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6E9B7A" w14:textId="77777777" w:rsidR="007340AA" w:rsidRPr="00954402" w:rsidRDefault="007340AA" w:rsidP="007340AA">
      <w:pPr>
        <w:spacing w:line="360" w:lineRule="auto"/>
        <w:jc w:val="right"/>
        <w:rPr>
          <w:rFonts w:ascii="Arial" w:hAnsi="Arial" w:cs="Arial"/>
        </w:rPr>
      </w:pPr>
      <w:bookmarkStart w:id="0" w:name="_Toc235280935"/>
      <w:r w:rsidRPr="00954402">
        <w:rPr>
          <w:rFonts w:ascii="Arial" w:hAnsi="Arial" w:cs="Arial"/>
          <w:noProof/>
          <w:lang w:eastAsia="en-GB"/>
        </w:rPr>
        <w:drawing>
          <wp:inline distT="0" distB="0" distL="0" distR="0" wp14:anchorId="59042EF3" wp14:editId="1089F9AC">
            <wp:extent cx="3280410" cy="1822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0410" cy="1822450"/>
                    </a:xfrm>
                    <a:prstGeom prst="rect">
                      <a:avLst/>
                    </a:prstGeom>
                  </pic:spPr>
                </pic:pic>
              </a:graphicData>
            </a:graphic>
          </wp:inline>
        </w:drawing>
      </w:r>
    </w:p>
    <w:p w14:paraId="284F7E20" w14:textId="77777777" w:rsidR="007340AA" w:rsidRPr="00954402" w:rsidRDefault="007340AA" w:rsidP="007340AA">
      <w:pPr>
        <w:tabs>
          <w:tab w:val="left" w:pos="3140"/>
        </w:tabs>
        <w:spacing w:line="360" w:lineRule="auto"/>
        <w:jc w:val="both"/>
        <w:rPr>
          <w:rFonts w:ascii="Arial" w:hAnsi="Arial" w:cs="Arial"/>
        </w:rPr>
      </w:pPr>
    </w:p>
    <w:p w14:paraId="0CA64D32" w14:textId="77777777" w:rsidR="007340AA" w:rsidRPr="00954402" w:rsidRDefault="007340AA" w:rsidP="007340AA">
      <w:pPr>
        <w:tabs>
          <w:tab w:val="left" w:pos="3140"/>
        </w:tabs>
        <w:spacing w:line="360" w:lineRule="auto"/>
        <w:jc w:val="both"/>
        <w:rPr>
          <w:rFonts w:ascii="Arial" w:hAnsi="Arial" w:cs="Arial"/>
        </w:rPr>
      </w:pPr>
    </w:p>
    <w:tbl>
      <w:tblPr>
        <w:tblStyle w:val="TableGrid"/>
        <w:tblW w:w="0" w:type="auto"/>
        <w:tblLook w:val="04A0" w:firstRow="1" w:lastRow="0" w:firstColumn="1" w:lastColumn="0" w:noHBand="0" w:noVBand="1"/>
      </w:tblPr>
      <w:tblGrid>
        <w:gridCol w:w="2245"/>
        <w:gridCol w:w="7105"/>
      </w:tblGrid>
      <w:tr w:rsidR="007340AA" w:rsidRPr="00954402" w14:paraId="0C08BB03" w14:textId="77777777" w:rsidTr="00AF5E21">
        <w:tc>
          <w:tcPr>
            <w:tcW w:w="2245" w:type="dxa"/>
          </w:tcPr>
          <w:p w14:paraId="62EC3A26"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Student Name</w:t>
            </w:r>
          </w:p>
        </w:tc>
        <w:tc>
          <w:tcPr>
            <w:tcW w:w="7105" w:type="dxa"/>
          </w:tcPr>
          <w:p w14:paraId="1B7FAC7B" w14:textId="77777777" w:rsidR="007340AA" w:rsidRPr="00954402" w:rsidRDefault="007340AA" w:rsidP="00E36148">
            <w:pPr>
              <w:tabs>
                <w:tab w:val="left" w:pos="3140"/>
              </w:tabs>
              <w:spacing w:line="360" w:lineRule="auto"/>
              <w:jc w:val="both"/>
              <w:rPr>
                <w:rFonts w:ascii="Arial" w:hAnsi="Arial" w:cs="Arial"/>
                <w:b/>
                <w:sz w:val="24"/>
                <w:szCs w:val="24"/>
              </w:rPr>
            </w:pPr>
            <w:proofErr w:type="spellStart"/>
            <w:r w:rsidRPr="00954402">
              <w:rPr>
                <w:rFonts w:ascii="Arial" w:hAnsi="Arial" w:cs="Arial"/>
                <w:b/>
                <w:sz w:val="24"/>
                <w:szCs w:val="24"/>
              </w:rPr>
              <w:t>Madiha</w:t>
            </w:r>
            <w:proofErr w:type="spellEnd"/>
            <w:r w:rsidRPr="00954402">
              <w:rPr>
                <w:rFonts w:ascii="Arial" w:hAnsi="Arial" w:cs="Arial"/>
                <w:b/>
                <w:sz w:val="24"/>
                <w:szCs w:val="24"/>
              </w:rPr>
              <w:t xml:space="preserve"> Ahmed</w:t>
            </w:r>
          </w:p>
        </w:tc>
      </w:tr>
      <w:tr w:rsidR="007340AA" w:rsidRPr="00954402" w14:paraId="0B77F878" w14:textId="77777777" w:rsidTr="00AF5E21">
        <w:tc>
          <w:tcPr>
            <w:tcW w:w="2245" w:type="dxa"/>
          </w:tcPr>
          <w:p w14:paraId="45FB0AC7"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Student ID</w:t>
            </w:r>
          </w:p>
        </w:tc>
        <w:tc>
          <w:tcPr>
            <w:tcW w:w="7105" w:type="dxa"/>
          </w:tcPr>
          <w:p w14:paraId="4AD93FF8"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2328486</w:t>
            </w:r>
          </w:p>
        </w:tc>
      </w:tr>
      <w:tr w:rsidR="007340AA" w:rsidRPr="00954402" w14:paraId="4AADC5B7" w14:textId="77777777" w:rsidTr="00AF5E21">
        <w:tc>
          <w:tcPr>
            <w:tcW w:w="2245" w:type="dxa"/>
          </w:tcPr>
          <w:p w14:paraId="1483D23D"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Program</w:t>
            </w:r>
          </w:p>
        </w:tc>
        <w:tc>
          <w:tcPr>
            <w:tcW w:w="7105" w:type="dxa"/>
          </w:tcPr>
          <w:p w14:paraId="20251BF2" w14:textId="47DF51AD" w:rsidR="007340AA" w:rsidRPr="00954402" w:rsidRDefault="007340AA" w:rsidP="00AF5E21">
            <w:pPr>
              <w:tabs>
                <w:tab w:val="left" w:pos="3140"/>
              </w:tabs>
              <w:spacing w:line="360" w:lineRule="auto"/>
              <w:jc w:val="both"/>
              <w:rPr>
                <w:rFonts w:ascii="Arial" w:hAnsi="Arial" w:cs="Arial"/>
                <w:b/>
                <w:sz w:val="24"/>
                <w:szCs w:val="24"/>
              </w:rPr>
            </w:pPr>
            <w:r w:rsidRPr="00954402">
              <w:rPr>
                <w:rFonts w:ascii="Arial" w:hAnsi="Arial" w:cs="Arial"/>
                <w:b/>
                <w:sz w:val="24"/>
                <w:szCs w:val="24"/>
              </w:rPr>
              <w:t xml:space="preserve">BA (Hons) </w:t>
            </w:r>
            <w:r w:rsidR="00AF5E21">
              <w:rPr>
                <w:rFonts w:ascii="Arial" w:hAnsi="Arial" w:cs="Arial"/>
                <w:b/>
                <w:sz w:val="24"/>
                <w:szCs w:val="24"/>
              </w:rPr>
              <w:t>Design Thinking and Innovation</w:t>
            </w:r>
          </w:p>
        </w:tc>
      </w:tr>
      <w:tr w:rsidR="007340AA" w:rsidRPr="00954402" w14:paraId="254D69BB" w14:textId="77777777" w:rsidTr="00AF5E21">
        <w:tc>
          <w:tcPr>
            <w:tcW w:w="2245" w:type="dxa"/>
          </w:tcPr>
          <w:p w14:paraId="0786DD2B"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Module Name</w:t>
            </w:r>
          </w:p>
        </w:tc>
        <w:tc>
          <w:tcPr>
            <w:tcW w:w="7105" w:type="dxa"/>
          </w:tcPr>
          <w:p w14:paraId="5BDF6C5F"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Strategic Management</w:t>
            </w:r>
          </w:p>
        </w:tc>
      </w:tr>
      <w:tr w:rsidR="007340AA" w:rsidRPr="00954402" w14:paraId="1635E6A0" w14:textId="77777777" w:rsidTr="00AF5E21">
        <w:tc>
          <w:tcPr>
            <w:tcW w:w="2245" w:type="dxa"/>
          </w:tcPr>
          <w:p w14:paraId="25DDF005"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Module Code</w:t>
            </w:r>
          </w:p>
        </w:tc>
        <w:tc>
          <w:tcPr>
            <w:tcW w:w="7105" w:type="dxa"/>
          </w:tcPr>
          <w:p w14:paraId="4E4DB56D"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LCLM 6001</w:t>
            </w:r>
          </w:p>
        </w:tc>
      </w:tr>
      <w:tr w:rsidR="007340AA" w:rsidRPr="00954402" w14:paraId="2555633A" w14:textId="77777777" w:rsidTr="00AF5E21">
        <w:tc>
          <w:tcPr>
            <w:tcW w:w="2245" w:type="dxa"/>
          </w:tcPr>
          <w:p w14:paraId="2CDD3B4D" w14:textId="77777777" w:rsidR="007340AA" w:rsidRPr="00954402" w:rsidRDefault="007340AA" w:rsidP="00E36148">
            <w:pPr>
              <w:tabs>
                <w:tab w:val="left" w:pos="3140"/>
              </w:tabs>
              <w:spacing w:line="360" w:lineRule="auto"/>
              <w:jc w:val="both"/>
              <w:rPr>
                <w:rFonts w:ascii="Arial" w:hAnsi="Arial" w:cs="Arial"/>
                <w:b/>
                <w:sz w:val="24"/>
                <w:szCs w:val="24"/>
              </w:rPr>
            </w:pPr>
            <w:r w:rsidRPr="00954402">
              <w:rPr>
                <w:rFonts w:ascii="Arial" w:hAnsi="Arial" w:cs="Arial"/>
                <w:b/>
                <w:sz w:val="24"/>
                <w:szCs w:val="24"/>
              </w:rPr>
              <w:t>Assignment Title</w:t>
            </w:r>
          </w:p>
        </w:tc>
        <w:tc>
          <w:tcPr>
            <w:tcW w:w="7105" w:type="dxa"/>
          </w:tcPr>
          <w:p w14:paraId="3E38D523" w14:textId="4C63B3C8" w:rsidR="007340AA" w:rsidRPr="00954402" w:rsidRDefault="00AF5E21" w:rsidP="00E36148">
            <w:pPr>
              <w:tabs>
                <w:tab w:val="left" w:pos="3140"/>
              </w:tabs>
              <w:spacing w:line="360" w:lineRule="auto"/>
              <w:jc w:val="both"/>
              <w:rPr>
                <w:rFonts w:ascii="Arial" w:hAnsi="Arial" w:cs="Arial"/>
                <w:b/>
                <w:sz w:val="24"/>
                <w:szCs w:val="24"/>
              </w:rPr>
            </w:pPr>
            <w:r w:rsidRPr="00AF5E21">
              <w:rPr>
                <w:rFonts w:ascii="Arial" w:hAnsi="Arial" w:cs="Arial"/>
                <w:b/>
                <w:sz w:val="24"/>
                <w:szCs w:val="24"/>
              </w:rPr>
              <w:t>Design Thinking and Innovation through Digital Transformation</w:t>
            </w:r>
          </w:p>
        </w:tc>
      </w:tr>
    </w:tbl>
    <w:p w14:paraId="57CC74CC" w14:textId="77777777" w:rsidR="007340AA" w:rsidRPr="00954402" w:rsidRDefault="007340AA" w:rsidP="007340AA">
      <w:pPr>
        <w:tabs>
          <w:tab w:val="left" w:pos="3140"/>
        </w:tabs>
        <w:spacing w:line="360" w:lineRule="auto"/>
        <w:jc w:val="both"/>
        <w:rPr>
          <w:rFonts w:ascii="Arial" w:hAnsi="Arial" w:cs="Arial"/>
        </w:rPr>
      </w:pPr>
    </w:p>
    <w:p w14:paraId="59A98FF2" w14:textId="77777777" w:rsidR="007340AA" w:rsidRPr="00954402" w:rsidRDefault="007340AA" w:rsidP="007340AA">
      <w:pPr>
        <w:rPr>
          <w:rFonts w:ascii="Arial" w:eastAsia="Times New Roman" w:hAnsi="Arial" w:cs="Arial"/>
          <w:b/>
          <w:bCs/>
          <w:kern w:val="36"/>
          <w:lang w:eastAsia="en-GB"/>
        </w:rPr>
      </w:pPr>
      <w:r w:rsidRPr="00954402">
        <w:rPr>
          <w:rFonts w:ascii="Arial" w:eastAsia="Times New Roman" w:hAnsi="Arial" w:cs="Arial"/>
          <w:b/>
          <w:bCs/>
          <w:kern w:val="36"/>
          <w:lang w:eastAsia="en-GB"/>
        </w:rPr>
        <w:br w:type="page"/>
      </w:r>
    </w:p>
    <w:sdt>
      <w:sdtPr>
        <w:id w:val="1847748336"/>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69395E6A" w14:textId="24FDC8EA" w:rsidR="00D247F9" w:rsidRDefault="00D247F9">
          <w:pPr>
            <w:pStyle w:val="TOCHeading"/>
          </w:pPr>
          <w:r>
            <w:t>Table of Contents</w:t>
          </w:r>
        </w:p>
        <w:p w14:paraId="5D4CFC47" w14:textId="2284A057" w:rsidR="00D247F9" w:rsidRDefault="00D247F9">
          <w:pPr>
            <w:pStyle w:val="TOC1"/>
            <w:tabs>
              <w:tab w:val="right" w:leader="dot" w:pos="9350"/>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235309519" w:history="1">
            <w:r w:rsidRPr="005B5FE9">
              <w:rPr>
                <w:rStyle w:val="Hyperlink"/>
                <w:rFonts w:ascii="Arial" w:hAnsi="Arial" w:cs="Arial"/>
                <w:b/>
                <w:bCs/>
                <w:noProof/>
              </w:rPr>
              <w:t>Task 1:</w:t>
            </w:r>
            <w:r>
              <w:rPr>
                <w:noProof/>
                <w:webHidden/>
              </w:rPr>
              <w:tab/>
            </w:r>
            <w:r>
              <w:rPr>
                <w:noProof/>
                <w:webHidden/>
              </w:rPr>
              <w:fldChar w:fldCharType="begin"/>
            </w:r>
            <w:r>
              <w:rPr>
                <w:noProof/>
                <w:webHidden/>
              </w:rPr>
              <w:instrText xml:space="preserve"> PAGEREF _Toc235309519 \h </w:instrText>
            </w:r>
            <w:r>
              <w:rPr>
                <w:noProof/>
                <w:webHidden/>
              </w:rPr>
            </w:r>
            <w:r>
              <w:rPr>
                <w:noProof/>
                <w:webHidden/>
              </w:rPr>
              <w:fldChar w:fldCharType="separate"/>
            </w:r>
            <w:r>
              <w:rPr>
                <w:noProof/>
                <w:webHidden/>
              </w:rPr>
              <w:t>4</w:t>
            </w:r>
            <w:r>
              <w:rPr>
                <w:noProof/>
                <w:webHidden/>
              </w:rPr>
              <w:fldChar w:fldCharType="end"/>
            </w:r>
          </w:hyperlink>
        </w:p>
        <w:p w14:paraId="6D771AF0" w14:textId="56426C76"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20" w:history="1">
            <w:r w:rsidRPr="005B5FE9">
              <w:rPr>
                <w:rStyle w:val="Hyperlink"/>
                <w:rFonts w:ascii="Arial" w:hAnsi="Arial" w:cs="Arial"/>
                <w:b/>
                <w:bCs/>
                <w:noProof/>
              </w:rPr>
              <w:t>1.</w:t>
            </w:r>
            <w:r>
              <w:rPr>
                <w:rFonts w:eastAsiaTheme="minorEastAsia"/>
                <w:noProof/>
                <w:kern w:val="0"/>
                <w:sz w:val="22"/>
                <w:szCs w:val="22"/>
                <w:lang w:eastAsia="en-GB"/>
                <w14:ligatures w14:val="none"/>
              </w:rPr>
              <w:tab/>
            </w:r>
            <w:r w:rsidRPr="005B5FE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_Toc235309520 \h </w:instrText>
            </w:r>
            <w:r>
              <w:rPr>
                <w:noProof/>
                <w:webHidden/>
              </w:rPr>
            </w:r>
            <w:r>
              <w:rPr>
                <w:noProof/>
                <w:webHidden/>
              </w:rPr>
              <w:fldChar w:fldCharType="separate"/>
            </w:r>
            <w:r>
              <w:rPr>
                <w:noProof/>
                <w:webHidden/>
              </w:rPr>
              <w:t>4</w:t>
            </w:r>
            <w:r>
              <w:rPr>
                <w:noProof/>
                <w:webHidden/>
              </w:rPr>
              <w:fldChar w:fldCharType="end"/>
            </w:r>
          </w:hyperlink>
        </w:p>
        <w:p w14:paraId="0D515FA7" w14:textId="0DB4C66D"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21" w:history="1">
            <w:r w:rsidRPr="005B5FE9">
              <w:rPr>
                <w:rStyle w:val="Hyperlink"/>
                <w:rFonts w:ascii="Arial" w:hAnsi="Arial" w:cs="Arial"/>
                <w:b/>
                <w:bCs/>
                <w:noProof/>
              </w:rPr>
              <w:t>2.</w:t>
            </w:r>
            <w:r>
              <w:rPr>
                <w:rFonts w:eastAsiaTheme="minorEastAsia"/>
                <w:noProof/>
                <w:kern w:val="0"/>
                <w:sz w:val="22"/>
                <w:szCs w:val="22"/>
                <w:lang w:eastAsia="en-GB"/>
                <w14:ligatures w14:val="none"/>
              </w:rPr>
              <w:tab/>
            </w:r>
            <w:r w:rsidRPr="005B5FE9">
              <w:rPr>
                <w:rStyle w:val="Hyperlink"/>
                <w:rFonts w:ascii="Arial" w:hAnsi="Arial" w:cs="Arial"/>
                <w:b/>
                <w:bCs/>
                <w:noProof/>
              </w:rPr>
              <w:t>Applying Design Thinking to Identify Innovation Opportunities</w:t>
            </w:r>
            <w:r>
              <w:rPr>
                <w:noProof/>
                <w:webHidden/>
              </w:rPr>
              <w:tab/>
            </w:r>
            <w:r>
              <w:rPr>
                <w:noProof/>
                <w:webHidden/>
              </w:rPr>
              <w:fldChar w:fldCharType="begin"/>
            </w:r>
            <w:r>
              <w:rPr>
                <w:noProof/>
                <w:webHidden/>
              </w:rPr>
              <w:instrText xml:space="preserve"> PAGEREF _Toc235309521 \h </w:instrText>
            </w:r>
            <w:r>
              <w:rPr>
                <w:noProof/>
                <w:webHidden/>
              </w:rPr>
            </w:r>
            <w:r>
              <w:rPr>
                <w:noProof/>
                <w:webHidden/>
              </w:rPr>
              <w:fldChar w:fldCharType="separate"/>
            </w:r>
            <w:r>
              <w:rPr>
                <w:noProof/>
                <w:webHidden/>
              </w:rPr>
              <w:t>4</w:t>
            </w:r>
            <w:r>
              <w:rPr>
                <w:noProof/>
                <w:webHidden/>
              </w:rPr>
              <w:fldChar w:fldCharType="end"/>
            </w:r>
          </w:hyperlink>
        </w:p>
        <w:p w14:paraId="05CF43E4" w14:textId="1FE899C3"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22" w:history="1">
            <w:r w:rsidRPr="005B5FE9">
              <w:rPr>
                <w:rStyle w:val="Hyperlink"/>
                <w:rFonts w:ascii="Arial" w:hAnsi="Arial" w:cs="Arial"/>
                <w:b/>
                <w:bCs/>
                <w:noProof/>
              </w:rPr>
              <w:t>3.</w:t>
            </w:r>
            <w:r>
              <w:rPr>
                <w:rFonts w:eastAsiaTheme="minorEastAsia"/>
                <w:noProof/>
                <w:kern w:val="0"/>
                <w:sz w:val="22"/>
                <w:szCs w:val="22"/>
                <w:lang w:eastAsia="en-GB"/>
                <w14:ligatures w14:val="none"/>
              </w:rPr>
              <w:tab/>
            </w:r>
            <w:r w:rsidRPr="005B5FE9">
              <w:rPr>
                <w:rStyle w:val="Hyperlink"/>
                <w:rFonts w:ascii="Arial" w:hAnsi="Arial" w:cs="Arial"/>
                <w:b/>
                <w:bCs/>
                <w:noProof/>
              </w:rPr>
              <w:t>Opportunity Area One: Integrated E-commerce Platforms for SMEs</w:t>
            </w:r>
            <w:r>
              <w:rPr>
                <w:noProof/>
                <w:webHidden/>
              </w:rPr>
              <w:tab/>
            </w:r>
            <w:r>
              <w:rPr>
                <w:noProof/>
                <w:webHidden/>
              </w:rPr>
              <w:fldChar w:fldCharType="begin"/>
            </w:r>
            <w:r>
              <w:rPr>
                <w:noProof/>
                <w:webHidden/>
              </w:rPr>
              <w:instrText xml:space="preserve"> PAGEREF _Toc235309522 \h </w:instrText>
            </w:r>
            <w:r>
              <w:rPr>
                <w:noProof/>
                <w:webHidden/>
              </w:rPr>
            </w:r>
            <w:r>
              <w:rPr>
                <w:noProof/>
                <w:webHidden/>
              </w:rPr>
              <w:fldChar w:fldCharType="separate"/>
            </w:r>
            <w:r>
              <w:rPr>
                <w:noProof/>
                <w:webHidden/>
              </w:rPr>
              <w:t>5</w:t>
            </w:r>
            <w:r>
              <w:rPr>
                <w:noProof/>
                <w:webHidden/>
              </w:rPr>
              <w:fldChar w:fldCharType="end"/>
            </w:r>
          </w:hyperlink>
        </w:p>
        <w:p w14:paraId="7B6C3A78" w14:textId="628A288D"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23" w:history="1">
            <w:r w:rsidRPr="005B5FE9">
              <w:rPr>
                <w:rStyle w:val="Hyperlink"/>
                <w:rFonts w:ascii="Arial" w:hAnsi="Arial" w:cs="Arial"/>
                <w:noProof/>
              </w:rPr>
              <w:t>3.1</w:t>
            </w:r>
            <w:r>
              <w:rPr>
                <w:rFonts w:eastAsiaTheme="minorEastAsia"/>
                <w:noProof/>
                <w:kern w:val="0"/>
                <w:sz w:val="22"/>
                <w:szCs w:val="22"/>
                <w:lang w:eastAsia="en-GB"/>
                <w14:ligatures w14:val="none"/>
              </w:rPr>
              <w:tab/>
            </w:r>
            <w:r w:rsidRPr="005B5FE9">
              <w:rPr>
                <w:rStyle w:val="Hyperlink"/>
                <w:rFonts w:ascii="Arial" w:hAnsi="Arial" w:cs="Arial"/>
                <w:noProof/>
              </w:rPr>
              <w:t>User Pain Points</w:t>
            </w:r>
            <w:r>
              <w:rPr>
                <w:noProof/>
                <w:webHidden/>
              </w:rPr>
              <w:tab/>
            </w:r>
            <w:r>
              <w:rPr>
                <w:noProof/>
                <w:webHidden/>
              </w:rPr>
              <w:fldChar w:fldCharType="begin"/>
            </w:r>
            <w:r>
              <w:rPr>
                <w:noProof/>
                <w:webHidden/>
              </w:rPr>
              <w:instrText xml:space="preserve"> PAGEREF _Toc235309523 \h </w:instrText>
            </w:r>
            <w:r>
              <w:rPr>
                <w:noProof/>
                <w:webHidden/>
              </w:rPr>
            </w:r>
            <w:r>
              <w:rPr>
                <w:noProof/>
                <w:webHidden/>
              </w:rPr>
              <w:fldChar w:fldCharType="separate"/>
            </w:r>
            <w:r>
              <w:rPr>
                <w:noProof/>
                <w:webHidden/>
              </w:rPr>
              <w:t>5</w:t>
            </w:r>
            <w:r>
              <w:rPr>
                <w:noProof/>
                <w:webHidden/>
              </w:rPr>
              <w:fldChar w:fldCharType="end"/>
            </w:r>
          </w:hyperlink>
        </w:p>
        <w:p w14:paraId="020C1A17" w14:textId="0ED871FC"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24" w:history="1">
            <w:r w:rsidRPr="005B5FE9">
              <w:rPr>
                <w:rStyle w:val="Hyperlink"/>
                <w:rFonts w:ascii="Arial" w:hAnsi="Arial" w:cs="Arial"/>
                <w:noProof/>
              </w:rPr>
              <w:t>3.2</w:t>
            </w:r>
            <w:r>
              <w:rPr>
                <w:rFonts w:eastAsiaTheme="minorEastAsia"/>
                <w:noProof/>
                <w:kern w:val="0"/>
                <w:sz w:val="22"/>
                <w:szCs w:val="22"/>
                <w:lang w:eastAsia="en-GB"/>
                <w14:ligatures w14:val="none"/>
              </w:rPr>
              <w:tab/>
            </w:r>
            <w:r w:rsidRPr="005B5FE9">
              <w:rPr>
                <w:rStyle w:val="Hyperlink"/>
                <w:rFonts w:ascii="Arial" w:hAnsi="Arial" w:cs="Arial"/>
                <w:noProof/>
              </w:rPr>
              <w:t>Market Gaps</w:t>
            </w:r>
            <w:r>
              <w:rPr>
                <w:noProof/>
                <w:webHidden/>
              </w:rPr>
              <w:tab/>
            </w:r>
            <w:r>
              <w:rPr>
                <w:noProof/>
                <w:webHidden/>
              </w:rPr>
              <w:fldChar w:fldCharType="begin"/>
            </w:r>
            <w:r>
              <w:rPr>
                <w:noProof/>
                <w:webHidden/>
              </w:rPr>
              <w:instrText xml:space="preserve"> PAGEREF _Toc235309524 \h </w:instrText>
            </w:r>
            <w:r>
              <w:rPr>
                <w:noProof/>
                <w:webHidden/>
              </w:rPr>
            </w:r>
            <w:r>
              <w:rPr>
                <w:noProof/>
                <w:webHidden/>
              </w:rPr>
              <w:fldChar w:fldCharType="separate"/>
            </w:r>
            <w:r>
              <w:rPr>
                <w:noProof/>
                <w:webHidden/>
              </w:rPr>
              <w:t>5</w:t>
            </w:r>
            <w:r>
              <w:rPr>
                <w:noProof/>
                <w:webHidden/>
              </w:rPr>
              <w:fldChar w:fldCharType="end"/>
            </w:r>
          </w:hyperlink>
        </w:p>
        <w:p w14:paraId="255187A6" w14:textId="53AFE34F"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25" w:history="1">
            <w:r w:rsidRPr="005B5FE9">
              <w:rPr>
                <w:rStyle w:val="Hyperlink"/>
                <w:rFonts w:ascii="Arial" w:hAnsi="Arial" w:cs="Arial"/>
                <w:noProof/>
              </w:rPr>
              <w:t>3.3</w:t>
            </w:r>
            <w:r>
              <w:rPr>
                <w:rFonts w:eastAsiaTheme="minorEastAsia"/>
                <w:noProof/>
                <w:kern w:val="0"/>
                <w:sz w:val="22"/>
                <w:szCs w:val="22"/>
                <w:lang w:eastAsia="en-GB"/>
                <w14:ligatures w14:val="none"/>
              </w:rPr>
              <w:tab/>
            </w:r>
            <w:r w:rsidRPr="005B5FE9">
              <w:rPr>
                <w:rStyle w:val="Hyperlink"/>
                <w:rFonts w:ascii="Arial" w:hAnsi="Arial" w:cs="Arial"/>
                <w:noProof/>
              </w:rPr>
              <w:t>Technological Enablers</w:t>
            </w:r>
            <w:r>
              <w:rPr>
                <w:noProof/>
                <w:webHidden/>
              </w:rPr>
              <w:tab/>
            </w:r>
            <w:r>
              <w:rPr>
                <w:noProof/>
                <w:webHidden/>
              </w:rPr>
              <w:fldChar w:fldCharType="begin"/>
            </w:r>
            <w:r>
              <w:rPr>
                <w:noProof/>
                <w:webHidden/>
              </w:rPr>
              <w:instrText xml:space="preserve"> PAGEREF _Toc235309525 \h </w:instrText>
            </w:r>
            <w:r>
              <w:rPr>
                <w:noProof/>
                <w:webHidden/>
              </w:rPr>
            </w:r>
            <w:r>
              <w:rPr>
                <w:noProof/>
                <w:webHidden/>
              </w:rPr>
              <w:fldChar w:fldCharType="separate"/>
            </w:r>
            <w:r>
              <w:rPr>
                <w:noProof/>
                <w:webHidden/>
              </w:rPr>
              <w:t>6</w:t>
            </w:r>
            <w:r>
              <w:rPr>
                <w:noProof/>
                <w:webHidden/>
              </w:rPr>
              <w:fldChar w:fldCharType="end"/>
            </w:r>
          </w:hyperlink>
        </w:p>
        <w:p w14:paraId="43CDB3FD" w14:textId="7F6FB27F"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26" w:history="1">
            <w:r w:rsidRPr="005B5FE9">
              <w:rPr>
                <w:rStyle w:val="Hyperlink"/>
                <w:rFonts w:ascii="Arial" w:hAnsi="Arial" w:cs="Arial"/>
                <w:noProof/>
              </w:rPr>
              <w:t>3.4</w:t>
            </w:r>
            <w:r>
              <w:rPr>
                <w:rFonts w:eastAsiaTheme="minorEastAsia"/>
                <w:noProof/>
                <w:kern w:val="0"/>
                <w:sz w:val="22"/>
                <w:szCs w:val="22"/>
                <w:lang w:eastAsia="en-GB"/>
                <w14:ligatures w14:val="none"/>
              </w:rPr>
              <w:tab/>
            </w:r>
            <w:r w:rsidRPr="005B5FE9">
              <w:rPr>
                <w:rStyle w:val="Hyperlink"/>
                <w:rFonts w:ascii="Arial" w:hAnsi="Arial" w:cs="Arial"/>
                <w:noProof/>
              </w:rPr>
              <w:t>Scalability and Sustainability</w:t>
            </w:r>
            <w:r>
              <w:rPr>
                <w:noProof/>
                <w:webHidden/>
              </w:rPr>
              <w:tab/>
            </w:r>
            <w:r>
              <w:rPr>
                <w:noProof/>
                <w:webHidden/>
              </w:rPr>
              <w:fldChar w:fldCharType="begin"/>
            </w:r>
            <w:r>
              <w:rPr>
                <w:noProof/>
                <w:webHidden/>
              </w:rPr>
              <w:instrText xml:space="preserve"> PAGEREF _Toc235309526 \h </w:instrText>
            </w:r>
            <w:r>
              <w:rPr>
                <w:noProof/>
                <w:webHidden/>
              </w:rPr>
            </w:r>
            <w:r>
              <w:rPr>
                <w:noProof/>
                <w:webHidden/>
              </w:rPr>
              <w:fldChar w:fldCharType="separate"/>
            </w:r>
            <w:r>
              <w:rPr>
                <w:noProof/>
                <w:webHidden/>
              </w:rPr>
              <w:t>6</w:t>
            </w:r>
            <w:r>
              <w:rPr>
                <w:noProof/>
                <w:webHidden/>
              </w:rPr>
              <w:fldChar w:fldCharType="end"/>
            </w:r>
          </w:hyperlink>
        </w:p>
        <w:p w14:paraId="457EC2BB" w14:textId="5CA1918E"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27" w:history="1">
            <w:r w:rsidRPr="005B5FE9">
              <w:rPr>
                <w:rStyle w:val="Hyperlink"/>
                <w:rFonts w:ascii="Arial" w:hAnsi="Arial" w:cs="Arial"/>
                <w:b/>
                <w:bCs/>
                <w:noProof/>
              </w:rPr>
              <w:t>4.</w:t>
            </w:r>
            <w:r>
              <w:rPr>
                <w:rFonts w:eastAsiaTheme="minorEastAsia"/>
                <w:noProof/>
                <w:kern w:val="0"/>
                <w:sz w:val="22"/>
                <w:szCs w:val="22"/>
                <w:lang w:eastAsia="en-GB"/>
                <w14:ligatures w14:val="none"/>
              </w:rPr>
              <w:tab/>
            </w:r>
            <w:r w:rsidRPr="005B5FE9">
              <w:rPr>
                <w:rStyle w:val="Hyperlink"/>
                <w:rFonts w:ascii="Arial" w:hAnsi="Arial" w:cs="Arial"/>
                <w:b/>
                <w:bCs/>
                <w:noProof/>
              </w:rPr>
              <w:t>Opportunity Area Two: Digital Marketing Services for Local Businesses</w:t>
            </w:r>
            <w:r>
              <w:rPr>
                <w:noProof/>
                <w:webHidden/>
              </w:rPr>
              <w:tab/>
            </w:r>
            <w:r>
              <w:rPr>
                <w:noProof/>
                <w:webHidden/>
              </w:rPr>
              <w:fldChar w:fldCharType="begin"/>
            </w:r>
            <w:r>
              <w:rPr>
                <w:noProof/>
                <w:webHidden/>
              </w:rPr>
              <w:instrText xml:space="preserve"> PAGEREF _Toc235309527 \h </w:instrText>
            </w:r>
            <w:r>
              <w:rPr>
                <w:noProof/>
                <w:webHidden/>
              </w:rPr>
            </w:r>
            <w:r>
              <w:rPr>
                <w:noProof/>
                <w:webHidden/>
              </w:rPr>
              <w:fldChar w:fldCharType="separate"/>
            </w:r>
            <w:r>
              <w:rPr>
                <w:noProof/>
                <w:webHidden/>
              </w:rPr>
              <w:t>7</w:t>
            </w:r>
            <w:r>
              <w:rPr>
                <w:noProof/>
                <w:webHidden/>
              </w:rPr>
              <w:fldChar w:fldCharType="end"/>
            </w:r>
          </w:hyperlink>
        </w:p>
        <w:p w14:paraId="2B016743" w14:textId="7E2384E1"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28" w:history="1">
            <w:r w:rsidRPr="005B5FE9">
              <w:rPr>
                <w:rStyle w:val="Hyperlink"/>
                <w:rFonts w:ascii="Arial" w:hAnsi="Arial" w:cs="Arial"/>
                <w:noProof/>
              </w:rPr>
              <w:t>4.1</w:t>
            </w:r>
            <w:r>
              <w:rPr>
                <w:rFonts w:eastAsiaTheme="minorEastAsia"/>
                <w:noProof/>
                <w:kern w:val="0"/>
                <w:sz w:val="22"/>
                <w:szCs w:val="22"/>
                <w:lang w:eastAsia="en-GB"/>
                <w14:ligatures w14:val="none"/>
              </w:rPr>
              <w:tab/>
            </w:r>
            <w:r w:rsidRPr="005B5FE9">
              <w:rPr>
                <w:rStyle w:val="Hyperlink"/>
                <w:rFonts w:ascii="Arial" w:hAnsi="Arial" w:cs="Arial"/>
                <w:noProof/>
              </w:rPr>
              <w:t>User Pain Points</w:t>
            </w:r>
            <w:r>
              <w:rPr>
                <w:noProof/>
                <w:webHidden/>
              </w:rPr>
              <w:tab/>
            </w:r>
            <w:r>
              <w:rPr>
                <w:noProof/>
                <w:webHidden/>
              </w:rPr>
              <w:fldChar w:fldCharType="begin"/>
            </w:r>
            <w:r>
              <w:rPr>
                <w:noProof/>
                <w:webHidden/>
              </w:rPr>
              <w:instrText xml:space="preserve"> PAGEREF _Toc235309528 \h </w:instrText>
            </w:r>
            <w:r>
              <w:rPr>
                <w:noProof/>
                <w:webHidden/>
              </w:rPr>
            </w:r>
            <w:r>
              <w:rPr>
                <w:noProof/>
                <w:webHidden/>
              </w:rPr>
              <w:fldChar w:fldCharType="separate"/>
            </w:r>
            <w:r>
              <w:rPr>
                <w:noProof/>
                <w:webHidden/>
              </w:rPr>
              <w:t>7</w:t>
            </w:r>
            <w:r>
              <w:rPr>
                <w:noProof/>
                <w:webHidden/>
              </w:rPr>
              <w:fldChar w:fldCharType="end"/>
            </w:r>
          </w:hyperlink>
        </w:p>
        <w:p w14:paraId="6FE33B52" w14:textId="79D00A2A"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29" w:history="1">
            <w:r w:rsidRPr="005B5FE9">
              <w:rPr>
                <w:rStyle w:val="Hyperlink"/>
                <w:rFonts w:ascii="Arial" w:hAnsi="Arial" w:cs="Arial"/>
                <w:noProof/>
              </w:rPr>
              <w:t>4.2</w:t>
            </w:r>
            <w:r>
              <w:rPr>
                <w:rFonts w:eastAsiaTheme="minorEastAsia"/>
                <w:noProof/>
                <w:kern w:val="0"/>
                <w:sz w:val="22"/>
                <w:szCs w:val="22"/>
                <w:lang w:eastAsia="en-GB"/>
                <w14:ligatures w14:val="none"/>
              </w:rPr>
              <w:tab/>
            </w:r>
            <w:r w:rsidRPr="005B5FE9">
              <w:rPr>
                <w:rStyle w:val="Hyperlink"/>
                <w:rFonts w:ascii="Arial" w:hAnsi="Arial" w:cs="Arial"/>
                <w:noProof/>
              </w:rPr>
              <w:t>Market Gaps</w:t>
            </w:r>
            <w:r>
              <w:rPr>
                <w:noProof/>
                <w:webHidden/>
              </w:rPr>
              <w:tab/>
            </w:r>
            <w:r>
              <w:rPr>
                <w:noProof/>
                <w:webHidden/>
              </w:rPr>
              <w:fldChar w:fldCharType="begin"/>
            </w:r>
            <w:r>
              <w:rPr>
                <w:noProof/>
                <w:webHidden/>
              </w:rPr>
              <w:instrText xml:space="preserve"> PAGEREF _Toc235309529 \h </w:instrText>
            </w:r>
            <w:r>
              <w:rPr>
                <w:noProof/>
                <w:webHidden/>
              </w:rPr>
            </w:r>
            <w:r>
              <w:rPr>
                <w:noProof/>
                <w:webHidden/>
              </w:rPr>
              <w:fldChar w:fldCharType="separate"/>
            </w:r>
            <w:r>
              <w:rPr>
                <w:noProof/>
                <w:webHidden/>
              </w:rPr>
              <w:t>7</w:t>
            </w:r>
            <w:r>
              <w:rPr>
                <w:noProof/>
                <w:webHidden/>
              </w:rPr>
              <w:fldChar w:fldCharType="end"/>
            </w:r>
          </w:hyperlink>
        </w:p>
        <w:p w14:paraId="7B67ABA7" w14:textId="4FF85347"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30" w:history="1">
            <w:r w:rsidRPr="005B5FE9">
              <w:rPr>
                <w:rStyle w:val="Hyperlink"/>
                <w:rFonts w:ascii="Arial" w:hAnsi="Arial" w:cs="Arial"/>
                <w:noProof/>
              </w:rPr>
              <w:t>4.3</w:t>
            </w:r>
            <w:r>
              <w:rPr>
                <w:rFonts w:eastAsiaTheme="minorEastAsia"/>
                <w:noProof/>
                <w:kern w:val="0"/>
                <w:sz w:val="22"/>
                <w:szCs w:val="22"/>
                <w:lang w:eastAsia="en-GB"/>
                <w14:ligatures w14:val="none"/>
              </w:rPr>
              <w:tab/>
            </w:r>
            <w:r w:rsidRPr="005B5FE9">
              <w:rPr>
                <w:rStyle w:val="Hyperlink"/>
                <w:rFonts w:ascii="Arial" w:hAnsi="Arial" w:cs="Arial"/>
                <w:noProof/>
              </w:rPr>
              <w:t>Technological Enablers</w:t>
            </w:r>
            <w:r>
              <w:rPr>
                <w:noProof/>
                <w:webHidden/>
              </w:rPr>
              <w:tab/>
            </w:r>
            <w:r>
              <w:rPr>
                <w:noProof/>
                <w:webHidden/>
              </w:rPr>
              <w:fldChar w:fldCharType="begin"/>
            </w:r>
            <w:r>
              <w:rPr>
                <w:noProof/>
                <w:webHidden/>
              </w:rPr>
              <w:instrText xml:space="preserve"> PAGEREF _Toc235309530 \h </w:instrText>
            </w:r>
            <w:r>
              <w:rPr>
                <w:noProof/>
                <w:webHidden/>
              </w:rPr>
            </w:r>
            <w:r>
              <w:rPr>
                <w:noProof/>
                <w:webHidden/>
              </w:rPr>
              <w:fldChar w:fldCharType="separate"/>
            </w:r>
            <w:r>
              <w:rPr>
                <w:noProof/>
                <w:webHidden/>
              </w:rPr>
              <w:t>7</w:t>
            </w:r>
            <w:r>
              <w:rPr>
                <w:noProof/>
                <w:webHidden/>
              </w:rPr>
              <w:fldChar w:fldCharType="end"/>
            </w:r>
          </w:hyperlink>
        </w:p>
        <w:p w14:paraId="5331110A" w14:textId="60B1FEA5"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31" w:history="1">
            <w:r w:rsidRPr="005B5FE9">
              <w:rPr>
                <w:rStyle w:val="Hyperlink"/>
                <w:rFonts w:ascii="Arial" w:hAnsi="Arial" w:cs="Arial"/>
                <w:noProof/>
              </w:rPr>
              <w:t>4.4</w:t>
            </w:r>
            <w:r>
              <w:rPr>
                <w:rFonts w:eastAsiaTheme="minorEastAsia"/>
                <w:noProof/>
                <w:kern w:val="0"/>
                <w:sz w:val="22"/>
                <w:szCs w:val="22"/>
                <w:lang w:eastAsia="en-GB"/>
                <w14:ligatures w14:val="none"/>
              </w:rPr>
              <w:tab/>
            </w:r>
            <w:r w:rsidRPr="005B5FE9">
              <w:rPr>
                <w:rStyle w:val="Hyperlink"/>
                <w:rFonts w:ascii="Arial" w:hAnsi="Arial" w:cs="Arial"/>
                <w:noProof/>
              </w:rPr>
              <w:t>Scalability and Sustainability</w:t>
            </w:r>
            <w:r>
              <w:rPr>
                <w:noProof/>
                <w:webHidden/>
              </w:rPr>
              <w:tab/>
            </w:r>
            <w:r>
              <w:rPr>
                <w:noProof/>
                <w:webHidden/>
              </w:rPr>
              <w:fldChar w:fldCharType="begin"/>
            </w:r>
            <w:r>
              <w:rPr>
                <w:noProof/>
                <w:webHidden/>
              </w:rPr>
              <w:instrText xml:space="preserve"> PAGEREF _Toc235309531 \h </w:instrText>
            </w:r>
            <w:r>
              <w:rPr>
                <w:noProof/>
                <w:webHidden/>
              </w:rPr>
            </w:r>
            <w:r>
              <w:rPr>
                <w:noProof/>
                <w:webHidden/>
              </w:rPr>
              <w:fldChar w:fldCharType="separate"/>
            </w:r>
            <w:r>
              <w:rPr>
                <w:noProof/>
                <w:webHidden/>
              </w:rPr>
              <w:t>8</w:t>
            </w:r>
            <w:r>
              <w:rPr>
                <w:noProof/>
                <w:webHidden/>
              </w:rPr>
              <w:fldChar w:fldCharType="end"/>
            </w:r>
          </w:hyperlink>
        </w:p>
        <w:p w14:paraId="1C6791B7" w14:textId="22F0E803"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32" w:history="1">
            <w:r w:rsidRPr="005B5FE9">
              <w:rPr>
                <w:rStyle w:val="Hyperlink"/>
                <w:rFonts w:ascii="Arial" w:hAnsi="Arial" w:cs="Arial"/>
                <w:b/>
                <w:bCs/>
                <w:noProof/>
              </w:rPr>
              <w:t>5.</w:t>
            </w:r>
            <w:r>
              <w:rPr>
                <w:rFonts w:eastAsiaTheme="minorEastAsia"/>
                <w:noProof/>
                <w:kern w:val="0"/>
                <w:sz w:val="22"/>
                <w:szCs w:val="22"/>
                <w:lang w:eastAsia="en-GB"/>
                <w14:ligatures w14:val="none"/>
              </w:rPr>
              <w:tab/>
            </w:r>
            <w:r w:rsidRPr="005B5FE9">
              <w:rPr>
                <w:rStyle w:val="Hyperlink"/>
                <w:rFonts w:ascii="Arial" w:hAnsi="Arial" w:cs="Arial"/>
                <w:b/>
                <w:bCs/>
                <w:noProof/>
              </w:rPr>
              <w:t>Opportunity Area Three: Retail Management Software</w:t>
            </w:r>
            <w:r>
              <w:rPr>
                <w:noProof/>
                <w:webHidden/>
              </w:rPr>
              <w:tab/>
            </w:r>
            <w:r>
              <w:rPr>
                <w:noProof/>
                <w:webHidden/>
              </w:rPr>
              <w:fldChar w:fldCharType="begin"/>
            </w:r>
            <w:r>
              <w:rPr>
                <w:noProof/>
                <w:webHidden/>
              </w:rPr>
              <w:instrText xml:space="preserve"> PAGEREF _Toc235309532 \h </w:instrText>
            </w:r>
            <w:r>
              <w:rPr>
                <w:noProof/>
                <w:webHidden/>
              </w:rPr>
            </w:r>
            <w:r>
              <w:rPr>
                <w:noProof/>
                <w:webHidden/>
              </w:rPr>
              <w:fldChar w:fldCharType="separate"/>
            </w:r>
            <w:r>
              <w:rPr>
                <w:noProof/>
                <w:webHidden/>
              </w:rPr>
              <w:t>8</w:t>
            </w:r>
            <w:r>
              <w:rPr>
                <w:noProof/>
                <w:webHidden/>
              </w:rPr>
              <w:fldChar w:fldCharType="end"/>
            </w:r>
          </w:hyperlink>
        </w:p>
        <w:p w14:paraId="4C4DCE3B" w14:textId="4EF5B6B6"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33" w:history="1">
            <w:r w:rsidRPr="005B5FE9">
              <w:rPr>
                <w:rStyle w:val="Hyperlink"/>
                <w:rFonts w:ascii="Arial" w:hAnsi="Arial" w:cs="Arial"/>
                <w:noProof/>
              </w:rPr>
              <w:t>5.1</w:t>
            </w:r>
            <w:r>
              <w:rPr>
                <w:rFonts w:eastAsiaTheme="minorEastAsia"/>
                <w:noProof/>
                <w:kern w:val="0"/>
                <w:sz w:val="22"/>
                <w:szCs w:val="22"/>
                <w:lang w:eastAsia="en-GB"/>
                <w14:ligatures w14:val="none"/>
              </w:rPr>
              <w:tab/>
            </w:r>
            <w:r w:rsidRPr="005B5FE9">
              <w:rPr>
                <w:rStyle w:val="Hyperlink"/>
                <w:rFonts w:ascii="Arial" w:hAnsi="Arial" w:cs="Arial"/>
                <w:noProof/>
              </w:rPr>
              <w:t>User Pain Points</w:t>
            </w:r>
            <w:r>
              <w:rPr>
                <w:noProof/>
                <w:webHidden/>
              </w:rPr>
              <w:tab/>
            </w:r>
            <w:r>
              <w:rPr>
                <w:noProof/>
                <w:webHidden/>
              </w:rPr>
              <w:fldChar w:fldCharType="begin"/>
            </w:r>
            <w:r>
              <w:rPr>
                <w:noProof/>
                <w:webHidden/>
              </w:rPr>
              <w:instrText xml:space="preserve"> PAGEREF _Toc235309533 \h </w:instrText>
            </w:r>
            <w:r>
              <w:rPr>
                <w:noProof/>
                <w:webHidden/>
              </w:rPr>
            </w:r>
            <w:r>
              <w:rPr>
                <w:noProof/>
                <w:webHidden/>
              </w:rPr>
              <w:fldChar w:fldCharType="separate"/>
            </w:r>
            <w:r>
              <w:rPr>
                <w:noProof/>
                <w:webHidden/>
              </w:rPr>
              <w:t>8</w:t>
            </w:r>
            <w:r>
              <w:rPr>
                <w:noProof/>
                <w:webHidden/>
              </w:rPr>
              <w:fldChar w:fldCharType="end"/>
            </w:r>
          </w:hyperlink>
        </w:p>
        <w:p w14:paraId="5FED827A" w14:textId="10B356CF"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34" w:history="1">
            <w:r w:rsidRPr="005B5FE9">
              <w:rPr>
                <w:rStyle w:val="Hyperlink"/>
                <w:rFonts w:ascii="Arial" w:hAnsi="Arial" w:cs="Arial"/>
                <w:noProof/>
              </w:rPr>
              <w:t>5.2</w:t>
            </w:r>
            <w:r>
              <w:rPr>
                <w:rFonts w:eastAsiaTheme="minorEastAsia"/>
                <w:noProof/>
                <w:kern w:val="0"/>
                <w:sz w:val="22"/>
                <w:szCs w:val="22"/>
                <w:lang w:eastAsia="en-GB"/>
                <w14:ligatures w14:val="none"/>
              </w:rPr>
              <w:tab/>
            </w:r>
            <w:r w:rsidRPr="005B5FE9">
              <w:rPr>
                <w:rStyle w:val="Hyperlink"/>
                <w:rFonts w:ascii="Arial" w:hAnsi="Arial" w:cs="Arial"/>
                <w:noProof/>
              </w:rPr>
              <w:t>Market Gaps</w:t>
            </w:r>
            <w:r>
              <w:rPr>
                <w:noProof/>
                <w:webHidden/>
              </w:rPr>
              <w:tab/>
            </w:r>
            <w:r>
              <w:rPr>
                <w:noProof/>
                <w:webHidden/>
              </w:rPr>
              <w:fldChar w:fldCharType="begin"/>
            </w:r>
            <w:r>
              <w:rPr>
                <w:noProof/>
                <w:webHidden/>
              </w:rPr>
              <w:instrText xml:space="preserve"> PAGEREF _Toc235309534 \h </w:instrText>
            </w:r>
            <w:r>
              <w:rPr>
                <w:noProof/>
                <w:webHidden/>
              </w:rPr>
            </w:r>
            <w:r>
              <w:rPr>
                <w:noProof/>
                <w:webHidden/>
              </w:rPr>
              <w:fldChar w:fldCharType="separate"/>
            </w:r>
            <w:r>
              <w:rPr>
                <w:noProof/>
                <w:webHidden/>
              </w:rPr>
              <w:t>8</w:t>
            </w:r>
            <w:r>
              <w:rPr>
                <w:noProof/>
                <w:webHidden/>
              </w:rPr>
              <w:fldChar w:fldCharType="end"/>
            </w:r>
          </w:hyperlink>
        </w:p>
        <w:p w14:paraId="35B36261" w14:textId="210175A5"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35" w:history="1">
            <w:r w:rsidRPr="005B5FE9">
              <w:rPr>
                <w:rStyle w:val="Hyperlink"/>
                <w:rFonts w:ascii="Arial" w:hAnsi="Arial" w:cs="Arial"/>
                <w:noProof/>
              </w:rPr>
              <w:t>5.3</w:t>
            </w:r>
            <w:r>
              <w:rPr>
                <w:rFonts w:eastAsiaTheme="minorEastAsia"/>
                <w:noProof/>
                <w:kern w:val="0"/>
                <w:sz w:val="22"/>
                <w:szCs w:val="22"/>
                <w:lang w:eastAsia="en-GB"/>
                <w14:ligatures w14:val="none"/>
              </w:rPr>
              <w:tab/>
            </w:r>
            <w:r w:rsidRPr="005B5FE9">
              <w:rPr>
                <w:rStyle w:val="Hyperlink"/>
                <w:rFonts w:ascii="Arial" w:hAnsi="Arial" w:cs="Arial"/>
                <w:noProof/>
              </w:rPr>
              <w:t>Technological Enablers</w:t>
            </w:r>
            <w:r>
              <w:rPr>
                <w:noProof/>
                <w:webHidden/>
              </w:rPr>
              <w:tab/>
            </w:r>
            <w:r>
              <w:rPr>
                <w:noProof/>
                <w:webHidden/>
              </w:rPr>
              <w:fldChar w:fldCharType="begin"/>
            </w:r>
            <w:r>
              <w:rPr>
                <w:noProof/>
                <w:webHidden/>
              </w:rPr>
              <w:instrText xml:space="preserve"> PAGEREF _Toc235309535 \h </w:instrText>
            </w:r>
            <w:r>
              <w:rPr>
                <w:noProof/>
                <w:webHidden/>
              </w:rPr>
            </w:r>
            <w:r>
              <w:rPr>
                <w:noProof/>
                <w:webHidden/>
              </w:rPr>
              <w:fldChar w:fldCharType="separate"/>
            </w:r>
            <w:r>
              <w:rPr>
                <w:noProof/>
                <w:webHidden/>
              </w:rPr>
              <w:t>9</w:t>
            </w:r>
            <w:r>
              <w:rPr>
                <w:noProof/>
                <w:webHidden/>
              </w:rPr>
              <w:fldChar w:fldCharType="end"/>
            </w:r>
          </w:hyperlink>
        </w:p>
        <w:p w14:paraId="3DD1F7D5" w14:textId="2707F595"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36" w:history="1">
            <w:r w:rsidRPr="005B5FE9">
              <w:rPr>
                <w:rStyle w:val="Hyperlink"/>
                <w:rFonts w:ascii="Arial" w:hAnsi="Arial" w:cs="Arial"/>
                <w:noProof/>
              </w:rPr>
              <w:t>5.4</w:t>
            </w:r>
            <w:r>
              <w:rPr>
                <w:rFonts w:eastAsiaTheme="minorEastAsia"/>
                <w:noProof/>
                <w:kern w:val="0"/>
                <w:sz w:val="22"/>
                <w:szCs w:val="22"/>
                <w:lang w:eastAsia="en-GB"/>
                <w14:ligatures w14:val="none"/>
              </w:rPr>
              <w:tab/>
            </w:r>
            <w:r w:rsidRPr="005B5FE9">
              <w:rPr>
                <w:rStyle w:val="Hyperlink"/>
                <w:rFonts w:ascii="Arial" w:hAnsi="Arial" w:cs="Arial"/>
                <w:noProof/>
              </w:rPr>
              <w:t>Scalability and Sustainability</w:t>
            </w:r>
            <w:r>
              <w:rPr>
                <w:noProof/>
                <w:webHidden/>
              </w:rPr>
              <w:tab/>
            </w:r>
            <w:r>
              <w:rPr>
                <w:noProof/>
                <w:webHidden/>
              </w:rPr>
              <w:fldChar w:fldCharType="begin"/>
            </w:r>
            <w:r>
              <w:rPr>
                <w:noProof/>
                <w:webHidden/>
              </w:rPr>
              <w:instrText xml:space="preserve"> PAGEREF _Toc235309536 \h </w:instrText>
            </w:r>
            <w:r>
              <w:rPr>
                <w:noProof/>
                <w:webHidden/>
              </w:rPr>
            </w:r>
            <w:r>
              <w:rPr>
                <w:noProof/>
                <w:webHidden/>
              </w:rPr>
              <w:fldChar w:fldCharType="separate"/>
            </w:r>
            <w:r>
              <w:rPr>
                <w:noProof/>
                <w:webHidden/>
              </w:rPr>
              <w:t>9</w:t>
            </w:r>
            <w:r>
              <w:rPr>
                <w:noProof/>
                <w:webHidden/>
              </w:rPr>
              <w:fldChar w:fldCharType="end"/>
            </w:r>
          </w:hyperlink>
        </w:p>
        <w:p w14:paraId="3B1D82FE" w14:textId="44FF51CB"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37" w:history="1">
            <w:r w:rsidRPr="005B5FE9">
              <w:rPr>
                <w:rStyle w:val="Hyperlink"/>
                <w:rFonts w:ascii="Arial" w:hAnsi="Arial" w:cs="Arial"/>
                <w:b/>
                <w:bCs/>
                <w:noProof/>
              </w:rPr>
              <w:t>6.</w:t>
            </w:r>
            <w:r>
              <w:rPr>
                <w:rFonts w:eastAsiaTheme="minorEastAsia"/>
                <w:noProof/>
                <w:kern w:val="0"/>
                <w:sz w:val="22"/>
                <w:szCs w:val="22"/>
                <w:lang w:eastAsia="en-GB"/>
                <w14:ligatures w14:val="none"/>
              </w:rPr>
              <w:tab/>
            </w:r>
            <w:r w:rsidRPr="005B5FE9">
              <w:rPr>
                <w:rStyle w:val="Hyperlink"/>
                <w:rFonts w:ascii="Arial" w:hAnsi="Arial" w:cs="Arial"/>
                <w:b/>
                <w:bCs/>
                <w:noProof/>
              </w:rPr>
              <w:t>Opportunity Area Four: Integrated Digital Payment Solutions</w:t>
            </w:r>
            <w:r>
              <w:rPr>
                <w:noProof/>
                <w:webHidden/>
              </w:rPr>
              <w:tab/>
            </w:r>
            <w:r>
              <w:rPr>
                <w:noProof/>
                <w:webHidden/>
              </w:rPr>
              <w:fldChar w:fldCharType="begin"/>
            </w:r>
            <w:r>
              <w:rPr>
                <w:noProof/>
                <w:webHidden/>
              </w:rPr>
              <w:instrText xml:space="preserve"> PAGEREF _Toc235309537 \h </w:instrText>
            </w:r>
            <w:r>
              <w:rPr>
                <w:noProof/>
                <w:webHidden/>
              </w:rPr>
            </w:r>
            <w:r>
              <w:rPr>
                <w:noProof/>
                <w:webHidden/>
              </w:rPr>
              <w:fldChar w:fldCharType="separate"/>
            </w:r>
            <w:r>
              <w:rPr>
                <w:noProof/>
                <w:webHidden/>
              </w:rPr>
              <w:t>9</w:t>
            </w:r>
            <w:r>
              <w:rPr>
                <w:noProof/>
                <w:webHidden/>
              </w:rPr>
              <w:fldChar w:fldCharType="end"/>
            </w:r>
          </w:hyperlink>
        </w:p>
        <w:p w14:paraId="7637113A" w14:textId="37645D02"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38" w:history="1">
            <w:r w:rsidRPr="005B5FE9">
              <w:rPr>
                <w:rStyle w:val="Hyperlink"/>
                <w:rFonts w:ascii="Arial" w:hAnsi="Arial" w:cs="Arial"/>
                <w:noProof/>
              </w:rPr>
              <w:t>6.1</w:t>
            </w:r>
            <w:r>
              <w:rPr>
                <w:rFonts w:eastAsiaTheme="minorEastAsia"/>
                <w:noProof/>
                <w:kern w:val="0"/>
                <w:sz w:val="22"/>
                <w:szCs w:val="22"/>
                <w:lang w:eastAsia="en-GB"/>
                <w14:ligatures w14:val="none"/>
              </w:rPr>
              <w:tab/>
            </w:r>
            <w:r w:rsidRPr="005B5FE9">
              <w:rPr>
                <w:rStyle w:val="Hyperlink"/>
                <w:rFonts w:ascii="Arial" w:hAnsi="Arial" w:cs="Arial"/>
                <w:noProof/>
              </w:rPr>
              <w:t>User Pain Points</w:t>
            </w:r>
            <w:r>
              <w:rPr>
                <w:noProof/>
                <w:webHidden/>
              </w:rPr>
              <w:tab/>
            </w:r>
            <w:r>
              <w:rPr>
                <w:noProof/>
                <w:webHidden/>
              </w:rPr>
              <w:fldChar w:fldCharType="begin"/>
            </w:r>
            <w:r>
              <w:rPr>
                <w:noProof/>
                <w:webHidden/>
              </w:rPr>
              <w:instrText xml:space="preserve"> PAGEREF _Toc235309538 \h </w:instrText>
            </w:r>
            <w:r>
              <w:rPr>
                <w:noProof/>
                <w:webHidden/>
              </w:rPr>
            </w:r>
            <w:r>
              <w:rPr>
                <w:noProof/>
                <w:webHidden/>
              </w:rPr>
              <w:fldChar w:fldCharType="separate"/>
            </w:r>
            <w:r>
              <w:rPr>
                <w:noProof/>
                <w:webHidden/>
              </w:rPr>
              <w:t>9</w:t>
            </w:r>
            <w:r>
              <w:rPr>
                <w:noProof/>
                <w:webHidden/>
              </w:rPr>
              <w:fldChar w:fldCharType="end"/>
            </w:r>
          </w:hyperlink>
        </w:p>
        <w:p w14:paraId="399CDECC" w14:textId="1E91FE02"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39" w:history="1">
            <w:r w:rsidRPr="005B5FE9">
              <w:rPr>
                <w:rStyle w:val="Hyperlink"/>
                <w:rFonts w:ascii="Arial" w:hAnsi="Arial" w:cs="Arial"/>
                <w:noProof/>
              </w:rPr>
              <w:t>6.2</w:t>
            </w:r>
            <w:r>
              <w:rPr>
                <w:rFonts w:eastAsiaTheme="minorEastAsia"/>
                <w:noProof/>
                <w:kern w:val="0"/>
                <w:sz w:val="22"/>
                <w:szCs w:val="22"/>
                <w:lang w:eastAsia="en-GB"/>
                <w14:ligatures w14:val="none"/>
              </w:rPr>
              <w:tab/>
            </w:r>
            <w:r w:rsidRPr="005B5FE9">
              <w:rPr>
                <w:rStyle w:val="Hyperlink"/>
                <w:rFonts w:ascii="Arial" w:hAnsi="Arial" w:cs="Arial"/>
                <w:noProof/>
              </w:rPr>
              <w:t>Market Gaps</w:t>
            </w:r>
            <w:r>
              <w:rPr>
                <w:noProof/>
                <w:webHidden/>
              </w:rPr>
              <w:tab/>
            </w:r>
            <w:r>
              <w:rPr>
                <w:noProof/>
                <w:webHidden/>
              </w:rPr>
              <w:fldChar w:fldCharType="begin"/>
            </w:r>
            <w:r>
              <w:rPr>
                <w:noProof/>
                <w:webHidden/>
              </w:rPr>
              <w:instrText xml:space="preserve"> PAGEREF _Toc235309539 \h </w:instrText>
            </w:r>
            <w:r>
              <w:rPr>
                <w:noProof/>
                <w:webHidden/>
              </w:rPr>
            </w:r>
            <w:r>
              <w:rPr>
                <w:noProof/>
                <w:webHidden/>
              </w:rPr>
              <w:fldChar w:fldCharType="separate"/>
            </w:r>
            <w:r>
              <w:rPr>
                <w:noProof/>
                <w:webHidden/>
              </w:rPr>
              <w:t>10</w:t>
            </w:r>
            <w:r>
              <w:rPr>
                <w:noProof/>
                <w:webHidden/>
              </w:rPr>
              <w:fldChar w:fldCharType="end"/>
            </w:r>
          </w:hyperlink>
        </w:p>
        <w:p w14:paraId="521C1458" w14:textId="111A7038"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40" w:history="1">
            <w:r w:rsidRPr="005B5FE9">
              <w:rPr>
                <w:rStyle w:val="Hyperlink"/>
                <w:rFonts w:ascii="Arial" w:hAnsi="Arial" w:cs="Arial"/>
                <w:noProof/>
              </w:rPr>
              <w:t>6.3</w:t>
            </w:r>
            <w:r>
              <w:rPr>
                <w:rFonts w:eastAsiaTheme="minorEastAsia"/>
                <w:noProof/>
                <w:kern w:val="0"/>
                <w:sz w:val="22"/>
                <w:szCs w:val="22"/>
                <w:lang w:eastAsia="en-GB"/>
                <w14:ligatures w14:val="none"/>
              </w:rPr>
              <w:tab/>
            </w:r>
            <w:r w:rsidRPr="005B5FE9">
              <w:rPr>
                <w:rStyle w:val="Hyperlink"/>
                <w:rFonts w:ascii="Arial" w:hAnsi="Arial" w:cs="Arial"/>
                <w:noProof/>
              </w:rPr>
              <w:t>Technological Enablers</w:t>
            </w:r>
            <w:r>
              <w:rPr>
                <w:noProof/>
                <w:webHidden/>
              </w:rPr>
              <w:tab/>
            </w:r>
            <w:r>
              <w:rPr>
                <w:noProof/>
                <w:webHidden/>
              </w:rPr>
              <w:fldChar w:fldCharType="begin"/>
            </w:r>
            <w:r>
              <w:rPr>
                <w:noProof/>
                <w:webHidden/>
              </w:rPr>
              <w:instrText xml:space="preserve"> PAGEREF _Toc235309540 \h </w:instrText>
            </w:r>
            <w:r>
              <w:rPr>
                <w:noProof/>
                <w:webHidden/>
              </w:rPr>
            </w:r>
            <w:r>
              <w:rPr>
                <w:noProof/>
                <w:webHidden/>
              </w:rPr>
              <w:fldChar w:fldCharType="separate"/>
            </w:r>
            <w:r>
              <w:rPr>
                <w:noProof/>
                <w:webHidden/>
              </w:rPr>
              <w:t>10</w:t>
            </w:r>
            <w:r>
              <w:rPr>
                <w:noProof/>
                <w:webHidden/>
              </w:rPr>
              <w:fldChar w:fldCharType="end"/>
            </w:r>
          </w:hyperlink>
        </w:p>
        <w:p w14:paraId="1A4564D0" w14:textId="345BFF1A"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41" w:history="1">
            <w:r w:rsidRPr="005B5FE9">
              <w:rPr>
                <w:rStyle w:val="Hyperlink"/>
                <w:rFonts w:ascii="Arial" w:hAnsi="Arial" w:cs="Arial"/>
                <w:noProof/>
              </w:rPr>
              <w:t>6.4</w:t>
            </w:r>
            <w:r>
              <w:rPr>
                <w:rFonts w:eastAsiaTheme="minorEastAsia"/>
                <w:noProof/>
                <w:kern w:val="0"/>
                <w:sz w:val="22"/>
                <w:szCs w:val="22"/>
                <w:lang w:eastAsia="en-GB"/>
                <w14:ligatures w14:val="none"/>
              </w:rPr>
              <w:tab/>
            </w:r>
            <w:r w:rsidRPr="005B5FE9">
              <w:rPr>
                <w:rStyle w:val="Hyperlink"/>
                <w:rFonts w:ascii="Arial" w:hAnsi="Arial" w:cs="Arial"/>
                <w:noProof/>
              </w:rPr>
              <w:t>Scalability and Sustainability</w:t>
            </w:r>
            <w:r>
              <w:rPr>
                <w:noProof/>
                <w:webHidden/>
              </w:rPr>
              <w:tab/>
            </w:r>
            <w:r>
              <w:rPr>
                <w:noProof/>
                <w:webHidden/>
              </w:rPr>
              <w:fldChar w:fldCharType="begin"/>
            </w:r>
            <w:r>
              <w:rPr>
                <w:noProof/>
                <w:webHidden/>
              </w:rPr>
              <w:instrText xml:space="preserve"> PAGEREF _Toc235309541 \h </w:instrText>
            </w:r>
            <w:r>
              <w:rPr>
                <w:noProof/>
                <w:webHidden/>
              </w:rPr>
            </w:r>
            <w:r>
              <w:rPr>
                <w:noProof/>
                <w:webHidden/>
              </w:rPr>
              <w:fldChar w:fldCharType="separate"/>
            </w:r>
            <w:r>
              <w:rPr>
                <w:noProof/>
                <w:webHidden/>
              </w:rPr>
              <w:t>10</w:t>
            </w:r>
            <w:r>
              <w:rPr>
                <w:noProof/>
                <w:webHidden/>
              </w:rPr>
              <w:fldChar w:fldCharType="end"/>
            </w:r>
          </w:hyperlink>
        </w:p>
        <w:p w14:paraId="7339482A" w14:textId="109DB975"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42" w:history="1">
            <w:r w:rsidRPr="005B5FE9">
              <w:rPr>
                <w:rStyle w:val="Hyperlink"/>
                <w:rFonts w:ascii="Arial" w:hAnsi="Arial" w:cs="Arial"/>
                <w:b/>
                <w:bCs/>
                <w:noProof/>
              </w:rPr>
              <w:t>7.</w:t>
            </w:r>
            <w:r>
              <w:rPr>
                <w:rFonts w:eastAsiaTheme="minorEastAsia"/>
                <w:noProof/>
                <w:kern w:val="0"/>
                <w:sz w:val="22"/>
                <w:szCs w:val="22"/>
                <w:lang w:eastAsia="en-GB"/>
                <w14:ligatures w14:val="none"/>
              </w:rPr>
              <w:tab/>
            </w:r>
            <w:r w:rsidRPr="005B5FE9">
              <w:rPr>
                <w:rStyle w:val="Hyperlink"/>
                <w:rFonts w:ascii="Arial" w:hAnsi="Arial" w:cs="Arial"/>
                <w:b/>
                <w:bCs/>
                <w:noProof/>
              </w:rPr>
              <w:t>Opportunity Area Five: Smart Last-Mile Delivery Solutions</w:t>
            </w:r>
            <w:r>
              <w:rPr>
                <w:noProof/>
                <w:webHidden/>
              </w:rPr>
              <w:tab/>
            </w:r>
            <w:r>
              <w:rPr>
                <w:noProof/>
                <w:webHidden/>
              </w:rPr>
              <w:fldChar w:fldCharType="begin"/>
            </w:r>
            <w:r>
              <w:rPr>
                <w:noProof/>
                <w:webHidden/>
              </w:rPr>
              <w:instrText xml:space="preserve"> PAGEREF _Toc235309542 \h </w:instrText>
            </w:r>
            <w:r>
              <w:rPr>
                <w:noProof/>
                <w:webHidden/>
              </w:rPr>
            </w:r>
            <w:r>
              <w:rPr>
                <w:noProof/>
                <w:webHidden/>
              </w:rPr>
              <w:fldChar w:fldCharType="separate"/>
            </w:r>
            <w:r>
              <w:rPr>
                <w:noProof/>
                <w:webHidden/>
              </w:rPr>
              <w:t>10</w:t>
            </w:r>
            <w:r>
              <w:rPr>
                <w:noProof/>
                <w:webHidden/>
              </w:rPr>
              <w:fldChar w:fldCharType="end"/>
            </w:r>
          </w:hyperlink>
        </w:p>
        <w:p w14:paraId="779273D5" w14:textId="5292371B"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43" w:history="1">
            <w:r w:rsidRPr="005B5FE9">
              <w:rPr>
                <w:rStyle w:val="Hyperlink"/>
                <w:rFonts w:ascii="Arial" w:hAnsi="Arial" w:cs="Arial"/>
                <w:noProof/>
              </w:rPr>
              <w:t>7.1</w:t>
            </w:r>
            <w:r>
              <w:rPr>
                <w:rFonts w:eastAsiaTheme="minorEastAsia"/>
                <w:noProof/>
                <w:kern w:val="0"/>
                <w:sz w:val="22"/>
                <w:szCs w:val="22"/>
                <w:lang w:eastAsia="en-GB"/>
                <w14:ligatures w14:val="none"/>
              </w:rPr>
              <w:tab/>
            </w:r>
            <w:r w:rsidRPr="005B5FE9">
              <w:rPr>
                <w:rStyle w:val="Hyperlink"/>
                <w:rFonts w:ascii="Arial" w:hAnsi="Arial" w:cs="Arial"/>
                <w:noProof/>
              </w:rPr>
              <w:t>User Pain Points</w:t>
            </w:r>
            <w:r>
              <w:rPr>
                <w:noProof/>
                <w:webHidden/>
              </w:rPr>
              <w:tab/>
            </w:r>
            <w:r>
              <w:rPr>
                <w:noProof/>
                <w:webHidden/>
              </w:rPr>
              <w:fldChar w:fldCharType="begin"/>
            </w:r>
            <w:r>
              <w:rPr>
                <w:noProof/>
                <w:webHidden/>
              </w:rPr>
              <w:instrText xml:space="preserve"> PAGEREF _Toc235309543 \h </w:instrText>
            </w:r>
            <w:r>
              <w:rPr>
                <w:noProof/>
                <w:webHidden/>
              </w:rPr>
            </w:r>
            <w:r>
              <w:rPr>
                <w:noProof/>
                <w:webHidden/>
              </w:rPr>
              <w:fldChar w:fldCharType="separate"/>
            </w:r>
            <w:r>
              <w:rPr>
                <w:noProof/>
                <w:webHidden/>
              </w:rPr>
              <w:t>10</w:t>
            </w:r>
            <w:r>
              <w:rPr>
                <w:noProof/>
                <w:webHidden/>
              </w:rPr>
              <w:fldChar w:fldCharType="end"/>
            </w:r>
          </w:hyperlink>
        </w:p>
        <w:p w14:paraId="4872A6E4" w14:textId="2673CE3C"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44" w:history="1">
            <w:r w:rsidRPr="005B5FE9">
              <w:rPr>
                <w:rStyle w:val="Hyperlink"/>
                <w:rFonts w:ascii="Arial" w:hAnsi="Arial" w:cs="Arial"/>
                <w:noProof/>
              </w:rPr>
              <w:t>7.2</w:t>
            </w:r>
            <w:r>
              <w:rPr>
                <w:rFonts w:eastAsiaTheme="minorEastAsia"/>
                <w:noProof/>
                <w:kern w:val="0"/>
                <w:sz w:val="22"/>
                <w:szCs w:val="22"/>
                <w:lang w:eastAsia="en-GB"/>
                <w14:ligatures w14:val="none"/>
              </w:rPr>
              <w:tab/>
            </w:r>
            <w:r w:rsidRPr="005B5FE9">
              <w:rPr>
                <w:rStyle w:val="Hyperlink"/>
                <w:rFonts w:ascii="Arial" w:hAnsi="Arial" w:cs="Arial"/>
                <w:noProof/>
              </w:rPr>
              <w:t>Market Gaps</w:t>
            </w:r>
            <w:r>
              <w:rPr>
                <w:noProof/>
                <w:webHidden/>
              </w:rPr>
              <w:tab/>
            </w:r>
            <w:r>
              <w:rPr>
                <w:noProof/>
                <w:webHidden/>
              </w:rPr>
              <w:fldChar w:fldCharType="begin"/>
            </w:r>
            <w:r>
              <w:rPr>
                <w:noProof/>
                <w:webHidden/>
              </w:rPr>
              <w:instrText xml:space="preserve"> PAGEREF _Toc235309544 \h </w:instrText>
            </w:r>
            <w:r>
              <w:rPr>
                <w:noProof/>
                <w:webHidden/>
              </w:rPr>
            </w:r>
            <w:r>
              <w:rPr>
                <w:noProof/>
                <w:webHidden/>
              </w:rPr>
              <w:fldChar w:fldCharType="separate"/>
            </w:r>
            <w:r>
              <w:rPr>
                <w:noProof/>
                <w:webHidden/>
              </w:rPr>
              <w:t>11</w:t>
            </w:r>
            <w:r>
              <w:rPr>
                <w:noProof/>
                <w:webHidden/>
              </w:rPr>
              <w:fldChar w:fldCharType="end"/>
            </w:r>
          </w:hyperlink>
        </w:p>
        <w:p w14:paraId="7179640C" w14:textId="29671FAB"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45" w:history="1">
            <w:r w:rsidRPr="005B5FE9">
              <w:rPr>
                <w:rStyle w:val="Hyperlink"/>
                <w:rFonts w:ascii="Arial" w:hAnsi="Arial" w:cs="Arial"/>
                <w:noProof/>
              </w:rPr>
              <w:t>7.3</w:t>
            </w:r>
            <w:r>
              <w:rPr>
                <w:rFonts w:eastAsiaTheme="minorEastAsia"/>
                <w:noProof/>
                <w:kern w:val="0"/>
                <w:sz w:val="22"/>
                <w:szCs w:val="22"/>
                <w:lang w:eastAsia="en-GB"/>
                <w14:ligatures w14:val="none"/>
              </w:rPr>
              <w:tab/>
            </w:r>
            <w:r w:rsidRPr="005B5FE9">
              <w:rPr>
                <w:rStyle w:val="Hyperlink"/>
                <w:rFonts w:ascii="Arial" w:hAnsi="Arial" w:cs="Arial"/>
                <w:noProof/>
              </w:rPr>
              <w:t>Technological Enablers</w:t>
            </w:r>
            <w:r>
              <w:rPr>
                <w:noProof/>
                <w:webHidden/>
              </w:rPr>
              <w:tab/>
            </w:r>
            <w:r>
              <w:rPr>
                <w:noProof/>
                <w:webHidden/>
              </w:rPr>
              <w:fldChar w:fldCharType="begin"/>
            </w:r>
            <w:r>
              <w:rPr>
                <w:noProof/>
                <w:webHidden/>
              </w:rPr>
              <w:instrText xml:space="preserve"> PAGEREF _Toc235309545 \h </w:instrText>
            </w:r>
            <w:r>
              <w:rPr>
                <w:noProof/>
                <w:webHidden/>
              </w:rPr>
            </w:r>
            <w:r>
              <w:rPr>
                <w:noProof/>
                <w:webHidden/>
              </w:rPr>
              <w:fldChar w:fldCharType="separate"/>
            </w:r>
            <w:r>
              <w:rPr>
                <w:noProof/>
                <w:webHidden/>
              </w:rPr>
              <w:t>11</w:t>
            </w:r>
            <w:r>
              <w:rPr>
                <w:noProof/>
                <w:webHidden/>
              </w:rPr>
              <w:fldChar w:fldCharType="end"/>
            </w:r>
          </w:hyperlink>
        </w:p>
        <w:p w14:paraId="59001DCA" w14:textId="1C18337E"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46" w:history="1">
            <w:r w:rsidRPr="005B5FE9">
              <w:rPr>
                <w:rStyle w:val="Hyperlink"/>
                <w:rFonts w:ascii="Arial" w:hAnsi="Arial" w:cs="Arial"/>
                <w:b/>
                <w:bCs/>
                <w:noProof/>
              </w:rPr>
              <w:t>7.4</w:t>
            </w:r>
            <w:r>
              <w:rPr>
                <w:rFonts w:eastAsiaTheme="minorEastAsia"/>
                <w:noProof/>
                <w:kern w:val="0"/>
                <w:sz w:val="22"/>
                <w:szCs w:val="22"/>
                <w:lang w:eastAsia="en-GB"/>
                <w14:ligatures w14:val="none"/>
              </w:rPr>
              <w:tab/>
            </w:r>
            <w:r w:rsidRPr="005B5FE9">
              <w:rPr>
                <w:rStyle w:val="Hyperlink"/>
                <w:rFonts w:ascii="Arial" w:hAnsi="Arial" w:cs="Arial"/>
                <w:noProof/>
              </w:rPr>
              <w:t>Scalability and Sustainability</w:t>
            </w:r>
            <w:r>
              <w:rPr>
                <w:noProof/>
                <w:webHidden/>
              </w:rPr>
              <w:tab/>
            </w:r>
            <w:r>
              <w:rPr>
                <w:noProof/>
                <w:webHidden/>
              </w:rPr>
              <w:fldChar w:fldCharType="begin"/>
            </w:r>
            <w:r>
              <w:rPr>
                <w:noProof/>
                <w:webHidden/>
              </w:rPr>
              <w:instrText xml:space="preserve"> PAGEREF _Toc235309546 \h </w:instrText>
            </w:r>
            <w:r>
              <w:rPr>
                <w:noProof/>
                <w:webHidden/>
              </w:rPr>
            </w:r>
            <w:r>
              <w:rPr>
                <w:noProof/>
                <w:webHidden/>
              </w:rPr>
              <w:fldChar w:fldCharType="separate"/>
            </w:r>
            <w:r>
              <w:rPr>
                <w:noProof/>
                <w:webHidden/>
              </w:rPr>
              <w:t>11</w:t>
            </w:r>
            <w:r>
              <w:rPr>
                <w:noProof/>
                <w:webHidden/>
              </w:rPr>
              <w:fldChar w:fldCharType="end"/>
            </w:r>
          </w:hyperlink>
        </w:p>
        <w:p w14:paraId="7483AAEB" w14:textId="519E0C3C"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47" w:history="1">
            <w:r w:rsidRPr="005B5FE9">
              <w:rPr>
                <w:rStyle w:val="Hyperlink"/>
                <w:rFonts w:ascii="Arial" w:hAnsi="Arial" w:cs="Arial"/>
                <w:b/>
                <w:bCs/>
                <w:noProof/>
              </w:rPr>
              <w:t>8.</w:t>
            </w:r>
            <w:r>
              <w:rPr>
                <w:rFonts w:eastAsiaTheme="minorEastAsia"/>
                <w:noProof/>
                <w:kern w:val="0"/>
                <w:sz w:val="22"/>
                <w:szCs w:val="22"/>
                <w:lang w:eastAsia="en-GB"/>
                <w14:ligatures w14:val="none"/>
              </w:rPr>
              <w:tab/>
            </w:r>
            <w:r w:rsidRPr="005B5FE9">
              <w:rPr>
                <w:rStyle w:val="Hyperlink"/>
                <w:rFonts w:ascii="Arial" w:hAnsi="Arial" w:cs="Arial"/>
                <w:b/>
                <w:bCs/>
                <w:noProof/>
              </w:rPr>
              <w:t>Supporting Innovation Frameworks</w:t>
            </w:r>
            <w:r>
              <w:rPr>
                <w:noProof/>
                <w:webHidden/>
              </w:rPr>
              <w:tab/>
            </w:r>
            <w:r>
              <w:rPr>
                <w:noProof/>
                <w:webHidden/>
              </w:rPr>
              <w:fldChar w:fldCharType="begin"/>
            </w:r>
            <w:r>
              <w:rPr>
                <w:noProof/>
                <w:webHidden/>
              </w:rPr>
              <w:instrText xml:space="preserve"> PAGEREF _Toc235309547 \h </w:instrText>
            </w:r>
            <w:r>
              <w:rPr>
                <w:noProof/>
                <w:webHidden/>
              </w:rPr>
            </w:r>
            <w:r>
              <w:rPr>
                <w:noProof/>
                <w:webHidden/>
              </w:rPr>
              <w:fldChar w:fldCharType="separate"/>
            </w:r>
            <w:r>
              <w:rPr>
                <w:noProof/>
                <w:webHidden/>
              </w:rPr>
              <w:t>12</w:t>
            </w:r>
            <w:r>
              <w:rPr>
                <w:noProof/>
                <w:webHidden/>
              </w:rPr>
              <w:fldChar w:fldCharType="end"/>
            </w:r>
          </w:hyperlink>
        </w:p>
        <w:p w14:paraId="7A40DFB8" w14:textId="7B439AD7"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48" w:history="1">
            <w:r w:rsidRPr="005B5FE9">
              <w:rPr>
                <w:rStyle w:val="Hyperlink"/>
                <w:rFonts w:ascii="Arial" w:hAnsi="Arial" w:cs="Arial"/>
                <w:noProof/>
              </w:rPr>
              <w:t>8.1</w:t>
            </w:r>
            <w:r>
              <w:rPr>
                <w:rFonts w:eastAsiaTheme="minorEastAsia"/>
                <w:noProof/>
                <w:kern w:val="0"/>
                <w:sz w:val="22"/>
                <w:szCs w:val="22"/>
                <w:lang w:eastAsia="en-GB"/>
                <w14:ligatures w14:val="none"/>
              </w:rPr>
              <w:tab/>
            </w:r>
            <w:r w:rsidRPr="005B5FE9">
              <w:rPr>
                <w:rStyle w:val="Hyperlink"/>
                <w:rFonts w:ascii="Arial" w:hAnsi="Arial" w:cs="Arial"/>
                <w:noProof/>
              </w:rPr>
              <w:t>Lean Start-up Methodology</w:t>
            </w:r>
            <w:r>
              <w:rPr>
                <w:noProof/>
                <w:webHidden/>
              </w:rPr>
              <w:tab/>
            </w:r>
            <w:r>
              <w:rPr>
                <w:noProof/>
                <w:webHidden/>
              </w:rPr>
              <w:fldChar w:fldCharType="begin"/>
            </w:r>
            <w:r>
              <w:rPr>
                <w:noProof/>
                <w:webHidden/>
              </w:rPr>
              <w:instrText xml:space="preserve"> PAGEREF _Toc235309548 \h </w:instrText>
            </w:r>
            <w:r>
              <w:rPr>
                <w:noProof/>
                <w:webHidden/>
              </w:rPr>
            </w:r>
            <w:r>
              <w:rPr>
                <w:noProof/>
                <w:webHidden/>
              </w:rPr>
              <w:fldChar w:fldCharType="separate"/>
            </w:r>
            <w:r>
              <w:rPr>
                <w:noProof/>
                <w:webHidden/>
              </w:rPr>
              <w:t>12</w:t>
            </w:r>
            <w:r>
              <w:rPr>
                <w:noProof/>
                <w:webHidden/>
              </w:rPr>
              <w:fldChar w:fldCharType="end"/>
            </w:r>
          </w:hyperlink>
        </w:p>
        <w:p w14:paraId="25D39AD8" w14:textId="1F2C6087"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49" w:history="1">
            <w:r w:rsidRPr="005B5FE9">
              <w:rPr>
                <w:rStyle w:val="Hyperlink"/>
                <w:rFonts w:ascii="Arial" w:hAnsi="Arial" w:cs="Arial"/>
                <w:noProof/>
              </w:rPr>
              <w:t>8.2</w:t>
            </w:r>
            <w:r>
              <w:rPr>
                <w:rFonts w:eastAsiaTheme="minorEastAsia"/>
                <w:noProof/>
                <w:kern w:val="0"/>
                <w:sz w:val="22"/>
                <w:szCs w:val="22"/>
                <w:lang w:eastAsia="en-GB"/>
                <w14:ligatures w14:val="none"/>
              </w:rPr>
              <w:tab/>
            </w:r>
            <w:r w:rsidRPr="005B5FE9">
              <w:rPr>
                <w:rStyle w:val="Hyperlink"/>
                <w:rFonts w:ascii="Arial" w:hAnsi="Arial" w:cs="Arial"/>
                <w:noProof/>
              </w:rPr>
              <w:t>Blue Ocean Strategy</w:t>
            </w:r>
            <w:r>
              <w:rPr>
                <w:noProof/>
                <w:webHidden/>
              </w:rPr>
              <w:tab/>
            </w:r>
            <w:r>
              <w:rPr>
                <w:noProof/>
                <w:webHidden/>
              </w:rPr>
              <w:fldChar w:fldCharType="begin"/>
            </w:r>
            <w:r>
              <w:rPr>
                <w:noProof/>
                <w:webHidden/>
              </w:rPr>
              <w:instrText xml:space="preserve"> PAGEREF _Toc235309549 \h </w:instrText>
            </w:r>
            <w:r>
              <w:rPr>
                <w:noProof/>
                <w:webHidden/>
              </w:rPr>
            </w:r>
            <w:r>
              <w:rPr>
                <w:noProof/>
                <w:webHidden/>
              </w:rPr>
              <w:fldChar w:fldCharType="separate"/>
            </w:r>
            <w:r>
              <w:rPr>
                <w:noProof/>
                <w:webHidden/>
              </w:rPr>
              <w:t>12</w:t>
            </w:r>
            <w:r>
              <w:rPr>
                <w:noProof/>
                <w:webHidden/>
              </w:rPr>
              <w:fldChar w:fldCharType="end"/>
            </w:r>
          </w:hyperlink>
        </w:p>
        <w:p w14:paraId="41E813D4" w14:textId="41629CE4"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50" w:history="1">
            <w:r w:rsidRPr="005B5FE9">
              <w:rPr>
                <w:rStyle w:val="Hyperlink"/>
                <w:rFonts w:ascii="Arial" w:hAnsi="Arial" w:cs="Arial"/>
                <w:noProof/>
              </w:rPr>
              <w:t>8.3</w:t>
            </w:r>
            <w:r>
              <w:rPr>
                <w:rFonts w:eastAsiaTheme="minorEastAsia"/>
                <w:noProof/>
                <w:kern w:val="0"/>
                <w:sz w:val="22"/>
                <w:szCs w:val="22"/>
                <w:lang w:eastAsia="en-GB"/>
                <w14:ligatures w14:val="none"/>
              </w:rPr>
              <w:tab/>
            </w:r>
            <w:r w:rsidRPr="005B5FE9">
              <w:rPr>
                <w:rStyle w:val="Hyperlink"/>
                <w:rFonts w:ascii="Arial" w:hAnsi="Arial" w:cs="Arial"/>
                <w:noProof/>
              </w:rPr>
              <w:t>Double Diamond Framework</w:t>
            </w:r>
            <w:r>
              <w:rPr>
                <w:noProof/>
                <w:webHidden/>
              </w:rPr>
              <w:tab/>
            </w:r>
            <w:r>
              <w:rPr>
                <w:noProof/>
                <w:webHidden/>
              </w:rPr>
              <w:fldChar w:fldCharType="begin"/>
            </w:r>
            <w:r>
              <w:rPr>
                <w:noProof/>
                <w:webHidden/>
              </w:rPr>
              <w:instrText xml:space="preserve"> PAGEREF _Toc235309550 \h </w:instrText>
            </w:r>
            <w:r>
              <w:rPr>
                <w:noProof/>
                <w:webHidden/>
              </w:rPr>
            </w:r>
            <w:r>
              <w:rPr>
                <w:noProof/>
                <w:webHidden/>
              </w:rPr>
              <w:fldChar w:fldCharType="separate"/>
            </w:r>
            <w:r>
              <w:rPr>
                <w:noProof/>
                <w:webHidden/>
              </w:rPr>
              <w:t>12</w:t>
            </w:r>
            <w:r>
              <w:rPr>
                <w:noProof/>
                <w:webHidden/>
              </w:rPr>
              <w:fldChar w:fldCharType="end"/>
            </w:r>
          </w:hyperlink>
        </w:p>
        <w:p w14:paraId="7F4D912A" w14:textId="09AFB0BB"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51" w:history="1">
            <w:r w:rsidRPr="005B5FE9">
              <w:rPr>
                <w:rStyle w:val="Hyperlink"/>
                <w:rFonts w:ascii="Arial" w:hAnsi="Arial" w:cs="Arial"/>
                <w:noProof/>
              </w:rPr>
              <w:t>8.4</w:t>
            </w:r>
            <w:r>
              <w:rPr>
                <w:rFonts w:eastAsiaTheme="minorEastAsia"/>
                <w:noProof/>
                <w:kern w:val="0"/>
                <w:sz w:val="22"/>
                <w:szCs w:val="22"/>
                <w:lang w:eastAsia="en-GB"/>
                <w14:ligatures w14:val="none"/>
              </w:rPr>
              <w:tab/>
            </w:r>
            <w:r w:rsidRPr="005B5FE9">
              <w:rPr>
                <w:rStyle w:val="Hyperlink"/>
                <w:rFonts w:ascii="Arial" w:hAnsi="Arial" w:cs="Arial"/>
                <w:noProof/>
              </w:rPr>
              <w:t>Critical Evaluation of Opportunity Areas</w:t>
            </w:r>
            <w:r>
              <w:rPr>
                <w:noProof/>
                <w:webHidden/>
              </w:rPr>
              <w:tab/>
            </w:r>
            <w:r>
              <w:rPr>
                <w:noProof/>
                <w:webHidden/>
              </w:rPr>
              <w:fldChar w:fldCharType="begin"/>
            </w:r>
            <w:r>
              <w:rPr>
                <w:noProof/>
                <w:webHidden/>
              </w:rPr>
              <w:instrText xml:space="preserve"> PAGEREF _Toc235309551 \h </w:instrText>
            </w:r>
            <w:r>
              <w:rPr>
                <w:noProof/>
                <w:webHidden/>
              </w:rPr>
            </w:r>
            <w:r>
              <w:rPr>
                <w:noProof/>
                <w:webHidden/>
              </w:rPr>
              <w:fldChar w:fldCharType="separate"/>
            </w:r>
            <w:r>
              <w:rPr>
                <w:noProof/>
                <w:webHidden/>
              </w:rPr>
              <w:t>13</w:t>
            </w:r>
            <w:r>
              <w:rPr>
                <w:noProof/>
                <w:webHidden/>
              </w:rPr>
              <w:fldChar w:fldCharType="end"/>
            </w:r>
          </w:hyperlink>
        </w:p>
        <w:p w14:paraId="5DC700B3" w14:textId="1026E564"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52" w:history="1">
            <w:r w:rsidRPr="005B5FE9">
              <w:rPr>
                <w:rStyle w:val="Hyperlink"/>
                <w:rFonts w:ascii="Arial" w:hAnsi="Arial" w:cs="Arial"/>
                <w:noProof/>
              </w:rPr>
              <w:t>8.5</w:t>
            </w:r>
            <w:r>
              <w:rPr>
                <w:rFonts w:eastAsiaTheme="minorEastAsia"/>
                <w:noProof/>
                <w:kern w:val="0"/>
                <w:sz w:val="22"/>
                <w:szCs w:val="22"/>
                <w:lang w:eastAsia="en-GB"/>
                <w14:ligatures w14:val="none"/>
              </w:rPr>
              <w:tab/>
            </w:r>
            <w:r w:rsidRPr="005B5FE9">
              <w:rPr>
                <w:rStyle w:val="Hyperlink"/>
                <w:rFonts w:ascii="Arial" w:hAnsi="Arial" w:cs="Arial"/>
                <w:noProof/>
              </w:rPr>
              <w:t>Technological Trends Supporting Future Innovation</w:t>
            </w:r>
            <w:r>
              <w:rPr>
                <w:noProof/>
                <w:webHidden/>
              </w:rPr>
              <w:tab/>
            </w:r>
            <w:r>
              <w:rPr>
                <w:noProof/>
                <w:webHidden/>
              </w:rPr>
              <w:fldChar w:fldCharType="begin"/>
            </w:r>
            <w:r>
              <w:rPr>
                <w:noProof/>
                <w:webHidden/>
              </w:rPr>
              <w:instrText xml:space="preserve"> PAGEREF _Toc235309552 \h </w:instrText>
            </w:r>
            <w:r>
              <w:rPr>
                <w:noProof/>
                <w:webHidden/>
              </w:rPr>
            </w:r>
            <w:r>
              <w:rPr>
                <w:noProof/>
                <w:webHidden/>
              </w:rPr>
              <w:fldChar w:fldCharType="separate"/>
            </w:r>
            <w:r>
              <w:rPr>
                <w:noProof/>
                <w:webHidden/>
              </w:rPr>
              <w:t>13</w:t>
            </w:r>
            <w:r>
              <w:rPr>
                <w:noProof/>
                <w:webHidden/>
              </w:rPr>
              <w:fldChar w:fldCharType="end"/>
            </w:r>
          </w:hyperlink>
        </w:p>
        <w:p w14:paraId="3672CA64" w14:textId="3D3652C2"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53" w:history="1">
            <w:r w:rsidRPr="005B5FE9">
              <w:rPr>
                <w:rStyle w:val="Hyperlink"/>
                <w:rFonts w:ascii="Arial" w:hAnsi="Arial" w:cs="Arial"/>
                <w:noProof/>
              </w:rPr>
              <w:t>8.6</w:t>
            </w:r>
            <w:r>
              <w:rPr>
                <w:rFonts w:eastAsiaTheme="minorEastAsia"/>
                <w:noProof/>
                <w:kern w:val="0"/>
                <w:sz w:val="22"/>
                <w:szCs w:val="22"/>
                <w:lang w:eastAsia="en-GB"/>
                <w14:ligatures w14:val="none"/>
              </w:rPr>
              <w:tab/>
            </w:r>
            <w:r w:rsidRPr="005B5FE9">
              <w:rPr>
                <w:rStyle w:val="Hyperlink"/>
                <w:rFonts w:ascii="Arial" w:hAnsi="Arial" w:cs="Arial"/>
                <w:noProof/>
              </w:rPr>
              <w:t>Sustainability Considerations</w:t>
            </w:r>
            <w:r>
              <w:rPr>
                <w:noProof/>
                <w:webHidden/>
              </w:rPr>
              <w:tab/>
            </w:r>
            <w:r>
              <w:rPr>
                <w:noProof/>
                <w:webHidden/>
              </w:rPr>
              <w:fldChar w:fldCharType="begin"/>
            </w:r>
            <w:r>
              <w:rPr>
                <w:noProof/>
                <w:webHidden/>
              </w:rPr>
              <w:instrText xml:space="preserve"> PAGEREF _Toc235309553 \h </w:instrText>
            </w:r>
            <w:r>
              <w:rPr>
                <w:noProof/>
                <w:webHidden/>
              </w:rPr>
            </w:r>
            <w:r>
              <w:rPr>
                <w:noProof/>
                <w:webHidden/>
              </w:rPr>
              <w:fldChar w:fldCharType="separate"/>
            </w:r>
            <w:r>
              <w:rPr>
                <w:noProof/>
                <w:webHidden/>
              </w:rPr>
              <w:t>13</w:t>
            </w:r>
            <w:r>
              <w:rPr>
                <w:noProof/>
                <w:webHidden/>
              </w:rPr>
              <w:fldChar w:fldCharType="end"/>
            </w:r>
          </w:hyperlink>
        </w:p>
        <w:p w14:paraId="6CCB1F5D" w14:textId="3703DE7B"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54" w:history="1">
            <w:r w:rsidRPr="005B5FE9">
              <w:rPr>
                <w:rStyle w:val="Hyperlink"/>
                <w:rFonts w:ascii="Arial" w:hAnsi="Arial" w:cs="Arial"/>
                <w:b/>
                <w:bCs/>
                <w:noProof/>
              </w:rPr>
              <w:t>9.</w:t>
            </w:r>
            <w:r>
              <w:rPr>
                <w:rFonts w:eastAsiaTheme="minorEastAsia"/>
                <w:noProof/>
                <w:kern w:val="0"/>
                <w:sz w:val="22"/>
                <w:szCs w:val="22"/>
                <w:lang w:eastAsia="en-GB"/>
                <w14:ligatures w14:val="none"/>
              </w:rPr>
              <w:tab/>
            </w:r>
            <w:r w:rsidRPr="005B5FE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_Toc235309554 \h </w:instrText>
            </w:r>
            <w:r>
              <w:rPr>
                <w:noProof/>
                <w:webHidden/>
              </w:rPr>
            </w:r>
            <w:r>
              <w:rPr>
                <w:noProof/>
                <w:webHidden/>
              </w:rPr>
              <w:fldChar w:fldCharType="separate"/>
            </w:r>
            <w:r>
              <w:rPr>
                <w:noProof/>
                <w:webHidden/>
              </w:rPr>
              <w:t>14</w:t>
            </w:r>
            <w:r>
              <w:rPr>
                <w:noProof/>
                <w:webHidden/>
              </w:rPr>
              <w:fldChar w:fldCharType="end"/>
            </w:r>
          </w:hyperlink>
        </w:p>
        <w:p w14:paraId="477F261A" w14:textId="4D03FFD1" w:rsidR="00D247F9" w:rsidRDefault="00D247F9">
          <w:pPr>
            <w:pStyle w:val="TOC1"/>
            <w:tabs>
              <w:tab w:val="right" w:leader="dot" w:pos="9350"/>
            </w:tabs>
            <w:rPr>
              <w:rFonts w:eastAsiaTheme="minorEastAsia"/>
              <w:noProof/>
              <w:kern w:val="0"/>
              <w:sz w:val="22"/>
              <w:szCs w:val="22"/>
              <w:lang w:eastAsia="en-GB"/>
              <w14:ligatures w14:val="none"/>
            </w:rPr>
          </w:pPr>
          <w:hyperlink w:anchor="_Toc235309555" w:history="1">
            <w:r w:rsidRPr="005B5FE9">
              <w:rPr>
                <w:rStyle w:val="Hyperlink"/>
                <w:rFonts w:ascii="Arial" w:hAnsi="Arial" w:cs="Arial"/>
                <w:b/>
                <w:bCs/>
                <w:noProof/>
              </w:rPr>
              <w:t>Task 2:</w:t>
            </w:r>
            <w:r>
              <w:rPr>
                <w:noProof/>
                <w:webHidden/>
              </w:rPr>
              <w:tab/>
            </w:r>
            <w:r>
              <w:rPr>
                <w:noProof/>
                <w:webHidden/>
              </w:rPr>
              <w:fldChar w:fldCharType="begin"/>
            </w:r>
            <w:r>
              <w:rPr>
                <w:noProof/>
                <w:webHidden/>
              </w:rPr>
              <w:instrText xml:space="preserve"> PAGEREF _Toc235309555 \h </w:instrText>
            </w:r>
            <w:r>
              <w:rPr>
                <w:noProof/>
                <w:webHidden/>
              </w:rPr>
            </w:r>
            <w:r>
              <w:rPr>
                <w:noProof/>
                <w:webHidden/>
              </w:rPr>
              <w:fldChar w:fldCharType="separate"/>
            </w:r>
            <w:r>
              <w:rPr>
                <w:noProof/>
                <w:webHidden/>
              </w:rPr>
              <w:t>15</w:t>
            </w:r>
            <w:r>
              <w:rPr>
                <w:noProof/>
                <w:webHidden/>
              </w:rPr>
              <w:fldChar w:fldCharType="end"/>
            </w:r>
          </w:hyperlink>
        </w:p>
        <w:p w14:paraId="73E57BE6" w14:textId="14FE830F"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56" w:history="1">
            <w:r w:rsidRPr="005B5FE9">
              <w:rPr>
                <w:rStyle w:val="Hyperlink"/>
                <w:rFonts w:ascii="Arial" w:hAnsi="Arial" w:cs="Arial"/>
                <w:b/>
                <w:bCs/>
                <w:noProof/>
              </w:rPr>
              <w:t>1.</w:t>
            </w:r>
            <w:r>
              <w:rPr>
                <w:rFonts w:eastAsiaTheme="minorEastAsia"/>
                <w:noProof/>
                <w:kern w:val="0"/>
                <w:sz w:val="22"/>
                <w:szCs w:val="22"/>
                <w:lang w:eastAsia="en-GB"/>
                <w14:ligatures w14:val="none"/>
              </w:rPr>
              <w:tab/>
            </w:r>
            <w:r w:rsidRPr="005B5FE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_Toc235309556 \h </w:instrText>
            </w:r>
            <w:r>
              <w:rPr>
                <w:noProof/>
                <w:webHidden/>
              </w:rPr>
            </w:r>
            <w:r>
              <w:rPr>
                <w:noProof/>
                <w:webHidden/>
              </w:rPr>
              <w:fldChar w:fldCharType="separate"/>
            </w:r>
            <w:r>
              <w:rPr>
                <w:noProof/>
                <w:webHidden/>
              </w:rPr>
              <w:t>15</w:t>
            </w:r>
            <w:r>
              <w:rPr>
                <w:noProof/>
                <w:webHidden/>
              </w:rPr>
              <w:fldChar w:fldCharType="end"/>
            </w:r>
          </w:hyperlink>
        </w:p>
        <w:p w14:paraId="45CF1932" w14:textId="6795AD05"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57" w:history="1">
            <w:r w:rsidRPr="005B5FE9">
              <w:rPr>
                <w:rStyle w:val="Hyperlink"/>
                <w:rFonts w:ascii="Arial" w:hAnsi="Arial" w:cs="Arial"/>
                <w:noProof/>
              </w:rPr>
              <w:t>1.1</w:t>
            </w:r>
            <w:r>
              <w:rPr>
                <w:rFonts w:eastAsiaTheme="minorEastAsia"/>
                <w:noProof/>
                <w:kern w:val="0"/>
                <w:sz w:val="22"/>
                <w:szCs w:val="22"/>
                <w:lang w:eastAsia="en-GB"/>
                <w14:ligatures w14:val="none"/>
              </w:rPr>
              <w:tab/>
            </w:r>
            <w:r w:rsidRPr="005B5FE9">
              <w:rPr>
                <w:rStyle w:val="Hyperlink"/>
                <w:rFonts w:ascii="Arial" w:hAnsi="Arial" w:cs="Arial"/>
                <w:noProof/>
              </w:rPr>
              <w:t>Stage 1: Empathise</w:t>
            </w:r>
            <w:r>
              <w:rPr>
                <w:noProof/>
                <w:webHidden/>
              </w:rPr>
              <w:tab/>
            </w:r>
            <w:r>
              <w:rPr>
                <w:noProof/>
                <w:webHidden/>
              </w:rPr>
              <w:fldChar w:fldCharType="begin"/>
            </w:r>
            <w:r>
              <w:rPr>
                <w:noProof/>
                <w:webHidden/>
              </w:rPr>
              <w:instrText xml:space="preserve"> PAGEREF _Toc235309557 \h </w:instrText>
            </w:r>
            <w:r>
              <w:rPr>
                <w:noProof/>
                <w:webHidden/>
              </w:rPr>
            </w:r>
            <w:r>
              <w:rPr>
                <w:noProof/>
                <w:webHidden/>
              </w:rPr>
              <w:fldChar w:fldCharType="separate"/>
            </w:r>
            <w:r>
              <w:rPr>
                <w:noProof/>
                <w:webHidden/>
              </w:rPr>
              <w:t>15</w:t>
            </w:r>
            <w:r>
              <w:rPr>
                <w:noProof/>
                <w:webHidden/>
              </w:rPr>
              <w:fldChar w:fldCharType="end"/>
            </w:r>
          </w:hyperlink>
        </w:p>
        <w:p w14:paraId="350669B5" w14:textId="683200A1"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58" w:history="1">
            <w:r w:rsidRPr="005B5FE9">
              <w:rPr>
                <w:rStyle w:val="Hyperlink"/>
                <w:rFonts w:ascii="Arial" w:hAnsi="Arial" w:cs="Arial"/>
                <w:noProof/>
              </w:rPr>
              <w:t>1.2</w:t>
            </w:r>
            <w:r>
              <w:rPr>
                <w:rFonts w:eastAsiaTheme="minorEastAsia"/>
                <w:noProof/>
                <w:kern w:val="0"/>
                <w:sz w:val="22"/>
                <w:szCs w:val="22"/>
                <w:lang w:eastAsia="en-GB"/>
                <w14:ligatures w14:val="none"/>
              </w:rPr>
              <w:tab/>
            </w:r>
            <w:r w:rsidRPr="005B5FE9">
              <w:rPr>
                <w:rStyle w:val="Hyperlink"/>
                <w:rFonts w:ascii="Arial" w:hAnsi="Arial" w:cs="Arial"/>
                <w:noProof/>
              </w:rPr>
              <w:t>Stage 2: Define</w:t>
            </w:r>
            <w:r>
              <w:rPr>
                <w:noProof/>
                <w:webHidden/>
              </w:rPr>
              <w:tab/>
            </w:r>
            <w:r>
              <w:rPr>
                <w:noProof/>
                <w:webHidden/>
              </w:rPr>
              <w:fldChar w:fldCharType="begin"/>
            </w:r>
            <w:r>
              <w:rPr>
                <w:noProof/>
                <w:webHidden/>
              </w:rPr>
              <w:instrText xml:space="preserve"> PAGEREF _Toc235309558 \h </w:instrText>
            </w:r>
            <w:r>
              <w:rPr>
                <w:noProof/>
                <w:webHidden/>
              </w:rPr>
            </w:r>
            <w:r>
              <w:rPr>
                <w:noProof/>
                <w:webHidden/>
              </w:rPr>
              <w:fldChar w:fldCharType="separate"/>
            </w:r>
            <w:r>
              <w:rPr>
                <w:noProof/>
                <w:webHidden/>
              </w:rPr>
              <w:t>16</w:t>
            </w:r>
            <w:r>
              <w:rPr>
                <w:noProof/>
                <w:webHidden/>
              </w:rPr>
              <w:fldChar w:fldCharType="end"/>
            </w:r>
          </w:hyperlink>
        </w:p>
        <w:p w14:paraId="521216BA" w14:textId="4D93B0BD"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59" w:history="1">
            <w:r w:rsidRPr="005B5FE9">
              <w:rPr>
                <w:rStyle w:val="Hyperlink"/>
                <w:rFonts w:ascii="Arial" w:hAnsi="Arial" w:cs="Arial"/>
                <w:noProof/>
              </w:rPr>
              <w:t>1.3</w:t>
            </w:r>
            <w:r>
              <w:rPr>
                <w:rFonts w:eastAsiaTheme="minorEastAsia"/>
                <w:noProof/>
                <w:kern w:val="0"/>
                <w:sz w:val="22"/>
                <w:szCs w:val="22"/>
                <w:lang w:eastAsia="en-GB"/>
                <w14:ligatures w14:val="none"/>
              </w:rPr>
              <w:tab/>
            </w:r>
            <w:r w:rsidRPr="005B5FE9">
              <w:rPr>
                <w:rStyle w:val="Hyperlink"/>
                <w:rFonts w:ascii="Arial" w:hAnsi="Arial" w:cs="Arial"/>
                <w:noProof/>
              </w:rPr>
              <w:t>Stage 3: Ideate</w:t>
            </w:r>
            <w:r>
              <w:rPr>
                <w:noProof/>
                <w:webHidden/>
              </w:rPr>
              <w:tab/>
            </w:r>
            <w:r>
              <w:rPr>
                <w:noProof/>
                <w:webHidden/>
              </w:rPr>
              <w:fldChar w:fldCharType="begin"/>
            </w:r>
            <w:r>
              <w:rPr>
                <w:noProof/>
                <w:webHidden/>
              </w:rPr>
              <w:instrText xml:space="preserve"> PAGEREF _Toc235309559 \h </w:instrText>
            </w:r>
            <w:r>
              <w:rPr>
                <w:noProof/>
                <w:webHidden/>
              </w:rPr>
            </w:r>
            <w:r>
              <w:rPr>
                <w:noProof/>
                <w:webHidden/>
              </w:rPr>
              <w:fldChar w:fldCharType="separate"/>
            </w:r>
            <w:r>
              <w:rPr>
                <w:noProof/>
                <w:webHidden/>
              </w:rPr>
              <w:t>17</w:t>
            </w:r>
            <w:r>
              <w:rPr>
                <w:noProof/>
                <w:webHidden/>
              </w:rPr>
              <w:fldChar w:fldCharType="end"/>
            </w:r>
          </w:hyperlink>
        </w:p>
        <w:p w14:paraId="1AFEAC79" w14:textId="4F284350"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60" w:history="1">
            <w:r w:rsidRPr="005B5FE9">
              <w:rPr>
                <w:rStyle w:val="Hyperlink"/>
                <w:rFonts w:ascii="Arial" w:hAnsi="Arial" w:cs="Arial"/>
                <w:noProof/>
              </w:rPr>
              <w:t>1.4</w:t>
            </w:r>
            <w:r>
              <w:rPr>
                <w:rFonts w:eastAsiaTheme="minorEastAsia"/>
                <w:noProof/>
                <w:kern w:val="0"/>
                <w:sz w:val="22"/>
                <w:szCs w:val="22"/>
                <w:lang w:eastAsia="en-GB"/>
                <w14:ligatures w14:val="none"/>
              </w:rPr>
              <w:tab/>
            </w:r>
            <w:r w:rsidRPr="005B5FE9">
              <w:rPr>
                <w:rStyle w:val="Hyperlink"/>
                <w:rFonts w:ascii="Arial" w:hAnsi="Arial" w:cs="Arial"/>
                <w:noProof/>
              </w:rPr>
              <w:t>Stage 4: Developing Prototype of Minimum Viable Product (MVP)</w:t>
            </w:r>
            <w:r>
              <w:rPr>
                <w:noProof/>
                <w:webHidden/>
              </w:rPr>
              <w:tab/>
            </w:r>
            <w:r>
              <w:rPr>
                <w:noProof/>
                <w:webHidden/>
              </w:rPr>
              <w:fldChar w:fldCharType="begin"/>
            </w:r>
            <w:r>
              <w:rPr>
                <w:noProof/>
                <w:webHidden/>
              </w:rPr>
              <w:instrText xml:space="preserve"> PAGEREF _Toc235309560 \h </w:instrText>
            </w:r>
            <w:r>
              <w:rPr>
                <w:noProof/>
                <w:webHidden/>
              </w:rPr>
            </w:r>
            <w:r>
              <w:rPr>
                <w:noProof/>
                <w:webHidden/>
              </w:rPr>
              <w:fldChar w:fldCharType="separate"/>
            </w:r>
            <w:r>
              <w:rPr>
                <w:noProof/>
                <w:webHidden/>
              </w:rPr>
              <w:t>18</w:t>
            </w:r>
            <w:r>
              <w:rPr>
                <w:noProof/>
                <w:webHidden/>
              </w:rPr>
              <w:fldChar w:fldCharType="end"/>
            </w:r>
          </w:hyperlink>
        </w:p>
        <w:p w14:paraId="372B5BB3" w14:textId="121D8033" w:rsidR="00D247F9" w:rsidRDefault="00D247F9">
          <w:pPr>
            <w:pStyle w:val="TOC3"/>
            <w:tabs>
              <w:tab w:val="left" w:pos="1100"/>
              <w:tab w:val="right" w:leader="dot" w:pos="9350"/>
            </w:tabs>
            <w:rPr>
              <w:rFonts w:eastAsiaTheme="minorEastAsia"/>
              <w:noProof/>
              <w:kern w:val="0"/>
              <w:sz w:val="22"/>
              <w:szCs w:val="22"/>
              <w:lang w:eastAsia="en-GB"/>
              <w14:ligatures w14:val="none"/>
            </w:rPr>
          </w:pPr>
          <w:hyperlink w:anchor="_Toc235309561" w:history="1">
            <w:r w:rsidRPr="005B5FE9">
              <w:rPr>
                <w:rStyle w:val="Hyperlink"/>
                <w:rFonts w:ascii="Arial" w:hAnsi="Arial" w:cs="Arial"/>
                <w:noProof/>
              </w:rPr>
              <w:t>1.5</w:t>
            </w:r>
            <w:r>
              <w:rPr>
                <w:rFonts w:eastAsiaTheme="minorEastAsia"/>
                <w:noProof/>
                <w:kern w:val="0"/>
                <w:sz w:val="22"/>
                <w:szCs w:val="22"/>
                <w:lang w:eastAsia="en-GB"/>
                <w14:ligatures w14:val="none"/>
              </w:rPr>
              <w:tab/>
            </w:r>
            <w:r w:rsidRPr="005B5FE9">
              <w:rPr>
                <w:rStyle w:val="Hyperlink"/>
                <w:rFonts w:ascii="Arial" w:hAnsi="Arial" w:cs="Arial"/>
                <w:noProof/>
              </w:rPr>
              <w:t>Stage 5: Testing and Refinement</w:t>
            </w:r>
            <w:r>
              <w:rPr>
                <w:noProof/>
                <w:webHidden/>
              </w:rPr>
              <w:tab/>
            </w:r>
            <w:r>
              <w:rPr>
                <w:noProof/>
                <w:webHidden/>
              </w:rPr>
              <w:fldChar w:fldCharType="begin"/>
            </w:r>
            <w:r>
              <w:rPr>
                <w:noProof/>
                <w:webHidden/>
              </w:rPr>
              <w:instrText xml:space="preserve"> PAGEREF _Toc235309561 \h </w:instrText>
            </w:r>
            <w:r>
              <w:rPr>
                <w:noProof/>
                <w:webHidden/>
              </w:rPr>
            </w:r>
            <w:r>
              <w:rPr>
                <w:noProof/>
                <w:webHidden/>
              </w:rPr>
              <w:fldChar w:fldCharType="separate"/>
            </w:r>
            <w:r>
              <w:rPr>
                <w:noProof/>
                <w:webHidden/>
              </w:rPr>
              <w:t>19</w:t>
            </w:r>
            <w:r>
              <w:rPr>
                <w:noProof/>
                <w:webHidden/>
              </w:rPr>
              <w:fldChar w:fldCharType="end"/>
            </w:r>
          </w:hyperlink>
        </w:p>
        <w:p w14:paraId="1569AF48" w14:textId="024FCACF"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62" w:history="1">
            <w:r w:rsidRPr="005B5FE9">
              <w:rPr>
                <w:rStyle w:val="Hyperlink"/>
                <w:rFonts w:ascii="Arial" w:hAnsi="Arial" w:cs="Arial"/>
                <w:b/>
                <w:bCs/>
                <w:noProof/>
              </w:rPr>
              <w:t>2.</w:t>
            </w:r>
            <w:r>
              <w:rPr>
                <w:rFonts w:eastAsiaTheme="minorEastAsia"/>
                <w:noProof/>
                <w:kern w:val="0"/>
                <w:sz w:val="22"/>
                <w:szCs w:val="22"/>
                <w:lang w:eastAsia="en-GB"/>
                <w14:ligatures w14:val="none"/>
              </w:rPr>
              <w:tab/>
            </w:r>
            <w:r w:rsidRPr="005B5FE9">
              <w:rPr>
                <w:rStyle w:val="Hyperlink"/>
                <w:rFonts w:ascii="Arial" w:hAnsi="Arial" w:cs="Arial"/>
                <w:b/>
                <w:bCs/>
                <w:noProof/>
              </w:rPr>
              <w:t>Business Viability</w:t>
            </w:r>
            <w:r>
              <w:rPr>
                <w:noProof/>
                <w:webHidden/>
              </w:rPr>
              <w:tab/>
            </w:r>
            <w:r>
              <w:rPr>
                <w:noProof/>
                <w:webHidden/>
              </w:rPr>
              <w:fldChar w:fldCharType="begin"/>
            </w:r>
            <w:r>
              <w:rPr>
                <w:noProof/>
                <w:webHidden/>
              </w:rPr>
              <w:instrText xml:space="preserve"> PAGEREF _Toc235309562 \h </w:instrText>
            </w:r>
            <w:r>
              <w:rPr>
                <w:noProof/>
                <w:webHidden/>
              </w:rPr>
            </w:r>
            <w:r>
              <w:rPr>
                <w:noProof/>
                <w:webHidden/>
              </w:rPr>
              <w:fldChar w:fldCharType="separate"/>
            </w:r>
            <w:r>
              <w:rPr>
                <w:noProof/>
                <w:webHidden/>
              </w:rPr>
              <w:t>19</w:t>
            </w:r>
            <w:r>
              <w:rPr>
                <w:noProof/>
                <w:webHidden/>
              </w:rPr>
              <w:fldChar w:fldCharType="end"/>
            </w:r>
          </w:hyperlink>
        </w:p>
        <w:p w14:paraId="12761B0D" w14:textId="34874C0E" w:rsidR="00D247F9" w:rsidRDefault="00D247F9">
          <w:pPr>
            <w:pStyle w:val="TOC2"/>
            <w:tabs>
              <w:tab w:val="left" w:pos="880"/>
              <w:tab w:val="right" w:leader="dot" w:pos="9350"/>
            </w:tabs>
            <w:rPr>
              <w:rFonts w:eastAsiaTheme="minorEastAsia"/>
              <w:noProof/>
              <w:kern w:val="0"/>
              <w:sz w:val="22"/>
              <w:szCs w:val="22"/>
              <w:lang w:eastAsia="en-GB"/>
              <w14:ligatures w14:val="none"/>
            </w:rPr>
          </w:pPr>
          <w:hyperlink w:anchor="_Toc235309563" w:history="1">
            <w:r w:rsidRPr="005B5FE9">
              <w:rPr>
                <w:rStyle w:val="Hyperlink"/>
                <w:rFonts w:ascii="Arial" w:hAnsi="Arial" w:cs="Arial"/>
                <w:b/>
                <w:bCs/>
                <w:noProof/>
              </w:rPr>
              <w:t>3.</w:t>
            </w:r>
            <w:r>
              <w:rPr>
                <w:rFonts w:eastAsiaTheme="minorEastAsia"/>
                <w:noProof/>
                <w:kern w:val="0"/>
                <w:sz w:val="22"/>
                <w:szCs w:val="22"/>
                <w:lang w:eastAsia="en-GB"/>
                <w14:ligatures w14:val="none"/>
              </w:rPr>
              <w:tab/>
            </w:r>
            <w:r w:rsidRPr="005B5FE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_Toc235309563 \h </w:instrText>
            </w:r>
            <w:r>
              <w:rPr>
                <w:noProof/>
                <w:webHidden/>
              </w:rPr>
            </w:r>
            <w:r>
              <w:rPr>
                <w:noProof/>
                <w:webHidden/>
              </w:rPr>
              <w:fldChar w:fldCharType="separate"/>
            </w:r>
            <w:r>
              <w:rPr>
                <w:noProof/>
                <w:webHidden/>
              </w:rPr>
              <w:t>20</w:t>
            </w:r>
            <w:r>
              <w:rPr>
                <w:noProof/>
                <w:webHidden/>
              </w:rPr>
              <w:fldChar w:fldCharType="end"/>
            </w:r>
          </w:hyperlink>
        </w:p>
        <w:p w14:paraId="57F8768C" w14:textId="2C3EF37D" w:rsidR="00D247F9" w:rsidRDefault="00D247F9">
          <w:pPr>
            <w:pStyle w:val="TOC1"/>
            <w:tabs>
              <w:tab w:val="right" w:leader="dot" w:pos="9350"/>
            </w:tabs>
            <w:rPr>
              <w:rFonts w:eastAsiaTheme="minorEastAsia"/>
              <w:noProof/>
              <w:kern w:val="0"/>
              <w:sz w:val="22"/>
              <w:szCs w:val="22"/>
              <w:lang w:eastAsia="en-GB"/>
              <w14:ligatures w14:val="none"/>
            </w:rPr>
          </w:pPr>
          <w:hyperlink w:anchor="_Toc235309564" w:history="1">
            <w:r w:rsidRPr="005B5FE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_Toc235309564 \h </w:instrText>
            </w:r>
            <w:r>
              <w:rPr>
                <w:noProof/>
                <w:webHidden/>
              </w:rPr>
            </w:r>
            <w:r>
              <w:rPr>
                <w:noProof/>
                <w:webHidden/>
              </w:rPr>
              <w:fldChar w:fldCharType="separate"/>
            </w:r>
            <w:r>
              <w:rPr>
                <w:noProof/>
                <w:webHidden/>
              </w:rPr>
              <w:t>21</w:t>
            </w:r>
            <w:r>
              <w:rPr>
                <w:noProof/>
                <w:webHidden/>
              </w:rPr>
              <w:fldChar w:fldCharType="end"/>
            </w:r>
          </w:hyperlink>
        </w:p>
        <w:p w14:paraId="58E7EF88" w14:textId="060FBE22" w:rsidR="00D247F9" w:rsidRDefault="00D247F9">
          <w:r>
            <w:rPr>
              <w:b/>
              <w:bCs/>
              <w:noProof/>
            </w:rPr>
            <w:fldChar w:fldCharType="end"/>
          </w:r>
        </w:p>
      </w:sdtContent>
    </w:sdt>
    <w:p w14:paraId="59FD148B" w14:textId="77777777" w:rsidR="00D247F9" w:rsidRDefault="00D247F9">
      <w:pPr>
        <w:rPr>
          <w:rFonts w:ascii="Arial" w:eastAsiaTheme="majorEastAsia" w:hAnsi="Arial" w:cs="Arial"/>
          <w:b/>
          <w:bCs/>
          <w:color w:val="2F5496" w:themeColor="accent1" w:themeShade="BF"/>
          <w:sz w:val="22"/>
          <w:szCs w:val="22"/>
        </w:rPr>
      </w:pPr>
      <w:r>
        <w:rPr>
          <w:rFonts w:ascii="Arial" w:hAnsi="Arial" w:cs="Arial"/>
          <w:b/>
          <w:bCs/>
          <w:sz w:val="22"/>
          <w:szCs w:val="22"/>
        </w:rPr>
        <w:br w:type="page"/>
      </w:r>
    </w:p>
    <w:p w14:paraId="369B9761" w14:textId="76D72477" w:rsidR="00607E30" w:rsidRPr="00954402" w:rsidRDefault="00607E30" w:rsidP="008F76F6">
      <w:pPr>
        <w:pStyle w:val="Heading1"/>
        <w:spacing w:before="0" w:after="0"/>
        <w:rPr>
          <w:rFonts w:ascii="Arial" w:hAnsi="Arial" w:cs="Arial"/>
          <w:b/>
          <w:bCs/>
          <w:sz w:val="22"/>
          <w:szCs w:val="22"/>
        </w:rPr>
      </w:pPr>
      <w:bookmarkStart w:id="1" w:name="_Toc235309467"/>
      <w:bookmarkStart w:id="2" w:name="_Toc235309519"/>
      <w:r w:rsidRPr="00954402">
        <w:rPr>
          <w:rFonts w:ascii="Arial" w:hAnsi="Arial" w:cs="Arial"/>
          <w:b/>
          <w:bCs/>
          <w:sz w:val="22"/>
          <w:szCs w:val="22"/>
        </w:rPr>
        <w:lastRenderedPageBreak/>
        <w:t>Task 1:</w:t>
      </w:r>
      <w:bookmarkEnd w:id="0"/>
      <w:bookmarkEnd w:id="1"/>
      <w:bookmarkEnd w:id="2"/>
      <w:r w:rsidRPr="00954402">
        <w:rPr>
          <w:rFonts w:ascii="Arial" w:hAnsi="Arial" w:cs="Arial"/>
          <w:b/>
          <w:bCs/>
          <w:sz w:val="22"/>
          <w:szCs w:val="22"/>
        </w:rPr>
        <w:t xml:space="preserve"> </w:t>
      </w:r>
    </w:p>
    <w:p w14:paraId="0A0B2820" w14:textId="0DD8A35C" w:rsidR="00607E30" w:rsidRPr="00954402" w:rsidRDefault="00607E30" w:rsidP="00947D41">
      <w:pPr>
        <w:pStyle w:val="Heading2"/>
        <w:numPr>
          <w:ilvl w:val="0"/>
          <w:numId w:val="23"/>
        </w:numPr>
        <w:rPr>
          <w:rFonts w:ascii="Arial" w:hAnsi="Arial" w:cs="Arial"/>
          <w:b/>
          <w:bCs/>
          <w:sz w:val="22"/>
          <w:szCs w:val="22"/>
        </w:rPr>
      </w:pPr>
      <w:bookmarkStart w:id="3" w:name="_Toc235280936"/>
      <w:bookmarkStart w:id="4" w:name="_Toc235309468"/>
      <w:bookmarkStart w:id="5" w:name="_Toc235309520"/>
      <w:r w:rsidRPr="00954402">
        <w:rPr>
          <w:rFonts w:ascii="Arial" w:hAnsi="Arial" w:cs="Arial"/>
          <w:b/>
          <w:bCs/>
          <w:sz w:val="22"/>
          <w:szCs w:val="22"/>
        </w:rPr>
        <w:t>Introduction</w:t>
      </w:r>
      <w:bookmarkEnd w:id="3"/>
      <w:bookmarkEnd w:id="4"/>
      <w:bookmarkEnd w:id="5"/>
    </w:p>
    <w:p w14:paraId="690F1CD4" w14:textId="00AD0AC3" w:rsidR="00607E30" w:rsidRPr="00954402" w:rsidRDefault="004B617B" w:rsidP="001A72A2">
      <w:pPr>
        <w:spacing w:line="360" w:lineRule="auto"/>
        <w:jc w:val="both"/>
        <w:rPr>
          <w:rFonts w:ascii="Arial" w:hAnsi="Arial" w:cs="Arial"/>
          <w:sz w:val="22"/>
          <w:szCs w:val="22"/>
        </w:rPr>
      </w:pPr>
      <w:r w:rsidRPr="00954402">
        <w:rPr>
          <w:rFonts w:ascii="Arial" w:hAnsi="Arial" w:cs="Arial"/>
          <w:sz w:val="22"/>
          <w:szCs w:val="22"/>
        </w:rPr>
        <w:t xml:space="preserve">The COVID-19 pandemic </w:t>
      </w:r>
      <w:r w:rsidR="007340AA" w:rsidRPr="00954402">
        <w:rPr>
          <w:rFonts w:ascii="Arial" w:hAnsi="Arial" w:cs="Arial"/>
          <w:sz w:val="22"/>
          <w:szCs w:val="22"/>
        </w:rPr>
        <w:t>accelerated the adoption of digital technology across</w:t>
      </w:r>
      <w:r w:rsidRPr="00954402">
        <w:rPr>
          <w:rFonts w:ascii="Arial" w:hAnsi="Arial" w:cs="Arial"/>
          <w:sz w:val="22"/>
          <w:szCs w:val="22"/>
        </w:rPr>
        <w:t xml:space="preserve"> many industries, </w:t>
      </w:r>
      <w:r w:rsidR="00FB1A26" w:rsidRPr="00954402">
        <w:rPr>
          <w:rFonts w:ascii="Arial" w:hAnsi="Arial" w:cs="Arial"/>
          <w:sz w:val="22"/>
          <w:szCs w:val="22"/>
        </w:rPr>
        <w:t>radically</w:t>
      </w:r>
      <w:r w:rsidRPr="00954402">
        <w:rPr>
          <w:rFonts w:ascii="Arial" w:hAnsi="Arial" w:cs="Arial"/>
          <w:sz w:val="22"/>
          <w:szCs w:val="22"/>
        </w:rPr>
        <w:t xml:space="preserve"> changing how businesses operate in the UK.  Companies that used to rely on meeting people in person quickly </w:t>
      </w:r>
      <w:r w:rsidR="007340AA" w:rsidRPr="00954402">
        <w:rPr>
          <w:rFonts w:ascii="Arial" w:hAnsi="Arial" w:cs="Arial"/>
          <w:sz w:val="22"/>
          <w:szCs w:val="22"/>
        </w:rPr>
        <w:t>began using online shopping, cloud services, digital payments, online customer interactions</w:t>
      </w:r>
      <w:r w:rsidRPr="00954402">
        <w:rPr>
          <w:rFonts w:ascii="Arial" w:hAnsi="Arial" w:cs="Arial"/>
          <w:sz w:val="22"/>
          <w:szCs w:val="22"/>
        </w:rPr>
        <w:t>, and tools for working from home</w:t>
      </w:r>
      <w:r w:rsidR="00D2728D" w:rsidRPr="00954402">
        <w:rPr>
          <w:rFonts w:ascii="Arial" w:hAnsi="Arial" w:cs="Arial"/>
          <w:sz w:val="22"/>
          <w:szCs w:val="22"/>
        </w:rPr>
        <w:t xml:space="preserve"> (Fletcher and Griffiths</w:t>
      </w:r>
      <w:r w:rsidR="00B97F40">
        <w:rPr>
          <w:rFonts w:ascii="Arial" w:hAnsi="Arial" w:cs="Arial"/>
          <w:sz w:val="22"/>
          <w:szCs w:val="22"/>
        </w:rPr>
        <w:t>,</w:t>
      </w:r>
      <w:r w:rsidR="00D2728D" w:rsidRPr="00954402">
        <w:rPr>
          <w:rFonts w:ascii="Arial" w:hAnsi="Arial" w:cs="Arial"/>
          <w:sz w:val="22"/>
          <w:szCs w:val="22"/>
        </w:rPr>
        <w:t xml:space="preserve"> 2020)</w:t>
      </w:r>
      <w:r w:rsidRPr="00954402">
        <w:rPr>
          <w:rFonts w:ascii="Arial" w:hAnsi="Arial" w:cs="Arial"/>
          <w:sz w:val="22"/>
          <w:szCs w:val="22"/>
        </w:rPr>
        <w:t xml:space="preserve">.  At first, many businesses used these technologies to stay afloat, but now people see online shopping as a regular part of their everyday lives.  Now, digital transformation is not just an advantage over others but </w:t>
      </w:r>
      <w:r w:rsidR="007340AA" w:rsidRPr="00954402">
        <w:rPr>
          <w:rFonts w:ascii="Arial" w:hAnsi="Arial" w:cs="Arial"/>
          <w:sz w:val="22"/>
          <w:szCs w:val="22"/>
        </w:rPr>
        <w:t>a necessity for businesses</w:t>
      </w:r>
      <w:r w:rsidRPr="00954402">
        <w:rPr>
          <w:rFonts w:ascii="Arial" w:hAnsi="Arial" w:cs="Arial"/>
          <w:sz w:val="22"/>
          <w:szCs w:val="22"/>
        </w:rPr>
        <w:t xml:space="preserve"> to succeed</w:t>
      </w:r>
      <w:r w:rsidR="005855C7" w:rsidRPr="00954402">
        <w:rPr>
          <w:rFonts w:ascii="Arial" w:hAnsi="Arial" w:cs="Arial"/>
          <w:sz w:val="22"/>
          <w:szCs w:val="22"/>
        </w:rPr>
        <w:t xml:space="preserve"> (Papadopoulos et al.</w:t>
      </w:r>
      <w:r w:rsidR="009D1B7B">
        <w:rPr>
          <w:rFonts w:ascii="Arial" w:hAnsi="Arial" w:cs="Arial"/>
          <w:sz w:val="22"/>
          <w:szCs w:val="22"/>
        </w:rPr>
        <w:t>,</w:t>
      </w:r>
      <w:r w:rsidR="005855C7" w:rsidRPr="00954402">
        <w:rPr>
          <w:rFonts w:ascii="Arial" w:hAnsi="Arial" w:cs="Arial"/>
          <w:sz w:val="22"/>
          <w:szCs w:val="22"/>
        </w:rPr>
        <w:t xml:space="preserve"> 2020).</w:t>
      </w:r>
    </w:p>
    <w:p w14:paraId="03D1DC9E" w14:textId="3F0CE139" w:rsidR="00607E30" w:rsidRPr="00954402" w:rsidRDefault="004B617B" w:rsidP="004653A7">
      <w:pPr>
        <w:spacing w:line="360" w:lineRule="auto"/>
        <w:jc w:val="both"/>
        <w:rPr>
          <w:rFonts w:ascii="Arial" w:hAnsi="Arial" w:cs="Arial"/>
          <w:sz w:val="22"/>
          <w:szCs w:val="22"/>
        </w:rPr>
      </w:pPr>
      <w:r w:rsidRPr="00954402">
        <w:rPr>
          <w:rFonts w:ascii="Arial" w:hAnsi="Arial" w:cs="Arial"/>
          <w:sz w:val="22"/>
          <w:szCs w:val="22"/>
        </w:rPr>
        <w:t xml:space="preserve">Small and medium-sized businesses (SMEs), which make up about 99. 9% of companies in the </w:t>
      </w:r>
      <w:r w:rsidR="00AD1E91" w:rsidRPr="00954402">
        <w:rPr>
          <w:rFonts w:ascii="Arial" w:hAnsi="Arial" w:cs="Arial"/>
          <w:sz w:val="22"/>
          <w:szCs w:val="22"/>
        </w:rPr>
        <w:t>UK</w:t>
      </w:r>
      <w:r w:rsidRPr="00954402">
        <w:rPr>
          <w:rFonts w:ascii="Arial" w:hAnsi="Arial" w:cs="Arial"/>
          <w:sz w:val="22"/>
          <w:szCs w:val="22"/>
        </w:rPr>
        <w:t xml:space="preserve"> are facing </w:t>
      </w:r>
      <w:r w:rsidR="007340AA" w:rsidRPr="00954402">
        <w:rPr>
          <w:rFonts w:ascii="Arial" w:hAnsi="Arial" w:cs="Arial"/>
          <w:sz w:val="22"/>
          <w:szCs w:val="22"/>
        </w:rPr>
        <w:t>significant pressure to change how they operate</w:t>
      </w:r>
      <w:r w:rsidRPr="00954402">
        <w:rPr>
          <w:rFonts w:ascii="Arial" w:hAnsi="Arial" w:cs="Arial"/>
          <w:sz w:val="22"/>
          <w:szCs w:val="22"/>
        </w:rPr>
        <w:t xml:space="preserve"> to meet new customer needs</w:t>
      </w:r>
      <w:r w:rsidR="005855C7" w:rsidRPr="00954402">
        <w:rPr>
          <w:rFonts w:ascii="Arial" w:hAnsi="Arial" w:cs="Arial"/>
          <w:sz w:val="22"/>
          <w:szCs w:val="22"/>
        </w:rPr>
        <w:t xml:space="preserve"> (Department for Business</w:t>
      </w:r>
      <w:r w:rsidR="00FA73EF" w:rsidRPr="00954402">
        <w:rPr>
          <w:rFonts w:ascii="Arial" w:hAnsi="Arial" w:cs="Arial"/>
          <w:sz w:val="22"/>
          <w:szCs w:val="22"/>
        </w:rPr>
        <w:t xml:space="preserve"> and Trade</w:t>
      </w:r>
      <w:r w:rsidR="00B97F40">
        <w:rPr>
          <w:rFonts w:ascii="Arial" w:hAnsi="Arial" w:cs="Arial"/>
          <w:sz w:val="22"/>
          <w:szCs w:val="22"/>
        </w:rPr>
        <w:t>,</w:t>
      </w:r>
      <w:r w:rsidR="00FA73EF" w:rsidRPr="00954402">
        <w:rPr>
          <w:rFonts w:ascii="Arial" w:hAnsi="Arial" w:cs="Arial"/>
          <w:sz w:val="22"/>
          <w:szCs w:val="22"/>
        </w:rPr>
        <w:t xml:space="preserve"> </w:t>
      </w:r>
      <w:r w:rsidR="005855C7" w:rsidRPr="00954402">
        <w:rPr>
          <w:rFonts w:ascii="Arial" w:hAnsi="Arial" w:cs="Arial"/>
          <w:sz w:val="22"/>
          <w:szCs w:val="22"/>
        </w:rPr>
        <w:t>202</w:t>
      </w:r>
      <w:r w:rsidR="00FA73EF" w:rsidRPr="00954402">
        <w:rPr>
          <w:rFonts w:ascii="Arial" w:hAnsi="Arial" w:cs="Arial"/>
          <w:sz w:val="22"/>
          <w:szCs w:val="22"/>
        </w:rPr>
        <w:t>3</w:t>
      </w:r>
      <w:r w:rsidR="005855C7" w:rsidRPr="00954402">
        <w:rPr>
          <w:rFonts w:ascii="Arial" w:hAnsi="Arial" w:cs="Arial"/>
          <w:sz w:val="22"/>
          <w:szCs w:val="22"/>
        </w:rPr>
        <w:t>)</w:t>
      </w:r>
      <w:r w:rsidRPr="00954402">
        <w:rPr>
          <w:rFonts w:ascii="Arial" w:hAnsi="Arial" w:cs="Arial"/>
          <w:sz w:val="22"/>
          <w:szCs w:val="22"/>
        </w:rPr>
        <w:t>. Customers today want to shop in many ways, get the</w:t>
      </w:r>
      <w:r w:rsidR="00E56329" w:rsidRPr="00954402">
        <w:rPr>
          <w:rFonts w:ascii="Arial" w:hAnsi="Arial" w:cs="Arial"/>
          <w:sz w:val="22"/>
          <w:szCs w:val="22"/>
        </w:rPr>
        <w:t>ir items faster, have personalis</w:t>
      </w:r>
      <w:r w:rsidRPr="00954402">
        <w:rPr>
          <w:rFonts w:ascii="Arial" w:hAnsi="Arial" w:cs="Arial"/>
          <w:sz w:val="22"/>
          <w:szCs w:val="22"/>
        </w:rPr>
        <w:t xml:space="preserve">ed shopping experiences, and enjoy simple payment choices.  Logistics companies, local shops, farmers, and service providers are all </w:t>
      </w:r>
      <w:r w:rsidR="00E56329" w:rsidRPr="00954402">
        <w:rPr>
          <w:rFonts w:ascii="Arial" w:hAnsi="Arial" w:cs="Arial"/>
          <w:sz w:val="22"/>
          <w:szCs w:val="22"/>
        </w:rPr>
        <w:t>seeking new ways to work more effectively and remain</w:t>
      </w:r>
      <w:r w:rsidRPr="00954402">
        <w:rPr>
          <w:rFonts w:ascii="Arial" w:hAnsi="Arial" w:cs="Arial"/>
          <w:sz w:val="22"/>
          <w:szCs w:val="22"/>
        </w:rPr>
        <w:t xml:space="preserve"> competitive</w:t>
      </w:r>
      <w:r w:rsidR="004E0C7C" w:rsidRPr="00954402">
        <w:rPr>
          <w:rFonts w:ascii="Arial" w:hAnsi="Arial" w:cs="Arial"/>
          <w:sz w:val="22"/>
          <w:szCs w:val="22"/>
        </w:rPr>
        <w:t xml:space="preserve"> (Fletcher and Griffiths</w:t>
      </w:r>
      <w:r w:rsidR="00B97F40">
        <w:rPr>
          <w:rFonts w:ascii="Arial" w:hAnsi="Arial" w:cs="Arial"/>
          <w:sz w:val="22"/>
          <w:szCs w:val="22"/>
        </w:rPr>
        <w:t>,</w:t>
      </w:r>
      <w:r w:rsidR="004E0C7C" w:rsidRPr="00954402">
        <w:rPr>
          <w:rFonts w:ascii="Arial" w:hAnsi="Arial" w:cs="Arial"/>
          <w:sz w:val="22"/>
          <w:szCs w:val="22"/>
        </w:rPr>
        <w:t xml:space="preserve"> 2020).</w:t>
      </w:r>
    </w:p>
    <w:p w14:paraId="25094695" w14:textId="36A6F174" w:rsidR="00607E30" w:rsidRPr="00954402" w:rsidRDefault="00644F29" w:rsidP="004653A7">
      <w:pPr>
        <w:spacing w:line="360" w:lineRule="auto"/>
        <w:jc w:val="both"/>
        <w:rPr>
          <w:rFonts w:ascii="Arial" w:hAnsi="Arial" w:cs="Arial"/>
          <w:sz w:val="22"/>
          <w:szCs w:val="22"/>
        </w:rPr>
      </w:pPr>
      <w:r w:rsidRPr="00954402">
        <w:rPr>
          <w:rFonts w:ascii="Arial" w:hAnsi="Arial" w:cs="Arial"/>
          <w:sz w:val="22"/>
          <w:szCs w:val="22"/>
        </w:rPr>
        <w:t xml:space="preserve">Design Thinking </w:t>
      </w:r>
      <w:r w:rsidR="0045133F">
        <w:rPr>
          <w:rFonts w:ascii="Arial" w:hAnsi="Arial" w:cs="Arial"/>
          <w:sz w:val="22"/>
          <w:szCs w:val="22"/>
        </w:rPr>
        <w:t>offers a useful way to identify business opportunities in today's ever-changing</w:t>
      </w:r>
      <w:r w:rsidRPr="00954402">
        <w:rPr>
          <w:rFonts w:ascii="Arial" w:hAnsi="Arial" w:cs="Arial"/>
          <w:sz w:val="22"/>
          <w:szCs w:val="22"/>
        </w:rPr>
        <w:t xml:space="preserve"> </w:t>
      </w:r>
      <w:r w:rsidR="00F06272" w:rsidRPr="00954402">
        <w:rPr>
          <w:rFonts w:ascii="Arial" w:hAnsi="Arial" w:cs="Arial"/>
          <w:sz w:val="22"/>
          <w:szCs w:val="22"/>
        </w:rPr>
        <w:t>world.</w:t>
      </w:r>
      <w:r w:rsidRPr="00954402">
        <w:rPr>
          <w:rFonts w:ascii="Arial" w:hAnsi="Arial" w:cs="Arial"/>
          <w:sz w:val="22"/>
          <w:szCs w:val="22"/>
        </w:rPr>
        <w:t xml:space="preserve">  Design Thinking begins by learning </w:t>
      </w:r>
      <w:r w:rsidR="00E56329" w:rsidRPr="00954402">
        <w:rPr>
          <w:rFonts w:ascii="Arial" w:hAnsi="Arial" w:cs="Arial"/>
          <w:sz w:val="22"/>
          <w:szCs w:val="22"/>
        </w:rPr>
        <w:t>what people need and identifying the problems they face</w:t>
      </w:r>
      <w:r w:rsidR="00B9168B" w:rsidRPr="00954402">
        <w:rPr>
          <w:rFonts w:ascii="Arial" w:hAnsi="Arial" w:cs="Arial"/>
          <w:sz w:val="22"/>
          <w:szCs w:val="22"/>
        </w:rPr>
        <w:t xml:space="preserve"> </w:t>
      </w:r>
      <w:r w:rsidR="004E0C7C" w:rsidRPr="00954402">
        <w:rPr>
          <w:rFonts w:ascii="Arial" w:hAnsi="Arial" w:cs="Arial"/>
          <w:sz w:val="22"/>
          <w:szCs w:val="22"/>
        </w:rPr>
        <w:t>(Brown 2008)</w:t>
      </w:r>
      <w:r w:rsidRPr="00954402">
        <w:rPr>
          <w:rFonts w:ascii="Arial" w:hAnsi="Arial" w:cs="Arial"/>
          <w:sz w:val="22"/>
          <w:szCs w:val="22"/>
        </w:rPr>
        <w:t xml:space="preserve">.  Instead of starting with technology, it focuses on </w:t>
      </w:r>
      <w:r w:rsidR="00E56329" w:rsidRPr="00954402">
        <w:rPr>
          <w:rFonts w:ascii="Arial" w:hAnsi="Arial" w:cs="Arial"/>
          <w:sz w:val="22"/>
          <w:szCs w:val="22"/>
        </w:rPr>
        <w:t xml:space="preserve">generating new ideas through testing and </w:t>
      </w:r>
      <w:r w:rsidRPr="00954402">
        <w:rPr>
          <w:rFonts w:ascii="Arial" w:hAnsi="Arial" w:cs="Arial"/>
          <w:sz w:val="22"/>
          <w:szCs w:val="22"/>
        </w:rPr>
        <w:t xml:space="preserve">feedback. Entrepreneurs can discover </w:t>
      </w:r>
      <w:r w:rsidR="00E56329" w:rsidRPr="00954402">
        <w:rPr>
          <w:rFonts w:ascii="Arial" w:hAnsi="Arial" w:cs="Arial"/>
          <w:sz w:val="22"/>
          <w:szCs w:val="22"/>
        </w:rPr>
        <w:t>customer-focused, affordable ideas</w:t>
      </w:r>
      <w:r w:rsidRPr="00954402">
        <w:rPr>
          <w:rFonts w:ascii="Arial" w:hAnsi="Arial" w:cs="Arial"/>
          <w:sz w:val="22"/>
          <w:szCs w:val="22"/>
        </w:rPr>
        <w:t xml:space="preserve"> by following these five steps: Understand, Define, Brainstorm, Create, and Test</w:t>
      </w:r>
      <w:r w:rsidR="004E0C7C" w:rsidRPr="00954402">
        <w:rPr>
          <w:rFonts w:ascii="Arial" w:hAnsi="Arial" w:cs="Arial"/>
          <w:sz w:val="22"/>
          <w:szCs w:val="22"/>
        </w:rPr>
        <w:t xml:space="preserve"> (</w:t>
      </w:r>
      <w:proofErr w:type="spellStart"/>
      <w:r w:rsidR="004E0C7C" w:rsidRPr="00954402">
        <w:rPr>
          <w:rFonts w:ascii="Arial" w:hAnsi="Arial" w:cs="Arial"/>
          <w:sz w:val="22"/>
          <w:szCs w:val="22"/>
        </w:rPr>
        <w:t>Liedtka</w:t>
      </w:r>
      <w:proofErr w:type="spellEnd"/>
      <w:r w:rsidR="00B97F40">
        <w:rPr>
          <w:rFonts w:ascii="Arial" w:hAnsi="Arial" w:cs="Arial"/>
          <w:sz w:val="22"/>
          <w:szCs w:val="22"/>
        </w:rPr>
        <w:t>,</w:t>
      </w:r>
      <w:r w:rsidR="004E0C7C" w:rsidRPr="00954402">
        <w:rPr>
          <w:rFonts w:ascii="Arial" w:hAnsi="Arial" w:cs="Arial"/>
          <w:sz w:val="22"/>
          <w:szCs w:val="22"/>
        </w:rPr>
        <w:t xml:space="preserve"> 2018)</w:t>
      </w:r>
      <w:r w:rsidR="00607E30" w:rsidRPr="00954402">
        <w:rPr>
          <w:rFonts w:ascii="Arial" w:hAnsi="Arial" w:cs="Arial"/>
          <w:sz w:val="22"/>
          <w:szCs w:val="22"/>
        </w:rPr>
        <w:t>.</w:t>
      </w:r>
    </w:p>
    <w:p w14:paraId="1B006B05" w14:textId="4ACD7657" w:rsidR="00607E30" w:rsidRPr="00954402" w:rsidRDefault="00607E30" w:rsidP="00FC7F8A">
      <w:pPr>
        <w:pStyle w:val="Heading2"/>
        <w:numPr>
          <w:ilvl w:val="0"/>
          <w:numId w:val="23"/>
        </w:numPr>
        <w:rPr>
          <w:rFonts w:ascii="Arial" w:hAnsi="Arial" w:cs="Arial"/>
          <w:b/>
          <w:bCs/>
          <w:sz w:val="22"/>
          <w:szCs w:val="22"/>
        </w:rPr>
      </w:pPr>
      <w:bookmarkStart w:id="6" w:name="_Toc235280937"/>
      <w:bookmarkStart w:id="7" w:name="_Toc235309469"/>
      <w:bookmarkStart w:id="8" w:name="_Toc235309521"/>
      <w:r w:rsidRPr="00954402">
        <w:rPr>
          <w:rFonts w:ascii="Arial" w:hAnsi="Arial" w:cs="Arial"/>
          <w:b/>
          <w:bCs/>
          <w:sz w:val="22"/>
          <w:szCs w:val="22"/>
        </w:rPr>
        <w:t>Applying Design Thinking to Identify Innovation Opportunities</w:t>
      </w:r>
      <w:bookmarkEnd w:id="6"/>
      <w:bookmarkEnd w:id="7"/>
      <w:bookmarkEnd w:id="8"/>
    </w:p>
    <w:p w14:paraId="664CA7C8" w14:textId="00AA7BD4" w:rsidR="00644F29" w:rsidRPr="00954402" w:rsidRDefault="00644F29" w:rsidP="001A72A2">
      <w:pPr>
        <w:spacing w:line="360" w:lineRule="auto"/>
        <w:jc w:val="both"/>
        <w:rPr>
          <w:rFonts w:ascii="Arial" w:hAnsi="Arial" w:cs="Arial"/>
          <w:sz w:val="22"/>
          <w:szCs w:val="22"/>
        </w:rPr>
      </w:pPr>
      <w:r w:rsidRPr="00954402">
        <w:rPr>
          <w:rFonts w:ascii="Arial" w:hAnsi="Arial" w:cs="Arial"/>
          <w:sz w:val="22"/>
          <w:szCs w:val="22"/>
        </w:rPr>
        <w:t xml:space="preserve">Design Thinking is a </w:t>
      </w:r>
      <w:r w:rsidR="00E56329" w:rsidRPr="00954402">
        <w:rPr>
          <w:rFonts w:ascii="Arial" w:hAnsi="Arial" w:cs="Arial"/>
          <w:sz w:val="22"/>
          <w:szCs w:val="22"/>
        </w:rPr>
        <w:t>people-focused method</w:t>
      </w:r>
      <w:r w:rsidRPr="00954402">
        <w:rPr>
          <w:rFonts w:ascii="Arial" w:hAnsi="Arial" w:cs="Arial"/>
          <w:sz w:val="22"/>
          <w:szCs w:val="22"/>
        </w:rPr>
        <w:t xml:space="preserve">.  It uses understanding others and trying things out repeatedly to solve tough problems.  Design Thinking focuses more on understanding how customers think and act </w:t>
      </w:r>
      <w:r w:rsidR="00E56329" w:rsidRPr="00954402">
        <w:rPr>
          <w:rFonts w:ascii="Arial" w:hAnsi="Arial" w:cs="Arial"/>
          <w:sz w:val="22"/>
          <w:szCs w:val="22"/>
        </w:rPr>
        <w:t>than on simply developing</w:t>
      </w:r>
      <w:r w:rsidRPr="00954402">
        <w:rPr>
          <w:rFonts w:ascii="Arial" w:hAnsi="Arial" w:cs="Arial"/>
          <w:sz w:val="22"/>
          <w:szCs w:val="22"/>
        </w:rPr>
        <w:t xml:space="preserve"> business solutions, unlike traditional product development</w:t>
      </w:r>
      <w:r w:rsidR="000D2FAD" w:rsidRPr="00954402">
        <w:rPr>
          <w:rFonts w:ascii="Arial" w:hAnsi="Arial" w:cs="Arial"/>
          <w:sz w:val="22"/>
          <w:szCs w:val="22"/>
        </w:rPr>
        <w:t xml:space="preserve"> </w:t>
      </w:r>
      <w:r w:rsidR="00852705" w:rsidRPr="00954402">
        <w:rPr>
          <w:rFonts w:ascii="Arial" w:hAnsi="Arial" w:cs="Arial"/>
          <w:sz w:val="22"/>
          <w:szCs w:val="22"/>
        </w:rPr>
        <w:t>(</w:t>
      </w:r>
      <w:r w:rsidR="000D2FAD" w:rsidRPr="00954402">
        <w:rPr>
          <w:rFonts w:ascii="Arial" w:hAnsi="Arial" w:cs="Arial"/>
          <w:sz w:val="22"/>
          <w:szCs w:val="22"/>
        </w:rPr>
        <w:t>Design Council</w:t>
      </w:r>
      <w:r w:rsidR="00954402">
        <w:rPr>
          <w:rFonts w:ascii="Arial" w:hAnsi="Arial" w:cs="Arial"/>
          <w:sz w:val="22"/>
          <w:szCs w:val="22"/>
        </w:rPr>
        <w:t>,</w:t>
      </w:r>
      <w:r w:rsidR="000D2FAD" w:rsidRPr="00954402">
        <w:rPr>
          <w:rFonts w:ascii="Arial" w:hAnsi="Arial" w:cs="Arial"/>
          <w:sz w:val="22"/>
          <w:szCs w:val="22"/>
        </w:rPr>
        <w:t xml:space="preserve"> 202</w:t>
      </w:r>
      <w:r w:rsidR="00B97F40">
        <w:rPr>
          <w:rFonts w:ascii="Arial" w:hAnsi="Arial" w:cs="Arial"/>
          <w:sz w:val="22"/>
          <w:szCs w:val="22"/>
        </w:rPr>
        <w:t>6</w:t>
      </w:r>
      <w:r w:rsidR="000D2FAD" w:rsidRPr="00954402">
        <w:rPr>
          <w:rFonts w:ascii="Arial" w:hAnsi="Arial" w:cs="Arial"/>
          <w:sz w:val="22"/>
          <w:szCs w:val="22"/>
        </w:rPr>
        <w:t>)</w:t>
      </w:r>
      <w:r w:rsidRPr="00954402">
        <w:rPr>
          <w:rFonts w:ascii="Arial" w:hAnsi="Arial" w:cs="Arial"/>
          <w:sz w:val="22"/>
          <w:szCs w:val="22"/>
        </w:rPr>
        <w:t>.</w:t>
      </w:r>
    </w:p>
    <w:p w14:paraId="48651621" w14:textId="5E323159"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The five stages </w:t>
      </w:r>
      <w:r w:rsidR="00644F29" w:rsidRPr="00954402">
        <w:rPr>
          <w:rFonts w:ascii="Arial" w:hAnsi="Arial" w:cs="Arial"/>
          <w:sz w:val="22"/>
          <w:szCs w:val="22"/>
        </w:rPr>
        <w:t xml:space="preserve">of Design Thinking are </w:t>
      </w:r>
      <w:r w:rsidR="00926A9D" w:rsidRPr="00954402">
        <w:rPr>
          <w:rFonts w:ascii="Arial" w:hAnsi="Arial" w:cs="Arial"/>
          <w:sz w:val="22"/>
          <w:szCs w:val="22"/>
        </w:rPr>
        <w:t>included</w:t>
      </w:r>
      <w:r w:rsidRPr="00954402">
        <w:rPr>
          <w:rFonts w:ascii="Arial" w:hAnsi="Arial" w:cs="Arial"/>
          <w:sz w:val="22"/>
          <w:szCs w:val="22"/>
        </w:rPr>
        <w:t>:</w:t>
      </w:r>
    </w:p>
    <w:p w14:paraId="690ECD6C" w14:textId="3C90773F" w:rsidR="00607E30" w:rsidRPr="00954402" w:rsidRDefault="00E56329" w:rsidP="00D247F9">
      <w:pPr>
        <w:numPr>
          <w:ilvl w:val="0"/>
          <w:numId w:val="1"/>
        </w:numPr>
        <w:spacing w:line="240" w:lineRule="auto"/>
        <w:jc w:val="both"/>
        <w:rPr>
          <w:rFonts w:ascii="Arial" w:hAnsi="Arial" w:cs="Arial"/>
          <w:sz w:val="22"/>
          <w:szCs w:val="22"/>
        </w:rPr>
      </w:pPr>
      <w:r w:rsidRPr="00954402">
        <w:rPr>
          <w:rFonts w:ascii="Arial" w:hAnsi="Arial" w:cs="Arial"/>
          <w:sz w:val="22"/>
          <w:szCs w:val="22"/>
        </w:rPr>
        <w:t>Empathise</w:t>
      </w:r>
      <w:r w:rsidR="00607E30" w:rsidRPr="00954402">
        <w:rPr>
          <w:rFonts w:ascii="Arial" w:hAnsi="Arial" w:cs="Arial"/>
          <w:sz w:val="22"/>
          <w:szCs w:val="22"/>
        </w:rPr>
        <w:t xml:space="preserve"> – understanding</w:t>
      </w:r>
      <w:r w:rsidR="00644F29" w:rsidRPr="00954402">
        <w:rPr>
          <w:rFonts w:ascii="Arial" w:hAnsi="Arial" w:cs="Arial"/>
          <w:sz w:val="22"/>
          <w:szCs w:val="22"/>
        </w:rPr>
        <w:t xml:space="preserve"> the problems and experiences of the</w:t>
      </w:r>
      <w:r w:rsidR="00607E30" w:rsidRPr="00954402">
        <w:rPr>
          <w:rFonts w:ascii="Arial" w:hAnsi="Arial" w:cs="Arial"/>
          <w:sz w:val="22"/>
          <w:szCs w:val="22"/>
        </w:rPr>
        <w:t xml:space="preserve"> users</w:t>
      </w:r>
    </w:p>
    <w:p w14:paraId="77EB957A" w14:textId="7735FA64" w:rsidR="00607E30" w:rsidRPr="00954402" w:rsidRDefault="00607E30" w:rsidP="00D247F9">
      <w:pPr>
        <w:numPr>
          <w:ilvl w:val="0"/>
          <w:numId w:val="1"/>
        </w:numPr>
        <w:spacing w:line="240" w:lineRule="auto"/>
        <w:jc w:val="both"/>
        <w:rPr>
          <w:rFonts w:ascii="Arial" w:hAnsi="Arial" w:cs="Arial"/>
          <w:sz w:val="22"/>
          <w:szCs w:val="22"/>
        </w:rPr>
      </w:pPr>
      <w:r w:rsidRPr="00954402">
        <w:rPr>
          <w:rFonts w:ascii="Arial" w:hAnsi="Arial" w:cs="Arial"/>
          <w:sz w:val="22"/>
          <w:szCs w:val="22"/>
        </w:rPr>
        <w:t xml:space="preserve">Define – clearly </w:t>
      </w:r>
      <w:r w:rsidR="00644F29" w:rsidRPr="00954402">
        <w:rPr>
          <w:rFonts w:ascii="Arial" w:hAnsi="Arial" w:cs="Arial"/>
          <w:sz w:val="22"/>
          <w:szCs w:val="22"/>
        </w:rPr>
        <w:t>mentioning</w:t>
      </w:r>
      <w:r w:rsidRPr="00954402">
        <w:rPr>
          <w:rFonts w:ascii="Arial" w:hAnsi="Arial" w:cs="Arial"/>
          <w:sz w:val="22"/>
          <w:szCs w:val="22"/>
        </w:rPr>
        <w:t xml:space="preserve"> the </w:t>
      </w:r>
      <w:r w:rsidR="00644F29" w:rsidRPr="00954402">
        <w:rPr>
          <w:rFonts w:ascii="Arial" w:hAnsi="Arial" w:cs="Arial"/>
          <w:sz w:val="22"/>
          <w:szCs w:val="22"/>
        </w:rPr>
        <w:t>main</w:t>
      </w:r>
      <w:r w:rsidRPr="00954402">
        <w:rPr>
          <w:rFonts w:ascii="Arial" w:hAnsi="Arial" w:cs="Arial"/>
          <w:sz w:val="22"/>
          <w:szCs w:val="22"/>
        </w:rPr>
        <w:t xml:space="preserve"> problem.</w:t>
      </w:r>
    </w:p>
    <w:p w14:paraId="23D26315" w14:textId="111AB206" w:rsidR="00607E30" w:rsidRPr="00954402" w:rsidRDefault="00607E30" w:rsidP="00D247F9">
      <w:pPr>
        <w:numPr>
          <w:ilvl w:val="0"/>
          <w:numId w:val="1"/>
        </w:numPr>
        <w:spacing w:line="240" w:lineRule="auto"/>
        <w:jc w:val="both"/>
        <w:rPr>
          <w:rFonts w:ascii="Arial" w:hAnsi="Arial" w:cs="Arial"/>
          <w:sz w:val="22"/>
          <w:szCs w:val="22"/>
        </w:rPr>
      </w:pPr>
      <w:r w:rsidRPr="00954402">
        <w:rPr>
          <w:rFonts w:ascii="Arial" w:hAnsi="Arial" w:cs="Arial"/>
          <w:sz w:val="22"/>
          <w:szCs w:val="22"/>
        </w:rPr>
        <w:t xml:space="preserve">Ideate – </w:t>
      </w:r>
      <w:r w:rsidR="00644F29" w:rsidRPr="00954402">
        <w:rPr>
          <w:rFonts w:ascii="Arial" w:hAnsi="Arial" w:cs="Arial"/>
          <w:sz w:val="22"/>
          <w:szCs w:val="22"/>
        </w:rPr>
        <w:t>creating</w:t>
      </w:r>
      <w:r w:rsidRPr="00954402">
        <w:rPr>
          <w:rFonts w:ascii="Arial" w:hAnsi="Arial" w:cs="Arial"/>
          <w:sz w:val="22"/>
          <w:szCs w:val="22"/>
        </w:rPr>
        <w:t xml:space="preserve"> innovative alternatives.</w:t>
      </w:r>
    </w:p>
    <w:p w14:paraId="592FD68C" w14:textId="49618538" w:rsidR="00607E30" w:rsidRPr="00954402" w:rsidRDefault="00607E30" w:rsidP="00D247F9">
      <w:pPr>
        <w:numPr>
          <w:ilvl w:val="0"/>
          <w:numId w:val="1"/>
        </w:numPr>
        <w:spacing w:line="240" w:lineRule="auto"/>
        <w:jc w:val="both"/>
        <w:rPr>
          <w:rFonts w:ascii="Arial" w:hAnsi="Arial" w:cs="Arial"/>
          <w:sz w:val="22"/>
          <w:szCs w:val="22"/>
        </w:rPr>
      </w:pPr>
      <w:r w:rsidRPr="00954402">
        <w:rPr>
          <w:rFonts w:ascii="Arial" w:hAnsi="Arial" w:cs="Arial"/>
          <w:sz w:val="22"/>
          <w:szCs w:val="22"/>
        </w:rPr>
        <w:t xml:space="preserve">Prototype – </w:t>
      </w:r>
      <w:r w:rsidR="00644F29" w:rsidRPr="00954402">
        <w:rPr>
          <w:rFonts w:ascii="Arial" w:hAnsi="Arial" w:cs="Arial"/>
          <w:sz w:val="22"/>
          <w:szCs w:val="22"/>
        </w:rPr>
        <w:t>generating</w:t>
      </w:r>
      <w:r w:rsidRPr="00954402">
        <w:rPr>
          <w:rFonts w:ascii="Arial" w:hAnsi="Arial" w:cs="Arial"/>
          <w:sz w:val="22"/>
          <w:szCs w:val="22"/>
        </w:rPr>
        <w:t xml:space="preserve"> practical solutions.</w:t>
      </w:r>
    </w:p>
    <w:p w14:paraId="6CA0FE80" w14:textId="77777777" w:rsidR="000C18D5" w:rsidRPr="00954402" w:rsidRDefault="00607E30" w:rsidP="004653A7">
      <w:pPr>
        <w:numPr>
          <w:ilvl w:val="0"/>
          <w:numId w:val="1"/>
        </w:numPr>
        <w:spacing w:line="360" w:lineRule="auto"/>
        <w:jc w:val="both"/>
        <w:rPr>
          <w:rFonts w:ascii="Arial" w:hAnsi="Arial" w:cs="Arial"/>
          <w:sz w:val="22"/>
          <w:szCs w:val="22"/>
        </w:rPr>
      </w:pPr>
      <w:r w:rsidRPr="00954402">
        <w:rPr>
          <w:rFonts w:ascii="Arial" w:hAnsi="Arial" w:cs="Arial"/>
          <w:sz w:val="22"/>
          <w:szCs w:val="22"/>
        </w:rPr>
        <w:t xml:space="preserve">Test – </w:t>
      </w:r>
      <w:r w:rsidR="000C18D5" w:rsidRPr="00954402">
        <w:rPr>
          <w:rFonts w:ascii="Arial" w:hAnsi="Arial" w:cs="Arial"/>
          <w:sz w:val="22"/>
          <w:szCs w:val="22"/>
        </w:rPr>
        <w:t>filtering</w:t>
      </w:r>
      <w:r w:rsidRPr="00954402">
        <w:rPr>
          <w:rFonts w:ascii="Arial" w:hAnsi="Arial" w:cs="Arial"/>
          <w:sz w:val="22"/>
          <w:szCs w:val="22"/>
        </w:rPr>
        <w:t xml:space="preserve"> solutions using customer feedback.</w:t>
      </w:r>
    </w:p>
    <w:p w14:paraId="7FCF73AB" w14:textId="1589753D" w:rsidR="00607E30" w:rsidRPr="00954402" w:rsidRDefault="000C18D5" w:rsidP="004653A7">
      <w:pPr>
        <w:spacing w:line="360" w:lineRule="auto"/>
        <w:jc w:val="both"/>
        <w:rPr>
          <w:rFonts w:ascii="Arial" w:hAnsi="Arial" w:cs="Arial"/>
          <w:sz w:val="22"/>
          <w:szCs w:val="22"/>
        </w:rPr>
      </w:pPr>
      <w:r w:rsidRPr="00954402">
        <w:rPr>
          <w:rFonts w:ascii="Arial" w:hAnsi="Arial" w:cs="Arial"/>
          <w:sz w:val="22"/>
          <w:szCs w:val="22"/>
        </w:rPr>
        <w:lastRenderedPageBreak/>
        <w:t xml:space="preserve">This strategy is a supplement to the Double Diamond Framework </w:t>
      </w:r>
      <w:r w:rsidR="0045133F">
        <w:rPr>
          <w:rFonts w:ascii="Arial" w:hAnsi="Arial" w:cs="Arial"/>
          <w:sz w:val="22"/>
          <w:szCs w:val="22"/>
        </w:rPr>
        <w:t>developed by the UK Design Council, in which businesses investigate issues before developing appropriate</w:t>
      </w:r>
      <w:r w:rsidRPr="00954402">
        <w:rPr>
          <w:rFonts w:ascii="Arial" w:hAnsi="Arial" w:cs="Arial"/>
          <w:sz w:val="22"/>
          <w:szCs w:val="22"/>
        </w:rPr>
        <w:t xml:space="preserve"> solutions.</w:t>
      </w:r>
    </w:p>
    <w:p w14:paraId="54955591" w14:textId="2781DEC7" w:rsidR="00607E30" w:rsidRPr="00954402" w:rsidRDefault="000C18D5" w:rsidP="004653A7">
      <w:pPr>
        <w:spacing w:line="360" w:lineRule="auto"/>
        <w:jc w:val="both"/>
        <w:rPr>
          <w:rFonts w:ascii="Arial" w:hAnsi="Arial" w:cs="Arial"/>
          <w:sz w:val="22"/>
          <w:szCs w:val="22"/>
        </w:rPr>
      </w:pPr>
      <w:r w:rsidRPr="00954402">
        <w:rPr>
          <w:rFonts w:ascii="Arial" w:hAnsi="Arial" w:cs="Arial"/>
          <w:sz w:val="22"/>
          <w:szCs w:val="22"/>
        </w:rPr>
        <w:t xml:space="preserve">Design Thinking helps businesses do more than </w:t>
      </w:r>
      <w:r w:rsidR="00E56329" w:rsidRPr="00954402">
        <w:rPr>
          <w:rFonts w:ascii="Arial" w:hAnsi="Arial" w:cs="Arial"/>
          <w:sz w:val="22"/>
          <w:szCs w:val="22"/>
        </w:rPr>
        <w:t>digitise their current services</w:t>
      </w:r>
      <w:r w:rsidRPr="00954402">
        <w:rPr>
          <w:rFonts w:ascii="Arial" w:hAnsi="Arial" w:cs="Arial"/>
          <w:sz w:val="22"/>
          <w:szCs w:val="22"/>
        </w:rPr>
        <w:t xml:space="preserve">.  Instead, it encourages </w:t>
      </w:r>
      <w:r w:rsidR="00E56329" w:rsidRPr="00954402">
        <w:rPr>
          <w:rFonts w:ascii="Arial" w:hAnsi="Arial" w:cs="Arial"/>
          <w:sz w:val="22"/>
          <w:szCs w:val="22"/>
        </w:rPr>
        <w:t>identifying what bothers customers and developing new ideas to improve their experiences</w:t>
      </w:r>
      <w:r w:rsidR="00607E30" w:rsidRPr="00954402">
        <w:rPr>
          <w:rFonts w:ascii="Arial" w:hAnsi="Arial" w:cs="Arial"/>
          <w:sz w:val="22"/>
          <w:szCs w:val="22"/>
        </w:rPr>
        <w:t>.</w:t>
      </w:r>
    </w:p>
    <w:p w14:paraId="2B2DABB3" w14:textId="3E893002" w:rsidR="00607E30" w:rsidRPr="00954402" w:rsidRDefault="00607E30" w:rsidP="00FC7F8A">
      <w:pPr>
        <w:pStyle w:val="Heading2"/>
        <w:numPr>
          <w:ilvl w:val="0"/>
          <w:numId w:val="23"/>
        </w:numPr>
        <w:rPr>
          <w:rFonts w:ascii="Arial" w:hAnsi="Arial" w:cs="Arial"/>
          <w:b/>
          <w:bCs/>
          <w:sz w:val="22"/>
          <w:szCs w:val="22"/>
        </w:rPr>
      </w:pPr>
      <w:bookmarkStart w:id="9" w:name="_Toc235280938"/>
      <w:bookmarkStart w:id="10" w:name="_Toc235309470"/>
      <w:bookmarkStart w:id="11" w:name="_Toc235309522"/>
      <w:r w:rsidRPr="00954402">
        <w:rPr>
          <w:rFonts w:ascii="Arial" w:hAnsi="Arial" w:cs="Arial"/>
          <w:b/>
          <w:bCs/>
          <w:sz w:val="22"/>
          <w:szCs w:val="22"/>
        </w:rPr>
        <w:t>Opportunity Area One: Integrated E-commerce Platforms for SMEs</w:t>
      </w:r>
      <w:bookmarkEnd w:id="9"/>
      <w:bookmarkEnd w:id="10"/>
      <w:bookmarkEnd w:id="11"/>
    </w:p>
    <w:p w14:paraId="1220ABF4" w14:textId="5FC8D765" w:rsidR="00607E30" w:rsidRPr="00954402" w:rsidRDefault="00607E30" w:rsidP="000B0F1E">
      <w:pPr>
        <w:pStyle w:val="Heading3"/>
        <w:numPr>
          <w:ilvl w:val="1"/>
          <w:numId w:val="24"/>
        </w:numPr>
        <w:rPr>
          <w:rFonts w:ascii="Arial" w:hAnsi="Arial" w:cs="Arial"/>
          <w:sz w:val="22"/>
          <w:szCs w:val="22"/>
        </w:rPr>
      </w:pPr>
      <w:bookmarkStart w:id="12" w:name="_Toc235280939"/>
      <w:bookmarkStart w:id="13" w:name="_Toc235309471"/>
      <w:bookmarkStart w:id="14" w:name="_Toc235309523"/>
      <w:r w:rsidRPr="00954402">
        <w:rPr>
          <w:rFonts w:ascii="Arial" w:hAnsi="Arial" w:cs="Arial"/>
          <w:sz w:val="22"/>
          <w:szCs w:val="22"/>
        </w:rPr>
        <w:t>User Pain Points</w:t>
      </w:r>
      <w:bookmarkEnd w:id="12"/>
      <w:bookmarkEnd w:id="13"/>
      <w:bookmarkEnd w:id="14"/>
    </w:p>
    <w:p w14:paraId="0A715A34" w14:textId="2927BBEC" w:rsidR="00607E30" w:rsidRPr="00954402" w:rsidRDefault="000C18D5" w:rsidP="001A72A2">
      <w:pPr>
        <w:spacing w:line="360" w:lineRule="auto"/>
        <w:jc w:val="both"/>
        <w:rPr>
          <w:rFonts w:ascii="Arial" w:hAnsi="Arial" w:cs="Arial"/>
          <w:sz w:val="22"/>
          <w:szCs w:val="22"/>
        </w:rPr>
      </w:pPr>
      <w:r w:rsidRPr="00954402">
        <w:rPr>
          <w:rFonts w:ascii="Arial" w:hAnsi="Arial" w:cs="Arial"/>
          <w:sz w:val="22"/>
          <w:szCs w:val="22"/>
        </w:rPr>
        <w:t xml:space="preserve">During the pandemic, many small businesses and local makers </w:t>
      </w:r>
      <w:r w:rsidR="00E56329" w:rsidRPr="00954402">
        <w:rPr>
          <w:rFonts w:ascii="Arial" w:hAnsi="Arial" w:cs="Arial"/>
          <w:sz w:val="22"/>
          <w:szCs w:val="22"/>
        </w:rPr>
        <w:t>began selling online despite having little</w:t>
      </w:r>
      <w:r w:rsidRPr="00954402">
        <w:rPr>
          <w:rFonts w:ascii="Arial" w:hAnsi="Arial" w:cs="Arial"/>
          <w:sz w:val="22"/>
          <w:szCs w:val="22"/>
        </w:rPr>
        <w:t xml:space="preserve"> experience with technology</w:t>
      </w:r>
      <w:r w:rsidR="008F1957" w:rsidRPr="00954402">
        <w:rPr>
          <w:rFonts w:ascii="Arial" w:hAnsi="Arial" w:cs="Arial"/>
          <w:sz w:val="22"/>
          <w:szCs w:val="22"/>
        </w:rPr>
        <w:t xml:space="preserve"> (Hassan et al.</w:t>
      </w:r>
      <w:r w:rsidR="00954402">
        <w:rPr>
          <w:rFonts w:ascii="Arial" w:hAnsi="Arial" w:cs="Arial"/>
          <w:sz w:val="22"/>
          <w:szCs w:val="22"/>
        </w:rPr>
        <w:t>,</w:t>
      </w:r>
      <w:r w:rsidR="008F1957" w:rsidRPr="00954402">
        <w:rPr>
          <w:rFonts w:ascii="Arial" w:hAnsi="Arial" w:cs="Arial"/>
          <w:sz w:val="22"/>
          <w:szCs w:val="22"/>
        </w:rPr>
        <w:t xml:space="preserve"> 2025)</w:t>
      </w:r>
      <w:r w:rsidRPr="00954402">
        <w:rPr>
          <w:rFonts w:ascii="Arial" w:hAnsi="Arial" w:cs="Arial"/>
          <w:sz w:val="22"/>
          <w:szCs w:val="22"/>
        </w:rPr>
        <w:t>.  They relied on social media</w:t>
      </w:r>
      <w:r w:rsidR="0045133F">
        <w:rPr>
          <w:rFonts w:ascii="Arial" w:hAnsi="Arial" w:cs="Arial"/>
          <w:sz w:val="22"/>
          <w:szCs w:val="22"/>
        </w:rPr>
        <w:t xml:space="preserve"> and messaging apps</w:t>
      </w:r>
      <w:r w:rsidR="00B97F40">
        <w:rPr>
          <w:rFonts w:ascii="Arial" w:hAnsi="Arial" w:cs="Arial"/>
          <w:sz w:val="22"/>
          <w:szCs w:val="22"/>
        </w:rPr>
        <w:t xml:space="preserve"> and handled</w:t>
      </w:r>
      <w:r w:rsidRPr="00954402">
        <w:rPr>
          <w:rFonts w:ascii="Arial" w:hAnsi="Arial" w:cs="Arial"/>
          <w:sz w:val="22"/>
          <w:szCs w:val="22"/>
        </w:rPr>
        <w:t xml:space="preserve"> orders by hand </w:t>
      </w:r>
      <w:r w:rsidR="0079753D">
        <w:rPr>
          <w:rFonts w:ascii="Arial" w:hAnsi="Arial" w:cs="Arial"/>
          <w:sz w:val="22"/>
          <w:szCs w:val="22"/>
        </w:rPr>
        <w:t>rather than spending money on complex</w:t>
      </w:r>
      <w:r w:rsidRPr="00954402">
        <w:rPr>
          <w:rFonts w:ascii="Arial" w:hAnsi="Arial" w:cs="Arial"/>
          <w:sz w:val="22"/>
          <w:szCs w:val="22"/>
        </w:rPr>
        <w:t xml:space="preserve"> systems</w:t>
      </w:r>
      <w:r w:rsidR="00607E30" w:rsidRPr="00954402">
        <w:rPr>
          <w:rFonts w:ascii="Arial" w:hAnsi="Arial" w:cs="Arial"/>
          <w:sz w:val="22"/>
          <w:szCs w:val="22"/>
        </w:rPr>
        <w:t>.</w:t>
      </w:r>
    </w:p>
    <w:p w14:paraId="399E36F6"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Common challenges include:</w:t>
      </w:r>
    </w:p>
    <w:p w14:paraId="05AF4C72" w14:textId="1A681B5B" w:rsidR="00607E30" w:rsidRPr="00954402" w:rsidRDefault="006B138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 xml:space="preserve">Inconsistent </w:t>
      </w:r>
      <w:r w:rsidR="00CC2158" w:rsidRPr="00954402">
        <w:rPr>
          <w:rFonts w:ascii="Arial" w:hAnsi="Arial" w:cs="Arial"/>
          <w:sz w:val="22"/>
          <w:szCs w:val="22"/>
        </w:rPr>
        <w:t xml:space="preserve">Communication </w:t>
      </w:r>
      <w:r w:rsidR="00092587" w:rsidRPr="00954402">
        <w:rPr>
          <w:rFonts w:ascii="Arial" w:hAnsi="Arial" w:cs="Arial"/>
          <w:sz w:val="22"/>
          <w:szCs w:val="22"/>
        </w:rPr>
        <w:t>with</w:t>
      </w:r>
      <w:r w:rsidR="00CC2158" w:rsidRPr="00954402">
        <w:rPr>
          <w:rFonts w:ascii="Arial" w:hAnsi="Arial" w:cs="Arial"/>
          <w:sz w:val="22"/>
          <w:szCs w:val="22"/>
        </w:rPr>
        <w:t xml:space="preserve"> Customers </w:t>
      </w:r>
    </w:p>
    <w:p w14:paraId="3114530F" w14:textId="1A2EFFD7" w:rsidR="00607E30" w:rsidRPr="00954402" w:rsidRDefault="00CC215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Poor Inventory Management</w:t>
      </w:r>
    </w:p>
    <w:p w14:paraId="73C32F47" w14:textId="33168B4B" w:rsidR="00607E30" w:rsidRPr="00954402" w:rsidRDefault="006B138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Less</w:t>
      </w:r>
      <w:r w:rsidR="00607E30" w:rsidRPr="00954402">
        <w:rPr>
          <w:rFonts w:ascii="Arial" w:hAnsi="Arial" w:cs="Arial"/>
          <w:sz w:val="22"/>
          <w:szCs w:val="22"/>
        </w:rPr>
        <w:t xml:space="preserve"> </w:t>
      </w:r>
      <w:r w:rsidR="00CC2158" w:rsidRPr="00954402">
        <w:rPr>
          <w:rFonts w:ascii="Arial" w:hAnsi="Arial" w:cs="Arial"/>
          <w:sz w:val="22"/>
          <w:szCs w:val="22"/>
        </w:rPr>
        <w:t>Online Visibility</w:t>
      </w:r>
    </w:p>
    <w:p w14:paraId="21F9A5EA" w14:textId="1C2AE418" w:rsidR="00607E30" w:rsidRPr="00954402" w:rsidRDefault="006B138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Costly</w:t>
      </w:r>
      <w:r w:rsidR="00607E30" w:rsidRPr="00954402">
        <w:rPr>
          <w:rFonts w:ascii="Arial" w:hAnsi="Arial" w:cs="Arial"/>
          <w:sz w:val="22"/>
          <w:szCs w:val="22"/>
        </w:rPr>
        <w:t xml:space="preserve"> </w:t>
      </w:r>
      <w:r w:rsidR="00CC2158" w:rsidRPr="00954402">
        <w:rPr>
          <w:rFonts w:ascii="Arial" w:hAnsi="Arial" w:cs="Arial"/>
          <w:sz w:val="22"/>
          <w:szCs w:val="22"/>
        </w:rPr>
        <w:t>Website Development</w:t>
      </w:r>
    </w:p>
    <w:p w14:paraId="015EC3E0" w14:textId="506A83CC" w:rsidR="00607E30" w:rsidRPr="00954402" w:rsidRDefault="00CC215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Inadequate Digital Marketing Expertise</w:t>
      </w:r>
    </w:p>
    <w:p w14:paraId="2B8D0EE4" w14:textId="5A35335E" w:rsidR="00607E30" w:rsidRPr="00954402" w:rsidRDefault="00CC215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 xml:space="preserve">Deficiency </w:t>
      </w:r>
      <w:r w:rsidR="00E56329" w:rsidRPr="00954402">
        <w:rPr>
          <w:rFonts w:ascii="Arial" w:hAnsi="Arial" w:cs="Arial"/>
          <w:sz w:val="22"/>
          <w:szCs w:val="22"/>
        </w:rPr>
        <w:t>of</w:t>
      </w:r>
      <w:r w:rsidRPr="00954402">
        <w:rPr>
          <w:rFonts w:ascii="Arial" w:hAnsi="Arial" w:cs="Arial"/>
          <w:sz w:val="22"/>
          <w:szCs w:val="22"/>
        </w:rPr>
        <w:t xml:space="preserve"> Customer Analytics</w:t>
      </w:r>
    </w:p>
    <w:p w14:paraId="5D81023D" w14:textId="1A81BF95" w:rsidR="00607E30" w:rsidRPr="00954402" w:rsidRDefault="00CC2158" w:rsidP="00D247F9">
      <w:pPr>
        <w:numPr>
          <w:ilvl w:val="0"/>
          <w:numId w:val="2"/>
        </w:numPr>
        <w:spacing w:line="240" w:lineRule="auto"/>
        <w:jc w:val="both"/>
        <w:rPr>
          <w:rFonts w:ascii="Arial" w:hAnsi="Arial" w:cs="Arial"/>
          <w:sz w:val="22"/>
          <w:szCs w:val="22"/>
        </w:rPr>
      </w:pPr>
      <w:r w:rsidRPr="00954402">
        <w:rPr>
          <w:rFonts w:ascii="Arial" w:hAnsi="Arial" w:cs="Arial"/>
          <w:sz w:val="22"/>
          <w:szCs w:val="22"/>
        </w:rPr>
        <w:t>Issues Integrating Payment and Delivery Systems</w:t>
      </w:r>
    </w:p>
    <w:p w14:paraId="6BD58635" w14:textId="3E2E5F99" w:rsidR="001B6784" w:rsidRPr="00954402" w:rsidRDefault="006B1388" w:rsidP="00DB2A28">
      <w:pPr>
        <w:spacing w:line="360" w:lineRule="auto"/>
        <w:jc w:val="both"/>
        <w:rPr>
          <w:rFonts w:ascii="Arial" w:hAnsi="Arial" w:cs="Arial"/>
          <w:sz w:val="22"/>
          <w:szCs w:val="22"/>
        </w:rPr>
      </w:pPr>
      <w:r w:rsidRPr="00954402">
        <w:rPr>
          <w:rFonts w:ascii="Arial" w:hAnsi="Arial" w:cs="Arial"/>
          <w:sz w:val="22"/>
          <w:szCs w:val="22"/>
        </w:rPr>
        <w:t xml:space="preserve">These companies often use different apps that don’t work well together, like Excel spreadsheets, Facebook, Instagram, WhatsApp, and PayPal. This </w:t>
      </w:r>
      <w:r w:rsidR="00E56329" w:rsidRPr="00954402">
        <w:rPr>
          <w:rFonts w:ascii="Arial" w:hAnsi="Arial" w:cs="Arial"/>
          <w:sz w:val="22"/>
          <w:szCs w:val="22"/>
        </w:rPr>
        <w:t>makes them less efficient and increases administrative costs</w:t>
      </w:r>
      <w:r w:rsidRPr="00954402">
        <w:rPr>
          <w:rFonts w:ascii="Arial" w:hAnsi="Arial" w:cs="Arial"/>
          <w:sz w:val="22"/>
          <w:szCs w:val="22"/>
        </w:rPr>
        <w:t>.  Customer value increases when products reduce problems and provide clear benefits, according to the Value Proposition Canvas</w:t>
      </w:r>
      <w:r w:rsidR="002D1325" w:rsidRPr="00954402">
        <w:rPr>
          <w:rFonts w:ascii="Arial" w:hAnsi="Arial" w:cs="Arial"/>
          <w:sz w:val="22"/>
          <w:szCs w:val="22"/>
        </w:rPr>
        <w:t xml:space="preserve">. </w:t>
      </w:r>
      <w:r w:rsidRPr="00954402">
        <w:rPr>
          <w:rFonts w:ascii="Arial" w:hAnsi="Arial" w:cs="Arial"/>
          <w:sz w:val="22"/>
          <w:szCs w:val="22"/>
        </w:rPr>
        <w:t>Small and medium-sized businesses need digital systems that cost less than individual software</w:t>
      </w:r>
      <w:r w:rsidR="00607E30" w:rsidRPr="00954402">
        <w:rPr>
          <w:rFonts w:ascii="Arial" w:hAnsi="Arial" w:cs="Arial"/>
          <w:sz w:val="22"/>
          <w:szCs w:val="22"/>
        </w:rPr>
        <w:t>.</w:t>
      </w:r>
    </w:p>
    <w:p w14:paraId="7182451E" w14:textId="474637BF" w:rsidR="00607E30" w:rsidRPr="00954402" w:rsidRDefault="00607E30" w:rsidP="00341968">
      <w:pPr>
        <w:pStyle w:val="Heading3"/>
        <w:numPr>
          <w:ilvl w:val="1"/>
          <w:numId w:val="24"/>
        </w:numPr>
        <w:rPr>
          <w:rFonts w:ascii="Arial" w:hAnsi="Arial" w:cs="Arial"/>
          <w:sz w:val="22"/>
          <w:szCs w:val="22"/>
        </w:rPr>
      </w:pPr>
      <w:bookmarkStart w:id="15" w:name="_Toc235280940"/>
      <w:bookmarkStart w:id="16" w:name="_Toc235309472"/>
      <w:bookmarkStart w:id="17" w:name="_Toc235309524"/>
      <w:r w:rsidRPr="00954402">
        <w:rPr>
          <w:rFonts w:ascii="Arial" w:hAnsi="Arial" w:cs="Arial"/>
          <w:sz w:val="22"/>
          <w:szCs w:val="22"/>
        </w:rPr>
        <w:t>Market Gaps</w:t>
      </w:r>
      <w:bookmarkEnd w:id="15"/>
      <w:bookmarkEnd w:id="16"/>
      <w:bookmarkEnd w:id="17"/>
    </w:p>
    <w:p w14:paraId="2DA28131" w14:textId="7E8B077B" w:rsidR="00607E30" w:rsidRPr="00954402" w:rsidRDefault="000C41BB" w:rsidP="001A72A2">
      <w:pPr>
        <w:spacing w:line="360" w:lineRule="auto"/>
        <w:jc w:val="both"/>
        <w:rPr>
          <w:rFonts w:ascii="Arial" w:hAnsi="Arial" w:cs="Arial"/>
          <w:sz w:val="22"/>
          <w:szCs w:val="22"/>
        </w:rPr>
      </w:pPr>
      <w:r w:rsidRPr="00954402">
        <w:rPr>
          <w:rFonts w:ascii="Arial" w:hAnsi="Arial" w:cs="Arial"/>
          <w:sz w:val="22"/>
          <w:szCs w:val="22"/>
        </w:rPr>
        <w:t xml:space="preserve">Even though platforms like Shopify and </w:t>
      </w:r>
      <w:proofErr w:type="spellStart"/>
      <w:r w:rsidRPr="00954402">
        <w:rPr>
          <w:rFonts w:ascii="Arial" w:hAnsi="Arial" w:cs="Arial"/>
          <w:sz w:val="22"/>
          <w:szCs w:val="22"/>
        </w:rPr>
        <w:t>Wix</w:t>
      </w:r>
      <w:proofErr w:type="spellEnd"/>
      <w:r w:rsidRPr="00954402">
        <w:rPr>
          <w:rFonts w:ascii="Arial" w:hAnsi="Arial" w:cs="Arial"/>
          <w:sz w:val="22"/>
          <w:szCs w:val="22"/>
        </w:rPr>
        <w:t xml:space="preserve"> make online selling easier, many small businesses in the UK find it hard to handle subscription fees, set up the technology, and keep everything running smoothly</w:t>
      </w:r>
      <w:r w:rsidR="00F76580">
        <w:rPr>
          <w:rFonts w:ascii="Arial" w:hAnsi="Arial" w:cs="Arial"/>
          <w:sz w:val="22"/>
          <w:szCs w:val="22"/>
        </w:rPr>
        <w:t xml:space="preserve"> (</w:t>
      </w:r>
      <w:r w:rsidR="00022D6D" w:rsidRPr="00954402">
        <w:rPr>
          <w:rFonts w:ascii="Arial" w:hAnsi="Arial" w:cs="Arial"/>
          <w:sz w:val="22"/>
          <w:szCs w:val="22"/>
        </w:rPr>
        <w:t>Innovation and Technology</w:t>
      </w:r>
      <w:r w:rsidR="00954402">
        <w:rPr>
          <w:rFonts w:ascii="Arial" w:hAnsi="Arial" w:cs="Arial"/>
          <w:sz w:val="22"/>
          <w:szCs w:val="22"/>
        </w:rPr>
        <w:t>,</w:t>
      </w:r>
      <w:r w:rsidR="00022D6D" w:rsidRPr="00954402">
        <w:rPr>
          <w:rFonts w:ascii="Arial" w:hAnsi="Arial" w:cs="Arial"/>
          <w:sz w:val="22"/>
          <w:szCs w:val="22"/>
        </w:rPr>
        <w:t xml:space="preserve"> 2024)</w:t>
      </w:r>
      <w:r w:rsidR="00607E30" w:rsidRPr="00954402">
        <w:rPr>
          <w:rFonts w:ascii="Arial" w:hAnsi="Arial" w:cs="Arial"/>
          <w:sz w:val="22"/>
          <w:szCs w:val="22"/>
        </w:rPr>
        <w:t>.</w:t>
      </w:r>
    </w:p>
    <w:p w14:paraId="4E4300DA" w14:textId="6BBC2EA1" w:rsidR="00607E30" w:rsidRPr="00954402" w:rsidRDefault="000C41BB" w:rsidP="004653A7">
      <w:pPr>
        <w:spacing w:line="360" w:lineRule="auto"/>
        <w:jc w:val="both"/>
        <w:rPr>
          <w:rFonts w:ascii="Arial" w:hAnsi="Arial" w:cs="Arial"/>
          <w:sz w:val="22"/>
          <w:szCs w:val="22"/>
        </w:rPr>
      </w:pPr>
      <w:r w:rsidRPr="00954402">
        <w:rPr>
          <w:rFonts w:ascii="Arial" w:hAnsi="Arial" w:cs="Arial"/>
          <w:sz w:val="22"/>
          <w:szCs w:val="22"/>
        </w:rPr>
        <w:t>There is still significant market demand for</w:t>
      </w:r>
      <w:r w:rsidR="00607E30" w:rsidRPr="00954402">
        <w:rPr>
          <w:rFonts w:ascii="Arial" w:hAnsi="Arial" w:cs="Arial"/>
          <w:sz w:val="22"/>
          <w:szCs w:val="22"/>
        </w:rPr>
        <w:t>:</w:t>
      </w:r>
    </w:p>
    <w:p w14:paraId="7B84930B" w14:textId="58BC4EA7"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Affordable Industry-Specific Websites</w:t>
      </w:r>
    </w:p>
    <w:p w14:paraId="280A03C2" w14:textId="7D1B8DAB"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Integrated Inventory Systems</w:t>
      </w:r>
    </w:p>
    <w:p w14:paraId="233EFF92" w14:textId="76F2AA09"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lastRenderedPageBreak/>
        <w:t>Automated Social Media Selling</w:t>
      </w:r>
    </w:p>
    <w:p w14:paraId="42DF5290" w14:textId="72F95E40"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Ai-Assisted Customer Support</w:t>
      </w:r>
    </w:p>
    <w:p w14:paraId="0C6F45F1" w14:textId="4C9517FE" w:rsidR="00607E30"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Built-In Accounting Functions</w:t>
      </w:r>
    </w:p>
    <w:p w14:paraId="70D7BE7C" w14:textId="6633E844" w:rsidR="000C41BB" w:rsidRPr="00954402" w:rsidRDefault="00341968" w:rsidP="00D247F9">
      <w:pPr>
        <w:numPr>
          <w:ilvl w:val="0"/>
          <w:numId w:val="3"/>
        </w:numPr>
        <w:spacing w:line="240" w:lineRule="auto"/>
        <w:jc w:val="both"/>
        <w:rPr>
          <w:rFonts w:ascii="Arial" w:hAnsi="Arial" w:cs="Arial"/>
          <w:sz w:val="22"/>
          <w:szCs w:val="22"/>
        </w:rPr>
      </w:pPr>
      <w:r w:rsidRPr="00954402">
        <w:rPr>
          <w:rFonts w:ascii="Arial" w:hAnsi="Arial" w:cs="Arial"/>
          <w:sz w:val="22"/>
          <w:szCs w:val="22"/>
        </w:rPr>
        <w:t>Local Delivery Integration</w:t>
      </w:r>
    </w:p>
    <w:p w14:paraId="3F257A1E" w14:textId="443B5C12" w:rsidR="00002514" w:rsidRPr="00954402" w:rsidRDefault="000C41BB" w:rsidP="00DB2A28">
      <w:pPr>
        <w:spacing w:line="360" w:lineRule="auto"/>
        <w:jc w:val="both"/>
        <w:rPr>
          <w:rFonts w:ascii="Arial" w:hAnsi="Arial" w:cs="Arial"/>
          <w:sz w:val="22"/>
          <w:szCs w:val="22"/>
        </w:rPr>
      </w:pPr>
      <w:r w:rsidRPr="00954402">
        <w:rPr>
          <w:rFonts w:ascii="Arial" w:hAnsi="Arial" w:cs="Arial"/>
          <w:sz w:val="22"/>
          <w:szCs w:val="22"/>
        </w:rPr>
        <w:t xml:space="preserve">An important business </w:t>
      </w:r>
      <w:r w:rsidR="001A72A2" w:rsidRPr="00954402">
        <w:rPr>
          <w:rFonts w:ascii="Arial" w:hAnsi="Arial" w:cs="Arial"/>
          <w:sz w:val="22"/>
          <w:szCs w:val="22"/>
        </w:rPr>
        <w:t>opportunity is a streamlined "all-in-one" platform designed specifically</w:t>
      </w:r>
      <w:r w:rsidRPr="00954402">
        <w:rPr>
          <w:rFonts w:ascii="Arial" w:hAnsi="Arial" w:cs="Arial"/>
          <w:sz w:val="22"/>
          <w:szCs w:val="22"/>
        </w:rPr>
        <w:t xml:space="preserve"> for UK SMEs.</w:t>
      </w:r>
    </w:p>
    <w:p w14:paraId="733671AB" w14:textId="735280D6" w:rsidR="00607E30" w:rsidRPr="00954402" w:rsidRDefault="00607E30" w:rsidP="00DB2A28">
      <w:pPr>
        <w:pStyle w:val="Heading3"/>
        <w:numPr>
          <w:ilvl w:val="1"/>
          <w:numId w:val="24"/>
        </w:numPr>
        <w:rPr>
          <w:rFonts w:ascii="Arial" w:hAnsi="Arial" w:cs="Arial"/>
          <w:sz w:val="22"/>
          <w:szCs w:val="22"/>
        </w:rPr>
      </w:pPr>
      <w:bookmarkStart w:id="18" w:name="_Toc235280941"/>
      <w:bookmarkStart w:id="19" w:name="_Toc235309473"/>
      <w:bookmarkStart w:id="20" w:name="_Toc235309525"/>
      <w:r w:rsidRPr="00954402">
        <w:rPr>
          <w:rFonts w:ascii="Arial" w:hAnsi="Arial" w:cs="Arial"/>
          <w:sz w:val="22"/>
          <w:szCs w:val="22"/>
        </w:rPr>
        <w:t>Technological Enablers</w:t>
      </w:r>
      <w:bookmarkEnd w:id="18"/>
      <w:bookmarkEnd w:id="19"/>
      <w:bookmarkEnd w:id="20"/>
    </w:p>
    <w:p w14:paraId="0AB3A370" w14:textId="49BAC856" w:rsidR="00607E30" w:rsidRPr="00954402" w:rsidRDefault="000C41BB" w:rsidP="001A72A2">
      <w:pPr>
        <w:spacing w:line="360" w:lineRule="auto"/>
        <w:jc w:val="both"/>
        <w:rPr>
          <w:rFonts w:ascii="Arial" w:hAnsi="Arial" w:cs="Arial"/>
          <w:sz w:val="22"/>
          <w:szCs w:val="22"/>
        </w:rPr>
      </w:pPr>
      <w:r w:rsidRPr="00954402">
        <w:rPr>
          <w:rFonts w:ascii="Arial" w:hAnsi="Arial" w:cs="Arial"/>
          <w:sz w:val="22"/>
          <w:szCs w:val="22"/>
        </w:rPr>
        <w:t xml:space="preserve">Many </w:t>
      </w:r>
      <w:r w:rsidR="00607E30" w:rsidRPr="00954402">
        <w:rPr>
          <w:rFonts w:ascii="Arial" w:hAnsi="Arial" w:cs="Arial"/>
          <w:sz w:val="22"/>
          <w:szCs w:val="22"/>
        </w:rPr>
        <w:t>technological developments make this opportunity increasingly feasible</w:t>
      </w:r>
      <w:r w:rsidR="00002514" w:rsidRPr="00954402">
        <w:rPr>
          <w:rFonts w:ascii="Arial" w:hAnsi="Arial" w:cs="Arial"/>
          <w:sz w:val="22"/>
          <w:szCs w:val="22"/>
        </w:rPr>
        <w:t xml:space="preserve"> </w:t>
      </w:r>
      <w:r w:rsidR="005468E5" w:rsidRPr="00954402">
        <w:rPr>
          <w:rFonts w:ascii="Arial" w:hAnsi="Arial" w:cs="Arial"/>
          <w:sz w:val="22"/>
          <w:szCs w:val="22"/>
        </w:rPr>
        <w:t>(</w:t>
      </w:r>
      <w:proofErr w:type="spellStart"/>
      <w:r w:rsidR="00002514" w:rsidRPr="00954402">
        <w:rPr>
          <w:rFonts w:ascii="Arial" w:hAnsi="Arial" w:cs="Arial"/>
          <w:sz w:val="22"/>
          <w:szCs w:val="22"/>
        </w:rPr>
        <w:t>Zahoor</w:t>
      </w:r>
      <w:proofErr w:type="spellEnd"/>
      <w:r w:rsidR="00002514" w:rsidRPr="00954402">
        <w:rPr>
          <w:rFonts w:ascii="Arial" w:hAnsi="Arial" w:cs="Arial"/>
          <w:sz w:val="22"/>
          <w:szCs w:val="22"/>
        </w:rPr>
        <w:t xml:space="preserve"> et al.</w:t>
      </w:r>
      <w:r w:rsidR="00954402">
        <w:rPr>
          <w:rFonts w:ascii="Arial" w:hAnsi="Arial" w:cs="Arial"/>
          <w:sz w:val="22"/>
          <w:szCs w:val="22"/>
        </w:rPr>
        <w:t>,</w:t>
      </w:r>
      <w:r w:rsidR="005468E5" w:rsidRPr="00954402">
        <w:rPr>
          <w:rFonts w:ascii="Arial" w:hAnsi="Arial" w:cs="Arial"/>
          <w:sz w:val="22"/>
          <w:szCs w:val="22"/>
        </w:rPr>
        <w:t xml:space="preserve"> 2023)</w:t>
      </w:r>
      <w:r w:rsidR="00BE173F" w:rsidRPr="00954402">
        <w:rPr>
          <w:rFonts w:ascii="Arial" w:hAnsi="Arial" w:cs="Arial"/>
          <w:sz w:val="22"/>
          <w:szCs w:val="22"/>
        </w:rPr>
        <w:t>:</w:t>
      </w:r>
    </w:p>
    <w:p w14:paraId="2891ABF9" w14:textId="77777777"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Artificial Intelligence</w:t>
      </w:r>
    </w:p>
    <w:p w14:paraId="777F3058" w14:textId="77777777"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Cloud Computing</w:t>
      </w:r>
    </w:p>
    <w:p w14:paraId="656E8558" w14:textId="1505353E"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 xml:space="preserve">API </w:t>
      </w:r>
      <w:r w:rsidR="0034488A" w:rsidRPr="00954402">
        <w:rPr>
          <w:rFonts w:ascii="Arial" w:hAnsi="Arial" w:cs="Arial"/>
          <w:sz w:val="22"/>
          <w:szCs w:val="22"/>
        </w:rPr>
        <w:t>Integrations</w:t>
      </w:r>
    </w:p>
    <w:p w14:paraId="5BFE7807" w14:textId="1888A519"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 xml:space="preserve">Mobile </w:t>
      </w:r>
      <w:r w:rsidR="0034488A" w:rsidRPr="00954402">
        <w:rPr>
          <w:rFonts w:ascii="Arial" w:hAnsi="Arial" w:cs="Arial"/>
          <w:sz w:val="22"/>
          <w:szCs w:val="22"/>
        </w:rPr>
        <w:t>Applications</w:t>
      </w:r>
    </w:p>
    <w:p w14:paraId="4C4F966F" w14:textId="77777777"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Software-as-a-Service (SaaS)</w:t>
      </w:r>
    </w:p>
    <w:p w14:paraId="244AFDC3" w14:textId="221716E4"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 xml:space="preserve">Digital </w:t>
      </w:r>
      <w:r w:rsidR="0034488A" w:rsidRPr="00954402">
        <w:rPr>
          <w:rFonts w:ascii="Arial" w:hAnsi="Arial" w:cs="Arial"/>
          <w:sz w:val="22"/>
          <w:szCs w:val="22"/>
        </w:rPr>
        <w:t>Payment Gateways</w:t>
      </w:r>
    </w:p>
    <w:p w14:paraId="6BF5E8B8" w14:textId="56ED6EC2" w:rsidR="00607E30" w:rsidRPr="00954402" w:rsidRDefault="00607E30" w:rsidP="00D247F9">
      <w:pPr>
        <w:numPr>
          <w:ilvl w:val="0"/>
          <w:numId w:val="4"/>
        </w:numPr>
        <w:spacing w:line="240" w:lineRule="auto"/>
        <w:jc w:val="both"/>
        <w:rPr>
          <w:rFonts w:ascii="Arial" w:hAnsi="Arial" w:cs="Arial"/>
          <w:sz w:val="22"/>
          <w:szCs w:val="22"/>
        </w:rPr>
      </w:pPr>
      <w:r w:rsidRPr="00954402">
        <w:rPr>
          <w:rFonts w:ascii="Arial" w:hAnsi="Arial" w:cs="Arial"/>
          <w:sz w:val="22"/>
          <w:szCs w:val="22"/>
        </w:rPr>
        <w:t xml:space="preserve">Machine </w:t>
      </w:r>
      <w:r w:rsidR="00022D6D" w:rsidRPr="00954402">
        <w:rPr>
          <w:rFonts w:ascii="Arial" w:hAnsi="Arial" w:cs="Arial"/>
          <w:sz w:val="22"/>
          <w:szCs w:val="22"/>
        </w:rPr>
        <w:t>Learning Recommendation</w:t>
      </w:r>
      <w:r w:rsidRPr="00954402">
        <w:rPr>
          <w:rFonts w:ascii="Arial" w:hAnsi="Arial" w:cs="Arial"/>
          <w:sz w:val="22"/>
          <w:szCs w:val="22"/>
        </w:rPr>
        <w:t xml:space="preserve"> </w:t>
      </w:r>
      <w:r w:rsidR="00022D6D" w:rsidRPr="00954402">
        <w:rPr>
          <w:rFonts w:ascii="Arial" w:hAnsi="Arial" w:cs="Arial"/>
          <w:sz w:val="22"/>
          <w:szCs w:val="22"/>
        </w:rPr>
        <w:t>E</w:t>
      </w:r>
      <w:r w:rsidRPr="00954402">
        <w:rPr>
          <w:rFonts w:ascii="Arial" w:hAnsi="Arial" w:cs="Arial"/>
          <w:sz w:val="22"/>
          <w:szCs w:val="22"/>
        </w:rPr>
        <w:t>ngines</w:t>
      </w:r>
    </w:p>
    <w:p w14:paraId="5FB0F7B2" w14:textId="477BC027" w:rsidR="00227F2F" w:rsidRPr="00954402" w:rsidRDefault="001A72A2" w:rsidP="004653A7">
      <w:pPr>
        <w:spacing w:line="360" w:lineRule="auto"/>
        <w:jc w:val="both"/>
        <w:rPr>
          <w:rFonts w:ascii="Arial" w:hAnsi="Arial" w:cs="Arial"/>
          <w:sz w:val="22"/>
          <w:szCs w:val="22"/>
        </w:rPr>
      </w:pPr>
      <w:r w:rsidRPr="00954402">
        <w:rPr>
          <w:rFonts w:ascii="Arial" w:hAnsi="Arial" w:cs="Arial"/>
          <w:sz w:val="22"/>
          <w:szCs w:val="22"/>
        </w:rPr>
        <w:t>Start-ups</w:t>
      </w:r>
      <w:r w:rsidR="00227F2F" w:rsidRPr="00954402">
        <w:rPr>
          <w:rFonts w:ascii="Arial" w:hAnsi="Arial" w:cs="Arial"/>
          <w:sz w:val="22"/>
          <w:szCs w:val="22"/>
        </w:rPr>
        <w:t xml:space="preserve"> can </w:t>
      </w:r>
      <w:r w:rsidR="00954402">
        <w:rPr>
          <w:rFonts w:ascii="Arial" w:hAnsi="Arial" w:cs="Arial"/>
          <w:sz w:val="22"/>
          <w:szCs w:val="22"/>
        </w:rPr>
        <w:t>access large-scale business software on a monthly subscription basis because cloud computing helps reduce technology costs</w:t>
      </w:r>
      <w:r w:rsidR="00227F2F" w:rsidRPr="00954402">
        <w:rPr>
          <w:rFonts w:ascii="Arial" w:hAnsi="Arial" w:cs="Arial"/>
          <w:sz w:val="22"/>
          <w:szCs w:val="22"/>
        </w:rPr>
        <w:t xml:space="preserve">.  </w:t>
      </w:r>
    </w:p>
    <w:p w14:paraId="6601F83A" w14:textId="22047684" w:rsidR="00607E30" w:rsidRPr="00954402" w:rsidRDefault="00227F2F" w:rsidP="004653A7">
      <w:pPr>
        <w:spacing w:line="360" w:lineRule="auto"/>
        <w:jc w:val="both"/>
        <w:rPr>
          <w:rFonts w:ascii="Arial" w:hAnsi="Arial" w:cs="Arial"/>
          <w:sz w:val="22"/>
          <w:szCs w:val="22"/>
        </w:rPr>
      </w:pPr>
      <w:r w:rsidRPr="00954402">
        <w:rPr>
          <w:rFonts w:ascii="Arial" w:hAnsi="Arial" w:cs="Arial"/>
          <w:sz w:val="22"/>
          <w:szCs w:val="22"/>
        </w:rPr>
        <w:t xml:space="preserve">AI also helps create </w:t>
      </w:r>
      <w:proofErr w:type="spellStart"/>
      <w:r w:rsidRPr="00954402">
        <w:rPr>
          <w:rFonts w:ascii="Arial" w:hAnsi="Arial" w:cs="Arial"/>
          <w:sz w:val="22"/>
          <w:szCs w:val="22"/>
        </w:rPr>
        <w:t>chatbots</w:t>
      </w:r>
      <w:proofErr w:type="spellEnd"/>
      <w:r w:rsidRPr="00954402">
        <w:rPr>
          <w:rFonts w:ascii="Arial" w:hAnsi="Arial" w:cs="Arial"/>
          <w:sz w:val="22"/>
          <w:szCs w:val="22"/>
        </w:rPr>
        <w:t xml:space="preserve"> for customer help, automatic product recommendations, and </w:t>
      </w:r>
      <w:r w:rsidR="001A72A2" w:rsidRPr="00954402">
        <w:rPr>
          <w:rFonts w:ascii="Arial" w:hAnsi="Arial" w:cs="Arial"/>
          <w:sz w:val="22"/>
          <w:szCs w:val="22"/>
        </w:rPr>
        <w:t>personalised</w:t>
      </w:r>
      <w:r w:rsidRPr="00954402">
        <w:rPr>
          <w:rFonts w:ascii="Arial" w:hAnsi="Arial" w:cs="Arial"/>
          <w:sz w:val="22"/>
          <w:szCs w:val="22"/>
        </w:rPr>
        <w:t xml:space="preserve"> marketing campaigns</w:t>
      </w:r>
      <w:r w:rsidR="00607E30" w:rsidRPr="00954402">
        <w:rPr>
          <w:rFonts w:ascii="Arial" w:hAnsi="Arial" w:cs="Arial"/>
          <w:sz w:val="22"/>
          <w:szCs w:val="22"/>
        </w:rPr>
        <w:t>.</w:t>
      </w:r>
    </w:p>
    <w:p w14:paraId="749CB291" w14:textId="77777777" w:rsidR="00607E30" w:rsidRPr="00954402" w:rsidRDefault="00607E30" w:rsidP="00112728">
      <w:pPr>
        <w:pStyle w:val="Heading3"/>
        <w:numPr>
          <w:ilvl w:val="1"/>
          <w:numId w:val="24"/>
        </w:numPr>
        <w:rPr>
          <w:rFonts w:ascii="Arial" w:hAnsi="Arial" w:cs="Arial"/>
          <w:sz w:val="22"/>
          <w:szCs w:val="22"/>
        </w:rPr>
      </w:pPr>
      <w:bookmarkStart w:id="21" w:name="_Toc235280942"/>
      <w:bookmarkStart w:id="22" w:name="_Toc235309474"/>
      <w:bookmarkStart w:id="23" w:name="_Toc235309526"/>
      <w:r w:rsidRPr="00954402">
        <w:rPr>
          <w:rFonts w:ascii="Arial" w:hAnsi="Arial" w:cs="Arial"/>
          <w:sz w:val="22"/>
          <w:szCs w:val="22"/>
        </w:rPr>
        <w:t>Scalability and Sustainability</w:t>
      </w:r>
      <w:bookmarkEnd w:id="21"/>
      <w:bookmarkEnd w:id="22"/>
      <w:bookmarkEnd w:id="23"/>
    </w:p>
    <w:p w14:paraId="3A7B5B4A" w14:textId="5D5E26EA" w:rsidR="00607E30" w:rsidRPr="00954402" w:rsidRDefault="009112DB" w:rsidP="00954402">
      <w:pPr>
        <w:spacing w:line="360" w:lineRule="auto"/>
        <w:jc w:val="both"/>
        <w:rPr>
          <w:rFonts w:ascii="Arial" w:hAnsi="Arial" w:cs="Arial"/>
          <w:sz w:val="22"/>
          <w:szCs w:val="22"/>
        </w:rPr>
      </w:pPr>
      <w:r w:rsidRPr="00954402">
        <w:rPr>
          <w:rFonts w:ascii="Arial" w:hAnsi="Arial" w:cs="Arial"/>
          <w:sz w:val="22"/>
          <w:szCs w:val="22"/>
        </w:rPr>
        <w:t xml:space="preserve">Software can help many customers at a low </w:t>
      </w:r>
      <w:r w:rsidR="0045133F">
        <w:rPr>
          <w:rFonts w:ascii="Arial" w:hAnsi="Arial" w:cs="Arial"/>
          <w:sz w:val="22"/>
          <w:szCs w:val="22"/>
        </w:rPr>
        <w:t xml:space="preserve">additional cost, enabling the SaaS business model to grow </w:t>
      </w:r>
      <w:r w:rsidRPr="00954402">
        <w:rPr>
          <w:rFonts w:ascii="Arial" w:hAnsi="Arial" w:cs="Arial"/>
          <w:sz w:val="22"/>
          <w:szCs w:val="22"/>
        </w:rPr>
        <w:t>well</w:t>
      </w:r>
      <w:r w:rsidR="00022D6D" w:rsidRPr="00954402">
        <w:rPr>
          <w:rFonts w:ascii="Arial" w:hAnsi="Arial" w:cs="Arial"/>
          <w:sz w:val="22"/>
          <w:szCs w:val="22"/>
        </w:rPr>
        <w:t xml:space="preserve"> </w:t>
      </w:r>
      <w:r w:rsidR="00C52F4E" w:rsidRPr="00954402">
        <w:rPr>
          <w:rFonts w:ascii="Arial" w:hAnsi="Arial" w:cs="Arial"/>
          <w:sz w:val="22"/>
          <w:szCs w:val="22"/>
        </w:rPr>
        <w:t>(Lee</w:t>
      </w:r>
      <w:r w:rsidR="001A72A2" w:rsidRPr="00954402">
        <w:rPr>
          <w:rFonts w:ascii="Arial" w:hAnsi="Arial" w:cs="Arial"/>
          <w:sz w:val="22"/>
          <w:szCs w:val="22"/>
        </w:rPr>
        <w:t xml:space="preserve"> </w:t>
      </w:r>
      <w:r w:rsidR="00C52F4E" w:rsidRPr="00954402">
        <w:rPr>
          <w:rFonts w:ascii="Arial" w:hAnsi="Arial" w:cs="Arial"/>
          <w:sz w:val="22"/>
          <w:szCs w:val="22"/>
        </w:rPr>
        <w:t xml:space="preserve">and </w:t>
      </w:r>
      <w:proofErr w:type="spellStart"/>
      <w:r w:rsidR="00C52F4E" w:rsidRPr="00954402">
        <w:rPr>
          <w:rFonts w:ascii="Arial" w:hAnsi="Arial" w:cs="Arial"/>
          <w:sz w:val="22"/>
          <w:szCs w:val="22"/>
        </w:rPr>
        <w:t>Matanda</w:t>
      </w:r>
      <w:proofErr w:type="spellEnd"/>
      <w:r w:rsidR="004E4E3A">
        <w:rPr>
          <w:rFonts w:ascii="Arial" w:hAnsi="Arial" w:cs="Arial"/>
          <w:sz w:val="22"/>
          <w:szCs w:val="22"/>
        </w:rPr>
        <w:t>,</w:t>
      </w:r>
      <w:r w:rsidR="00C52F4E" w:rsidRPr="00954402">
        <w:rPr>
          <w:rFonts w:ascii="Arial" w:hAnsi="Arial" w:cs="Arial"/>
          <w:sz w:val="22"/>
          <w:szCs w:val="22"/>
        </w:rPr>
        <w:t xml:space="preserve"> 2026)</w:t>
      </w:r>
      <w:r w:rsidR="00607E30" w:rsidRPr="00954402">
        <w:rPr>
          <w:rFonts w:ascii="Arial" w:hAnsi="Arial" w:cs="Arial"/>
          <w:sz w:val="22"/>
          <w:szCs w:val="22"/>
        </w:rPr>
        <w:t>.</w:t>
      </w:r>
    </w:p>
    <w:p w14:paraId="2969EE0A"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Revenue streams include:</w:t>
      </w:r>
    </w:p>
    <w:p w14:paraId="5FDDCC66" w14:textId="54CE193F"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Monthly Subscriptions</w:t>
      </w:r>
    </w:p>
    <w:p w14:paraId="5AF74BEE" w14:textId="25987ED9"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Premium Analytics</w:t>
      </w:r>
    </w:p>
    <w:p w14:paraId="5C28D25C" w14:textId="512BD09C"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Transaction Commissions</w:t>
      </w:r>
    </w:p>
    <w:p w14:paraId="251AF8A7" w14:textId="1B6BBA4F"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Digital Marketing Services</w:t>
      </w:r>
    </w:p>
    <w:p w14:paraId="16C1E15B" w14:textId="6E665040" w:rsidR="00607E30" w:rsidRPr="00954402" w:rsidRDefault="00112728" w:rsidP="00D247F9">
      <w:pPr>
        <w:numPr>
          <w:ilvl w:val="0"/>
          <w:numId w:val="5"/>
        </w:numPr>
        <w:spacing w:line="240" w:lineRule="auto"/>
        <w:jc w:val="both"/>
        <w:rPr>
          <w:rFonts w:ascii="Arial" w:hAnsi="Arial" w:cs="Arial"/>
          <w:sz w:val="22"/>
          <w:szCs w:val="22"/>
        </w:rPr>
      </w:pPr>
      <w:r w:rsidRPr="00954402">
        <w:rPr>
          <w:rFonts w:ascii="Arial" w:hAnsi="Arial" w:cs="Arial"/>
          <w:sz w:val="22"/>
          <w:szCs w:val="22"/>
        </w:rPr>
        <w:t>Business Consulting</w:t>
      </w:r>
    </w:p>
    <w:p w14:paraId="26EF2CDD" w14:textId="6388F19B" w:rsidR="00607E30" w:rsidRPr="00954402" w:rsidRDefault="009112DB" w:rsidP="004653A7">
      <w:pPr>
        <w:spacing w:line="360" w:lineRule="auto"/>
        <w:jc w:val="both"/>
        <w:rPr>
          <w:rFonts w:ascii="Arial" w:hAnsi="Arial" w:cs="Arial"/>
          <w:sz w:val="22"/>
          <w:szCs w:val="22"/>
        </w:rPr>
      </w:pPr>
      <w:r w:rsidRPr="00954402">
        <w:rPr>
          <w:rFonts w:ascii="Arial" w:hAnsi="Arial" w:cs="Arial"/>
          <w:sz w:val="22"/>
          <w:szCs w:val="22"/>
        </w:rPr>
        <w:lastRenderedPageBreak/>
        <w:t>Regular income, continuous software improvements, and increasing use of digital tools by small and medium-sized businesses all help ensure long-term success</w:t>
      </w:r>
      <w:r w:rsidR="00607E30" w:rsidRPr="00954402">
        <w:rPr>
          <w:rFonts w:ascii="Arial" w:hAnsi="Arial" w:cs="Arial"/>
          <w:sz w:val="22"/>
          <w:szCs w:val="22"/>
        </w:rPr>
        <w:t>.</w:t>
      </w:r>
    </w:p>
    <w:p w14:paraId="4225D77C" w14:textId="4D723369" w:rsidR="00607E30" w:rsidRPr="00954402" w:rsidRDefault="00607E30" w:rsidP="00293520">
      <w:pPr>
        <w:pStyle w:val="Heading2"/>
        <w:numPr>
          <w:ilvl w:val="0"/>
          <w:numId w:val="23"/>
        </w:numPr>
        <w:rPr>
          <w:rFonts w:ascii="Arial" w:hAnsi="Arial" w:cs="Arial"/>
          <w:b/>
          <w:bCs/>
          <w:sz w:val="22"/>
          <w:szCs w:val="22"/>
        </w:rPr>
      </w:pPr>
      <w:bookmarkStart w:id="24" w:name="_Toc235280943"/>
      <w:bookmarkStart w:id="25" w:name="_Toc235309475"/>
      <w:bookmarkStart w:id="26" w:name="_Toc235309527"/>
      <w:r w:rsidRPr="00954402">
        <w:rPr>
          <w:rFonts w:ascii="Arial" w:hAnsi="Arial" w:cs="Arial"/>
          <w:b/>
          <w:bCs/>
          <w:sz w:val="22"/>
          <w:szCs w:val="22"/>
        </w:rPr>
        <w:t>Opportunity Area Two: Digital Marketing Services for Local Businesses</w:t>
      </w:r>
      <w:bookmarkEnd w:id="24"/>
      <w:bookmarkEnd w:id="25"/>
      <w:bookmarkEnd w:id="26"/>
    </w:p>
    <w:p w14:paraId="40C889D0" w14:textId="1BBB8331" w:rsidR="00607E30" w:rsidRPr="00954402" w:rsidRDefault="00607E30" w:rsidP="00293520">
      <w:pPr>
        <w:pStyle w:val="Heading3"/>
        <w:numPr>
          <w:ilvl w:val="1"/>
          <w:numId w:val="25"/>
        </w:numPr>
        <w:rPr>
          <w:rFonts w:ascii="Arial" w:hAnsi="Arial" w:cs="Arial"/>
          <w:sz w:val="22"/>
          <w:szCs w:val="22"/>
        </w:rPr>
      </w:pPr>
      <w:bookmarkStart w:id="27" w:name="_Toc235280944"/>
      <w:bookmarkStart w:id="28" w:name="_Toc235309476"/>
      <w:bookmarkStart w:id="29" w:name="_Toc235309528"/>
      <w:r w:rsidRPr="00954402">
        <w:rPr>
          <w:rFonts w:ascii="Arial" w:hAnsi="Arial" w:cs="Arial"/>
          <w:sz w:val="22"/>
          <w:szCs w:val="22"/>
        </w:rPr>
        <w:t>User Pain Points</w:t>
      </w:r>
      <w:bookmarkEnd w:id="27"/>
      <w:bookmarkEnd w:id="28"/>
      <w:bookmarkEnd w:id="29"/>
    </w:p>
    <w:p w14:paraId="685BBB44" w14:textId="23EAF9AC" w:rsidR="00607E30" w:rsidRPr="00954402" w:rsidRDefault="00174CB6" w:rsidP="00954402">
      <w:pPr>
        <w:spacing w:line="360" w:lineRule="auto"/>
        <w:jc w:val="both"/>
        <w:rPr>
          <w:rFonts w:ascii="Arial" w:hAnsi="Arial" w:cs="Arial"/>
          <w:sz w:val="22"/>
          <w:szCs w:val="22"/>
        </w:rPr>
      </w:pPr>
      <w:r w:rsidRPr="00954402">
        <w:rPr>
          <w:rFonts w:ascii="Arial" w:hAnsi="Arial" w:cs="Arial"/>
          <w:sz w:val="22"/>
          <w:szCs w:val="22"/>
        </w:rPr>
        <w:t>Even though</w:t>
      </w:r>
      <w:r w:rsidR="009112DB" w:rsidRPr="00954402">
        <w:rPr>
          <w:rFonts w:ascii="Arial" w:hAnsi="Arial" w:cs="Arial"/>
          <w:sz w:val="22"/>
          <w:szCs w:val="22"/>
        </w:rPr>
        <w:t xml:space="preserve"> many SMEs created an online presence during COVID-19, </w:t>
      </w:r>
      <w:r w:rsidR="0045133F">
        <w:rPr>
          <w:rFonts w:ascii="Arial" w:hAnsi="Arial" w:cs="Arial"/>
          <w:sz w:val="22"/>
          <w:szCs w:val="22"/>
        </w:rPr>
        <w:t>it remains challenging to attract</w:t>
      </w:r>
      <w:r w:rsidR="009112DB" w:rsidRPr="00954402">
        <w:rPr>
          <w:rFonts w:ascii="Arial" w:hAnsi="Arial" w:cs="Arial"/>
          <w:sz w:val="22"/>
          <w:szCs w:val="22"/>
        </w:rPr>
        <w:t xml:space="preserve"> clients</w:t>
      </w:r>
      <w:r w:rsidRPr="00954402">
        <w:rPr>
          <w:rFonts w:ascii="Arial" w:hAnsi="Arial" w:cs="Arial"/>
          <w:sz w:val="22"/>
          <w:szCs w:val="22"/>
        </w:rPr>
        <w:t xml:space="preserve"> (</w:t>
      </w:r>
      <w:proofErr w:type="spellStart"/>
      <w:r w:rsidR="00380CBA" w:rsidRPr="00380CBA">
        <w:rPr>
          <w:rFonts w:ascii="Arial" w:hAnsi="Arial" w:cs="Arial"/>
          <w:color w:val="232323"/>
          <w:sz w:val="22"/>
          <w:szCs w:val="22"/>
          <w:shd w:val="clear" w:color="auto" w:fill="FFFFFF"/>
        </w:rPr>
        <w:t>Merín-Rodrigáñez</w:t>
      </w:r>
      <w:proofErr w:type="spellEnd"/>
      <w:r w:rsidR="00380CBA">
        <w:rPr>
          <w:rFonts w:ascii="Arial" w:hAnsi="Arial" w:cs="Arial"/>
          <w:color w:val="232323"/>
          <w:sz w:val="22"/>
          <w:szCs w:val="22"/>
          <w:shd w:val="clear" w:color="auto" w:fill="FFFFFF"/>
        </w:rPr>
        <w:t xml:space="preserve"> </w:t>
      </w:r>
      <w:r w:rsidRPr="00954402">
        <w:rPr>
          <w:rFonts w:ascii="Arial" w:hAnsi="Arial" w:cs="Arial"/>
          <w:sz w:val="22"/>
          <w:szCs w:val="22"/>
        </w:rPr>
        <w:t>et al.</w:t>
      </w:r>
      <w:r w:rsidR="00380CBA">
        <w:rPr>
          <w:rFonts w:ascii="Arial" w:hAnsi="Arial" w:cs="Arial"/>
          <w:sz w:val="22"/>
          <w:szCs w:val="22"/>
        </w:rPr>
        <w:t>,</w:t>
      </w:r>
      <w:r w:rsidRPr="00954402">
        <w:rPr>
          <w:rFonts w:ascii="Arial" w:hAnsi="Arial" w:cs="Arial"/>
          <w:sz w:val="22"/>
          <w:szCs w:val="22"/>
        </w:rPr>
        <w:t xml:space="preserve"> </w:t>
      </w:r>
      <w:r w:rsidR="00CD2D9C" w:rsidRPr="00954402">
        <w:rPr>
          <w:rFonts w:ascii="Arial" w:hAnsi="Arial" w:cs="Arial"/>
          <w:sz w:val="22"/>
          <w:szCs w:val="22"/>
        </w:rPr>
        <w:t>2024).</w:t>
      </w:r>
    </w:p>
    <w:p w14:paraId="222BFD37" w14:textId="7146B96A" w:rsidR="00607E30" w:rsidRPr="00954402" w:rsidRDefault="0045133F" w:rsidP="004653A7">
      <w:pPr>
        <w:spacing w:line="360" w:lineRule="auto"/>
        <w:jc w:val="both"/>
        <w:rPr>
          <w:rFonts w:ascii="Arial" w:hAnsi="Arial" w:cs="Arial"/>
          <w:sz w:val="22"/>
          <w:szCs w:val="22"/>
        </w:rPr>
      </w:pPr>
      <w:r>
        <w:rPr>
          <w:rFonts w:ascii="Arial" w:hAnsi="Arial" w:cs="Arial"/>
          <w:sz w:val="22"/>
          <w:szCs w:val="22"/>
        </w:rPr>
        <w:t>Business</w:t>
      </w:r>
      <w:r w:rsidR="00607E30" w:rsidRPr="00954402">
        <w:rPr>
          <w:rFonts w:ascii="Arial" w:hAnsi="Arial" w:cs="Arial"/>
          <w:sz w:val="22"/>
          <w:szCs w:val="22"/>
        </w:rPr>
        <w:t xml:space="preserve"> owners </w:t>
      </w:r>
      <w:r w:rsidR="009112DB" w:rsidRPr="00954402">
        <w:rPr>
          <w:rFonts w:ascii="Arial" w:hAnsi="Arial" w:cs="Arial"/>
          <w:sz w:val="22"/>
          <w:szCs w:val="22"/>
        </w:rPr>
        <w:t>often</w:t>
      </w:r>
      <w:r w:rsidR="00607E30" w:rsidRPr="00954402">
        <w:rPr>
          <w:rFonts w:ascii="Arial" w:hAnsi="Arial" w:cs="Arial"/>
          <w:sz w:val="22"/>
          <w:szCs w:val="22"/>
        </w:rPr>
        <w:t xml:space="preserve"> struggle with:</w:t>
      </w:r>
    </w:p>
    <w:p w14:paraId="0C9DF4D6" w14:textId="52290E10" w:rsidR="00607E30" w:rsidRPr="00954402" w:rsidRDefault="00607E30"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 xml:space="preserve">Facebook </w:t>
      </w:r>
      <w:r w:rsidR="00F63D69" w:rsidRPr="00954402">
        <w:rPr>
          <w:rFonts w:ascii="Arial" w:hAnsi="Arial" w:cs="Arial"/>
          <w:sz w:val="22"/>
          <w:szCs w:val="22"/>
        </w:rPr>
        <w:t>Advertising</w:t>
      </w:r>
    </w:p>
    <w:p w14:paraId="22C65EA8" w14:textId="78E61EF4" w:rsidR="00607E30" w:rsidRPr="00954402" w:rsidRDefault="00607E30"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 xml:space="preserve">Google </w:t>
      </w:r>
      <w:r w:rsidR="00F63D69" w:rsidRPr="00954402">
        <w:rPr>
          <w:rFonts w:ascii="Arial" w:hAnsi="Arial" w:cs="Arial"/>
          <w:sz w:val="22"/>
          <w:szCs w:val="22"/>
        </w:rPr>
        <w:t>Rankings</w:t>
      </w:r>
    </w:p>
    <w:p w14:paraId="2F2A0D40" w14:textId="0EE09F6B"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Content Creation</w:t>
      </w:r>
    </w:p>
    <w:p w14:paraId="7B4B2F41" w14:textId="2425005C"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Customer Engagement</w:t>
      </w:r>
    </w:p>
    <w:p w14:paraId="0E60DD1B" w14:textId="3479C3D6"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Online Branding</w:t>
      </w:r>
    </w:p>
    <w:p w14:paraId="350F1E77" w14:textId="4B0D6E3C"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Search Engine Optimisation</w:t>
      </w:r>
    </w:p>
    <w:p w14:paraId="201083EA" w14:textId="3DC4AF53" w:rsidR="00607E30" w:rsidRPr="00954402" w:rsidRDefault="00F63D69" w:rsidP="00D247F9">
      <w:pPr>
        <w:numPr>
          <w:ilvl w:val="0"/>
          <w:numId w:val="6"/>
        </w:numPr>
        <w:spacing w:line="240" w:lineRule="auto"/>
        <w:jc w:val="both"/>
        <w:rPr>
          <w:rFonts w:ascii="Arial" w:hAnsi="Arial" w:cs="Arial"/>
          <w:sz w:val="22"/>
          <w:szCs w:val="22"/>
        </w:rPr>
      </w:pPr>
      <w:r w:rsidRPr="00954402">
        <w:rPr>
          <w:rFonts w:ascii="Arial" w:hAnsi="Arial" w:cs="Arial"/>
          <w:sz w:val="22"/>
          <w:szCs w:val="22"/>
        </w:rPr>
        <w:t>Performance Measurement</w:t>
      </w:r>
    </w:p>
    <w:p w14:paraId="78358BE5" w14:textId="71877A79" w:rsidR="00CD2D9C" w:rsidRPr="00954402" w:rsidRDefault="00F63D69" w:rsidP="0000432D">
      <w:pPr>
        <w:spacing w:line="360" w:lineRule="auto"/>
        <w:jc w:val="both"/>
        <w:rPr>
          <w:rFonts w:ascii="Arial" w:hAnsi="Arial" w:cs="Arial"/>
          <w:sz w:val="22"/>
          <w:szCs w:val="22"/>
        </w:rPr>
      </w:pPr>
      <w:r w:rsidRPr="00954402">
        <w:rPr>
          <w:rFonts w:ascii="Arial" w:hAnsi="Arial" w:cs="Arial"/>
          <w:sz w:val="22"/>
          <w:szCs w:val="22"/>
        </w:rPr>
        <w:t>Mostly</w:t>
      </w:r>
      <w:r w:rsidR="00954402">
        <w:rPr>
          <w:rFonts w:ascii="Arial" w:hAnsi="Arial" w:cs="Arial"/>
          <w:sz w:val="22"/>
          <w:szCs w:val="22"/>
        </w:rPr>
        <w:t>,</w:t>
      </w:r>
      <w:r w:rsidR="00E93965" w:rsidRPr="00954402">
        <w:rPr>
          <w:rFonts w:ascii="Arial" w:hAnsi="Arial" w:cs="Arial"/>
          <w:sz w:val="22"/>
          <w:szCs w:val="22"/>
        </w:rPr>
        <w:t xml:space="preserve"> </w:t>
      </w:r>
      <w:r w:rsidR="00607E30" w:rsidRPr="00954402">
        <w:rPr>
          <w:rFonts w:ascii="Arial" w:hAnsi="Arial" w:cs="Arial"/>
          <w:sz w:val="22"/>
          <w:szCs w:val="22"/>
        </w:rPr>
        <w:t>small firms cannot afford large marketing agencies.</w:t>
      </w:r>
    </w:p>
    <w:p w14:paraId="2E59290C" w14:textId="33DB1EB3" w:rsidR="00607E30" w:rsidRPr="00954402" w:rsidRDefault="00607E30" w:rsidP="00F63D69">
      <w:pPr>
        <w:pStyle w:val="Heading3"/>
        <w:numPr>
          <w:ilvl w:val="1"/>
          <w:numId w:val="25"/>
        </w:numPr>
        <w:rPr>
          <w:rFonts w:ascii="Arial" w:hAnsi="Arial" w:cs="Arial"/>
          <w:sz w:val="22"/>
          <w:szCs w:val="22"/>
        </w:rPr>
      </w:pPr>
      <w:bookmarkStart w:id="30" w:name="_Toc235280945"/>
      <w:bookmarkStart w:id="31" w:name="_Toc235309477"/>
      <w:bookmarkStart w:id="32" w:name="_Toc235309529"/>
      <w:r w:rsidRPr="00954402">
        <w:rPr>
          <w:rFonts w:ascii="Arial" w:hAnsi="Arial" w:cs="Arial"/>
          <w:sz w:val="22"/>
          <w:szCs w:val="22"/>
        </w:rPr>
        <w:t>Market Gaps</w:t>
      </w:r>
      <w:bookmarkEnd w:id="30"/>
      <w:bookmarkEnd w:id="31"/>
      <w:bookmarkEnd w:id="32"/>
    </w:p>
    <w:p w14:paraId="5AF15518" w14:textId="414400A2" w:rsidR="00607E30" w:rsidRPr="00954402" w:rsidRDefault="003F1307" w:rsidP="00954402">
      <w:pPr>
        <w:spacing w:line="360" w:lineRule="auto"/>
        <w:jc w:val="both"/>
        <w:rPr>
          <w:rFonts w:ascii="Arial" w:hAnsi="Arial" w:cs="Arial"/>
          <w:sz w:val="22"/>
          <w:szCs w:val="22"/>
        </w:rPr>
      </w:pPr>
      <w:r w:rsidRPr="00954402">
        <w:rPr>
          <w:rFonts w:ascii="Arial" w:hAnsi="Arial" w:cs="Arial"/>
          <w:sz w:val="22"/>
          <w:szCs w:val="22"/>
        </w:rPr>
        <w:t xml:space="preserve">Digital marketing companies </w:t>
      </w:r>
      <w:r w:rsidR="00954402">
        <w:rPr>
          <w:rFonts w:ascii="Arial" w:hAnsi="Arial" w:cs="Arial"/>
          <w:sz w:val="22"/>
          <w:szCs w:val="22"/>
        </w:rPr>
        <w:t>primarily focus on large and medium-sized businesses (Hassan et al.,</w:t>
      </w:r>
      <w:r w:rsidR="00E55A68" w:rsidRPr="00954402">
        <w:rPr>
          <w:rFonts w:ascii="Arial" w:hAnsi="Arial" w:cs="Arial"/>
          <w:sz w:val="22"/>
          <w:szCs w:val="22"/>
        </w:rPr>
        <w:t xml:space="preserve"> 20</w:t>
      </w:r>
      <w:r w:rsidR="00161690" w:rsidRPr="00954402">
        <w:rPr>
          <w:rFonts w:ascii="Arial" w:hAnsi="Arial" w:cs="Arial"/>
          <w:sz w:val="22"/>
          <w:szCs w:val="22"/>
        </w:rPr>
        <w:t>25)</w:t>
      </w:r>
      <w:r w:rsidRPr="00954402">
        <w:rPr>
          <w:rFonts w:ascii="Arial" w:hAnsi="Arial" w:cs="Arial"/>
          <w:sz w:val="22"/>
          <w:szCs w:val="22"/>
        </w:rPr>
        <w:t>.  There aren't many affordable marketing packages that are designed specifically for small businesses.  Entrepreneurs can create marketing services that people pay for every month</w:t>
      </w:r>
      <w:r w:rsidR="0045133F">
        <w:rPr>
          <w:rFonts w:ascii="Arial" w:hAnsi="Arial" w:cs="Arial"/>
          <w:sz w:val="22"/>
          <w:szCs w:val="22"/>
        </w:rPr>
        <w:t>,</w:t>
      </w:r>
      <w:r w:rsidRPr="00954402">
        <w:rPr>
          <w:rFonts w:ascii="Arial" w:hAnsi="Arial" w:cs="Arial"/>
          <w:sz w:val="22"/>
          <w:szCs w:val="22"/>
        </w:rPr>
        <w:t xml:space="preserve"> like</w:t>
      </w:r>
      <w:r w:rsidR="00607E30" w:rsidRPr="00954402">
        <w:rPr>
          <w:rFonts w:ascii="Arial" w:hAnsi="Arial" w:cs="Arial"/>
          <w:sz w:val="22"/>
          <w:szCs w:val="22"/>
        </w:rPr>
        <w:t>:</w:t>
      </w:r>
    </w:p>
    <w:p w14:paraId="775A53A1" w14:textId="4C82BF8E" w:rsidR="00607E30" w:rsidRPr="00954402" w:rsidRDefault="00607E30"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AI</w:t>
      </w:r>
      <w:r w:rsidR="00F13E9D" w:rsidRPr="00954402">
        <w:rPr>
          <w:rFonts w:ascii="Arial" w:hAnsi="Arial" w:cs="Arial"/>
          <w:sz w:val="22"/>
          <w:szCs w:val="22"/>
        </w:rPr>
        <w:t>-Generated Content</w:t>
      </w:r>
    </w:p>
    <w:p w14:paraId="5F47467D" w14:textId="743696E3"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Automated Advertising</w:t>
      </w:r>
    </w:p>
    <w:p w14:paraId="4C68251E" w14:textId="77F622AA"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 xml:space="preserve">Local </w:t>
      </w:r>
      <w:r w:rsidR="00607E30" w:rsidRPr="00954402">
        <w:rPr>
          <w:rFonts w:ascii="Arial" w:hAnsi="Arial" w:cs="Arial"/>
          <w:sz w:val="22"/>
          <w:szCs w:val="22"/>
        </w:rPr>
        <w:t xml:space="preserve">SEO </w:t>
      </w:r>
      <w:r w:rsidRPr="00954402">
        <w:rPr>
          <w:rFonts w:ascii="Arial" w:hAnsi="Arial" w:cs="Arial"/>
          <w:sz w:val="22"/>
          <w:szCs w:val="22"/>
        </w:rPr>
        <w:t>Optimisation</w:t>
      </w:r>
    </w:p>
    <w:p w14:paraId="5264C577" w14:textId="5E2F8C8C"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Customer Review Management</w:t>
      </w:r>
    </w:p>
    <w:p w14:paraId="7EF850B3" w14:textId="19C42EE6"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Performance Dashboards</w:t>
      </w:r>
    </w:p>
    <w:p w14:paraId="173CE781" w14:textId="78E8930A" w:rsidR="00607E30" w:rsidRPr="00954402" w:rsidRDefault="00F13E9D" w:rsidP="00D247F9">
      <w:pPr>
        <w:numPr>
          <w:ilvl w:val="0"/>
          <w:numId w:val="7"/>
        </w:numPr>
        <w:spacing w:line="240" w:lineRule="auto"/>
        <w:jc w:val="both"/>
        <w:rPr>
          <w:rFonts w:ascii="Arial" w:hAnsi="Arial" w:cs="Arial"/>
          <w:sz w:val="22"/>
          <w:szCs w:val="22"/>
        </w:rPr>
      </w:pPr>
      <w:r w:rsidRPr="00954402">
        <w:rPr>
          <w:rFonts w:ascii="Arial" w:hAnsi="Arial" w:cs="Arial"/>
          <w:sz w:val="22"/>
          <w:szCs w:val="22"/>
        </w:rPr>
        <w:t>Campaign Optimisation</w:t>
      </w:r>
    </w:p>
    <w:p w14:paraId="1689F8BD" w14:textId="5C3359FE" w:rsidR="00607E30" w:rsidRPr="00954402" w:rsidRDefault="003F1307" w:rsidP="0000432D">
      <w:pPr>
        <w:spacing w:after="0" w:line="360" w:lineRule="auto"/>
        <w:jc w:val="both"/>
        <w:rPr>
          <w:rFonts w:ascii="Arial" w:hAnsi="Arial" w:cs="Arial"/>
          <w:sz w:val="22"/>
          <w:szCs w:val="22"/>
        </w:rPr>
      </w:pPr>
      <w:r w:rsidRPr="00954402">
        <w:rPr>
          <w:rFonts w:ascii="Arial" w:hAnsi="Arial" w:cs="Arial"/>
          <w:sz w:val="22"/>
          <w:szCs w:val="22"/>
        </w:rPr>
        <w:t>These services directly address the resource limitations of SMEs.</w:t>
      </w:r>
    </w:p>
    <w:p w14:paraId="461818F7" w14:textId="77777777" w:rsidR="00607E30" w:rsidRPr="00954402" w:rsidRDefault="00607E30" w:rsidP="0000432D">
      <w:pPr>
        <w:pStyle w:val="Heading3"/>
        <w:numPr>
          <w:ilvl w:val="1"/>
          <w:numId w:val="25"/>
        </w:numPr>
        <w:spacing w:line="360" w:lineRule="auto"/>
        <w:rPr>
          <w:rFonts w:ascii="Arial" w:hAnsi="Arial" w:cs="Arial"/>
          <w:sz w:val="22"/>
          <w:szCs w:val="22"/>
        </w:rPr>
      </w:pPr>
      <w:bookmarkStart w:id="33" w:name="_Toc235280946"/>
      <w:bookmarkStart w:id="34" w:name="_Toc235309478"/>
      <w:bookmarkStart w:id="35" w:name="_Toc235309530"/>
      <w:r w:rsidRPr="00954402">
        <w:rPr>
          <w:rFonts w:ascii="Arial" w:hAnsi="Arial" w:cs="Arial"/>
          <w:sz w:val="22"/>
          <w:szCs w:val="22"/>
        </w:rPr>
        <w:t>Technological Enablers</w:t>
      </w:r>
      <w:bookmarkEnd w:id="33"/>
      <w:bookmarkEnd w:id="34"/>
      <w:bookmarkEnd w:id="35"/>
    </w:p>
    <w:p w14:paraId="25829F50" w14:textId="4E788175" w:rsidR="00607E30" w:rsidRPr="00954402" w:rsidRDefault="003F1307" w:rsidP="006062DC">
      <w:pPr>
        <w:spacing w:line="360" w:lineRule="auto"/>
        <w:ind w:firstLine="360"/>
        <w:jc w:val="both"/>
        <w:rPr>
          <w:rFonts w:ascii="Arial" w:hAnsi="Arial" w:cs="Arial"/>
          <w:sz w:val="22"/>
          <w:szCs w:val="22"/>
        </w:rPr>
      </w:pPr>
      <w:r w:rsidRPr="00954402">
        <w:rPr>
          <w:rFonts w:ascii="Arial" w:hAnsi="Arial" w:cs="Arial"/>
          <w:sz w:val="22"/>
          <w:szCs w:val="22"/>
        </w:rPr>
        <w:t>Current</w:t>
      </w:r>
      <w:r w:rsidR="00607E30" w:rsidRPr="00954402">
        <w:rPr>
          <w:rFonts w:ascii="Arial" w:hAnsi="Arial" w:cs="Arial"/>
          <w:sz w:val="22"/>
          <w:szCs w:val="22"/>
        </w:rPr>
        <w:t xml:space="preserve"> </w:t>
      </w:r>
      <w:r w:rsidRPr="00954402">
        <w:rPr>
          <w:rFonts w:ascii="Arial" w:hAnsi="Arial" w:cs="Arial"/>
          <w:sz w:val="22"/>
          <w:szCs w:val="22"/>
        </w:rPr>
        <w:t>developments</w:t>
      </w:r>
      <w:r w:rsidR="00607E30" w:rsidRPr="00954402">
        <w:rPr>
          <w:rFonts w:ascii="Arial" w:hAnsi="Arial" w:cs="Arial"/>
          <w:sz w:val="22"/>
          <w:szCs w:val="22"/>
        </w:rPr>
        <w:t xml:space="preserve"> include</w:t>
      </w:r>
      <w:r w:rsidR="006062DC" w:rsidRPr="00954402">
        <w:rPr>
          <w:rFonts w:ascii="Arial" w:hAnsi="Arial" w:cs="Arial"/>
          <w:sz w:val="22"/>
          <w:szCs w:val="22"/>
        </w:rPr>
        <w:t>d</w:t>
      </w:r>
      <w:r w:rsidR="00607E30" w:rsidRPr="00954402">
        <w:rPr>
          <w:rFonts w:ascii="Arial" w:hAnsi="Arial" w:cs="Arial"/>
          <w:sz w:val="22"/>
          <w:szCs w:val="22"/>
        </w:rPr>
        <w:t>:</w:t>
      </w:r>
    </w:p>
    <w:p w14:paraId="1F2682E7" w14:textId="77777777" w:rsidR="00607E30" w:rsidRPr="00954402" w:rsidRDefault="00607E30"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Generative AI</w:t>
      </w:r>
    </w:p>
    <w:p w14:paraId="23788C4B" w14:textId="14CD2488" w:rsidR="00607E30" w:rsidRPr="00954402" w:rsidRDefault="00CD0FA1"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lastRenderedPageBreak/>
        <w:t>Predictive Analytics</w:t>
      </w:r>
    </w:p>
    <w:p w14:paraId="62AAF1CF" w14:textId="2E474227" w:rsidR="00607E30" w:rsidRPr="00954402" w:rsidRDefault="00CD0FA1"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Marketing Automation</w:t>
      </w:r>
    </w:p>
    <w:p w14:paraId="530B86DD" w14:textId="6735974B" w:rsidR="00607E30" w:rsidRPr="00954402" w:rsidRDefault="00607E30"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 xml:space="preserve">CRM </w:t>
      </w:r>
      <w:r w:rsidR="00CD0FA1" w:rsidRPr="00954402">
        <w:rPr>
          <w:rFonts w:ascii="Arial" w:hAnsi="Arial" w:cs="Arial"/>
          <w:sz w:val="22"/>
          <w:szCs w:val="22"/>
        </w:rPr>
        <w:t>Integration</w:t>
      </w:r>
    </w:p>
    <w:p w14:paraId="7C419F01" w14:textId="712CA389" w:rsidR="00607E30" w:rsidRPr="00954402" w:rsidRDefault="00CD0FA1"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Social Media Analytics</w:t>
      </w:r>
    </w:p>
    <w:p w14:paraId="7C7DD794" w14:textId="08A9A6EC" w:rsidR="00607E30" w:rsidRPr="00954402" w:rsidRDefault="00CD0FA1" w:rsidP="00D247F9">
      <w:pPr>
        <w:numPr>
          <w:ilvl w:val="0"/>
          <w:numId w:val="8"/>
        </w:numPr>
        <w:spacing w:line="240" w:lineRule="auto"/>
        <w:jc w:val="both"/>
        <w:rPr>
          <w:rFonts w:ascii="Arial" w:hAnsi="Arial" w:cs="Arial"/>
          <w:sz w:val="22"/>
          <w:szCs w:val="22"/>
        </w:rPr>
      </w:pPr>
      <w:r w:rsidRPr="00954402">
        <w:rPr>
          <w:rFonts w:ascii="Arial" w:hAnsi="Arial" w:cs="Arial"/>
          <w:sz w:val="22"/>
          <w:szCs w:val="22"/>
        </w:rPr>
        <w:t>Customer Segmentation Algorithms</w:t>
      </w:r>
    </w:p>
    <w:p w14:paraId="43354607" w14:textId="1958F34F" w:rsidR="009E534D" w:rsidRPr="00954402" w:rsidRDefault="003F1307" w:rsidP="00CD0FA1">
      <w:pPr>
        <w:spacing w:line="360" w:lineRule="auto"/>
        <w:jc w:val="both"/>
        <w:rPr>
          <w:rFonts w:ascii="Arial" w:hAnsi="Arial" w:cs="Arial"/>
          <w:sz w:val="22"/>
          <w:szCs w:val="22"/>
        </w:rPr>
      </w:pPr>
      <w:r w:rsidRPr="00954402">
        <w:rPr>
          <w:rFonts w:ascii="Arial" w:hAnsi="Arial" w:cs="Arial"/>
          <w:sz w:val="22"/>
          <w:szCs w:val="22"/>
        </w:rPr>
        <w:t>While increasing consistency, generative AI significantly lowers the cost of producing content.</w:t>
      </w:r>
    </w:p>
    <w:p w14:paraId="404F96E9" w14:textId="0AFDBC81" w:rsidR="00607E30" w:rsidRPr="00954402" w:rsidRDefault="00607E30" w:rsidP="00F63D69">
      <w:pPr>
        <w:pStyle w:val="Heading3"/>
        <w:numPr>
          <w:ilvl w:val="1"/>
          <w:numId w:val="25"/>
        </w:numPr>
        <w:rPr>
          <w:rFonts w:ascii="Arial" w:hAnsi="Arial" w:cs="Arial"/>
          <w:sz w:val="22"/>
          <w:szCs w:val="22"/>
        </w:rPr>
      </w:pPr>
      <w:bookmarkStart w:id="36" w:name="_Toc235280947"/>
      <w:bookmarkStart w:id="37" w:name="_Toc235309479"/>
      <w:bookmarkStart w:id="38" w:name="_Toc235309531"/>
      <w:r w:rsidRPr="00954402">
        <w:rPr>
          <w:rFonts w:ascii="Arial" w:hAnsi="Arial" w:cs="Arial"/>
          <w:sz w:val="22"/>
          <w:szCs w:val="22"/>
        </w:rPr>
        <w:t>Scalability and Sustainability</w:t>
      </w:r>
      <w:bookmarkEnd w:id="36"/>
      <w:bookmarkEnd w:id="37"/>
      <w:bookmarkEnd w:id="38"/>
    </w:p>
    <w:p w14:paraId="6EA7749D" w14:textId="77777777" w:rsidR="003F1307" w:rsidRPr="00954402" w:rsidRDefault="003F1307" w:rsidP="00954402">
      <w:pPr>
        <w:spacing w:line="360" w:lineRule="auto"/>
        <w:jc w:val="both"/>
        <w:rPr>
          <w:rFonts w:ascii="Arial" w:hAnsi="Arial" w:cs="Arial"/>
          <w:sz w:val="22"/>
          <w:szCs w:val="22"/>
        </w:rPr>
      </w:pPr>
      <w:r w:rsidRPr="00954402">
        <w:rPr>
          <w:rFonts w:ascii="Arial" w:hAnsi="Arial" w:cs="Arial"/>
          <w:sz w:val="22"/>
          <w:szCs w:val="22"/>
        </w:rPr>
        <w:t>Network effects help marketing platforms to be more successful.  AI algorithms help businesses better target their customers and keep them coming back as more customer data becomes available.  Regular, reliable income comes from people paying for subscriptions.</w:t>
      </w:r>
    </w:p>
    <w:p w14:paraId="7BF09B12" w14:textId="047ACC02" w:rsidR="007131B9" w:rsidRPr="00954402" w:rsidRDefault="007131B9" w:rsidP="00CD0FA1">
      <w:pPr>
        <w:pStyle w:val="Heading2"/>
        <w:numPr>
          <w:ilvl w:val="0"/>
          <w:numId w:val="23"/>
        </w:numPr>
        <w:rPr>
          <w:rFonts w:ascii="Arial" w:hAnsi="Arial" w:cs="Arial"/>
          <w:b/>
          <w:bCs/>
          <w:sz w:val="22"/>
          <w:szCs w:val="22"/>
        </w:rPr>
      </w:pPr>
      <w:bookmarkStart w:id="39" w:name="_Toc235280948"/>
      <w:bookmarkStart w:id="40" w:name="_Toc235309480"/>
      <w:bookmarkStart w:id="41" w:name="_Toc235309532"/>
      <w:r w:rsidRPr="00954402">
        <w:rPr>
          <w:rFonts w:ascii="Arial" w:hAnsi="Arial" w:cs="Arial"/>
          <w:b/>
          <w:bCs/>
          <w:sz w:val="22"/>
          <w:szCs w:val="22"/>
        </w:rPr>
        <w:t>Opportunity Area</w:t>
      </w:r>
      <w:r w:rsidR="003F1307" w:rsidRPr="00954402">
        <w:rPr>
          <w:rFonts w:ascii="Arial" w:hAnsi="Arial" w:cs="Arial"/>
          <w:b/>
          <w:bCs/>
          <w:sz w:val="22"/>
          <w:szCs w:val="22"/>
        </w:rPr>
        <w:t xml:space="preserve"> Three</w:t>
      </w:r>
      <w:r w:rsidRPr="00954402">
        <w:rPr>
          <w:rFonts w:ascii="Arial" w:hAnsi="Arial" w:cs="Arial"/>
          <w:b/>
          <w:bCs/>
          <w:sz w:val="22"/>
          <w:szCs w:val="22"/>
        </w:rPr>
        <w:t>: Retail Management Software</w:t>
      </w:r>
      <w:bookmarkEnd w:id="39"/>
      <w:bookmarkEnd w:id="40"/>
      <w:bookmarkEnd w:id="41"/>
    </w:p>
    <w:p w14:paraId="5879EDA9" w14:textId="202E8EC4" w:rsidR="007131B9" w:rsidRPr="00954402" w:rsidRDefault="007131B9" w:rsidP="00BB4143">
      <w:pPr>
        <w:pStyle w:val="Heading3"/>
        <w:numPr>
          <w:ilvl w:val="1"/>
          <w:numId w:val="26"/>
        </w:numPr>
        <w:rPr>
          <w:rFonts w:ascii="Arial" w:hAnsi="Arial" w:cs="Arial"/>
          <w:sz w:val="22"/>
          <w:szCs w:val="22"/>
        </w:rPr>
      </w:pPr>
      <w:bookmarkStart w:id="42" w:name="_Toc235280949"/>
      <w:bookmarkStart w:id="43" w:name="_Toc235309481"/>
      <w:bookmarkStart w:id="44" w:name="_Toc235309533"/>
      <w:r w:rsidRPr="00954402">
        <w:rPr>
          <w:rFonts w:ascii="Arial" w:hAnsi="Arial" w:cs="Arial"/>
          <w:sz w:val="22"/>
          <w:szCs w:val="22"/>
        </w:rPr>
        <w:t>User Pain Points</w:t>
      </w:r>
      <w:bookmarkEnd w:id="42"/>
      <w:bookmarkEnd w:id="43"/>
      <w:bookmarkEnd w:id="44"/>
    </w:p>
    <w:p w14:paraId="589F4A6E" w14:textId="0007BA0D" w:rsidR="007131B9" w:rsidRPr="00954402" w:rsidRDefault="003F1307" w:rsidP="00954402">
      <w:pPr>
        <w:spacing w:line="360" w:lineRule="auto"/>
        <w:jc w:val="both"/>
        <w:rPr>
          <w:rFonts w:ascii="Arial" w:hAnsi="Arial" w:cs="Arial"/>
          <w:sz w:val="22"/>
          <w:szCs w:val="22"/>
        </w:rPr>
      </w:pPr>
      <w:r w:rsidRPr="00954402">
        <w:rPr>
          <w:rFonts w:ascii="Arial" w:hAnsi="Arial" w:cs="Arial"/>
          <w:sz w:val="22"/>
          <w:szCs w:val="22"/>
        </w:rPr>
        <w:t xml:space="preserve">Many small and medium retailers in the UK are facing </w:t>
      </w:r>
      <w:r w:rsidR="0046200A" w:rsidRPr="00954402">
        <w:rPr>
          <w:rFonts w:ascii="Arial" w:hAnsi="Arial" w:cs="Arial"/>
          <w:sz w:val="22"/>
          <w:szCs w:val="22"/>
        </w:rPr>
        <w:t>serious problems</w:t>
      </w:r>
      <w:r w:rsidRPr="00954402">
        <w:rPr>
          <w:rFonts w:ascii="Arial" w:hAnsi="Arial" w:cs="Arial"/>
          <w:sz w:val="22"/>
          <w:szCs w:val="22"/>
        </w:rPr>
        <w:t xml:space="preserve"> because of the rapid growth of online shopping</w:t>
      </w:r>
      <w:r w:rsidR="000337D8" w:rsidRPr="00954402">
        <w:rPr>
          <w:rFonts w:ascii="Arial" w:hAnsi="Arial" w:cs="Arial"/>
          <w:sz w:val="22"/>
          <w:szCs w:val="22"/>
        </w:rPr>
        <w:t xml:space="preserve"> (</w:t>
      </w:r>
      <w:proofErr w:type="spellStart"/>
      <w:r w:rsidR="000337D8" w:rsidRPr="00954402">
        <w:rPr>
          <w:rFonts w:ascii="Arial" w:hAnsi="Arial" w:cs="Arial"/>
          <w:sz w:val="22"/>
          <w:szCs w:val="22"/>
        </w:rPr>
        <w:t>Eryanti</w:t>
      </w:r>
      <w:proofErr w:type="spellEnd"/>
      <w:r w:rsidR="000337D8" w:rsidRPr="00954402">
        <w:rPr>
          <w:rFonts w:ascii="Arial" w:hAnsi="Arial" w:cs="Arial"/>
          <w:sz w:val="22"/>
          <w:szCs w:val="22"/>
        </w:rPr>
        <w:t xml:space="preserve"> and </w:t>
      </w:r>
      <w:proofErr w:type="spellStart"/>
      <w:r w:rsidR="000337D8" w:rsidRPr="00954402">
        <w:rPr>
          <w:rFonts w:ascii="Arial" w:hAnsi="Arial" w:cs="Arial"/>
          <w:sz w:val="22"/>
          <w:szCs w:val="22"/>
        </w:rPr>
        <w:t>Dalimunthe</w:t>
      </w:r>
      <w:proofErr w:type="spellEnd"/>
      <w:r w:rsidR="004E4E3A">
        <w:rPr>
          <w:rFonts w:ascii="Arial" w:hAnsi="Arial" w:cs="Arial"/>
          <w:sz w:val="22"/>
          <w:szCs w:val="22"/>
        </w:rPr>
        <w:t>,</w:t>
      </w:r>
      <w:r w:rsidR="00183B1A" w:rsidRPr="00954402">
        <w:rPr>
          <w:rFonts w:ascii="Arial" w:hAnsi="Arial" w:cs="Arial"/>
          <w:sz w:val="22"/>
          <w:szCs w:val="22"/>
        </w:rPr>
        <w:t xml:space="preserve"> 2024)</w:t>
      </w:r>
      <w:r w:rsidRPr="00954402">
        <w:rPr>
          <w:rFonts w:ascii="Arial" w:hAnsi="Arial" w:cs="Arial"/>
          <w:sz w:val="22"/>
          <w:szCs w:val="22"/>
        </w:rPr>
        <w:t>.  Many companies have started selling online, but they often still rely on manual processes or different systems to manage their inventory, sales, customer information, and financial records.  This confusing approach leads to problems that make customers unhappy and prevent the company from growing.</w:t>
      </w:r>
    </w:p>
    <w:p w14:paraId="49D67C79" w14:textId="77777777" w:rsidR="007131B9" w:rsidRPr="00954402" w:rsidRDefault="007131B9" w:rsidP="00B62C59">
      <w:pPr>
        <w:pStyle w:val="Heading3"/>
        <w:numPr>
          <w:ilvl w:val="1"/>
          <w:numId w:val="26"/>
        </w:numPr>
        <w:rPr>
          <w:rFonts w:ascii="Arial" w:hAnsi="Arial" w:cs="Arial"/>
          <w:sz w:val="22"/>
          <w:szCs w:val="22"/>
        </w:rPr>
      </w:pPr>
      <w:bookmarkStart w:id="45" w:name="_Toc235280950"/>
      <w:bookmarkStart w:id="46" w:name="_Toc235309482"/>
      <w:bookmarkStart w:id="47" w:name="_Toc235309534"/>
      <w:r w:rsidRPr="00954402">
        <w:rPr>
          <w:rFonts w:ascii="Arial" w:hAnsi="Arial" w:cs="Arial"/>
          <w:sz w:val="22"/>
          <w:szCs w:val="22"/>
        </w:rPr>
        <w:t>Market Gaps</w:t>
      </w:r>
      <w:bookmarkEnd w:id="45"/>
      <w:bookmarkEnd w:id="46"/>
      <w:bookmarkEnd w:id="47"/>
    </w:p>
    <w:p w14:paraId="447217AE" w14:textId="4A79243A" w:rsidR="007131B9" w:rsidRPr="00954402" w:rsidRDefault="003F1307" w:rsidP="00954402">
      <w:pPr>
        <w:spacing w:line="360" w:lineRule="auto"/>
        <w:jc w:val="both"/>
        <w:rPr>
          <w:rFonts w:ascii="Arial" w:hAnsi="Arial" w:cs="Arial"/>
          <w:sz w:val="22"/>
          <w:szCs w:val="22"/>
        </w:rPr>
      </w:pPr>
      <w:r w:rsidRPr="00954402">
        <w:rPr>
          <w:rFonts w:ascii="Arial" w:hAnsi="Arial" w:cs="Arial"/>
          <w:sz w:val="22"/>
          <w:szCs w:val="22"/>
        </w:rPr>
        <w:t xml:space="preserve">Even though well-known companies offer full retail management systems, many </w:t>
      </w:r>
      <w:r w:rsidR="00954402">
        <w:rPr>
          <w:rFonts w:ascii="Arial" w:hAnsi="Arial" w:cs="Arial"/>
          <w:sz w:val="22"/>
          <w:szCs w:val="22"/>
        </w:rPr>
        <w:t>are too expensive or too complex for small shops and very small businesses, as</w:t>
      </w:r>
      <w:r w:rsidRPr="00954402">
        <w:rPr>
          <w:rFonts w:ascii="Arial" w:hAnsi="Arial" w:cs="Arial"/>
          <w:sz w:val="22"/>
          <w:szCs w:val="22"/>
        </w:rPr>
        <w:t xml:space="preserve"> they are designed for large companies</w:t>
      </w:r>
      <w:r w:rsidR="001957D0" w:rsidRPr="00954402">
        <w:rPr>
          <w:rFonts w:ascii="Arial" w:hAnsi="Arial" w:cs="Arial"/>
          <w:sz w:val="22"/>
          <w:szCs w:val="22"/>
        </w:rPr>
        <w:t xml:space="preserve"> (</w:t>
      </w:r>
      <w:proofErr w:type="spellStart"/>
      <w:r w:rsidR="001957D0" w:rsidRPr="00954402">
        <w:rPr>
          <w:rFonts w:ascii="Arial" w:hAnsi="Arial" w:cs="Arial"/>
          <w:sz w:val="22"/>
          <w:szCs w:val="22"/>
        </w:rPr>
        <w:t>Lytvyn</w:t>
      </w:r>
      <w:proofErr w:type="spellEnd"/>
      <w:r w:rsidR="00C93F30">
        <w:rPr>
          <w:rFonts w:ascii="Arial" w:hAnsi="Arial" w:cs="Arial"/>
          <w:sz w:val="22"/>
          <w:szCs w:val="22"/>
        </w:rPr>
        <w:t>,</w:t>
      </w:r>
      <w:r w:rsidR="005A14A6" w:rsidRPr="00954402">
        <w:rPr>
          <w:rFonts w:ascii="Arial" w:hAnsi="Arial" w:cs="Arial"/>
          <w:sz w:val="22"/>
          <w:szCs w:val="22"/>
        </w:rPr>
        <w:t xml:space="preserve"> 2024)</w:t>
      </w:r>
      <w:r w:rsidRPr="00954402">
        <w:rPr>
          <w:rFonts w:ascii="Arial" w:hAnsi="Arial" w:cs="Arial"/>
          <w:sz w:val="22"/>
          <w:szCs w:val="22"/>
        </w:rPr>
        <w:t xml:space="preserve">.  </w:t>
      </w:r>
      <w:r w:rsidR="00954402">
        <w:rPr>
          <w:rFonts w:ascii="Arial" w:hAnsi="Arial" w:cs="Arial"/>
          <w:sz w:val="22"/>
          <w:szCs w:val="22"/>
        </w:rPr>
        <w:t xml:space="preserve">Integration with third-party contractors is usually required for tasks such as accounting, inventory tracking, online selling, and </w:t>
      </w:r>
      <w:r w:rsidR="0045133F">
        <w:rPr>
          <w:rFonts w:ascii="Arial" w:hAnsi="Arial" w:cs="Arial"/>
          <w:sz w:val="22"/>
          <w:szCs w:val="22"/>
        </w:rPr>
        <w:t>customer relationship management</w:t>
      </w:r>
      <w:r w:rsidR="00954402">
        <w:rPr>
          <w:rFonts w:ascii="Arial" w:hAnsi="Arial" w:cs="Arial"/>
          <w:sz w:val="22"/>
          <w:szCs w:val="22"/>
        </w:rPr>
        <w:t xml:space="preserve"> in </w:t>
      </w:r>
      <w:r w:rsidR="0045133F">
        <w:rPr>
          <w:rFonts w:ascii="Arial" w:hAnsi="Arial" w:cs="Arial"/>
          <w:sz w:val="22"/>
          <w:szCs w:val="22"/>
        </w:rPr>
        <w:t xml:space="preserve">the </w:t>
      </w:r>
      <w:r w:rsidRPr="00954402">
        <w:rPr>
          <w:rFonts w:ascii="Arial" w:hAnsi="Arial" w:cs="Arial"/>
          <w:sz w:val="22"/>
          <w:szCs w:val="22"/>
        </w:rPr>
        <w:t>current software.  This can make installation harder and more expensive</w:t>
      </w:r>
      <w:r w:rsidR="007131B9" w:rsidRPr="00954402">
        <w:rPr>
          <w:rFonts w:ascii="Arial" w:hAnsi="Arial" w:cs="Arial"/>
          <w:sz w:val="22"/>
          <w:szCs w:val="22"/>
        </w:rPr>
        <w:t>.</w:t>
      </w:r>
    </w:p>
    <w:p w14:paraId="62A1F8DD" w14:textId="77777777" w:rsidR="007131B9" w:rsidRPr="00954402" w:rsidRDefault="007131B9" w:rsidP="004653A7">
      <w:pPr>
        <w:spacing w:line="360" w:lineRule="auto"/>
        <w:jc w:val="both"/>
        <w:rPr>
          <w:rFonts w:ascii="Arial" w:hAnsi="Arial" w:cs="Arial"/>
          <w:sz w:val="22"/>
          <w:szCs w:val="22"/>
        </w:rPr>
      </w:pPr>
      <w:r w:rsidRPr="00954402">
        <w:rPr>
          <w:rFonts w:ascii="Arial" w:hAnsi="Arial" w:cs="Arial"/>
          <w:sz w:val="22"/>
          <w:szCs w:val="22"/>
        </w:rPr>
        <w:t>Potential innovations include:</w:t>
      </w:r>
    </w:p>
    <w:p w14:paraId="7AD52D91"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Integrated point-of-sale (POS) and inventory management software</w:t>
      </w:r>
    </w:p>
    <w:p w14:paraId="5F421A78"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Cloud-based retail management dashboards</w:t>
      </w:r>
    </w:p>
    <w:p w14:paraId="05FE651C"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AI-powered inventory forecasting and stock replenishment</w:t>
      </w:r>
    </w:p>
    <w:p w14:paraId="0B798BC9"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Customer Relationship Management (CRM) integration</w:t>
      </w:r>
    </w:p>
    <w:p w14:paraId="50F462BA" w14:textId="77777777" w:rsidR="007131B9"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Automated sales reporting and business analytics</w:t>
      </w:r>
    </w:p>
    <w:p w14:paraId="1AC5402C" w14:textId="6280E3C1" w:rsidR="003F1307" w:rsidRPr="00954402" w:rsidRDefault="007131B9" w:rsidP="00D247F9">
      <w:pPr>
        <w:numPr>
          <w:ilvl w:val="0"/>
          <w:numId w:val="21"/>
        </w:numPr>
        <w:spacing w:line="240" w:lineRule="auto"/>
        <w:jc w:val="both"/>
        <w:rPr>
          <w:rFonts w:ascii="Arial" w:hAnsi="Arial" w:cs="Arial"/>
          <w:sz w:val="22"/>
          <w:szCs w:val="22"/>
        </w:rPr>
      </w:pPr>
      <w:r w:rsidRPr="00954402">
        <w:rPr>
          <w:rFonts w:ascii="Arial" w:hAnsi="Arial" w:cs="Arial"/>
          <w:sz w:val="22"/>
          <w:szCs w:val="22"/>
        </w:rPr>
        <w:t>Multi-channel retail management for online and physical stores</w:t>
      </w:r>
    </w:p>
    <w:p w14:paraId="60DB19B7" w14:textId="6534198E" w:rsidR="007131B9" w:rsidRPr="00954402" w:rsidRDefault="007131B9" w:rsidP="00B62C59">
      <w:pPr>
        <w:pStyle w:val="Heading3"/>
        <w:numPr>
          <w:ilvl w:val="1"/>
          <w:numId w:val="26"/>
        </w:numPr>
        <w:rPr>
          <w:rFonts w:ascii="Arial" w:hAnsi="Arial" w:cs="Arial"/>
          <w:sz w:val="22"/>
          <w:szCs w:val="22"/>
        </w:rPr>
      </w:pPr>
      <w:bookmarkStart w:id="48" w:name="_Toc235280951"/>
      <w:bookmarkStart w:id="49" w:name="_Toc235309483"/>
      <w:bookmarkStart w:id="50" w:name="_Toc235309535"/>
      <w:r w:rsidRPr="00954402">
        <w:rPr>
          <w:rFonts w:ascii="Arial" w:hAnsi="Arial" w:cs="Arial"/>
          <w:sz w:val="22"/>
          <w:szCs w:val="22"/>
        </w:rPr>
        <w:lastRenderedPageBreak/>
        <w:t>Technological Enablers</w:t>
      </w:r>
      <w:bookmarkEnd w:id="48"/>
      <w:bookmarkEnd w:id="49"/>
      <w:bookmarkEnd w:id="50"/>
    </w:p>
    <w:p w14:paraId="366B6881" w14:textId="38114872" w:rsidR="003F1307" w:rsidRPr="00954402" w:rsidRDefault="003F1307" w:rsidP="00380CBA">
      <w:pPr>
        <w:spacing w:after="0" w:line="360" w:lineRule="auto"/>
        <w:jc w:val="both"/>
        <w:rPr>
          <w:rFonts w:ascii="Arial" w:eastAsia="Times New Roman" w:hAnsi="Arial" w:cs="Arial"/>
          <w:kern w:val="0"/>
          <w:sz w:val="22"/>
          <w:szCs w:val="22"/>
          <w14:ligatures w14:val="none"/>
        </w:rPr>
      </w:pPr>
      <w:r w:rsidRPr="00954402">
        <w:rPr>
          <w:rFonts w:ascii="Arial" w:eastAsia="Times New Roman" w:hAnsi="Arial" w:cs="Arial"/>
          <w:kern w:val="0"/>
          <w:sz w:val="22"/>
          <w:szCs w:val="22"/>
          <w14:ligatures w14:val="none"/>
        </w:rPr>
        <w:t xml:space="preserve">Modern retail management software is becoming more accessible and successful </w:t>
      </w:r>
      <w:r w:rsidR="0045133F">
        <w:rPr>
          <w:rFonts w:ascii="Arial" w:eastAsia="Times New Roman" w:hAnsi="Arial" w:cs="Arial"/>
          <w:kern w:val="0"/>
          <w:sz w:val="22"/>
          <w:szCs w:val="22"/>
          <w14:ligatures w14:val="none"/>
        </w:rPr>
        <w:t xml:space="preserve">due </w:t>
      </w:r>
      <w:r w:rsidRPr="00954402">
        <w:rPr>
          <w:rFonts w:ascii="Arial" w:eastAsia="Times New Roman" w:hAnsi="Arial" w:cs="Arial"/>
          <w:kern w:val="0"/>
          <w:sz w:val="22"/>
          <w:szCs w:val="22"/>
          <w14:ligatures w14:val="none"/>
        </w:rPr>
        <w:t xml:space="preserve">to </w:t>
      </w:r>
      <w:r w:rsidR="0045133F">
        <w:rPr>
          <w:rFonts w:ascii="Arial" w:eastAsia="Times New Roman" w:hAnsi="Arial" w:cs="Arial"/>
          <w:kern w:val="0"/>
          <w:sz w:val="22"/>
          <w:szCs w:val="22"/>
          <w14:ligatures w14:val="none"/>
        </w:rPr>
        <w:t>several</w:t>
      </w:r>
      <w:r w:rsidRPr="00954402">
        <w:rPr>
          <w:rFonts w:ascii="Arial" w:eastAsia="Times New Roman" w:hAnsi="Arial" w:cs="Arial"/>
          <w:kern w:val="0"/>
          <w:sz w:val="22"/>
          <w:szCs w:val="22"/>
          <w14:ligatures w14:val="none"/>
        </w:rPr>
        <w:t xml:space="preserve"> new technologies</w:t>
      </w:r>
      <w:r w:rsidR="0045133F">
        <w:rPr>
          <w:rFonts w:ascii="Arial" w:eastAsia="Times New Roman" w:hAnsi="Arial" w:cs="Arial"/>
          <w:kern w:val="0"/>
          <w:sz w:val="22"/>
          <w:szCs w:val="22"/>
          <w14:ligatures w14:val="none"/>
        </w:rPr>
        <w:t>, such as</w:t>
      </w:r>
      <w:r w:rsidRPr="00954402">
        <w:rPr>
          <w:rFonts w:ascii="Arial" w:eastAsia="Times New Roman" w:hAnsi="Arial" w:cs="Arial"/>
          <w:kern w:val="0"/>
          <w:sz w:val="22"/>
          <w:szCs w:val="22"/>
          <w14:ligatures w14:val="none"/>
        </w:rPr>
        <w:t>:</w:t>
      </w:r>
    </w:p>
    <w:p w14:paraId="6A96C80F"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Cloud computing</w:t>
      </w:r>
    </w:p>
    <w:p w14:paraId="3585D12D"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Artificial Intelligence (AI)</w:t>
      </w:r>
    </w:p>
    <w:p w14:paraId="69B66A23"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Mobile retail management applications</w:t>
      </w:r>
    </w:p>
    <w:p w14:paraId="1612A2CD"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Internet of Things (</w:t>
      </w:r>
      <w:proofErr w:type="spellStart"/>
      <w:r w:rsidRPr="00954402">
        <w:rPr>
          <w:rFonts w:ascii="Arial" w:hAnsi="Arial" w:cs="Arial"/>
          <w:sz w:val="22"/>
          <w:szCs w:val="22"/>
        </w:rPr>
        <w:t>IoT</w:t>
      </w:r>
      <w:proofErr w:type="spellEnd"/>
      <w:r w:rsidRPr="00954402">
        <w:rPr>
          <w:rFonts w:ascii="Arial" w:hAnsi="Arial" w:cs="Arial"/>
          <w:sz w:val="22"/>
          <w:szCs w:val="22"/>
        </w:rPr>
        <w:t>) inventory tracking</w:t>
      </w:r>
    </w:p>
    <w:p w14:paraId="63FC3D08"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Barcode and QR code scanning technologies</w:t>
      </w:r>
    </w:p>
    <w:p w14:paraId="5EBE3C56"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Business intelligence and data analytics</w:t>
      </w:r>
    </w:p>
    <w:p w14:paraId="431DA6AE" w14:textId="77777777" w:rsidR="007131B9" w:rsidRPr="00954402" w:rsidRDefault="007131B9" w:rsidP="00D247F9">
      <w:pPr>
        <w:numPr>
          <w:ilvl w:val="0"/>
          <w:numId w:val="22"/>
        </w:numPr>
        <w:spacing w:line="240" w:lineRule="auto"/>
        <w:jc w:val="both"/>
        <w:rPr>
          <w:rFonts w:ascii="Arial" w:hAnsi="Arial" w:cs="Arial"/>
          <w:sz w:val="22"/>
          <w:szCs w:val="22"/>
        </w:rPr>
      </w:pPr>
      <w:r w:rsidRPr="00954402">
        <w:rPr>
          <w:rFonts w:ascii="Arial" w:hAnsi="Arial" w:cs="Arial"/>
          <w:sz w:val="22"/>
          <w:szCs w:val="22"/>
        </w:rPr>
        <w:t>Application Programming Interfaces (APIs) for software integration</w:t>
      </w:r>
    </w:p>
    <w:p w14:paraId="4C00D611" w14:textId="57349610" w:rsidR="001D7BFC" w:rsidRPr="00954402" w:rsidRDefault="003F1307" w:rsidP="00B62C59">
      <w:pPr>
        <w:spacing w:line="360" w:lineRule="auto"/>
        <w:jc w:val="both"/>
        <w:rPr>
          <w:rFonts w:ascii="Arial" w:hAnsi="Arial" w:cs="Arial"/>
          <w:sz w:val="22"/>
          <w:szCs w:val="22"/>
        </w:rPr>
      </w:pPr>
      <w:r w:rsidRPr="00954402">
        <w:rPr>
          <w:rFonts w:ascii="Arial" w:hAnsi="Arial" w:cs="Arial"/>
          <w:sz w:val="22"/>
          <w:szCs w:val="22"/>
        </w:rPr>
        <w:t>Cloud-based Software-as-a-Service (SaaS) systems allow businesses to safely access their data from anywhere</w:t>
      </w:r>
      <w:r w:rsidR="00C93F30">
        <w:rPr>
          <w:rFonts w:ascii="Arial" w:hAnsi="Arial" w:cs="Arial"/>
          <w:sz w:val="22"/>
          <w:szCs w:val="22"/>
        </w:rPr>
        <w:t xml:space="preserve"> while reducing setup costs</w:t>
      </w:r>
      <w:r w:rsidR="003E7222" w:rsidRPr="00954402">
        <w:rPr>
          <w:rFonts w:ascii="Arial" w:hAnsi="Arial" w:cs="Arial"/>
          <w:sz w:val="22"/>
          <w:szCs w:val="22"/>
        </w:rPr>
        <w:t xml:space="preserve"> (</w:t>
      </w:r>
      <w:proofErr w:type="spellStart"/>
      <w:r w:rsidR="003E7222" w:rsidRPr="00954402">
        <w:rPr>
          <w:rFonts w:ascii="Arial" w:hAnsi="Arial" w:cs="Arial"/>
          <w:sz w:val="22"/>
          <w:szCs w:val="22"/>
        </w:rPr>
        <w:t>Subashini</w:t>
      </w:r>
      <w:proofErr w:type="spellEnd"/>
      <w:r w:rsidR="003E7222" w:rsidRPr="00954402">
        <w:rPr>
          <w:rFonts w:ascii="Arial" w:hAnsi="Arial" w:cs="Arial"/>
          <w:sz w:val="22"/>
          <w:szCs w:val="22"/>
        </w:rPr>
        <w:t xml:space="preserve"> </w:t>
      </w:r>
      <w:r w:rsidR="008958F0" w:rsidRPr="00954402">
        <w:rPr>
          <w:rFonts w:ascii="Arial" w:hAnsi="Arial" w:cs="Arial"/>
          <w:sz w:val="22"/>
          <w:szCs w:val="22"/>
        </w:rPr>
        <w:t xml:space="preserve">and </w:t>
      </w:r>
      <w:proofErr w:type="spellStart"/>
      <w:r w:rsidR="008958F0" w:rsidRPr="00954402">
        <w:rPr>
          <w:rFonts w:ascii="Arial" w:hAnsi="Arial" w:cs="Arial"/>
          <w:sz w:val="22"/>
          <w:szCs w:val="22"/>
        </w:rPr>
        <w:t>Kavitha</w:t>
      </w:r>
      <w:proofErr w:type="spellEnd"/>
      <w:r w:rsidR="00C93F30">
        <w:rPr>
          <w:rFonts w:ascii="Arial" w:hAnsi="Arial" w:cs="Arial"/>
          <w:sz w:val="22"/>
          <w:szCs w:val="22"/>
        </w:rPr>
        <w:t>,</w:t>
      </w:r>
      <w:r w:rsidR="003E7222" w:rsidRPr="00954402">
        <w:rPr>
          <w:rFonts w:ascii="Arial" w:hAnsi="Arial" w:cs="Arial"/>
          <w:sz w:val="22"/>
          <w:szCs w:val="22"/>
        </w:rPr>
        <w:t xml:space="preserve"> 2011)</w:t>
      </w:r>
      <w:r w:rsidRPr="00954402">
        <w:rPr>
          <w:rFonts w:ascii="Arial" w:hAnsi="Arial" w:cs="Arial"/>
          <w:sz w:val="22"/>
          <w:szCs w:val="22"/>
        </w:rPr>
        <w:t xml:space="preserve">.  By predicting what customers want, </w:t>
      </w:r>
      <w:r w:rsidR="00C93F30">
        <w:rPr>
          <w:rFonts w:ascii="Arial" w:hAnsi="Arial" w:cs="Arial"/>
          <w:sz w:val="22"/>
          <w:szCs w:val="22"/>
        </w:rPr>
        <w:t>tracking stock, and identifying sales trends, artificial intelligence helps make better decisions</w:t>
      </w:r>
      <w:r w:rsidR="007131B9" w:rsidRPr="00954402">
        <w:rPr>
          <w:rFonts w:ascii="Arial" w:hAnsi="Arial" w:cs="Arial"/>
          <w:sz w:val="22"/>
          <w:szCs w:val="22"/>
        </w:rPr>
        <w:t>.</w:t>
      </w:r>
    </w:p>
    <w:p w14:paraId="2C8A122D" w14:textId="50E3BE1A" w:rsidR="007131B9" w:rsidRPr="00954402" w:rsidRDefault="007131B9" w:rsidP="00B62C59">
      <w:pPr>
        <w:pStyle w:val="Heading3"/>
        <w:numPr>
          <w:ilvl w:val="1"/>
          <w:numId w:val="26"/>
        </w:numPr>
        <w:rPr>
          <w:rFonts w:ascii="Arial" w:hAnsi="Arial" w:cs="Arial"/>
          <w:sz w:val="22"/>
          <w:szCs w:val="22"/>
        </w:rPr>
      </w:pPr>
      <w:bookmarkStart w:id="51" w:name="_Toc235280952"/>
      <w:bookmarkStart w:id="52" w:name="_Toc235309484"/>
      <w:bookmarkStart w:id="53" w:name="_Toc235309536"/>
      <w:r w:rsidRPr="00954402">
        <w:rPr>
          <w:rFonts w:ascii="Arial" w:hAnsi="Arial" w:cs="Arial"/>
          <w:sz w:val="22"/>
          <w:szCs w:val="22"/>
        </w:rPr>
        <w:t>Scalability and Sustainability</w:t>
      </w:r>
      <w:bookmarkEnd w:id="51"/>
      <w:bookmarkEnd w:id="52"/>
      <w:bookmarkEnd w:id="53"/>
    </w:p>
    <w:p w14:paraId="47E8111A" w14:textId="61D3180A" w:rsidR="007131B9"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Retail management software is excellent for growing businesses because it can easily handle more users and store locations without significantly increasing costs. SaaS services that use subscriptions </w:t>
      </w:r>
      <w:r w:rsidR="0045133F">
        <w:rPr>
          <w:rFonts w:ascii="Arial" w:hAnsi="Arial" w:cs="Arial"/>
          <w:sz w:val="22"/>
          <w:szCs w:val="22"/>
        </w:rPr>
        <w:t>generate recurring revenue and enable</w:t>
      </w:r>
      <w:r w:rsidRPr="00954402">
        <w:rPr>
          <w:rFonts w:ascii="Arial" w:hAnsi="Arial" w:cs="Arial"/>
          <w:sz w:val="22"/>
          <w:szCs w:val="22"/>
        </w:rPr>
        <w:t xml:space="preserve"> continuous software updates and new features</w:t>
      </w:r>
      <w:r w:rsidR="007131B9" w:rsidRPr="00954402">
        <w:rPr>
          <w:rFonts w:ascii="Arial" w:hAnsi="Arial" w:cs="Arial"/>
          <w:sz w:val="22"/>
          <w:szCs w:val="22"/>
        </w:rPr>
        <w:t>.</w:t>
      </w:r>
    </w:p>
    <w:p w14:paraId="2CE4FA99" w14:textId="0F7F7D9B" w:rsidR="007131B9"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The ongoing </w:t>
      </w:r>
      <w:r w:rsidR="0045133F">
        <w:rPr>
          <w:rFonts w:ascii="Arial" w:hAnsi="Arial" w:cs="Arial"/>
          <w:sz w:val="22"/>
          <w:szCs w:val="22"/>
        </w:rPr>
        <w:t>market demand is supported by the increasing use of digital technology in UK stores, the rise in cross-channel shopping, and the need to make data-driven decisions</w:t>
      </w:r>
      <w:r w:rsidRPr="00954402">
        <w:rPr>
          <w:rFonts w:ascii="Arial" w:hAnsi="Arial" w:cs="Arial"/>
          <w:sz w:val="22"/>
          <w:szCs w:val="22"/>
        </w:rPr>
        <w:t>.  Also, digital inventory management helps use resources better, reduces leftover stock, and uses less paper.  This benefits both the company's long-term success and the environment</w:t>
      </w:r>
      <w:r w:rsidR="007131B9" w:rsidRPr="00954402">
        <w:rPr>
          <w:rFonts w:ascii="Arial" w:hAnsi="Arial" w:cs="Arial"/>
          <w:sz w:val="22"/>
          <w:szCs w:val="22"/>
        </w:rPr>
        <w:t>.</w:t>
      </w:r>
    </w:p>
    <w:p w14:paraId="7503111F" w14:textId="695F9B9D" w:rsidR="007131B9" w:rsidRPr="00954402" w:rsidRDefault="007131B9" w:rsidP="00B62C59">
      <w:pPr>
        <w:pStyle w:val="Heading2"/>
        <w:numPr>
          <w:ilvl w:val="0"/>
          <w:numId w:val="23"/>
        </w:numPr>
        <w:rPr>
          <w:rFonts w:ascii="Arial" w:hAnsi="Arial" w:cs="Arial"/>
          <w:b/>
          <w:bCs/>
          <w:sz w:val="22"/>
          <w:szCs w:val="22"/>
        </w:rPr>
      </w:pPr>
      <w:bookmarkStart w:id="54" w:name="_Toc235280953"/>
      <w:bookmarkStart w:id="55" w:name="_Toc235309485"/>
      <w:bookmarkStart w:id="56" w:name="_Toc235309537"/>
      <w:r w:rsidRPr="00954402">
        <w:rPr>
          <w:rFonts w:ascii="Arial" w:hAnsi="Arial" w:cs="Arial"/>
          <w:b/>
          <w:bCs/>
          <w:sz w:val="22"/>
          <w:szCs w:val="22"/>
        </w:rPr>
        <w:t xml:space="preserve">Opportunity Area </w:t>
      </w:r>
      <w:r w:rsidR="003F1307" w:rsidRPr="00954402">
        <w:rPr>
          <w:rFonts w:ascii="Arial" w:hAnsi="Arial" w:cs="Arial"/>
          <w:b/>
          <w:bCs/>
          <w:sz w:val="22"/>
          <w:szCs w:val="22"/>
        </w:rPr>
        <w:t>Four</w:t>
      </w:r>
      <w:r w:rsidRPr="00954402">
        <w:rPr>
          <w:rFonts w:ascii="Arial" w:hAnsi="Arial" w:cs="Arial"/>
          <w:b/>
          <w:bCs/>
          <w:sz w:val="22"/>
          <w:szCs w:val="22"/>
        </w:rPr>
        <w:t>: Integrated Digital Payment Solutions</w:t>
      </w:r>
      <w:bookmarkEnd w:id="54"/>
      <w:bookmarkEnd w:id="55"/>
      <w:bookmarkEnd w:id="56"/>
    </w:p>
    <w:p w14:paraId="11B4D8B0" w14:textId="54D20F2A" w:rsidR="007131B9" w:rsidRPr="00954402" w:rsidRDefault="007131B9" w:rsidP="00B62C59">
      <w:pPr>
        <w:pStyle w:val="Heading3"/>
        <w:numPr>
          <w:ilvl w:val="1"/>
          <w:numId w:val="27"/>
        </w:numPr>
        <w:rPr>
          <w:rFonts w:ascii="Arial" w:hAnsi="Arial" w:cs="Arial"/>
          <w:sz w:val="22"/>
          <w:szCs w:val="22"/>
        </w:rPr>
      </w:pPr>
      <w:bookmarkStart w:id="57" w:name="_Toc235280954"/>
      <w:bookmarkStart w:id="58" w:name="_Toc235309486"/>
      <w:bookmarkStart w:id="59" w:name="_Toc235309538"/>
      <w:r w:rsidRPr="00954402">
        <w:rPr>
          <w:rFonts w:ascii="Arial" w:hAnsi="Arial" w:cs="Arial"/>
          <w:sz w:val="22"/>
          <w:szCs w:val="22"/>
        </w:rPr>
        <w:t>User Pain Points</w:t>
      </w:r>
      <w:bookmarkEnd w:id="57"/>
      <w:bookmarkEnd w:id="58"/>
      <w:bookmarkEnd w:id="59"/>
    </w:p>
    <w:p w14:paraId="56D2BBF9" w14:textId="754CA8C9" w:rsidR="007131B9"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Small firms often employ a variety of unintegrated payment options.</w:t>
      </w:r>
      <w:r w:rsidR="00417481" w:rsidRPr="00954402">
        <w:rPr>
          <w:rFonts w:ascii="Arial" w:hAnsi="Arial" w:cs="Arial"/>
          <w:sz w:val="22"/>
          <w:szCs w:val="22"/>
        </w:rPr>
        <w:t xml:space="preserve"> </w:t>
      </w:r>
      <w:r w:rsidRPr="00954402">
        <w:rPr>
          <w:rFonts w:ascii="Arial" w:hAnsi="Arial" w:cs="Arial"/>
          <w:sz w:val="22"/>
          <w:szCs w:val="22"/>
        </w:rPr>
        <w:t xml:space="preserve">Such </w:t>
      </w:r>
      <w:r w:rsidR="00C944CE" w:rsidRPr="00954402">
        <w:rPr>
          <w:rFonts w:ascii="Arial" w:hAnsi="Arial" w:cs="Arial"/>
          <w:sz w:val="22"/>
          <w:szCs w:val="22"/>
        </w:rPr>
        <w:t>options contain</w:t>
      </w:r>
      <w:r w:rsidRPr="00954402">
        <w:rPr>
          <w:rFonts w:ascii="Arial" w:hAnsi="Arial" w:cs="Arial"/>
          <w:sz w:val="22"/>
          <w:szCs w:val="22"/>
        </w:rPr>
        <w:t xml:space="preserve"> c</w:t>
      </w:r>
      <w:r w:rsidR="007131B9" w:rsidRPr="00954402">
        <w:rPr>
          <w:rFonts w:ascii="Arial" w:hAnsi="Arial" w:cs="Arial"/>
          <w:sz w:val="22"/>
          <w:szCs w:val="22"/>
        </w:rPr>
        <w:t xml:space="preserve">hallenges </w:t>
      </w:r>
      <w:r w:rsidRPr="00954402">
        <w:rPr>
          <w:rFonts w:ascii="Arial" w:hAnsi="Arial" w:cs="Arial"/>
          <w:sz w:val="22"/>
          <w:szCs w:val="22"/>
        </w:rPr>
        <w:t>like</w:t>
      </w:r>
      <w:r w:rsidR="007131B9" w:rsidRPr="00954402">
        <w:rPr>
          <w:rFonts w:ascii="Arial" w:hAnsi="Arial" w:cs="Arial"/>
          <w:sz w:val="22"/>
          <w:szCs w:val="22"/>
        </w:rPr>
        <w:t>:</w:t>
      </w:r>
    </w:p>
    <w:p w14:paraId="6D822488" w14:textId="1E6BD65E" w:rsidR="007131B9"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t>Manual Bookkeeping</w:t>
      </w:r>
    </w:p>
    <w:p w14:paraId="34C076E2" w14:textId="175ED6CD" w:rsidR="007131B9"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t>Delayed Reconciliation</w:t>
      </w:r>
    </w:p>
    <w:p w14:paraId="569D9125" w14:textId="733BE1B9" w:rsidR="007131B9"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t>Transaction Fees</w:t>
      </w:r>
    </w:p>
    <w:p w14:paraId="75D6187F" w14:textId="10620435" w:rsidR="007131B9"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t>Fraud Concerns</w:t>
      </w:r>
    </w:p>
    <w:p w14:paraId="6171EF89" w14:textId="132BF739" w:rsidR="00B349B8" w:rsidRPr="00954402" w:rsidRDefault="007764FF" w:rsidP="00D247F9">
      <w:pPr>
        <w:numPr>
          <w:ilvl w:val="0"/>
          <w:numId w:val="14"/>
        </w:numPr>
        <w:spacing w:line="240" w:lineRule="auto"/>
        <w:jc w:val="both"/>
        <w:rPr>
          <w:rFonts w:ascii="Arial" w:hAnsi="Arial" w:cs="Arial"/>
          <w:sz w:val="22"/>
          <w:szCs w:val="22"/>
        </w:rPr>
      </w:pPr>
      <w:r w:rsidRPr="00954402">
        <w:rPr>
          <w:rFonts w:ascii="Arial" w:hAnsi="Arial" w:cs="Arial"/>
          <w:sz w:val="22"/>
          <w:szCs w:val="22"/>
        </w:rPr>
        <w:lastRenderedPageBreak/>
        <w:t>Poor Financial Reporting</w:t>
      </w:r>
    </w:p>
    <w:p w14:paraId="32F46468" w14:textId="6F566BC9" w:rsidR="007131B9" w:rsidRPr="00954402" w:rsidRDefault="007131B9" w:rsidP="00AC3B65">
      <w:pPr>
        <w:pStyle w:val="Heading3"/>
        <w:numPr>
          <w:ilvl w:val="1"/>
          <w:numId w:val="27"/>
        </w:numPr>
        <w:rPr>
          <w:rFonts w:ascii="Arial" w:hAnsi="Arial" w:cs="Arial"/>
          <w:sz w:val="22"/>
          <w:szCs w:val="22"/>
        </w:rPr>
      </w:pPr>
      <w:bookmarkStart w:id="60" w:name="_Toc235280955"/>
      <w:bookmarkStart w:id="61" w:name="_Toc235309487"/>
      <w:bookmarkStart w:id="62" w:name="_Toc235309539"/>
      <w:r w:rsidRPr="00954402">
        <w:rPr>
          <w:rFonts w:ascii="Arial" w:hAnsi="Arial" w:cs="Arial"/>
          <w:sz w:val="22"/>
          <w:szCs w:val="22"/>
        </w:rPr>
        <w:t>Market Gaps</w:t>
      </w:r>
      <w:bookmarkEnd w:id="60"/>
      <w:bookmarkEnd w:id="61"/>
      <w:bookmarkEnd w:id="62"/>
    </w:p>
    <w:p w14:paraId="64BCB7B4" w14:textId="59D3AE2C" w:rsidR="007131B9"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Despite the </w:t>
      </w:r>
      <w:r w:rsidR="0045133F">
        <w:rPr>
          <w:rFonts w:ascii="Arial" w:hAnsi="Arial" w:cs="Arial"/>
          <w:sz w:val="22"/>
          <w:szCs w:val="22"/>
        </w:rPr>
        <w:t>availability of payment providers, SMEs need integrated financial management rather than</w:t>
      </w:r>
      <w:r w:rsidRPr="00954402">
        <w:rPr>
          <w:rFonts w:ascii="Arial" w:hAnsi="Arial" w:cs="Arial"/>
          <w:sz w:val="22"/>
          <w:szCs w:val="22"/>
        </w:rPr>
        <w:t xml:space="preserve"> independent payment processing</w:t>
      </w:r>
      <w:r w:rsidR="007131B9" w:rsidRPr="00954402">
        <w:rPr>
          <w:rFonts w:ascii="Arial" w:hAnsi="Arial" w:cs="Arial"/>
          <w:sz w:val="22"/>
          <w:szCs w:val="22"/>
        </w:rPr>
        <w:t>.</w:t>
      </w:r>
    </w:p>
    <w:p w14:paraId="36E070FF" w14:textId="77777777" w:rsidR="007131B9" w:rsidRPr="00954402" w:rsidRDefault="007131B9" w:rsidP="004653A7">
      <w:pPr>
        <w:spacing w:line="360" w:lineRule="auto"/>
        <w:jc w:val="both"/>
        <w:rPr>
          <w:rFonts w:ascii="Arial" w:hAnsi="Arial" w:cs="Arial"/>
          <w:sz w:val="22"/>
          <w:szCs w:val="22"/>
        </w:rPr>
      </w:pPr>
      <w:r w:rsidRPr="00954402">
        <w:rPr>
          <w:rFonts w:ascii="Arial" w:hAnsi="Arial" w:cs="Arial"/>
          <w:sz w:val="22"/>
          <w:szCs w:val="22"/>
        </w:rPr>
        <w:t>Innovative opportunities include:</w:t>
      </w:r>
    </w:p>
    <w:p w14:paraId="5B5BC319" w14:textId="057762F2" w:rsidR="007131B9"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Unified Payment Dashboards</w:t>
      </w:r>
    </w:p>
    <w:p w14:paraId="6A587577" w14:textId="4E51C7BB" w:rsidR="007131B9"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Automated Accounting</w:t>
      </w:r>
    </w:p>
    <w:p w14:paraId="5E9F38D6" w14:textId="6123E0C4" w:rsidR="007131B9"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Cash Flow Forecasting</w:t>
      </w:r>
    </w:p>
    <w:p w14:paraId="1D544515" w14:textId="1F23EFA5" w:rsidR="007131B9"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Tax Preparation</w:t>
      </w:r>
    </w:p>
    <w:p w14:paraId="7B0B4330" w14:textId="0556ABE0" w:rsidR="00C05ED2" w:rsidRPr="00954402" w:rsidRDefault="00100C40" w:rsidP="00D247F9">
      <w:pPr>
        <w:numPr>
          <w:ilvl w:val="0"/>
          <w:numId w:val="15"/>
        </w:numPr>
        <w:spacing w:line="240" w:lineRule="auto"/>
        <w:jc w:val="both"/>
        <w:rPr>
          <w:rFonts w:ascii="Arial" w:hAnsi="Arial" w:cs="Arial"/>
          <w:sz w:val="22"/>
          <w:szCs w:val="22"/>
        </w:rPr>
      </w:pPr>
      <w:r w:rsidRPr="00954402">
        <w:rPr>
          <w:rFonts w:ascii="Arial" w:hAnsi="Arial" w:cs="Arial"/>
          <w:sz w:val="22"/>
          <w:szCs w:val="22"/>
        </w:rPr>
        <w:t>Invoice Automation</w:t>
      </w:r>
    </w:p>
    <w:p w14:paraId="058DE3AE" w14:textId="618D0BD1" w:rsidR="007131B9" w:rsidRPr="00954402" w:rsidRDefault="007131B9" w:rsidP="00AC3B65">
      <w:pPr>
        <w:pStyle w:val="Heading3"/>
        <w:numPr>
          <w:ilvl w:val="1"/>
          <w:numId w:val="27"/>
        </w:numPr>
        <w:rPr>
          <w:rFonts w:ascii="Arial" w:hAnsi="Arial" w:cs="Arial"/>
          <w:sz w:val="22"/>
          <w:szCs w:val="22"/>
        </w:rPr>
      </w:pPr>
      <w:bookmarkStart w:id="63" w:name="_Toc235280956"/>
      <w:bookmarkStart w:id="64" w:name="_Toc235309488"/>
      <w:bookmarkStart w:id="65" w:name="_Toc235309540"/>
      <w:r w:rsidRPr="00954402">
        <w:rPr>
          <w:rFonts w:ascii="Arial" w:hAnsi="Arial" w:cs="Arial"/>
          <w:sz w:val="22"/>
          <w:szCs w:val="22"/>
        </w:rPr>
        <w:t>Technological Enablers</w:t>
      </w:r>
      <w:bookmarkEnd w:id="63"/>
      <w:bookmarkEnd w:id="64"/>
      <w:bookmarkEnd w:id="65"/>
    </w:p>
    <w:p w14:paraId="5A12AD1F" w14:textId="77E23655" w:rsidR="00C05ED2"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Cloud accounting software, artificial intelligence, and open </w:t>
      </w:r>
      <w:r w:rsidR="00100C40" w:rsidRPr="00954402">
        <w:rPr>
          <w:rFonts w:ascii="Arial" w:hAnsi="Arial" w:cs="Arial"/>
          <w:sz w:val="22"/>
          <w:szCs w:val="22"/>
        </w:rPr>
        <w:t>banking simplify</w:t>
      </w:r>
      <w:r w:rsidRPr="00954402">
        <w:rPr>
          <w:rFonts w:ascii="Arial" w:hAnsi="Arial" w:cs="Arial"/>
          <w:sz w:val="22"/>
          <w:szCs w:val="22"/>
        </w:rPr>
        <w:t xml:space="preserve"> financial </w:t>
      </w:r>
      <w:r w:rsidR="00C32BC6" w:rsidRPr="00954402">
        <w:rPr>
          <w:rFonts w:ascii="Arial" w:hAnsi="Arial" w:cs="Arial"/>
          <w:sz w:val="22"/>
          <w:szCs w:val="22"/>
        </w:rPr>
        <w:t>management.</w:t>
      </w:r>
      <w:r w:rsidRPr="00954402">
        <w:rPr>
          <w:rFonts w:ascii="Arial" w:hAnsi="Arial" w:cs="Arial"/>
          <w:sz w:val="22"/>
          <w:szCs w:val="22"/>
        </w:rPr>
        <w:t xml:space="preserve">  </w:t>
      </w:r>
      <w:r w:rsidR="0045133F">
        <w:rPr>
          <w:rFonts w:ascii="Arial" w:hAnsi="Arial" w:cs="Arial"/>
          <w:sz w:val="22"/>
          <w:szCs w:val="22"/>
        </w:rPr>
        <w:t>API access enables accounting platforms and payment systems to work together seamlessly</w:t>
      </w:r>
      <w:r w:rsidRPr="00954402">
        <w:rPr>
          <w:rFonts w:ascii="Arial" w:hAnsi="Arial" w:cs="Arial"/>
          <w:sz w:val="22"/>
          <w:szCs w:val="22"/>
        </w:rPr>
        <w:t>.</w:t>
      </w:r>
    </w:p>
    <w:p w14:paraId="52432C13" w14:textId="7A1D88B6" w:rsidR="007131B9" w:rsidRPr="00954402" w:rsidRDefault="007131B9" w:rsidP="00295268">
      <w:pPr>
        <w:pStyle w:val="Heading3"/>
        <w:numPr>
          <w:ilvl w:val="1"/>
          <w:numId w:val="27"/>
        </w:numPr>
        <w:rPr>
          <w:rFonts w:ascii="Arial" w:hAnsi="Arial" w:cs="Arial"/>
          <w:sz w:val="22"/>
          <w:szCs w:val="22"/>
        </w:rPr>
      </w:pPr>
      <w:bookmarkStart w:id="66" w:name="_Toc235280957"/>
      <w:bookmarkStart w:id="67" w:name="_Toc235309489"/>
      <w:bookmarkStart w:id="68" w:name="_Toc235309541"/>
      <w:r w:rsidRPr="00954402">
        <w:rPr>
          <w:rFonts w:ascii="Arial" w:hAnsi="Arial" w:cs="Arial"/>
          <w:sz w:val="22"/>
          <w:szCs w:val="22"/>
        </w:rPr>
        <w:t>Scalability and Sustainability</w:t>
      </w:r>
      <w:bookmarkEnd w:id="66"/>
      <w:bookmarkEnd w:id="67"/>
      <w:bookmarkEnd w:id="68"/>
    </w:p>
    <w:p w14:paraId="76C0BBCD" w14:textId="3378F4CA" w:rsidR="003F1307"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Financial software makes it harder for customers to switch to other services</w:t>
      </w:r>
      <w:r w:rsidR="0045133F">
        <w:rPr>
          <w:rFonts w:ascii="Arial" w:hAnsi="Arial" w:cs="Arial"/>
          <w:sz w:val="22"/>
          <w:szCs w:val="22"/>
        </w:rPr>
        <w:t xml:space="preserve"> while also generating revenue</w:t>
      </w:r>
      <w:r w:rsidRPr="00954402">
        <w:rPr>
          <w:rFonts w:ascii="Arial" w:hAnsi="Arial" w:cs="Arial"/>
          <w:sz w:val="22"/>
          <w:szCs w:val="22"/>
        </w:rPr>
        <w:t xml:space="preserve"> from ongoing subscription fees.  </w:t>
      </w:r>
    </w:p>
    <w:p w14:paraId="57291267" w14:textId="1FEE707B" w:rsidR="003F1307"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Companies </w:t>
      </w:r>
      <w:r w:rsidR="0045133F">
        <w:rPr>
          <w:rFonts w:ascii="Arial" w:hAnsi="Arial" w:cs="Arial"/>
          <w:sz w:val="22"/>
          <w:szCs w:val="22"/>
        </w:rPr>
        <w:t>increase their dependence on integrated financial ecosystems, thereby enhancing</w:t>
      </w:r>
      <w:r w:rsidRPr="00954402">
        <w:rPr>
          <w:rFonts w:ascii="Arial" w:hAnsi="Arial" w:cs="Arial"/>
          <w:sz w:val="22"/>
          <w:szCs w:val="22"/>
        </w:rPr>
        <w:t xml:space="preserve"> client retention.</w:t>
      </w:r>
    </w:p>
    <w:p w14:paraId="46252911" w14:textId="1706AB54" w:rsidR="00607E30" w:rsidRPr="00954402" w:rsidRDefault="00607E30" w:rsidP="00054CBB">
      <w:pPr>
        <w:pStyle w:val="Heading2"/>
        <w:numPr>
          <w:ilvl w:val="0"/>
          <w:numId w:val="23"/>
        </w:numPr>
        <w:rPr>
          <w:rFonts w:ascii="Arial" w:hAnsi="Arial" w:cs="Arial"/>
          <w:b/>
          <w:bCs/>
          <w:sz w:val="22"/>
          <w:szCs w:val="22"/>
        </w:rPr>
      </w:pPr>
      <w:bookmarkStart w:id="69" w:name="_Toc235280958"/>
      <w:bookmarkStart w:id="70" w:name="_Toc235309490"/>
      <w:bookmarkStart w:id="71" w:name="_Toc235309542"/>
      <w:r w:rsidRPr="00954402">
        <w:rPr>
          <w:rFonts w:ascii="Arial" w:hAnsi="Arial" w:cs="Arial"/>
          <w:b/>
          <w:bCs/>
          <w:sz w:val="22"/>
          <w:szCs w:val="22"/>
        </w:rPr>
        <w:t xml:space="preserve">Opportunity Area </w:t>
      </w:r>
      <w:r w:rsidR="003F1307" w:rsidRPr="00954402">
        <w:rPr>
          <w:rFonts w:ascii="Arial" w:hAnsi="Arial" w:cs="Arial"/>
          <w:b/>
          <w:bCs/>
          <w:sz w:val="22"/>
          <w:szCs w:val="22"/>
        </w:rPr>
        <w:t>Five</w:t>
      </w:r>
      <w:r w:rsidRPr="00954402">
        <w:rPr>
          <w:rFonts w:ascii="Arial" w:hAnsi="Arial" w:cs="Arial"/>
          <w:b/>
          <w:bCs/>
          <w:sz w:val="22"/>
          <w:szCs w:val="22"/>
        </w:rPr>
        <w:t>: Smart Last-Mile Delivery Solutions</w:t>
      </w:r>
      <w:bookmarkEnd w:id="69"/>
      <w:bookmarkEnd w:id="70"/>
      <w:bookmarkEnd w:id="71"/>
    </w:p>
    <w:p w14:paraId="1AA54480" w14:textId="0465F53B" w:rsidR="00607E30" w:rsidRPr="00954402" w:rsidRDefault="00607E30" w:rsidP="00054CBB">
      <w:pPr>
        <w:pStyle w:val="Heading3"/>
        <w:numPr>
          <w:ilvl w:val="1"/>
          <w:numId w:val="28"/>
        </w:numPr>
        <w:rPr>
          <w:rFonts w:ascii="Arial" w:hAnsi="Arial" w:cs="Arial"/>
          <w:sz w:val="22"/>
          <w:szCs w:val="22"/>
        </w:rPr>
      </w:pPr>
      <w:bookmarkStart w:id="72" w:name="_Toc235280959"/>
      <w:bookmarkStart w:id="73" w:name="_Toc235309491"/>
      <w:bookmarkStart w:id="74" w:name="_Toc235309543"/>
      <w:r w:rsidRPr="00954402">
        <w:rPr>
          <w:rFonts w:ascii="Arial" w:hAnsi="Arial" w:cs="Arial"/>
          <w:sz w:val="22"/>
          <w:szCs w:val="22"/>
        </w:rPr>
        <w:t>User Pain Points</w:t>
      </w:r>
      <w:bookmarkEnd w:id="72"/>
      <w:bookmarkEnd w:id="73"/>
      <w:bookmarkEnd w:id="74"/>
    </w:p>
    <w:p w14:paraId="51419560" w14:textId="403D1617" w:rsidR="00607E30"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Delivery networks are </w:t>
      </w:r>
      <w:r w:rsidR="0045133F">
        <w:rPr>
          <w:rFonts w:ascii="Arial" w:hAnsi="Arial" w:cs="Arial"/>
          <w:sz w:val="22"/>
          <w:szCs w:val="22"/>
        </w:rPr>
        <w:t>struggling as online shopping grows</w:t>
      </w:r>
      <w:r w:rsidRPr="00954402">
        <w:rPr>
          <w:rFonts w:ascii="Arial" w:hAnsi="Arial" w:cs="Arial"/>
          <w:sz w:val="22"/>
          <w:szCs w:val="22"/>
        </w:rPr>
        <w:t xml:space="preserve"> rapidly</w:t>
      </w:r>
      <w:r w:rsidR="00607E30" w:rsidRPr="00954402">
        <w:rPr>
          <w:rFonts w:ascii="Arial" w:hAnsi="Arial" w:cs="Arial"/>
          <w:sz w:val="22"/>
          <w:szCs w:val="22"/>
        </w:rPr>
        <w:t>.</w:t>
      </w:r>
    </w:p>
    <w:p w14:paraId="5C0C6A86"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Consumers experience:</w:t>
      </w:r>
    </w:p>
    <w:p w14:paraId="635F9109" w14:textId="007EBB91"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Missed Deliveries</w:t>
      </w:r>
    </w:p>
    <w:p w14:paraId="644BF7DC" w14:textId="0AE8B950"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Inaccurate Tracking</w:t>
      </w:r>
    </w:p>
    <w:p w14:paraId="51709AD9" w14:textId="03921760"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Long Delivery Windows</w:t>
      </w:r>
    </w:p>
    <w:p w14:paraId="67F14E32" w14:textId="4C3BDBEA"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Damaged Parcels</w:t>
      </w:r>
    </w:p>
    <w:p w14:paraId="2F51CC6D" w14:textId="06FE32A1" w:rsidR="00607E30" w:rsidRPr="00954402" w:rsidRDefault="00E41C2F" w:rsidP="00D247F9">
      <w:pPr>
        <w:numPr>
          <w:ilvl w:val="0"/>
          <w:numId w:val="9"/>
        </w:numPr>
        <w:spacing w:line="240" w:lineRule="auto"/>
        <w:jc w:val="both"/>
        <w:rPr>
          <w:rFonts w:ascii="Arial" w:hAnsi="Arial" w:cs="Arial"/>
          <w:sz w:val="22"/>
          <w:szCs w:val="22"/>
        </w:rPr>
      </w:pPr>
      <w:r w:rsidRPr="00954402">
        <w:rPr>
          <w:rFonts w:ascii="Arial" w:hAnsi="Arial" w:cs="Arial"/>
          <w:sz w:val="22"/>
          <w:szCs w:val="22"/>
        </w:rPr>
        <w:t>Rural Delivery Delays</w:t>
      </w:r>
    </w:p>
    <w:p w14:paraId="701C3987" w14:textId="5022BED3"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Delivery companies</w:t>
      </w:r>
      <w:r w:rsidR="0045133F">
        <w:rPr>
          <w:rFonts w:ascii="Arial" w:hAnsi="Arial" w:cs="Arial"/>
          <w:sz w:val="22"/>
          <w:szCs w:val="22"/>
        </w:rPr>
        <w:t>,</w:t>
      </w:r>
      <w:r w:rsidRPr="00954402">
        <w:rPr>
          <w:rFonts w:ascii="Arial" w:hAnsi="Arial" w:cs="Arial"/>
          <w:sz w:val="22"/>
          <w:szCs w:val="22"/>
        </w:rPr>
        <w:t xml:space="preserve"> </w:t>
      </w:r>
      <w:r w:rsidR="003F1307" w:rsidRPr="00954402">
        <w:rPr>
          <w:rFonts w:ascii="Arial" w:hAnsi="Arial" w:cs="Arial"/>
          <w:sz w:val="22"/>
          <w:szCs w:val="22"/>
        </w:rPr>
        <w:t>at the same time</w:t>
      </w:r>
      <w:r w:rsidR="0045133F">
        <w:rPr>
          <w:rFonts w:ascii="Arial" w:hAnsi="Arial" w:cs="Arial"/>
          <w:sz w:val="22"/>
          <w:szCs w:val="22"/>
        </w:rPr>
        <w:t>,</w:t>
      </w:r>
      <w:r w:rsidRPr="00954402">
        <w:rPr>
          <w:rFonts w:ascii="Arial" w:hAnsi="Arial" w:cs="Arial"/>
          <w:sz w:val="22"/>
          <w:szCs w:val="22"/>
        </w:rPr>
        <w:t xml:space="preserve"> struggle with:</w:t>
      </w:r>
    </w:p>
    <w:p w14:paraId="05D7D846" w14:textId="66D96D97" w:rsidR="00607E30" w:rsidRPr="00954402" w:rsidRDefault="00E41C2F" w:rsidP="00D247F9">
      <w:pPr>
        <w:numPr>
          <w:ilvl w:val="0"/>
          <w:numId w:val="10"/>
        </w:numPr>
        <w:spacing w:line="240" w:lineRule="auto"/>
        <w:jc w:val="both"/>
        <w:rPr>
          <w:rFonts w:ascii="Arial" w:hAnsi="Arial" w:cs="Arial"/>
          <w:sz w:val="22"/>
          <w:szCs w:val="22"/>
        </w:rPr>
      </w:pPr>
      <w:r w:rsidRPr="00954402">
        <w:rPr>
          <w:rFonts w:ascii="Arial" w:hAnsi="Arial" w:cs="Arial"/>
          <w:sz w:val="22"/>
          <w:szCs w:val="22"/>
        </w:rPr>
        <w:t>Driver Shortages</w:t>
      </w:r>
    </w:p>
    <w:p w14:paraId="44909C05" w14:textId="5478E3C8" w:rsidR="00607E30" w:rsidRPr="00954402" w:rsidRDefault="00E41C2F" w:rsidP="00D247F9">
      <w:pPr>
        <w:numPr>
          <w:ilvl w:val="0"/>
          <w:numId w:val="10"/>
        </w:numPr>
        <w:spacing w:line="240" w:lineRule="auto"/>
        <w:jc w:val="both"/>
        <w:rPr>
          <w:rFonts w:ascii="Arial" w:hAnsi="Arial" w:cs="Arial"/>
          <w:sz w:val="22"/>
          <w:szCs w:val="22"/>
        </w:rPr>
      </w:pPr>
      <w:r w:rsidRPr="00954402">
        <w:rPr>
          <w:rFonts w:ascii="Arial" w:hAnsi="Arial" w:cs="Arial"/>
          <w:sz w:val="22"/>
          <w:szCs w:val="22"/>
        </w:rPr>
        <w:lastRenderedPageBreak/>
        <w:t>Rising Fuel Prices</w:t>
      </w:r>
    </w:p>
    <w:p w14:paraId="7ABE3432" w14:textId="48607082" w:rsidR="00607E30" w:rsidRPr="00954402" w:rsidRDefault="00E41C2F" w:rsidP="00D247F9">
      <w:pPr>
        <w:numPr>
          <w:ilvl w:val="0"/>
          <w:numId w:val="10"/>
        </w:numPr>
        <w:spacing w:line="240" w:lineRule="auto"/>
        <w:jc w:val="both"/>
        <w:rPr>
          <w:rFonts w:ascii="Arial" w:hAnsi="Arial" w:cs="Arial"/>
          <w:sz w:val="22"/>
          <w:szCs w:val="22"/>
        </w:rPr>
      </w:pPr>
      <w:r w:rsidRPr="00954402">
        <w:rPr>
          <w:rFonts w:ascii="Arial" w:hAnsi="Arial" w:cs="Arial"/>
          <w:sz w:val="22"/>
          <w:szCs w:val="22"/>
        </w:rPr>
        <w:t>Inefficient Routing</w:t>
      </w:r>
    </w:p>
    <w:p w14:paraId="6DE54DD5" w14:textId="5BE20BAB" w:rsidR="00607E30" w:rsidRPr="00954402" w:rsidRDefault="00E41C2F" w:rsidP="00D247F9">
      <w:pPr>
        <w:numPr>
          <w:ilvl w:val="0"/>
          <w:numId w:val="10"/>
        </w:numPr>
        <w:spacing w:line="240" w:lineRule="auto"/>
        <w:jc w:val="both"/>
        <w:rPr>
          <w:rFonts w:ascii="Arial" w:hAnsi="Arial" w:cs="Arial"/>
          <w:sz w:val="22"/>
          <w:szCs w:val="22"/>
        </w:rPr>
      </w:pPr>
      <w:r w:rsidRPr="00954402">
        <w:rPr>
          <w:rFonts w:ascii="Arial" w:hAnsi="Arial" w:cs="Arial"/>
          <w:sz w:val="22"/>
          <w:szCs w:val="22"/>
        </w:rPr>
        <w:t>Increasing Customer Expectations</w:t>
      </w:r>
    </w:p>
    <w:p w14:paraId="10E7E555" w14:textId="77777777" w:rsidR="00607E30" w:rsidRPr="00954402" w:rsidRDefault="00607E30" w:rsidP="00E41C2F">
      <w:pPr>
        <w:pStyle w:val="Heading3"/>
        <w:numPr>
          <w:ilvl w:val="1"/>
          <w:numId w:val="28"/>
        </w:numPr>
        <w:rPr>
          <w:rFonts w:ascii="Arial" w:hAnsi="Arial" w:cs="Arial"/>
          <w:sz w:val="22"/>
          <w:szCs w:val="22"/>
        </w:rPr>
      </w:pPr>
      <w:bookmarkStart w:id="75" w:name="_Toc235280960"/>
      <w:bookmarkStart w:id="76" w:name="_Toc235309492"/>
      <w:bookmarkStart w:id="77" w:name="_Toc235309544"/>
      <w:r w:rsidRPr="00954402">
        <w:rPr>
          <w:rFonts w:ascii="Arial" w:hAnsi="Arial" w:cs="Arial"/>
          <w:sz w:val="22"/>
          <w:szCs w:val="22"/>
        </w:rPr>
        <w:t>Market Gaps</w:t>
      </w:r>
      <w:bookmarkEnd w:id="75"/>
      <w:bookmarkEnd w:id="76"/>
      <w:bookmarkEnd w:id="77"/>
    </w:p>
    <w:p w14:paraId="2B55B896" w14:textId="68C6E362" w:rsidR="00607E30"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Local delivery </w:t>
      </w:r>
      <w:r w:rsidR="0045133F">
        <w:rPr>
          <w:rFonts w:ascii="Arial" w:hAnsi="Arial" w:cs="Arial"/>
          <w:sz w:val="22"/>
          <w:szCs w:val="22"/>
        </w:rPr>
        <w:t>optimisation</w:t>
      </w:r>
      <w:r w:rsidRPr="00954402">
        <w:rPr>
          <w:rFonts w:ascii="Arial" w:hAnsi="Arial" w:cs="Arial"/>
          <w:sz w:val="22"/>
          <w:szCs w:val="22"/>
        </w:rPr>
        <w:t xml:space="preserve"> is still underdeveloped, despite national courier services dominating package logistics.</w:t>
      </w:r>
    </w:p>
    <w:p w14:paraId="129709A4" w14:textId="6D4E841B"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Entrepreneurs </w:t>
      </w:r>
      <w:r w:rsidR="003F1307" w:rsidRPr="00954402">
        <w:rPr>
          <w:rFonts w:ascii="Arial" w:hAnsi="Arial" w:cs="Arial"/>
          <w:sz w:val="22"/>
          <w:szCs w:val="22"/>
        </w:rPr>
        <w:t>may</w:t>
      </w:r>
      <w:r w:rsidRPr="00954402">
        <w:rPr>
          <w:rFonts w:ascii="Arial" w:hAnsi="Arial" w:cs="Arial"/>
          <w:sz w:val="22"/>
          <w:szCs w:val="22"/>
        </w:rPr>
        <w:t xml:space="preserve"> introduce:</w:t>
      </w:r>
    </w:p>
    <w:p w14:paraId="4759A66E" w14:textId="083D654E" w:rsidR="00607E30" w:rsidRPr="00954402" w:rsidRDefault="00607E30"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 xml:space="preserve">AI </w:t>
      </w:r>
      <w:r w:rsidR="00E41C2F" w:rsidRPr="00954402">
        <w:rPr>
          <w:rFonts w:ascii="Arial" w:hAnsi="Arial" w:cs="Arial"/>
          <w:sz w:val="22"/>
          <w:szCs w:val="22"/>
        </w:rPr>
        <w:t>Route Optimisation</w:t>
      </w:r>
    </w:p>
    <w:p w14:paraId="5552993C" w14:textId="37887124" w:rsidR="00607E30" w:rsidRPr="00954402" w:rsidRDefault="00E41C2F"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Neighbourhood Collection Hubs</w:t>
      </w:r>
    </w:p>
    <w:p w14:paraId="5CCD7361" w14:textId="6303208F" w:rsidR="00607E30" w:rsidRPr="00954402" w:rsidRDefault="00E41C2F"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Smart Parcel Lockers</w:t>
      </w:r>
    </w:p>
    <w:p w14:paraId="50D02F3F" w14:textId="3F192A55" w:rsidR="00607E30" w:rsidRPr="00954402" w:rsidRDefault="00E41C2F"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Crowd-sourced Delivery Models</w:t>
      </w:r>
    </w:p>
    <w:p w14:paraId="5DB16A03" w14:textId="24ED4CCE" w:rsidR="00607E30" w:rsidRPr="00954402" w:rsidRDefault="00E41C2F" w:rsidP="00D247F9">
      <w:pPr>
        <w:numPr>
          <w:ilvl w:val="0"/>
          <w:numId w:val="11"/>
        </w:numPr>
        <w:spacing w:line="240" w:lineRule="auto"/>
        <w:jc w:val="both"/>
        <w:rPr>
          <w:rFonts w:ascii="Arial" w:hAnsi="Arial" w:cs="Arial"/>
          <w:sz w:val="22"/>
          <w:szCs w:val="22"/>
        </w:rPr>
      </w:pPr>
      <w:r w:rsidRPr="00954402">
        <w:rPr>
          <w:rFonts w:ascii="Arial" w:hAnsi="Arial" w:cs="Arial"/>
          <w:sz w:val="22"/>
          <w:szCs w:val="22"/>
        </w:rPr>
        <w:t>Environmentally Friendly Delivery of Vehicles</w:t>
      </w:r>
    </w:p>
    <w:p w14:paraId="7A3CE508" w14:textId="7616419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These services </w:t>
      </w:r>
      <w:r w:rsidR="003F1307" w:rsidRPr="00954402">
        <w:rPr>
          <w:rFonts w:ascii="Arial" w:hAnsi="Arial" w:cs="Arial"/>
          <w:sz w:val="22"/>
          <w:szCs w:val="22"/>
        </w:rPr>
        <w:t>decrease the</w:t>
      </w:r>
      <w:r w:rsidRPr="00954402">
        <w:rPr>
          <w:rFonts w:ascii="Arial" w:hAnsi="Arial" w:cs="Arial"/>
          <w:sz w:val="22"/>
          <w:szCs w:val="22"/>
        </w:rPr>
        <w:t xml:space="preserve"> costs while improving customer convenience.</w:t>
      </w:r>
    </w:p>
    <w:p w14:paraId="0D2B4BFC" w14:textId="77777777" w:rsidR="00607E30" w:rsidRPr="00954402" w:rsidRDefault="00607E30" w:rsidP="00E41C2F">
      <w:pPr>
        <w:pStyle w:val="Heading3"/>
        <w:numPr>
          <w:ilvl w:val="1"/>
          <w:numId w:val="28"/>
        </w:numPr>
        <w:rPr>
          <w:rFonts w:ascii="Arial" w:hAnsi="Arial" w:cs="Arial"/>
          <w:sz w:val="22"/>
          <w:szCs w:val="22"/>
        </w:rPr>
      </w:pPr>
      <w:bookmarkStart w:id="78" w:name="_Toc235280961"/>
      <w:bookmarkStart w:id="79" w:name="_Toc235309493"/>
      <w:bookmarkStart w:id="80" w:name="_Toc235309545"/>
      <w:r w:rsidRPr="00954402">
        <w:rPr>
          <w:rFonts w:ascii="Arial" w:hAnsi="Arial" w:cs="Arial"/>
          <w:sz w:val="22"/>
          <w:szCs w:val="22"/>
        </w:rPr>
        <w:t>Technological Enablers</w:t>
      </w:r>
      <w:bookmarkEnd w:id="78"/>
      <w:bookmarkEnd w:id="79"/>
      <w:bookmarkEnd w:id="80"/>
    </w:p>
    <w:p w14:paraId="510EC190" w14:textId="6D0DEAD1" w:rsidR="00607E30" w:rsidRPr="00954402" w:rsidRDefault="00607E30" w:rsidP="00380CBA">
      <w:pPr>
        <w:spacing w:line="360" w:lineRule="auto"/>
        <w:jc w:val="both"/>
        <w:rPr>
          <w:rFonts w:ascii="Arial" w:hAnsi="Arial" w:cs="Arial"/>
          <w:sz w:val="22"/>
          <w:szCs w:val="22"/>
        </w:rPr>
      </w:pPr>
      <w:r w:rsidRPr="00954402">
        <w:rPr>
          <w:rFonts w:ascii="Arial" w:hAnsi="Arial" w:cs="Arial"/>
          <w:sz w:val="22"/>
          <w:szCs w:val="22"/>
        </w:rPr>
        <w:t xml:space="preserve">Emerging technologies </w:t>
      </w:r>
      <w:r w:rsidR="003F1307" w:rsidRPr="00954402">
        <w:rPr>
          <w:rFonts w:ascii="Arial" w:hAnsi="Arial" w:cs="Arial"/>
          <w:sz w:val="22"/>
          <w:szCs w:val="22"/>
        </w:rPr>
        <w:t xml:space="preserve">are </w:t>
      </w:r>
      <w:r w:rsidR="005D1C4A" w:rsidRPr="00954402">
        <w:rPr>
          <w:rFonts w:ascii="Arial" w:hAnsi="Arial" w:cs="Arial"/>
          <w:sz w:val="22"/>
          <w:szCs w:val="22"/>
        </w:rPr>
        <w:t>included</w:t>
      </w:r>
      <w:r w:rsidRPr="00954402">
        <w:rPr>
          <w:rFonts w:ascii="Arial" w:hAnsi="Arial" w:cs="Arial"/>
          <w:sz w:val="22"/>
          <w:szCs w:val="22"/>
        </w:rPr>
        <w:t>:</w:t>
      </w:r>
    </w:p>
    <w:p w14:paraId="3E2481F0" w14:textId="0663C4FA" w:rsidR="00607E30" w:rsidRPr="00954402" w:rsidRDefault="00607E30"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 xml:space="preserve">Internet </w:t>
      </w:r>
      <w:proofErr w:type="gramStart"/>
      <w:r w:rsidR="00E41C2F" w:rsidRPr="00954402">
        <w:rPr>
          <w:rFonts w:ascii="Arial" w:hAnsi="Arial" w:cs="Arial"/>
          <w:sz w:val="22"/>
          <w:szCs w:val="22"/>
        </w:rPr>
        <w:t>Of</w:t>
      </w:r>
      <w:proofErr w:type="gramEnd"/>
      <w:r w:rsidR="00E41C2F" w:rsidRPr="00954402">
        <w:rPr>
          <w:rFonts w:ascii="Arial" w:hAnsi="Arial" w:cs="Arial"/>
          <w:sz w:val="22"/>
          <w:szCs w:val="22"/>
        </w:rPr>
        <w:t xml:space="preserve"> </w:t>
      </w:r>
      <w:r w:rsidRPr="00954402">
        <w:rPr>
          <w:rFonts w:ascii="Arial" w:hAnsi="Arial" w:cs="Arial"/>
          <w:sz w:val="22"/>
          <w:szCs w:val="22"/>
        </w:rPr>
        <w:t xml:space="preserve">Things </w:t>
      </w:r>
      <w:r w:rsidR="00E41C2F" w:rsidRPr="00954402">
        <w:rPr>
          <w:rFonts w:ascii="Arial" w:hAnsi="Arial" w:cs="Arial"/>
          <w:sz w:val="22"/>
          <w:szCs w:val="22"/>
        </w:rPr>
        <w:t>(</w:t>
      </w:r>
      <w:proofErr w:type="spellStart"/>
      <w:r w:rsidR="0045133F">
        <w:rPr>
          <w:rFonts w:ascii="Arial" w:hAnsi="Arial" w:cs="Arial"/>
          <w:sz w:val="22"/>
          <w:szCs w:val="22"/>
        </w:rPr>
        <w:t>IoT</w:t>
      </w:r>
      <w:proofErr w:type="spellEnd"/>
      <w:r w:rsidR="00E41C2F" w:rsidRPr="00954402">
        <w:rPr>
          <w:rFonts w:ascii="Arial" w:hAnsi="Arial" w:cs="Arial"/>
          <w:sz w:val="22"/>
          <w:szCs w:val="22"/>
        </w:rPr>
        <w:t>)</w:t>
      </w:r>
    </w:p>
    <w:p w14:paraId="199998C0" w14:textId="58A7437C" w:rsidR="00607E30" w:rsidRPr="00954402" w:rsidRDefault="00607E30"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 xml:space="preserve">GPS </w:t>
      </w:r>
      <w:r w:rsidR="0045133F">
        <w:rPr>
          <w:rFonts w:ascii="Arial" w:hAnsi="Arial" w:cs="Arial"/>
          <w:sz w:val="22"/>
          <w:szCs w:val="22"/>
        </w:rPr>
        <w:t>Optimisation</w:t>
      </w:r>
    </w:p>
    <w:p w14:paraId="3485B8F2" w14:textId="77777777" w:rsidR="00607E30" w:rsidRPr="00954402" w:rsidRDefault="00607E30"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Artificial Intelligence</w:t>
      </w:r>
    </w:p>
    <w:p w14:paraId="0914E26D" w14:textId="39D82036" w:rsidR="00607E30" w:rsidRPr="00954402" w:rsidRDefault="00E41C2F"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Predictive Demand Forecasting</w:t>
      </w:r>
    </w:p>
    <w:p w14:paraId="013F2028" w14:textId="6E931B4A" w:rsidR="00607E30" w:rsidRPr="00954402" w:rsidRDefault="00E41C2F"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Electric Vehicles</w:t>
      </w:r>
    </w:p>
    <w:p w14:paraId="6DC1469E" w14:textId="09DA4321" w:rsidR="00607E30" w:rsidRPr="00954402" w:rsidRDefault="00E41C2F" w:rsidP="00D247F9">
      <w:pPr>
        <w:numPr>
          <w:ilvl w:val="0"/>
          <w:numId w:val="12"/>
        </w:numPr>
        <w:spacing w:line="240" w:lineRule="auto"/>
        <w:jc w:val="both"/>
        <w:rPr>
          <w:rFonts w:ascii="Arial" w:hAnsi="Arial" w:cs="Arial"/>
          <w:sz w:val="22"/>
          <w:szCs w:val="22"/>
        </w:rPr>
      </w:pPr>
      <w:r w:rsidRPr="00954402">
        <w:rPr>
          <w:rFonts w:ascii="Arial" w:hAnsi="Arial" w:cs="Arial"/>
          <w:sz w:val="22"/>
          <w:szCs w:val="22"/>
        </w:rPr>
        <w:t>Autonomous Delivery Research</w:t>
      </w:r>
    </w:p>
    <w:p w14:paraId="2ABEFC0F" w14:textId="094ED038"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AI-powered logistics platforms </w:t>
      </w:r>
      <w:r w:rsidR="003F1307" w:rsidRPr="00954402">
        <w:rPr>
          <w:rFonts w:ascii="Arial" w:hAnsi="Arial" w:cs="Arial"/>
          <w:sz w:val="22"/>
          <w:szCs w:val="22"/>
        </w:rPr>
        <w:t>enhance</w:t>
      </w:r>
      <w:r w:rsidRPr="00954402">
        <w:rPr>
          <w:rFonts w:ascii="Arial" w:hAnsi="Arial" w:cs="Arial"/>
          <w:sz w:val="22"/>
          <w:szCs w:val="22"/>
        </w:rPr>
        <w:t xml:space="preserve"> delivery schedules using real-time traffic data.</w:t>
      </w:r>
    </w:p>
    <w:p w14:paraId="7BD89699" w14:textId="77777777" w:rsidR="00607E30" w:rsidRPr="00954402" w:rsidRDefault="00607E30" w:rsidP="00E41C2F">
      <w:pPr>
        <w:pStyle w:val="Heading3"/>
        <w:numPr>
          <w:ilvl w:val="1"/>
          <w:numId w:val="28"/>
        </w:numPr>
        <w:rPr>
          <w:rFonts w:ascii="Arial" w:hAnsi="Arial" w:cs="Arial"/>
          <w:b/>
          <w:bCs/>
          <w:sz w:val="22"/>
          <w:szCs w:val="22"/>
        </w:rPr>
      </w:pPr>
      <w:bookmarkStart w:id="81" w:name="_Toc235280962"/>
      <w:bookmarkStart w:id="82" w:name="_Toc235309494"/>
      <w:bookmarkStart w:id="83" w:name="_Toc235309546"/>
      <w:r w:rsidRPr="00954402">
        <w:rPr>
          <w:rFonts w:ascii="Arial" w:hAnsi="Arial" w:cs="Arial"/>
          <w:sz w:val="22"/>
          <w:szCs w:val="22"/>
        </w:rPr>
        <w:t>Scalability and Sustainability</w:t>
      </w:r>
      <w:bookmarkEnd w:id="81"/>
      <w:bookmarkEnd w:id="82"/>
      <w:bookmarkEnd w:id="83"/>
    </w:p>
    <w:p w14:paraId="5B42E38E" w14:textId="36001865" w:rsidR="00607E30"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 xml:space="preserve">One of the e-commerce sectors </w:t>
      </w:r>
      <w:r w:rsidR="0045133F">
        <w:rPr>
          <w:rFonts w:ascii="Arial" w:hAnsi="Arial" w:cs="Arial"/>
          <w:sz w:val="22"/>
          <w:szCs w:val="22"/>
        </w:rPr>
        <w:t>experiencing the fastest</w:t>
      </w:r>
      <w:r w:rsidRPr="00954402">
        <w:rPr>
          <w:rFonts w:ascii="Arial" w:hAnsi="Arial" w:cs="Arial"/>
          <w:sz w:val="22"/>
          <w:szCs w:val="22"/>
        </w:rPr>
        <w:t xml:space="preserve"> growth is last-mile logistics.</w:t>
      </w:r>
      <w:r w:rsidR="00EA6ADA" w:rsidRPr="00954402">
        <w:rPr>
          <w:rFonts w:ascii="Arial" w:hAnsi="Arial" w:cs="Arial"/>
          <w:sz w:val="22"/>
          <w:szCs w:val="22"/>
        </w:rPr>
        <w:t xml:space="preserve"> </w:t>
      </w:r>
      <w:r w:rsidRPr="00954402">
        <w:rPr>
          <w:rFonts w:ascii="Arial" w:hAnsi="Arial" w:cs="Arial"/>
          <w:sz w:val="22"/>
          <w:szCs w:val="22"/>
        </w:rPr>
        <w:t>Additionally, environmental sustainability generates a competitive advantage via</w:t>
      </w:r>
      <w:r w:rsidR="00607E30" w:rsidRPr="00954402">
        <w:rPr>
          <w:rFonts w:ascii="Arial" w:hAnsi="Arial" w:cs="Arial"/>
          <w:sz w:val="22"/>
          <w:szCs w:val="22"/>
        </w:rPr>
        <w:t>:</w:t>
      </w:r>
    </w:p>
    <w:p w14:paraId="30209E0C" w14:textId="538EDE29" w:rsidR="00607E30" w:rsidRPr="00954402" w:rsidRDefault="00E41C2F" w:rsidP="00D247F9">
      <w:pPr>
        <w:numPr>
          <w:ilvl w:val="0"/>
          <w:numId w:val="13"/>
        </w:numPr>
        <w:spacing w:line="240" w:lineRule="auto"/>
        <w:jc w:val="both"/>
        <w:rPr>
          <w:rFonts w:ascii="Arial" w:hAnsi="Arial" w:cs="Arial"/>
          <w:sz w:val="22"/>
          <w:szCs w:val="22"/>
        </w:rPr>
      </w:pPr>
      <w:r w:rsidRPr="00954402">
        <w:rPr>
          <w:rFonts w:ascii="Arial" w:hAnsi="Arial" w:cs="Arial"/>
          <w:sz w:val="22"/>
          <w:szCs w:val="22"/>
        </w:rPr>
        <w:t>Electric Delivery Fleets</w:t>
      </w:r>
    </w:p>
    <w:p w14:paraId="6E5BF591" w14:textId="7C1757F9" w:rsidR="00607E30" w:rsidRPr="00954402" w:rsidRDefault="00E41C2F" w:rsidP="00D247F9">
      <w:pPr>
        <w:numPr>
          <w:ilvl w:val="0"/>
          <w:numId w:val="13"/>
        </w:numPr>
        <w:spacing w:line="240" w:lineRule="auto"/>
        <w:jc w:val="both"/>
        <w:rPr>
          <w:rFonts w:ascii="Arial" w:hAnsi="Arial" w:cs="Arial"/>
          <w:sz w:val="22"/>
          <w:szCs w:val="22"/>
        </w:rPr>
      </w:pPr>
      <w:r w:rsidRPr="00954402">
        <w:rPr>
          <w:rFonts w:ascii="Arial" w:hAnsi="Arial" w:cs="Arial"/>
          <w:sz w:val="22"/>
          <w:szCs w:val="22"/>
        </w:rPr>
        <w:t>Reduced Emissions</w:t>
      </w:r>
    </w:p>
    <w:p w14:paraId="58E8B941" w14:textId="03634C2F" w:rsidR="00607E30" w:rsidRPr="00954402" w:rsidRDefault="00E41C2F" w:rsidP="00D247F9">
      <w:pPr>
        <w:numPr>
          <w:ilvl w:val="0"/>
          <w:numId w:val="13"/>
        </w:numPr>
        <w:spacing w:line="240" w:lineRule="auto"/>
        <w:jc w:val="both"/>
        <w:rPr>
          <w:rFonts w:ascii="Arial" w:hAnsi="Arial" w:cs="Arial"/>
          <w:sz w:val="22"/>
          <w:szCs w:val="22"/>
        </w:rPr>
      </w:pPr>
      <w:r w:rsidRPr="00954402">
        <w:rPr>
          <w:rFonts w:ascii="Arial" w:hAnsi="Arial" w:cs="Arial"/>
          <w:sz w:val="22"/>
          <w:szCs w:val="22"/>
        </w:rPr>
        <w:t>Route Optimisation</w:t>
      </w:r>
    </w:p>
    <w:p w14:paraId="7317DCEF" w14:textId="08F6E308" w:rsidR="00607E30" w:rsidRPr="00954402" w:rsidRDefault="00E41C2F" w:rsidP="00D247F9">
      <w:pPr>
        <w:numPr>
          <w:ilvl w:val="0"/>
          <w:numId w:val="13"/>
        </w:numPr>
        <w:spacing w:line="240" w:lineRule="auto"/>
        <w:jc w:val="both"/>
        <w:rPr>
          <w:rFonts w:ascii="Arial" w:hAnsi="Arial" w:cs="Arial"/>
          <w:sz w:val="22"/>
          <w:szCs w:val="22"/>
        </w:rPr>
      </w:pPr>
      <w:r w:rsidRPr="00954402">
        <w:rPr>
          <w:rFonts w:ascii="Arial" w:hAnsi="Arial" w:cs="Arial"/>
          <w:sz w:val="22"/>
          <w:szCs w:val="22"/>
        </w:rPr>
        <w:t>Consolidated Deliveries</w:t>
      </w:r>
    </w:p>
    <w:p w14:paraId="15E48230" w14:textId="1ADA6FEE" w:rsidR="00607E30" w:rsidRPr="00954402" w:rsidRDefault="003F1307" w:rsidP="004653A7">
      <w:pPr>
        <w:spacing w:after="0" w:line="360" w:lineRule="auto"/>
        <w:jc w:val="both"/>
        <w:rPr>
          <w:rFonts w:ascii="Arial" w:hAnsi="Arial" w:cs="Arial"/>
          <w:sz w:val="22"/>
          <w:szCs w:val="22"/>
        </w:rPr>
      </w:pPr>
      <w:r w:rsidRPr="00954402">
        <w:rPr>
          <w:rFonts w:ascii="Arial" w:hAnsi="Arial" w:cs="Arial"/>
          <w:sz w:val="22"/>
          <w:szCs w:val="22"/>
        </w:rPr>
        <w:t xml:space="preserve">These developments support the UK's Net Zero </w:t>
      </w:r>
      <w:r w:rsidR="00E41C2F" w:rsidRPr="00954402">
        <w:rPr>
          <w:rFonts w:ascii="Arial" w:hAnsi="Arial" w:cs="Arial"/>
          <w:sz w:val="22"/>
          <w:szCs w:val="22"/>
        </w:rPr>
        <w:t>initiative.</w:t>
      </w:r>
    </w:p>
    <w:p w14:paraId="7A6318A7" w14:textId="02DEF8E7" w:rsidR="00607E30" w:rsidRPr="00954402" w:rsidRDefault="00607E30" w:rsidP="00242CE3">
      <w:pPr>
        <w:pStyle w:val="Heading2"/>
        <w:numPr>
          <w:ilvl w:val="0"/>
          <w:numId w:val="23"/>
        </w:numPr>
        <w:rPr>
          <w:rFonts w:ascii="Arial" w:hAnsi="Arial" w:cs="Arial"/>
          <w:b/>
          <w:bCs/>
          <w:sz w:val="22"/>
          <w:szCs w:val="22"/>
        </w:rPr>
      </w:pPr>
      <w:bookmarkStart w:id="84" w:name="_Toc235280963"/>
      <w:bookmarkStart w:id="85" w:name="_Toc235309495"/>
      <w:bookmarkStart w:id="86" w:name="_Toc235309547"/>
      <w:r w:rsidRPr="00954402">
        <w:rPr>
          <w:rFonts w:ascii="Arial" w:hAnsi="Arial" w:cs="Arial"/>
          <w:b/>
          <w:bCs/>
          <w:sz w:val="22"/>
          <w:szCs w:val="22"/>
        </w:rPr>
        <w:lastRenderedPageBreak/>
        <w:t>Supporting Innovation Frameworks</w:t>
      </w:r>
      <w:bookmarkEnd w:id="84"/>
      <w:bookmarkEnd w:id="85"/>
      <w:bookmarkEnd w:id="86"/>
    </w:p>
    <w:p w14:paraId="46B5C37A" w14:textId="7584BA89" w:rsidR="00607E30" w:rsidRPr="00954402" w:rsidRDefault="00607E30" w:rsidP="00242CE3">
      <w:pPr>
        <w:pStyle w:val="Heading3"/>
        <w:numPr>
          <w:ilvl w:val="1"/>
          <w:numId w:val="29"/>
        </w:numPr>
        <w:rPr>
          <w:rFonts w:ascii="Arial" w:hAnsi="Arial" w:cs="Arial"/>
          <w:sz w:val="22"/>
          <w:szCs w:val="22"/>
        </w:rPr>
      </w:pPr>
      <w:bookmarkStart w:id="87" w:name="_Toc235280964"/>
      <w:bookmarkStart w:id="88" w:name="_Toc235309496"/>
      <w:bookmarkStart w:id="89" w:name="_Toc235309548"/>
      <w:r w:rsidRPr="00954402">
        <w:rPr>
          <w:rFonts w:ascii="Arial" w:hAnsi="Arial" w:cs="Arial"/>
          <w:sz w:val="22"/>
          <w:szCs w:val="22"/>
        </w:rPr>
        <w:t xml:space="preserve">Lean </w:t>
      </w:r>
      <w:r w:rsidR="00C0781E" w:rsidRPr="00954402">
        <w:rPr>
          <w:rFonts w:ascii="Arial" w:hAnsi="Arial" w:cs="Arial"/>
          <w:sz w:val="22"/>
          <w:szCs w:val="22"/>
        </w:rPr>
        <w:t>Start-up</w:t>
      </w:r>
      <w:r w:rsidRPr="00954402">
        <w:rPr>
          <w:rFonts w:ascii="Arial" w:hAnsi="Arial" w:cs="Arial"/>
          <w:sz w:val="22"/>
          <w:szCs w:val="22"/>
        </w:rPr>
        <w:t xml:space="preserve"> Methodology</w:t>
      </w:r>
      <w:bookmarkEnd w:id="87"/>
      <w:bookmarkEnd w:id="88"/>
      <w:bookmarkEnd w:id="89"/>
    </w:p>
    <w:p w14:paraId="4BC0D226" w14:textId="3722C224" w:rsidR="003F1307" w:rsidRPr="00954402" w:rsidRDefault="003F1307" w:rsidP="00380CBA">
      <w:pPr>
        <w:spacing w:line="360" w:lineRule="auto"/>
        <w:jc w:val="both"/>
        <w:rPr>
          <w:rFonts w:ascii="Arial" w:hAnsi="Arial" w:cs="Arial"/>
          <w:sz w:val="22"/>
          <w:szCs w:val="22"/>
        </w:rPr>
      </w:pPr>
      <w:r w:rsidRPr="00954402">
        <w:rPr>
          <w:rFonts w:ascii="Arial" w:hAnsi="Arial" w:cs="Arial"/>
          <w:sz w:val="22"/>
          <w:szCs w:val="22"/>
        </w:rPr>
        <w:t>According to</w:t>
      </w:r>
      <w:r w:rsidR="006C7BFA" w:rsidRPr="00954402">
        <w:rPr>
          <w:rFonts w:ascii="Arial" w:hAnsi="Arial" w:cs="Arial"/>
          <w:sz w:val="22"/>
          <w:szCs w:val="22"/>
        </w:rPr>
        <w:t xml:space="preserve"> </w:t>
      </w:r>
      <w:proofErr w:type="spellStart"/>
      <w:r w:rsidR="001C18B8" w:rsidRPr="00954402">
        <w:rPr>
          <w:rFonts w:ascii="Arial" w:hAnsi="Arial" w:cs="Arial"/>
          <w:sz w:val="22"/>
          <w:szCs w:val="22"/>
        </w:rPr>
        <w:t>Lortie</w:t>
      </w:r>
      <w:proofErr w:type="spellEnd"/>
      <w:r w:rsidR="001C18B8" w:rsidRPr="00954402">
        <w:rPr>
          <w:rFonts w:ascii="Arial" w:hAnsi="Arial" w:cs="Arial"/>
          <w:sz w:val="22"/>
          <w:szCs w:val="22"/>
        </w:rPr>
        <w:t xml:space="preserve"> </w:t>
      </w:r>
      <w:r w:rsidR="008B58CB" w:rsidRPr="00954402">
        <w:rPr>
          <w:rFonts w:ascii="Arial" w:hAnsi="Arial" w:cs="Arial"/>
          <w:sz w:val="22"/>
          <w:szCs w:val="22"/>
        </w:rPr>
        <w:t>et al. (2025</w:t>
      </w:r>
      <w:r w:rsidR="006C7BFA" w:rsidRPr="00954402">
        <w:rPr>
          <w:rFonts w:ascii="Arial" w:hAnsi="Arial" w:cs="Arial"/>
          <w:sz w:val="22"/>
          <w:szCs w:val="22"/>
        </w:rPr>
        <w:t>)</w:t>
      </w:r>
      <w:r w:rsidRPr="00954402">
        <w:rPr>
          <w:rFonts w:ascii="Arial" w:hAnsi="Arial" w:cs="Arial"/>
          <w:sz w:val="22"/>
          <w:szCs w:val="22"/>
        </w:rPr>
        <w:t>, before making significant investments, business owners should create Minimum Viable Products (MVPs).</w:t>
      </w:r>
    </w:p>
    <w:p w14:paraId="21B67E99" w14:textId="28B412D7" w:rsidR="003F1307"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Using Lean </w:t>
      </w:r>
      <w:r w:rsidR="005068A3" w:rsidRPr="00954402">
        <w:rPr>
          <w:rFonts w:ascii="Arial" w:hAnsi="Arial" w:cs="Arial"/>
          <w:sz w:val="22"/>
          <w:szCs w:val="22"/>
        </w:rPr>
        <w:t>Start-up</w:t>
      </w:r>
      <w:r w:rsidRPr="00954402">
        <w:rPr>
          <w:rFonts w:ascii="Arial" w:hAnsi="Arial" w:cs="Arial"/>
          <w:sz w:val="22"/>
          <w:szCs w:val="22"/>
        </w:rPr>
        <w:t xml:space="preserve"> lowers uncertainty by enabling companies to:</w:t>
      </w:r>
    </w:p>
    <w:p w14:paraId="2AE41143" w14:textId="67712751" w:rsidR="00607E30" w:rsidRPr="00954402" w:rsidRDefault="00E80427" w:rsidP="00CE371A">
      <w:pPr>
        <w:numPr>
          <w:ilvl w:val="0"/>
          <w:numId w:val="16"/>
        </w:numPr>
        <w:spacing w:line="240" w:lineRule="auto"/>
        <w:jc w:val="both"/>
        <w:rPr>
          <w:rFonts w:ascii="Arial" w:hAnsi="Arial" w:cs="Arial"/>
          <w:sz w:val="22"/>
          <w:szCs w:val="22"/>
        </w:rPr>
      </w:pPr>
      <w:r w:rsidRPr="00954402">
        <w:rPr>
          <w:rFonts w:ascii="Arial" w:hAnsi="Arial" w:cs="Arial"/>
          <w:sz w:val="22"/>
          <w:szCs w:val="22"/>
        </w:rPr>
        <w:t>Test Assumptions</w:t>
      </w:r>
    </w:p>
    <w:p w14:paraId="0A771142" w14:textId="0815B3EF" w:rsidR="00607E30" w:rsidRPr="00954402" w:rsidRDefault="00E80427" w:rsidP="00CE371A">
      <w:pPr>
        <w:numPr>
          <w:ilvl w:val="0"/>
          <w:numId w:val="16"/>
        </w:numPr>
        <w:spacing w:line="240" w:lineRule="auto"/>
        <w:jc w:val="both"/>
        <w:rPr>
          <w:rFonts w:ascii="Arial" w:hAnsi="Arial" w:cs="Arial"/>
          <w:sz w:val="22"/>
          <w:szCs w:val="22"/>
        </w:rPr>
      </w:pPr>
      <w:r w:rsidRPr="00954402">
        <w:rPr>
          <w:rFonts w:ascii="Arial" w:hAnsi="Arial" w:cs="Arial"/>
          <w:sz w:val="22"/>
          <w:szCs w:val="22"/>
        </w:rPr>
        <w:t>Measure Customer Responses</w:t>
      </w:r>
    </w:p>
    <w:p w14:paraId="14DDC342" w14:textId="15E983C6" w:rsidR="00607E30" w:rsidRPr="00954402" w:rsidRDefault="00E80427" w:rsidP="00CE371A">
      <w:pPr>
        <w:numPr>
          <w:ilvl w:val="0"/>
          <w:numId w:val="16"/>
        </w:numPr>
        <w:spacing w:line="240" w:lineRule="auto"/>
        <w:jc w:val="both"/>
        <w:rPr>
          <w:rFonts w:ascii="Arial" w:hAnsi="Arial" w:cs="Arial"/>
          <w:sz w:val="22"/>
          <w:szCs w:val="22"/>
        </w:rPr>
      </w:pPr>
      <w:r w:rsidRPr="00954402">
        <w:rPr>
          <w:rFonts w:ascii="Arial" w:hAnsi="Arial" w:cs="Arial"/>
          <w:sz w:val="22"/>
          <w:szCs w:val="22"/>
        </w:rPr>
        <w:t>Fast Improve Products</w:t>
      </w:r>
    </w:p>
    <w:p w14:paraId="7018E840" w14:textId="0FAD4F8E" w:rsidR="00F52880" w:rsidRPr="00954402" w:rsidRDefault="003F1307" w:rsidP="00E80427">
      <w:pPr>
        <w:spacing w:after="0" w:line="360" w:lineRule="auto"/>
        <w:jc w:val="both"/>
        <w:rPr>
          <w:rFonts w:ascii="Arial" w:hAnsi="Arial" w:cs="Arial"/>
          <w:sz w:val="22"/>
          <w:szCs w:val="22"/>
        </w:rPr>
      </w:pPr>
      <w:r w:rsidRPr="00954402">
        <w:rPr>
          <w:rFonts w:ascii="Arial" w:hAnsi="Arial" w:cs="Arial"/>
          <w:sz w:val="22"/>
          <w:szCs w:val="22"/>
        </w:rPr>
        <w:t xml:space="preserve">This strategy enhances Design Thinking </w:t>
      </w:r>
      <w:r w:rsidR="0045133F">
        <w:rPr>
          <w:rFonts w:ascii="Arial" w:hAnsi="Arial" w:cs="Arial"/>
          <w:sz w:val="22"/>
          <w:szCs w:val="22"/>
        </w:rPr>
        <w:t xml:space="preserve">by </w:t>
      </w:r>
      <w:r w:rsidR="005068A3">
        <w:rPr>
          <w:rFonts w:ascii="Arial" w:hAnsi="Arial" w:cs="Arial"/>
          <w:sz w:val="22"/>
          <w:szCs w:val="22"/>
        </w:rPr>
        <w:t>fuelling</w:t>
      </w:r>
      <w:r w:rsidR="0045133F">
        <w:rPr>
          <w:rFonts w:ascii="Arial" w:hAnsi="Arial" w:cs="Arial"/>
          <w:sz w:val="22"/>
          <w:szCs w:val="22"/>
        </w:rPr>
        <w:t xml:space="preserve"> ongoing innovation with</w:t>
      </w:r>
      <w:r w:rsidRPr="00954402">
        <w:rPr>
          <w:rFonts w:ascii="Arial" w:hAnsi="Arial" w:cs="Arial"/>
          <w:sz w:val="22"/>
          <w:szCs w:val="22"/>
        </w:rPr>
        <w:t xml:space="preserve"> consumer input.</w:t>
      </w:r>
    </w:p>
    <w:p w14:paraId="26D3AEA0" w14:textId="560DF265" w:rsidR="00607E30" w:rsidRPr="00954402" w:rsidRDefault="00607E30" w:rsidP="00E80427">
      <w:pPr>
        <w:pStyle w:val="Heading3"/>
        <w:numPr>
          <w:ilvl w:val="1"/>
          <w:numId w:val="29"/>
        </w:numPr>
        <w:rPr>
          <w:rFonts w:ascii="Arial" w:hAnsi="Arial" w:cs="Arial"/>
          <w:sz w:val="22"/>
          <w:szCs w:val="22"/>
        </w:rPr>
      </w:pPr>
      <w:bookmarkStart w:id="90" w:name="_Toc235280965"/>
      <w:bookmarkStart w:id="91" w:name="_Toc235309497"/>
      <w:bookmarkStart w:id="92" w:name="_Toc235309549"/>
      <w:r w:rsidRPr="00954402">
        <w:rPr>
          <w:rFonts w:ascii="Arial" w:hAnsi="Arial" w:cs="Arial"/>
          <w:sz w:val="22"/>
          <w:szCs w:val="22"/>
        </w:rPr>
        <w:t>Blue Ocean Strategy</w:t>
      </w:r>
      <w:bookmarkEnd w:id="90"/>
      <w:bookmarkEnd w:id="91"/>
      <w:bookmarkEnd w:id="92"/>
    </w:p>
    <w:p w14:paraId="27239D78" w14:textId="7FF51519" w:rsidR="003F1307" w:rsidRPr="00954402" w:rsidRDefault="000642E8" w:rsidP="005068A3">
      <w:pPr>
        <w:spacing w:line="360" w:lineRule="auto"/>
        <w:jc w:val="both"/>
        <w:rPr>
          <w:rFonts w:ascii="Arial" w:hAnsi="Arial" w:cs="Arial"/>
          <w:sz w:val="22"/>
          <w:szCs w:val="22"/>
        </w:rPr>
      </w:pPr>
      <w:proofErr w:type="spellStart"/>
      <w:r w:rsidRPr="00954402">
        <w:rPr>
          <w:rFonts w:ascii="Arial" w:hAnsi="Arial" w:cs="Arial"/>
          <w:sz w:val="22"/>
          <w:szCs w:val="22"/>
        </w:rPr>
        <w:t>Budzinski</w:t>
      </w:r>
      <w:proofErr w:type="spellEnd"/>
      <w:r w:rsidRPr="00954402">
        <w:rPr>
          <w:rFonts w:ascii="Arial" w:hAnsi="Arial" w:cs="Arial"/>
          <w:sz w:val="22"/>
          <w:szCs w:val="22"/>
        </w:rPr>
        <w:t xml:space="preserve"> and </w:t>
      </w:r>
      <w:proofErr w:type="spellStart"/>
      <w:r w:rsidR="00B6208F" w:rsidRPr="00954402">
        <w:rPr>
          <w:rFonts w:ascii="Arial" w:hAnsi="Arial" w:cs="Arial"/>
          <w:sz w:val="22"/>
          <w:szCs w:val="22"/>
        </w:rPr>
        <w:t>Stöhr</w:t>
      </w:r>
      <w:proofErr w:type="spellEnd"/>
      <w:r w:rsidR="00C0781E">
        <w:rPr>
          <w:rFonts w:ascii="Arial" w:hAnsi="Arial" w:cs="Arial"/>
          <w:sz w:val="22"/>
          <w:szCs w:val="22"/>
        </w:rPr>
        <w:t>,</w:t>
      </w:r>
      <w:r w:rsidR="00B6208F" w:rsidRPr="00954402">
        <w:rPr>
          <w:rFonts w:ascii="Arial" w:hAnsi="Arial" w:cs="Arial"/>
          <w:sz w:val="22"/>
          <w:szCs w:val="22"/>
        </w:rPr>
        <w:t xml:space="preserve"> </w:t>
      </w:r>
      <w:r w:rsidR="006C7BFA" w:rsidRPr="00954402">
        <w:rPr>
          <w:rFonts w:ascii="Arial" w:hAnsi="Arial" w:cs="Arial"/>
          <w:sz w:val="22"/>
          <w:szCs w:val="22"/>
        </w:rPr>
        <w:t>(</w:t>
      </w:r>
      <w:r w:rsidR="00B6208F" w:rsidRPr="00954402">
        <w:rPr>
          <w:rFonts w:ascii="Arial" w:hAnsi="Arial" w:cs="Arial"/>
          <w:sz w:val="22"/>
          <w:szCs w:val="22"/>
        </w:rPr>
        <w:t>2024</w:t>
      </w:r>
      <w:r w:rsidR="006C7BFA" w:rsidRPr="00954402">
        <w:rPr>
          <w:rFonts w:ascii="Arial" w:hAnsi="Arial" w:cs="Arial"/>
          <w:sz w:val="22"/>
          <w:szCs w:val="22"/>
        </w:rPr>
        <w:t xml:space="preserve">) </w:t>
      </w:r>
      <w:r w:rsidR="003F1307" w:rsidRPr="00954402">
        <w:rPr>
          <w:rFonts w:ascii="Arial" w:hAnsi="Arial" w:cs="Arial"/>
          <w:sz w:val="22"/>
          <w:szCs w:val="22"/>
        </w:rPr>
        <w:t xml:space="preserve">suggest establishing </w:t>
      </w:r>
      <w:r w:rsidR="0045133F">
        <w:rPr>
          <w:rFonts w:ascii="Arial" w:hAnsi="Arial" w:cs="Arial"/>
          <w:sz w:val="22"/>
          <w:szCs w:val="22"/>
        </w:rPr>
        <w:t xml:space="preserve">an </w:t>
      </w:r>
      <w:r w:rsidR="003F1307" w:rsidRPr="00954402">
        <w:rPr>
          <w:rFonts w:ascii="Arial" w:hAnsi="Arial" w:cs="Arial"/>
          <w:sz w:val="22"/>
          <w:szCs w:val="22"/>
        </w:rPr>
        <w:t>uncontested market space as an alternative to direct competition.</w:t>
      </w:r>
    </w:p>
    <w:p w14:paraId="61AA0FBD" w14:textId="23686558" w:rsidR="003F1307" w:rsidRPr="00954402" w:rsidRDefault="003F1307" w:rsidP="004653A7">
      <w:pPr>
        <w:spacing w:line="360" w:lineRule="auto"/>
        <w:jc w:val="both"/>
        <w:rPr>
          <w:rFonts w:ascii="Arial" w:hAnsi="Arial" w:cs="Arial"/>
          <w:sz w:val="22"/>
          <w:szCs w:val="22"/>
        </w:rPr>
      </w:pPr>
      <w:r w:rsidRPr="00954402">
        <w:rPr>
          <w:rFonts w:ascii="Arial" w:eastAsia="Times New Roman" w:hAnsi="Arial" w:cs="Arial"/>
          <w:kern w:val="0"/>
          <w:sz w:val="22"/>
          <w:szCs w:val="22"/>
          <w14:ligatures w14:val="none"/>
        </w:rPr>
        <w:t xml:space="preserve">Rather than going up against Amazon or large retailers, business owners may create specialised services for </w:t>
      </w:r>
      <w:r w:rsidR="0045133F">
        <w:rPr>
          <w:rFonts w:ascii="Arial" w:eastAsia="Times New Roman" w:hAnsi="Arial" w:cs="Arial"/>
          <w:kern w:val="0"/>
          <w:sz w:val="22"/>
          <w:szCs w:val="22"/>
          <w14:ligatures w14:val="none"/>
        </w:rPr>
        <w:t>underrepresented</w:t>
      </w:r>
      <w:r w:rsidRPr="00954402">
        <w:rPr>
          <w:rFonts w:ascii="Arial" w:eastAsia="Times New Roman" w:hAnsi="Arial" w:cs="Arial"/>
          <w:kern w:val="0"/>
          <w:sz w:val="22"/>
          <w:szCs w:val="22"/>
          <w14:ligatures w14:val="none"/>
        </w:rPr>
        <w:t xml:space="preserve"> clientele</w:t>
      </w:r>
      <w:r w:rsidR="0045133F">
        <w:rPr>
          <w:rFonts w:ascii="Arial" w:eastAsia="Times New Roman" w:hAnsi="Arial" w:cs="Arial"/>
          <w:kern w:val="0"/>
          <w:sz w:val="22"/>
          <w:szCs w:val="22"/>
          <w14:ligatures w14:val="none"/>
        </w:rPr>
        <w:t>,</w:t>
      </w:r>
      <w:r w:rsidRPr="00954402">
        <w:rPr>
          <w:rFonts w:ascii="Arial" w:eastAsia="Times New Roman" w:hAnsi="Arial" w:cs="Arial"/>
          <w:kern w:val="0"/>
          <w:sz w:val="22"/>
          <w:szCs w:val="22"/>
          <w14:ligatures w14:val="none"/>
        </w:rPr>
        <w:t xml:space="preserve"> like:</w:t>
      </w:r>
    </w:p>
    <w:p w14:paraId="3411751A" w14:textId="34398D9A" w:rsidR="00607E30" w:rsidRPr="00954402" w:rsidRDefault="00733FF6" w:rsidP="00D247F9">
      <w:pPr>
        <w:numPr>
          <w:ilvl w:val="0"/>
          <w:numId w:val="17"/>
        </w:numPr>
        <w:spacing w:line="240" w:lineRule="auto"/>
        <w:jc w:val="both"/>
        <w:rPr>
          <w:rFonts w:ascii="Arial" w:hAnsi="Arial" w:cs="Arial"/>
          <w:sz w:val="22"/>
          <w:szCs w:val="22"/>
        </w:rPr>
      </w:pPr>
      <w:r w:rsidRPr="00954402">
        <w:rPr>
          <w:rFonts w:ascii="Arial" w:hAnsi="Arial" w:cs="Arial"/>
          <w:sz w:val="22"/>
          <w:szCs w:val="22"/>
        </w:rPr>
        <w:t>Rural Producers</w:t>
      </w:r>
    </w:p>
    <w:p w14:paraId="1CC6483B" w14:textId="7DB1B590" w:rsidR="00607E30" w:rsidRPr="00954402" w:rsidRDefault="00733FF6" w:rsidP="00D247F9">
      <w:pPr>
        <w:numPr>
          <w:ilvl w:val="0"/>
          <w:numId w:val="17"/>
        </w:numPr>
        <w:spacing w:line="240" w:lineRule="auto"/>
        <w:jc w:val="both"/>
        <w:rPr>
          <w:rFonts w:ascii="Arial" w:hAnsi="Arial" w:cs="Arial"/>
          <w:sz w:val="22"/>
          <w:szCs w:val="22"/>
        </w:rPr>
      </w:pPr>
      <w:r w:rsidRPr="00954402">
        <w:rPr>
          <w:rFonts w:ascii="Arial" w:hAnsi="Arial" w:cs="Arial"/>
          <w:sz w:val="22"/>
          <w:szCs w:val="22"/>
        </w:rPr>
        <w:t>Independent Retailers</w:t>
      </w:r>
    </w:p>
    <w:p w14:paraId="7DCDB47B" w14:textId="04C5523E" w:rsidR="00607E30" w:rsidRPr="00954402" w:rsidRDefault="00733FF6" w:rsidP="00D247F9">
      <w:pPr>
        <w:numPr>
          <w:ilvl w:val="0"/>
          <w:numId w:val="17"/>
        </w:numPr>
        <w:spacing w:line="240" w:lineRule="auto"/>
        <w:jc w:val="both"/>
        <w:rPr>
          <w:rFonts w:ascii="Arial" w:hAnsi="Arial" w:cs="Arial"/>
          <w:sz w:val="22"/>
          <w:szCs w:val="22"/>
        </w:rPr>
      </w:pPr>
      <w:r w:rsidRPr="00954402">
        <w:rPr>
          <w:rFonts w:ascii="Arial" w:hAnsi="Arial" w:cs="Arial"/>
          <w:sz w:val="22"/>
          <w:szCs w:val="22"/>
        </w:rPr>
        <w:t>Elderly Consumers</w:t>
      </w:r>
    </w:p>
    <w:p w14:paraId="5791C399" w14:textId="4E9A6C2A" w:rsidR="00607E30" w:rsidRPr="00954402" w:rsidRDefault="00733FF6" w:rsidP="00D247F9">
      <w:pPr>
        <w:numPr>
          <w:ilvl w:val="0"/>
          <w:numId w:val="17"/>
        </w:numPr>
        <w:spacing w:line="240" w:lineRule="auto"/>
        <w:jc w:val="both"/>
        <w:rPr>
          <w:rFonts w:ascii="Arial" w:hAnsi="Arial" w:cs="Arial"/>
          <w:sz w:val="22"/>
          <w:szCs w:val="22"/>
        </w:rPr>
      </w:pPr>
      <w:r w:rsidRPr="00954402">
        <w:rPr>
          <w:rFonts w:ascii="Arial" w:hAnsi="Arial" w:cs="Arial"/>
          <w:sz w:val="22"/>
          <w:szCs w:val="22"/>
        </w:rPr>
        <w:t>Local Service Providers</w:t>
      </w:r>
    </w:p>
    <w:p w14:paraId="6E27AB71" w14:textId="44FA87BF" w:rsidR="003F1307" w:rsidRPr="00954402" w:rsidRDefault="003F1307" w:rsidP="004653A7">
      <w:pPr>
        <w:spacing w:after="0" w:line="360" w:lineRule="auto"/>
        <w:jc w:val="both"/>
        <w:rPr>
          <w:rFonts w:ascii="Arial" w:eastAsia="Times New Roman" w:hAnsi="Arial" w:cs="Arial"/>
          <w:kern w:val="0"/>
          <w:sz w:val="22"/>
          <w:szCs w:val="22"/>
          <w14:ligatures w14:val="none"/>
        </w:rPr>
      </w:pPr>
      <w:r w:rsidRPr="00954402">
        <w:rPr>
          <w:rFonts w:ascii="Arial" w:eastAsia="Times New Roman" w:hAnsi="Arial" w:cs="Arial"/>
          <w:kern w:val="0"/>
          <w:sz w:val="22"/>
          <w:szCs w:val="22"/>
          <w14:ligatures w14:val="none"/>
        </w:rPr>
        <w:t>These are the less intensely contested Blue Ocean opportunities.</w:t>
      </w:r>
    </w:p>
    <w:p w14:paraId="3B573290" w14:textId="77777777" w:rsidR="00607E30" w:rsidRPr="00954402" w:rsidRDefault="00607E30" w:rsidP="00E80427">
      <w:pPr>
        <w:pStyle w:val="Heading3"/>
        <w:numPr>
          <w:ilvl w:val="1"/>
          <w:numId w:val="29"/>
        </w:numPr>
        <w:rPr>
          <w:rFonts w:ascii="Arial" w:hAnsi="Arial" w:cs="Arial"/>
          <w:sz w:val="22"/>
          <w:szCs w:val="22"/>
        </w:rPr>
      </w:pPr>
      <w:bookmarkStart w:id="93" w:name="_Toc235280966"/>
      <w:bookmarkStart w:id="94" w:name="_Toc235309498"/>
      <w:bookmarkStart w:id="95" w:name="_Toc235309550"/>
      <w:r w:rsidRPr="00954402">
        <w:rPr>
          <w:rFonts w:ascii="Arial" w:hAnsi="Arial" w:cs="Arial"/>
          <w:sz w:val="22"/>
          <w:szCs w:val="22"/>
        </w:rPr>
        <w:t>Double Diamond Framework</w:t>
      </w:r>
      <w:bookmarkEnd w:id="93"/>
      <w:bookmarkEnd w:id="94"/>
      <w:bookmarkEnd w:id="95"/>
    </w:p>
    <w:p w14:paraId="1B3B7FF4" w14:textId="477436BB" w:rsidR="00607E30" w:rsidRPr="00954402" w:rsidRDefault="003F1307" w:rsidP="005068A3">
      <w:pPr>
        <w:spacing w:line="360" w:lineRule="auto"/>
        <w:jc w:val="both"/>
        <w:rPr>
          <w:rFonts w:ascii="Arial" w:hAnsi="Arial" w:cs="Arial"/>
          <w:sz w:val="22"/>
          <w:szCs w:val="22"/>
        </w:rPr>
      </w:pPr>
      <w:r w:rsidRPr="00954402">
        <w:rPr>
          <w:rFonts w:ascii="Arial" w:hAnsi="Arial" w:cs="Arial"/>
          <w:sz w:val="22"/>
          <w:szCs w:val="22"/>
        </w:rPr>
        <w:t xml:space="preserve">The Double Diamond Framework from the Design Council </w:t>
      </w:r>
      <w:r w:rsidR="0045133F">
        <w:rPr>
          <w:rFonts w:ascii="Arial" w:hAnsi="Arial" w:cs="Arial"/>
          <w:sz w:val="22"/>
          <w:szCs w:val="22"/>
        </w:rPr>
        <w:t>emphasises</w:t>
      </w:r>
      <w:r w:rsidRPr="00954402">
        <w:rPr>
          <w:rFonts w:ascii="Arial" w:hAnsi="Arial" w:cs="Arial"/>
          <w:sz w:val="22"/>
          <w:szCs w:val="22"/>
        </w:rPr>
        <w:t xml:space="preserve"> identifying client issues before creating solutions.</w:t>
      </w:r>
    </w:p>
    <w:p w14:paraId="54A86B9C" w14:textId="38D1CA08"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In the situation</w:t>
      </w:r>
      <w:r w:rsidR="00607E30" w:rsidRPr="00954402">
        <w:rPr>
          <w:rFonts w:ascii="Arial" w:hAnsi="Arial" w:cs="Arial"/>
          <w:sz w:val="22"/>
          <w:szCs w:val="22"/>
        </w:rPr>
        <w:t>:</w:t>
      </w:r>
    </w:p>
    <w:p w14:paraId="5C3533CF"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Discover:</w:t>
      </w:r>
      <w:r w:rsidRPr="00954402">
        <w:rPr>
          <w:rFonts w:ascii="Arial" w:hAnsi="Arial" w:cs="Arial"/>
          <w:sz w:val="22"/>
          <w:szCs w:val="22"/>
        </w:rPr>
        <w:br/>
        <w:t>Investigate changing consumer behaviour after COVID.</w:t>
      </w:r>
    </w:p>
    <w:p w14:paraId="00117ADF"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Define:</w:t>
      </w:r>
      <w:r w:rsidRPr="00954402">
        <w:rPr>
          <w:rFonts w:ascii="Arial" w:hAnsi="Arial" w:cs="Arial"/>
          <w:sz w:val="22"/>
          <w:szCs w:val="22"/>
        </w:rPr>
        <w:br/>
        <w:t>Identify unmet SME digitalisation needs.</w:t>
      </w:r>
    </w:p>
    <w:p w14:paraId="39A37B5A"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Develop:</w:t>
      </w:r>
      <w:r w:rsidRPr="00954402">
        <w:rPr>
          <w:rFonts w:ascii="Arial" w:hAnsi="Arial" w:cs="Arial"/>
          <w:sz w:val="22"/>
          <w:szCs w:val="22"/>
        </w:rPr>
        <w:br/>
        <w:t>Generate digital commerce solutions.</w:t>
      </w:r>
    </w:p>
    <w:p w14:paraId="4FC00A55" w14:textId="77777777"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lastRenderedPageBreak/>
        <w:t>Deliver:</w:t>
      </w:r>
      <w:r w:rsidRPr="00954402">
        <w:rPr>
          <w:rFonts w:ascii="Arial" w:hAnsi="Arial" w:cs="Arial"/>
          <w:sz w:val="22"/>
          <w:szCs w:val="22"/>
        </w:rPr>
        <w:br/>
        <w:t>Launch and refine commercially viable ventures.</w:t>
      </w:r>
    </w:p>
    <w:p w14:paraId="198BABE8" w14:textId="201EEF15" w:rsidR="00607E30" w:rsidRPr="00954402" w:rsidRDefault="00607E30" w:rsidP="004653A7">
      <w:pPr>
        <w:spacing w:line="360" w:lineRule="auto"/>
        <w:jc w:val="both"/>
        <w:rPr>
          <w:rFonts w:ascii="Arial" w:hAnsi="Arial" w:cs="Arial"/>
          <w:sz w:val="22"/>
          <w:szCs w:val="22"/>
        </w:rPr>
      </w:pPr>
      <w:r w:rsidRPr="00954402">
        <w:rPr>
          <w:rFonts w:ascii="Arial" w:hAnsi="Arial" w:cs="Arial"/>
          <w:sz w:val="22"/>
          <w:szCs w:val="22"/>
        </w:rPr>
        <w:t xml:space="preserve">This </w:t>
      </w:r>
      <w:r w:rsidR="00D749E7" w:rsidRPr="00954402">
        <w:rPr>
          <w:rFonts w:ascii="Arial" w:hAnsi="Arial" w:cs="Arial"/>
          <w:sz w:val="22"/>
          <w:szCs w:val="22"/>
        </w:rPr>
        <w:t>design</w:t>
      </w:r>
      <w:r w:rsidRPr="00954402">
        <w:rPr>
          <w:rFonts w:ascii="Arial" w:hAnsi="Arial" w:cs="Arial"/>
          <w:sz w:val="22"/>
          <w:szCs w:val="22"/>
        </w:rPr>
        <w:t xml:space="preserve"> approach </w:t>
      </w:r>
      <w:r w:rsidR="003F1307" w:rsidRPr="00954402">
        <w:rPr>
          <w:rFonts w:ascii="Arial" w:hAnsi="Arial" w:cs="Arial"/>
          <w:sz w:val="22"/>
          <w:szCs w:val="22"/>
        </w:rPr>
        <w:t>lower</w:t>
      </w:r>
      <w:r w:rsidRPr="00954402">
        <w:rPr>
          <w:rFonts w:ascii="Arial" w:hAnsi="Arial" w:cs="Arial"/>
          <w:sz w:val="22"/>
          <w:szCs w:val="22"/>
        </w:rPr>
        <w:t xml:space="preserve">s </w:t>
      </w:r>
      <w:r w:rsidR="003F1307" w:rsidRPr="00954402">
        <w:rPr>
          <w:rFonts w:ascii="Arial" w:hAnsi="Arial" w:cs="Arial"/>
          <w:sz w:val="22"/>
          <w:szCs w:val="22"/>
        </w:rPr>
        <w:t xml:space="preserve">the risk of </w:t>
      </w:r>
      <w:r w:rsidRPr="00954402">
        <w:rPr>
          <w:rFonts w:ascii="Arial" w:hAnsi="Arial" w:cs="Arial"/>
          <w:sz w:val="22"/>
          <w:szCs w:val="22"/>
        </w:rPr>
        <w:t>innovation.</w:t>
      </w:r>
    </w:p>
    <w:p w14:paraId="1E4EB45B" w14:textId="37593242" w:rsidR="00607E30" w:rsidRPr="00954402" w:rsidRDefault="00607E30" w:rsidP="00791728">
      <w:pPr>
        <w:pStyle w:val="Heading3"/>
        <w:numPr>
          <w:ilvl w:val="1"/>
          <w:numId w:val="29"/>
        </w:numPr>
        <w:rPr>
          <w:rFonts w:ascii="Arial" w:hAnsi="Arial" w:cs="Arial"/>
          <w:sz w:val="22"/>
          <w:szCs w:val="22"/>
        </w:rPr>
      </w:pPr>
      <w:bookmarkStart w:id="96" w:name="_Toc235280967"/>
      <w:bookmarkStart w:id="97" w:name="_Toc235309499"/>
      <w:bookmarkStart w:id="98" w:name="_Toc235309551"/>
      <w:r w:rsidRPr="00954402">
        <w:rPr>
          <w:rFonts w:ascii="Arial" w:hAnsi="Arial" w:cs="Arial"/>
          <w:sz w:val="22"/>
          <w:szCs w:val="22"/>
        </w:rPr>
        <w:t>Critical Evaluation of Opportunity Areas</w:t>
      </w:r>
      <w:bookmarkEnd w:id="96"/>
      <w:bookmarkEnd w:id="97"/>
      <w:bookmarkEnd w:id="98"/>
    </w:p>
    <w:p w14:paraId="12FB685B" w14:textId="70DCBD6C" w:rsidR="003F1307" w:rsidRPr="00954402" w:rsidRDefault="003F1307" w:rsidP="005068A3">
      <w:pPr>
        <w:spacing w:line="360" w:lineRule="auto"/>
        <w:jc w:val="both"/>
        <w:rPr>
          <w:rFonts w:ascii="Arial" w:hAnsi="Arial" w:cs="Arial"/>
          <w:sz w:val="22"/>
          <w:szCs w:val="22"/>
        </w:rPr>
      </w:pPr>
      <w:r w:rsidRPr="00954402">
        <w:rPr>
          <w:rFonts w:ascii="Arial" w:hAnsi="Arial" w:cs="Arial"/>
          <w:sz w:val="22"/>
          <w:szCs w:val="22"/>
        </w:rPr>
        <w:t>Combined digital platforms for small and medium-sized businesses (SMEs) are a promising area for new businesses.  First, most companies in the UK are small and medium-sized businesses (SMEs)</w:t>
      </w:r>
      <w:r w:rsidR="00330B1B" w:rsidRPr="00954402">
        <w:rPr>
          <w:rFonts w:ascii="Arial" w:hAnsi="Arial" w:cs="Arial"/>
          <w:sz w:val="22"/>
          <w:szCs w:val="22"/>
        </w:rPr>
        <w:t xml:space="preserve"> (</w:t>
      </w:r>
      <w:proofErr w:type="spellStart"/>
      <w:r w:rsidR="00330B1B" w:rsidRPr="00954402">
        <w:rPr>
          <w:rFonts w:ascii="Arial" w:hAnsi="Arial" w:cs="Arial"/>
          <w:sz w:val="22"/>
          <w:szCs w:val="22"/>
        </w:rPr>
        <w:t>Valenza</w:t>
      </w:r>
      <w:proofErr w:type="spellEnd"/>
      <w:r w:rsidR="000847E7" w:rsidRPr="00954402">
        <w:rPr>
          <w:rFonts w:ascii="Arial" w:hAnsi="Arial" w:cs="Arial"/>
          <w:sz w:val="22"/>
          <w:szCs w:val="22"/>
        </w:rPr>
        <w:t xml:space="preserve"> et al</w:t>
      </w:r>
      <w:r w:rsidRPr="00954402">
        <w:rPr>
          <w:rFonts w:ascii="Arial" w:hAnsi="Arial" w:cs="Arial"/>
          <w:sz w:val="22"/>
          <w:szCs w:val="22"/>
        </w:rPr>
        <w:t>.</w:t>
      </w:r>
      <w:r w:rsidR="000C2381">
        <w:rPr>
          <w:rFonts w:ascii="Arial" w:hAnsi="Arial" w:cs="Arial"/>
          <w:sz w:val="22"/>
          <w:szCs w:val="22"/>
        </w:rPr>
        <w:t>,</w:t>
      </w:r>
      <w:r w:rsidR="000847E7" w:rsidRPr="00954402">
        <w:rPr>
          <w:rFonts w:ascii="Arial" w:hAnsi="Arial" w:cs="Arial"/>
          <w:sz w:val="22"/>
          <w:szCs w:val="22"/>
        </w:rPr>
        <w:t xml:space="preserve"> 2023). </w:t>
      </w:r>
      <w:r w:rsidRPr="00954402">
        <w:rPr>
          <w:rFonts w:ascii="Arial" w:hAnsi="Arial" w:cs="Arial"/>
          <w:sz w:val="22"/>
          <w:szCs w:val="22"/>
        </w:rPr>
        <w:t xml:space="preserve">Second, even though more people are using technology, </w:t>
      </w:r>
      <w:r w:rsidR="0045133F">
        <w:rPr>
          <w:rFonts w:ascii="Arial" w:hAnsi="Arial" w:cs="Arial"/>
          <w:sz w:val="22"/>
          <w:szCs w:val="22"/>
        </w:rPr>
        <w:t>digital tool skills are still not equal across</w:t>
      </w:r>
      <w:r w:rsidRPr="00954402">
        <w:rPr>
          <w:rFonts w:ascii="Arial" w:hAnsi="Arial" w:cs="Arial"/>
          <w:sz w:val="22"/>
          <w:szCs w:val="22"/>
        </w:rPr>
        <w:t xml:space="preserve"> everyone.  Third, SaaS systems </w:t>
      </w:r>
      <w:r w:rsidR="0045133F">
        <w:rPr>
          <w:rFonts w:ascii="Arial" w:hAnsi="Arial" w:cs="Arial"/>
          <w:sz w:val="22"/>
          <w:szCs w:val="22"/>
        </w:rPr>
        <w:t>generate recurring revenue while incurring</w:t>
      </w:r>
      <w:r w:rsidRPr="00954402">
        <w:rPr>
          <w:rFonts w:ascii="Arial" w:hAnsi="Arial" w:cs="Arial"/>
          <w:sz w:val="22"/>
          <w:szCs w:val="22"/>
        </w:rPr>
        <w:t xml:space="preserve"> lower operating costs</w:t>
      </w:r>
      <w:r w:rsidR="000847E7" w:rsidRPr="00954402">
        <w:rPr>
          <w:rFonts w:ascii="Arial" w:hAnsi="Arial" w:cs="Arial"/>
          <w:sz w:val="22"/>
          <w:szCs w:val="22"/>
        </w:rPr>
        <w:t xml:space="preserve"> (</w:t>
      </w:r>
      <w:proofErr w:type="spellStart"/>
      <w:r w:rsidR="000847E7" w:rsidRPr="00954402">
        <w:rPr>
          <w:rFonts w:ascii="Arial" w:hAnsi="Arial" w:cs="Arial"/>
          <w:sz w:val="22"/>
          <w:szCs w:val="22"/>
        </w:rPr>
        <w:t>Bertoni</w:t>
      </w:r>
      <w:proofErr w:type="spellEnd"/>
      <w:r w:rsidR="005068A3">
        <w:rPr>
          <w:rFonts w:ascii="Arial" w:hAnsi="Arial" w:cs="Arial"/>
          <w:sz w:val="22"/>
          <w:szCs w:val="22"/>
        </w:rPr>
        <w:t>,</w:t>
      </w:r>
      <w:r w:rsidR="000847E7" w:rsidRPr="00954402">
        <w:rPr>
          <w:rFonts w:ascii="Arial" w:hAnsi="Arial" w:cs="Arial"/>
          <w:sz w:val="22"/>
          <w:szCs w:val="22"/>
        </w:rPr>
        <w:t xml:space="preserve"> 2024)</w:t>
      </w:r>
      <w:r w:rsidRPr="00954402">
        <w:rPr>
          <w:rFonts w:ascii="Arial" w:hAnsi="Arial" w:cs="Arial"/>
          <w:sz w:val="22"/>
          <w:szCs w:val="22"/>
        </w:rPr>
        <w:t>.  But there are challenges</w:t>
      </w:r>
      <w:r w:rsidR="0045133F">
        <w:rPr>
          <w:rFonts w:ascii="Arial" w:hAnsi="Arial" w:cs="Arial"/>
          <w:sz w:val="22"/>
          <w:szCs w:val="22"/>
        </w:rPr>
        <w:t xml:space="preserve">, including well-known companies like Shopify, Square, and </w:t>
      </w:r>
      <w:proofErr w:type="spellStart"/>
      <w:r w:rsidR="0045133F">
        <w:rPr>
          <w:rFonts w:ascii="Arial" w:hAnsi="Arial" w:cs="Arial"/>
          <w:sz w:val="22"/>
          <w:szCs w:val="22"/>
        </w:rPr>
        <w:t>Wix</w:t>
      </w:r>
      <w:proofErr w:type="spellEnd"/>
      <w:r w:rsidR="0045133F">
        <w:rPr>
          <w:rFonts w:ascii="Arial" w:hAnsi="Arial" w:cs="Arial"/>
          <w:sz w:val="22"/>
          <w:szCs w:val="22"/>
        </w:rPr>
        <w:t>, which pose</w:t>
      </w:r>
      <w:r w:rsidRPr="00954402">
        <w:rPr>
          <w:rFonts w:ascii="Arial" w:hAnsi="Arial" w:cs="Arial"/>
          <w:sz w:val="22"/>
          <w:szCs w:val="22"/>
        </w:rPr>
        <w:t xml:space="preserve"> major </w:t>
      </w:r>
      <w:r w:rsidR="003574DF" w:rsidRPr="00954402">
        <w:rPr>
          <w:rFonts w:ascii="Arial" w:hAnsi="Arial" w:cs="Arial"/>
          <w:sz w:val="22"/>
          <w:szCs w:val="22"/>
        </w:rPr>
        <w:t>threats</w:t>
      </w:r>
      <w:r w:rsidR="004F6707" w:rsidRPr="00954402">
        <w:rPr>
          <w:rFonts w:ascii="Arial" w:hAnsi="Arial" w:cs="Arial"/>
          <w:sz w:val="22"/>
          <w:szCs w:val="22"/>
        </w:rPr>
        <w:t xml:space="preserve"> (</w:t>
      </w:r>
      <w:proofErr w:type="spellStart"/>
      <w:r w:rsidR="004F6707" w:rsidRPr="00954402">
        <w:rPr>
          <w:rFonts w:ascii="Arial" w:hAnsi="Arial" w:cs="Arial"/>
          <w:sz w:val="22"/>
          <w:szCs w:val="22"/>
        </w:rPr>
        <w:t>Niu</w:t>
      </w:r>
      <w:proofErr w:type="spellEnd"/>
      <w:r w:rsidR="004F6707" w:rsidRPr="00954402">
        <w:rPr>
          <w:rFonts w:ascii="Arial" w:hAnsi="Arial" w:cs="Arial"/>
          <w:sz w:val="22"/>
          <w:szCs w:val="22"/>
        </w:rPr>
        <w:t xml:space="preserve"> et al.</w:t>
      </w:r>
      <w:r w:rsidR="00146501">
        <w:rPr>
          <w:rFonts w:ascii="Arial" w:hAnsi="Arial" w:cs="Arial"/>
          <w:sz w:val="22"/>
          <w:szCs w:val="22"/>
        </w:rPr>
        <w:t>,</w:t>
      </w:r>
      <w:r w:rsidR="004F6707" w:rsidRPr="00954402">
        <w:rPr>
          <w:rFonts w:ascii="Arial" w:hAnsi="Arial" w:cs="Arial"/>
          <w:sz w:val="22"/>
          <w:szCs w:val="22"/>
        </w:rPr>
        <w:t xml:space="preserve"> 202</w:t>
      </w:r>
      <w:r w:rsidR="00CC1141" w:rsidRPr="00954402">
        <w:rPr>
          <w:rFonts w:ascii="Arial" w:hAnsi="Arial" w:cs="Arial"/>
          <w:sz w:val="22"/>
          <w:szCs w:val="22"/>
        </w:rPr>
        <w:t>6</w:t>
      </w:r>
      <w:r w:rsidR="004F6707" w:rsidRPr="00954402">
        <w:rPr>
          <w:rFonts w:ascii="Arial" w:hAnsi="Arial" w:cs="Arial"/>
          <w:sz w:val="22"/>
          <w:szCs w:val="22"/>
        </w:rPr>
        <w:t>)</w:t>
      </w:r>
      <w:r w:rsidRPr="00954402">
        <w:rPr>
          <w:rFonts w:ascii="Arial" w:hAnsi="Arial" w:cs="Arial"/>
          <w:sz w:val="22"/>
          <w:szCs w:val="22"/>
        </w:rPr>
        <w:t xml:space="preserve">.  So, business owners need to </w:t>
      </w:r>
      <w:r w:rsidR="005068A3">
        <w:rPr>
          <w:rFonts w:ascii="Arial" w:hAnsi="Arial" w:cs="Arial"/>
          <w:sz w:val="22"/>
          <w:szCs w:val="22"/>
        </w:rPr>
        <w:t>differentiate themselves from competitors by offering tailored solutions</w:t>
      </w:r>
      <w:r w:rsidRPr="00954402">
        <w:rPr>
          <w:rFonts w:ascii="Arial" w:hAnsi="Arial" w:cs="Arial"/>
          <w:sz w:val="22"/>
          <w:szCs w:val="22"/>
        </w:rPr>
        <w:t>, better customer service, and easy-to-use systems.</w:t>
      </w:r>
    </w:p>
    <w:p w14:paraId="6F93F554" w14:textId="38CD7287" w:rsidR="003F1307" w:rsidRPr="00954402" w:rsidRDefault="003574DF" w:rsidP="005D1C4A">
      <w:pPr>
        <w:spacing w:line="360" w:lineRule="auto"/>
        <w:jc w:val="both"/>
        <w:rPr>
          <w:rFonts w:ascii="Arial" w:hAnsi="Arial" w:cs="Arial"/>
          <w:sz w:val="22"/>
          <w:szCs w:val="22"/>
        </w:rPr>
      </w:pPr>
      <w:r w:rsidRPr="00954402">
        <w:rPr>
          <w:rFonts w:ascii="Arial" w:hAnsi="Arial" w:cs="Arial"/>
          <w:sz w:val="22"/>
          <w:szCs w:val="22"/>
        </w:rPr>
        <w:t>This way</w:t>
      </w:r>
      <w:r w:rsidR="003F1307" w:rsidRPr="00954402">
        <w:rPr>
          <w:rFonts w:ascii="Arial" w:hAnsi="Arial" w:cs="Arial"/>
          <w:sz w:val="22"/>
          <w:szCs w:val="22"/>
        </w:rPr>
        <w:t xml:space="preserve">, rural trading systems can greatly affect society, but since their markets are smaller, they might take longer to gain customers at first.  Even though there is </w:t>
      </w:r>
      <w:r w:rsidR="0045133F">
        <w:rPr>
          <w:rFonts w:ascii="Arial" w:hAnsi="Arial" w:cs="Arial"/>
          <w:sz w:val="22"/>
          <w:szCs w:val="22"/>
        </w:rPr>
        <w:t>significant growth potential, smart logistics solutions require more investment</w:t>
      </w:r>
      <w:r w:rsidR="003F1307" w:rsidRPr="00954402">
        <w:rPr>
          <w:rFonts w:ascii="Arial" w:hAnsi="Arial" w:cs="Arial"/>
          <w:sz w:val="22"/>
          <w:szCs w:val="22"/>
        </w:rPr>
        <w:t xml:space="preserve"> than software projects.  So, instead of </w:t>
      </w:r>
      <w:r w:rsidR="008D4305">
        <w:rPr>
          <w:rFonts w:ascii="Arial" w:hAnsi="Arial" w:cs="Arial"/>
          <w:sz w:val="22"/>
          <w:szCs w:val="22"/>
        </w:rPr>
        <w:t>focusing only on technical</w:t>
      </w:r>
      <w:r w:rsidR="003F1307" w:rsidRPr="00954402">
        <w:rPr>
          <w:rFonts w:ascii="Arial" w:hAnsi="Arial" w:cs="Arial"/>
          <w:sz w:val="22"/>
          <w:szCs w:val="22"/>
        </w:rPr>
        <w:t xml:space="preserve"> skills, business owners should evaluate their ideas based on how much customers like them and whether they can </w:t>
      </w:r>
      <w:r w:rsidRPr="00954402">
        <w:rPr>
          <w:rFonts w:ascii="Arial" w:hAnsi="Arial" w:cs="Arial"/>
          <w:sz w:val="22"/>
          <w:szCs w:val="22"/>
        </w:rPr>
        <w:t>work</w:t>
      </w:r>
      <w:r w:rsidR="003F1307" w:rsidRPr="00954402">
        <w:rPr>
          <w:rFonts w:ascii="Arial" w:hAnsi="Arial" w:cs="Arial"/>
          <w:sz w:val="22"/>
          <w:szCs w:val="22"/>
        </w:rPr>
        <w:t xml:space="preserve"> as a business.</w:t>
      </w:r>
    </w:p>
    <w:p w14:paraId="7659ED14" w14:textId="7A081103" w:rsidR="00607E30" w:rsidRPr="00954402" w:rsidRDefault="00607E30" w:rsidP="00791728">
      <w:pPr>
        <w:pStyle w:val="Heading3"/>
        <w:numPr>
          <w:ilvl w:val="1"/>
          <w:numId w:val="29"/>
        </w:numPr>
        <w:rPr>
          <w:rFonts w:ascii="Arial" w:hAnsi="Arial" w:cs="Arial"/>
          <w:sz w:val="22"/>
          <w:szCs w:val="22"/>
        </w:rPr>
      </w:pPr>
      <w:bookmarkStart w:id="99" w:name="_Toc235280968"/>
      <w:bookmarkStart w:id="100" w:name="_Toc235309500"/>
      <w:bookmarkStart w:id="101" w:name="_Toc235309552"/>
      <w:r w:rsidRPr="00954402">
        <w:rPr>
          <w:rFonts w:ascii="Arial" w:hAnsi="Arial" w:cs="Arial"/>
          <w:sz w:val="22"/>
          <w:szCs w:val="22"/>
        </w:rPr>
        <w:t>Technological Trends Supporting Future Innovation</w:t>
      </w:r>
      <w:bookmarkEnd w:id="99"/>
      <w:bookmarkEnd w:id="100"/>
      <w:bookmarkEnd w:id="101"/>
    </w:p>
    <w:p w14:paraId="0739E312" w14:textId="05739EF7" w:rsidR="003F1307" w:rsidRPr="00954402" w:rsidRDefault="003F1307" w:rsidP="00CE371A">
      <w:pPr>
        <w:spacing w:line="360" w:lineRule="auto"/>
        <w:jc w:val="both"/>
        <w:rPr>
          <w:rFonts w:ascii="Arial" w:hAnsi="Arial" w:cs="Arial"/>
          <w:sz w:val="22"/>
          <w:szCs w:val="22"/>
        </w:rPr>
      </w:pPr>
      <w:r w:rsidRPr="00954402">
        <w:rPr>
          <w:rFonts w:ascii="Arial" w:hAnsi="Arial" w:cs="Arial"/>
          <w:sz w:val="22"/>
          <w:szCs w:val="22"/>
        </w:rPr>
        <w:t xml:space="preserve">There will be more opportunities to start new businesses </w:t>
      </w:r>
      <w:r w:rsidR="0045133F">
        <w:rPr>
          <w:rFonts w:ascii="Arial" w:hAnsi="Arial" w:cs="Arial"/>
          <w:sz w:val="22"/>
          <w:szCs w:val="22"/>
        </w:rPr>
        <w:t>due to certain</w:t>
      </w:r>
      <w:r w:rsidRPr="00954402">
        <w:rPr>
          <w:rFonts w:ascii="Arial" w:hAnsi="Arial" w:cs="Arial"/>
          <w:sz w:val="22"/>
          <w:szCs w:val="22"/>
        </w:rPr>
        <w:t xml:space="preserve"> macro trends.  Customer service, </w:t>
      </w:r>
      <w:r w:rsidR="0045133F">
        <w:rPr>
          <w:rFonts w:ascii="Arial" w:hAnsi="Arial" w:cs="Arial"/>
          <w:sz w:val="22"/>
          <w:szCs w:val="22"/>
        </w:rPr>
        <w:t xml:space="preserve">trend prediction, suggestion systems, and automated marketing are all benefiting more </w:t>
      </w:r>
      <w:r w:rsidRPr="00954402">
        <w:rPr>
          <w:rFonts w:ascii="Arial" w:hAnsi="Arial" w:cs="Arial"/>
          <w:sz w:val="22"/>
          <w:szCs w:val="22"/>
        </w:rPr>
        <w:t>from AI</w:t>
      </w:r>
      <w:r w:rsidR="00CC1141" w:rsidRPr="00954402">
        <w:rPr>
          <w:rFonts w:ascii="Arial" w:hAnsi="Arial" w:cs="Arial"/>
          <w:sz w:val="22"/>
          <w:szCs w:val="22"/>
        </w:rPr>
        <w:t xml:space="preserve"> </w:t>
      </w:r>
      <w:r w:rsidR="00222AC5" w:rsidRPr="00954402">
        <w:rPr>
          <w:rFonts w:ascii="Arial" w:hAnsi="Arial" w:cs="Arial"/>
          <w:sz w:val="22"/>
          <w:szCs w:val="22"/>
        </w:rPr>
        <w:t>(</w:t>
      </w:r>
      <w:proofErr w:type="spellStart"/>
      <w:r w:rsidR="00222AC5" w:rsidRPr="00954402">
        <w:rPr>
          <w:rFonts w:ascii="Arial" w:hAnsi="Arial" w:cs="Arial"/>
          <w:sz w:val="22"/>
          <w:szCs w:val="22"/>
        </w:rPr>
        <w:t>Lv</w:t>
      </w:r>
      <w:proofErr w:type="spellEnd"/>
      <w:r w:rsidR="00222AC5" w:rsidRPr="00954402">
        <w:rPr>
          <w:rFonts w:ascii="Arial" w:hAnsi="Arial" w:cs="Arial"/>
          <w:sz w:val="22"/>
          <w:szCs w:val="22"/>
        </w:rPr>
        <w:t xml:space="preserve"> et al.</w:t>
      </w:r>
      <w:r w:rsidR="00CE371A">
        <w:rPr>
          <w:rFonts w:ascii="Arial" w:hAnsi="Arial" w:cs="Arial"/>
          <w:sz w:val="22"/>
          <w:szCs w:val="22"/>
        </w:rPr>
        <w:t>,</w:t>
      </w:r>
      <w:r w:rsidR="00222AC5" w:rsidRPr="00954402">
        <w:rPr>
          <w:rFonts w:ascii="Arial" w:hAnsi="Arial" w:cs="Arial"/>
          <w:sz w:val="22"/>
          <w:szCs w:val="22"/>
        </w:rPr>
        <w:t xml:space="preserve"> 2026)</w:t>
      </w:r>
      <w:r w:rsidRPr="00954402">
        <w:rPr>
          <w:rFonts w:ascii="Arial" w:hAnsi="Arial" w:cs="Arial"/>
          <w:sz w:val="22"/>
          <w:szCs w:val="22"/>
        </w:rPr>
        <w:t>. Cloud computing makes it easier to grow your resources without needing to spend a lot on hardware. Open banking makes it easier to connect financial services. 5G connectivity makes shopping on mobile devices faster</w:t>
      </w:r>
      <w:r w:rsidR="00EE7C44" w:rsidRPr="00954402">
        <w:rPr>
          <w:rFonts w:ascii="Arial" w:hAnsi="Arial" w:cs="Arial"/>
          <w:sz w:val="22"/>
          <w:szCs w:val="22"/>
        </w:rPr>
        <w:t xml:space="preserve"> (</w:t>
      </w:r>
      <w:proofErr w:type="spellStart"/>
      <w:r w:rsidR="00EE7C44" w:rsidRPr="00954402">
        <w:rPr>
          <w:rFonts w:ascii="Arial" w:hAnsi="Arial" w:cs="Arial"/>
          <w:sz w:val="22"/>
          <w:szCs w:val="22"/>
        </w:rPr>
        <w:t>Bodiroga</w:t>
      </w:r>
      <w:proofErr w:type="spellEnd"/>
      <w:r w:rsidR="00EE7C44" w:rsidRPr="00954402">
        <w:rPr>
          <w:rFonts w:ascii="Arial" w:hAnsi="Arial" w:cs="Arial"/>
          <w:sz w:val="22"/>
          <w:szCs w:val="22"/>
        </w:rPr>
        <w:t xml:space="preserve"> and </w:t>
      </w:r>
      <w:proofErr w:type="spellStart"/>
      <w:r w:rsidR="00977F78" w:rsidRPr="00954402">
        <w:rPr>
          <w:rFonts w:ascii="Arial" w:hAnsi="Arial" w:cs="Arial"/>
          <w:sz w:val="22"/>
          <w:szCs w:val="22"/>
        </w:rPr>
        <w:t>Ivetić</w:t>
      </w:r>
      <w:proofErr w:type="spellEnd"/>
      <w:r w:rsidR="00977F78" w:rsidRPr="00954402">
        <w:rPr>
          <w:rFonts w:ascii="Arial" w:hAnsi="Arial" w:cs="Arial"/>
          <w:sz w:val="22"/>
          <w:szCs w:val="22"/>
        </w:rPr>
        <w:t xml:space="preserve"> 2026)</w:t>
      </w:r>
      <w:r w:rsidRPr="00954402">
        <w:rPr>
          <w:rFonts w:ascii="Arial" w:hAnsi="Arial" w:cs="Arial"/>
          <w:sz w:val="22"/>
          <w:szCs w:val="22"/>
        </w:rPr>
        <w:t xml:space="preserve">. </w:t>
      </w:r>
      <w:proofErr w:type="spellStart"/>
      <w:r w:rsidRPr="00954402">
        <w:rPr>
          <w:rFonts w:ascii="Arial" w:hAnsi="Arial" w:cs="Arial"/>
          <w:sz w:val="22"/>
          <w:szCs w:val="22"/>
        </w:rPr>
        <w:t>IoT</w:t>
      </w:r>
      <w:proofErr w:type="spellEnd"/>
      <w:r w:rsidRPr="00954402">
        <w:rPr>
          <w:rFonts w:ascii="Arial" w:hAnsi="Arial" w:cs="Arial"/>
          <w:sz w:val="22"/>
          <w:szCs w:val="22"/>
        </w:rPr>
        <w:t xml:space="preserve"> technologies make it easier to see what's happening in logistics. </w:t>
      </w:r>
      <w:proofErr w:type="spellStart"/>
      <w:r w:rsidRPr="00954402">
        <w:rPr>
          <w:rFonts w:ascii="Arial" w:hAnsi="Arial" w:cs="Arial"/>
          <w:sz w:val="22"/>
          <w:szCs w:val="22"/>
        </w:rPr>
        <w:t>Blockchain</w:t>
      </w:r>
      <w:proofErr w:type="spellEnd"/>
      <w:r w:rsidRPr="00954402">
        <w:rPr>
          <w:rFonts w:ascii="Arial" w:hAnsi="Arial" w:cs="Arial"/>
          <w:sz w:val="22"/>
          <w:szCs w:val="22"/>
        </w:rPr>
        <w:t xml:space="preserve"> makes it easier to see what's happening in the supply chain. These technologies work together to make customers happier and reduce costs for businesses. Importantly, technology alone cannot create new ideas. Design thinking says that technology should solve important problems for customers.</w:t>
      </w:r>
    </w:p>
    <w:p w14:paraId="0AC498DC" w14:textId="03F26AD1" w:rsidR="00607E30" w:rsidRPr="00954402" w:rsidRDefault="00607E30" w:rsidP="00791728">
      <w:pPr>
        <w:pStyle w:val="Heading3"/>
        <w:numPr>
          <w:ilvl w:val="1"/>
          <w:numId w:val="29"/>
        </w:numPr>
        <w:rPr>
          <w:rFonts w:ascii="Arial" w:hAnsi="Arial" w:cs="Arial"/>
          <w:sz w:val="22"/>
          <w:szCs w:val="22"/>
        </w:rPr>
      </w:pPr>
      <w:bookmarkStart w:id="102" w:name="_Toc235280969"/>
      <w:bookmarkStart w:id="103" w:name="_Toc235309501"/>
      <w:bookmarkStart w:id="104" w:name="_Toc235309553"/>
      <w:r w:rsidRPr="00954402">
        <w:rPr>
          <w:rFonts w:ascii="Arial" w:hAnsi="Arial" w:cs="Arial"/>
          <w:sz w:val="22"/>
          <w:szCs w:val="22"/>
        </w:rPr>
        <w:t>Sustainability Considerations</w:t>
      </w:r>
      <w:bookmarkEnd w:id="102"/>
      <w:bookmarkEnd w:id="103"/>
      <w:bookmarkEnd w:id="104"/>
    </w:p>
    <w:p w14:paraId="1CB37F31" w14:textId="61E0B81F" w:rsidR="003F1307" w:rsidRPr="00954402" w:rsidRDefault="003F1307" w:rsidP="00CE371A">
      <w:pPr>
        <w:spacing w:line="360" w:lineRule="auto"/>
        <w:jc w:val="both"/>
        <w:rPr>
          <w:rFonts w:ascii="Arial" w:hAnsi="Arial" w:cs="Arial"/>
          <w:sz w:val="22"/>
          <w:szCs w:val="22"/>
        </w:rPr>
      </w:pPr>
      <w:r w:rsidRPr="00954402">
        <w:rPr>
          <w:rFonts w:ascii="Arial" w:hAnsi="Arial" w:cs="Arial"/>
          <w:sz w:val="22"/>
          <w:szCs w:val="22"/>
        </w:rPr>
        <w:t xml:space="preserve">It is becoming </w:t>
      </w:r>
      <w:r w:rsidR="00977F78" w:rsidRPr="00954402">
        <w:rPr>
          <w:rFonts w:ascii="Arial" w:hAnsi="Arial" w:cs="Arial"/>
          <w:sz w:val="22"/>
          <w:szCs w:val="22"/>
        </w:rPr>
        <w:t>more</w:t>
      </w:r>
      <w:r w:rsidRPr="00954402">
        <w:rPr>
          <w:rFonts w:ascii="Arial" w:hAnsi="Arial" w:cs="Arial"/>
          <w:sz w:val="22"/>
          <w:szCs w:val="22"/>
        </w:rPr>
        <w:t xml:space="preserve"> necessary for modern businesses to strike a balance between business success and social and environmental responsibility.</w:t>
      </w:r>
    </w:p>
    <w:p w14:paraId="4388C7A4" w14:textId="7C9FCD4E"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The p</w:t>
      </w:r>
      <w:r w:rsidR="00607E30" w:rsidRPr="00954402">
        <w:rPr>
          <w:rFonts w:ascii="Arial" w:hAnsi="Arial" w:cs="Arial"/>
          <w:sz w:val="22"/>
          <w:szCs w:val="22"/>
        </w:rPr>
        <w:t xml:space="preserve">otential sustainability practices </w:t>
      </w:r>
      <w:r w:rsidRPr="00954402">
        <w:rPr>
          <w:rFonts w:ascii="Arial" w:hAnsi="Arial" w:cs="Arial"/>
          <w:sz w:val="22"/>
          <w:szCs w:val="22"/>
        </w:rPr>
        <w:t xml:space="preserve">are </w:t>
      </w:r>
      <w:r w:rsidR="00977F78" w:rsidRPr="00954402">
        <w:rPr>
          <w:rFonts w:ascii="Arial" w:hAnsi="Arial" w:cs="Arial"/>
          <w:sz w:val="22"/>
          <w:szCs w:val="22"/>
        </w:rPr>
        <w:t>included</w:t>
      </w:r>
      <w:r w:rsidR="00607E30" w:rsidRPr="00954402">
        <w:rPr>
          <w:rFonts w:ascii="Arial" w:hAnsi="Arial" w:cs="Arial"/>
          <w:sz w:val="22"/>
          <w:szCs w:val="22"/>
        </w:rPr>
        <w:t>:</w:t>
      </w:r>
    </w:p>
    <w:p w14:paraId="715FA96E" w14:textId="7326834C"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lastRenderedPageBreak/>
        <w:t>Paperless Operations</w:t>
      </w:r>
    </w:p>
    <w:p w14:paraId="7DF3CC68" w14:textId="25A27B6A"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Energy-Efficient Cloud Infrastructure</w:t>
      </w:r>
    </w:p>
    <w:p w14:paraId="0CF59DE8" w14:textId="0B620EF6"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 xml:space="preserve">Electric </w:t>
      </w:r>
      <w:r w:rsidR="001E29FD" w:rsidRPr="00954402">
        <w:rPr>
          <w:rFonts w:ascii="Arial" w:hAnsi="Arial" w:cs="Arial"/>
          <w:sz w:val="22"/>
          <w:szCs w:val="22"/>
        </w:rPr>
        <w:t>Delivery of</w:t>
      </w:r>
      <w:r w:rsidRPr="00954402">
        <w:rPr>
          <w:rFonts w:ascii="Arial" w:hAnsi="Arial" w:cs="Arial"/>
          <w:sz w:val="22"/>
          <w:szCs w:val="22"/>
        </w:rPr>
        <w:t xml:space="preserve"> Vehicles</w:t>
      </w:r>
    </w:p>
    <w:p w14:paraId="45B784F4" w14:textId="5BEB4801"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Circular Packaging Systems</w:t>
      </w:r>
    </w:p>
    <w:p w14:paraId="2C745CE8" w14:textId="77F87ECC"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Local Sourcing</w:t>
      </w:r>
    </w:p>
    <w:p w14:paraId="071D0913" w14:textId="1891DFA4" w:rsidR="00607E30" w:rsidRPr="00954402" w:rsidRDefault="00977F78" w:rsidP="00D247F9">
      <w:pPr>
        <w:numPr>
          <w:ilvl w:val="0"/>
          <w:numId w:val="18"/>
        </w:numPr>
        <w:spacing w:line="240" w:lineRule="auto"/>
        <w:jc w:val="both"/>
        <w:rPr>
          <w:rFonts w:ascii="Arial" w:hAnsi="Arial" w:cs="Arial"/>
          <w:sz w:val="22"/>
          <w:szCs w:val="22"/>
        </w:rPr>
      </w:pPr>
      <w:r w:rsidRPr="00954402">
        <w:rPr>
          <w:rFonts w:ascii="Arial" w:hAnsi="Arial" w:cs="Arial"/>
          <w:sz w:val="22"/>
          <w:szCs w:val="22"/>
        </w:rPr>
        <w:t>Reduced Transport Emissions</w:t>
      </w:r>
    </w:p>
    <w:p w14:paraId="47074371" w14:textId="2E8CCC79"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Additionally, the importance of social sustainability is increasing.  Older people, clients with disabilities, and business owners who </w:t>
      </w:r>
      <w:r w:rsidR="008D4305">
        <w:rPr>
          <w:rFonts w:ascii="Arial" w:hAnsi="Arial" w:cs="Arial"/>
          <w:sz w:val="22"/>
          <w:szCs w:val="22"/>
        </w:rPr>
        <w:t>aren't very familiar with</w:t>
      </w:r>
      <w:r w:rsidRPr="00954402">
        <w:rPr>
          <w:rFonts w:ascii="Arial" w:hAnsi="Arial" w:cs="Arial"/>
          <w:sz w:val="22"/>
          <w:szCs w:val="22"/>
        </w:rPr>
        <w:t xml:space="preserve"> technology should find it easier to use digital platforms.  Besides helping the economy grow, inclusive innovation makes companies more competitive in the long run</w:t>
      </w:r>
      <w:r w:rsidR="00607E30" w:rsidRPr="00954402">
        <w:rPr>
          <w:rFonts w:ascii="Arial" w:hAnsi="Arial" w:cs="Arial"/>
          <w:sz w:val="22"/>
          <w:szCs w:val="22"/>
        </w:rPr>
        <w:t>.</w:t>
      </w:r>
    </w:p>
    <w:p w14:paraId="7F70B8C6" w14:textId="11830DB3" w:rsidR="00607E30" w:rsidRPr="00954402" w:rsidRDefault="00607E30" w:rsidP="00791728">
      <w:pPr>
        <w:pStyle w:val="Heading2"/>
        <w:numPr>
          <w:ilvl w:val="0"/>
          <w:numId w:val="23"/>
        </w:numPr>
        <w:rPr>
          <w:rFonts w:ascii="Arial" w:hAnsi="Arial" w:cs="Arial"/>
          <w:b/>
          <w:bCs/>
          <w:sz w:val="22"/>
          <w:szCs w:val="22"/>
        </w:rPr>
      </w:pPr>
      <w:bookmarkStart w:id="105" w:name="_Toc235280970"/>
      <w:bookmarkStart w:id="106" w:name="_Toc235309502"/>
      <w:bookmarkStart w:id="107" w:name="_Toc235309554"/>
      <w:r w:rsidRPr="00954402">
        <w:rPr>
          <w:rFonts w:ascii="Arial" w:hAnsi="Arial" w:cs="Arial"/>
          <w:b/>
          <w:bCs/>
          <w:sz w:val="22"/>
          <w:szCs w:val="22"/>
        </w:rPr>
        <w:t>Conclusion</w:t>
      </w:r>
      <w:bookmarkEnd w:id="105"/>
      <w:bookmarkEnd w:id="106"/>
      <w:bookmarkEnd w:id="107"/>
    </w:p>
    <w:p w14:paraId="226D6D5B" w14:textId="38FDDDCC" w:rsidR="00607E30" w:rsidRPr="00954402" w:rsidRDefault="003F1307" w:rsidP="00CE371A">
      <w:pPr>
        <w:spacing w:line="360" w:lineRule="auto"/>
        <w:jc w:val="both"/>
        <w:rPr>
          <w:rFonts w:ascii="Arial" w:hAnsi="Arial" w:cs="Arial"/>
          <w:sz w:val="22"/>
          <w:szCs w:val="22"/>
        </w:rPr>
      </w:pPr>
      <w:r w:rsidRPr="00954402">
        <w:rPr>
          <w:rFonts w:ascii="Arial" w:hAnsi="Arial" w:cs="Arial"/>
          <w:sz w:val="22"/>
          <w:szCs w:val="22"/>
        </w:rPr>
        <w:t xml:space="preserve">The rapid </w:t>
      </w:r>
      <w:r w:rsidR="0045133F">
        <w:rPr>
          <w:rFonts w:ascii="Arial" w:hAnsi="Arial" w:cs="Arial"/>
          <w:sz w:val="22"/>
          <w:szCs w:val="22"/>
        </w:rPr>
        <w:t>technological changes in the UK have created many opportunities for new business ideas, as explained in "Applying Design Thinking"</w:t>
      </w:r>
      <w:r w:rsidRPr="00954402">
        <w:rPr>
          <w:rFonts w:ascii="Arial" w:hAnsi="Arial" w:cs="Arial"/>
          <w:sz w:val="22"/>
          <w:szCs w:val="22"/>
        </w:rPr>
        <w:t xml:space="preserve">.  Instead of thinking of </w:t>
      </w:r>
      <w:r w:rsidR="0045133F">
        <w:rPr>
          <w:rFonts w:ascii="Arial" w:hAnsi="Arial" w:cs="Arial"/>
          <w:sz w:val="22"/>
          <w:szCs w:val="22"/>
        </w:rPr>
        <w:t>digitisation</w:t>
      </w:r>
      <w:r w:rsidRPr="00954402">
        <w:rPr>
          <w:rFonts w:ascii="Arial" w:hAnsi="Arial" w:cs="Arial"/>
          <w:sz w:val="22"/>
          <w:szCs w:val="22"/>
        </w:rPr>
        <w:t xml:space="preserve"> as a quick response to COVID-19, companies should see it as a lasting change in </w:t>
      </w:r>
      <w:r w:rsidR="0045133F">
        <w:rPr>
          <w:rFonts w:ascii="Arial" w:hAnsi="Arial" w:cs="Arial"/>
          <w:sz w:val="22"/>
          <w:szCs w:val="22"/>
        </w:rPr>
        <w:t>customer behaviour and business operations</w:t>
      </w:r>
      <w:r w:rsidRPr="00954402">
        <w:rPr>
          <w:rFonts w:ascii="Arial" w:hAnsi="Arial" w:cs="Arial"/>
          <w:sz w:val="22"/>
          <w:szCs w:val="22"/>
        </w:rPr>
        <w:t xml:space="preserve">.  By following the steps of understanding feelings, describing problems, </w:t>
      </w:r>
      <w:r w:rsidR="0045133F">
        <w:rPr>
          <w:rFonts w:ascii="Arial" w:hAnsi="Arial" w:cs="Arial"/>
          <w:sz w:val="22"/>
          <w:szCs w:val="22"/>
        </w:rPr>
        <w:t>generating ideas, creating models, and testing them, business owners can identify unmet customer needs and develop new,</w:t>
      </w:r>
      <w:r w:rsidRPr="00954402">
        <w:rPr>
          <w:rFonts w:ascii="Arial" w:hAnsi="Arial" w:cs="Arial"/>
          <w:sz w:val="22"/>
          <w:szCs w:val="22"/>
        </w:rPr>
        <w:t xml:space="preserve"> profitable solutions</w:t>
      </w:r>
      <w:r w:rsidR="00607E30" w:rsidRPr="00954402">
        <w:rPr>
          <w:rFonts w:ascii="Arial" w:hAnsi="Arial" w:cs="Arial"/>
          <w:sz w:val="22"/>
          <w:szCs w:val="22"/>
        </w:rPr>
        <w:t>.</w:t>
      </w:r>
    </w:p>
    <w:p w14:paraId="5B090569" w14:textId="7A9834B0"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The analysis found five promising areas for growth: digital payment systems that work well together, smart ways to deliver goods in the final part of the journey, affordable online marketing services, digital shopping support for rural areas, and combined e-commerce platforms for small and medium-sized businesses.  Every </w:t>
      </w:r>
      <w:r w:rsidR="0045133F">
        <w:rPr>
          <w:rFonts w:ascii="Arial" w:hAnsi="Arial" w:cs="Arial"/>
          <w:sz w:val="22"/>
          <w:szCs w:val="22"/>
        </w:rPr>
        <w:t>opportunity comes from new technologies such as artificial intelligence, cloud computing, open banking, and Internet-connected devices</w:t>
      </w:r>
      <w:r w:rsidRPr="00954402">
        <w:rPr>
          <w:rFonts w:ascii="Arial" w:hAnsi="Arial" w:cs="Arial"/>
          <w:sz w:val="22"/>
          <w:szCs w:val="22"/>
        </w:rPr>
        <w:t xml:space="preserve">.  It also addresses key </w:t>
      </w:r>
      <w:r w:rsidR="0045133F">
        <w:rPr>
          <w:rFonts w:ascii="Arial" w:hAnsi="Arial" w:cs="Arial"/>
          <w:sz w:val="22"/>
          <w:szCs w:val="22"/>
        </w:rPr>
        <w:t xml:space="preserve">customer problems and identifies market segments </w:t>
      </w:r>
      <w:r w:rsidRPr="00954402">
        <w:rPr>
          <w:rFonts w:ascii="Arial" w:hAnsi="Arial" w:cs="Arial"/>
          <w:sz w:val="22"/>
          <w:szCs w:val="22"/>
        </w:rPr>
        <w:t xml:space="preserve">that need attention.  Also, thanks to online platforms, subscription services, and more people using the internet in the UK, these efforts have </w:t>
      </w:r>
      <w:r w:rsidR="0045133F">
        <w:rPr>
          <w:rFonts w:ascii="Arial" w:hAnsi="Arial" w:cs="Arial"/>
          <w:sz w:val="22"/>
          <w:szCs w:val="22"/>
        </w:rPr>
        <w:t>strong</w:t>
      </w:r>
      <w:r w:rsidRPr="00954402">
        <w:rPr>
          <w:rFonts w:ascii="Arial" w:hAnsi="Arial" w:cs="Arial"/>
          <w:sz w:val="22"/>
          <w:szCs w:val="22"/>
        </w:rPr>
        <w:t xml:space="preserve"> potential to grow</w:t>
      </w:r>
      <w:r w:rsidR="00607E30" w:rsidRPr="00954402">
        <w:rPr>
          <w:rFonts w:ascii="Arial" w:hAnsi="Arial" w:cs="Arial"/>
          <w:sz w:val="22"/>
          <w:szCs w:val="22"/>
        </w:rPr>
        <w:t>.</w:t>
      </w:r>
    </w:p>
    <w:p w14:paraId="4AA2F862" w14:textId="4347B2EE" w:rsidR="00607E30" w:rsidRPr="00954402" w:rsidRDefault="003F1307" w:rsidP="004653A7">
      <w:pPr>
        <w:spacing w:line="360" w:lineRule="auto"/>
        <w:jc w:val="both"/>
        <w:rPr>
          <w:rFonts w:ascii="Arial" w:hAnsi="Arial" w:cs="Arial"/>
          <w:sz w:val="22"/>
          <w:szCs w:val="22"/>
        </w:rPr>
      </w:pPr>
      <w:r w:rsidRPr="00954402">
        <w:rPr>
          <w:rFonts w:ascii="Arial" w:hAnsi="Arial" w:cs="Arial"/>
          <w:sz w:val="22"/>
          <w:szCs w:val="22"/>
        </w:rPr>
        <w:t xml:space="preserve">The Double Diamond Model, Lean </w:t>
      </w:r>
      <w:proofErr w:type="spellStart"/>
      <w:r w:rsidRPr="00954402">
        <w:rPr>
          <w:rFonts w:ascii="Arial" w:hAnsi="Arial" w:cs="Arial"/>
          <w:sz w:val="22"/>
          <w:szCs w:val="22"/>
        </w:rPr>
        <w:t>Startup</w:t>
      </w:r>
      <w:proofErr w:type="spellEnd"/>
      <w:r w:rsidRPr="00954402">
        <w:rPr>
          <w:rFonts w:ascii="Arial" w:hAnsi="Arial" w:cs="Arial"/>
          <w:sz w:val="22"/>
          <w:szCs w:val="22"/>
        </w:rPr>
        <w:t xml:space="preserve"> method, Blue Ocean Strategy, and Value Proposition Canvas are tools that help with innovation.  They focus on creating new ideas that put customers first, testing things step by step, and setting your business apart from others.  Even </w:t>
      </w:r>
      <w:r w:rsidR="00CE371A">
        <w:rPr>
          <w:rFonts w:ascii="Arial" w:hAnsi="Arial" w:cs="Arial"/>
          <w:sz w:val="22"/>
          <w:szCs w:val="22"/>
        </w:rPr>
        <w:t>with</w:t>
      </w:r>
      <w:r w:rsidRPr="00954402">
        <w:rPr>
          <w:rFonts w:ascii="Arial" w:hAnsi="Arial" w:cs="Arial"/>
          <w:sz w:val="22"/>
          <w:szCs w:val="22"/>
        </w:rPr>
        <w:t xml:space="preserve"> strong competitors in many online businesses, owners can stay ahead by focusing on </w:t>
      </w:r>
      <w:r w:rsidR="0045133F">
        <w:rPr>
          <w:rFonts w:ascii="Arial" w:hAnsi="Arial" w:cs="Arial"/>
          <w:sz w:val="22"/>
          <w:szCs w:val="22"/>
        </w:rPr>
        <w:t>often-overlooked areas, helping small businesses adopt new technologies, and continually improving their products based on customer feedback</w:t>
      </w:r>
      <w:r w:rsidR="00607E30" w:rsidRPr="00954402">
        <w:rPr>
          <w:rFonts w:ascii="Arial" w:hAnsi="Arial" w:cs="Arial"/>
          <w:sz w:val="22"/>
          <w:szCs w:val="22"/>
        </w:rPr>
        <w:t>.</w:t>
      </w:r>
    </w:p>
    <w:p w14:paraId="510C1BCD" w14:textId="77777777" w:rsidR="003F1307" w:rsidRPr="00954402" w:rsidRDefault="003F1307">
      <w:pPr>
        <w:rPr>
          <w:rFonts w:ascii="Arial" w:hAnsi="Arial" w:cs="Arial"/>
          <w:sz w:val="22"/>
          <w:szCs w:val="22"/>
        </w:rPr>
      </w:pPr>
    </w:p>
    <w:p w14:paraId="540CA062" w14:textId="1BAA65F3" w:rsidR="004B617B" w:rsidRPr="00954402" w:rsidRDefault="004B617B" w:rsidP="00BE7220">
      <w:pPr>
        <w:pStyle w:val="Heading1"/>
        <w:spacing w:before="0" w:after="0" w:line="360" w:lineRule="auto"/>
        <w:jc w:val="both"/>
        <w:rPr>
          <w:rFonts w:ascii="Arial" w:hAnsi="Arial" w:cs="Arial"/>
          <w:b/>
          <w:bCs/>
          <w:sz w:val="22"/>
          <w:szCs w:val="22"/>
        </w:rPr>
      </w:pPr>
      <w:bookmarkStart w:id="108" w:name="_Toc235280971"/>
      <w:bookmarkStart w:id="109" w:name="_Toc235309503"/>
      <w:bookmarkStart w:id="110" w:name="_Toc235309555"/>
      <w:r w:rsidRPr="00954402">
        <w:rPr>
          <w:rFonts w:ascii="Arial" w:hAnsi="Arial" w:cs="Arial"/>
          <w:b/>
          <w:bCs/>
          <w:sz w:val="22"/>
          <w:szCs w:val="22"/>
        </w:rPr>
        <w:lastRenderedPageBreak/>
        <w:t>Task 2:</w:t>
      </w:r>
      <w:bookmarkEnd w:id="108"/>
      <w:bookmarkEnd w:id="109"/>
      <w:bookmarkEnd w:id="110"/>
      <w:r w:rsidRPr="00954402">
        <w:rPr>
          <w:rFonts w:ascii="Arial" w:hAnsi="Arial" w:cs="Arial"/>
          <w:b/>
          <w:bCs/>
          <w:sz w:val="22"/>
          <w:szCs w:val="22"/>
        </w:rPr>
        <w:t xml:space="preserve"> </w:t>
      </w:r>
    </w:p>
    <w:p w14:paraId="0371A71F" w14:textId="2F1ECACA" w:rsidR="004B617B" w:rsidRPr="00954402" w:rsidRDefault="004B617B" w:rsidP="00BE7220">
      <w:pPr>
        <w:pStyle w:val="Heading2"/>
        <w:numPr>
          <w:ilvl w:val="1"/>
          <w:numId w:val="18"/>
        </w:numPr>
        <w:spacing w:line="360" w:lineRule="auto"/>
        <w:jc w:val="both"/>
        <w:rPr>
          <w:rFonts w:ascii="Arial" w:hAnsi="Arial" w:cs="Arial"/>
          <w:b/>
          <w:bCs/>
          <w:sz w:val="22"/>
          <w:szCs w:val="22"/>
        </w:rPr>
      </w:pPr>
      <w:bookmarkStart w:id="111" w:name="_Toc235280972"/>
      <w:bookmarkStart w:id="112" w:name="_Toc235309504"/>
      <w:bookmarkStart w:id="113" w:name="_Toc235309556"/>
      <w:r w:rsidRPr="00954402">
        <w:rPr>
          <w:rFonts w:ascii="Arial" w:hAnsi="Arial" w:cs="Arial"/>
          <w:b/>
          <w:bCs/>
          <w:sz w:val="22"/>
          <w:szCs w:val="22"/>
        </w:rPr>
        <w:t>Introduction</w:t>
      </w:r>
      <w:bookmarkEnd w:id="111"/>
      <w:bookmarkEnd w:id="112"/>
      <w:bookmarkEnd w:id="113"/>
    </w:p>
    <w:p w14:paraId="3A2509BB" w14:textId="054D4718" w:rsidR="004B617B" w:rsidRPr="00954402" w:rsidRDefault="003F1307" w:rsidP="00342EFE">
      <w:pPr>
        <w:spacing w:line="360" w:lineRule="auto"/>
        <w:jc w:val="both"/>
        <w:rPr>
          <w:rFonts w:ascii="Arial" w:hAnsi="Arial" w:cs="Arial"/>
          <w:b/>
          <w:bCs/>
          <w:sz w:val="22"/>
          <w:szCs w:val="22"/>
        </w:rPr>
      </w:pPr>
      <w:r w:rsidRPr="00954402">
        <w:rPr>
          <w:rFonts w:ascii="Arial" w:hAnsi="Arial" w:cs="Arial"/>
          <w:sz w:val="22"/>
          <w:szCs w:val="22"/>
        </w:rPr>
        <w:t xml:space="preserve">After the COVID-19 pandemic, the UK experienced a </w:t>
      </w:r>
      <w:r w:rsidR="00342EFE">
        <w:rPr>
          <w:rFonts w:ascii="Arial" w:hAnsi="Arial" w:cs="Arial"/>
          <w:sz w:val="22"/>
          <w:szCs w:val="22"/>
        </w:rPr>
        <w:t>rapid shift toward</w:t>
      </w:r>
      <w:r w:rsidRPr="00954402">
        <w:rPr>
          <w:rFonts w:ascii="Arial" w:hAnsi="Arial" w:cs="Arial"/>
          <w:sz w:val="22"/>
          <w:szCs w:val="22"/>
        </w:rPr>
        <w:t xml:space="preserve"> digital transformation.  This created new challenges for small businesses and </w:t>
      </w:r>
      <w:r w:rsidR="009523BD" w:rsidRPr="00954402">
        <w:rPr>
          <w:rFonts w:ascii="Arial" w:hAnsi="Arial" w:cs="Arial"/>
          <w:sz w:val="22"/>
          <w:szCs w:val="22"/>
        </w:rPr>
        <w:t>customers but</w:t>
      </w:r>
      <w:r w:rsidRPr="00954402">
        <w:rPr>
          <w:rFonts w:ascii="Arial" w:hAnsi="Arial" w:cs="Arial"/>
          <w:sz w:val="22"/>
          <w:szCs w:val="22"/>
        </w:rPr>
        <w:t xml:space="preserve"> also offered great opportunities for entrepreneurs</w:t>
      </w:r>
      <w:r w:rsidR="00CC238E" w:rsidRPr="00954402">
        <w:rPr>
          <w:rFonts w:ascii="Arial" w:hAnsi="Arial" w:cs="Arial"/>
          <w:sz w:val="22"/>
          <w:szCs w:val="22"/>
        </w:rPr>
        <w:t xml:space="preserve"> (</w:t>
      </w:r>
      <w:proofErr w:type="spellStart"/>
      <w:r w:rsidR="00CC238E" w:rsidRPr="00954402">
        <w:rPr>
          <w:rFonts w:ascii="Arial" w:hAnsi="Arial" w:cs="Arial"/>
          <w:color w:val="000000" w:themeColor="text1"/>
          <w:sz w:val="22"/>
          <w:szCs w:val="22"/>
        </w:rPr>
        <w:t>Eryanti</w:t>
      </w:r>
      <w:proofErr w:type="spellEnd"/>
      <w:r w:rsidR="00CC238E" w:rsidRPr="00954402">
        <w:rPr>
          <w:rFonts w:ascii="Arial" w:hAnsi="Arial" w:cs="Arial"/>
          <w:color w:val="000000" w:themeColor="text1"/>
          <w:sz w:val="22"/>
          <w:szCs w:val="22"/>
        </w:rPr>
        <w:t xml:space="preserve"> and </w:t>
      </w:r>
      <w:proofErr w:type="spellStart"/>
      <w:r w:rsidR="00CC238E" w:rsidRPr="00954402">
        <w:rPr>
          <w:rFonts w:ascii="Arial" w:hAnsi="Arial" w:cs="Arial"/>
          <w:color w:val="000000" w:themeColor="text1"/>
          <w:sz w:val="22"/>
          <w:szCs w:val="22"/>
        </w:rPr>
        <w:t>Dalimunthe</w:t>
      </w:r>
      <w:proofErr w:type="spellEnd"/>
      <w:r w:rsidR="00CC238E" w:rsidRPr="00954402">
        <w:rPr>
          <w:rFonts w:ascii="Arial" w:hAnsi="Arial" w:cs="Arial"/>
          <w:color w:val="000000" w:themeColor="text1"/>
          <w:sz w:val="22"/>
          <w:szCs w:val="22"/>
        </w:rPr>
        <w:t xml:space="preserve"> 2024)</w:t>
      </w:r>
      <w:r w:rsidRPr="00954402">
        <w:rPr>
          <w:rFonts w:ascii="Arial" w:hAnsi="Arial" w:cs="Arial"/>
          <w:sz w:val="22"/>
          <w:szCs w:val="22"/>
        </w:rPr>
        <w:t xml:space="preserve">. </w:t>
      </w:r>
      <w:r w:rsidR="009A5B5C" w:rsidRPr="00954402">
        <w:rPr>
          <w:rFonts w:ascii="Arial" w:hAnsi="Arial" w:cs="Arial"/>
          <w:sz w:val="22"/>
          <w:szCs w:val="22"/>
        </w:rPr>
        <w:t xml:space="preserve"> </w:t>
      </w:r>
      <w:r w:rsidRPr="00954402">
        <w:rPr>
          <w:rFonts w:ascii="Arial" w:hAnsi="Arial" w:cs="Arial"/>
          <w:sz w:val="22"/>
          <w:szCs w:val="22"/>
        </w:rPr>
        <w:t xml:space="preserve">Many small and medium-sized businesses, especially store owners and farmers in rural areas, still </w:t>
      </w:r>
      <w:r w:rsidR="0045133F">
        <w:rPr>
          <w:rFonts w:ascii="Arial" w:hAnsi="Arial" w:cs="Arial"/>
          <w:sz w:val="22"/>
          <w:szCs w:val="22"/>
        </w:rPr>
        <w:t>struggle to integrate online sales, inventory management, payment systems, and delivery services into a single</w:t>
      </w:r>
      <w:r w:rsidRPr="00954402">
        <w:rPr>
          <w:rFonts w:ascii="Arial" w:hAnsi="Arial" w:cs="Arial"/>
          <w:sz w:val="22"/>
          <w:szCs w:val="22"/>
        </w:rPr>
        <w:t xml:space="preserve"> effective platform.  This is despite many </w:t>
      </w:r>
      <w:r w:rsidR="004C345D" w:rsidRPr="00954402">
        <w:rPr>
          <w:rFonts w:ascii="Arial" w:hAnsi="Arial" w:cs="Arial"/>
          <w:sz w:val="22"/>
          <w:szCs w:val="22"/>
        </w:rPr>
        <w:t>companies’</w:t>
      </w:r>
      <w:r w:rsidRPr="00954402">
        <w:rPr>
          <w:rFonts w:ascii="Arial" w:hAnsi="Arial" w:cs="Arial"/>
          <w:sz w:val="22"/>
          <w:szCs w:val="22"/>
        </w:rPr>
        <w:t xml:space="preserve"> </w:t>
      </w:r>
      <w:r w:rsidR="0045133F">
        <w:rPr>
          <w:rFonts w:ascii="Arial" w:hAnsi="Arial" w:cs="Arial"/>
          <w:sz w:val="22"/>
          <w:szCs w:val="22"/>
        </w:rPr>
        <w:t>use of</w:t>
      </w:r>
      <w:r w:rsidRPr="00954402">
        <w:rPr>
          <w:rFonts w:ascii="Arial" w:hAnsi="Arial" w:cs="Arial"/>
          <w:sz w:val="22"/>
          <w:szCs w:val="22"/>
        </w:rPr>
        <w:t xml:space="preserve"> digital technology to run their operations during the pandemic.  Businesses that lack digital skills might lose customers and fall behind their competitors because people now expect </w:t>
      </w:r>
      <w:r w:rsidR="0045133F">
        <w:rPr>
          <w:rFonts w:ascii="Arial" w:hAnsi="Arial" w:cs="Arial"/>
          <w:sz w:val="22"/>
          <w:szCs w:val="22"/>
        </w:rPr>
        <w:t xml:space="preserve">a </w:t>
      </w:r>
      <w:r w:rsidR="009523BD" w:rsidRPr="00954402">
        <w:rPr>
          <w:rFonts w:ascii="Arial" w:hAnsi="Arial" w:cs="Arial"/>
          <w:sz w:val="22"/>
          <w:szCs w:val="22"/>
        </w:rPr>
        <w:t>good</w:t>
      </w:r>
      <w:r w:rsidRPr="00954402">
        <w:rPr>
          <w:rFonts w:ascii="Arial" w:hAnsi="Arial" w:cs="Arial"/>
          <w:sz w:val="22"/>
          <w:szCs w:val="22"/>
        </w:rPr>
        <w:t xml:space="preserve"> online shopping experience</w:t>
      </w:r>
      <w:r w:rsidR="003903B6" w:rsidRPr="00954402">
        <w:rPr>
          <w:rFonts w:ascii="Arial" w:hAnsi="Arial" w:cs="Arial"/>
          <w:sz w:val="22"/>
          <w:szCs w:val="22"/>
        </w:rPr>
        <w:t xml:space="preserve"> (</w:t>
      </w:r>
      <w:r w:rsidR="003903B6" w:rsidRPr="00954402">
        <w:rPr>
          <w:rFonts w:ascii="Arial" w:hAnsi="Arial" w:cs="Arial"/>
          <w:color w:val="000000" w:themeColor="text1"/>
          <w:sz w:val="22"/>
          <w:szCs w:val="22"/>
        </w:rPr>
        <w:t>Fletcher and Griffiths</w:t>
      </w:r>
      <w:r w:rsidR="00B97F40">
        <w:rPr>
          <w:rFonts w:ascii="Arial" w:hAnsi="Arial" w:cs="Arial"/>
          <w:color w:val="000000" w:themeColor="text1"/>
          <w:sz w:val="22"/>
          <w:szCs w:val="22"/>
        </w:rPr>
        <w:t>,</w:t>
      </w:r>
      <w:r w:rsidR="003903B6" w:rsidRPr="00954402">
        <w:rPr>
          <w:rFonts w:ascii="Arial" w:hAnsi="Arial" w:cs="Arial"/>
          <w:color w:val="000000" w:themeColor="text1"/>
          <w:sz w:val="22"/>
          <w:szCs w:val="22"/>
        </w:rPr>
        <w:t xml:space="preserve"> 2020)</w:t>
      </w:r>
      <w:r w:rsidR="004B617B" w:rsidRPr="00954402">
        <w:rPr>
          <w:rFonts w:ascii="Arial" w:hAnsi="Arial" w:cs="Arial"/>
          <w:b/>
          <w:bCs/>
          <w:sz w:val="22"/>
          <w:szCs w:val="22"/>
        </w:rPr>
        <w:t>.</w:t>
      </w:r>
    </w:p>
    <w:p w14:paraId="39F330FD" w14:textId="7B7EE05F" w:rsidR="004B617B" w:rsidRPr="00954402" w:rsidRDefault="003F1307" w:rsidP="00C42192">
      <w:pPr>
        <w:spacing w:line="360" w:lineRule="auto"/>
        <w:jc w:val="both"/>
        <w:rPr>
          <w:rFonts w:ascii="Arial" w:hAnsi="Arial" w:cs="Arial"/>
          <w:sz w:val="22"/>
          <w:szCs w:val="22"/>
        </w:rPr>
      </w:pPr>
      <w:r w:rsidRPr="00954402">
        <w:rPr>
          <w:rFonts w:ascii="Arial" w:hAnsi="Arial" w:cs="Arial"/>
          <w:sz w:val="22"/>
          <w:szCs w:val="22"/>
        </w:rPr>
        <w:t xml:space="preserve">Design Thinking focuses on understanding customers before </w:t>
      </w:r>
      <w:r w:rsidR="0045133F">
        <w:rPr>
          <w:rFonts w:ascii="Arial" w:hAnsi="Arial" w:cs="Arial"/>
          <w:sz w:val="22"/>
          <w:szCs w:val="22"/>
        </w:rPr>
        <w:t>developing solutions, making it a practical approach to solving</w:t>
      </w:r>
      <w:r w:rsidRPr="00954402">
        <w:rPr>
          <w:rFonts w:ascii="Arial" w:hAnsi="Arial" w:cs="Arial"/>
          <w:sz w:val="22"/>
          <w:szCs w:val="22"/>
        </w:rPr>
        <w:t xml:space="preserve"> complex problems.  Business owners are urged to create products and services that focus on what customers want and need.  They can do this by following five steps: </w:t>
      </w:r>
      <w:r w:rsidR="00A00413" w:rsidRPr="00954402">
        <w:rPr>
          <w:rFonts w:ascii="Arial" w:hAnsi="Arial" w:cs="Arial"/>
          <w:sz w:val="22"/>
          <w:szCs w:val="22"/>
        </w:rPr>
        <w:t xml:space="preserve">understand, define, </w:t>
      </w:r>
      <w:r w:rsidR="0045133F">
        <w:rPr>
          <w:rFonts w:ascii="Arial" w:hAnsi="Arial" w:cs="Arial"/>
          <w:sz w:val="22"/>
          <w:szCs w:val="22"/>
        </w:rPr>
        <w:t>generate ideas, develop</w:t>
      </w:r>
      <w:r w:rsidR="00A00413" w:rsidRPr="00954402">
        <w:rPr>
          <w:rFonts w:ascii="Arial" w:hAnsi="Arial" w:cs="Arial"/>
          <w:sz w:val="22"/>
          <w:szCs w:val="22"/>
        </w:rPr>
        <w:t xml:space="preserve"> a model, and test it </w:t>
      </w:r>
      <w:r w:rsidR="00DA31CD" w:rsidRPr="00954402">
        <w:rPr>
          <w:rFonts w:ascii="Arial" w:hAnsi="Arial" w:cs="Arial"/>
          <w:sz w:val="22"/>
          <w:szCs w:val="22"/>
        </w:rPr>
        <w:t>(</w:t>
      </w:r>
      <w:proofErr w:type="spellStart"/>
      <w:r w:rsidR="00DA31CD" w:rsidRPr="00954402">
        <w:rPr>
          <w:rFonts w:ascii="Arial" w:hAnsi="Arial" w:cs="Arial"/>
          <w:color w:val="000000" w:themeColor="text1"/>
          <w:sz w:val="22"/>
          <w:szCs w:val="22"/>
        </w:rPr>
        <w:t>Liedtka</w:t>
      </w:r>
      <w:proofErr w:type="spellEnd"/>
      <w:r w:rsidR="00B97F40">
        <w:rPr>
          <w:rFonts w:ascii="Arial" w:hAnsi="Arial" w:cs="Arial"/>
          <w:color w:val="000000" w:themeColor="text1"/>
          <w:sz w:val="22"/>
          <w:szCs w:val="22"/>
        </w:rPr>
        <w:t>,</w:t>
      </w:r>
      <w:r w:rsidR="00DA31CD" w:rsidRPr="00954402">
        <w:rPr>
          <w:rFonts w:ascii="Arial" w:hAnsi="Arial" w:cs="Arial"/>
          <w:color w:val="000000" w:themeColor="text1"/>
          <w:sz w:val="22"/>
          <w:szCs w:val="22"/>
        </w:rPr>
        <w:t xml:space="preserve"> 2018)</w:t>
      </w:r>
      <w:r w:rsidRPr="00954402">
        <w:rPr>
          <w:rFonts w:ascii="Arial" w:hAnsi="Arial" w:cs="Arial"/>
          <w:sz w:val="22"/>
          <w:szCs w:val="22"/>
        </w:rPr>
        <w:t xml:space="preserve">.  </w:t>
      </w:r>
      <w:r w:rsidR="00B97F40">
        <w:rPr>
          <w:rFonts w:ascii="Arial" w:hAnsi="Arial" w:cs="Arial"/>
          <w:sz w:val="22"/>
          <w:szCs w:val="22"/>
        </w:rPr>
        <w:t>Product development and ongoing improvement are also supported by other methods, such as</w:t>
      </w:r>
      <w:r w:rsidRPr="00954402">
        <w:rPr>
          <w:rFonts w:ascii="Arial" w:hAnsi="Arial" w:cs="Arial"/>
          <w:sz w:val="22"/>
          <w:szCs w:val="22"/>
        </w:rPr>
        <w:t xml:space="preserve"> the Double Diamond Model and the Lean </w:t>
      </w:r>
      <w:r w:rsidR="00B97F40" w:rsidRPr="00954402">
        <w:rPr>
          <w:rFonts w:ascii="Arial" w:hAnsi="Arial" w:cs="Arial"/>
          <w:sz w:val="22"/>
          <w:szCs w:val="22"/>
        </w:rPr>
        <w:t>Start-up</w:t>
      </w:r>
      <w:r w:rsidRPr="00954402">
        <w:rPr>
          <w:rFonts w:ascii="Arial" w:hAnsi="Arial" w:cs="Arial"/>
          <w:sz w:val="22"/>
          <w:szCs w:val="22"/>
        </w:rPr>
        <w:t xml:space="preserve"> approach</w:t>
      </w:r>
      <w:r w:rsidR="00D11686" w:rsidRPr="00954402">
        <w:rPr>
          <w:rFonts w:ascii="Arial" w:hAnsi="Arial" w:cs="Arial"/>
          <w:sz w:val="22"/>
          <w:szCs w:val="22"/>
        </w:rPr>
        <w:t xml:space="preserve"> </w:t>
      </w:r>
      <w:r w:rsidR="00C42192" w:rsidRPr="00954402">
        <w:rPr>
          <w:rFonts w:ascii="Arial" w:hAnsi="Arial" w:cs="Arial"/>
          <w:sz w:val="22"/>
          <w:szCs w:val="22"/>
        </w:rPr>
        <w:t>(Design Council</w:t>
      </w:r>
      <w:r w:rsidR="00B97F40">
        <w:rPr>
          <w:rFonts w:ascii="Arial" w:hAnsi="Arial" w:cs="Arial"/>
          <w:sz w:val="22"/>
          <w:szCs w:val="22"/>
        </w:rPr>
        <w:t>, 2026</w:t>
      </w:r>
      <w:r w:rsidR="00C42192" w:rsidRPr="00954402">
        <w:rPr>
          <w:rFonts w:ascii="Arial" w:hAnsi="Arial" w:cs="Arial"/>
          <w:sz w:val="22"/>
          <w:szCs w:val="22"/>
        </w:rPr>
        <w:t>).</w:t>
      </w:r>
      <w:r w:rsidR="00571DED" w:rsidRPr="00954402">
        <w:rPr>
          <w:rFonts w:ascii="Arial" w:hAnsi="Arial" w:cs="Arial"/>
          <w:sz w:val="22"/>
          <w:szCs w:val="22"/>
        </w:rPr>
        <w:tab/>
      </w:r>
    </w:p>
    <w:p w14:paraId="266C068A" w14:textId="5C184C1F" w:rsidR="00C372AF" w:rsidRPr="00954402" w:rsidRDefault="003F1307" w:rsidP="00EB763C">
      <w:pPr>
        <w:spacing w:line="360" w:lineRule="auto"/>
        <w:jc w:val="both"/>
        <w:rPr>
          <w:rFonts w:ascii="Arial" w:hAnsi="Arial" w:cs="Arial"/>
          <w:b/>
          <w:bCs/>
          <w:sz w:val="22"/>
          <w:szCs w:val="22"/>
        </w:rPr>
      </w:pPr>
      <w:r w:rsidRPr="00954402">
        <w:rPr>
          <w:rFonts w:ascii="Arial" w:hAnsi="Arial" w:cs="Arial"/>
          <w:sz w:val="22"/>
          <w:szCs w:val="22"/>
        </w:rPr>
        <w:t xml:space="preserve">To help small shops and farmers set up online stores, handle digital payments, manage stock, promote their products, and arrange local deliveries easily and affordably, this report presents a new business idea called </w:t>
      </w:r>
      <w:proofErr w:type="spellStart"/>
      <w:r w:rsidRPr="00954402">
        <w:rPr>
          <w:rFonts w:ascii="Arial" w:hAnsi="Arial" w:cs="Arial"/>
          <w:sz w:val="22"/>
          <w:szCs w:val="22"/>
        </w:rPr>
        <w:t>RetailConnect</w:t>
      </w:r>
      <w:proofErr w:type="spellEnd"/>
      <w:r w:rsidRPr="00954402">
        <w:rPr>
          <w:rFonts w:ascii="Arial" w:hAnsi="Arial" w:cs="Arial"/>
          <w:sz w:val="22"/>
          <w:szCs w:val="22"/>
        </w:rPr>
        <w:t xml:space="preserve"> UK, created from the perspective of a UK entrepreneur.  The first three steps of Design Thinking are used to understand </w:t>
      </w:r>
      <w:r w:rsidR="006F3E38">
        <w:rPr>
          <w:rFonts w:ascii="Arial" w:hAnsi="Arial" w:cs="Arial"/>
          <w:sz w:val="22"/>
          <w:szCs w:val="22"/>
        </w:rPr>
        <w:t>customers' needs</w:t>
      </w:r>
      <w:r w:rsidRPr="00954402">
        <w:rPr>
          <w:rFonts w:ascii="Arial" w:hAnsi="Arial" w:cs="Arial"/>
          <w:sz w:val="22"/>
          <w:szCs w:val="22"/>
        </w:rPr>
        <w:t xml:space="preserve">, </w:t>
      </w:r>
      <w:r w:rsidR="00B97F40">
        <w:rPr>
          <w:rFonts w:ascii="Arial" w:hAnsi="Arial" w:cs="Arial"/>
          <w:sz w:val="22"/>
          <w:szCs w:val="22"/>
        </w:rPr>
        <w:t>identify the main business problem, and generate</w:t>
      </w:r>
      <w:r w:rsidRPr="00954402">
        <w:rPr>
          <w:rFonts w:ascii="Arial" w:hAnsi="Arial" w:cs="Arial"/>
          <w:sz w:val="22"/>
          <w:szCs w:val="22"/>
        </w:rPr>
        <w:t xml:space="preserve"> creative ideas to solve it</w:t>
      </w:r>
      <w:r w:rsidR="004B617B" w:rsidRPr="00954402">
        <w:rPr>
          <w:rFonts w:ascii="Arial" w:hAnsi="Arial" w:cs="Arial"/>
          <w:b/>
          <w:bCs/>
          <w:sz w:val="22"/>
          <w:szCs w:val="22"/>
        </w:rPr>
        <w:t>.</w:t>
      </w:r>
    </w:p>
    <w:p w14:paraId="5C720683" w14:textId="16B71DFB" w:rsidR="004B617B" w:rsidRPr="00954402" w:rsidRDefault="004B617B" w:rsidP="00EB763C">
      <w:pPr>
        <w:pStyle w:val="Heading3"/>
        <w:numPr>
          <w:ilvl w:val="1"/>
          <w:numId w:val="30"/>
        </w:numPr>
        <w:rPr>
          <w:rFonts w:ascii="Arial" w:hAnsi="Arial" w:cs="Arial"/>
          <w:sz w:val="22"/>
          <w:szCs w:val="22"/>
        </w:rPr>
      </w:pPr>
      <w:bookmarkStart w:id="114" w:name="_Toc235280973"/>
      <w:bookmarkStart w:id="115" w:name="_Toc235309505"/>
      <w:bookmarkStart w:id="116" w:name="_Toc235309557"/>
      <w:r w:rsidRPr="00954402">
        <w:rPr>
          <w:rFonts w:ascii="Arial" w:hAnsi="Arial" w:cs="Arial"/>
          <w:sz w:val="22"/>
          <w:szCs w:val="22"/>
        </w:rPr>
        <w:t>Stage 1: Empathise</w:t>
      </w:r>
      <w:bookmarkEnd w:id="114"/>
      <w:bookmarkEnd w:id="115"/>
      <w:bookmarkEnd w:id="116"/>
    </w:p>
    <w:p w14:paraId="1D70B485" w14:textId="2FA03927" w:rsidR="004B617B" w:rsidRPr="00954402" w:rsidRDefault="003F1307" w:rsidP="0045133F">
      <w:pPr>
        <w:spacing w:line="360" w:lineRule="auto"/>
        <w:jc w:val="both"/>
        <w:rPr>
          <w:rFonts w:ascii="Arial" w:hAnsi="Arial" w:cs="Arial"/>
          <w:b/>
          <w:bCs/>
          <w:sz w:val="22"/>
          <w:szCs w:val="22"/>
        </w:rPr>
      </w:pPr>
      <w:r w:rsidRPr="00954402">
        <w:rPr>
          <w:rFonts w:ascii="Arial" w:hAnsi="Arial" w:cs="Arial"/>
          <w:sz w:val="22"/>
          <w:szCs w:val="22"/>
        </w:rPr>
        <w:t>The first step in the Design Thinking process is to learn about what customers experience, what they do, and what bothers them</w:t>
      </w:r>
      <w:r w:rsidR="006D7EE7" w:rsidRPr="00954402">
        <w:rPr>
          <w:rFonts w:ascii="Arial" w:hAnsi="Arial" w:cs="Arial"/>
          <w:sz w:val="22"/>
          <w:szCs w:val="22"/>
        </w:rPr>
        <w:t xml:space="preserve"> (</w:t>
      </w:r>
      <w:r w:rsidR="00FD2CAE" w:rsidRPr="00954402">
        <w:rPr>
          <w:rFonts w:ascii="Arial" w:hAnsi="Arial" w:cs="Arial"/>
          <w:color w:val="000000" w:themeColor="text1"/>
          <w:sz w:val="22"/>
          <w:szCs w:val="22"/>
        </w:rPr>
        <w:t>Brown</w:t>
      </w:r>
      <w:r w:rsidR="00B97F40">
        <w:rPr>
          <w:rFonts w:ascii="Arial" w:hAnsi="Arial" w:cs="Arial"/>
          <w:color w:val="000000" w:themeColor="text1"/>
          <w:sz w:val="22"/>
          <w:szCs w:val="22"/>
        </w:rPr>
        <w:t>,</w:t>
      </w:r>
      <w:r w:rsidR="00FD2CAE" w:rsidRPr="00954402">
        <w:rPr>
          <w:rFonts w:ascii="Arial" w:hAnsi="Arial" w:cs="Arial"/>
          <w:color w:val="000000" w:themeColor="text1"/>
          <w:sz w:val="22"/>
          <w:szCs w:val="22"/>
        </w:rPr>
        <w:t xml:space="preserve"> 2008; </w:t>
      </w:r>
      <w:proofErr w:type="spellStart"/>
      <w:r w:rsidR="006D7EE7" w:rsidRPr="00954402">
        <w:rPr>
          <w:rFonts w:ascii="Arial" w:hAnsi="Arial" w:cs="Arial"/>
          <w:color w:val="000000" w:themeColor="text1"/>
          <w:sz w:val="22"/>
          <w:szCs w:val="22"/>
        </w:rPr>
        <w:t>Liedtka</w:t>
      </w:r>
      <w:proofErr w:type="spellEnd"/>
      <w:r w:rsidR="00B97F40">
        <w:rPr>
          <w:rFonts w:ascii="Arial" w:hAnsi="Arial" w:cs="Arial"/>
          <w:color w:val="000000" w:themeColor="text1"/>
          <w:sz w:val="22"/>
          <w:szCs w:val="22"/>
        </w:rPr>
        <w:t>,</w:t>
      </w:r>
      <w:r w:rsidR="006D7EE7" w:rsidRPr="00954402">
        <w:rPr>
          <w:rFonts w:ascii="Arial" w:hAnsi="Arial" w:cs="Arial"/>
          <w:color w:val="000000" w:themeColor="text1"/>
          <w:sz w:val="22"/>
          <w:szCs w:val="22"/>
        </w:rPr>
        <w:t xml:space="preserve"> 2018)</w:t>
      </w:r>
      <w:r w:rsidRPr="00954402">
        <w:rPr>
          <w:rFonts w:ascii="Arial" w:hAnsi="Arial" w:cs="Arial"/>
          <w:sz w:val="22"/>
          <w:szCs w:val="22"/>
        </w:rPr>
        <w:t xml:space="preserve">.  This can be done by doing market research, talking to people, and watching how they behave.  Instead of making assumptions </w:t>
      </w:r>
      <w:r w:rsidR="0045133F">
        <w:rPr>
          <w:rFonts w:ascii="Arial" w:hAnsi="Arial" w:cs="Arial"/>
          <w:sz w:val="22"/>
          <w:szCs w:val="22"/>
        </w:rPr>
        <w:t>about</w:t>
      </w:r>
      <w:r w:rsidRPr="00954402">
        <w:rPr>
          <w:rFonts w:ascii="Arial" w:hAnsi="Arial" w:cs="Arial"/>
          <w:sz w:val="22"/>
          <w:szCs w:val="22"/>
        </w:rPr>
        <w:t xml:space="preserve"> solutions, business owners focus on </w:t>
      </w:r>
      <w:r w:rsidR="0045133F">
        <w:rPr>
          <w:rFonts w:ascii="Arial" w:hAnsi="Arial" w:cs="Arial"/>
          <w:sz w:val="22"/>
          <w:szCs w:val="22"/>
        </w:rPr>
        <w:t>identifying the root causes of their customers' problems</w:t>
      </w:r>
      <w:r w:rsidR="004B617B" w:rsidRPr="00954402">
        <w:rPr>
          <w:rFonts w:ascii="Arial" w:hAnsi="Arial" w:cs="Arial"/>
          <w:b/>
          <w:bCs/>
          <w:sz w:val="22"/>
          <w:szCs w:val="22"/>
        </w:rPr>
        <w:t>.</w:t>
      </w:r>
    </w:p>
    <w:p w14:paraId="07CA1F7F" w14:textId="4D60A7F1" w:rsidR="004B617B"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Three main stakeholder groups were determined for Retail Connect UK</w:t>
      </w:r>
      <w:r w:rsidR="004B617B" w:rsidRPr="00954402">
        <w:rPr>
          <w:rFonts w:ascii="Arial" w:hAnsi="Arial" w:cs="Arial"/>
          <w:b/>
          <w:bCs/>
          <w:sz w:val="22"/>
          <w:szCs w:val="22"/>
        </w:rPr>
        <w:t>:</w:t>
      </w:r>
    </w:p>
    <w:p w14:paraId="1FD82AF6" w14:textId="6F31CA5C" w:rsidR="003F1307" w:rsidRPr="00954402" w:rsidRDefault="004B617B" w:rsidP="00B5664A">
      <w:pPr>
        <w:pStyle w:val="Heading4"/>
        <w:numPr>
          <w:ilvl w:val="2"/>
          <w:numId w:val="30"/>
        </w:numPr>
        <w:rPr>
          <w:rFonts w:ascii="Arial" w:hAnsi="Arial" w:cs="Arial"/>
          <w:sz w:val="22"/>
          <w:szCs w:val="22"/>
        </w:rPr>
      </w:pPr>
      <w:r w:rsidRPr="00954402">
        <w:rPr>
          <w:rFonts w:ascii="Arial" w:hAnsi="Arial" w:cs="Arial"/>
          <w:sz w:val="22"/>
          <w:szCs w:val="22"/>
        </w:rPr>
        <w:t xml:space="preserve">Independent </w:t>
      </w:r>
      <w:r w:rsidR="00B5664A" w:rsidRPr="00954402">
        <w:rPr>
          <w:rFonts w:ascii="Arial" w:hAnsi="Arial" w:cs="Arial"/>
          <w:sz w:val="22"/>
          <w:szCs w:val="22"/>
        </w:rPr>
        <w:t>Retailers</w:t>
      </w:r>
      <w:r w:rsidRPr="00954402">
        <w:rPr>
          <w:rFonts w:ascii="Arial" w:hAnsi="Arial" w:cs="Arial"/>
          <w:sz w:val="22"/>
          <w:szCs w:val="22"/>
        </w:rPr>
        <w:t xml:space="preserve"> </w:t>
      </w:r>
    </w:p>
    <w:p w14:paraId="7027020E" w14:textId="15F3A1F3" w:rsidR="004B617B" w:rsidRPr="00954402" w:rsidRDefault="003F1307" w:rsidP="00342EFE">
      <w:pPr>
        <w:spacing w:line="360" w:lineRule="auto"/>
        <w:jc w:val="both"/>
        <w:rPr>
          <w:rFonts w:ascii="Arial" w:hAnsi="Arial" w:cs="Arial"/>
          <w:b/>
          <w:bCs/>
          <w:sz w:val="22"/>
          <w:szCs w:val="22"/>
        </w:rPr>
      </w:pPr>
      <w:r w:rsidRPr="00954402">
        <w:rPr>
          <w:rFonts w:ascii="Arial" w:hAnsi="Arial" w:cs="Arial"/>
          <w:sz w:val="22"/>
          <w:szCs w:val="22"/>
        </w:rPr>
        <w:t xml:space="preserve">During the epidemic, many small businesses created Facebook or Instagram accounts, but they still </w:t>
      </w:r>
      <w:r w:rsidR="0045133F">
        <w:rPr>
          <w:rFonts w:ascii="Arial" w:hAnsi="Arial" w:cs="Arial"/>
          <w:sz w:val="22"/>
          <w:szCs w:val="22"/>
        </w:rPr>
        <w:t>managed</w:t>
      </w:r>
      <w:r w:rsidRPr="00954402">
        <w:rPr>
          <w:rFonts w:ascii="Arial" w:hAnsi="Arial" w:cs="Arial"/>
          <w:sz w:val="22"/>
          <w:szCs w:val="22"/>
        </w:rPr>
        <w:t xml:space="preserve"> orders by hand</w:t>
      </w:r>
      <w:r w:rsidR="0045133F">
        <w:rPr>
          <w:rFonts w:ascii="Arial" w:hAnsi="Arial" w:cs="Arial"/>
          <w:sz w:val="22"/>
          <w:szCs w:val="22"/>
        </w:rPr>
        <w:t xml:space="preserve">, using spreadsheets, messaging apps, and other methods for </w:t>
      </w:r>
      <w:r w:rsidR="0045133F">
        <w:rPr>
          <w:rFonts w:ascii="Arial" w:hAnsi="Arial" w:cs="Arial"/>
          <w:sz w:val="22"/>
          <w:szCs w:val="22"/>
        </w:rPr>
        <w:lastRenderedPageBreak/>
        <w:t>collecting</w:t>
      </w:r>
      <w:r w:rsidRPr="00954402">
        <w:rPr>
          <w:rFonts w:ascii="Arial" w:hAnsi="Arial" w:cs="Arial"/>
          <w:sz w:val="22"/>
          <w:szCs w:val="22"/>
        </w:rPr>
        <w:t xml:space="preserve"> payments</w:t>
      </w:r>
      <w:r w:rsidR="001B00F9" w:rsidRPr="00954402">
        <w:rPr>
          <w:rFonts w:ascii="Arial" w:hAnsi="Arial" w:cs="Arial"/>
          <w:sz w:val="22"/>
          <w:szCs w:val="22"/>
        </w:rPr>
        <w:t xml:space="preserve"> (</w:t>
      </w:r>
      <w:r w:rsidR="001B00F9" w:rsidRPr="00954402">
        <w:rPr>
          <w:rFonts w:ascii="Arial" w:hAnsi="Arial" w:cs="Arial"/>
          <w:color w:val="000000" w:themeColor="text1"/>
          <w:sz w:val="22"/>
          <w:szCs w:val="22"/>
        </w:rPr>
        <w:t>Papadopoulos et al.</w:t>
      </w:r>
      <w:r w:rsidR="009D1B7B">
        <w:rPr>
          <w:rFonts w:ascii="Arial" w:hAnsi="Arial" w:cs="Arial"/>
          <w:color w:val="000000" w:themeColor="text1"/>
          <w:sz w:val="22"/>
          <w:szCs w:val="22"/>
        </w:rPr>
        <w:t>,</w:t>
      </w:r>
      <w:r w:rsidR="001B00F9" w:rsidRPr="00954402">
        <w:rPr>
          <w:rFonts w:ascii="Arial" w:hAnsi="Arial" w:cs="Arial"/>
          <w:color w:val="000000" w:themeColor="text1"/>
          <w:sz w:val="22"/>
          <w:szCs w:val="22"/>
        </w:rPr>
        <w:t xml:space="preserve"> 202</w:t>
      </w:r>
      <w:r w:rsidR="00A824EA" w:rsidRPr="00954402">
        <w:rPr>
          <w:rFonts w:ascii="Arial" w:hAnsi="Arial" w:cs="Arial"/>
          <w:color w:val="000000" w:themeColor="text1"/>
          <w:sz w:val="22"/>
          <w:szCs w:val="22"/>
        </w:rPr>
        <w:t>0)</w:t>
      </w:r>
      <w:r w:rsidRPr="00954402">
        <w:rPr>
          <w:rFonts w:ascii="Arial" w:hAnsi="Arial" w:cs="Arial"/>
          <w:sz w:val="22"/>
          <w:szCs w:val="22"/>
        </w:rPr>
        <w:t xml:space="preserve">. These disconnected operations make it harder to manage tasks, cause </w:t>
      </w:r>
      <w:r w:rsidR="0045133F">
        <w:rPr>
          <w:rFonts w:ascii="Arial" w:hAnsi="Arial" w:cs="Arial"/>
          <w:sz w:val="22"/>
          <w:szCs w:val="22"/>
        </w:rPr>
        <w:t>stock issues</w:t>
      </w:r>
      <w:r w:rsidRPr="00954402">
        <w:rPr>
          <w:rFonts w:ascii="Arial" w:hAnsi="Arial" w:cs="Arial"/>
          <w:sz w:val="22"/>
          <w:szCs w:val="22"/>
        </w:rPr>
        <w:t>, and lead to unhappy customers.  Also, owners don't have enough money or skills to buy advanced business software</w:t>
      </w:r>
      <w:r w:rsidR="004B617B" w:rsidRPr="00954402">
        <w:rPr>
          <w:rFonts w:ascii="Arial" w:hAnsi="Arial" w:cs="Arial"/>
          <w:b/>
          <w:bCs/>
          <w:sz w:val="22"/>
          <w:szCs w:val="22"/>
        </w:rPr>
        <w:t>.</w:t>
      </w:r>
    </w:p>
    <w:p w14:paraId="46A82A5D" w14:textId="25B6FE5E" w:rsidR="003F1307" w:rsidRPr="00954402" w:rsidRDefault="004B617B" w:rsidP="00A766FB">
      <w:pPr>
        <w:pStyle w:val="Heading4"/>
        <w:numPr>
          <w:ilvl w:val="2"/>
          <w:numId w:val="30"/>
        </w:numPr>
        <w:rPr>
          <w:rFonts w:ascii="Arial" w:hAnsi="Arial" w:cs="Arial"/>
          <w:sz w:val="22"/>
          <w:szCs w:val="22"/>
        </w:rPr>
      </w:pPr>
      <w:r w:rsidRPr="00954402">
        <w:rPr>
          <w:rFonts w:ascii="Arial" w:hAnsi="Arial" w:cs="Arial"/>
          <w:sz w:val="22"/>
          <w:szCs w:val="22"/>
        </w:rPr>
        <w:t xml:space="preserve">Rural </w:t>
      </w:r>
      <w:r w:rsidR="00A766FB" w:rsidRPr="00954402">
        <w:rPr>
          <w:rFonts w:ascii="Arial" w:hAnsi="Arial" w:cs="Arial"/>
          <w:sz w:val="22"/>
          <w:szCs w:val="22"/>
        </w:rPr>
        <w:t>Producers and Local Farmers</w:t>
      </w:r>
    </w:p>
    <w:p w14:paraId="2386D8C3" w14:textId="130445BA" w:rsidR="004B617B" w:rsidRPr="00954402" w:rsidRDefault="003F1307" w:rsidP="00342EFE">
      <w:pPr>
        <w:spacing w:line="360" w:lineRule="auto"/>
        <w:jc w:val="both"/>
        <w:rPr>
          <w:rFonts w:ascii="Arial" w:hAnsi="Arial" w:cs="Arial"/>
          <w:b/>
          <w:bCs/>
          <w:sz w:val="22"/>
          <w:szCs w:val="22"/>
        </w:rPr>
      </w:pPr>
      <w:r w:rsidRPr="00954402">
        <w:rPr>
          <w:rFonts w:ascii="Arial" w:hAnsi="Arial" w:cs="Arial"/>
          <w:sz w:val="22"/>
          <w:szCs w:val="22"/>
        </w:rPr>
        <w:t xml:space="preserve">Farmers are </w:t>
      </w:r>
      <w:r w:rsidR="0045133F">
        <w:rPr>
          <w:rFonts w:ascii="Arial" w:hAnsi="Arial" w:cs="Arial"/>
          <w:sz w:val="22"/>
          <w:szCs w:val="22"/>
        </w:rPr>
        <w:t>increasingly selling their products directly to customers, but they often run into problems such as poor order management, high website-building costs, and limited knowledge of</w:t>
      </w:r>
      <w:r w:rsidRPr="00954402">
        <w:rPr>
          <w:rFonts w:ascii="Arial" w:hAnsi="Arial" w:cs="Arial"/>
          <w:sz w:val="22"/>
          <w:szCs w:val="22"/>
        </w:rPr>
        <w:t xml:space="preserve"> online marketing</w:t>
      </w:r>
      <w:r w:rsidR="000C3222" w:rsidRPr="00954402">
        <w:rPr>
          <w:rFonts w:ascii="Arial" w:hAnsi="Arial" w:cs="Arial"/>
          <w:sz w:val="22"/>
          <w:szCs w:val="22"/>
        </w:rPr>
        <w:t xml:space="preserve"> (</w:t>
      </w:r>
      <w:proofErr w:type="spellStart"/>
      <w:r w:rsidR="000C3222" w:rsidRPr="00954402">
        <w:rPr>
          <w:rFonts w:ascii="Arial" w:hAnsi="Arial" w:cs="Arial"/>
          <w:color w:val="000000" w:themeColor="text1"/>
          <w:sz w:val="22"/>
          <w:szCs w:val="22"/>
        </w:rPr>
        <w:t>Niu</w:t>
      </w:r>
      <w:proofErr w:type="spellEnd"/>
      <w:r w:rsidR="000C3222" w:rsidRPr="00954402">
        <w:rPr>
          <w:rFonts w:ascii="Arial" w:hAnsi="Arial" w:cs="Arial"/>
          <w:color w:val="000000" w:themeColor="text1"/>
          <w:sz w:val="22"/>
          <w:szCs w:val="22"/>
        </w:rPr>
        <w:t xml:space="preserve"> et al</w:t>
      </w:r>
      <w:r w:rsidRPr="00954402">
        <w:rPr>
          <w:rFonts w:ascii="Arial" w:hAnsi="Arial" w:cs="Arial"/>
          <w:sz w:val="22"/>
          <w:szCs w:val="22"/>
        </w:rPr>
        <w:t>.</w:t>
      </w:r>
      <w:r w:rsidR="00146501">
        <w:rPr>
          <w:rFonts w:ascii="Arial" w:hAnsi="Arial" w:cs="Arial"/>
          <w:sz w:val="22"/>
          <w:szCs w:val="22"/>
        </w:rPr>
        <w:t>,</w:t>
      </w:r>
      <w:r w:rsidR="00DC420E" w:rsidRPr="00954402">
        <w:rPr>
          <w:rFonts w:ascii="Arial" w:hAnsi="Arial" w:cs="Arial"/>
          <w:sz w:val="22"/>
          <w:szCs w:val="22"/>
        </w:rPr>
        <w:t xml:space="preserve"> 2026)</w:t>
      </w:r>
      <w:r w:rsidR="005E68B6" w:rsidRPr="00954402">
        <w:rPr>
          <w:rFonts w:ascii="Arial" w:hAnsi="Arial" w:cs="Arial"/>
          <w:sz w:val="22"/>
          <w:szCs w:val="22"/>
        </w:rPr>
        <w:t>.</w:t>
      </w:r>
      <w:r w:rsidRPr="00954402">
        <w:rPr>
          <w:rFonts w:ascii="Arial" w:hAnsi="Arial" w:cs="Arial"/>
          <w:sz w:val="22"/>
          <w:szCs w:val="22"/>
        </w:rPr>
        <w:t xml:space="preserve">  Many people depend on phone orders or WhatsApp, which makes it harder to work efficiently and grow the business</w:t>
      </w:r>
      <w:r w:rsidR="004B617B" w:rsidRPr="00954402">
        <w:rPr>
          <w:rFonts w:ascii="Arial" w:hAnsi="Arial" w:cs="Arial"/>
          <w:b/>
          <w:bCs/>
          <w:sz w:val="22"/>
          <w:szCs w:val="22"/>
        </w:rPr>
        <w:t>.</w:t>
      </w:r>
    </w:p>
    <w:p w14:paraId="55629DD0" w14:textId="19439F32" w:rsidR="003F1307" w:rsidRPr="00954402" w:rsidRDefault="004B617B" w:rsidP="00A766FB">
      <w:pPr>
        <w:pStyle w:val="Heading4"/>
        <w:numPr>
          <w:ilvl w:val="2"/>
          <w:numId w:val="30"/>
        </w:numPr>
        <w:rPr>
          <w:rFonts w:ascii="Arial" w:hAnsi="Arial" w:cs="Arial"/>
          <w:sz w:val="22"/>
          <w:szCs w:val="22"/>
        </w:rPr>
      </w:pPr>
      <w:r w:rsidRPr="00954402">
        <w:rPr>
          <w:rFonts w:ascii="Arial" w:hAnsi="Arial" w:cs="Arial"/>
          <w:sz w:val="22"/>
          <w:szCs w:val="22"/>
        </w:rPr>
        <w:t>Consumers</w:t>
      </w:r>
    </w:p>
    <w:p w14:paraId="5C190396" w14:textId="3E67265B" w:rsidR="003F1307" w:rsidRPr="00954402" w:rsidRDefault="003F1307" w:rsidP="00342EFE">
      <w:pPr>
        <w:spacing w:line="360" w:lineRule="auto"/>
        <w:jc w:val="both"/>
        <w:rPr>
          <w:rFonts w:ascii="Arial" w:hAnsi="Arial" w:cs="Arial"/>
          <w:sz w:val="22"/>
          <w:szCs w:val="22"/>
        </w:rPr>
      </w:pPr>
      <w:r w:rsidRPr="00954402">
        <w:rPr>
          <w:rFonts w:ascii="Arial" w:hAnsi="Arial" w:cs="Arial"/>
          <w:sz w:val="22"/>
          <w:szCs w:val="22"/>
        </w:rPr>
        <w:t xml:space="preserve">Fast ordering, safe online payments, real-time delivery updates, and reliable customer support are all becoming </w:t>
      </w:r>
      <w:r w:rsidR="00A766FB" w:rsidRPr="00954402">
        <w:rPr>
          <w:rFonts w:ascii="Arial" w:hAnsi="Arial" w:cs="Arial"/>
          <w:sz w:val="22"/>
          <w:szCs w:val="22"/>
        </w:rPr>
        <w:t>increasingly</w:t>
      </w:r>
      <w:r w:rsidRPr="00954402">
        <w:rPr>
          <w:rFonts w:ascii="Arial" w:hAnsi="Arial" w:cs="Arial"/>
          <w:sz w:val="22"/>
          <w:szCs w:val="22"/>
        </w:rPr>
        <w:t xml:space="preserve"> important to customers</w:t>
      </w:r>
      <w:r w:rsidR="003B4CE5" w:rsidRPr="00954402">
        <w:rPr>
          <w:rFonts w:ascii="Arial" w:hAnsi="Arial" w:cs="Arial"/>
          <w:sz w:val="22"/>
          <w:szCs w:val="22"/>
        </w:rPr>
        <w:t xml:space="preserve"> (</w:t>
      </w:r>
      <w:proofErr w:type="spellStart"/>
      <w:r w:rsidR="003B4CE5" w:rsidRPr="00954402">
        <w:rPr>
          <w:rFonts w:ascii="Arial" w:hAnsi="Arial" w:cs="Arial"/>
          <w:color w:val="000000" w:themeColor="text1"/>
          <w:sz w:val="22"/>
          <w:szCs w:val="22"/>
        </w:rPr>
        <w:t>Wigger</w:t>
      </w:r>
      <w:proofErr w:type="spellEnd"/>
      <w:r w:rsidR="003B4CE5" w:rsidRPr="00954402">
        <w:rPr>
          <w:rFonts w:ascii="Arial" w:hAnsi="Arial" w:cs="Arial"/>
          <w:color w:val="000000" w:themeColor="text1"/>
          <w:sz w:val="22"/>
          <w:szCs w:val="22"/>
        </w:rPr>
        <w:t xml:space="preserve"> and </w:t>
      </w:r>
      <w:proofErr w:type="spellStart"/>
      <w:r w:rsidR="003B4CE5" w:rsidRPr="00954402">
        <w:rPr>
          <w:rFonts w:ascii="Arial" w:hAnsi="Arial" w:cs="Arial"/>
          <w:color w:val="000000" w:themeColor="text1"/>
          <w:sz w:val="22"/>
          <w:szCs w:val="22"/>
        </w:rPr>
        <w:t>Vatterott</w:t>
      </w:r>
      <w:proofErr w:type="spellEnd"/>
      <w:r w:rsidR="003B4CE5" w:rsidRPr="00954402">
        <w:rPr>
          <w:rFonts w:ascii="Arial" w:hAnsi="Arial" w:cs="Arial"/>
          <w:color w:val="000000" w:themeColor="text1"/>
          <w:sz w:val="22"/>
          <w:szCs w:val="22"/>
        </w:rPr>
        <w:t xml:space="preserve"> 2026</w:t>
      </w:r>
      <w:r w:rsidR="00997DC5" w:rsidRPr="00954402">
        <w:rPr>
          <w:rFonts w:ascii="Arial" w:hAnsi="Arial" w:cs="Arial"/>
          <w:color w:val="000000" w:themeColor="text1"/>
          <w:sz w:val="22"/>
          <w:szCs w:val="22"/>
        </w:rPr>
        <w:t>)</w:t>
      </w:r>
      <w:r w:rsidRPr="00954402">
        <w:rPr>
          <w:rFonts w:ascii="Arial" w:hAnsi="Arial" w:cs="Arial"/>
          <w:sz w:val="22"/>
          <w:szCs w:val="22"/>
        </w:rPr>
        <w:t xml:space="preserve">. Unfortunately, </w:t>
      </w:r>
      <w:r w:rsidR="0045133F">
        <w:rPr>
          <w:rFonts w:ascii="Arial" w:hAnsi="Arial" w:cs="Arial"/>
          <w:sz w:val="22"/>
          <w:szCs w:val="22"/>
        </w:rPr>
        <w:t>many local companies lack integrated technology systems and</w:t>
      </w:r>
      <w:r w:rsidRPr="00954402">
        <w:rPr>
          <w:rFonts w:ascii="Arial" w:hAnsi="Arial" w:cs="Arial"/>
          <w:sz w:val="22"/>
          <w:szCs w:val="22"/>
        </w:rPr>
        <w:t xml:space="preserve"> </w:t>
      </w:r>
      <w:r w:rsidR="008D4305">
        <w:rPr>
          <w:rFonts w:ascii="Arial" w:hAnsi="Arial" w:cs="Arial"/>
          <w:sz w:val="22"/>
          <w:szCs w:val="22"/>
        </w:rPr>
        <w:t>therefore cannot</w:t>
      </w:r>
      <w:r w:rsidRPr="00954402">
        <w:rPr>
          <w:rFonts w:ascii="Arial" w:hAnsi="Arial" w:cs="Arial"/>
          <w:sz w:val="22"/>
          <w:szCs w:val="22"/>
        </w:rPr>
        <w:t xml:space="preserve"> offer these digital experiences.</w:t>
      </w:r>
    </w:p>
    <w:p w14:paraId="2B30969F" w14:textId="0DE0D37F" w:rsidR="003F1307" w:rsidRPr="00954402" w:rsidRDefault="005B7833" w:rsidP="00BE7220">
      <w:pPr>
        <w:spacing w:line="360" w:lineRule="auto"/>
        <w:jc w:val="both"/>
        <w:rPr>
          <w:rFonts w:ascii="Arial" w:hAnsi="Arial" w:cs="Arial"/>
          <w:sz w:val="22"/>
          <w:szCs w:val="22"/>
        </w:rPr>
      </w:pPr>
      <w:r w:rsidRPr="00954402">
        <w:rPr>
          <w:rFonts w:ascii="Arial" w:hAnsi="Arial" w:cs="Arial"/>
          <w:sz w:val="22"/>
          <w:szCs w:val="22"/>
        </w:rPr>
        <w:t>Secondary</w:t>
      </w:r>
      <w:r w:rsidR="003F1307" w:rsidRPr="00954402">
        <w:rPr>
          <w:rFonts w:ascii="Arial" w:hAnsi="Arial" w:cs="Arial"/>
          <w:sz w:val="22"/>
          <w:szCs w:val="22"/>
        </w:rPr>
        <w:t xml:space="preserve"> </w:t>
      </w:r>
      <w:r w:rsidRPr="00954402">
        <w:rPr>
          <w:rFonts w:ascii="Arial" w:hAnsi="Arial" w:cs="Arial"/>
          <w:sz w:val="22"/>
          <w:szCs w:val="22"/>
        </w:rPr>
        <w:t>research</w:t>
      </w:r>
      <w:r w:rsidR="003F1307" w:rsidRPr="00954402">
        <w:rPr>
          <w:rFonts w:ascii="Arial" w:hAnsi="Arial" w:cs="Arial"/>
          <w:sz w:val="22"/>
          <w:szCs w:val="22"/>
        </w:rPr>
        <w:t xml:space="preserve"> </w:t>
      </w:r>
      <w:r w:rsidR="00396096" w:rsidRPr="00954402">
        <w:rPr>
          <w:rFonts w:ascii="Arial" w:hAnsi="Arial" w:cs="Arial"/>
          <w:sz w:val="22"/>
          <w:szCs w:val="22"/>
        </w:rPr>
        <w:t>supports</w:t>
      </w:r>
      <w:r w:rsidR="003F1307" w:rsidRPr="00954402">
        <w:rPr>
          <w:rFonts w:ascii="Arial" w:hAnsi="Arial" w:cs="Arial"/>
          <w:sz w:val="22"/>
          <w:szCs w:val="22"/>
        </w:rPr>
        <w:t xml:space="preserve"> </w:t>
      </w:r>
      <w:r w:rsidR="008D4305">
        <w:rPr>
          <w:rFonts w:ascii="Arial" w:hAnsi="Arial" w:cs="Arial"/>
          <w:sz w:val="22"/>
          <w:szCs w:val="22"/>
        </w:rPr>
        <w:t>the finding that small and medium-sized enterprises (SMEs) account for</w:t>
      </w:r>
      <w:r w:rsidR="003F1307" w:rsidRPr="00954402">
        <w:rPr>
          <w:rFonts w:ascii="Arial" w:hAnsi="Arial" w:cs="Arial"/>
          <w:sz w:val="22"/>
          <w:szCs w:val="22"/>
        </w:rPr>
        <w:t xml:space="preserve"> almost all companies in the UK</w:t>
      </w:r>
      <w:r w:rsidR="001203B9" w:rsidRPr="00954402">
        <w:rPr>
          <w:rFonts w:ascii="Arial" w:hAnsi="Arial" w:cs="Arial"/>
          <w:sz w:val="22"/>
          <w:szCs w:val="22"/>
        </w:rPr>
        <w:t xml:space="preserve"> </w:t>
      </w:r>
      <w:r w:rsidR="006C356A" w:rsidRPr="00954402">
        <w:rPr>
          <w:rFonts w:ascii="Arial" w:hAnsi="Arial" w:cs="Arial"/>
          <w:sz w:val="22"/>
          <w:szCs w:val="22"/>
        </w:rPr>
        <w:t>(</w:t>
      </w:r>
      <w:r w:rsidR="006C356A" w:rsidRPr="00954402">
        <w:rPr>
          <w:rFonts w:ascii="Arial" w:hAnsi="Arial" w:cs="Arial"/>
          <w:color w:val="000000" w:themeColor="text1"/>
          <w:sz w:val="22"/>
          <w:szCs w:val="22"/>
        </w:rPr>
        <w:t>Hassan et al. 2025)</w:t>
      </w:r>
      <w:r w:rsidR="006C356A" w:rsidRPr="00954402">
        <w:rPr>
          <w:rFonts w:ascii="Arial" w:hAnsi="Arial" w:cs="Arial"/>
          <w:sz w:val="22"/>
          <w:szCs w:val="22"/>
        </w:rPr>
        <w:t>. M</w:t>
      </w:r>
      <w:r w:rsidR="003F1307" w:rsidRPr="00954402">
        <w:rPr>
          <w:rFonts w:ascii="Arial" w:hAnsi="Arial" w:cs="Arial"/>
          <w:sz w:val="22"/>
          <w:szCs w:val="22"/>
        </w:rPr>
        <w:t xml:space="preserve">any still </w:t>
      </w:r>
      <w:r w:rsidR="00C74901" w:rsidRPr="00954402">
        <w:rPr>
          <w:rFonts w:ascii="Arial" w:hAnsi="Arial" w:cs="Arial"/>
          <w:sz w:val="22"/>
          <w:szCs w:val="22"/>
        </w:rPr>
        <w:t>face</w:t>
      </w:r>
      <w:r w:rsidR="003F1307" w:rsidRPr="00954402">
        <w:rPr>
          <w:rFonts w:ascii="Arial" w:hAnsi="Arial" w:cs="Arial"/>
          <w:sz w:val="22"/>
          <w:szCs w:val="22"/>
        </w:rPr>
        <w:t xml:space="preserve"> difficulties in using digital tools.  </w:t>
      </w:r>
      <w:r w:rsidR="0045133F">
        <w:rPr>
          <w:rFonts w:ascii="Arial" w:hAnsi="Arial" w:cs="Arial"/>
          <w:sz w:val="22"/>
          <w:szCs w:val="22"/>
        </w:rPr>
        <w:t xml:space="preserve">Similarly, the Federation of Small Businesses' 2023 data show that the main challenges for small and medium-sized businesses in moving to digital are cost, digital skills, and </w:t>
      </w:r>
      <w:r w:rsidR="008D4305">
        <w:rPr>
          <w:rFonts w:ascii="Arial" w:hAnsi="Arial" w:cs="Arial"/>
          <w:sz w:val="22"/>
          <w:szCs w:val="22"/>
        </w:rPr>
        <w:t>the integration of</w:t>
      </w:r>
      <w:r w:rsidR="0045133F">
        <w:rPr>
          <w:rFonts w:ascii="Arial" w:hAnsi="Arial" w:cs="Arial"/>
          <w:sz w:val="22"/>
          <w:szCs w:val="22"/>
        </w:rPr>
        <w:t xml:space="preserve"> different technologies </w:t>
      </w:r>
      <w:r w:rsidR="002D7E06" w:rsidRPr="00954402">
        <w:rPr>
          <w:rFonts w:ascii="Arial" w:hAnsi="Arial" w:cs="Arial"/>
          <w:sz w:val="22"/>
          <w:szCs w:val="22"/>
        </w:rPr>
        <w:t>(</w:t>
      </w:r>
      <w:proofErr w:type="spellStart"/>
      <w:r w:rsidR="002D7E06" w:rsidRPr="00954402">
        <w:rPr>
          <w:rFonts w:ascii="Arial" w:hAnsi="Arial" w:cs="Arial"/>
          <w:color w:val="000000" w:themeColor="text1"/>
          <w:sz w:val="22"/>
          <w:szCs w:val="22"/>
        </w:rPr>
        <w:t>Lv</w:t>
      </w:r>
      <w:proofErr w:type="spellEnd"/>
      <w:r w:rsidR="002D7E06" w:rsidRPr="00954402">
        <w:rPr>
          <w:rFonts w:ascii="Arial" w:hAnsi="Arial" w:cs="Arial"/>
          <w:color w:val="000000" w:themeColor="text1"/>
          <w:sz w:val="22"/>
          <w:szCs w:val="22"/>
        </w:rPr>
        <w:t xml:space="preserve"> </w:t>
      </w:r>
      <w:r w:rsidR="00E85F6A" w:rsidRPr="00954402">
        <w:rPr>
          <w:rFonts w:ascii="Arial" w:hAnsi="Arial" w:cs="Arial"/>
          <w:color w:val="000000" w:themeColor="text1"/>
          <w:sz w:val="22"/>
          <w:szCs w:val="22"/>
        </w:rPr>
        <w:t xml:space="preserve">et al. </w:t>
      </w:r>
      <w:r w:rsidR="002D7E06" w:rsidRPr="00954402">
        <w:rPr>
          <w:rFonts w:ascii="Arial" w:hAnsi="Arial" w:cs="Arial"/>
          <w:color w:val="000000" w:themeColor="text1"/>
          <w:sz w:val="22"/>
          <w:szCs w:val="22"/>
        </w:rPr>
        <w:t>202</w:t>
      </w:r>
      <w:r w:rsidR="00E85F6A" w:rsidRPr="00954402">
        <w:rPr>
          <w:rFonts w:ascii="Arial" w:hAnsi="Arial" w:cs="Arial"/>
          <w:color w:val="000000" w:themeColor="text1"/>
          <w:sz w:val="22"/>
          <w:szCs w:val="22"/>
        </w:rPr>
        <w:t>6)</w:t>
      </w:r>
      <w:r w:rsidR="003F1307" w:rsidRPr="00954402">
        <w:rPr>
          <w:rFonts w:ascii="Arial" w:hAnsi="Arial" w:cs="Arial"/>
          <w:sz w:val="22"/>
          <w:szCs w:val="22"/>
        </w:rPr>
        <w:t>.</w:t>
      </w:r>
    </w:p>
    <w:p w14:paraId="48D97F19" w14:textId="051E6BE8"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An empathy map helps to show what stakeholders need.  Stores want to spend less money and save time. They find it frustrating when their systems don’t work well together.  They say they need affordable technology and use different apps to help them with everyday tasks.  During all this, customers want reliable services, easy-to-use products, and clear information.</w:t>
      </w:r>
    </w:p>
    <w:p w14:paraId="082E575E" w14:textId="7777777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Users want more than just another online shopping site, as seen in the empathy stage.  They want an affordable solution that makes things easier for clients and improves daily business tasks.</w:t>
      </w:r>
    </w:p>
    <w:p w14:paraId="4FCCFCAF" w14:textId="4CD2E158" w:rsidR="004B617B" w:rsidRPr="00954402" w:rsidRDefault="004B617B" w:rsidP="006A3249">
      <w:pPr>
        <w:pStyle w:val="Heading3"/>
        <w:numPr>
          <w:ilvl w:val="1"/>
          <w:numId w:val="30"/>
        </w:numPr>
        <w:rPr>
          <w:rFonts w:ascii="Arial" w:hAnsi="Arial" w:cs="Arial"/>
          <w:sz w:val="22"/>
          <w:szCs w:val="22"/>
        </w:rPr>
      </w:pPr>
      <w:bookmarkStart w:id="117" w:name="_Toc235280974"/>
      <w:bookmarkStart w:id="118" w:name="_Toc235309506"/>
      <w:bookmarkStart w:id="119" w:name="_Toc235309558"/>
      <w:r w:rsidRPr="00954402">
        <w:rPr>
          <w:rFonts w:ascii="Arial" w:hAnsi="Arial" w:cs="Arial"/>
          <w:sz w:val="22"/>
          <w:szCs w:val="22"/>
        </w:rPr>
        <w:t>Stage 2: Define</w:t>
      </w:r>
      <w:bookmarkEnd w:id="117"/>
      <w:bookmarkEnd w:id="118"/>
      <w:bookmarkEnd w:id="119"/>
    </w:p>
    <w:p w14:paraId="060695C0" w14:textId="77722DB5" w:rsidR="004B617B" w:rsidRPr="00954402" w:rsidRDefault="003F1307" w:rsidP="0045133F">
      <w:pPr>
        <w:spacing w:line="360" w:lineRule="auto"/>
        <w:jc w:val="both"/>
        <w:rPr>
          <w:rFonts w:ascii="Arial" w:hAnsi="Arial" w:cs="Arial"/>
          <w:b/>
          <w:bCs/>
          <w:sz w:val="22"/>
          <w:szCs w:val="22"/>
        </w:rPr>
      </w:pPr>
      <w:r w:rsidRPr="00954402">
        <w:rPr>
          <w:rFonts w:ascii="Arial" w:hAnsi="Arial" w:cs="Arial"/>
          <w:sz w:val="22"/>
          <w:szCs w:val="22"/>
        </w:rPr>
        <w:t xml:space="preserve">A clear problem statement is made by combining the information learned during the empathy step.  Clearly understanding the problem ensures that new ideas will </w:t>
      </w:r>
      <w:r w:rsidR="0045133F">
        <w:rPr>
          <w:rFonts w:ascii="Arial" w:hAnsi="Arial" w:cs="Arial"/>
          <w:sz w:val="22"/>
          <w:szCs w:val="22"/>
        </w:rPr>
        <w:t>truly meet customers' needs rather than</w:t>
      </w:r>
      <w:r w:rsidRPr="00954402">
        <w:rPr>
          <w:rFonts w:ascii="Arial" w:hAnsi="Arial" w:cs="Arial"/>
          <w:sz w:val="22"/>
          <w:szCs w:val="22"/>
        </w:rPr>
        <w:t xml:space="preserve"> just fixing surface problems.</w:t>
      </w:r>
    </w:p>
    <w:p w14:paraId="45ABA7DD" w14:textId="3985CEE0" w:rsidR="004B617B" w:rsidRPr="00954402" w:rsidRDefault="003F1307" w:rsidP="00BE7220">
      <w:pPr>
        <w:spacing w:line="360" w:lineRule="auto"/>
        <w:jc w:val="both"/>
        <w:rPr>
          <w:rFonts w:ascii="Arial" w:hAnsi="Arial" w:cs="Arial"/>
          <w:b/>
          <w:bCs/>
          <w:sz w:val="22"/>
          <w:szCs w:val="22"/>
        </w:rPr>
      </w:pPr>
      <w:r w:rsidRPr="00954402">
        <w:rPr>
          <w:rFonts w:ascii="Arial" w:hAnsi="Arial" w:cs="Arial"/>
          <w:sz w:val="22"/>
          <w:szCs w:val="22"/>
        </w:rPr>
        <w:t xml:space="preserve">The main finding of the analysis is that many small and medium-sized businesses (SMEs) in the UK use different digital technologies that don’t work well together.  This leads to higher costs, lower productivity, and limits business growth.  Many business systems </w:t>
      </w:r>
      <w:r w:rsidR="004E4E3A">
        <w:rPr>
          <w:rFonts w:ascii="Arial" w:hAnsi="Arial" w:cs="Arial"/>
          <w:sz w:val="22"/>
          <w:szCs w:val="22"/>
        </w:rPr>
        <w:t xml:space="preserve">used today often offer </w:t>
      </w:r>
      <w:r w:rsidR="004E4E3A">
        <w:rPr>
          <w:rFonts w:ascii="Arial" w:hAnsi="Arial" w:cs="Arial"/>
          <w:sz w:val="22"/>
          <w:szCs w:val="22"/>
        </w:rPr>
        <w:lastRenderedPageBreak/>
        <w:t>only limited solutions or require technical skills that smaller companies lack</w:t>
      </w:r>
      <w:r w:rsidR="00C44C36" w:rsidRPr="00954402">
        <w:rPr>
          <w:rFonts w:ascii="Arial" w:hAnsi="Arial" w:cs="Arial"/>
          <w:sz w:val="22"/>
          <w:szCs w:val="22"/>
        </w:rPr>
        <w:t xml:space="preserve"> </w:t>
      </w:r>
      <w:r w:rsidR="00D75EF8" w:rsidRPr="00954402">
        <w:rPr>
          <w:rFonts w:ascii="Arial" w:hAnsi="Arial" w:cs="Arial"/>
          <w:sz w:val="22"/>
          <w:szCs w:val="22"/>
        </w:rPr>
        <w:t>(</w:t>
      </w:r>
      <w:r w:rsidR="00D75EF8" w:rsidRPr="00954402">
        <w:rPr>
          <w:rFonts w:ascii="Arial" w:hAnsi="Arial" w:cs="Arial"/>
          <w:color w:val="000000" w:themeColor="text1"/>
          <w:sz w:val="22"/>
          <w:szCs w:val="22"/>
        </w:rPr>
        <w:t xml:space="preserve">Lee </w:t>
      </w:r>
      <w:r w:rsidR="00E53214" w:rsidRPr="00954402">
        <w:rPr>
          <w:rFonts w:ascii="Arial" w:hAnsi="Arial" w:cs="Arial"/>
          <w:color w:val="000000" w:themeColor="text1"/>
          <w:sz w:val="22"/>
          <w:szCs w:val="22"/>
        </w:rPr>
        <w:t xml:space="preserve">and </w:t>
      </w:r>
      <w:proofErr w:type="spellStart"/>
      <w:r w:rsidR="00E53214" w:rsidRPr="00954402">
        <w:rPr>
          <w:rFonts w:ascii="Arial" w:hAnsi="Arial" w:cs="Arial"/>
          <w:color w:val="000000" w:themeColor="text1"/>
          <w:sz w:val="22"/>
          <w:szCs w:val="22"/>
        </w:rPr>
        <w:t>Matanda</w:t>
      </w:r>
      <w:proofErr w:type="spellEnd"/>
      <w:r w:rsidR="004E4E3A">
        <w:rPr>
          <w:rFonts w:ascii="Arial" w:hAnsi="Arial" w:cs="Arial"/>
          <w:color w:val="000000" w:themeColor="text1"/>
          <w:sz w:val="22"/>
          <w:szCs w:val="22"/>
        </w:rPr>
        <w:t>,</w:t>
      </w:r>
      <w:r w:rsidR="00E53214" w:rsidRPr="00954402">
        <w:rPr>
          <w:rFonts w:ascii="Arial" w:hAnsi="Arial" w:cs="Arial"/>
          <w:color w:val="000000" w:themeColor="text1"/>
          <w:sz w:val="22"/>
          <w:szCs w:val="22"/>
        </w:rPr>
        <w:t xml:space="preserve"> </w:t>
      </w:r>
      <w:r w:rsidR="00D75EF8" w:rsidRPr="00954402">
        <w:rPr>
          <w:rFonts w:ascii="Arial" w:hAnsi="Arial" w:cs="Arial"/>
          <w:color w:val="000000" w:themeColor="text1"/>
          <w:sz w:val="22"/>
          <w:szCs w:val="22"/>
        </w:rPr>
        <w:t>2026)</w:t>
      </w:r>
      <w:r w:rsidRPr="00954402">
        <w:rPr>
          <w:rFonts w:ascii="Arial" w:hAnsi="Arial" w:cs="Arial"/>
          <w:sz w:val="22"/>
          <w:szCs w:val="22"/>
        </w:rPr>
        <w:t>.</w:t>
      </w:r>
    </w:p>
    <w:p w14:paraId="680E74DA" w14:textId="7777777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As a result, the problem statement is defined as follows:</w:t>
      </w:r>
    </w:p>
    <w:p w14:paraId="53C2BE83" w14:textId="72507296" w:rsidR="004B617B" w:rsidRPr="00954402" w:rsidRDefault="003F1307" w:rsidP="00BE7220">
      <w:pPr>
        <w:spacing w:line="360" w:lineRule="auto"/>
        <w:jc w:val="both"/>
        <w:rPr>
          <w:rFonts w:ascii="Arial" w:hAnsi="Arial" w:cs="Arial"/>
          <w:i/>
          <w:iCs/>
          <w:sz w:val="22"/>
          <w:szCs w:val="22"/>
        </w:rPr>
      </w:pPr>
      <w:r w:rsidRPr="00954402">
        <w:rPr>
          <w:rFonts w:ascii="Arial" w:hAnsi="Arial" w:cs="Arial"/>
          <w:i/>
          <w:iCs/>
          <w:sz w:val="22"/>
          <w:szCs w:val="22"/>
        </w:rPr>
        <w:t>Currently, the different online systems are making it hard and expensive for local sellers and farmers in the UK to sell their products, accept payments, manage stock, and deliver items.  They need a simple and affordable digital platform that combines all these functions</w:t>
      </w:r>
      <w:r w:rsidR="004B617B" w:rsidRPr="00954402">
        <w:rPr>
          <w:rFonts w:ascii="Arial" w:hAnsi="Arial" w:cs="Arial"/>
          <w:i/>
          <w:iCs/>
          <w:sz w:val="22"/>
          <w:szCs w:val="22"/>
        </w:rPr>
        <w:t>."</w:t>
      </w:r>
    </w:p>
    <w:p w14:paraId="6891DA4A" w14:textId="0F67E37A"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A simple mapping method may be used to study this topic.  Financial constraints, scattered software, and little digital skills all lead to poor business performance</w:t>
      </w:r>
      <w:r w:rsidR="008E605A" w:rsidRPr="00954402">
        <w:rPr>
          <w:rFonts w:ascii="Arial" w:hAnsi="Arial" w:cs="Arial"/>
          <w:sz w:val="22"/>
          <w:szCs w:val="22"/>
        </w:rPr>
        <w:t xml:space="preserve"> (Hasan et al. </w:t>
      </w:r>
      <w:r w:rsidR="00021A6A" w:rsidRPr="00954402">
        <w:rPr>
          <w:rFonts w:ascii="Arial" w:hAnsi="Arial" w:cs="Arial"/>
          <w:sz w:val="22"/>
          <w:szCs w:val="22"/>
        </w:rPr>
        <w:t xml:space="preserve">2025; </w:t>
      </w:r>
      <w:r w:rsidR="008E605A" w:rsidRPr="00954402">
        <w:rPr>
          <w:rFonts w:ascii="Arial" w:hAnsi="Arial" w:cs="Arial"/>
          <w:color w:val="000000" w:themeColor="text1"/>
          <w:sz w:val="22"/>
          <w:szCs w:val="22"/>
        </w:rPr>
        <w:t xml:space="preserve">Lee and </w:t>
      </w:r>
      <w:proofErr w:type="spellStart"/>
      <w:r w:rsidR="008E605A" w:rsidRPr="00954402">
        <w:rPr>
          <w:rFonts w:ascii="Arial" w:hAnsi="Arial" w:cs="Arial"/>
          <w:color w:val="000000" w:themeColor="text1"/>
          <w:sz w:val="22"/>
          <w:szCs w:val="22"/>
        </w:rPr>
        <w:t>Matanda</w:t>
      </w:r>
      <w:proofErr w:type="spellEnd"/>
      <w:r w:rsidR="004E4E3A">
        <w:rPr>
          <w:rFonts w:ascii="Arial" w:hAnsi="Arial" w:cs="Arial"/>
          <w:color w:val="000000" w:themeColor="text1"/>
          <w:sz w:val="22"/>
          <w:szCs w:val="22"/>
        </w:rPr>
        <w:t>,</w:t>
      </w:r>
      <w:r w:rsidR="008E605A" w:rsidRPr="00954402">
        <w:rPr>
          <w:rFonts w:ascii="Arial" w:hAnsi="Arial" w:cs="Arial"/>
          <w:color w:val="000000" w:themeColor="text1"/>
          <w:sz w:val="22"/>
          <w:szCs w:val="22"/>
        </w:rPr>
        <w:t xml:space="preserve"> 2026)</w:t>
      </w:r>
      <w:r w:rsidRPr="00954402">
        <w:rPr>
          <w:rFonts w:ascii="Arial" w:hAnsi="Arial" w:cs="Arial"/>
          <w:sz w:val="22"/>
          <w:szCs w:val="22"/>
        </w:rPr>
        <w:t xml:space="preserve">.  These problems make it tough to compete with larger online companies, </w:t>
      </w:r>
      <w:r w:rsidR="0045133F">
        <w:rPr>
          <w:rFonts w:ascii="Arial" w:hAnsi="Arial" w:cs="Arial"/>
          <w:sz w:val="22"/>
          <w:szCs w:val="22"/>
        </w:rPr>
        <w:t>hinder growth</w:t>
      </w:r>
      <w:r w:rsidRPr="00954402">
        <w:rPr>
          <w:rFonts w:ascii="Arial" w:hAnsi="Arial" w:cs="Arial"/>
          <w:sz w:val="22"/>
          <w:szCs w:val="22"/>
        </w:rPr>
        <w:t>, and reduce customer satisfaction.  Because more people want to shop online, small businesses are losing sales opportunities.</w:t>
      </w:r>
    </w:p>
    <w:p w14:paraId="1713AB36" w14:textId="6B3E5BB0" w:rsidR="004B617B"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The problem characterisation is further supported by </w:t>
      </w:r>
      <w:proofErr w:type="spellStart"/>
      <w:r w:rsidR="008C00E9" w:rsidRPr="00954402">
        <w:rPr>
          <w:rFonts w:ascii="Arial" w:hAnsi="Arial" w:cs="Arial"/>
          <w:sz w:val="22"/>
          <w:szCs w:val="22"/>
        </w:rPr>
        <w:t>Lortie</w:t>
      </w:r>
      <w:proofErr w:type="spellEnd"/>
      <w:r w:rsidR="008C00E9" w:rsidRPr="00954402">
        <w:rPr>
          <w:rFonts w:ascii="Arial" w:hAnsi="Arial" w:cs="Arial"/>
          <w:sz w:val="22"/>
          <w:szCs w:val="22"/>
        </w:rPr>
        <w:t xml:space="preserve"> et al. (2025)</w:t>
      </w:r>
      <w:r w:rsidR="0045133F">
        <w:rPr>
          <w:rFonts w:ascii="Arial" w:hAnsi="Arial" w:cs="Arial"/>
          <w:sz w:val="22"/>
          <w:szCs w:val="22"/>
        </w:rPr>
        <w:t xml:space="preserve"> and the</w:t>
      </w:r>
      <w:r w:rsidR="008C00E9" w:rsidRPr="00954402">
        <w:rPr>
          <w:rFonts w:ascii="Arial" w:hAnsi="Arial" w:cs="Arial"/>
          <w:sz w:val="22"/>
          <w:szCs w:val="22"/>
        </w:rPr>
        <w:t xml:space="preserve"> </w:t>
      </w:r>
      <w:r w:rsidRPr="00954402">
        <w:rPr>
          <w:rFonts w:ascii="Arial" w:hAnsi="Arial" w:cs="Arial"/>
          <w:sz w:val="22"/>
          <w:szCs w:val="22"/>
        </w:rPr>
        <w:t xml:space="preserve">Value Proposition Canvas. Inconsistent inventory data, </w:t>
      </w:r>
      <w:r w:rsidR="0045133F">
        <w:rPr>
          <w:rFonts w:ascii="Arial" w:hAnsi="Arial" w:cs="Arial"/>
          <w:sz w:val="22"/>
          <w:szCs w:val="22"/>
        </w:rPr>
        <w:t>cumbersome payment procedures, limited online visibility, and manual administration are among</w:t>
      </w:r>
      <w:r w:rsidRPr="00954402">
        <w:rPr>
          <w:rFonts w:ascii="Arial" w:hAnsi="Arial" w:cs="Arial"/>
          <w:sz w:val="22"/>
          <w:szCs w:val="22"/>
        </w:rPr>
        <w:t xml:space="preserve"> </w:t>
      </w:r>
      <w:r w:rsidR="0045133F">
        <w:rPr>
          <w:rFonts w:ascii="Arial" w:hAnsi="Arial" w:cs="Arial"/>
          <w:sz w:val="22"/>
          <w:szCs w:val="22"/>
        </w:rPr>
        <w:t>the problems customers face</w:t>
      </w:r>
      <w:r w:rsidRPr="00954402">
        <w:rPr>
          <w:rFonts w:ascii="Arial" w:hAnsi="Arial" w:cs="Arial"/>
          <w:sz w:val="22"/>
          <w:szCs w:val="22"/>
        </w:rPr>
        <w:t>. Automation, lower operational expenses, integrated reporting, better customer satisfaction, and business expansion are among the desired benefits. As a result, the project must remove operational complexity and produce quantifiable commercial value.</w:t>
      </w:r>
    </w:p>
    <w:p w14:paraId="3FC9B3E4" w14:textId="09E696B7" w:rsidR="004B617B" w:rsidRPr="00954402" w:rsidRDefault="004B617B" w:rsidP="00E03753">
      <w:pPr>
        <w:pStyle w:val="Heading3"/>
        <w:numPr>
          <w:ilvl w:val="1"/>
          <w:numId w:val="30"/>
        </w:numPr>
        <w:rPr>
          <w:rFonts w:ascii="Arial" w:hAnsi="Arial" w:cs="Arial"/>
          <w:sz w:val="22"/>
          <w:szCs w:val="22"/>
        </w:rPr>
      </w:pPr>
      <w:bookmarkStart w:id="120" w:name="_Toc235280975"/>
      <w:bookmarkStart w:id="121" w:name="_Toc235309507"/>
      <w:bookmarkStart w:id="122" w:name="_Toc235309559"/>
      <w:r w:rsidRPr="00954402">
        <w:rPr>
          <w:rFonts w:ascii="Arial" w:hAnsi="Arial" w:cs="Arial"/>
          <w:sz w:val="22"/>
          <w:szCs w:val="22"/>
        </w:rPr>
        <w:t>Stage 3: Ideate</w:t>
      </w:r>
      <w:bookmarkEnd w:id="120"/>
      <w:bookmarkEnd w:id="121"/>
      <w:bookmarkEnd w:id="122"/>
    </w:p>
    <w:p w14:paraId="02996250" w14:textId="5509B994" w:rsidR="004B617B" w:rsidRPr="00954402" w:rsidRDefault="003F1307" w:rsidP="0045133F">
      <w:pPr>
        <w:spacing w:line="360" w:lineRule="auto"/>
        <w:jc w:val="both"/>
        <w:rPr>
          <w:rFonts w:ascii="Arial" w:hAnsi="Arial" w:cs="Arial"/>
          <w:sz w:val="22"/>
          <w:szCs w:val="22"/>
        </w:rPr>
      </w:pPr>
      <w:r w:rsidRPr="00954402">
        <w:rPr>
          <w:rFonts w:ascii="Arial" w:hAnsi="Arial" w:cs="Arial"/>
          <w:sz w:val="22"/>
          <w:szCs w:val="22"/>
        </w:rPr>
        <w:t>Entrepreneurs think of many ideas during the brainstorming stage before choosing the best one.  To avoid making quick decisions, brainstorming, SCAMPER, and asking "How Might We" questions can help people think creatively</w:t>
      </w:r>
      <w:r w:rsidR="00815DCA" w:rsidRPr="00954402">
        <w:rPr>
          <w:rFonts w:ascii="Arial" w:hAnsi="Arial" w:cs="Arial"/>
          <w:sz w:val="22"/>
          <w:szCs w:val="22"/>
        </w:rPr>
        <w:t xml:space="preserve"> </w:t>
      </w:r>
      <w:r w:rsidR="00CE371A">
        <w:rPr>
          <w:rFonts w:ascii="Arial" w:hAnsi="Arial" w:cs="Arial"/>
          <w:sz w:val="22"/>
          <w:szCs w:val="22"/>
        </w:rPr>
        <w:t>(</w:t>
      </w:r>
      <w:proofErr w:type="spellStart"/>
      <w:r w:rsidR="00815DCA" w:rsidRPr="00954402">
        <w:rPr>
          <w:rFonts w:ascii="Arial" w:hAnsi="Arial" w:cs="Arial"/>
          <w:sz w:val="22"/>
          <w:szCs w:val="22"/>
        </w:rPr>
        <w:t>Lortie</w:t>
      </w:r>
      <w:proofErr w:type="spellEnd"/>
      <w:r w:rsidR="00815DCA" w:rsidRPr="00954402">
        <w:rPr>
          <w:rFonts w:ascii="Arial" w:hAnsi="Arial" w:cs="Arial"/>
          <w:sz w:val="22"/>
          <w:szCs w:val="22"/>
        </w:rPr>
        <w:t xml:space="preserve"> et al.</w:t>
      </w:r>
      <w:r w:rsidR="0045133F">
        <w:rPr>
          <w:rFonts w:ascii="Arial" w:hAnsi="Arial" w:cs="Arial"/>
          <w:sz w:val="22"/>
          <w:szCs w:val="22"/>
        </w:rPr>
        <w:t xml:space="preserve">, </w:t>
      </w:r>
      <w:r w:rsidR="00815DCA" w:rsidRPr="00954402">
        <w:rPr>
          <w:rFonts w:ascii="Arial" w:hAnsi="Arial" w:cs="Arial"/>
          <w:sz w:val="22"/>
          <w:szCs w:val="22"/>
        </w:rPr>
        <w:t>2025)</w:t>
      </w:r>
      <w:r w:rsidRPr="00954402">
        <w:rPr>
          <w:rFonts w:ascii="Arial" w:hAnsi="Arial" w:cs="Arial"/>
          <w:sz w:val="22"/>
          <w:szCs w:val="22"/>
        </w:rPr>
        <w:t>.</w:t>
      </w:r>
      <w:r w:rsidR="00815DCA" w:rsidRPr="00954402">
        <w:rPr>
          <w:rFonts w:ascii="Arial" w:hAnsi="Arial" w:cs="Arial"/>
          <w:sz w:val="22"/>
          <w:szCs w:val="22"/>
        </w:rPr>
        <w:t xml:space="preserve"> </w:t>
      </w:r>
      <w:r w:rsidR="002C1EF7" w:rsidRPr="00954402">
        <w:rPr>
          <w:rFonts w:ascii="Arial" w:hAnsi="Arial" w:cs="Arial"/>
          <w:sz w:val="22"/>
          <w:szCs w:val="22"/>
        </w:rPr>
        <w:t xml:space="preserve"> </w:t>
      </w:r>
      <w:r w:rsidRPr="00954402">
        <w:rPr>
          <w:rFonts w:ascii="Arial" w:hAnsi="Arial" w:cs="Arial"/>
          <w:sz w:val="22"/>
          <w:szCs w:val="22"/>
        </w:rPr>
        <w:t>Many</w:t>
      </w:r>
      <w:r w:rsidR="004B617B" w:rsidRPr="00954402">
        <w:rPr>
          <w:rFonts w:ascii="Arial" w:hAnsi="Arial" w:cs="Arial"/>
          <w:sz w:val="22"/>
          <w:szCs w:val="22"/>
        </w:rPr>
        <w:t xml:space="preserve"> potential business ideas </w:t>
      </w:r>
      <w:r w:rsidRPr="00954402">
        <w:rPr>
          <w:rFonts w:ascii="Arial" w:hAnsi="Arial" w:cs="Arial"/>
          <w:sz w:val="22"/>
          <w:szCs w:val="22"/>
        </w:rPr>
        <w:t>arise</w:t>
      </w:r>
      <w:r w:rsidR="0045133F">
        <w:rPr>
          <w:rFonts w:ascii="Arial" w:hAnsi="Arial" w:cs="Arial"/>
          <w:sz w:val="22"/>
          <w:szCs w:val="22"/>
        </w:rPr>
        <w:t>,</w:t>
      </w:r>
      <w:r w:rsidRPr="00954402">
        <w:rPr>
          <w:rFonts w:ascii="Arial" w:hAnsi="Arial" w:cs="Arial"/>
          <w:sz w:val="22"/>
          <w:szCs w:val="22"/>
        </w:rPr>
        <w:t xml:space="preserve"> like</w:t>
      </w:r>
      <w:r w:rsidR="004B617B" w:rsidRPr="00954402">
        <w:rPr>
          <w:rFonts w:ascii="Arial" w:hAnsi="Arial" w:cs="Arial"/>
          <w:sz w:val="22"/>
          <w:szCs w:val="22"/>
        </w:rPr>
        <w:t>:</w:t>
      </w:r>
    </w:p>
    <w:p w14:paraId="515D48E4" w14:textId="77777777" w:rsidR="004B617B" w:rsidRPr="00954402" w:rsidRDefault="004B617B" w:rsidP="00CE371A">
      <w:pPr>
        <w:numPr>
          <w:ilvl w:val="0"/>
          <w:numId w:val="20"/>
        </w:numPr>
        <w:spacing w:line="240" w:lineRule="auto"/>
        <w:jc w:val="both"/>
        <w:rPr>
          <w:rFonts w:ascii="Arial" w:hAnsi="Arial" w:cs="Arial"/>
          <w:sz w:val="22"/>
          <w:szCs w:val="22"/>
        </w:rPr>
      </w:pPr>
      <w:r w:rsidRPr="00954402">
        <w:rPr>
          <w:rFonts w:ascii="Arial" w:hAnsi="Arial" w:cs="Arial"/>
          <w:sz w:val="22"/>
          <w:szCs w:val="22"/>
        </w:rPr>
        <w:t>AI-powered digital marketing support for SMEs.</w:t>
      </w:r>
    </w:p>
    <w:p w14:paraId="02C224A8" w14:textId="77777777" w:rsidR="004B617B" w:rsidRPr="00954402" w:rsidRDefault="004B617B" w:rsidP="00CE371A">
      <w:pPr>
        <w:numPr>
          <w:ilvl w:val="0"/>
          <w:numId w:val="20"/>
        </w:numPr>
        <w:spacing w:line="240" w:lineRule="auto"/>
        <w:jc w:val="both"/>
        <w:rPr>
          <w:rFonts w:ascii="Arial" w:hAnsi="Arial" w:cs="Arial"/>
          <w:sz w:val="22"/>
          <w:szCs w:val="22"/>
        </w:rPr>
      </w:pPr>
      <w:r w:rsidRPr="00954402">
        <w:rPr>
          <w:rFonts w:ascii="Arial" w:hAnsi="Arial" w:cs="Arial"/>
          <w:sz w:val="22"/>
          <w:szCs w:val="22"/>
        </w:rPr>
        <w:t>A cooperative delivery network connecting local retailers.</w:t>
      </w:r>
    </w:p>
    <w:p w14:paraId="6D04F2A2" w14:textId="77777777" w:rsidR="004B617B" w:rsidRPr="00954402" w:rsidRDefault="004B617B" w:rsidP="00CE371A">
      <w:pPr>
        <w:numPr>
          <w:ilvl w:val="0"/>
          <w:numId w:val="20"/>
        </w:numPr>
        <w:spacing w:line="240" w:lineRule="auto"/>
        <w:jc w:val="both"/>
        <w:rPr>
          <w:rFonts w:ascii="Arial" w:hAnsi="Arial" w:cs="Arial"/>
          <w:sz w:val="22"/>
          <w:szCs w:val="22"/>
        </w:rPr>
      </w:pPr>
      <w:r w:rsidRPr="00954402">
        <w:rPr>
          <w:rFonts w:ascii="Arial" w:hAnsi="Arial" w:cs="Arial"/>
          <w:sz w:val="22"/>
          <w:szCs w:val="22"/>
        </w:rPr>
        <w:t>A subscription platform for rural producers.</w:t>
      </w:r>
    </w:p>
    <w:p w14:paraId="71DD1422" w14:textId="77777777" w:rsidR="004B617B" w:rsidRPr="00954402" w:rsidRDefault="004B617B" w:rsidP="00CE371A">
      <w:pPr>
        <w:numPr>
          <w:ilvl w:val="0"/>
          <w:numId w:val="20"/>
        </w:numPr>
        <w:spacing w:line="240" w:lineRule="auto"/>
        <w:jc w:val="both"/>
        <w:rPr>
          <w:rFonts w:ascii="Arial" w:hAnsi="Arial" w:cs="Arial"/>
          <w:sz w:val="22"/>
          <w:szCs w:val="22"/>
        </w:rPr>
      </w:pPr>
      <w:r w:rsidRPr="00954402">
        <w:rPr>
          <w:rFonts w:ascii="Arial" w:hAnsi="Arial" w:cs="Arial"/>
          <w:sz w:val="22"/>
          <w:szCs w:val="22"/>
        </w:rPr>
        <w:t>An integrated business management platform combining e-commerce, inventory, payments and delivery management.</w:t>
      </w:r>
    </w:p>
    <w:p w14:paraId="0B4E84F3" w14:textId="77EA941A" w:rsidR="003F1307" w:rsidRPr="00954402" w:rsidRDefault="003F1307" w:rsidP="00BE7220">
      <w:pPr>
        <w:spacing w:after="0" w:line="360" w:lineRule="auto"/>
        <w:jc w:val="both"/>
        <w:rPr>
          <w:rFonts w:ascii="Arial" w:eastAsia="Times New Roman" w:hAnsi="Arial" w:cs="Arial"/>
          <w:kern w:val="0"/>
          <w:sz w:val="22"/>
          <w:szCs w:val="22"/>
          <w14:ligatures w14:val="none"/>
        </w:rPr>
      </w:pPr>
      <w:r w:rsidRPr="00954402">
        <w:rPr>
          <w:rFonts w:ascii="Arial" w:eastAsia="Times New Roman" w:hAnsi="Arial" w:cs="Arial"/>
          <w:kern w:val="0"/>
          <w:sz w:val="22"/>
          <w:szCs w:val="22"/>
          <w14:ligatures w14:val="none"/>
        </w:rPr>
        <w:t xml:space="preserve">The integrated business platform was </w:t>
      </w:r>
      <w:r w:rsidR="0045133F">
        <w:rPr>
          <w:rFonts w:ascii="Arial" w:eastAsia="Times New Roman" w:hAnsi="Arial" w:cs="Arial"/>
          <w:kern w:val="0"/>
          <w:sz w:val="22"/>
          <w:szCs w:val="22"/>
          <w14:ligatures w14:val="none"/>
        </w:rPr>
        <w:t>identified as the most promising entrepreneurial opportunity after evaluation against the</w:t>
      </w:r>
      <w:r w:rsidRPr="00954402">
        <w:rPr>
          <w:rFonts w:ascii="Arial" w:eastAsia="Times New Roman" w:hAnsi="Arial" w:cs="Arial"/>
          <w:kern w:val="0"/>
          <w:sz w:val="22"/>
          <w:szCs w:val="22"/>
          <w14:ligatures w14:val="none"/>
        </w:rPr>
        <w:t xml:space="preserve"> attractiveness, feasibility, and commercial viability criteria.</w:t>
      </w:r>
    </w:p>
    <w:p w14:paraId="6A9FDDAA" w14:textId="712140DF"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The new project, </w:t>
      </w:r>
      <w:proofErr w:type="spellStart"/>
      <w:r w:rsidRPr="00954402">
        <w:rPr>
          <w:rFonts w:ascii="Arial" w:hAnsi="Arial" w:cs="Arial"/>
          <w:sz w:val="22"/>
          <w:szCs w:val="22"/>
        </w:rPr>
        <w:t>RetailConnect</w:t>
      </w:r>
      <w:proofErr w:type="spellEnd"/>
      <w:r w:rsidRPr="00954402">
        <w:rPr>
          <w:rFonts w:ascii="Arial" w:hAnsi="Arial" w:cs="Arial"/>
          <w:sz w:val="22"/>
          <w:szCs w:val="22"/>
        </w:rPr>
        <w:t xml:space="preserve"> UK, is an online service designed for small shops and businesses in the countryside.  With one easy-to-use screen, users can set up an online store, keep track of </w:t>
      </w:r>
      <w:r w:rsidRPr="00954402">
        <w:rPr>
          <w:rFonts w:ascii="Arial" w:hAnsi="Arial" w:cs="Arial"/>
          <w:sz w:val="22"/>
          <w:szCs w:val="22"/>
        </w:rPr>
        <w:lastRenderedPageBreak/>
        <w:t>products, take safe online payments, plan deliveries, see how sales are doing, and run marketing campaigns automatically</w:t>
      </w:r>
      <w:r w:rsidR="00E87A87" w:rsidRPr="00954402">
        <w:rPr>
          <w:rFonts w:ascii="Arial" w:hAnsi="Arial" w:cs="Arial"/>
          <w:sz w:val="22"/>
          <w:szCs w:val="22"/>
        </w:rPr>
        <w:t xml:space="preserve"> (</w:t>
      </w:r>
      <w:proofErr w:type="spellStart"/>
      <w:r w:rsidR="00E87A87" w:rsidRPr="00954402">
        <w:rPr>
          <w:rFonts w:ascii="Arial" w:hAnsi="Arial" w:cs="Arial"/>
          <w:color w:val="000000" w:themeColor="text1"/>
          <w:sz w:val="22"/>
          <w:szCs w:val="22"/>
        </w:rPr>
        <w:t>Eryanti</w:t>
      </w:r>
      <w:proofErr w:type="spellEnd"/>
      <w:r w:rsidR="003E03D8" w:rsidRPr="00954402">
        <w:rPr>
          <w:rFonts w:ascii="Arial" w:hAnsi="Arial" w:cs="Arial"/>
          <w:color w:val="000000" w:themeColor="text1"/>
          <w:sz w:val="22"/>
          <w:szCs w:val="22"/>
        </w:rPr>
        <w:t xml:space="preserve"> </w:t>
      </w:r>
      <w:r w:rsidR="00E87A87" w:rsidRPr="00954402">
        <w:rPr>
          <w:rFonts w:ascii="Arial" w:hAnsi="Arial" w:cs="Arial"/>
          <w:color w:val="000000" w:themeColor="text1"/>
          <w:sz w:val="22"/>
          <w:szCs w:val="22"/>
        </w:rPr>
        <w:t>and</w:t>
      </w:r>
      <w:r w:rsidR="003E03D8" w:rsidRPr="00954402">
        <w:rPr>
          <w:rFonts w:ascii="Arial" w:hAnsi="Arial" w:cs="Arial"/>
          <w:color w:val="000000" w:themeColor="text1"/>
          <w:sz w:val="22"/>
          <w:szCs w:val="22"/>
        </w:rPr>
        <w:t xml:space="preserve"> </w:t>
      </w:r>
      <w:proofErr w:type="spellStart"/>
      <w:r w:rsidR="00E87A87" w:rsidRPr="00954402">
        <w:rPr>
          <w:rFonts w:ascii="Arial" w:hAnsi="Arial" w:cs="Arial"/>
          <w:color w:val="000000" w:themeColor="text1"/>
          <w:sz w:val="22"/>
          <w:szCs w:val="22"/>
        </w:rPr>
        <w:t>Dalimunthe</w:t>
      </w:r>
      <w:proofErr w:type="spellEnd"/>
      <w:r w:rsidR="00CE371A">
        <w:rPr>
          <w:rFonts w:ascii="Arial" w:hAnsi="Arial" w:cs="Arial"/>
          <w:color w:val="000000" w:themeColor="text1"/>
          <w:sz w:val="22"/>
          <w:szCs w:val="22"/>
        </w:rPr>
        <w:t>,</w:t>
      </w:r>
      <w:r w:rsidR="00E87A87" w:rsidRPr="00954402">
        <w:rPr>
          <w:rFonts w:ascii="Arial" w:hAnsi="Arial" w:cs="Arial"/>
          <w:color w:val="000000" w:themeColor="text1"/>
          <w:sz w:val="22"/>
          <w:szCs w:val="22"/>
        </w:rPr>
        <w:t xml:space="preserve"> 2024)</w:t>
      </w:r>
      <w:r w:rsidRPr="00954402">
        <w:rPr>
          <w:rFonts w:ascii="Arial" w:hAnsi="Arial" w:cs="Arial"/>
          <w:sz w:val="22"/>
          <w:szCs w:val="22"/>
        </w:rPr>
        <w:t xml:space="preserve">. Artificial intelligence can help businesses by </w:t>
      </w:r>
      <w:r w:rsidR="00900F87">
        <w:rPr>
          <w:rFonts w:ascii="Arial" w:hAnsi="Arial" w:cs="Arial"/>
          <w:sz w:val="22"/>
          <w:szCs w:val="22"/>
        </w:rPr>
        <w:t>creating ads, predicting what people might want to buy, and providing customer service through</w:t>
      </w:r>
      <w:r w:rsidRPr="00954402">
        <w:rPr>
          <w:rFonts w:ascii="Arial" w:hAnsi="Arial" w:cs="Arial"/>
          <w:sz w:val="22"/>
          <w:szCs w:val="22"/>
        </w:rPr>
        <w:t xml:space="preserve"> smart </w:t>
      </w:r>
      <w:proofErr w:type="spellStart"/>
      <w:r w:rsidRPr="00954402">
        <w:rPr>
          <w:rFonts w:ascii="Arial" w:hAnsi="Arial" w:cs="Arial"/>
          <w:sz w:val="22"/>
          <w:szCs w:val="22"/>
        </w:rPr>
        <w:t>chatbots</w:t>
      </w:r>
      <w:proofErr w:type="spellEnd"/>
      <w:r w:rsidRPr="00954402">
        <w:rPr>
          <w:rFonts w:ascii="Arial" w:hAnsi="Arial" w:cs="Arial"/>
          <w:sz w:val="22"/>
          <w:szCs w:val="22"/>
        </w:rPr>
        <w:t>.</w:t>
      </w:r>
    </w:p>
    <w:p w14:paraId="49CE0656" w14:textId="29BC5D5C"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Unlike current platforms that often </w:t>
      </w:r>
      <w:r w:rsidR="00900F87">
        <w:rPr>
          <w:rFonts w:ascii="Arial" w:hAnsi="Arial" w:cs="Arial"/>
          <w:sz w:val="22"/>
          <w:szCs w:val="22"/>
        </w:rPr>
        <w:t xml:space="preserve">require multiple apps, </w:t>
      </w:r>
      <w:proofErr w:type="spellStart"/>
      <w:r w:rsidR="00900F87">
        <w:rPr>
          <w:rFonts w:ascii="Arial" w:hAnsi="Arial" w:cs="Arial"/>
          <w:sz w:val="22"/>
          <w:szCs w:val="22"/>
        </w:rPr>
        <w:t>RetailConnect</w:t>
      </w:r>
      <w:proofErr w:type="spellEnd"/>
      <w:r w:rsidR="00900F87">
        <w:rPr>
          <w:rFonts w:ascii="Arial" w:hAnsi="Arial" w:cs="Arial"/>
          <w:sz w:val="22"/>
          <w:szCs w:val="22"/>
        </w:rPr>
        <w:t xml:space="preserve"> UK would offer these services in a single</w:t>
      </w:r>
      <w:r w:rsidRPr="00954402">
        <w:rPr>
          <w:rFonts w:ascii="Arial" w:hAnsi="Arial" w:cs="Arial"/>
          <w:sz w:val="22"/>
          <w:szCs w:val="22"/>
        </w:rPr>
        <w:t xml:space="preserve"> affordable membership plan.  This makes the company work better, costs less to operate, and </w:t>
      </w:r>
      <w:r w:rsidR="0045133F">
        <w:rPr>
          <w:rFonts w:ascii="Arial" w:hAnsi="Arial" w:cs="Arial"/>
          <w:sz w:val="22"/>
          <w:szCs w:val="22"/>
        </w:rPr>
        <w:t>simplifies things, all of which help</w:t>
      </w:r>
      <w:r w:rsidRPr="00954402">
        <w:rPr>
          <w:rFonts w:ascii="Arial" w:hAnsi="Arial" w:cs="Arial"/>
          <w:sz w:val="22"/>
          <w:szCs w:val="22"/>
        </w:rPr>
        <w:t xml:space="preserve"> create great value.</w:t>
      </w:r>
    </w:p>
    <w:p w14:paraId="1F067369" w14:textId="1B5F933F"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The idea </w:t>
      </w:r>
      <w:r w:rsidR="00900F87">
        <w:rPr>
          <w:rFonts w:ascii="Arial" w:hAnsi="Arial" w:cs="Arial"/>
          <w:sz w:val="22"/>
          <w:szCs w:val="22"/>
        </w:rPr>
        <w:t xml:space="preserve">draws inspiration from the Blue Ocean Strategy by </w:t>
      </w:r>
      <w:proofErr w:type="spellStart"/>
      <w:r w:rsidR="00900F87">
        <w:rPr>
          <w:rFonts w:ascii="Arial" w:hAnsi="Arial" w:cs="Arial"/>
          <w:sz w:val="22"/>
          <w:szCs w:val="22"/>
        </w:rPr>
        <w:t>Budzinski</w:t>
      </w:r>
      <w:proofErr w:type="spellEnd"/>
      <w:r w:rsidR="00900F87">
        <w:rPr>
          <w:rFonts w:ascii="Arial" w:hAnsi="Arial" w:cs="Arial"/>
          <w:sz w:val="22"/>
          <w:szCs w:val="22"/>
        </w:rPr>
        <w:t xml:space="preserve"> and </w:t>
      </w:r>
      <w:proofErr w:type="spellStart"/>
      <w:r w:rsidR="00900F87">
        <w:rPr>
          <w:rFonts w:ascii="Arial" w:hAnsi="Arial" w:cs="Arial"/>
          <w:sz w:val="22"/>
          <w:szCs w:val="22"/>
        </w:rPr>
        <w:t>Stöhr</w:t>
      </w:r>
      <w:proofErr w:type="spellEnd"/>
      <w:r w:rsidR="00900F87">
        <w:rPr>
          <w:rFonts w:ascii="Arial" w:hAnsi="Arial" w:cs="Arial"/>
          <w:sz w:val="22"/>
          <w:szCs w:val="22"/>
        </w:rPr>
        <w:t xml:space="preserve"> (2024), targeting a market that isn't well served</w:t>
      </w:r>
      <w:r w:rsidRPr="00954402">
        <w:rPr>
          <w:rFonts w:ascii="Arial" w:hAnsi="Arial" w:cs="Arial"/>
          <w:sz w:val="22"/>
          <w:szCs w:val="22"/>
        </w:rPr>
        <w:t xml:space="preserve"> rather than competing with large international e-commerce companies.  This program creates new opportunities by focusing on small rural businesses in the UK, keeping costs low, and being easy to use.</w:t>
      </w:r>
    </w:p>
    <w:p w14:paraId="55D46C30" w14:textId="1042C7BE" w:rsidR="0098567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In summary, the idea stage </w:t>
      </w:r>
      <w:r w:rsidR="0045133F">
        <w:rPr>
          <w:rFonts w:ascii="Arial" w:hAnsi="Arial" w:cs="Arial"/>
          <w:sz w:val="22"/>
          <w:szCs w:val="22"/>
        </w:rPr>
        <w:t xml:space="preserve">demonstrates that </w:t>
      </w:r>
      <w:proofErr w:type="spellStart"/>
      <w:r w:rsidR="0045133F">
        <w:rPr>
          <w:rFonts w:ascii="Arial" w:hAnsi="Arial" w:cs="Arial"/>
          <w:sz w:val="22"/>
          <w:szCs w:val="22"/>
        </w:rPr>
        <w:t>RetailConnect</w:t>
      </w:r>
      <w:proofErr w:type="spellEnd"/>
      <w:r w:rsidR="0045133F">
        <w:rPr>
          <w:rFonts w:ascii="Arial" w:hAnsi="Arial" w:cs="Arial"/>
          <w:sz w:val="22"/>
          <w:szCs w:val="22"/>
        </w:rPr>
        <w:t xml:space="preserve"> UK is a smart,</w:t>
      </w:r>
      <w:r w:rsidRPr="00954402">
        <w:rPr>
          <w:rFonts w:ascii="Arial" w:hAnsi="Arial" w:cs="Arial"/>
          <w:sz w:val="22"/>
          <w:szCs w:val="22"/>
        </w:rPr>
        <w:t xml:space="preserve"> customer-oriented solution that can address the key problems identified earlier and provide a strong foundation for long-term business success</w:t>
      </w:r>
      <w:r w:rsidR="00985677" w:rsidRPr="00954402">
        <w:rPr>
          <w:rFonts w:ascii="Arial" w:hAnsi="Arial" w:cs="Arial"/>
          <w:i/>
          <w:iCs/>
          <w:sz w:val="22"/>
          <w:szCs w:val="22"/>
        </w:rPr>
        <w:t>.</w:t>
      </w:r>
    </w:p>
    <w:p w14:paraId="6D05E998" w14:textId="2686226C" w:rsidR="00A67514" w:rsidRPr="00954402" w:rsidRDefault="00A67514" w:rsidP="00321C1E">
      <w:pPr>
        <w:pStyle w:val="Heading3"/>
        <w:numPr>
          <w:ilvl w:val="1"/>
          <w:numId w:val="30"/>
        </w:numPr>
        <w:rPr>
          <w:rFonts w:ascii="Arial" w:hAnsi="Arial" w:cs="Arial"/>
          <w:sz w:val="22"/>
          <w:szCs w:val="22"/>
        </w:rPr>
      </w:pPr>
      <w:bookmarkStart w:id="123" w:name="_Toc235280976"/>
      <w:bookmarkStart w:id="124" w:name="_Toc235309508"/>
      <w:bookmarkStart w:id="125" w:name="_Toc235309560"/>
      <w:r w:rsidRPr="00954402">
        <w:rPr>
          <w:rFonts w:ascii="Arial" w:hAnsi="Arial" w:cs="Arial"/>
          <w:sz w:val="22"/>
          <w:szCs w:val="22"/>
        </w:rPr>
        <w:t xml:space="preserve">Stage 4: Developing </w:t>
      </w:r>
      <w:r w:rsidR="00321C1E" w:rsidRPr="00954402">
        <w:rPr>
          <w:rFonts w:ascii="Arial" w:hAnsi="Arial" w:cs="Arial"/>
          <w:sz w:val="22"/>
          <w:szCs w:val="22"/>
        </w:rPr>
        <w:t xml:space="preserve">Prototype </w:t>
      </w:r>
      <w:r w:rsidR="00246D16" w:rsidRPr="00954402">
        <w:rPr>
          <w:rFonts w:ascii="Arial" w:hAnsi="Arial" w:cs="Arial"/>
          <w:sz w:val="22"/>
          <w:szCs w:val="22"/>
        </w:rPr>
        <w:t xml:space="preserve">of </w:t>
      </w:r>
      <w:r w:rsidRPr="00954402">
        <w:rPr>
          <w:rFonts w:ascii="Arial" w:hAnsi="Arial" w:cs="Arial"/>
          <w:sz w:val="22"/>
          <w:szCs w:val="22"/>
        </w:rPr>
        <w:t>Minimum Viable Product (MVP)</w:t>
      </w:r>
      <w:bookmarkEnd w:id="123"/>
      <w:bookmarkEnd w:id="124"/>
      <w:bookmarkEnd w:id="125"/>
    </w:p>
    <w:p w14:paraId="11FF17A0" w14:textId="7C52A4B7" w:rsidR="00A67514" w:rsidRPr="00954402" w:rsidRDefault="003F1307" w:rsidP="0045133F">
      <w:pPr>
        <w:spacing w:line="360" w:lineRule="auto"/>
        <w:jc w:val="both"/>
        <w:rPr>
          <w:rFonts w:ascii="Arial" w:hAnsi="Arial" w:cs="Arial"/>
          <w:sz w:val="22"/>
          <w:szCs w:val="22"/>
        </w:rPr>
      </w:pPr>
      <w:r w:rsidRPr="00954402">
        <w:rPr>
          <w:rFonts w:ascii="Arial" w:hAnsi="Arial" w:cs="Arial"/>
          <w:sz w:val="22"/>
          <w:szCs w:val="22"/>
        </w:rPr>
        <w:t xml:space="preserve">In accordance with Lean </w:t>
      </w:r>
      <w:proofErr w:type="spellStart"/>
      <w:r w:rsidRPr="00954402">
        <w:rPr>
          <w:rFonts w:ascii="Arial" w:hAnsi="Arial" w:cs="Arial"/>
          <w:sz w:val="22"/>
          <w:szCs w:val="22"/>
        </w:rPr>
        <w:t>Startup</w:t>
      </w:r>
      <w:proofErr w:type="spellEnd"/>
      <w:r w:rsidRPr="00954402">
        <w:rPr>
          <w:rFonts w:ascii="Arial" w:hAnsi="Arial" w:cs="Arial"/>
          <w:sz w:val="22"/>
          <w:szCs w:val="22"/>
        </w:rPr>
        <w:t xml:space="preserve"> principles, the proposed venture would launch as a Minimum Viable Product (MVP) called </w:t>
      </w:r>
      <w:proofErr w:type="spellStart"/>
      <w:r w:rsidRPr="00954402">
        <w:rPr>
          <w:rFonts w:ascii="Arial" w:hAnsi="Arial" w:cs="Arial"/>
          <w:sz w:val="22"/>
          <w:szCs w:val="22"/>
        </w:rPr>
        <w:t>RuralConnect</w:t>
      </w:r>
      <w:proofErr w:type="spellEnd"/>
      <w:r w:rsidRPr="00954402">
        <w:rPr>
          <w:rFonts w:ascii="Arial" w:hAnsi="Arial" w:cs="Arial"/>
          <w:sz w:val="22"/>
          <w:szCs w:val="22"/>
        </w:rPr>
        <w:t xml:space="preserve"> Digital Commerce Hub. Rather than creating a complex platform with many features, the MVP would include only the essential functions required to validate customer demand while minimising development costs</w:t>
      </w:r>
      <w:r w:rsidR="00D70905" w:rsidRPr="00954402">
        <w:rPr>
          <w:rFonts w:ascii="Arial" w:hAnsi="Arial" w:cs="Arial"/>
          <w:sz w:val="22"/>
          <w:szCs w:val="22"/>
        </w:rPr>
        <w:t xml:space="preserve"> (</w:t>
      </w:r>
      <w:proofErr w:type="spellStart"/>
      <w:r w:rsidR="00D70905" w:rsidRPr="00954402">
        <w:rPr>
          <w:rFonts w:ascii="Arial" w:hAnsi="Arial" w:cs="Arial"/>
          <w:color w:val="000000" w:themeColor="text1"/>
          <w:sz w:val="22"/>
          <w:szCs w:val="22"/>
        </w:rPr>
        <w:t>Lortie</w:t>
      </w:r>
      <w:proofErr w:type="spellEnd"/>
      <w:r w:rsidR="00D70905" w:rsidRPr="00954402">
        <w:rPr>
          <w:rFonts w:ascii="Arial" w:hAnsi="Arial" w:cs="Arial"/>
          <w:color w:val="000000" w:themeColor="text1"/>
          <w:sz w:val="22"/>
          <w:szCs w:val="22"/>
        </w:rPr>
        <w:t xml:space="preserve"> et al. 20</w:t>
      </w:r>
      <w:r w:rsidR="00992C98" w:rsidRPr="00954402">
        <w:rPr>
          <w:rFonts w:ascii="Arial" w:hAnsi="Arial" w:cs="Arial"/>
          <w:color w:val="000000" w:themeColor="text1"/>
          <w:sz w:val="22"/>
          <w:szCs w:val="22"/>
        </w:rPr>
        <w:t>25)</w:t>
      </w:r>
      <w:r w:rsidRPr="00954402">
        <w:rPr>
          <w:rFonts w:ascii="Arial" w:hAnsi="Arial" w:cs="Arial"/>
          <w:sz w:val="22"/>
          <w:szCs w:val="22"/>
        </w:rPr>
        <w:t>. This is in line with the fourth stage of Design Thinking, which focuses on turning ideas into a tangible solution that can be evaluated by potential.</w:t>
      </w:r>
      <w:r w:rsidR="0057275D" w:rsidRPr="00954402">
        <w:rPr>
          <w:rFonts w:ascii="Arial" w:hAnsi="Arial" w:cs="Arial"/>
          <w:sz w:val="22"/>
          <w:szCs w:val="22"/>
        </w:rPr>
        <w:t xml:space="preserve"> </w:t>
      </w:r>
      <w:r w:rsidRPr="00954402">
        <w:rPr>
          <w:rFonts w:ascii="Arial" w:hAnsi="Arial" w:cs="Arial"/>
          <w:sz w:val="22"/>
          <w:szCs w:val="22"/>
        </w:rPr>
        <w:t>There would be four main elements of the MVP</w:t>
      </w:r>
      <w:r w:rsidR="00A67514" w:rsidRPr="00954402">
        <w:rPr>
          <w:rFonts w:ascii="Arial" w:hAnsi="Arial" w:cs="Arial"/>
          <w:b/>
          <w:bCs/>
          <w:sz w:val="22"/>
          <w:szCs w:val="22"/>
        </w:rPr>
        <w:t>:</w:t>
      </w:r>
    </w:p>
    <w:p w14:paraId="023A1412" w14:textId="77777777" w:rsidR="00A67514" w:rsidRPr="00954402" w:rsidRDefault="00A67514" w:rsidP="00CE371A">
      <w:pPr>
        <w:numPr>
          <w:ilvl w:val="0"/>
          <w:numId w:val="19"/>
        </w:numPr>
        <w:spacing w:line="240" w:lineRule="auto"/>
        <w:jc w:val="both"/>
        <w:rPr>
          <w:rFonts w:ascii="Arial" w:hAnsi="Arial" w:cs="Arial"/>
          <w:sz w:val="22"/>
          <w:szCs w:val="22"/>
        </w:rPr>
      </w:pPr>
      <w:r w:rsidRPr="00954402">
        <w:rPr>
          <w:rFonts w:ascii="Arial" w:hAnsi="Arial" w:cs="Arial"/>
          <w:sz w:val="22"/>
          <w:szCs w:val="22"/>
        </w:rPr>
        <w:t>A simple online storefront allowing SMEs to display and sell products.</w:t>
      </w:r>
    </w:p>
    <w:p w14:paraId="092099D5" w14:textId="77777777" w:rsidR="00A67514" w:rsidRPr="00954402" w:rsidRDefault="00A67514" w:rsidP="00CE371A">
      <w:pPr>
        <w:numPr>
          <w:ilvl w:val="0"/>
          <w:numId w:val="19"/>
        </w:numPr>
        <w:spacing w:line="240" w:lineRule="auto"/>
        <w:jc w:val="both"/>
        <w:rPr>
          <w:rFonts w:ascii="Arial" w:hAnsi="Arial" w:cs="Arial"/>
          <w:sz w:val="22"/>
          <w:szCs w:val="22"/>
        </w:rPr>
      </w:pPr>
      <w:r w:rsidRPr="00954402">
        <w:rPr>
          <w:rFonts w:ascii="Arial" w:hAnsi="Arial" w:cs="Arial"/>
          <w:sz w:val="22"/>
          <w:szCs w:val="22"/>
        </w:rPr>
        <w:t>Secure digital payment integration using trusted payment gateways.</w:t>
      </w:r>
    </w:p>
    <w:p w14:paraId="42BA4910" w14:textId="77777777" w:rsidR="00A67514" w:rsidRPr="00954402" w:rsidRDefault="00A67514" w:rsidP="00CE371A">
      <w:pPr>
        <w:numPr>
          <w:ilvl w:val="0"/>
          <w:numId w:val="19"/>
        </w:numPr>
        <w:spacing w:line="240" w:lineRule="auto"/>
        <w:jc w:val="both"/>
        <w:rPr>
          <w:rFonts w:ascii="Arial" w:hAnsi="Arial" w:cs="Arial"/>
          <w:sz w:val="22"/>
          <w:szCs w:val="22"/>
        </w:rPr>
      </w:pPr>
      <w:r w:rsidRPr="00954402">
        <w:rPr>
          <w:rFonts w:ascii="Arial" w:hAnsi="Arial" w:cs="Arial"/>
          <w:sz w:val="22"/>
          <w:szCs w:val="22"/>
        </w:rPr>
        <w:t>Basic inventory management with real-time stock updates.</w:t>
      </w:r>
    </w:p>
    <w:p w14:paraId="7F91BC9F" w14:textId="53F9CF28" w:rsidR="00A67514" w:rsidRPr="00954402" w:rsidRDefault="00A67514" w:rsidP="00CE371A">
      <w:pPr>
        <w:numPr>
          <w:ilvl w:val="0"/>
          <w:numId w:val="19"/>
        </w:numPr>
        <w:spacing w:line="240" w:lineRule="auto"/>
        <w:jc w:val="both"/>
        <w:rPr>
          <w:rFonts w:ascii="Arial" w:hAnsi="Arial" w:cs="Arial"/>
          <w:sz w:val="22"/>
          <w:szCs w:val="22"/>
        </w:rPr>
      </w:pPr>
      <w:r w:rsidRPr="00954402">
        <w:rPr>
          <w:rFonts w:ascii="Arial" w:hAnsi="Arial" w:cs="Arial"/>
          <w:sz w:val="22"/>
          <w:szCs w:val="22"/>
        </w:rPr>
        <w:t xml:space="preserve">Local delivery scheduling </w:t>
      </w:r>
      <w:r w:rsidR="0057275D" w:rsidRPr="00954402">
        <w:rPr>
          <w:rFonts w:ascii="Arial" w:hAnsi="Arial" w:cs="Arial"/>
          <w:sz w:val="22"/>
          <w:szCs w:val="22"/>
        </w:rPr>
        <w:t>is integrated</w:t>
      </w:r>
      <w:r w:rsidRPr="00954402">
        <w:rPr>
          <w:rFonts w:ascii="Arial" w:hAnsi="Arial" w:cs="Arial"/>
          <w:sz w:val="22"/>
          <w:szCs w:val="22"/>
        </w:rPr>
        <w:t xml:space="preserve"> with courier partners.</w:t>
      </w:r>
    </w:p>
    <w:p w14:paraId="6B56B4A9" w14:textId="2A59DFF5" w:rsidR="003F1307" w:rsidRPr="00954402" w:rsidRDefault="003F1307" w:rsidP="00BE7220">
      <w:pPr>
        <w:spacing w:line="360" w:lineRule="auto"/>
        <w:jc w:val="both"/>
        <w:rPr>
          <w:rFonts w:ascii="Arial" w:hAnsi="Arial" w:cs="Arial"/>
          <w:b/>
          <w:bCs/>
          <w:sz w:val="22"/>
          <w:szCs w:val="22"/>
        </w:rPr>
      </w:pPr>
      <w:r w:rsidRPr="00954402">
        <w:rPr>
          <w:rFonts w:ascii="Arial" w:hAnsi="Arial" w:cs="Arial"/>
          <w:sz w:val="22"/>
          <w:szCs w:val="22"/>
        </w:rPr>
        <w:t xml:space="preserve">The platform will first be offered to around 20 to 30 small shops and local producers in one area of the UK.  Their feedback will help </w:t>
      </w:r>
      <w:r w:rsidR="0045133F">
        <w:rPr>
          <w:rFonts w:ascii="Arial" w:hAnsi="Arial" w:cs="Arial"/>
          <w:sz w:val="22"/>
          <w:szCs w:val="22"/>
        </w:rPr>
        <w:t>determine which other services, such as AI marketing, customer relationship management (CRM), and business analysis, should be prioritised</w:t>
      </w:r>
      <w:r w:rsidRPr="00954402">
        <w:rPr>
          <w:rFonts w:ascii="Arial" w:hAnsi="Arial" w:cs="Arial"/>
          <w:sz w:val="22"/>
          <w:szCs w:val="22"/>
        </w:rPr>
        <w:t xml:space="preserve"> in future updates.  This step-by-step development method reduces financial risk and ensures that future investments are based on real customer needs </w:t>
      </w:r>
      <w:r w:rsidR="0045133F">
        <w:rPr>
          <w:rFonts w:ascii="Arial" w:hAnsi="Arial" w:cs="Arial"/>
          <w:sz w:val="22"/>
          <w:szCs w:val="22"/>
        </w:rPr>
        <w:t>rather than guesswork</w:t>
      </w:r>
      <w:r w:rsidRPr="00954402">
        <w:rPr>
          <w:rFonts w:ascii="Arial" w:hAnsi="Arial" w:cs="Arial"/>
          <w:sz w:val="22"/>
          <w:szCs w:val="22"/>
        </w:rPr>
        <w:t>.</w:t>
      </w:r>
    </w:p>
    <w:p w14:paraId="44A6F34D" w14:textId="6AEFBCE5" w:rsidR="00A67514" w:rsidRPr="00954402" w:rsidRDefault="00A67514" w:rsidP="00E93DC9">
      <w:pPr>
        <w:pStyle w:val="Heading3"/>
        <w:numPr>
          <w:ilvl w:val="1"/>
          <w:numId w:val="30"/>
        </w:numPr>
        <w:rPr>
          <w:rFonts w:ascii="Arial" w:hAnsi="Arial" w:cs="Arial"/>
          <w:sz w:val="22"/>
          <w:szCs w:val="22"/>
        </w:rPr>
      </w:pPr>
      <w:bookmarkStart w:id="126" w:name="_Toc235280977"/>
      <w:bookmarkStart w:id="127" w:name="_Toc235309509"/>
      <w:bookmarkStart w:id="128" w:name="_Toc235309561"/>
      <w:r w:rsidRPr="00954402">
        <w:rPr>
          <w:rFonts w:ascii="Arial" w:hAnsi="Arial" w:cs="Arial"/>
          <w:sz w:val="22"/>
          <w:szCs w:val="22"/>
        </w:rPr>
        <w:lastRenderedPageBreak/>
        <w:t>Stage 5: Testing and Refinement</w:t>
      </w:r>
      <w:bookmarkEnd w:id="126"/>
      <w:bookmarkEnd w:id="127"/>
      <w:bookmarkEnd w:id="128"/>
    </w:p>
    <w:p w14:paraId="461A2314" w14:textId="394A65A8" w:rsidR="003F1307" w:rsidRPr="00954402" w:rsidRDefault="00E93DC9" w:rsidP="0045133F">
      <w:pPr>
        <w:spacing w:line="360" w:lineRule="auto"/>
        <w:jc w:val="both"/>
        <w:rPr>
          <w:rFonts w:ascii="Arial" w:hAnsi="Arial" w:cs="Arial"/>
          <w:sz w:val="22"/>
          <w:szCs w:val="22"/>
        </w:rPr>
      </w:pPr>
      <w:r w:rsidRPr="00954402">
        <w:rPr>
          <w:rFonts w:ascii="Arial" w:hAnsi="Arial" w:cs="Arial"/>
          <w:sz w:val="22"/>
          <w:szCs w:val="22"/>
        </w:rPr>
        <w:t>To</w:t>
      </w:r>
      <w:r w:rsidR="003F1307" w:rsidRPr="00954402">
        <w:rPr>
          <w:rFonts w:ascii="Arial" w:hAnsi="Arial" w:cs="Arial"/>
          <w:sz w:val="22"/>
          <w:szCs w:val="22"/>
        </w:rPr>
        <w:t xml:space="preserve"> evaluate the prototype's usability, functionality, and business value, the last phase of Design Thinking is testing it with actual users. Before expanding into new markets, business owners may continually improve their product thanks to customer feedback.</w:t>
      </w:r>
    </w:p>
    <w:p w14:paraId="3CABD72C" w14:textId="52AA982D"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Retailers, rural farmers, customers, and delivery workers will all join a three-month test program.  We will use online surveys, reports on how well the platform is doing, website data, and interviews with clients to collect information.  Customer happiness, </w:t>
      </w:r>
      <w:r w:rsidR="0045133F">
        <w:rPr>
          <w:rFonts w:ascii="Arial" w:hAnsi="Arial" w:cs="Arial"/>
          <w:sz w:val="22"/>
          <w:szCs w:val="22"/>
        </w:rPr>
        <w:t xml:space="preserve">order completion, website usability, delivery accuracy, subscription renewals, and revenue growth are </w:t>
      </w:r>
      <w:r w:rsidRPr="00954402">
        <w:rPr>
          <w:rFonts w:ascii="Arial" w:hAnsi="Arial" w:cs="Arial"/>
          <w:sz w:val="22"/>
          <w:szCs w:val="22"/>
        </w:rPr>
        <w:t>important measures of success.</w:t>
      </w:r>
    </w:p>
    <w:p w14:paraId="62898401" w14:textId="26A8B17D"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User comments might point out issues such as late deliveries, confusing website layout, or lack of payment options.  Then, the development team would focus on improvements through regular software updates.  The Build-Measure-Learn method in Lean </w:t>
      </w:r>
      <w:proofErr w:type="spellStart"/>
      <w:r w:rsidRPr="00954402">
        <w:rPr>
          <w:rFonts w:ascii="Arial" w:hAnsi="Arial" w:cs="Arial"/>
          <w:sz w:val="22"/>
          <w:szCs w:val="22"/>
        </w:rPr>
        <w:t>Startup</w:t>
      </w:r>
      <w:proofErr w:type="spellEnd"/>
      <w:r w:rsidRPr="00954402">
        <w:rPr>
          <w:rFonts w:ascii="Arial" w:hAnsi="Arial" w:cs="Arial"/>
          <w:sz w:val="22"/>
          <w:szCs w:val="22"/>
        </w:rPr>
        <w:t xml:space="preserve"> shows a process of </w:t>
      </w:r>
      <w:r w:rsidR="00F00FB0" w:rsidRPr="00954402">
        <w:rPr>
          <w:rFonts w:ascii="Arial" w:hAnsi="Arial" w:cs="Arial"/>
          <w:sz w:val="22"/>
          <w:szCs w:val="22"/>
        </w:rPr>
        <w:t>constant</w:t>
      </w:r>
      <w:r w:rsidRPr="00954402">
        <w:rPr>
          <w:rFonts w:ascii="Arial" w:hAnsi="Arial" w:cs="Arial"/>
          <w:sz w:val="22"/>
          <w:szCs w:val="22"/>
        </w:rPr>
        <w:t xml:space="preserve"> learning.  This ensures that improvements to the product are based on real data instead of guesses.</w:t>
      </w:r>
    </w:p>
    <w:p w14:paraId="1E2C1FA8" w14:textId="7777777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Testing should check how well the system works, including its reliability, how it performs on mobile devices, and its security.  When improving products, it’s important to keep them simple and easy to use since most small and medium-sized businesses don’t have many technical skills.</w:t>
      </w:r>
    </w:p>
    <w:p w14:paraId="25DAEE5B" w14:textId="396ED43C" w:rsidR="00A67514" w:rsidRPr="00954402" w:rsidRDefault="00A67514" w:rsidP="0028195A">
      <w:pPr>
        <w:pStyle w:val="Heading2"/>
        <w:numPr>
          <w:ilvl w:val="1"/>
          <w:numId w:val="18"/>
        </w:numPr>
        <w:spacing w:line="360" w:lineRule="auto"/>
        <w:jc w:val="both"/>
        <w:rPr>
          <w:rFonts w:ascii="Arial" w:hAnsi="Arial" w:cs="Arial"/>
          <w:b/>
          <w:bCs/>
          <w:sz w:val="22"/>
          <w:szCs w:val="22"/>
        </w:rPr>
      </w:pPr>
      <w:bookmarkStart w:id="129" w:name="_Toc235280978"/>
      <w:bookmarkStart w:id="130" w:name="_Toc235309510"/>
      <w:bookmarkStart w:id="131" w:name="_Toc235309562"/>
      <w:r w:rsidRPr="00954402">
        <w:rPr>
          <w:rFonts w:ascii="Arial" w:hAnsi="Arial" w:cs="Arial"/>
          <w:b/>
          <w:bCs/>
          <w:sz w:val="22"/>
          <w:szCs w:val="22"/>
        </w:rPr>
        <w:t>Business Viability</w:t>
      </w:r>
      <w:bookmarkEnd w:id="129"/>
      <w:bookmarkEnd w:id="130"/>
      <w:bookmarkEnd w:id="131"/>
    </w:p>
    <w:p w14:paraId="14C4C93C" w14:textId="7B325CB8" w:rsidR="003F1307" w:rsidRPr="00954402" w:rsidRDefault="003F1307" w:rsidP="0045133F">
      <w:pPr>
        <w:spacing w:line="360" w:lineRule="auto"/>
        <w:jc w:val="both"/>
        <w:rPr>
          <w:rFonts w:ascii="Arial" w:hAnsi="Arial" w:cs="Arial"/>
          <w:sz w:val="22"/>
          <w:szCs w:val="22"/>
        </w:rPr>
      </w:pPr>
      <w:r w:rsidRPr="00954402">
        <w:rPr>
          <w:rFonts w:ascii="Arial" w:hAnsi="Arial" w:cs="Arial"/>
          <w:sz w:val="22"/>
          <w:szCs w:val="22"/>
        </w:rPr>
        <w:t xml:space="preserve">The </w:t>
      </w:r>
      <w:proofErr w:type="spellStart"/>
      <w:r w:rsidRPr="00954402">
        <w:rPr>
          <w:rFonts w:ascii="Arial" w:hAnsi="Arial" w:cs="Arial"/>
          <w:sz w:val="22"/>
          <w:szCs w:val="22"/>
        </w:rPr>
        <w:t>RuralConnect</w:t>
      </w:r>
      <w:proofErr w:type="spellEnd"/>
      <w:r w:rsidRPr="00954402">
        <w:rPr>
          <w:rFonts w:ascii="Arial" w:hAnsi="Arial" w:cs="Arial"/>
          <w:sz w:val="22"/>
          <w:szCs w:val="22"/>
        </w:rPr>
        <w:t xml:space="preserve"> Digital Commerce Hub has strong commercial potential because it uses a subscription model that </w:t>
      </w:r>
      <w:r w:rsidR="0045133F">
        <w:rPr>
          <w:rFonts w:ascii="Arial" w:hAnsi="Arial" w:cs="Arial"/>
          <w:sz w:val="22"/>
          <w:szCs w:val="22"/>
        </w:rPr>
        <w:t>provides steady income and meets the growing market demand</w:t>
      </w:r>
      <w:r w:rsidRPr="00954402">
        <w:rPr>
          <w:rFonts w:ascii="Arial" w:hAnsi="Arial" w:cs="Arial"/>
          <w:sz w:val="22"/>
          <w:szCs w:val="22"/>
        </w:rPr>
        <w:t xml:space="preserve">.  Companies would make small monthly payments based on how much they do, </w:t>
      </w:r>
      <w:r w:rsidR="0045133F">
        <w:rPr>
          <w:rFonts w:ascii="Arial" w:hAnsi="Arial" w:cs="Arial"/>
          <w:sz w:val="22"/>
          <w:szCs w:val="22"/>
        </w:rPr>
        <w:t>rather than paying a large upfront payment</w:t>
      </w:r>
      <w:r w:rsidRPr="00954402">
        <w:rPr>
          <w:rFonts w:ascii="Arial" w:hAnsi="Arial" w:cs="Arial"/>
          <w:sz w:val="22"/>
          <w:szCs w:val="22"/>
        </w:rPr>
        <w:t>.</w:t>
      </w:r>
    </w:p>
    <w:p w14:paraId="1A856721" w14:textId="00566F2D"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Premium digital marketing services, sophisticated company analytics, transaction commissions, and customised training programs for entrepreneurs are examples of additional income streams. As the clientele grows, economies of scale would lower operational costs while boosting profitability.</w:t>
      </w:r>
    </w:p>
    <w:p w14:paraId="4DB72238" w14:textId="7777777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The project also helps with social and environmental sustainability.  We can reduce delivery distances and lower carbon emissions by helping customers buy products from nearby stores and local makers.  Helping small businesses connect online not only gives them a better chance to compete with larger companies but also helps local economies grow.</w:t>
      </w:r>
    </w:p>
    <w:p w14:paraId="23E75F1A" w14:textId="282B5722" w:rsidR="003F1307" w:rsidRPr="00954402" w:rsidRDefault="003F1307" w:rsidP="00BE7220">
      <w:pPr>
        <w:spacing w:line="360" w:lineRule="auto"/>
        <w:jc w:val="both"/>
        <w:rPr>
          <w:rFonts w:ascii="Arial" w:hAnsi="Arial" w:cs="Arial"/>
          <w:b/>
          <w:bCs/>
          <w:sz w:val="22"/>
          <w:szCs w:val="22"/>
        </w:rPr>
      </w:pPr>
      <w:r w:rsidRPr="00954402">
        <w:rPr>
          <w:rFonts w:ascii="Arial" w:hAnsi="Arial" w:cs="Arial"/>
          <w:sz w:val="22"/>
          <w:szCs w:val="22"/>
        </w:rPr>
        <w:lastRenderedPageBreak/>
        <w:t xml:space="preserve">The platform also helps small and medium-sized businesses grow, adopt new technology, and </w:t>
      </w:r>
      <w:r w:rsidR="00954402" w:rsidRPr="00954402">
        <w:rPr>
          <w:rFonts w:ascii="Arial" w:hAnsi="Arial" w:cs="Arial"/>
          <w:sz w:val="22"/>
          <w:szCs w:val="22"/>
        </w:rPr>
        <w:t>contribute to economic growth across</w:t>
      </w:r>
      <w:r w:rsidRPr="00954402">
        <w:rPr>
          <w:rFonts w:ascii="Arial" w:hAnsi="Arial" w:cs="Arial"/>
          <w:sz w:val="22"/>
          <w:szCs w:val="22"/>
        </w:rPr>
        <w:t xml:space="preserve"> different areas. These are important goals of the UK government, which can lead to more funding and partnerships in the future.</w:t>
      </w:r>
    </w:p>
    <w:p w14:paraId="7EE770C1" w14:textId="4A515E96" w:rsidR="00A67514" w:rsidRPr="00954402" w:rsidRDefault="00A67514" w:rsidP="00152641">
      <w:pPr>
        <w:pStyle w:val="Heading2"/>
        <w:numPr>
          <w:ilvl w:val="1"/>
          <w:numId w:val="18"/>
        </w:numPr>
        <w:spacing w:line="360" w:lineRule="auto"/>
        <w:jc w:val="both"/>
        <w:rPr>
          <w:rFonts w:ascii="Arial" w:hAnsi="Arial" w:cs="Arial"/>
          <w:b/>
          <w:bCs/>
          <w:sz w:val="22"/>
          <w:szCs w:val="22"/>
        </w:rPr>
      </w:pPr>
      <w:bookmarkStart w:id="132" w:name="_Toc235280979"/>
      <w:bookmarkStart w:id="133" w:name="_Toc235309511"/>
      <w:bookmarkStart w:id="134" w:name="_Toc235309563"/>
      <w:r w:rsidRPr="00954402">
        <w:rPr>
          <w:rFonts w:ascii="Arial" w:hAnsi="Arial" w:cs="Arial"/>
          <w:b/>
          <w:bCs/>
          <w:sz w:val="22"/>
          <w:szCs w:val="22"/>
        </w:rPr>
        <w:t>Conclusion</w:t>
      </w:r>
      <w:bookmarkEnd w:id="132"/>
      <w:bookmarkEnd w:id="133"/>
      <w:bookmarkEnd w:id="134"/>
    </w:p>
    <w:p w14:paraId="471D8F77" w14:textId="09E38ED1" w:rsidR="003F1307" w:rsidRPr="00954402" w:rsidRDefault="003F1307" w:rsidP="001A72A2">
      <w:pPr>
        <w:spacing w:line="360" w:lineRule="auto"/>
        <w:jc w:val="both"/>
        <w:rPr>
          <w:rFonts w:ascii="Arial" w:hAnsi="Arial" w:cs="Arial"/>
          <w:sz w:val="22"/>
          <w:szCs w:val="22"/>
        </w:rPr>
      </w:pPr>
      <w:r w:rsidRPr="00954402">
        <w:rPr>
          <w:rFonts w:ascii="Arial" w:hAnsi="Arial" w:cs="Arial"/>
          <w:sz w:val="22"/>
          <w:szCs w:val="22"/>
        </w:rPr>
        <w:t>By following the five steps of Design Thinking, business owners can turn challenges in expanding markets into new and creative business opportunities.  Understanding people's feelings helped the investigation identify the problems that local suppliers, delivery partners, small businesses, and rural customers were experiencing.  A clear statement</w:t>
      </w:r>
      <w:r w:rsidR="0045133F">
        <w:rPr>
          <w:rFonts w:ascii="Arial" w:hAnsi="Arial" w:cs="Arial"/>
          <w:sz w:val="22"/>
          <w:szCs w:val="22"/>
        </w:rPr>
        <w:t>, based on these findings, pointed out the need for a cost-effective online shopping system specifically for small and medium-sized businesses</w:t>
      </w:r>
      <w:r w:rsidRPr="00954402">
        <w:rPr>
          <w:rFonts w:ascii="Arial" w:hAnsi="Arial" w:cs="Arial"/>
          <w:sz w:val="22"/>
          <w:szCs w:val="22"/>
        </w:rPr>
        <w:t>.</w:t>
      </w:r>
    </w:p>
    <w:p w14:paraId="5A795C9A" w14:textId="1017B1E7" w:rsidR="003F1307" w:rsidRPr="00954402" w:rsidRDefault="003F1307" w:rsidP="00BE7220">
      <w:pPr>
        <w:spacing w:line="360" w:lineRule="auto"/>
        <w:jc w:val="both"/>
        <w:rPr>
          <w:rFonts w:ascii="Arial" w:hAnsi="Arial" w:cs="Arial"/>
          <w:sz w:val="22"/>
          <w:szCs w:val="22"/>
        </w:rPr>
      </w:pPr>
      <w:r w:rsidRPr="00954402">
        <w:rPr>
          <w:rFonts w:ascii="Arial" w:hAnsi="Arial" w:cs="Arial"/>
          <w:sz w:val="22"/>
          <w:szCs w:val="22"/>
        </w:rPr>
        <w:t xml:space="preserve">In general, the project's subscription model, </w:t>
      </w:r>
      <w:r w:rsidR="00954402" w:rsidRPr="00954402">
        <w:rPr>
          <w:rFonts w:ascii="Arial" w:hAnsi="Arial" w:cs="Arial"/>
          <w:sz w:val="22"/>
          <w:szCs w:val="22"/>
        </w:rPr>
        <w:t>customer focus</w:t>
      </w:r>
      <w:r w:rsidRPr="00954402">
        <w:rPr>
          <w:rFonts w:ascii="Arial" w:hAnsi="Arial" w:cs="Arial"/>
          <w:sz w:val="22"/>
          <w:szCs w:val="22"/>
        </w:rPr>
        <w:t xml:space="preserve">, and fit with the UK's shift towards digital services indicate that it can be profitable, grow well, and last over time.  The proposed solution provides a useful way to create a successful new business that can grow and stay competitive over time for small and medium-sized companies (SMEs) in the UK.  It combines Design Thinking and Lean </w:t>
      </w:r>
      <w:r w:rsidR="0045133F" w:rsidRPr="00954402">
        <w:rPr>
          <w:rFonts w:ascii="Arial" w:hAnsi="Arial" w:cs="Arial"/>
          <w:sz w:val="22"/>
          <w:szCs w:val="22"/>
        </w:rPr>
        <w:t>Start-up</w:t>
      </w:r>
      <w:r w:rsidRPr="00954402">
        <w:rPr>
          <w:rFonts w:ascii="Arial" w:hAnsi="Arial" w:cs="Arial"/>
          <w:sz w:val="22"/>
          <w:szCs w:val="22"/>
        </w:rPr>
        <w:t xml:space="preserve"> ideas with other helpful innovation methods.</w:t>
      </w:r>
    </w:p>
    <w:p w14:paraId="1366F8B9" w14:textId="1FD9B989" w:rsidR="00954402" w:rsidRPr="00954402" w:rsidRDefault="00954402">
      <w:pPr>
        <w:rPr>
          <w:rFonts w:ascii="Arial" w:hAnsi="Arial" w:cs="Arial"/>
          <w:b/>
          <w:bCs/>
          <w:sz w:val="22"/>
          <w:szCs w:val="22"/>
        </w:rPr>
      </w:pPr>
      <w:r w:rsidRPr="00954402">
        <w:rPr>
          <w:rFonts w:ascii="Arial" w:hAnsi="Arial" w:cs="Arial"/>
          <w:b/>
          <w:bCs/>
          <w:sz w:val="22"/>
          <w:szCs w:val="22"/>
        </w:rPr>
        <w:br w:type="page"/>
      </w:r>
    </w:p>
    <w:p w14:paraId="5F66880A" w14:textId="5F17E020" w:rsidR="00985677" w:rsidRPr="00954402" w:rsidRDefault="00A67514" w:rsidP="00954402">
      <w:pPr>
        <w:pStyle w:val="Heading1"/>
        <w:spacing w:before="0" w:after="0" w:line="360" w:lineRule="auto"/>
        <w:jc w:val="both"/>
        <w:rPr>
          <w:rFonts w:ascii="Arial" w:hAnsi="Arial" w:cs="Arial"/>
          <w:b/>
          <w:bCs/>
          <w:sz w:val="22"/>
          <w:szCs w:val="22"/>
        </w:rPr>
      </w:pPr>
      <w:bookmarkStart w:id="135" w:name="_Toc235280980"/>
      <w:bookmarkStart w:id="136" w:name="_Toc235309512"/>
      <w:bookmarkStart w:id="137" w:name="_Toc235309564"/>
      <w:r w:rsidRPr="00954402">
        <w:rPr>
          <w:rFonts w:ascii="Arial" w:hAnsi="Arial" w:cs="Arial"/>
          <w:b/>
          <w:bCs/>
          <w:sz w:val="22"/>
          <w:szCs w:val="22"/>
        </w:rPr>
        <w:lastRenderedPageBreak/>
        <w:t>References</w:t>
      </w:r>
      <w:bookmarkEnd w:id="135"/>
      <w:bookmarkEnd w:id="136"/>
      <w:bookmarkEnd w:id="137"/>
      <w:r w:rsidRPr="00954402">
        <w:rPr>
          <w:rFonts w:ascii="Arial" w:hAnsi="Arial" w:cs="Arial"/>
          <w:b/>
          <w:bCs/>
          <w:sz w:val="22"/>
          <w:szCs w:val="22"/>
        </w:rPr>
        <w:t xml:space="preserve"> </w:t>
      </w:r>
    </w:p>
    <w:p w14:paraId="706A87CF" w14:textId="4DAAB9FD" w:rsidR="00BE7220" w:rsidRPr="00954402" w:rsidRDefault="00BE7220" w:rsidP="00146501">
      <w:pPr>
        <w:pStyle w:val="ListParagraph"/>
        <w:numPr>
          <w:ilvl w:val="0"/>
          <w:numId w:val="32"/>
        </w:numPr>
        <w:spacing w:line="360" w:lineRule="auto"/>
        <w:jc w:val="both"/>
        <w:rPr>
          <w:rFonts w:ascii="Arial" w:hAnsi="Arial" w:cs="Arial"/>
          <w:color w:val="000000" w:themeColor="text1"/>
          <w:sz w:val="22"/>
          <w:szCs w:val="22"/>
        </w:rPr>
      </w:pPr>
      <w:proofErr w:type="spellStart"/>
      <w:r w:rsidRPr="00954402">
        <w:rPr>
          <w:rFonts w:ascii="Arial" w:hAnsi="Arial" w:cs="Arial"/>
          <w:color w:val="000000" w:themeColor="text1"/>
          <w:sz w:val="22"/>
          <w:szCs w:val="22"/>
        </w:rPr>
        <w:t>Bertoni</w:t>
      </w:r>
      <w:proofErr w:type="spellEnd"/>
      <w:r w:rsidRPr="00954402">
        <w:rPr>
          <w:rFonts w:ascii="Arial" w:hAnsi="Arial" w:cs="Arial"/>
          <w:color w:val="000000" w:themeColor="text1"/>
          <w:sz w:val="22"/>
          <w:szCs w:val="22"/>
        </w:rPr>
        <w:t xml:space="preserve">, E., </w:t>
      </w:r>
      <w:r w:rsidR="00146501">
        <w:rPr>
          <w:rFonts w:ascii="Arial" w:hAnsi="Arial" w:cs="Arial"/>
          <w:color w:val="000000" w:themeColor="text1"/>
          <w:sz w:val="22"/>
          <w:szCs w:val="22"/>
        </w:rPr>
        <w:t>et al.</w:t>
      </w:r>
      <w:r w:rsidRPr="00954402">
        <w:rPr>
          <w:rFonts w:ascii="Arial" w:hAnsi="Arial" w:cs="Arial"/>
          <w:color w:val="000000" w:themeColor="text1"/>
          <w:sz w:val="22"/>
          <w:szCs w:val="22"/>
        </w:rPr>
        <w:t xml:space="preserve"> </w:t>
      </w:r>
      <w:r w:rsidR="00146501">
        <w:rPr>
          <w:rFonts w:ascii="Arial" w:hAnsi="Arial" w:cs="Arial"/>
          <w:color w:val="000000" w:themeColor="text1"/>
          <w:sz w:val="22"/>
          <w:szCs w:val="22"/>
        </w:rPr>
        <w:t>(</w:t>
      </w:r>
      <w:r w:rsidRPr="00954402">
        <w:rPr>
          <w:rFonts w:ascii="Arial" w:hAnsi="Arial" w:cs="Arial"/>
          <w:color w:val="000000" w:themeColor="text1"/>
          <w:sz w:val="22"/>
          <w:szCs w:val="22"/>
        </w:rPr>
        <w:t>2024</w:t>
      </w:r>
      <w:r w:rsidR="00146501">
        <w:rPr>
          <w:rFonts w:ascii="Arial" w:hAnsi="Arial" w:cs="Arial"/>
          <w:color w:val="000000" w:themeColor="text1"/>
          <w:sz w:val="22"/>
          <w:szCs w:val="22"/>
        </w:rPr>
        <w:t>)</w:t>
      </w:r>
      <w:r w:rsidRPr="00954402">
        <w:rPr>
          <w:rFonts w:ascii="Arial" w:hAnsi="Arial" w:cs="Arial"/>
          <w:color w:val="000000" w:themeColor="text1"/>
          <w:sz w:val="22"/>
          <w:szCs w:val="22"/>
        </w:rPr>
        <w:t xml:space="preserve"> Digital skills </w:t>
      </w:r>
      <w:r w:rsidR="0045133F">
        <w:rPr>
          <w:rFonts w:ascii="Arial" w:hAnsi="Arial" w:cs="Arial"/>
          <w:color w:val="000000" w:themeColor="text1"/>
          <w:sz w:val="22"/>
          <w:szCs w:val="22"/>
        </w:rPr>
        <w:t>gaps: A</w:t>
      </w:r>
      <w:r w:rsidRPr="00954402">
        <w:rPr>
          <w:rFonts w:ascii="Arial" w:hAnsi="Arial" w:cs="Arial"/>
          <w:color w:val="000000" w:themeColor="text1"/>
          <w:sz w:val="22"/>
          <w:szCs w:val="22"/>
        </w:rPr>
        <w:t xml:space="preserve"> closer look at the Digital Skills Index (DSI 2.0).</w:t>
      </w:r>
      <w:r w:rsidR="00146501">
        <w:rPr>
          <w:rFonts w:ascii="Arial" w:hAnsi="Arial" w:cs="Arial"/>
          <w:color w:val="000000" w:themeColor="text1"/>
          <w:sz w:val="22"/>
          <w:szCs w:val="22"/>
        </w:rPr>
        <w:t xml:space="preserve"> </w:t>
      </w:r>
      <w:r w:rsidR="00146501" w:rsidRPr="00146501">
        <w:rPr>
          <w:rFonts w:ascii="Arial" w:hAnsi="Arial" w:cs="Arial"/>
          <w:i/>
          <w:color w:val="000000" w:themeColor="text1"/>
          <w:sz w:val="22"/>
          <w:szCs w:val="22"/>
        </w:rPr>
        <w:t xml:space="preserve">European Commission, </w:t>
      </w:r>
      <w:proofErr w:type="spellStart"/>
      <w:r w:rsidR="00146501" w:rsidRPr="00146501">
        <w:rPr>
          <w:rFonts w:ascii="Arial" w:hAnsi="Arial" w:cs="Arial"/>
          <w:i/>
          <w:color w:val="000000" w:themeColor="text1"/>
          <w:sz w:val="22"/>
          <w:szCs w:val="22"/>
        </w:rPr>
        <w:t>Ispra</w:t>
      </w:r>
      <w:proofErr w:type="spellEnd"/>
      <w:r w:rsidR="00146501" w:rsidRPr="00146501">
        <w:rPr>
          <w:rFonts w:ascii="Arial" w:hAnsi="Arial" w:cs="Arial"/>
          <w:color w:val="000000" w:themeColor="text1"/>
          <w:sz w:val="22"/>
          <w:szCs w:val="22"/>
        </w:rPr>
        <w:t>, JRC140617.</w:t>
      </w:r>
    </w:p>
    <w:p w14:paraId="41E8FD25" w14:textId="5259624C" w:rsidR="00BE7220" w:rsidRPr="00954402" w:rsidRDefault="009662BC" w:rsidP="009662BC">
      <w:pPr>
        <w:pStyle w:val="ListParagraph"/>
        <w:numPr>
          <w:ilvl w:val="0"/>
          <w:numId w:val="32"/>
        </w:numPr>
        <w:spacing w:line="360" w:lineRule="auto"/>
        <w:jc w:val="both"/>
        <w:rPr>
          <w:rFonts w:ascii="Arial" w:hAnsi="Arial" w:cs="Arial"/>
          <w:color w:val="000000" w:themeColor="text1"/>
          <w:sz w:val="22"/>
          <w:szCs w:val="22"/>
        </w:rPr>
      </w:pPr>
      <w:proofErr w:type="spellStart"/>
      <w:r>
        <w:rPr>
          <w:rFonts w:ascii="Arial" w:hAnsi="Arial" w:cs="Arial"/>
          <w:color w:val="000000" w:themeColor="text1"/>
          <w:sz w:val="22"/>
          <w:szCs w:val="22"/>
        </w:rPr>
        <w:t>Bodiroga</w:t>
      </w:r>
      <w:proofErr w:type="spellEnd"/>
      <w:r>
        <w:rPr>
          <w:rFonts w:ascii="Arial" w:hAnsi="Arial" w:cs="Arial"/>
          <w:color w:val="000000" w:themeColor="text1"/>
          <w:sz w:val="22"/>
          <w:szCs w:val="22"/>
        </w:rPr>
        <w:t xml:space="preserve">, D., and </w:t>
      </w:r>
      <w:proofErr w:type="spellStart"/>
      <w:r>
        <w:rPr>
          <w:rFonts w:ascii="Arial" w:hAnsi="Arial" w:cs="Arial"/>
          <w:color w:val="000000" w:themeColor="text1"/>
          <w:sz w:val="22"/>
          <w:szCs w:val="22"/>
        </w:rPr>
        <w:t>Ivetić</w:t>
      </w:r>
      <w:proofErr w:type="spellEnd"/>
      <w:r>
        <w:rPr>
          <w:rFonts w:ascii="Arial" w:hAnsi="Arial" w:cs="Arial"/>
          <w:color w:val="000000" w:themeColor="text1"/>
          <w:sz w:val="22"/>
          <w:szCs w:val="22"/>
        </w:rPr>
        <w:t>, D. (2026)</w:t>
      </w:r>
      <w:r w:rsidRPr="009662BC">
        <w:rPr>
          <w:rFonts w:ascii="Arial" w:hAnsi="Arial" w:cs="Arial"/>
          <w:color w:val="000000" w:themeColor="text1"/>
          <w:sz w:val="22"/>
          <w:szCs w:val="22"/>
        </w:rPr>
        <w:t xml:space="preserve"> </w:t>
      </w:r>
      <w:r>
        <w:rPr>
          <w:rFonts w:ascii="Arial" w:hAnsi="Arial" w:cs="Arial"/>
          <w:color w:val="000000" w:themeColor="text1"/>
          <w:sz w:val="22"/>
          <w:szCs w:val="22"/>
        </w:rPr>
        <w:t>‘</w:t>
      </w:r>
      <w:r w:rsidRPr="009662BC">
        <w:rPr>
          <w:rFonts w:ascii="Arial" w:hAnsi="Arial" w:cs="Arial"/>
          <w:color w:val="000000" w:themeColor="text1"/>
          <w:sz w:val="22"/>
          <w:szCs w:val="22"/>
        </w:rPr>
        <w:t>ICT Design and Usability Challenges in Social Media for Older Adults: A Systematic Review of Digital Inclusion Barriers</w:t>
      </w:r>
      <w:r>
        <w:rPr>
          <w:rFonts w:ascii="Arial" w:hAnsi="Arial" w:cs="Arial"/>
          <w:color w:val="000000" w:themeColor="text1"/>
          <w:sz w:val="22"/>
          <w:szCs w:val="22"/>
        </w:rPr>
        <w:t>’,</w:t>
      </w:r>
      <w:r w:rsidRPr="009662BC">
        <w:rPr>
          <w:rFonts w:ascii="Arial" w:hAnsi="Arial" w:cs="Arial"/>
          <w:color w:val="000000" w:themeColor="text1"/>
          <w:sz w:val="22"/>
          <w:szCs w:val="22"/>
        </w:rPr>
        <w:t xml:space="preserve"> </w:t>
      </w:r>
      <w:r w:rsidRPr="009662BC">
        <w:rPr>
          <w:rFonts w:ascii="Arial" w:hAnsi="Arial" w:cs="Arial"/>
          <w:i/>
          <w:color w:val="000000" w:themeColor="text1"/>
          <w:sz w:val="22"/>
          <w:szCs w:val="22"/>
        </w:rPr>
        <w:t>Information</w:t>
      </w:r>
      <w:r w:rsidRPr="009662BC">
        <w:rPr>
          <w:rFonts w:ascii="Arial" w:hAnsi="Arial" w:cs="Arial"/>
          <w:color w:val="000000" w:themeColor="text1"/>
          <w:sz w:val="22"/>
          <w:szCs w:val="22"/>
        </w:rPr>
        <w:t xml:space="preserve">, 17(3), 275. </w:t>
      </w:r>
      <w:hyperlink r:id="rId9" w:history="1">
        <w:r w:rsidRPr="00F47AB1">
          <w:rPr>
            <w:rStyle w:val="Hyperlink"/>
            <w:rFonts w:ascii="Arial" w:hAnsi="Arial" w:cs="Arial"/>
            <w:sz w:val="22"/>
            <w:szCs w:val="22"/>
          </w:rPr>
          <w:t>https://doi.org/10.3390/info17030275</w:t>
        </w:r>
      </w:hyperlink>
      <w:r>
        <w:rPr>
          <w:rFonts w:ascii="Arial" w:hAnsi="Arial" w:cs="Arial"/>
          <w:color w:val="000000" w:themeColor="text1"/>
          <w:sz w:val="22"/>
          <w:szCs w:val="22"/>
        </w:rPr>
        <w:t xml:space="preserve"> </w:t>
      </w:r>
    </w:p>
    <w:p w14:paraId="2244527B" w14:textId="4C9EB86A"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r w:rsidRPr="00954402">
        <w:rPr>
          <w:rFonts w:ascii="Arial" w:hAnsi="Arial" w:cs="Arial"/>
          <w:color w:val="000000" w:themeColor="text1"/>
          <w:sz w:val="22"/>
          <w:szCs w:val="22"/>
        </w:rPr>
        <w:t xml:space="preserve">Brown, T. (2008) 'Design Thinking', </w:t>
      </w:r>
      <w:r w:rsidRPr="00954402">
        <w:rPr>
          <w:rFonts w:ascii="Arial" w:hAnsi="Arial" w:cs="Arial"/>
          <w:i/>
          <w:iCs/>
          <w:color w:val="000000" w:themeColor="text1"/>
          <w:sz w:val="22"/>
          <w:szCs w:val="22"/>
        </w:rPr>
        <w:t>Harvard Business Review</w:t>
      </w:r>
      <w:r w:rsidRPr="00954402">
        <w:rPr>
          <w:rFonts w:ascii="Arial" w:hAnsi="Arial" w:cs="Arial"/>
          <w:color w:val="000000" w:themeColor="text1"/>
          <w:sz w:val="22"/>
          <w:szCs w:val="22"/>
        </w:rPr>
        <w:t>, 86(6), pp. 84–92.</w:t>
      </w:r>
      <w:r w:rsidR="007430F8">
        <w:rPr>
          <w:rFonts w:ascii="Arial" w:hAnsi="Arial" w:cs="Arial"/>
          <w:color w:val="000000" w:themeColor="text1"/>
          <w:sz w:val="22"/>
          <w:szCs w:val="22"/>
        </w:rPr>
        <w:t xml:space="preserve"> </w:t>
      </w:r>
      <w:hyperlink r:id="rId10" w:history="1">
        <w:r w:rsidR="007430F8" w:rsidRPr="00F47AB1">
          <w:rPr>
            <w:rStyle w:val="Hyperlink"/>
            <w:rFonts w:ascii="Verdana" w:hAnsi="Verdana"/>
            <w:sz w:val="21"/>
            <w:szCs w:val="21"/>
            <w:shd w:val="clear" w:color="auto" w:fill="FFFFFF"/>
          </w:rPr>
          <w:t>https://www.researchgate.net/publication/5248069_Design_Thinking</w:t>
        </w:r>
      </w:hyperlink>
      <w:r w:rsidR="007430F8">
        <w:rPr>
          <w:rFonts w:ascii="Verdana" w:hAnsi="Verdana"/>
          <w:color w:val="232323"/>
          <w:sz w:val="21"/>
          <w:szCs w:val="21"/>
          <w:shd w:val="clear" w:color="auto" w:fill="FFFFFF"/>
        </w:rPr>
        <w:t xml:space="preserve"> </w:t>
      </w:r>
      <w:r w:rsidR="007430F8">
        <w:rPr>
          <w:rFonts w:ascii="Arial" w:hAnsi="Arial" w:cs="Arial"/>
          <w:color w:val="000000" w:themeColor="text1"/>
          <w:sz w:val="22"/>
          <w:szCs w:val="22"/>
        </w:rPr>
        <w:t xml:space="preserve"> </w:t>
      </w:r>
    </w:p>
    <w:p w14:paraId="321CEA96" w14:textId="134768F1" w:rsidR="00BE7220" w:rsidRPr="00954402" w:rsidRDefault="005A2877" w:rsidP="00342EFE">
      <w:pPr>
        <w:pStyle w:val="ListParagraph"/>
        <w:numPr>
          <w:ilvl w:val="0"/>
          <w:numId w:val="32"/>
        </w:numPr>
        <w:spacing w:line="360" w:lineRule="auto"/>
        <w:jc w:val="both"/>
        <w:rPr>
          <w:rFonts w:ascii="Arial" w:hAnsi="Arial" w:cs="Arial"/>
          <w:color w:val="000000" w:themeColor="text1"/>
          <w:sz w:val="22"/>
          <w:szCs w:val="22"/>
        </w:rPr>
      </w:pPr>
      <w:proofErr w:type="spellStart"/>
      <w:r>
        <w:rPr>
          <w:rFonts w:ascii="Arial" w:hAnsi="Arial" w:cs="Arial"/>
          <w:color w:val="000000" w:themeColor="text1"/>
          <w:sz w:val="22"/>
          <w:szCs w:val="22"/>
        </w:rPr>
        <w:t>Budzinski</w:t>
      </w:r>
      <w:proofErr w:type="spellEnd"/>
      <w:r>
        <w:rPr>
          <w:rFonts w:ascii="Arial" w:hAnsi="Arial" w:cs="Arial"/>
          <w:color w:val="000000" w:themeColor="text1"/>
          <w:sz w:val="22"/>
          <w:szCs w:val="22"/>
        </w:rPr>
        <w:t xml:space="preserve">, O. and </w:t>
      </w:r>
      <w:proofErr w:type="spellStart"/>
      <w:r>
        <w:rPr>
          <w:rFonts w:ascii="Arial" w:hAnsi="Arial" w:cs="Arial"/>
          <w:color w:val="000000" w:themeColor="text1"/>
          <w:sz w:val="22"/>
          <w:szCs w:val="22"/>
        </w:rPr>
        <w:t>Stöhr</w:t>
      </w:r>
      <w:proofErr w:type="spellEnd"/>
      <w:r>
        <w:rPr>
          <w:rFonts w:ascii="Arial" w:hAnsi="Arial" w:cs="Arial"/>
          <w:color w:val="000000" w:themeColor="text1"/>
          <w:sz w:val="22"/>
          <w:szCs w:val="22"/>
        </w:rPr>
        <w:t>, A.</w:t>
      </w:r>
      <w:r w:rsidR="00BE7220" w:rsidRPr="00954402">
        <w:rPr>
          <w:rFonts w:ascii="Arial" w:hAnsi="Arial" w:cs="Arial"/>
          <w:color w:val="000000" w:themeColor="text1"/>
          <w:sz w:val="22"/>
          <w:szCs w:val="22"/>
        </w:rPr>
        <w:t xml:space="preserve"> </w:t>
      </w:r>
      <w:r>
        <w:rPr>
          <w:rFonts w:ascii="Arial" w:hAnsi="Arial" w:cs="Arial"/>
          <w:color w:val="000000" w:themeColor="text1"/>
          <w:sz w:val="22"/>
          <w:szCs w:val="22"/>
        </w:rPr>
        <w:t>(</w:t>
      </w:r>
      <w:r w:rsidR="00BE7220" w:rsidRPr="00954402">
        <w:rPr>
          <w:rFonts w:ascii="Arial" w:hAnsi="Arial" w:cs="Arial"/>
          <w:color w:val="000000" w:themeColor="text1"/>
          <w:sz w:val="22"/>
          <w:szCs w:val="22"/>
        </w:rPr>
        <w:t>2024</w:t>
      </w:r>
      <w:r>
        <w:rPr>
          <w:rFonts w:ascii="Arial" w:hAnsi="Arial" w:cs="Arial"/>
          <w:color w:val="000000" w:themeColor="text1"/>
          <w:sz w:val="22"/>
          <w:szCs w:val="22"/>
        </w:rPr>
        <w:t>)</w:t>
      </w:r>
      <w:r w:rsidR="00BE7220" w:rsidRPr="00954402">
        <w:rPr>
          <w:rFonts w:ascii="Arial" w:hAnsi="Arial" w:cs="Arial"/>
          <w:color w:val="000000" w:themeColor="text1"/>
          <w:sz w:val="22"/>
          <w:szCs w:val="22"/>
        </w:rPr>
        <w:t> </w:t>
      </w:r>
      <w:r w:rsidR="00BE7220" w:rsidRPr="00954402">
        <w:rPr>
          <w:rFonts w:ascii="Arial" w:hAnsi="Arial" w:cs="Arial"/>
          <w:i/>
          <w:iCs/>
          <w:color w:val="000000" w:themeColor="text1"/>
          <w:sz w:val="22"/>
          <w:szCs w:val="22"/>
        </w:rPr>
        <w:t>Perfect competition, market power, and contestability</w:t>
      </w:r>
      <w:r w:rsidR="00BE7220" w:rsidRPr="00954402">
        <w:rPr>
          <w:rFonts w:ascii="Arial" w:hAnsi="Arial" w:cs="Arial"/>
          <w:color w:val="000000" w:themeColor="text1"/>
          <w:sz w:val="22"/>
          <w:szCs w:val="22"/>
        </w:rPr>
        <w:t xml:space="preserve"> (No. 189). </w:t>
      </w:r>
      <w:proofErr w:type="spellStart"/>
      <w:r w:rsidR="00BE7220" w:rsidRPr="00954402">
        <w:rPr>
          <w:rFonts w:ascii="Arial" w:hAnsi="Arial" w:cs="Arial"/>
          <w:color w:val="000000" w:themeColor="text1"/>
          <w:sz w:val="22"/>
          <w:szCs w:val="22"/>
        </w:rPr>
        <w:t>Ilmenau</w:t>
      </w:r>
      <w:proofErr w:type="spellEnd"/>
      <w:r w:rsidR="00BE7220" w:rsidRPr="00954402">
        <w:rPr>
          <w:rFonts w:ascii="Arial" w:hAnsi="Arial" w:cs="Arial"/>
          <w:color w:val="000000" w:themeColor="text1"/>
          <w:sz w:val="22"/>
          <w:szCs w:val="22"/>
        </w:rPr>
        <w:t xml:space="preserve"> Economics Discussion Papers.</w:t>
      </w:r>
    </w:p>
    <w:p w14:paraId="1A605549" w14:textId="64238760" w:rsidR="00BE7220" w:rsidRPr="00954402" w:rsidRDefault="00BE7220" w:rsidP="00302DE7">
      <w:pPr>
        <w:pStyle w:val="ListParagraph"/>
        <w:numPr>
          <w:ilvl w:val="0"/>
          <w:numId w:val="32"/>
        </w:numPr>
        <w:spacing w:line="360" w:lineRule="auto"/>
        <w:jc w:val="both"/>
        <w:rPr>
          <w:rFonts w:ascii="Arial" w:hAnsi="Arial" w:cs="Arial"/>
          <w:color w:val="000000" w:themeColor="text1"/>
          <w:sz w:val="22"/>
          <w:szCs w:val="22"/>
        </w:rPr>
      </w:pPr>
      <w:r w:rsidRPr="00954402">
        <w:rPr>
          <w:rFonts w:ascii="Arial" w:hAnsi="Arial" w:cs="Arial"/>
          <w:color w:val="000000" w:themeColor="text1"/>
          <w:sz w:val="22"/>
          <w:szCs w:val="22"/>
        </w:rPr>
        <w:t xml:space="preserve">Department for Business and Trade (2023) </w:t>
      </w:r>
      <w:r w:rsidRPr="00954402">
        <w:rPr>
          <w:rFonts w:ascii="Arial" w:hAnsi="Arial" w:cs="Arial"/>
          <w:i/>
          <w:iCs/>
          <w:color w:val="000000" w:themeColor="text1"/>
          <w:sz w:val="22"/>
          <w:szCs w:val="22"/>
        </w:rPr>
        <w:t>Business Population Estimates for the UK and Regions 2023</w:t>
      </w:r>
      <w:r w:rsidRPr="00954402">
        <w:rPr>
          <w:rFonts w:ascii="Arial" w:hAnsi="Arial" w:cs="Arial"/>
          <w:color w:val="000000" w:themeColor="text1"/>
          <w:sz w:val="22"/>
          <w:szCs w:val="22"/>
        </w:rPr>
        <w:t xml:space="preserve">. </w:t>
      </w:r>
      <w:r w:rsidR="00302DE7">
        <w:rPr>
          <w:rFonts w:ascii="Arial" w:hAnsi="Arial" w:cs="Arial"/>
          <w:color w:val="000000" w:themeColor="text1"/>
          <w:sz w:val="22"/>
          <w:szCs w:val="22"/>
        </w:rPr>
        <w:t xml:space="preserve">Available at: </w:t>
      </w:r>
      <w:hyperlink r:id="rId11" w:history="1">
        <w:r w:rsidR="00302DE7" w:rsidRPr="00F47AB1">
          <w:rPr>
            <w:rStyle w:val="Hyperlink"/>
            <w:rFonts w:ascii="Arial" w:hAnsi="Arial" w:cs="Arial"/>
            <w:sz w:val="22"/>
            <w:szCs w:val="22"/>
          </w:rPr>
          <w:t>https://www.gov.uk/government/statistics/business-population-estimates-2023/business-population-estimates-for-the-uk-and-regions-2023-statistical-release</w:t>
        </w:r>
      </w:hyperlink>
      <w:r w:rsidR="00302DE7">
        <w:rPr>
          <w:rFonts w:ascii="Arial" w:hAnsi="Arial" w:cs="Arial"/>
          <w:color w:val="000000" w:themeColor="text1"/>
          <w:sz w:val="22"/>
          <w:szCs w:val="22"/>
        </w:rPr>
        <w:t xml:space="preserve"> (Accessed: 15 July 2026).</w:t>
      </w:r>
    </w:p>
    <w:p w14:paraId="7CB48E5C" w14:textId="3269A56F" w:rsidR="00BE7220" w:rsidRPr="00954402" w:rsidRDefault="00B97F40" w:rsidP="00B97F40">
      <w:pPr>
        <w:pStyle w:val="ListParagraph"/>
        <w:numPr>
          <w:ilvl w:val="0"/>
          <w:numId w:val="32"/>
        </w:numPr>
        <w:spacing w:line="360" w:lineRule="auto"/>
        <w:jc w:val="both"/>
        <w:rPr>
          <w:rFonts w:ascii="Arial" w:hAnsi="Arial" w:cs="Arial"/>
          <w:color w:val="000000" w:themeColor="text1"/>
          <w:sz w:val="22"/>
          <w:szCs w:val="22"/>
        </w:rPr>
      </w:pPr>
      <w:r w:rsidRPr="00B97F40">
        <w:rPr>
          <w:rFonts w:ascii="Arial" w:hAnsi="Arial" w:cs="Arial"/>
          <w:sz w:val="22"/>
          <w:szCs w:val="22"/>
        </w:rPr>
        <w:t>Design Council (202</w:t>
      </w:r>
      <w:r>
        <w:rPr>
          <w:rFonts w:ascii="Arial" w:hAnsi="Arial" w:cs="Arial"/>
          <w:sz w:val="22"/>
          <w:szCs w:val="22"/>
        </w:rPr>
        <w:t>6</w:t>
      </w:r>
      <w:r w:rsidRPr="00B97F40">
        <w:rPr>
          <w:rFonts w:ascii="Arial" w:hAnsi="Arial" w:cs="Arial"/>
          <w:sz w:val="22"/>
          <w:szCs w:val="22"/>
        </w:rPr>
        <w:t xml:space="preserve">) </w:t>
      </w:r>
      <w:r w:rsidRPr="00B97F40">
        <w:rPr>
          <w:rFonts w:ascii="Arial" w:hAnsi="Arial" w:cs="Arial"/>
          <w:i/>
          <w:sz w:val="22"/>
          <w:szCs w:val="22"/>
        </w:rPr>
        <w:t>The Double Diamond</w:t>
      </w:r>
      <w:r w:rsidRPr="00B97F40">
        <w:rPr>
          <w:rFonts w:ascii="Arial" w:hAnsi="Arial" w:cs="Arial"/>
          <w:sz w:val="22"/>
          <w:szCs w:val="22"/>
        </w:rPr>
        <w:t xml:space="preserve">. Available at: </w:t>
      </w:r>
      <w:hyperlink r:id="rId12" w:history="1">
        <w:r w:rsidRPr="00F47AB1">
          <w:rPr>
            <w:rStyle w:val="Hyperlink"/>
            <w:rFonts w:ascii="Arial" w:hAnsi="Arial" w:cs="Arial"/>
            <w:sz w:val="22"/>
            <w:szCs w:val="22"/>
          </w:rPr>
          <w:t>https://www.designcouncil.org.uk/resources/the-double-diamond/</w:t>
        </w:r>
      </w:hyperlink>
      <w:r>
        <w:rPr>
          <w:rFonts w:ascii="Arial" w:hAnsi="Arial" w:cs="Arial"/>
          <w:sz w:val="22"/>
          <w:szCs w:val="22"/>
        </w:rPr>
        <w:t xml:space="preserve"> </w:t>
      </w:r>
      <w:r w:rsidRPr="00B97F40">
        <w:rPr>
          <w:rFonts w:ascii="Arial" w:hAnsi="Arial" w:cs="Arial"/>
          <w:sz w:val="22"/>
          <w:szCs w:val="22"/>
        </w:rPr>
        <w:t>(Accessed: 18 July 2026).</w:t>
      </w:r>
    </w:p>
    <w:p w14:paraId="35C64C25" w14:textId="38FB1850"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proofErr w:type="spellStart"/>
      <w:r w:rsidRPr="00954402">
        <w:rPr>
          <w:rFonts w:ascii="Arial" w:hAnsi="Arial" w:cs="Arial"/>
          <w:color w:val="000000" w:themeColor="text1"/>
          <w:sz w:val="22"/>
          <w:szCs w:val="22"/>
        </w:rPr>
        <w:t>Ery</w:t>
      </w:r>
      <w:r w:rsidR="00BF58F7">
        <w:rPr>
          <w:rFonts w:ascii="Arial" w:hAnsi="Arial" w:cs="Arial"/>
          <w:color w:val="000000" w:themeColor="text1"/>
          <w:sz w:val="22"/>
          <w:szCs w:val="22"/>
        </w:rPr>
        <w:t>anti</w:t>
      </w:r>
      <w:proofErr w:type="spellEnd"/>
      <w:r w:rsidR="00BF58F7">
        <w:rPr>
          <w:rFonts w:ascii="Arial" w:hAnsi="Arial" w:cs="Arial"/>
          <w:color w:val="000000" w:themeColor="text1"/>
          <w:sz w:val="22"/>
          <w:szCs w:val="22"/>
        </w:rPr>
        <w:t xml:space="preserve">, A.Y. and </w:t>
      </w:r>
      <w:proofErr w:type="spellStart"/>
      <w:r w:rsidR="00BF58F7">
        <w:rPr>
          <w:rFonts w:ascii="Arial" w:hAnsi="Arial" w:cs="Arial"/>
          <w:color w:val="000000" w:themeColor="text1"/>
          <w:sz w:val="22"/>
          <w:szCs w:val="22"/>
        </w:rPr>
        <w:t>Dalimunthe</w:t>
      </w:r>
      <w:proofErr w:type="spellEnd"/>
      <w:r w:rsidR="00BF58F7">
        <w:rPr>
          <w:rFonts w:ascii="Arial" w:hAnsi="Arial" w:cs="Arial"/>
          <w:color w:val="000000" w:themeColor="text1"/>
          <w:sz w:val="22"/>
          <w:szCs w:val="22"/>
        </w:rPr>
        <w:t>, G.P.</w:t>
      </w:r>
      <w:r w:rsidRPr="00954402">
        <w:rPr>
          <w:rFonts w:ascii="Arial" w:hAnsi="Arial" w:cs="Arial"/>
          <w:color w:val="000000" w:themeColor="text1"/>
          <w:sz w:val="22"/>
          <w:szCs w:val="22"/>
        </w:rPr>
        <w:t xml:space="preserve"> </w:t>
      </w:r>
      <w:r w:rsidR="00BF58F7">
        <w:rPr>
          <w:rFonts w:ascii="Arial" w:hAnsi="Arial" w:cs="Arial"/>
          <w:color w:val="000000" w:themeColor="text1"/>
          <w:sz w:val="22"/>
          <w:szCs w:val="22"/>
        </w:rPr>
        <w:t>(</w:t>
      </w:r>
      <w:r w:rsidRPr="00954402">
        <w:rPr>
          <w:rFonts w:ascii="Arial" w:hAnsi="Arial" w:cs="Arial"/>
          <w:color w:val="000000" w:themeColor="text1"/>
          <w:sz w:val="22"/>
          <w:szCs w:val="22"/>
        </w:rPr>
        <w:t>202</w:t>
      </w:r>
      <w:r w:rsidR="00BF58F7">
        <w:rPr>
          <w:rFonts w:ascii="Arial" w:hAnsi="Arial" w:cs="Arial"/>
          <w:color w:val="000000" w:themeColor="text1"/>
          <w:sz w:val="22"/>
          <w:szCs w:val="22"/>
        </w:rPr>
        <w:t>5)</w:t>
      </w:r>
      <w:r w:rsidRPr="00954402">
        <w:rPr>
          <w:rFonts w:ascii="Arial" w:hAnsi="Arial" w:cs="Arial"/>
          <w:color w:val="000000" w:themeColor="text1"/>
          <w:sz w:val="22"/>
          <w:szCs w:val="22"/>
        </w:rPr>
        <w:t xml:space="preserve"> </w:t>
      </w:r>
      <w:r w:rsidR="00BF58F7">
        <w:rPr>
          <w:rFonts w:ascii="Arial" w:hAnsi="Arial" w:cs="Arial"/>
          <w:color w:val="000000" w:themeColor="text1"/>
          <w:sz w:val="22"/>
          <w:szCs w:val="22"/>
        </w:rPr>
        <w:t>‘</w:t>
      </w:r>
      <w:r w:rsidRPr="00954402">
        <w:rPr>
          <w:rFonts w:ascii="Arial" w:hAnsi="Arial" w:cs="Arial"/>
          <w:color w:val="000000" w:themeColor="text1"/>
          <w:sz w:val="22"/>
          <w:szCs w:val="22"/>
        </w:rPr>
        <w:t>Effect of Customer Relationship Management on Customer Satisfaction in SMEs Business</w:t>
      </w:r>
      <w:r w:rsidR="00BF58F7">
        <w:rPr>
          <w:rFonts w:ascii="Arial" w:hAnsi="Arial" w:cs="Arial"/>
          <w:color w:val="000000" w:themeColor="text1"/>
          <w:sz w:val="22"/>
          <w:szCs w:val="22"/>
        </w:rPr>
        <w:t>’,</w:t>
      </w:r>
      <w:r w:rsidRPr="00954402">
        <w:rPr>
          <w:rFonts w:ascii="Arial" w:hAnsi="Arial" w:cs="Arial"/>
          <w:color w:val="000000" w:themeColor="text1"/>
          <w:sz w:val="22"/>
          <w:szCs w:val="22"/>
        </w:rPr>
        <w:t> </w:t>
      </w:r>
      <w:r w:rsidRPr="00954402">
        <w:rPr>
          <w:rFonts w:ascii="Arial" w:hAnsi="Arial" w:cs="Arial"/>
          <w:i/>
          <w:iCs/>
          <w:color w:val="000000" w:themeColor="text1"/>
          <w:sz w:val="22"/>
          <w:szCs w:val="22"/>
        </w:rPr>
        <w:t>International Journal of Economics and Management Research</w:t>
      </w:r>
      <w:r w:rsidRPr="00954402">
        <w:rPr>
          <w:rFonts w:ascii="Arial" w:hAnsi="Arial" w:cs="Arial"/>
          <w:color w:val="000000" w:themeColor="text1"/>
          <w:sz w:val="22"/>
          <w:szCs w:val="22"/>
        </w:rPr>
        <w:t>, </w:t>
      </w:r>
      <w:r w:rsidRPr="00954402">
        <w:rPr>
          <w:rFonts w:ascii="Arial" w:hAnsi="Arial" w:cs="Arial"/>
          <w:i/>
          <w:iCs/>
          <w:color w:val="000000" w:themeColor="text1"/>
          <w:sz w:val="22"/>
          <w:szCs w:val="22"/>
        </w:rPr>
        <w:t>3</w:t>
      </w:r>
      <w:r w:rsidR="00342EFE">
        <w:rPr>
          <w:rFonts w:ascii="Arial" w:hAnsi="Arial" w:cs="Arial"/>
          <w:color w:val="000000" w:themeColor="text1"/>
          <w:sz w:val="22"/>
          <w:szCs w:val="22"/>
        </w:rPr>
        <w:t>(2), pp.538-548.</w:t>
      </w:r>
    </w:p>
    <w:p w14:paraId="1363F080" w14:textId="10608008" w:rsidR="00BE7220" w:rsidRPr="00954402" w:rsidRDefault="00324450" w:rsidP="00324450">
      <w:pPr>
        <w:pStyle w:val="ListParagraph"/>
        <w:numPr>
          <w:ilvl w:val="0"/>
          <w:numId w:val="32"/>
        </w:numPr>
        <w:spacing w:line="360" w:lineRule="auto"/>
        <w:jc w:val="both"/>
        <w:rPr>
          <w:rFonts w:ascii="Arial" w:hAnsi="Arial" w:cs="Arial"/>
          <w:color w:val="000000" w:themeColor="text1"/>
          <w:sz w:val="22"/>
          <w:szCs w:val="22"/>
        </w:rPr>
      </w:pPr>
      <w:r w:rsidRPr="00324450">
        <w:rPr>
          <w:rFonts w:ascii="Arial" w:hAnsi="Arial" w:cs="Arial"/>
          <w:color w:val="000000" w:themeColor="text1"/>
          <w:sz w:val="22"/>
          <w:szCs w:val="22"/>
        </w:rPr>
        <w:t>Fletc</w:t>
      </w:r>
      <w:r>
        <w:rPr>
          <w:rFonts w:ascii="Arial" w:hAnsi="Arial" w:cs="Arial"/>
          <w:color w:val="000000" w:themeColor="text1"/>
          <w:sz w:val="22"/>
          <w:szCs w:val="22"/>
        </w:rPr>
        <w:t>her, G., and Griffiths, M. (2020)</w:t>
      </w:r>
      <w:r w:rsidRPr="00324450">
        <w:rPr>
          <w:rFonts w:ascii="Arial" w:hAnsi="Arial" w:cs="Arial"/>
          <w:color w:val="000000" w:themeColor="text1"/>
          <w:sz w:val="22"/>
          <w:szCs w:val="22"/>
        </w:rPr>
        <w:t xml:space="preserve"> </w:t>
      </w:r>
      <w:r>
        <w:rPr>
          <w:rFonts w:ascii="Arial" w:hAnsi="Arial" w:cs="Arial"/>
          <w:color w:val="000000" w:themeColor="text1"/>
          <w:sz w:val="22"/>
          <w:szCs w:val="22"/>
        </w:rPr>
        <w:t>‘</w:t>
      </w:r>
      <w:r w:rsidRPr="00324450">
        <w:rPr>
          <w:rFonts w:ascii="Arial" w:hAnsi="Arial" w:cs="Arial"/>
          <w:color w:val="000000" w:themeColor="text1"/>
          <w:sz w:val="22"/>
          <w:szCs w:val="22"/>
        </w:rPr>
        <w:t>Digital transformation during a</w:t>
      </w:r>
      <w:r>
        <w:rPr>
          <w:rFonts w:ascii="Arial" w:hAnsi="Arial" w:cs="Arial"/>
          <w:color w:val="000000" w:themeColor="text1"/>
          <w:sz w:val="22"/>
          <w:szCs w:val="22"/>
        </w:rPr>
        <w:t xml:space="preserve"> lockdown’,</w:t>
      </w:r>
      <w:r w:rsidRPr="00324450">
        <w:rPr>
          <w:rFonts w:ascii="Arial" w:hAnsi="Arial" w:cs="Arial"/>
          <w:color w:val="000000" w:themeColor="text1"/>
          <w:sz w:val="22"/>
          <w:szCs w:val="22"/>
        </w:rPr>
        <w:t xml:space="preserve"> </w:t>
      </w:r>
      <w:r w:rsidRPr="00324450">
        <w:rPr>
          <w:rFonts w:ascii="Arial" w:hAnsi="Arial" w:cs="Arial"/>
          <w:i/>
          <w:color w:val="000000" w:themeColor="text1"/>
          <w:sz w:val="22"/>
          <w:szCs w:val="22"/>
        </w:rPr>
        <w:t>International journal of information management</w:t>
      </w:r>
      <w:r w:rsidRPr="00324450">
        <w:rPr>
          <w:rFonts w:ascii="Arial" w:hAnsi="Arial" w:cs="Arial"/>
          <w:color w:val="000000" w:themeColor="text1"/>
          <w:sz w:val="22"/>
          <w:szCs w:val="22"/>
        </w:rPr>
        <w:t xml:space="preserve">, 55, 102185. </w:t>
      </w:r>
      <w:hyperlink r:id="rId13" w:history="1">
        <w:r w:rsidRPr="00F47AB1">
          <w:rPr>
            <w:rStyle w:val="Hyperlink"/>
            <w:rFonts w:ascii="Arial" w:hAnsi="Arial" w:cs="Arial"/>
            <w:sz w:val="22"/>
            <w:szCs w:val="22"/>
          </w:rPr>
          <w:t>https://doi.org/10.1016/j.ijinfomgt.2020.102185</w:t>
        </w:r>
      </w:hyperlink>
      <w:r>
        <w:rPr>
          <w:rFonts w:ascii="Arial" w:hAnsi="Arial" w:cs="Arial"/>
          <w:color w:val="000000" w:themeColor="text1"/>
          <w:sz w:val="22"/>
          <w:szCs w:val="22"/>
        </w:rPr>
        <w:t xml:space="preserve"> </w:t>
      </w:r>
    </w:p>
    <w:p w14:paraId="7C0E15CB" w14:textId="6EBAE52A" w:rsidR="00BE7220" w:rsidRPr="000C2381" w:rsidRDefault="00F76580" w:rsidP="00342EFE">
      <w:pPr>
        <w:pStyle w:val="ListParagraph"/>
        <w:numPr>
          <w:ilvl w:val="0"/>
          <w:numId w:val="32"/>
        </w:numPr>
        <w:spacing w:line="360" w:lineRule="auto"/>
        <w:jc w:val="both"/>
        <w:rPr>
          <w:rFonts w:ascii="Arial" w:hAnsi="Arial" w:cs="Arial"/>
          <w:color w:val="000000" w:themeColor="text1"/>
          <w:szCs w:val="22"/>
        </w:rPr>
      </w:pPr>
      <w:r w:rsidRPr="000C2381">
        <w:rPr>
          <w:rFonts w:ascii="Arial" w:hAnsi="Arial" w:cs="Arial"/>
          <w:color w:val="222222"/>
          <w:sz w:val="22"/>
          <w:szCs w:val="20"/>
          <w:shd w:val="clear" w:color="auto" w:fill="FFFFFF"/>
        </w:rPr>
        <w:t xml:space="preserve">Hassan, A., </w:t>
      </w:r>
      <w:r w:rsidRPr="000C2381">
        <w:rPr>
          <w:rFonts w:ascii="Arial" w:hAnsi="Arial" w:cs="Arial"/>
          <w:color w:val="222222"/>
          <w:sz w:val="22"/>
          <w:szCs w:val="20"/>
          <w:shd w:val="clear" w:color="auto" w:fill="FFFFFF"/>
        </w:rPr>
        <w:t>et al.</w:t>
      </w:r>
      <w:r w:rsidRPr="000C2381">
        <w:rPr>
          <w:rFonts w:ascii="Arial" w:hAnsi="Arial" w:cs="Arial"/>
          <w:color w:val="222222"/>
          <w:sz w:val="22"/>
          <w:szCs w:val="20"/>
          <w:shd w:val="clear" w:color="auto" w:fill="FFFFFF"/>
        </w:rPr>
        <w:t xml:space="preserve"> </w:t>
      </w:r>
      <w:r w:rsidRPr="000C2381">
        <w:rPr>
          <w:rFonts w:ascii="Arial" w:hAnsi="Arial" w:cs="Arial"/>
          <w:color w:val="222222"/>
          <w:sz w:val="22"/>
          <w:szCs w:val="20"/>
          <w:shd w:val="clear" w:color="auto" w:fill="FFFFFF"/>
        </w:rPr>
        <w:t>(</w:t>
      </w:r>
      <w:r w:rsidRPr="000C2381">
        <w:rPr>
          <w:rFonts w:ascii="Arial" w:hAnsi="Arial" w:cs="Arial"/>
          <w:color w:val="222222"/>
          <w:sz w:val="22"/>
          <w:szCs w:val="20"/>
          <w:shd w:val="clear" w:color="auto" w:fill="FFFFFF"/>
        </w:rPr>
        <w:t>2025</w:t>
      </w:r>
      <w:r w:rsidRPr="000C2381">
        <w:rPr>
          <w:rFonts w:ascii="Arial" w:hAnsi="Arial" w:cs="Arial"/>
          <w:color w:val="222222"/>
          <w:sz w:val="22"/>
          <w:szCs w:val="20"/>
          <w:shd w:val="clear" w:color="auto" w:fill="FFFFFF"/>
        </w:rPr>
        <w:t>)</w:t>
      </w:r>
      <w:r w:rsidRPr="000C2381">
        <w:rPr>
          <w:rFonts w:ascii="Arial" w:hAnsi="Arial" w:cs="Arial"/>
          <w:color w:val="222222"/>
          <w:sz w:val="22"/>
          <w:szCs w:val="20"/>
          <w:shd w:val="clear" w:color="auto" w:fill="FFFFFF"/>
        </w:rPr>
        <w:t xml:space="preserve"> </w:t>
      </w:r>
      <w:r w:rsidRPr="000C2381">
        <w:rPr>
          <w:rFonts w:ascii="Arial" w:hAnsi="Arial" w:cs="Arial"/>
          <w:color w:val="222222"/>
          <w:sz w:val="22"/>
          <w:szCs w:val="20"/>
          <w:shd w:val="clear" w:color="auto" w:fill="FFFFFF"/>
        </w:rPr>
        <w:t>‘</w:t>
      </w:r>
      <w:r w:rsidRPr="000C2381">
        <w:rPr>
          <w:rFonts w:ascii="Arial" w:hAnsi="Arial" w:cs="Arial"/>
          <w:color w:val="222222"/>
          <w:sz w:val="22"/>
          <w:szCs w:val="20"/>
          <w:shd w:val="clear" w:color="auto" w:fill="FFFFFF"/>
        </w:rPr>
        <w:t>Digital Transformation for Sustainable Small Businesses in the Post-Pandemic Economy</w:t>
      </w:r>
      <w:r w:rsidRPr="000C2381">
        <w:rPr>
          <w:rFonts w:ascii="Arial" w:hAnsi="Arial" w:cs="Arial"/>
          <w:color w:val="222222"/>
          <w:sz w:val="22"/>
          <w:szCs w:val="20"/>
          <w:shd w:val="clear" w:color="auto" w:fill="FFFFFF"/>
        </w:rPr>
        <w:t>’,</w:t>
      </w:r>
      <w:r w:rsidRPr="000C2381">
        <w:rPr>
          <w:rFonts w:ascii="Arial" w:hAnsi="Arial" w:cs="Arial"/>
          <w:color w:val="222222"/>
          <w:sz w:val="22"/>
          <w:szCs w:val="20"/>
          <w:shd w:val="clear" w:color="auto" w:fill="FFFFFF"/>
        </w:rPr>
        <w:t xml:space="preserve"> In </w:t>
      </w:r>
      <w:r w:rsidRPr="000C2381">
        <w:rPr>
          <w:rFonts w:ascii="Arial" w:hAnsi="Arial" w:cs="Arial"/>
          <w:i/>
          <w:iCs/>
          <w:color w:val="222222"/>
          <w:sz w:val="22"/>
          <w:szCs w:val="20"/>
          <w:shd w:val="clear" w:color="auto" w:fill="FFFFFF"/>
        </w:rPr>
        <w:t>2025 5th International Conference on Electrical, Computer and Energy Technologies (ICECET)</w:t>
      </w:r>
      <w:r w:rsidRPr="000C2381">
        <w:rPr>
          <w:rFonts w:ascii="Arial" w:hAnsi="Arial" w:cs="Arial"/>
          <w:color w:val="222222"/>
          <w:sz w:val="22"/>
          <w:szCs w:val="20"/>
          <w:shd w:val="clear" w:color="auto" w:fill="FFFFFF"/>
        </w:rPr>
        <w:t> (pp. 1-6). IEEE.</w:t>
      </w:r>
    </w:p>
    <w:p w14:paraId="43670EE6" w14:textId="77777777"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r w:rsidRPr="00954402">
        <w:rPr>
          <w:rFonts w:ascii="Arial" w:hAnsi="Arial" w:cs="Arial"/>
          <w:color w:val="000000" w:themeColor="text1"/>
          <w:sz w:val="22"/>
          <w:szCs w:val="22"/>
        </w:rPr>
        <w:t xml:space="preserve">Lee, H.S. and </w:t>
      </w:r>
      <w:proofErr w:type="spellStart"/>
      <w:r w:rsidRPr="00954402">
        <w:rPr>
          <w:rFonts w:ascii="Arial" w:hAnsi="Arial" w:cs="Arial"/>
          <w:color w:val="000000" w:themeColor="text1"/>
          <w:sz w:val="22"/>
          <w:szCs w:val="22"/>
        </w:rPr>
        <w:t>Matanda</w:t>
      </w:r>
      <w:proofErr w:type="spellEnd"/>
      <w:r w:rsidRPr="00954402">
        <w:rPr>
          <w:rFonts w:ascii="Arial" w:hAnsi="Arial" w:cs="Arial"/>
          <w:color w:val="000000" w:themeColor="text1"/>
          <w:sz w:val="22"/>
          <w:szCs w:val="22"/>
        </w:rPr>
        <w:t xml:space="preserve">, M.J., 2026. </w:t>
      </w:r>
      <w:proofErr w:type="spellStart"/>
      <w:r w:rsidRPr="00954402">
        <w:rPr>
          <w:rFonts w:ascii="Arial" w:hAnsi="Arial" w:cs="Arial"/>
          <w:color w:val="000000" w:themeColor="text1"/>
          <w:sz w:val="22"/>
          <w:szCs w:val="22"/>
        </w:rPr>
        <w:t>Unraveling</w:t>
      </w:r>
      <w:proofErr w:type="spellEnd"/>
      <w:r w:rsidRPr="00954402">
        <w:rPr>
          <w:rFonts w:ascii="Arial" w:hAnsi="Arial" w:cs="Arial"/>
          <w:color w:val="000000" w:themeColor="text1"/>
          <w:sz w:val="22"/>
          <w:szCs w:val="22"/>
        </w:rPr>
        <w:t xml:space="preserve"> the determinants of SaaS performance: a dynamic capabilities perspective. </w:t>
      </w:r>
      <w:r w:rsidRPr="00954402">
        <w:rPr>
          <w:rFonts w:ascii="Arial" w:hAnsi="Arial" w:cs="Arial"/>
          <w:i/>
          <w:iCs/>
          <w:color w:val="000000" w:themeColor="text1"/>
          <w:sz w:val="22"/>
          <w:szCs w:val="22"/>
        </w:rPr>
        <w:t>Journal of Business &amp; Industrial Marketing</w:t>
      </w:r>
      <w:r w:rsidRPr="00954402">
        <w:rPr>
          <w:rFonts w:ascii="Arial" w:hAnsi="Arial" w:cs="Arial"/>
          <w:color w:val="000000" w:themeColor="text1"/>
          <w:sz w:val="22"/>
          <w:szCs w:val="22"/>
        </w:rPr>
        <w:t>, </w:t>
      </w:r>
      <w:r w:rsidRPr="00954402">
        <w:rPr>
          <w:rFonts w:ascii="Arial" w:hAnsi="Arial" w:cs="Arial"/>
          <w:i/>
          <w:iCs/>
          <w:color w:val="000000" w:themeColor="text1"/>
          <w:sz w:val="22"/>
          <w:szCs w:val="22"/>
        </w:rPr>
        <w:t>41</w:t>
      </w:r>
      <w:r w:rsidRPr="00954402">
        <w:rPr>
          <w:rFonts w:ascii="Arial" w:hAnsi="Arial" w:cs="Arial"/>
          <w:color w:val="000000" w:themeColor="text1"/>
          <w:sz w:val="22"/>
          <w:szCs w:val="22"/>
        </w:rPr>
        <w:t>(13), pp.254-266.</w:t>
      </w:r>
    </w:p>
    <w:p w14:paraId="63B354A9" w14:textId="77777777"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proofErr w:type="spellStart"/>
      <w:r w:rsidRPr="00954402">
        <w:rPr>
          <w:rFonts w:ascii="Arial" w:hAnsi="Arial" w:cs="Arial"/>
          <w:color w:val="000000" w:themeColor="text1"/>
          <w:sz w:val="22"/>
          <w:szCs w:val="22"/>
        </w:rPr>
        <w:t>Liedtka</w:t>
      </w:r>
      <w:proofErr w:type="spellEnd"/>
      <w:r w:rsidRPr="00954402">
        <w:rPr>
          <w:rFonts w:ascii="Arial" w:hAnsi="Arial" w:cs="Arial"/>
          <w:color w:val="000000" w:themeColor="text1"/>
          <w:sz w:val="22"/>
          <w:szCs w:val="22"/>
        </w:rPr>
        <w:t xml:space="preserve">, J. (2018) 'Why design thinking works', </w:t>
      </w:r>
      <w:r w:rsidRPr="00954402">
        <w:rPr>
          <w:rFonts w:ascii="Arial" w:hAnsi="Arial" w:cs="Arial"/>
          <w:i/>
          <w:iCs/>
          <w:color w:val="000000" w:themeColor="text1"/>
          <w:sz w:val="22"/>
          <w:szCs w:val="22"/>
        </w:rPr>
        <w:t>Harvard Business Review</w:t>
      </w:r>
      <w:r w:rsidRPr="00954402">
        <w:rPr>
          <w:rFonts w:ascii="Arial" w:hAnsi="Arial" w:cs="Arial"/>
          <w:color w:val="000000" w:themeColor="text1"/>
          <w:sz w:val="22"/>
          <w:szCs w:val="22"/>
        </w:rPr>
        <w:t>, 96(5), pp. 72–79.</w:t>
      </w:r>
    </w:p>
    <w:p w14:paraId="71C3BFB1" w14:textId="10E16721" w:rsidR="00BE7220" w:rsidRPr="00954402" w:rsidRDefault="00FE647A" w:rsidP="00FE647A">
      <w:pPr>
        <w:pStyle w:val="ListParagraph"/>
        <w:numPr>
          <w:ilvl w:val="0"/>
          <w:numId w:val="32"/>
        </w:numPr>
        <w:spacing w:line="360" w:lineRule="auto"/>
        <w:jc w:val="both"/>
        <w:rPr>
          <w:rFonts w:ascii="Arial" w:hAnsi="Arial" w:cs="Arial"/>
          <w:color w:val="000000" w:themeColor="text1"/>
          <w:sz w:val="22"/>
          <w:szCs w:val="22"/>
        </w:rPr>
      </w:pPr>
      <w:proofErr w:type="spellStart"/>
      <w:r w:rsidRPr="00FE647A">
        <w:rPr>
          <w:rFonts w:ascii="Arial" w:hAnsi="Arial" w:cs="Arial"/>
          <w:color w:val="000000" w:themeColor="text1"/>
          <w:sz w:val="22"/>
          <w:szCs w:val="22"/>
        </w:rPr>
        <w:t>Lortie</w:t>
      </w:r>
      <w:proofErr w:type="spellEnd"/>
      <w:r>
        <w:rPr>
          <w:rFonts w:ascii="Arial" w:hAnsi="Arial" w:cs="Arial"/>
          <w:color w:val="000000" w:themeColor="text1"/>
          <w:sz w:val="22"/>
          <w:szCs w:val="22"/>
        </w:rPr>
        <w:t>,</w:t>
      </w:r>
      <w:r w:rsidRPr="00FE647A">
        <w:rPr>
          <w:rFonts w:ascii="Arial" w:hAnsi="Arial" w:cs="Arial"/>
          <w:color w:val="000000" w:themeColor="text1"/>
          <w:sz w:val="22"/>
          <w:szCs w:val="22"/>
        </w:rPr>
        <w:t xml:space="preserve"> J</w:t>
      </w:r>
      <w:r>
        <w:rPr>
          <w:rFonts w:ascii="Arial" w:hAnsi="Arial" w:cs="Arial"/>
          <w:color w:val="000000" w:themeColor="text1"/>
          <w:sz w:val="22"/>
          <w:szCs w:val="22"/>
        </w:rPr>
        <w:t>.</w:t>
      </w:r>
      <w:r w:rsidRPr="00FE647A">
        <w:rPr>
          <w:rFonts w:ascii="Arial" w:hAnsi="Arial" w:cs="Arial"/>
          <w:color w:val="000000" w:themeColor="text1"/>
          <w:sz w:val="22"/>
          <w:szCs w:val="22"/>
        </w:rPr>
        <w:t xml:space="preserve">, </w:t>
      </w:r>
      <w:r>
        <w:rPr>
          <w:rFonts w:ascii="Arial" w:hAnsi="Arial" w:cs="Arial"/>
          <w:color w:val="000000" w:themeColor="text1"/>
          <w:sz w:val="22"/>
          <w:szCs w:val="22"/>
        </w:rPr>
        <w:t>et al. (2025)</w:t>
      </w:r>
      <w:r w:rsidRPr="00FE647A">
        <w:rPr>
          <w:rFonts w:ascii="Arial" w:hAnsi="Arial" w:cs="Arial"/>
          <w:color w:val="000000" w:themeColor="text1"/>
          <w:sz w:val="22"/>
          <w:szCs w:val="22"/>
        </w:rPr>
        <w:t xml:space="preserve"> </w:t>
      </w:r>
      <w:r>
        <w:rPr>
          <w:rFonts w:ascii="Arial" w:hAnsi="Arial" w:cs="Arial"/>
          <w:color w:val="000000" w:themeColor="text1"/>
          <w:sz w:val="22"/>
          <w:szCs w:val="22"/>
        </w:rPr>
        <w:t>‘</w:t>
      </w:r>
      <w:r w:rsidRPr="00FE647A">
        <w:rPr>
          <w:rFonts w:ascii="Arial" w:hAnsi="Arial" w:cs="Arial"/>
          <w:color w:val="000000" w:themeColor="text1"/>
          <w:sz w:val="22"/>
          <w:szCs w:val="22"/>
        </w:rPr>
        <w:t>Unpacking the minimum viable product (MVP): a framework for us</w:t>
      </w:r>
      <w:r>
        <w:rPr>
          <w:rFonts w:ascii="Arial" w:hAnsi="Arial" w:cs="Arial"/>
          <w:color w:val="000000" w:themeColor="text1"/>
          <w:sz w:val="22"/>
          <w:szCs w:val="22"/>
        </w:rPr>
        <w:t>e, goals and essential elements’,</w:t>
      </w:r>
      <w:r w:rsidRPr="00FE647A">
        <w:rPr>
          <w:rFonts w:ascii="Arial" w:hAnsi="Arial" w:cs="Arial"/>
          <w:color w:val="000000" w:themeColor="text1"/>
          <w:sz w:val="22"/>
          <w:szCs w:val="22"/>
        </w:rPr>
        <w:t xml:space="preserve"> </w:t>
      </w:r>
      <w:r w:rsidRPr="00FE647A">
        <w:rPr>
          <w:rFonts w:ascii="Arial" w:hAnsi="Arial" w:cs="Arial"/>
          <w:i/>
          <w:color w:val="000000" w:themeColor="text1"/>
          <w:sz w:val="22"/>
          <w:szCs w:val="22"/>
        </w:rPr>
        <w:t>Journal of Small Business and Enterprise Development</w:t>
      </w:r>
      <w:r w:rsidRPr="00FE647A">
        <w:rPr>
          <w:rFonts w:ascii="Arial" w:hAnsi="Arial" w:cs="Arial"/>
          <w:color w:val="000000" w:themeColor="text1"/>
          <w:sz w:val="22"/>
          <w:szCs w:val="22"/>
        </w:rPr>
        <w:t xml:space="preserve">, Vol. 32 No. 1 pp. 212–235, </w:t>
      </w:r>
      <w:proofErr w:type="spellStart"/>
      <w:r w:rsidRPr="00FE647A">
        <w:rPr>
          <w:rFonts w:ascii="Arial" w:hAnsi="Arial" w:cs="Arial"/>
          <w:color w:val="000000" w:themeColor="text1"/>
          <w:sz w:val="22"/>
          <w:szCs w:val="22"/>
        </w:rPr>
        <w:t>doi</w:t>
      </w:r>
      <w:proofErr w:type="spellEnd"/>
      <w:r w:rsidRPr="00FE647A">
        <w:rPr>
          <w:rFonts w:ascii="Arial" w:hAnsi="Arial" w:cs="Arial"/>
          <w:color w:val="000000" w:themeColor="text1"/>
          <w:sz w:val="22"/>
          <w:szCs w:val="22"/>
        </w:rPr>
        <w:t xml:space="preserve">: </w:t>
      </w:r>
      <w:hyperlink r:id="rId14" w:history="1">
        <w:r w:rsidRPr="00F47AB1">
          <w:rPr>
            <w:rStyle w:val="Hyperlink"/>
            <w:rFonts w:ascii="Arial" w:hAnsi="Arial" w:cs="Arial"/>
            <w:sz w:val="22"/>
            <w:szCs w:val="22"/>
          </w:rPr>
          <w:t>https://doi.org/10.1108/JSBED-02-2024-0075</w:t>
        </w:r>
      </w:hyperlink>
      <w:r>
        <w:rPr>
          <w:rFonts w:ascii="Arial" w:hAnsi="Arial" w:cs="Arial"/>
          <w:color w:val="000000" w:themeColor="text1"/>
          <w:sz w:val="22"/>
          <w:szCs w:val="22"/>
        </w:rPr>
        <w:t xml:space="preserve"> </w:t>
      </w:r>
    </w:p>
    <w:p w14:paraId="7D9DE381" w14:textId="05A5F58E" w:rsidR="00BE7220" w:rsidRPr="00954402" w:rsidRDefault="00CE371A" w:rsidP="00CE371A">
      <w:pPr>
        <w:pStyle w:val="ListParagraph"/>
        <w:numPr>
          <w:ilvl w:val="0"/>
          <w:numId w:val="32"/>
        </w:numPr>
        <w:spacing w:line="360" w:lineRule="auto"/>
        <w:jc w:val="both"/>
        <w:rPr>
          <w:rFonts w:ascii="Arial" w:hAnsi="Arial" w:cs="Arial"/>
          <w:color w:val="000000" w:themeColor="text1"/>
          <w:sz w:val="22"/>
          <w:szCs w:val="22"/>
        </w:rPr>
      </w:pPr>
      <w:proofErr w:type="spellStart"/>
      <w:r w:rsidRPr="00CE371A">
        <w:rPr>
          <w:rFonts w:ascii="Arial" w:hAnsi="Arial" w:cs="Arial"/>
          <w:color w:val="000000" w:themeColor="text1"/>
          <w:sz w:val="22"/>
          <w:szCs w:val="22"/>
        </w:rPr>
        <w:t>Lv</w:t>
      </w:r>
      <w:proofErr w:type="spellEnd"/>
      <w:r>
        <w:rPr>
          <w:rFonts w:ascii="Arial" w:hAnsi="Arial" w:cs="Arial"/>
          <w:color w:val="000000" w:themeColor="text1"/>
          <w:sz w:val="22"/>
          <w:szCs w:val="22"/>
        </w:rPr>
        <w:t>, W., Yang, Q., and Li, Y. (2026)</w:t>
      </w:r>
      <w:r w:rsidRPr="00CE371A">
        <w:rPr>
          <w:rFonts w:ascii="Arial" w:hAnsi="Arial" w:cs="Arial"/>
          <w:color w:val="000000" w:themeColor="text1"/>
          <w:sz w:val="22"/>
          <w:szCs w:val="22"/>
        </w:rPr>
        <w:t xml:space="preserve"> </w:t>
      </w:r>
      <w:r>
        <w:rPr>
          <w:rFonts w:ascii="Arial" w:hAnsi="Arial" w:cs="Arial"/>
          <w:color w:val="000000" w:themeColor="text1"/>
          <w:sz w:val="22"/>
          <w:szCs w:val="22"/>
        </w:rPr>
        <w:t>‘</w:t>
      </w:r>
      <w:r w:rsidRPr="00CE371A">
        <w:rPr>
          <w:rFonts w:ascii="Arial" w:hAnsi="Arial" w:cs="Arial"/>
          <w:color w:val="000000" w:themeColor="text1"/>
          <w:sz w:val="22"/>
          <w:szCs w:val="22"/>
        </w:rPr>
        <w:t>Digital Empowerment and Supply Chain Resilience Reconstruction</w:t>
      </w:r>
      <w:r>
        <w:rPr>
          <w:rFonts w:ascii="Arial" w:hAnsi="Arial" w:cs="Arial"/>
          <w:color w:val="000000" w:themeColor="text1"/>
          <w:sz w:val="22"/>
          <w:szCs w:val="22"/>
        </w:rPr>
        <w:t>’,</w:t>
      </w:r>
      <w:r w:rsidRPr="00CE371A">
        <w:rPr>
          <w:rFonts w:ascii="Arial" w:hAnsi="Arial" w:cs="Arial"/>
          <w:color w:val="000000" w:themeColor="text1"/>
          <w:sz w:val="22"/>
          <w:szCs w:val="22"/>
        </w:rPr>
        <w:t xml:space="preserve"> </w:t>
      </w:r>
      <w:r w:rsidRPr="00CE371A">
        <w:rPr>
          <w:rFonts w:ascii="Arial" w:hAnsi="Arial" w:cs="Arial"/>
          <w:i/>
          <w:color w:val="000000" w:themeColor="text1"/>
          <w:sz w:val="22"/>
          <w:szCs w:val="22"/>
        </w:rPr>
        <w:t>Sustainability</w:t>
      </w:r>
      <w:r w:rsidRPr="00CE371A">
        <w:rPr>
          <w:rFonts w:ascii="Arial" w:hAnsi="Arial" w:cs="Arial"/>
          <w:color w:val="000000" w:themeColor="text1"/>
          <w:sz w:val="22"/>
          <w:szCs w:val="22"/>
        </w:rPr>
        <w:t xml:space="preserve">, 18(5), 2261. </w:t>
      </w:r>
      <w:hyperlink r:id="rId15" w:history="1">
        <w:r w:rsidRPr="00F47AB1">
          <w:rPr>
            <w:rStyle w:val="Hyperlink"/>
            <w:rFonts w:ascii="Arial" w:hAnsi="Arial" w:cs="Arial"/>
            <w:sz w:val="22"/>
            <w:szCs w:val="22"/>
          </w:rPr>
          <w:t>https://doi.org/10.3390/su18052261</w:t>
        </w:r>
      </w:hyperlink>
      <w:r>
        <w:rPr>
          <w:rFonts w:ascii="Arial" w:hAnsi="Arial" w:cs="Arial"/>
          <w:color w:val="000000" w:themeColor="text1"/>
          <w:sz w:val="22"/>
          <w:szCs w:val="22"/>
        </w:rPr>
        <w:t xml:space="preserve"> </w:t>
      </w:r>
    </w:p>
    <w:p w14:paraId="2D2DD5F5" w14:textId="240E3686" w:rsidR="00BE7220" w:rsidRPr="00954402" w:rsidRDefault="00BE7220" w:rsidP="00342EFE">
      <w:pPr>
        <w:pStyle w:val="ListParagraph"/>
        <w:numPr>
          <w:ilvl w:val="0"/>
          <w:numId w:val="32"/>
        </w:numPr>
        <w:spacing w:line="360" w:lineRule="auto"/>
        <w:jc w:val="both"/>
        <w:rPr>
          <w:rFonts w:ascii="Arial" w:hAnsi="Arial" w:cs="Arial"/>
          <w:color w:val="000000" w:themeColor="text1"/>
          <w:sz w:val="22"/>
          <w:szCs w:val="22"/>
        </w:rPr>
      </w:pPr>
      <w:proofErr w:type="spellStart"/>
      <w:r w:rsidRPr="00954402">
        <w:rPr>
          <w:rFonts w:ascii="Arial" w:hAnsi="Arial" w:cs="Arial"/>
          <w:color w:val="000000" w:themeColor="text1"/>
          <w:sz w:val="22"/>
          <w:szCs w:val="22"/>
        </w:rPr>
        <w:lastRenderedPageBreak/>
        <w:t>Lytv</w:t>
      </w:r>
      <w:r w:rsidR="004A077C">
        <w:rPr>
          <w:rFonts w:ascii="Arial" w:hAnsi="Arial" w:cs="Arial"/>
          <w:color w:val="000000" w:themeColor="text1"/>
          <w:sz w:val="22"/>
          <w:szCs w:val="22"/>
        </w:rPr>
        <w:t>yn</w:t>
      </w:r>
      <w:proofErr w:type="spellEnd"/>
      <w:r w:rsidR="004A077C">
        <w:rPr>
          <w:rFonts w:ascii="Arial" w:hAnsi="Arial" w:cs="Arial"/>
          <w:color w:val="000000" w:themeColor="text1"/>
          <w:sz w:val="22"/>
          <w:szCs w:val="22"/>
        </w:rPr>
        <w:t>, A.</w:t>
      </w:r>
      <w:r w:rsidRPr="00954402">
        <w:rPr>
          <w:rFonts w:ascii="Arial" w:hAnsi="Arial" w:cs="Arial"/>
          <w:color w:val="000000" w:themeColor="text1"/>
          <w:sz w:val="22"/>
          <w:szCs w:val="22"/>
        </w:rPr>
        <w:t xml:space="preserve"> </w:t>
      </w:r>
      <w:r w:rsidR="004A077C">
        <w:rPr>
          <w:rFonts w:ascii="Arial" w:hAnsi="Arial" w:cs="Arial"/>
          <w:color w:val="000000" w:themeColor="text1"/>
          <w:sz w:val="22"/>
          <w:szCs w:val="22"/>
        </w:rPr>
        <w:t>(</w:t>
      </w:r>
      <w:r w:rsidRPr="00954402">
        <w:rPr>
          <w:rFonts w:ascii="Arial" w:hAnsi="Arial" w:cs="Arial"/>
          <w:color w:val="000000" w:themeColor="text1"/>
          <w:sz w:val="22"/>
          <w:szCs w:val="22"/>
        </w:rPr>
        <w:t>2024</w:t>
      </w:r>
      <w:r w:rsidR="004A077C">
        <w:rPr>
          <w:rFonts w:ascii="Arial" w:hAnsi="Arial" w:cs="Arial"/>
          <w:color w:val="000000" w:themeColor="text1"/>
          <w:sz w:val="22"/>
          <w:szCs w:val="22"/>
        </w:rPr>
        <w:t>)</w:t>
      </w:r>
      <w:r w:rsidRPr="00954402">
        <w:rPr>
          <w:rFonts w:ascii="Arial" w:hAnsi="Arial" w:cs="Arial"/>
          <w:color w:val="000000" w:themeColor="text1"/>
          <w:sz w:val="22"/>
          <w:szCs w:val="22"/>
        </w:rPr>
        <w:t xml:space="preserve"> </w:t>
      </w:r>
      <w:r w:rsidR="004A077C">
        <w:rPr>
          <w:rFonts w:ascii="Arial" w:hAnsi="Arial" w:cs="Arial"/>
          <w:color w:val="000000" w:themeColor="text1"/>
          <w:sz w:val="22"/>
          <w:szCs w:val="22"/>
        </w:rPr>
        <w:t>‘</w:t>
      </w:r>
      <w:r w:rsidRPr="00954402">
        <w:rPr>
          <w:rFonts w:ascii="Arial" w:hAnsi="Arial" w:cs="Arial"/>
          <w:color w:val="000000" w:themeColor="text1"/>
          <w:sz w:val="22"/>
          <w:szCs w:val="22"/>
        </w:rPr>
        <w:t>The evolution of business models in the digital age: trends and implications</w:t>
      </w:r>
      <w:r w:rsidR="004A077C">
        <w:rPr>
          <w:rFonts w:ascii="Arial" w:hAnsi="Arial" w:cs="Arial"/>
          <w:color w:val="000000" w:themeColor="text1"/>
          <w:sz w:val="22"/>
          <w:szCs w:val="22"/>
        </w:rPr>
        <w:t>’,</w:t>
      </w:r>
      <w:r w:rsidRPr="00954402">
        <w:rPr>
          <w:rFonts w:ascii="Arial" w:hAnsi="Arial" w:cs="Arial"/>
          <w:color w:val="000000" w:themeColor="text1"/>
          <w:sz w:val="22"/>
          <w:szCs w:val="22"/>
        </w:rPr>
        <w:t> </w:t>
      </w:r>
      <w:proofErr w:type="spellStart"/>
      <w:r w:rsidRPr="00954402">
        <w:rPr>
          <w:rFonts w:ascii="Arial" w:hAnsi="Arial" w:cs="Arial"/>
          <w:i/>
          <w:iCs/>
          <w:color w:val="000000" w:themeColor="text1"/>
          <w:sz w:val="22"/>
          <w:szCs w:val="22"/>
        </w:rPr>
        <w:t>Європейський</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науковий</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журнал</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Економічних</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та</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Фінансових</w:t>
      </w:r>
      <w:proofErr w:type="spellEnd"/>
      <w:r w:rsidRPr="00954402">
        <w:rPr>
          <w:rFonts w:ascii="Arial" w:hAnsi="Arial" w:cs="Arial"/>
          <w:i/>
          <w:iCs/>
          <w:color w:val="000000" w:themeColor="text1"/>
          <w:sz w:val="22"/>
          <w:szCs w:val="22"/>
        </w:rPr>
        <w:t xml:space="preserve"> </w:t>
      </w:r>
      <w:proofErr w:type="spellStart"/>
      <w:r w:rsidRPr="00954402">
        <w:rPr>
          <w:rFonts w:ascii="Arial" w:hAnsi="Arial" w:cs="Arial"/>
          <w:i/>
          <w:iCs/>
          <w:color w:val="000000" w:themeColor="text1"/>
          <w:sz w:val="22"/>
          <w:szCs w:val="22"/>
        </w:rPr>
        <w:t>інновацій</w:t>
      </w:r>
      <w:proofErr w:type="spellEnd"/>
      <w:r w:rsidRPr="00954402">
        <w:rPr>
          <w:rFonts w:ascii="Arial" w:hAnsi="Arial" w:cs="Arial"/>
          <w:color w:val="000000" w:themeColor="text1"/>
          <w:sz w:val="22"/>
          <w:szCs w:val="22"/>
        </w:rPr>
        <w:t>, </w:t>
      </w:r>
      <w:r w:rsidRPr="00954402">
        <w:rPr>
          <w:rFonts w:ascii="Arial" w:hAnsi="Arial" w:cs="Arial"/>
          <w:i/>
          <w:iCs/>
          <w:color w:val="000000" w:themeColor="text1"/>
          <w:sz w:val="22"/>
          <w:szCs w:val="22"/>
        </w:rPr>
        <w:t>1</w:t>
      </w:r>
      <w:r w:rsidRPr="00954402">
        <w:rPr>
          <w:rFonts w:ascii="Arial" w:hAnsi="Arial" w:cs="Arial"/>
          <w:color w:val="000000" w:themeColor="text1"/>
          <w:sz w:val="22"/>
          <w:szCs w:val="22"/>
        </w:rPr>
        <w:t>(13), pp.219-227.</w:t>
      </w:r>
    </w:p>
    <w:p w14:paraId="5275E8DA" w14:textId="458B4B6C" w:rsidR="00BE7220" w:rsidRPr="00380CBA" w:rsidRDefault="00380CBA" w:rsidP="00342EFE">
      <w:pPr>
        <w:pStyle w:val="ListParagraph"/>
        <w:numPr>
          <w:ilvl w:val="0"/>
          <w:numId w:val="32"/>
        </w:numPr>
        <w:spacing w:line="360" w:lineRule="auto"/>
        <w:jc w:val="both"/>
        <w:rPr>
          <w:rFonts w:ascii="Arial" w:hAnsi="Arial" w:cs="Arial"/>
          <w:color w:val="000000" w:themeColor="text1"/>
          <w:sz w:val="22"/>
          <w:szCs w:val="22"/>
        </w:rPr>
      </w:pPr>
      <w:proofErr w:type="spellStart"/>
      <w:r w:rsidRPr="00380CBA">
        <w:rPr>
          <w:rFonts w:ascii="Arial" w:hAnsi="Arial" w:cs="Arial"/>
          <w:color w:val="232323"/>
          <w:sz w:val="22"/>
          <w:szCs w:val="22"/>
          <w:shd w:val="clear" w:color="auto" w:fill="FFFFFF"/>
        </w:rPr>
        <w:t>M</w:t>
      </w:r>
      <w:r w:rsidRPr="00380CBA">
        <w:rPr>
          <w:rFonts w:ascii="Arial" w:hAnsi="Arial" w:cs="Arial"/>
          <w:color w:val="232323"/>
          <w:sz w:val="22"/>
          <w:szCs w:val="22"/>
          <w:shd w:val="clear" w:color="auto" w:fill="FFFFFF"/>
        </w:rPr>
        <w:t>erín-Rodrigáñez</w:t>
      </w:r>
      <w:proofErr w:type="spellEnd"/>
      <w:r w:rsidRPr="00380CBA">
        <w:rPr>
          <w:rFonts w:ascii="Arial" w:hAnsi="Arial" w:cs="Arial"/>
          <w:color w:val="232323"/>
          <w:sz w:val="22"/>
          <w:szCs w:val="22"/>
          <w:shd w:val="clear" w:color="auto" w:fill="FFFFFF"/>
        </w:rPr>
        <w:t xml:space="preserve">, J., </w:t>
      </w:r>
      <w:proofErr w:type="spellStart"/>
      <w:r w:rsidRPr="00380CBA">
        <w:rPr>
          <w:rFonts w:ascii="Arial" w:hAnsi="Arial" w:cs="Arial"/>
          <w:color w:val="232323"/>
          <w:sz w:val="22"/>
          <w:szCs w:val="22"/>
          <w:shd w:val="clear" w:color="auto" w:fill="FFFFFF"/>
        </w:rPr>
        <w:t>Dasí</w:t>
      </w:r>
      <w:proofErr w:type="spellEnd"/>
      <w:r w:rsidRPr="00380CBA">
        <w:rPr>
          <w:rFonts w:ascii="Arial" w:hAnsi="Arial" w:cs="Arial"/>
          <w:color w:val="232323"/>
          <w:sz w:val="22"/>
          <w:szCs w:val="22"/>
          <w:shd w:val="clear" w:color="auto" w:fill="FFFFFF"/>
        </w:rPr>
        <w:t>, À., and Alegre, J. (2024)</w:t>
      </w:r>
      <w:r w:rsidRPr="00380CBA">
        <w:rPr>
          <w:rFonts w:ascii="Arial" w:hAnsi="Arial" w:cs="Arial"/>
          <w:color w:val="232323"/>
          <w:sz w:val="22"/>
          <w:szCs w:val="22"/>
          <w:shd w:val="clear" w:color="auto" w:fill="FFFFFF"/>
        </w:rPr>
        <w:t xml:space="preserve"> </w:t>
      </w:r>
      <w:r w:rsidRPr="00380CBA">
        <w:rPr>
          <w:rFonts w:ascii="Arial" w:hAnsi="Arial" w:cs="Arial"/>
          <w:color w:val="232323"/>
          <w:sz w:val="22"/>
          <w:szCs w:val="22"/>
          <w:shd w:val="clear" w:color="auto" w:fill="FFFFFF"/>
        </w:rPr>
        <w:t>‘</w:t>
      </w:r>
      <w:r w:rsidRPr="00380CBA">
        <w:rPr>
          <w:rFonts w:ascii="Arial" w:hAnsi="Arial" w:cs="Arial"/>
          <w:color w:val="232323"/>
          <w:sz w:val="22"/>
          <w:szCs w:val="22"/>
          <w:shd w:val="clear" w:color="auto" w:fill="FFFFFF"/>
        </w:rPr>
        <w:t>Digital Transformation and Firm Performance in Innovative SMEs: The Mediating Role of Business Model Innovation</w:t>
      </w:r>
      <w:r w:rsidRPr="00380CBA">
        <w:rPr>
          <w:rFonts w:ascii="Arial" w:hAnsi="Arial" w:cs="Arial"/>
          <w:color w:val="232323"/>
          <w:sz w:val="22"/>
          <w:szCs w:val="22"/>
          <w:shd w:val="clear" w:color="auto" w:fill="FFFFFF"/>
        </w:rPr>
        <w:t>’,</w:t>
      </w:r>
      <w:r w:rsidRPr="00380CBA">
        <w:rPr>
          <w:rFonts w:ascii="Arial" w:hAnsi="Arial" w:cs="Arial"/>
          <w:color w:val="232323"/>
          <w:sz w:val="22"/>
          <w:szCs w:val="22"/>
          <w:shd w:val="clear" w:color="auto" w:fill="FFFFFF"/>
        </w:rPr>
        <w:t> </w:t>
      </w:r>
      <w:proofErr w:type="spellStart"/>
      <w:r w:rsidRPr="00380CBA">
        <w:rPr>
          <w:rFonts w:ascii="Arial" w:hAnsi="Arial" w:cs="Arial"/>
          <w:i/>
          <w:iCs/>
          <w:color w:val="232323"/>
          <w:sz w:val="22"/>
          <w:szCs w:val="22"/>
          <w:shd w:val="clear" w:color="auto" w:fill="FFFFFF"/>
        </w:rPr>
        <w:t>Technovation</w:t>
      </w:r>
      <w:proofErr w:type="spellEnd"/>
      <w:r w:rsidRPr="00380CBA">
        <w:rPr>
          <w:rFonts w:ascii="Arial" w:hAnsi="Arial" w:cs="Arial"/>
          <w:i/>
          <w:iCs/>
          <w:color w:val="232323"/>
          <w:sz w:val="22"/>
          <w:szCs w:val="22"/>
          <w:shd w:val="clear" w:color="auto" w:fill="FFFFFF"/>
        </w:rPr>
        <w:t>,</w:t>
      </w:r>
      <w:r w:rsidRPr="00380CBA">
        <w:rPr>
          <w:rFonts w:ascii="Arial" w:hAnsi="Arial" w:cs="Arial"/>
          <w:color w:val="232323"/>
          <w:sz w:val="22"/>
          <w:szCs w:val="22"/>
          <w:shd w:val="clear" w:color="auto" w:fill="FFFFFF"/>
        </w:rPr>
        <w:t> </w:t>
      </w:r>
      <w:r w:rsidRPr="00380CBA">
        <w:rPr>
          <w:rFonts w:ascii="Arial" w:hAnsi="Arial" w:cs="Arial"/>
          <w:i/>
          <w:iCs/>
          <w:color w:val="232323"/>
          <w:sz w:val="22"/>
          <w:szCs w:val="22"/>
          <w:shd w:val="clear" w:color="auto" w:fill="FFFFFF"/>
        </w:rPr>
        <w:t>134,</w:t>
      </w:r>
      <w:r w:rsidRPr="00380CBA">
        <w:rPr>
          <w:rFonts w:ascii="Arial" w:hAnsi="Arial" w:cs="Arial"/>
          <w:color w:val="232323"/>
          <w:sz w:val="22"/>
          <w:szCs w:val="22"/>
          <w:shd w:val="clear" w:color="auto" w:fill="FFFFFF"/>
        </w:rPr>
        <w:t> Article ID: 103027.</w:t>
      </w:r>
      <w:r w:rsidRPr="00380CBA">
        <w:rPr>
          <w:rFonts w:ascii="Arial" w:hAnsi="Arial" w:cs="Arial"/>
          <w:color w:val="232323"/>
          <w:sz w:val="22"/>
          <w:szCs w:val="22"/>
        </w:rPr>
        <w:br/>
      </w:r>
      <w:hyperlink r:id="rId16" w:history="1">
        <w:r w:rsidRPr="00380CBA">
          <w:rPr>
            <w:rStyle w:val="Hyperlink"/>
            <w:rFonts w:ascii="Arial" w:hAnsi="Arial" w:cs="Arial"/>
            <w:sz w:val="22"/>
            <w:szCs w:val="22"/>
            <w:shd w:val="clear" w:color="auto" w:fill="FFFFFF"/>
          </w:rPr>
          <w:t>https://doi.org/10.1016/j.technovation.2024.103027</w:t>
        </w:r>
      </w:hyperlink>
      <w:r w:rsidRPr="00380CBA">
        <w:rPr>
          <w:rFonts w:ascii="Arial" w:hAnsi="Arial" w:cs="Arial"/>
          <w:color w:val="232323"/>
          <w:sz w:val="22"/>
          <w:szCs w:val="22"/>
          <w:shd w:val="clear" w:color="auto" w:fill="FFFFFF"/>
        </w:rPr>
        <w:t xml:space="preserve"> </w:t>
      </w:r>
    </w:p>
    <w:p w14:paraId="1072CCAA" w14:textId="4AA18D04" w:rsidR="00BE7220" w:rsidRPr="00954402" w:rsidRDefault="0048129B" w:rsidP="0048129B">
      <w:pPr>
        <w:pStyle w:val="ListParagraph"/>
        <w:numPr>
          <w:ilvl w:val="0"/>
          <w:numId w:val="32"/>
        </w:numPr>
        <w:spacing w:line="360" w:lineRule="auto"/>
        <w:jc w:val="both"/>
        <w:rPr>
          <w:rFonts w:ascii="Arial" w:hAnsi="Arial" w:cs="Arial"/>
          <w:color w:val="000000" w:themeColor="text1"/>
          <w:sz w:val="22"/>
          <w:szCs w:val="22"/>
        </w:rPr>
      </w:pPr>
      <w:proofErr w:type="spellStart"/>
      <w:r w:rsidRPr="0048129B">
        <w:rPr>
          <w:rFonts w:ascii="Arial" w:hAnsi="Arial" w:cs="Arial"/>
          <w:color w:val="000000" w:themeColor="text1"/>
          <w:sz w:val="22"/>
          <w:szCs w:val="22"/>
        </w:rPr>
        <w:t>Niu</w:t>
      </w:r>
      <w:proofErr w:type="spellEnd"/>
      <w:r w:rsidRPr="0048129B">
        <w:rPr>
          <w:rFonts w:ascii="Arial" w:hAnsi="Arial" w:cs="Arial"/>
          <w:color w:val="000000" w:themeColor="text1"/>
          <w:sz w:val="22"/>
          <w:szCs w:val="22"/>
        </w:rPr>
        <w:t>, X</w:t>
      </w:r>
      <w:r>
        <w:rPr>
          <w:rFonts w:ascii="Arial" w:hAnsi="Arial" w:cs="Arial"/>
          <w:color w:val="000000" w:themeColor="text1"/>
          <w:sz w:val="22"/>
          <w:szCs w:val="22"/>
        </w:rPr>
        <w:t>., Zheng, D., and Ding, Y. (2026)</w:t>
      </w:r>
      <w:r w:rsidRPr="0048129B">
        <w:rPr>
          <w:rFonts w:ascii="Arial" w:hAnsi="Arial" w:cs="Arial"/>
          <w:color w:val="000000" w:themeColor="text1"/>
          <w:sz w:val="22"/>
          <w:szCs w:val="22"/>
        </w:rPr>
        <w:t xml:space="preserve"> </w:t>
      </w:r>
      <w:r>
        <w:rPr>
          <w:rFonts w:ascii="Arial" w:hAnsi="Arial" w:cs="Arial"/>
          <w:color w:val="000000" w:themeColor="text1"/>
          <w:sz w:val="22"/>
          <w:szCs w:val="22"/>
        </w:rPr>
        <w:t>‘</w:t>
      </w:r>
      <w:r w:rsidRPr="0048129B">
        <w:rPr>
          <w:rFonts w:ascii="Arial" w:hAnsi="Arial" w:cs="Arial"/>
          <w:color w:val="000000" w:themeColor="text1"/>
          <w:sz w:val="22"/>
          <w:szCs w:val="22"/>
        </w:rPr>
        <w:t>Research on the Impact and Mechanism of Rural E-Commerce on Market-Oriented Allocation of County-Level Urban–Rural Factors from the Perspective of Digital Empowerment</w:t>
      </w:r>
      <w:r>
        <w:rPr>
          <w:rFonts w:ascii="Arial" w:hAnsi="Arial" w:cs="Arial"/>
          <w:color w:val="000000" w:themeColor="text1"/>
          <w:sz w:val="22"/>
          <w:szCs w:val="22"/>
        </w:rPr>
        <w:t>’,</w:t>
      </w:r>
      <w:r w:rsidRPr="0048129B">
        <w:rPr>
          <w:rFonts w:ascii="Arial" w:hAnsi="Arial" w:cs="Arial"/>
          <w:color w:val="000000" w:themeColor="text1"/>
          <w:sz w:val="22"/>
          <w:szCs w:val="22"/>
        </w:rPr>
        <w:t xml:space="preserve"> </w:t>
      </w:r>
      <w:r w:rsidRPr="0048129B">
        <w:rPr>
          <w:rFonts w:ascii="Arial" w:hAnsi="Arial" w:cs="Arial"/>
          <w:i/>
          <w:color w:val="000000" w:themeColor="text1"/>
          <w:sz w:val="22"/>
          <w:szCs w:val="22"/>
        </w:rPr>
        <w:t>Journal of Theoretical and Applied Electronic Commerce Research</w:t>
      </w:r>
      <w:r w:rsidRPr="0048129B">
        <w:rPr>
          <w:rFonts w:ascii="Arial" w:hAnsi="Arial" w:cs="Arial"/>
          <w:color w:val="000000" w:themeColor="text1"/>
          <w:sz w:val="22"/>
          <w:szCs w:val="22"/>
        </w:rPr>
        <w:t xml:space="preserve">, 21(3), 87. </w:t>
      </w:r>
      <w:hyperlink r:id="rId17" w:history="1">
        <w:r w:rsidRPr="00F47AB1">
          <w:rPr>
            <w:rStyle w:val="Hyperlink"/>
            <w:rFonts w:ascii="Arial" w:hAnsi="Arial" w:cs="Arial"/>
            <w:sz w:val="22"/>
            <w:szCs w:val="22"/>
          </w:rPr>
          <w:t>https://doi.org/10.3390/jtaer21030087</w:t>
        </w:r>
      </w:hyperlink>
      <w:r>
        <w:rPr>
          <w:rFonts w:ascii="Arial" w:hAnsi="Arial" w:cs="Arial"/>
          <w:color w:val="000000" w:themeColor="text1"/>
          <w:sz w:val="22"/>
          <w:szCs w:val="22"/>
        </w:rPr>
        <w:t xml:space="preserve"> </w:t>
      </w:r>
    </w:p>
    <w:p w14:paraId="1F224497" w14:textId="36183648" w:rsidR="00BE7220" w:rsidRPr="00954402" w:rsidRDefault="00AD7D38" w:rsidP="00AD7D38">
      <w:pPr>
        <w:pStyle w:val="ListParagraph"/>
        <w:numPr>
          <w:ilvl w:val="0"/>
          <w:numId w:val="32"/>
        </w:numPr>
        <w:spacing w:line="360" w:lineRule="auto"/>
        <w:jc w:val="both"/>
        <w:rPr>
          <w:rFonts w:ascii="Arial" w:hAnsi="Arial" w:cs="Arial"/>
          <w:color w:val="000000" w:themeColor="text1"/>
          <w:sz w:val="22"/>
          <w:szCs w:val="22"/>
        </w:rPr>
      </w:pPr>
      <w:r w:rsidRPr="00AD7D38">
        <w:rPr>
          <w:rFonts w:ascii="Arial" w:hAnsi="Arial" w:cs="Arial"/>
          <w:color w:val="000000" w:themeColor="text1"/>
          <w:sz w:val="22"/>
          <w:szCs w:val="22"/>
        </w:rPr>
        <w:t>Pa</w:t>
      </w:r>
      <w:r w:rsidR="00E41482">
        <w:rPr>
          <w:rFonts w:ascii="Arial" w:hAnsi="Arial" w:cs="Arial"/>
          <w:color w:val="000000" w:themeColor="text1"/>
          <w:sz w:val="22"/>
          <w:szCs w:val="22"/>
        </w:rPr>
        <w:t xml:space="preserve">padopoulos, T., </w:t>
      </w:r>
      <w:proofErr w:type="spellStart"/>
      <w:r w:rsidR="00E41482">
        <w:rPr>
          <w:rFonts w:ascii="Arial" w:hAnsi="Arial" w:cs="Arial"/>
          <w:color w:val="000000" w:themeColor="text1"/>
          <w:sz w:val="22"/>
          <w:szCs w:val="22"/>
        </w:rPr>
        <w:t>Baltas</w:t>
      </w:r>
      <w:proofErr w:type="spellEnd"/>
      <w:r w:rsidR="00E41482">
        <w:rPr>
          <w:rFonts w:ascii="Arial" w:hAnsi="Arial" w:cs="Arial"/>
          <w:color w:val="000000" w:themeColor="text1"/>
          <w:sz w:val="22"/>
          <w:szCs w:val="22"/>
        </w:rPr>
        <w:t>, K. N., and Balta, M. E. (2020)</w:t>
      </w:r>
      <w:r w:rsidRPr="00AD7D38">
        <w:rPr>
          <w:rFonts w:ascii="Arial" w:hAnsi="Arial" w:cs="Arial"/>
          <w:color w:val="000000" w:themeColor="text1"/>
          <w:sz w:val="22"/>
          <w:szCs w:val="22"/>
        </w:rPr>
        <w:t xml:space="preserve"> </w:t>
      </w:r>
      <w:r w:rsidR="00E41482">
        <w:rPr>
          <w:rFonts w:ascii="Arial" w:hAnsi="Arial" w:cs="Arial"/>
          <w:color w:val="000000" w:themeColor="text1"/>
          <w:sz w:val="22"/>
          <w:szCs w:val="22"/>
        </w:rPr>
        <w:t>‘</w:t>
      </w:r>
      <w:r w:rsidRPr="00AD7D38">
        <w:rPr>
          <w:rFonts w:ascii="Arial" w:hAnsi="Arial" w:cs="Arial"/>
          <w:color w:val="000000" w:themeColor="text1"/>
          <w:sz w:val="22"/>
          <w:szCs w:val="22"/>
        </w:rPr>
        <w:t>The use of digital technologies by small and medium enterprises during COVID-19: Implications for theory and practice</w:t>
      </w:r>
      <w:r w:rsidR="00E41482">
        <w:rPr>
          <w:rFonts w:ascii="Arial" w:hAnsi="Arial" w:cs="Arial"/>
          <w:color w:val="000000" w:themeColor="text1"/>
          <w:sz w:val="22"/>
          <w:szCs w:val="22"/>
        </w:rPr>
        <w:t xml:space="preserve">’, </w:t>
      </w:r>
      <w:r w:rsidR="00E41482" w:rsidRPr="00E41482">
        <w:rPr>
          <w:rFonts w:ascii="Arial" w:hAnsi="Arial" w:cs="Arial"/>
          <w:i/>
          <w:color w:val="000000" w:themeColor="text1"/>
          <w:sz w:val="22"/>
          <w:szCs w:val="22"/>
        </w:rPr>
        <w:t>International Journal of I</w:t>
      </w:r>
      <w:r w:rsidRPr="00E41482">
        <w:rPr>
          <w:rFonts w:ascii="Arial" w:hAnsi="Arial" w:cs="Arial"/>
          <w:i/>
          <w:color w:val="000000" w:themeColor="text1"/>
          <w:sz w:val="22"/>
          <w:szCs w:val="22"/>
        </w:rPr>
        <w:t xml:space="preserve">nformation </w:t>
      </w:r>
      <w:r w:rsidR="00E41482" w:rsidRPr="00E41482">
        <w:rPr>
          <w:rFonts w:ascii="Arial" w:hAnsi="Arial" w:cs="Arial"/>
          <w:i/>
          <w:color w:val="000000" w:themeColor="text1"/>
          <w:sz w:val="22"/>
          <w:szCs w:val="22"/>
        </w:rPr>
        <w:t>M</w:t>
      </w:r>
      <w:r w:rsidRPr="00E41482">
        <w:rPr>
          <w:rFonts w:ascii="Arial" w:hAnsi="Arial" w:cs="Arial"/>
          <w:i/>
          <w:color w:val="000000" w:themeColor="text1"/>
          <w:sz w:val="22"/>
          <w:szCs w:val="22"/>
        </w:rPr>
        <w:t>anagement</w:t>
      </w:r>
      <w:r w:rsidRPr="00AD7D38">
        <w:rPr>
          <w:rFonts w:ascii="Arial" w:hAnsi="Arial" w:cs="Arial"/>
          <w:color w:val="000000" w:themeColor="text1"/>
          <w:sz w:val="22"/>
          <w:szCs w:val="22"/>
        </w:rPr>
        <w:t xml:space="preserve">, 55, 102192. </w:t>
      </w:r>
      <w:hyperlink r:id="rId18" w:history="1">
        <w:r w:rsidRPr="00F47AB1">
          <w:rPr>
            <w:rStyle w:val="Hyperlink"/>
            <w:rFonts w:ascii="Arial" w:hAnsi="Arial" w:cs="Arial"/>
            <w:sz w:val="22"/>
            <w:szCs w:val="22"/>
          </w:rPr>
          <w:t>https://doi.org/10.1016/j.ijinfomgt.2020.102192</w:t>
        </w:r>
      </w:hyperlink>
      <w:r>
        <w:rPr>
          <w:rFonts w:ascii="Arial" w:hAnsi="Arial" w:cs="Arial"/>
          <w:color w:val="000000" w:themeColor="text1"/>
          <w:sz w:val="22"/>
          <w:szCs w:val="22"/>
        </w:rPr>
        <w:t xml:space="preserve"> </w:t>
      </w:r>
      <w:r w:rsidR="00324450">
        <w:rPr>
          <w:rFonts w:ascii="Arial" w:hAnsi="Arial" w:cs="Arial"/>
          <w:color w:val="000000" w:themeColor="text1"/>
          <w:sz w:val="22"/>
          <w:szCs w:val="22"/>
        </w:rPr>
        <w:t xml:space="preserve"> </w:t>
      </w:r>
    </w:p>
    <w:p w14:paraId="00AE1C7E" w14:textId="0F9800B5" w:rsidR="00BE7220" w:rsidRPr="00954402" w:rsidRDefault="00F138D0" w:rsidP="00F138D0">
      <w:pPr>
        <w:pStyle w:val="ListParagraph"/>
        <w:numPr>
          <w:ilvl w:val="0"/>
          <w:numId w:val="32"/>
        </w:numPr>
        <w:spacing w:line="360" w:lineRule="auto"/>
        <w:jc w:val="both"/>
        <w:rPr>
          <w:rFonts w:ascii="Arial" w:hAnsi="Arial" w:cs="Arial"/>
          <w:color w:val="000000" w:themeColor="text1"/>
          <w:sz w:val="22"/>
          <w:szCs w:val="22"/>
        </w:rPr>
      </w:pPr>
      <w:proofErr w:type="spellStart"/>
      <w:r w:rsidRPr="00F138D0">
        <w:rPr>
          <w:rFonts w:ascii="Arial" w:hAnsi="Arial" w:cs="Arial"/>
          <w:color w:val="232323"/>
          <w:sz w:val="22"/>
          <w:szCs w:val="22"/>
          <w:shd w:val="clear" w:color="auto" w:fill="FFFFFF"/>
        </w:rPr>
        <w:t>Subashini</w:t>
      </w:r>
      <w:proofErr w:type="spellEnd"/>
      <w:r w:rsidRPr="00F138D0">
        <w:rPr>
          <w:rFonts w:ascii="Arial" w:hAnsi="Arial" w:cs="Arial"/>
          <w:color w:val="232323"/>
          <w:sz w:val="22"/>
          <w:szCs w:val="22"/>
          <w:shd w:val="clear" w:color="auto" w:fill="FFFFFF"/>
        </w:rPr>
        <w:t>, S.</w:t>
      </w:r>
      <w:r w:rsidRPr="00F138D0">
        <w:rPr>
          <w:rFonts w:ascii="Arial" w:hAnsi="Arial" w:cs="Arial"/>
          <w:color w:val="232323"/>
          <w:sz w:val="22"/>
          <w:szCs w:val="22"/>
          <w:shd w:val="clear" w:color="auto" w:fill="FFFFFF"/>
        </w:rPr>
        <w:t>,</w:t>
      </w:r>
      <w:r w:rsidRPr="00F138D0">
        <w:rPr>
          <w:rFonts w:ascii="Arial" w:hAnsi="Arial" w:cs="Arial"/>
          <w:color w:val="232323"/>
          <w:sz w:val="22"/>
          <w:szCs w:val="22"/>
          <w:shd w:val="clear" w:color="auto" w:fill="FFFFFF"/>
        </w:rPr>
        <w:t xml:space="preserve"> and </w:t>
      </w:r>
      <w:proofErr w:type="spellStart"/>
      <w:r w:rsidRPr="00F138D0">
        <w:rPr>
          <w:rFonts w:ascii="Arial" w:hAnsi="Arial" w:cs="Arial"/>
          <w:color w:val="232323"/>
          <w:sz w:val="22"/>
          <w:szCs w:val="22"/>
          <w:shd w:val="clear" w:color="auto" w:fill="FFFFFF"/>
        </w:rPr>
        <w:t>Kavitha</w:t>
      </w:r>
      <w:proofErr w:type="spellEnd"/>
      <w:r w:rsidRPr="00F138D0">
        <w:rPr>
          <w:rFonts w:ascii="Arial" w:hAnsi="Arial" w:cs="Arial"/>
          <w:color w:val="232323"/>
          <w:sz w:val="22"/>
          <w:szCs w:val="22"/>
          <w:shd w:val="clear" w:color="auto" w:fill="FFFFFF"/>
        </w:rPr>
        <w:t xml:space="preserve">, V. (2011) </w:t>
      </w:r>
      <w:r w:rsidRPr="00F138D0">
        <w:rPr>
          <w:rFonts w:ascii="Arial" w:hAnsi="Arial" w:cs="Arial"/>
          <w:color w:val="232323"/>
          <w:sz w:val="22"/>
          <w:szCs w:val="22"/>
          <w:shd w:val="clear" w:color="auto" w:fill="FFFFFF"/>
        </w:rPr>
        <w:t>‘</w:t>
      </w:r>
      <w:r w:rsidRPr="00F138D0">
        <w:rPr>
          <w:rFonts w:ascii="Arial" w:hAnsi="Arial" w:cs="Arial"/>
          <w:color w:val="232323"/>
          <w:sz w:val="22"/>
          <w:szCs w:val="22"/>
          <w:shd w:val="clear" w:color="auto" w:fill="FFFFFF"/>
        </w:rPr>
        <w:t>A Survey on Security Issues in Service Del</w:t>
      </w:r>
      <w:r w:rsidRPr="00F138D0">
        <w:rPr>
          <w:rFonts w:ascii="Arial" w:hAnsi="Arial" w:cs="Arial"/>
          <w:color w:val="232323"/>
          <w:sz w:val="22"/>
          <w:szCs w:val="22"/>
          <w:shd w:val="clear" w:color="auto" w:fill="FFFFFF"/>
        </w:rPr>
        <w:t>ivery Models of Cloud Computing’,</w:t>
      </w:r>
      <w:r w:rsidRPr="00F138D0">
        <w:rPr>
          <w:rFonts w:ascii="Arial" w:hAnsi="Arial" w:cs="Arial"/>
          <w:color w:val="232323"/>
          <w:sz w:val="22"/>
          <w:szCs w:val="22"/>
          <w:shd w:val="clear" w:color="auto" w:fill="FFFFFF"/>
        </w:rPr>
        <w:t xml:space="preserve"> </w:t>
      </w:r>
      <w:r w:rsidRPr="00F138D0">
        <w:rPr>
          <w:rFonts w:ascii="Arial" w:hAnsi="Arial" w:cs="Arial"/>
          <w:i/>
          <w:color w:val="232323"/>
          <w:sz w:val="22"/>
          <w:szCs w:val="22"/>
          <w:shd w:val="clear" w:color="auto" w:fill="FFFFFF"/>
        </w:rPr>
        <w:t>Journal of Network and Computer Applications</w:t>
      </w:r>
      <w:r w:rsidRPr="00F138D0">
        <w:rPr>
          <w:rFonts w:ascii="Arial" w:hAnsi="Arial" w:cs="Arial"/>
          <w:color w:val="232323"/>
          <w:sz w:val="22"/>
          <w:szCs w:val="22"/>
          <w:shd w:val="clear" w:color="auto" w:fill="FFFFFF"/>
        </w:rPr>
        <w:t>, 34, 1-11.</w:t>
      </w:r>
      <w:r>
        <w:rPr>
          <w:rFonts w:ascii="Verdana" w:hAnsi="Verdana"/>
          <w:color w:val="232323"/>
          <w:sz w:val="21"/>
          <w:szCs w:val="21"/>
        </w:rPr>
        <w:br/>
      </w:r>
      <w:hyperlink r:id="rId19" w:history="1">
        <w:r w:rsidRPr="00F47AB1">
          <w:rPr>
            <w:rStyle w:val="Hyperlink"/>
            <w:rFonts w:ascii="Verdana" w:hAnsi="Verdana"/>
            <w:sz w:val="21"/>
            <w:szCs w:val="21"/>
            <w:shd w:val="clear" w:color="auto" w:fill="FFFFFF"/>
          </w:rPr>
          <w:t>http://dx.doi.org/10.1016/j.jnca.2010.07.006</w:t>
        </w:r>
      </w:hyperlink>
      <w:r>
        <w:rPr>
          <w:rFonts w:ascii="Verdana" w:hAnsi="Verdana"/>
          <w:color w:val="232323"/>
          <w:sz w:val="21"/>
          <w:szCs w:val="21"/>
          <w:shd w:val="clear" w:color="auto" w:fill="FFFFFF"/>
        </w:rPr>
        <w:t xml:space="preserve"> </w:t>
      </w:r>
    </w:p>
    <w:p w14:paraId="3287B3C3" w14:textId="7406EA29" w:rsidR="00BE7220" w:rsidRPr="00954402" w:rsidRDefault="00C968A2" w:rsidP="00C968A2">
      <w:pPr>
        <w:pStyle w:val="ListParagraph"/>
        <w:numPr>
          <w:ilvl w:val="0"/>
          <w:numId w:val="32"/>
        </w:numPr>
        <w:spacing w:line="360" w:lineRule="auto"/>
        <w:jc w:val="both"/>
        <w:rPr>
          <w:rFonts w:ascii="Arial" w:hAnsi="Arial" w:cs="Arial"/>
          <w:color w:val="000000" w:themeColor="text1"/>
          <w:sz w:val="22"/>
          <w:szCs w:val="22"/>
        </w:rPr>
      </w:pPr>
      <w:proofErr w:type="spellStart"/>
      <w:r w:rsidRPr="00C968A2">
        <w:rPr>
          <w:rFonts w:ascii="Arial" w:hAnsi="Arial" w:cs="Arial"/>
          <w:color w:val="000000" w:themeColor="text1"/>
          <w:sz w:val="22"/>
          <w:szCs w:val="22"/>
        </w:rPr>
        <w:t>Valenza</w:t>
      </w:r>
      <w:proofErr w:type="spellEnd"/>
      <w:r>
        <w:rPr>
          <w:rFonts w:ascii="Arial" w:hAnsi="Arial" w:cs="Arial"/>
          <w:color w:val="000000" w:themeColor="text1"/>
          <w:sz w:val="22"/>
          <w:szCs w:val="22"/>
        </w:rPr>
        <w:t>,</w:t>
      </w:r>
      <w:r w:rsidRPr="00C968A2">
        <w:rPr>
          <w:rFonts w:ascii="Arial" w:hAnsi="Arial" w:cs="Arial"/>
          <w:color w:val="000000" w:themeColor="text1"/>
          <w:sz w:val="22"/>
          <w:szCs w:val="22"/>
        </w:rPr>
        <w:t xml:space="preserve"> </w:t>
      </w:r>
      <w:r>
        <w:rPr>
          <w:rFonts w:ascii="Arial" w:hAnsi="Arial" w:cs="Arial"/>
          <w:color w:val="000000" w:themeColor="text1"/>
          <w:sz w:val="22"/>
          <w:szCs w:val="22"/>
        </w:rPr>
        <w:t xml:space="preserve">G., Caputo, A., </w:t>
      </w:r>
      <w:proofErr w:type="spellStart"/>
      <w:r>
        <w:rPr>
          <w:rFonts w:ascii="Arial" w:hAnsi="Arial" w:cs="Arial"/>
          <w:color w:val="000000" w:themeColor="text1"/>
          <w:sz w:val="22"/>
          <w:szCs w:val="22"/>
        </w:rPr>
        <w:t>Calabrò</w:t>
      </w:r>
      <w:proofErr w:type="spellEnd"/>
      <w:r>
        <w:rPr>
          <w:rFonts w:ascii="Arial" w:hAnsi="Arial" w:cs="Arial"/>
          <w:color w:val="000000" w:themeColor="text1"/>
          <w:sz w:val="22"/>
          <w:szCs w:val="22"/>
        </w:rPr>
        <w:t xml:space="preserve"> A. (2023) ‘</w:t>
      </w:r>
      <w:r w:rsidRPr="00C968A2">
        <w:rPr>
          <w:rFonts w:ascii="Arial" w:hAnsi="Arial" w:cs="Arial"/>
          <w:color w:val="000000" w:themeColor="text1"/>
          <w:sz w:val="22"/>
          <w:szCs w:val="22"/>
        </w:rPr>
        <w:t>Is small and medium-sized beautiful? The structure</w:t>
      </w:r>
      <w:bookmarkStart w:id="138" w:name="_GoBack"/>
      <w:bookmarkEnd w:id="138"/>
      <w:r w:rsidRPr="00C968A2">
        <w:rPr>
          <w:rFonts w:ascii="Arial" w:hAnsi="Arial" w:cs="Arial"/>
          <w:color w:val="000000" w:themeColor="text1"/>
          <w:sz w:val="22"/>
          <w:szCs w:val="22"/>
        </w:rPr>
        <w:t xml:space="preserve"> and ev</w:t>
      </w:r>
      <w:r>
        <w:rPr>
          <w:rFonts w:ascii="Arial" w:hAnsi="Arial" w:cs="Arial"/>
          <w:color w:val="000000" w:themeColor="text1"/>
          <w:sz w:val="22"/>
          <w:szCs w:val="22"/>
        </w:rPr>
        <w:t>olution of family SMEs research’,</w:t>
      </w:r>
      <w:r w:rsidRPr="00C968A2">
        <w:rPr>
          <w:rFonts w:ascii="Arial" w:hAnsi="Arial" w:cs="Arial"/>
          <w:color w:val="000000" w:themeColor="text1"/>
          <w:sz w:val="22"/>
          <w:szCs w:val="22"/>
        </w:rPr>
        <w:t xml:space="preserve"> </w:t>
      </w:r>
      <w:r w:rsidRPr="00C968A2">
        <w:rPr>
          <w:rFonts w:ascii="Arial" w:hAnsi="Arial" w:cs="Arial"/>
          <w:i/>
          <w:color w:val="000000" w:themeColor="text1"/>
          <w:sz w:val="22"/>
          <w:szCs w:val="22"/>
        </w:rPr>
        <w:t>Journal of Family Business Management</w:t>
      </w:r>
      <w:r w:rsidRPr="00C968A2">
        <w:rPr>
          <w:rFonts w:ascii="Arial" w:hAnsi="Arial" w:cs="Arial"/>
          <w:color w:val="000000" w:themeColor="text1"/>
          <w:sz w:val="22"/>
          <w:szCs w:val="22"/>
        </w:rPr>
        <w:t xml:space="preserve">, Vol. 13 No. 2 pp. 453–485, </w:t>
      </w:r>
      <w:proofErr w:type="spellStart"/>
      <w:r w:rsidRPr="00C968A2">
        <w:rPr>
          <w:rFonts w:ascii="Arial" w:hAnsi="Arial" w:cs="Arial"/>
          <w:color w:val="000000" w:themeColor="text1"/>
          <w:sz w:val="22"/>
          <w:szCs w:val="22"/>
        </w:rPr>
        <w:t>doi</w:t>
      </w:r>
      <w:proofErr w:type="spellEnd"/>
      <w:r w:rsidRPr="00C968A2">
        <w:rPr>
          <w:rFonts w:ascii="Arial" w:hAnsi="Arial" w:cs="Arial"/>
          <w:color w:val="000000" w:themeColor="text1"/>
          <w:sz w:val="22"/>
          <w:szCs w:val="22"/>
        </w:rPr>
        <w:t xml:space="preserve">: </w:t>
      </w:r>
      <w:hyperlink r:id="rId20" w:history="1">
        <w:r w:rsidRPr="00F47AB1">
          <w:rPr>
            <w:rStyle w:val="Hyperlink"/>
            <w:rFonts w:ascii="Arial" w:hAnsi="Arial" w:cs="Arial"/>
            <w:sz w:val="22"/>
            <w:szCs w:val="22"/>
          </w:rPr>
          <w:t>https://doi.org/10.1108/JFBM-03-2021-0024</w:t>
        </w:r>
      </w:hyperlink>
      <w:r>
        <w:rPr>
          <w:rFonts w:ascii="Arial" w:hAnsi="Arial" w:cs="Arial"/>
          <w:color w:val="000000" w:themeColor="text1"/>
          <w:sz w:val="22"/>
          <w:szCs w:val="22"/>
        </w:rPr>
        <w:t xml:space="preserve"> </w:t>
      </w:r>
    </w:p>
    <w:p w14:paraId="1B081D34" w14:textId="5AE35DF2" w:rsidR="00BE7220" w:rsidRPr="00954402" w:rsidRDefault="00CE371A" w:rsidP="00CE371A">
      <w:pPr>
        <w:pStyle w:val="ListParagraph"/>
        <w:numPr>
          <w:ilvl w:val="0"/>
          <w:numId w:val="32"/>
        </w:numPr>
        <w:spacing w:line="360" w:lineRule="auto"/>
        <w:jc w:val="both"/>
        <w:rPr>
          <w:rFonts w:ascii="Arial" w:hAnsi="Arial" w:cs="Arial"/>
          <w:color w:val="000000" w:themeColor="text1"/>
          <w:sz w:val="22"/>
          <w:szCs w:val="22"/>
        </w:rPr>
      </w:pPr>
      <w:proofErr w:type="spellStart"/>
      <w:r w:rsidRPr="00CE371A">
        <w:rPr>
          <w:rFonts w:ascii="Arial" w:hAnsi="Arial" w:cs="Arial"/>
          <w:color w:val="000000" w:themeColor="text1"/>
          <w:sz w:val="22"/>
          <w:szCs w:val="22"/>
        </w:rPr>
        <w:t>Wig</w:t>
      </w:r>
      <w:r>
        <w:rPr>
          <w:rFonts w:ascii="Arial" w:hAnsi="Arial" w:cs="Arial"/>
          <w:color w:val="000000" w:themeColor="text1"/>
          <w:sz w:val="22"/>
          <w:szCs w:val="22"/>
        </w:rPr>
        <w:t>ger</w:t>
      </w:r>
      <w:proofErr w:type="spellEnd"/>
      <w:r>
        <w:rPr>
          <w:rFonts w:ascii="Arial" w:hAnsi="Arial" w:cs="Arial"/>
          <w:color w:val="000000" w:themeColor="text1"/>
          <w:sz w:val="22"/>
          <w:szCs w:val="22"/>
        </w:rPr>
        <w:t xml:space="preserve">, L., and </w:t>
      </w:r>
      <w:proofErr w:type="spellStart"/>
      <w:r>
        <w:rPr>
          <w:rFonts w:ascii="Arial" w:hAnsi="Arial" w:cs="Arial"/>
          <w:color w:val="000000" w:themeColor="text1"/>
          <w:sz w:val="22"/>
          <w:szCs w:val="22"/>
        </w:rPr>
        <w:t>Vatterott</w:t>
      </w:r>
      <w:proofErr w:type="spellEnd"/>
      <w:r>
        <w:rPr>
          <w:rFonts w:ascii="Arial" w:hAnsi="Arial" w:cs="Arial"/>
          <w:color w:val="000000" w:themeColor="text1"/>
          <w:sz w:val="22"/>
          <w:szCs w:val="22"/>
        </w:rPr>
        <w:t>, A. (2026)</w:t>
      </w:r>
      <w:r w:rsidRPr="00CE371A">
        <w:rPr>
          <w:rFonts w:ascii="Arial" w:hAnsi="Arial" w:cs="Arial"/>
          <w:color w:val="000000" w:themeColor="text1"/>
          <w:sz w:val="22"/>
          <w:szCs w:val="22"/>
        </w:rPr>
        <w:t xml:space="preserve"> </w:t>
      </w:r>
      <w:r>
        <w:rPr>
          <w:rFonts w:ascii="Arial" w:hAnsi="Arial" w:cs="Arial"/>
          <w:color w:val="000000" w:themeColor="text1"/>
          <w:sz w:val="22"/>
          <w:szCs w:val="22"/>
        </w:rPr>
        <w:t>‘</w:t>
      </w:r>
      <w:r w:rsidRPr="00CE371A">
        <w:rPr>
          <w:rFonts w:ascii="Arial" w:hAnsi="Arial" w:cs="Arial"/>
          <w:color w:val="000000" w:themeColor="text1"/>
          <w:sz w:val="22"/>
          <w:szCs w:val="22"/>
        </w:rPr>
        <w:t>Challenges in Digitalization for Holistic and Transpar</w:t>
      </w:r>
      <w:r>
        <w:rPr>
          <w:rFonts w:ascii="Arial" w:hAnsi="Arial" w:cs="Arial"/>
          <w:color w:val="000000" w:themeColor="text1"/>
          <w:sz w:val="22"/>
          <w:szCs w:val="22"/>
        </w:rPr>
        <w:t>ent Supply Chains During Crises’,</w:t>
      </w:r>
      <w:r w:rsidRPr="00CE371A">
        <w:rPr>
          <w:rFonts w:ascii="Arial" w:hAnsi="Arial" w:cs="Arial"/>
          <w:color w:val="000000" w:themeColor="text1"/>
          <w:sz w:val="22"/>
          <w:szCs w:val="22"/>
        </w:rPr>
        <w:t xml:space="preserve"> </w:t>
      </w:r>
      <w:r w:rsidRPr="00CE371A">
        <w:rPr>
          <w:rFonts w:ascii="Arial" w:hAnsi="Arial" w:cs="Arial"/>
          <w:i/>
          <w:color w:val="000000" w:themeColor="text1"/>
          <w:sz w:val="22"/>
          <w:szCs w:val="22"/>
        </w:rPr>
        <w:t>Telecom</w:t>
      </w:r>
      <w:r w:rsidRPr="00CE371A">
        <w:rPr>
          <w:rFonts w:ascii="Arial" w:hAnsi="Arial" w:cs="Arial"/>
          <w:color w:val="000000" w:themeColor="text1"/>
          <w:sz w:val="22"/>
          <w:szCs w:val="22"/>
        </w:rPr>
        <w:t xml:space="preserve">, 7(2), 33. </w:t>
      </w:r>
      <w:hyperlink r:id="rId21" w:history="1">
        <w:r w:rsidRPr="00F47AB1">
          <w:rPr>
            <w:rStyle w:val="Hyperlink"/>
            <w:rFonts w:ascii="Arial" w:hAnsi="Arial" w:cs="Arial"/>
            <w:sz w:val="22"/>
            <w:szCs w:val="22"/>
          </w:rPr>
          <w:t>https://doi.org/10.3390/telecom7020033</w:t>
        </w:r>
      </w:hyperlink>
      <w:r>
        <w:rPr>
          <w:rFonts w:ascii="Arial" w:hAnsi="Arial" w:cs="Arial"/>
          <w:color w:val="000000" w:themeColor="text1"/>
          <w:sz w:val="22"/>
          <w:szCs w:val="22"/>
        </w:rPr>
        <w:t xml:space="preserve"> </w:t>
      </w:r>
    </w:p>
    <w:p w14:paraId="21551F4F" w14:textId="3F6E62DD" w:rsidR="00BE7220" w:rsidRPr="00652FC9" w:rsidRDefault="00652FC9" w:rsidP="00902D0A">
      <w:pPr>
        <w:pStyle w:val="ListParagraph"/>
        <w:numPr>
          <w:ilvl w:val="0"/>
          <w:numId w:val="32"/>
        </w:numPr>
        <w:spacing w:line="360" w:lineRule="auto"/>
        <w:jc w:val="both"/>
        <w:rPr>
          <w:rFonts w:ascii="Arial" w:hAnsi="Arial" w:cs="Arial"/>
          <w:color w:val="000000" w:themeColor="text1"/>
          <w:sz w:val="22"/>
          <w:szCs w:val="22"/>
        </w:rPr>
      </w:pPr>
      <w:proofErr w:type="spellStart"/>
      <w:r w:rsidRPr="00652FC9">
        <w:rPr>
          <w:rFonts w:ascii="Arial" w:hAnsi="Arial" w:cs="Arial"/>
          <w:color w:val="000000" w:themeColor="text1"/>
          <w:sz w:val="22"/>
          <w:szCs w:val="22"/>
        </w:rPr>
        <w:t>Zahoor</w:t>
      </w:r>
      <w:proofErr w:type="spellEnd"/>
      <w:r w:rsidRPr="00652FC9">
        <w:rPr>
          <w:rFonts w:ascii="Arial" w:hAnsi="Arial" w:cs="Arial"/>
          <w:color w:val="000000" w:themeColor="text1"/>
          <w:sz w:val="22"/>
          <w:szCs w:val="22"/>
        </w:rPr>
        <w:t>, N</w:t>
      </w:r>
      <w:r w:rsidR="00FC5F89">
        <w:rPr>
          <w:rFonts w:ascii="Arial" w:hAnsi="Arial" w:cs="Arial"/>
          <w:color w:val="000000" w:themeColor="text1"/>
          <w:sz w:val="22"/>
          <w:szCs w:val="22"/>
        </w:rPr>
        <w:t>.</w:t>
      </w:r>
      <w:r w:rsidRPr="00652FC9">
        <w:rPr>
          <w:rFonts w:ascii="Arial" w:hAnsi="Arial" w:cs="Arial"/>
          <w:color w:val="000000" w:themeColor="text1"/>
          <w:sz w:val="22"/>
          <w:szCs w:val="22"/>
        </w:rPr>
        <w:t xml:space="preserve">, </w:t>
      </w:r>
      <w:r w:rsidR="00FC5F89">
        <w:rPr>
          <w:rFonts w:ascii="Arial" w:hAnsi="Arial" w:cs="Arial"/>
          <w:color w:val="000000" w:themeColor="text1"/>
          <w:sz w:val="22"/>
          <w:szCs w:val="22"/>
        </w:rPr>
        <w:t>et al. (</w:t>
      </w:r>
      <w:r w:rsidRPr="00652FC9">
        <w:rPr>
          <w:rFonts w:ascii="Arial" w:hAnsi="Arial" w:cs="Arial"/>
          <w:color w:val="000000" w:themeColor="text1"/>
          <w:sz w:val="22"/>
          <w:szCs w:val="22"/>
        </w:rPr>
        <w:t>2023</w:t>
      </w:r>
      <w:r w:rsidR="00FC5F89">
        <w:rPr>
          <w:rFonts w:ascii="Arial" w:hAnsi="Arial" w:cs="Arial"/>
          <w:color w:val="000000" w:themeColor="text1"/>
          <w:sz w:val="22"/>
          <w:szCs w:val="22"/>
        </w:rPr>
        <w:t>)</w:t>
      </w:r>
      <w:r w:rsidRPr="00652FC9">
        <w:rPr>
          <w:rFonts w:ascii="Arial" w:hAnsi="Arial" w:cs="Arial"/>
          <w:color w:val="000000" w:themeColor="text1"/>
          <w:sz w:val="22"/>
          <w:szCs w:val="22"/>
        </w:rPr>
        <w:t xml:space="preserve"> 'The micro-foundations of digitally transforming</w:t>
      </w:r>
      <w:r w:rsidRPr="00652FC9">
        <w:rPr>
          <w:rFonts w:ascii="Arial" w:hAnsi="Arial" w:cs="Arial"/>
          <w:color w:val="000000" w:themeColor="text1"/>
          <w:sz w:val="22"/>
          <w:szCs w:val="22"/>
        </w:rPr>
        <w:t xml:space="preserve"> </w:t>
      </w:r>
      <w:r w:rsidRPr="00652FC9">
        <w:rPr>
          <w:rFonts w:ascii="Arial" w:hAnsi="Arial" w:cs="Arial"/>
          <w:color w:val="000000" w:themeColor="text1"/>
          <w:sz w:val="22"/>
          <w:szCs w:val="22"/>
        </w:rPr>
        <w:t xml:space="preserve">SMEs: how digital literacy and technology interact with managerial attributes', </w:t>
      </w:r>
      <w:r w:rsidRPr="00652FC9">
        <w:rPr>
          <w:rFonts w:ascii="Arial" w:hAnsi="Arial" w:cs="Arial"/>
          <w:i/>
          <w:color w:val="000000" w:themeColor="text1"/>
          <w:sz w:val="22"/>
          <w:szCs w:val="22"/>
        </w:rPr>
        <w:t>Journal of Business Research</w:t>
      </w:r>
      <w:r w:rsidRPr="00652FC9">
        <w:rPr>
          <w:rFonts w:ascii="Arial" w:hAnsi="Arial" w:cs="Arial"/>
          <w:color w:val="000000" w:themeColor="text1"/>
          <w:sz w:val="22"/>
          <w:szCs w:val="22"/>
        </w:rPr>
        <w:t>,</w:t>
      </w:r>
      <w:r w:rsidRPr="00652FC9">
        <w:rPr>
          <w:rFonts w:ascii="Arial" w:hAnsi="Arial" w:cs="Arial"/>
          <w:color w:val="000000" w:themeColor="text1"/>
          <w:sz w:val="22"/>
          <w:szCs w:val="22"/>
        </w:rPr>
        <w:t xml:space="preserve"> </w:t>
      </w:r>
      <w:r w:rsidRPr="00652FC9">
        <w:rPr>
          <w:rFonts w:ascii="Arial" w:hAnsi="Arial" w:cs="Arial"/>
          <w:color w:val="000000" w:themeColor="text1"/>
          <w:sz w:val="22"/>
          <w:szCs w:val="22"/>
        </w:rPr>
        <w:t xml:space="preserve">vol. 159, 113755. </w:t>
      </w:r>
      <w:hyperlink r:id="rId22" w:history="1">
        <w:r w:rsidRPr="00652FC9">
          <w:rPr>
            <w:rStyle w:val="Hyperlink"/>
            <w:rFonts w:ascii="Arial" w:hAnsi="Arial" w:cs="Arial"/>
            <w:sz w:val="22"/>
            <w:szCs w:val="22"/>
          </w:rPr>
          <w:t>https://doi.org/10.1016/j.jbusres.2023.113755</w:t>
        </w:r>
      </w:hyperlink>
      <w:r w:rsidRPr="00652FC9">
        <w:rPr>
          <w:rFonts w:ascii="Arial" w:hAnsi="Arial" w:cs="Arial"/>
          <w:color w:val="000000" w:themeColor="text1"/>
          <w:sz w:val="22"/>
          <w:szCs w:val="22"/>
        </w:rPr>
        <w:t xml:space="preserve"> </w:t>
      </w:r>
    </w:p>
    <w:p w14:paraId="60712A24" w14:textId="77777777" w:rsidR="00BE7220" w:rsidRPr="00954402" w:rsidRDefault="00BE7220" w:rsidP="00342EFE">
      <w:pPr>
        <w:spacing w:line="360" w:lineRule="auto"/>
        <w:jc w:val="both"/>
        <w:rPr>
          <w:rFonts w:ascii="Arial" w:hAnsi="Arial" w:cs="Arial"/>
          <w:b/>
          <w:bCs/>
          <w:sz w:val="22"/>
          <w:szCs w:val="22"/>
        </w:rPr>
      </w:pPr>
    </w:p>
    <w:sectPr w:rsidR="00BE7220" w:rsidRPr="00954402" w:rsidSect="00D247F9">
      <w:head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D12C1" w14:textId="77777777" w:rsidR="007557BB" w:rsidRDefault="007557BB" w:rsidP="0045133F">
      <w:pPr>
        <w:spacing w:after="0" w:line="240" w:lineRule="auto"/>
      </w:pPr>
      <w:r>
        <w:separator/>
      </w:r>
    </w:p>
  </w:endnote>
  <w:endnote w:type="continuationSeparator" w:id="0">
    <w:p w14:paraId="2277AA95" w14:textId="77777777" w:rsidR="007557BB" w:rsidRDefault="007557BB" w:rsidP="00451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DC03E" w14:textId="77777777" w:rsidR="007557BB" w:rsidRDefault="007557BB" w:rsidP="0045133F">
      <w:pPr>
        <w:spacing w:after="0" w:line="240" w:lineRule="auto"/>
      </w:pPr>
      <w:r>
        <w:separator/>
      </w:r>
    </w:p>
  </w:footnote>
  <w:footnote w:type="continuationSeparator" w:id="0">
    <w:p w14:paraId="24EA3746" w14:textId="77777777" w:rsidR="007557BB" w:rsidRDefault="007557BB" w:rsidP="00451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610017"/>
      <w:docPartObj>
        <w:docPartGallery w:val="Page Numbers (Top of Page)"/>
        <w:docPartUnique/>
      </w:docPartObj>
    </w:sdtPr>
    <w:sdtEndPr>
      <w:rPr>
        <w:noProof/>
      </w:rPr>
    </w:sdtEndPr>
    <w:sdtContent>
      <w:p w14:paraId="77ECA025" w14:textId="26625C29" w:rsidR="00D247F9" w:rsidRDefault="00D247F9">
        <w:pPr>
          <w:pStyle w:val="Header"/>
          <w:jc w:val="right"/>
        </w:pPr>
        <w:r>
          <w:fldChar w:fldCharType="begin"/>
        </w:r>
        <w:r>
          <w:instrText xml:space="preserve"> PAGE   \* MERGEFORMAT </w:instrText>
        </w:r>
        <w:r>
          <w:fldChar w:fldCharType="separate"/>
        </w:r>
        <w:r w:rsidR="00C968A2">
          <w:rPr>
            <w:noProof/>
          </w:rPr>
          <w:t>22</w:t>
        </w:r>
        <w:r>
          <w:rPr>
            <w:noProof/>
          </w:rPr>
          <w:fldChar w:fldCharType="end"/>
        </w:r>
      </w:p>
    </w:sdtContent>
  </w:sdt>
  <w:p w14:paraId="52326562" w14:textId="77777777" w:rsidR="00D247F9" w:rsidRDefault="00D24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00382"/>
    <w:multiLevelType w:val="multilevel"/>
    <w:tmpl w:val="76BA38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3A6482"/>
    <w:multiLevelType w:val="multilevel"/>
    <w:tmpl w:val="565C7A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5900506"/>
    <w:multiLevelType w:val="multilevel"/>
    <w:tmpl w:val="CC70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91178"/>
    <w:multiLevelType w:val="multilevel"/>
    <w:tmpl w:val="B2EC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A3784"/>
    <w:multiLevelType w:val="multilevel"/>
    <w:tmpl w:val="23AE426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00635"/>
    <w:multiLevelType w:val="multilevel"/>
    <w:tmpl w:val="7ECC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83CEE"/>
    <w:multiLevelType w:val="hybridMultilevel"/>
    <w:tmpl w:val="CAAA4F96"/>
    <w:lvl w:ilvl="0" w:tplc="1000000F">
      <w:start w:val="1"/>
      <w:numFmt w:val="decimal"/>
      <w:lvlText w:val="%1."/>
      <w:lvlJc w:val="left"/>
      <w:pPr>
        <w:ind w:left="360" w:hanging="360"/>
      </w:pPr>
      <w:rPr>
        <w:rFonts w:hint="default"/>
      </w:rPr>
    </w:lvl>
    <w:lvl w:ilvl="1" w:tplc="10000019">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7" w15:restartNumberingAfterBreak="0">
    <w:nsid w:val="1BC91F18"/>
    <w:multiLevelType w:val="multilevel"/>
    <w:tmpl w:val="11B0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508B4"/>
    <w:multiLevelType w:val="multilevel"/>
    <w:tmpl w:val="2364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6249D8"/>
    <w:multiLevelType w:val="multilevel"/>
    <w:tmpl w:val="404A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87124"/>
    <w:multiLevelType w:val="multilevel"/>
    <w:tmpl w:val="86D6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CC4428"/>
    <w:multiLevelType w:val="multilevel"/>
    <w:tmpl w:val="FA54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D0239D"/>
    <w:multiLevelType w:val="multilevel"/>
    <w:tmpl w:val="12D2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7552C"/>
    <w:multiLevelType w:val="hybridMultilevel"/>
    <w:tmpl w:val="A77A93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9496F6E"/>
    <w:multiLevelType w:val="multilevel"/>
    <w:tmpl w:val="623C10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922D5A"/>
    <w:multiLevelType w:val="multilevel"/>
    <w:tmpl w:val="20DAAA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D96710"/>
    <w:multiLevelType w:val="multilevel"/>
    <w:tmpl w:val="5940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117E8F"/>
    <w:multiLevelType w:val="multilevel"/>
    <w:tmpl w:val="2AAC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901082"/>
    <w:multiLevelType w:val="multilevel"/>
    <w:tmpl w:val="FFCE06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266032"/>
    <w:multiLevelType w:val="multilevel"/>
    <w:tmpl w:val="4B0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8C638A"/>
    <w:multiLevelType w:val="multilevel"/>
    <w:tmpl w:val="014A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DA5DAB"/>
    <w:multiLevelType w:val="multilevel"/>
    <w:tmpl w:val="8244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696198"/>
    <w:multiLevelType w:val="multilevel"/>
    <w:tmpl w:val="9114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44470D"/>
    <w:multiLevelType w:val="multilevel"/>
    <w:tmpl w:val="FE20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027957"/>
    <w:multiLevelType w:val="multilevel"/>
    <w:tmpl w:val="C7DC007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67B103D"/>
    <w:multiLevelType w:val="multilevel"/>
    <w:tmpl w:val="57AC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BF40B4"/>
    <w:multiLevelType w:val="multilevel"/>
    <w:tmpl w:val="64A8D5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A661F9"/>
    <w:multiLevelType w:val="multilevel"/>
    <w:tmpl w:val="B4AC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4C5287"/>
    <w:multiLevelType w:val="multilevel"/>
    <w:tmpl w:val="994C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FE00E1"/>
    <w:multiLevelType w:val="multilevel"/>
    <w:tmpl w:val="AFD04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7554FA"/>
    <w:multiLevelType w:val="multilevel"/>
    <w:tmpl w:val="98B87A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D6336E"/>
    <w:multiLevelType w:val="multilevel"/>
    <w:tmpl w:val="950C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1"/>
  </w:num>
  <w:num w:numId="4">
    <w:abstractNumId w:val="20"/>
  </w:num>
  <w:num w:numId="5">
    <w:abstractNumId w:val="2"/>
  </w:num>
  <w:num w:numId="6">
    <w:abstractNumId w:val="23"/>
  </w:num>
  <w:num w:numId="7">
    <w:abstractNumId w:val="9"/>
  </w:num>
  <w:num w:numId="8">
    <w:abstractNumId w:val="16"/>
  </w:num>
  <w:num w:numId="9">
    <w:abstractNumId w:val="12"/>
  </w:num>
  <w:num w:numId="10">
    <w:abstractNumId w:val="19"/>
  </w:num>
  <w:num w:numId="11">
    <w:abstractNumId w:val="27"/>
  </w:num>
  <w:num w:numId="12">
    <w:abstractNumId w:val="25"/>
  </w:num>
  <w:num w:numId="13">
    <w:abstractNumId w:val="31"/>
  </w:num>
  <w:num w:numId="14">
    <w:abstractNumId w:val="21"/>
  </w:num>
  <w:num w:numId="15">
    <w:abstractNumId w:val="29"/>
  </w:num>
  <w:num w:numId="16">
    <w:abstractNumId w:val="10"/>
  </w:num>
  <w:num w:numId="17">
    <w:abstractNumId w:val="17"/>
  </w:num>
  <w:num w:numId="18">
    <w:abstractNumId w:val="26"/>
  </w:num>
  <w:num w:numId="19">
    <w:abstractNumId w:val="7"/>
  </w:num>
  <w:num w:numId="20">
    <w:abstractNumId w:val="28"/>
  </w:num>
  <w:num w:numId="21">
    <w:abstractNumId w:val="22"/>
  </w:num>
  <w:num w:numId="22">
    <w:abstractNumId w:val="8"/>
  </w:num>
  <w:num w:numId="23">
    <w:abstractNumId w:val="6"/>
  </w:num>
  <w:num w:numId="24">
    <w:abstractNumId w:val="1"/>
  </w:num>
  <w:num w:numId="25">
    <w:abstractNumId w:val="30"/>
  </w:num>
  <w:num w:numId="26">
    <w:abstractNumId w:val="0"/>
  </w:num>
  <w:num w:numId="27">
    <w:abstractNumId w:val="15"/>
  </w:num>
  <w:num w:numId="28">
    <w:abstractNumId w:val="14"/>
  </w:num>
  <w:num w:numId="29">
    <w:abstractNumId w:val="4"/>
  </w:num>
  <w:num w:numId="30">
    <w:abstractNumId w:val="18"/>
  </w:num>
  <w:num w:numId="31">
    <w:abstractNumId w:val="24"/>
  </w:num>
  <w:num w:numId="3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E30"/>
    <w:rsid w:val="00002514"/>
    <w:rsid w:val="0000432D"/>
    <w:rsid w:val="00012C12"/>
    <w:rsid w:val="00021A6A"/>
    <w:rsid w:val="00022D6D"/>
    <w:rsid w:val="000337D8"/>
    <w:rsid w:val="00041C74"/>
    <w:rsid w:val="00054CBB"/>
    <w:rsid w:val="000642E8"/>
    <w:rsid w:val="000847E7"/>
    <w:rsid w:val="00092587"/>
    <w:rsid w:val="000B00E3"/>
    <w:rsid w:val="000B0F1E"/>
    <w:rsid w:val="000C18D5"/>
    <w:rsid w:val="000C2381"/>
    <w:rsid w:val="000C3222"/>
    <w:rsid w:val="000C41BB"/>
    <w:rsid w:val="000D2FAD"/>
    <w:rsid w:val="000E1949"/>
    <w:rsid w:val="00100BEE"/>
    <w:rsid w:val="00100C34"/>
    <w:rsid w:val="00100C40"/>
    <w:rsid w:val="00112728"/>
    <w:rsid w:val="001203B9"/>
    <w:rsid w:val="00146501"/>
    <w:rsid w:val="00151C91"/>
    <w:rsid w:val="00152641"/>
    <w:rsid w:val="00161690"/>
    <w:rsid w:val="00174CB6"/>
    <w:rsid w:val="00183B1A"/>
    <w:rsid w:val="00194C19"/>
    <w:rsid w:val="001954B0"/>
    <w:rsid w:val="001957D0"/>
    <w:rsid w:val="001A72A2"/>
    <w:rsid w:val="001B00F9"/>
    <w:rsid w:val="001B6784"/>
    <w:rsid w:val="001C18B8"/>
    <w:rsid w:val="001D7BFC"/>
    <w:rsid w:val="001E29FD"/>
    <w:rsid w:val="00217CFE"/>
    <w:rsid w:val="00222AC5"/>
    <w:rsid w:val="00227F2F"/>
    <w:rsid w:val="00242CE3"/>
    <w:rsid w:val="00246D16"/>
    <w:rsid w:val="00274B27"/>
    <w:rsid w:val="0028195A"/>
    <w:rsid w:val="00293520"/>
    <w:rsid w:val="00295268"/>
    <w:rsid w:val="00295B60"/>
    <w:rsid w:val="002C1EF7"/>
    <w:rsid w:val="002D1325"/>
    <w:rsid w:val="002D1BED"/>
    <w:rsid w:val="002D7E06"/>
    <w:rsid w:val="00302DE7"/>
    <w:rsid w:val="00321C1E"/>
    <w:rsid w:val="003230E4"/>
    <w:rsid w:val="00324450"/>
    <w:rsid w:val="00330B1B"/>
    <w:rsid w:val="00341968"/>
    <w:rsid w:val="00342EFE"/>
    <w:rsid w:val="0034488A"/>
    <w:rsid w:val="003574DF"/>
    <w:rsid w:val="00380CBA"/>
    <w:rsid w:val="003903B6"/>
    <w:rsid w:val="00396096"/>
    <w:rsid w:val="003B4CE5"/>
    <w:rsid w:val="003C5FBD"/>
    <w:rsid w:val="003E03D8"/>
    <w:rsid w:val="003E7222"/>
    <w:rsid w:val="003F1307"/>
    <w:rsid w:val="00417481"/>
    <w:rsid w:val="0045133F"/>
    <w:rsid w:val="00460536"/>
    <w:rsid w:val="0046200A"/>
    <w:rsid w:val="004653A7"/>
    <w:rsid w:val="0048129B"/>
    <w:rsid w:val="00492410"/>
    <w:rsid w:val="004A077C"/>
    <w:rsid w:val="004B617B"/>
    <w:rsid w:val="004C345D"/>
    <w:rsid w:val="004E0C7C"/>
    <w:rsid w:val="004E4E3A"/>
    <w:rsid w:val="004F6707"/>
    <w:rsid w:val="0050299B"/>
    <w:rsid w:val="005068A3"/>
    <w:rsid w:val="005439ED"/>
    <w:rsid w:val="005468E5"/>
    <w:rsid w:val="00560F33"/>
    <w:rsid w:val="00571DED"/>
    <w:rsid w:val="0057275D"/>
    <w:rsid w:val="005855C7"/>
    <w:rsid w:val="005A14A6"/>
    <w:rsid w:val="005A2877"/>
    <w:rsid w:val="005B245A"/>
    <w:rsid w:val="005B7833"/>
    <w:rsid w:val="005C0278"/>
    <w:rsid w:val="005D1C4A"/>
    <w:rsid w:val="005E68B6"/>
    <w:rsid w:val="00605439"/>
    <w:rsid w:val="006062DC"/>
    <w:rsid w:val="00607E30"/>
    <w:rsid w:val="00620CB8"/>
    <w:rsid w:val="00631CC0"/>
    <w:rsid w:val="0063218C"/>
    <w:rsid w:val="00644F29"/>
    <w:rsid w:val="00652FC9"/>
    <w:rsid w:val="006A3249"/>
    <w:rsid w:val="006A4505"/>
    <w:rsid w:val="006B1388"/>
    <w:rsid w:val="006C3420"/>
    <w:rsid w:val="006C356A"/>
    <w:rsid w:val="006C7BFA"/>
    <w:rsid w:val="006D7EE7"/>
    <w:rsid w:val="006F3E38"/>
    <w:rsid w:val="006F793C"/>
    <w:rsid w:val="007131B9"/>
    <w:rsid w:val="00733FF6"/>
    <w:rsid w:val="007340AA"/>
    <w:rsid w:val="007430F8"/>
    <w:rsid w:val="00747045"/>
    <w:rsid w:val="007557BB"/>
    <w:rsid w:val="007764FF"/>
    <w:rsid w:val="00791728"/>
    <w:rsid w:val="0079303A"/>
    <w:rsid w:val="0079753D"/>
    <w:rsid w:val="007A036D"/>
    <w:rsid w:val="007A7E93"/>
    <w:rsid w:val="007E63B6"/>
    <w:rsid w:val="008064E5"/>
    <w:rsid w:val="00815DCA"/>
    <w:rsid w:val="0084023E"/>
    <w:rsid w:val="00850D07"/>
    <w:rsid w:val="00852705"/>
    <w:rsid w:val="008958F0"/>
    <w:rsid w:val="008B33CE"/>
    <w:rsid w:val="008B58CB"/>
    <w:rsid w:val="008C00E9"/>
    <w:rsid w:val="008D4305"/>
    <w:rsid w:val="008E605A"/>
    <w:rsid w:val="008F1957"/>
    <w:rsid w:val="008F76F6"/>
    <w:rsid w:val="00900F87"/>
    <w:rsid w:val="009112DB"/>
    <w:rsid w:val="00915A8F"/>
    <w:rsid w:val="00926A9D"/>
    <w:rsid w:val="00933861"/>
    <w:rsid w:val="00947D41"/>
    <w:rsid w:val="009514C8"/>
    <w:rsid w:val="0095181D"/>
    <w:rsid w:val="009523BD"/>
    <w:rsid w:val="00954402"/>
    <w:rsid w:val="009662BC"/>
    <w:rsid w:val="00977F78"/>
    <w:rsid w:val="00985677"/>
    <w:rsid w:val="00992C98"/>
    <w:rsid w:val="00997DC5"/>
    <w:rsid w:val="009A322B"/>
    <w:rsid w:val="009A5B5C"/>
    <w:rsid w:val="009D1B7B"/>
    <w:rsid w:val="009E534D"/>
    <w:rsid w:val="00A00413"/>
    <w:rsid w:val="00A11D52"/>
    <w:rsid w:val="00A21E79"/>
    <w:rsid w:val="00A40B42"/>
    <w:rsid w:val="00A51B66"/>
    <w:rsid w:val="00A52835"/>
    <w:rsid w:val="00A67514"/>
    <w:rsid w:val="00A766FB"/>
    <w:rsid w:val="00A824EA"/>
    <w:rsid w:val="00AC3B65"/>
    <w:rsid w:val="00AD1E91"/>
    <w:rsid w:val="00AD7D38"/>
    <w:rsid w:val="00AF5E21"/>
    <w:rsid w:val="00B349B8"/>
    <w:rsid w:val="00B5664A"/>
    <w:rsid w:val="00B6208F"/>
    <w:rsid w:val="00B62C59"/>
    <w:rsid w:val="00B6656E"/>
    <w:rsid w:val="00B701D7"/>
    <w:rsid w:val="00B9168B"/>
    <w:rsid w:val="00B97F40"/>
    <w:rsid w:val="00BB4143"/>
    <w:rsid w:val="00BC5846"/>
    <w:rsid w:val="00BE173F"/>
    <w:rsid w:val="00BE7220"/>
    <w:rsid w:val="00BF58F7"/>
    <w:rsid w:val="00C05ED2"/>
    <w:rsid w:val="00C0781E"/>
    <w:rsid w:val="00C16A75"/>
    <w:rsid w:val="00C32BC6"/>
    <w:rsid w:val="00C372AF"/>
    <w:rsid w:val="00C42192"/>
    <w:rsid w:val="00C4453B"/>
    <w:rsid w:val="00C44C36"/>
    <w:rsid w:val="00C451BE"/>
    <w:rsid w:val="00C52F4E"/>
    <w:rsid w:val="00C74901"/>
    <w:rsid w:val="00C93F30"/>
    <w:rsid w:val="00C944CE"/>
    <w:rsid w:val="00C968A2"/>
    <w:rsid w:val="00CB5733"/>
    <w:rsid w:val="00CC1141"/>
    <w:rsid w:val="00CC2158"/>
    <w:rsid w:val="00CC238E"/>
    <w:rsid w:val="00CD0FA1"/>
    <w:rsid w:val="00CD2D9C"/>
    <w:rsid w:val="00CE2746"/>
    <w:rsid w:val="00CE371A"/>
    <w:rsid w:val="00D11686"/>
    <w:rsid w:val="00D247F9"/>
    <w:rsid w:val="00D25295"/>
    <w:rsid w:val="00D2728D"/>
    <w:rsid w:val="00D31554"/>
    <w:rsid w:val="00D450DA"/>
    <w:rsid w:val="00D70905"/>
    <w:rsid w:val="00D749E7"/>
    <w:rsid w:val="00D75EF8"/>
    <w:rsid w:val="00D76B71"/>
    <w:rsid w:val="00DA31CD"/>
    <w:rsid w:val="00DB2A28"/>
    <w:rsid w:val="00DC420E"/>
    <w:rsid w:val="00DC50EF"/>
    <w:rsid w:val="00E03753"/>
    <w:rsid w:val="00E41482"/>
    <w:rsid w:val="00E41C2F"/>
    <w:rsid w:val="00E53214"/>
    <w:rsid w:val="00E55A68"/>
    <w:rsid w:val="00E56329"/>
    <w:rsid w:val="00E64F01"/>
    <w:rsid w:val="00E80427"/>
    <w:rsid w:val="00E85F6A"/>
    <w:rsid w:val="00E87A87"/>
    <w:rsid w:val="00E93965"/>
    <w:rsid w:val="00E93DC9"/>
    <w:rsid w:val="00EA6ADA"/>
    <w:rsid w:val="00EB763C"/>
    <w:rsid w:val="00EC31DD"/>
    <w:rsid w:val="00EE22D8"/>
    <w:rsid w:val="00EE7C44"/>
    <w:rsid w:val="00F00FB0"/>
    <w:rsid w:val="00F06272"/>
    <w:rsid w:val="00F132EF"/>
    <w:rsid w:val="00F138D0"/>
    <w:rsid w:val="00F13E9D"/>
    <w:rsid w:val="00F52880"/>
    <w:rsid w:val="00F63D69"/>
    <w:rsid w:val="00F76580"/>
    <w:rsid w:val="00FA73EF"/>
    <w:rsid w:val="00FB1A26"/>
    <w:rsid w:val="00FC5F89"/>
    <w:rsid w:val="00FC7F8A"/>
    <w:rsid w:val="00FD2CAE"/>
    <w:rsid w:val="00FE64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B49A1"/>
  <w15:chartTrackingRefBased/>
  <w15:docId w15:val="{3EE5D70A-F8E5-4E97-B4B7-AE87C1389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607E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07E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07E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07E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7E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7E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E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E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E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E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07E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7E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07E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7E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7E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E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E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E30"/>
    <w:rPr>
      <w:rFonts w:eastAsiaTheme="majorEastAsia" w:cstheme="majorBidi"/>
      <w:color w:val="272727" w:themeColor="text1" w:themeTint="D8"/>
    </w:rPr>
  </w:style>
  <w:style w:type="paragraph" w:styleId="Title">
    <w:name w:val="Title"/>
    <w:basedOn w:val="Normal"/>
    <w:next w:val="Normal"/>
    <w:link w:val="TitleChar"/>
    <w:uiPriority w:val="10"/>
    <w:qFormat/>
    <w:rsid w:val="00607E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E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E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E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E30"/>
    <w:pPr>
      <w:spacing w:before="160"/>
      <w:jc w:val="center"/>
    </w:pPr>
    <w:rPr>
      <w:i/>
      <w:iCs/>
      <w:color w:val="404040" w:themeColor="text1" w:themeTint="BF"/>
    </w:rPr>
  </w:style>
  <w:style w:type="character" w:customStyle="1" w:styleId="QuoteChar">
    <w:name w:val="Quote Char"/>
    <w:basedOn w:val="DefaultParagraphFont"/>
    <w:link w:val="Quote"/>
    <w:uiPriority w:val="29"/>
    <w:rsid w:val="00607E30"/>
    <w:rPr>
      <w:i/>
      <w:iCs/>
      <w:color w:val="404040" w:themeColor="text1" w:themeTint="BF"/>
    </w:rPr>
  </w:style>
  <w:style w:type="paragraph" w:styleId="ListParagraph">
    <w:name w:val="List Paragraph"/>
    <w:basedOn w:val="Normal"/>
    <w:uiPriority w:val="34"/>
    <w:qFormat/>
    <w:rsid w:val="00607E30"/>
    <w:pPr>
      <w:ind w:left="720"/>
      <w:contextualSpacing/>
    </w:pPr>
  </w:style>
  <w:style w:type="character" w:styleId="IntenseEmphasis">
    <w:name w:val="Intense Emphasis"/>
    <w:basedOn w:val="DefaultParagraphFont"/>
    <w:uiPriority w:val="21"/>
    <w:qFormat/>
    <w:rsid w:val="00607E30"/>
    <w:rPr>
      <w:i/>
      <w:iCs/>
      <w:color w:val="2F5496" w:themeColor="accent1" w:themeShade="BF"/>
    </w:rPr>
  </w:style>
  <w:style w:type="paragraph" w:styleId="IntenseQuote">
    <w:name w:val="Intense Quote"/>
    <w:basedOn w:val="Normal"/>
    <w:next w:val="Normal"/>
    <w:link w:val="IntenseQuoteChar"/>
    <w:uiPriority w:val="30"/>
    <w:qFormat/>
    <w:rsid w:val="00607E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7E30"/>
    <w:rPr>
      <w:i/>
      <w:iCs/>
      <w:color w:val="2F5496" w:themeColor="accent1" w:themeShade="BF"/>
    </w:rPr>
  </w:style>
  <w:style w:type="character" w:styleId="IntenseReference">
    <w:name w:val="Intense Reference"/>
    <w:basedOn w:val="DefaultParagraphFont"/>
    <w:uiPriority w:val="32"/>
    <w:qFormat/>
    <w:rsid w:val="00607E30"/>
    <w:rPr>
      <w:b/>
      <w:bCs/>
      <w:smallCaps/>
      <w:color w:val="2F5496" w:themeColor="accent1" w:themeShade="BF"/>
      <w:spacing w:val="5"/>
    </w:rPr>
  </w:style>
  <w:style w:type="character" w:styleId="Hyperlink">
    <w:name w:val="Hyperlink"/>
    <w:basedOn w:val="DefaultParagraphFont"/>
    <w:uiPriority w:val="99"/>
    <w:unhideWhenUsed/>
    <w:rsid w:val="00A67514"/>
    <w:rPr>
      <w:color w:val="0563C1" w:themeColor="hyperlink"/>
      <w:u w:val="single"/>
    </w:rPr>
  </w:style>
  <w:style w:type="character" w:customStyle="1" w:styleId="UnresolvedMention">
    <w:name w:val="Unresolved Mention"/>
    <w:basedOn w:val="DefaultParagraphFont"/>
    <w:uiPriority w:val="99"/>
    <w:semiHidden/>
    <w:unhideWhenUsed/>
    <w:rsid w:val="00A67514"/>
    <w:rPr>
      <w:color w:val="605E5C"/>
      <w:shd w:val="clear" w:color="auto" w:fill="E1DFDD"/>
    </w:rPr>
  </w:style>
  <w:style w:type="paragraph" w:styleId="TOCHeading">
    <w:name w:val="TOC Heading"/>
    <w:basedOn w:val="Heading1"/>
    <w:next w:val="Normal"/>
    <w:uiPriority w:val="39"/>
    <w:unhideWhenUsed/>
    <w:qFormat/>
    <w:rsid w:val="007A7E9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A7E93"/>
    <w:pPr>
      <w:spacing w:after="100"/>
    </w:pPr>
  </w:style>
  <w:style w:type="paragraph" w:styleId="TOC2">
    <w:name w:val="toc 2"/>
    <w:basedOn w:val="Normal"/>
    <w:next w:val="Normal"/>
    <w:autoRedefine/>
    <w:uiPriority w:val="39"/>
    <w:unhideWhenUsed/>
    <w:rsid w:val="007A7E93"/>
    <w:pPr>
      <w:spacing w:after="100"/>
      <w:ind w:left="240"/>
    </w:pPr>
  </w:style>
  <w:style w:type="paragraph" w:styleId="TOC3">
    <w:name w:val="toc 3"/>
    <w:basedOn w:val="Normal"/>
    <w:next w:val="Normal"/>
    <w:autoRedefine/>
    <w:uiPriority w:val="39"/>
    <w:unhideWhenUsed/>
    <w:rsid w:val="007A7E93"/>
    <w:pPr>
      <w:spacing w:after="100"/>
      <w:ind w:left="480"/>
    </w:pPr>
  </w:style>
  <w:style w:type="table" w:styleId="TableGrid">
    <w:name w:val="Table Grid"/>
    <w:basedOn w:val="TableNormal"/>
    <w:uiPriority w:val="39"/>
    <w:rsid w:val="007340A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1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33F"/>
    <w:rPr>
      <w:lang w:val="en-GB"/>
    </w:rPr>
  </w:style>
  <w:style w:type="paragraph" w:styleId="Footer">
    <w:name w:val="footer"/>
    <w:basedOn w:val="Normal"/>
    <w:link w:val="FooterChar"/>
    <w:uiPriority w:val="99"/>
    <w:unhideWhenUsed/>
    <w:rsid w:val="00451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33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276236">
      <w:bodyDiv w:val="1"/>
      <w:marLeft w:val="0"/>
      <w:marRight w:val="0"/>
      <w:marTop w:val="0"/>
      <w:marBottom w:val="0"/>
      <w:divBdr>
        <w:top w:val="none" w:sz="0" w:space="0" w:color="auto"/>
        <w:left w:val="none" w:sz="0" w:space="0" w:color="auto"/>
        <w:bottom w:val="none" w:sz="0" w:space="0" w:color="auto"/>
        <w:right w:val="none" w:sz="0" w:space="0" w:color="auto"/>
      </w:divBdr>
    </w:div>
    <w:div w:id="82616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ijinfomgt.2020.102185" TargetMode="External"/><Relationship Id="rId18" Type="http://schemas.openxmlformats.org/officeDocument/2006/relationships/hyperlink" Target="https://doi.org/10.1016/j.ijinfomgt.2020.102192" TargetMode="External"/><Relationship Id="rId3" Type="http://schemas.openxmlformats.org/officeDocument/2006/relationships/styles" Target="styles.xml"/><Relationship Id="rId21" Type="http://schemas.openxmlformats.org/officeDocument/2006/relationships/hyperlink" Target="https://doi.org/10.3390/telecom7020033" TargetMode="External"/><Relationship Id="rId7" Type="http://schemas.openxmlformats.org/officeDocument/2006/relationships/endnotes" Target="endnotes.xml"/><Relationship Id="rId12" Type="http://schemas.openxmlformats.org/officeDocument/2006/relationships/hyperlink" Target="https://www.designcouncil.org.uk/resources/the-double-diamond/" TargetMode="External"/><Relationship Id="rId17" Type="http://schemas.openxmlformats.org/officeDocument/2006/relationships/hyperlink" Target="https://doi.org/10.3390/jtaer2103008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technovation.2024.103027" TargetMode="External"/><Relationship Id="rId20" Type="http://schemas.openxmlformats.org/officeDocument/2006/relationships/hyperlink" Target="https://doi.org/10.1108/JFBM-03-2021-0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business-population-estimates-2023/business-population-estimates-for-the-uk-and-regions-2023-statistical-releas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8052261" TargetMode="External"/><Relationship Id="rId23" Type="http://schemas.openxmlformats.org/officeDocument/2006/relationships/header" Target="header1.xml"/><Relationship Id="rId10" Type="http://schemas.openxmlformats.org/officeDocument/2006/relationships/hyperlink" Target="https://www.researchgate.net/publication/5248069_Design_Thinking" TargetMode="External"/><Relationship Id="rId19" Type="http://schemas.openxmlformats.org/officeDocument/2006/relationships/hyperlink" Target="http://dx.doi.org/10.1016/j.jnca.2010.07.006" TargetMode="External"/><Relationship Id="rId4" Type="http://schemas.openxmlformats.org/officeDocument/2006/relationships/settings" Target="settings.xml"/><Relationship Id="rId9" Type="http://schemas.openxmlformats.org/officeDocument/2006/relationships/hyperlink" Target="https://doi.org/10.3390/info17030275" TargetMode="External"/><Relationship Id="rId14" Type="http://schemas.openxmlformats.org/officeDocument/2006/relationships/hyperlink" Target="https://doi.org/10.1108/JSBED-02-2024-0075" TargetMode="External"/><Relationship Id="rId22" Type="http://schemas.openxmlformats.org/officeDocument/2006/relationships/hyperlink" Target="https://doi.org/10.1016/j.jbusres.2023.1137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0E732-1511-4E6C-9647-3DEF44D5F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22</Pages>
  <Words>6151</Words>
  <Characters>35062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Ahmed</dc:creator>
  <cp:keywords/>
  <dc:description/>
  <cp:lastModifiedBy>Dell</cp:lastModifiedBy>
  <cp:revision>245</cp:revision>
  <dcterms:created xsi:type="dcterms:W3CDTF">2026-07-17T13:26:00Z</dcterms:created>
  <dcterms:modified xsi:type="dcterms:W3CDTF">2026-07-18T22:30:00Z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6c0196b8-d94f-4d22-bcc7-8976e03ea7a5</vt:lpwstr>
  </property>
</Properties>
</file>