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D823C" w14:textId="77777777" w:rsidR="007D7C6C" w:rsidRDefault="00B04C85" w:rsidP="00B04C85">
      <w:pPr>
        <w:jc w:val="both"/>
        <w:rPr>
          <w:rStyle w:val="eop"/>
          <w:rFonts w:ascii="Arial" w:hAnsi="Arial" w:cs="Arial"/>
          <w:b/>
          <w:color w:val="000000"/>
          <w:sz w:val="24"/>
          <w:shd w:val="clear" w:color="auto" w:fill="FFFFFF"/>
        </w:rPr>
      </w:pPr>
      <w:r w:rsidRPr="00B04C85">
        <w:rPr>
          <w:rStyle w:val="normaltextrun"/>
          <w:rFonts w:ascii="Arial" w:hAnsi="Arial" w:cs="Arial"/>
          <w:b/>
          <w:color w:val="000000"/>
          <w:sz w:val="24"/>
          <w:shd w:val="clear" w:color="auto" w:fill="FFFFFF"/>
        </w:rPr>
        <w:t>Learning for Life: a critical analysis of the evidence for which education in Wales prepares children and young people for a good life in a rapidly changing global context.  </w:t>
      </w:r>
      <w:r w:rsidRPr="00B04C85">
        <w:rPr>
          <w:rStyle w:val="eop"/>
          <w:rFonts w:ascii="Arial" w:hAnsi="Arial" w:cs="Arial"/>
          <w:b/>
          <w:color w:val="000000"/>
          <w:sz w:val="24"/>
          <w:shd w:val="clear" w:color="auto" w:fill="FFFFFF"/>
        </w:rPr>
        <w:t> </w:t>
      </w:r>
    </w:p>
    <w:p w14:paraId="77FBACB0" w14:textId="44BCE0E2" w:rsidR="003C619E" w:rsidRDefault="00F231F7" w:rsidP="00F231F7">
      <w:pPr>
        <w:spacing w:line="480" w:lineRule="auto"/>
        <w:jc w:val="both"/>
        <w:rPr>
          <w:rFonts w:ascii="Arial" w:hAnsi="Arial" w:cs="Arial"/>
          <w:sz w:val="24"/>
        </w:rPr>
      </w:pPr>
      <w:r>
        <w:rPr>
          <w:rFonts w:ascii="Arial" w:hAnsi="Arial" w:cs="Arial"/>
          <w:sz w:val="24"/>
        </w:rPr>
        <w:t xml:space="preserve">This assignment will be looking </w:t>
      </w:r>
      <w:r w:rsidR="00F555DB">
        <w:rPr>
          <w:rFonts w:ascii="Arial" w:hAnsi="Arial" w:cs="Arial"/>
          <w:sz w:val="24"/>
        </w:rPr>
        <w:t>into the Curriculum in Wales. It will be specifically looking at young people 11-16. It will also be looking at</w:t>
      </w:r>
      <w:r w:rsidR="000403A6">
        <w:rPr>
          <w:rFonts w:ascii="Arial" w:hAnsi="Arial" w:cs="Arial"/>
          <w:sz w:val="24"/>
        </w:rPr>
        <w:t xml:space="preserve"> the evi</w:t>
      </w:r>
      <w:r w:rsidR="00A44DB9">
        <w:rPr>
          <w:rFonts w:ascii="Arial" w:hAnsi="Arial" w:cs="Arial"/>
          <w:sz w:val="24"/>
        </w:rPr>
        <w:t>dence for which education in Wales prepares children and young people for a good life in a rapidly changing global context. This assignment will be examining the role of teachers and parents for the education of children and young people</w:t>
      </w:r>
      <w:r w:rsidR="00A5060B">
        <w:rPr>
          <w:rFonts w:ascii="Arial" w:hAnsi="Arial" w:cs="Arial"/>
          <w:sz w:val="24"/>
        </w:rPr>
        <w:t>, and the importance of them working together to support young people</w:t>
      </w:r>
      <w:r w:rsidR="00A44DB9">
        <w:rPr>
          <w:rFonts w:ascii="Arial" w:hAnsi="Arial" w:cs="Arial"/>
          <w:sz w:val="24"/>
        </w:rPr>
        <w:t xml:space="preserve">. </w:t>
      </w:r>
      <w:r w:rsidR="001B7267">
        <w:rPr>
          <w:rFonts w:ascii="Arial" w:hAnsi="Arial" w:cs="Arial"/>
          <w:sz w:val="24"/>
        </w:rPr>
        <w:t>This assignment will also be looking into mental health education within the curriculum</w:t>
      </w:r>
      <w:r w:rsidR="00815903">
        <w:rPr>
          <w:rFonts w:ascii="Arial" w:hAnsi="Arial" w:cs="Arial"/>
          <w:sz w:val="24"/>
        </w:rPr>
        <w:t>, and will be looking at the importance of PSHE, and the positive benefits it has on young people.</w:t>
      </w:r>
      <w:r w:rsidR="004C2352">
        <w:rPr>
          <w:rFonts w:ascii="Arial" w:hAnsi="Arial" w:cs="Arial"/>
          <w:sz w:val="24"/>
        </w:rPr>
        <w:t xml:space="preserve"> This assignment will also be examining the curriculum in Wales and comparing it with another country. It will </w:t>
      </w:r>
      <w:proofErr w:type="gramStart"/>
      <w:r w:rsidR="004C2352">
        <w:rPr>
          <w:rFonts w:ascii="Arial" w:hAnsi="Arial" w:cs="Arial"/>
          <w:sz w:val="24"/>
        </w:rPr>
        <w:t>compare and contrast</w:t>
      </w:r>
      <w:proofErr w:type="gramEnd"/>
      <w:r w:rsidR="004C2352">
        <w:rPr>
          <w:rFonts w:ascii="Arial" w:hAnsi="Arial" w:cs="Arial"/>
          <w:sz w:val="24"/>
        </w:rPr>
        <w:t xml:space="preserve"> the curriculum</w:t>
      </w:r>
      <w:r w:rsidR="00BA4A63">
        <w:rPr>
          <w:rFonts w:ascii="Arial" w:hAnsi="Arial" w:cs="Arial"/>
          <w:sz w:val="24"/>
        </w:rPr>
        <w:t xml:space="preserve"> in Wales and Finland</w:t>
      </w:r>
      <w:r w:rsidR="004C2352">
        <w:rPr>
          <w:rFonts w:ascii="Arial" w:hAnsi="Arial" w:cs="Arial"/>
          <w:sz w:val="24"/>
        </w:rPr>
        <w:t xml:space="preserve"> and look at whether Wales could adopt any good practice from different curriculums.</w:t>
      </w:r>
      <w:r w:rsidR="001B7267">
        <w:rPr>
          <w:rFonts w:ascii="Arial" w:hAnsi="Arial" w:cs="Arial"/>
          <w:sz w:val="24"/>
        </w:rPr>
        <w:t xml:space="preserve"> </w:t>
      </w:r>
      <w:r w:rsidR="00965C40">
        <w:rPr>
          <w:rFonts w:ascii="Arial" w:hAnsi="Arial" w:cs="Arial"/>
          <w:sz w:val="24"/>
        </w:rPr>
        <w:t xml:space="preserve">Although it is important that children and young people are taught what </w:t>
      </w:r>
      <w:r w:rsidR="0062183C">
        <w:rPr>
          <w:rFonts w:ascii="Arial" w:hAnsi="Arial" w:cs="Arial"/>
          <w:sz w:val="24"/>
        </w:rPr>
        <w:t xml:space="preserve">is in the curriculum, it is also important that their health and wellbeing </w:t>
      </w:r>
      <w:r w:rsidR="003C619E">
        <w:rPr>
          <w:rFonts w:ascii="Arial" w:hAnsi="Arial" w:cs="Arial"/>
          <w:sz w:val="24"/>
        </w:rPr>
        <w:t xml:space="preserve">should also be </w:t>
      </w:r>
      <w:r w:rsidR="00726BAA">
        <w:rPr>
          <w:rFonts w:ascii="Arial" w:hAnsi="Arial" w:cs="Arial"/>
          <w:sz w:val="24"/>
        </w:rPr>
        <w:t>monitored</w:t>
      </w:r>
      <w:r w:rsidR="00BA4A63">
        <w:rPr>
          <w:rFonts w:ascii="Arial" w:hAnsi="Arial" w:cs="Arial"/>
          <w:sz w:val="24"/>
        </w:rPr>
        <w:t xml:space="preserve"> and checked </w:t>
      </w:r>
      <w:proofErr w:type="gramStart"/>
      <w:r w:rsidR="00BA4A63">
        <w:rPr>
          <w:rFonts w:ascii="Arial" w:hAnsi="Arial" w:cs="Arial"/>
          <w:sz w:val="24"/>
        </w:rPr>
        <w:t>in order for</w:t>
      </w:r>
      <w:proofErr w:type="gramEnd"/>
      <w:r w:rsidR="00BA4A63">
        <w:rPr>
          <w:rFonts w:ascii="Arial" w:hAnsi="Arial" w:cs="Arial"/>
          <w:sz w:val="24"/>
        </w:rPr>
        <w:t xml:space="preserve"> them to thrive and achieve success within school</w:t>
      </w:r>
      <w:r w:rsidR="003C619E">
        <w:rPr>
          <w:rFonts w:ascii="Arial" w:hAnsi="Arial" w:cs="Arial"/>
          <w:sz w:val="24"/>
        </w:rPr>
        <w:t>.</w:t>
      </w:r>
      <w:r w:rsidR="00A52D04">
        <w:rPr>
          <w:rFonts w:ascii="Arial" w:hAnsi="Arial" w:cs="Arial"/>
          <w:sz w:val="24"/>
        </w:rPr>
        <w:t xml:space="preserve"> </w:t>
      </w:r>
      <w:r w:rsidR="003C619E">
        <w:rPr>
          <w:rFonts w:ascii="Arial" w:hAnsi="Arial" w:cs="Arial"/>
          <w:sz w:val="24"/>
        </w:rPr>
        <w:t xml:space="preserve"> </w:t>
      </w:r>
    </w:p>
    <w:p w14:paraId="2C7AD26D" w14:textId="043B74C7" w:rsidR="00A44DB9" w:rsidRDefault="00A44DB9" w:rsidP="00F231F7">
      <w:pPr>
        <w:spacing w:line="480" w:lineRule="auto"/>
        <w:jc w:val="both"/>
        <w:rPr>
          <w:rFonts w:ascii="Arial" w:hAnsi="Arial" w:cs="Arial"/>
          <w:b/>
          <w:sz w:val="24"/>
        </w:rPr>
      </w:pPr>
      <w:r>
        <w:rPr>
          <w:rFonts w:ascii="Arial" w:hAnsi="Arial" w:cs="Arial"/>
          <w:b/>
          <w:sz w:val="24"/>
        </w:rPr>
        <w:t xml:space="preserve">What is a good life? </w:t>
      </w:r>
    </w:p>
    <w:p w14:paraId="7EE7796F" w14:textId="5A0C69D7" w:rsidR="000D27A2" w:rsidRDefault="00A44DB9" w:rsidP="000D27A2">
      <w:pPr>
        <w:spacing w:line="480" w:lineRule="auto"/>
        <w:jc w:val="both"/>
        <w:rPr>
          <w:rFonts w:ascii="Arial" w:hAnsi="Arial" w:cs="Arial"/>
          <w:sz w:val="24"/>
        </w:rPr>
      </w:pPr>
      <w:r>
        <w:rPr>
          <w:rFonts w:ascii="Arial" w:hAnsi="Arial" w:cs="Arial"/>
          <w:sz w:val="24"/>
        </w:rPr>
        <w:t>Howell (2013</w:t>
      </w:r>
      <w:r w:rsidR="00E71B14">
        <w:rPr>
          <w:rFonts w:ascii="Arial" w:hAnsi="Arial" w:cs="Arial"/>
          <w:sz w:val="24"/>
        </w:rPr>
        <w:t>, no page given</w:t>
      </w:r>
      <w:r>
        <w:rPr>
          <w:rFonts w:ascii="Arial" w:hAnsi="Arial" w:cs="Arial"/>
          <w:sz w:val="24"/>
        </w:rPr>
        <w:t>) defines a good life as ‘</w:t>
      </w:r>
      <w:r>
        <w:rPr>
          <w:rFonts w:ascii="Arial" w:hAnsi="Arial" w:cs="Arial"/>
          <w:sz w:val="24"/>
          <w:szCs w:val="27"/>
        </w:rPr>
        <w:t>E</w:t>
      </w:r>
      <w:r w:rsidRPr="00A44DB9">
        <w:rPr>
          <w:rFonts w:ascii="Arial" w:hAnsi="Arial" w:cs="Arial"/>
          <w:sz w:val="24"/>
          <w:szCs w:val="27"/>
        </w:rPr>
        <w:t xml:space="preserve">xperiencing pleasure, avoiding negative experience, seeking self-development, or making contributions to </w:t>
      </w:r>
      <w:proofErr w:type="gramStart"/>
      <w:r w:rsidRPr="00A44DB9">
        <w:rPr>
          <w:rFonts w:ascii="Arial" w:hAnsi="Arial" w:cs="Arial"/>
          <w:sz w:val="24"/>
          <w:szCs w:val="27"/>
        </w:rPr>
        <w:t>others</w:t>
      </w:r>
      <w:r>
        <w:rPr>
          <w:rFonts w:ascii="Arial" w:hAnsi="Arial" w:cs="Arial"/>
          <w:sz w:val="24"/>
          <w:szCs w:val="27"/>
        </w:rPr>
        <w:t>’</w:t>
      </w:r>
      <w:proofErr w:type="gramEnd"/>
      <w:r>
        <w:rPr>
          <w:rFonts w:ascii="Arial" w:hAnsi="Arial" w:cs="Arial"/>
          <w:sz w:val="24"/>
          <w:szCs w:val="27"/>
        </w:rPr>
        <w:t xml:space="preserve">. </w:t>
      </w:r>
      <w:r w:rsidR="00E728BD">
        <w:rPr>
          <w:rFonts w:ascii="Arial" w:hAnsi="Arial" w:cs="Arial"/>
          <w:sz w:val="24"/>
        </w:rPr>
        <w:t>Children and young people</w:t>
      </w:r>
      <w:r w:rsidR="000D27A2" w:rsidRPr="00C11555">
        <w:rPr>
          <w:rFonts w:ascii="Arial" w:hAnsi="Arial" w:cs="Arial"/>
          <w:sz w:val="24"/>
        </w:rPr>
        <w:t xml:space="preserve"> in less-developed parts of the world </w:t>
      </w:r>
      <w:r w:rsidR="00E71B14">
        <w:rPr>
          <w:rFonts w:ascii="Arial" w:hAnsi="Arial" w:cs="Arial"/>
          <w:sz w:val="24"/>
        </w:rPr>
        <w:t>may love to have</w:t>
      </w:r>
      <w:r w:rsidR="000D27A2" w:rsidRPr="00C11555">
        <w:rPr>
          <w:rFonts w:ascii="Arial" w:hAnsi="Arial" w:cs="Arial"/>
          <w:sz w:val="24"/>
        </w:rPr>
        <w:t xml:space="preserve"> the life that children and young people live in more developed countries such as Wales. Their view on a ‘good life’ could be having a good level of education, a safe space to live, having clean and accessible food and water.</w:t>
      </w:r>
      <w:r w:rsidR="00BA59FE">
        <w:rPr>
          <w:rFonts w:ascii="Arial" w:hAnsi="Arial" w:cs="Arial"/>
          <w:sz w:val="24"/>
        </w:rPr>
        <w:t xml:space="preserve"> Many children and young people within Wales take advantage of the education they receive. Many of these children and young people do </w:t>
      </w:r>
      <w:r w:rsidR="00BA59FE">
        <w:rPr>
          <w:rFonts w:ascii="Arial" w:hAnsi="Arial" w:cs="Arial"/>
          <w:sz w:val="24"/>
        </w:rPr>
        <w:lastRenderedPageBreak/>
        <w:t xml:space="preserve">not </w:t>
      </w:r>
      <w:proofErr w:type="spellStart"/>
      <w:r w:rsidR="00BA59FE">
        <w:rPr>
          <w:rFonts w:ascii="Arial" w:hAnsi="Arial" w:cs="Arial"/>
          <w:sz w:val="24"/>
        </w:rPr>
        <w:t>realise</w:t>
      </w:r>
      <w:proofErr w:type="spellEnd"/>
      <w:r w:rsidR="00BA59FE">
        <w:rPr>
          <w:rFonts w:ascii="Arial" w:hAnsi="Arial" w:cs="Arial"/>
          <w:sz w:val="24"/>
        </w:rPr>
        <w:t xml:space="preserve"> how lucky they are to be receiving such a good level of education. </w:t>
      </w:r>
      <w:r w:rsidR="000D27A2" w:rsidRPr="00C11555">
        <w:rPr>
          <w:rFonts w:ascii="Segoe UI" w:hAnsi="Segoe UI" w:cs="Segoe UI"/>
          <w:sz w:val="24"/>
        </w:rPr>
        <w:t xml:space="preserve"> </w:t>
      </w:r>
      <w:r w:rsidR="000D27A2" w:rsidRPr="00ED5907">
        <w:rPr>
          <w:rFonts w:ascii="Arial" w:hAnsi="Arial" w:cs="Arial"/>
          <w:sz w:val="24"/>
        </w:rPr>
        <w:t>Aristotle</w:t>
      </w:r>
      <w:r w:rsidR="000D27A2">
        <w:rPr>
          <w:rFonts w:ascii="Arial" w:hAnsi="Arial" w:cs="Arial"/>
          <w:sz w:val="24"/>
        </w:rPr>
        <w:t xml:space="preserve"> also</w:t>
      </w:r>
      <w:r w:rsidR="000D27A2" w:rsidRPr="00ED5907">
        <w:rPr>
          <w:rFonts w:ascii="Arial" w:hAnsi="Arial" w:cs="Arial"/>
          <w:sz w:val="24"/>
        </w:rPr>
        <w:t xml:space="preserve"> believed that there are three goods that everyone should seek in order to live a good life. The first one is bodily goals, this includes health, vitality, vigor, and pleasure. The second is external goods such as food, drink, shelter, clothing and sleep. The last is good of the soul, which includes knowledge, love, skill, aesthetic enjoyment, friendship and self-esteem (</w:t>
      </w:r>
      <w:proofErr w:type="spellStart"/>
      <w:r w:rsidR="000D27A2" w:rsidRPr="00ED5907">
        <w:rPr>
          <w:rFonts w:ascii="Arial" w:hAnsi="Arial" w:cs="Arial"/>
          <w:sz w:val="24"/>
        </w:rPr>
        <w:t>Messerly</w:t>
      </w:r>
      <w:proofErr w:type="spellEnd"/>
      <w:r w:rsidR="000D27A2" w:rsidRPr="00ED5907">
        <w:rPr>
          <w:rFonts w:ascii="Arial" w:hAnsi="Arial" w:cs="Arial"/>
          <w:sz w:val="24"/>
        </w:rPr>
        <w:t xml:space="preserve">, 2013) </w:t>
      </w:r>
      <w:proofErr w:type="spellStart"/>
      <w:r w:rsidR="000D27A2">
        <w:rPr>
          <w:rFonts w:ascii="Arial" w:hAnsi="Arial" w:cs="Arial"/>
          <w:sz w:val="24"/>
        </w:rPr>
        <w:t>Messerly</w:t>
      </w:r>
      <w:proofErr w:type="spellEnd"/>
      <w:r w:rsidR="000D27A2">
        <w:rPr>
          <w:rFonts w:ascii="Arial" w:hAnsi="Arial" w:cs="Arial"/>
          <w:sz w:val="24"/>
        </w:rPr>
        <w:t xml:space="preserve"> (2013) carries onto note that ‘</w:t>
      </w:r>
      <w:r w:rsidR="000D27A2" w:rsidRPr="00D96496">
        <w:rPr>
          <w:rFonts w:ascii="Arial" w:hAnsi="Arial" w:cs="Arial"/>
          <w:sz w:val="24"/>
        </w:rPr>
        <w:t>Aristotle argued that as we mature, we act less aimlessly and more purposefully. We try to develop a plan for living that unites all our various purposes</w:t>
      </w:r>
      <w:r w:rsidR="000D27A2">
        <w:rPr>
          <w:rFonts w:ascii="Arial" w:hAnsi="Arial" w:cs="Arial"/>
          <w:sz w:val="24"/>
        </w:rPr>
        <w:t>’</w:t>
      </w:r>
      <w:r w:rsidR="000D27A2" w:rsidRPr="00D96496">
        <w:rPr>
          <w:rFonts w:ascii="Arial" w:hAnsi="Arial" w:cs="Arial"/>
          <w:sz w:val="24"/>
        </w:rPr>
        <w:t>.</w:t>
      </w:r>
      <w:r w:rsidR="000D27A2">
        <w:rPr>
          <w:rFonts w:ascii="Arial" w:hAnsi="Arial" w:cs="Arial"/>
          <w:sz w:val="24"/>
        </w:rPr>
        <w:t xml:space="preserve">  As children and young people grow into early adulthood, they gain more of an understanding of what they want to do in life, such as the job they would like to pursue. </w:t>
      </w:r>
    </w:p>
    <w:p w14:paraId="28CA95F7" w14:textId="77777777" w:rsidR="00BB0986" w:rsidRDefault="00BB0986" w:rsidP="000D27A2">
      <w:pPr>
        <w:spacing w:line="480" w:lineRule="auto"/>
        <w:jc w:val="both"/>
        <w:rPr>
          <w:rFonts w:ascii="Arial" w:hAnsi="Arial" w:cs="Arial"/>
          <w:b/>
          <w:sz w:val="24"/>
        </w:rPr>
      </w:pPr>
      <w:r w:rsidRPr="00BB0986">
        <w:rPr>
          <w:rFonts w:ascii="Arial" w:hAnsi="Arial" w:cs="Arial"/>
          <w:b/>
          <w:sz w:val="24"/>
        </w:rPr>
        <w:t xml:space="preserve">What is Learning for Life? </w:t>
      </w:r>
    </w:p>
    <w:p w14:paraId="7EE7DA87" w14:textId="75D34E4F" w:rsidR="008156C6" w:rsidRDefault="008156C6" w:rsidP="000D27A2">
      <w:pPr>
        <w:spacing w:line="480" w:lineRule="auto"/>
        <w:jc w:val="both"/>
        <w:rPr>
          <w:rFonts w:ascii="Arial" w:hAnsi="Arial" w:cs="Arial"/>
          <w:sz w:val="24"/>
        </w:rPr>
      </w:pPr>
      <w:r w:rsidRPr="008156C6">
        <w:rPr>
          <w:rFonts w:ascii="Arial" w:hAnsi="Arial" w:cs="Arial"/>
          <w:sz w:val="24"/>
        </w:rPr>
        <w:t xml:space="preserve">Skills You Need (no date) </w:t>
      </w:r>
      <w:r w:rsidR="00F402F5">
        <w:rPr>
          <w:rFonts w:ascii="Arial" w:hAnsi="Arial" w:cs="Arial"/>
          <w:sz w:val="24"/>
        </w:rPr>
        <w:t xml:space="preserve">suggests that </w:t>
      </w:r>
      <w:r>
        <w:rPr>
          <w:rFonts w:ascii="Arial" w:hAnsi="Arial" w:cs="Arial"/>
          <w:sz w:val="24"/>
        </w:rPr>
        <w:t xml:space="preserve"> </w:t>
      </w:r>
    </w:p>
    <w:p w14:paraId="1FB756EB" w14:textId="77777777" w:rsidR="008156C6" w:rsidRPr="004C2352" w:rsidRDefault="008156C6" w:rsidP="008156C6">
      <w:pPr>
        <w:spacing w:line="240" w:lineRule="auto"/>
        <w:ind w:left="1440" w:right="1440"/>
        <w:jc w:val="both"/>
        <w:rPr>
          <w:rFonts w:ascii="Arial" w:hAnsi="Arial" w:cs="Arial"/>
          <w:sz w:val="28"/>
        </w:rPr>
      </w:pPr>
      <w:r w:rsidRPr="004C2352">
        <w:rPr>
          <w:rFonts w:ascii="Arial" w:hAnsi="Arial" w:cs="Arial"/>
          <w:bCs/>
          <w:sz w:val="24"/>
        </w:rPr>
        <w:t>Knowledge can be acquired and skill-sets developed anywhere – learning is unavoidable and happens all the time. However, lifelong learning is about creating and maintaining a positive attitude to learning both for personal and professional development.</w:t>
      </w:r>
    </w:p>
    <w:p w14:paraId="578E422C" w14:textId="77777777" w:rsidR="008156C6" w:rsidRDefault="008156C6" w:rsidP="00F231F7">
      <w:pPr>
        <w:spacing w:line="480" w:lineRule="auto"/>
        <w:jc w:val="both"/>
        <w:rPr>
          <w:rFonts w:ascii="Arial" w:hAnsi="Arial" w:cs="Arial"/>
          <w:sz w:val="24"/>
          <w:szCs w:val="27"/>
        </w:rPr>
      </w:pPr>
      <w:r>
        <w:rPr>
          <w:rFonts w:ascii="Arial" w:hAnsi="Arial" w:cs="Arial"/>
          <w:sz w:val="24"/>
        </w:rPr>
        <w:t xml:space="preserve">                                                                             (</w:t>
      </w:r>
      <w:r w:rsidRPr="008156C6">
        <w:rPr>
          <w:rFonts w:ascii="Arial" w:hAnsi="Arial" w:cs="Arial"/>
          <w:sz w:val="24"/>
        </w:rPr>
        <w:t>Skills You Need</w:t>
      </w:r>
      <w:r>
        <w:rPr>
          <w:rFonts w:ascii="Arial" w:hAnsi="Arial" w:cs="Arial"/>
          <w:sz w:val="24"/>
        </w:rPr>
        <w:t xml:space="preserve">, </w:t>
      </w:r>
      <w:r w:rsidRPr="008156C6">
        <w:rPr>
          <w:rFonts w:ascii="Arial" w:hAnsi="Arial" w:cs="Arial"/>
          <w:sz w:val="24"/>
        </w:rPr>
        <w:t>no date)</w:t>
      </w:r>
    </w:p>
    <w:p w14:paraId="078D72CC" w14:textId="6C6A2B4D" w:rsidR="00E630BF" w:rsidRDefault="008156C6" w:rsidP="00F231F7">
      <w:pPr>
        <w:spacing w:line="480" w:lineRule="auto"/>
        <w:jc w:val="both"/>
        <w:rPr>
          <w:rFonts w:ascii="Arial" w:hAnsi="Arial" w:cs="Arial"/>
          <w:sz w:val="24"/>
          <w:szCs w:val="27"/>
        </w:rPr>
      </w:pPr>
      <w:r>
        <w:rPr>
          <w:rFonts w:ascii="Arial" w:hAnsi="Arial" w:cs="Arial"/>
          <w:sz w:val="24"/>
          <w:szCs w:val="27"/>
        </w:rPr>
        <w:t>Children and young people start learning from a very young age.</w:t>
      </w:r>
      <w:r w:rsidR="004C2352">
        <w:rPr>
          <w:rFonts w:ascii="Arial" w:hAnsi="Arial" w:cs="Arial"/>
          <w:sz w:val="24"/>
          <w:szCs w:val="27"/>
        </w:rPr>
        <w:t xml:space="preserve"> Early on, children learn crucial things such as the difference between right and wrong.</w:t>
      </w:r>
      <w:r>
        <w:rPr>
          <w:rFonts w:ascii="Arial" w:hAnsi="Arial" w:cs="Arial"/>
          <w:sz w:val="24"/>
          <w:szCs w:val="27"/>
        </w:rPr>
        <w:t xml:space="preserve"> Learning does not just take place within the classroom. Learning takes place from interacting with people, through play, through taking risks, though exploring. Learning continues when young people leave school and go onto work. Professionals such as teachers, and parents have a high level of responsibility in ensuring that children and young people are being given opportunities </w:t>
      </w:r>
      <w:r>
        <w:rPr>
          <w:rFonts w:ascii="Arial" w:hAnsi="Arial" w:cs="Arial"/>
          <w:sz w:val="24"/>
          <w:szCs w:val="27"/>
        </w:rPr>
        <w:lastRenderedPageBreak/>
        <w:t xml:space="preserve">to learn and develop. By maintaining a positive attitude to learning, it will create children and young people into positive and </w:t>
      </w:r>
      <w:r w:rsidR="00BA59FE">
        <w:rPr>
          <w:rFonts w:ascii="Arial" w:hAnsi="Arial" w:cs="Arial"/>
          <w:sz w:val="24"/>
          <w:szCs w:val="27"/>
        </w:rPr>
        <w:t>well-rounded</w:t>
      </w:r>
      <w:r>
        <w:rPr>
          <w:rFonts w:ascii="Arial" w:hAnsi="Arial" w:cs="Arial"/>
          <w:sz w:val="24"/>
          <w:szCs w:val="27"/>
        </w:rPr>
        <w:t xml:space="preserve"> individuals. </w:t>
      </w:r>
    </w:p>
    <w:p w14:paraId="5879A34C" w14:textId="2B4D76C4" w:rsidR="000D27A2" w:rsidRDefault="004C2352" w:rsidP="00E630BF">
      <w:pPr>
        <w:spacing w:line="480" w:lineRule="auto"/>
        <w:jc w:val="both"/>
        <w:rPr>
          <w:rFonts w:ascii="Arial" w:hAnsi="Arial" w:cs="Arial"/>
          <w:sz w:val="24"/>
          <w:szCs w:val="27"/>
        </w:rPr>
      </w:pPr>
      <w:proofErr w:type="spellStart"/>
      <w:r w:rsidRPr="00F04957">
        <w:rPr>
          <w:rFonts w:ascii="Arial" w:hAnsi="Arial" w:cs="Arial"/>
          <w:sz w:val="24"/>
          <w:szCs w:val="24"/>
        </w:rPr>
        <w:t>Aristoile</w:t>
      </w:r>
      <w:proofErr w:type="spellEnd"/>
      <w:r w:rsidRPr="00F04957">
        <w:rPr>
          <w:rFonts w:ascii="Arial" w:hAnsi="Arial" w:cs="Arial"/>
          <w:sz w:val="24"/>
          <w:szCs w:val="24"/>
        </w:rPr>
        <w:t xml:space="preserve"> believes the aim of education is ‘The welfare of the individuals </w:t>
      </w:r>
      <w:proofErr w:type="gramStart"/>
      <w:r w:rsidRPr="00F04957">
        <w:rPr>
          <w:rFonts w:ascii="Arial" w:hAnsi="Arial" w:cs="Arial"/>
          <w:sz w:val="24"/>
          <w:szCs w:val="24"/>
        </w:rPr>
        <w:t>so as to</w:t>
      </w:r>
      <w:proofErr w:type="gramEnd"/>
      <w:r w:rsidRPr="00F04957">
        <w:rPr>
          <w:rFonts w:ascii="Arial" w:hAnsi="Arial" w:cs="Arial"/>
          <w:sz w:val="24"/>
          <w:szCs w:val="24"/>
        </w:rPr>
        <w:t xml:space="preserve"> bring happiness in their lives’ (Farooq, 2011, no page given). </w:t>
      </w:r>
      <w:r w:rsidR="00FC7917" w:rsidRPr="00F04957">
        <w:rPr>
          <w:rFonts w:ascii="Arial" w:hAnsi="Arial" w:cs="Arial"/>
          <w:sz w:val="24"/>
          <w:szCs w:val="24"/>
        </w:rPr>
        <w:t xml:space="preserve">Aristotle believed in the </w:t>
      </w:r>
      <w:r w:rsidRPr="00F04957">
        <w:rPr>
          <w:rFonts w:ascii="Arial" w:hAnsi="Arial" w:cs="Arial"/>
          <w:sz w:val="24"/>
          <w:szCs w:val="24"/>
        </w:rPr>
        <w:t>purposefulness</w:t>
      </w:r>
      <w:r w:rsidR="00FC7917" w:rsidRPr="00F04957">
        <w:rPr>
          <w:rFonts w:ascii="Arial" w:hAnsi="Arial" w:cs="Arial"/>
          <w:sz w:val="24"/>
          <w:szCs w:val="24"/>
        </w:rPr>
        <w:t xml:space="preserve"> </w:t>
      </w:r>
      <w:r w:rsidRPr="00F04957">
        <w:rPr>
          <w:rFonts w:ascii="Arial" w:hAnsi="Arial" w:cs="Arial"/>
          <w:sz w:val="24"/>
          <w:szCs w:val="24"/>
        </w:rPr>
        <w:t xml:space="preserve">of education. </w:t>
      </w:r>
      <w:r w:rsidR="00E630BF">
        <w:rPr>
          <w:rFonts w:ascii="Arial" w:hAnsi="Arial" w:cs="Arial"/>
          <w:sz w:val="24"/>
          <w:szCs w:val="27"/>
        </w:rPr>
        <w:t xml:space="preserve">Evans (2015) highlights some of the key points about the Donaldson Report, and notes that </w:t>
      </w:r>
      <w:r w:rsidR="00E630BF" w:rsidRPr="00E630BF">
        <w:rPr>
          <w:rFonts w:ascii="Arial" w:hAnsi="Arial" w:cs="Arial"/>
          <w:sz w:val="28"/>
          <w:szCs w:val="27"/>
        </w:rPr>
        <w:t>‘</w:t>
      </w:r>
      <w:r w:rsidR="00E630BF" w:rsidRPr="00E630BF">
        <w:rPr>
          <w:rFonts w:ascii="Arial" w:hAnsi="Arial" w:cs="Arial"/>
          <w:color w:val="141414"/>
          <w:sz w:val="24"/>
        </w:rPr>
        <w:t xml:space="preserve">External, </w:t>
      </w:r>
      <w:proofErr w:type="spellStart"/>
      <w:r w:rsidR="00E630BF" w:rsidRPr="00E630BF">
        <w:rPr>
          <w:rFonts w:ascii="Arial" w:hAnsi="Arial" w:cs="Arial"/>
          <w:color w:val="141414"/>
          <w:sz w:val="24"/>
        </w:rPr>
        <w:t>standardised</w:t>
      </w:r>
      <w:proofErr w:type="spellEnd"/>
      <w:r w:rsidR="00E630BF" w:rsidRPr="00E630BF">
        <w:rPr>
          <w:rFonts w:ascii="Arial" w:hAnsi="Arial" w:cs="Arial"/>
          <w:color w:val="141414"/>
          <w:sz w:val="24"/>
        </w:rPr>
        <w:t xml:space="preserve"> testing to provide important benchmarking information – but its frequency “kept to a minimum” in view of its impact on the curriculum and teaching and learning’.</w:t>
      </w:r>
      <w:r w:rsidR="00E630BF">
        <w:rPr>
          <w:rFonts w:ascii="Arial" w:hAnsi="Arial" w:cs="Arial"/>
          <w:sz w:val="28"/>
          <w:szCs w:val="27"/>
        </w:rPr>
        <w:t xml:space="preserve"> </w:t>
      </w:r>
      <w:r w:rsidR="00BB0986">
        <w:rPr>
          <w:rFonts w:ascii="Arial" w:hAnsi="Arial" w:cs="Arial"/>
          <w:sz w:val="24"/>
        </w:rPr>
        <w:t>School should be a place where young people can prepare for life and gain the necessary skills and qualities that will enable them to fulfill their role within society and the job they end up getting. However, some young people do not thrive in school, the school setting may not benefit them as much as others. Some young people learn better by revising and taking exams, for other young people however they may learn better by participating in something more practical.</w:t>
      </w:r>
      <w:r w:rsidR="00B524CB">
        <w:rPr>
          <w:rFonts w:ascii="Arial" w:hAnsi="Arial" w:cs="Arial"/>
          <w:sz w:val="24"/>
        </w:rPr>
        <w:t xml:space="preserve"> The Telegraph (2011) discuss the effect that exams can have on young people, and notes that ‘</w:t>
      </w:r>
      <w:r w:rsidR="00B524CB" w:rsidRPr="00FD2DE5">
        <w:rPr>
          <w:rFonts w:ascii="Arial" w:hAnsi="Arial" w:cs="Arial"/>
          <w:sz w:val="24"/>
          <w:szCs w:val="27"/>
        </w:rPr>
        <w:t xml:space="preserve">The pressure of the GCSE results will lead to an increase in the number of young people suffering from mental health </w:t>
      </w:r>
      <w:proofErr w:type="gramStart"/>
      <w:r w:rsidR="00B524CB" w:rsidRPr="00FD2DE5">
        <w:rPr>
          <w:rFonts w:ascii="Arial" w:hAnsi="Arial" w:cs="Arial"/>
          <w:sz w:val="24"/>
          <w:szCs w:val="27"/>
        </w:rPr>
        <w:t>problems</w:t>
      </w:r>
      <w:r w:rsidR="00FD2DE5">
        <w:rPr>
          <w:rFonts w:ascii="Arial" w:hAnsi="Arial" w:cs="Arial"/>
          <w:sz w:val="24"/>
          <w:szCs w:val="27"/>
        </w:rPr>
        <w:t>’</w:t>
      </w:r>
      <w:proofErr w:type="gramEnd"/>
      <w:r w:rsidR="00FD2DE5">
        <w:rPr>
          <w:rFonts w:ascii="Arial" w:hAnsi="Arial" w:cs="Arial"/>
          <w:sz w:val="24"/>
          <w:szCs w:val="27"/>
        </w:rPr>
        <w:t xml:space="preserve">. As previously stated, many young people </w:t>
      </w:r>
      <w:proofErr w:type="gramStart"/>
      <w:r w:rsidR="00FD2DE5">
        <w:rPr>
          <w:rFonts w:ascii="Arial" w:hAnsi="Arial" w:cs="Arial"/>
          <w:sz w:val="24"/>
          <w:szCs w:val="27"/>
        </w:rPr>
        <w:t>are able to</w:t>
      </w:r>
      <w:proofErr w:type="gramEnd"/>
      <w:r w:rsidR="00FD2DE5">
        <w:rPr>
          <w:rFonts w:ascii="Arial" w:hAnsi="Arial" w:cs="Arial"/>
          <w:sz w:val="24"/>
          <w:szCs w:val="27"/>
        </w:rPr>
        <w:t xml:space="preserve"> go through school and are fine with taking exams. However, there are some young people that are not so good with sitting exams. </w:t>
      </w:r>
      <w:r w:rsidR="00E71B14">
        <w:rPr>
          <w:rFonts w:ascii="Arial" w:hAnsi="Arial" w:cs="Arial"/>
          <w:sz w:val="24"/>
          <w:szCs w:val="27"/>
        </w:rPr>
        <w:t xml:space="preserve">Exams can be stressful times for young people. </w:t>
      </w:r>
      <w:r w:rsidR="00FD2DE5">
        <w:rPr>
          <w:rFonts w:ascii="Arial" w:hAnsi="Arial" w:cs="Arial"/>
          <w:sz w:val="24"/>
          <w:szCs w:val="27"/>
        </w:rPr>
        <w:t xml:space="preserve">Many young people do feel pressure from revising for numerous exams, with the added pressure from teachers that say it is vital that they pass the exams in order to have a successful life and good job. </w:t>
      </w:r>
      <w:proofErr w:type="gramStart"/>
      <w:r w:rsidR="00FD2DE5">
        <w:rPr>
          <w:rFonts w:ascii="Arial" w:hAnsi="Arial" w:cs="Arial"/>
          <w:sz w:val="24"/>
          <w:szCs w:val="27"/>
        </w:rPr>
        <w:t>With this in mind, it</w:t>
      </w:r>
      <w:proofErr w:type="gramEnd"/>
      <w:r w:rsidR="00FD2DE5">
        <w:rPr>
          <w:rFonts w:ascii="Arial" w:hAnsi="Arial" w:cs="Arial"/>
          <w:sz w:val="24"/>
          <w:szCs w:val="27"/>
        </w:rPr>
        <w:t xml:space="preserve"> is no wonder that exams can cause young people to suffer with mental health issues. </w:t>
      </w:r>
    </w:p>
    <w:p w14:paraId="4A5F754B" w14:textId="2BB37B3A" w:rsidR="008D5988" w:rsidRDefault="009F39FC" w:rsidP="00DA32DE">
      <w:pPr>
        <w:spacing w:line="480" w:lineRule="auto"/>
        <w:jc w:val="both"/>
        <w:rPr>
          <w:rFonts w:ascii="Arial" w:hAnsi="Arial" w:cs="Arial"/>
          <w:sz w:val="24"/>
          <w:szCs w:val="27"/>
        </w:rPr>
      </w:pPr>
      <w:r>
        <w:rPr>
          <w:rFonts w:ascii="Arial" w:hAnsi="Arial" w:cs="Arial"/>
          <w:sz w:val="24"/>
          <w:szCs w:val="27"/>
        </w:rPr>
        <w:lastRenderedPageBreak/>
        <w:t>Within schools, lessons such as PSHE are vital for helping support young people.</w:t>
      </w:r>
      <w:r w:rsidR="008D5988">
        <w:rPr>
          <w:rFonts w:ascii="Arial" w:hAnsi="Arial" w:cs="Arial"/>
          <w:sz w:val="24"/>
          <w:szCs w:val="27"/>
        </w:rPr>
        <w:t xml:space="preserve"> </w:t>
      </w:r>
      <w:r>
        <w:rPr>
          <w:rFonts w:ascii="Arial" w:hAnsi="Arial" w:cs="Arial"/>
          <w:sz w:val="24"/>
          <w:szCs w:val="27"/>
        </w:rPr>
        <w:t xml:space="preserve"> </w:t>
      </w:r>
      <w:r w:rsidR="00DA32DE">
        <w:rPr>
          <w:rFonts w:ascii="Arial" w:hAnsi="Arial" w:cs="Arial"/>
          <w:sz w:val="24"/>
          <w:szCs w:val="27"/>
        </w:rPr>
        <w:t xml:space="preserve">Research conducted by Formby &amp; Wolstenholme (2012, p. 8) </w:t>
      </w:r>
      <w:proofErr w:type="gramStart"/>
      <w:r w:rsidR="00DA32DE">
        <w:rPr>
          <w:rFonts w:ascii="Arial" w:hAnsi="Arial" w:cs="Arial"/>
          <w:sz w:val="24"/>
          <w:szCs w:val="27"/>
        </w:rPr>
        <w:t>look into</w:t>
      </w:r>
      <w:proofErr w:type="gramEnd"/>
      <w:r w:rsidR="00DA32DE">
        <w:rPr>
          <w:rFonts w:ascii="Arial" w:hAnsi="Arial" w:cs="Arial"/>
          <w:sz w:val="24"/>
          <w:szCs w:val="27"/>
        </w:rPr>
        <w:t xml:space="preserve"> how much PSHE education is taught within primary and secondary schools, and notes that ‘</w:t>
      </w:r>
      <w:r w:rsidR="00DA32DE" w:rsidRPr="00DA32DE">
        <w:rPr>
          <w:rFonts w:ascii="Arial" w:hAnsi="Arial" w:cs="Arial"/>
          <w:sz w:val="24"/>
          <w:szCs w:val="27"/>
        </w:rPr>
        <w:t>Our survey data indicates that secondary schools teach PSHE education elements far less frequently than primaries</w:t>
      </w:r>
      <w:r w:rsidR="00DA32DE">
        <w:rPr>
          <w:rFonts w:ascii="Arial" w:hAnsi="Arial" w:cs="Arial"/>
          <w:sz w:val="24"/>
          <w:szCs w:val="27"/>
        </w:rPr>
        <w:t>’. The finding of the research also shows that weekly, emotional health and wellbeing was less likely to be taught in secondary schools than in primary schools (Formby &amp; Wolstenholme, 2012, p. 8</w:t>
      </w:r>
      <w:r w:rsidR="00076A5F">
        <w:rPr>
          <w:rFonts w:ascii="Arial" w:hAnsi="Arial" w:cs="Arial"/>
          <w:sz w:val="24"/>
          <w:szCs w:val="27"/>
        </w:rPr>
        <w:t xml:space="preserve">). Why is PSHE being taught more in primary schools than in secondary schools? PSHE should be taught at the same level in both primary and secondary education, in order to provide continuous support to children and young people. </w:t>
      </w:r>
      <w:r w:rsidR="00E11076">
        <w:rPr>
          <w:rFonts w:ascii="Arial" w:hAnsi="Arial" w:cs="Arial"/>
          <w:sz w:val="24"/>
          <w:szCs w:val="27"/>
        </w:rPr>
        <w:t xml:space="preserve">It is important to identify mental health issues early in order to help support to children and young people. </w:t>
      </w:r>
    </w:p>
    <w:p w14:paraId="3A9962CE" w14:textId="77777777" w:rsidR="00423412" w:rsidRDefault="008D5988" w:rsidP="00AC4F2B">
      <w:pPr>
        <w:spacing w:line="480" w:lineRule="auto"/>
        <w:jc w:val="both"/>
        <w:rPr>
          <w:rFonts w:ascii="Arial" w:hAnsi="Arial" w:cs="Arial"/>
          <w:b/>
          <w:sz w:val="24"/>
          <w:szCs w:val="27"/>
        </w:rPr>
      </w:pPr>
      <w:r>
        <w:rPr>
          <w:rFonts w:ascii="Arial" w:hAnsi="Arial" w:cs="Arial"/>
          <w:b/>
          <w:sz w:val="24"/>
          <w:szCs w:val="27"/>
        </w:rPr>
        <w:t xml:space="preserve">How PSHE benefits pupils? </w:t>
      </w:r>
    </w:p>
    <w:p w14:paraId="4CC168A3" w14:textId="49BB8991" w:rsidR="00693532" w:rsidRPr="00423412" w:rsidRDefault="008D5988" w:rsidP="00AC4F2B">
      <w:pPr>
        <w:spacing w:line="480" w:lineRule="auto"/>
        <w:jc w:val="both"/>
        <w:rPr>
          <w:rFonts w:ascii="Arial" w:hAnsi="Arial" w:cs="Arial"/>
          <w:b/>
          <w:sz w:val="24"/>
          <w:szCs w:val="27"/>
        </w:rPr>
      </w:pPr>
      <w:r>
        <w:rPr>
          <w:rFonts w:ascii="Arial" w:hAnsi="Arial" w:cs="Arial"/>
          <w:sz w:val="24"/>
          <w:szCs w:val="27"/>
        </w:rPr>
        <w:t xml:space="preserve">PSHE has got an array of benefits on students. </w:t>
      </w:r>
      <w:r w:rsidR="00693532">
        <w:rPr>
          <w:rFonts w:ascii="Arial" w:hAnsi="Arial" w:cs="Arial"/>
          <w:sz w:val="24"/>
          <w:szCs w:val="27"/>
        </w:rPr>
        <w:t xml:space="preserve">PSHE can address important subjects and topics such as teenage pregnancy, substance misuse and </w:t>
      </w:r>
      <w:r w:rsidR="00BE1D57">
        <w:rPr>
          <w:rFonts w:ascii="Arial" w:hAnsi="Arial" w:cs="Arial"/>
          <w:sz w:val="24"/>
          <w:szCs w:val="27"/>
        </w:rPr>
        <w:t>health and wellbeing</w:t>
      </w:r>
      <w:r w:rsidR="00693532">
        <w:rPr>
          <w:rFonts w:ascii="Arial" w:hAnsi="Arial" w:cs="Arial"/>
          <w:sz w:val="24"/>
          <w:szCs w:val="27"/>
        </w:rPr>
        <w:t xml:space="preserve">. The PSHE Association (no date) discusses some of the benefits of PSHE, and notes </w:t>
      </w:r>
    </w:p>
    <w:p w14:paraId="4ACB22CA" w14:textId="02A9F24F" w:rsidR="008D5988" w:rsidRPr="008D5988" w:rsidRDefault="00693532" w:rsidP="00693532">
      <w:pPr>
        <w:spacing w:line="240" w:lineRule="auto"/>
        <w:ind w:left="1440" w:right="1440"/>
        <w:jc w:val="both"/>
        <w:rPr>
          <w:rFonts w:ascii="Arial" w:hAnsi="Arial" w:cs="Arial"/>
          <w:sz w:val="24"/>
          <w:szCs w:val="27"/>
        </w:rPr>
      </w:pPr>
      <w:r w:rsidRPr="00693532">
        <w:rPr>
          <w:rFonts w:ascii="Arial" w:hAnsi="Arial" w:cs="Arial"/>
          <w:sz w:val="24"/>
          <w:szCs w:val="21"/>
        </w:rPr>
        <w:t>The skills and attributes developed through PSHE education are also shown to increase academic attainment and attendance rates, particularly among pupils eligible for free school meals, as well as improve employability and boost social mobility.</w:t>
      </w:r>
      <w:r w:rsidRPr="00693532">
        <w:rPr>
          <w:rFonts w:ascii="Arial" w:hAnsi="Arial" w:cs="Arial"/>
          <w:sz w:val="32"/>
          <w:szCs w:val="27"/>
        </w:rPr>
        <w:t xml:space="preserve"> </w:t>
      </w:r>
    </w:p>
    <w:p w14:paraId="54F7D67D" w14:textId="44F6A55F" w:rsidR="00693532" w:rsidRDefault="00693532" w:rsidP="00AC4F2B">
      <w:pPr>
        <w:spacing w:line="480" w:lineRule="auto"/>
        <w:jc w:val="both"/>
        <w:rPr>
          <w:rFonts w:ascii="Arial" w:hAnsi="Arial" w:cs="Arial"/>
          <w:sz w:val="24"/>
          <w:szCs w:val="27"/>
        </w:rPr>
      </w:pPr>
      <w:r>
        <w:rPr>
          <w:rFonts w:ascii="Arial" w:hAnsi="Arial" w:cs="Arial"/>
          <w:sz w:val="24"/>
          <w:szCs w:val="27"/>
        </w:rPr>
        <w:t xml:space="preserve">                                                                         (PSHE Association, no date)</w:t>
      </w:r>
    </w:p>
    <w:p w14:paraId="45331403" w14:textId="48311CE4" w:rsidR="00971B87" w:rsidRDefault="001D56B4" w:rsidP="00AC4F2B">
      <w:pPr>
        <w:spacing w:line="480" w:lineRule="auto"/>
        <w:jc w:val="both"/>
        <w:rPr>
          <w:rFonts w:ascii="Arial" w:hAnsi="Arial" w:cs="Arial"/>
          <w:sz w:val="24"/>
          <w:szCs w:val="27"/>
        </w:rPr>
      </w:pPr>
      <w:r>
        <w:rPr>
          <w:rFonts w:ascii="Arial" w:hAnsi="Arial" w:cs="Arial"/>
          <w:sz w:val="24"/>
          <w:szCs w:val="27"/>
        </w:rPr>
        <w:t xml:space="preserve">PSHE </w:t>
      </w:r>
      <w:r w:rsidR="00423412">
        <w:rPr>
          <w:rFonts w:ascii="Arial" w:hAnsi="Arial" w:cs="Arial"/>
          <w:sz w:val="24"/>
          <w:szCs w:val="27"/>
        </w:rPr>
        <w:t xml:space="preserve">also focuses on the promotion of young people’s health and wellbeing. </w:t>
      </w:r>
      <w:r w:rsidR="00FB7493">
        <w:rPr>
          <w:rFonts w:ascii="Arial" w:hAnsi="Arial" w:cs="Arial"/>
          <w:sz w:val="24"/>
          <w:szCs w:val="27"/>
        </w:rPr>
        <w:t xml:space="preserve">The PSHE Association (no date given) notes that </w:t>
      </w:r>
      <w:r w:rsidR="002F22A8">
        <w:rPr>
          <w:rFonts w:ascii="Arial" w:hAnsi="Arial" w:cs="Arial"/>
          <w:sz w:val="24"/>
          <w:szCs w:val="27"/>
        </w:rPr>
        <w:t>‘</w:t>
      </w:r>
      <w:r w:rsidR="00FB7493" w:rsidRPr="00FB7493">
        <w:rPr>
          <w:rFonts w:ascii="Arial" w:hAnsi="Arial" w:cs="Arial"/>
          <w:sz w:val="24"/>
          <w:szCs w:val="27"/>
        </w:rPr>
        <w:t xml:space="preserve">PSHE education includes promoting emotional wellbeing, building resilience, establishing and protecting good mental health and tackling </w:t>
      </w:r>
      <w:r w:rsidR="00FB7493" w:rsidRPr="00FB7493">
        <w:rPr>
          <w:rFonts w:ascii="Arial" w:hAnsi="Arial" w:cs="Arial"/>
          <w:sz w:val="24"/>
          <w:szCs w:val="27"/>
        </w:rPr>
        <w:lastRenderedPageBreak/>
        <w:t>mental health related stigma</w:t>
      </w:r>
      <w:r w:rsidR="002F22A8">
        <w:rPr>
          <w:rFonts w:ascii="Arial" w:hAnsi="Arial" w:cs="Arial"/>
          <w:sz w:val="24"/>
          <w:szCs w:val="27"/>
        </w:rPr>
        <w:t xml:space="preserve">’. Another aim of PSHE is that it supports young people to talk and </w:t>
      </w:r>
      <w:proofErr w:type="gramStart"/>
      <w:r w:rsidR="002F22A8">
        <w:rPr>
          <w:rFonts w:ascii="Arial" w:hAnsi="Arial" w:cs="Arial"/>
          <w:sz w:val="24"/>
          <w:szCs w:val="27"/>
        </w:rPr>
        <w:t>open up</w:t>
      </w:r>
      <w:proofErr w:type="gramEnd"/>
      <w:r w:rsidR="002F22A8">
        <w:rPr>
          <w:rFonts w:ascii="Arial" w:hAnsi="Arial" w:cs="Arial"/>
          <w:sz w:val="24"/>
          <w:szCs w:val="27"/>
        </w:rPr>
        <w:t xml:space="preserve"> about their issues, and to seek professional help when it is necessary</w:t>
      </w:r>
      <w:r w:rsidR="00956E1B">
        <w:rPr>
          <w:rFonts w:ascii="Arial" w:hAnsi="Arial" w:cs="Arial"/>
          <w:sz w:val="24"/>
          <w:szCs w:val="27"/>
        </w:rPr>
        <w:t>.</w:t>
      </w:r>
      <w:r w:rsidR="00815903">
        <w:rPr>
          <w:rFonts w:ascii="Arial" w:hAnsi="Arial" w:cs="Arial"/>
          <w:sz w:val="24"/>
          <w:szCs w:val="27"/>
        </w:rPr>
        <w:t xml:space="preserve"> </w:t>
      </w:r>
    </w:p>
    <w:p w14:paraId="0FF02CF4" w14:textId="127E47CD" w:rsidR="008D5988" w:rsidRDefault="008D5988" w:rsidP="00AC4F2B">
      <w:pPr>
        <w:spacing w:line="480" w:lineRule="auto"/>
        <w:jc w:val="both"/>
        <w:rPr>
          <w:rFonts w:ascii="Arial" w:hAnsi="Arial" w:cs="Arial"/>
          <w:b/>
          <w:sz w:val="24"/>
          <w:szCs w:val="27"/>
        </w:rPr>
      </w:pPr>
      <w:r>
        <w:rPr>
          <w:rFonts w:ascii="Arial" w:hAnsi="Arial" w:cs="Arial"/>
          <w:b/>
          <w:sz w:val="24"/>
          <w:szCs w:val="27"/>
        </w:rPr>
        <w:t>How does PSHE help schools to meet their statutory duties?</w:t>
      </w:r>
    </w:p>
    <w:p w14:paraId="11953F0B" w14:textId="5B6E9B5C" w:rsidR="001E68B7" w:rsidRPr="001E68B7" w:rsidRDefault="003543EF" w:rsidP="00AC4F2B">
      <w:pPr>
        <w:spacing w:line="480" w:lineRule="auto"/>
        <w:jc w:val="both"/>
        <w:rPr>
          <w:rFonts w:ascii="Arial" w:hAnsi="Arial" w:cs="Arial"/>
          <w:sz w:val="32"/>
          <w:szCs w:val="27"/>
        </w:rPr>
      </w:pPr>
      <w:r>
        <w:rPr>
          <w:rFonts w:ascii="Arial" w:hAnsi="Arial" w:cs="Arial"/>
          <w:sz w:val="24"/>
          <w:szCs w:val="27"/>
        </w:rPr>
        <w:t xml:space="preserve">Firstly, it is important to note that the addition of PSHE as a lesson within secondary schools is non-statutory, </w:t>
      </w:r>
      <w:r w:rsidR="007E17B9">
        <w:rPr>
          <w:rFonts w:ascii="Arial" w:hAnsi="Arial" w:cs="Arial"/>
          <w:sz w:val="24"/>
          <w:szCs w:val="27"/>
        </w:rPr>
        <w:t>there is a legal obligation for schools to</w:t>
      </w:r>
      <w:r>
        <w:rPr>
          <w:rFonts w:ascii="Arial" w:hAnsi="Arial" w:cs="Arial"/>
          <w:sz w:val="24"/>
          <w:szCs w:val="27"/>
        </w:rPr>
        <w:t xml:space="preserve"> promote </w:t>
      </w:r>
      <w:r w:rsidR="007E17B9">
        <w:rPr>
          <w:rFonts w:ascii="Arial" w:hAnsi="Arial" w:cs="Arial"/>
          <w:sz w:val="24"/>
          <w:szCs w:val="27"/>
        </w:rPr>
        <w:t>student’s</w:t>
      </w:r>
      <w:r>
        <w:rPr>
          <w:rFonts w:ascii="Arial" w:hAnsi="Arial" w:cs="Arial"/>
          <w:sz w:val="24"/>
          <w:szCs w:val="27"/>
        </w:rPr>
        <w:t xml:space="preserve"> wellbeing though covering key topics such as healthy lifestyles and drug education. </w:t>
      </w:r>
      <w:r w:rsidR="001E68B7">
        <w:rPr>
          <w:rFonts w:ascii="Arial" w:hAnsi="Arial" w:cs="Arial"/>
          <w:sz w:val="24"/>
          <w:szCs w:val="27"/>
        </w:rPr>
        <w:t>Maintained schools have a duty in the promotion of children and young people’s physical and mental health, their emotional wellbeing, and their education, training and recreation. According to the PSHE Association (no date) ‘</w:t>
      </w:r>
      <w:r w:rsidR="001E68B7" w:rsidRPr="001E68B7">
        <w:rPr>
          <w:rFonts w:ascii="Arial" w:hAnsi="Arial" w:cs="Arial"/>
          <w:sz w:val="24"/>
          <w:szCs w:val="21"/>
        </w:rPr>
        <w:t>Under section 78 of the Education Act 2002 and the Academies Act 2010, schools must provide a ‘balanced and broadly-based curriculum</w:t>
      </w:r>
      <w:r w:rsidR="001E68B7">
        <w:rPr>
          <w:rFonts w:ascii="Arial" w:hAnsi="Arial" w:cs="Arial"/>
          <w:sz w:val="24"/>
          <w:szCs w:val="21"/>
        </w:rPr>
        <w:t xml:space="preserve">’. </w:t>
      </w:r>
    </w:p>
    <w:p w14:paraId="337F8242" w14:textId="518C0750" w:rsidR="00AC4F2B" w:rsidRPr="008D5988" w:rsidRDefault="009F39FC" w:rsidP="00AC4F2B">
      <w:pPr>
        <w:spacing w:line="480" w:lineRule="auto"/>
        <w:jc w:val="both"/>
        <w:rPr>
          <w:rFonts w:ascii="Arial" w:hAnsi="Arial" w:cs="Arial"/>
          <w:sz w:val="24"/>
          <w:szCs w:val="27"/>
        </w:rPr>
      </w:pPr>
      <w:r>
        <w:rPr>
          <w:rFonts w:ascii="Arial" w:hAnsi="Arial" w:cs="Arial"/>
          <w:sz w:val="24"/>
          <w:szCs w:val="27"/>
        </w:rPr>
        <w:t xml:space="preserve">The Welsh Assembly Government (2008, p. </w:t>
      </w:r>
      <w:r w:rsidR="001F4F36">
        <w:rPr>
          <w:rFonts w:ascii="Arial" w:hAnsi="Arial" w:cs="Arial"/>
          <w:sz w:val="24"/>
          <w:szCs w:val="27"/>
        </w:rPr>
        <w:t xml:space="preserve">8) discusses the framework for PSE for 7-19-year olds within Wales. The framework sets out the Welsh Assembly Government requirements intended at enabling learners to be personally and socially effective. </w:t>
      </w:r>
      <w:r w:rsidR="00632BC5">
        <w:rPr>
          <w:rFonts w:ascii="Arial" w:hAnsi="Arial" w:cs="Arial"/>
          <w:sz w:val="24"/>
          <w:szCs w:val="27"/>
        </w:rPr>
        <w:t xml:space="preserve">There </w:t>
      </w:r>
      <w:r w:rsidR="001F4F36">
        <w:rPr>
          <w:rFonts w:ascii="Arial" w:hAnsi="Arial" w:cs="Arial"/>
          <w:sz w:val="24"/>
          <w:szCs w:val="27"/>
        </w:rPr>
        <w:t>are numerous themes that have been identified in the PSE framework, which are ‘</w:t>
      </w:r>
      <w:r w:rsidR="001F4F36" w:rsidRPr="001F4F36">
        <w:rPr>
          <w:rFonts w:ascii="Arial" w:hAnsi="Arial" w:cs="Arial"/>
          <w:sz w:val="24"/>
          <w:szCs w:val="27"/>
        </w:rPr>
        <w:t>Active citizenship</w:t>
      </w:r>
      <w:r w:rsidR="001F4F36">
        <w:rPr>
          <w:rFonts w:ascii="Arial" w:hAnsi="Arial" w:cs="Arial"/>
          <w:sz w:val="24"/>
          <w:szCs w:val="27"/>
        </w:rPr>
        <w:t>, h</w:t>
      </w:r>
      <w:r w:rsidR="001F4F36" w:rsidRPr="001F4F36">
        <w:rPr>
          <w:rFonts w:ascii="Arial" w:hAnsi="Arial" w:cs="Arial"/>
          <w:sz w:val="24"/>
          <w:szCs w:val="27"/>
        </w:rPr>
        <w:t>ealth and emotional well-being</w:t>
      </w:r>
      <w:r w:rsidR="001F4F36">
        <w:rPr>
          <w:rFonts w:ascii="Arial" w:hAnsi="Arial" w:cs="Arial"/>
          <w:sz w:val="24"/>
          <w:szCs w:val="27"/>
        </w:rPr>
        <w:t>, m</w:t>
      </w:r>
      <w:r w:rsidR="001F4F36" w:rsidRPr="001F4F36">
        <w:rPr>
          <w:rFonts w:ascii="Arial" w:hAnsi="Arial" w:cs="Arial"/>
          <w:sz w:val="24"/>
          <w:szCs w:val="27"/>
        </w:rPr>
        <w:t>oral and spiritual development</w:t>
      </w:r>
      <w:r w:rsidR="001F4F36">
        <w:rPr>
          <w:rFonts w:ascii="Arial" w:hAnsi="Arial" w:cs="Arial"/>
          <w:sz w:val="24"/>
          <w:szCs w:val="27"/>
        </w:rPr>
        <w:t xml:space="preserve">, </w:t>
      </w:r>
      <w:r w:rsidR="001F4F36" w:rsidRPr="001F4F36">
        <w:rPr>
          <w:rFonts w:ascii="Arial" w:hAnsi="Arial" w:cs="Arial"/>
          <w:sz w:val="24"/>
          <w:szCs w:val="27"/>
        </w:rPr>
        <w:t>preparing for lifelong learning</w:t>
      </w:r>
      <w:r w:rsidR="001F4F36">
        <w:rPr>
          <w:rFonts w:ascii="Arial" w:hAnsi="Arial" w:cs="Arial"/>
          <w:sz w:val="24"/>
          <w:szCs w:val="27"/>
        </w:rPr>
        <w:t xml:space="preserve"> and s</w:t>
      </w:r>
      <w:r w:rsidR="001F4F36" w:rsidRPr="001F4F36">
        <w:rPr>
          <w:rFonts w:ascii="Arial" w:hAnsi="Arial" w:cs="Arial"/>
          <w:sz w:val="24"/>
          <w:szCs w:val="27"/>
        </w:rPr>
        <w:t>ustainable development and global citizenship</w:t>
      </w:r>
      <w:r w:rsidR="001F4F36">
        <w:rPr>
          <w:rFonts w:ascii="Arial" w:hAnsi="Arial" w:cs="Arial"/>
          <w:sz w:val="24"/>
          <w:szCs w:val="27"/>
        </w:rPr>
        <w:t>’</w:t>
      </w:r>
      <w:r w:rsidR="001F4F36" w:rsidRPr="001F4F36">
        <w:rPr>
          <w:rFonts w:ascii="Arial" w:hAnsi="Arial" w:cs="Arial"/>
          <w:sz w:val="24"/>
          <w:szCs w:val="27"/>
        </w:rPr>
        <w:t>.</w:t>
      </w:r>
      <w:r w:rsidR="00AC4F2B">
        <w:rPr>
          <w:rFonts w:ascii="Arial" w:hAnsi="Arial" w:cs="Arial"/>
          <w:sz w:val="24"/>
          <w:szCs w:val="27"/>
        </w:rPr>
        <w:t xml:space="preserve"> These </w:t>
      </w:r>
      <w:r w:rsidR="00AC4F2B">
        <w:rPr>
          <w:rFonts w:ascii="Arial" w:hAnsi="Arial" w:cs="Arial"/>
          <w:sz w:val="24"/>
          <w:szCs w:val="24"/>
          <w:lang w:val="en-GB"/>
        </w:rPr>
        <w:t xml:space="preserve">themes are vital in enabling students to be more aware of themselves and the world around them.  A report written by </w:t>
      </w:r>
      <w:r w:rsidR="00AC4F2B" w:rsidRPr="00AC4F2B">
        <w:rPr>
          <w:rFonts w:ascii="Arial" w:hAnsi="Arial" w:cs="Arial"/>
          <w:sz w:val="24"/>
          <w:szCs w:val="24"/>
          <w:lang w:val="en-GB"/>
        </w:rPr>
        <w:t xml:space="preserve">Bourn, Hunt, Blum </w:t>
      </w:r>
      <w:r w:rsidR="00AC4F2B">
        <w:rPr>
          <w:rFonts w:ascii="Arial" w:hAnsi="Arial" w:cs="Arial"/>
          <w:sz w:val="24"/>
          <w:szCs w:val="24"/>
          <w:lang w:val="en-GB"/>
        </w:rPr>
        <w:t>&amp;</w:t>
      </w:r>
      <w:r w:rsidR="00AC4F2B" w:rsidRPr="00AC4F2B">
        <w:rPr>
          <w:rFonts w:ascii="Arial" w:hAnsi="Arial" w:cs="Arial"/>
          <w:sz w:val="24"/>
          <w:szCs w:val="24"/>
          <w:lang w:val="en-GB"/>
        </w:rPr>
        <w:t xml:space="preserve"> Lawson </w:t>
      </w:r>
      <w:r w:rsidR="00AC4F2B">
        <w:rPr>
          <w:rFonts w:ascii="Arial" w:hAnsi="Arial" w:cs="Arial"/>
          <w:sz w:val="24"/>
          <w:szCs w:val="24"/>
          <w:lang w:val="en-GB"/>
        </w:rPr>
        <w:t xml:space="preserve">(2016, p. 8) </w:t>
      </w:r>
      <w:r w:rsidR="0087246C">
        <w:rPr>
          <w:rFonts w:ascii="Arial" w:hAnsi="Arial" w:cs="Arial"/>
          <w:sz w:val="24"/>
          <w:szCs w:val="24"/>
          <w:lang w:val="en-GB"/>
        </w:rPr>
        <w:t xml:space="preserve">suggest that </w:t>
      </w:r>
      <w:r w:rsidR="00AC4F2B">
        <w:rPr>
          <w:rFonts w:ascii="Arial" w:hAnsi="Arial" w:cs="Arial"/>
          <w:sz w:val="24"/>
          <w:szCs w:val="24"/>
          <w:lang w:val="en-GB"/>
        </w:rPr>
        <w:t>‘</w:t>
      </w:r>
      <w:r w:rsidR="00AC4F2B" w:rsidRPr="00AC4F2B">
        <w:rPr>
          <w:rFonts w:ascii="Arial" w:hAnsi="Arial" w:cs="Arial"/>
          <w:sz w:val="24"/>
          <w:szCs w:val="24"/>
          <w:lang w:val="en-GB"/>
        </w:rPr>
        <w:t>Children are not immune from, nor unaware of, the world around them. They are growing up in a world of global media, in which the voices of many cultures compete for attention</w:t>
      </w:r>
      <w:r w:rsidR="0087246C">
        <w:rPr>
          <w:rFonts w:ascii="Arial" w:hAnsi="Arial" w:cs="Arial"/>
          <w:sz w:val="24"/>
          <w:szCs w:val="24"/>
          <w:lang w:val="en-GB"/>
        </w:rPr>
        <w:t xml:space="preserve">’. The subject of sustainable development and global citizenship are invaluable subjects for children and </w:t>
      </w:r>
      <w:r w:rsidR="0087246C">
        <w:rPr>
          <w:rFonts w:ascii="Arial" w:hAnsi="Arial" w:cs="Arial"/>
          <w:sz w:val="24"/>
          <w:szCs w:val="24"/>
          <w:lang w:val="en-GB"/>
        </w:rPr>
        <w:lastRenderedPageBreak/>
        <w:t>young people to learn, as living sustainably is becoming a big part of everybody’s lives.</w:t>
      </w:r>
      <w:r w:rsidR="00B2367A">
        <w:rPr>
          <w:rFonts w:ascii="Arial" w:hAnsi="Arial" w:cs="Arial"/>
          <w:sz w:val="24"/>
          <w:szCs w:val="24"/>
          <w:lang w:val="en-GB"/>
        </w:rPr>
        <w:t xml:space="preserve"> </w:t>
      </w:r>
      <w:r w:rsidR="00AC4F2B" w:rsidRPr="00626DD0">
        <w:rPr>
          <w:rFonts w:ascii="Arial" w:hAnsi="Arial" w:cs="Arial"/>
          <w:sz w:val="24"/>
          <w:szCs w:val="24"/>
          <w:lang w:val="en-GB"/>
        </w:rPr>
        <w:t xml:space="preserve">UNESCO (2015) suggested that quality of education is characterised by </w:t>
      </w:r>
      <w:r w:rsidR="0087246C">
        <w:rPr>
          <w:rFonts w:ascii="Arial" w:hAnsi="Arial" w:cs="Arial"/>
          <w:sz w:val="24"/>
          <w:szCs w:val="24"/>
          <w:lang w:val="en-GB"/>
        </w:rPr>
        <w:t xml:space="preserve"> </w:t>
      </w:r>
    </w:p>
    <w:p w14:paraId="3DB4FDF6" w14:textId="77777777" w:rsidR="00AC4F2B" w:rsidRPr="00626DD0" w:rsidRDefault="00AC4F2B" w:rsidP="00AC4F2B">
      <w:pPr>
        <w:spacing w:line="240" w:lineRule="auto"/>
        <w:ind w:left="1440" w:right="1440"/>
        <w:jc w:val="both"/>
        <w:rPr>
          <w:rFonts w:ascii="Arial" w:hAnsi="Arial" w:cs="Arial"/>
          <w:sz w:val="24"/>
          <w:szCs w:val="24"/>
        </w:rPr>
      </w:pPr>
      <w:r>
        <w:rPr>
          <w:rFonts w:ascii="Arial" w:hAnsi="Arial" w:cs="Arial"/>
          <w:sz w:val="24"/>
          <w:szCs w:val="24"/>
          <w:lang w:val="en-GB"/>
        </w:rPr>
        <w:t>S</w:t>
      </w:r>
      <w:r w:rsidRPr="00626DD0">
        <w:rPr>
          <w:rFonts w:ascii="Arial" w:hAnsi="Arial" w:cs="Arial"/>
          <w:sz w:val="24"/>
          <w:szCs w:val="24"/>
          <w:lang w:val="en-GB"/>
        </w:rPr>
        <w:t>kills, values and attitudes that enable citizens to lead healthy and fulfilled lives, make informed decisions, and to respond to local and global challenges through education for sustainable development and global citizenship education.</w:t>
      </w:r>
    </w:p>
    <w:p w14:paraId="700E9368" w14:textId="0856F0EF" w:rsidR="00113CE3" w:rsidRPr="001E68B7" w:rsidRDefault="00AC4F2B" w:rsidP="00E630BF">
      <w:pPr>
        <w:spacing w:line="480" w:lineRule="auto"/>
        <w:jc w:val="both"/>
        <w:rPr>
          <w:rFonts w:ascii="Arial" w:hAnsi="Arial" w:cs="Arial"/>
          <w:sz w:val="24"/>
          <w:szCs w:val="24"/>
          <w:lang w:val="en-GB"/>
        </w:rPr>
      </w:pPr>
      <w:r>
        <w:rPr>
          <w:rFonts w:ascii="Arial" w:hAnsi="Arial" w:cs="Arial"/>
          <w:sz w:val="24"/>
          <w:szCs w:val="24"/>
          <w:lang w:val="en-GB"/>
        </w:rPr>
        <w:t xml:space="preserve">                                                                                           (</w:t>
      </w:r>
      <w:r w:rsidRPr="00626DD0">
        <w:rPr>
          <w:rFonts w:ascii="Arial" w:hAnsi="Arial" w:cs="Arial"/>
          <w:sz w:val="24"/>
          <w:szCs w:val="24"/>
          <w:lang w:val="en-GB"/>
        </w:rPr>
        <w:t>UNESCO</w:t>
      </w:r>
      <w:r>
        <w:rPr>
          <w:rFonts w:ascii="Arial" w:hAnsi="Arial" w:cs="Arial"/>
          <w:sz w:val="24"/>
          <w:szCs w:val="24"/>
          <w:lang w:val="en-GB"/>
        </w:rPr>
        <w:t xml:space="preserve">, </w:t>
      </w:r>
      <w:r w:rsidRPr="00626DD0">
        <w:rPr>
          <w:rFonts w:ascii="Arial" w:hAnsi="Arial" w:cs="Arial"/>
          <w:sz w:val="24"/>
          <w:szCs w:val="24"/>
          <w:lang w:val="en-GB"/>
        </w:rPr>
        <w:t>2015)</w:t>
      </w:r>
    </w:p>
    <w:p w14:paraId="1B97E4B4" w14:textId="3258E4EC" w:rsidR="00BE1D57" w:rsidRPr="000962FC" w:rsidRDefault="00AC4F2B" w:rsidP="000962FC">
      <w:pPr>
        <w:spacing w:line="480" w:lineRule="auto"/>
        <w:jc w:val="both"/>
        <w:rPr>
          <w:rFonts w:ascii="Arial" w:hAnsi="Arial" w:cs="Arial"/>
          <w:sz w:val="24"/>
          <w:szCs w:val="27"/>
        </w:rPr>
      </w:pPr>
      <w:r>
        <w:rPr>
          <w:rFonts w:ascii="Arial" w:hAnsi="Arial" w:cs="Arial"/>
          <w:sz w:val="24"/>
          <w:szCs w:val="27"/>
        </w:rPr>
        <w:t xml:space="preserve">Bourn </w:t>
      </w:r>
      <w:r>
        <w:rPr>
          <w:rFonts w:ascii="Arial" w:hAnsi="Arial" w:cs="Arial"/>
          <w:i/>
          <w:sz w:val="24"/>
          <w:szCs w:val="27"/>
        </w:rPr>
        <w:t>et al</w:t>
      </w:r>
      <w:r>
        <w:rPr>
          <w:rFonts w:ascii="Arial" w:hAnsi="Arial" w:cs="Arial"/>
          <w:sz w:val="24"/>
          <w:szCs w:val="27"/>
        </w:rPr>
        <w:t xml:space="preserve"> (2016, p. 9) </w:t>
      </w:r>
      <w:r w:rsidR="00DC5A07">
        <w:rPr>
          <w:rFonts w:ascii="Arial" w:hAnsi="Arial" w:cs="Arial"/>
          <w:sz w:val="24"/>
          <w:szCs w:val="27"/>
        </w:rPr>
        <w:t>suggests that promoting learning around themes such as sustainable development, human rights and gender equality is not enough, and note that</w:t>
      </w:r>
    </w:p>
    <w:p w14:paraId="670732E6" w14:textId="70C6F452" w:rsidR="00DC5A07" w:rsidRPr="00310770" w:rsidRDefault="00DC5A07" w:rsidP="00DC5A07">
      <w:pPr>
        <w:spacing w:line="240" w:lineRule="auto"/>
        <w:ind w:left="1440" w:right="1440"/>
        <w:jc w:val="both"/>
        <w:rPr>
          <w:rFonts w:ascii="Arial" w:hAnsi="Arial" w:cs="Arial"/>
          <w:sz w:val="24"/>
        </w:rPr>
      </w:pPr>
      <w:r w:rsidRPr="00310770">
        <w:rPr>
          <w:rFonts w:ascii="Arial" w:hAnsi="Arial" w:cs="Arial"/>
          <w:sz w:val="24"/>
        </w:rPr>
        <w:t>Alongside any form of promotion of learning about issues such as climate change, global poverty and gender equality, there needs to be consideration of how children learn about them, what influences their views and behaviours, and how a more critical and engaged approach towards learning can be promoted and sustained for both teachers and learners.</w:t>
      </w:r>
    </w:p>
    <w:p w14:paraId="5372826F" w14:textId="4438D99C" w:rsidR="00DC5A07" w:rsidRPr="00FD2DE5" w:rsidRDefault="00DC5A07" w:rsidP="00DC5A07">
      <w:pPr>
        <w:spacing w:line="240" w:lineRule="auto"/>
        <w:ind w:right="1440"/>
        <w:jc w:val="both"/>
        <w:rPr>
          <w:rFonts w:ascii="Arial" w:hAnsi="Arial" w:cs="Arial"/>
        </w:rPr>
      </w:pPr>
      <w:r>
        <w:rPr>
          <w:rFonts w:ascii="Arial" w:hAnsi="Arial" w:cs="Arial"/>
          <w:sz w:val="24"/>
          <w:szCs w:val="27"/>
        </w:rPr>
        <w:t xml:space="preserve">                                                                                  (Bourn </w:t>
      </w:r>
      <w:r>
        <w:rPr>
          <w:rFonts w:ascii="Arial" w:hAnsi="Arial" w:cs="Arial"/>
          <w:i/>
          <w:sz w:val="24"/>
          <w:szCs w:val="27"/>
        </w:rPr>
        <w:t>et al</w:t>
      </w:r>
      <w:r>
        <w:rPr>
          <w:rFonts w:ascii="Arial" w:hAnsi="Arial" w:cs="Arial"/>
          <w:sz w:val="24"/>
          <w:szCs w:val="27"/>
        </w:rPr>
        <w:t>, 2016, p. 9)</w:t>
      </w:r>
    </w:p>
    <w:p w14:paraId="3BBBAAC1" w14:textId="77777777" w:rsidR="00113CE3" w:rsidRDefault="00113CE3" w:rsidP="00E630BF">
      <w:pPr>
        <w:spacing w:line="480" w:lineRule="auto"/>
        <w:jc w:val="both"/>
        <w:rPr>
          <w:rFonts w:ascii="Arial" w:hAnsi="Arial" w:cs="Arial"/>
          <w:sz w:val="24"/>
        </w:rPr>
      </w:pPr>
    </w:p>
    <w:p w14:paraId="2C276572" w14:textId="72A7CDA4" w:rsidR="004C2352" w:rsidRPr="00F75923" w:rsidRDefault="00F75923" w:rsidP="00E630BF">
      <w:pPr>
        <w:spacing w:line="480" w:lineRule="auto"/>
        <w:jc w:val="both"/>
        <w:rPr>
          <w:rFonts w:ascii="Arial" w:hAnsi="Arial" w:cs="Arial"/>
          <w:sz w:val="24"/>
        </w:rPr>
      </w:pPr>
      <w:r>
        <w:rPr>
          <w:rFonts w:ascii="Arial" w:hAnsi="Arial" w:cs="Arial"/>
          <w:sz w:val="24"/>
        </w:rPr>
        <w:t xml:space="preserve">As previously stated, young people learn in different ways. </w:t>
      </w:r>
      <w:r w:rsidR="00D516B6">
        <w:rPr>
          <w:rFonts w:ascii="Arial" w:hAnsi="Arial" w:cs="Arial"/>
          <w:sz w:val="24"/>
        </w:rPr>
        <w:t>With these issues, instead o</w:t>
      </w:r>
      <w:r w:rsidR="00113CE3">
        <w:rPr>
          <w:rFonts w:ascii="Arial" w:hAnsi="Arial" w:cs="Arial"/>
          <w:sz w:val="24"/>
        </w:rPr>
        <w:t>f</w:t>
      </w:r>
      <w:r w:rsidR="00D516B6">
        <w:rPr>
          <w:rFonts w:ascii="Arial" w:hAnsi="Arial" w:cs="Arial"/>
          <w:sz w:val="24"/>
        </w:rPr>
        <w:t xml:space="preserve"> standing and talking to students about these issues, students might learn more from participating in field trips for example. An </w:t>
      </w:r>
      <w:r w:rsidR="007A7226">
        <w:rPr>
          <w:rFonts w:ascii="Arial" w:hAnsi="Arial" w:cs="Arial"/>
          <w:sz w:val="24"/>
        </w:rPr>
        <w:t>example</w:t>
      </w:r>
      <w:r w:rsidR="00D516B6">
        <w:rPr>
          <w:rFonts w:ascii="Arial" w:hAnsi="Arial" w:cs="Arial"/>
          <w:sz w:val="24"/>
        </w:rPr>
        <w:t xml:space="preserve"> of this would be if students were taken to </w:t>
      </w:r>
      <w:r w:rsidR="007A7226">
        <w:rPr>
          <w:rFonts w:ascii="Arial" w:hAnsi="Arial" w:cs="Arial"/>
          <w:sz w:val="24"/>
        </w:rPr>
        <w:t xml:space="preserve">a country and shown how climate change is affecting the world, and us as human beings. </w:t>
      </w:r>
      <w:r w:rsidR="00310770">
        <w:rPr>
          <w:rFonts w:ascii="Arial" w:hAnsi="Arial" w:cs="Arial"/>
          <w:sz w:val="24"/>
        </w:rPr>
        <w:t xml:space="preserve">It is important that </w:t>
      </w:r>
      <w:r w:rsidR="00D516B6">
        <w:rPr>
          <w:rFonts w:ascii="Arial" w:hAnsi="Arial" w:cs="Arial"/>
          <w:sz w:val="24"/>
        </w:rPr>
        <w:t xml:space="preserve">children and young people are taught about these issues, as they will affect them one way or another. </w:t>
      </w:r>
    </w:p>
    <w:p w14:paraId="437DB96A" w14:textId="77777777" w:rsidR="00E11076" w:rsidRDefault="00E11076" w:rsidP="00E630BF">
      <w:pPr>
        <w:spacing w:line="480" w:lineRule="auto"/>
        <w:jc w:val="both"/>
        <w:rPr>
          <w:rFonts w:ascii="Arial" w:hAnsi="Arial" w:cs="Arial"/>
          <w:b/>
          <w:sz w:val="24"/>
        </w:rPr>
      </w:pPr>
    </w:p>
    <w:p w14:paraId="683603F2" w14:textId="77777777" w:rsidR="00E11076" w:rsidRDefault="00E11076" w:rsidP="00E630BF">
      <w:pPr>
        <w:spacing w:line="480" w:lineRule="auto"/>
        <w:jc w:val="both"/>
        <w:rPr>
          <w:rFonts w:ascii="Arial" w:hAnsi="Arial" w:cs="Arial"/>
          <w:b/>
          <w:sz w:val="24"/>
        </w:rPr>
      </w:pPr>
    </w:p>
    <w:p w14:paraId="390DBDD5" w14:textId="77777777" w:rsidR="00E11076" w:rsidRDefault="00E11076" w:rsidP="00E630BF">
      <w:pPr>
        <w:spacing w:line="480" w:lineRule="auto"/>
        <w:jc w:val="both"/>
        <w:rPr>
          <w:rFonts w:ascii="Arial" w:hAnsi="Arial" w:cs="Arial"/>
          <w:b/>
          <w:sz w:val="24"/>
        </w:rPr>
      </w:pPr>
    </w:p>
    <w:p w14:paraId="4D7A745F" w14:textId="7B424994" w:rsidR="007D7C6C" w:rsidRDefault="007D7C6C" w:rsidP="00E630BF">
      <w:pPr>
        <w:spacing w:line="480" w:lineRule="auto"/>
        <w:jc w:val="both"/>
        <w:rPr>
          <w:rFonts w:ascii="Arial" w:hAnsi="Arial" w:cs="Arial"/>
          <w:b/>
          <w:sz w:val="24"/>
        </w:rPr>
      </w:pPr>
      <w:r w:rsidRPr="00E10B4C">
        <w:rPr>
          <w:rFonts w:ascii="Arial" w:hAnsi="Arial" w:cs="Arial"/>
          <w:b/>
          <w:sz w:val="24"/>
        </w:rPr>
        <w:lastRenderedPageBreak/>
        <w:t>The new curriculum</w:t>
      </w:r>
    </w:p>
    <w:p w14:paraId="7BA52AA8" w14:textId="0AA1346A" w:rsidR="008B107B" w:rsidRDefault="00E100E8" w:rsidP="00815903">
      <w:pPr>
        <w:spacing w:line="480" w:lineRule="auto"/>
        <w:jc w:val="both"/>
        <w:rPr>
          <w:rFonts w:ascii="Arial" w:hAnsi="Arial" w:cs="Arial"/>
          <w:sz w:val="24"/>
        </w:rPr>
      </w:pPr>
      <w:r>
        <w:rPr>
          <w:rFonts w:ascii="Arial" w:hAnsi="Arial" w:cs="Arial"/>
          <w:sz w:val="24"/>
        </w:rPr>
        <w:t>An article written by Evans (2015) discusses that Huw Lewis, the Education Minister, announced that the new curriculum will be in place by 202</w:t>
      </w:r>
      <w:r w:rsidR="00BC7D20">
        <w:rPr>
          <w:rFonts w:ascii="Arial" w:hAnsi="Arial" w:cs="Arial"/>
          <w:sz w:val="24"/>
        </w:rPr>
        <w:t>2</w:t>
      </w:r>
      <w:r>
        <w:rPr>
          <w:rFonts w:ascii="Arial" w:hAnsi="Arial" w:cs="Arial"/>
          <w:sz w:val="24"/>
        </w:rPr>
        <w:t xml:space="preserve">. </w:t>
      </w:r>
      <w:r w:rsidR="004C2352">
        <w:rPr>
          <w:rFonts w:ascii="Arial" w:hAnsi="Arial" w:cs="Arial"/>
          <w:sz w:val="24"/>
        </w:rPr>
        <w:t xml:space="preserve">Evans (2015, no page given) </w:t>
      </w:r>
      <w:r w:rsidR="004910A4">
        <w:rPr>
          <w:rFonts w:ascii="Arial" w:hAnsi="Arial" w:cs="Arial"/>
          <w:sz w:val="24"/>
        </w:rPr>
        <w:t xml:space="preserve">discusses some of the things that will new curriculum will include. (Evans, 2015, no page given) notes that ‘Key stages are axed, there will be no formal exams before GCSE’S, pupil assessment will be more informal, and more emphasis on health &amp; wellbeing’. </w:t>
      </w:r>
      <w:r w:rsidR="008D5B16">
        <w:rPr>
          <w:rFonts w:ascii="Arial" w:hAnsi="Arial" w:cs="Arial"/>
          <w:sz w:val="24"/>
        </w:rPr>
        <w:t xml:space="preserve">The points stated here will accommodate a lot more students. For example, the fact that pupil assessment will be made more informal will help students who struggle with assessment, this also goes for exams too. </w:t>
      </w:r>
      <w:r w:rsidR="00736E0B">
        <w:rPr>
          <w:rFonts w:ascii="Arial" w:hAnsi="Arial" w:cs="Arial"/>
          <w:sz w:val="24"/>
        </w:rPr>
        <w:t xml:space="preserve">The article carries onto suggest that the </w:t>
      </w:r>
      <w:r w:rsidR="00FD3D1C">
        <w:rPr>
          <w:rFonts w:ascii="Arial" w:hAnsi="Arial" w:cs="Arial"/>
          <w:sz w:val="24"/>
        </w:rPr>
        <w:t>biggest difference within the new curriculum will be</w:t>
      </w:r>
      <w:r w:rsidR="00736E0B">
        <w:rPr>
          <w:rFonts w:ascii="Arial" w:hAnsi="Arial" w:cs="Arial"/>
          <w:sz w:val="24"/>
        </w:rPr>
        <w:t xml:space="preserve"> </w:t>
      </w:r>
      <w:r w:rsidR="00FD3D1C">
        <w:rPr>
          <w:rFonts w:ascii="Arial" w:hAnsi="Arial" w:cs="Arial"/>
          <w:sz w:val="24"/>
        </w:rPr>
        <w:t>‘</w:t>
      </w:r>
      <w:r w:rsidR="00FD3D1C" w:rsidRPr="00FD3D1C">
        <w:rPr>
          <w:rFonts w:ascii="Arial" w:hAnsi="Arial" w:cs="Arial"/>
          <w:color w:val="141414"/>
          <w:sz w:val="24"/>
        </w:rPr>
        <w:t>Pupils will no longer be judged by rigid outcomes at the end of each phase of learning</w:t>
      </w:r>
      <w:r w:rsidR="00FD3D1C">
        <w:rPr>
          <w:rFonts w:ascii="Arial" w:hAnsi="Arial" w:cs="Arial"/>
          <w:color w:val="141414"/>
          <w:sz w:val="24"/>
        </w:rPr>
        <w:t>’.</w:t>
      </w:r>
      <w:r w:rsidR="00123E34">
        <w:rPr>
          <w:rFonts w:ascii="Arial" w:hAnsi="Arial" w:cs="Arial"/>
          <w:color w:val="141414"/>
          <w:sz w:val="24"/>
        </w:rPr>
        <w:t xml:space="preserve"> However, </w:t>
      </w:r>
      <w:proofErr w:type="spellStart"/>
      <w:r w:rsidR="00123E34">
        <w:rPr>
          <w:rFonts w:ascii="Arial" w:hAnsi="Arial" w:cs="Arial"/>
          <w:color w:val="141414"/>
          <w:sz w:val="24"/>
        </w:rPr>
        <w:t>Wightwick</w:t>
      </w:r>
      <w:proofErr w:type="spellEnd"/>
      <w:r w:rsidR="00123E34">
        <w:rPr>
          <w:rFonts w:ascii="Arial" w:hAnsi="Arial" w:cs="Arial"/>
          <w:color w:val="141414"/>
          <w:sz w:val="24"/>
        </w:rPr>
        <w:t xml:space="preserve"> (2019, no page given) believes that </w:t>
      </w:r>
    </w:p>
    <w:p w14:paraId="06614D7B" w14:textId="493B1BC5" w:rsidR="007A7226" w:rsidRDefault="00123E34" w:rsidP="00123E34">
      <w:pPr>
        <w:spacing w:line="240" w:lineRule="auto"/>
        <w:ind w:left="1440" w:right="1440"/>
        <w:jc w:val="both"/>
        <w:rPr>
          <w:rFonts w:ascii="Arial" w:hAnsi="Arial" w:cs="Arial"/>
          <w:sz w:val="24"/>
        </w:rPr>
      </w:pPr>
      <w:r w:rsidRPr="00123E34">
        <w:rPr>
          <w:rFonts w:ascii="Arial" w:hAnsi="Arial" w:cs="Arial"/>
          <w:sz w:val="24"/>
        </w:rPr>
        <w:t xml:space="preserve">Pupils will not be taught “enough of what actually matters” under Wales’ planned </w:t>
      </w:r>
      <w:hyperlink r:id="rId7" w:tooltip="https://www.walesonline.co.uk/news/education/new-date-been-set-introduction-13672996" w:history="1">
        <w:r w:rsidRPr="00123E34">
          <w:rPr>
            <w:rStyle w:val="Hyperlink"/>
            <w:rFonts w:ascii="Arial" w:hAnsi="Arial" w:cs="Arial"/>
            <w:bCs/>
            <w:color w:val="auto"/>
            <w:sz w:val="24"/>
            <w:u w:val="none"/>
          </w:rPr>
          <w:t xml:space="preserve">new school curriculum </w:t>
        </w:r>
      </w:hyperlink>
      <w:r w:rsidRPr="00123E34">
        <w:rPr>
          <w:rFonts w:ascii="Arial" w:hAnsi="Arial" w:cs="Arial"/>
          <w:sz w:val="24"/>
        </w:rPr>
        <w:t>and teachers have “lost faith” in the way the radical changes are being developed.</w:t>
      </w:r>
    </w:p>
    <w:p w14:paraId="4FF85BBB" w14:textId="353F60BC" w:rsidR="003F542B" w:rsidRDefault="00123E34" w:rsidP="00E630BF">
      <w:pPr>
        <w:spacing w:line="480" w:lineRule="auto"/>
        <w:jc w:val="both"/>
        <w:rPr>
          <w:rFonts w:ascii="Arial" w:hAnsi="Arial" w:cs="Arial"/>
          <w:color w:val="141414"/>
          <w:sz w:val="24"/>
        </w:rPr>
      </w:pPr>
      <w:r>
        <w:rPr>
          <w:rFonts w:ascii="Arial" w:hAnsi="Arial" w:cs="Arial"/>
          <w:color w:val="141414"/>
          <w:sz w:val="24"/>
        </w:rPr>
        <w:t xml:space="preserve">                                                                  (</w:t>
      </w:r>
      <w:proofErr w:type="spellStart"/>
      <w:r>
        <w:rPr>
          <w:rFonts w:ascii="Arial" w:hAnsi="Arial" w:cs="Arial"/>
          <w:color w:val="141414"/>
          <w:sz w:val="24"/>
        </w:rPr>
        <w:t>Wightwick</w:t>
      </w:r>
      <w:proofErr w:type="spellEnd"/>
      <w:r>
        <w:rPr>
          <w:rFonts w:ascii="Arial" w:hAnsi="Arial" w:cs="Arial"/>
          <w:color w:val="141414"/>
          <w:sz w:val="24"/>
        </w:rPr>
        <w:t>, 2019, no page given)</w:t>
      </w:r>
    </w:p>
    <w:p w14:paraId="607E30D6" w14:textId="29B36B97" w:rsidR="000F3841" w:rsidRDefault="00EB4282" w:rsidP="00E630BF">
      <w:pPr>
        <w:spacing w:line="480" w:lineRule="auto"/>
        <w:jc w:val="both"/>
        <w:rPr>
          <w:rFonts w:ascii="Arial" w:hAnsi="Arial" w:cs="Arial"/>
          <w:sz w:val="24"/>
          <w:szCs w:val="24"/>
        </w:rPr>
      </w:pPr>
      <w:proofErr w:type="spellStart"/>
      <w:r w:rsidRPr="00FF2020">
        <w:rPr>
          <w:rFonts w:ascii="Arial" w:hAnsi="Arial" w:cs="Arial"/>
          <w:sz w:val="24"/>
          <w:szCs w:val="24"/>
        </w:rPr>
        <w:t>Wightwick</w:t>
      </w:r>
      <w:proofErr w:type="spellEnd"/>
      <w:r w:rsidRPr="00FF2020">
        <w:rPr>
          <w:rFonts w:ascii="Arial" w:hAnsi="Arial" w:cs="Arial"/>
          <w:sz w:val="24"/>
          <w:szCs w:val="24"/>
        </w:rPr>
        <w:t xml:space="preserve"> (2019, no page given)</w:t>
      </w:r>
      <w:r w:rsidR="00FF2020" w:rsidRPr="00FF2020">
        <w:rPr>
          <w:rFonts w:ascii="Arial" w:hAnsi="Arial" w:cs="Arial"/>
          <w:sz w:val="24"/>
          <w:szCs w:val="24"/>
        </w:rPr>
        <w:t xml:space="preserve"> goes onto discuss a survey conducted by the Education Workforce Council on school teachers regarding the new curriculum,</w:t>
      </w:r>
      <w:r w:rsidR="00FF2020">
        <w:rPr>
          <w:rFonts w:ascii="Arial" w:hAnsi="Arial" w:cs="Arial"/>
          <w:sz w:val="24"/>
          <w:szCs w:val="24"/>
        </w:rPr>
        <w:t xml:space="preserve"> </w:t>
      </w:r>
      <w:r w:rsidR="00FF2020" w:rsidRPr="00FF2020">
        <w:rPr>
          <w:rFonts w:ascii="Arial" w:hAnsi="Arial" w:cs="Arial"/>
          <w:sz w:val="24"/>
          <w:szCs w:val="24"/>
        </w:rPr>
        <w:t xml:space="preserve">and states </w:t>
      </w:r>
      <w:r w:rsidR="00FF2020">
        <w:rPr>
          <w:rFonts w:ascii="Arial" w:hAnsi="Arial" w:cs="Arial"/>
          <w:sz w:val="24"/>
          <w:szCs w:val="24"/>
        </w:rPr>
        <w:t>‘</w:t>
      </w:r>
      <w:r w:rsidR="00FF2020" w:rsidRPr="00FF2020">
        <w:rPr>
          <w:rFonts w:ascii="Arial" w:hAnsi="Arial" w:cs="Arial"/>
          <w:sz w:val="24"/>
          <w:szCs w:val="24"/>
        </w:rPr>
        <w:t>38.6% who responded felt they were ‘not very’, or ‘not at all’ familiar with the new curriculum changes</w:t>
      </w:r>
      <w:r w:rsidR="00FF2020">
        <w:rPr>
          <w:rFonts w:ascii="Arial" w:hAnsi="Arial" w:cs="Arial"/>
          <w:sz w:val="24"/>
          <w:szCs w:val="24"/>
        </w:rPr>
        <w:t xml:space="preserve">’. </w:t>
      </w:r>
      <w:r w:rsidR="00CE56EB">
        <w:rPr>
          <w:rFonts w:ascii="Arial" w:hAnsi="Arial" w:cs="Arial"/>
          <w:sz w:val="24"/>
        </w:rPr>
        <w:t xml:space="preserve">There are </w:t>
      </w:r>
      <w:proofErr w:type="gramStart"/>
      <w:r w:rsidR="00CE56EB">
        <w:rPr>
          <w:rFonts w:ascii="Arial" w:hAnsi="Arial" w:cs="Arial"/>
          <w:sz w:val="24"/>
        </w:rPr>
        <w:t>a number of</w:t>
      </w:r>
      <w:proofErr w:type="gramEnd"/>
      <w:r w:rsidR="00CE56EB">
        <w:rPr>
          <w:rFonts w:ascii="Arial" w:hAnsi="Arial" w:cs="Arial"/>
          <w:sz w:val="24"/>
        </w:rPr>
        <w:t xml:space="preserve"> key purposes of the new curriculum, it will help young people to be ambitious learners and ready them to learn throughout their lives. The new curriculum will help young people become creative learners, ready to fulfil a full and prosperous life and work</w:t>
      </w:r>
      <w:r w:rsidR="0006773D">
        <w:rPr>
          <w:rFonts w:ascii="Arial" w:hAnsi="Arial" w:cs="Arial"/>
          <w:sz w:val="24"/>
        </w:rPr>
        <w:t xml:space="preserve">, it will help to shape healthy, confident individuals who are </w:t>
      </w:r>
      <w:r w:rsidR="0006773D">
        <w:rPr>
          <w:rFonts w:ascii="Arial" w:hAnsi="Arial" w:cs="Arial"/>
          <w:sz w:val="24"/>
        </w:rPr>
        <w:lastRenderedPageBreak/>
        <w:t>ready to lead fulfilling lives as members of society (WAG, 2019).</w:t>
      </w:r>
      <w:r w:rsidR="008B107B">
        <w:rPr>
          <w:rFonts w:ascii="Arial" w:hAnsi="Arial" w:cs="Arial"/>
          <w:sz w:val="24"/>
          <w:szCs w:val="24"/>
        </w:rPr>
        <w:t xml:space="preserve"> Within the new curriculum, there are six key areas of learning and experience, which are </w:t>
      </w:r>
    </w:p>
    <w:p w14:paraId="1D5718D1" w14:textId="7B075C1A" w:rsidR="008B107B" w:rsidRDefault="008B107B" w:rsidP="008B107B">
      <w:pPr>
        <w:pStyle w:val="ListParagraph"/>
        <w:numPr>
          <w:ilvl w:val="0"/>
          <w:numId w:val="3"/>
        </w:numPr>
        <w:spacing w:line="480" w:lineRule="auto"/>
        <w:jc w:val="both"/>
        <w:rPr>
          <w:rFonts w:ascii="Arial" w:hAnsi="Arial" w:cs="Arial"/>
        </w:rPr>
      </w:pPr>
      <w:r>
        <w:rPr>
          <w:rFonts w:ascii="Arial" w:hAnsi="Arial" w:cs="Arial"/>
        </w:rPr>
        <w:t xml:space="preserve">Expressive Arts </w:t>
      </w:r>
    </w:p>
    <w:p w14:paraId="64653DB7" w14:textId="3AE13EFB" w:rsidR="008B107B" w:rsidRDefault="008B107B" w:rsidP="008B107B">
      <w:pPr>
        <w:pStyle w:val="ListParagraph"/>
        <w:numPr>
          <w:ilvl w:val="0"/>
          <w:numId w:val="3"/>
        </w:numPr>
        <w:spacing w:line="480" w:lineRule="auto"/>
        <w:jc w:val="both"/>
        <w:rPr>
          <w:rFonts w:ascii="Arial" w:hAnsi="Arial" w:cs="Arial"/>
        </w:rPr>
      </w:pPr>
      <w:r>
        <w:rPr>
          <w:rFonts w:ascii="Arial" w:hAnsi="Arial" w:cs="Arial"/>
        </w:rPr>
        <w:t xml:space="preserve">Humanities </w:t>
      </w:r>
    </w:p>
    <w:p w14:paraId="6E3A0410" w14:textId="5F0BCE75" w:rsidR="008B107B" w:rsidRDefault="008B107B" w:rsidP="008B107B">
      <w:pPr>
        <w:pStyle w:val="ListParagraph"/>
        <w:numPr>
          <w:ilvl w:val="0"/>
          <w:numId w:val="3"/>
        </w:numPr>
        <w:spacing w:line="480" w:lineRule="auto"/>
        <w:jc w:val="both"/>
        <w:rPr>
          <w:rFonts w:ascii="Arial" w:hAnsi="Arial" w:cs="Arial"/>
        </w:rPr>
      </w:pPr>
      <w:r>
        <w:rPr>
          <w:rFonts w:ascii="Arial" w:hAnsi="Arial" w:cs="Arial"/>
        </w:rPr>
        <w:t xml:space="preserve">Health and wellbeing </w:t>
      </w:r>
    </w:p>
    <w:p w14:paraId="62FC5078" w14:textId="11C5BF28" w:rsidR="008B107B" w:rsidRDefault="008B107B" w:rsidP="008B107B">
      <w:pPr>
        <w:pStyle w:val="ListParagraph"/>
        <w:numPr>
          <w:ilvl w:val="0"/>
          <w:numId w:val="3"/>
        </w:numPr>
        <w:spacing w:line="480" w:lineRule="auto"/>
        <w:jc w:val="both"/>
        <w:rPr>
          <w:rFonts w:ascii="Arial" w:hAnsi="Arial" w:cs="Arial"/>
        </w:rPr>
      </w:pPr>
      <w:r>
        <w:rPr>
          <w:rFonts w:ascii="Arial" w:hAnsi="Arial" w:cs="Arial"/>
        </w:rPr>
        <w:t>Science and Technology</w:t>
      </w:r>
    </w:p>
    <w:p w14:paraId="6A432DBB" w14:textId="795A7E76" w:rsidR="008B107B" w:rsidRDefault="008B107B" w:rsidP="008B107B">
      <w:pPr>
        <w:pStyle w:val="ListParagraph"/>
        <w:numPr>
          <w:ilvl w:val="0"/>
          <w:numId w:val="3"/>
        </w:numPr>
        <w:spacing w:line="480" w:lineRule="auto"/>
        <w:jc w:val="both"/>
        <w:rPr>
          <w:rFonts w:ascii="Arial" w:hAnsi="Arial" w:cs="Arial"/>
        </w:rPr>
      </w:pPr>
      <w:r>
        <w:rPr>
          <w:rFonts w:ascii="Arial" w:hAnsi="Arial" w:cs="Arial"/>
        </w:rPr>
        <w:t>Mathematics and Numeracy</w:t>
      </w:r>
    </w:p>
    <w:p w14:paraId="1FB26723" w14:textId="7A9131B0" w:rsidR="008B107B" w:rsidRDefault="008B107B" w:rsidP="008B107B">
      <w:pPr>
        <w:pStyle w:val="ListParagraph"/>
        <w:numPr>
          <w:ilvl w:val="0"/>
          <w:numId w:val="3"/>
        </w:numPr>
        <w:spacing w:line="480" w:lineRule="auto"/>
        <w:jc w:val="both"/>
        <w:rPr>
          <w:rFonts w:ascii="Arial" w:hAnsi="Arial" w:cs="Arial"/>
        </w:rPr>
      </w:pPr>
      <w:r>
        <w:rPr>
          <w:rFonts w:ascii="Arial" w:hAnsi="Arial" w:cs="Arial"/>
        </w:rPr>
        <w:t xml:space="preserve">Languages, Literacy and Communication </w:t>
      </w:r>
    </w:p>
    <w:p w14:paraId="2F2C140B" w14:textId="2A227F6C" w:rsidR="008B107B" w:rsidRDefault="008B107B" w:rsidP="008B107B">
      <w:pPr>
        <w:pStyle w:val="ListParagraph"/>
        <w:spacing w:line="480" w:lineRule="auto"/>
        <w:jc w:val="both"/>
        <w:rPr>
          <w:rFonts w:ascii="Arial" w:hAnsi="Arial" w:cs="Arial"/>
        </w:rPr>
      </w:pPr>
      <w:r>
        <w:rPr>
          <w:rFonts w:ascii="Arial" w:hAnsi="Arial" w:cs="Arial"/>
        </w:rPr>
        <w:t xml:space="preserve">                                                                                              (WAG, 2019)</w:t>
      </w:r>
    </w:p>
    <w:p w14:paraId="40F4C75A" w14:textId="54FCBD8C" w:rsidR="00A10347" w:rsidRDefault="008B107B" w:rsidP="008B107B">
      <w:pPr>
        <w:spacing w:line="480" w:lineRule="auto"/>
        <w:jc w:val="both"/>
        <w:rPr>
          <w:rFonts w:ascii="Arial" w:hAnsi="Arial" w:cs="Arial"/>
          <w:sz w:val="24"/>
        </w:rPr>
      </w:pPr>
      <w:r>
        <w:rPr>
          <w:rFonts w:ascii="Arial" w:hAnsi="Arial" w:cs="Arial"/>
          <w:sz w:val="24"/>
        </w:rPr>
        <w:t xml:space="preserve">It </w:t>
      </w:r>
      <w:r w:rsidR="004E28C8">
        <w:rPr>
          <w:rFonts w:ascii="Arial" w:hAnsi="Arial" w:cs="Arial"/>
          <w:sz w:val="24"/>
        </w:rPr>
        <w:t xml:space="preserve">is widely known that young people’s involvement in the arts has many benefits to them, such as it improves their confidence, they can learn new and transferable skills and </w:t>
      </w:r>
      <w:r w:rsidR="004A24B9">
        <w:rPr>
          <w:rFonts w:ascii="Arial" w:hAnsi="Arial" w:cs="Arial"/>
          <w:sz w:val="24"/>
        </w:rPr>
        <w:t>it can improve young people’s concentration.</w:t>
      </w:r>
      <w:r w:rsidR="00A10347">
        <w:rPr>
          <w:rFonts w:ascii="Arial" w:hAnsi="Arial" w:cs="Arial"/>
          <w:sz w:val="24"/>
        </w:rPr>
        <w:t xml:space="preserve"> One of the benefits that performing arts can have is that it can cover big topics such as bullying, drug and alcohol abuse and sexual health. This not only will get young people involved in a creative way, but it will also get them thinking and talking about important issues that affect many people within today’s society. </w:t>
      </w:r>
      <w:r w:rsidR="004A24B9">
        <w:rPr>
          <w:rFonts w:ascii="Arial" w:hAnsi="Arial" w:cs="Arial"/>
          <w:sz w:val="24"/>
        </w:rPr>
        <w:t xml:space="preserve"> </w:t>
      </w:r>
      <w:r w:rsidR="004A24B9" w:rsidRPr="004A24B9">
        <w:rPr>
          <w:rFonts w:ascii="Arial" w:hAnsi="Arial" w:cs="Arial"/>
          <w:sz w:val="24"/>
        </w:rPr>
        <w:t>Daykin</w:t>
      </w:r>
      <w:r w:rsidR="004A24B9">
        <w:rPr>
          <w:rFonts w:ascii="Arial" w:hAnsi="Arial" w:cs="Arial"/>
          <w:sz w:val="24"/>
        </w:rPr>
        <w:t xml:space="preserve">, </w:t>
      </w:r>
      <w:r w:rsidR="004A24B9" w:rsidRPr="004A24B9">
        <w:rPr>
          <w:rFonts w:ascii="Arial" w:hAnsi="Arial" w:cs="Arial"/>
          <w:sz w:val="24"/>
        </w:rPr>
        <w:t>Evans</w:t>
      </w:r>
      <w:r w:rsidR="004A24B9">
        <w:rPr>
          <w:rFonts w:ascii="Arial" w:hAnsi="Arial" w:cs="Arial"/>
          <w:sz w:val="24"/>
        </w:rPr>
        <w:t xml:space="preserve">, </w:t>
      </w:r>
      <w:r w:rsidR="004A24B9" w:rsidRPr="004A24B9">
        <w:rPr>
          <w:rFonts w:ascii="Arial" w:hAnsi="Arial" w:cs="Arial"/>
          <w:sz w:val="24"/>
        </w:rPr>
        <w:t xml:space="preserve">Orme </w:t>
      </w:r>
      <w:r w:rsidR="004A24B9">
        <w:rPr>
          <w:rFonts w:ascii="Arial" w:hAnsi="Arial" w:cs="Arial"/>
          <w:sz w:val="24"/>
        </w:rPr>
        <w:t xml:space="preserve">&amp; </w:t>
      </w:r>
      <w:r w:rsidR="004A24B9" w:rsidRPr="004A24B9">
        <w:rPr>
          <w:rFonts w:ascii="Arial" w:hAnsi="Arial" w:cs="Arial"/>
          <w:sz w:val="24"/>
        </w:rPr>
        <w:t>Salmon</w:t>
      </w:r>
      <w:r w:rsidR="004A24B9">
        <w:rPr>
          <w:rFonts w:ascii="Arial" w:hAnsi="Arial" w:cs="Arial"/>
          <w:sz w:val="24"/>
        </w:rPr>
        <w:t xml:space="preserve"> (2006, p. </w:t>
      </w:r>
      <w:r w:rsidR="00A10347">
        <w:rPr>
          <w:rFonts w:ascii="Arial" w:hAnsi="Arial" w:cs="Arial"/>
          <w:sz w:val="24"/>
        </w:rPr>
        <w:t>20</w:t>
      </w:r>
      <w:r w:rsidR="004A24B9">
        <w:rPr>
          <w:rFonts w:ascii="Arial" w:hAnsi="Arial" w:cs="Arial"/>
          <w:sz w:val="24"/>
        </w:rPr>
        <w:t xml:space="preserve">) conducted a qualitative study on the impacts that performing arts can have on the health of young people. They </w:t>
      </w:r>
      <w:r w:rsidR="00A10347">
        <w:rPr>
          <w:rFonts w:ascii="Arial" w:hAnsi="Arial" w:cs="Arial"/>
          <w:sz w:val="24"/>
        </w:rPr>
        <w:t xml:space="preserve">conducted two studies focused on sexual health. They examined the impact of a drama production and workshop delivered by a theatre company to 280 students within a comprehensive school within the UK.  Daykin </w:t>
      </w:r>
      <w:r w:rsidR="00A10347">
        <w:rPr>
          <w:rFonts w:ascii="Arial" w:hAnsi="Arial" w:cs="Arial"/>
          <w:i/>
          <w:sz w:val="24"/>
        </w:rPr>
        <w:t xml:space="preserve">et al </w:t>
      </w:r>
      <w:r w:rsidR="00A10347">
        <w:rPr>
          <w:rFonts w:ascii="Arial" w:hAnsi="Arial" w:cs="Arial"/>
          <w:sz w:val="24"/>
        </w:rPr>
        <w:t xml:space="preserve">(2006, p. 20) states that </w:t>
      </w:r>
    </w:p>
    <w:p w14:paraId="27A6FB59" w14:textId="7D04EC93" w:rsidR="00A10347" w:rsidRPr="00A10347" w:rsidRDefault="00A10347" w:rsidP="005B0031">
      <w:pPr>
        <w:spacing w:line="240" w:lineRule="auto"/>
        <w:ind w:left="1440" w:right="1440"/>
        <w:jc w:val="both"/>
        <w:rPr>
          <w:rFonts w:ascii="Arial" w:hAnsi="Arial" w:cs="Arial"/>
          <w:sz w:val="24"/>
        </w:rPr>
      </w:pPr>
      <w:r>
        <w:rPr>
          <w:rFonts w:ascii="Arial" w:hAnsi="Arial" w:cs="Arial"/>
          <w:sz w:val="24"/>
        </w:rPr>
        <w:t>R</w:t>
      </w:r>
      <w:r w:rsidRPr="00A10347">
        <w:rPr>
          <w:rFonts w:ascii="Arial" w:hAnsi="Arial" w:cs="Arial"/>
          <w:sz w:val="24"/>
        </w:rPr>
        <w:t xml:space="preserve">eported benefits included improved sexual knowledge and changes in attitudes concerning availability of and access to contraception.  Further, they noted that changes in attitude cannot be assumed to imply changes in </w:t>
      </w:r>
      <w:proofErr w:type="spellStart"/>
      <w:r w:rsidRPr="00A10347">
        <w:rPr>
          <w:rFonts w:ascii="Arial" w:hAnsi="Arial" w:cs="Arial"/>
          <w:sz w:val="24"/>
        </w:rPr>
        <w:t>behaviour</w:t>
      </w:r>
      <w:proofErr w:type="spellEnd"/>
      <w:r w:rsidRPr="00A10347">
        <w:rPr>
          <w:rFonts w:ascii="Arial" w:hAnsi="Arial" w:cs="Arial"/>
          <w:sz w:val="24"/>
        </w:rPr>
        <w:t>.</w:t>
      </w:r>
    </w:p>
    <w:p w14:paraId="49ECA868" w14:textId="41307F76" w:rsidR="009A5F3F" w:rsidRDefault="005B0031" w:rsidP="00E630BF">
      <w:pPr>
        <w:spacing w:line="480" w:lineRule="auto"/>
        <w:jc w:val="both"/>
        <w:rPr>
          <w:rFonts w:ascii="Arial" w:hAnsi="Arial" w:cs="Arial"/>
          <w:sz w:val="24"/>
        </w:rPr>
      </w:pPr>
      <w:r>
        <w:rPr>
          <w:rFonts w:ascii="Arial" w:hAnsi="Arial" w:cs="Arial"/>
          <w:sz w:val="24"/>
        </w:rPr>
        <w:t xml:space="preserve">                                                                             (Daykin </w:t>
      </w:r>
      <w:r>
        <w:rPr>
          <w:rFonts w:ascii="Arial" w:hAnsi="Arial" w:cs="Arial"/>
          <w:i/>
          <w:sz w:val="24"/>
        </w:rPr>
        <w:t xml:space="preserve">et al, </w:t>
      </w:r>
      <w:r>
        <w:rPr>
          <w:rFonts w:ascii="Arial" w:hAnsi="Arial" w:cs="Arial"/>
          <w:sz w:val="24"/>
        </w:rPr>
        <w:t>2006, p. 20)</w:t>
      </w:r>
    </w:p>
    <w:p w14:paraId="7C96994F" w14:textId="54678C7E" w:rsidR="00BE1D57" w:rsidRDefault="00BE1D57" w:rsidP="00E630BF">
      <w:pPr>
        <w:spacing w:line="480" w:lineRule="auto"/>
        <w:jc w:val="both"/>
        <w:rPr>
          <w:rFonts w:ascii="Arial" w:hAnsi="Arial" w:cs="Arial"/>
          <w:sz w:val="24"/>
        </w:rPr>
      </w:pPr>
      <w:r>
        <w:rPr>
          <w:rFonts w:ascii="Arial" w:hAnsi="Arial" w:cs="Arial"/>
          <w:sz w:val="24"/>
        </w:rPr>
        <w:lastRenderedPageBreak/>
        <w:t xml:space="preserve">By getting young people thinking about important issues that affect a lot of people, it will not only raise an awareness of these issues, but hopefully it will inspire young people to help and support one another. </w:t>
      </w:r>
    </w:p>
    <w:p w14:paraId="6DCF5193" w14:textId="46C3B24B" w:rsidR="00E10B4C" w:rsidRPr="007A7226" w:rsidRDefault="00E10B4C" w:rsidP="00E630BF">
      <w:pPr>
        <w:spacing w:line="480" w:lineRule="auto"/>
        <w:jc w:val="both"/>
        <w:rPr>
          <w:rFonts w:ascii="Arial" w:hAnsi="Arial" w:cs="Arial"/>
          <w:sz w:val="24"/>
        </w:rPr>
      </w:pPr>
      <w:r>
        <w:rPr>
          <w:rFonts w:ascii="Arial" w:hAnsi="Arial" w:cs="Arial"/>
          <w:b/>
          <w:sz w:val="24"/>
        </w:rPr>
        <w:t>Mental Health education within education</w:t>
      </w:r>
    </w:p>
    <w:p w14:paraId="48F15F3D" w14:textId="4F2A0596" w:rsidR="00D80407" w:rsidRPr="00EF4246" w:rsidRDefault="008A4EA3" w:rsidP="00EF4246">
      <w:pPr>
        <w:spacing w:line="480" w:lineRule="auto"/>
        <w:jc w:val="both"/>
        <w:rPr>
          <w:rFonts w:ascii="Arial" w:hAnsi="Arial" w:cs="Arial"/>
          <w:sz w:val="24"/>
        </w:rPr>
      </w:pPr>
      <w:r>
        <w:rPr>
          <w:rFonts w:ascii="Arial" w:hAnsi="Arial" w:cs="Arial"/>
          <w:sz w:val="24"/>
        </w:rPr>
        <w:t xml:space="preserve">This part of the assignment will be looking into how mental health and wellbeing can be more incorporated within the curriculum. </w:t>
      </w:r>
      <w:r w:rsidR="00BA140C">
        <w:rPr>
          <w:rFonts w:ascii="Arial" w:hAnsi="Arial" w:cs="Arial"/>
          <w:sz w:val="24"/>
        </w:rPr>
        <w:t xml:space="preserve">The Department for Education (2018, no page given) states that </w:t>
      </w:r>
    </w:p>
    <w:p w14:paraId="45797847" w14:textId="4B02E3FE" w:rsidR="00ED5907" w:rsidRPr="00BA140C" w:rsidRDefault="00BA140C" w:rsidP="00BA140C">
      <w:pPr>
        <w:spacing w:line="240" w:lineRule="auto"/>
        <w:ind w:left="1440" w:right="1440"/>
        <w:jc w:val="both"/>
        <w:rPr>
          <w:rFonts w:ascii="Arial" w:hAnsi="Arial" w:cs="Arial"/>
          <w:sz w:val="20"/>
        </w:rPr>
      </w:pPr>
      <w:r w:rsidRPr="00BA140C">
        <w:rPr>
          <w:rFonts w:ascii="Arial" w:hAnsi="Arial" w:cs="Arial"/>
          <w:color w:val="0B0C0C"/>
          <w:sz w:val="24"/>
          <w:szCs w:val="29"/>
        </w:rPr>
        <w:t>By making health education compulsory we will ensure pupils are taught about the benefits of a healthier lifestyle, what determines their physical health and how to build mental resilience and wellbeing.</w:t>
      </w:r>
    </w:p>
    <w:p w14:paraId="23C28174" w14:textId="14041D38" w:rsidR="00E4691F" w:rsidRDefault="00BA140C" w:rsidP="00E630BF">
      <w:pPr>
        <w:spacing w:line="480" w:lineRule="auto"/>
        <w:jc w:val="both"/>
        <w:rPr>
          <w:rFonts w:ascii="Arial" w:hAnsi="Arial" w:cs="Arial"/>
          <w:b/>
          <w:sz w:val="24"/>
        </w:rPr>
      </w:pPr>
      <w:r>
        <w:rPr>
          <w:rFonts w:ascii="Arial" w:hAnsi="Arial" w:cs="Arial"/>
          <w:sz w:val="24"/>
        </w:rPr>
        <w:t xml:space="preserve">                                       (Department for Education, 2018, no page given)</w:t>
      </w:r>
    </w:p>
    <w:p w14:paraId="4EAEF871" w14:textId="642465EB" w:rsidR="005D5B45" w:rsidRDefault="00811611" w:rsidP="000F3841">
      <w:pPr>
        <w:spacing w:line="480" w:lineRule="auto"/>
        <w:jc w:val="both"/>
        <w:rPr>
          <w:rFonts w:ascii="Arial" w:hAnsi="Arial" w:cs="Arial"/>
          <w:sz w:val="24"/>
        </w:rPr>
      </w:pPr>
      <w:r>
        <w:rPr>
          <w:rFonts w:ascii="Arial" w:hAnsi="Arial" w:cs="Arial"/>
          <w:sz w:val="24"/>
        </w:rPr>
        <w:t xml:space="preserve">By making health education compulsory, young people will be more educated in ways that they can improve their own health and wellbeing, as well as helping others with their health and wellbeing. </w:t>
      </w:r>
      <w:r w:rsidR="00E90789">
        <w:rPr>
          <w:rFonts w:ascii="Arial" w:hAnsi="Arial" w:cs="Arial"/>
          <w:sz w:val="24"/>
        </w:rPr>
        <w:t xml:space="preserve">Cope (2017, no page given) </w:t>
      </w:r>
      <w:r w:rsidR="00C8770E">
        <w:rPr>
          <w:rFonts w:ascii="Arial" w:hAnsi="Arial" w:cs="Arial"/>
          <w:sz w:val="24"/>
        </w:rPr>
        <w:t>believes that there is a way of stopping young people from suffering from mental health, which is to</w:t>
      </w:r>
      <w:r w:rsidR="0056215C">
        <w:rPr>
          <w:rFonts w:ascii="Arial" w:hAnsi="Arial" w:cs="Arial"/>
          <w:sz w:val="24"/>
        </w:rPr>
        <w:t xml:space="preserve"> </w:t>
      </w:r>
      <w:r w:rsidR="00C8770E">
        <w:rPr>
          <w:rFonts w:ascii="Arial" w:hAnsi="Arial" w:cs="Arial"/>
          <w:sz w:val="24"/>
        </w:rPr>
        <w:t>‘</w:t>
      </w:r>
      <w:r w:rsidR="00C8770E" w:rsidRPr="00C8770E">
        <w:rPr>
          <w:rFonts w:ascii="Arial" w:hAnsi="Arial" w:cs="Arial"/>
          <w:color w:val="121212"/>
          <w:sz w:val="24"/>
          <w:szCs w:val="25"/>
        </w:rPr>
        <w:t xml:space="preserve">Equip them with the knowledge and skills to </w:t>
      </w:r>
      <w:proofErr w:type="gramStart"/>
      <w:r w:rsidR="00C8770E" w:rsidRPr="00C8770E">
        <w:rPr>
          <w:rFonts w:ascii="Arial" w:hAnsi="Arial" w:cs="Arial"/>
          <w:color w:val="121212"/>
          <w:sz w:val="24"/>
          <w:szCs w:val="25"/>
        </w:rPr>
        <w:t>be in charge of</w:t>
      </w:r>
      <w:proofErr w:type="gramEnd"/>
      <w:r w:rsidR="00C8770E" w:rsidRPr="00C8770E">
        <w:rPr>
          <w:rFonts w:ascii="Arial" w:hAnsi="Arial" w:cs="Arial"/>
          <w:color w:val="121212"/>
          <w:sz w:val="24"/>
          <w:szCs w:val="25"/>
        </w:rPr>
        <w:t xml:space="preserve"> their own wellbeing</w:t>
      </w:r>
      <w:r w:rsidR="00C8770E">
        <w:rPr>
          <w:rFonts w:ascii="Arial" w:hAnsi="Arial" w:cs="Arial"/>
          <w:color w:val="121212"/>
          <w:sz w:val="24"/>
          <w:szCs w:val="25"/>
        </w:rPr>
        <w:t>’</w:t>
      </w:r>
      <w:r w:rsidR="00C8770E" w:rsidRPr="00C8770E">
        <w:rPr>
          <w:rFonts w:ascii="Arial" w:hAnsi="Arial" w:cs="Arial"/>
          <w:color w:val="121212"/>
          <w:sz w:val="24"/>
          <w:szCs w:val="25"/>
        </w:rPr>
        <w:t>.</w:t>
      </w:r>
      <w:r w:rsidR="00C8770E">
        <w:rPr>
          <w:rFonts w:ascii="Georgia" w:hAnsi="Georgia"/>
          <w:color w:val="121212"/>
          <w:sz w:val="25"/>
          <w:szCs w:val="25"/>
        </w:rPr>
        <w:t xml:space="preserve"> </w:t>
      </w:r>
      <w:r>
        <w:rPr>
          <w:rFonts w:ascii="Arial" w:hAnsi="Arial" w:cs="Arial"/>
          <w:sz w:val="24"/>
        </w:rPr>
        <w:t xml:space="preserve">It is also important to educate young people on the </w:t>
      </w:r>
      <w:proofErr w:type="spellStart"/>
      <w:r>
        <w:rPr>
          <w:rFonts w:ascii="Arial" w:hAnsi="Arial" w:cs="Arial"/>
          <w:sz w:val="24"/>
        </w:rPr>
        <w:t>organisations</w:t>
      </w:r>
      <w:proofErr w:type="spellEnd"/>
      <w:r>
        <w:rPr>
          <w:rFonts w:ascii="Arial" w:hAnsi="Arial" w:cs="Arial"/>
          <w:sz w:val="24"/>
        </w:rPr>
        <w:t xml:space="preserve"> that are in the local community to help support them with their health and wellbeing. Although it is a teacher’s role to help support young people with this, signposting them to relevant </w:t>
      </w:r>
      <w:proofErr w:type="spellStart"/>
      <w:r>
        <w:rPr>
          <w:rFonts w:ascii="Arial" w:hAnsi="Arial" w:cs="Arial"/>
          <w:sz w:val="24"/>
        </w:rPr>
        <w:t>organisations</w:t>
      </w:r>
      <w:proofErr w:type="spellEnd"/>
      <w:r>
        <w:rPr>
          <w:rFonts w:ascii="Arial" w:hAnsi="Arial" w:cs="Arial"/>
          <w:sz w:val="24"/>
        </w:rPr>
        <w:t xml:space="preserve"> is good practice. </w:t>
      </w:r>
      <w:r w:rsidR="00DE69C8">
        <w:rPr>
          <w:rFonts w:ascii="Arial" w:hAnsi="Arial" w:cs="Arial"/>
          <w:sz w:val="24"/>
        </w:rPr>
        <w:t xml:space="preserve">Making young people aware of the </w:t>
      </w:r>
      <w:proofErr w:type="spellStart"/>
      <w:r w:rsidR="00DE69C8">
        <w:rPr>
          <w:rFonts w:ascii="Arial" w:hAnsi="Arial" w:cs="Arial"/>
          <w:sz w:val="24"/>
        </w:rPr>
        <w:t>organisations</w:t>
      </w:r>
      <w:proofErr w:type="spellEnd"/>
      <w:r w:rsidR="00DE69C8">
        <w:rPr>
          <w:rFonts w:ascii="Arial" w:hAnsi="Arial" w:cs="Arial"/>
          <w:sz w:val="24"/>
        </w:rPr>
        <w:t xml:space="preserve"> and services that are out there to help them is vital, as if a young person needs support, they know where to go. </w:t>
      </w:r>
      <w:r w:rsidR="00930558">
        <w:rPr>
          <w:rFonts w:ascii="Arial" w:hAnsi="Arial" w:cs="Arial"/>
          <w:sz w:val="24"/>
        </w:rPr>
        <w:t xml:space="preserve">A report written by </w:t>
      </w:r>
      <w:r w:rsidR="0056215C">
        <w:rPr>
          <w:rFonts w:ascii="Arial" w:hAnsi="Arial" w:cs="Arial"/>
          <w:sz w:val="24"/>
        </w:rPr>
        <w:t xml:space="preserve">The House of Commons (2017, p. 9) </w:t>
      </w:r>
      <w:r w:rsidR="00C16C40">
        <w:rPr>
          <w:rFonts w:ascii="Arial" w:hAnsi="Arial" w:cs="Arial"/>
          <w:sz w:val="24"/>
        </w:rPr>
        <w:t xml:space="preserve">discusses about how by having a partnership between education providers and mental health services, this will enable children young people to </w:t>
      </w:r>
      <w:r w:rsidR="00C16C40">
        <w:rPr>
          <w:rFonts w:ascii="Arial" w:hAnsi="Arial" w:cs="Arial"/>
          <w:sz w:val="24"/>
        </w:rPr>
        <w:lastRenderedPageBreak/>
        <w:t xml:space="preserve">receive high quality care. </w:t>
      </w:r>
      <w:r w:rsidR="005D5B45">
        <w:rPr>
          <w:rFonts w:ascii="Arial" w:hAnsi="Arial" w:cs="Arial"/>
          <w:sz w:val="24"/>
        </w:rPr>
        <w:t xml:space="preserve">As previously stated, schools </w:t>
      </w:r>
      <w:r w:rsidR="00930558">
        <w:rPr>
          <w:rFonts w:ascii="Arial" w:hAnsi="Arial" w:cs="Arial"/>
          <w:sz w:val="24"/>
        </w:rPr>
        <w:t xml:space="preserve">play a big part in identifying mental ill health in the students that they teach. </w:t>
      </w:r>
      <w:r w:rsidR="00C16C40">
        <w:rPr>
          <w:rFonts w:ascii="Arial" w:hAnsi="Arial" w:cs="Arial"/>
          <w:sz w:val="24"/>
        </w:rPr>
        <w:t xml:space="preserve">They note that </w:t>
      </w:r>
    </w:p>
    <w:p w14:paraId="76BFD8EB" w14:textId="372983B8" w:rsidR="0056215C" w:rsidRDefault="0056215C" w:rsidP="005D5B45">
      <w:pPr>
        <w:spacing w:line="240" w:lineRule="auto"/>
        <w:ind w:left="1440" w:right="1440"/>
        <w:jc w:val="both"/>
        <w:rPr>
          <w:rFonts w:ascii="Arial" w:hAnsi="Arial" w:cs="Arial"/>
          <w:sz w:val="24"/>
        </w:rPr>
      </w:pPr>
      <w:r w:rsidRPr="0056215C">
        <w:rPr>
          <w:rFonts w:ascii="Arial" w:hAnsi="Arial" w:cs="Arial"/>
          <w:sz w:val="24"/>
        </w:rPr>
        <w:t>Teachers are often the first professionals young people approach for help. Therefore, having teachers who understand basic mental health first aid is an important step in the process of getting early intervention with young people.</w:t>
      </w:r>
    </w:p>
    <w:p w14:paraId="20ACB92B" w14:textId="0DB7AA7C" w:rsidR="005D5B45" w:rsidRDefault="005D5B45" w:rsidP="005D5B45">
      <w:pPr>
        <w:spacing w:line="240" w:lineRule="auto"/>
        <w:ind w:left="1440" w:right="1440"/>
        <w:jc w:val="both"/>
        <w:rPr>
          <w:rFonts w:ascii="Arial" w:hAnsi="Arial" w:cs="Arial"/>
          <w:sz w:val="24"/>
        </w:rPr>
      </w:pPr>
      <w:r>
        <w:rPr>
          <w:rFonts w:ascii="Arial" w:hAnsi="Arial" w:cs="Arial"/>
          <w:sz w:val="24"/>
        </w:rPr>
        <w:t xml:space="preserve">                                       (The House of Commons, 2017, p. 9)</w:t>
      </w:r>
    </w:p>
    <w:p w14:paraId="5A14171C" w14:textId="4FC772A0" w:rsidR="00FD4C1C" w:rsidRDefault="00FD4C1C" w:rsidP="00FD4C1C">
      <w:pPr>
        <w:spacing w:line="240" w:lineRule="auto"/>
        <w:ind w:right="1440"/>
        <w:jc w:val="both"/>
        <w:rPr>
          <w:rFonts w:ascii="Arial" w:hAnsi="Arial" w:cs="Arial"/>
          <w:sz w:val="24"/>
        </w:rPr>
      </w:pPr>
    </w:p>
    <w:p w14:paraId="2FD258C2" w14:textId="4C584B18" w:rsidR="000061B7" w:rsidRPr="000061B7" w:rsidRDefault="009B5E69" w:rsidP="000061B7">
      <w:pPr>
        <w:spacing w:line="480" w:lineRule="auto"/>
        <w:jc w:val="both"/>
        <w:rPr>
          <w:rFonts w:ascii="Arial" w:hAnsi="Arial" w:cs="Arial"/>
          <w:color w:val="000000"/>
          <w:sz w:val="20"/>
          <w:szCs w:val="20"/>
        </w:rPr>
      </w:pPr>
      <w:r>
        <w:rPr>
          <w:rFonts w:ascii="Arial" w:hAnsi="Arial" w:cs="Arial"/>
          <w:sz w:val="24"/>
        </w:rPr>
        <w:t xml:space="preserve">It is also important to ensure </w:t>
      </w:r>
      <w:r>
        <w:rPr>
          <w:rFonts w:ascii="Arial" w:hAnsi="Arial" w:cs="Arial"/>
          <w:sz w:val="24"/>
          <w:szCs w:val="27"/>
        </w:rPr>
        <w:t xml:space="preserve">that a </w:t>
      </w:r>
      <w:r w:rsidR="000061B7">
        <w:rPr>
          <w:rFonts w:ascii="Arial" w:hAnsi="Arial" w:cs="Arial"/>
          <w:sz w:val="24"/>
          <w:szCs w:val="27"/>
        </w:rPr>
        <w:t>multi-agency</w:t>
      </w:r>
      <w:r>
        <w:rPr>
          <w:rFonts w:ascii="Arial" w:hAnsi="Arial" w:cs="Arial"/>
          <w:sz w:val="24"/>
          <w:szCs w:val="27"/>
        </w:rPr>
        <w:t xml:space="preserve"> approach is adopted when dealing with students with mental health conditions is </w:t>
      </w:r>
      <w:r w:rsidR="0009031E">
        <w:rPr>
          <w:rFonts w:ascii="Arial" w:hAnsi="Arial" w:cs="Arial"/>
          <w:sz w:val="24"/>
          <w:szCs w:val="27"/>
        </w:rPr>
        <w:t>vi</w:t>
      </w:r>
      <w:r>
        <w:rPr>
          <w:rFonts w:ascii="Arial" w:hAnsi="Arial" w:cs="Arial"/>
          <w:sz w:val="24"/>
          <w:szCs w:val="27"/>
        </w:rPr>
        <w:t>t</w:t>
      </w:r>
      <w:r w:rsidR="0009031E">
        <w:rPr>
          <w:rFonts w:ascii="Arial" w:hAnsi="Arial" w:cs="Arial"/>
          <w:sz w:val="24"/>
          <w:szCs w:val="27"/>
        </w:rPr>
        <w:t>al</w:t>
      </w:r>
      <w:r>
        <w:rPr>
          <w:rFonts w:ascii="Arial" w:hAnsi="Arial" w:cs="Arial"/>
          <w:sz w:val="24"/>
          <w:szCs w:val="27"/>
        </w:rPr>
        <w:t xml:space="preserve">.  </w:t>
      </w:r>
      <w:proofErr w:type="spellStart"/>
      <w:r w:rsidR="000061B7">
        <w:rPr>
          <w:rFonts w:ascii="Arial" w:hAnsi="Arial" w:cs="Arial"/>
          <w:sz w:val="24"/>
          <w:szCs w:val="27"/>
        </w:rPr>
        <w:t>Sapin</w:t>
      </w:r>
      <w:proofErr w:type="spellEnd"/>
      <w:r w:rsidR="000061B7">
        <w:rPr>
          <w:rFonts w:ascii="Arial" w:hAnsi="Arial" w:cs="Arial"/>
          <w:sz w:val="24"/>
          <w:szCs w:val="27"/>
        </w:rPr>
        <w:t xml:space="preserve"> (2012, p. 4) discusses the benefits of adopting a multi-agency approach and suggests that </w:t>
      </w:r>
      <w:r w:rsidR="000061B7">
        <w:rPr>
          <w:rFonts w:ascii="Arial" w:hAnsi="Arial" w:cs="Arial"/>
          <w:color w:val="000000"/>
          <w:sz w:val="20"/>
          <w:szCs w:val="20"/>
        </w:rPr>
        <w:t>it ‘</w:t>
      </w:r>
      <w:r w:rsidR="000061B7">
        <w:rPr>
          <w:rFonts w:ascii="Arial" w:hAnsi="Arial" w:cs="Arial"/>
          <w:sz w:val="24"/>
          <w:szCs w:val="20"/>
        </w:rPr>
        <w:t>L</w:t>
      </w:r>
      <w:r w:rsidR="000061B7" w:rsidRPr="000061B7">
        <w:rPr>
          <w:rFonts w:ascii="Arial" w:hAnsi="Arial" w:cs="Arial"/>
          <w:sz w:val="24"/>
          <w:szCs w:val="20"/>
        </w:rPr>
        <w:t>eads to enhanced and improved outcomes for children and young people, through a range of joined-up services, advice and support being readily available and easily accessible</w:t>
      </w:r>
      <w:r w:rsidR="000061B7">
        <w:rPr>
          <w:rFonts w:ascii="Arial" w:hAnsi="Arial" w:cs="Arial"/>
          <w:sz w:val="24"/>
          <w:szCs w:val="20"/>
        </w:rPr>
        <w:t xml:space="preserve">’. It is important that schools and agencies put children and young people at the </w:t>
      </w:r>
      <w:proofErr w:type="spellStart"/>
      <w:r w:rsidR="000061B7">
        <w:rPr>
          <w:rFonts w:ascii="Arial" w:hAnsi="Arial" w:cs="Arial"/>
          <w:sz w:val="24"/>
          <w:szCs w:val="20"/>
        </w:rPr>
        <w:t>centre</w:t>
      </w:r>
      <w:proofErr w:type="spellEnd"/>
      <w:r w:rsidR="000061B7">
        <w:rPr>
          <w:rFonts w:ascii="Arial" w:hAnsi="Arial" w:cs="Arial"/>
          <w:sz w:val="24"/>
          <w:szCs w:val="20"/>
        </w:rPr>
        <w:t xml:space="preserve"> of their work. </w:t>
      </w:r>
      <w:r w:rsidR="00F10B70">
        <w:rPr>
          <w:rFonts w:ascii="Arial" w:hAnsi="Arial" w:cs="Arial"/>
          <w:sz w:val="24"/>
          <w:szCs w:val="20"/>
        </w:rPr>
        <w:t xml:space="preserve">It is also important that services are made aware to children and young people, and that they are accessible. Children and young people may not like talking about their health and wellbeing, as they may feel embarrassed, or they may </w:t>
      </w:r>
      <w:proofErr w:type="gramStart"/>
      <w:r w:rsidR="00F10B70">
        <w:rPr>
          <w:rFonts w:ascii="Arial" w:hAnsi="Arial" w:cs="Arial"/>
          <w:sz w:val="24"/>
          <w:szCs w:val="20"/>
        </w:rPr>
        <w:t>be scared of</w:t>
      </w:r>
      <w:proofErr w:type="gramEnd"/>
      <w:r w:rsidR="00F10B70">
        <w:rPr>
          <w:rFonts w:ascii="Arial" w:hAnsi="Arial" w:cs="Arial"/>
          <w:sz w:val="24"/>
          <w:szCs w:val="20"/>
        </w:rPr>
        <w:t xml:space="preserve"> being judged. </w:t>
      </w:r>
    </w:p>
    <w:p w14:paraId="31853BB8" w14:textId="56CA7409" w:rsidR="00FD4C1C" w:rsidRPr="000061B7" w:rsidRDefault="00FD4C1C" w:rsidP="00FD4C1C">
      <w:pPr>
        <w:spacing w:line="480" w:lineRule="auto"/>
        <w:jc w:val="both"/>
        <w:rPr>
          <w:rFonts w:ascii="Arial" w:hAnsi="Arial" w:cs="Arial"/>
          <w:color w:val="000000"/>
          <w:sz w:val="20"/>
          <w:szCs w:val="20"/>
        </w:rPr>
      </w:pPr>
      <w:r>
        <w:rPr>
          <w:rFonts w:ascii="Arial" w:hAnsi="Arial" w:cs="Arial"/>
          <w:sz w:val="24"/>
        </w:rPr>
        <w:t xml:space="preserve">It is important that teachers are trained in understanding how to help support young people with mental health </w:t>
      </w:r>
      <w:r w:rsidR="009B5E69">
        <w:rPr>
          <w:rFonts w:ascii="Arial" w:hAnsi="Arial" w:cs="Arial"/>
          <w:sz w:val="24"/>
        </w:rPr>
        <w:t>issues and</w:t>
      </w:r>
      <w:r>
        <w:rPr>
          <w:rFonts w:ascii="Arial" w:hAnsi="Arial" w:cs="Arial"/>
          <w:sz w:val="24"/>
        </w:rPr>
        <w:t xml:space="preserve"> understand the importance of an early intervention. </w:t>
      </w:r>
      <w:r w:rsidR="00BA4154">
        <w:rPr>
          <w:rFonts w:ascii="Arial" w:hAnsi="Arial" w:cs="Arial"/>
          <w:sz w:val="24"/>
        </w:rPr>
        <w:t>By children and young people getting early intervention, this means that they can receive the necessary support they need. By having an early intervention put in place, The Mental Health Foundation (no date given) notes that this can ‘</w:t>
      </w:r>
      <w:r w:rsidR="00BA4154" w:rsidRPr="00BA4154">
        <w:rPr>
          <w:rFonts w:ascii="Arial" w:hAnsi="Arial" w:cs="Arial"/>
          <w:sz w:val="24"/>
          <w:szCs w:val="21"/>
        </w:rPr>
        <w:t>Reduce hospital admissions, shorten hospital stays and require fewer high-cost intensive interventions. This can potentially result in a saving of up to £38 million per year</w:t>
      </w:r>
      <w:r w:rsidR="00BA4154">
        <w:rPr>
          <w:rFonts w:ascii="Arial" w:hAnsi="Arial" w:cs="Arial"/>
          <w:sz w:val="24"/>
          <w:szCs w:val="21"/>
        </w:rPr>
        <w:t>’.</w:t>
      </w:r>
    </w:p>
    <w:p w14:paraId="0E53D574" w14:textId="7A4C0263" w:rsidR="00BE1D57" w:rsidRPr="000F3841" w:rsidRDefault="00811611" w:rsidP="000F3841">
      <w:pPr>
        <w:spacing w:line="480" w:lineRule="auto"/>
        <w:jc w:val="both"/>
        <w:rPr>
          <w:rFonts w:ascii="Arial" w:hAnsi="Arial" w:cs="Arial"/>
          <w:sz w:val="20"/>
        </w:rPr>
      </w:pPr>
      <w:r>
        <w:rPr>
          <w:rFonts w:ascii="Arial" w:hAnsi="Arial" w:cs="Arial"/>
          <w:sz w:val="24"/>
        </w:rPr>
        <w:lastRenderedPageBreak/>
        <w:t xml:space="preserve">The Department for Health (2018) quotes the Education Secretary David Hinds as he </w:t>
      </w:r>
      <w:r w:rsidR="00A13DD2">
        <w:rPr>
          <w:rFonts w:ascii="Arial" w:hAnsi="Arial" w:cs="Arial"/>
          <w:sz w:val="24"/>
        </w:rPr>
        <w:t>states,</w:t>
      </w:r>
      <w:r>
        <w:rPr>
          <w:rFonts w:ascii="Arial" w:hAnsi="Arial" w:cs="Arial"/>
          <w:color w:val="0B0C0C"/>
          <w:sz w:val="29"/>
          <w:szCs w:val="29"/>
        </w:rPr>
        <w:t xml:space="preserve"> </w:t>
      </w:r>
      <w:r w:rsidR="00A13DD2">
        <w:rPr>
          <w:rFonts w:ascii="Arial" w:hAnsi="Arial" w:cs="Arial"/>
          <w:color w:val="0B0C0C"/>
          <w:sz w:val="29"/>
          <w:szCs w:val="29"/>
        </w:rPr>
        <w:t>‘</w:t>
      </w:r>
      <w:r w:rsidRPr="00811611">
        <w:rPr>
          <w:rFonts w:ascii="Arial" w:hAnsi="Arial" w:cs="Arial"/>
          <w:sz w:val="24"/>
          <w:szCs w:val="29"/>
        </w:rPr>
        <w:t>Good physical and mental health is also at the heart of ensuring young people are ready for the adult world</w:t>
      </w:r>
      <w:r w:rsidR="00A13DD2">
        <w:rPr>
          <w:rFonts w:ascii="Arial" w:hAnsi="Arial" w:cs="Arial"/>
          <w:sz w:val="24"/>
          <w:szCs w:val="29"/>
        </w:rPr>
        <w:t xml:space="preserve">’. It is important that when young people leave school, they are ready for the challenges that the world has to offer them. If a young person is not physically or mentally healthy, they may not cope as well as someone who is physically and mentally healthy. </w:t>
      </w:r>
      <w:r w:rsidR="0018156B">
        <w:rPr>
          <w:rFonts w:ascii="Arial" w:hAnsi="Arial" w:cs="Arial"/>
          <w:sz w:val="24"/>
          <w:szCs w:val="29"/>
        </w:rPr>
        <w:t xml:space="preserve">By making health education compulsory in schools, it gives young people the tools and guidance to allow them to thrive when they leave school. </w:t>
      </w:r>
      <w:r w:rsidR="002C106E">
        <w:rPr>
          <w:rFonts w:ascii="Arial" w:hAnsi="Arial" w:cs="Arial"/>
          <w:sz w:val="24"/>
          <w:szCs w:val="29"/>
        </w:rPr>
        <w:t xml:space="preserve"> When they leave school, they should be well-rounded individuals that are able to deal with the challenges of the modern world. The way that schools can do this is by informing young people of how to keep themselves healthy and how to have good relationship with others.</w:t>
      </w:r>
    </w:p>
    <w:p w14:paraId="600809A4" w14:textId="00711C35" w:rsidR="00ED5907" w:rsidRPr="00367F6A" w:rsidRDefault="00294503" w:rsidP="00367F6A">
      <w:pPr>
        <w:spacing w:line="480" w:lineRule="auto"/>
        <w:jc w:val="center"/>
        <w:rPr>
          <w:rFonts w:ascii="Arial" w:hAnsi="Arial" w:cs="Arial"/>
          <w:sz w:val="20"/>
        </w:rPr>
      </w:pPr>
      <w:r>
        <w:rPr>
          <w:rFonts w:ascii="Arial" w:hAnsi="Arial" w:cs="Arial"/>
          <w:b/>
          <w:sz w:val="24"/>
        </w:rPr>
        <w:t>The Curriculum</w:t>
      </w:r>
      <w:r w:rsidR="00317786">
        <w:rPr>
          <w:rFonts w:ascii="Arial" w:hAnsi="Arial" w:cs="Arial"/>
          <w:b/>
          <w:sz w:val="24"/>
        </w:rPr>
        <w:t xml:space="preserve"> - </w:t>
      </w:r>
      <w:r>
        <w:rPr>
          <w:rFonts w:ascii="Arial" w:hAnsi="Arial" w:cs="Arial"/>
          <w:b/>
          <w:sz w:val="24"/>
        </w:rPr>
        <w:t>Wales vs Globally</w:t>
      </w:r>
    </w:p>
    <w:p w14:paraId="1117B4CB" w14:textId="0C1B2865" w:rsidR="00583D76" w:rsidRPr="000962FC" w:rsidRDefault="00E4691F" w:rsidP="00E630BF">
      <w:pPr>
        <w:spacing w:line="480" w:lineRule="auto"/>
        <w:jc w:val="both"/>
        <w:rPr>
          <w:rFonts w:ascii="Arial" w:hAnsi="Arial" w:cs="Arial"/>
          <w:sz w:val="24"/>
          <w:szCs w:val="27"/>
        </w:rPr>
      </w:pPr>
      <w:r>
        <w:rPr>
          <w:rFonts w:ascii="Arial" w:hAnsi="Arial" w:cs="Arial"/>
          <w:sz w:val="24"/>
        </w:rPr>
        <w:t xml:space="preserve">This part of the assignment will be looking at the curriculum in other parts of the world and comparing it to Wales’ curriculum. Finland’s have got a unique curriculum, </w:t>
      </w:r>
      <w:r w:rsidR="00F24EAD">
        <w:rPr>
          <w:rFonts w:ascii="Arial" w:hAnsi="Arial" w:cs="Arial"/>
          <w:sz w:val="24"/>
        </w:rPr>
        <w:t>as Garner (2015) discusses that Finland is changing the way that they deliver lessons. Instead o</w:t>
      </w:r>
      <w:r w:rsidR="00317786">
        <w:rPr>
          <w:rFonts w:ascii="Arial" w:hAnsi="Arial" w:cs="Arial"/>
          <w:sz w:val="24"/>
        </w:rPr>
        <w:t>f</w:t>
      </w:r>
      <w:r w:rsidR="00F24EAD">
        <w:rPr>
          <w:rFonts w:ascii="Arial" w:hAnsi="Arial" w:cs="Arial"/>
          <w:sz w:val="24"/>
        </w:rPr>
        <w:t xml:space="preserve"> having the traditional format of students sitting at desks in rows, a more collaborative approach will be adopted, as pupils will be working in smaller groups to solve problems whilst improving their communication skills</w:t>
      </w:r>
      <w:r w:rsidR="00BE1D57">
        <w:rPr>
          <w:rFonts w:ascii="Arial" w:hAnsi="Arial" w:cs="Arial"/>
          <w:sz w:val="24"/>
        </w:rPr>
        <w:t xml:space="preserve">. </w:t>
      </w:r>
      <w:r w:rsidR="00583D76">
        <w:rPr>
          <w:rFonts w:ascii="Arial" w:hAnsi="Arial" w:cs="Arial"/>
          <w:sz w:val="24"/>
        </w:rPr>
        <w:t xml:space="preserve">An article written by </w:t>
      </w:r>
      <w:proofErr w:type="spellStart"/>
      <w:r w:rsidR="00583D76">
        <w:rPr>
          <w:rFonts w:ascii="Arial" w:hAnsi="Arial" w:cs="Arial"/>
          <w:sz w:val="24"/>
        </w:rPr>
        <w:t>Vasagar</w:t>
      </w:r>
      <w:proofErr w:type="spellEnd"/>
      <w:r w:rsidR="00583D76">
        <w:rPr>
          <w:rFonts w:ascii="Arial" w:hAnsi="Arial" w:cs="Arial"/>
          <w:sz w:val="24"/>
        </w:rPr>
        <w:t xml:space="preserve"> (2010) notes that ‘</w:t>
      </w:r>
      <w:r w:rsidR="00583D76" w:rsidRPr="00583D76">
        <w:rPr>
          <w:rFonts w:ascii="Arial" w:hAnsi="Arial" w:cs="Arial"/>
          <w:sz w:val="24"/>
          <w:szCs w:val="25"/>
        </w:rPr>
        <w:t>The Finnish education system contrasts sharply with England. Every Finnish child gets a free school meal, and a free education, which extends to university level</w:t>
      </w:r>
      <w:r w:rsidR="00583D76">
        <w:rPr>
          <w:rFonts w:ascii="Arial" w:hAnsi="Arial" w:cs="Arial"/>
          <w:sz w:val="24"/>
          <w:szCs w:val="25"/>
        </w:rPr>
        <w:t>’.</w:t>
      </w:r>
      <w:r w:rsidR="00EE7FA3">
        <w:rPr>
          <w:rFonts w:ascii="Arial" w:hAnsi="Arial" w:cs="Arial"/>
          <w:sz w:val="24"/>
          <w:szCs w:val="25"/>
        </w:rPr>
        <w:t xml:space="preserve"> Within the UK however, young people that want to go to university </w:t>
      </w:r>
      <w:proofErr w:type="gramStart"/>
      <w:r w:rsidR="00EE7FA3">
        <w:rPr>
          <w:rFonts w:ascii="Arial" w:hAnsi="Arial" w:cs="Arial"/>
          <w:sz w:val="24"/>
          <w:szCs w:val="25"/>
        </w:rPr>
        <w:t>have to</w:t>
      </w:r>
      <w:proofErr w:type="gramEnd"/>
      <w:r w:rsidR="00EE7FA3">
        <w:rPr>
          <w:rFonts w:ascii="Arial" w:hAnsi="Arial" w:cs="Arial"/>
          <w:sz w:val="24"/>
          <w:szCs w:val="25"/>
        </w:rPr>
        <w:t xml:space="preserve"> pay for their education. Having free education up to university level would surely encourage more young people to go to university, however in the UK, due to university fees being quite expensive, this may put many young people off going.</w:t>
      </w:r>
      <w:r w:rsidR="00583D76">
        <w:rPr>
          <w:rFonts w:ascii="Arial" w:hAnsi="Arial" w:cs="Arial"/>
          <w:sz w:val="24"/>
          <w:szCs w:val="25"/>
        </w:rPr>
        <w:t xml:space="preserve"> </w:t>
      </w:r>
      <w:proofErr w:type="spellStart"/>
      <w:r w:rsidR="00583D76">
        <w:rPr>
          <w:rFonts w:ascii="Arial" w:hAnsi="Arial" w:cs="Arial"/>
          <w:sz w:val="24"/>
          <w:szCs w:val="25"/>
        </w:rPr>
        <w:t>Vasagar</w:t>
      </w:r>
      <w:proofErr w:type="spellEnd"/>
      <w:r w:rsidR="00583D76">
        <w:rPr>
          <w:rFonts w:ascii="Arial" w:hAnsi="Arial" w:cs="Arial"/>
          <w:sz w:val="24"/>
          <w:szCs w:val="25"/>
        </w:rPr>
        <w:t xml:space="preserve"> (2010) continues to note</w:t>
      </w:r>
      <w:r w:rsidR="00424D43">
        <w:rPr>
          <w:rFonts w:ascii="Arial" w:hAnsi="Arial" w:cs="Arial"/>
          <w:sz w:val="24"/>
          <w:szCs w:val="25"/>
        </w:rPr>
        <w:t xml:space="preserve"> </w:t>
      </w:r>
      <w:r w:rsidR="00424D43">
        <w:rPr>
          <w:rFonts w:ascii="Arial" w:hAnsi="Arial" w:cs="Arial"/>
          <w:sz w:val="24"/>
          <w:szCs w:val="25"/>
        </w:rPr>
        <w:lastRenderedPageBreak/>
        <w:t xml:space="preserve">how in Finland, there is only one set of exams, which is called the ‘Matriculation exam’, and this is taken when pupils are to leave upper school at age 18. However, in England, children and young people are regularly tested. Children sit national tests in primary school at the end of year 6 in </w:t>
      </w:r>
      <w:proofErr w:type="spellStart"/>
      <w:r w:rsidR="00424D43">
        <w:rPr>
          <w:rFonts w:ascii="Arial" w:hAnsi="Arial" w:cs="Arial"/>
          <w:sz w:val="24"/>
          <w:szCs w:val="25"/>
        </w:rPr>
        <w:t>maths</w:t>
      </w:r>
      <w:proofErr w:type="spellEnd"/>
      <w:r w:rsidR="00424D43">
        <w:rPr>
          <w:rFonts w:ascii="Arial" w:hAnsi="Arial" w:cs="Arial"/>
          <w:sz w:val="24"/>
          <w:szCs w:val="25"/>
        </w:rPr>
        <w:t>, English and science. At 16 and 18, they sit another lot of national exams for their GCSE’s and A levels (</w:t>
      </w:r>
      <w:proofErr w:type="spellStart"/>
      <w:r w:rsidR="00424D43">
        <w:rPr>
          <w:rFonts w:ascii="Arial" w:hAnsi="Arial" w:cs="Arial"/>
          <w:sz w:val="24"/>
          <w:szCs w:val="25"/>
        </w:rPr>
        <w:t>Vasagar</w:t>
      </w:r>
      <w:proofErr w:type="spellEnd"/>
      <w:r w:rsidR="00424D43">
        <w:rPr>
          <w:rFonts w:ascii="Arial" w:hAnsi="Arial" w:cs="Arial"/>
          <w:sz w:val="24"/>
          <w:szCs w:val="25"/>
        </w:rPr>
        <w:t>, 2010)</w:t>
      </w:r>
      <w:r w:rsidR="00A52056">
        <w:rPr>
          <w:rFonts w:ascii="Arial" w:hAnsi="Arial" w:cs="Arial"/>
          <w:sz w:val="24"/>
          <w:szCs w:val="25"/>
        </w:rPr>
        <w:t xml:space="preserve">. </w:t>
      </w:r>
      <w:r w:rsidR="00E178A8">
        <w:rPr>
          <w:rFonts w:ascii="Arial" w:hAnsi="Arial" w:cs="Arial"/>
          <w:sz w:val="24"/>
          <w:szCs w:val="25"/>
        </w:rPr>
        <w:t>Exams start at an early age for children within the UK., this could have a negative impact on many of them. Exams are a stressful time for students, and to be sitting exams multiple times within their education, does it come as much of a surprise that many young people become disinterested with education? Is it not surprising that many young people ‘break away’ from the traditional norms of doing their GCSE’s, A-levels and the</w:t>
      </w:r>
      <w:r w:rsidR="00D80407">
        <w:rPr>
          <w:rFonts w:ascii="Arial" w:hAnsi="Arial" w:cs="Arial"/>
          <w:sz w:val="24"/>
          <w:szCs w:val="25"/>
        </w:rPr>
        <w:t>n</w:t>
      </w:r>
      <w:r w:rsidR="00E178A8">
        <w:rPr>
          <w:rFonts w:ascii="Arial" w:hAnsi="Arial" w:cs="Arial"/>
          <w:sz w:val="24"/>
          <w:szCs w:val="25"/>
        </w:rPr>
        <w:t xml:space="preserve"> continuing to university. </w:t>
      </w:r>
      <w:r w:rsidR="003517A2">
        <w:rPr>
          <w:rFonts w:ascii="Arial" w:hAnsi="Arial" w:cs="Arial"/>
          <w:sz w:val="24"/>
          <w:szCs w:val="25"/>
        </w:rPr>
        <w:t xml:space="preserve">Not all young people achieve well in exams. These young people may </w:t>
      </w:r>
      <w:r w:rsidR="00367F6A">
        <w:rPr>
          <w:rFonts w:ascii="Arial" w:hAnsi="Arial" w:cs="Arial"/>
          <w:sz w:val="24"/>
          <w:szCs w:val="25"/>
        </w:rPr>
        <w:t>be more practical, for example, they may thrive participating in sports or playing a musical instrument</w:t>
      </w:r>
      <w:r w:rsidR="00BE1D57">
        <w:rPr>
          <w:rFonts w:ascii="Arial" w:hAnsi="Arial" w:cs="Arial"/>
          <w:sz w:val="24"/>
          <w:szCs w:val="25"/>
        </w:rPr>
        <w:t>.</w:t>
      </w:r>
      <w:r w:rsidR="00313741">
        <w:rPr>
          <w:rFonts w:ascii="Arial" w:hAnsi="Arial" w:cs="Arial"/>
          <w:sz w:val="24"/>
          <w:szCs w:val="25"/>
        </w:rPr>
        <w:t xml:space="preserve"> Within schools, PE allows for young people to be active, learn and become healthier individuals. Wilson (2019, no page given) discusses </w:t>
      </w:r>
      <w:r w:rsidR="0067737E">
        <w:rPr>
          <w:rFonts w:ascii="Arial" w:hAnsi="Arial" w:cs="Arial"/>
          <w:sz w:val="24"/>
          <w:szCs w:val="25"/>
        </w:rPr>
        <w:t xml:space="preserve">about research generated </w:t>
      </w:r>
      <w:proofErr w:type="spellStart"/>
      <w:r w:rsidR="0067737E">
        <w:rPr>
          <w:rFonts w:ascii="Arial" w:hAnsi="Arial" w:cs="Arial"/>
          <w:sz w:val="24"/>
          <w:szCs w:val="25"/>
        </w:rPr>
        <w:t>fro</w:t>
      </w:r>
      <w:proofErr w:type="spellEnd"/>
      <w:r w:rsidR="0067737E">
        <w:rPr>
          <w:rFonts w:ascii="Arial" w:hAnsi="Arial" w:cs="Arial"/>
          <w:sz w:val="24"/>
          <w:szCs w:val="25"/>
        </w:rPr>
        <w:t xml:space="preserve"> the ‘Girls, Inspired’ campaign. One of their findings was ‘</w:t>
      </w:r>
      <w:r w:rsidR="0067737E">
        <w:rPr>
          <w:rFonts w:ascii="Arial" w:hAnsi="Arial" w:cs="Arial"/>
          <w:sz w:val="24"/>
          <w:szCs w:val="26"/>
        </w:rPr>
        <w:t>R</w:t>
      </w:r>
      <w:r w:rsidR="0067737E" w:rsidRPr="0067737E">
        <w:rPr>
          <w:rFonts w:ascii="Arial" w:hAnsi="Arial" w:cs="Arial"/>
          <w:sz w:val="24"/>
          <w:szCs w:val="26"/>
        </w:rPr>
        <w:t>esearch has found that secondary schools are reducing time for PE on the curriculum. But to help young people grow up happy and healthy - both physically and emotionally</w:t>
      </w:r>
      <w:r w:rsidR="0067737E" w:rsidRPr="0067737E">
        <w:rPr>
          <w:rFonts w:ascii="Arial" w:hAnsi="Arial" w:cs="Arial"/>
          <w:sz w:val="24"/>
          <w:szCs w:val="26"/>
        </w:rPr>
        <w:t>’.</w:t>
      </w:r>
      <w:r w:rsidR="0067737E" w:rsidRPr="0067737E">
        <w:rPr>
          <w:rFonts w:ascii="Georgia" w:hAnsi="Georgia"/>
          <w:sz w:val="24"/>
          <w:szCs w:val="26"/>
        </w:rPr>
        <w:t xml:space="preserve"> </w:t>
      </w:r>
      <w:r w:rsidR="0067737E">
        <w:rPr>
          <w:rFonts w:ascii="Arial" w:hAnsi="Arial" w:cs="Arial"/>
          <w:sz w:val="24"/>
          <w:szCs w:val="26"/>
        </w:rPr>
        <w:t xml:space="preserve">This goes for both male and female students. Not only are students becoming healthier by participating in PE, they are learning new skills, such as teamwork, communication and groupwork. </w:t>
      </w:r>
      <w:r w:rsidR="000962FC">
        <w:rPr>
          <w:rFonts w:ascii="Arial" w:hAnsi="Arial" w:cs="Arial"/>
          <w:sz w:val="24"/>
          <w:szCs w:val="27"/>
        </w:rPr>
        <w:t xml:space="preserve">An article written by Richardson (2019, no page given) </w:t>
      </w:r>
      <w:r w:rsidR="00E1586E">
        <w:rPr>
          <w:rFonts w:ascii="Arial" w:hAnsi="Arial" w:cs="Arial"/>
          <w:sz w:val="24"/>
          <w:szCs w:val="27"/>
        </w:rPr>
        <w:t xml:space="preserve">discusses that if </w:t>
      </w:r>
      <w:proofErr w:type="spellStart"/>
      <w:r w:rsidR="00E1586E">
        <w:rPr>
          <w:rFonts w:ascii="Arial" w:hAnsi="Arial" w:cs="Arial"/>
          <w:sz w:val="24"/>
          <w:szCs w:val="27"/>
        </w:rPr>
        <w:t>Labour</w:t>
      </w:r>
      <w:proofErr w:type="spellEnd"/>
      <w:r w:rsidR="00E1586E">
        <w:rPr>
          <w:rFonts w:ascii="Arial" w:hAnsi="Arial" w:cs="Arial"/>
          <w:sz w:val="24"/>
          <w:szCs w:val="27"/>
        </w:rPr>
        <w:t xml:space="preserve"> are elected, they pledge to get rid of primary school </w:t>
      </w:r>
      <w:r w:rsidR="007A75F7">
        <w:rPr>
          <w:rFonts w:ascii="Arial" w:hAnsi="Arial" w:cs="Arial"/>
          <w:sz w:val="24"/>
          <w:szCs w:val="27"/>
        </w:rPr>
        <w:t>SATS</w:t>
      </w:r>
      <w:r w:rsidR="00E1586E">
        <w:rPr>
          <w:rFonts w:ascii="Arial" w:hAnsi="Arial" w:cs="Arial"/>
          <w:sz w:val="24"/>
          <w:szCs w:val="27"/>
        </w:rPr>
        <w:t xml:space="preserve">, and </w:t>
      </w:r>
      <w:r w:rsidR="000962FC">
        <w:rPr>
          <w:rFonts w:ascii="Arial" w:hAnsi="Arial" w:cs="Arial"/>
          <w:sz w:val="24"/>
          <w:szCs w:val="27"/>
        </w:rPr>
        <w:t>notes that ‘</w:t>
      </w:r>
      <w:proofErr w:type="spellStart"/>
      <w:r w:rsidR="000962FC" w:rsidRPr="000962FC">
        <w:rPr>
          <w:rFonts w:ascii="Arial" w:hAnsi="Arial" w:cs="Arial"/>
          <w:sz w:val="24"/>
          <w:szCs w:val="24"/>
        </w:rPr>
        <w:t>Mr</w:t>
      </w:r>
      <w:proofErr w:type="spellEnd"/>
      <w:r w:rsidR="000962FC" w:rsidRPr="000962FC">
        <w:rPr>
          <w:rFonts w:ascii="Arial" w:hAnsi="Arial" w:cs="Arial"/>
          <w:sz w:val="24"/>
          <w:szCs w:val="24"/>
        </w:rPr>
        <w:t xml:space="preserve"> Corbyn </w:t>
      </w:r>
      <w:proofErr w:type="spellStart"/>
      <w:r w:rsidR="000962FC" w:rsidRPr="000962FC">
        <w:rPr>
          <w:rFonts w:ascii="Arial" w:hAnsi="Arial" w:cs="Arial"/>
          <w:sz w:val="24"/>
          <w:szCs w:val="24"/>
        </w:rPr>
        <w:t>recognised</w:t>
      </w:r>
      <w:proofErr w:type="spellEnd"/>
      <w:r w:rsidR="000962FC" w:rsidRPr="000962FC">
        <w:rPr>
          <w:rFonts w:ascii="Arial" w:hAnsi="Arial" w:cs="Arial"/>
          <w:sz w:val="24"/>
          <w:szCs w:val="24"/>
        </w:rPr>
        <w:t xml:space="preserve"> the damage a test-driven system does to children and </w:t>
      </w:r>
      <w:proofErr w:type="gramStart"/>
      <w:r w:rsidR="000962FC" w:rsidRPr="000962FC">
        <w:rPr>
          <w:rFonts w:ascii="Arial" w:hAnsi="Arial" w:cs="Arial"/>
          <w:sz w:val="24"/>
          <w:szCs w:val="24"/>
        </w:rPr>
        <w:t>schools</w:t>
      </w:r>
      <w:r w:rsidR="000962FC">
        <w:rPr>
          <w:rFonts w:ascii="Arial" w:hAnsi="Arial" w:cs="Arial"/>
          <w:sz w:val="24"/>
          <w:szCs w:val="24"/>
        </w:rPr>
        <w:t>’</w:t>
      </w:r>
      <w:proofErr w:type="gramEnd"/>
      <w:r w:rsidR="000962FC">
        <w:rPr>
          <w:rFonts w:ascii="Arial" w:hAnsi="Arial" w:cs="Arial"/>
          <w:sz w:val="24"/>
          <w:szCs w:val="24"/>
        </w:rPr>
        <w:t>.</w:t>
      </w:r>
      <w:r w:rsidR="000962FC">
        <w:rPr>
          <w:rFonts w:ascii="Arial" w:hAnsi="Arial" w:cs="Arial"/>
          <w:sz w:val="24"/>
          <w:szCs w:val="24"/>
        </w:rPr>
        <w:t xml:space="preserve"> </w:t>
      </w:r>
      <w:r w:rsidR="002078E8">
        <w:rPr>
          <w:rFonts w:ascii="Arial" w:hAnsi="Arial" w:cs="Arial"/>
          <w:sz w:val="24"/>
          <w:szCs w:val="24"/>
        </w:rPr>
        <w:t xml:space="preserve">Richardson (2019, no page given) carries onto </w:t>
      </w:r>
      <w:r w:rsidR="00685175">
        <w:rPr>
          <w:rFonts w:ascii="Arial" w:hAnsi="Arial" w:cs="Arial"/>
          <w:sz w:val="24"/>
          <w:szCs w:val="24"/>
        </w:rPr>
        <w:t xml:space="preserve">cite </w:t>
      </w:r>
      <w:proofErr w:type="spellStart"/>
      <w:r w:rsidR="00685175">
        <w:rPr>
          <w:rFonts w:ascii="Arial" w:hAnsi="Arial" w:cs="Arial"/>
          <w:sz w:val="24"/>
          <w:szCs w:val="24"/>
        </w:rPr>
        <w:t>Labour</w:t>
      </w:r>
      <w:proofErr w:type="spellEnd"/>
      <w:r w:rsidR="00685175">
        <w:rPr>
          <w:rFonts w:ascii="Arial" w:hAnsi="Arial" w:cs="Arial"/>
          <w:sz w:val="24"/>
          <w:szCs w:val="24"/>
        </w:rPr>
        <w:t xml:space="preserve"> leader Jeremy Corbyn, who notes that </w:t>
      </w:r>
      <w:r w:rsidR="00685175" w:rsidRPr="007A75F7">
        <w:rPr>
          <w:rFonts w:ascii="Arial" w:hAnsi="Arial" w:cs="Arial"/>
          <w:sz w:val="24"/>
        </w:rPr>
        <w:t xml:space="preserve">We look forward to </w:t>
      </w:r>
      <w:r w:rsidR="00685175" w:rsidRPr="007A75F7">
        <w:rPr>
          <w:rFonts w:ascii="Arial" w:hAnsi="Arial" w:cs="Arial"/>
          <w:sz w:val="24"/>
        </w:rPr>
        <w:lastRenderedPageBreak/>
        <w:t>the return of a broad and balanced curriculum and to the rekindling of the spirit of creativity in our schools</w:t>
      </w:r>
      <w:r w:rsidR="007A75F7" w:rsidRPr="007A75F7">
        <w:rPr>
          <w:rFonts w:ascii="Arial" w:hAnsi="Arial" w:cs="Arial"/>
          <w:sz w:val="24"/>
        </w:rPr>
        <w:t>’</w:t>
      </w:r>
      <w:r w:rsidR="007A75F7">
        <w:rPr>
          <w:rFonts w:ascii="Helvetica" w:hAnsi="Helvetica"/>
          <w:color w:val="404040"/>
        </w:rPr>
        <w:t>.</w:t>
      </w:r>
      <w:r w:rsidR="002078E8">
        <w:rPr>
          <w:rFonts w:ascii="Arial" w:hAnsi="Arial" w:cs="Arial"/>
          <w:sz w:val="24"/>
          <w:szCs w:val="24"/>
        </w:rPr>
        <w:t xml:space="preserve"> </w:t>
      </w:r>
      <w:r w:rsidR="000962FC">
        <w:rPr>
          <w:rFonts w:ascii="Arial" w:hAnsi="Arial" w:cs="Arial"/>
          <w:sz w:val="24"/>
          <w:szCs w:val="24"/>
        </w:rPr>
        <w:t xml:space="preserve">This assignment has </w:t>
      </w:r>
      <w:proofErr w:type="gramStart"/>
      <w:r w:rsidR="000962FC">
        <w:rPr>
          <w:rFonts w:ascii="Arial" w:hAnsi="Arial" w:cs="Arial"/>
          <w:sz w:val="24"/>
          <w:szCs w:val="24"/>
        </w:rPr>
        <w:t>looked into</w:t>
      </w:r>
      <w:proofErr w:type="gramEnd"/>
      <w:r w:rsidR="000962FC">
        <w:rPr>
          <w:rFonts w:ascii="Arial" w:hAnsi="Arial" w:cs="Arial"/>
          <w:sz w:val="24"/>
          <w:szCs w:val="24"/>
        </w:rPr>
        <w:t xml:space="preserve"> the ways in which exams can affect children and young people</w:t>
      </w:r>
      <w:r w:rsidR="002078E8">
        <w:rPr>
          <w:rFonts w:ascii="Arial" w:hAnsi="Arial" w:cs="Arial"/>
          <w:sz w:val="24"/>
          <w:szCs w:val="24"/>
        </w:rPr>
        <w:t xml:space="preserve">, it is good to see that steps are being taken </w:t>
      </w:r>
      <w:r w:rsidR="007A75F7">
        <w:rPr>
          <w:rFonts w:ascii="Arial" w:hAnsi="Arial" w:cs="Arial"/>
          <w:sz w:val="24"/>
          <w:szCs w:val="24"/>
        </w:rPr>
        <w:t xml:space="preserve">It is good to see that members of Parliament recognize the impacts that exams can have on children and young people. </w:t>
      </w:r>
      <w:r w:rsidR="000962FC">
        <w:rPr>
          <w:rFonts w:ascii="Arial" w:hAnsi="Arial" w:cs="Arial"/>
          <w:sz w:val="24"/>
          <w:szCs w:val="24"/>
        </w:rPr>
        <w:tab/>
      </w:r>
    </w:p>
    <w:p w14:paraId="19314053" w14:textId="77777777" w:rsidR="00D61FED" w:rsidRDefault="00D61FED" w:rsidP="00EE17DA">
      <w:pPr>
        <w:spacing w:before="240" w:line="480" w:lineRule="auto"/>
        <w:jc w:val="both"/>
        <w:rPr>
          <w:rFonts w:ascii="Arial" w:hAnsi="Arial" w:cs="Arial"/>
          <w:sz w:val="24"/>
        </w:rPr>
      </w:pPr>
    </w:p>
    <w:p w14:paraId="3957526D" w14:textId="13C85920" w:rsidR="00EE17DA" w:rsidRDefault="00F24EAD" w:rsidP="00EE17DA">
      <w:pPr>
        <w:spacing w:before="240" w:line="480" w:lineRule="auto"/>
        <w:jc w:val="both"/>
        <w:rPr>
          <w:rFonts w:ascii="Arial" w:hAnsi="Arial" w:cs="Arial"/>
          <w:sz w:val="24"/>
        </w:rPr>
      </w:pPr>
      <w:r>
        <w:rPr>
          <w:rFonts w:ascii="Arial" w:hAnsi="Arial" w:cs="Arial"/>
          <w:sz w:val="24"/>
        </w:rPr>
        <w:t xml:space="preserve">Although this assignment is focusing on the curriculum, specifically with young people aged 11-16, this assignment will briefly look at forest schools in Finland, as they have a significantly positive affect on children’s health and wellbeing. </w:t>
      </w:r>
      <w:r w:rsidR="005D4B33">
        <w:rPr>
          <w:rFonts w:ascii="Arial" w:hAnsi="Arial" w:cs="Arial"/>
          <w:sz w:val="24"/>
        </w:rPr>
        <w:t xml:space="preserve">The forest schools </w:t>
      </w:r>
      <w:r w:rsidR="00A971D4">
        <w:rPr>
          <w:rFonts w:ascii="Arial" w:hAnsi="Arial" w:cs="Arial"/>
          <w:sz w:val="24"/>
        </w:rPr>
        <w:t xml:space="preserve">are known to have a wealth of benefits on children. Forest schools allow for children to enjoy and achieve, be healthy and makes a positive contribution in children’s lives. </w:t>
      </w:r>
      <w:r w:rsidR="00F40BF3">
        <w:rPr>
          <w:rFonts w:ascii="Arial" w:hAnsi="Arial" w:cs="Arial"/>
          <w:sz w:val="24"/>
        </w:rPr>
        <w:t xml:space="preserve">Forest School Wales (no date given) discusses some of the benefits that forest schools have, and notes that </w:t>
      </w:r>
      <w:r w:rsidR="00D17ACC">
        <w:rPr>
          <w:rFonts w:ascii="Arial" w:hAnsi="Arial" w:cs="Arial"/>
          <w:sz w:val="24"/>
        </w:rPr>
        <w:t>‘</w:t>
      </w:r>
      <w:r w:rsidR="00F40BF3" w:rsidRPr="00D17ACC">
        <w:rPr>
          <w:rFonts w:ascii="Arial" w:hAnsi="Arial" w:cs="Arial"/>
          <w:sz w:val="24"/>
          <w:szCs w:val="19"/>
        </w:rPr>
        <w:t xml:space="preserve">Participants have been shown to benefit in many ways including </w:t>
      </w:r>
      <w:r w:rsidR="00D17ACC" w:rsidRPr="00D17ACC">
        <w:rPr>
          <w:rFonts w:ascii="Arial" w:hAnsi="Arial" w:cs="Arial"/>
          <w:sz w:val="24"/>
          <w:szCs w:val="19"/>
        </w:rPr>
        <w:t>self-confidence</w:t>
      </w:r>
      <w:r w:rsidR="00F40BF3" w:rsidRPr="00D17ACC">
        <w:rPr>
          <w:rFonts w:ascii="Arial" w:hAnsi="Arial" w:cs="Arial"/>
          <w:sz w:val="24"/>
          <w:szCs w:val="19"/>
        </w:rPr>
        <w:t xml:space="preserve"> &amp; self-esteem, team work, motivation, skills and knowledge, and pride in, and understanding of, their surrounding environment</w:t>
      </w:r>
      <w:r w:rsidR="00D17ACC">
        <w:rPr>
          <w:rFonts w:ascii="Arial" w:hAnsi="Arial" w:cs="Arial"/>
          <w:sz w:val="24"/>
          <w:szCs w:val="19"/>
        </w:rPr>
        <w:t xml:space="preserve">’. In terms of incorporating </w:t>
      </w:r>
      <w:r w:rsidR="009F39FC">
        <w:rPr>
          <w:rFonts w:ascii="Arial" w:hAnsi="Arial" w:cs="Arial"/>
          <w:sz w:val="24"/>
          <w:szCs w:val="19"/>
        </w:rPr>
        <w:t xml:space="preserve">forest schools within the curriculum in Wales, it would no doubt have a positive impact on children and young people. </w:t>
      </w:r>
      <w:r w:rsidR="004D6F8A">
        <w:rPr>
          <w:rFonts w:ascii="Arial" w:hAnsi="Arial" w:cs="Arial"/>
          <w:sz w:val="24"/>
          <w:szCs w:val="25"/>
        </w:rPr>
        <w:t xml:space="preserve">Forest School Wales (no date given) looks at a study conducted in Wales by </w:t>
      </w:r>
      <w:proofErr w:type="spellStart"/>
      <w:r w:rsidR="004D6F8A">
        <w:rPr>
          <w:rFonts w:ascii="Arial" w:hAnsi="Arial" w:cs="Arial"/>
          <w:sz w:val="24"/>
          <w:szCs w:val="25"/>
        </w:rPr>
        <w:t>O’biren</w:t>
      </w:r>
      <w:proofErr w:type="spellEnd"/>
      <w:r w:rsidR="004D6F8A">
        <w:rPr>
          <w:rFonts w:ascii="Arial" w:hAnsi="Arial" w:cs="Arial"/>
          <w:sz w:val="24"/>
          <w:szCs w:val="25"/>
        </w:rPr>
        <w:t xml:space="preserve"> &amp; Murray (2003). </w:t>
      </w:r>
      <w:proofErr w:type="spellStart"/>
      <w:r w:rsidR="004D6F8A">
        <w:rPr>
          <w:rFonts w:ascii="Arial" w:hAnsi="Arial" w:cs="Arial"/>
          <w:sz w:val="24"/>
          <w:szCs w:val="25"/>
        </w:rPr>
        <w:t>O’brien</w:t>
      </w:r>
      <w:proofErr w:type="spellEnd"/>
      <w:r w:rsidR="004D6F8A">
        <w:rPr>
          <w:rFonts w:ascii="Arial" w:hAnsi="Arial" w:cs="Arial"/>
          <w:sz w:val="24"/>
          <w:szCs w:val="25"/>
        </w:rPr>
        <w:t xml:space="preserve"> and Murray discuss some of the benefits of forest schools, and notes that there are opportunities to get parents and the wider community involved, it gives teachers a chance to observe students in a different setting, and it allows for students to learn how to recognize and assess risks for themselves.</w:t>
      </w:r>
      <w:r w:rsidR="00195EE6">
        <w:rPr>
          <w:rFonts w:ascii="Arial" w:hAnsi="Arial" w:cs="Arial"/>
          <w:sz w:val="24"/>
          <w:szCs w:val="25"/>
        </w:rPr>
        <w:t xml:space="preserve"> In recent years, forest schools have gained popularity within the UK</w:t>
      </w:r>
      <w:r w:rsidR="007C4C8B">
        <w:rPr>
          <w:rFonts w:ascii="Arial" w:hAnsi="Arial" w:cs="Arial"/>
          <w:sz w:val="24"/>
          <w:szCs w:val="25"/>
        </w:rPr>
        <w:t xml:space="preserve">. Although forest schools present a multitude of positive impacts on children and young people, there have been concerns </w:t>
      </w:r>
      <w:r w:rsidR="007C4C8B">
        <w:rPr>
          <w:rFonts w:ascii="Arial" w:hAnsi="Arial" w:cs="Arial"/>
          <w:sz w:val="24"/>
          <w:szCs w:val="25"/>
        </w:rPr>
        <w:lastRenderedPageBreak/>
        <w:t xml:space="preserve">over the health and safety of these forest schools. </w:t>
      </w:r>
      <w:r w:rsidR="00783D66">
        <w:rPr>
          <w:rFonts w:ascii="Arial" w:hAnsi="Arial" w:cs="Arial"/>
          <w:sz w:val="24"/>
          <w:szCs w:val="25"/>
        </w:rPr>
        <w:t>Despite the benefits of forest schools, m</w:t>
      </w:r>
      <w:r w:rsidR="00E80B04">
        <w:rPr>
          <w:rFonts w:ascii="Arial" w:hAnsi="Arial" w:cs="Arial"/>
          <w:sz w:val="24"/>
          <w:szCs w:val="25"/>
        </w:rPr>
        <w:t>any parents</w:t>
      </w:r>
      <w:r w:rsidR="00783D66">
        <w:rPr>
          <w:rFonts w:ascii="Arial" w:hAnsi="Arial" w:cs="Arial"/>
          <w:sz w:val="24"/>
          <w:szCs w:val="25"/>
        </w:rPr>
        <w:t xml:space="preserve"> wrap their children in ‘cotton wool’ and may </w:t>
      </w:r>
      <w:r w:rsidR="0022716A">
        <w:rPr>
          <w:rFonts w:ascii="Arial" w:hAnsi="Arial" w:cs="Arial"/>
          <w:sz w:val="24"/>
          <w:szCs w:val="25"/>
        </w:rPr>
        <w:t>be discouraged to want to let their children go to these schools due to their perceived risks. Dweck (2000) notes that ‘</w:t>
      </w:r>
      <w:r w:rsidR="0022716A">
        <w:rPr>
          <w:rFonts w:ascii="Arial" w:hAnsi="Arial" w:cs="Arial"/>
          <w:sz w:val="24"/>
        </w:rPr>
        <w:t>E</w:t>
      </w:r>
      <w:r w:rsidR="0022716A" w:rsidRPr="0022716A">
        <w:rPr>
          <w:rFonts w:ascii="Arial" w:hAnsi="Arial" w:cs="Arial"/>
          <w:sz w:val="24"/>
        </w:rPr>
        <w:t>ncouraging children to enjoy challenges rather than to shy away from them could also increase their persistence and learning abilities</w:t>
      </w:r>
      <w:r w:rsidR="0022716A">
        <w:rPr>
          <w:rFonts w:ascii="Arial" w:hAnsi="Arial" w:cs="Arial"/>
          <w:sz w:val="24"/>
        </w:rPr>
        <w:t xml:space="preserve">’. </w:t>
      </w:r>
      <w:r w:rsidR="00A6385E">
        <w:rPr>
          <w:rFonts w:ascii="Arial" w:hAnsi="Arial" w:cs="Arial"/>
          <w:sz w:val="24"/>
        </w:rPr>
        <w:t>Children and young people can learn a lot from being positively challenged</w:t>
      </w:r>
      <w:r w:rsidR="002607D9">
        <w:rPr>
          <w:rFonts w:ascii="Arial" w:hAnsi="Arial" w:cs="Arial"/>
          <w:sz w:val="24"/>
        </w:rPr>
        <w:t xml:space="preserve">. </w:t>
      </w:r>
      <w:r w:rsidR="00EE17DA">
        <w:rPr>
          <w:rFonts w:ascii="Arial" w:hAnsi="Arial" w:cs="Arial"/>
          <w:sz w:val="24"/>
        </w:rPr>
        <w:t xml:space="preserve">Ward (2014, no page given) discusses how forest schools are becoming more popular within the UK, and notes  </w:t>
      </w:r>
    </w:p>
    <w:p w14:paraId="2F66CE38" w14:textId="1267F60F" w:rsidR="00ED5907" w:rsidRPr="00EE17DA" w:rsidRDefault="00EE17DA" w:rsidP="00EE17DA">
      <w:pPr>
        <w:spacing w:before="240" w:line="240" w:lineRule="auto"/>
        <w:ind w:left="1440" w:right="1440"/>
        <w:jc w:val="both"/>
        <w:rPr>
          <w:rFonts w:ascii="Arial" w:hAnsi="Arial" w:cs="Arial"/>
          <w:sz w:val="24"/>
          <w:szCs w:val="24"/>
        </w:rPr>
      </w:pPr>
      <w:r w:rsidRPr="00EE17DA">
        <w:rPr>
          <w:rFonts w:ascii="Arial" w:hAnsi="Arial" w:cs="Arial"/>
          <w:sz w:val="24"/>
          <w:szCs w:val="24"/>
        </w:rPr>
        <w:t>The ethos has grown in popularity in the UK over the past two decades in parallel to growing concerns over "cotton wool kids" overly protected from risks and rarely exposed to nature.</w:t>
      </w:r>
    </w:p>
    <w:p w14:paraId="1C397279" w14:textId="27A71687" w:rsidR="00825FE9" w:rsidRDefault="00EE17DA" w:rsidP="00E630BF">
      <w:pPr>
        <w:spacing w:line="480" w:lineRule="auto"/>
        <w:jc w:val="both"/>
        <w:rPr>
          <w:rFonts w:ascii="Arial" w:hAnsi="Arial" w:cs="Arial"/>
          <w:sz w:val="24"/>
        </w:rPr>
      </w:pPr>
      <w:r>
        <w:rPr>
          <w:rFonts w:ascii="Arial" w:hAnsi="Arial" w:cs="Arial"/>
          <w:sz w:val="24"/>
        </w:rPr>
        <w:t xml:space="preserve">                                                                          (Ward, 2014, no page given)</w:t>
      </w:r>
    </w:p>
    <w:p w14:paraId="5017F429" w14:textId="7ABE6029" w:rsidR="00BE1D57" w:rsidRPr="00BE1D57" w:rsidRDefault="00BE1D57" w:rsidP="00E630BF">
      <w:pPr>
        <w:spacing w:line="480" w:lineRule="auto"/>
        <w:jc w:val="both"/>
        <w:rPr>
          <w:rFonts w:ascii="Arial" w:hAnsi="Arial" w:cs="Arial"/>
          <w:b/>
          <w:sz w:val="44"/>
        </w:rPr>
      </w:pPr>
      <w:bookmarkStart w:id="0" w:name="_GoBack"/>
      <w:bookmarkEnd w:id="0"/>
      <w:r>
        <w:rPr>
          <w:rFonts w:ascii="Arial" w:hAnsi="Arial" w:cs="Arial"/>
          <w:sz w:val="24"/>
        </w:rPr>
        <w:t>Forest schools link in with the 5 ways to wellbeing. Forest schools allow children and young people to connect with one another and with the environment, nature and themselves. They allow children and young people to be active. Evidence suggests that being active can have a positive impact on an individual’s health and wellbeing. Mind (no date given) states that ‘</w:t>
      </w:r>
      <w:r w:rsidRPr="00BE1D57">
        <w:rPr>
          <w:rFonts w:ascii="Arial" w:hAnsi="Arial" w:cs="Arial"/>
          <w:sz w:val="24"/>
        </w:rPr>
        <w:t xml:space="preserve">Regular physical activity is associated with lower rates of depression and anxiety across all age </w:t>
      </w:r>
      <w:proofErr w:type="gramStart"/>
      <w:r w:rsidRPr="00BE1D57">
        <w:rPr>
          <w:rFonts w:ascii="Arial" w:hAnsi="Arial" w:cs="Arial"/>
          <w:sz w:val="24"/>
        </w:rPr>
        <w:t>groups</w:t>
      </w:r>
      <w:r>
        <w:rPr>
          <w:rFonts w:ascii="Arial" w:hAnsi="Arial" w:cs="Arial"/>
          <w:sz w:val="24"/>
        </w:rPr>
        <w:t>’</w:t>
      </w:r>
      <w:proofErr w:type="gramEnd"/>
      <w:r>
        <w:rPr>
          <w:rFonts w:ascii="Arial" w:hAnsi="Arial" w:cs="Arial"/>
          <w:sz w:val="24"/>
        </w:rPr>
        <w:t>.  Forest schools also give children and young people a chance to take notice of their surroundings. Teaching children and young people to appreciate the present moment and take notice is vital. Forest schools can also help children and young people to learn. They can learn more about the environment, more about the world and how to look after it. Finally, forest schools can teach children and young people about giving. Mind (no date given) notes that ‘</w:t>
      </w:r>
      <w:r w:rsidRPr="00BE1D57">
        <w:rPr>
          <w:rFonts w:ascii="Arial" w:hAnsi="Arial" w:cs="Arial"/>
          <w:sz w:val="24"/>
        </w:rPr>
        <w:t>Individuals who report a greater interest in helping others are more likely to rate themselves as happy</w:t>
      </w:r>
      <w:r>
        <w:rPr>
          <w:rFonts w:ascii="Arial" w:hAnsi="Arial" w:cs="Arial"/>
          <w:sz w:val="24"/>
        </w:rPr>
        <w:t xml:space="preserve">’. </w:t>
      </w:r>
    </w:p>
    <w:p w14:paraId="2253240F" w14:textId="712A307A" w:rsidR="00BE1D57" w:rsidRPr="00A452C0" w:rsidRDefault="00BE1D57" w:rsidP="00E630BF">
      <w:pPr>
        <w:spacing w:line="480" w:lineRule="auto"/>
        <w:jc w:val="both"/>
        <w:rPr>
          <w:rFonts w:ascii="Arial" w:hAnsi="Arial" w:cs="Arial"/>
          <w:sz w:val="24"/>
        </w:rPr>
      </w:pPr>
      <w:r>
        <w:rPr>
          <w:rFonts w:ascii="Arial" w:hAnsi="Arial" w:cs="Arial"/>
          <w:sz w:val="24"/>
        </w:rPr>
        <w:lastRenderedPageBreak/>
        <w:t xml:space="preserve">To conclude, this assignment has </w:t>
      </w:r>
      <w:proofErr w:type="gramStart"/>
      <w:r>
        <w:rPr>
          <w:rFonts w:ascii="Arial" w:hAnsi="Arial" w:cs="Arial"/>
          <w:sz w:val="24"/>
        </w:rPr>
        <w:t>looked into</w:t>
      </w:r>
      <w:proofErr w:type="gramEnd"/>
      <w:r>
        <w:rPr>
          <w:rFonts w:ascii="Arial" w:hAnsi="Arial" w:cs="Arial"/>
          <w:sz w:val="24"/>
        </w:rPr>
        <w:t xml:space="preserve"> Curriculum in Wales, specifically looking at young people 11-16. It has defined what a good life and learning for life means. </w:t>
      </w:r>
      <w:r w:rsidR="00051D86">
        <w:rPr>
          <w:rFonts w:ascii="Arial" w:hAnsi="Arial" w:cs="Arial"/>
          <w:sz w:val="24"/>
        </w:rPr>
        <w:t xml:space="preserve">This assignment has also focused on the new curriculum and drawn out some of the main points of it and examined them. </w:t>
      </w:r>
      <w:r>
        <w:rPr>
          <w:rFonts w:ascii="Arial" w:hAnsi="Arial" w:cs="Arial"/>
          <w:sz w:val="24"/>
        </w:rPr>
        <w:t xml:space="preserve">It has examined the curriculum in Wales, as well as the curriculum in Finland, and drawn out similarities and differences from each country. </w:t>
      </w:r>
      <w:proofErr w:type="gramStart"/>
      <w:r>
        <w:rPr>
          <w:rFonts w:ascii="Arial" w:hAnsi="Arial" w:cs="Arial"/>
          <w:sz w:val="24"/>
        </w:rPr>
        <w:t>It is interesting to see that Finland</w:t>
      </w:r>
      <w:proofErr w:type="gramEnd"/>
      <w:r>
        <w:rPr>
          <w:rFonts w:ascii="Arial" w:hAnsi="Arial" w:cs="Arial"/>
          <w:sz w:val="24"/>
        </w:rPr>
        <w:t xml:space="preserve"> seem to have a more relaxed approach to their education than the UK do in terms of testing students. Schools have also got a big responsibility to ensure they help support young people that may be suffering with mental health issues, but they should also know the </w:t>
      </w:r>
      <w:proofErr w:type="spellStart"/>
      <w:r>
        <w:rPr>
          <w:rFonts w:ascii="Arial" w:hAnsi="Arial" w:cs="Arial"/>
          <w:sz w:val="24"/>
        </w:rPr>
        <w:t>organisations</w:t>
      </w:r>
      <w:proofErr w:type="spellEnd"/>
      <w:r>
        <w:rPr>
          <w:rFonts w:ascii="Arial" w:hAnsi="Arial" w:cs="Arial"/>
          <w:sz w:val="24"/>
        </w:rPr>
        <w:t xml:space="preserve"> and support within the local community that they can signpost young people to. This assignment also found that getting an early intervention was vital for young people to get the help and support they need. In addition to this, this assignment has also identified the importance of having a multi-agency approach, having schools working together with </w:t>
      </w:r>
      <w:proofErr w:type="spellStart"/>
      <w:r>
        <w:rPr>
          <w:rFonts w:ascii="Arial" w:hAnsi="Arial" w:cs="Arial"/>
          <w:sz w:val="24"/>
        </w:rPr>
        <w:t>organisations</w:t>
      </w:r>
      <w:proofErr w:type="spellEnd"/>
      <w:r>
        <w:rPr>
          <w:rFonts w:ascii="Arial" w:hAnsi="Arial" w:cs="Arial"/>
          <w:sz w:val="24"/>
        </w:rPr>
        <w:t xml:space="preserve"> within the community to help support children and young people’s health and wellbeing. </w:t>
      </w:r>
    </w:p>
    <w:p w14:paraId="37BDF83F" w14:textId="77777777" w:rsidR="00DA32DE" w:rsidRDefault="00DA32DE" w:rsidP="00E630BF">
      <w:pPr>
        <w:spacing w:line="480" w:lineRule="auto"/>
        <w:jc w:val="both"/>
        <w:rPr>
          <w:rFonts w:ascii="Arial" w:hAnsi="Arial" w:cs="Arial"/>
          <w:b/>
          <w:sz w:val="36"/>
        </w:rPr>
      </w:pPr>
    </w:p>
    <w:p w14:paraId="4AB01F6A" w14:textId="77777777" w:rsidR="000F3841" w:rsidRDefault="000F3841" w:rsidP="00E630BF">
      <w:pPr>
        <w:spacing w:line="480" w:lineRule="auto"/>
        <w:jc w:val="both"/>
        <w:rPr>
          <w:rFonts w:ascii="Arial" w:hAnsi="Arial" w:cs="Arial"/>
          <w:b/>
          <w:sz w:val="36"/>
        </w:rPr>
      </w:pPr>
    </w:p>
    <w:p w14:paraId="03F152C4" w14:textId="77777777" w:rsidR="000F3841" w:rsidRDefault="000F3841" w:rsidP="00E630BF">
      <w:pPr>
        <w:spacing w:line="480" w:lineRule="auto"/>
        <w:jc w:val="both"/>
        <w:rPr>
          <w:rFonts w:ascii="Arial" w:hAnsi="Arial" w:cs="Arial"/>
          <w:b/>
          <w:sz w:val="36"/>
        </w:rPr>
      </w:pPr>
    </w:p>
    <w:p w14:paraId="313CF11E" w14:textId="77777777" w:rsidR="000061B7" w:rsidRDefault="000061B7" w:rsidP="00E630BF">
      <w:pPr>
        <w:spacing w:line="480" w:lineRule="auto"/>
        <w:jc w:val="both"/>
        <w:rPr>
          <w:rFonts w:ascii="Arial" w:hAnsi="Arial" w:cs="Arial"/>
          <w:b/>
          <w:sz w:val="24"/>
        </w:rPr>
      </w:pPr>
    </w:p>
    <w:p w14:paraId="754463C2" w14:textId="77777777" w:rsidR="000061B7" w:rsidRDefault="000061B7" w:rsidP="00E630BF">
      <w:pPr>
        <w:spacing w:line="480" w:lineRule="auto"/>
        <w:jc w:val="both"/>
        <w:rPr>
          <w:rFonts w:ascii="Arial" w:hAnsi="Arial" w:cs="Arial"/>
          <w:b/>
          <w:sz w:val="24"/>
        </w:rPr>
      </w:pPr>
    </w:p>
    <w:p w14:paraId="77BCB6A7" w14:textId="77777777" w:rsidR="00225465" w:rsidRDefault="00225465" w:rsidP="00E630BF">
      <w:pPr>
        <w:spacing w:line="480" w:lineRule="auto"/>
        <w:jc w:val="both"/>
        <w:rPr>
          <w:rFonts w:ascii="Arial" w:hAnsi="Arial" w:cs="Arial"/>
          <w:b/>
          <w:sz w:val="24"/>
        </w:rPr>
      </w:pPr>
    </w:p>
    <w:p w14:paraId="52E97685" w14:textId="681B3B3E" w:rsidR="00ED5907" w:rsidRDefault="00ED5907" w:rsidP="00E630BF">
      <w:pPr>
        <w:spacing w:line="480" w:lineRule="auto"/>
        <w:jc w:val="both"/>
        <w:rPr>
          <w:rFonts w:ascii="Arial" w:hAnsi="Arial" w:cs="Arial"/>
          <w:b/>
          <w:sz w:val="24"/>
        </w:rPr>
      </w:pPr>
      <w:r>
        <w:rPr>
          <w:rFonts w:ascii="Arial" w:hAnsi="Arial" w:cs="Arial"/>
          <w:b/>
          <w:sz w:val="24"/>
        </w:rPr>
        <w:lastRenderedPageBreak/>
        <w:t>References</w:t>
      </w:r>
    </w:p>
    <w:p w14:paraId="7BD35C91" w14:textId="043E2CA8" w:rsidR="00DC5A07" w:rsidRDefault="00DC5A07" w:rsidP="00DC5A07">
      <w:pPr>
        <w:spacing w:line="240" w:lineRule="auto"/>
        <w:jc w:val="both"/>
        <w:rPr>
          <w:rFonts w:ascii="Arial" w:hAnsi="Arial" w:cs="Arial"/>
          <w:sz w:val="24"/>
        </w:rPr>
      </w:pPr>
      <w:r w:rsidRPr="00DC5A07">
        <w:rPr>
          <w:rFonts w:ascii="Arial" w:hAnsi="Arial" w:cs="Arial"/>
          <w:sz w:val="24"/>
        </w:rPr>
        <w:t xml:space="preserve">Bourn, D., Hunt, F., Blum, F., and Lawson, H. (2016) </w:t>
      </w:r>
      <w:r w:rsidRPr="00DC5A07">
        <w:rPr>
          <w:rFonts w:ascii="Arial" w:hAnsi="Arial" w:cs="Arial"/>
          <w:i/>
          <w:sz w:val="24"/>
        </w:rPr>
        <w:t>Primary Education for Global Learning and Sustainability</w:t>
      </w:r>
      <w:r w:rsidRPr="00DC5A07">
        <w:rPr>
          <w:rFonts w:ascii="Arial" w:hAnsi="Arial" w:cs="Arial"/>
          <w:sz w:val="24"/>
        </w:rPr>
        <w:t xml:space="preserve">. York: Cambridge Primary Review Trust. </w:t>
      </w:r>
    </w:p>
    <w:p w14:paraId="6043E20D" w14:textId="3218AEB0" w:rsidR="003F542B" w:rsidRDefault="003F542B" w:rsidP="00DC5A07">
      <w:pPr>
        <w:spacing w:line="240" w:lineRule="auto"/>
        <w:jc w:val="both"/>
        <w:rPr>
          <w:rFonts w:ascii="Arial" w:hAnsi="Arial" w:cs="Arial"/>
          <w:sz w:val="24"/>
          <w:szCs w:val="20"/>
        </w:rPr>
      </w:pPr>
      <w:r w:rsidRPr="003F542B">
        <w:rPr>
          <w:rFonts w:ascii="Arial" w:hAnsi="Arial" w:cs="Arial"/>
          <w:sz w:val="24"/>
          <w:szCs w:val="20"/>
        </w:rPr>
        <w:t xml:space="preserve">Brown, J. J. B. ac. u. </w:t>
      </w:r>
      <w:r w:rsidRPr="003F542B">
        <w:rPr>
          <w:rFonts w:ascii="Arial" w:hAnsi="Arial" w:cs="Arial"/>
          <w:i/>
          <w:iCs/>
          <w:sz w:val="24"/>
          <w:szCs w:val="20"/>
        </w:rPr>
        <w:t>et al.</w:t>
      </w:r>
      <w:r w:rsidRPr="003F542B">
        <w:rPr>
          <w:rFonts w:ascii="Arial" w:hAnsi="Arial" w:cs="Arial"/>
          <w:sz w:val="24"/>
          <w:szCs w:val="20"/>
        </w:rPr>
        <w:t xml:space="preserve"> (2011) ‘School ethos and personal, social, health education’, </w:t>
      </w:r>
      <w:r w:rsidRPr="003F542B">
        <w:rPr>
          <w:rFonts w:ascii="Arial" w:hAnsi="Arial" w:cs="Arial"/>
          <w:i/>
          <w:iCs/>
          <w:sz w:val="24"/>
          <w:szCs w:val="20"/>
        </w:rPr>
        <w:t>Pastoral Care in Education</w:t>
      </w:r>
      <w:r w:rsidRPr="003F542B">
        <w:rPr>
          <w:rFonts w:ascii="Arial" w:hAnsi="Arial" w:cs="Arial"/>
          <w:sz w:val="24"/>
          <w:szCs w:val="20"/>
        </w:rPr>
        <w:t xml:space="preserve">, 29(2), pp. 117–131. </w:t>
      </w:r>
      <w:proofErr w:type="spellStart"/>
      <w:r w:rsidRPr="003F542B">
        <w:rPr>
          <w:rFonts w:ascii="Arial" w:hAnsi="Arial" w:cs="Arial"/>
          <w:sz w:val="24"/>
          <w:szCs w:val="20"/>
        </w:rPr>
        <w:t>doi</w:t>
      </w:r>
      <w:proofErr w:type="spellEnd"/>
      <w:r w:rsidRPr="003F542B">
        <w:rPr>
          <w:rFonts w:ascii="Arial" w:hAnsi="Arial" w:cs="Arial"/>
          <w:sz w:val="24"/>
          <w:szCs w:val="20"/>
        </w:rPr>
        <w:t>: 10.1080/02643944.2011.573491</w:t>
      </w:r>
    </w:p>
    <w:p w14:paraId="77F251F4" w14:textId="02974380" w:rsidR="00FF0072" w:rsidRPr="00FF0072" w:rsidRDefault="00FF0072" w:rsidP="00DC5A07">
      <w:pPr>
        <w:spacing w:line="240" w:lineRule="auto"/>
        <w:jc w:val="both"/>
        <w:rPr>
          <w:rFonts w:ascii="Arial" w:hAnsi="Arial" w:cs="Arial"/>
          <w:sz w:val="32"/>
          <w:szCs w:val="20"/>
        </w:rPr>
      </w:pPr>
      <w:r w:rsidRPr="00FF0072">
        <w:rPr>
          <w:rFonts w:ascii="Arial" w:hAnsi="Arial" w:cs="Arial"/>
          <w:color w:val="000000"/>
          <w:sz w:val="24"/>
          <w:szCs w:val="20"/>
        </w:rPr>
        <w:t xml:space="preserve">Cope, A. (2017). </w:t>
      </w:r>
      <w:r w:rsidRPr="00FF0072">
        <w:rPr>
          <w:rFonts w:ascii="Arial" w:hAnsi="Arial" w:cs="Arial"/>
          <w:i/>
          <w:color w:val="000000"/>
          <w:sz w:val="24"/>
          <w:szCs w:val="20"/>
        </w:rPr>
        <w:t>Children's mental health: it’s time to put wellbeing on the curriculum.</w:t>
      </w:r>
      <w:r w:rsidRPr="00FF0072">
        <w:rPr>
          <w:rFonts w:ascii="Arial" w:hAnsi="Arial" w:cs="Arial"/>
          <w:color w:val="000000"/>
          <w:sz w:val="24"/>
          <w:szCs w:val="20"/>
        </w:rPr>
        <w:t xml:space="preserve"> </w:t>
      </w:r>
      <w:r w:rsidRPr="00FF0072">
        <w:rPr>
          <w:rFonts w:ascii="Arial" w:hAnsi="Arial" w:cs="Arial"/>
          <w:iCs/>
          <w:color w:val="000000"/>
          <w:sz w:val="24"/>
          <w:szCs w:val="20"/>
        </w:rPr>
        <w:t>The Guardian</w:t>
      </w:r>
      <w:r w:rsidRPr="00FF0072">
        <w:rPr>
          <w:rFonts w:ascii="Arial" w:hAnsi="Arial" w:cs="Arial"/>
          <w:color w:val="000000"/>
          <w:sz w:val="24"/>
          <w:szCs w:val="20"/>
        </w:rPr>
        <w:t>. [online] Available at: https://www.theguardian.com/teacher-network/2017/aug/25/childrens-mental-health-its-time-to-put-wellbeing-on-the-curriculum [Accessed 18 Apr. 2019].</w:t>
      </w:r>
    </w:p>
    <w:p w14:paraId="0FEC9829" w14:textId="591D0043" w:rsidR="005B0031" w:rsidRPr="005B0031" w:rsidRDefault="005B0031" w:rsidP="00DC5A07">
      <w:pPr>
        <w:spacing w:line="240" w:lineRule="auto"/>
        <w:jc w:val="both"/>
        <w:rPr>
          <w:rFonts w:ascii="Arial" w:hAnsi="Arial" w:cs="Arial"/>
          <w:sz w:val="40"/>
        </w:rPr>
      </w:pPr>
      <w:r w:rsidRPr="005B0031">
        <w:rPr>
          <w:rFonts w:ascii="Arial" w:hAnsi="Arial" w:cs="Arial"/>
          <w:color w:val="000000"/>
          <w:sz w:val="24"/>
          <w:szCs w:val="20"/>
        </w:rPr>
        <w:t xml:space="preserve">Daykin, N., Evans, D., Orme, J. and Salmon, D. (2006). </w:t>
      </w:r>
      <w:r w:rsidRPr="005B0031">
        <w:rPr>
          <w:rFonts w:ascii="Arial" w:hAnsi="Arial" w:cs="Arial"/>
          <w:i/>
          <w:iCs/>
          <w:color w:val="000000"/>
          <w:sz w:val="24"/>
          <w:szCs w:val="20"/>
        </w:rPr>
        <w:t>The effects of participation in performing arts for health on young people: A systematic review of the published literature 1994 - 2004</w:t>
      </w:r>
      <w:r w:rsidRPr="005B0031">
        <w:rPr>
          <w:rFonts w:ascii="Arial" w:hAnsi="Arial" w:cs="Arial"/>
          <w:color w:val="000000"/>
          <w:sz w:val="24"/>
          <w:szCs w:val="20"/>
        </w:rPr>
        <w:t>. [online] Bristol: University of the West of England. Available at: https://www.ahsw.org.uk/userfiles/Research/Young_People_Review_copy.pdf [Accessed 15 Apr. 2019].</w:t>
      </w:r>
    </w:p>
    <w:p w14:paraId="496460A1" w14:textId="1FF367A6" w:rsidR="00113CE3" w:rsidRDefault="00113CE3" w:rsidP="00DC5A07">
      <w:pPr>
        <w:spacing w:line="240" w:lineRule="auto"/>
        <w:jc w:val="both"/>
        <w:rPr>
          <w:rFonts w:ascii="Arial" w:hAnsi="Arial" w:cs="Arial"/>
          <w:color w:val="000000"/>
          <w:sz w:val="24"/>
          <w:szCs w:val="20"/>
        </w:rPr>
      </w:pPr>
      <w:r>
        <w:rPr>
          <w:rFonts w:ascii="Arial" w:hAnsi="Arial" w:cs="Arial"/>
          <w:sz w:val="24"/>
        </w:rPr>
        <w:t xml:space="preserve">Department for Education (2018) </w:t>
      </w:r>
      <w:r w:rsidRPr="00113CE3">
        <w:rPr>
          <w:rFonts w:ascii="Arial" w:hAnsi="Arial" w:cs="Arial"/>
          <w:i/>
          <w:color w:val="000000"/>
          <w:sz w:val="24"/>
          <w:szCs w:val="20"/>
        </w:rPr>
        <w:t>New relationships and health education in schools.</w:t>
      </w:r>
      <w:r w:rsidRPr="00113CE3">
        <w:rPr>
          <w:rFonts w:ascii="Arial" w:hAnsi="Arial" w:cs="Arial"/>
          <w:color w:val="000000"/>
          <w:sz w:val="24"/>
          <w:szCs w:val="20"/>
        </w:rPr>
        <w:t xml:space="preserve"> [online] Available at: https://www.gov.uk/government/news/new-relationships-and-health-education-in-schools [Accessed 14 Apr. 2019].</w:t>
      </w:r>
    </w:p>
    <w:p w14:paraId="57DC17A8" w14:textId="588CB1E5" w:rsidR="00A6385E" w:rsidRPr="00D80407" w:rsidRDefault="00A6385E" w:rsidP="00DC5A07">
      <w:pPr>
        <w:spacing w:line="240" w:lineRule="auto"/>
        <w:jc w:val="both"/>
        <w:rPr>
          <w:rFonts w:ascii="Arial" w:hAnsi="Arial" w:cs="Arial"/>
          <w:i/>
          <w:sz w:val="36"/>
        </w:rPr>
      </w:pPr>
      <w:r w:rsidRPr="00D80407">
        <w:rPr>
          <w:rStyle w:val="Strong"/>
          <w:rFonts w:ascii="Arial" w:hAnsi="Arial" w:cs="Arial"/>
          <w:b w:val="0"/>
          <w:sz w:val="24"/>
        </w:rPr>
        <w:t>Dweck</w:t>
      </w:r>
      <w:r w:rsidRPr="00D80407">
        <w:rPr>
          <w:rStyle w:val="s1"/>
          <w:rFonts w:ascii="Arial" w:hAnsi="Arial" w:cs="Arial"/>
          <w:sz w:val="24"/>
        </w:rPr>
        <w:t xml:space="preserve"> (2000) </w:t>
      </w:r>
      <w:r w:rsidRPr="00D80407">
        <w:rPr>
          <w:rStyle w:val="s1"/>
          <w:rFonts w:ascii="Arial" w:hAnsi="Arial" w:cs="Arial"/>
          <w:i/>
          <w:sz w:val="24"/>
        </w:rPr>
        <w:t>Self-theories: their role in motivation, personality and development</w:t>
      </w:r>
    </w:p>
    <w:p w14:paraId="56A2DDFF" w14:textId="01BCD339" w:rsidR="00825FE9" w:rsidRPr="00DC5A07" w:rsidRDefault="00825FE9" w:rsidP="00DC5A07">
      <w:pPr>
        <w:spacing w:line="240" w:lineRule="auto"/>
        <w:jc w:val="both"/>
        <w:rPr>
          <w:rFonts w:ascii="Arial" w:hAnsi="Arial" w:cs="Arial"/>
          <w:sz w:val="24"/>
        </w:rPr>
      </w:pPr>
      <w:r w:rsidRPr="00825FE9">
        <w:rPr>
          <w:rFonts w:ascii="Arial" w:hAnsi="Arial" w:cs="Arial"/>
          <w:sz w:val="24"/>
          <w:szCs w:val="20"/>
        </w:rPr>
        <w:t xml:space="preserve">Evans, G. (2015). </w:t>
      </w:r>
      <w:r w:rsidRPr="00825FE9">
        <w:rPr>
          <w:rFonts w:ascii="Arial" w:hAnsi="Arial" w:cs="Arial"/>
          <w:i/>
          <w:sz w:val="24"/>
          <w:szCs w:val="20"/>
        </w:rPr>
        <w:t>The Donaldson Report: An at-a-glance-guide</w:t>
      </w:r>
      <w:r w:rsidRPr="00825FE9">
        <w:rPr>
          <w:rFonts w:ascii="Arial" w:hAnsi="Arial" w:cs="Arial"/>
          <w:sz w:val="24"/>
          <w:szCs w:val="20"/>
        </w:rPr>
        <w:t xml:space="preserve">. </w:t>
      </w:r>
      <w:r w:rsidRPr="00825FE9">
        <w:rPr>
          <w:rFonts w:ascii="Arial" w:hAnsi="Arial" w:cs="Arial"/>
          <w:iCs/>
          <w:sz w:val="24"/>
          <w:szCs w:val="20"/>
        </w:rPr>
        <w:t>Wales Online</w:t>
      </w:r>
      <w:r w:rsidRPr="00825FE9">
        <w:rPr>
          <w:rFonts w:ascii="Arial" w:hAnsi="Arial" w:cs="Arial"/>
          <w:sz w:val="24"/>
          <w:szCs w:val="20"/>
        </w:rPr>
        <w:t>. [online] Available at: https://www.walesonline.co.uk/news/wales-news/the-donaldson-report-an-at-a-glance-guide-8713671 [Accessed 11 Apr. 2019].</w:t>
      </w:r>
    </w:p>
    <w:p w14:paraId="5BF36A07" w14:textId="25A94E27" w:rsidR="008A4EA3" w:rsidRDefault="008A4EA3" w:rsidP="00825FE9">
      <w:pPr>
        <w:spacing w:line="240" w:lineRule="auto"/>
        <w:jc w:val="both"/>
        <w:rPr>
          <w:rFonts w:ascii="Arial" w:hAnsi="Arial" w:cs="Arial"/>
          <w:sz w:val="24"/>
          <w:szCs w:val="20"/>
        </w:rPr>
      </w:pPr>
      <w:r w:rsidRPr="008A4EA3">
        <w:rPr>
          <w:rFonts w:ascii="Arial" w:hAnsi="Arial" w:cs="Arial"/>
          <w:sz w:val="24"/>
          <w:szCs w:val="20"/>
        </w:rPr>
        <w:t xml:space="preserve">Evans, G. (2015). </w:t>
      </w:r>
      <w:r w:rsidRPr="008A4EA3">
        <w:rPr>
          <w:rFonts w:ascii="Arial" w:hAnsi="Arial" w:cs="Arial"/>
          <w:i/>
          <w:sz w:val="24"/>
          <w:szCs w:val="20"/>
        </w:rPr>
        <w:t xml:space="preserve">Wales' new national curriculum will be launched in schools in 2021. </w:t>
      </w:r>
      <w:r w:rsidRPr="008A4EA3">
        <w:rPr>
          <w:rFonts w:ascii="Arial" w:hAnsi="Arial" w:cs="Arial"/>
          <w:iCs/>
          <w:sz w:val="24"/>
          <w:szCs w:val="20"/>
        </w:rPr>
        <w:t>Wales Online</w:t>
      </w:r>
      <w:r w:rsidRPr="008A4EA3">
        <w:rPr>
          <w:rFonts w:ascii="Arial" w:hAnsi="Arial" w:cs="Arial"/>
          <w:i/>
          <w:sz w:val="24"/>
          <w:szCs w:val="20"/>
        </w:rPr>
        <w:t>. [online] Available at: https://www.walesonline.co.uk/news/education/wales-</w:t>
      </w:r>
      <w:r w:rsidRPr="008A4EA3">
        <w:rPr>
          <w:rFonts w:ascii="Arial" w:hAnsi="Arial" w:cs="Arial"/>
          <w:sz w:val="24"/>
          <w:szCs w:val="20"/>
        </w:rPr>
        <w:t>new-national-curriculum-launched-10314909 [Accessed 13 Apr. 2019].</w:t>
      </w:r>
    </w:p>
    <w:p w14:paraId="6B27E59D" w14:textId="344A2D2A" w:rsidR="008A4EA3" w:rsidRDefault="008A4EA3" w:rsidP="00825FE9">
      <w:pPr>
        <w:spacing w:line="240" w:lineRule="auto"/>
        <w:jc w:val="both"/>
        <w:rPr>
          <w:rFonts w:ascii="Arial" w:hAnsi="Arial" w:cs="Arial"/>
          <w:sz w:val="24"/>
          <w:szCs w:val="20"/>
        </w:rPr>
      </w:pPr>
      <w:r w:rsidRPr="008A4EA3">
        <w:rPr>
          <w:rFonts w:ascii="Arial" w:hAnsi="Arial" w:cs="Arial"/>
          <w:sz w:val="24"/>
          <w:szCs w:val="20"/>
        </w:rPr>
        <w:t xml:space="preserve">Farooq, U. (2001). </w:t>
      </w:r>
      <w:r w:rsidRPr="008A4EA3">
        <w:rPr>
          <w:rFonts w:ascii="Arial" w:hAnsi="Arial" w:cs="Arial"/>
          <w:i/>
          <w:iCs/>
          <w:sz w:val="24"/>
          <w:szCs w:val="20"/>
        </w:rPr>
        <w:t>Aristotle Theory, View, Aim, Curriculum &amp; Method of Education</w:t>
      </w:r>
      <w:r w:rsidRPr="008A4EA3">
        <w:rPr>
          <w:rFonts w:ascii="Arial" w:hAnsi="Arial" w:cs="Arial"/>
          <w:sz w:val="24"/>
          <w:szCs w:val="20"/>
        </w:rPr>
        <w:t>. [online] Studylecturenotes.com. Available at: http://www.studylecturenotes.com/social-sciences/education/247-aristotle-theory-of-education [Accessed 13 Apr. 2019].</w:t>
      </w:r>
    </w:p>
    <w:p w14:paraId="1CB36932" w14:textId="6139985E" w:rsidR="00A863B7" w:rsidRDefault="00A863B7" w:rsidP="00825FE9">
      <w:pPr>
        <w:spacing w:line="240" w:lineRule="auto"/>
        <w:jc w:val="both"/>
        <w:rPr>
          <w:rFonts w:ascii="Arial" w:hAnsi="Arial" w:cs="Arial"/>
          <w:color w:val="000000"/>
          <w:sz w:val="24"/>
          <w:szCs w:val="20"/>
        </w:rPr>
      </w:pPr>
      <w:r w:rsidRPr="00A863B7">
        <w:rPr>
          <w:rFonts w:ascii="Arial" w:hAnsi="Arial" w:cs="Arial"/>
          <w:color w:val="000000"/>
          <w:sz w:val="24"/>
          <w:szCs w:val="20"/>
        </w:rPr>
        <w:t xml:space="preserve">Formby, E. and </w:t>
      </w:r>
      <w:proofErr w:type="spellStart"/>
      <w:r w:rsidRPr="00A863B7">
        <w:rPr>
          <w:rFonts w:ascii="Arial" w:hAnsi="Arial" w:cs="Arial"/>
          <w:color w:val="000000"/>
          <w:sz w:val="24"/>
          <w:szCs w:val="20"/>
        </w:rPr>
        <w:t>Wolstenholm</w:t>
      </w:r>
      <w:proofErr w:type="spellEnd"/>
      <w:r w:rsidRPr="00A863B7">
        <w:rPr>
          <w:rFonts w:ascii="Arial" w:hAnsi="Arial" w:cs="Arial"/>
          <w:color w:val="000000"/>
          <w:sz w:val="24"/>
          <w:szCs w:val="20"/>
        </w:rPr>
        <w:t xml:space="preserve">, C. (2012). </w:t>
      </w:r>
      <w:r w:rsidRPr="00A863B7">
        <w:rPr>
          <w:rFonts w:ascii="Arial" w:hAnsi="Arial" w:cs="Arial"/>
          <w:i/>
          <w:iCs/>
          <w:color w:val="000000"/>
          <w:sz w:val="24"/>
          <w:szCs w:val="20"/>
        </w:rPr>
        <w:t>If there’s going to be a subject that you don’t have to do …’ Findings from a mapping study of PSHE education in English secondary schools</w:t>
      </w:r>
      <w:r w:rsidRPr="00A863B7">
        <w:rPr>
          <w:rFonts w:ascii="Arial" w:hAnsi="Arial" w:cs="Arial"/>
          <w:color w:val="000000"/>
          <w:sz w:val="24"/>
          <w:szCs w:val="20"/>
        </w:rPr>
        <w:t>. [online] Shura.shu.ac.uk. Available at: http://shura.shu.ac.uk/4916/1/Formby_Secondary_if_theres_going_to_be.pdf [Accessed 17 Apr. 2019].</w:t>
      </w:r>
    </w:p>
    <w:p w14:paraId="799740DC" w14:textId="01691027" w:rsidR="00247309" w:rsidRPr="00247309" w:rsidRDefault="00247309" w:rsidP="00825FE9">
      <w:pPr>
        <w:spacing w:line="240" w:lineRule="auto"/>
        <w:jc w:val="both"/>
        <w:rPr>
          <w:rFonts w:ascii="Arial" w:hAnsi="Arial" w:cs="Arial"/>
          <w:sz w:val="24"/>
          <w:szCs w:val="24"/>
        </w:rPr>
      </w:pPr>
      <w:r w:rsidRPr="00247309">
        <w:rPr>
          <w:rFonts w:ascii="Arial" w:hAnsi="Arial" w:cs="Arial"/>
          <w:color w:val="000000"/>
          <w:sz w:val="24"/>
          <w:szCs w:val="24"/>
        </w:rPr>
        <w:t xml:space="preserve">House of Commons. (2017). </w:t>
      </w:r>
      <w:r w:rsidRPr="00247309">
        <w:rPr>
          <w:rFonts w:ascii="Arial" w:hAnsi="Arial" w:cs="Arial"/>
          <w:i/>
          <w:color w:val="000000"/>
          <w:sz w:val="24"/>
          <w:szCs w:val="24"/>
        </w:rPr>
        <w:t>Children and young people’s mental health —</w:t>
      </w:r>
      <w:r>
        <w:rPr>
          <w:rFonts w:ascii="Arial" w:hAnsi="Arial" w:cs="Arial"/>
          <w:i/>
          <w:color w:val="000000"/>
          <w:sz w:val="24"/>
          <w:szCs w:val="24"/>
        </w:rPr>
        <w:t xml:space="preserve"> </w:t>
      </w:r>
      <w:r w:rsidRPr="00247309">
        <w:rPr>
          <w:rFonts w:ascii="Arial" w:hAnsi="Arial" w:cs="Arial"/>
          <w:i/>
          <w:color w:val="000000"/>
          <w:sz w:val="24"/>
          <w:szCs w:val="24"/>
        </w:rPr>
        <w:t>the role of education</w:t>
      </w:r>
      <w:r w:rsidRPr="00247309">
        <w:rPr>
          <w:rFonts w:ascii="Arial" w:hAnsi="Arial" w:cs="Arial"/>
          <w:color w:val="000000"/>
          <w:sz w:val="24"/>
          <w:szCs w:val="24"/>
        </w:rPr>
        <w:t xml:space="preserve">. [online] </w:t>
      </w:r>
      <w:proofErr w:type="gramStart"/>
      <w:r w:rsidRPr="00247309">
        <w:rPr>
          <w:rFonts w:ascii="Arial" w:hAnsi="Arial" w:cs="Arial"/>
          <w:color w:val="000000"/>
          <w:sz w:val="24"/>
          <w:szCs w:val="24"/>
        </w:rPr>
        <w:t>London:.</w:t>
      </w:r>
      <w:proofErr w:type="gramEnd"/>
      <w:r w:rsidRPr="00247309">
        <w:rPr>
          <w:rFonts w:ascii="Arial" w:hAnsi="Arial" w:cs="Arial"/>
          <w:color w:val="000000"/>
          <w:sz w:val="24"/>
          <w:szCs w:val="24"/>
        </w:rPr>
        <w:t xml:space="preserve"> Available at: https://publications.parliament.uk/pa/cm201617/cmselect/cmhealth/849/849.pdf [Accessed 19 Apr. 2019].</w:t>
      </w:r>
    </w:p>
    <w:p w14:paraId="6174BF41" w14:textId="20173C32" w:rsidR="00ED5907" w:rsidRDefault="00ED5907" w:rsidP="00ED5907">
      <w:pPr>
        <w:spacing w:line="240" w:lineRule="auto"/>
        <w:jc w:val="both"/>
        <w:rPr>
          <w:rFonts w:ascii="Arial" w:hAnsi="Arial" w:cs="Arial"/>
          <w:sz w:val="24"/>
          <w:szCs w:val="20"/>
        </w:rPr>
      </w:pPr>
      <w:proofErr w:type="spellStart"/>
      <w:r w:rsidRPr="00ED5907">
        <w:rPr>
          <w:rFonts w:ascii="Arial" w:hAnsi="Arial" w:cs="Arial"/>
          <w:sz w:val="24"/>
          <w:szCs w:val="20"/>
        </w:rPr>
        <w:lastRenderedPageBreak/>
        <w:t>Messerly</w:t>
      </w:r>
      <w:proofErr w:type="spellEnd"/>
      <w:r w:rsidRPr="00ED5907">
        <w:rPr>
          <w:rFonts w:ascii="Arial" w:hAnsi="Arial" w:cs="Arial"/>
          <w:sz w:val="24"/>
          <w:szCs w:val="20"/>
        </w:rPr>
        <w:t xml:space="preserve">, J. (2013). </w:t>
      </w:r>
      <w:r w:rsidRPr="00ED5907">
        <w:rPr>
          <w:rFonts w:ascii="Arial" w:hAnsi="Arial" w:cs="Arial"/>
          <w:i/>
          <w:iCs/>
          <w:sz w:val="24"/>
          <w:szCs w:val="20"/>
        </w:rPr>
        <w:t>Aristotle on the Good Life</w:t>
      </w:r>
      <w:r w:rsidRPr="00ED5907">
        <w:rPr>
          <w:rFonts w:ascii="Arial" w:hAnsi="Arial" w:cs="Arial"/>
          <w:sz w:val="24"/>
          <w:szCs w:val="20"/>
        </w:rPr>
        <w:t>. [online] Reason and Meaning. Available at: https://reasonandmeaning.com/2013/12/19/aristotle-on-the-good-and-meaningful-life/ [Accessed 10 Apr. 2019].</w:t>
      </w:r>
    </w:p>
    <w:p w14:paraId="366D031C" w14:textId="3A16AAAA" w:rsidR="000768C2" w:rsidRDefault="000768C2" w:rsidP="00ED5907">
      <w:pPr>
        <w:spacing w:line="240" w:lineRule="auto"/>
        <w:jc w:val="both"/>
        <w:rPr>
          <w:rFonts w:ascii="Arial" w:hAnsi="Arial" w:cs="Arial"/>
          <w:color w:val="000000"/>
          <w:sz w:val="24"/>
          <w:szCs w:val="20"/>
        </w:rPr>
      </w:pPr>
      <w:r w:rsidRPr="000768C2">
        <w:rPr>
          <w:rFonts w:ascii="Arial" w:hAnsi="Arial" w:cs="Arial"/>
          <w:color w:val="000000"/>
          <w:sz w:val="24"/>
          <w:szCs w:val="20"/>
        </w:rPr>
        <w:t xml:space="preserve">Mental Health Foundation. (n.d.). </w:t>
      </w:r>
      <w:r w:rsidRPr="000768C2">
        <w:rPr>
          <w:rFonts w:ascii="Arial" w:hAnsi="Arial" w:cs="Arial"/>
          <w:i/>
          <w:iCs/>
          <w:color w:val="000000"/>
          <w:sz w:val="24"/>
          <w:szCs w:val="20"/>
        </w:rPr>
        <w:t>Mental health statistics: prevention and early intervention</w:t>
      </w:r>
      <w:r w:rsidRPr="000768C2">
        <w:rPr>
          <w:rFonts w:ascii="Arial" w:hAnsi="Arial" w:cs="Arial"/>
          <w:color w:val="000000"/>
          <w:sz w:val="24"/>
          <w:szCs w:val="20"/>
        </w:rPr>
        <w:t>. [online] Available at: https://www.mentalhealth.org.uk/statistics/mental-health-statistics-prevention-and-early-intervention [Accessed 19 Apr. 2019].</w:t>
      </w:r>
    </w:p>
    <w:p w14:paraId="129E1633" w14:textId="4F955128" w:rsidR="009C3248" w:rsidRPr="00EB1150" w:rsidRDefault="009C3248" w:rsidP="00ED5907">
      <w:pPr>
        <w:spacing w:line="240" w:lineRule="auto"/>
        <w:jc w:val="both"/>
        <w:rPr>
          <w:rFonts w:ascii="Arial" w:hAnsi="Arial" w:cs="Arial"/>
          <w:sz w:val="40"/>
          <w:szCs w:val="20"/>
        </w:rPr>
      </w:pPr>
      <w:r w:rsidRPr="00EB1150">
        <w:rPr>
          <w:rFonts w:ascii="Arial" w:hAnsi="Arial" w:cs="Arial"/>
          <w:color w:val="000000"/>
          <w:sz w:val="24"/>
          <w:szCs w:val="20"/>
        </w:rPr>
        <w:t xml:space="preserve">Mind.org.uk. (n.d.). </w:t>
      </w:r>
      <w:r w:rsidRPr="00EB1150">
        <w:rPr>
          <w:rFonts w:ascii="Arial" w:hAnsi="Arial" w:cs="Arial"/>
          <w:i/>
          <w:iCs/>
          <w:color w:val="000000"/>
          <w:sz w:val="24"/>
          <w:szCs w:val="20"/>
        </w:rPr>
        <w:t>Five ways to wellbeing | Mind, the mental health charity - help for mental health problems</w:t>
      </w:r>
      <w:r w:rsidRPr="00EB1150">
        <w:rPr>
          <w:rFonts w:ascii="Arial" w:hAnsi="Arial" w:cs="Arial"/>
          <w:color w:val="000000"/>
          <w:sz w:val="24"/>
          <w:szCs w:val="20"/>
        </w:rPr>
        <w:t>. [online] Available at: https://www.mind.org.uk/workplace/mental-health-at-work/taking-care-of-yourself/five-ways-to-wellbeing/ [Accessed 20 Apr. 2019].</w:t>
      </w:r>
    </w:p>
    <w:p w14:paraId="35E613B0" w14:textId="26625CA3" w:rsidR="00770914" w:rsidRDefault="00770914" w:rsidP="00ED5907">
      <w:pPr>
        <w:spacing w:line="240" w:lineRule="auto"/>
        <w:jc w:val="both"/>
        <w:rPr>
          <w:rFonts w:ascii="Arial" w:hAnsi="Arial" w:cs="Arial"/>
          <w:sz w:val="24"/>
          <w:szCs w:val="20"/>
        </w:rPr>
      </w:pPr>
      <w:proofErr w:type="spellStart"/>
      <w:r w:rsidRPr="00A52056">
        <w:rPr>
          <w:rFonts w:ascii="Arial" w:hAnsi="Arial" w:cs="Arial"/>
          <w:sz w:val="24"/>
          <w:szCs w:val="20"/>
        </w:rPr>
        <w:t>O'brien</w:t>
      </w:r>
      <w:proofErr w:type="spellEnd"/>
      <w:r w:rsidRPr="00A52056">
        <w:rPr>
          <w:rFonts w:ascii="Arial" w:hAnsi="Arial" w:cs="Arial"/>
          <w:sz w:val="24"/>
          <w:szCs w:val="20"/>
        </w:rPr>
        <w:t xml:space="preserve">, L. and Murray, R. (2007). </w:t>
      </w:r>
      <w:r w:rsidRPr="00A52056">
        <w:rPr>
          <w:rFonts w:ascii="Arial" w:hAnsi="Arial" w:cs="Arial"/>
          <w:i/>
          <w:iCs/>
          <w:sz w:val="24"/>
          <w:szCs w:val="20"/>
        </w:rPr>
        <w:t xml:space="preserve">Forest Schools and its </w:t>
      </w:r>
      <w:proofErr w:type="spellStart"/>
      <w:r w:rsidRPr="00A52056">
        <w:rPr>
          <w:rFonts w:ascii="Arial" w:hAnsi="Arial" w:cs="Arial"/>
          <w:i/>
          <w:iCs/>
          <w:sz w:val="24"/>
          <w:szCs w:val="20"/>
        </w:rPr>
        <w:t>impcts</w:t>
      </w:r>
      <w:proofErr w:type="spellEnd"/>
      <w:r w:rsidRPr="00A52056">
        <w:rPr>
          <w:rFonts w:ascii="Arial" w:hAnsi="Arial" w:cs="Arial"/>
          <w:i/>
          <w:iCs/>
          <w:sz w:val="24"/>
          <w:szCs w:val="20"/>
        </w:rPr>
        <w:t xml:space="preserve"> on young children: Case studies in Britain</w:t>
      </w:r>
      <w:r w:rsidRPr="00A52056">
        <w:rPr>
          <w:rFonts w:ascii="Arial" w:hAnsi="Arial" w:cs="Arial"/>
          <w:sz w:val="24"/>
          <w:szCs w:val="20"/>
        </w:rPr>
        <w:t>. [online] Outdoorrecreationni.com. Available at: http://www.outdoorrecreationni.com/wp-content/uploads/2015/11/Forest-School-and-its-impacts-on-young-children_OBrien_Murray-2007.pdf [Accessed 13 Apr. 2019].</w:t>
      </w:r>
    </w:p>
    <w:p w14:paraId="2688ACFD" w14:textId="5C00ED50" w:rsidR="00693532" w:rsidRDefault="00693532" w:rsidP="00ED5907">
      <w:pPr>
        <w:spacing w:line="240" w:lineRule="auto"/>
        <w:jc w:val="both"/>
        <w:rPr>
          <w:rFonts w:ascii="Arial" w:hAnsi="Arial" w:cs="Arial"/>
          <w:sz w:val="24"/>
          <w:szCs w:val="20"/>
        </w:rPr>
      </w:pPr>
      <w:r w:rsidRPr="00693532">
        <w:rPr>
          <w:rFonts w:ascii="Arial" w:hAnsi="Arial" w:cs="Arial"/>
          <w:sz w:val="24"/>
          <w:szCs w:val="20"/>
        </w:rPr>
        <w:t xml:space="preserve">PSHE-Association.org.uk. (n.d.). </w:t>
      </w:r>
      <w:r w:rsidRPr="00693532">
        <w:rPr>
          <w:rFonts w:ascii="Arial" w:hAnsi="Arial" w:cs="Arial"/>
          <w:i/>
          <w:iCs/>
          <w:sz w:val="24"/>
          <w:szCs w:val="20"/>
        </w:rPr>
        <w:t>Curriculum | PSHE Association</w:t>
      </w:r>
      <w:r w:rsidRPr="00693532">
        <w:rPr>
          <w:rFonts w:ascii="Arial" w:hAnsi="Arial" w:cs="Arial"/>
          <w:sz w:val="24"/>
          <w:szCs w:val="20"/>
        </w:rPr>
        <w:t>. [online] Available at: https://www.pshe-association.org.uk/curriculum-and-resources/curriculum [Accessed 14 Apr. 2019].</w:t>
      </w:r>
    </w:p>
    <w:p w14:paraId="2A9CF42D" w14:textId="76B3EE9B" w:rsidR="000F3841" w:rsidRPr="000F3841" w:rsidRDefault="000F3841" w:rsidP="00ED5907">
      <w:pPr>
        <w:spacing w:line="240" w:lineRule="auto"/>
        <w:jc w:val="both"/>
        <w:rPr>
          <w:rFonts w:ascii="Arial" w:hAnsi="Arial" w:cs="Arial"/>
          <w:sz w:val="32"/>
          <w:szCs w:val="20"/>
        </w:rPr>
      </w:pPr>
      <w:r w:rsidRPr="000F3841">
        <w:rPr>
          <w:rFonts w:ascii="Arial" w:hAnsi="Arial" w:cs="Arial"/>
          <w:color w:val="000000"/>
          <w:sz w:val="24"/>
          <w:szCs w:val="20"/>
        </w:rPr>
        <w:t xml:space="preserve">Pshe-association.org.uk. (n.d.). </w:t>
      </w:r>
      <w:r w:rsidRPr="000F3841">
        <w:rPr>
          <w:rFonts w:ascii="Arial" w:hAnsi="Arial" w:cs="Arial"/>
          <w:i/>
          <w:iCs/>
          <w:color w:val="000000"/>
          <w:sz w:val="24"/>
          <w:szCs w:val="20"/>
        </w:rPr>
        <w:t>How statutory PSHE could support children and young people’s mental health</w:t>
      </w:r>
      <w:r w:rsidRPr="000F3841">
        <w:rPr>
          <w:rFonts w:ascii="Arial" w:hAnsi="Arial" w:cs="Arial"/>
          <w:color w:val="000000"/>
          <w:sz w:val="24"/>
          <w:szCs w:val="20"/>
        </w:rPr>
        <w:t>. [online] Available at: https://www.pshe-association.org.uk/sites/default/files/u18202/Mental%20health%20and%20PSHE%20education%20briefing%202017.pdf [Accessed 21 Apr. 2019].</w:t>
      </w:r>
    </w:p>
    <w:p w14:paraId="6CC4D19E" w14:textId="29C33E15" w:rsidR="00E1586E" w:rsidRDefault="00E1586E" w:rsidP="00ED5907">
      <w:pPr>
        <w:spacing w:line="240" w:lineRule="auto"/>
        <w:jc w:val="both"/>
        <w:rPr>
          <w:rFonts w:ascii="Arial" w:hAnsi="Arial" w:cs="Arial"/>
          <w:color w:val="000000"/>
          <w:sz w:val="24"/>
          <w:szCs w:val="20"/>
        </w:rPr>
      </w:pPr>
      <w:r w:rsidRPr="00E1586E">
        <w:rPr>
          <w:rFonts w:ascii="Arial" w:hAnsi="Arial" w:cs="Arial"/>
          <w:color w:val="000000"/>
          <w:sz w:val="24"/>
          <w:szCs w:val="20"/>
        </w:rPr>
        <w:t xml:space="preserve">Richardson, H. (2019). </w:t>
      </w:r>
      <w:proofErr w:type="spellStart"/>
      <w:r w:rsidRPr="00E1586E">
        <w:rPr>
          <w:rFonts w:ascii="Arial" w:hAnsi="Arial" w:cs="Arial"/>
          <w:i/>
          <w:color w:val="000000"/>
          <w:sz w:val="24"/>
          <w:szCs w:val="20"/>
        </w:rPr>
        <w:t>Labour</w:t>
      </w:r>
      <w:proofErr w:type="spellEnd"/>
      <w:r w:rsidRPr="00E1586E">
        <w:rPr>
          <w:rFonts w:ascii="Arial" w:hAnsi="Arial" w:cs="Arial"/>
          <w:i/>
          <w:color w:val="000000"/>
          <w:sz w:val="24"/>
          <w:szCs w:val="20"/>
        </w:rPr>
        <w:t xml:space="preserve"> pledges to scrap primary </w:t>
      </w:r>
      <w:proofErr w:type="spellStart"/>
      <w:r w:rsidRPr="00E1586E">
        <w:rPr>
          <w:rFonts w:ascii="Arial" w:hAnsi="Arial" w:cs="Arial"/>
          <w:i/>
          <w:color w:val="000000"/>
          <w:sz w:val="24"/>
          <w:szCs w:val="20"/>
        </w:rPr>
        <w:t>Sats</w:t>
      </w:r>
      <w:proofErr w:type="spellEnd"/>
      <w:r w:rsidRPr="00E1586E">
        <w:rPr>
          <w:rFonts w:ascii="Arial" w:hAnsi="Arial" w:cs="Arial"/>
          <w:i/>
          <w:color w:val="000000"/>
          <w:sz w:val="24"/>
          <w:szCs w:val="20"/>
        </w:rPr>
        <w:t xml:space="preserve"> if elected</w:t>
      </w:r>
      <w:r w:rsidRPr="00E1586E">
        <w:rPr>
          <w:rFonts w:ascii="Arial" w:hAnsi="Arial" w:cs="Arial"/>
          <w:color w:val="000000"/>
          <w:sz w:val="24"/>
          <w:szCs w:val="20"/>
        </w:rPr>
        <w:t xml:space="preserve">. </w:t>
      </w:r>
      <w:r w:rsidRPr="00E1586E">
        <w:rPr>
          <w:rFonts w:ascii="Arial" w:hAnsi="Arial" w:cs="Arial"/>
          <w:i/>
          <w:iCs/>
          <w:color w:val="000000"/>
          <w:sz w:val="24"/>
          <w:szCs w:val="20"/>
        </w:rPr>
        <w:t>BBC</w:t>
      </w:r>
      <w:r w:rsidRPr="00E1586E">
        <w:rPr>
          <w:rFonts w:ascii="Arial" w:hAnsi="Arial" w:cs="Arial"/>
          <w:color w:val="000000"/>
          <w:sz w:val="24"/>
          <w:szCs w:val="20"/>
        </w:rPr>
        <w:t>. [online] Available at: https://www.bbc.co.uk/news/education-47950985?fbclid=IwAR3Kmc_4umg_9YBOXJWsgEHi4fpPjQMRUL9hSaP-JUPHfXTFLbTiA_-v_mM [Accessed 20 Apr. 2019].</w:t>
      </w:r>
    </w:p>
    <w:p w14:paraId="423185C5" w14:textId="5B19B4A6" w:rsidR="000061B7" w:rsidRPr="000061B7" w:rsidRDefault="000061B7" w:rsidP="00ED5907">
      <w:pPr>
        <w:spacing w:line="240" w:lineRule="auto"/>
        <w:jc w:val="both"/>
        <w:rPr>
          <w:rFonts w:ascii="Arial" w:hAnsi="Arial" w:cs="Arial"/>
          <w:sz w:val="56"/>
          <w:szCs w:val="20"/>
        </w:rPr>
      </w:pPr>
      <w:proofErr w:type="spellStart"/>
      <w:r w:rsidRPr="000061B7">
        <w:rPr>
          <w:rFonts w:ascii="Arial" w:hAnsi="Arial" w:cs="Arial"/>
          <w:sz w:val="24"/>
          <w:szCs w:val="20"/>
        </w:rPr>
        <w:t>Sapin</w:t>
      </w:r>
      <w:proofErr w:type="spellEnd"/>
      <w:r w:rsidRPr="000061B7">
        <w:rPr>
          <w:rFonts w:ascii="Arial" w:hAnsi="Arial" w:cs="Arial"/>
          <w:sz w:val="24"/>
          <w:szCs w:val="20"/>
        </w:rPr>
        <w:t xml:space="preserve">, K. (2012). </w:t>
      </w:r>
      <w:r w:rsidRPr="000061B7">
        <w:rPr>
          <w:rFonts w:ascii="&amp;quot" w:hAnsi="&amp;quot"/>
          <w:i/>
          <w:iCs/>
          <w:sz w:val="24"/>
          <w:szCs w:val="20"/>
        </w:rPr>
        <w:t>Essential skills for youth work practice</w:t>
      </w:r>
      <w:r w:rsidRPr="000061B7">
        <w:rPr>
          <w:rFonts w:ascii="Arial" w:hAnsi="Arial" w:cs="Arial"/>
          <w:sz w:val="24"/>
          <w:szCs w:val="20"/>
        </w:rPr>
        <w:t>. 2nd ed. SAGE Publications Ltd.</w:t>
      </w:r>
    </w:p>
    <w:p w14:paraId="139410E5" w14:textId="3322A2E9" w:rsidR="00340A92" w:rsidRDefault="00340A92" w:rsidP="00ED5907">
      <w:pPr>
        <w:spacing w:line="240" w:lineRule="auto"/>
        <w:jc w:val="both"/>
        <w:rPr>
          <w:rFonts w:ascii="Arial" w:hAnsi="Arial" w:cs="Arial"/>
          <w:color w:val="000000"/>
          <w:sz w:val="24"/>
          <w:szCs w:val="20"/>
        </w:rPr>
      </w:pPr>
      <w:r w:rsidRPr="00340A92">
        <w:rPr>
          <w:rFonts w:ascii="Arial" w:hAnsi="Arial" w:cs="Arial"/>
          <w:color w:val="000000"/>
          <w:sz w:val="24"/>
          <w:szCs w:val="20"/>
        </w:rPr>
        <w:t xml:space="preserve">The Telegraph (2011). </w:t>
      </w:r>
      <w:r w:rsidRPr="00340A92">
        <w:rPr>
          <w:rFonts w:ascii="Arial" w:hAnsi="Arial" w:cs="Arial"/>
          <w:i/>
          <w:color w:val="000000"/>
          <w:sz w:val="24"/>
          <w:szCs w:val="20"/>
        </w:rPr>
        <w:t>GCSEs: Pressure of exams leaves teens suffering from mental illness.</w:t>
      </w:r>
      <w:r w:rsidRPr="00340A92">
        <w:rPr>
          <w:rFonts w:ascii="Arial" w:hAnsi="Arial" w:cs="Arial"/>
          <w:color w:val="000000"/>
          <w:sz w:val="24"/>
          <w:szCs w:val="20"/>
        </w:rPr>
        <w:t xml:space="preserve"> [online] Available at: https://www.telegraph.co.uk/education/educationnews/8720513/GCSEs-Pressure-of-exams-leaves-teens-suffering-from-mental-illness.html [Accessed 11 Apr. 2019].</w:t>
      </w:r>
    </w:p>
    <w:p w14:paraId="52D09C3C" w14:textId="1EE61F84" w:rsidR="00693532" w:rsidRDefault="00693532" w:rsidP="00ED5907">
      <w:pPr>
        <w:spacing w:line="240" w:lineRule="auto"/>
        <w:jc w:val="both"/>
        <w:rPr>
          <w:rFonts w:ascii="Arial" w:hAnsi="Arial" w:cs="Arial"/>
          <w:color w:val="000000"/>
          <w:sz w:val="24"/>
          <w:szCs w:val="20"/>
        </w:rPr>
      </w:pPr>
      <w:proofErr w:type="spellStart"/>
      <w:r w:rsidRPr="00825FE9">
        <w:rPr>
          <w:rFonts w:ascii="Arial" w:hAnsi="Arial" w:cs="Arial"/>
          <w:color w:val="000000"/>
          <w:sz w:val="24"/>
          <w:szCs w:val="20"/>
        </w:rPr>
        <w:t>Vasagar</w:t>
      </w:r>
      <w:proofErr w:type="spellEnd"/>
      <w:r w:rsidRPr="00825FE9">
        <w:rPr>
          <w:rFonts w:ascii="Arial" w:hAnsi="Arial" w:cs="Arial"/>
          <w:color w:val="000000"/>
          <w:sz w:val="24"/>
          <w:szCs w:val="20"/>
        </w:rPr>
        <w:t xml:space="preserve">, J. (2010). </w:t>
      </w:r>
      <w:r w:rsidRPr="00825FE9">
        <w:rPr>
          <w:rFonts w:ascii="Arial" w:hAnsi="Arial" w:cs="Arial"/>
          <w:i/>
          <w:color w:val="000000"/>
          <w:sz w:val="24"/>
          <w:szCs w:val="20"/>
        </w:rPr>
        <w:t>Finland's schools flourish in freedom and flexibility</w:t>
      </w:r>
      <w:r w:rsidRPr="00825FE9">
        <w:rPr>
          <w:rFonts w:ascii="Arial" w:hAnsi="Arial" w:cs="Arial"/>
          <w:color w:val="000000"/>
          <w:sz w:val="24"/>
          <w:szCs w:val="20"/>
        </w:rPr>
        <w:t xml:space="preserve">. </w:t>
      </w:r>
      <w:r w:rsidRPr="00825FE9">
        <w:rPr>
          <w:rFonts w:ascii="Arial" w:hAnsi="Arial" w:cs="Arial"/>
          <w:iCs/>
          <w:sz w:val="24"/>
          <w:szCs w:val="20"/>
        </w:rPr>
        <w:t>The Guardian</w:t>
      </w:r>
      <w:r w:rsidRPr="00825FE9">
        <w:rPr>
          <w:rFonts w:ascii="Arial" w:hAnsi="Arial" w:cs="Arial"/>
          <w:color w:val="000000"/>
          <w:sz w:val="24"/>
          <w:szCs w:val="20"/>
        </w:rPr>
        <w:t>. [online] Available at: https://www.theguardian.com/world/2010/dec/05/finland-schools-curriculum-teaching [Accessed 11 Apr. 2019].</w:t>
      </w:r>
    </w:p>
    <w:p w14:paraId="38C108F5" w14:textId="02F75011" w:rsidR="009F39FC" w:rsidRDefault="009F39FC" w:rsidP="00ED5907">
      <w:pPr>
        <w:spacing w:line="240" w:lineRule="auto"/>
        <w:jc w:val="both"/>
        <w:rPr>
          <w:rFonts w:ascii="Arial" w:hAnsi="Arial" w:cs="Arial"/>
          <w:sz w:val="24"/>
          <w:szCs w:val="27"/>
        </w:rPr>
      </w:pPr>
      <w:r w:rsidRPr="009F39FC">
        <w:rPr>
          <w:rFonts w:ascii="Arial" w:hAnsi="Arial" w:cs="Arial"/>
          <w:sz w:val="24"/>
          <w:szCs w:val="27"/>
        </w:rPr>
        <w:t xml:space="preserve">WAG (Welsh Assembly Government) (2008) </w:t>
      </w:r>
      <w:r w:rsidRPr="009F39FC">
        <w:rPr>
          <w:rFonts w:ascii="Arial" w:hAnsi="Arial" w:cs="Arial"/>
          <w:i/>
          <w:sz w:val="24"/>
          <w:szCs w:val="27"/>
        </w:rPr>
        <w:t>Education for sustainable development and global citizenship.</w:t>
      </w:r>
      <w:r w:rsidRPr="009F39FC">
        <w:rPr>
          <w:rFonts w:ascii="Arial" w:hAnsi="Arial" w:cs="Arial"/>
          <w:sz w:val="24"/>
          <w:szCs w:val="27"/>
        </w:rPr>
        <w:t xml:space="preserve"> Available online at: </w:t>
      </w:r>
      <w:hyperlink r:id="rId8" w:history="1">
        <w:r w:rsidR="009A5F3F" w:rsidRPr="00F1667B">
          <w:rPr>
            <w:rStyle w:val="Hyperlink"/>
            <w:rFonts w:ascii="Arial" w:hAnsi="Arial" w:cs="Arial"/>
            <w:sz w:val="24"/>
            <w:szCs w:val="27"/>
          </w:rPr>
          <w:t>http://new.wales.gov.uk/topics/educationandskills/policy_strategy_and_planning/sustainabledevelop/?lang=en</w:t>
        </w:r>
      </w:hyperlink>
    </w:p>
    <w:p w14:paraId="64C7532C" w14:textId="75760D18" w:rsidR="00EE17DA" w:rsidRPr="00EE17DA" w:rsidRDefault="00EE17DA" w:rsidP="00ED5907">
      <w:pPr>
        <w:spacing w:line="240" w:lineRule="auto"/>
        <w:jc w:val="both"/>
        <w:rPr>
          <w:rFonts w:ascii="Arial" w:hAnsi="Arial" w:cs="Arial"/>
          <w:sz w:val="32"/>
          <w:szCs w:val="27"/>
        </w:rPr>
      </w:pPr>
      <w:r w:rsidRPr="00EE17DA">
        <w:rPr>
          <w:rFonts w:ascii="Arial" w:hAnsi="Arial" w:cs="Arial"/>
          <w:color w:val="000000"/>
          <w:sz w:val="24"/>
          <w:szCs w:val="20"/>
        </w:rPr>
        <w:t xml:space="preserve">Ward, L. (2014). How can teachers introduce forest school principles to their </w:t>
      </w:r>
      <w:proofErr w:type="gramStart"/>
      <w:r w:rsidRPr="00EE17DA">
        <w:rPr>
          <w:rFonts w:ascii="Arial" w:hAnsi="Arial" w:cs="Arial"/>
          <w:color w:val="000000"/>
          <w:sz w:val="24"/>
          <w:szCs w:val="20"/>
        </w:rPr>
        <w:t>curriculum?.</w:t>
      </w:r>
      <w:proofErr w:type="gramEnd"/>
      <w:r w:rsidRPr="00EE17DA">
        <w:rPr>
          <w:rFonts w:ascii="Arial" w:hAnsi="Arial" w:cs="Arial"/>
          <w:color w:val="000000"/>
          <w:sz w:val="24"/>
          <w:szCs w:val="20"/>
        </w:rPr>
        <w:t xml:space="preserve"> </w:t>
      </w:r>
      <w:r w:rsidRPr="00EE17DA">
        <w:rPr>
          <w:rFonts w:ascii="&amp;quot" w:hAnsi="&amp;quot"/>
          <w:i/>
          <w:iCs/>
          <w:color w:val="000000"/>
          <w:sz w:val="24"/>
          <w:szCs w:val="20"/>
        </w:rPr>
        <w:t>The Guardian</w:t>
      </w:r>
      <w:r w:rsidRPr="00EE17DA">
        <w:rPr>
          <w:rFonts w:ascii="Arial" w:hAnsi="Arial" w:cs="Arial"/>
          <w:color w:val="000000"/>
          <w:sz w:val="24"/>
          <w:szCs w:val="20"/>
        </w:rPr>
        <w:t>. [online] Available at: https://www.theguardian.com/teacher-network/teacher-blog/2014/may/13/teachers-forest-school-principles-curriculum [Accessed 16 Apr. 2019].</w:t>
      </w:r>
    </w:p>
    <w:p w14:paraId="0FB852B6" w14:textId="77777777" w:rsidR="004E28C8" w:rsidRPr="004E28C8" w:rsidRDefault="004E28C8" w:rsidP="004E28C8">
      <w:pPr>
        <w:spacing w:line="240" w:lineRule="auto"/>
        <w:jc w:val="both"/>
        <w:rPr>
          <w:rFonts w:ascii="Arial" w:hAnsi="Arial" w:cs="Arial"/>
          <w:sz w:val="24"/>
          <w:szCs w:val="24"/>
        </w:rPr>
      </w:pPr>
      <w:r w:rsidRPr="004E28C8">
        <w:rPr>
          <w:rFonts w:ascii="Arial" w:hAnsi="Arial" w:cs="Arial"/>
          <w:sz w:val="24"/>
          <w:szCs w:val="24"/>
        </w:rPr>
        <w:lastRenderedPageBreak/>
        <w:t xml:space="preserve">Welsh Assembly Government (2019), </w:t>
      </w:r>
      <w:r w:rsidRPr="004E28C8">
        <w:rPr>
          <w:rFonts w:ascii="Arial" w:hAnsi="Arial" w:cs="Arial"/>
          <w:i/>
          <w:color w:val="000000"/>
          <w:sz w:val="24"/>
          <w:szCs w:val="24"/>
        </w:rPr>
        <w:t xml:space="preserve">Preparing for the new </w:t>
      </w:r>
      <w:proofErr w:type="gramStart"/>
      <w:r w:rsidRPr="004E28C8">
        <w:rPr>
          <w:rFonts w:ascii="Arial" w:hAnsi="Arial" w:cs="Arial"/>
          <w:i/>
          <w:color w:val="000000"/>
          <w:sz w:val="24"/>
          <w:szCs w:val="24"/>
        </w:rPr>
        <w:t>curriculum</w:t>
      </w:r>
      <w:r w:rsidRPr="004E28C8">
        <w:rPr>
          <w:rFonts w:ascii="Arial" w:hAnsi="Arial" w:cs="Arial"/>
          <w:color w:val="000000"/>
          <w:sz w:val="24"/>
          <w:szCs w:val="24"/>
        </w:rPr>
        <w:t>..</w:t>
      </w:r>
      <w:proofErr w:type="gramEnd"/>
      <w:r w:rsidRPr="004E28C8">
        <w:rPr>
          <w:rFonts w:ascii="Arial" w:hAnsi="Arial" w:cs="Arial"/>
          <w:color w:val="000000"/>
          <w:sz w:val="24"/>
          <w:szCs w:val="24"/>
        </w:rPr>
        <w:t xml:space="preserve"> </w:t>
      </w:r>
      <w:r w:rsidRPr="004E28C8">
        <w:rPr>
          <w:rFonts w:ascii="Arial" w:hAnsi="Arial" w:cs="Arial"/>
          <w:sz w:val="24"/>
          <w:szCs w:val="24"/>
        </w:rPr>
        <w:t>[Accessed 15 Apr. 2019].</w:t>
      </w:r>
    </w:p>
    <w:p w14:paraId="051CE4BD" w14:textId="1DB80B8C" w:rsidR="009A5F3F" w:rsidRDefault="009A5F3F" w:rsidP="00ED5907">
      <w:pPr>
        <w:spacing w:line="240" w:lineRule="auto"/>
        <w:jc w:val="both"/>
        <w:rPr>
          <w:rFonts w:ascii="Arial" w:hAnsi="Arial" w:cs="Arial"/>
          <w:sz w:val="24"/>
          <w:szCs w:val="20"/>
        </w:rPr>
      </w:pPr>
      <w:proofErr w:type="spellStart"/>
      <w:r w:rsidRPr="009A5F3F">
        <w:rPr>
          <w:rFonts w:ascii="Arial" w:hAnsi="Arial" w:cs="Arial"/>
          <w:sz w:val="24"/>
          <w:szCs w:val="20"/>
        </w:rPr>
        <w:t>Wightwick</w:t>
      </w:r>
      <w:proofErr w:type="spellEnd"/>
      <w:r w:rsidRPr="009A5F3F">
        <w:rPr>
          <w:rFonts w:ascii="Arial" w:hAnsi="Arial" w:cs="Arial"/>
          <w:sz w:val="24"/>
          <w:szCs w:val="20"/>
        </w:rPr>
        <w:t xml:space="preserve">, A. (2019). </w:t>
      </w:r>
      <w:r w:rsidRPr="009A5F3F">
        <w:rPr>
          <w:rFonts w:ascii="Arial" w:hAnsi="Arial" w:cs="Arial"/>
          <w:i/>
          <w:sz w:val="24"/>
          <w:szCs w:val="20"/>
        </w:rPr>
        <w:t xml:space="preserve">Wales' new curriculum ‘does not have enough of what </w:t>
      </w:r>
      <w:proofErr w:type="gramStart"/>
      <w:r w:rsidRPr="009A5F3F">
        <w:rPr>
          <w:rFonts w:ascii="Arial" w:hAnsi="Arial" w:cs="Arial"/>
          <w:i/>
          <w:sz w:val="24"/>
          <w:szCs w:val="20"/>
        </w:rPr>
        <w:t>actually matters’</w:t>
      </w:r>
      <w:proofErr w:type="gramEnd"/>
      <w:r w:rsidRPr="009A5F3F">
        <w:rPr>
          <w:rFonts w:ascii="Arial" w:hAnsi="Arial" w:cs="Arial"/>
          <w:i/>
          <w:sz w:val="24"/>
          <w:szCs w:val="20"/>
        </w:rPr>
        <w:t>, say school leaders</w:t>
      </w:r>
      <w:r w:rsidRPr="009A5F3F">
        <w:rPr>
          <w:rFonts w:ascii="Arial" w:hAnsi="Arial" w:cs="Arial"/>
          <w:sz w:val="24"/>
          <w:szCs w:val="20"/>
        </w:rPr>
        <w:t xml:space="preserve">. </w:t>
      </w:r>
      <w:r w:rsidRPr="009A5F3F">
        <w:rPr>
          <w:rFonts w:ascii="Arial" w:hAnsi="Arial" w:cs="Arial"/>
          <w:iCs/>
          <w:sz w:val="24"/>
          <w:szCs w:val="20"/>
        </w:rPr>
        <w:t>Wales Online</w:t>
      </w:r>
      <w:r w:rsidRPr="009A5F3F">
        <w:rPr>
          <w:rFonts w:ascii="Arial" w:hAnsi="Arial" w:cs="Arial"/>
          <w:sz w:val="24"/>
          <w:szCs w:val="20"/>
        </w:rPr>
        <w:t>. [online] Available at: https://www.walesonline.co.uk/news/education/wales-new-curriculum-does-not-15650862 [Accessed 15 Apr. 2019].</w:t>
      </w:r>
    </w:p>
    <w:p w14:paraId="389FBC79" w14:textId="70E561ED" w:rsidR="00225465" w:rsidRPr="00225465" w:rsidRDefault="00225465" w:rsidP="00ED5907">
      <w:pPr>
        <w:spacing w:line="240" w:lineRule="auto"/>
        <w:jc w:val="both"/>
        <w:rPr>
          <w:rFonts w:ascii="Arial" w:hAnsi="Arial" w:cs="Arial"/>
          <w:sz w:val="40"/>
          <w:szCs w:val="27"/>
        </w:rPr>
      </w:pPr>
      <w:r w:rsidRPr="00225465">
        <w:rPr>
          <w:rFonts w:ascii="Arial" w:hAnsi="Arial" w:cs="Arial"/>
          <w:sz w:val="24"/>
          <w:szCs w:val="20"/>
        </w:rPr>
        <w:t xml:space="preserve">Wilson, J. (2019). </w:t>
      </w:r>
      <w:r w:rsidRPr="00225465">
        <w:rPr>
          <w:rFonts w:ascii="Arial" w:hAnsi="Arial" w:cs="Arial"/>
          <w:i/>
          <w:sz w:val="24"/>
          <w:szCs w:val="20"/>
        </w:rPr>
        <w:t>Schools urged to use PE to tackle mental health 'crisis'</w:t>
      </w:r>
      <w:r w:rsidRPr="00225465">
        <w:rPr>
          <w:rFonts w:ascii="Arial" w:hAnsi="Arial" w:cs="Arial"/>
          <w:sz w:val="24"/>
          <w:szCs w:val="20"/>
        </w:rPr>
        <w:t xml:space="preserve">. </w:t>
      </w:r>
      <w:r w:rsidRPr="00225465">
        <w:rPr>
          <w:rFonts w:ascii="Arial" w:hAnsi="Arial" w:cs="Arial"/>
          <w:iCs/>
          <w:sz w:val="24"/>
          <w:szCs w:val="20"/>
        </w:rPr>
        <w:t>The Telegraph</w:t>
      </w:r>
      <w:r w:rsidRPr="00225465">
        <w:rPr>
          <w:rFonts w:ascii="Arial" w:hAnsi="Arial" w:cs="Arial"/>
          <w:sz w:val="24"/>
          <w:szCs w:val="20"/>
        </w:rPr>
        <w:t>. [online] Available at: https://www.telegraph.co.uk/sport/2019/04/17/schools-urged-use-pe-tackle-mental-health-crisis/?WT.mc_id=tmg_share_fb&amp;fbclid=IwAR27J1ZCVnMax7vhvUkycrIBuJSCHK1KH3t3SqYA_RrMrboQjrh4V5fskcE [Accessed 22 Apr. 2019].</w:t>
      </w:r>
    </w:p>
    <w:sectPr w:rsidR="00225465" w:rsidRPr="002254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A7B1C" w14:textId="77777777" w:rsidR="005830FC" w:rsidRDefault="005830FC" w:rsidP="004E28C8">
      <w:pPr>
        <w:spacing w:after="0" w:line="240" w:lineRule="auto"/>
      </w:pPr>
      <w:r>
        <w:separator/>
      </w:r>
    </w:p>
  </w:endnote>
  <w:endnote w:type="continuationSeparator" w:id="0">
    <w:p w14:paraId="03E0B64C" w14:textId="77777777" w:rsidR="005830FC" w:rsidRDefault="005830FC" w:rsidP="004E2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191D0" w14:textId="77777777" w:rsidR="005830FC" w:rsidRDefault="005830FC" w:rsidP="004E28C8">
      <w:pPr>
        <w:spacing w:after="0" w:line="240" w:lineRule="auto"/>
      </w:pPr>
      <w:r>
        <w:separator/>
      </w:r>
    </w:p>
  </w:footnote>
  <w:footnote w:type="continuationSeparator" w:id="0">
    <w:p w14:paraId="6E4D15B2" w14:textId="77777777" w:rsidR="005830FC" w:rsidRDefault="005830FC" w:rsidP="004E2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F4375"/>
    <w:multiLevelType w:val="hybridMultilevel"/>
    <w:tmpl w:val="3294D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A17227"/>
    <w:multiLevelType w:val="hybridMultilevel"/>
    <w:tmpl w:val="458C88BC"/>
    <w:lvl w:ilvl="0" w:tplc="1CC40B98">
      <w:start w:val="1"/>
      <w:numFmt w:val="bullet"/>
      <w:lvlText w:val="•"/>
      <w:lvlJc w:val="left"/>
      <w:pPr>
        <w:tabs>
          <w:tab w:val="num" w:pos="720"/>
        </w:tabs>
        <w:ind w:left="720" w:hanging="360"/>
      </w:pPr>
      <w:rPr>
        <w:rFonts w:ascii="Arial" w:hAnsi="Arial" w:hint="default"/>
      </w:rPr>
    </w:lvl>
    <w:lvl w:ilvl="1" w:tplc="1ADCAE52" w:tentative="1">
      <w:start w:val="1"/>
      <w:numFmt w:val="bullet"/>
      <w:lvlText w:val="•"/>
      <w:lvlJc w:val="left"/>
      <w:pPr>
        <w:tabs>
          <w:tab w:val="num" w:pos="1440"/>
        </w:tabs>
        <w:ind w:left="1440" w:hanging="360"/>
      </w:pPr>
      <w:rPr>
        <w:rFonts w:ascii="Arial" w:hAnsi="Arial" w:hint="default"/>
      </w:rPr>
    </w:lvl>
    <w:lvl w:ilvl="2" w:tplc="EF761794" w:tentative="1">
      <w:start w:val="1"/>
      <w:numFmt w:val="bullet"/>
      <w:lvlText w:val="•"/>
      <w:lvlJc w:val="left"/>
      <w:pPr>
        <w:tabs>
          <w:tab w:val="num" w:pos="2160"/>
        </w:tabs>
        <w:ind w:left="2160" w:hanging="360"/>
      </w:pPr>
      <w:rPr>
        <w:rFonts w:ascii="Arial" w:hAnsi="Arial" w:hint="default"/>
      </w:rPr>
    </w:lvl>
    <w:lvl w:ilvl="3" w:tplc="F6ACEA94" w:tentative="1">
      <w:start w:val="1"/>
      <w:numFmt w:val="bullet"/>
      <w:lvlText w:val="•"/>
      <w:lvlJc w:val="left"/>
      <w:pPr>
        <w:tabs>
          <w:tab w:val="num" w:pos="2880"/>
        </w:tabs>
        <w:ind w:left="2880" w:hanging="360"/>
      </w:pPr>
      <w:rPr>
        <w:rFonts w:ascii="Arial" w:hAnsi="Arial" w:hint="default"/>
      </w:rPr>
    </w:lvl>
    <w:lvl w:ilvl="4" w:tplc="CC985B16" w:tentative="1">
      <w:start w:val="1"/>
      <w:numFmt w:val="bullet"/>
      <w:lvlText w:val="•"/>
      <w:lvlJc w:val="left"/>
      <w:pPr>
        <w:tabs>
          <w:tab w:val="num" w:pos="3600"/>
        </w:tabs>
        <w:ind w:left="3600" w:hanging="360"/>
      </w:pPr>
      <w:rPr>
        <w:rFonts w:ascii="Arial" w:hAnsi="Arial" w:hint="default"/>
      </w:rPr>
    </w:lvl>
    <w:lvl w:ilvl="5" w:tplc="B914CCEC" w:tentative="1">
      <w:start w:val="1"/>
      <w:numFmt w:val="bullet"/>
      <w:lvlText w:val="•"/>
      <w:lvlJc w:val="left"/>
      <w:pPr>
        <w:tabs>
          <w:tab w:val="num" w:pos="4320"/>
        </w:tabs>
        <w:ind w:left="4320" w:hanging="360"/>
      </w:pPr>
      <w:rPr>
        <w:rFonts w:ascii="Arial" w:hAnsi="Arial" w:hint="default"/>
      </w:rPr>
    </w:lvl>
    <w:lvl w:ilvl="6" w:tplc="1974D7E4" w:tentative="1">
      <w:start w:val="1"/>
      <w:numFmt w:val="bullet"/>
      <w:lvlText w:val="•"/>
      <w:lvlJc w:val="left"/>
      <w:pPr>
        <w:tabs>
          <w:tab w:val="num" w:pos="5040"/>
        </w:tabs>
        <w:ind w:left="5040" w:hanging="360"/>
      </w:pPr>
      <w:rPr>
        <w:rFonts w:ascii="Arial" w:hAnsi="Arial" w:hint="default"/>
      </w:rPr>
    </w:lvl>
    <w:lvl w:ilvl="7" w:tplc="DF7A0128" w:tentative="1">
      <w:start w:val="1"/>
      <w:numFmt w:val="bullet"/>
      <w:lvlText w:val="•"/>
      <w:lvlJc w:val="left"/>
      <w:pPr>
        <w:tabs>
          <w:tab w:val="num" w:pos="5760"/>
        </w:tabs>
        <w:ind w:left="5760" w:hanging="360"/>
      </w:pPr>
      <w:rPr>
        <w:rFonts w:ascii="Arial" w:hAnsi="Arial" w:hint="default"/>
      </w:rPr>
    </w:lvl>
    <w:lvl w:ilvl="8" w:tplc="A37A10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08631C4"/>
    <w:multiLevelType w:val="hybridMultilevel"/>
    <w:tmpl w:val="E74A994A"/>
    <w:lvl w:ilvl="0" w:tplc="35764988">
      <w:start w:val="1"/>
      <w:numFmt w:val="bullet"/>
      <w:lvlText w:val="•"/>
      <w:lvlJc w:val="left"/>
      <w:pPr>
        <w:tabs>
          <w:tab w:val="num" w:pos="720"/>
        </w:tabs>
        <w:ind w:left="720" w:hanging="360"/>
      </w:pPr>
      <w:rPr>
        <w:rFonts w:ascii="Arial" w:hAnsi="Arial" w:hint="default"/>
      </w:rPr>
    </w:lvl>
    <w:lvl w:ilvl="1" w:tplc="6D46A7D6" w:tentative="1">
      <w:start w:val="1"/>
      <w:numFmt w:val="bullet"/>
      <w:lvlText w:val="•"/>
      <w:lvlJc w:val="left"/>
      <w:pPr>
        <w:tabs>
          <w:tab w:val="num" w:pos="1440"/>
        </w:tabs>
        <w:ind w:left="1440" w:hanging="360"/>
      </w:pPr>
      <w:rPr>
        <w:rFonts w:ascii="Arial" w:hAnsi="Arial" w:hint="default"/>
      </w:rPr>
    </w:lvl>
    <w:lvl w:ilvl="2" w:tplc="638ED432" w:tentative="1">
      <w:start w:val="1"/>
      <w:numFmt w:val="bullet"/>
      <w:lvlText w:val="•"/>
      <w:lvlJc w:val="left"/>
      <w:pPr>
        <w:tabs>
          <w:tab w:val="num" w:pos="2160"/>
        </w:tabs>
        <w:ind w:left="2160" w:hanging="360"/>
      </w:pPr>
      <w:rPr>
        <w:rFonts w:ascii="Arial" w:hAnsi="Arial" w:hint="default"/>
      </w:rPr>
    </w:lvl>
    <w:lvl w:ilvl="3" w:tplc="2DA2ED56" w:tentative="1">
      <w:start w:val="1"/>
      <w:numFmt w:val="bullet"/>
      <w:lvlText w:val="•"/>
      <w:lvlJc w:val="left"/>
      <w:pPr>
        <w:tabs>
          <w:tab w:val="num" w:pos="2880"/>
        </w:tabs>
        <w:ind w:left="2880" w:hanging="360"/>
      </w:pPr>
      <w:rPr>
        <w:rFonts w:ascii="Arial" w:hAnsi="Arial" w:hint="default"/>
      </w:rPr>
    </w:lvl>
    <w:lvl w:ilvl="4" w:tplc="8F1A5B0C" w:tentative="1">
      <w:start w:val="1"/>
      <w:numFmt w:val="bullet"/>
      <w:lvlText w:val="•"/>
      <w:lvlJc w:val="left"/>
      <w:pPr>
        <w:tabs>
          <w:tab w:val="num" w:pos="3600"/>
        </w:tabs>
        <w:ind w:left="3600" w:hanging="360"/>
      </w:pPr>
      <w:rPr>
        <w:rFonts w:ascii="Arial" w:hAnsi="Arial" w:hint="default"/>
      </w:rPr>
    </w:lvl>
    <w:lvl w:ilvl="5" w:tplc="4350B3FE" w:tentative="1">
      <w:start w:val="1"/>
      <w:numFmt w:val="bullet"/>
      <w:lvlText w:val="•"/>
      <w:lvlJc w:val="left"/>
      <w:pPr>
        <w:tabs>
          <w:tab w:val="num" w:pos="4320"/>
        </w:tabs>
        <w:ind w:left="4320" w:hanging="360"/>
      </w:pPr>
      <w:rPr>
        <w:rFonts w:ascii="Arial" w:hAnsi="Arial" w:hint="default"/>
      </w:rPr>
    </w:lvl>
    <w:lvl w:ilvl="6" w:tplc="84AAFB52" w:tentative="1">
      <w:start w:val="1"/>
      <w:numFmt w:val="bullet"/>
      <w:lvlText w:val="•"/>
      <w:lvlJc w:val="left"/>
      <w:pPr>
        <w:tabs>
          <w:tab w:val="num" w:pos="5040"/>
        </w:tabs>
        <w:ind w:left="5040" w:hanging="360"/>
      </w:pPr>
      <w:rPr>
        <w:rFonts w:ascii="Arial" w:hAnsi="Arial" w:hint="default"/>
      </w:rPr>
    </w:lvl>
    <w:lvl w:ilvl="7" w:tplc="073AA0D2" w:tentative="1">
      <w:start w:val="1"/>
      <w:numFmt w:val="bullet"/>
      <w:lvlText w:val="•"/>
      <w:lvlJc w:val="left"/>
      <w:pPr>
        <w:tabs>
          <w:tab w:val="num" w:pos="5760"/>
        </w:tabs>
        <w:ind w:left="5760" w:hanging="360"/>
      </w:pPr>
      <w:rPr>
        <w:rFonts w:ascii="Arial" w:hAnsi="Arial" w:hint="default"/>
      </w:rPr>
    </w:lvl>
    <w:lvl w:ilvl="8" w:tplc="105E2C6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C85"/>
    <w:rsid w:val="000061B7"/>
    <w:rsid w:val="000403A6"/>
    <w:rsid w:val="00051D86"/>
    <w:rsid w:val="0006773D"/>
    <w:rsid w:val="0007206E"/>
    <w:rsid w:val="000768C2"/>
    <w:rsid w:val="00076A5F"/>
    <w:rsid w:val="0009031E"/>
    <w:rsid w:val="000918FA"/>
    <w:rsid w:val="000962FC"/>
    <w:rsid w:val="00097AF6"/>
    <w:rsid w:val="000A3B9C"/>
    <w:rsid w:val="000B715D"/>
    <w:rsid w:val="000D27A2"/>
    <w:rsid w:val="000F25EA"/>
    <w:rsid w:val="000F3841"/>
    <w:rsid w:val="00113CE3"/>
    <w:rsid w:val="00123E34"/>
    <w:rsid w:val="0018156B"/>
    <w:rsid w:val="00195EE6"/>
    <w:rsid w:val="001A4CAC"/>
    <w:rsid w:val="001B7267"/>
    <w:rsid w:val="001D56B4"/>
    <w:rsid w:val="001E68B7"/>
    <w:rsid w:val="001F4F36"/>
    <w:rsid w:val="00201F24"/>
    <w:rsid w:val="002078E8"/>
    <w:rsid w:val="00225465"/>
    <w:rsid w:val="0022716A"/>
    <w:rsid w:val="00247309"/>
    <w:rsid w:val="002607D9"/>
    <w:rsid w:val="00294503"/>
    <w:rsid w:val="002C106E"/>
    <w:rsid w:val="002F156A"/>
    <w:rsid w:val="002F22A8"/>
    <w:rsid w:val="0031006C"/>
    <w:rsid w:val="00310770"/>
    <w:rsid w:val="00313741"/>
    <w:rsid w:val="00317786"/>
    <w:rsid w:val="00340A92"/>
    <w:rsid w:val="003517A2"/>
    <w:rsid w:val="003543EF"/>
    <w:rsid w:val="00367F6A"/>
    <w:rsid w:val="003C619E"/>
    <w:rsid w:val="003F542B"/>
    <w:rsid w:val="00423412"/>
    <w:rsid w:val="00424D43"/>
    <w:rsid w:val="004910A4"/>
    <w:rsid w:val="004A24B9"/>
    <w:rsid w:val="004C2352"/>
    <w:rsid w:val="004C3D93"/>
    <w:rsid w:val="004D6F8A"/>
    <w:rsid w:val="004E28C8"/>
    <w:rsid w:val="00501B1A"/>
    <w:rsid w:val="00542C66"/>
    <w:rsid w:val="00553735"/>
    <w:rsid w:val="0056215C"/>
    <w:rsid w:val="005830FC"/>
    <w:rsid w:val="00583D76"/>
    <w:rsid w:val="00585C32"/>
    <w:rsid w:val="005B0031"/>
    <w:rsid w:val="005C38D9"/>
    <w:rsid w:val="005C472A"/>
    <w:rsid w:val="005D4B33"/>
    <w:rsid w:val="005D5B45"/>
    <w:rsid w:val="0062183C"/>
    <w:rsid w:val="00626DD0"/>
    <w:rsid w:val="00632BC5"/>
    <w:rsid w:val="0067737E"/>
    <w:rsid w:val="00685175"/>
    <w:rsid w:val="00693532"/>
    <w:rsid w:val="006E3A08"/>
    <w:rsid w:val="007038BA"/>
    <w:rsid w:val="00726BAA"/>
    <w:rsid w:val="00736E0B"/>
    <w:rsid w:val="00740F34"/>
    <w:rsid w:val="007704C3"/>
    <w:rsid w:val="00770914"/>
    <w:rsid w:val="007835B6"/>
    <w:rsid w:val="00783D66"/>
    <w:rsid w:val="007A7226"/>
    <w:rsid w:val="007A75F7"/>
    <w:rsid w:val="007B0D38"/>
    <w:rsid w:val="007B6C8F"/>
    <w:rsid w:val="007C4C8B"/>
    <w:rsid w:val="007D7C6C"/>
    <w:rsid w:val="007E17B9"/>
    <w:rsid w:val="0080750F"/>
    <w:rsid w:val="00811611"/>
    <w:rsid w:val="008156C6"/>
    <w:rsid w:val="00815903"/>
    <w:rsid w:val="00816406"/>
    <w:rsid w:val="00825FE9"/>
    <w:rsid w:val="0087246C"/>
    <w:rsid w:val="008A4EA3"/>
    <w:rsid w:val="008A7A73"/>
    <w:rsid w:val="008B107B"/>
    <w:rsid w:val="008B6E4C"/>
    <w:rsid w:val="008D5988"/>
    <w:rsid w:val="008D5B16"/>
    <w:rsid w:val="00930558"/>
    <w:rsid w:val="00956E1B"/>
    <w:rsid w:val="00965C40"/>
    <w:rsid w:val="00971B87"/>
    <w:rsid w:val="00997205"/>
    <w:rsid w:val="009A5F3F"/>
    <w:rsid w:val="009B5E69"/>
    <w:rsid w:val="009C3248"/>
    <w:rsid w:val="009F39FC"/>
    <w:rsid w:val="00A10347"/>
    <w:rsid w:val="00A13DD2"/>
    <w:rsid w:val="00A43727"/>
    <w:rsid w:val="00A44DB9"/>
    <w:rsid w:val="00A452C0"/>
    <w:rsid w:val="00A5060B"/>
    <w:rsid w:val="00A52056"/>
    <w:rsid w:val="00A52D04"/>
    <w:rsid w:val="00A6385E"/>
    <w:rsid w:val="00A863B7"/>
    <w:rsid w:val="00A9278E"/>
    <w:rsid w:val="00A971D4"/>
    <w:rsid w:val="00AC4F2B"/>
    <w:rsid w:val="00AC718E"/>
    <w:rsid w:val="00B04C85"/>
    <w:rsid w:val="00B22BA6"/>
    <w:rsid w:val="00B2367A"/>
    <w:rsid w:val="00B2785A"/>
    <w:rsid w:val="00B41F35"/>
    <w:rsid w:val="00B524CB"/>
    <w:rsid w:val="00BA140C"/>
    <w:rsid w:val="00BA4154"/>
    <w:rsid w:val="00BA4A63"/>
    <w:rsid w:val="00BA59FE"/>
    <w:rsid w:val="00BB0986"/>
    <w:rsid w:val="00BC7D20"/>
    <w:rsid w:val="00BE11E4"/>
    <w:rsid w:val="00BE1D57"/>
    <w:rsid w:val="00C11555"/>
    <w:rsid w:val="00C16C40"/>
    <w:rsid w:val="00C8770E"/>
    <w:rsid w:val="00CE56EB"/>
    <w:rsid w:val="00CE775C"/>
    <w:rsid w:val="00D159AD"/>
    <w:rsid w:val="00D17ACC"/>
    <w:rsid w:val="00D3682E"/>
    <w:rsid w:val="00D516B6"/>
    <w:rsid w:val="00D61FED"/>
    <w:rsid w:val="00D80407"/>
    <w:rsid w:val="00D96496"/>
    <w:rsid w:val="00DA32DE"/>
    <w:rsid w:val="00DC5A07"/>
    <w:rsid w:val="00DE69C8"/>
    <w:rsid w:val="00E100E8"/>
    <w:rsid w:val="00E10B4C"/>
    <w:rsid w:val="00E11076"/>
    <w:rsid w:val="00E1586E"/>
    <w:rsid w:val="00E178A8"/>
    <w:rsid w:val="00E4691F"/>
    <w:rsid w:val="00E630BF"/>
    <w:rsid w:val="00E71B14"/>
    <w:rsid w:val="00E728BD"/>
    <w:rsid w:val="00E80B04"/>
    <w:rsid w:val="00E90789"/>
    <w:rsid w:val="00EB1150"/>
    <w:rsid w:val="00EB4282"/>
    <w:rsid w:val="00ED5907"/>
    <w:rsid w:val="00EE17DA"/>
    <w:rsid w:val="00EE7FA3"/>
    <w:rsid w:val="00EF4246"/>
    <w:rsid w:val="00F04957"/>
    <w:rsid w:val="00F10B70"/>
    <w:rsid w:val="00F12730"/>
    <w:rsid w:val="00F129DB"/>
    <w:rsid w:val="00F231F7"/>
    <w:rsid w:val="00F2368C"/>
    <w:rsid w:val="00F2405F"/>
    <w:rsid w:val="00F24EAD"/>
    <w:rsid w:val="00F25A0A"/>
    <w:rsid w:val="00F402F5"/>
    <w:rsid w:val="00F40BF3"/>
    <w:rsid w:val="00F555DB"/>
    <w:rsid w:val="00F75923"/>
    <w:rsid w:val="00FB7493"/>
    <w:rsid w:val="00FC7917"/>
    <w:rsid w:val="00FD2DE5"/>
    <w:rsid w:val="00FD3D1C"/>
    <w:rsid w:val="00FD4C1C"/>
    <w:rsid w:val="00FF0072"/>
    <w:rsid w:val="00FF2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31BA8"/>
  <w15:chartTrackingRefBased/>
  <w15:docId w15:val="{32226B40-7C63-4476-B3F1-22C23278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04C85"/>
  </w:style>
  <w:style w:type="character" w:customStyle="1" w:styleId="eop">
    <w:name w:val="eop"/>
    <w:basedOn w:val="DefaultParagraphFont"/>
    <w:rsid w:val="00B04C85"/>
  </w:style>
  <w:style w:type="character" w:styleId="Hyperlink">
    <w:name w:val="Hyperlink"/>
    <w:basedOn w:val="DefaultParagraphFont"/>
    <w:uiPriority w:val="99"/>
    <w:unhideWhenUsed/>
    <w:rsid w:val="009F39FC"/>
    <w:rPr>
      <w:color w:val="0563C1" w:themeColor="hyperlink"/>
      <w:u w:val="single"/>
    </w:rPr>
  </w:style>
  <w:style w:type="character" w:styleId="UnresolvedMention">
    <w:name w:val="Unresolved Mention"/>
    <w:basedOn w:val="DefaultParagraphFont"/>
    <w:uiPriority w:val="99"/>
    <w:semiHidden/>
    <w:unhideWhenUsed/>
    <w:rsid w:val="009F39FC"/>
    <w:rPr>
      <w:color w:val="605E5C"/>
      <w:shd w:val="clear" w:color="auto" w:fill="E1DFDD"/>
    </w:rPr>
  </w:style>
  <w:style w:type="paragraph" w:styleId="ListParagraph">
    <w:name w:val="List Paragraph"/>
    <w:basedOn w:val="Normal"/>
    <w:uiPriority w:val="34"/>
    <w:qFormat/>
    <w:rsid w:val="00626DD0"/>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B107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E28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28C8"/>
  </w:style>
  <w:style w:type="paragraph" w:styleId="Footer">
    <w:name w:val="footer"/>
    <w:basedOn w:val="Normal"/>
    <w:link w:val="FooterChar"/>
    <w:uiPriority w:val="99"/>
    <w:unhideWhenUsed/>
    <w:rsid w:val="004E28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28C8"/>
  </w:style>
  <w:style w:type="character" w:customStyle="1" w:styleId="s1">
    <w:name w:val="s1"/>
    <w:basedOn w:val="DefaultParagraphFont"/>
    <w:rsid w:val="00A6385E"/>
  </w:style>
  <w:style w:type="character" w:styleId="Strong">
    <w:name w:val="Strong"/>
    <w:basedOn w:val="DefaultParagraphFont"/>
    <w:uiPriority w:val="22"/>
    <w:qFormat/>
    <w:rsid w:val="00A638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219028">
      <w:bodyDiv w:val="1"/>
      <w:marLeft w:val="0"/>
      <w:marRight w:val="0"/>
      <w:marTop w:val="0"/>
      <w:marBottom w:val="0"/>
      <w:divBdr>
        <w:top w:val="none" w:sz="0" w:space="0" w:color="auto"/>
        <w:left w:val="none" w:sz="0" w:space="0" w:color="auto"/>
        <w:bottom w:val="none" w:sz="0" w:space="0" w:color="auto"/>
        <w:right w:val="none" w:sz="0" w:space="0" w:color="auto"/>
      </w:divBdr>
      <w:divsChild>
        <w:div w:id="54595649">
          <w:marLeft w:val="432"/>
          <w:marRight w:val="0"/>
          <w:marTop w:val="360"/>
          <w:marBottom w:val="0"/>
          <w:divBdr>
            <w:top w:val="none" w:sz="0" w:space="0" w:color="auto"/>
            <w:left w:val="none" w:sz="0" w:space="0" w:color="auto"/>
            <w:bottom w:val="none" w:sz="0" w:space="0" w:color="auto"/>
            <w:right w:val="none" w:sz="0" w:space="0" w:color="auto"/>
          </w:divBdr>
        </w:div>
      </w:divsChild>
    </w:div>
    <w:div w:id="617570569">
      <w:bodyDiv w:val="1"/>
      <w:marLeft w:val="0"/>
      <w:marRight w:val="0"/>
      <w:marTop w:val="0"/>
      <w:marBottom w:val="0"/>
      <w:divBdr>
        <w:top w:val="none" w:sz="0" w:space="0" w:color="auto"/>
        <w:left w:val="none" w:sz="0" w:space="0" w:color="auto"/>
        <w:bottom w:val="none" w:sz="0" w:space="0" w:color="auto"/>
        <w:right w:val="none" w:sz="0" w:space="0" w:color="auto"/>
      </w:divBdr>
      <w:divsChild>
        <w:div w:id="2113669199">
          <w:marLeft w:val="432"/>
          <w:marRight w:val="0"/>
          <w:marTop w:val="360"/>
          <w:marBottom w:val="0"/>
          <w:divBdr>
            <w:top w:val="none" w:sz="0" w:space="0" w:color="auto"/>
            <w:left w:val="none" w:sz="0" w:space="0" w:color="auto"/>
            <w:bottom w:val="none" w:sz="0" w:space="0" w:color="auto"/>
            <w:right w:val="none" w:sz="0" w:space="0" w:color="auto"/>
          </w:divBdr>
        </w:div>
        <w:div w:id="44717940">
          <w:marLeft w:val="432"/>
          <w:marRight w:val="0"/>
          <w:marTop w:val="360"/>
          <w:marBottom w:val="0"/>
          <w:divBdr>
            <w:top w:val="none" w:sz="0" w:space="0" w:color="auto"/>
            <w:left w:val="none" w:sz="0" w:space="0" w:color="auto"/>
            <w:bottom w:val="none" w:sz="0" w:space="0" w:color="auto"/>
            <w:right w:val="none" w:sz="0" w:space="0" w:color="auto"/>
          </w:divBdr>
        </w:div>
      </w:divsChild>
    </w:div>
    <w:div w:id="157851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wales.gov.uk/topics/educationandskills/policy_strategy_and_planning/sustainabledevelop/?lang=en" TargetMode="External"/><Relationship Id="rId3" Type="http://schemas.openxmlformats.org/officeDocument/2006/relationships/settings" Target="settings.xml"/><Relationship Id="rId7" Type="http://schemas.openxmlformats.org/officeDocument/2006/relationships/hyperlink" Target="https://www.walesonline.co.uk/news/education/new-date-been-set-introduction-136729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4948</Words>
  <Characters>28205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Ainsworth</dc:creator>
  <cp:keywords/>
  <dc:description/>
  <cp:lastModifiedBy>Hywel Ainsworth</cp:lastModifiedBy>
  <cp:revision>2</cp:revision>
  <dcterms:created xsi:type="dcterms:W3CDTF">2019-04-24T13:48:00Z</dcterms:created>
  <dcterms:modified xsi:type="dcterms:W3CDTF">2019-04-24T13:48:00Z</dcterms:modified>
</cp:coreProperties>
</file>