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5291" w14:textId="11617E6E" w:rsidR="00C80FEC" w:rsidRDefault="00A67255" w:rsidP="00A67255">
      <w:pPr>
        <w:jc w:val="center"/>
      </w:pPr>
      <w:r>
        <w:rPr>
          <w:noProof/>
        </w:rPr>
        <w:drawing>
          <wp:inline distT="0" distB="0" distL="0" distR="0" wp14:anchorId="0D1AF590" wp14:editId="191D3AB2">
            <wp:extent cx="3208020" cy="1432560"/>
            <wp:effectExtent l="0" t="0" r="0" b="0"/>
            <wp:docPr id="35622005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6113873E" w14:textId="77777777" w:rsidR="00CF7B57" w:rsidRDefault="00CF7B57" w:rsidP="00A67255">
      <w:pPr>
        <w:jc w:val="center"/>
      </w:pPr>
    </w:p>
    <w:p w14:paraId="1735F7B1" w14:textId="70EC3D64" w:rsidR="00CF7B57" w:rsidRPr="00E06CC5" w:rsidRDefault="00A62841" w:rsidP="00A67255">
      <w:pPr>
        <w:jc w:val="center"/>
        <w:rPr>
          <w:rFonts w:ascii="Arial" w:hAnsi="Arial" w:cs="Arial"/>
          <w:sz w:val="36"/>
          <w:szCs w:val="36"/>
        </w:rPr>
      </w:pPr>
      <w:r w:rsidRPr="00E06CC5">
        <w:rPr>
          <w:rFonts w:ascii="Arial" w:hAnsi="Arial" w:cs="Arial"/>
          <w:sz w:val="36"/>
          <w:szCs w:val="36"/>
        </w:rPr>
        <w:t>How effective are current ‘positive action’ procedures in dealing with victimless cases of domestic violence, and could they be causing trust issues in the UK Police?</w:t>
      </w:r>
    </w:p>
    <w:p w14:paraId="312764EE" w14:textId="77777777" w:rsidR="00A62841" w:rsidRPr="00E06CC5" w:rsidRDefault="00A62841" w:rsidP="00A67255">
      <w:pPr>
        <w:jc w:val="center"/>
        <w:rPr>
          <w:rFonts w:ascii="Arial" w:hAnsi="Arial" w:cs="Arial"/>
          <w:sz w:val="36"/>
          <w:szCs w:val="36"/>
        </w:rPr>
      </w:pPr>
    </w:p>
    <w:p w14:paraId="53DA68AC" w14:textId="0B60159F" w:rsidR="00A62841" w:rsidRPr="00E06CC5" w:rsidRDefault="00A62841" w:rsidP="00A62841">
      <w:pPr>
        <w:jc w:val="center"/>
        <w:rPr>
          <w:rFonts w:ascii="Arial" w:hAnsi="Arial" w:cs="Arial"/>
          <w:sz w:val="36"/>
          <w:szCs w:val="36"/>
        </w:rPr>
      </w:pPr>
      <w:r w:rsidRPr="00E06CC5">
        <w:rPr>
          <w:rFonts w:ascii="Arial" w:hAnsi="Arial" w:cs="Arial"/>
          <w:sz w:val="36"/>
          <w:szCs w:val="36"/>
        </w:rPr>
        <w:t>Sarah Warriner</w:t>
      </w:r>
    </w:p>
    <w:p w14:paraId="6C2DAE21" w14:textId="0A7D8380" w:rsidR="00E11FD2" w:rsidRPr="00E06CC5" w:rsidRDefault="00A62841" w:rsidP="00E11FD2">
      <w:pPr>
        <w:jc w:val="center"/>
        <w:rPr>
          <w:rFonts w:ascii="Arial" w:hAnsi="Arial" w:cs="Arial"/>
          <w:sz w:val="36"/>
          <w:szCs w:val="36"/>
        </w:rPr>
      </w:pPr>
      <w:r w:rsidRPr="00E06CC5">
        <w:rPr>
          <w:rFonts w:ascii="Arial" w:hAnsi="Arial" w:cs="Arial"/>
          <w:sz w:val="36"/>
          <w:szCs w:val="36"/>
        </w:rPr>
        <w:t>Student ID:</w:t>
      </w:r>
      <w:r w:rsidR="00E11FD2" w:rsidRPr="00E06CC5">
        <w:rPr>
          <w:rFonts w:ascii="Arial" w:hAnsi="Arial" w:cs="Arial"/>
          <w:sz w:val="36"/>
          <w:szCs w:val="36"/>
        </w:rPr>
        <w:t xml:space="preserve"> 2029482</w:t>
      </w:r>
    </w:p>
    <w:p w14:paraId="53B508E6" w14:textId="77777777" w:rsidR="00E11FD2" w:rsidRPr="00E06CC5" w:rsidRDefault="00E11FD2" w:rsidP="00E11FD2">
      <w:pPr>
        <w:jc w:val="center"/>
        <w:rPr>
          <w:rFonts w:ascii="Arial" w:hAnsi="Arial" w:cs="Arial"/>
          <w:sz w:val="36"/>
          <w:szCs w:val="36"/>
        </w:rPr>
      </w:pPr>
    </w:p>
    <w:p w14:paraId="59328B4D" w14:textId="3C737D4F" w:rsidR="00E11FD2" w:rsidRDefault="00E06CC5" w:rsidP="00E11FD2">
      <w:pPr>
        <w:jc w:val="center"/>
        <w:rPr>
          <w:rFonts w:ascii="Arial" w:hAnsi="Arial" w:cs="Arial"/>
          <w:sz w:val="36"/>
          <w:szCs w:val="36"/>
        </w:rPr>
      </w:pPr>
      <w:r w:rsidRPr="00E06CC5">
        <w:rPr>
          <w:rFonts w:ascii="Arial" w:hAnsi="Arial" w:cs="Arial"/>
          <w:sz w:val="36"/>
          <w:szCs w:val="36"/>
        </w:rPr>
        <w:t>Bsc (Hons) Professional Policing Practice</w:t>
      </w:r>
    </w:p>
    <w:p w14:paraId="6E31B3B8" w14:textId="4FF19FE5" w:rsidR="00E06CC5" w:rsidRDefault="008D2C68" w:rsidP="00E11FD2">
      <w:pPr>
        <w:jc w:val="center"/>
        <w:rPr>
          <w:rFonts w:ascii="Arial" w:hAnsi="Arial" w:cs="Arial"/>
          <w:sz w:val="36"/>
          <w:szCs w:val="36"/>
        </w:rPr>
      </w:pPr>
      <w:r>
        <w:rPr>
          <w:rFonts w:ascii="Arial" w:hAnsi="Arial" w:cs="Arial"/>
          <w:sz w:val="36"/>
          <w:szCs w:val="36"/>
        </w:rPr>
        <w:t>Word Count 8405 (Including Ethics Review and Proposal of 1500 words)</w:t>
      </w:r>
    </w:p>
    <w:p w14:paraId="4057C0DD" w14:textId="77777777" w:rsidR="00E06CC5" w:rsidRDefault="00E06CC5" w:rsidP="00E11FD2">
      <w:pPr>
        <w:jc w:val="center"/>
        <w:rPr>
          <w:rFonts w:ascii="Arial" w:hAnsi="Arial" w:cs="Arial"/>
          <w:sz w:val="36"/>
          <w:szCs w:val="36"/>
        </w:rPr>
      </w:pPr>
    </w:p>
    <w:p w14:paraId="5C6E0775" w14:textId="77777777" w:rsidR="00E06CC5" w:rsidRDefault="00E06CC5" w:rsidP="00E11FD2">
      <w:pPr>
        <w:jc w:val="center"/>
        <w:rPr>
          <w:rFonts w:ascii="Arial" w:hAnsi="Arial" w:cs="Arial"/>
          <w:sz w:val="36"/>
          <w:szCs w:val="36"/>
        </w:rPr>
      </w:pPr>
    </w:p>
    <w:p w14:paraId="01156564" w14:textId="77777777" w:rsidR="00E06CC5" w:rsidRDefault="00E06CC5" w:rsidP="00E11FD2">
      <w:pPr>
        <w:jc w:val="center"/>
        <w:rPr>
          <w:rFonts w:ascii="Arial" w:hAnsi="Arial" w:cs="Arial"/>
          <w:sz w:val="36"/>
          <w:szCs w:val="36"/>
        </w:rPr>
      </w:pPr>
    </w:p>
    <w:p w14:paraId="0E472AE5" w14:textId="77777777" w:rsidR="00E06CC5" w:rsidRDefault="00E06CC5" w:rsidP="00E11FD2">
      <w:pPr>
        <w:jc w:val="center"/>
        <w:rPr>
          <w:rFonts w:ascii="Arial" w:hAnsi="Arial" w:cs="Arial"/>
          <w:sz w:val="36"/>
          <w:szCs w:val="36"/>
        </w:rPr>
      </w:pPr>
    </w:p>
    <w:p w14:paraId="0CDE6269" w14:textId="77777777" w:rsidR="00E06CC5" w:rsidRDefault="00E06CC5" w:rsidP="00E11FD2">
      <w:pPr>
        <w:jc w:val="center"/>
        <w:rPr>
          <w:rFonts w:ascii="Arial" w:hAnsi="Arial" w:cs="Arial"/>
          <w:sz w:val="36"/>
          <w:szCs w:val="36"/>
        </w:rPr>
      </w:pPr>
    </w:p>
    <w:p w14:paraId="160731FE" w14:textId="77777777" w:rsidR="00E06CC5" w:rsidRDefault="00E06CC5" w:rsidP="00E11FD2">
      <w:pPr>
        <w:jc w:val="center"/>
        <w:rPr>
          <w:rFonts w:ascii="Arial" w:hAnsi="Arial" w:cs="Arial"/>
          <w:sz w:val="36"/>
          <w:szCs w:val="36"/>
        </w:rPr>
      </w:pPr>
    </w:p>
    <w:p w14:paraId="334FDA08" w14:textId="77777777" w:rsidR="00E06CC5" w:rsidRDefault="00E06CC5" w:rsidP="00E11FD2">
      <w:pPr>
        <w:jc w:val="center"/>
        <w:rPr>
          <w:rFonts w:ascii="Arial" w:hAnsi="Arial" w:cs="Arial"/>
          <w:sz w:val="36"/>
          <w:szCs w:val="36"/>
        </w:rPr>
      </w:pPr>
    </w:p>
    <w:p w14:paraId="64910685" w14:textId="77777777" w:rsidR="00E06CC5" w:rsidRDefault="00E06CC5" w:rsidP="00E11FD2">
      <w:pPr>
        <w:jc w:val="center"/>
        <w:rPr>
          <w:rFonts w:ascii="Arial" w:hAnsi="Arial" w:cs="Arial"/>
          <w:sz w:val="36"/>
          <w:szCs w:val="36"/>
        </w:rPr>
      </w:pPr>
    </w:p>
    <w:p w14:paraId="5755B2EA" w14:textId="77777777" w:rsidR="00E06CC5" w:rsidRDefault="00E06CC5" w:rsidP="00E11FD2">
      <w:pPr>
        <w:jc w:val="center"/>
        <w:rPr>
          <w:rFonts w:ascii="Arial" w:hAnsi="Arial" w:cs="Arial"/>
          <w:sz w:val="36"/>
          <w:szCs w:val="36"/>
        </w:rPr>
      </w:pPr>
    </w:p>
    <w:p w14:paraId="3EDE652A" w14:textId="77777777" w:rsidR="00E06CC5" w:rsidRDefault="00E06CC5" w:rsidP="00E11FD2">
      <w:pPr>
        <w:jc w:val="center"/>
        <w:rPr>
          <w:rFonts w:ascii="Arial" w:hAnsi="Arial" w:cs="Arial"/>
          <w:sz w:val="36"/>
          <w:szCs w:val="36"/>
        </w:rPr>
      </w:pPr>
    </w:p>
    <w:p w14:paraId="32355D4C" w14:textId="77777777" w:rsidR="00E06CC5" w:rsidRPr="00E06CC5" w:rsidRDefault="00E06CC5" w:rsidP="00E06CC5">
      <w:pPr>
        <w:rPr>
          <w:rFonts w:ascii="Arial" w:hAnsi="Arial" w:cs="Arial"/>
        </w:rPr>
      </w:pPr>
    </w:p>
    <w:p w14:paraId="1849CAAA" w14:textId="21AD1120" w:rsidR="00E06CC5" w:rsidRDefault="00AA0D53" w:rsidP="00AA0D53">
      <w:pPr>
        <w:rPr>
          <w:rFonts w:ascii="Arial" w:hAnsi="Arial" w:cs="Arial"/>
        </w:rPr>
      </w:pPr>
      <w:r>
        <w:rPr>
          <w:rFonts w:ascii="Arial" w:hAnsi="Arial" w:cs="Arial"/>
        </w:rPr>
        <w:t>Acknowledgments:</w:t>
      </w:r>
    </w:p>
    <w:p w14:paraId="42FC55FD" w14:textId="01D4507F" w:rsidR="00B42457" w:rsidRDefault="00AA0D53" w:rsidP="00AA0D53">
      <w:pPr>
        <w:rPr>
          <w:rFonts w:ascii="Arial" w:hAnsi="Arial" w:cs="Arial"/>
        </w:rPr>
      </w:pPr>
      <w:r>
        <w:rPr>
          <w:rFonts w:ascii="Arial" w:hAnsi="Arial" w:cs="Arial"/>
        </w:rPr>
        <w:t>I’d like to take this opportunity to thank my parents</w:t>
      </w:r>
      <w:r w:rsidR="00B42457">
        <w:rPr>
          <w:rFonts w:ascii="Arial" w:hAnsi="Arial" w:cs="Arial"/>
        </w:rPr>
        <w:t>, friends and family for their support throughout the first three years of my career within policing, and encouraging me throughout the completion of my degree in policing.</w:t>
      </w:r>
    </w:p>
    <w:p w14:paraId="0B2A2C76" w14:textId="77D5CD53" w:rsidR="00B42457" w:rsidRDefault="00B42457" w:rsidP="00AA0D53">
      <w:pPr>
        <w:rPr>
          <w:rFonts w:ascii="Arial" w:hAnsi="Arial" w:cs="Arial"/>
        </w:rPr>
      </w:pPr>
      <w:r>
        <w:rPr>
          <w:rFonts w:ascii="Arial" w:hAnsi="Arial" w:cs="Arial"/>
        </w:rPr>
        <w:t xml:space="preserve">I would also like to thank my supervisors Jordan Woosnam and Steve King for their support </w:t>
      </w:r>
      <w:r w:rsidR="00C13F13">
        <w:rPr>
          <w:rFonts w:ascii="Arial" w:hAnsi="Arial" w:cs="Arial"/>
        </w:rPr>
        <w:t xml:space="preserve">throughout my career to this time, without this I would not have been inspired to progress in policing </w:t>
      </w:r>
      <w:r w:rsidR="001D484F">
        <w:rPr>
          <w:rFonts w:ascii="Arial" w:hAnsi="Arial" w:cs="Arial"/>
        </w:rPr>
        <w:t>to the level I have today.</w:t>
      </w:r>
    </w:p>
    <w:p w14:paraId="7F12C6BA" w14:textId="0B2871D0" w:rsidR="00F91EDD" w:rsidRDefault="00F91EDD" w:rsidP="00AA0D53">
      <w:pPr>
        <w:rPr>
          <w:rFonts w:ascii="Arial" w:hAnsi="Arial" w:cs="Arial"/>
        </w:rPr>
      </w:pPr>
      <w:r>
        <w:rPr>
          <w:rFonts w:ascii="Arial" w:hAnsi="Arial" w:cs="Arial"/>
        </w:rPr>
        <w:t xml:space="preserve">I would also like to thank all colleagues, family and friends who are members of the police service, who have given their thoughts and views on this topic. Without their views, opinions and discussions surrounding the topic, I would not have found the inspiration to explore this. </w:t>
      </w:r>
    </w:p>
    <w:p w14:paraId="1B07070E" w14:textId="365CFDDC" w:rsidR="001D484F" w:rsidRDefault="001D484F" w:rsidP="00AA0D53">
      <w:pPr>
        <w:rPr>
          <w:rFonts w:ascii="Arial" w:hAnsi="Arial" w:cs="Arial"/>
        </w:rPr>
      </w:pPr>
    </w:p>
    <w:p w14:paraId="4BCB535F" w14:textId="77777777" w:rsidR="001517BF" w:rsidRDefault="001517BF" w:rsidP="00AA0D53">
      <w:pPr>
        <w:rPr>
          <w:rFonts w:ascii="Arial" w:hAnsi="Arial" w:cs="Arial"/>
        </w:rPr>
      </w:pPr>
    </w:p>
    <w:p w14:paraId="05629466" w14:textId="77777777" w:rsidR="001517BF" w:rsidRDefault="001517BF" w:rsidP="00AA0D53">
      <w:pPr>
        <w:rPr>
          <w:rFonts w:ascii="Arial" w:hAnsi="Arial" w:cs="Arial"/>
        </w:rPr>
      </w:pPr>
    </w:p>
    <w:p w14:paraId="0697F307" w14:textId="77777777" w:rsidR="001517BF" w:rsidRDefault="001517BF" w:rsidP="00AA0D53">
      <w:pPr>
        <w:rPr>
          <w:rFonts w:ascii="Arial" w:hAnsi="Arial" w:cs="Arial"/>
        </w:rPr>
      </w:pPr>
    </w:p>
    <w:p w14:paraId="1F80DC2D" w14:textId="77777777" w:rsidR="001517BF" w:rsidRDefault="001517BF" w:rsidP="00AA0D53">
      <w:pPr>
        <w:rPr>
          <w:rFonts w:ascii="Arial" w:hAnsi="Arial" w:cs="Arial"/>
        </w:rPr>
      </w:pPr>
    </w:p>
    <w:p w14:paraId="585E8505" w14:textId="77777777" w:rsidR="001517BF" w:rsidRDefault="001517BF" w:rsidP="00AA0D53">
      <w:pPr>
        <w:rPr>
          <w:rFonts w:ascii="Arial" w:hAnsi="Arial" w:cs="Arial"/>
        </w:rPr>
      </w:pPr>
    </w:p>
    <w:p w14:paraId="59E9188E" w14:textId="77777777" w:rsidR="001517BF" w:rsidRDefault="001517BF" w:rsidP="00AA0D53">
      <w:pPr>
        <w:rPr>
          <w:rFonts w:ascii="Arial" w:hAnsi="Arial" w:cs="Arial"/>
        </w:rPr>
      </w:pPr>
    </w:p>
    <w:p w14:paraId="1F69CDA8" w14:textId="77777777" w:rsidR="001517BF" w:rsidRDefault="001517BF" w:rsidP="00AA0D53">
      <w:pPr>
        <w:rPr>
          <w:rFonts w:ascii="Arial" w:hAnsi="Arial" w:cs="Arial"/>
        </w:rPr>
      </w:pPr>
    </w:p>
    <w:p w14:paraId="557009A4" w14:textId="77777777" w:rsidR="001517BF" w:rsidRDefault="001517BF" w:rsidP="00AA0D53">
      <w:pPr>
        <w:rPr>
          <w:rFonts w:ascii="Arial" w:hAnsi="Arial" w:cs="Arial"/>
        </w:rPr>
      </w:pPr>
    </w:p>
    <w:p w14:paraId="09FDD359" w14:textId="77777777" w:rsidR="001517BF" w:rsidRDefault="001517BF" w:rsidP="00AA0D53">
      <w:pPr>
        <w:rPr>
          <w:rFonts w:ascii="Arial" w:hAnsi="Arial" w:cs="Arial"/>
        </w:rPr>
      </w:pPr>
    </w:p>
    <w:p w14:paraId="7950FAA8" w14:textId="77777777" w:rsidR="001517BF" w:rsidRDefault="001517BF" w:rsidP="00AA0D53">
      <w:pPr>
        <w:rPr>
          <w:rFonts w:ascii="Arial" w:hAnsi="Arial" w:cs="Arial"/>
        </w:rPr>
      </w:pPr>
    </w:p>
    <w:p w14:paraId="2E78789F" w14:textId="77777777" w:rsidR="001517BF" w:rsidRDefault="001517BF" w:rsidP="00AA0D53">
      <w:pPr>
        <w:rPr>
          <w:rFonts w:ascii="Arial" w:hAnsi="Arial" w:cs="Arial"/>
        </w:rPr>
      </w:pPr>
    </w:p>
    <w:p w14:paraId="5C78ABF4" w14:textId="77777777" w:rsidR="001517BF" w:rsidRDefault="001517BF" w:rsidP="00AA0D53">
      <w:pPr>
        <w:rPr>
          <w:rFonts w:ascii="Arial" w:hAnsi="Arial" w:cs="Arial"/>
        </w:rPr>
      </w:pPr>
    </w:p>
    <w:p w14:paraId="1BE53627" w14:textId="77777777" w:rsidR="001517BF" w:rsidRDefault="001517BF" w:rsidP="00AA0D53">
      <w:pPr>
        <w:rPr>
          <w:rFonts w:ascii="Arial" w:hAnsi="Arial" w:cs="Arial"/>
        </w:rPr>
      </w:pPr>
    </w:p>
    <w:p w14:paraId="1FD45D04" w14:textId="77777777" w:rsidR="001517BF" w:rsidRDefault="001517BF" w:rsidP="00AA0D53">
      <w:pPr>
        <w:rPr>
          <w:rFonts w:ascii="Arial" w:hAnsi="Arial" w:cs="Arial"/>
        </w:rPr>
      </w:pPr>
    </w:p>
    <w:p w14:paraId="126DF4BB" w14:textId="77777777" w:rsidR="001517BF" w:rsidRDefault="001517BF" w:rsidP="00AA0D53">
      <w:pPr>
        <w:rPr>
          <w:rFonts w:ascii="Arial" w:hAnsi="Arial" w:cs="Arial"/>
        </w:rPr>
      </w:pPr>
    </w:p>
    <w:p w14:paraId="35DEF66E" w14:textId="77777777" w:rsidR="001517BF" w:rsidRDefault="001517BF" w:rsidP="00AA0D53">
      <w:pPr>
        <w:rPr>
          <w:rFonts w:ascii="Arial" w:hAnsi="Arial" w:cs="Arial"/>
        </w:rPr>
      </w:pPr>
    </w:p>
    <w:p w14:paraId="3F330742" w14:textId="77777777" w:rsidR="001517BF" w:rsidRDefault="001517BF" w:rsidP="00AA0D53">
      <w:pPr>
        <w:rPr>
          <w:rFonts w:ascii="Arial" w:hAnsi="Arial" w:cs="Arial"/>
        </w:rPr>
      </w:pPr>
    </w:p>
    <w:p w14:paraId="58C653EE" w14:textId="77777777" w:rsidR="001517BF" w:rsidRDefault="001517BF" w:rsidP="00AA0D53">
      <w:pPr>
        <w:rPr>
          <w:rFonts w:ascii="Arial" w:hAnsi="Arial" w:cs="Arial"/>
        </w:rPr>
      </w:pPr>
    </w:p>
    <w:p w14:paraId="3D3444CA" w14:textId="77777777" w:rsidR="001517BF" w:rsidRDefault="001517BF" w:rsidP="00AA0D53">
      <w:pPr>
        <w:rPr>
          <w:rFonts w:ascii="Arial" w:hAnsi="Arial" w:cs="Arial"/>
        </w:rPr>
      </w:pPr>
    </w:p>
    <w:p w14:paraId="3FA2AE5F" w14:textId="77777777" w:rsidR="001517BF" w:rsidRDefault="001517BF" w:rsidP="00AA0D53">
      <w:pPr>
        <w:rPr>
          <w:rFonts w:ascii="Arial" w:hAnsi="Arial" w:cs="Arial"/>
        </w:rPr>
      </w:pPr>
    </w:p>
    <w:p w14:paraId="5D15427A" w14:textId="77777777" w:rsidR="001517BF" w:rsidRDefault="001517BF" w:rsidP="00AA0D53">
      <w:pPr>
        <w:rPr>
          <w:rFonts w:ascii="Arial" w:hAnsi="Arial" w:cs="Arial"/>
        </w:rPr>
      </w:pPr>
    </w:p>
    <w:p w14:paraId="6C2337D6" w14:textId="77777777" w:rsidR="00F91EDD" w:rsidRDefault="00F91EDD" w:rsidP="00AA0D53">
      <w:pPr>
        <w:rPr>
          <w:rFonts w:ascii="Arial" w:hAnsi="Arial" w:cs="Arial"/>
        </w:rPr>
      </w:pPr>
    </w:p>
    <w:p w14:paraId="0AEFBF33" w14:textId="29A2F87A" w:rsidR="001517BF" w:rsidRDefault="001517BF" w:rsidP="00AA0D53">
      <w:pPr>
        <w:rPr>
          <w:rFonts w:ascii="Arial" w:hAnsi="Arial" w:cs="Arial"/>
        </w:rPr>
      </w:pPr>
      <w:r>
        <w:rPr>
          <w:rFonts w:ascii="Arial" w:hAnsi="Arial" w:cs="Arial"/>
        </w:rPr>
        <w:t>Declaration:</w:t>
      </w:r>
    </w:p>
    <w:p w14:paraId="1E8FC7A2" w14:textId="77777777" w:rsidR="001517BF" w:rsidRDefault="001517BF" w:rsidP="00AA0D53">
      <w:pPr>
        <w:rPr>
          <w:rFonts w:ascii="Arial" w:hAnsi="Arial" w:cs="Arial"/>
        </w:rPr>
      </w:pPr>
    </w:p>
    <w:p w14:paraId="5289441B" w14:textId="77777777" w:rsidR="00366AE3" w:rsidRPr="00366AE3" w:rsidRDefault="00366AE3" w:rsidP="00366AE3">
      <w:pPr>
        <w:rPr>
          <w:rFonts w:ascii="Arial" w:hAnsi="Arial" w:cs="Arial"/>
        </w:rPr>
      </w:pPr>
      <w:r w:rsidRPr="00366AE3">
        <w:rPr>
          <w:rFonts w:ascii="Arial" w:hAnsi="Arial" w:cs="Arial"/>
          <w:u w:val="single"/>
        </w:rPr>
        <w:t>Declaration</w:t>
      </w:r>
      <w:r w:rsidRPr="00366AE3">
        <w:rPr>
          <w:rFonts w:ascii="Arial" w:hAnsi="Arial" w:cs="Arial"/>
        </w:rPr>
        <w:t xml:space="preserve"> - This work has not previously been accepted in substance for any degree and is not being concurrently submitted in candidature for any degree.   Signed: Date: </w:t>
      </w:r>
    </w:p>
    <w:p w14:paraId="7706A389" w14:textId="77777777" w:rsidR="00366AE3" w:rsidRPr="00366AE3" w:rsidRDefault="00366AE3" w:rsidP="00366AE3">
      <w:pPr>
        <w:rPr>
          <w:rFonts w:ascii="Arial" w:hAnsi="Arial" w:cs="Arial"/>
        </w:rPr>
      </w:pPr>
      <w:r w:rsidRPr="00366AE3">
        <w:rPr>
          <w:rFonts w:ascii="Arial" w:hAnsi="Arial" w:cs="Arial"/>
          <w:u w:val="single"/>
        </w:rPr>
        <w:t>Statement 1</w:t>
      </w:r>
      <w:r w:rsidRPr="00366AE3">
        <w:rPr>
          <w:rFonts w:ascii="Arial" w:hAnsi="Arial" w:cs="Arial"/>
        </w:rPr>
        <w:t xml:space="preserve"> - This dissertation is being submitted in partial fulfilment of the requirements for the degree of BSc. Signed: Date: </w:t>
      </w:r>
    </w:p>
    <w:p w14:paraId="54BCB5E8" w14:textId="77777777" w:rsidR="00366AE3" w:rsidRPr="00366AE3" w:rsidRDefault="00366AE3" w:rsidP="00366AE3">
      <w:pPr>
        <w:rPr>
          <w:rFonts w:ascii="Arial" w:hAnsi="Arial" w:cs="Arial"/>
        </w:rPr>
      </w:pPr>
      <w:r w:rsidRPr="00366AE3">
        <w:rPr>
          <w:rFonts w:ascii="Arial" w:hAnsi="Arial" w:cs="Arial"/>
          <w:u w:val="single"/>
        </w:rPr>
        <w:t>Statement 2</w:t>
      </w:r>
      <w:r w:rsidRPr="00366AE3">
        <w:rPr>
          <w:rFonts w:ascii="Arial" w:hAnsi="Arial" w:cs="Arial"/>
        </w:rPr>
        <w:t xml:space="preserve"> - This dissertation is the result of my own independent work/investigation, except where otherwise stated. Other sources are acknowledged by footnotes giving explicit references.  A bibliography is appended. Signed:  Date: </w:t>
      </w:r>
    </w:p>
    <w:p w14:paraId="669B57ED" w14:textId="77777777" w:rsidR="00366AE3" w:rsidRPr="00366AE3" w:rsidRDefault="00366AE3" w:rsidP="00366AE3">
      <w:pPr>
        <w:rPr>
          <w:rFonts w:ascii="Arial" w:hAnsi="Arial" w:cs="Arial"/>
        </w:rPr>
      </w:pPr>
      <w:r w:rsidRPr="00366AE3">
        <w:rPr>
          <w:rFonts w:ascii="Arial" w:hAnsi="Arial" w:cs="Arial"/>
          <w:u w:val="single"/>
        </w:rPr>
        <w:t>Statement 3</w:t>
      </w:r>
      <w:r w:rsidRPr="00366AE3">
        <w:rPr>
          <w:rFonts w:ascii="Arial" w:hAnsi="Arial" w:cs="Arial"/>
        </w:rPr>
        <w:t xml:space="preserve"> - I hereby give consent for my dissertation, if accepted, to be available for photocopying and for interlibrary loan, and for the title and summary to be made available to outside organisations. Signed Date:</w:t>
      </w:r>
    </w:p>
    <w:p w14:paraId="70890659" w14:textId="77777777" w:rsidR="00366AE3" w:rsidRPr="00366AE3" w:rsidRDefault="00366AE3" w:rsidP="00366AE3">
      <w:pPr>
        <w:rPr>
          <w:rFonts w:ascii="Arial" w:hAnsi="Arial" w:cs="Arial"/>
        </w:rPr>
      </w:pPr>
      <w:r w:rsidRPr="00366AE3">
        <w:rPr>
          <w:rFonts w:ascii="Arial" w:hAnsi="Arial" w:cs="Arial"/>
          <w:u w:val="single"/>
        </w:rPr>
        <w:t>Statement 4</w:t>
      </w:r>
      <w:r w:rsidRPr="00366AE3">
        <w:rPr>
          <w:rFonts w:ascii="Arial" w:hAnsi="Arial" w:cs="Arial"/>
        </w:rPr>
        <w:t xml:space="preserve"> - I hereby give consent for my dissertation, if accepted, to be available on the university’s IT system to those who have consent to use the system. Signed:  Date:</w:t>
      </w:r>
    </w:p>
    <w:p w14:paraId="1419062E" w14:textId="77777777" w:rsidR="001517BF" w:rsidRDefault="001517BF" w:rsidP="00AA0D53">
      <w:pPr>
        <w:rPr>
          <w:rFonts w:ascii="Arial" w:hAnsi="Arial" w:cs="Arial"/>
        </w:rPr>
      </w:pPr>
    </w:p>
    <w:p w14:paraId="692763FE" w14:textId="77777777" w:rsidR="00F91EDD" w:rsidRDefault="00F91EDD" w:rsidP="00AA0D53">
      <w:pPr>
        <w:rPr>
          <w:rFonts w:ascii="Arial" w:hAnsi="Arial" w:cs="Arial"/>
        </w:rPr>
      </w:pPr>
    </w:p>
    <w:p w14:paraId="1F6FD441" w14:textId="77777777" w:rsidR="00F15D0C" w:rsidRDefault="00F15D0C" w:rsidP="00AA0D53">
      <w:pPr>
        <w:rPr>
          <w:rFonts w:ascii="Arial" w:hAnsi="Arial" w:cs="Arial"/>
        </w:rPr>
      </w:pPr>
    </w:p>
    <w:p w14:paraId="30DEAA13" w14:textId="77777777" w:rsidR="00F15D0C" w:rsidRDefault="00F15D0C" w:rsidP="00AA0D53">
      <w:pPr>
        <w:rPr>
          <w:rFonts w:ascii="Arial" w:hAnsi="Arial" w:cs="Arial"/>
        </w:rPr>
      </w:pPr>
    </w:p>
    <w:p w14:paraId="57E44524" w14:textId="77777777" w:rsidR="00F15D0C" w:rsidRDefault="00F15D0C" w:rsidP="00AA0D53">
      <w:pPr>
        <w:rPr>
          <w:rFonts w:ascii="Arial" w:hAnsi="Arial" w:cs="Arial"/>
        </w:rPr>
      </w:pPr>
    </w:p>
    <w:p w14:paraId="2B690DF3" w14:textId="77777777" w:rsidR="00F15D0C" w:rsidRDefault="00F15D0C" w:rsidP="00AA0D53">
      <w:pPr>
        <w:rPr>
          <w:rFonts w:ascii="Arial" w:hAnsi="Arial" w:cs="Arial"/>
        </w:rPr>
      </w:pPr>
    </w:p>
    <w:p w14:paraId="1F01692A" w14:textId="77777777" w:rsidR="00F15D0C" w:rsidRDefault="00F15D0C" w:rsidP="00AA0D53">
      <w:pPr>
        <w:rPr>
          <w:rFonts w:ascii="Arial" w:hAnsi="Arial" w:cs="Arial"/>
        </w:rPr>
      </w:pPr>
    </w:p>
    <w:p w14:paraId="7F66124E" w14:textId="77777777" w:rsidR="00F15D0C" w:rsidRDefault="00F15D0C" w:rsidP="00AA0D53">
      <w:pPr>
        <w:rPr>
          <w:rFonts w:ascii="Arial" w:hAnsi="Arial" w:cs="Arial"/>
        </w:rPr>
      </w:pPr>
    </w:p>
    <w:p w14:paraId="6ECCC4B0" w14:textId="77777777" w:rsidR="00F15D0C" w:rsidRDefault="00F15D0C" w:rsidP="00AA0D53">
      <w:pPr>
        <w:rPr>
          <w:rFonts w:ascii="Arial" w:hAnsi="Arial" w:cs="Arial"/>
        </w:rPr>
      </w:pPr>
    </w:p>
    <w:p w14:paraId="33938EDF" w14:textId="77777777" w:rsidR="00F15D0C" w:rsidRDefault="00F15D0C" w:rsidP="00AA0D53">
      <w:pPr>
        <w:rPr>
          <w:rFonts w:ascii="Arial" w:hAnsi="Arial" w:cs="Arial"/>
        </w:rPr>
      </w:pPr>
    </w:p>
    <w:p w14:paraId="359FFE97" w14:textId="77777777" w:rsidR="00F15D0C" w:rsidRDefault="00F15D0C" w:rsidP="00AA0D53">
      <w:pPr>
        <w:rPr>
          <w:rFonts w:ascii="Arial" w:hAnsi="Arial" w:cs="Arial"/>
        </w:rPr>
      </w:pPr>
    </w:p>
    <w:p w14:paraId="74263709" w14:textId="77777777" w:rsidR="00F15D0C" w:rsidRDefault="00F15D0C" w:rsidP="00AA0D53">
      <w:pPr>
        <w:rPr>
          <w:rFonts w:ascii="Arial" w:hAnsi="Arial" w:cs="Arial"/>
        </w:rPr>
      </w:pPr>
    </w:p>
    <w:p w14:paraId="7F50387F" w14:textId="77777777" w:rsidR="00F15D0C" w:rsidRDefault="00F15D0C" w:rsidP="00AA0D53">
      <w:pPr>
        <w:rPr>
          <w:rFonts w:ascii="Arial" w:hAnsi="Arial" w:cs="Arial"/>
        </w:rPr>
      </w:pPr>
    </w:p>
    <w:p w14:paraId="2B8EDA64" w14:textId="77777777" w:rsidR="00F15D0C" w:rsidRDefault="00F15D0C" w:rsidP="00AA0D53">
      <w:pPr>
        <w:rPr>
          <w:rFonts w:ascii="Arial" w:hAnsi="Arial" w:cs="Arial"/>
        </w:rPr>
      </w:pPr>
    </w:p>
    <w:p w14:paraId="65C74E86" w14:textId="77777777" w:rsidR="00F15D0C" w:rsidRDefault="00F15D0C" w:rsidP="00AA0D53">
      <w:pPr>
        <w:rPr>
          <w:rFonts w:ascii="Arial" w:hAnsi="Arial" w:cs="Arial"/>
        </w:rPr>
      </w:pPr>
    </w:p>
    <w:p w14:paraId="1D5D2760" w14:textId="77777777" w:rsidR="00F15D0C" w:rsidRDefault="00F15D0C" w:rsidP="00AA0D53">
      <w:pPr>
        <w:rPr>
          <w:rFonts w:ascii="Arial" w:hAnsi="Arial" w:cs="Arial"/>
        </w:rPr>
      </w:pPr>
    </w:p>
    <w:p w14:paraId="65B99026" w14:textId="77777777" w:rsidR="00F15D0C" w:rsidRDefault="00F15D0C" w:rsidP="00AA0D53">
      <w:pPr>
        <w:rPr>
          <w:rFonts w:ascii="Arial" w:hAnsi="Arial" w:cs="Arial"/>
        </w:rPr>
      </w:pPr>
    </w:p>
    <w:p w14:paraId="050F3ADC" w14:textId="77777777" w:rsidR="00F15D0C" w:rsidRDefault="00F15D0C" w:rsidP="00AA0D53">
      <w:pPr>
        <w:rPr>
          <w:rFonts w:ascii="Arial" w:hAnsi="Arial" w:cs="Arial"/>
        </w:rPr>
      </w:pPr>
    </w:p>
    <w:p w14:paraId="3F06E1C9" w14:textId="77777777" w:rsidR="00F15D0C" w:rsidRDefault="00F15D0C" w:rsidP="00AA0D53">
      <w:pPr>
        <w:rPr>
          <w:rFonts w:ascii="Arial" w:hAnsi="Arial" w:cs="Arial"/>
        </w:rPr>
      </w:pPr>
    </w:p>
    <w:p w14:paraId="4C4851A2" w14:textId="77777777" w:rsidR="00F15D0C" w:rsidRDefault="00F15D0C" w:rsidP="00AA0D53">
      <w:pPr>
        <w:rPr>
          <w:rFonts w:ascii="Arial" w:hAnsi="Arial" w:cs="Arial"/>
        </w:rPr>
      </w:pPr>
    </w:p>
    <w:p w14:paraId="33712008" w14:textId="77777777" w:rsidR="00F15D0C" w:rsidRDefault="00F15D0C" w:rsidP="00AA0D53">
      <w:pPr>
        <w:rPr>
          <w:rFonts w:ascii="Arial" w:hAnsi="Arial" w:cs="Arial"/>
        </w:rPr>
      </w:pPr>
    </w:p>
    <w:p w14:paraId="4A6DC8B9" w14:textId="6D605E62" w:rsidR="00F15D0C" w:rsidRDefault="00F15D0C" w:rsidP="00AA0D53">
      <w:pPr>
        <w:rPr>
          <w:rFonts w:ascii="Arial" w:hAnsi="Arial" w:cs="Arial"/>
          <w:b/>
          <w:bCs/>
        </w:rPr>
      </w:pPr>
      <w:r>
        <w:rPr>
          <w:rFonts w:ascii="Arial" w:hAnsi="Arial" w:cs="Arial"/>
          <w:b/>
          <w:bCs/>
        </w:rPr>
        <w:t>Abstract</w:t>
      </w:r>
    </w:p>
    <w:p w14:paraId="33D7848A" w14:textId="6BF9EB7E" w:rsidR="00F15D0C" w:rsidRDefault="00F15D0C" w:rsidP="00AA0D53">
      <w:pPr>
        <w:rPr>
          <w:rFonts w:ascii="Arial" w:hAnsi="Arial" w:cs="Arial"/>
        </w:rPr>
      </w:pPr>
      <w:r>
        <w:rPr>
          <w:rFonts w:ascii="Arial" w:hAnsi="Arial" w:cs="Arial"/>
        </w:rPr>
        <w:t xml:space="preserve">This paper examines and compares existing policies and procedures surrounding Domestic violence incidents, specifically where the cases are ‘victimless’ prosecutions. </w:t>
      </w:r>
    </w:p>
    <w:p w14:paraId="4BCF37A4" w14:textId="336D442D" w:rsidR="00F15D0C" w:rsidRDefault="00F15D0C" w:rsidP="00AA0D53">
      <w:pPr>
        <w:rPr>
          <w:rFonts w:ascii="Arial" w:hAnsi="Arial" w:cs="Arial"/>
        </w:rPr>
      </w:pPr>
      <w:r>
        <w:rPr>
          <w:rFonts w:ascii="Arial" w:hAnsi="Arial" w:cs="Arial"/>
        </w:rPr>
        <w:t>It examines how successful these policies are in not only convicting offenders, but also safeguarding the victims who do not wish to support convictions against their perpetrator</w:t>
      </w:r>
      <w:r w:rsidR="002E66AD">
        <w:rPr>
          <w:rFonts w:ascii="Arial" w:hAnsi="Arial" w:cs="Arial"/>
        </w:rPr>
        <w:t xml:space="preserve">, therefore establishing if changes or training are required in how these crimes are managed. </w:t>
      </w:r>
    </w:p>
    <w:p w14:paraId="13FD0E45" w14:textId="1DF66A1F" w:rsidR="00F15D0C" w:rsidRPr="00F15D0C" w:rsidRDefault="00F15D0C" w:rsidP="00AA0D53">
      <w:pPr>
        <w:rPr>
          <w:rFonts w:ascii="Arial" w:hAnsi="Arial" w:cs="Arial"/>
        </w:rPr>
      </w:pPr>
      <w:r>
        <w:rPr>
          <w:rFonts w:ascii="Arial" w:hAnsi="Arial" w:cs="Arial"/>
        </w:rPr>
        <w:t xml:space="preserve">It explores the victims’ perception and views of how these crimes are dealt with, both through news articles, and through the research study completed with police officers in UK police forces. This helped to elaborate on whether victims’ trust police and </w:t>
      </w:r>
      <w:r w:rsidR="002E66AD">
        <w:rPr>
          <w:rFonts w:ascii="Arial" w:hAnsi="Arial" w:cs="Arial"/>
        </w:rPr>
        <w:t xml:space="preserve">whether they are more or less likely to report these crimes to the police in future. Most officers who completed the study portrayed that there is a clear mistrust and anger from victims who do not wish for the perpetrator to be prosecuted, which in turn can create a mistrust in the police and criminal justice system. It also portrayed that most officers disagreed in the current policies surrounding ‘positive action’ in victimless cases. </w:t>
      </w:r>
    </w:p>
    <w:p w14:paraId="0EA5CC50" w14:textId="77777777" w:rsidR="00F91EDD" w:rsidRDefault="00F91EDD" w:rsidP="00AA0D53">
      <w:pPr>
        <w:rPr>
          <w:rFonts w:ascii="Arial" w:hAnsi="Arial" w:cs="Arial"/>
        </w:rPr>
      </w:pPr>
    </w:p>
    <w:p w14:paraId="36F77358" w14:textId="77777777" w:rsidR="00F91EDD" w:rsidRDefault="00F91EDD" w:rsidP="00AA0D53">
      <w:pPr>
        <w:rPr>
          <w:rFonts w:ascii="Arial" w:hAnsi="Arial" w:cs="Arial"/>
        </w:rPr>
      </w:pPr>
    </w:p>
    <w:p w14:paraId="73810564" w14:textId="77777777" w:rsidR="00F91EDD" w:rsidRDefault="00F91EDD" w:rsidP="00AA0D53">
      <w:pPr>
        <w:rPr>
          <w:rFonts w:ascii="Arial" w:hAnsi="Arial" w:cs="Arial"/>
        </w:rPr>
      </w:pPr>
    </w:p>
    <w:p w14:paraId="43E617DE" w14:textId="77777777" w:rsidR="00F91EDD" w:rsidRDefault="00F91EDD" w:rsidP="00AA0D53">
      <w:pPr>
        <w:rPr>
          <w:rFonts w:ascii="Arial" w:hAnsi="Arial" w:cs="Arial"/>
        </w:rPr>
      </w:pPr>
    </w:p>
    <w:p w14:paraId="27F8049D" w14:textId="77777777" w:rsidR="00F91EDD" w:rsidRDefault="00F91EDD" w:rsidP="00AA0D53">
      <w:pPr>
        <w:rPr>
          <w:rFonts w:ascii="Arial" w:hAnsi="Arial" w:cs="Arial"/>
        </w:rPr>
      </w:pPr>
    </w:p>
    <w:p w14:paraId="54717CC6" w14:textId="77777777" w:rsidR="00F91EDD" w:rsidRDefault="00F91EDD" w:rsidP="00AA0D53">
      <w:pPr>
        <w:rPr>
          <w:rFonts w:ascii="Arial" w:hAnsi="Arial" w:cs="Arial"/>
        </w:rPr>
      </w:pPr>
    </w:p>
    <w:p w14:paraId="69C58CD6" w14:textId="77777777" w:rsidR="00053284" w:rsidRDefault="00053284" w:rsidP="00AA0D53">
      <w:pPr>
        <w:rPr>
          <w:rFonts w:ascii="Arial" w:hAnsi="Arial" w:cs="Arial"/>
        </w:rPr>
      </w:pPr>
    </w:p>
    <w:p w14:paraId="03790F7F" w14:textId="77777777" w:rsidR="00053284" w:rsidRDefault="00053284" w:rsidP="00AA0D53">
      <w:pPr>
        <w:rPr>
          <w:rFonts w:ascii="Arial" w:hAnsi="Arial" w:cs="Arial"/>
        </w:rPr>
      </w:pPr>
    </w:p>
    <w:p w14:paraId="750EBFE8" w14:textId="77777777" w:rsidR="00053284" w:rsidRDefault="00053284" w:rsidP="00AA0D53">
      <w:pPr>
        <w:rPr>
          <w:rFonts w:ascii="Arial" w:hAnsi="Arial" w:cs="Arial"/>
        </w:rPr>
      </w:pPr>
    </w:p>
    <w:p w14:paraId="5AFE21B3" w14:textId="77777777" w:rsidR="00053284" w:rsidRDefault="00053284" w:rsidP="00AA0D53">
      <w:pPr>
        <w:rPr>
          <w:rFonts w:ascii="Arial" w:hAnsi="Arial" w:cs="Arial"/>
        </w:rPr>
      </w:pPr>
    </w:p>
    <w:p w14:paraId="0A1BA5CD" w14:textId="77777777" w:rsidR="00053284" w:rsidRDefault="00053284" w:rsidP="00AA0D53">
      <w:pPr>
        <w:rPr>
          <w:rFonts w:ascii="Arial" w:hAnsi="Arial" w:cs="Arial"/>
        </w:rPr>
      </w:pPr>
    </w:p>
    <w:p w14:paraId="5D959C83" w14:textId="77777777" w:rsidR="00053284" w:rsidRDefault="00053284" w:rsidP="00AA0D53">
      <w:pPr>
        <w:rPr>
          <w:rFonts w:ascii="Arial" w:hAnsi="Arial" w:cs="Arial"/>
        </w:rPr>
      </w:pPr>
    </w:p>
    <w:p w14:paraId="1B34141C" w14:textId="77777777" w:rsidR="00053284" w:rsidRDefault="00053284" w:rsidP="00AA0D53">
      <w:pPr>
        <w:rPr>
          <w:rFonts w:ascii="Arial" w:hAnsi="Arial" w:cs="Arial"/>
        </w:rPr>
      </w:pPr>
    </w:p>
    <w:p w14:paraId="2E3EE7D9" w14:textId="77777777" w:rsidR="00053284" w:rsidRDefault="00053284" w:rsidP="00AA0D53">
      <w:pPr>
        <w:rPr>
          <w:rFonts w:ascii="Arial" w:hAnsi="Arial" w:cs="Arial"/>
        </w:rPr>
      </w:pPr>
    </w:p>
    <w:p w14:paraId="4C2E6391" w14:textId="77777777" w:rsidR="00053284" w:rsidRDefault="00053284" w:rsidP="00AA0D53">
      <w:pPr>
        <w:rPr>
          <w:rFonts w:ascii="Arial" w:hAnsi="Arial" w:cs="Arial"/>
        </w:rPr>
      </w:pPr>
    </w:p>
    <w:p w14:paraId="048CFFBE" w14:textId="77777777" w:rsidR="00053284" w:rsidRDefault="00053284" w:rsidP="00AA0D53">
      <w:pPr>
        <w:rPr>
          <w:rFonts w:ascii="Arial" w:hAnsi="Arial" w:cs="Arial"/>
        </w:rPr>
      </w:pPr>
    </w:p>
    <w:p w14:paraId="00FBDA08" w14:textId="77777777" w:rsidR="00053284" w:rsidRDefault="00053284" w:rsidP="00AA0D53">
      <w:pPr>
        <w:rPr>
          <w:rFonts w:ascii="Arial" w:hAnsi="Arial" w:cs="Arial"/>
        </w:rPr>
      </w:pPr>
    </w:p>
    <w:p w14:paraId="5927AE5A" w14:textId="77777777" w:rsidR="00053284" w:rsidRDefault="00053284" w:rsidP="00AA0D53">
      <w:pPr>
        <w:rPr>
          <w:rFonts w:ascii="Arial" w:hAnsi="Arial" w:cs="Arial"/>
        </w:rPr>
      </w:pPr>
    </w:p>
    <w:p w14:paraId="7EA900AC" w14:textId="77777777" w:rsidR="00053284" w:rsidRDefault="00053284" w:rsidP="00AA0D53">
      <w:pPr>
        <w:rPr>
          <w:rFonts w:ascii="Arial" w:hAnsi="Arial" w:cs="Arial"/>
        </w:rPr>
      </w:pPr>
    </w:p>
    <w:p w14:paraId="723DD514" w14:textId="77777777" w:rsidR="00053284" w:rsidRDefault="00053284" w:rsidP="00AA0D53">
      <w:pPr>
        <w:rPr>
          <w:rFonts w:ascii="Arial" w:hAnsi="Arial" w:cs="Arial"/>
        </w:rPr>
      </w:pPr>
    </w:p>
    <w:p w14:paraId="0FE9B78F" w14:textId="77777777" w:rsidR="00053284" w:rsidRDefault="00053284" w:rsidP="00AA0D53">
      <w:pPr>
        <w:rPr>
          <w:rFonts w:ascii="Arial" w:hAnsi="Arial" w:cs="Arial"/>
        </w:rPr>
      </w:pPr>
    </w:p>
    <w:p w14:paraId="3A8EE323" w14:textId="77777777" w:rsidR="00615D53" w:rsidRDefault="00615D53" w:rsidP="00615D53">
      <w:pPr>
        <w:rPr>
          <w:rFonts w:ascii="Arial" w:hAnsi="Arial" w:cs="Arial"/>
        </w:rPr>
      </w:pPr>
    </w:p>
    <w:p w14:paraId="02A65673" w14:textId="3D3F2583" w:rsidR="00615D53" w:rsidRDefault="00615D53" w:rsidP="00615D53">
      <w:pPr>
        <w:rPr>
          <w:b/>
          <w:bCs/>
          <w:sz w:val="28"/>
          <w:szCs w:val="28"/>
        </w:rPr>
      </w:pPr>
      <w:r w:rsidRPr="009055F3">
        <w:rPr>
          <w:b/>
          <w:bCs/>
          <w:sz w:val="28"/>
          <w:szCs w:val="28"/>
        </w:rPr>
        <w:t>Contents</w:t>
      </w:r>
    </w:p>
    <w:p w14:paraId="424F3678" w14:textId="77777777" w:rsidR="00615D53" w:rsidRPr="009055F3" w:rsidRDefault="00615D53" w:rsidP="00615D53">
      <w:pPr>
        <w:pStyle w:val="ListParagraph"/>
        <w:numPr>
          <w:ilvl w:val="0"/>
          <w:numId w:val="33"/>
        </w:numPr>
        <w:rPr>
          <w:b/>
          <w:bCs/>
        </w:rPr>
      </w:pPr>
      <w:r w:rsidRPr="009055F3">
        <w:rPr>
          <w:b/>
          <w:bCs/>
        </w:rPr>
        <w:t>Introduction…………………………………………………………………………………………………………………………</w:t>
      </w:r>
      <w:r>
        <w:rPr>
          <w:b/>
          <w:bCs/>
        </w:rPr>
        <w:t>7</w:t>
      </w:r>
    </w:p>
    <w:p w14:paraId="73E97861" w14:textId="77777777" w:rsidR="00615D53" w:rsidRDefault="00615D53" w:rsidP="00615D53">
      <w:pPr>
        <w:pStyle w:val="ListParagraph"/>
        <w:numPr>
          <w:ilvl w:val="0"/>
          <w:numId w:val="33"/>
        </w:numPr>
        <w:rPr>
          <w:b/>
          <w:bCs/>
        </w:rPr>
      </w:pPr>
      <w:r>
        <w:rPr>
          <w:b/>
          <w:bCs/>
        </w:rPr>
        <w:t>Literature Review…………………………………………………………………………………………………………………8</w:t>
      </w:r>
    </w:p>
    <w:p w14:paraId="5EBC0976" w14:textId="77777777" w:rsidR="00615D53" w:rsidRDefault="00615D53" w:rsidP="00615D53">
      <w:pPr>
        <w:pStyle w:val="ListParagraph"/>
        <w:numPr>
          <w:ilvl w:val="1"/>
          <w:numId w:val="33"/>
        </w:numPr>
        <w:rPr>
          <w:b/>
          <w:bCs/>
        </w:rPr>
      </w:pPr>
      <w:r>
        <w:rPr>
          <w:b/>
          <w:bCs/>
        </w:rPr>
        <w:t>Introduction…………………………………………………………………………………………………………….8</w:t>
      </w:r>
    </w:p>
    <w:p w14:paraId="6EC3E72E" w14:textId="77777777" w:rsidR="00615D53" w:rsidRDefault="00615D53" w:rsidP="00615D53">
      <w:pPr>
        <w:pStyle w:val="ListParagraph"/>
        <w:numPr>
          <w:ilvl w:val="1"/>
          <w:numId w:val="33"/>
        </w:numPr>
        <w:rPr>
          <w:b/>
          <w:bCs/>
        </w:rPr>
      </w:pPr>
      <w:r w:rsidRPr="009055F3">
        <w:rPr>
          <w:b/>
          <w:bCs/>
        </w:rPr>
        <w:t>Priorities of Positive Action in Domestic Abuse Cases from Police</w:t>
      </w:r>
      <w:r>
        <w:rPr>
          <w:b/>
          <w:bCs/>
        </w:rPr>
        <w:t>…………………………….8</w:t>
      </w:r>
    </w:p>
    <w:p w14:paraId="6C88BE74" w14:textId="77777777" w:rsidR="00615D53" w:rsidRDefault="00615D53" w:rsidP="00615D53">
      <w:pPr>
        <w:pStyle w:val="ListParagraph"/>
        <w:numPr>
          <w:ilvl w:val="1"/>
          <w:numId w:val="33"/>
        </w:numPr>
        <w:rPr>
          <w:b/>
          <w:bCs/>
        </w:rPr>
      </w:pPr>
      <w:r w:rsidRPr="009055F3">
        <w:rPr>
          <w:b/>
          <w:bCs/>
        </w:rPr>
        <w:t>Why do victim’s often not support police action?</w:t>
      </w:r>
      <w:r>
        <w:rPr>
          <w:b/>
          <w:bCs/>
        </w:rPr>
        <w:t>.......................................................9</w:t>
      </w:r>
    </w:p>
    <w:p w14:paraId="54FF53F6" w14:textId="77777777" w:rsidR="00615D53" w:rsidRDefault="00615D53" w:rsidP="00615D53">
      <w:pPr>
        <w:pStyle w:val="ListParagraph"/>
        <w:numPr>
          <w:ilvl w:val="1"/>
          <w:numId w:val="33"/>
        </w:numPr>
        <w:rPr>
          <w:b/>
          <w:bCs/>
        </w:rPr>
      </w:pPr>
      <w:r w:rsidRPr="009055F3">
        <w:rPr>
          <w:b/>
          <w:bCs/>
        </w:rPr>
        <w:t>Considerations by police when victim is not in support</w:t>
      </w:r>
      <w:r>
        <w:rPr>
          <w:b/>
          <w:bCs/>
        </w:rPr>
        <w:t>…………………………………………….10</w:t>
      </w:r>
    </w:p>
    <w:p w14:paraId="6244ECE4" w14:textId="77777777" w:rsidR="00615D53" w:rsidRDefault="00615D53" w:rsidP="00615D53">
      <w:pPr>
        <w:pStyle w:val="ListParagraph"/>
        <w:numPr>
          <w:ilvl w:val="1"/>
          <w:numId w:val="33"/>
        </w:numPr>
        <w:rPr>
          <w:b/>
          <w:bCs/>
        </w:rPr>
      </w:pPr>
      <w:r w:rsidRPr="009055F3">
        <w:rPr>
          <w:b/>
          <w:bCs/>
        </w:rPr>
        <w:t>Outcome for victims</w:t>
      </w:r>
      <w:r>
        <w:rPr>
          <w:b/>
          <w:bCs/>
        </w:rPr>
        <w:t>………………………………………………………………………………………………..10</w:t>
      </w:r>
    </w:p>
    <w:p w14:paraId="0940CF95" w14:textId="77777777" w:rsidR="00615D53" w:rsidRDefault="00615D53" w:rsidP="00615D53">
      <w:pPr>
        <w:pStyle w:val="ListParagraph"/>
        <w:numPr>
          <w:ilvl w:val="1"/>
          <w:numId w:val="33"/>
        </w:numPr>
        <w:rPr>
          <w:b/>
          <w:bCs/>
        </w:rPr>
      </w:pPr>
      <w:r>
        <w:rPr>
          <w:b/>
          <w:bCs/>
        </w:rPr>
        <w:t>Conclusion……………………………………………………………………………………………………………….11</w:t>
      </w:r>
    </w:p>
    <w:p w14:paraId="1668380F" w14:textId="77777777" w:rsidR="00615D53" w:rsidRDefault="00615D53" w:rsidP="00615D53">
      <w:pPr>
        <w:rPr>
          <w:b/>
          <w:bCs/>
        </w:rPr>
      </w:pPr>
      <w:r>
        <w:rPr>
          <w:b/>
          <w:bCs/>
        </w:rPr>
        <w:t>3.0 Methodology of Study………………………………………………………………………………………………………….12</w:t>
      </w:r>
    </w:p>
    <w:p w14:paraId="373B6261" w14:textId="77777777" w:rsidR="00615D53" w:rsidRDefault="00615D53" w:rsidP="00615D53">
      <w:pPr>
        <w:pStyle w:val="ListParagraph"/>
        <w:ind w:left="360"/>
        <w:rPr>
          <w:b/>
          <w:bCs/>
        </w:rPr>
      </w:pPr>
      <w:r w:rsidRPr="009055F3">
        <w:rPr>
          <w:b/>
          <w:bCs/>
        </w:rPr>
        <w:t>3.1 Introduction</w:t>
      </w:r>
      <w:r>
        <w:rPr>
          <w:b/>
          <w:bCs/>
        </w:rPr>
        <w:t>………………………………………………………………………………………………………………….12</w:t>
      </w:r>
    </w:p>
    <w:p w14:paraId="7C39EF4A" w14:textId="77777777" w:rsidR="00615D53" w:rsidRDefault="00615D53" w:rsidP="00615D53">
      <w:pPr>
        <w:pStyle w:val="ListParagraph"/>
        <w:ind w:left="360"/>
        <w:rPr>
          <w:b/>
          <w:bCs/>
        </w:rPr>
      </w:pPr>
      <w:r>
        <w:rPr>
          <w:b/>
          <w:bCs/>
        </w:rPr>
        <w:t>3.2 Ethical Practice………………………………………………………………………………………………………………12</w:t>
      </w:r>
    </w:p>
    <w:p w14:paraId="559DD1BC" w14:textId="77777777" w:rsidR="00615D53" w:rsidRDefault="00615D53" w:rsidP="00615D53">
      <w:pPr>
        <w:pStyle w:val="ListParagraph"/>
        <w:ind w:left="360"/>
        <w:rPr>
          <w:b/>
          <w:bCs/>
        </w:rPr>
      </w:pPr>
      <w:r>
        <w:rPr>
          <w:b/>
          <w:bCs/>
        </w:rPr>
        <w:t>3.3 Informed consent and participant confidentiality…………………………………………………………..13</w:t>
      </w:r>
    </w:p>
    <w:p w14:paraId="2283E9D9" w14:textId="77777777" w:rsidR="00615D53" w:rsidRDefault="00615D53" w:rsidP="00615D53">
      <w:pPr>
        <w:pStyle w:val="ListParagraph"/>
        <w:ind w:left="360"/>
        <w:rPr>
          <w:b/>
          <w:bCs/>
        </w:rPr>
      </w:pPr>
      <w:r>
        <w:rPr>
          <w:b/>
          <w:bCs/>
        </w:rPr>
        <w:t>3.4 Research Method and Tools……………………………………………………………………………………………13</w:t>
      </w:r>
    </w:p>
    <w:p w14:paraId="39AEE76C" w14:textId="77777777" w:rsidR="00615D53" w:rsidRDefault="00615D53" w:rsidP="00615D53">
      <w:pPr>
        <w:pStyle w:val="ListParagraph"/>
        <w:ind w:left="360"/>
        <w:rPr>
          <w:b/>
          <w:bCs/>
        </w:rPr>
      </w:pPr>
      <w:r>
        <w:rPr>
          <w:b/>
          <w:bCs/>
        </w:rPr>
        <w:t>3.5 Participant Sample and Technique………………………………………………………………………………….13</w:t>
      </w:r>
    </w:p>
    <w:p w14:paraId="05F0FFEA" w14:textId="77777777" w:rsidR="00615D53" w:rsidRDefault="00615D53" w:rsidP="00615D53">
      <w:pPr>
        <w:rPr>
          <w:b/>
          <w:bCs/>
        </w:rPr>
      </w:pPr>
      <w:r>
        <w:rPr>
          <w:b/>
          <w:bCs/>
        </w:rPr>
        <w:t>4.0 Systematic presentation of the findings, discussion, and analysis</w:t>
      </w:r>
    </w:p>
    <w:p w14:paraId="09967A25" w14:textId="77777777" w:rsidR="00615D53" w:rsidRDefault="00615D53" w:rsidP="00615D53">
      <w:pPr>
        <w:pStyle w:val="ListParagraph"/>
        <w:rPr>
          <w:b/>
          <w:bCs/>
        </w:rPr>
      </w:pPr>
      <w:r w:rsidRPr="006115B1">
        <w:rPr>
          <w:b/>
          <w:bCs/>
        </w:rPr>
        <w:t>4.1</w:t>
      </w:r>
      <w:r>
        <w:rPr>
          <w:b/>
          <w:bCs/>
        </w:rPr>
        <w:t xml:space="preserve"> Introduction……………………………………………………………………………………………………………..14</w:t>
      </w:r>
    </w:p>
    <w:p w14:paraId="6CD89184" w14:textId="77777777" w:rsidR="00615D53" w:rsidRDefault="00615D53" w:rsidP="00615D53">
      <w:pPr>
        <w:pStyle w:val="ListParagraph"/>
        <w:rPr>
          <w:b/>
          <w:bCs/>
        </w:rPr>
      </w:pPr>
      <w:r>
        <w:rPr>
          <w:b/>
          <w:bCs/>
        </w:rPr>
        <w:t>4.2 Police Opinion on ‘Positive Action’ Approaches………………………………………………………..14</w:t>
      </w:r>
    </w:p>
    <w:p w14:paraId="4B535802" w14:textId="77777777" w:rsidR="00615D53" w:rsidRDefault="00615D53" w:rsidP="00615D53">
      <w:pPr>
        <w:pStyle w:val="ListParagraph"/>
        <w:rPr>
          <w:b/>
          <w:bCs/>
        </w:rPr>
      </w:pPr>
      <w:r>
        <w:rPr>
          <w:b/>
          <w:bCs/>
        </w:rPr>
        <w:t xml:space="preserve">4.2.1 </w:t>
      </w:r>
      <w:r w:rsidRPr="003676B0">
        <w:rPr>
          <w:b/>
          <w:bCs/>
        </w:rPr>
        <w:t>‘What do you deem to be ‘positive action’ in a domestic related incident where any offence has been disclosed?’</w:t>
      </w:r>
      <w:r>
        <w:rPr>
          <w:b/>
          <w:bCs/>
        </w:rPr>
        <w:t>…………………………………………………………………………………………..14</w:t>
      </w:r>
    </w:p>
    <w:p w14:paraId="576423A9" w14:textId="77777777" w:rsidR="00615D53" w:rsidRDefault="00615D53" w:rsidP="00615D53">
      <w:pPr>
        <w:pStyle w:val="ListParagraph"/>
        <w:rPr>
          <w:b/>
          <w:bCs/>
        </w:rPr>
      </w:pPr>
      <w:r>
        <w:rPr>
          <w:b/>
          <w:bCs/>
        </w:rPr>
        <w:t>4.2.2 Officers’ disagreement with arrest policy and reasoning………………………………………..15</w:t>
      </w:r>
    </w:p>
    <w:p w14:paraId="37B8E98E" w14:textId="77777777" w:rsidR="00615D53" w:rsidRDefault="00615D53" w:rsidP="00615D53">
      <w:pPr>
        <w:pStyle w:val="ListParagraph"/>
        <w:rPr>
          <w:b/>
          <w:bCs/>
        </w:rPr>
      </w:pPr>
      <w:r>
        <w:rPr>
          <w:b/>
          <w:bCs/>
        </w:rPr>
        <w:t>4.3 Success rates of victimless prosecution…………………………………………………………………….16</w:t>
      </w:r>
    </w:p>
    <w:p w14:paraId="4BE4BA49" w14:textId="77777777" w:rsidR="00615D53" w:rsidRDefault="00615D53" w:rsidP="00615D53">
      <w:pPr>
        <w:pStyle w:val="ListParagraph"/>
        <w:rPr>
          <w:b/>
          <w:bCs/>
        </w:rPr>
      </w:pPr>
      <w:r>
        <w:rPr>
          <w:b/>
          <w:bCs/>
        </w:rPr>
        <w:t>4.4 Victims’ trust and Opinion………………………………………………………………………………………..17</w:t>
      </w:r>
    </w:p>
    <w:p w14:paraId="20CB6A39" w14:textId="77777777" w:rsidR="00615D53" w:rsidRDefault="00615D53" w:rsidP="00615D53">
      <w:pPr>
        <w:pStyle w:val="ListParagraph"/>
        <w:rPr>
          <w:b/>
          <w:bCs/>
        </w:rPr>
      </w:pPr>
      <w:r>
        <w:rPr>
          <w:b/>
          <w:bCs/>
        </w:rPr>
        <w:t>4.4.1 Victims less likely to call police for future crimes……………………………………………………17</w:t>
      </w:r>
    </w:p>
    <w:p w14:paraId="36B6CF2B" w14:textId="77777777" w:rsidR="00615D53" w:rsidRDefault="00615D53" w:rsidP="00615D53">
      <w:pPr>
        <w:pStyle w:val="ListParagraph"/>
        <w:rPr>
          <w:b/>
          <w:bCs/>
        </w:rPr>
      </w:pPr>
      <w:r>
        <w:rPr>
          <w:b/>
          <w:bCs/>
        </w:rPr>
        <w:t>4.4.2 Victims’ reaction to current ‘positive action’ policies…………………………………………….18</w:t>
      </w:r>
    </w:p>
    <w:p w14:paraId="1E3682E2" w14:textId="77777777" w:rsidR="00615D53" w:rsidRDefault="00615D53" w:rsidP="00615D53">
      <w:pPr>
        <w:pStyle w:val="ListParagraph"/>
        <w:rPr>
          <w:b/>
          <w:bCs/>
        </w:rPr>
      </w:pPr>
      <w:r>
        <w:rPr>
          <w:b/>
          <w:bCs/>
        </w:rPr>
        <w:t>4.6 Victim’s Code within Victimless Cases……………………………………………………………………….18</w:t>
      </w:r>
    </w:p>
    <w:p w14:paraId="2C47DEE9" w14:textId="77777777" w:rsidR="00615D53" w:rsidRDefault="00615D53" w:rsidP="00615D53">
      <w:pPr>
        <w:rPr>
          <w:b/>
          <w:bCs/>
        </w:rPr>
      </w:pPr>
      <w:r>
        <w:rPr>
          <w:b/>
          <w:bCs/>
        </w:rPr>
        <w:t>5.0 Findings, Conclusion and Recommendations…………………………………………………………………………20</w:t>
      </w:r>
    </w:p>
    <w:p w14:paraId="5C3F5D12" w14:textId="77777777" w:rsidR="00615D53" w:rsidRDefault="00615D53" w:rsidP="00615D53">
      <w:pPr>
        <w:pStyle w:val="ListParagraph"/>
        <w:rPr>
          <w:b/>
          <w:bCs/>
        </w:rPr>
      </w:pPr>
      <w:r>
        <w:rPr>
          <w:b/>
          <w:bCs/>
        </w:rPr>
        <w:t>5.1 Introduction……………………………………………………………………………………………………………..20</w:t>
      </w:r>
    </w:p>
    <w:p w14:paraId="05E25FDF" w14:textId="77777777" w:rsidR="00615D53" w:rsidRDefault="00615D53" w:rsidP="00615D53">
      <w:pPr>
        <w:pStyle w:val="ListParagraph"/>
        <w:rPr>
          <w:b/>
          <w:bCs/>
        </w:rPr>
      </w:pPr>
      <w:r>
        <w:rPr>
          <w:b/>
          <w:bCs/>
        </w:rPr>
        <w:t>5.2 Summary of Primary Findings…………………………………………………………………………………...20</w:t>
      </w:r>
    </w:p>
    <w:p w14:paraId="5884A9CE" w14:textId="77777777" w:rsidR="00615D53" w:rsidRDefault="00615D53" w:rsidP="00615D53">
      <w:pPr>
        <w:pStyle w:val="ListParagraph"/>
        <w:rPr>
          <w:b/>
          <w:bCs/>
        </w:rPr>
      </w:pPr>
      <w:r>
        <w:rPr>
          <w:b/>
          <w:bCs/>
        </w:rPr>
        <w:t>5.3 Objectives…………………………………………………………………………………………………………………20</w:t>
      </w:r>
    </w:p>
    <w:p w14:paraId="74731BB9" w14:textId="77777777" w:rsidR="00615D53" w:rsidRDefault="00615D53" w:rsidP="00615D53">
      <w:pPr>
        <w:pStyle w:val="ListParagraph"/>
        <w:rPr>
          <w:b/>
          <w:bCs/>
        </w:rPr>
      </w:pPr>
      <w:r>
        <w:rPr>
          <w:b/>
          <w:bCs/>
        </w:rPr>
        <w:t xml:space="preserve">5.3.1 </w:t>
      </w:r>
      <w:r w:rsidRPr="001011CC">
        <w:rPr>
          <w:b/>
          <w:bCs/>
        </w:rPr>
        <w:t>Evaluate the effectiveness of current methods of ‘positive action’ and arresting perpetrators in victimless domestic violence offences</w:t>
      </w:r>
      <w:r>
        <w:rPr>
          <w:b/>
          <w:bCs/>
        </w:rPr>
        <w:t>……………………………………………………..20</w:t>
      </w:r>
    </w:p>
    <w:p w14:paraId="7EFB8AE1" w14:textId="77777777" w:rsidR="00615D53" w:rsidRDefault="00615D53" w:rsidP="00615D53">
      <w:pPr>
        <w:pStyle w:val="ListParagraph"/>
        <w:rPr>
          <w:rFonts w:cstheme="minorHAnsi"/>
          <w:b/>
          <w:bCs/>
        </w:rPr>
      </w:pPr>
      <w:r w:rsidRPr="00AD0DB8">
        <w:rPr>
          <w:b/>
          <w:bCs/>
        </w:rPr>
        <w:t xml:space="preserve">5.3.2 </w:t>
      </w:r>
      <w:r w:rsidRPr="00AD0DB8">
        <w:rPr>
          <w:rFonts w:cstheme="minorHAnsi"/>
          <w:b/>
          <w:bCs/>
        </w:rPr>
        <w:t>To determine and identify victims’ views and perceptions of current victimless ‘positive action’ practices in policing and explore the likelihood of victims’ trusting the police in future instances</w:t>
      </w:r>
      <w:r>
        <w:rPr>
          <w:rFonts w:cstheme="minorHAnsi"/>
          <w:b/>
          <w:bCs/>
        </w:rPr>
        <w:t>…………………………………………………………………………………………………21</w:t>
      </w:r>
    </w:p>
    <w:p w14:paraId="130BD18D" w14:textId="77777777" w:rsidR="00615D53" w:rsidRDefault="00615D53" w:rsidP="00615D53">
      <w:pPr>
        <w:pStyle w:val="ListParagraph"/>
        <w:rPr>
          <w:rFonts w:cstheme="minorHAnsi"/>
          <w:b/>
          <w:bCs/>
        </w:rPr>
      </w:pPr>
      <w:r w:rsidRPr="007B60A5">
        <w:rPr>
          <w:b/>
          <w:bCs/>
        </w:rPr>
        <w:t xml:space="preserve">5.3.3 </w:t>
      </w:r>
      <w:r w:rsidRPr="007B60A5">
        <w:rPr>
          <w:rFonts w:cstheme="minorHAnsi"/>
          <w:b/>
          <w:bCs/>
        </w:rPr>
        <w:t>To explore whether current policies regarding victimless prosecutions in domestic abuse cases contradict other policies regarding being victim led, as per the victims’ code.</w:t>
      </w:r>
      <w:r>
        <w:rPr>
          <w:rFonts w:cstheme="minorHAnsi"/>
          <w:b/>
          <w:bCs/>
        </w:rPr>
        <w:t>21</w:t>
      </w:r>
    </w:p>
    <w:p w14:paraId="4772D2C8" w14:textId="77777777" w:rsidR="00615D53" w:rsidRDefault="00615D53" w:rsidP="00615D53">
      <w:pPr>
        <w:pStyle w:val="ListParagraph"/>
        <w:rPr>
          <w:rFonts w:cstheme="minorHAnsi"/>
          <w:b/>
          <w:bCs/>
        </w:rPr>
      </w:pPr>
      <w:r>
        <w:rPr>
          <w:rFonts w:cstheme="minorHAnsi"/>
          <w:b/>
          <w:bCs/>
        </w:rPr>
        <w:t>5.4 Recommendations…………………………………………………………………………………………………….22</w:t>
      </w:r>
    </w:p>
    <w:p w14:paraId="1B0D2437" w14:textId="77777777" w:rsidR="00615D53" w:rsidRDefault="00615D53" w:rsidP="00615D53">
      <w:pPr>
        <w:pStyle w:val="ListParagraph"/>
        <w:rPr>
          <w:rFonts w:cstheme="minorHAnsi"/>
          <w:b/>
          <w:bCs/>
        </w:rPr>
      </w:pPr>
      <w:r>
        <w:rPr>
          <w:rFonts w:cstheme="minorHAnsi"/>
          <w:b/>
          <w:bCs/>
        </w:rPr>
        <w:t>5.5 Final Thoughts…………………………………………………………………………………………………………..22</w:t>
      </w:r>
    </w:p>
    <w:p w14:paraId="6233187C" w14:textId="77777777" w:rsidR="00615D53" w:rsidRDefault="00615D53" w:rsidP="00615D53">
      <w:pPr>
        <w:rPr>
          <w:rFonts w:cstheme="minorHAnsi"/>
          <w:b/>
          <w:bCs/>
        </w:rPr>
      </w:pPr>
      <w:r>
        <w:rPr>
          <w:rFonts w:cstheme="minorHAnsi"/>
          <w:b/>
          <w:bCs/>
        </w:rPr>
        <w:t>6.0 Bibliography………………………………………………………………………………………………………………………….23</w:t>
      </w:r>
    </w:p>
    <w:p w14:paraId="5D3F4A53" w14:textId="77777777" w:rsidR="00615D53" w:rsidRDefault="00615D53" w:rsidP="00615D53">
      <w:pPr>
        <w:rPr>
          <w:rFonts w:cstheme="minorHAnsi"/>
          <w:b/>
          <w:bCs/>
        </w:rPr>
      </w:pPr>
      <w:r>
        <w:rPr>
          <w:rFonts w:cstheme="minorHAnsi"/>
          <w:b/>
          <w:bCs/>
        </w:rPr>
        <w:t>7.0 Appendix……………………………………………………………………………………………………………………………….25</w:t>
      </w:r>
    </w:p>
    <w:p w14:paraId="601346F7" w14:textId="77777777" w:rsidR="00615D53" w:rsidRDefault="00615D53" w:rsidP="00615D53">
      <w:pPr>
        <w:pStyle w:val="ListParagraph"/>
        <w:rPr>
          <w:rFonts w:cstheme="minorHAnsi"/>
          <w:b/>
          <w:bCs/>
        </w:rPr>
      </w:pPr>
      <w:r>
        <w:rPr>
          <w:rFonts w:cstheme="minorHAnsi"/>
          <w:b/>
          <w:bCs/>
        </w:rPr>
        <w:lastRenderedPageBreak/>
        <w:t>7.1 Appendix One – Questionnaire………………………………………………………………………………….25</w:t>
      </w:r>
    </w:p>
    <w:p w14:paraId="5E965263" w14:textId="77777777" w:rsidR="00615D53" w:rsidRDefault="00615D53" w:rsidP="00615D53">
      <w:pPr>
        <w:pStyle w:val="ListParagraph"/>
        <w:rPr>
          <w:rFonts w:cstheme="minorHAnsi"/>
          <w:b/>
          <w:bCs/>
        </w:rPr>
      </w:pPr>
      <w:r>
        <w:rPr>
          <w:rFonts w:cstheme="minorHAnsi"/>
          <w:b/>
          <w:bCs/>
        </w:rPr>
        <w:t>7.2 – Appendix Two – Results From Questionnaire……………………………………………………..27</w:t>
      </w:r>
    </w:p>
    <w:p w14:paraId="47E385F1" w14:textId="77777777" w:rsidR="00615D53" w:rsidRDefault="00615D53" w:rsidP="00615D53">
      <w:pPr>
        <w:pStyle w:val="ListParagraph"/>
        <w:rPr>
          <w:rFonts w:cstheme="minorHAnsi"/>
          <w:b/>
          <w:bCs/>
        </w:rPr>
      </w:pPr>
      <w:r>
        <w:rPr>
          <w:rFonts w:cstheme="minorHAnsi"/>
          <w:b/>
          <w:bCs/>
        </w:rPr>
        <w:t>7.3 – Appendix Three – Ethics Review…………………………………………………………………………40</w:t>
      </w:r>
    </w:p>
    <w:p w14:paraId="7E96508E" w14:textId="77777777" w:rsidR="00615D53" w:rsidRDefault="00615D53" w:rsidP="00615D53">
      <w:pPr>
        <w:pStyle w:val="ListParagraph"/>
        <w:rPr>
          <w:rFonts w:cstheme="minorHAnsi"/>
          <w:b/>
          <w:bCs/>
        </w:rPr>
      </w:pPr>
      <w:r>
        <w:rPr>
          <w:rFonts w:cstheme="minorHAnsi"/>
          <w:b/>
          <w:bCs/>
        </w:rPr>
        <w:t>7.4 – Appendix Four – Research Proposal Sheet………………………………………………………….56</w:t>
      </w:r>
    </w:p>
    <w:p w14:paraId="49B367EA" w14:textId="77777777" w:rsidR="00615D53" w:rsidRDefault="00615D53" w:rsidP="00AA0D53">
      <w:pPr>
        <w:rPr>
          <w:rFonts w:ascii="Arial" w:hAnsi="Arial" w:cs="Arial"/>
        </w:rPr>
      </w:pPr>
    </w:p>
    <w:p w14:paraId="2E4F4EF0" w14:textId="77777777" w:rsidR="00615D53" w:rsidRDefault="00615D53" w:rsidP="00AA0D53">
      <w:pPr>
        <w:rPr>
          <w:rFonts w:ascii="Arial" w:hAnsi="Arial" w:cs="Arial"/>
        </w:rPr>
      </w:pPr>
    </w:p>
    <w:p w14:paraId="51C775F6" w14:textId="77777777" w:rsidR="00615D53" w:rsidRDefault="00615D53" w:rsidP="00AA0D53">
      <w:pPr>
        <w:rPr>
          <w:rFonts w:ascii="Arial" w:hAnsi="Arial" w:cs="Arial"/>
        </w:rPr>
      </w:pPr>
    </w:p>
    <w:p w14:paraId="20301095" w14:textId="77777777" w:rsidR="00615D53" w:rsidRDefault="00615D53" w:rsidP="00AA0D53">
      <w:pPr>
        <w:rPr>
          <w:rFonts w:ascii="Arial" w:hAnsi="Arial" w:cs="Arial"/>
        </w:rPr>
      </w:pPr>
    </w:p>
    <w:p w14:paraId="5DBE8C99" w14:textId="77777777" w:rsidR="00615D53" w:rsidRDefault="00615D53" w:rsidP="00AA0D53">
      <w:pPr>
        <w:rPr>
          <w:rFonts w:ascii="Arial" w:hAnsi="Arial" w:cs="Arial"/>
        </w:rPr>
      </w:pPr>
    </w:p>
    <w:p w14:paraId="031132BD" w14:textId="77777777" w:rsidR="00615D53" w:rsidRDefault="00615D53" w:rsidP="00AA0D53">
      <w:pPr>
        <w:rPr>
          <w:rFonts w:ascii="Arial" w:hAnsi="Arial" w:cs="Arial"/>
        </w:rPr>
      </w:pPr>
    </w:p>
    <w:p w14:paraId="76871490" w14:textId="77777777" w:rsidR="00615D53" w:rsidRDefault="00615D53" w:rsidP="00AA0D53">
      <w:pPr>
        <w:rPr>
          <w:rFonts w:ascii="Arial" w:hAnsi="Arial" w:cs="Arial"/>
        </w:rPr>
      </w:pPr>
    </w:p>
    <w:p w14:paraId="4AB81CF3" w14:textId="77777777" w:rsidR="00615D53" w:rsidRDefault="00615D53" w:rsidP="00AA0D53">
      <w:pPr>
        <w:rPr>
          <w:rFonts w:ascii="Arial" w:hAnsi="Arial" w:cs="Arial"/>
        </w:rPr>
      </w:pPr>
    </w:p>
    <w:p w14:paraId="4723A240" w14:textId="77777777" w:rsidR="00615D53" w:rsidRDefault="00615D53" w:rsidP="00AA0D53">
      <w:pPr>
        <w:rPr>
          <w:rFonts w:ascii="Arial" w:hAnsi="Arial" w:cs="Arial"/>
        </w:rPr>
      </w:pPr>
    </w:p>
    <w:p w14:paraId="50C7C98D" w14:textId="77777777" w:rsidR="00615D53" w:rsidRDefault="00615D53" w:rsidP="00AA0D53">
      <w:pPr>
        <w:rPr>
          <w:rFonts w:ascii="Arial" w:hAnsi="Arial" w:cs="Arial"/>
        </w:rPr>
      </w:pPr>
    </w:p>
    <w:p w14:paraId="63EB62FE" w14:textId="77777777" w:rsidR="00615D53" w:rsidRDefault="00615D53" w:rsidP="00AA0D53">
      <w:pPr>
        <w:rPr>
          <w:rFonts w:ascii="Arial" w:hAnsi="Arial" w:cs="Arial"/>
        </w:rPr>
      </w:pPr>
    </w:p>
    <w:p w14:paraId="679DD9DD" w14:textId="77777777" w:rsidR="00615D53" w:rsidRDefault="00615D53" w:rsidP="00AA0D53">
      <w:pPr>
        <w:rPr>
          <w:rFonts w:ascii="Arial" w:hAnsi="Arial" w:cs="Arial"/>
        </w:rPr>
      </w:pPr>
    </w:p>
    <w:p w14:paraId="1D568125" w14:textId="77777777" w:rsidR="00615D53" w:rsidRDefault="00615D53" w:rsidP="00AA0D53">
      <w:pPr>
        <w:rPr>
          <w:rFonts w:ascii="Arial" w:hAnsi="Arial" w:cs="Arial"/>
        </w:rPr>
      </w:pPr>
    </w:p>
    <w:p w14:paraId="4FFE0090" w14:textId="77777777" w:rsidR="00615D53" w:rsidRDefault="00615D53" w:rsidP="00AA0D53">
      <w:pPr>
        <w:rPr>
          <w:rFonts w:ascii="Arial" w:hAnsi="Arial" w:cs="Arial"/>
        </w:rPr>
      </w:pPr>
    </w:p>
    <w:p w14:paraId="66C9C62D" w14:textId="77777777" w:rsidR="00615D53" w:rsidRDefault="00615D53" w:rsidP="00AA0D53">
      <w:pPr>
        <w:rPr>
          <w:rFonts w:ascii="Arial" w:hAnsi="Arial" w:cs="Arial"/>
        </w:rPr>
      </w:pPr>
    </w:p>
    <w:p w14:paraId="40CF806D" w14:textId="77777777" w:rsidR="00615D53" w:rsidRDefault="00615D53" w:rsidP="00AA0D53">
      <w:pPr>
        <w:rPr>
          <w:rFonts w:ascii="Arial" w:hAnsi="Arial" w:cs="Arial"/>
        </w:rPr>
      </w:pPr>
    </w:p>
    <w:p w14:paraId="5EDDC4B1" w14:textId="77777777" w:rsidR="00615D53" w:rsidRDefault="00615D53" w:rsidP="00AA0D53">
      <w:pPr>
        <w:rPr>
          <w:rFonts w:ascii="Arial" w:hAnsi="Arial" w:cs="Arial"/>
        </w:rPr>
      </w:pPr>
    </w:p>
    <w:p w14:paraId="4702063E" w14:textId="77777777" w:rsidR="00615D53" w:rsidRDefault="00615D53" w:rsidP="00AA0D53">
      <w:pPr>
        <w:rPr>
          <w:rFonts w:ascii="Arial" w:hAnsi="Arial" w:cs="Arial"/>
        </w:rPr>
      </w:pPr>
    </w:p>
    <w:p w14:paraId="76AA72A0" w14:textId="77777777" w:rsidR="00615D53" w:rsidRDefault="00615D53" w:rsidP="00AA0D53">
      <w:pPr>
        <w:rPr>
          <w:rFonts w:ascii="Arial" w:hAnsi="Arial" w:cs="Arial"/>
        </w:rPr>
      </w:pPr>
    </w:p>
    <w:p w14:paraId="00F8A66D" w14:textId="77777777" w:rsidR="00615D53" w:rsidRDefault="00615D53" w:rsidP="00AA0D53">
      <w:pPr>
        <w:rPr>
          <w:rFonts w:ascii="Arial" w:hAnsi="Arial" w:cs="Arial"/>
        </w:rPr>
      </w:pPr>
    </w:p>
    <w:p w14:paraId="74D11907" w14:textId="77777777" w:rsidR="00615D53" w:rsidRDefault="00615D53" w:rsidP="00AA0D53">
      <w:pPr>
        <w:rPr>
          <w:rFonts w:ascii="Arial" w:hAnsi="Arial" w:cs="Arial"/>
        </w:rPr>
      </w:pPr>
    </w:p>
    <w:p w14:paraId="42E9F6EE" w14:textId="77777777" w:rsidR="00615D53" w:rsidRDefault="00615D53" w:rsidP="00AA0D53">
      <w:pPr>
        <w:rPr>
          <w:rFonts w:ascii="Arial" w:hAnsi="Arial" w:cs="Arial"/>
        </w:rPr>
      </w:pPr>
    </w:p>
    <w:p w14:paraId="7A9B386E" w14:textId="77777777" w:rsidR="00615D53" w:rsidRDefault="00615D53" w:rsidP="00AA0D53">
      <w:pPr>
        <w:rPr>
          <w:rFonts w:ascii="Arial" w:hAnsi="Arial" w:cs="Arial"/>
        </w:rPr>
      </w:pPr>
    </w:p>
    <w:p w14:paraId="78BE888F" w14:textId="77777777" w:rsidR="00615D53" w:rsidRDefault="00615D53" w:rsidP="00AA0D53">
      <w:pPr>
        <w:rPr>
          <w:rFonts w:ascii="Arial" w:hAnsi="Arial" w:cs="Arial"/>
        </w:rPr>
      </w:pPr>
    </w:p>
    <w:p w14:paraId="7F09B49B" w14:textId="77777777" w:rsidR="00615D53" w:rsidRDefault="00615D53" w:rsidP="00AA0D53">
      <w:pPr>
        <w:rPr>
          <w:rFonts w:ascii="Arial" w:hAnsi="Arial" w:cs="Arial"/>
        </w:rPr>
      </w:pPr>
    </w:p>
    <w:p w14:paraId="0906A058" w14:textId="77777777" w:rsidR="00615D53" w:rsidRDefault="00615D53" w:rsidP="00AA0D53">
      <w:pPr>
        <w:rPr>
          <w:rFonts w:ascii="Arial" w:hAnsi="Arial" w:cs="Arial"/>
        </w:rPr>
      </w:pPr>
    </w:p>
    <w:p w14:paraId="23BC32E9" w14:textId="77777777" w:rsidR="00615D53" w:rsidRDefault="00615D53" w:rsidP="00AA0D53">
      <w:pPr>
        <w:rPr>
          <w:rFonts w:ascii="Arial" w:hAnsi="Arial" w:cs="Arial"/>
        </w:rPr>
      </w:pPr>
    </w:p>
    <w:p w14:paraId="5C1FEC2E" w14:textId="77777777" w:rsidR="00615D53" w:rsidRDefault="00615D53" w:rsidP="00AA0D53">
      <w:pPr>
        <w:rPr>
          <w:rFonts w:ascii="Arial" w:hAnsi="Arial" w:cs="Arial"/>
        </w:rPr>
      </w:pPr>
    </w:p>
    <w:p w14:paraId="5C2CC99B" w14:textId="77777777" w:rsidR="00615D53" w:rsidRDefault="00615D53" w:rsidP="00AA0D53">
      <w:pPr>
        <w:rPr>
          <w:rFonts w:ascii="Arial" w:hAnsi="Arial" w:cs="Arial"/>
        </w:rPr>
      </w:pPr>
    </w:p>
    <w:p w14:paraId="26AB3D66" w14:textId="77777777" w:rsidR="00053284" w:rsidRDefault="00053284" w:rsidP="00AA0D53">
      <w:pPr>
        <w:rPr>
          <w:rFonts w:ascii="Arial" w:hAnsi="Arial" w:cs="Arial"/>
        </w:rPr>
      </w:pPr>
    </w:p>
    <w:p w14:paraId="678E7FCF" w14:textId="317195CB" w:rsidR="00053284" w:rsidRPr="00053284" w:rsidRDefault="00053284" w:rsidP="00053284">
      <w:pPr>
        <w:pStyle w:val="ListParagraph"/>
        <w:numPr>
          <w:ilvl w:val="0"/>
          <w:numId w:val="2"/>
        </w:numPr>
        <w:rPr>
          <w:b/>
          <w:bCs/>
          <w:sz w:val="28"/>
          <w:szCs w:val="28"/>
        </w:rPr>
      </w:pPr>
      <w:r w:rsidRPr="00053284">
        <w:rPr>
          <w:b/>
          <w:bCs/>
          <w:sz w:val="28"/>
          <w:szCs w:val="28"/>
        </w:rPr>
        <w:t>Introduction</w:t>
      </w:r>
    </w:p>
    <w:p w14:paraId="3D3B928A" w14:textId="287A56E0" w:rsidR="00053284" w:rsidRDefault="00053284" w:rsidP="00053284">
      <w:r>
        <w:t xml:space="preserve">This research </w:t>
      </w:r>
      <w:r w:rsidR="00F37D4D">
        <w:t xml:space="preserve">will examine the current policies and procedures in place regarding victimless prosecution in domestic violence cases, and specifically whether the current safeguarding actions in place – known as ‘positive action’- are successful in prosecuting perpetrators and gaining the trust of victims. </w:t>
      </w:r>
    </w:p>
    <w:p w14:paraId="62AABE16" w14:textId="77777777" w:rsidR="00681DD7" w:rsidRDefault="00681DD7" w:rsidP="00053284">
      <w:r>
        <w:t>The Domestic Abuse Act (2021) states that</w:t>
      </w:r>
    </w:p>
    <w:p w14:paraId="28B483E4" w14:textId="09F52BD1"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Pr>
          <w:rStyle w:val="legds"/>
          <w:rFonts w:ascii="Arial" w:hAnsi="Arial" w:cs="Arial"/>
          <w:i/>
          <w:iCs/>
          <w:color w:val="1E1E1E"/>
          <w:sz w:val="19"/>
          <w:szCs w:val="19"/>
        </w:rPr>
        <w:t>‘</w:t>
      </w:r>
      <w:r w:rsidRPr="00681DD7">
        <w:rPr>
          <w:rStyle w:val="legds"/>
          <w:rFonts w:ascii="Arial" w:hAnsi="Arial" w:cs="Arial"/>
          <w:i/>
          <w:iCs/>
          <w:color w:val="1E1E1E"/>
          <w:sz w:val="19"/>
          <w:szCs w:val="19"/>
        </w:rPr>
        <w:t>Behaviour of a person (“A”) towards another person (“B”) is “domestic abuse” if—</w:t>
      </w:r>
    </w:p>
    <w:p w14:paraId="30348471" w14:textId="7777777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(a)A and B are each aged 16 or over and are personally connected to each other, and</w:t>
      </w:r>
    </w:p>
    <w:p w14:paraId="69C9A8E2" w14:textId="7777777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(b)the behaviour is abusive.</w:t>
      </w:r>
    </w:p>
    <w:p w14:paraId="7860CB07" w14:textId="7777777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(3)Behaviour is “abusive” if it consists of any of the following—</w:t>
      </w:r>
    </w:p>
    <w:p w14:paraId="3459BF15" w14:textId="7777777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(a)physical or sexual abuse;</w:t>
      </w:r>
    </w:p>
    <w:p w14:paraId="72046610" w14:textId="7777777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(b)violent or threatening behaviour;</w:t>
      </w:r>
    </w:p>
    <w:p w14:paraId="2DCC610F" w14:textId="7777777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(c)controlling or coercive behaviour;</w:t>
      </w:r>
    </w:p>
    <w:p w14:paraId="14B44FFF" w14:textId="4CEF0DE7"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(d)economic abuse</w:t>
      </w:r>
      <w:r>
        <w:rPr>
          <w:rStyle w:val="legds"/>
          <w:rFonts w:ascii="Arial" w:hAnsi="Arial" w:cs="Arial"/>
          <w:i/>
          <w:iCs/>
          <w:color w:val="1E1E1E"/>
          <w:sz w:val="19"/>
          <w:szCs w:val="19"/>
        </w:rPr>
        <w:t>;</w:t>
      </w:r>
    </w:p>
    <w:p w14:paraId="646DB16B" w14:textId="7017169E" w:rsidR="00681DD7" w:rsidRPr="00681DD7" w:rsidRDefault="00681DD7" w:rsidP="00681DD7">
      <w:pPr>
        <w:pStyle w:val="legclearfix"/>
        <w:shd w:val="clear" w:color="auto" w:fill="FFFFFF"/>
        <w:spacing w:before="0" w:beforeAutospacing="0" w:after="120" w:afterAutospacing="0" w:line="360" w:lineRule="atLeast"/>
        <w:rPr>
          <w:rFonts w:ascii="Arial" w:hAnsi="Arial" w:cs="Arial"/>
          <w:i/>
          <w:iCs/>
          <w:color w:val="1E1E1E"/>
          <w:sz w:val="19"/>
          <w:szCs w:val="19"/>
        </w:rPr>
      </w:pPr>
      <w:r w:rsidRPr="00681DD7">
        <w:rPr>
          <w:rStyle w:val="legds"/>
          <w:rFonts w:ascii="Arial" w:hAnsi="Arial" w:cs="Arial"/>
          <w:i/>
          <w:iCs/>
          <w:color w:val="1E1E1E"/>
          <w:sz w:val="19"/>
          <w:szCs w:val="19"/>
        </w:rPr>
        <w:t>(e)psychological, emotional or other abuse</w:t>
      </w:r>
      <w:r>
        <w:rPr>
          <w:rStyle w:val="legds"/>
          <w:rFonts w:ascii="Arial" w:hAnsi="Arial" w:cs="Arial"/>
          <w:i/>
          <w:iCs/>
          <w:color w:val="1E1E1E"/>
          <w:sz w:val="19"/>
          <w:szCs w:val="19"/>
        </w:rPr>
        <w:t>’</w:t>
      </w:r>
    </w:p>
    <w:p w14:paraId="21D85ABC" w14:textId="5F3FA490" w:rsidR="00F37D4D" w:rsidRDefault="00F37D4D" w:rsidP="00053284">
      <w:r w:rsidRPr="00681DD7">
        <w:t>Domestic Violence cases are one of the most prominent incidents that are dealt with by UK police forces daily, with a domestic abuse related call being made to the police every 30 seconds</w:t>
      </w:r>
      <w:r w:rsidR="00681DD7">
        <w:t xml:space="preserve">. Additionally, there is often a stigma surrounding domestic abuse related calls whereby the victim will often not report these incidents and instead hide them from police, with only 24% </w:t>
      </w:r>
      <w:r w:rsidR="006C16A5">
        <w:t xml:space="preserve">of cases being reported. When considering that in the year ending March 2022 there were 1.5 million cases reported, and these only accounting for less than a quarter of cases that have </w:t>
      </w:r>
      <w:r w:rsidR="004E247C">
        <w:t>occurred</w:t>
      </w:r>
      <w:r w:rsidR="006C16A5">
        <w:t>, it reflects that there is a possible issue with the trust victims have in their issues being dealt with correctly</w:t>
      </w:r>
      <w:r w:rsidR="004E247C">
        <w:t xml:space="preserve"> </w:t>
      </w:r>
      <w:r w:rsidRPr="00681DD7">
        <w:t>(National Centre for Domestic Violence, 2023)</w:t>
      </w:r>
      <w:r w:rsidR="00681DD7">
        <w:t xml:space="preserve">.  </w:t>
      </w:r>
    </w:p>
    <w:p w14:paraId="1982FF3E" w14:textId="796EB0F7" w:rsidR="004E247C" w:rsidRDefault="004E247C" w:rsidP="00053284">
      <w:r>
        <w:t>These statistics clearly reflect the importance of dealing with domestic violence cases thoroughly and correctly, however the low number of reports made is a main reason why the current UK police force policies of ‘positive action’ including arrest when an offence has been committed and investigating without relying on evidence from victims who often do not support conviction, needs to be explored thoroughly</w:t>
      </w:r>
      <w:r w:rsidR="00345728">
        <w:t xml:space="preserve"> (Wiltshire Police, 2021)</w:t>
      </w:r>
      <w:r>
        <w:t xml:space="preserve">. By doing this in this study, it will not only give explanation for these low figures of reporting to </w:t>
      </w:r>
      <w:r w:rsidR="00345728">
        <w:t>police but</w:t>
      </w:r>
      <w:r>
        <w:t xml:space="preserve"> establish what changes may need to be made to policies. </w:t>
      </w:r>
    </w:p>
    <w:p w14:paraId="411FFD8D" w14:textId="2FA4654B" w:rsidR="004E247C" w:rsidRDefault="0086204C" w:rsidP="00053284">
      <w:r>
        <w:t>This study will do this by looking at the following o</w:t>
      </w:r>
      <w:r w:rsidR="004E247C">
        <w:t>bjectives:</w:t>
      </w:r>
    </w:p>
    <w:p w14:paraId="68711DE2" w14:textId="7DF6B258" w:rsidR="004E247C" w:rsidRPr="004E247C" w:rsidRDefault="004E247C" w:rsidP="004E247C">
      <w:pPr>
        <w:pStyle w:val="ListParagraph"/>
        <w:numPr>
          <w:ilvl w:val="0"/>
          <w:numId w:val="3"/>
        </w:numPr>
        <w:rPr>
          <w:rFonts w:ascii="Arial" w:hAnsi="Arial" w:cs="Arial"/>
        </w:rPr>
      </w:pPr>
      <w:r w:rsidRPr="004E247C">
        <w:rPr>
          <w:rFonts w:ascii="Arial" w:hAnsi="Arial" w:cs="Arial"/>
        </w:rPr>
        <w:t>To evaluate the effectiveness of current methods of ‘positive action’ and arresting perpetrators in victimless domestic violence offences’</w:t>
      </w:r>
    </w:p>
    <w:p w14:paraId="56944B81" w14:textId="77777777" w:rsidR="004E247C" w:rsidRDefault="004E247C" w:rsidP="004E247C">
      <w:pPr>
        <w:rPr>
          <w:rFonts w:ascii="Arial" w:hAnsi="Arial" w:cs="Arial"/>
        </w:rPr>
      </w:pPr>
    </w:p>
    <w:p w14:paraId="12217CFE" w14:textId="367BE932" w:rsidR="004E247C" w:rsidRPr="004E247C" w:rsidRDefault="004E247C" w:rsidP="004E247C">
      <w:pPr>
        <w:pStyle w:val="ListParagraph"/>
        <w:numPr>
          <w:ilvl w:val="0"/>
          <w:numId w:val="3"/>
        </w:numPr>
        <w:rPr>
          <w:rFonts w:ascii="Arial" w:hAnsi="Arial" w:cs="Arial"/>
        </w:rPr>
      </w:pPr>
      <w:r w:rsidRPr="004E247C">
        <w:rPr>
          <w:rFonts w:ascii="Arial" w:hAnsi="Arial" w:cs="Arial"/>
        </w:rPr>
        <w:t>To determine and identify victims’ views and perceptions of current victimless ‘positive action’ practices in policing and explore the likelihood of victims’ trysting the police in future instances.</w:t>
      </w:r>
    </w:p>
    <w:p w14:paraId="29C4C9AF" w14:textId="77777777" w:rsidR="004E247C" w:rsidRDefault="004E247C" w:rsidP="004E247C">
      <w:pPr>
        <w:rPr>
          <w:rFonts w:ascii="Arial" w:hAnsi="Arial" w:cs="Arial"/>
        </w:rPr>
      </w:pPr>
    </w:p>
    <w:p w14:paraId="7D79F4E5" w14:textId="7EF092D9" w:rsidR="004E247C" w:rsidRPr="004E247C" w:rsidRDefault="004E247C" w:rsidP="004E247C">
      <w:pPr>
        <w:pStyle w:val="ListParagraph"/>
        <w:numPr>
          <w:ilvl w:val="0"/>
          <w:numId w:val="3"/>
        </w:numPr>
        <w:rPr>
          <w:rFonts w:ascii="Arial" w:hAnsi="Arial" w:cs="Arial"/>
        </w:rPr>
      </w:pPr>
      <w:r w:rsidRPr="004E247C">
        <w:rPr>
          <w:rFonts w:ascii="Arial" w:hAnsi="Arial" w:cs="Arial"/>
        </w:rPr>
        <w:t>To explore whether current policies regarding victimless prosecutions in domestic abuse cases contradict other policies regarding being victim led, as per the victims’ code.</w:t>
      </w:r>
    </w:p>
    <w:p w14:paraId="6D877297" w14:textId="13C2AB6B" w:rsidR="009E6586" w:rsidRPr="009E6586" w:rsidRDefault="009E6586" w:rsidP="009E6586">
      <w:pPr>
        <w:rPr>
          <w:b/>
          <w:bCs/>
          <w:sz w:val="28"/>
          <w:szCs w:val="28"/>
        </w:rPr>
      </w:pPr>
      <w:r w:rsidRPr="009E6586">
        <w:rPr>
          <w:b/>
          <w:bCs/>
          <w:sz w:val="28"/>
          <w:szCs w:val="28"/>
        </w:rPr>
        <w:t xml:space="preserve">2.0 </w:t>
      </w:r>
      <w:r w:rsidRPr="009E6586">
        <w:rPr>
          <w:b/>
          <w:bCs/>
          <w:sz w:val="28"/>
          <w:szCs w:val="28"/>
        </w:rPr>
        <w:t xml:space="preserve">- </w:t>
      </w:r>
      <w:r w:rsidRPr="009E6586">
        <w:rPr>
          <w:b/>
          <w:bCs/>
          <w:sz w:val="28"/>
          <w:szCs w:val="28"/>
        </w:rPr>
        <w:t xml:space="preserve">Literature Review </w:t>
      </w:r>
    </w:p>
    <w:p w14:paraId="0043EBF7" w14:textId="77777777" w:rsidR="009E6586" w:rsidRPr="009E6586" w:rsidRDefault="009E6586" w:rsidP="009E6586">
      <w:pPr>
        <w:rPr>
          <w:b/>
          <w:bCs/>
          <w:sz w:val="24"/>
          <w:szCs w:val="24"/>
        </w:rPr>
      </w:pPr>
      <w:r w:rsidRPr="009E6586">
        <w:rPr>
          <w:b/>
          <w:bCs/>
          <w:sz w:val="24"/>
          <w:szCs w:val="24"/>
        </w:rPr>
        <w:t xml:space="preserve">2.1 – Introduction </w:t>
      </w:r>
    </w:p>
    <w:p w14:paraId="48C025CB" w14:textId="77777777" w:rsidR="009E6586" w:rsidRDefault="009E6586" w:rsidP="009E6586">
      <w:r>
        <w:t xml:space="preserve">The purpose of this chapter is to review current literature relating to ‘positive action’ and victimless prosecution within the policing of domestic abuse related crime, with a particular focus on how successful these methods are for the victim in the long run. It will examine how much of a focus the strategy of arresting the perpetrator in these situations is, as well as how often this strategy is utilised. In addition to this the literature review will focus of the victim’s feelings of why domestic abuse is often not reported, and what positive action is put in place when a victim does not support the conviction and why. Lastly the literature review will look at the gaps in the positive outcomes in victimless prosecutions and present possible questions on how these cases should be handled alternatively. </w:t>
      </w:r>
    </w:p>
    <w:p w14:paraId="0E76A608" w14:textId="77777777" w:rsidR="009E6586" w:rsidRDefault="009E6586" w:rsidP="009E6586">
      <w:r>
        <w:t>The literature review contains a wide range of sources including articles from official organisations such as the CPS(2017), HMICFRS (2019) and the College of Policing (2015), as well as articles from journalists who have conducted existing primary research in the topic area of ‘domestic abuse’. Most consistently searched terms include ‘Victimless Prosecutions’, ‘Positive Action in Domestic Abuse’, ‘Success rates for victimless prosecutions’ and ‘Reasons for Victims not supporting police’.</w:t>
      </w:r>
    </w:p>
    <w:p w14:paraId="78CC3521" w14:textId="77777777" w:rsidR="009E6586" w:rsidRDefault="009E6586" w:rsidP="009E6586"/>
    <w:p w14:paraId="4D1F23FB" w14:textId="77777777" w:rsidR="009E6586" w:rsidRPr="009E6586" w:rsidRDefault="009E6586" w:rsidP="009E6586">
      <w:pPr>
        <w:rPr>
          <w:sz w:val="24"/>
          <w:szCs w:val="24"/>
        </w:rPr>
      </w:pPr>
      <w:r w:rsidRPr="009E6586">
        <w:rPr>
          <w:sz w:val="24"/>
          <w:szCs w:val="24"/>
        </w:rPr>
        <w:t xml:space="preserve">2.2  - </w:t>
      </w:r>
      <w:r w:rsidRPr="009E6586">
        <w:rPr>
          <w:b/>
          <w:bCs/>
          <w:sz w:val="24"/>
          <w:szCs w:val="24"/>
        </w:rPr>
        <w:t>Priorities of Positive Action in Domestic Abuse Cases from Police</w:t>
      </w:r>
    </w:p>
    <w:p w14:paraId="3EB42ABA" w14:textId="77777777" w:rsidR="009E6586" w:rsidRDefault="009E6586" w:rsidP="009E6586">
      <w:r>
        <w:t xml:space="preserve">In the year ending March 2022, 1,500,369 domestic abuse-related incidents were recorded in England and Wales, not all these incidents were deemed a crime. Additionally, of all crimes committed in the same year, 17.1% of these were domestic abuse related (Office for National Statistics, 2022).  Showing that there is a significant demand for police with a high percentage of their crimes being related to domestic abuse. </w:t>
      </w:r>
    </w:p>
    <w:p w14:paraId="20D7F38B" w14:textId="77777777" w:rsidR="009E6586" w:rsidRDefault="009E6586" w:rsidP="009E6586">
      <w:r>
        <w:t>A report carried out by HMICFRS (2019) discusses the importance of making domestic violence cases a priority within policing. It found that most forces are continuing to do this and that when speaking with 350 domestic abuse practitioners, the feedback was extremely positive in how police deal with these incidents. With almost two-thirds stating there had been an improvement since 2014, and a fifth stating that there had been a large improvement.</w:t>
      </w:r>
    </w:p>
    <w:p w14:paraId="17A6EA66" w14:textId="77777777" w:rsidR="009E6586" w:rsidRDefault="009E6586" w:rsidP="009E6586">
      <w:r>
        <w:t xml:space="preserve">One of the reasons for this improvement explained is due to taking effective and timely ‘positive action’ in dealing with these incidents. The College of Policing (2015) explained that in dealing with domestic abuse incidents, some form of ‘positive action’ should always be taken to safeguard the victim. In the majority of these cases it involves arresting the perpetrator and an officer must be able to justify the reasoning for not arresting the perpetrator if the decision is made not to. This includes if the victim is not supporting the arrest, unlike with other offences that are not domestic abuse related. </w:t>
      </w:r>
    </w:p>
    <w:p w14:paraId="797B08CB" w14:textId="77777777" w:rsidR="009E6586" w:rsidRDefault="009E6586" w:rsidP="009E6586">
      <w:r>
        <w:t xml:space="preserve">In contrast to this, although multiple agencies state that the most beneficial action in dealing with these incidents is to arrest the perpetrator, this is quite frequently not the case across the entire of </w:t>
      </w:r>
      <w:r>
        <w:lastRenderedPageBreak/>
        <w:t xml:space="preserve">England and Wales. The Office for National Statistics (2022) also stated in their report at the year ending March 2022, that the police made 31.3 arrests per 100 domestic-abuse related crimes. Although the decision to not arrest may have been justified as the College of Policing explained, it is still a relatively low figure when considering the positive action policy on this. </w:t>
      </w:r>
    </w:p>
    <w:p w14:paraId="000D475D" w14:textId="77777777" w:rsidR="009E6586" w:rsidRDefault="009E6586" w:rsidP="009E6586">
      <w:r>
        <w:t xml:space="preserve">In fact, HMICFRS also explore this in their report, where they explain that although most officers understand the importance to arrest the offender in cases of domestic abuse but found that the arrest rate in these cases is still falling. 23 forces in the 12 months prior to 30 June 2017 saw a decrease in the number of arrests for domestic abuse-related offences. When considering this, and the limited percentage of arrests in 2022, this demonstrates that there may be a lack of positive action being taken with regards to arresting suspects for these offences. </w:t>
      </w:r>
    </w:p>
    <w:p w14:paraId="187778C1" w14:textId="77777777" w:rsidR="009E6586" w:rsidRDefault="009E6586" w:rsidP="009E6586"/>
    <w:p w14:paraId="3A603FE8" w14:textId="77777777" w:rsidR="009E6586" w:rsidRPr="009E6586" w:rsidRDefault="009E6586" w:rsidP="009E6586">
      <w:pPr>
        <w:rPr>
          <w:sz w:val="24"/>
          <w:szCs w:val="24"/>
        </w:rPr>
      </w:pPr>
      <w:r w:rsidRPr="00B87A5B">
        <w:rPr>
          <w:b/>
          <w:bCs/>
          <w:sz w:val="24"/>
          <w:szCs w:val="24"/>
        </w:rPr>
        <w:t>2.3</w:t>
      </w:r>
      <w:r w:rsidRPr="009E6586">
        <w:rPr>
          <w:sz w:val="24"/>
          <w:szCs w:val="24"/>
        </w:rPr>
        <w:t xml:space="preserve"> – </w:t>
      </w:r>
      <w:r w:rsidRPr="009E6586">
        <w:rPr>
          <w:b/>
          <w:bCs/>
          <w:sz w:val="24"/>
          <w:szCs w:val="24"/>
        </w:rPr>
        <w:t>Why do victim’s often not support police action?</w:t>
      </w:r>
    </w:p>
    <w:p w14:paraId="19808CD5" w14:textId="77777777" w:rsidR="009E6586" w:rsidRDefault="009E6586" w:rsidP="009E6586">
      <w:r>
        <w:t xml:space="preserve">The difficulty with the ideology of positive action in all cases of domestic related crime is that in most cases, the victim does not wish for the perpetrator to be arrested and therefore does not support a conviction against them. This can be for various reasons and Gurm and Marchbank (2020) explain that over 70% of victims do not report these incidents to police for various reasons. They discuss that the victim often will want to ‘make-up’ with their partner, the victim may be dependent on the perpetrator, or they may simply fear of the repercussions if their partner is arrested and then released. </w:t>
      </w:r>
    </w:p>
    <w:p w14:paraId="73A777B4" w14:textId="77777777" w:rsidR="009E6586" w:rsidRDefault="009E6586" w:rsidP="009E6586">
      <w:r>
        <w:t xml:space="preserve">Another article written by Scott (2021) discusses why it is often the case that victims do not report these cases of domestic abuse. She explains that it is often the case that the victim has been so isolated by the perpetrator that they feel that they have no other person to turn to other than them. This then leaves them in a vulnerable position after reporting this, financially, socially, and then opening them up to more potential physical danger. Scott explains that the victims often do not have financial independence from their partner and less access to a healthy income, and in addition to this, little to no support system from family and friends due to the abuse they have faced. </w:t>
      </w:r>
    </w:p>
    <w:p w14:paraId="7AA83AA9" w14:textId="77777777" w:rsidR="009E6586" w:rsidRDefault="009E6586" w:rsidP="009E6586">
      <w:r>
        <w:t xml:space="preserve">Children in the relationship are also a key factor in why victims’ will often avoid reporting the abuse. Scott (2021) spoke with a victim in her article (who remained anonymous) who explained that she felt that reporting the situation to the police would only cause her children ‘more suffering’ and that she “didn’t want to bring any unnecessary pressure on the children from what they were already witnessing”. </w:t>
      </w:r>
    </w:p>
    <w:p w14:paraId="22DF526B" w14:textId="77777777" w:rsidR="009E6586" w:rsidRDefault="009E6586" w:rsidP="009E6586">
      <w:r>
        <w:t xml:space="preserve">In addition to this, multiple sources explain that when a victim makes the decision to leave the perpetrator, or report the abuse to police, this is when it leaves them at their most vulnerable. Scott (2021) again explains this in her article whereby she explains that a lot of victims feel that they will not be kept safe when the abuse is reported and that the most dangerous time for female victims’ in these cases is when they go to the police. </w:t>
      </w:r>
    </w:p>
    <w:p w14:paraId="6C69916F" w14:textId="77777777" w:rsidR="009E6586" w:rsidRDefault="009E6586" w:rsidP="009E6586">
      <w:r>
        <w:t xml:space="preserve">An article by the National Coalition Against Domestic Violence (No Date) expands on this by explaining that in a lot of cases when a victim leaves, the abuser may follow through with the threats they have made during the relationship. A lot of these threats relate to them hurting or killing them, hurting or killings the children, retaining custody of the children, amongst many other threats. They explain that there are also societal barriers to the victim reporting, even though they believe the threat is real. One of the main societal barriers is the fear of not being fully supported by law </w:t>
      </w:r>
      <w:r>
        <w:lastRenderedPageBreak/>
        <w:t xml:space="preserve">enforcement agencies, which would then result in the victim not being safeguarded and these threats becoming reality.  </w:t>
      </w:r>
    </w:p>
    <w:p w14:paraId="28FD42DE" w14:textId="77777777" w:rsidR="009E6586" w:rsidRDefault="009E6586" w:rsidP="009E6586"/>
    <w:p w14:paraId="0A4D2E37" w14:textId="77777777" w:rsidR="009E6586" w:rsidRDefault="009E6586" w:rsidP="009E6586">
      <w:pPr>
        <w:rPr>
          <w:b/>
          <w:bCs/>
          <w:sz w:val="24"/>
          <w:szCs w:val="24"/>
        </w:rPr>
      </w:pPr>
    </w:p>
    <w:p w14:paraId="16FAF5B9" w14:textId="06E8F5A4" w:rsidR="009E6586" w:rsidRPr="009E6586" w:rsidRDefault="009E6586" w:rsidP="009E6586">
      <w:pPr>
        <w:rPr>
          <w:b/>
          <w:bCs/>
          <w:sz w:val="24"/>
          <w:szCs w:val="24"/>
        </w:rPr>
      </w:pPr>
      <w:r w:rsidRPr="009E6586">
        <w:rPr>
          <w:b/>
          <w:bCs/>
          <w:sz w:val="24"/>
          <w:szCs w:val="24"/>
        </w:rPr>
        <w:t>2.</w:t>
      </w:r>
      <w:r w:rsidR="00B87A5B">
        <w:rPr>
          <w:b/>
          <w:bCs/>
          <w:sz w:val="24"/>
          <w:szCs w:val="24"/>
        </w:rPr>
        <w:t>4</w:t>
      </w:r>
      <w:r w:rsidRPr="009E6586">
        <w:rPr>
          <w:b/>
          <w:bCs/>
          <w:sz w:val="24"/>
          <w:szCs w:val="24"/>
        </w:rPr>
        <w:t xml:space="preserve"> – </w:t>
      </w:r>
      <w:bookmarkStart w:id="0" w:name="_Hlk154851828"/>
      <w:r w:rsidRPr="009E6586">
        <w:rPr>
          <w:b/>
          <w:bCs/>
          <w:sz w:val="24"/>
          <w:szCs w:val="24"/>
        </w:rPr>
        <w:t>Considerations by police when victim is not in support</w:t>
      </w:r>
      <w:bookmarkEnd w:id="0"/>
    </w:p>
    <w:p w14:paraId="34B18117" w14:textId="77777777" w:rsidR="009E6586" w:rsidRDefault="009E6586" w:rsidP="009E6586">
      <w:r>
        <w:t xml:space="preserve">The CPS (2017) produced a trouble shooting guide for officers when dealing with domestic abuse cases with part of this guide discussing cases where the victim may become obstructive in the perpetrator being arrested for various reasons. It discusses that often victims either just want support from third party organisations instead of arrest, or they will on occasion try to disrupt the process of arresting the perpetrator to prevent this altogether. In this situation it is clearly stated that regardless of the support of the victim in these cases, officers should be arresting the suspect if there is a power of arrest. </w:t>
      </w:r>
    </w:p>
    <w:p w14:paraId="18B222C1" w14:textId="77777777" w:rsidR="009E6586" w:rsidRDefault="009E6586" w:rsidP="009E6586">
      <w:r>
        <w:t xml:space="preserve">The CPS (2017) go on to explain that the reasoning for ‘extending the investigation beyond the victim’ is due to the possibility that they have been controlled or coerced in these situations and that deciding to report is often a very complex process for them, which is why the decision should remain with the police. </w:t>
      </w:r>
    </w:p>
    <w:p w14:paraId="04EBFFF6" w14:textId="77777777" w:rsidR="009E6586" w:rsidRDefault="009E6586" w:rsidP="009E6586">
      <w:r>
        <w:t xml:space="preserve">In all cases when dealing with a victim, the College of Policing (2021) states that the police and the CPS should be following the ‘Victims Code for Policing’ which is a set of rights that all victims’ are entitled to when involved in crime. This policy includes that the victims’ have a right to ‘make informed choices that are fully respected’ and that ‘police personnel are not responsible for the crime and the harm this has caused to the victim, but they are responsible for not making the victims situation any worse’. The difficulty with this is that in victimless prosecutions, the decision the victims’ choice is not always considered in the result of the report to police. </w:t>
      </w:r>
    </w:p>
    <w:p w14:paraId="6CC73C88" w14:textId="77777777" w:rsidR="009E6586" w:rsidRDefault="009E6586" w:rsidP="009E6586">
      <w:r>
        <w:t>Due to this, a different power is utilised and considered in victimless prosecutions which the CPS (2017) discuss in their guide.  The power used in these cases is stated in The Criminal Justice Act (2003), and this explains that a statement made by a victim can be admissible if the person is in fear of giving the statement orally to the courts and the courts allows the statement to be used.  This further solidifying that police do have the power to act on the victims’ behalf if they believe this necessary for safeguarding purposes, even if this contradicts the victims’ code.</w:t>
      </w:r>
    </w:p>
    <w:p w14:paraId="326A2824" w14:textId="77777777" w:rsidR="009E6586" w:rsidRDefault="009E6586" w:rsidP="009E6586"/>
    <w:p w14:paraId="2D92B4F0" w14:textId="14F61A3E" w:rsidR="009E6586" w:rsidRPr="009E6586" w:rsidRDefault="009E6586" w:rsidP="009E6586">
      <w:pPr>
        <w:rPr>
          <w:b/>
          <w:bCs/>
          <w:sz w:val="24"/>
          <w:szCs w:val="24"/>
        </w:rPr>
      </w:pPr>
      <w:bookmarkStart w:id="1" w:name="_Hlk154851851"/>
      <w:r w:rsidRPr="009E6586">
        <w:rPr>
          <w:b/>
          <w:bCs/>
          <w:sz w:val="24"/>
          <w:szCs w:val="24"/>
        </w:rPr>
        <w:t>2.</w:t>
      </w:r>
      <w:r w:rsidR="00B87A5B">
        <w:rPr>
          <w:b/>
          <w:bCs/>
          <w:sz w:val="24"/>
          <w:szCs w:val="24"/>
        </w:rPr>
        <w:t xml:space="preserve">5 </w:t>
      </w:r>
      <w:r w:rsidRPr="009E6586">
        <w:rPr>
          <w:b/>
          <w:bCs/>
          <w:sz w:val="24"/>
          <w:szCs w:val="24"/>
        </w:rPr>
        <w:t xml:space="preserve">– </w:t>
      </w:r>
      <w:bookmarkStart w:id="2" w:name="_Hlk154851856"/>
      <w:r w:rsidRPr="009E6586">
        <w:rPr>
          <w:b/>
          <w:bCs/>
          <w:sz w:val="24"/>
          <w:szCs w:val="24"/>
        </w:rPr>
        <w:t>Outcome for victims</w:t>
      </w:r>
      <w:bookmarkEnd w:id="2"/>
    </w:p>
    <w:bookmarkEnd w:id="1"/>
    <w:p w14:paraId="70341614" w14:textId="77777777" w:rsidR="009E6586" w:rsidRDefault="009E6586" w:rsidP="009E6586">
      <w:r>
        <w:t xml:space="preserve">Ultimately, it must be considered if the positive action policy within Domestic Abuse is successful for the victims themselves. In a report conducted by HMICFRIS (2019) they assessed 554 cases where a victim had withdrawn support from the case, finding that only 215 of these cases could then be progressed without the support of the victim, and of those 215, only 152 were progressed by the police. This means that the perpetrators in these cases had all conditioned imposed on them withdrawn after they were arrested, allowing them to return to the victim where applicable and the fears discussed by Gurm and Marchbank (2020) may then become a reality for these victims. </w:t>
      </w:r>
    </w:p>
    <w:p w14:paraId="193FF4A1" w14:textId="77777777" w:rsidR="009E6586" w:rsidRDefault="009E6586" w:rsidP="009E6586">
      <w:r>
        <w:t xml:space="preserve">The other difficulty in confirming if the policy is successful for the victims, is that there is currently no way of measuring the outcomes officially in this area. Gibbs (2019) explains that there is currently no study exploring reoffending trends when a person has been arrested for a domestic abuse offence. In </w:t>
      </w:r>
      <w:r>
        <w:lastRenderedPageBreak/>
        <w:t xml:space="preserve">her article, she explains that the policy appears to be more to do with risk aversion for the police themselves rather than for the victim. Although she discusses that the police will often use arrest to create a window of opportunity to make referrals to other agencies and apply for restrictions on the perpetrator, she points out that applications can still be made for orders such as a Domestic Violence Protection Order without the arrest having to take place. </w:t>
      </w:r>
    </w:p>
    <w:p w14:paraId="4598859A" w14:textId="77777777" w:rsidR="009E6586" w:rsidRDefault="009E6586" w:rsidP="009E6586">
      <w:r>
        <w:t xml:space="preserve">In addition to this a Criminal Justice Joint Inspection (2020) was carried out surrounding Evidence led prosecutions in Domestic Abuse cases. It found that both the police and the CPS are missing out on improving their best practices in dealing with these cases without the support of the victim, as they are no effective systems in place which record the outcomes of the cases. The inspection found very few results of success stories surrounding these cases, as they had not been recorded or documented. This resulted in performance not being able to be evaluated for future use or improvement and again not being informative on whether the victim had a successful outcome in their case. </w:t>
      </w:r>
    </w:p>
    <w:p w14:paraId="074A38DE" w14:textId="77777777" w:rsidR="009E6586" w:rsidRDefault="009E6586" w:rsidP="009E6586">
      <w:r>
        <w:t xml:space="preserve">On the other hand, there have been successful cases reported whereby victimless prosecutions have led to convictions and ultimately long-term safeguarding of the victim. One of the most prominent of these was the case against Steven Saunders which secured a sentencing against him of coercive control and an indefinite restraining order protecting his victim. Herald (2018), discusses this case which was the first case of coercive control whereby a perpetrator was convicted of the offence without the support of the victim. The article quotes David Munro who was the Police and Crime Commissioner at the time of the case, where he explains how important of a milestone this case was in the future of battling with domestic abuse and how this case would send a message to perpetrators who believe that fear from their victims will not prevent them from being prosecuted. </w:t>
      </w:r>
    </w:p>
    <w:p w14:paraId="457460E8" w14:textId="29232765" w:rsidR="009E6586" w:rsidRPr="009E6586" w:rsidRDefault="009E6586" w:rsidP="009E6586">
      <w:pPr>
        <w:rPr>
          <w:b/>
          <w:bCs/>
          <w:sz w:val="24"/>
          <w:szCs w:val="24"/>
        </w:rPr>
      </w:pPr>
      <w:r w:rsidRPr="009E6586">
        <w:rPr>
          <w:b/>
          <w:bCs/>
          <w:sz w:val="24"/>
          <w:szCs w:val="24"/>
        </w:rPr>
        <w:t>2.</w:t>
      </w:r>
      <w:r w:rsidR="00B87A5B">
        <w:rPr>
          <w:b/>
          <w:bCs/>
          <w:sz w:val="24"/>
          <w:szCs w:val="24"/>
        </w:rPr>
        <w:t>6</w:t>
      </w:r>
      <w:r w:rsidRPr="009E6586">
        <w:rPr>
          <w:b/>
          <w:bCs/>
          <w:sz w:val="24"/>
          <w:szCs w:val="24"/>
        </w:rPr>
        <w:t xml:space="preserve"> – Conclusion</w:t>
      </w:r>
    </w:p>
    <w:p w14:paraId="1CB69055" w14:textId="77777777" w:rsidR="009E6586" w:rsidRDefault="009E6586" w:rsidP="009E6586">
      <w:r>
        <w:t xml:space="preserve">In conclusion to this literature review, it is obvious that there is a clear focus from agencies such as the College of Policing (2015), the HMICFRS (2019) and the CPS (2017) on dealing with domestic abuse cases by use of positive action, with all these agencies focusing on arresting the perpetrator as the most beneficial outcome for the victim. They all focus on taking the decision out of the victims’ hands and are of the opinion that this is the safest option for the victim in these cases, and when reviews have been made on police forces, it is said that officers understand the focus on this and the importance for this. </w:t>
      </w:r>
    </w:p>
    <w:p w14:paraId="22CBBD82" w14:textId="77777777" w:rsidR="009E6586" w:rsidRDefault="009E6586" w:rsidP="009E6586">
      <w:r>
        <w:t xml:space="preserve">However, it is also apparent that there are obvious disparities between this opinion and the success rates of dealing with domestic abuse cases in this manner, especially when considering that although the view is to arrest the perpetrators less than a third of cases result in arrest (HMICFRS, 2019). </w:t>
      </w:r>
    </w:p>
    <w:p w14:paraId="7D31F9A4" w14:textId="77777777" w:rsidR="009E6586" w:rsidRDefault="009E6586" w:rsidP="009E6586">
      <w:r>
        <w:t xml:space="preserve">In addition to this it can be concluded that even when a suspect is arrested, there is very little evidence of success stories in dealing with cases via victimless prosecution and therefore very little room to offer constructive criticism in dealing with these (CJJI, 2020). There are also currently no studies surrounding whether these types of investigations and positive action work with regards to safeguarding victims (Gibbs, 2019). When also considering that reviews shows that less than half of cases can often be progressed to a prosecution, and that less three quarters of these cases get progressed (HMICFRIS, 2019), it could be concluded that the positive action that is deemed so important, is not necessarily fit for purpose. </w:t>
      </w:r>
    </w:p>
    <w:p w14:paraId="01430B7B" w14:textId="77777777" w:rsidR="009E6586" w:rsidRDefault="009E6586" w:rsidP="009E6586">
      <w:r>
        <w:t xml:space="preserve">The conclusion could also be made that the fears victim have regards to police involvement (Scott, 2021) could become a reality based on the lack of examples of positive outcomes, and that although </w:t>
      </w:r>
      <w:r>
        <w:lastRenderedPageBreak/>
        <w:t>there are policies in place to take the decision out of the victim’s hands (Criminal Law Act, 2003), there needs to be further study into whether this is the most beneficial option for the victim.</w:t>
      </w:r>
    </w:p>
    <w:p w14:paraId="041C2DC0" w14:textId="77777777" w:rsidR="009E6586" w:rsidRDefault="009E6586" w:rsidP="009E6586"/>
    <w:p w14:paraId="2CE470FF" w14:textId="77777777" w:rsidR="009E6586" w:rsidRDefault="009E6586" w:rsidP="00053284"/>
    <w:p w14:paraId="5E80EF63" w14:textId="77777777" w:rsidR="004E247C" w:rsidRPr="00681DD7" w:rsidRDefault="004E247C" w:rsidP="00053284"/>
    <w:p w14:paraId="5E634523" w14:textId="77777777" w:rsidR="009E6586" w:rsidRPr="009E6586" w:rsidRDefault="009E6586" w:rsidP="009E6586">
      <w:pPr>
        <w:rPr>
          <w:b/>
          <w:bCs/>
          <w:sz w:val="28"/>
          <w:szCs w:val="28"/>
        </w:rPr>
      </w:pPr>
      <w:r w:rsidRPr="009E6586">
        <w:rPr>
          <w:b/>
          <w:bCs/>
          <w:sz w:val="28"/>
          <w:szCs w:val="28"/>
        </w:rPr>
        <w:t>3.0 – Methodology of Study</w:t>
      </w:r>
    </w:p>
    <w:p w14:paraId="21604069" w14:textId="77777777" w:rsidR="009E6586" w:rsidRPr="009E6586" w:rsidRDefault="009E6586" w:rsidP="009E6586">
      <w:pPr>
        <w:rPr>
          <w:b/>
          <w:bCs/>
          <w:sz w:val="24"/>
          <w:szCs w:val="24"/>
        </w:rPr>
      </w:pPr>
      <w:r w:rsidRPr="009E6586">
        <w:rPr>
          <w:b/>
          <w:bCs/>
          <w:sz w:val="24"/>
          <w:szCs w:val="24"/>
        </w:rPr>
        <w:t>3.1 – Introduction</w:t>
      </w:r>
    </w:p>
    <w:p w14:paraId="0493B6D1" w14:textId="77777777" w:rsidR="009E6586" w:rsidRDefault="009E6586" w:rsidP="009E6586">
      <w:r>
        <w:t xml:space="preserve">Throughout this chapter of the dissertation, it will offer a synopsis of the methods that have been utilised in conducting research in this topic. It will provide confirmation of the ethical practices that have been followed in conducting the research and the informed consent provided by the participants. Additionally, it will explore the approaches used to obtain the data for the research, and the reasons behind choosing those methods. </w:t>
      </w:r>
    </w:p>
    <w:p w14:paraId="31D92C05" w14:textId="77777777" w:rsidR="009E6586" w:rsidRDefault="009E6586" w:rsidP="009E6586">
      <w:r>
        <w:t>Research can be defined as ‘</w:t>
      </w:r>
      <w:r>
        <w:rPr>
          <w:i/>
          <w:iCs/>
        </w:rPr>
        <w:t>a process of systematic inquiry that entails collection of data; documentation of critical information; and analysis and interpretation of that data/ information, in accordance with suitable methodologies set by specific professional field and academic disciplines. (Hampshire College, 2022).</w:t>
      </w:r>
    </w:p>
    <w:p w14:paraId="737A8937" w14:textId="77777777" w:rsidR="009E6586" w:rsidRDefault="009E6586" w:rsidP="009E6586">
      <w:r>
        <w:t>As discussed in the previous chapter, there are currently limited results from the CPS and the police on the success rates of ‘positive action’ in domestic abuse cases, especially those where the case is a victimless prosecution. To help assist with obtaining information surrounding this, research is to be conducted and data collected in the form of primary data, which is original data collected by the researcher first hand (Study Smarter, 2023).</w:t>
      </w:r>
    </w:p>
    <w:p w14:paraId="3EEEF52C" w14:textId="77777777" w:rsidR="009E6586" w:rsidRPr="009E6586" w:rsidRDefault="009E6586" w:rsidP="009E6586">
      <w:pPr>
        <w:rPr>
          <w:b/>
          <w:bCs/>
          <w:sz w:val="24"/>
          <w:szCs w:val="24"/>
        </w:rPr>
      </w:pPr>
      <w:r w:rsidRPr="009E6586">
        <w:rPr>
          <w:b/>
          <w:bCs/>
          <w:sz w:val="24"/>
          <w:szCs w:val="24"/>
        </w:rPr>
        <w:t>3.2 – Ethical Practice</w:t>
      </w:r>
    </w:p>
    <w:p w14:paraId="70406BED" w14:textId="77777777" w:rsidR="009E6586" w:rsidRDefault="009E6586" w:rsidP="009E6586">
      <w:r>
        <w:t xml:space="preserve">Prior to conducting any primary research, ethical approval should be sought by the relevant bodies who will be assessing the results. This is done to protect the participants and the researcher when the research is carried out and proves that the researcher has adhered to ethical guidelines (UWE Bristol, 2023). </w:t>
      </w:r>
    </w:p>
    <w:p w14:paraId="72796638" w14:textId="77777777" w:rsidR="009E6586" w:rsidRDefault="009E6586" w:rsidP="009E6586">
      <w:r>
        <w:t>This ensures that the researcher will be paying attention to possible ethical issues that could occur when collecting the data, and discussing how they will overcome these issues. Bhandari (2022) defines ethical considerations as ‘</w:t>
      </w:r>
      <w:r>
        <w:rPr>
          <w:i/>
          <w:iCs/>
        </w:rPr>
        <w:t xml:space="preserve">a set of principles that guide your research designs and practices’. </w:t>
      </w:r>
      <w:r>
        <w:t xml:space="preserve">She also explains that there are several ethical issues that should be considered prior to conducting the research which are: Voluntary participation, informed consent, anonymity, confidentiality, potential for harm and results for communication. </w:t>
      </w:r>
    </w:p>
    <w:p w14:paraId="36536DC0" w14:textId="77777777" w:rsidR="009E6586" w:rsidRDefault="009E6586" w:rsidP="009E6586">
      <w:r>
        <w:t xml:space="preserve">To guarantee that this research complies with those standards, an application was submitted to an ethics committee which has been approved. This form included explained to the ethics committee the goals of the research, the methods which would be used to collect the data such as surveys, and explained how the researcher had considered the ethical issues that could be produced and how these had been negated. </w:t>
      </w:r>
    </w:p>
    <w:p w14:paraId="39A63EE2" w14:textId="77777777" w:rsidR="009E6586" w:rsidRDefault="009E6586" w:rsidP="009E6586">
      <w:r>
        <w:t xml:space="preserve">Additionally, the application form discusses what participants would be targeted for the research and the reasoning for choosing this sample of participants, how their answers would be stored and </w:t>
      </w:r>
      <w:r>
        <w:lastRenderedPageBreak/>
        <w:t xml:space="preserve">accessed, as well as confirming how the participants information would be kept confidential, therefore demonstrating compliance with the ethical issues that Bhandari (2022) discusses. </w:t>
      </w:r>
    </w:p>
    <w:p w14:paraId="1E3C72AF" w14:textId="77777777" w:rsidR="00B87A5B" w:rsidRDefault="00B87A5B" w:rsidP="009E6586">
      <w:pPr>
        <w:rPr>
          <w:b/>
          <w:bCs/>
          <w:sz w:val="24"/>
          <w:szCs w:val="24"/>
        </w:rPr>
      </w:pPr>
    </w:p>
    <w:p w14:paraId="2B95D8AC" w14:textId="77777777" w:rsidR="00B87A5B" w:rsidRDefault="00B87A5B" w:rsidP="009E6586">
      <w:pPr>
        <w:rPr>
          <w:b/>
          <w:bCs/>
          <w:sz w:val="24"/>
          <w:szCs w:val="24"/>
        </w:rPr>
      </w:pPr>
    </w:p>
    <w:p w14:paraId="39C73FAA" w14:textId="10085AF3" w:rsidR="009E6586" w:rsidRPr="009E6586" w:rsidRDefault="009E6586" w:rsidP="009E6586">
      <w:pPr>
        <w:rPr>
          <w:b/>
          <w:bCs/>
          <w:sz w:val="24"/>
          <w:szCs w:val="24"/>
        </w:rPr>
      </w:pPr>
      <w:r w:rsidRPr="009E6586">
        <w:rPr>
          <w:b/>
          <w:bCs/>
          <w:sz w:val="24"/>
          <w:szCs w:val="24"/>
        </w:rPr>
        <w:t>3.3 – Informed consent and participant confidentiality</w:t>
      </w:r>
    </w:p>
    <w:p w14:paraId="2BE23540" w14:textId="77777777" w:rsidR="009E6586" w:rsidRDefault="009E6586" w:rsidP="009E6586">
      <w:r>
        <w:t xml:space="preserve">As stated previously, there is an ethical obligation to ensure that the participant’s information is kept confidential and to ensure that the participants are not exposed to any harm that could be accrued because of the research. It is the responsibility of the researcher to ensure that all measures are put in place to comply with this successfully (University of Sunderland, No date). </w:t>
      </w:r>
    </w:p>
    <w:p w14:paraId="20219F96" w14:textId="77777777" w:rsidR="009E6586" w:rsidRDefault="009E6586" w:rsidP="009E6586">
      <w:r>
        <w:t>Due to this, all responses provided in the study were stored on a secure website with the researcher having to enter a username and password to access the information. Additionally, the researcher would only access this website from password protected devices which were only accessible by them, therefore protecting the participants in line with data protection laws such as the Data Protection Act (2018).</w:t>
      </w:r>
    </w:p>
    <w:p w14:paraId="44F3EDF9" w14:textId="77777777" w:rsidR="009E6586" w:rsidRDefault="009E6586" w:rsidP="009E6586">
      <w:r>
        <w:t>Before completing the survey, participants were provided with a disclaimer. This disclaimer explained they should only complete this if they are a serving police officer who deals or has dealt with domestic violence cases. There was no requirement to confirm the participants were over the age of 18, as all serving police officers are aged 18 or over. The participants were informed their answers were confidential, and that the survey was not compulsory, and they could exit at any time. Finally, the participants were informed that by completing the survey they were giving written informed consent for their answers to be used in this research, and that their answers would then be deleted upon submission of the research. (University of Oxford, 2021).</w:t>
      </w:r>
    </w:p>
    <w:p w14:paraId="5CFD30F0" w14:textId="77777777" w:rsidR="009E6586" w:rsidRPr="009E6586" w:rsidRDefault="009E6586" w:rsidP="009E6586">
      <w:pPr>
        <w:rPr>
          <w:b/>
          <w:bCs/>
          <w:sz w:val="24"/>
          <w:szCs w:val="24"/>
        </w:rPr>
      </w:pPr>
      <w:r w:rsidRPr="009E6586">
        <w:rPr>
          <w:b/>
          <w:bCs/>
          <w:sz w:val="24"/>
          <w:szCs w:val="24"/>
        </w:rPr>
        <w:t>3.4 – Research Method and Tools</w:t>
      </w:r>
    </w:p>
    <w:p w14:paraId="784B4BF7" w14:textId="77777777" w:rsidR="009E6586" w:rsidRDefault="009E6586" w:rsidP="009E6586">
      <w:r>
        <w:t xml:space="preserve">When collecting data, it was necessary to conduct a mixed method approach and utilise both quantitative and qualitative research. Each method has a unique approach and has different methods for gathering the data, with qualitative research focusing more on open-ended and detailed questions, and quantitative data emphasising instead on the number of responses retrieved (Daniel, 2016). </w:t>
      </w:r>
    </w:p>
    <w:p w14:paraId="7BAE2854" w14:textId="77777777" w:rsidR="009E6586" w:rsidRDefault="009E6586" w:rsidP="009E6586">
      <w:r>
        <w:t xml:space="preserve">The decision was made to utilise an online survey including both methods. Online surveys have many benefits in obtaining research data in that they are more accurate as the researcher cannot misinterpret the answers given, results can be obtained quickly and conveniently, and the researcher is able to reach more people online than they may be able to in person (Communications for Research, 2021). </w:t>
      </w:r>
    </w:p>
    <w:p w14:paraId="634E2A68" w14:textId="77777777" w:rsidR="009E6586" w:rsidRDefault="009E6586" w:rsidP="009E6586">
      <w:r>
        <w:t xml:space="preserve">The survey used some closed questions which were more quantitative in nature, but then followed up by asking the participants to provide more reasoning to their answers if they selected certain answers, thereby encouraging a more qualitative approach. These more detailed responses from participants allows the researcher to gain an in-depth response as to whether positive action in policing is working, and where participants believe it does not work, ‘how’ and ‘why’ this should be changed (Cleland, 2017). </w:t>
      </w:r>
    </w:p>
    <w:p w14:paraId="48BDB66A" w14:textId="77777777" w:rsidR="009E6586" w:rsidRPr="009E6586" w:rsidRDefault="009E6586" w:rsidP="009E6586">
      <w:pPr>
        <w:rPr>
          <w:b/>
          <w:bCs/>
          <w:sz w:val="24"/>
          <w:szCs w:val="24"/>
        </w:rPr>
      </w:pPr>
      <w:r w:rsidRPr="009E6586">
        <w:rPr>
          <w:b/>
          <w:bCs/>
          <w:sz w:val="24"/>
          <w:szCs w:val="24"/>
        </w:rPr>
        <w:t>3.5 – Participant Sample and Technique</w:t>
      </w:r>
    </w:p>
    <w:p w14:paraId="310BEA28" w14:textId="77777777" w:rsidR="009E6586" w:rsidRDefault="009E6586" w:rsidP="009E6586">
      <w:r>
        <w:lastRenderedPageBreak/>
        <w:t xml:space="preserve">Initially it was considered to utilise the charities that deal with victims of domestic abuse to conduct the research required, this was discussed as it would not be ethical to consider using the victims of the crimes themselves. However, due to the difficulties in obtaining a large sample of responses from these charities, and the time restraints on shift patterns, the decision was made to obtain responses from serving police officers in the UK. </w:t>
      </w:r>
    </w:p>
    <w:p w14:paraId="3122DEB8" w14:textId="77777777" w:rsidR="009E6586" w:rsidRDefault="009E6586" w:rsidP="009E6586">
      <w:r>
        <w:t xml:space="preserve">By collecting responses from police officers who have or currently deal with domestic abuse victims daily, they would ideally be able to provide an accurate response on how many cases get progressed via victimless prosecution, because of positive action. It also would allow the researcher to gain answers as what victims’ have told them directly in these cases, and whether the current policies are successful, need improvement, and what could be done differently. </w:t>
      </w:r>
    </w:p>
    <w:p w14:paraId="633A81A6" w14:textId="21C6F8AF" w:rsidR="00F91EDD" w:rsidRDefault="009E6586" w:rsidP="009E6586">
      <w:pPr>
        <w:rPr>
          <w:rFonts w:ascii="Arial" w:hAnsi="Arial" w:cs="Arial"/>
        </w:rPr>
      </w:pPr>
      <w:r>
        <w:t>The survey aimed to have at least 25 responses and was posted on internal policing websites to ensure that this could only be accessed by police officers and not the public. The survey was open for one month between July 2023 and August 2023 and on closure had a total of 32 participants.</w:t>
      </w:r>
    </w:p>
    <w:p w14:paraId="6F634080" w14:textId="77777777" w:rsidR="00F91EDD" w:rsidRDefault="00F91EDD" w:rsidP="00AA0D53">
      <w:pPr>
        <w:rPr>
          <w:rFonts w:ascii="Arial" w:hAnsi="Arial" w:cs="Arial"/>
        </w:rPr>
      </w:pPr>
    </w:p>
    <w:p w14:paraId="210CA44C" w14:textId="55BAECB8" w:rsidR="00E13E8E" w:rsidRPr="00E13E8E" w:rsidRDefault="00E13E8E" w:rsidP="00E13E8E">
      <w:pPr>
        <w:rPr>
          <w:b/>
          <w:bCs/>
          <w:sz w:val="28"/>
          <w:szCs w:val="28"/>
        </w:rPr>
      </w:pPr>
      <w:r w:rsidRPr="00E13E8E">
        <w:rPr>
          <w:b/>
          <w:bCs/>
          <w:sz w:val="28"/>
          <w:szCs w:val="28"/>
        </w:rPr>
        <w:t xml:space="preserve">4.0 - </w:t>
      </w:r>
      <w:r w:rsidRPr="00E13E8E">
        <w:rPr>
          <w:b/>
          <w:bCs/>
          <w:sz w:val="28"/>
          <w:szCs w:val="28"/>
        </w:rPr>
        <w:t xml:space="preserve"> Systematic presentation of the findings, discussion, and analysis</w:t>
      </w:r>
    </w:p>
    <w:p w14:paraId="7D07A98C" w14:textId="5B81C2E5" w:rsidR="00E13E8E" w:rsidRPr="00E13E8E" w:rsidRDefault="00E13E8E" w:rsidP="00E13E8E">
      <w:pPr>
        <w:rPr>
          <w:b/>
          <w:bCs/>
          <w:sz w:val="24"/>
          <w:szCs w:val="24"/>
        </w:rPr>
      </w:pPr>
      <w:r w:rsidRPr="00E13E8E">
        <w:rPr>
          <w:b/>
          <w:bCs/>
          <w:sz w:val="24"/>
          <w:szCs w:val="24"/>
        </w:rPr>
        <w:t>4.1</w:t>
      </w:r>
      <w:r>
        <w:rPr>
          <w:b/>
          <w:bCs/>
          <w:sz w:val="24"/>
          <w:szCs w:val="24"/>
        </w:rPr>
        <w:t xml:space="preserve">- </w:t>
      </w:r>
      <w:r w:rsidRPr="00E13E8E">
        <w:rPr>
          <w:b/>
          <w:bCs/>
          <w:sz w:val="24"/>
          <w:szCs w:val="24"/>
        </w:rPr>
        <w:t xml:space="preserve"> Introduction:</w:t>
      </w:r>
    </w:p>
    <w:p w14:paraId="2A004F51" w14:textId="77777777" w:rsidR="00E13E8E" w:rsidRDefault="00E13E8E" w:rsidP="00E13E8E">
      <w:r>
        <w:t xml:space="preserve">The purpose of this chapter is to analyse the results of the questionnaire disseminated to various police officers of a variety of ranks, police forces and service level. There were 32 respondents, all of which completed all compulsory questions. Some questions only required a response to give further detail based on answers to previous questions, and of all questions where a further response was required were answered. </w:t>
      </w:r>
    </w:p>
    <w:p w14:paraId="68EFA46D" w14:textId="77777777" w:rsidR="00E13E8E" w:rsidRDefault="00E13E8E" w:rsidP="00E13E8E">
      <w:r>
        <w:t xml:space="preserve">This questionnaire has gathered both qualitive and quantitative data from officers who deal with domestic abuse incidents on a regular basis, focusing on addressing all objectives for the study. </w:t>
      </w:r>
    </w:p>
    <w:p w14:paraId="4C83C6CF" w14:textId="49481AF1" w:rsidR="00E13E8E" w:rsidRDefault="00E13E8E" w:rsidP="00E13E8E">
      <w:r>
        <w:t>Some results may include abbreviations such as PPN (Public Protection Notification), DASH (Domestic abuse, stalking and harassment assessment), NFA (No further action) and VA (Voluntary attendance interview).</w:t>
      </w:r>
      <w:r w:rsidR="003676B0">
        <w:t xml:space="preserve"> </w:t>
      </w:r>
    </w:p>
    <w:p w14:paraId="6ADF78B0" w14:textId="74F97321" w:rsidR="003676B0" w:rsidRPr="00F93D40" w:rsidRDefault="003676B0" w:rsidP="00E13E8E">
      <w:r>
        <w:t xml:space="preserve">Additionally, although question a question was posed with regards to the rank of the contributors within the police force, this has been omitted from the presentation of findings. This is due to their being limited range of ranks who completed this, and it also having little to no effect on the outcome of the survey. </w:t>
      </w:r>
    </w:p>
    <w:p w14:paraId="5384BA43" w14:textId="5E9CB65A" w:rsidR="00E13E8E" w:rsidRPr="00F93D40" w:rsidRDefault="00E13E8E" w:rsidP="00E13E8E">
      <w:r>
        <w:rPr>
          <w:b/>
          <w:bCs/>
        </w:rPr>
        <w:t>4.</w:t>
      </w:r>
      <w:r>
        <w:rPr>
          <w:b/>
          <w:bCs/>
        </w:rPr>
        <w:t>2</w:t>
      </w:r>
      <w:r>
        <w:rPr>
          <w:b/>
          <w:bCs/>
        </w:rPr>
        <w:t xml:space="preserve"> Police opinion on ‘Positive Action’ approaches </w:t>
      </w:r>
    </w:p>
    <w:p w14:paraId="25EA859E" w14:textId="77777777" w:rsidR="00E13E8E" w:rsidRDefault="00E13E8E" w:rsidP="00E13E8E">
      <w:r>
        <w:t xml:space="preserve">To cover this section, three questions were posed to the contributors. The purpose of these questions was to establish how police officers dealing with domestic abuse offences defined ‘positive action’, as well as exploring their views on whether they agreed with the policy on arresting a perpetrator in any domestic related offence, and establishing if they believe other methods of dealing with the situation would be more effective. </w:t>
      </w:r>
    </w:p>
    <w:p w14:paraId="470D4511" w14:textId="0D57F996" w:rsidR="003676B0" w:rsidRPr="003676B0" w:rsidRDefault="003676B0" w:rsidP="00E13E8E">
      <w:pPr>
        <w:rPr>
          <w:b/>
          <w:bCs/>
        </w:rPr>
      </w:pPr>
      <w:r w:rsidRPr="003676B0">
        <w:rPr>
          <w:b/>
          <w:bCs/>
        </w:rPr>
        <w:t xml:space="preserve">4.2.1 - </w:t>
      </w:r>
      <w:r w:rsidR="00E13E8E" w:rsidRPr="003676B0">
        <w:rPr>
          <w:b/>
          <w:bCs/>
        </w:rPr>
        <w:t xml:space="preserve"> </w:t>
      </w:r>
      <w:bookmarkStart w:id="3" w:name="_Hlk154854261"/>
      <w:r w:rsidR="00E13E8E" w:rsidRPr="003676B0">
        <w:rPr>
          <w:b/>
          <w:bCs/>
        </w:rPr>
        <w:t>‘What do you deem to be ‘positive action’ in a domestic related incident where any offence has been disclosed?’</w:t>
      </w:r>
      <w:bookmarkEnd w:id="3"/>
    </w:p>
    <w:p w14:paraId="3114B9BE" w14:textId="020CFB31" w:rsidR="00E13E8E" w:rsidRDefault="00E13E8E" w:rsidP="00E13E8E">
      <w:r>
        <w:t>This question allowed the contributor to provide multiple responses, which was important as there are various scenarios in domestic violence scenarios. The results were as follows:</w:t>
      </w:r>
    </w:p>
    <w:p w14:paraId="03268279" w14:textId="77777777" w:rsidR="00E13E8E" w:rsidRDefault="00E13E8E" w:rsidP="00E13E8E">
      <w:pPr>
        <w:jc w:val="center"/>
      </w:pPr>
      <w:r>
        <w:rPr>
          <w:rFonts w:eastAsia="Times New Roman"/>
          <w:noProof/>
        </w:rPr>
        <w:lastRenderedPageBreak/>
        <w:drawing>
          <wp:inline distT="0" distB="0" distL="0" distR="0" wp14:anchorId="10F014C0" wp14:editId="6558CED5">
            <wp:extent cx="2733152" cy="3786545"/>
            <wp:effectExtent l="0" t="0" r="0" b="4445"/>
            <wp:docPr id="1843962767" name="Picture 2" descr="IMG_0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BA5C2A-6AAA-4B05-8408-33522942BBD0" descr="IMG_0312.PNG"/>
                    <pic:cNvPicPr>
                      <a:picLocks noChangeAspect="1" noChangeArrowheads="1"/>
                    </pic:cNvPicPr>
                  </pic:nvPicPr>
                  <pic:blipFill rotWithShape="1">
                    <a:blip r:embed="rId6" r:link="rId7" cstate="print">
                      <a:extLst>
                        <a:ext uri="{28A0092B-C50C-407E-A947-70E740481C1C}">
                          <a14:useLocalDpi xmlns:a14="http://schemas.microsoft.com/office/drawing/2010/main" val="0"/>
                        </a:ext>
                      </a:extLst>
                    </a:blip>
                    <a:srcRect t="20520" b="15539"/>
                    <a:stretch/>
                  </pic:blipFill>
                  <pic:spPr bwMode="auto">
                    <a:xfrm>
                      <a:off x="0" y="0"/>
                      <a:ext cx="2736336" cy="3790956"/>
                    </a:xfrm>
                    <a:prstGeom prst="rect">
                      <a:avLst/>
                    </a:prstGeom>
                    <a:noFill/>
                    <a:ln>
                      <a:noFill/>
                    </a:ln>
                    <a:extLst>
                      <a:ext uri="{53640926-AAD7-44D8-BBD7-CCE9431645EC}">
                        <a14:shadowObscured xmlns:a14="http://schemas.microsoft.com/office/drawing/2010/main"/>
                      </a:ext>
                    </a:extLst>
                  </pic:spPr>
                </pic:pic>
              </a:graphicData>
            </a:graphic>
          </wp:inline>
        </w:drawing>
      </w:r>
    </w:p>
    <w:p w14:paraId="77680444" w14:textId="77777777" w:rsidR="00E13E8E" w:rsidRDefault="00E13E8E" w:rsidP="00E13E8E">
      <w:r>
        <w:t>The results show most officers agreed that arresting an individual would be deemed to be ‘positive action’ at a domestic related incident, therefore corroborating guidance from the College of Policing (2015) as previously stated in the literature review chapter of this study.  There is however a discrepancy with other responses, as 59.38% of officers deem removing a person from the property where the offence is low level, to be positive action taken, as well as various other responses.</w:t>
      </w:r>
    </w:p>
    <w:p w14:paraId="6C789A44" w14:textId="77777777" w:rsidR="00E13E8E" w:rsidRDefault="00E13E8E" w:rsidP="00E13E8E"/>
    <w:p w14:paraId="69C31351" w14:textId="179AB8F7" w:rsidR="00E13E8E" w:rsidRDefault="003676B0" w:rsidP="00E13E8E">
      <w:pPr>
        <w:rPr>
          <w:b/>
          <w:bCs/>
        </w:rPr>
      </w:pPr>
      <w:r w:rsidRPr="003676B0">
        <w:rPr>
          <w:b/>
          <w:bCs/>
        </w:rPr>
        <w:t>4.2.2 – Officers’ disagreement with arrest policy</w:t>
      </w:r>
      <w:r w:rsidR="00D539AD">
        <w:rPr>
          <w:b/>
          <w:bCs/>
        </w:rPr>
        <w:t xml:space="preserve"> and reasoning</w:t>
      </w:r>
    </w:p>
    <w:p w14:paraId="20FDB2D0" w14:textId="76353A78" w:rsidR="003676B0" w:rsidRPr="003676B0" w:rsidRDefault="003676B0" w:rsidP="00E13E8E">
      <w:r>
        <w:t xml:space="preserve">Question 3 posed the below question to contributors: </w:t>
      </w:r>
    </w:p>
    <w:p w14:paraId="7BC90AED" w14:textId="77777777" w:rsidR="00E13E8E" w:rsidRDefault="00E13E8E" w:rsidP="00E13E8E">
      <w:pPr>
        <w:jc w:val="center"/>
      </w:pPr>
      <w:r>
        <w:rPr>
          <w:rFonts w:eastAsia="Times New Roman"/>
          <w:noProof/>
        </w:rPr>
        <w:drawing>
          <wp:inline distT="0" distB="0" distL="0" distR="0" wp14:anchorId="1B03AD5A" wp14:editId="2E3063D3">
            <wp:extent cx="2600325" cy="2887110"/>
            <wp:effectExtent l="0" t="0" r="0" b="8890"/>
            <wp:docPr id="956955206" name="Picture 3" descr="IMG_0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BF3DEBA-9157-4DFF-971C-AB8216D4DAAD" descr="IMG_0313.PNG"/>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t="16325" b="32433"/>
                    <a:stretch/>
                  </pic:blipFill>
                  <pic:spPr bwMode="auto">
                    <a:xfrm>
                      <a:off x="0" y="0"/>
                      <a:ext cx="2617275" cy="2905930"/>
                    </a:xfrm>
                    <a:prstGeom prst="rect">
                      <a:avLst/>
                    </a:prstGeom>
                    <a:noFill/>
                    <a:ln>
                      <a:noFill/>
                    </a:ln>
                    <a:extLst>
                      <a:ext uri="{53640926-AAD7-44D8-BBD7-CCE9431645EC}">
                        <a14:shadowObscured xmlns:a14="http://schemas.microsoft.com/office/drawing/2010/main"/>
                      </a:ext>
                    </a:extLst>
                  </pic:spPr>
                </pic:pic>
              </a:graphicData>
            </a:graphic>
          </wp:inline>
        </w:drawing>
      </w:r>
    </w:p>
    <w:p w14:paraId="6AB513A4" w14:textId="77777777" w:rsidR="00E13E8E" w:rsidRDefault="00E13E8E" w:rsidP="00E13E8E">
      <w:r>
        <w:lastRenderedPageBreak/>
        <w:t xml:space="preserve">This ratifies that officers disagree with current guidelines in place, with an overwhelming majority of 71.88%. </w:t>
      </w:r>
    </w:p>
    <w:p w14:paraId="3FBF69FF" w14:textId="77777777" w:rsidR="00E13E8E" w:rsidRDefault="00E13E8E" w:rsidP="00E13E8E">
      <w:r>
        <w:t>To explore participants’ thoughts on this and establish better solutions in managing these incidents, Question four was posed: ‘</w:t>
      </w:r>
      <w:r>
        <w:rPr>
          <w:i/>
          <w:iCs/>
        </w:rPr>
        <w:t xml:space="preserve">If answered ‘no’ to question 3 what other methods would you potentially use in dealing with these cases?’. </w:t>
      </w:r>
    </w:p>
    <w:p w14:paraId="2D52394C" w14:textId="77777777" w:rsidR="00E13E8E" w:rsidRPr="009521CF" w:rsidRDefault="00E13E8E" w:rsidP="00E13E8E">
      <w:r>
        <w:t>Much like Gibbs (2019) who wished for the use of outsource agencies to assist in creating safe space between the victim and the perpetrator, responses such as ‘</w:t>
      </w:r>
      <w:r w:rsidRPr="009521CF">
        <w:t>‘Removal from address and referrals to other agencies. Also, can look to place on courses such as drink and drug course and anger management through VA and court’</w:t>
      </w:r>
      <w:r>
        <w:t>’ and ‘</w:t>
      </w:r>
      <w:r w:rsidRPr="009521CF">
        <w:t>‘People involved to be separated and safeguarding measures to be put in place as well as DASH and PPN referrals</w:t>
      </w:r>
      <w:r>
        <w:t xml:space="preserve">’, reflect similar themes. Responses from participants appeared to follow the ideology that it is more beneficial overall to deal with these incidents with out of court methods instead of arrest. </w:t>
      </w:r>
    </w:p>
    <w:p w14:paraId="466CF465" w14:textId="77777777" w:rsidR="00E13E8E" w:rsidRDefault="00E13E8E" w:rsidP="00E13E8E">
      <w:r>
        <w:t>Upon reflection, it would have been beneficial to allow respondents who agreed with the arrest policy to have the opportunity to give their views on why, posing a more balanced view of the topic.</w:t>
      </w:r>
    </w:p>
    <w:p w14:paraId="5CE8B416" w14:textId="02D51A2F" w:rsidR="00E13E8E" w:rsidRDefault="00E13E8E" w:rsidP="00E13E8E">
      <w:pPr>
        <w:rPr>
          <w:b/>
          <w:bCs/>
        </w:rPr>
      </w:pPr>
      <w:r>
        <w:rPr>
          <w:b/>
          <w:bCs/>
        </w:rPr>
        <w:t>4.</w:t>
      </w:r>
      <w:r w:rsidR="0086628E">
        <w:rPr>
          <w:b/>
          <w:bCs/>
        </w:rPr>
        <w:t>3</w:t>
      </w:r>
      <w:r>
        <w:rPr>
          <w:b/>
          <w:bCs/>
        </w:rPr>
        <w:t xml:space="preserve"> – Success rates of victimless prosecution </w:t>
      </w:r>
    </w:p>
    <w:p w14:paraId="66519152" w14:textId="77777777" w:rsidR="00E13E8E" w:rsidRPr="0047640F" w:rsidRDefault="00E13E8E" w:rsidP="00E13E8E">
      <w:r>
        <w:t xml:space="preserve">Although officers disagree with the policies in place regarding arrest in all domestic cases, it is important to consider the success rates of these cases. By arresting a perpetrator, this results in an investigation and either a positive outcome by form of conviction or out of court disposal, or a negative result whereby no further action is taken. Question five details how successful the outcomes of these cases are according to the officers who deal with them. </w:t>
      </w:r>
    </w:p>
    <w:p w14:paraId="6240F51E" w14:textId="77777777" w:rsidR="00E13E8E" w:rsidRDefault="00E13E8E" w:rsidP="00E13E8E">
      <w:pPr>
        <w:jc w:val="center"/>
      </w:pPr>
      <w:r w:rsidRPr="00917FDB">
        <w:rPr>
          <w:noProof/>
        </w:rPr>
        <w:drawing>
          <wp:inline distT="0" distB="0" distL="0" distR="0" wp14:anchorId="5A99DD62" wp14:editId="5BCED4D6">
            <wp:extent cx="2843684" cy="4023776"/>
            <wp:effectExtent l="0" t="0" r="0" b="0"/>
            <wp:docPr id="1850998435" name="Picture 4" descr="IMG_03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890DF1-97FA-429E-BD4C-BCEA93D0CBDA" descr="IMG_0314.PNG"/>
                    <pic:cNvPicPr>
                      <a:picLocks noChangeAspect="1" noChangeArrowheads="1"/>
                    </pic:cNvPicPr>
                  </pic:nvPicPr>
                  <pic:blipFill rotWithShape="1">
                    <a:blip r:embed="rId10" r:link="rId11" cstate="print">
                      <a:extLst>
                        <a:ext uri="{28A0092B-C50C-407E-A947-70E740481C1C}">
                          <a14:useLocalDpi xmlns:a14="http://schemas.microsoft.com/office/drawing/2010/main" val="0"/>
                        </a:ext>
                      </a:extLst>
                    </a:blip>
                    <a:srcRect l="1228" t="29593" b="5903"/>
                    <a:stretch/>
                  </pic:blipFill>
                  <pic:spPr bwMode="auto">
                    <a:xfrm>
                      <a:off x="0" y="0"/>
                      <a:ext cx="2858508" cy="4044752"/>
                    </a:xfrm>
                    <a:prstGeom prst="rect">
                      <a:avLst/>
                    </a:prstGeom>
                    <a:noFill/>
                    <a:ln>
                      <a:noFill/>
                    </a:ln>
                    <a:extLst>
                      <a:ext uri="{53640926-AAD7-44D8-BBD7-CCE9431645EC}">
                        <a14:shadowObscured xmlns:a14="http://schemas.microsoft.com/office/drawing/2010/main"/>
                      </a:ext>
                    </a:extLst>
                  </pic:spPr>
                </pic:pic>
              </a:graphicData>
            </a:graphic>
          </wp:inline>
        </w:drawing>
      </w:r>
    </w:p>
    <w:p w14:paraId="7108632D" w14:textId="77777777" w:rsidR="00E13E8E" w:rsidRDefault="00E13E8E" w:rsidP="00E13E8E"/>
    <w:p w14:paraId="69D1A909" w14:textId="77777777" w:rsidR="00E13E8E" w:rsidRDefault="00E13E8E" w:rsidP="00E13E8E">
      <w:r>
        <w:lastRenderedPageBreak/>
        <w:t>Although some officers stated that 0-3 cases resulted in a NFA result, 56.25% of officers stated that 8-9 of incidents resulted in a NFA result, which indicates that officers have little faith in the success of victimless cases.</w:t>
      </w:r>
    </w:p>
    <w:p w14:paraId="2B4EA97E" w14:textId="77777777" w:rsidR="00E13E8E" w:rsidRDefault="00E13E8E" w:rsidP="00E13E8E">
      <w:r>
        <w:t xml:space="preserve">These results are not official statistics and are only experiences of officers, however it could be stated that these officers are most experienced in giving answers on success rates due to regular dealings in the area. The feedback obtained is also corroborated by earlier information obtained from HMICFRIS (2019) where only 27% of cases, where a victim had withdrawn support, were pursued by police. Although this may be slightly more than the amount stated by participants, it is not a drastically different number, and evidences that there are a significant number of cases that are not pursued as victimless cases. </w:t>
      </w:r>
    </w:p>
    <w:p w14:paraId="03C91DD8" w14:textId="06F753C1" w:rsidR="00E13E8E" w:rsidRDefault="00E13E8E" w:rsidP="00E13E8E">
      <w:pPr>
        <w:rPr>
          <w:b/>
          <w:bCs/>
        </w:rPr>
      </w:pPr>
      <w:r>
        <w:rPr>
          <w:b/>
          <w:bCs/>
        </w:rPr>
        <w:t>4.</w:t>
      </w:r>
      <w:r w:rsidR="0086628E">
        <w:rPr>
          <w:b/>
          <w:bCs/>
        </w:rPr>
        <w:t>4</w:t>
      </w:r>
      <w:r>
        <w:rPr>
          <w:b/>
          <w:bCs/>
        </w:rPr>
        <w:t xml:space="preserve"> – Victim’s trust and opinion</w:t>
      </w:r>
    </w:p>
    <w:p w14:paraId="558A9D7E" w14:textId="77777777" w:rsidR="00E13E8E" w:rsidRDefault="00E13E8E" w:rsidP="00E13E8E">
      <w:r>
        <w:t xml:space="preserve">To understand the feelings of victims not supporting the positive action of arrest, three questions were posed to participants. The goal was to determine the victims’ perceptions after this action was taken, as well as exploring the likelihood of victims’ having trust in the police and making future reports of a similar nature. </w:t>
      </w:r>
    </w:p>
    <w:p w14:paraId="41C8C330" w14:textId="23594BC8" w:rsidR="00E13E8E" w:rsidRPr="0086628E" w:rsidRDefault="0086628E" w:rsidP="00E13E8E">
      <w:pPr>
        <w:rPr>
          <w:b/>
          <w:bCs/>
        </w:rPr>
      </w:pPr>
      <w:r w:rsidRPr="0086628E">
        <w:rPr>
          <w:b/>
          <w:bCs/>
        </w:rPr>
        <w:t>4.</w:t>
      </w:r>
      <w:r>
        <w:rPr>
          <w:b/>
          <w:bCs/>
        </w:rPr>
        <w:t>4</w:t>
      </w:r>
      <w:r w:rsidRPr="0086628E">
        <w:rPr>
          <w:b/>
          <w:bCs/>
        </w:rPr>
        <w:t xml:space="preserve">.1 – </w:t>
      </w:r>
      <w:r>
        <w:rPr>
          <w:b/>
          <w:bCs/>
        </w:rPr>
        <w:t>Victims less likely to call police for future crimes</w:t>
      </w:r>
    </w:p>
    <w:p w14:paraId="4DF4EF2A" w14:textId="77777777" w:rsidR="00E13E8E" w:rsidRDefault="00E13E8E" w:rsidP="00E13E8E">
      <w:r>
        <w:rPr>
          <w:rFonts w:eastAsia="Times New Roman"/>
          <w:noProof/>
        </w:rPr>
        <w:drawing>
          <wp:inline distT="0" distB="0" distL="0" distR="0" wp14:anchorId="28C80696" wp14:editId="1CB1711A">
            <wp:extent cx="3220162" cy="3833191"/>
            <wp:effectExtent l="0" t="0" r="0" b="0"/>
            <wp:docPr id="492249846" name="Picture 1" descr="IMG_0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801F93-EB8A-4B76-B965-710E253EABF4" descr="IMG_0315.PNG"/>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t="14119" b="30951"/>
                    <a:stretch/>
                  </pic:blipFill>
                  <pic:spPr bwMode="auto">
                    <a:xfrm>
                      <a:off x="0" y="0"/>
                      <a:ext cx="3227852" cy="3842345"/>
                    </a:xfrm>
                    <a:prstGeom prst="rect">
                      <a:avLst/>
                    </a:prstGeom>
                    <a:noFill/>
                    <a:ln>
                      <a:noFill/>
                    </a:ln>
                    <a:extLst>
                      <a:ext uri="{53640926-AAD7-44D8-BBD7-CCE9431645EC}">
                        <a14:shadowObscured xmlns:a14="http://schemas.microsoft.com/office/drawing/2010/main"/>
                      </a:ext>
                    </a:extLst>
                  </pic:spPr>
                </pic:pic>
              </a:graphicData>
            </a:graphic>
          </wp:inline>
        </w:drawing>
      </w:r>
    </w:p>
    <w:p w14:paraId="4887F938" w14:textId="77777777" w:rsidR="00E13E8E" w:rsidRDefault="00E13E8E" w:rsidP="00E13E8E"/>
    <w:p w14:paraId="2370C6D1" w14:textId="77777777" w:rsidR="00E13E8E" w:rsidRDefault="00E13E8E" w:rsidP="00E13E8E">
      <w:r>
        <w:t xml:space="preserve">The results show most participants believe a victim is less likely to contact police in future if positive action in the form of arrest is taken against their wishes. This gives a perception that officers believe that the victim is less likely to trust police in future due to their wishes not being taken into consideration. </w:t>
      </w:r>
    </w:p>
    <w:p w14:paraId="388801DD" w14:textId="77777777" w:rsidR="00E13E8E" w:rsidRDefault="00E13E8E" w:rsidP="00E13E8E">
      <w:r>
        <w:lastRenderedPageBreak/>
        <w:t xml:space="preserve">To explore the reasoning for this, participants were asked </w:t>
      </w:r>
      <w:r w:rsidRPr="00FC3999">
        <w:rPr>
          <w:i/>
          <w:iCs/>
        </w:rPr>
        <w:t>‘If you answered more or less to Question 6, please explain your reasoning for this.’</w:t>
      </w:r>
    </w:p>
    <w:p w14:paraId="54BC4F21" w14:textId="77777777" w:rsidR="00E13E8E" w:rsidRDefault="00E13E8E" w:rsidP="00E13E8E">
      <w:r>
        <w:t>Many responses had similar views of Gurm and Marchbank (2020), with participants stating that ‘</w:t>
      </w:r>
      <w:r w:rsidRPr="0056273C">
        <w:t>‘Repeat victims learn quickly what not to say to avoid their partner being arrested’</w:t>
      </w:r>
      <w:r>
        <w:t>’ and that ‘</w:t>
      </w:r>
      <w:r w:rsidRPr="0056273C">
        <w:t>‘They will think they are to blame for the arrest and will suffer the repercussions from the suspect. It doesn’t keep them safe; it can put them at further risk. Should be judged case by case not a blanket policy’</w:t>
      </w:r>
      <w:r>
        <w:t>’.</w:t>
      </w:r>
    </w:p>
    <w:p w14:paraId="573488A4" w14:textId="77777777" w:rsidR="00E13E8E" w:rsidRDefault="00E13E8E" w:rsidP="00E13E8E">
      <w:r w:rsidRPr="00BC7391">
        <w:t xml:space="preserve">Additionally, some comments such as ‘‘A large aspect of policing by consent is developing trust in Police. If it appears that we are not observing the wishes of the victim, we risk alienating them which often results in them not engaging when required.’’ and </w:t>
      </w:r>
      <w:r>
        <w:t>‘</w:t>
      </w:r>
      <w:r w:rsidRPr="00BC7391">
        <w:t>‘Less likely to trust police as their views and wishes have been overlooked’’ echo the views of The National Coalition Against Domestic Violence (No Date), who are of the opinion that victims’ often do not feel fully supported by law enforcement agencies and lack trust in them.</w:t>
      </w:r>
      <w:r>
        <w:t xml:space="preserve"> And although some responses which were of the belief that the victim ‘will have confidence that positive action will be taken’, however in these responses carried little detail, and therefore struggled to provide a strong opposition to the argument posed.</w:t>
      </w:r>
    </w:p>
    <w:p w14:paraId="2492E3FA" w14:textId="208F3F31" w:rsidR="0086628E" w:rsidRDefault="0086628E" w:rsidP="00E13E8E">
      <w:pPr>
        <w:rPr>
          <w:b/>
          <w:bCs/>
        </w:rPr>
      </w:pPr>
      <w:r>
        <w:rPr>
          <w:b/>
          <w:bCs/>
        </w:rPr>
        <w:t>4.4.2 – Victims’ reaction to current ‘positive action’ policies</w:t>
      </w:r>
    </w:p>
    <w:p w14:paraId="3E9B045A" w14:textId="77777777" w:rsidR="0086628E" w:rsidRDefault="00E13E8E" w:rsidP="00E13E8E">
      <w:pPr>
        <w:rPr>
          <w:i/>
          <w:iCs/>
        </w:rPr>
      </w:pPr>
      <w:r>
        <w:t>The third question utilised to further investigate the victims’ viewpoint was Question 10: ‘</w:t>
      </w:r>
      <w:r w:rsidRPr="002E0271">
        <w:rPr>
          <w:i/>
          <w:iCs/>
        </w:rPr>
        <w:t>When a victim hasn’t supported an arrest and the suspect is arrested, how does the victim normally react to this news and what did they ask for as a resolution instead?’</w:t>
      </w:r>
    </w:p>
    <w:p w14:paraId="156AEBC0" w14:textId="3277F266" w:rsidR="00E13E8E" w:rsidRDefault="00E13E8E" w:rsidP="00E13E8E">
      <w:r>
        <w:rPr>
          <w:i/>
          <w:iCs/>
        </w:rPr>
        <w:t xml:space="preserve"> </w:t>
      </w:r>
      <w:r>
        <w:t>This question allowed the participants to provide a more detailed account on the full feelings of victims’ from their experience, with the majority of responses from participants expressing that victims’ normally respond in a negative manner. Again, both Gurm and Marchbank (2020) and Gibbs (2019) points were reaffirmed from comments made such as “Typically the victim will be upset or angry if they are adamant they do not want the offender arrested and usually they just want the offender removed from the address” and “Upset, annoyed, fearful or repercussions. They often ask for a NFA and frequently beg us to tell the suspect they didn’t make a complaint/ provide a statement”.</w:t>
      </w:r>
    </w:p>
    <w:p w14:paraId="41E2D501" w14:textId="77777777" w:rsidR="00E13E8E" w:rsidRDefault="00E13E8E" w:rsidP="00E13E8E">
      <w:pPr>
        <w:rPr>
          <w:b/>
          <w:bCs/>
        </w:rPr>
      </w:pPr>
      <w:r>
        <w:rPr>
          <w:b/>
          <w:bCs/>
        </w:rPr>
        <w:t>4.6 – Victim’s Code within Victimless Cases</w:t>
      </w:r>
    </w:p>
    <w:p w14:paraId="3612604E" w14:textId="77777777" w:rsidR="00E13E8E" w:rsidRDefault="00E13E8E" w:rsidP="00E13E8E">
      <w:r>
        <w:t>One focus area of this study was to explore how compliant victimless policing is within the victims’ code of practice. Questions 8 and 9 focus on this, whereby participants were asked the question and to explain their response:</w:t>
      </w:r>
    </w:p>
    <w:p w14:paraId="7A055B1C" w14:textId="77777777" w:rsidR="00E13E8E" w:rsidRPr="00040FC5" w:rsidRDefault="00E13E8E" w:rsidP="00E13E8E">
      <w:r>
        <w:rPr>
          <w:rFonts w:eastAsia="Times New Roman"/>
          <w:noProof/>
        </w:rPr>
        <w:lastRenderedPageBreak/>
        <w:drawing>
          <wp:inline distT="0" distB="0" distL="0" distR="0" wp14:anchorId="5E4CA64B" wp14:editId="3D947FC3">
            <wp:extent cx="4089921" cy="4708157"/>
            <wp:effectExtent l="0" t="0" r="6350" b="0"/>
            <wp:docPr id="2045546098" name="Picture 2" descr="IMG_0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70FC87-10F0-496D-8B9B-5877998EB097" descr="IMG_0320.PNG"/>
                    <pic:cNvPicPr>
                      <a:picLocks noChangeAspect="1" noChangeArrowheads="1"/>
                    </pic:cNvPicPr>
                  </pic:nvPicPr>
                  <pic:blipFill rotWithShape="1">
                    <a:blip r:embed="rId14" r:link="rId15" cstate="print">
                      <a:extLst>
                        <a:ext uri="{28A0092B-C50C-407E-A947-70E740481C1C}">
                          <a14:useLocalDpi xmlns:a14="http://schemas.microsoft.com/office/drawing/2010/main" val="0"/>
                        </a:ext>
                      </a:extLst>
                    </a:blip>
                    <a:srcRect t="28598" b="18281"/>
                    <a:stretch/>
                  </pic:blipFill>
                  <pic:spPr bwMode="auto">
                    <a:xfrm>
                      <a:off x="0" y="0"/>
                      <a:ext cx="4090035" cy="4708288"/>
                    </a:xfrm>
                    <a:prstGeom prst="rect">
                      <a:avLst/>
                    </a:prstGeom>
                    <a:noFill/>
                    <a:ln>
                      <a:noFill/>
                    </a:ln>
                    <a:extLst>
                      <a:ext uri="{53640926-AAD7-44D8-BBD7-CCE9431645EC}">
                        <a14:shadowObscured xmlns:a14="http://schemas.microsoft.com/office/drawing/2010/main"/>
                      </a:ext>
                    </a:extLst>
                  </pic:spPr>
                </pic:pic>
              </a:graphicData>
            </a:graphic>
          </wp:inline>
        </w:drawing>
      </w:r>
    </w:p>
    <w:p w14:paraId="3A854C04" w14:textId="77777777" w:rsidR="00E13E8E" w:rsidRDefault="00E13E8E" w:rsidP="00E13E8E">
      <w:r>
        <w:t xml:space="preserve">Results in this section show there is a small majority who do not believe that victimless prosecutions comply with this section, with responses as to why they have stated this explaining that by ignoring their wishes we are “essentially saying ‘we know what’s best for you’”. Another response stated “I do not believe that it does comply with being victim lead. DV also appears to be one of the very few incidents that are treated like this. Rape victims have a choice in this, and it has always confused me that one violent crime would be treated differently to others’’. </w:t>
      </w:r>
    </w:p>
    <w:p w14:paraId="26C1FF42" w14:textId="77777777" w:rsidR="00E13E8E" w:rsidRDefault="00E13E8E" w:rsidP="00E13E8E">
      <w:r>
        <w:t xml:space="preserve">Additionally, although multiple persons stated they do not believe the policy complies with the victims’ code, they stated that for safeguarding purposes, a victimless prosecution should be pursued, reiterating the guide from the CPS (2017) on utilising the Criminal Justice Act (2003) guidance instead. </w:t>
      </w:r>
    </w:p>
    <w:p w14:paraId="36AECE97" w14:textId="77777777" w:rsidR="00F91EDD" w:rsidRDefault="00F91EDD" w:rsidP="00AA0D53">
      <w:pPr>
        <w:rPr>
          <w:rFonts w:ascii="Arial" w:hAnsi="Arial" w:cs="Arial"/>
        </w:rPr>
      </w:pPr>
    </w:p>
    <w:p w14:paraId="66B3D9EB" w14:textId="77777777" w:rsidR="00F91EDD" w:rsidRDefault="00F91EDD" w:rsidP="00AA0D53">
      <w:pPr>
        <w:rPr>
          <w:rFonts w:ascii="Arial" w:hAnsi="Arial" w:cs="Arial"/>
        </w:rPr>
      </w:pPr>
    </w:p>
    <w:p w14:paraId="70952A9D" w14:textId="77777777" w:rsidR="00F91EDD" w:rsidRDefault="00F91EDD" w:rsidP="00AA0D53">
      <w:pPr>
        <w:rPr>
          <w:rFonts w:ascii="Arial" w:hAnsi="Arial" w:cs="Arial"/>
        </w:rPr>
      </w:pPr>
    </w:p>
    <w:p w14:paraId="3B6B9E9A" w14:textId="77777777" w:rsidR="00F91EDD" w:rsidRDefault="00F91EDD" w:rsidP="00AA0D53">
      <w:pPr>
        <w:rPr>
          <w:rFonts w:ascii="Arial" w:hAnsi="Arial" w:cs="Arial"/>
        </w:rPr>
      </w:pPr>
    </w:p>
    <w:p w14:paraId="487FC3B8" w14:textId="77777777" w:rsidR="00F91EDD" w:rsidRDefault="00F91EDD" w:rsidP="00AA0D53">
      <w:pPr>
        <w:rPr>
          <w:rFonts w:ascii="Arial" w:hAnsi="Arial" w:cs="Arial"/>
        </w:rPr>
      </w:pPr>
    </w:p>
    <w:p w14:paraId="3505C3AB" w14:textId="77777777" w:rsidR="00F91EDD" w:rsidRDefault="00F91EDD" w:rsidP="00AA0D53">
      <w:pPr>
        <w:rPr>
          <w:rFonts w:ascii="Arial" w:hAnsi="Arial" w:cs="Arial"/>
        </w:rPr>
      </w:pPr>
    </w:p>
    <w:p w14:paraId="0E98D3CB" w14:textId="77777777" w:rsidR="00F91EDD" w:rsidRDefault="00F91EDD" w:rsidP="00AA0D53">
      <w:pPr>
        <w:rPr>
          <w:rFonts w:ascii="Arial" w:hAnsi="Arial" w:cs="Arial"/>
        </w:rPr>
      </w:pPr>
    </w:p>
    <w:p w14:paraId="2FFA223C" w14:textId="7D44127C" w:rsidR="001011CC" w:rsidRPr="001011CC" w:rsidRDefault="001011CC" w:rsidP="001011CC">
      <w:pPr>
        <w:rPr>
          <w:b/>
          <w:bCs/>
          <w:sz w:val="28"/>
          <w:szCs w:val="28"/>
        </w:rPr>
      </w:pPr>
      <w:r w:rsidRPr="001011CC">
        <w:rPr>
          <w:b/>
          <w:bCs/>
          <w:sz w:val="28"/>
          <w:szCs w:val="28"/>
        </w:rPr>
        <w:lastRenderedPageBreak/>
        <w:t xml:space="preserve">5.0 – Findings, Conclusion and Recommendations </w:t>
      </w:r>
    </w:p>
    <w:p w14:paraId="2A00341C" w14:textId="77777777" w:rsidR="001011CC" w:rsidRPr="001011CC" w:rsidRDefault="001011CC" w:rsidP="001011CC">
      <w:pPr>
        <w:rPr>
          <w:b/>
          <w:bCs/>
          <w:sz w:val="24"/>
          <w:szCs w:val="24"/>
        </w:rPr>
      </w:pPr>
      <w:r w:rsidRPr="001011CC">
        <w:rPr>
          <w:b/>
          <w:bCs/>
          <w:sz w:val="24"/>
          <w:szCs w:val="24"/>
        </w:rPr>
        <w:t>5.1 Introduction</w:t>
      </w:r>
    </w:p>
    <w:p w14:paraId="64DBE79E" w14:textId="77777777" w:rsidR="001011CC" w:rsidRDefault="001011CC" w:rsidP="001011CC">
      <w:r>
        <w:t>This chapter will focus on summarising the research findings, as well as returning to the objectives detailed in the introduction. This will help decipher whether the objectives set out in this dissertation have been met, as well as exploring if the research findings mirror or undermine the results considered in the literature review. The chapter will then conclude with its recommendations.</w:t>
      </w:r>
    </w:p>
    <w:p w14:paraId="6351833F" w14:textId="77777777" w:rsidR="001011CC" w:rsidRPr="00D24A5E" w:rsidRDefault="001011CC" w:rsidP="001011CC">
      <w:pPr>
        <w:rPr>
          <w:rFonts w:cstheme="minorHAnsi"/>
        </w:rPr>
      </w:pPr>
      <w:r w:rsidRPr="00D24A5E">
        <w:rPr>
          <w:rFonts w:cstheme="minorHAnsi"/>
        </w:rPr>
        <w:t>The objectives of this dissertation were as follows:</w:t>
      </w:r>
    </w:p>
    <w:p w14:paraId="4924E27A" w14:textId="77777777" w:rsidR="001011CC" w:rsidRPr="00D24A5E" w:rsidRDefault="001011CC" w:rsidP="001011CC">
      <w:pPr>
        <w:pStyle w:val="ListParagraph"/>
        <w:numPr>
          <w:ilvl w:val="0"/>
          <w:numId w:val="4"/>
        </w:numPr>
        <w:rPr>
          <w:rFonts w:cstheme="minorHAnsi"/>
        </w:rPr>
      </w:pPr>
      <w:r w:rsidRPr="00D24A5E">
        <w:rPr>
          <w:rFonts w:cstheme="minorHAnsi"/>
        </w:rPr>
        <w:t>To evaluate the effectiveness of current methods of ‘positive action’ and arresting perpetrators in victimless domestic violence offences</w:t>
      </w:r>
      <w:r>
        <w:rPr>
          <w:rFonts w:cstheme="minorHAnsi"/>
        </w:rPr>
        <w:t>.</w:t>
      </w:r>
    </w:p>
    <w:p w14:paraId="27112CF3" w14:textId="77777777" w:rsidR="001011CC" w:rsidRPr="00D24A5E" w:rsidRDefault="001011CC" w:rsidP="001011CC">
      <w:pPr>
        <w:rPr>
          <w:rFonts w:cstheme="minorHAnsi"/>
        </w:rPr>
      </w:pPr>
    </w:p>
    <w:p w14:paraId="58F63CD1" w14:textId="77777777" w:rsidR="001011CC" w:rsidRPr="00D24A5E" w:rsidRDefault="001011CC" w:rsidP="001011CC">
      <w:pPr>
        <w:pStyle w:val="ListParagraph"/>
        <w:numPr>
          <w:ilvl w:val="0"/>
          <w:numId w:val="4"/>
        </w:numPr>
        <w:rPr>
          <w:rFonts w:cstheme="minorHAnsi"/>
        </w:rPr>
      </w:pPr>
      <w:r w:rsidRPr="00D24A5E">
        <w:rPr>
          <w:rFonts w:cstheme="minorHAnsi"/>
        </w:rPr>
        <w:t>To determine and identify victims’ views and perceptions of current victimless ‘positive action’ practices in policing, and explore the likelihood of victims’ tr</w:t>
      </w:r>
      <w:r>
        <w:rPr>
          <w:rFonts w:cstheme="minorHAnsi"/>
        </w:rPr>
        <w:t>u</w:t>
      </w:r>
      <w:r w:rsidRPr="00D24A5E">
        <w:rPr>
          <w:rFonts w:cstheme="minorHAnsi"/>
        </w:rPr>
        <w:t>sting the police in future instances.</w:t>
      </w:r>
    </w:p>
    <w:p w14:paraId="79881642" w14:textId="77777777" w:rsidR="001011CC" w:rsidRPr="00D24A5E" w:rsidRDefault="001011CC" w:rsidP="001011CC">
      <w:pPr>
        <w:rPr>
          <w:rFonts w:cstheme="minorHAnsi"/>
        </w:rPr>
      </w:pPr>
    </w:p>
    <w:p w14:paraId="74CAD73D" w14:textId="77777777" w:rsidR="001011CC" w:rsidRPr="00D24A5E" w:rsidRDefault="001011CC" w:rsidP="001011CC">
      <w:pPr>
        <w:pStyle w:val="ListParagraph"/>
        <w:numPr>
          <w:ilvl w:val="0"/>
          <w:numId w:val="4"/>
        </w:numPr>
        <w:rPr>
          <w:rFonts w:cstheme="minorHAnsi"/>
        </w:rPr>
      </w:pPr>
      <w:r w:rsidRPr="00D24A5E">
        <w:rPr>
          <w:rFonts w:cstheme="minorHAnsi"/>
        </w:rPr>
        <w:t>To explore whether current policies regarding victimless prosecutions in domestic abuse cases contradict other policies regarding being victim led, as per the victims’ code.</w:t>
      </w:r>
    </w:p>
    <w:p w14:paraId="24B02357" w14:textId="77777777" w:rsidR="001011CC" w:rsidRPr="001011CC" w:rsidRDefault="001011CC" w:rsidP="001011CC">
      <w:pPr>
        <w:rPr>
          <w:b/>
          <w:bCs/>
          <w:sz w:val="24"/>
          <w:szCs w:val="24"/>
        </w:rPr>
      </w:pPr>
      <w:r w:rsidRPr="001011CC">
        <w:rPr>
          <w:b/>
          <w:bCs/>
          <w:sz w:val="24"/>
          <w:szCs w:val="24"/>
        </w:rPr>
        <w:t>5.2 Summary of Primary Findings</w:t>
      </w:r>
    </w:p>
    <w:p w14:paraId="144894E7" w14:textId="77777777" w:rsidR="001011CC" w:rsidRDefault="001011CC" w:rsidP="001011CC">
      <w:r>
        <w:t xml:space="preserve">The aim of this dissertation is to explore whether current methods of ‘positive action’ and victimless prosecution in domestic abuse cases are effective, and how victims perceive these methods, as well as confirming if these methods comply with the victims’ code. To obtain this, participants were asked surrounding whether they agreed with current victimless prosecution methods and if they believed victims’ trusted the current methods. An online questionnaire was disseminated to these participants, with most participants agreeing with Gibbs (2017) in opposing this policy and wishing the pursue alternate methods, as well as mirroring opinions of Gurm and Marchbank (2020) and Scott (2021), which portray a lack of trust from victims when these policies are used. </w:t>
      </w:r>
    </w:p>
    <w:p w14:paraId="3F8522A8" w14:textId="77777777" w:rsidR="001011CC" w:rsidRPr="001011CC" w:rsidRDefault="001011CC" w:rsidP="001011CC">
      <w:pPr>
        <w:rPr>
          <w:b/>
          <w:bCs/>
          <w:sz w:val="24"/>
          <w:szCs w:val="24"/>
        </w:rPr>
      </w:pPr>
      <w:r w:rsidRPr="001011CC">
        <w:rPr>
          <w:b/>
          <w:bCs/>
          <w:sz w:val="24"/>
          <w:szCs w:val="24"/>
        </w:rPr>
        <w:t>5.3 Objectives</w:t>
      </w:r>
    </w:p>
    <w:p w14:paraId="718F5E78" w14:textId="77777777" w:rsidR="001011CC" w:rsidRPr="001011CC" w:rsidRDefault="001011CC" w:rsidP="001011CC">
      <w:pPr>
        <w:rPr>
          <w:b/>
          <w:bCs/>
        </w:rPr>
      </w:pPr>
      <w:r w:rsidRPr="001011CC">
        <w:rPr>
          <w:b/>
          <w:bCs/>
        </w:rPr>
        <w:t xml:space="preserve">5.3.1 </w:t>
      </w:r>
      <w:bookmarkStart w:id="4" w:name="_Hlk154854639"/>
      <w:r w:rsidRPr="001011CC">
        <w:rPr>
          <w:b/>
          <w:bCs/>
        </w:rPr>
        <w:t>Evaluate the effectiveness of current methods of ‘positive action’ and arresting perpetrators in victimless domestic violence offences.</w:t>
      </w:r>
      <w:bookmarkEnd w:id="4"/>
    </w:p>
    <w:p w14:paraId="242820D3" w14:textId="77777777" w:rsidR="001011CC" w:rsidRDefault="001011CC" w:rsidP="001011CC">
      <w:r>
        <w:t xml:space="preserve">When respondents were asked their opinions surrounding ‘positive action’ in policing, over seventy percent disagreed with the College of Policing’s (2015) policy on arresting domestic violence perpetrators in most cases. </w:t>
      </w:r>
    </w:p>
    <w:p w14:paraId="3280029D" w14:textId="77777777" w:rsidR="001011CC" w:rsidRDefault="001011CC" w:rsidP="001011CC">
      <w:r>
        <w:t>In fact, although over 80% of participants stated that arresting an offender is a form of positive action, multiple participants also selected several other outcomes as methods of positive action. Over 50% of respondents stated that a removal of the perpetrator from the property would be a potential solution, and over 25% opting for words of advice to be given to the perpetrator, or to consider restorative justice measures where appropriate. These responses could therefore evidence why police only had a thirty-one percent arrest rate in March 2023 (National Statistics, 2023), and why HMICFRIS (2019) document a decline in the number of arrests by officers in these cases.</w:t>
      </w:r>
    </w:p>
    <w:p w14:paraId="73F11135" w14:textId="77777777" w:rsidR="001011CC" w:rsidRDefault="001011CC" w:rsidP="001011CC">
      <w:r>
        <w:lastRenderedPageBreak/>
        <w:t xml:space="preserve">Additionally, over 55% of participants who reflected on their experiences of dealing with such cases, believed that only 10-20% of victimless cases resulted in a case having the ability to be pursued against the perpetrator. When considering this, along with a similar figure from HMICFRIS (2019) of 27% of cases being pursued, it could explain why participants may wish to preference other methods instead of arrest and sheds a very negative view on the whole victimless process promoted by the CPS (2017) currently in place. These alternative measures corroborated Gibbs (2017) and prioritised the safeguarding of the victim, such as referrals to support agencies, as well as separating parties to create distance. </w:t>
      </w:r>
    </w:p>
    <w:p w14:paraId="022E05BC" w14:textId="77777777" w:rsidR="001011CC" w:rsidRDefault="001011CC" w:rsidP="001011CC">
      <w:r>
        <w:t xml:space="preserve">Furthermore, Gibbs (2017) also explored the lack of evidence on the success rates of victimless prosecutions, specifically how few results there are on the reoffending rates where the stance of the College of Policing were used. When reviewing the lack of results of success rates in this area, as well as considering the Criminal Justice Joint Inspection’s (2020) findings that the CPS currently have no method of reviewing these outcomes, it once again backs up participants appeared lack of faith in the number of cases that proceed to a prosecution. </w:t>
      </w:r>
    </w:p>
    <w:p w14:paraId="3A9EAAEE" w14:textId="77777777" w:rsidR="001011CC" w:rsidRPr="00AD0DB8" w:rsidRDefault="001011CC" w:rsidP="001011CC">
      <w:pPr>
        <w:rPr>
          <w:rFonts w:cstheme="minorHAnsi"/>
          <w:b/>
          <w:bCs/>
        </w:rPr>
      </w:pPr>
      <w:bookmarkStart w:id="5" w:name="_Hlk154854658"/>
      <w:r w:rsidRPr="00AD0DB8">
        <w:rPr>
          <w:b/>
          <w:bCs/>
        </w:rPr>
        <w:t xml:space="preserve">5.3.2 </w:t>
      </w:r>
      <w:r w:rsidRPr="00AD0DB8">
        <w:rPr>
          <w:rFonts w:cstheme="minorHAnsi"/>
          <w:b/>
          <w:bCs/>
        </w:rPr>
        <w:t>To determine and identify victims’ views and perceptions of current victimless ‘positive action’ practices in policing and explore the likelihood of victims’ trusting the police in future instances.</w:t>
      </w:r>
    </w:p>
    <w:bookmarkEnd w:id="5"/>
    <w:p w14:paraId="741037B0" w14:textId="77777777" w:rsidR="001011CC" w:rsidRDefault="001011CC" w:rsidP="001011CC">
      <w:r>
        <w:t xml:space="preserve">To meet this objective, participants were asked questions to establish how the victims would feel about their wishes not being addressed, and instead a case being pursued regardless of opinion. The results from this portrayed a clear opinion that victims are likely to develop a lack of trust in the police and criminal justice system. This is due to 50% of participants portraying the view that a victim would be less likely to report further incidents of domestic abuse to the police in future when their needs and wishes were not met initially. </w:t>
      </w:r>
    </w:p>
    <w:p w14:paraId="2D3559DE" w14:textId="77777777" w:rsidR="001011CC" w:rsidRDefault="001011CC" w:rsidP="001011CC">
      <w:r>
        <w:t>Many participants expressed concern that victims often feel fearful of the repercussions from the offender of the arrest, and therefore could potentially be put at further risk because of reporting the incident to the police in the first place. When considering these results, it shows a direct reflection of findings from both Gurm and Marchbank (2020) and Scott (2021).</w:t>
      </w:r>
    </w:p>
    <w:p w14:paraId="72C56818" w14:textId="77777777" w:rsidR="001011CC" w:rsidRDefault="001011CC" w:rsidP="001011CC">
      <w:r>
        <w:t>Additionally, when again considering points made by Gibbs (2019) regarding lack of evidence on the success rates of reoffending in these cases this could indicate further factors of why victims may have little to no trust in the process.</w:t>
      </w:r>
    </w:p>
    <w:p w14:paraId="1A3767BE" w14:textId="77777777" w:rsidR="001011CC" w:rsidRPr="007B60A5" w:rsidRDefault="001011CC" w:rsidP="001011CC">
      <w:pPr>
        <w:rPr>
          <w:rFonts w:cstheme="minorHAnsi"/>
          <w:b/>
          <w:bCs/>
        </w:rPr>
      </w:pPr>
      <w:bookmarkStart w:id="6" w:name="_Hlk154854680"/>
      <w:r w:rsidRPr="007B60A5">
        <w:rPr>
          <w:b/>
          <w:bCs/>
        </w:rPr>
        <w:t xml:space="preserve">5.3.3 </w:t>
      </w:r>
      <w:r w:rsidRPr="007B60A5">
        <w:rPr>
          <w:rFonts w:cstheme="minorHAnsi"/>
          <w:b/>
          <w:bCs/>
        </w:rPr>
        <w:t>To explore whether current policies regarding victimless prosecutions in domestic abuse cases contradict other policies regarding being victim led, as per the victims’ code.</w:t>
      </w:r>
    </w:p>
    <w:bookmarkEnd w:id="6"/>
    <w:p w14:paraId="5A93A3C9" w14:textId="77777777" w:rsidR="001011CC" w:rsidRDefault="001011CC" w:rsidP="001011CC">
      <w:r>
        <w:t>To meet the final objective of the dissertation, participants were asked whether they believed victimless prosecutions were compliant with the Victims’ code of Policing (College of Policing, 2021), with 56.25% of participants believing it is non-compliant. Some participants also expressed concern that similar serious offences, such as rape, do not have the same process of being victimless, even though the crime is just as violent. This potentially contradicts the idea that breaching this policy is done as a matter of safeguarding.</w:t>
      </w:r>
    </w:p>
    <w:p w14:paraId="6CFF45F6" w14:textId="77777777" w:rsidR="001011CC" w:rsidRDefault="001011CC" w:rsidP="001011CC">
      <w:r>
        <w:t xml:space="preserve">The difficulty with comparing this is there is little detail on where victimless prosecutions fit into the Victims’ Code, and therefore no opposing view that it is compliant. This is even the case hen looking at the opposing participants’ feedback, with these participants focusing on victimless prosecutions being used for safeguarding purposes and not detailing any explanation on why they believe the process to be compliant. This furthermore provides the weighted argument that the CPS (2017) are </w:t>
      </w:r>
      <w:r>
        <w:lastRenderedPageBreak/>
        <w:t xml:space="preserve">potentially ignoring the Victims’ Code, in favour of utilising powers from the Criminal Justice Act (2003) instead. </w:t>
      </w:r>
    </w:p>
    <w:p w14:paraId="182BD672" w14:textId="77777777" w:rsidR="001011CC" w:rsidRPr="001011CC" w:rsidRDefault="001011CC" w:rsidP="001011CC">
      <w:pPr>
        <w:rPr>
          <w:b/>
          <w:bCs/>
          <w:sz w:val="24"/>
          <w:szCs w:val="24"/>
        </w:rPr>
      </w:pPr>
      <w:r w:rsidRPr="001011CC">
        <w:rPr>
          <w:b/>
          <w:bCs/>
          <w:sz w:val="24"/>
          <w:szCs w:val="24"/>
        </w:rPr>
        <w:t>5.4 Recommendations</w:t>
      </w:r>
    </w:p>
    <w:p w14:paraId="64CE926D" w14:textId="77777777" w:rsidR="001011CC" w:rsidRDefault="001011CC" w:rsidP="001011CC">
      <w:r>
        <w:t>Upon completing this dissertation, the following recommendations have been made:</w:t>
      </w:r>
    </w:p>
    <w:p w14:paraId="63D45695" w14:textId="77777777" w:rsidR="001011CC" w:rsidRDefault="001011CC" w:rsidP="001011CC">
      <w:pPr>
        <w:pStyle w:val="ListParagraph"/>
        <w:numPr>
          <w:ilvl w:val="0"/>
          <w:numId w:val="5"/>
        </w:numPr>
      </w:pPr>
      <w:r>
        <w:t xml:space="preserve">To gain a more detailed and in-depth opinion surrounding this topic and be more representative of police opinion, it is recommended that future research should be conducted on a larger scale, including equal amounts of time in service, as well as ranks. By doing this, it would allow for a more representative view from the police as whole. </w:t>
      </w:r>
    </w:p>
    <w:p w14:paraId="640A7D0D" w14:textId="77777777" w:rsidR="001011CC" w:rsidRDefault="001011CC" w:rsidP="001011CC">
      <w:pPr>
        <w:pStyle w:val="ListParagraph"/>
        <w:numPr>
          <w:ilvl w:val="0"/>
          <w:numId w:val="5"/>
        </w:numPr>
      </w:pPr>
      <w:r>
        <w:t xml:space="preserve">The second recommendation would be for the CPS and the police to work with victims’ who have experienced these situations, to gauge opinion on what has worked well within victimless cases, and what has not been successful. By doing this, it will allow for a potential re-evaluation on what methods are working when dealing with domestic violence, instead of a blanket policy on arresting in these cases. It could also mean that although the Victims’ Code is not utilised in victimless cases, by incorporating the views of victims in the process of dealing with these incidents, it would be much more aligned. </w:t>
      </w:r>
    </w:p>
    <w:p w14:paraId="016C3D49" w14:textId="77777777" w:rsidR="001011CC" w:rsidRDefault="001011CC" w:rsidP="001011CC">
      <w:pPr>
        <w:pStyle w:val="ListParagraph"/>
        <w:numPr>
          <w:ilvl w:val="0"/>
          <w:numId w:val="5"/>
        </w:numPr>
      </w:pPr>
      <w:r>
        <w:t xml:space="preserve">The final recommendation is regarding how these cases are reviewed by the CPS. As discussed, there are currently no results on the success or reoffending rates of victimless prosecution, meaning there is no knowledge on if these methods truly safeguard victims, or if they have positive results. It is recommended that the CPS and individual police forces provide figures annually on how many victimless prosecutions are pursued through arrest, as well as the number of times the perpetrator reoffended, and in doing so will allow performance to be evaluated and reflect where improvements need to be made. </w:t>
      </w:r>
    </w:p>
    <w:p w14:paraId="3077B9AA" w14:textId="77777777" w:rsidR="001011CC" w:rsidRPr="001011CC" w:rsidRDefault="001011CC" w:rsidP="001011CC">
      <w:pPr>
        <w:rPr>
          <w:b/>
          <w:bCs/>
          <w:sz w:val="24"/>
          <w:szCs w:val="24"/>
        </w:rPr>
      </w:pPr>
      <w:r w:rsidRPr="001011CC">
        <w:rPr>
          <w:b/>
          <w:bCs/>
          <w:sz w:val="24"/>
          <w:szCs w:val="24"/>
        </w:rPr>
        <w:t>5.5 Final Thoughts</w:t>
      </w:r>
    </w:p>
    <w:p w14:paraId="7C1A85AC" w14:textId="77777777" w:rsidR="001011CC" w:rsidRPr="00E01A57" w:rsidRDefault="001011CC" w:rsidP="001011CC">
      <w:r>
        <w:t>Although sometimes it is appropriate to use arrest as a method of positive action, and there should be instances where victimless prosecution is utilised, from the findings from literature and research in this dissertation, there needs to be a re-evaluation on the suitability of this in other cases of domestic related crime. Additionally, it is evident that current processes of reviewing the success rates of these methods are either posing negative results or are non-existent in certain areas, which is turn is resulting in a lack of trust in the system from police officers dealing with domestic abuse and more importantly, trust from the victims themselves. Evidently, without intervention and feedback from victims on how they wish to be treated, reports to police from victims are likely to fall, therefore endangering them from future incidents, and ultimately negating the premise of victimless prosecutions being a safeguarding purpose.</w:t>
      </w:r>
    </w:p>
    <w:p w14:paraId="1510420C" w14:textId="77777777" w:rsidR="00F91EDD" w:rsidRDefault="00F91EDD" w:rsidP="00AA0D53">
      <w:pPr>
        <w:rPr>
          <w:rFonts w:ascii="Arial" w:hAnsi="Arial" w:cs="Arial"/>
        </w:rPr>
      </w:pPr>
    </w:p>
    <w:p w14:paraId="62804D9B" w14:textId="77777777" w:rsidR="00F91EDD" w:rsidRDefault="00F91EDD" w:rsidP="00AA0D53">
      <w:pPr>
        <w:rPr>
          <w:rFonts w:ascii="Arial" w:hAnsi="Arial" w:cs="Arial"/>
        </w:rPr>
      </w:pPr>
    </w:p>
    <w:p w14:paraId="2FE5EF14" w14:textId="77777777" w:rsidR="00603A8D" w:rsidRDefault="00603A8D" w:rsidP="00AA0D53">
      <w:pPr>
        <w:rPr>
          <w:rFonts w:ascii="Arial" w:hAnsi="Arial" w:cs="Arial"/>
        </w:rPr>
      </w:pPr>
    </w:p>
    <w:p w14:paraId="77B3DD19" w14:textId="77777777" w:rsidR="00603A8D" w:rsidRDefault="00603A8D" w:rsidP="00AA0D53">
      <w:pPr>
        <w:rPr>
          <w:rFonts w:ascii="Arial" w:hAnsi="Arial" w:cs="Arial"/>
        </w:rPr>
      </w:pPr>
    </w:p>
    <w:p w14:paraId="15E2EA87" w14:textId="77777777" w:rsidR="00603A8D" w:rsidRDefault="00603A8D" w:rsidP="00AA0D53">
      <w:pPr>
        <w:rPr>
          <w:rFonts w:ascii="Arial" w:hAnsi="Arial" w:cs="Arial"/>
        </w:rPr>
      </w:pPr>
    </w:p>
    <w:p w14:paraId="278D3683" w14:textId="77777777" w:rsidR="00603A8D" w:rsidRDefault="00603A8D" w:rsidP="00AA0D53">
      <w:pPr>
        <w:rPr>
          <w:rFonts w:ascii="Arial" w:hAnsi="Arial" w:cs="Arial"/>
        </w:rPr>
      </w:pPr>
    </w:p>
    <w:p w14:paraId="5FE98E24" w14:textId="77777777" w:rsidR="00603A8D" w:rsidRDefault="00603A8D" w:rsidP="00AA0D53">
      <w:pPr>
        <w:rPr>
          <w:rFonts w:ascii="Arial" w:hAnsi="Arial" w:cs="Arial"/>
        </w:rPr>
      </w:pPr>
    </w:p>
    <w:p w14:paraId="5765A892" w14:textId="77777777" w:rsidR="00603A8D" w:rsidRDefault="00603A8D" w:rsidP="00AA0D53">
      <w:pPr>
        <w:rPr>
          <w:rFonts w:ascii="Arial" w:hAnsi="Arial" w:cs="Arial"/>
        </w:rPr>
      </w:pPr>
    </w:p>
    <w:p w14:paraId="2640555F" w14:textId="3B2BC078" w:rsidR="00603A8D" w:rsidRDefault="00603A8D" w:rsidP="00AA0D53">
      <w:pPr>
        <w:rPr>
          <w:rFonts w:cstheme="minorHAnsi"/>
          <w:b/>
          <w:bCs/>
          <w:sz w:val="28"/>
          <w:szCs w:val="28"/>
        </w:rPr>
      </w:pPr>
      <w:r w:rsidRPr="00603A8D">
        <w:rPr>
          <w:rFonts w:cstheme="minorHAnsi"/>
          <w:b/>
          <w:bCs/>
          <w:sz w:val="28"/>
          <w:szCs w:val="28"/>
        </w:rPr>
        <w:lastRenderedPageBreak/>
        <w:t xml:space="preserve">6.0 </w:t>
      </w:r>
      <w:r>
        <w:rPr>
          <w:rFonts w:cstheme="minorHAnsi"/>
          <w:b/>
          <w:bCs/>
          <w:sz w:val="28"/>
          <w:szCs w:val="28"/>
        </w:rPr>
        <w:t>–</w:t>
      </w:r>
      <w:r w:rsidRPr="00603A8D">
        <w:rPr>
          <w:rFonts w:cstheme="minorHAnsi"/>
          <w:b/>
          <w:bCs/>
          <w:sz w:val="28"/>
          <w:szCs w:val="28"/>
        </w:rPr>
        <w:t xml:space="preserve"> Bibliography</w:t>
      </w:r>
    </w:p>
    <w:p w14:paraId="1883845A" w14:textId="77777777" w:rsidR="00603A8D" w:rsidRDefault="00603A8D" w:rsidP="00603A8D">
      <w:r>
        <w:t xml:space="preserve">Bhandari, P (2022). </w:t>
      </w:r>
      <w:r>
        <w:rPr>
          <w:i/>
          <w:iCs/>
        </w:rPr>
        <w:t xml:space="preserve">Ethical Considerations in Research / Types &amp; Examples. </w:t>
      </w:r>
      <w:r>
        <w:t xml:space="preserve">Available At: </w:t>
      </w:r>
      <w:hyperlink r:id="rId16" w:anchor=":~:text=These%20principles%20include%20voluntary%20participation,when%20collecting%20data%20from%20others" w:history="1">
        <w:r w:rsidRPr="003D3200">
          <w:rPr>
            <w:rStyle w:val="Hyperlink"/>
          </w:rPr>
          <w:t>https://www.scribbr.co.uk/research-methods/ethical-considerations/#:~:text=These%20principles%20include%20voluntary%20participation,when%20collecting%20data%20from%20others</w:t>
        </w:r>
      </w:hyperlink>
      <w:r>
        <w:t xml:space="preserve"> (Accessed 23</w:t>
      </w:r>
      <w:r w:rsidRPr="00B67736">
        <w:rPr>
          <w:vertAlign w:val="superscript"/>
        </w:rPr>
        <w:t>rd</w:t>
      </w:r>
      <w:r>
        <w:t xml:space="preserve"> August 2023)</w:t>
      </w:r>
    </w:p>
    <w:p w14:paraId="0879327C" w14:textId="77777777" w:rsidR="00603A8D" w:rsidRDefault="00603A8D" w:rsidP="00603A8D">
      <w:r>
        <w:t xml:space="preserve">Cleland, J. (2017) ‘The qualitative orientation in medical education research’ </w:t>
      </w:r>
      <w:r>
        <w:rPr>
          <w:i/>
          <w:iCs/>
        </w:rPr>
        <w:t xml:space="preserve">Korean Journal Medical Education, 29(2), </w:t>
      </w:r>
      <w:r>
        <w:t xml:space="preserve">Available At: </w:t>
      </w:r>
      <w:hyperlink r:id="rId17" w:anchor=":~:text=Conclusion-,Qualitative%20research%20is%20very%20important%20in%20educational%20research%20as%20it,numbers%20to%20understand%20human%20experience" w:history="1">
        <w:r w:rsidRPr="003D3200">
          <w:rPr>
            <w:rStyle w:val="Hyperlink"/>
          </w:rPr>
          <w:t>https://www.ncbi.nlm.nih.gov/pmc/articles/PMC5465434/#:~:text=Conclusion-,Qualitative%20research%20is%20very%20important%20in%20educational%20research%20as%20it,numbers%20to%20understand%20human%20experience</w:t>
        </w:r>
      </w:hyperlink>
      <w:r>
        <w:t xml:space="preserve"> (Accessed 24</w:t>
      </w:r>
      <w:r w:rsidRPr="00036E24">
        <w:rPr>
          <w:vertAlign w:val="superscript"/>
        </w:rPr>
        <w:t>th</w:t>
      </w:r>
      <w:r>
        <w:t xml:space="preserve"> August 2023)</w:t>
      </w:r>
    </w:p>
    <w:p w14:paraId="2C9284F5" w14:textId="77777777" w:rsidR="00603A8D" w:rsidRPr="00F605F6" w:rsidRDefault="00603A8D" w:rsidP="00603A8D">
      <w:r>
        <w:t xml:space="preserve">The College of Policing (2018). </w:t>
      </w:r>
      <w:r>
        <w:rPr>
          <w:i/>
          <w:iCs/>
        </w:rPr>
        <w:t xml:space="preserve">Arrest and other positive approaches. </w:t>
      </w:r>
      <w:r>
        <w:t xml:space="preserve">Available At: </w:t>
      </w:r>
      <w:hyperlink r:id="rId18" w:anchor=":~:text=Police%20officers%20have%20a%20duty,a%20necessary%20and%20proportionate%20response" w:history="1">
        <w:r w:rsidRPr="00BE3CA6">
          <w:rPr>
            <w:rStyle w:val="Hyperlink"/>
          </w:rPr>
          <w:t>https://www.college.police.uk/app/major-investigation-and-public-protection/domestic-abuse/arrest-and-other-positive-approaches#:~:text=Police%20officers%20have%20a%20duty,a%20necessary%20and%20proportionate%20response</w:t>
        </w:r>
      </w:hyperlink>
      <w:r w:rsidRPr="00F605F6">
        <w:t>.</w:t>
      </w:r>
      <w:r>
        <w:t xml:space="preserve"> (Accessed 4</w:t>
      </w:r>
      <w:r w:rsidRPr="00F605F6">
        <w:rPr>
          <w:vertAlign w:val="superscript"/>
        </w:rPr>
        <w:t>th</w:t>
      </w:r>
      <w:r>
        <w:t xml:space="preserve"> August 2023).</w:t>
      </w:r>
    </w:p>
    <w:p w14:paraId="0C03708A" w14:textId="77777777" w:rsidR="00603A8D" w:rsidRDefault="00603A8D" w:rsidP="00603A8D">
      <w:r>
        <w:t xml:space="preserve">The College of Policing (2021), </w:t>
      </w:r>
      <w:r w:rsidRPr="00053E7C">
        <w:rPr>
          <w:i/>
          <w:iCs/>
        </w:rPr>
        <w:t>Victim’s Code for Policing</w:t>
      </w:r>
      <w:r>
        <w:t xml:space="preserve">. Available At: </w:t>
      </w:r>
      <w:hyperlink r:id="rId19" w:history="1">
        <w:r w:rsidRPr="00BE3CA6">
          <w:rPr>
            <w:rStyle w:val="Hyperlink"/>
          </w:rPr>
          <w:t>https://www.college.police.uk/guidance/victims-code/victims-rights-policing</w:t>
        </w:r>
      </w:hyperlink>
      <w:r>
        <w:t xml:space="preserve"> (Accessed 17th April 2023).</w:t>
      </w:r>
    </w:p>
    <w:p w14:paraId="7B01272F" w14:textId="77777777" w:rsidR="00603A8D" w:rsidRDefault="00603A8D" w:rsidP="00603A8D">
      <w:r>
        <w:t xml:space="preserve">Communications for Research (2021). </w:t>
      </w:r>
      <w:r>
        <w:rPr>
          <w:i/>
          <w:iCs/>
        </w:rPr>
        <w:t xml:space="preserve">6 Advantages of Online Surveys. </w:t>
      </w:r>
      <w:r>
        <w:t xml:space="preserve">Available At: </w:t>
      </w:r>
      <w:hyperlink r:id="rId20" w:history="1">
        <w:r w:rsidRPr="003D3200">
          <w:rPr>
            <w:rStyle w:val="Hyperlink"/>
          </w:rPr>
          <w:t>https://www.cfrinc.net/cfrblog/6-advantages-of-online-surveys</w:t>
        </w:r>
      </w:hyperlink>
      <w:r>
        <w:t xml:space="preserve"> (Accessed 24th August 2023)</w:t>
      </w:r>
    </w:p>
    <w:p w14:paraId="76493A18" w14:textId="77777777" w:rsidR="00603A8D" w:rsidRDefault="00603A8D" w:rsidP="00603A8D">
      <w:r>
        <w:rPr>
          <w:rFonts w:cs="Arial"/>
        </w:rPr>
        <w:t xml:space="preserve">CPS (2017), </w:t>
      </w:r>
      <w:r>
        <w:rPr>
          <w:rFonts w:cs="Arial"/>
          <w:i/>
          <w:iCs/>
        </w:rPr>
        <w:t xml:space="preserve">Domestic Abuse Referrals from the Police to CPS – Troubleshooting Guide. </w:t>
      </w:r>
      <w:r>
        <w:rPr>
          <w:rFonts w:cs="Arial"/>
        </w:rPr>
        <w:t xml:space="preserve">Available At: </w:t>
      </w:r>
      <w:hyperlink r:id="rId21" w:history="1">
        <w:r w:rsidRPr="008554B1">
          <w:rPr>
            <w:rStyle w:val="Hyperlink"/>
          </w:rPr>
          <w:t>https://www.cps.gov.uk/sites/default/files/documents/legal_guidance/Troubleshooting-Guide-Domestic-Abuse-Referrals.pdf</w:t>
        </w:r>
      </w:hyperlink>
      <w:r>
        <w:t xml:space="preserve">  (Accessed 4</w:t>
      </w:r>
      <w:r w:rsidRPr="00053E7C">
        <w:rPr>
          <w:vertAlign w:val="superscript"/>
        </w:rPr>
        <w:t>th</w:t>
      </w:r>
      <w:r>
        <w:t xml:space="preserve"> August 2023)</w:t>
      </w:r>
    </w:p>
    <w:p w14:paraId="7246AD04" w14:textId="77777777" w:rsidR="00603A8D" w:rsidRDefault="00603A8D" w:rsidP="00603A8D">
      <w:r>
        <w:t xml:space="preserve">Criminal Justice Act 2003. Available At: </w:t>
      </w:r>
      <w:hyperlink r:id="rId22" w:history="1">
        <w:r w:rsidRPr="00BE3CA6">
          <w:rPr>
            <w:rStyle w:val="Hyperlink"/>
          </w:rPr>
          <w:t>https://www.legislation.gov.uk/ukpga/2003/44/section/116</w:t>
        </w:r>
      </w:hyperlink>
      <w:r>
        <w:t xml:space="preserve"> (Accessed 4th August 2023)</w:t>
      </w:r>
    </w:p>
    <w:p w14:paraId="1C686DDD" w14:textId="77777777" w:rsidR="00603A8D" w:rsidRDefault="00603A8D" w:rsidP="00603A8D">
      <w:r>
        <w:t xml:space="preserve">Criminal Justice Joint Inspection (2020) </w:t>
      </w:r>
      <w:r>
        <w:rPr>
          <w:i/>
          <w:iCs/>
        </w:rPr>
        <w:t xml:space="preserve">Evidence Led domestic abuse prosecutions. </w:t>
      </w:r>
      <w:r>
        <w:t xml:space="preserve">Available At: </w:t>
      </w:r>
      <w:hyperlink r:id="rId23" w:history="1">
        <w:r w:rsidRPr="00BE3CA6">
          <w:rPr>
            <w:rStyle w:val="Hyperlink"/>
          </w:rPr>
          <w:t>https://www.transformjustice.org.uk/news-insight/should-all-domestic-abuse-suspects-be-arrested/</w:t>
        </w:r>
      </w:hyperlink>
      <w:r>
        <w:t xml:space="preserve"> (Accessed 4</w:t>
      </w:r>
      <w:r w:rsidRPr="00F605F6">
        <w:rPr>
          <w:vertAlign w:val="superscript"/>
        </w:rPr>
        <w:t>th</w:t>
      </w:r>
      <w:r>
        <w:t xml:space="preserve"> August 2023)</w:t>
      </w:r>
    </w:p>
    <w:p w14:paraId="6D4B710D" w14:textId="77777777" w:rsidR="00603A8D" w:rsidRDefault="00603A8D" w:rsidP="00603A8D">
      <w:r>
        <w:t xml:space="preserve">Daniel, E (2016) ‘The Usefulness of Qualitative and Quantitative Approaches and Methods in Researching Problem- Solving Ability in Science Education Curriculum’. </w:t>
      </w:r>
      <w:r>
        <w:rPr>
          <w:i/>
          <w:iCs/>
        </w:rPr>
        <w:t xml:space="preserve">Journal of Education and Practice, 7(15), </w:t>
      </w:r>
      <w:r>
        <w:t xml:space="preserve">pp92-98. Available At: </w:t>
      </w:r>
      <w:hyperlink r:id="rId24" w:history="1">
        <w:r w:rsidRPr="003D3200">
          <w:rPr>
            <w:rStyle w:val="Hyperlink"/>
          </w:rPr>
          <w:t>https://files.eric.ed.gov/fulltext/EJ1103224.pdf</w:t>
        </w:r>
      </w:hyperlink>
      <w:r>
        <w:t xml:space="preserve"> (Accessed 24th August 2023)</w:t>
      </w:r>
    </w:p>
    <w:p w14:paraId="023D01A7" w14:textId="77777777" w:rsidR="00603A8D" w:rsidRPr="00B7605C" w:rsidRDefault="00603A8D" w:rsidP="00603A8D">
      <w:r>
        <w:t xml:space="preserve">Wiltshire Police (2021) ‘Domestic Abuse’. </w:t>
      </w:r>
      <w:r>
        <w:rPr>
          <w:i/>
          <w:iCs/>
        </w:rPr>
        <w:t xml:space="preserve">Wiltshire Police Force Policy and Procedure, 5. Pp3. </w:t>
      </w:r>
      <w:r>
        <w:t xml:space="preserve">Available At: </w:t>
      </w:r>
      <w:hyperlink r:id="rId25" w:history="1">
        <w:r w:rsidRPr="00C6749F">
          <w:rPr>
            <w:rStyle w:val="Hyperlink"/>
          </w:rPr>
          <w:t>https://www.wiltshire.police.uk/SysSiteAssets/foi-media/wiltshire/2021/07-september-2021/foi-2022-196-policy-documents-domestic-abuse-policy-and-procedure.pdf</w:t>
        </w:r>
      </w:hyperlink>
      <w:r>
        <w:t xml:space="preserve"> (Accessed 30th December 2023).</w:t>
      </w:r>
    </w:p>
    <w:p w14:paraId="797515F1" w14:textId="77777777" w:rsidR="00603A8D" w:rsidRDefault="00603A8D" w:rsidP="00603A8D">
      <w:r>
        <w:rPr>
          <w:i/>
          <w:iCs/>
        </w:rPr>
        <w:t xml:space="preserve">Data Protection Act 2018. </w:t>
      </w:r>
      <w:r>
        <w:t xml:space="preserve">Available At: </w:t>
      </w:r>
      <w:hyperlink r:id="rId26" w:history="1">
        <w:r w:rsidRPr="003D3200">
          <w:rPr>
            <w:rStyle w:val="Hyperlink"/>
          </w:rPr>
          <w:t>https://www.legislation.gov.uk/ukpga/2018/12/contents/enacted</w:t>
        </w:r>
      </w:hyperlink>
      <w:r>
        <w:t xml:space="preserve"> (Accessed 23rd August 2023).</w:t>
      </w:r>
    </w:p>
    <w:p w14:paraId="1BD7BA30" w14:textId="77777777" w:rsidR="00603A8D" w:rsidRPr="00AD6C5E" w:rsidRDefault="00603A8D" w:rsidP="00603A8D">
      <w:r>
        <w:rPr>
          <w:i/>
          <w:iCs/>
        </w:rPr>
        <w:t xml:space="preserve">Domestic Abuse Act 2021. </w:t>
      </w:r>
      <w:r>
        <w:t xml:space="preserve">Available At: </w:t>
      </w:r>
      <w:hyperlink r:id="rId27" w:history="1">
        <w:r w:rsidRPr="00C6749F">
          <w:rPr>
            <w:rStyle w:val="Hyperlink"/>
          </w:rPr>
          <w:t>https://www.legislation.gov.uk/ukpga/2021/17/part/1/enacted</w:t>
        </w:r>
      </w:hyperlink>
      <w:r>
        <w:t xml:space="preserve"> (Accessed 30th December 2023)</w:t>
      </w:r>
    </w:p>
    <w:p w14:paraId="3E0E82C1" w14:textId="77777777" w:rsidR="00603A8D" w:rsidRDefault="00603A8D" w:rsidP="00603A8D">
      <w:r>
        <w:lastRenderedPageBreak/>
        <w:t xml:space="preserve">Farham Herald (2018) </w:t>
      </w:r>
      <w:r>
        <w:rPr>
          <w:i/>
          <w:iCs/>
        </w:rPr>
        <w:t xml:space="preserve">Domestic abuser jailed in ‘legal first’ on hearsay. </w:t>
      </w:r>
      <w:r>
        <w:t xml:space="preserve">Available At: </w:t>
      </w:r>
      <w:hyperlink r:id="rId28" w:history="1">
        <w:r w:rsidRPr="00BE3CA6">
          <w:rPr>
            <w:rStyle w:val="Hyperlink"/>
          </w:rPr>
          <w:t>https://www.farnhamherald.com/news/999/domestic-abuser-jailed-in-legal-first-on-hearsay-187532</w:t>
        </w:r>
      </w:hyperlink>
      <w:r>
        <w:t xml:space="preserve"> </w:t>
      </w:r>
    </w:p>
    <w:p w14:paraId="4DBAEC3F" w14:textId="77777777" w:rsidR="00603A8D" w:rsidRDefault="00603A8D" w:rsidP="00603A8D">
      <w:r>
        <w:t xml:space="preserve">Gibbs, P (2019). </w:t>
      </w:r>
      <w:r>
        <w:rPr>
          <w:i/>
          <w:iCs/>
        </w:rPr>
        <w:t xml:space="preserve">Should all domestic abuse suspects be arrested? </w:t>
      </w:r>
      <w:r>
        <w:t xml:space="preserve">Available At: </w:t>
      </w:r>
      <w:hyperlink r:id="rId29" w:history="1">
        <w:r w:rsidRPr="00BE3CA6">
          <w:rPr>
            <w:rStyle w:val="Hyperlink"/>
          </w:rPr>
          <w:t>https://www.transformjustice.org.uk/news-insight/should-all-domestic-abuse-suspects-be-arrested/</w:t>
        </w:r>
      </w:hyperlink>
      <w:r>
        <w:t xml:space="preserve"> (Accessed 31</w:t>
      </w:r>
      <w:r w:rsidRPr="00F605F6">
        <w:rPr>
          <w:vertAlign w:val="superscript"/>
        </w:rPr>
        <w:t>st</w:t>
      </w:r>
      <w:r>
        <w:t xml:space="preserve"> July 2023).</w:t>
      </w:r>
    </w:p>
    <w:p w14:paraId="17060754" w14:textId="77777777" w:rsidR="00603A8D" w:rsidRDefault="00603A8D" w:rsidP="00603A8D">
      <w:pPr>
        <w:jc w:val="both"/>
        <w:rPr>
          <w:rFonts w:cs="Arial"/>
        </w:rPr>
      </w:pPr>
      <w:r w:rsidRPr="00053E7C">
        <w:rPr>
          <w:rFonts w:cs="Arial"/>
        </w:rPr>
        <w:t xml:space="preserve">Gurm, B and Marchbank, J. (2020, Chapter 8) </w:t>
      </w:r>
      <w:r w:rsidRPr="00053E7C">
        <w:rPr>
          <w:rFonts w:cs="Arial"/>
          <w:i/>
          <w:iCs/>
        </w:rPr>
        <w:t xml:space="preserve">‘Chapter 8: Why Survivors Don’t Report’ </w:t>
      </w:r>
      <w:r w:rsidRPr="00053E7C">
        <w:rPr>
          <w:rFonts w:cs="Arial"/>
        </w:rPr>
        <w:t xml:space="preserve">Available At: </w:t>
      </w:r>
      <w:hyperlink r:id="rId30" w:history="1">
        <w:r w:rsidRPr="00053E7C">
          <w:rPr>
            <w:rStyle w:val="Hyperlink"/>
            <w:rFonts w:cs="Arial"/>
          </w:rPr>
          <w:t>https://kpu.pressbooks.pub/nevr/chapter/why-do-survivors-not-report-to-police/</w:t>
        </w:r>
      </w:hyperlink>
      <w:r w:rsidRPr="00053E7C">
        <w:rPr>
          <w:rFonts w:cs="Arial"/>
        </w:rPr>
        <w:t xml:space="preserve"> (Accessed 18</w:t>
      </w:r>
      <w:r w:rsidRPr="00053E7C">
        <w:rPr>
          <w:rFonts w:cs="Arial"/>
          <w:vertAlign w:val="superscript"/>
        </w:rPr>
        <w:t>th</w:t>
      </w:r>
      <w:r w:rsidRPr="00053E7C">
        <w:rPr>
          <w:rFonts w:cs="Arial"/>
        </w:rPr>
        <w:t xml:space="preserve"> May 2023)</w:t>
      </w:r>
    </w:p>
    <w:p w14:paraId="5D53DE35" w14:textId="77777777" w:rsidR="00603A8D" w:rsidRPr="00AD6C5E" w:rsidRDefault="00603A8D" w:rsidP="00603A8D">
      <w:r>
        <w:t xml:space="preserve">Hampshire College (2022) </w:t>
      </w:r>
      <w:r>
        <w:rPr>
          <w:i/>
          <w:iCs/>
        </w:rPr>
        <w:t xml:space="preserve">What is Research? </w:t>
      </w:r>
      <w:r>
        <w:t xml:space="preserve">Available at: </w:t>
      </w:r>
      <w:hyperlink r:id="rId31" w:history="1">
        <w:r w:rsidRPr="003D3200">
          <w:rPr>
            <w:rStyle w:val="Hyperlink"/>
          </w:rPr>
          <w:t>https://www.hampshire.edu/what-research</w:t>
        </w:r>
      </w:hyperlink>
      <w:r>
        <w:t xml:space="preserve"> (Accessed 23rd August 2023).</w:t>
      </w:r>
    </w:p>
    <w:p w14:paraId="75807609" w14:textId="77777777" w:rsidR="00603A8D" w:rsidRDefault="00603A8D" w:rsidP="00603A8D">
      <w:r>
        <w:t xml:space="preserve">HMICFRS (2019). </w:t>
      </w:r>
      <w:r>
        <w:rPr>
          <w:i/>
          <w:iCs/>
        </w:rPr>
        <w:t xml:space="preserve">The police response to domestic abuse, An update report. </w:t>
      </w:r>
      <w:r>
        <w:t xml:space="preserve">Available At: </w:t>
      </w:r>
      <w:hyperlink r:id="rId32" w:history="1">
        <w:r w:rsidRPr="00BE3CA6">
          <w:rPr>
            <w:rStyle w:val="Hyperlink"/>
          </w:rPr>
          <w:t>https://www.justiceinspectorates.gov.uk/hmicfrs/wp-content/uploads/the-police-response-to-domestic-abuse-an-update-report.pdf</w:t>
        </w:r>
      </w:hyperlink>
      <w:r>
        <w:t xml:space="preserve"> (Accessed 3rd August 2023)</w:t>
      </w:r>
    </w:p>
    <w:p w14:paraId="5C3D2EDB" w14:textId="77777777" w:rsidR="00603A8D" w:rsidRPr="00AD6C5E" w:rsidRDefault="00603A8D" w:rsidP="00603A8D">
      <w:r>
        <w:t xml:space="preserve">National Coalition Against Domestic Violence (2023). </w:t>
      </w:r>
      <w:r>
        <w:rPr>
          <w:i/>
          <w:iCs/>
        </w:rPr>
        <w:t xml:space="preserve">Domestic Abuse Statistics UK. </w:t>
      </w:r>
      <w:r>
        <w:t xml:space="preserve">Available At: </w:t>
      </w:r>
      <w:hyperlink r:id="rId33" w:history="1">
        <w:r w:rsidRPr="00C6749F">
          <w:rPr>
            <w:rStyle w:val="Hyperlink"/>
          </w:rPr>
          <w:t>https://www.ncdv.org.uk/domestic-abuse-statistics-uk/</w:t>
        </w:r>
      </w:hyperlink>
      <w:r>
        <w:t xml:space="preserve"> (Accessed 30</w:t>
      </w:r>
      <w:r w:rsidRPr="00AD6C5E">
        <w:rPr>
          <w:vertAlign w:val="superscript"/>
        </w:rPr>
        <w:t>th</w:t>
      </w:r>
      <w:r>
        <w:t xml:space="preserve"> December 2023)</w:t>
      </w:r>
    </w:p>
    <w:p w14:paraId="323B5D81" w14:textId="77777777" w:rsidR="00603A8D" w:rsidRDefault="00603A8D" w:rsidP="00603A8D">
      <w:r>
        <w:t xml:space="preserve">National Coalition Against Domestic Violence (No Date). </w:t>
      </w:r>
      <w:r>
        <w:rPr>
          <w:i/>
          <w:iCs/>
        </w:rPr>
        <w:t xml:space="preserve">Why do Victims Stay? </w:t>
      </w:r>
      <w:r>
        <w:t xml:space="preserve">Available At: </w:t>
      </w:r>
      <w:hyperlink r:id="rId34" w:history="1">
        <w:r w:rsidRPr="00BE3CA6">
          <w:rPr>
            <w:rStyle w:val="Hyperlink"/>
          </w:rPr>
          <w:t>https://ncadv.org/why-do-victims-stay</w:t>
        </w:r>
      </w:hyperlink>
      <w:r>
        <w:t xml:space="preserve"> (Accessed 9th August 2023).</w:t>
      </w:r>
    </w:p>
    <w:p w14:paraId="2A7EDE74" w14:textId="77777777" w:rsidR="00603A8D" w:rsidRDefault="00603A8D" w:rsidP="00603A8D">
      <w:r>
        <w:t xml:space="preserve">Office for National Statistics (2022) </w:t>
      </w:r>
      <w:r>
        <w:rPr>
          <w:i/>
          <w:iCs/>
        </w:rPr>
        <w:t xml:space="preserve">Domestic abuse in England and Wales overview: November 2022. </w:t>
      </w:r>
      <w:r>
        <w:t xml:space="preserve">Available At: </w:t>
      </w:r>
      <w:hyperlink r:id="rId35" w:anchor=":~:text=Of%20all%20crimes%20recorded%20by,ending%20March%202020%20(15.1%25)" w:history="1">
        <w:r w:rsidRPr="00BE3CA6">
          <w:rPr>
            <w:rStyle w:val="Hyperlink"/>
          </w:rPr>
          <w:t>https://www.ons.gov.uk/peoplepopulationandcommunity/crimeandjustice/bulletins/domesticabuseinenglandandwalesoverview/november2022#:~:text=Of%20all%20crimes%20recorded%20by,ending%20March%202020%20(15.1%25)</w:t>
        </w:r>
      </w:hyperlink>
      <w:r>
        <w:t xml:space="preserve"> (Accessed 3</w:t>
      </w:r>
      <w:r w:rsidRPr="00E00194">
        <w:rPr>
          <w:vertAlign w:val="superscript"/>
        </w:rPr>
        <w:t>rd</w:t>
      </w:r>
      <w:r>
        <w:t xml:space="preserve"> August 2023)</w:t>
      </w:r>
    </w:p>
    <w:p w14:paraId="6028D1A5" w14:textId="77777777" w:rsidR="00603A8D" w:rsidRDefault="00603A8D" w:rsidP="00603A8D">
      <w:r>
        <w:t xml:space="preserve">Scott, K. (2021) </w:t>
      </w:r>
      <w:r>
        <w:rPr>
          <w:i/>
          <w:iCs/>
        </w:rPr>
        <w:t xml:space="preserve">Why victim- survivors don’t report domestic violence </w:t>
      </w:r>
      <w:r>
        <w:t xml:space="preserve">Available At: </w:t>
      </w:r>
      <w:hyperlink r:id="rId36" w:history="1">
        <w:r w:rsidRPr="00BE3CA6">
          <w:rPr>
            <w:rStyle w:val="Hyperlink"/>
          </w:rPr>
          <w:t>https://www.abc.net.au/everyday/reasons-why-victim-survivors-dont-report-domestic-violence/100035002</w:t>
        </w:r>
      </w:hyperlink>
      <w:r>
        <w:t xml:space="preserve"> (Accessed 9th August 2023)</w:t>
      </w:r>
    </w:p>
    <w:p w14:paraId="18FF880D" w14:textId="77777777" w:rsidR="00603A8D" w:rsidRDefault="00603A8D" w:rsidP="00603A8D">
      <w:r>
        <w:t xml:space="preserve">Study Smarter (2023) </w:t>
      </w:r>
      <w:r>
        <w:rPr>
          <w:i/>
          <w:iCs/>
        </w:rPr>
        <w:t xml:space="preserve">Primary and Secondary Data. </w:t>
      </w:r>
      <w:r>
        <w:t xml:space="preserve">Available At: </w:t>
      </w:r>
      <w:hyperlink r:id="rId37" w:history="1">
        <w:r w:rsidRPr="003D3200">
          <w:rPr>
            <w:rStyle w:val="Hyperlink"/>
          </w:rPr>
          <w:t>https://www.studysmarter.co.uk/explanations/psychology/cognition/primary-and-secondary-data/</w:t>
        </w:r>
      </w:hyperlink>
      <w:r>
        <w:t xml:space="preserve"> (Accessed 23</w:t>
      </w:r>
      <w:r w:rsidRPr="00B67736">
        <w:rPr>
          <w:vertAlign w:val="superscript"/>
        </w:rPr>
        <w:t>rd</w:t>
      </w:r>
      <w:r>
        <w:t xml:space="preserve"> August 2023).</w:t>
      </w:r>
    </w:p>
    <w:p w14:paraId="1E131DC9" w14:textId="77777777" w:rsidR="00603A8D" w:rsidRDefault="00603A8D" w:rsidP="00603A8D">
      <w:r>
        <w:t xml:space="preserve">University of Oxford (2021) </w:t>
      </w:r>
      <w:r>
        <w:rPr>
          <w:i/>
          <w:iCs/>
        </w:rPr>
        <w:t xml:space="preserve">Informed Consent. </w:t>
      </w:r>
      <w:r>
        <w:t xml:space="preserve">Available At: </w:t>
      </w:r>
      <w:hyperlink r:id="rId38" w:anchor="collapse281091" w:history="1">
        <w:r w:rsidRPr="003D3200">
          <w:rPr>
            <w:rStyle w:val="Hyperlink"/>
          </w:rPr>
          <w:t>https://researchsupport.admin.ox.ac.uk/governance/ethics/resources/consent#collapse281091</w:t>
        </w:r>
      </w:hyperlink>
      <w:r>
        <w:t xml:space="preserve">  (Accessed 23</w:t>
      </w:r>
      <w:r w:rsidRPr="00036E24">
        <w:rPr>
          <w:vertAlign w:val="superscript"/>
        </w:rPr>
        <w:t>rd</w:t>
      </w:r>
      <w:r>
        <w:t xml:space="preserve"> August 2023)</w:t>
      </w:r>
    </w:p>
    <w:p w14:paraId="5E6A714C" w14:textId="77777777" w:rsidR="00603A8D" w:rsidRDefault="00603A8D" w:rsidP="00603A8D">
      <w:r>
        <w:t xml:space="preserve">University of Sunderland (No Date). </w:t>
      </w:r>
      <w:r>
        <w:rPr>
          <w:i/>
          <w:iCs/>
        </w:rPr>
        <w:t xml:space="preserve">Participant and Researcher Safety and Well-Being. </w:t>
      </w:r>
      <w:r>
        <w:t xml:space="preserve">Available At: </w:t>
      </w:r>
      <w:hyperlink r:id="rId39" w:history="1">
        <w:r w:rsidRPr="003D3200">
          <w:rPr>
            <w:rStyle w:val="Hyperlink"/>
          </w:rPr>
          <w:t>https://www.sunderland.ac.uk/more/research/research-governance-integrity/ethics/apply-ethical-review/participant-and-researcher-safety-and-well-being/</w:t>
        </w:r>
      </w:hyperlink>
      <w:r>
        <w:t xml:space="preserve"> (Accessed 23</w:t>
      </w:r>
      <w:r w:rsidRPr="00B67736">
        <w:rPr>
          <w:vertAlign w:val="superscript"/>
        </w:rPr>
        <w:t>rd</w:t>
      </w:r>
      <w:r>
        <w:t xml:space="preserve"> August 2023)</w:t>
      </w:r>
    </w:p>
    <w:p w14:paraId="3489632D" w14:textId="77777777" w:rsidR="00603A8D" w:rsidRDefault="00603A8D" w:rsidP="00603A8D">
      <w:r>
        <w:t xml:space="preserve">UWE Bristol (2023) </w:t>
      </w:r>
      <w:r>
        <w:rPr>
          <w:i/>
          <w:iCs/>
        </w:rPr>
        <w:t xml:space="preserve">Why you need ethical approval. </w:t>
      </w:r>
      <w:r>
        <w:t xml:space="preserve">Available At: </w:t>
      </w:r>
      <w:hyperlink r:id="rId40" w:history="1">
        <w:r w:rsidRPr="003D3200">
          <w:rPr>
            <w:rStyle w:val="Hyperlink"/>
          </w:rPr>
          <w:t>https://www.uwe.ac.uk/research/policies-and-standards/research-ethics/why-you-need-ethical-approval</w:t>
        </w:r>
      </w:hyperlink>
      <w:r>
        <w:t xml:space="preserve"> (Accessed 23rd August 2023)</w:t>
      </w:r>
    </w:p>
    <w:p w14:paraId="3AD42C21" w14:textId="77777777" w:rsidR="00603A8D" w:rsidRPr="00603A8D" w:rsidRDefault="00603A8D" w:rsidP="00AA0D53">
      <w:pPr>
        <w:rPr>
          <w:rFonts w:cstheme="minorHAnsi"/>
        </w:rPr>
      </w:pPr>
    </w:p>
    <w:p w14:paraId="57367FE5" w14:textId="77777777" w:rsidR="00F91EDD" w:rsidRDefault="00F91EDD" w:rsidP="00AA0D53">
      <w:pPr>
        <w:rPr>
          <w:rFonts w:ascii="Arial" w:hAnsi="Arial" w:cs="Arial"/>
        </w:rPr>
      </w:pPr>
    </w:p>
    <w:p w14:paraId="3DAA681B" w14:textId="77777777" w:rsidR="005676E4" w:rsidRDefault="005676E4" w:rsidP="00AA0D53">
      <w:pPr>
        <w:rPr>
          <w:rFonts w:ascii="Arial" w:hAnsi="Arial" w:cs="Arial"/>
        </w:rPr>
      </w:pPr>
    </w:p>
    <w:p w14:paraId="44DD3F56" w14:textId="75C49DE5" w:rsidR="005676E4" w:rsidRDefault="005676E4" w:rsidP="00AA0D53">
      <w:pPr>
        <w:rPr>
          <w:rFonts w:ascii="Arial" w:hAnsi="Arial" w:cs="Arial"/>
          <w:b/>
          <w:bCs/>
        </w:rPr>
      </w:pPr>
      <w:r>
        <w:rPr>
          <w:rFonts w:ascii="Arial" w:hAnsi="Arial" w:cs="Arial"/>
          <w:b/>
          <w:bCs/>
        </w:rPr>
        <w:lastRenderedPageBreak/>
        <w:t>7.0 – Appendix</w:t>
      </w:r>
    </w:p>
    <w:p w14:paraId="23B6C098" w14:textId="5283E8D7" w:rsidR="005676E4" w:rsidRDefault="005676E4" w:rsidP="00AA0D53">
      <w:pPr>
        <w:rPr>
          <w:rFonts w:ascii="Arial" w:hAnsi="Arial" w:cs="Arial"/>
          <w:b/>
          <w:bCs/>
        </w:rPr>
      </w:pPr>
      <w:r>
        <w:rPr>
          <w:rFonts w:ascii="Arial" w:hAnsi="Arial" w:cs="Arial"/>
          <w:b/>
          <w:bCs/>
        </w:rPr>
        <w:t xml:space="preserve">7.1 – Appendix One – Questionnaire </w:t>
      </w:r>
    </w:p>
    <w:tbl>
      <w:tblPr>
        <w:tblW w:w="9520" w:type="dxa"/>
        <w:tblCellSpacing w:w="15" w:type="dxa"/>
        <w:tblCellMar>
          <w:top w:w="15" w:type="dxa"/>
          <w:left w:w="15" w:type="dxa"/>
          <w:bottom w:w="15" w:type="dxa"/>
          <w:right w:w="15" w:type="dxa"/>
        </w:tblCellMar>
        <w:tblLook w:val="04A0" w:firstRow="1" w:lastRow="0" w:firstColumn="1" w:lastColumn="0" w:noHBand="0" w:noVBand="1"/>
      </w:tblPr>
      <w:tblGrid>
        <w:gridCol w:w="9520"/>
      </w:tblGrid>
      <w:tr w:rsidR="005676E4" w:rsidRPr="005676E4" w14:paraId="2CD78CB7" w14:textId="77777777" w:rsidTr="005676E4">
        <w:trPr>
          <w:trHeight w:val="463"/>
          <w:tblCellSpacing w:w="15" w:type="dxa"/>
        </w:trPr>
        <w:tc>
          <w:tcPr>
            <w:tcW w:w="0" w:type="auto"/>
            <w:tcMar>
              <w:top w:w="0" w:type="dxa"/>
              <w:left w:w="0" w:type="dxa"/>
              <w:bottom w:w="0" w:type="dxa"/>
              <w:right w:w="0" w:type="dxa"/>
            </w:tcMar>
            <w:vAlign w:val="center"/>
            <w:hideMark/>
          </w:tcPr>
          <w:p w14:paraId="58ED90C4" w14:textId="77777777" w:rsidR="005676E4" w:rsidRPr="005676E4" w:rsidRDefault="005676E4" w:rsidP="005676E4">
            <w:pPr>
              <w:spacing w:after="0" w:line="240" w:lineRule="auto"/>
              <w:outlineLvl w:val="0"/>
              <w:rPr>
                <w:rFonts w:ascii="National2" w:eastAsia="Times New Roman" w:hAnsi="National2" w:cs="Times New Roman"/>
                <w:b/>
                <w:bCs/>
                <w:color w:val="008323"/>
                <w:kern w:val="36"/>
                <w:sz w:val="39"/>
                <w:szCs w:val="39"/>
                <w:lang w:eastAsia="en-GB"/>
                <w14:ligatures w14:val="none"/>
              </w:rPr>
            </w:pPr>
            <w:r w:rsidRPr="005676E4">
              <w:rPr>
                <w:rFonts w:ascii="National2" w:eastAsia="Times New Roman" w:hAnsi="National2" w:cs="Times New Roman"/>
                <w:b/>
                <w:bCs/>
                <w:color w:val="008323"/>
                <w:kern w:val="36"/>
                <w:sz w:val="39"/>
                <w:szCs w:val="39"/>
                <w:lang w:eastAsia="en-GB"/>
                <w14:ligatures w14:val="none"/>
              </w:rPr>
              <w:t>Effectiveness of positive action and victimless prosecution in DV cases</w:t>
            </w:r>
          </w:p>
        </w:tc>
      </w:tr>
    </w:tbl>
    <w:p w14:paraId="643E1654" w14:textId="2E992763" w:rsidR="005676E4" w:rsidRPr="005676E4" w:rsidRDefault="005676E4" w:rsidP="005676E4">
      <w:pPr>
        <w:spacing w:after="0" w:line="240" w:lineRule="auto"/>
        <w:outlineLvl w:val="1"/>
        <w:rPr>
          <w:rFonts w:ascii="National2" w:eastAsia="Times New Roman" w:hAnsi="National2" w:cs="Times New Roman"/>
          <w:color w:val="008323"/>
          <w:kern w:val="0"/>
          <w:sz w:val="36"/>
          <w:szCs w:val="36"/>
          <w:lang w:eastAsia="en-GB"/>
          <w14:ligatures w14:val="none"/>
        </w:rPr>
      </w:pPr>
    </w:p>
    <w:p w14:paraId="3CEB8A27" w14:textId="77777777" w:rsidR="005676E4" w:rsidRPr="005676E4" w:rsidRDefault="005676E4" w:rsidP="005676E4">
      <w:pPr>
        <w:spacing w:after="0" w:line="240" w:lineRule="auto"/>
        <w:rPr>
          <w:rFonts w:ascii="National2" w:eastAsia="Times New Roman" w:hAnsi="National2" w:cs="Times New Roman"/>
          <w:color w:val="404040"/>
          <w:kern w:val="0"/>
          <w:sz w:val="30"/>
          <w:szCs w:val="30"/>
          <w:lang w:eastAsia="en-GB"/>
          <w14:ligatures w14:val="none"/>
        </w:rPr>
      </w:pPr>
      <w:r w:rsidRPr="005676E4">
        <w:rPr>
          <w:rFonts w:ascii="National2" w:eastAsia="Times New Roman" w:hAnsi="National2" w:cs="Times New Roman"/>
          <w:color w:val="404040"/>
          <w:kern w:val="0"/>
          <w:sz w:val="30"/>
          <w:szCs w:val="30"/>
          <w:lang w:eastAsia="en-GB"/>
          <w14:ligatures w14:val="none"/>
        </w:rPr>
        <w:t>This survey is completely anonymous and should be undertaken by serving police officers only who have dealt or deal with domestic abuse cases. The results of this survey will be used as primary research in a dissertation on the topic detailed and the research may be published by University of Trinity St David to view. The full results of the survey will be deleted after the dissertation has been submitted.</w:t>
      </w:r>
    </w:p>
    <w:p w14:paraId="331FDAC0" w14:textId="77777777" w:rsidR="005676E4" w:rsidRPr="005676E4" w:rsidRDefault="005676E4" w:rsidP="005676E4">
      <w:pPr>
        <w:spacing w:after="0" w:line="240" w:lineRule="auto"/>
        <w:rPr>
          <w:rFonts w:ascii="National2" w:eastAsia="Times New Roman" w:hAnsi="National2" w:cs="Times New Roman"/>
          <w:color w:val="404040"/>
          <w:kern w:val="0"/>
          <w:sz w:val="30"/>
          <w:szCs w:val="30"/>
          <w:lang w:eastAsia="en-GB"/>
          <w14:ligatures w14:val="none"/>
        </w:rPr>
      </w:pPr>
    </w:p>
    <w:p w14:paraId="6817D6C2" w14:textId="77777777" w:rsidR="005676E4" w:rsidRPr="005676E4" w:rsidRDefault="005676E4" w:rsidP="005676E4">
      <w:pPr>
        <w:spacing w:after="0" w:line="240" w:lineRule="auto"/>
        <w:rPr>
          <w:rFonts w:ascii="National2" w:eastAsia="Times New Roman" w:hAnsi="National2" w:cs="Times New Roman"/>
          <w:color w:val="404040"/>
          <w:kern w:val="0"/>
          <w:sz w:val="30"/>
          <w:szCs w:val="30"/>
          <w:lang w:eastAsia="en-GB"/>
          <w14:ligatures w14:val="none"/>
        </w:rPr>
      </w:pPr>
      <w:r w:rsidRPr="005676E4">
        <w:rPr>
          <w:rFonts w:ascii="National2" w:eastAsia="Times New Roman" w:hAnsi="National2" w:cs="Times New Roman"/>
          <w:color w:val="404040"/>
          <w:kern w:val="0"/>
          <w:sz w:val="30"/>
          <w:szCs w:val="30"/>
          <w:lang w:eastAsia="en-GB"/>
          <w14:ligatures w14:val="none"/>
        </w:rPr>
        <w:t>There is no obligation to complete this survey and you may stop answering questions at any time.</w:t>
      </w:r>
    </w:p>
    <w:p w14:paraId="7596B69A" w14:textId="77777777" w:rsidR="005676E4" w:rsidRPr="005676E4" w:rsidRDefault="005676E4" w:rsidP="005676E4">
      <w:pPr>
        <w:spacing w:after="0" w:line="240" w:lineRule="auto"/>
        <w:rPr>
          <w:rFonts w:ascii="National2" w:eastAsia="Times New Roman" w:hAnsi="National2" w:cs="Times New Roman"/>
          <w:color w:val="404040"/>
          <w:kern w:val="0"/>
          <w:sz w:val="30"/>
          <w:szCs w:val="30"/>
          <w:lang w:eastAsia="en-GB"/>
          <w14:ligatures w14:val="none"/>
        </w:rPr>
      </w:pPr>
    </w:p>
    <w:p w14:paraId="31E821E4" w14:textId="4488DA48" w:rsidR="005676E4" w:rsidRPr="005676E4" w:rsidRDefault="005676E4" w:rsidP="005676E4">
      <w:pPr>
        <w:spacing w:after="150" w:line="240" w:lineRule="auto"/>
        <w:rPr>
          <w:rFonts w:ascii="National2" w:eastAsia="Times New Roman" w:hAnsi="National2" w:cs="Times New Roman"/>
          <w:color w:val="404040"/>
          <w:kern w:val="0"/>
          <w:sz w:val="30"/>
          <w:szCs w:val="30"/>
          <w:lang w:eastAsia="en-GB"/>
          <w14:ligatures w14:val="none"/>
        </w:rPr>
      </w:pPr>
      <w:r w:rsidRPr="005676E4">
        <w:rPr>
          <w:rFonts w:ascii="National2" w:eastAsia="Times New Roman" w:hAnsi="National2" w:cs="Times New Roman"/>
          <w:color w:val="404040"/>
          <w:kern w:val="0"/>
          <w:sz w:val="30"/>
          <w:szCs w:val="30"/>
          <w:lang w:eastAsia="en-GB"/>
          <w14:ligatures w14:val="none"/>
        </w:rPr>
        <w:t>By completing the survey</w:t>
      </w:r>
      <w:r>
        <w:rPr>
          <w:rFonts w:ascii="National2" w:eastAsia="Times New Roman" w:hAnsi="National2" w:cs="Times New Roman"/>
          <w:color w:val="404040"/>
          <w:kern w:val="0"/>
          <w:sz w:val="30"/>
          <w:szCs w:val="30"/>
          <w:lang w:eastAsia="en-GB"/>
          <w14:ligatures w14:val="none"/>
        </w:rPr>
        <w:t>,</w:t>
      </w:r>
      <w:r w:rsidRPr="005676E4">
        <w:rPr>
          <w:rFonts w:ascii="National2" w:eastAsia="Times New Roman" w:hAnsi="National2" w:cs="Times New Roman"/>
          <w:color w:val="404040"/>
          <w:kern w:val="0"/>
          <w:sz w:val="30"/>
          <w:szCs w:val="30"/>
          <w:lang w:eastAsia="en-GB"/>
          <w14:ligatures w14:val="none"/>
        </w:rPr>
        <w:t xml:space="preserve"> you confirm you are a serving police officer and therefore are over the age of 18 and you consent for your answers to be used in research for this dissertation.</w:t>
      </w:r>
    </w:p>
    <w:p w14:paraId="3168E9B1" w14:textId="77777777" w:rsidR="005676E4" w:rsidRPr="005676E4" w:rsidRDefault="005676E4" w:rsidP="005676E4">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5676E4">
        <w:rPr>
          <w:rFonts w:ascii="Arial" w:eastAsia="Times New Roman" w:hAnsi="Arial" w:cs="Arial"/>
          <w:vanish/>
          <w:kern w:val="0"/>
          <w:sz w:val="16"/>
          <w:szCs w:val="16"/>
          <w:lang w:eastAsia="en-GB"/>
          <w14:ligatures w14:val="none"/>
        </w:rPr>
        <w:t>Top of Form</w:t>
      </w:r>
    </w:p>
    <w:p w14:paraId="6512BE1F" w14:textId="3238A754" w:rsidR="005676E4" w:rsidRPr="005676E4" w:rsidRDefault="005676E4" w:rsidP="005676E4">
      <w:pPr>
        <w:shd w:val="clear" w:color="auto" w:fill="FFFFFF"/>
        <w:spacing w:after="45"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1. What rank are you?</w:t>
      </w:r>
    </w:p>
    <w:p w14:paraId="1B149B0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Constable</w:t>
      </w:r>
    </w:p>
    <w:p w14:paraId="008D423B"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Sergeant</w:t>
      </w:r>
    </w:p>
    <w:p w14:paraId="46327241" w14:textId="77777777" w:rsidR="005676E4" w:rsidRPr="005676E4" w:rsidRDefault="005676E4" w:rsidP="005676E4">
      <w:pPr>
        <w:shd w:val="clear" w:color="auto" w:fill="FFFFFF"/>
        <w:spacing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Inspector or above</w:t>
      </w:r>
    </w:p>
    <w:p w14:paraId="33F8F981" w14:textId="231FBA7E" w:rsidR="005676E4" w:rsidRPr="005676E4" w:rsidRDefault="005676E4" w:rsidP="005676E4">
      <w:pPr>
        <w:shd w:val="clear" w:color="auto" w:fill="FFFFFF"/>
        <w:spacing w:after="45"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xml:space="preserve">* 2. What do </w:t>
      </w:r>
      <w:r w:rsidR="00B5246B" w:rsidRPr="00B5246B">
        <w:rPr>
          <w:rFonts w:ascii="National2" w:eastAsia="Times New Roman" w:hAnsi="National2" w:cs="Arial"/>
          <w:b/>
          <w:bCs/>
          <w:color w:val="404040"/>
          <w:kern w:val="0"/>
          <w:sz w:val="30"/>
          <w:szCs w:val="30"/>
          <w:lang w:eastAsia="en-GB"/>
          <w14:ligatures w14:val="none"/>
        </w:rPr>
        <w:t xml:space="preserve">you </w:t>
      </w:r>
      <w:r w:rsidRPr="005676E4">
        <w:rPr>
          <w:rFonts w:ascii="National2" w:eastAsia="Times New Roman" w:hAnsi="National2" w:cs="Arial"/>
          <w:b/>
          <w:bCs/>
          <w:color w:val="404040"/>
          <w:kern w:val="0"/>
          <w:sz w:val="30"/>
          <w:szCs w:val="30"/>
          <w:lang w:eastAsia="en-GB"/>
          <w14:ligatures w14:val="none"/>
        </w:rPr>
        <w:t>deem to be ‘positive action’ in a domestic related incident where any offence has been disclosed </w:t>
      </w:r>
      <w:r w:rsidR="00B5246B" w:rsidRPr="00B5246B">
        <w:rPr>
          <w:rFonts w:ascii="National2" w:eastAsia="Times New Roman" w:hAnsi="National2" w:cs="Arial"/>
          <w:b/>
          <w:bCs/>
          <w:color w:val="333E48"/>
          <w:kern w:val="0"/>
          <w:sz w:val="24"/>
          <w:szCs w:val="24"/>
          <w:lang w:eastAsia="en-GB"/>
          <w14:ligatures w14:val="none"/>
        </w:rPr>
        <w:t>?</w:t>
      </w:r>
    </w:p>
    <w:p w14:paraId="7188A5D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Arrest</w:t>
      </w:r>
    </w:p>
    <w:p w14:paraId="22505E50"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Removal from the property if low level</w:t>
      </w:r>
    </w:p>
    <w:p w14:paraId="003EF81C"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Deal with slow time</w:t>
      </w:r>
    </w:p>
    <w:p w14:paraId="0AC103D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Restorative justice</w:t>
      </w:r>
    </w:p>
    <w:p w14:paraId="29BE303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Words of advice</w:t>
      </w:r>
    </w:p>
    <w:p w14:paraId="004DA584" w14:textId="77777777" w:rsidR="005676E4" w:rsidRPr="005676E4" w:rsidRDefault="005676E4" w:rsidP="005676E4">
      <w:pPr>
        <w:shd w:val="clear" w:color="auto" w:fill="FFFFFF"/>
        <w:spacing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Other (please specify)</w:t>
      </w:r>
    </w:p>
    <w:p w14:paraId="72DDFA9A" w14:textId="1147563A" w:rsidR="005676E4" w:rsidRPr="00B5246B" w:rsidRDefault="005676E4" w:rsidP="005676E4">
      <w:pPr>
        <w:shd w:val="clear" w:color="auto" w:fill="FFFFFF"/>
        <w:spacing w:after="45"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3. Do you agree with police policy that a person should always be arrested in domestic related offences? Even if the offence is Low level, little to no history and there is no complaint forthcoming</w:t>
      </w:r>
      <w:r w:rsidRPr="00B5246B">
        <w:rPr>
          <w:rFonts w:ascii="National2" w:eastAsia="Times New Roman" w:hAnsi="National2" w:cs="Arial"/>
          <w:b/>
          <w:bCs/>
          <w:color w:val="404040"/>
          <w:kern w:val="0"/>
          <w:sz w:val="30"/>
          <w:szCs w:val="30"/>
          <w:lang w:eastAsia="en-GB"/>
          <w14:ligatures w14:val="none"/>
        </w:rPr>
        <w:t>?</w:t>
      </w:r>
    </w:p>
    <w:p w14:paraId="081C7A0C" w14:textId="77777777" w:rsidR="005676E4" w:rsidRPr="005676E4" w:rsidRDefault="005676E4" w:rsidP="005676E4">
      <w:pPr>
        <w:shd w:val="clear" w:color="auto" w:fill="FFFFFF"/>
        <w:spacing w:after="45" w:line="240" w:lineRule="auto"/>
        <w:outlineLvl w:val="3"/>
        <w:rPr>
          <w:rFonts w:ascii="National2" w:eastAsia="Times New Roman" w:hAnsi="National2" w:cs="Arial"/>
          <w:color w:val="333E48"/>
          <w:kern w:val="0"/>
          <w:sz w:val="24"/>
          <w:szCs w:val="24"/>
          <w:lang w:eastAsia="en-GB"/>
          <w14:ligatures w14:val="none"/>
        </w:rPr>
      </w:pPr>
    </w:p>
    <w:p w14:paraId="48E3D969"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Yes</w:t>
      </w:r>
    </w:p>
    <w:p w14:paraId="68186789" w14:textId="77777777" w:rsidR="005676E4" w:rsidRPr="005676E4" w:rsidRDefault="005676E4" w:rsidP="005676E4">
      <w:pPr>
        <w:shd w:val="clear" w:color="auto" w:fill="FFFFFF"/>
        <w:spacing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No</w:t>
      </w:r>
    </w:p>
    <w:p w14:paraId="055991C4" w14:textId="4782D355" w:rsidR="005676E4" w:rsidRPr="005676E4" w:rsidRDefault="005676E4" w:rsidP="005676E4">
      <w:pPr>
        <w:shd w:val="clear" w:color="auto" w:fill="FFFFFF"/>
        <w:spacing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lastRenderedPageBreak/>
        <w:t>4. If answered ‘no’ to question 3 what other methods would you potentially use in dealing with these cases? </w:t>
      </w:r>
      <w:r w:rsidRPr="005676E4">
        <w:rPr>
          <w:rFonts w:ascii="National2" w:eastAsia="Times New Roman" w:hAnsi="National2" w:cs="Arial"/>
          <w:b/>
          <w:bCs/>
          <w:color w:val="333E48"/>
          <w:kern w:val="0"/>
          <w:sz w:val="24"/>
          <w:szCs w:val="24"/>
          <w:lang w:eastAsia="en-GB"/>
          <w14:ligatures w14:val="none"/>
        </w:rPr>
        <w:t> </w:t>
      </w:r>
    </w:p>
    <w:p w14:paraId="3BE85775" w14:textId="00F24DD5" w:rsidR="005676E4" w:rsidRPr="005676E4" w:rsidRDefault="005676E4" w:rsidP="005676E4">
      <w:pPr>
        <w:shd w:val="clear" w:color="auto" w:fill="FFFFFF"/>
        <w:spacing w:after="45"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5. Where a victim is not supporting an arrest or conviction, how often (out of 10) do the cases you deal with normally end with no further action taken? </w:t>
      </w:r>
      <w:r w:rsidRPr="005676E4">
        <w:rPr>
          <w:rFonts w:ascii="National2" w:eastAsia="Times New Roman" w:hAnsi="National2" w:cs="Arial"/>
          <w:b/>
          <w:bCs/>
          <w:color w:val="333E48"/>
          <w:kern w:val="0"/>
          <w:sz w:val="24"/>
          <w:szCs w:val="24"/>
          <w:lang w:eastAsia="en-GB"/>
          <w14:ligatures w14:val="none"/>
        </w:rPr>
        <w:t> </w:t>
      </w:r>
    </w:p>
    <w:p w14:paraId="5B700A9B"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0</w:t>
      </w:r>
    </w:p>
    <w:p w14:paraId="7453B3B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1-3</w:t>
      </w:r>
    </w:p>
    <w:p w14:paraId="4A23A59D"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4-6</w:t>
      </w:r>
    </w:p>
    <w:p w14:paraId="5495625C"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8-9</w:t>
      </w:r>
    </w:p>
    <w:p w14:paraId="01EB3399" w14:textId="77777777" w:rsidR="005676E4" w:rsidRPr="005676E4" w:rsidRDefault="005676E4" w:rsidP="005676E4">
      <w:pPr>
        <w:shd w:val="clear" w:color="auto" w:fill="FFFFFF"/>
        <w:spacing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10</w:t>
      </w:r>
    </w:p>
    <w:p w14:paraId="7643C195" w14:textId="6AA091B5" w:rsidR="005676E4" w:rsidRPr="005676E4" w:rsidRDefault="005676E4" w:rsidP="005676E4">
      <w:pPr>
        <w:shd w:val="clear" w:color="auto" w:fill="FFFFFF"/>
        <w:spacing w:after="45"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6. Do you believe the victim is more or less likely to call the police in future if the subject is arrested when they do not want them to be? </w:t>
      </w:r>
      <w:r w:rsidRPr="005676E4">
        <w:rPr>
          <w:rFonts w:ascii="National2" w:eastAsia="Times New Roman" w:hAnsi="National2" w:cs="Arial"/>
          <w:b/>
          <w:bCs/>
          <w:color w:val="333E48"/>
          <w:kern w:val="0"/>
          <w:sz w:val="24"/>
          <w:szCs w:val="24"/>
          <w:lang w:eastAsia="en-GB"/>
          <w14:ligatures w14:val="none"/>
        </w:rPr>
        <w:t> </w:t>
      </w:r>
    </w:p>
    <w:p w14:paraId="206672C2"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More</w:t>
      </w:r>
    </w:p>
    <w:p w14:paraId="154D393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Neither more nor less</w:t>
      </w:r>
    </w:p>
    <w:p w14:paraId="4E99E547" w14:textId="77777777" w:rsidR="005676E4" w:rsidRPr="005676E4" w:rsidRDefault="005676E4" w:rsidP="005676E4">
      <w:pPr>
        <w:shd w:val="clear" w:color="auto" w:fill="FFFFFF"/>
        <w:spacing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Less</w:t>
      </w:r>
    </w:p>
    <w:p w14:paraId="1D38A483" w14:textId="2D02C8D6" w:rsidR="005676E4" w:rsidRPr="005676E4" w:rsidRDefault="005676E4" w:rsidP="005676E4">
      <w:pPr>
        <w:shd w:val="clear" w:color="auto" w:fill="FFFFFF"/>
        <w:spacing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7. If you answered more or less to question 6, please explain your reasoning for this </w:t>
      </w:r>
      <w:r w:rsidRPr="005676E4">
        <w:rPr>
          <w:rFonts w:ascii="National2" w:eastAsia="Times New Roman" w:hAnsi="National2" w:cs="Arial"/>
          <w:b/>
          <w:bCs/>
          <w:color w:val="333E48"/>
          <w:kern w:val="0"/>
          <w:sz w:val="24"/>
          <w:szCs w:val="24"/>
          <w:lang w:eastAsia="en-GB"/>
          <w14:ligatures w14:val="none"/>
        </w:rPr>
        <w:t> </w:t>
      </w:r>
    </w:p>
    <w:p w14:paraId="6268FDCB" w14:textId="5EDF9740" w:rsidR="005676E4" w:rsidRPr="005676E4" w:rsidRDefault="005676E4" w:rsidP="005676E4">
      <w:pPr>
        <w:shd w:val="clear" w:color="auto" w:fill="FFFFFF"/>
        <w:spacing w:after="45"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8. Do you believe that ‘victimless prosecutions’ when the victim does not support, comply with the victims code where it states that they should be able to ‘make informed choices and be respected’ </w:t>
      </w:r>
      <w:r w:rsidRPr="005676E4">
        <w:rPr>
          <w:rFonts w:ascii="National2" w:eastAsia="Times New Roman" w:hAnsi="National2" w:cs="Arial"/>
          <w:b/>
          <w:bCs/>
          <w:color w:val="333E48"/>
          <w:kern w:val="0"/>
          <w:sz w:val="24"/>
          <w:szCs w:val="24"/>
          <w:lang w:eastAsia="en-GB"/>
          <w14:ligatures w14:val="none"/>
        </w:rPr>
        <w:t> </w:t>
      </w:r>
    </w:p>
    <w:p w14:paraId="70DD465F" w14:textId="77777777" w:rsidR="005676E4" w:rsidRPr="005676E4" w:rsidRDefault="005676E4" w:rsidP="005676E4">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Yes</w:t>
      </w:r>
    </w:p>
    <w:p w14:paraId="73E1A923" w14:textId="77777777" w:rsidR="005676E4" w:rsidRPr="005676E4" w:rsidRDefault="005676E4" w:rsidP="005676E4">
      <w:pPr>
        <w:shd w:val="clear" w:color="auto" w:fill="FFFFFF"/>
        <w:spacing w:line="240" w:lineRule="auto"/>
        <w:rPr>
          <w:rFonts w:ascii="National2" w:eastAsia="Times New Roman" w:hAnsi="National2" w:cs="Arial"/>
          <w:color w:val="404040"/>
          <w:kern w:val="0"/>
          <w:sz w:val="27"/>
          <w:szCs w:val="27"/>
          <w:lang w:eastAsia="en-GB"/>
          <w14:ligatures w14:val="none"/>
        </w:rPr>
      </w:pPr>
      <w:r w:rsidRPr="005676E4">
        <w:rPr>
          <w:rFonts w:ascii="National2" w:eastAsia="Times New Roman" w:hAnsi="National2" w:cs="Arial"/>
          <w:color w:val="404040"/>
          <w:kern w:val="0"/>
          <w:sz w:val="27"/>
          <w:szCs w:val="27"/>
          <w:lang w:eastAsia="en-GB"/>
          <w14:ligatures w14:val="none"/>
        </w:rPr>
        <w:t>No</w:t>
      </w:r>
    </w:p>
    <w:p w14:paraId="52D4C1AB" w14:textId="42BA6677" w:rsidR="005676E4" w:rsidRPr="005676E4" w:rsidRDefault="005676E4" w:rsidP="005676E4">
      <w:pPr>
        <w:shd w:val="clear" w:color="auto" w:fill="FFFFFF"/>
        <w:spacing w:line="240" w:lineRule="auto"/>
        <w:outlineLvl w:val="3"/>
        <w:rPr>
          <w:rFonts w:ascii="National2" w:eastAsia="Times New Roman" w:hAnsi="National2" w:cs="Arial"/>
          <w:color w:val="404040"/>
          <w:kern w:val="0"/>
          <w:sz w:val="30"/>
          <w:szCs w:val="30"/>
          <w:lang w:eastAsia="en-GB"/>
          <w14:ligatures w14:val="none"/>
        </w:rPr>
      </w:pPr>
      <w:r w:rsidRPr="005676E4">
        <w:rPr>
          <w:rFonts w:ascii="National2" w:eastAsia="Times New Roman" w:hAnsi="National2" w:cs="Arial"/>
          <w:color w:val="404040"/>
          <w:kern w:val="0"/>
          <w:sz w:val="30"/>
          <w:szCs w:val="30"/>
          <w:lang w:eastAsia="en-GB"/>
          <w14:ligatures w14:val="none"/>
        </w:rPr>
        <w:t>* 9. Please explain your answer to question 8 </w:t>
      </w:r>
      <w:r w:rsidRPr="005676E4">
        <w:rPr>
          <w:rFonts w:ascii="National2" w:eastAsia="Times New Roman" w:hAnsi="National2" w:cs="Arial"/>
          <w:color w:val="333E48"/>
          <w:kern w:val="0"/>
          <w:sz w:val="24"/>
          <w:szCs w:val="24"/>
          <w:lang w:eastAsia="en-GB"/>
          <w14:ligatures w14:val="none"/>
        </w:rPr>
        <w:t> </w:t>
      </w:r>
    </w:p>
    <w:p w14:paraId="4B4DAEA6" w14:textId="0325F76D" w:rsidR="005676E4" w:rsidRPr="005676E4" w:rsidRDefault="005676E4" w:rsidP="005676E4">
      <w:pPr>
        <w:shd w:val="clear" w:color="auto" w:fill="FFFFFF"/>
        <w:spacing w:line="240" w:lineRule="auto"/>
        <w:outlineLvl w:val="3"/>
        <w:rPr>
          <w:rFonts w:ascii="National2" w:eastAsia="Times New Roman" w:hAnsi="National2" w:cs="Arial"/>
          <w:b/>
          <w:bCs/>
          <w:color w:val="404040"/>
          <w:kern w:val="0"/>
          <w:sz w:val="30"/>
          <w:szCs w:val="30"/>
          <w:lang w:eastAsia="en-GB"/>
          <w14:ligatures w14:val="none"/>
        </w:rPr>
      </w:pPr>
      <w:r w:rsidRPr="005676E4">
        <w:rPr>
          <w:rFonts w:ascii="National2" w:eastAsia="Times New Roman" w:hAnsi="National2" w:cs="Arial"/>
          <w:b/>
          <w:bCs/>
          <w:color w:val="404040"/>
          <w:kern w:val="0"/>
          <w:sz w:val="30"/>
          <w:szCs w:val="30"/>
          <w:lang w:eastAsia="en-GB"/>
          <w14:ligatures w14:val="none"/>
        </w:rPr>
        <w:t>* 10. When a victim hasn’t support</w:t>
      </w:r>
      <w:r w:rsidRPr="00B5246B">
        <w:rPr>
          <w:rFonts w:ascii="National2" w:eastAsia="Times New Roman" w:hAnsi="National2" w:cs="Arial"/>
          <w:b/>
          <w:bCs/>
          <w:color w:val="404040"/>
          <w:kern w:val="0"/>
          <w:sz w:val="30"/>
          <w:szCs w:val="30"/>
          <w:lang w:eastAsia="en-GB"/>
          <w14:ligatures w14:val="none"/>
        </w:rPr>
        <w:t>ed</w:t>
      </w:r>
      <w:r w:rsidRPr="005676E4">
        <w:rPr>
          <w:rFonts w:ascii="National2" w:eastAsia="Times New Roman" w:hAnsi="National2" w:cs="Arial"/>
          <w:b/>
          <w:bCs/>
          <w:color w:val="404040"/>
          <w:kern w:val="0"/>
          <w:sz w:val="30"/>
          <w:szCs w:val="30"/>
          <w:lang w:eastAsia="en-GB"/>
          <w14:ligatures w14:val="none"/>
        </w:rPr>
        <w:t xml:space="preserve"> an arrest and the suspect is arrested, how does the victim normally react to this news and what did they ask for as a resolution instead? </w:t>
      </w:r>
      <w:r w:rsidRPr="005676E4">
        <w:rPr>
          <w:rFonts w:ascii="National2" w:eastAsia="Times New Roman" w:hAnsi="National2" w:cs="Arial"/>
          <w:b/>
          <w:bCs/>
          <w:color w:val="333E48"/>
          <w:kern w:val="0"/>
          <w:sz w:val="24"/>
          <w:szCs w:val="24"/>
          <w:lang w:eastAsia="en-GB"/>
          <w14:ligatures w14:val="none"/>
        </w:rPr>
        <w:t> </w:t>
      </w:r>
    </w:p>
    <w:p w14:paraId="711A31A0" w14:textId="7E31E653" w:rsidR="005676E4" w:rsidRPr="005676E4" w:rsidRDefault="005676E4" w:rsidP="005676E4">
      <w:pPr>
        <w:rPr>
          <w:rFonts w:ascii="Arial" w:hAnsi="Arial" w:cs="Arial"/>
          <w:b/>
          <w:bCs/>
        </w:rPr>
      </w:pPr>
      <w:r w:rsidRPr="005676E4">
        <w:rPr>
          <w:rFonts w:ascii="National2" w:eastAsia="Times New Roman" w:hAnsi="National2" w:cs="Times New Roman"/>
          <w:color w:val="333E48"/>
          <w:kern w:val="0"/>
          <w:sz w:val="2"/>
          <w:szCs w:val="2"/>
          <w:lang w:eastAsia="en-GB"/>
          <w14:ligatures w14:val="none"/>
        </w:rPr>
        <w:br/>
      </w:r>
    </w:p>
    <w:p w14:paraId="76EEC0E9" w14:textId="77777777" w:rsidR="00F91EDD" w:rsidRDefault="00F91EDD" w:rsidP="00AA0D53">
      <w:pPr>
        <w:rPr>
          <w:rFonts w:ascii="Arial" w:hAnsi="Arial" w:cs="Arial"/>
        </w:rPr>
      </w:pPr>
    </w:p>
    <w:p w14:paraId="70E1CBB4" w14:textId="77777777" w:rsidR="0034266C" w:rsidRDefault="0034266C" w:rsidP="00AA0D53">
      <w:pPr>
        <w:rPr>
          <w:rFonts w:ascii="Arial" w:hAnsi="Arial" w:cs="Arial"/>
        </w:rPr>
      </w:pPr>
    </w:p>
    <w:p w14:paraId="31A6A6E1" w14:textId="77777777" w:rsidR="0034266C" w:rsidRDefault="0034266C" w:rsidP="00AA0D53">
      <w:pPr>
        <w:rPr>
          <w:rFonts w:ascii="Arial" w:hAnsi="Arial" w:cs="Arial"/>
        </w:rPr>
      </w:pPr>
    </w:p>
    <w:p w14:paraId="41C67047" w14:textId="77777777" w:rsidR="0034266C" w:rsidRDefault="0034266C" w:rsidP="00AA0D53">
      <w:pPr>
        <w:rPr>
          <w:rFonts w:ascii="Arial" w:hAnsi="Arial" w:cs="Arial"/>
        </w:rPr>
      </w:pPr>
    </w:p>
    <w:p w14:paraId="21BFB3CC" w14:textId="77777777" w:rsidR="0034266C" w:rsidRDefault="0034266C" w:rsidP="00AA0D53">
      <w:pPr>
        <w:rPr>
          <w:rFonts w:ascii="Arial" w:hAnsi="Arial" w:cs="Arial"/>
        </w:rPr>
      </w:pPr>
    </w:p>
    <w:p w14:paraId="7C6489E6" w14:textId="77777777" w:rsidR="0034266C" w:rsidRDefault="0034266C" w:rsidP="00AA0D53">
      <w:pPr>
        <w:rPr>
          <w:rFonts w:ascii="Arial" w:hAnsi="Arial" w:cs="Arial"/>
        </w:rPr>
      </w:pPr>
    </w:p>
    <w:p w14:paraId="214C3A0E" w14:textId="64DC4A6D" w:rsidR="0034266C" w:rsidRDefault="0034266C" w:rsidP="00AA0D53">
      <w:pPr>
        <w:rPr>
          <w:rFonts w:ascii="Arial" w:hAnsi="Arial" w:cs="Arial"/>
          <w:b/>
          <w:bCs/>
        </w:rPr>
      </w:pPr>
      <w:r>
        <w:rPr>
          <w:rFonts w:ascii="Arial" w:hAnsi="Arial" w:cs="Arial"/>
          <w:b/>
          <w:bCs/>
        </w:rPr>
        <w:lastRenderedPageBreak/>
        <w:t>7.2 – Appendix Two – Results from Questionnaire</w:t>
      </w:r>
    </w:p>
    <w:p w14:paraId="5415DE2D" w14:textId="2B1E4B9B" w:rsidR="0034266C" w:rsidRDefault="00CE7C21" w:rsidP="00AA0D53">
      <w:pPr>
        <w:rPr>
          <w:rFonts w:ascii="Arial" w:hAnsi="Arial" w:cs="Arial"/>
          <w:b/>
          <w:bCs/>
        </w:rPr>
      </w:pPr>
      <w:r>
        <w:rPr>
          <w:noProof/>
        </w:rPr>
        <w:drawing>
          <wp:inline distT="0" distB="0" distL="0" distR="0" wp14:anchorId="5713F2E3" wp14:editId="0710010E">
            <wp:extent cx="3008906" cy="3819525"/>
            <wp:effectExtent l="0" t="0" r="0" b="0"/>
            <wp:docPr id="950495439"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 t="13433" r="-2018" b="26816"/>
                    <a:stretch/>
                  </pic:blipFill>
                  <pic:spPr bwMode="auto">
                    <a:xfrm>
                      <a:off x="0" y="0"/>
                      <a:ext cx="3012147" cy="3823640"/>
                    </a:xfrm>
                    <a:prstGeom prst="rect">
                      <a:avLst/>
                    </a:prstGeom>
                    <a:noFill/>
                    <a:ln>
                      <a:noFill/>
                    </a:ln>
                    <a:extLst>
                      <a:ext uri="{53640926-AAD7-44D8-BBD7-CCE9431645EC}">
                        <a14:shadowObscured xmlns:a14="http://schemas.microsoft.com/office/drawing/2010/main"/>
                      </a:ext>
                    </a:extLst>
                  </pic:spPr>
                </pic:pic>
              </a:graphicData>
            </a:graphic>
          </wp:inline>
        </w:drawing>
      </w:r>
    </w:p>
    <w:p w14:paraId="69B8E8DD" w14:textId="03B1108D" w:rsidR="00CE7C21" w:rsidRDefault="00CE7C21" w:rsidP="00AA0D53">
      <w:pPr>
        <w:rPr>
          <w:rFonts w:ascii="Arial" w:hAnsi="Arial" w:cs="Arial"/>
          <w:b/>
          <w:bCs/>
        </w:rPr>
      </w:pPr>
      <w:r>
        <w:rPr>
          <w:noProof/>
        </w:rPr>
        <w:drawing>
          <wp:inline distT="0" distB="0" distL="0" distR="0" wp14:anchorId="327124BA" wp14:editId="0ECA6EF9">
            <wp:extent cx="2865872" cy="4352210"/>
            <wp:effectExtent l="0" t="0" r="0" b="0"/>
            <wp:docPr id="191969475"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9475" name="Picture 2" descr="A screenshot of a graph&#10;&#10;Description automatically generated"/>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4723" b="15209"/>
                    <a:stretch/>
                  </pic:blipFill>
                  <pic:spPr bwMode="auto">
                    <a:xfrm>
                      <a:off x="0" y="0"/>
                      <a:ext cx="2876230" cy="4367940"/>
                    </a:xfrm>
                    <a:prstGeom prst="rect">
                      <a:avLst/>
                    </a:prstGeom>
                    <a:noFill/>
                    <a:ln>
                      <a:noFill/>
                    </a:ln>
                    <a:extLst>
                      <a:ext uri="{53640926-AAD7-44D8-BBD7-CCE9431645EC}">
                        <a14:shadowObscured xmlns:a14="http://schemas.microsoft.com/office/drawing/2010/main"/>
                      </a:ext>
                    </a:extLst>
                  </pic:spPr>
                </pic:pic>
              </a:graphicData>
            </a:graphic>
          </wp:inline>
        </w:drawing>
      </w:r>
    </w:p>
    <w:p w14:paraId="2285C364" w14:textId="4AA271AA" w:rsidR="00CE7C21" w:rsidRDefault="00CE7C21" w:rsidP="00CE7C21">
      <w:pPr>
        <w:jc w:val="center"/>
        <w:rPr>
          <w:rFonts w:ascii="Arial" w:hAnsi="Arial" w:cs="Arial"/>
          <w:b/>
          <w:bCs/>
        </w:rPr>
      </w:pPr>
      <w:r>
        <w:rPr>
          <w:noProof/>
        </w:rPr>
        <w:lastRenderedPageBreak/>
        <w:drawing>
          <wp:inline distT="0" distB="0" distL="0" distR="0" wp14:anchorId="59924A25" wp14:editId="389A3405">
            <wp:extent cx="2856388" cy="4067175"/>
            <wp:effectExtent l="0" t="0" r="1270" b="0"/>
            <wp:docPr id="1203676379"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5152" r="543" b="19509"/>
                    <a:stretch/>
                  </pic:blipFill>
                  <pic:spPr bwMode="auto">
                    <a:xfrm>
                      <a:off x="0" y="0"/>
                      <a:ext cx="2861584" cy="4074574"/>
                    </a:xfrm>
                    <a:prstGeom prst="rect">
                      <a:avLst/>
                    </a:prstGeom>
                    <a:noFill/>
                    <a:ln>
                      <a:noFill/>
                    </a:ln>
                    <a:extLst>
                      <a:ext uri="{53640926-AAD7-44D8-BBD7-CCE9431645EC}">
                        <a14:shadowObscured xmlns:a14="http://schemas.microsoft.com/office/drawing/2010/main"/>
                      </a:ext>
                    </a:extLst>
                  </pic:spPr>
                </pic:pic>
              </a:graphicData>
            </a:graphic>
          </wp:inline>
        </w:drawing>
      </w:r>
    </w:p>
    <w:p w14:paraId="684AC4F7" w14:textId="3E660FF8" w:rsidR="00CE7C21" w:rsidRDefault="00CE7C21" w:rsidP="00CE7C21">
      <w:pPr>
        <w:jc w:val="center"/>
        <w:rPr>
          <w:rFonts w:ascii="Arial" w:hAnsi="Arial" w:cs="Arial"/>
          <w:b/>
          <w:bCs/>
        </w:rPr>
      </w:pPr>
      <w:r>
        <w:rPr>
          <w:noProof/>
        </w:rPr>
        <w:drawing>
          <wp:inline distT="0" distB="0" distL="0" distR="0" wp14:anchorId="2FBE0C22" wp14:editId="084E22D0">
            <wp:extent cx="4876800" cy="4399915"/>
            <wp:effectExtent l="0" t="0" r="0" b="635"/>
            <wp:docPr id="1226578034"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6233" b="15103"/>
                    <a:stretch/>
                  </pic:blipFill>
                  <pic:spPr bwMode="auto">
                    <a:xfrm>
                      <a:off x="0" y="0"/>
                      <a:ext cx="4896646" cy="4417820"/>
                    </a:xfrm>
                    <a:prstGeom prst="rect">
                      <a:avLst/>
                    </a:prstGeom>
                    <a:noFill/>
                    <a:ln>
                      <a:noFill/>
                    </a:ln>
                    <a:extLst>
                      <a:ext uri="{53640926-AAD7-44D8-BBD7-CCE9431645EC}">
                        <a14:shadowObscured xmlns:a14="http://schemas.microsoft.com/office/drawing/2010/main"/>
                      </a:ext>
                    </a:extLst>
                  </pic:spPr>
                </pic:pic>
              </a:graphicData>
            </a:graphic>
          </wp:inline>
        </w:drawing>
      </w:r>
    </w:p>
    <w:p w14:paraId="1E1F20F4" w14:textId="11D8EEF4" w:rsidR="00CE7C21" w:rsidRDefault="00CE7C21" w:rsidP="00CE7C21">
      <w:pPr>
        <w:jc w:val="center"/>
        <w:rPr>
          <w:rFonts w:ascii="Arial" w:hAnsi="Arial" w:cs="Arial"/>
          <w:b/>
          <w:bCs/>
        </w:rPr>
      </w:pPr>
      <w:r>
        <w:rPr>
          <w:noProof/>
        </w:rPr>
        <w:lastRenderedPageBreak/>
        <w:drawing>
          <wp:inline distT="0" distB="0" distL="0" distR="0" wp14:anchorId="69211461" wp14:editId="3A52748D">
            <wp:extent cx="4210050" cy="4871720"/>
            <wp:effectExtent l="0" t="0" r="0" b="5080"/>
            <wp:docPr id="1825860143"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3004" b="10374"/>
                    <a:stretch/>
                  </pic:blipFill>
                  <pic:spPr bwMode="auto">
                    <a:xfrm>
                      <a:off x="0" y="0"/>
                      <a:ext cx="4219820" cy="4883026"/>
                    </a:xfrm>
                    <a:prstGeom prst="rect">
                      <a:avLst/>
                    </a:prstGeom>
                    <a:noFill/>
                    <a:ln>
                      <a:noFill/>
                    </a:ln>
                    <a:extLst>
                      <a:ext uri="{53640926-AAD7-44D8-BBD7-CCE9431645EC}">
                        <a14:shadowObscured xmlns:a14="http://schemas.microsoft.com/office/drawing/2010/main"/>
                      </a:ext>
                    </a:extLst>
                  </pic:spPr>
                </pic:pic>
              </a:graphicData>
            </a:graphic>
          </wp:inline>
        </w:drawing>
      </w:r>
    </w:p>
    <w:p w14:paraId="68747B2E" w14:textId="4180D52F" w:rsidR="00CE7C21" w:rsidRDefault="00CE7C21" w:rsidP="00CE7C21">
      <w:pPr>
        <w:jc w:val="center"/>
        <w:rPr>
          <w:rFonts w:ascii="Arial" w:hAnsi="Arial" w:cs="Arial"/>
          <w:b/>
          <w:bCs/>
        </w:rPr>
      </w:pPr>
      <w:r>
        <w:rPr>
          <w:noProof/>
        </w:rPr>
        <w:drawing>
          <wp:inline distT="0" distB="0" distL="0" distR="0" wp14:anchorId="6D34A4FA" wp14:editId="572ED29B">
            <wp:extent cx="4457700" cy="3808730"/>
            <wp:effectExtent l="0" t="0" r="0" b="1270"/>
            <wp:docPr id="414561201"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review"/>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13318" b="22580"/>
                    <a:stretch/>
                  </pic:blipFill>
                  <pic:spPr bwMode="auto">
                    <a:xfrm>
                      <a:off x="0" y="0"/>
                      <a:ext cx="4461836" cy="3812264"/>
                    </a:xfrm>
                    <a:prstGeom prst="rect">
                      <a:avLst/>
                    </a:prstGeom>
                    <a:noFill/>
                    <a:ln>
                      <a:noFill/>
                    </a:ln>
                    <a:extLst>
                      <a:ext uri="{53640926-AAD7-44D8-BBD7-CCE9431645EC}">
                        <a14:shadowObscured xmlns:a14="http://schemas.microsoft.com/office/drawing/2010/main"/>
                      </a:ext>
                    </a:extLst>
                  </pic:spPr>
                </pic:pic>
              </a:graphicData>
            </a:graphic>
          </wp:inline>
        </w:drawing>
      </w:r>
    </w:p>
    <w:p w14:paraId="4BFABC4F" w14:textId="1F019229" w:rsidR="00CE7C21" w:rsidRDefault="00CE7C21" w:rsidP="00CE7C21">
      <w:pPr>
        <w:jc w:val="center"/>
        <w:rPr>
          <w:rFonts w:ascii="Arial" w:hAnsi="Arial" w:cs="Arial"/>
          <w:b/>
          <w:bCs/>
        </w:rPr>
      </w:pPr>
      <w:r>
        <w:rPr>
          <w:noProof/>
        </w:rPr>
        <w:lastRenderedPageBreak/>
        <w:drawing>
          <wp:inline distT="0" distB="0" distL="0" distR="0" wp14:anchorId="348B3F38" wp14:editId="1B604474">
            <wp:extent cx="4333875" cy="5597525"/>
            <wp:effectExtent l="0" t="0" r="9525" b="3175"/>
            <wp:docPr id="463299982"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review"/>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13003" b="5323"/>
                    <a:stretch/>
                  </pic:blipFill>
                  <pic:spPr bwMode="auto">
                    <a:xfrm>
                      <a:off x="0" y="0"/>
                      <a:ext cx="4344751" cy="5611572"/>
                    </a:xfrm>
                    <a:prstGeom prst="rect">
                      <a:avLst/>
                    </a:prstGeom>
                    <a:noFill/>
                    <a:ln>
                      <a:noFill/>
                    </a:ln>
                    <a:extLst>
                      <a:ext uri="{53640926-AAD7-44D8-BBD7-CCE9431645EC}">
                        <a14:shadowObscured xmlns:a14="http://schemas.microsoft.com/office/drawing/2010/main"/>
                      </a:ext>
                    </a:extLst>
                  </pic:spPr>
                </pic:pic>
              </a:graphicData>
            </a:graphic>
          </wp:inline>
        </w:drawing>
      </w:r>
    </w:p>
    <w:p w14:paraId="686B97DB" w14:textId="62578570" w:rsidR="00CE7C21" w:rsidRDefault="00CE7C21" w:rsidP="00CE7C21">
      <w:pPr>
        <w:jc w:val="center"/>
        <w:rPr>
          <w:rFonts w:ascii="Arial" w:hAnsi="Arial" w:cs="Arial"/>
          <w:b/>
          <w:bCs/>
        </w:rPr>
      </w:pPr>
      <w:r>
        <w:rPr>
          <w:noProof/>
        </w:rPr>
        <w:drawing>
          <wp:inline distT="0" distB="0" distL="0" distR="0" wp14:anchorId="02C6DA37" wp14:editId="6B544823">
            <wp:extent cx="4324350" cy="2676283"/>
            <wp:effectExtent l="0" t="0" r="0" b="0"/>
            <wp:docPr id="522108492" name="Picture 8"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review"/>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53626" b="5537"/>
                    <a:stretch/>
                  </pic:blipFill>
                  <pic:spPr bwMode="auto">
                    <a:xfrm>
                      <a:off x="0" y="0"/>
                      <a:ext cx="4335751" cy="2683339"/>
                    </a:xfrm>
                    <a:prstGeom prst="rect">
                      <a:avLst/>
                    </a:prstGeom>
                    <a:noFill/>
                    <a:ln>
                      <a:noFill/>
                    </a:ln>
                    <a:extLst>
                      <a:ext uri="{53640926-AAD7-44D8-BBD7-CCE9431645EC}">
                        <a14:shadowObscured xmlns:a14="http://schemas.microsoft.com/office/drawing/2010/main"/>
                      </a:ext>
                    </a:extLst>
                  </pic:spPr>
                </pic:pic>
              </a:graphicData>
            </a:graphic>
          </wp:inline>
        </w:drawing>
      </w:r>
    </w:p>
    <w:p w14:paraId="34266457" w14:textId="77777777" w:rsidR="00CE7C21" w:rsidRDefault="00CE7C21" w:rsidP="00CE7C21">
      <w:pPr>
        <w:jc w:val="center"/>
        <w:rPr>
          <w:rFonts w:ascii="Arial" w:hAnsi="Arial" w:cs="Arial"/>
          <w:b/>
          <w:bCs/>
        </w:rPr>
      </w:pPr>
    </w:p>
    <w:p w14:paraId="5A857EBF" w14:textId="38BA75FD" w:rsidR="00CE7C21" w:rsidRDefault="00CE7C21" w:rsidP="00CE7C21">
      <w:pPr>
        <w:jc w:val="center"/>
        <w:rPr>
          <w:rFonts w:ascii="Arial" w:hAnsi="Arial" w:cs="Arial"/>
          <w:b/>
          <w:bCs/>
        </w:rPr>
      </w:pPr>
      <w:r>
        <w:rPr>
          <w:noProof/>
        </w:rPr>
        <w:lastRenderedPageBreak/>
        <w:drawing>
          <wp:inline distT="0" distB="0" distL="0" distR="0" wp14:anchorId="6B32BB73" wp14:editId="30C0B108">
            <wp:extent cx="3209925" cy="4583115"/>
            <wp:effectExtent l="0" t="0" r="0" b="8255"/>
            <wp:docPr id="1839074319"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74319" name="Picture 9" descr="A screenshot of a graph&#10;&#10;Description automatically generated"/>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27941" b="6182"/>
                    <a:stretch/>
                  </pic:blipFill>
                  <pic:spPr bwMode="auto">
                    <a:xfrm>
                      <a:off x="0" y="0"/>
                      <a:ext cx="3213157" cy="4587730"/>
                    </a:xfrm>
                    <a:prstGeom prst="rect">
                      <a:avLst/>
                    </a:prstGeom>
                    <a:noFill/>
                    <a:ln>
                      <a:noFill/>
                    </a:ln>
                    <a:extLst>
                      <a:ext uri="{53640926-AAD7-44D8-BBD7-CCE9431645EC}">
                        <a14:shadowObscured xmlns:a14="http://schemas.microsoft.com/office/drawing/2010/main"/>
                      </a:ext>
                    </a:extLst>
                  </pic:spPr>
                </pic:pic>
              </a:graphicData>
            </a:graphic>
          </wp:inline>
        </w:drawing>
      </w:r>
    </w:p>
    <w:p w14:paraId="4061E474" w14:textId="2D2DC663" w:rsidR="00CE7C21" w:rsidRDefault="00CE7C21" w:rsidP="00CE7C21">
      <w:pPr>
        <w:jc w:val="center"/>
        <w:rPr>
          <w:rFonts w:ascii="Arial" w:hAnsi="Arial" w:cs="Arial"/>
          <w:b/>
          <w:bCs/>
        </w:rPr>
      </w:pPr>
      <w:r>
        <w:rPr>
          <w:noProof/>
        </w:rPr>
        <w:drawing>
          <wp:inline distT="0" distB="0" distL="0" distR="0" wp14:anchorId="19056163" wp14:editId="48239D85">
            <wp:extent cx="3133471" cy="4081780"/>
            <wp:effectExtent l="0" t="0" r="0" b="0"/>
            <wp:docPr id="1121313947" name="Picture 10" descr="A screenshot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13947" name="Picture 10" descr="A screenshot of a pie chart&#10;&#10;Description automatically generated"/>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14830" r="-2718" b="17468"/>
                    <a:stretch/>
                  </pic:blipFill>
                  <pic:spPr bwMode="auto">
                    <a:xfrm>
                      <a:off x="0" y="0"/>
                      <a:ext cx="3134912" cy="4083657"/>
                    </a:xfrm>
                    <a:prstGeom prst="rect">
                      <a:avLst/>
                    </a:prstGeom>
                    <a:noFill/>
                    <a:ln>
                      <a:noFill/>
                    </a:ln>
                    <a:extLst>
                      <a:ext uri="{53640926-AAD7-44D8-BBD7-CCE9431645EC}">
                        <a14:shadowObscured xmlns:a14="http://schemas.microsoft.com/office/drawing/2010/main"/>
                      </a:ext>
                    </a:extLst>
                  </pic:spPr>
                </pic:pic>
              </a:graphicData>
            </a:graphic>
          </wp:inline>
        </w:drawing>
      </w:r>
    </w:p>
    <w:p w14:paraId="19DF190F" w14:textId="5A23A7B0" w:rsidR="005275B0" w:rsidRDefault="005275B0" w:rsidP="00CE7C21">
      <w:pPr>
        <w:jc w:val="center"/>
        <w:rPr>
          <w:rFonts w:ascii="Arial" w:hAnsi="Arial" w:cs="Arial"/>
          <w:b/>
          <w:bCs/>
        </w:rPr>
      </w:pPr>
      <w:r>
        <w:rPr>
          <w:noProof/>
        </w:rPr>
        <w:lastRenderedPageBreak/>
        <w:drawing>
          <wp:inline distT="0" distB="0" distL="0" distR="0" wp14:anchorId="47958951" wp14:editId="58296C11">
            <wp:extent cx="4191000" cy="4481830"/>
            <wp:effectExtent l="0" t="0" r="0" b="0"/>
            <wp:docPr id="2060153" name="Picture 1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153" name="Picture 11" descr="A screenshot of a phone&#10;&#10;Description automatically generated"/>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3111" b="14995"/>
                    <a:stretch/>
                  </pic:blipFill>
                  <pic:spPr bwMode="auto">
                    <a:xfrm>
                      <a:off x="0" y="0"/>
                      <a:ext cx="4198207" cy="4489537"/>
                    </a:xfrm>
                    <a:prstGeom prst="rect">
                      <a:avLst/>
                    </a:prstGeom>
                    <a:noFill/>
                    <a:ln>
                      <a:noFill/>
                    </a:ln>
                    <a:extLst>
                      <a:ext uri="{53640926-AAD7-44D8-BBD7-CCE9431645EC}">
                        <a14:shadowObscured xmlns:a14="http://schemas.microsoft.com/office/drawing/2010/main"/>
                      </a:ext>
                    </a:extLst>
                  </pic:spPr>
                </pic:pic>
              </a:graphicData>
            </a:graphic>
          </wp:inline>
        </w:drawing>
      </w:r>
    </w:p>
    <w:p w14:paraId="321DC922" w14:textId="0C3FA2BD" w:rsidR="005275B0" w:rsidRDefault="005275B0" w:rsidP="00CE7C21">
      <w:pPr>
        <w:jc w:val="center"/>
        <w:rPr>
          <w:rFonts w:ascii="Arial" w:hAnsi="Arial" w:cs="Arial"/>
          <w:b/>
          <w:bCs/>
        </w:rPr>
      </w:pPr>
      <w:r>
        <w:rPr>
          <w:noProof/>
        </w:rPr>
        <w:drawing>
          <wp:inline distT="0" distB="0" distL="0" distR="0" wp14:anchorId="25AACDE2" wp14:editId="34952140">
            <wp:extent cx="3905250" cy="3783965"/>
            <wp:effectExtent l="0" t="0" r="0" b="6985"/>
            <wp:docPr id="615071956" name="Picture 1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preview"/>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14186" b="7473"/>
                    <a:stretch/>
                  </pic:blipFill>
                  <pic:spPr bwMode="auto">
                    <a:xfrm>
                      <a:off x="0" y="0"/>
                      <a:ext cx="3910981" cy="3789518"/>
                    </a:xfrm>
                    <a:prstGeom prst="rect">
                      <a:avLst/>
                    </a:prstGeom>
                    <a:noFill/>
                    <a:ln>
                      <a:noFill/>
                    </a:ln>
                    <a:extLst>
                      <a:ext uri="{53640926-AAD7-44D8-BBD7-CCE9431645EC}">
                        <a14:shadowObscured xmlns:a14="http://schemas.microsoft.com/office/drawing/2010/main"/>
                      </a:ext>
                    </a:extLst>
                  </pic:spPr>
                </pic:pic>
              </a:graphicData>
            </a:graphic>
          </wp:inline>
        </w:drawing>
      </w:r>
    </w:p>
    <w:p w14:paraId="3ACBD30B" w14:textId="77777777" w:rsidR="005275B0" w:rsidRDefault="005275B0" w:rsidP="00CE7C21">
      <w:pPr>
        <w:jc w:val="center"/>
        <w:rPr>
          <w:rFonts w:ascii="Arial" w:hAnsi="Arial" w:cs="Arial"/>
          <w:b/>
          <w:bCs/>
        </w:rPr>
      </w:pPr>
    </w:p>
    <w:p w14:paraId="253AD286" w14:textId="673400D3" w:rsidR="005275B0" w:rsidRDefault="005275B0" w:rsidP="00CE7C21">
      <w:pPr>
        <w:jc w:val="center"/>
        <w:rPr>
          <w:rFonts w:ascii="Arial" w:hAnsi="Arial" w:cs="Arial"/>
          <w:b/>
          <w:bCs/>
        </w:rPr>
      </w:pPr>
      <w:r>
        <w:rPr>
          <w:noProof/>
        </w:rPr>
        <w:lastRenderedPageBreak/>
        <w:drawing>
          <wp:inline distT="0" distB="0" distL="0" distR="0" wp14:anchorId="07E1E18B" wp14:editId="26CA290A">
            <wp:extent cx="4219575" cy="4219575"/>
            <wp:effectExtent l="0" t="0" r="9525" b="9525"/>
            <wp:docPr id="1607546279" name="Picture 1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preview"/>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12789" b="6419"/>
                    <a:stretch/>
                  </pic:blipFill>
                  <pic:spPr bwMode="auto">
                    <a:xfrm>
                      <a:off x="0" y="0"/>
                      <a:ext cx="4230822" cy="4230822"/>
                    </a:xfrm>
                    <a:prstGeom prst="rect">
                      <a:avLst/>
                    </a:prstGeom>
                    <a:noFill/>
                    <a:ln>
                      <a:noFill/>
                    </a:ln>
                    <a:extLst>
                      <a:ext uri="{53640926-AAD7-44D8-BBD7-CCE9431645EC}">
                        <a14:shadowObscured xmlns:a14="http://schemas.microsoft.com/office/drawing/2010/main"/>
                      </a:ext>
                    </a:extLst>
                  </pic:spPr>
                </pic:pic>
              </a:graphicData>
            </a:graphic>
          </wp:inline>
        </w:drawing>
      </w:r>
    </w:p>
    <w:p w14:paraId="6C8B4781" w14:textId="7EFD7181" w:rsidR="005275B0" w:rsidRDefault="005275B0" w:rsidP="00CE7C21">
      <w:pPr>
        <w:jc w:val="center"/>
        <w:rPr>
          <w:rFonts w:ascii="Arial" w:hAnsi="Arial" w:cs="Arial"/>
          <w:b/>
          <w:bCs/>
        </w:rPr>
      </w:pPr>
      <w:r>
        <w:rPr>
          <w:noProof/>
        </w:rPr>
        <w:drawing>
          <wp:inline distT="0" distB="0" distL="0" distR="0" wp14:anchorId="7C33FC40" wp14:editId="35555C7E">
            <wp:extent cx="4105275" cy="2388235"/>
            <wp:effectExtent l="0" t="0" r="9525" b="0"/>
            <wp:docPr id="1309135114" name="Picture 2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preview"/>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55452" b="6613"/>
                    <a:stretch/>
                  </pic:blipFill>
                  <pic:spPr bwMode="auto">
                    <a:xfrm>
                      <a:off x="0" y="0"/>
                      <a:ext cx="4109745" cy="2390835"/>
                    </a:xfrm>
                    <a:prstGeom prst="rect">
                      <a:avLst/>
                    </a:prstGeom>
                    <a:noFill/>
                    <a:ln>
                      <a:noFill/>
                    </a:ln>
                    <a:extLst>
                      <a:ext uri="{53640926-AAD7-44D8-BBD7-CCE9431645EC}">
                        <a14:shadowObscured xmlns:a14="http://schemas.microsoft.com/office/drawing/2010/main"/>
                      </a:ext>
                    </a:extLst>
                  </pic:spPr>
                </pic:pic>
              </a:graphicData>
            </a:graphic>
          </wp:inline>
        </w:drawing>
      </w:r>
    </w:p>
    <w:p w14:paraId="2BFEC2D7" w14:textId="3659B3E8" w:rsidR="005275B0" w:rsidRDefault="005275B0" w:rsidP="00CE7C21">
      <w:pPr>
        <w:jc w:val="center"/>
        <w:rPr>
          <w:rFonts w:ascii="Arial" w:hAnsi="Arial" w:cs="Arial"/>
          <w:b/>
          <w:bCs/>
        </w:rPr>
      </w:pPr>
      <w:r>
        <w:rPr>
          <w:noProof/>
        </w:rPr>
        <w:lastRenderedPageBreak/>
        <w:drawing>
          <wp:inline distT="0" distB="0" distL="0" distR="0" wp14:anchorId="67F9E1F1" wp14:editId="4EEEAC50">
            <wp:extent cx="2686050" cy="3722515"/>
            <wp:effectExtent l="0" t="0" r="0" b="0"/>
            <wp:docPr id="1783110335" name="Picture 1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preview"/>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13326" b="22732"/>
                    <a:stretch/>
                  </pic:blipFill>
                  <pic:spPr bwMode="auto">
                    <a:xfrm>
                      <a:off x="0" y="0"/>
                      <a:ext cx="2690318" cy="3728430"/>
                    </a:xfrm>
                    <a:prstGeom prst="rect">
                      <a:avLst/>
                    </a:prstGeom>
                    <a:noFill/>
                    <a:ln>
                      <a:noFill/>
                    </a:ln>
                    <a:extLst>
                      <a:ext uri="{53640926-AAD7-44D8-BBD7-CCE9431645EC}">
                        <a14:shadowObscured xmlns:a14="http://schemas.microsoft.com/office/drawing/2010/main"/>
                      </a:ext>
                    </a:extLst>
                  </pic:spPr>
                </pic:pic>
              </a:graphicData>
            </a:graphic>
          </wp:inline>
        </w:drawing>
      </w:r>
    </w:p>
    <w:p w14:paraId="29B09AE4" w14:textId="77777777" w:rsidR="005275B0" w:rsidRDefault="005275B0" w:rsidP="00CE7C21">
      <w:pPr>
        <w:jc w:val="center"/>
        <w:rPr>
          <w:rFonts w:ascii="Arial" w:hAnsi="Arial" w:cs="Arial"/>
          <w:b/>
          <w:bCs/>
        </w:rPr>
      </w:pPr>
    </w:p>
    <w:p w14:paraId="76E08A4D" w14:textId="0259C305" w:rsidR="005275B0" w:rsidRDefault="005275B0" w:rsidP="00CE7C21">
      <w:pPr>
        <w:jc w:val="center"/>
        <w:rPr>
          <w:rFonts w:ascii="Arial" w:hAnsi="Arial" w:cs="Arial"/>
          <w:b/>
          <w:bCs/>
        </w:rPr>
      </w:pPr>
      <w:r>
        <w:rPr>
          <w:noProof/>
        </w:rPr>
        <w:drawing>
          <wp:inline distT="0" distB="0" distL="0" distR="0" wp14:anchorId="6030FDCA" wp14:editId="5EFDF00B">
            <wp:extent cx="4295775" cy="4086860"/>
            <wp:effectExtent l="0" t="0" r="9525" b="8890"/>
            <wp:docPr id="1687029389" name="Picture 1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preview"/>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13433" b="15854"/>
                    <a:stretch/>
                  </pic:blipFill>
                  <pic:spPr bwMode="auto">
                    <a:xfrm>
                      <a:off x="0" y="0"/>
                      <a:ext cx="4300601" cy="4091451"/>
                    </a:xfrm>
                    <a:prstGeom prst="rect">
                      <a:avLst/>
                    </a:prstGeom>
                    <a:noFill/>
                    <a:ln>
                      <a:noFill/>
                    </a:ln>
                    <a:extLst>
                      <a:ext uri="{53640926-AAD7-44D8-BBD7-CCE9431645EC}">
                        <a14:shadowObscured xmlns:a14="http://schemas.microsoft.com/office/drawing/2010/main"/>
                      </a:ext>
                    </a:extLst>
                  </pic:spPr>
                </pic:pic>
              </a:graphicData>
            </a:graphic>
          </wp:inline>
        </w:drawing>
      </w:r>
    </w:p>
    <w:p w14:paraId="34302329" w14:textId="0BE8FA13" w:rsidR="005275B0" w:rsidRDefault="005275B0" w:rsidP="00CE7C21">
      <w:pPr>
        <w:jc w:val="center"/>
        <w:rPr>
          <w:rFonts w:ascii="Arial" w:hAnsi="Arial" w:cs="Arial"/>
          <w:b/>
          <w:bCs/>
        </w:rPr>
      </w:pPr>
      <w:r>
        <w:rPr>
          <w:noProof/>
        </w:rPr>
        <w:lastRenderedPageBreak/>
        <w:drawing>
          <wp:inline distT="0" distB="0" distL="0" distR="0" wp14:anchorId="22080EBF" wp14:editId="09C17DA6">
            <wp:extent cx="3848100" cy="4304777"/>
            <wp:effectExtent l="0" t="0" r="0" b="635"/>
            <wp:docPr id="1749754228" name="Picture 1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preview"/>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13003" b="5861"/>
                    <a:stretch/>
                  </pic:blipFill>
                  <pic:spPr bwMode="auto">
                    <a:xfrm>
                      <a:off x="0" y="0"/>
                      <a:ext cx="3854108" cy="4311498"/>
                    </a:xfrm>
                    <a:prstGeom prst="rect">
                      <a:avLst/>
                    </a:prstGeom>
                    <a:noFill/>
                    <a:ln>
                      <a:noFill/>
                    </a:ln>
                    <a:extLst>
                      <a:ext uri="{53640926-AAD7-44D8-BBD7-CCE9431645EC}">
                        <a14:shadowObscured xmlns:a14="http://schemas.microsoft.com/office/drawing/2010/main"/>
                      </a:ext>
                    </a:extLst>
                  </pic:spPr>
                </pic:pic>
              </a:graphicData>
            </a:graphic>
          </wp:inline>
        </w:drawing>
      </w:r>
    </w:p>
    <w:p w14:paraId="4CEB51E8" w14:textId="77777777" w:rsidR="005275B0" w:rsidRDefault="005275B0" w:rsidP="00CE7C21">
      <w:pPr>
        <w:jc w:val="center"/>
        <w:rPr>
          <w:rFonts w:ascii="Arial" w:hAnsi="Arial" w:cs="Arial"/>
          <w:b/>
          <w:bCs/>
        </w:rPr>
      </w:pPr>
    </w:p>
    <w:p w14:paraId="1E4FB42F" w14:textId="1919A933" w:rsidR="005275B0" w:rsidRDefault="005275B0" w:rsidP="00CE7C21">
      <w:pPr>
        <w:jc w:val="center"/>
        <w:rPr>
          <w:rFonts w:ascii="Arial" w:hAnsi="Arial" w:cs="Arial"/>
          <w:b/>
          <w:bCs/>
        </w:rPr>
      </w:pPr>
      <w:r>
        <w:rPr>
          <w:noProof/>
        </w:rPr>
        <w:lastRenderedPageBreak/>
        <w:drawing>
          <wp:inline distT="0" distB="0" distL="0" distR="0" wp14:anchorId="660FDFED" wp14:editId="45593134">
            <wp:extent cx="4191000" cy="4630057"/>
            <wp:effectExtent l="0" t="0" r="0" b="0"/>
            <wp:docPr id="88592694" name="Picture 1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preview"/>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3433" b="5752"/>
                    <a:stretch/>
                  </pic:blipFill>
                  <pic:spPr bwMode="auto">
                    <a:xfrm>
                      <a:off x="0" y="0"/>
                      <a:ext cx="4194297" cy="4633699"/>
                    </a:xfrm>
                    <a:prstGeom prst="rect">
                      <a:avLst/>
                    </a:prstGeom>
                    <a:noFill/>
                    <a:ln>
                      <a:noFill/>
                    </a:ln>
                    <a:extLst>
                      <a:ext uri="{53640926-AAD7-44D8-BBD7-CCE9431645EC}">
                        <a14:shadowObscured xmlns:a14="http://schemas.microsoft.com/office/drawing/2010/main"/>
                      </a:ext>
                    </a:extLst>
                  </pic:spPr>
                </pic:pic>
              </a:graphicData>
            </a:graphic>
          </wp:inline>
        </w:drawing>
      </w:r>
    </w:p>
    <w:p w14:paraId="383C5CF9" w14:textId="5ABDBC51" w:rsidR="005275B0" w:rsidRDefault="005275B0" w:rsidP="00CE7C21">
      <w:pPr>
        <w:jc w:val="center"/>
        <w:rPr>
          <w:rFonts w:ascii="Arial" w:hAnsi="Arial" w:cs="Arial"/>
          <w:b/>
          <w:bCs/>
        </w:rPr>
      </w:pPr>
      <w:r>
        <w:rPr>
          <w:noProof/>
        </w:rPr>
        <w:drawing>
          <wp:inline distT="0" distB="0" distL="0" distR="0" wp14:anchorId="2F0726B2" wp14:editId="22201F30">
            <wp:extent cx="4010025" cy="3761651"/>
            <wp:effectExtent l="0" t="0" r="0" b="0"/>
            <wp:docPr id="1936487396" name="Picture 18"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preview"/>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12694" b="8341"/>
                    <a:stretch/>
                  </pic:blipFill>
                  <pic:spPr bwMode="auto">
                    <a:xfrm>
                      <a:off x="0" y="0"/>
                      <a:ext cx="4024380" cy="3775117"/>
                    </a:xfrm>
                    <a:prstGeom prst="rect">
                      <a:avLst/>
                    </a:prstGeom>
                    <a:noFill/>
                    <a:ln>
                      <a:noFill/>
                    </a:ln>
                    <a:extLst>
                      <a:ext uri="{53640926-AAD7-44D8-BBD7-CCE9431645EC}">
                        <a14:shadowObscured xmlns:a14="http://schemas.microsoft.com/office/drawing/2010/main"/>
                      </a:ext>
                    </a:extLst>
                  </pic:spPr>
                </pic:pic>
              </a:graphicData>
            </a:graphic>
          </wp:inline>
        </w:drawing>
      </w:r>
    </w:p>
    <w:p w14:paraId="6EB502E6" w14:textId="77777777" w:rsidR="005275B0" w:rsidRDefault="005275B0" w:rsidP="00CE7C21">
      <w:pPr>
        <w:jc w:val="center"/>
        <w:rPr>
          <w:rFonts w:ascii="Arial" w:hAnsi="Arial" w:cs="Arial"/>
          <w:b/>
          <w:bCs/>
        </w:rPr>
      </w:pPr>
    </w:p>
    <w:p w14:paraId="0FD67D67" w14:textId="67A4E998" w:rsidR="005275B0" w:rsidRDefault="005275B0" w:rsidP="00CE7C21">
      <w:pPr>
        <w:jc w:val="center"/>
        <w:rPr>
          <w:rFonts w:ascii="Arial" w:hAnsi="Arial" w:cs="Arial"/>
          <w:b/>
          <w:bCs/>
        </w:rPr>
      </w:pPr>
      <w:r>
        <w:rPr>
          <w:noProof/>
        </w:rPr>
        <w:lastRenderedPageBreak/>
        <w:drawing>
          <wp:inline distT="0" distB="0" distL="0" distR="0" wp14:anchorId="259F8E16" wp14:editId="5FC19FE6">
            <wp:extent cx="4219575" cy="4830445"/>
            <wp:effectExtent l="0" t="0" r="9525" b="8255"/>
            <wp:docPr id="1408004587" name="Picture 1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preview"/>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13111" b="9406"/>
                    <a:stretch/>
                  </pic:blipFill>
                  <pic:spPr bwMode="auto">
                    <a:xfrm>
                      <a:off x="0" y="0"/>
                      <a:ext cx="4220910" cy="4831973"/>
                    </a:xfrm>
                    <a:prstGeom prst="rect">
                      <a:avLst/>
                    </a:prstGeom>
                    <a:noFill/>
                    <a:ln>
                      <a:noFill/>
                    </a:ln>
                    <a:extLst>
                      <a:ext uri="{53640926-AAD7-44D8-BBD7-CCE9431645EC}">
                        <a14:shadowObscured xmlns:a14="http://schemas.microsoft.com/office/drawing/2010/main"/>
                      </a:ext>
                    </a:extLst>
                  </pic:spPr>
                </pic:pic>
              </a:graphicData>
            </a:graphic>
          </wp:inline>
        </w:drawing>
      </w:r>
    </w:p>
    <w:p w14:paraId="7F4890EE" w14:textId="37C84D9B" w:rsidR="005275B0" w:rsidRDefault="005275B0" w:rsidP="00CE7C21">
      <w:pPr>
        <w:jc w:val="center"/>
        <w:rPr>
          <w:rFonts w:ascii="Arial" w:hAnsi="Arial" w:cs="Arial"/>
          <w:b/>
          <w:bCs/>
        </w:rPr>
      </w:pPr>
      <w:r>
        <w:rPr>
          <w:noProof/>
        </w:rPr>
        <w:drawing>
          <wp:inline distT="0" distB="0" distL="0" distR="0" wp14:anchorId="0A28E448" wp14:editId="009E9B8A">
            <wp:extent cx="4305300" cy="1000125"/>
            <wp:effectExtent l="0" t="0" r="0" b="9525"/>
            <wp:docPr id="1491880513" name="Picture 2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preview"/>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73936" b="14780"/>
                    <a:stretch/>
                  </pic:blipFill>
                  <pic:spPr bwMode="auto">
                    <a:xfrm>
                      <a:off x="0" y="0"/>
                      <a:ext cx="4305300" cy="1000125"/>
                    </a:xfrm>
                    <a:prstGeom prst="rect">
                      <a:avLst/>
                    </a:prstGeom>
                    <a:noFill/>
                    <a:ln>
                      <a:noFill/>
                    </a:ln>
                    <a:extLst>
                      <a:ext uri="{53640926-AAD7-44D8-BBD7-CCE9431645EC}">
                        <a14:shadowObscured xmlns:a14="http://schemas.microsoft.com/office/drawing/2010/main"/>
                      </a:ext>
                    </a:extLst>
                  </pic:spPr>
                </pic:pic>
              </a:graphicData>
            </a:graphic>
          </wp:inline>
        </w:drawing>
      </w:r>
    </w:p>
    <w:p w14:paraId="706D3B5A" w14:textId="77777777" w:rsidR="005275B0" w:rsidRDefault="005275B0" w:rsidP="00CE7C21">
      <w:pPr>
        <w:jc w:val="center"/>
        <w:rPr>
          <w:rFonts w:ascii="Arial" w:hAnsi="Arial" w:cs="Arial"/>
          <w:b/>
          <w:bCs/>
        </w:rPr>
      </w:pPr>
    </w:p>
    <w:p w14:paraId="4F2463EC" w14:textId="6C490DA8" w:rsidR="005275B0" w:rsidRDefault="005275B0" w:rsidP="00CE7C21">
      <w:pPr>
        <w:jc w:val="center"/>
        <w:rPr>
          <w:rFonts w:ascii="Arial" w:hAnsi="Arial" w:cs="Arial"/>
          <w:b/>
          <w:bCs/>
        </w:rPr>
      </w:pPr>
      <w:r>
        <w:rPr>
          <w:noProof/>
        </w:rPr>
        <w:drawing>
          <wp:inline distT="0" distB="0" distL="0" distR="0" wp14:anchorId="07C2ECA4" wp14:editId="5379BEEE">
            <wp:extent cx="5126149" cy="1695450"/>
            <wp:effectExtent l="0" t="0" r="0" b="0"/>
            <wp:docPr id="794349469" name="Picture 2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preview"/>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t="76408" b="8332"/>
                    <a:stretch/>
                  </pic:blipFill>
                  <pic:spPr bwMode="auto">
                    <a:xfrm>
                      <a:off x="0" y="0"/>
                      <a:ext cx="5127258" cy="1695817"/>
                    </a:xfrm>
                    <a:prstGeom prst="rect">
                      <a:avLst/>
                    </a:prstGeom>
                    <a:noFill/>
                    <a:ln>
                      <a:noFill/>
                    </a:ln>
                    <a:extLst>
                      <a:ext uri="{53640926-AAD7-44D8-BBD7-CCE9431645EC}">
                        <a14:shadowObscured xmlns:a14="http://schemas.microsoft.com/office/drawing/2010/main"/>
                      </a:ext>
                    </a:extLst>
                  </pic:spPr>
                </pic:pic>
              </a:graphicData>
            </a:graphic>
          </wp:inline>
        </w:drawing>
      </w:r>
    </w:p>
    <w:p w14:paraId="6722C338" w14:textId="77777777" w:rsidR="005275B0" w:rsidRDefault="005275B0" w:rsidP="00CE7C21">
      <w:pPr>
        <w:jc w:val="center"/>
        <w:rPr>
          <w:rFonts w:ascii="Arial" w:hAnsi="Arial" w:cs="Arial"/>
          <w:b/>
          <w:bCs/>
        </w:rPr>
      </w:pPr>
    </w:p>
    <w:p w14:paraId="3BF4FA31" w14:textId="77777777" w:rsidR="005275B0" w:rsidRDefault="005275B0" w:rsidP="00CE7C21">
      <w:pPr>
        <w:jc w:val="center"/>
        <w:rPr>
          <w:rFonts w:ascii="Arial" w:hAnsi="Arial" w:cs="Arial"/>
          <w:b/>
          <w:bCs/>
        </w:rPr>
      </w:pPr>
    </w:p>
    <w:p w14:paraId="658C092E" w14:textId="1DA4EF95" w:rsidR="005275B0" w:rsidRDefault="005275B0" w:rsidP="00CE7C21">
      <w:pPr>
        <w:jc w:val="center"/>
        <w:rPr>
          <w:rFonts w:ascii="Arial" w:hAnsi="Arial" w:cs="Arial"/>
          <w:b/>
          <w:bCs/>
        </w:rPr>
      </w:pPr>
      <w:r>
        <w:rPr>
          <w:noProof/>
        </w:rPr>
        <w:lastRenderedPageBreak/>
        <w:drawing>
          <wp:inline distT="0" distB="0" distL="0" distR="0" wp14:anchorId="73A51A77" wp14:editId="60BD2678">
            <wp:extent cx="4448175" cy="3745230"/>
            <wp:effectExtent l="0" t="0" r="9525" b="7620"/>
            <wp:docPr id="1571695117" name="Picture 2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preview"/>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t="14036" b="18172"/>
                    <a:stretch/>
                  </pic:blipFill>
                  <pic:spPr bwMode="auto">
                    <a:xfrm>
                      <a:off x="0" y="0"/>
                      <a:ext cx="4449920" cy="3746699"/>
                    </a:xfrm>
                    <a:prstGeom prst="rect">
                      <a:avLst/>
                    </a:prstGeom>
                    <a:noFill/>
                    <a:ln>
                      <a:noFill/>
                    </a:ln>
                    <a:extLst>
                      <a:ext uri="{53640926-AAD7-44D8-BBD7-CCE9431645EC}">
                        <a14:shadowObscured xmlns:a14="http://schemas.microsoft.com/office/drawing/2010/main"/>
                      </a:ext>
                    </a:extLst>
                  </pic:spPr>
                </pic:pic>
              </a:graphicData>
            </a:graphic>
          </wp:inline>
        </w:drawing>
      </w:r>
    </w:p>
    <w:p w14:paraId="141398D7" w14:textId="6CCD8A7A" w:rsidR="005275B0" w:rsidRDefault="005275B0" w:rsidP="00CE7C21">
      <w:pPr>
        <w:jc w:val="center"/>
        <w:rPr>
          <w:rFonts w:ascii="Arial" w:hAnsi="Arial" w:cs="Arial"/>
          <w:b/>
          <w:bCs/>
        </w:rPr>
      </w:pPr>
      <w:r>
        <w:rPr>
          <w:noProof/>
        </w:rPr>
        <w:drawing>
          <wp:inline distT="0" distB="0" distL="0" distR="0" wp14:anchorId="1C7F6EB6" wp14:editId="525D4F6F">
            <wp:extent cx="4210050" cy="4269740"/>
            <wp:effectExtent l="0" t="0" r="0" b="0"/>
            <wp:docPr id="1512444289" name="Picture 2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 preview"/>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13325" b="6183"/>
                    <a:stretch/>
                  </pic:blipFill>
                  <pic:spPr bwMode="auto">
                    <a:xfrm>
                      <a:off x="0" y="0"/>
                      <a:ext cx="4213724" cy="4273466"/>
                    </a:xfrm>
                    <a:prstGeom prst="rect">
                      <a:avLst/>
                    </a:prstGeom>
                    <a:noFill/>
                    <a:ln>
                      <a:noFill/>
                    </a:ln>
                    <a:extLst>
                      <a:ext uri="{53640926-AAD7-44D8-BBD7-CCE9431645EC}">
                        <a14:shadowObscured xmlns:a14="http://schemas.microsoft.com/office/drawing/2010/main"/>
                      </a:ext>
                    </a:extLst>
                  </pic:spPr>
                </pic:pic>
              </a:graphicData>
            </a:graphic>
          </wp:inline>
        </w:drawing>
      </w:r>
    </w:p>
    <w:p w14:paraId="4DF12E13" w14:textId="77777777" w:rsidR="005275B0" w:rsidRDefault="005275B0" w:rsidP="00CE7C21">
      <w:pPr>
        <w:jc w:val="center"/>
        <w:rPr>
          <w:rFonts w:ascii="Arial" w:hAnsi="Arial" w:cs="Arial"/>
          <w:b/>
          <w:bCs/>
        </w:rPr>
      </w:pPr>
    </w:p>
    <w:p w14:paraId="572917DE" w14:textId="77777777" w:rsidR="005275B0" w:rsidRDefault="005275B0" w:rsidP="00CE7C21">
      <w:pPr>
        <w:jc w:val="center"/>
        <w:rPr>
          <w:rFonts w:ascii="Arial" w:hAnsi="Arial" w:cs="Arial"/>
          <w:b/>
          <w:bCs/>
        </w:rPr>
      </w:pPr>
    </w:p>
    <w:p w14:paraId="43362F33" w14:textId="7483C16C" w:rsidR="005275B0" w:rsidRDefault="005275B0" w:rsidP="00CE7C21">
      <w:pPr>
        <w:jc w:val="center"/>
        <w:rPr>
          <w:rFonts w:ascii="Arial" w:hAnsi="Arial" w:cs="Arial"/>
          <w:b/>
          <w:bCs/>
        </w:rPr>
      </w:pPr>
      <w:r>
        <w:rPr>
          <w:noProof/>
        </w:rPr>
        <w:lastRenderedPageBreak/>
        <w:drawing>
          <wp:inline distT="0" distB="0" distL="0" distR="0" wp14:anchorId="222CE604" wp14:editId="11F72BF0">
            <wp:extent cx="4648200" cy="4436745"/>
            <wp:effectExtent l="0" t="0" r="0" b="1905"/>
            <wp:docPr id="758582997" name="Picture 2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preview"/>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t="14185" b="6505"/>
                    <a:stretch/>
                  </pic:blipFill>
                  <pic:spPr bwMode="auto">
                    <a:xfrm>
                      <a:off x="0" y="0"/>
                      <a:ext cx="4651355" cy="4439756"/>
                    </a:xfrm>
                    <a:prstGeom prst="rect">
                      <a:avLst/>
                    </a:prstGeom>
                    <a:noFill/>
                    <a:ln>
                      <a:noFill/>
                    </a:ln>
                    <a:extLst>
                      <a:ext uri="{53640926-AAD7-44D8-BBD7-CCE9431645EC}">
                        <a14:shadowObscured xmlns:a14="http://schemas.microsoft.com/office/drawing/2010/main"/>
                      </a:ext>
                    </a:extLst>
                  </pic:spPr>
                </pic:pic>
              </a:graphicData>
            </a:graphic>
          </wp:inline>
        </w:drawing>
      </w:r>
    </w:p>
    <w:p w14:paraId="39E6AE31" w14:textId="40253DC1" w:rsidR="005275B0" w:rsidRDefault="005275B0" w:rsidP="00CE7C21">
      <w:pPr>
        <w:jc w:val="center"/>
        <w:rPr>
          <w:rFonts w:ascii="Arial" w:hAnsi="Arial" w:cs="Arial"/>
          <w:b/>
          <w:bCs/>
        </w:rPr>
      </w:pPr>
      <w:r>
        <w:rPr>
          <w:noProof/>
        </w:rPr>
        <w:drawing>
          <wp:inline distT="0" distB="0" distL="0" distR="0" wp14:anchorId="1193C77A" wp14:editId="67646803">
            <wp:extent cx="4657725" cy="4105910"/>
            <wp:effectExtent l="0" t="0" r="9525" b="8890"/>
            <wp:docPr id="83145248" name="Picture 2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preview"/>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13434" b="14242"/>
                    <a:stretch/>
                  </pic:blipFill>
                  <pic:spPr bwMode="auto">
                    <a:xfrm>
                      <a:off x="0" y="0"/>
                      <a:ext cx="4659554" cy="4107522"/>
                    </a:xfrm>
                    <a:prstGeom prst="rect">
                      <a:avLst/>
                    </a:prstGeom>
                    <a:noFill/>
                    <a:ln>
                      <a:noFill/>
                    </a:ln>
                    <a:extLst>
                      <a:ext uri="{53640926-AAD7-44D8-BBD7-CCE9431645EC}">
                        <a14:shadowObscured xmlns:a14="http://schemas.microsoft.com/office/drawing/2010/main"/>
                      </a:ext>
                    </a:extLst>
                  </pic:spPr>
                </pic:pic>
              </a:graphicData>
            </a:graphic>
          </wp:inline>
        </w:drawing>
      </w:r>
    </w:p>
    <w:p w14:paraId="0524F6D1" w14:textId="208AB0AF" w:rsidR="005275B0" w:rsidRDefault="005275B0" w:rsidP="00CE7C21">
      <w:pPr>
        <w:jc w:val="center"/>
        <w:rPr>
          <w:rFonts w:ascii="Arial" w:hAnsi="Arial" w:cs="Arial"/>
          <w:b/>
          <w:bCs/>
        </w:rPr>
      </w:pPr>
      <w:r>
        <w:rPr>
          <w:noProof/>
        </w:rPr>
        <w:lastRenderedPageBreak/>
        <w:drawing>
          <wp:inline distT="0" distB="0" distL="0" distR="0" wp14:anchorId="3C358744" wp14:editId="025A9074">
            <wp:extent cx="4924425" cy="4609628"/>
            <wp:effectExtent l="0" t="0" r="0" b="635"/>
            <wp:docPr id="1410679447" name="Picture 2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preview"/>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13111" b="5752"/>
                    <a:stretch/>
                  </pic:blipFill>
                  <pic:spPr bwMode="auto">
                    <a:xfrm>
                      <a:off x="0" y="0"/>
                      <a:ext cx="4928546" cy="4613485"/>
                    </a:xfrm>
                    <a:prstGeom prst="rect">
                      <a:avLst/>
                    </a:prstGeom>
                    <a:noFill/>
                    <a:ln>
                      <a:noFill/>
                    </a:ln>
                    <a:extLst>
                      <a:ext uri="{53640926-AAD7-44D8-BBD7-CCE9431645EC}">
                        <a14:shadowObscured xmlns:a14="http://schemas.microsoft.com/office/drawing/2010/main"/>
                      </a:ext>
                    </a:extLst>
                  </pic:spPr>
                </pic:pic>
              </a:graphicData>
            </a:graphic>
          </wp:inline>
        </w:drawing>
      </w:r>
    </w:p>
    <w:p w14:paraId="7B53873C" w14:textId="77777777" w:rsidR="005275B0" w:rsidRDefault="005275B0" w:rsidP="00CE7C21">
      <w:pPr>
        <w:jc w:val="center"/>
        <w:rPr>
          <w:rFonts w:ascii="Arial" w:hAnsi="Arial" w:cs="Arial"/>
          <w:b/>
          <w:bCs/>
        </w:rPr>
      </w:pPr>
    </w:p>
    <w:p w14:paraId="20BF17A8" w14:textId="77777777" w:rsidR="0096778E" w:rsidRDefault="0096778E" w:rsidP="00CE7C21">
      <w:pPr>
        <w:jc w:val="center"/>
        <w:rPr>
          <w:rFonts w:ascii="Arial" w:hAnsi="Arial" w:cs="Arial"/>
          <w:b/>
          <w:bCs/>
        </w:rPr>
      </w:pPr>
    </w:p>
    <w:p w14:paraId="0EFDA42A" w14:textId="330FF58D" w:rsidR="0096778E" w:rsidRPr="0096778E" w:rsidRDefault="0096778E" w:rsidP="0096778E">
      <w:pPr>
        <w:rPr>
          <w:rFonts w:cstheme="minorHAnsi"/>
          <w:b/>
          <w:bCs/>
          <w:sz w:val="24"/>
          <w:szCs w:val="24"/>
        </w:rPr>
      </w:pPr>
      <w:r w:rsidRPr="0096778E">
        <w:rPr>
          <w:rFonts w:cstheme="minorHAnsi"/>
          <w:b/>
          <w:bCs/>
          <w:sz w:val="24"/>
          <w:szCs w:val="24"/>
        </w:rPr>
        <w:t>7.3 – Appendix Three – Ethics Review</w:t>
      </w:r>
    </w:p>
    <w:p w14:paraId="08F43451" w14:textId="77777777" w:rsidR="003E4CD3" w:rsidRPr="003E4CD3" w:rsidRDefault="003E4CD3" w:rsidP="003E4CD3">
      <w:pPr>
        <w:tabs>
          <w:tab w:val="left" w:pos="5103"/>
        </w:tabs>
        <w:jc w:val="center"/>
        <w:rPr>
          <w:rFonts w:ascii="Arial" w:hAnsi="Arial" w:cs="Arial"/>
          <w:b/>
          <w:bCs/>
          <w:sz w:val="20"/>
          <w:szCs w:val="20"/>
        </w:rPr>
      </w:pPr>
      <w:r w:rsidRPr="003E4CD3">
        <w:rPr>
          <w:rFonts w:ascii="Arial" w:hAnsi="Arial" w:cs="Arial"/>
          <w:b/>
          <w:bCs/>
          <w:sz w:val="20"/>
          <w:szCs w:val="20"/>
        </w:rPr>
        <w:t>APPLICATION FOR ETHICAL APPROVAL</w:t>
      </w:r>
    </w:p>
    <w:p w14:paraId="1B87B3A3" w14:textId="77777777" w:rsidR="003E4CD3" w:rsidRPr="003E4CD3" w:rsidRDefault="003E4CD3" w:rsidP="003E4CD3">
      <w:pPr>
        <w:tabs>
          <w:tab w:val="left" w:pos="5103"/>
        </w:tabs>
        <w:jc w:val="center"/>
        <w:rPr>
          <w:rFonts w:ascii="Arial" w:hAnsi="Arial" w:cs="Arial"/>
          <w:b/>
          <w:bCs/>
          <w:sz w:val="20"/>
          <w:szCs w:val="20"/>
        </w:rPr>
      </w:pPr>
    </w:p>
    <w:p w14:paraId="40032E22" w14:textId="77777777" w:rsidR="003E4CD3" w:rsidRPr="003E4CD3" w:rsidRDefault="003E4CD3" w:rsidP="003E4CD3">
      <w:pPr>
        <w:tabs>
          <w:tab w:val="left" w:pos="5103"/>
        </w:tabs>
        <w:jc w:val="both"/>
        <w:rPr>
          <w:rFonts w:ascii="Arial" w:hAnsi="Arial" w:cs="Arial"/>
          <w:b/>
          <w:bCs/>
          <w:sz w:val="20"/>
          <w:szCs w:val="20"/>
        </w:rPr>
      </w:pPr>
    </w:p>
    <w:tbl>
      <w:tblPr>
        <w:tblStyle w:val="TableGrid"/>
        <w:tblW w:w="10435" w:type="dxa"/>
        <w:tblLook w:val="04A0" w:firstRow="1" w:lastRow="0" w:firstColumn="1" w:lastColumn="0" w:noHBand="0" w:noVBand="1"/>
      </w:tblPr>
      <w:tblGrid>
        <w:gridCol w:w="10435"/>
      </w:tblGrid>
      <w:tr w:rsidR="003E4CD3" w:rsidRPr="003E4CD3" w14:paraId="4442455B" w14:textId="77777777" w:rsidTr="006F35C3">
        <w:tc>
          <w:tcPr>
            <w:tcW w:w="10435" w:type="dxa"/>
          </w:tcPr>
          <w:p w14:paraId="550DB7DA"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3E4CD3">
              <w:rPr>
                <w:rFonts w:ascii="Arial" w:hAnsi="Arial" w:cs="Arial"/>
                <w:b/>
                <w:bCs/>
              </w:rPr>
              <w:t>RESEARCH STUDENTS</w:t>
            </w:r>
          </w:p>
          <w:p w14:paraId="0A52F672"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E4CD3">
              <w:rPr>
                <w:rFonts w:ascii="Arial" w:hAnsi="Arial" w:cs="Arial"/>
              </w:rPr>
              <w:t xml:space="preserve">This form is to be completed by the student within </w:t>
            </w:r>
            <w:r w:rsidRPr="003E4CD3">
              <w:rPr>
                <w:rFonts w:ascii="Arial" w:hAnsi="Arial" w:cs="Arial"/>
                <w:b/>
              </w:rPr>
              <w:t>SIX</w:t>
            </w:r>
            <w:r w:rsidRPr="003E4CD3">
              <w:rPr>
                <w:rFonts w:ascii="Arial" w:hAnsi="Arial" w:cs="Arial"/>
              </w:rPr>
              <w:t xml:space="preserve"> months for full-time students and </w:t>
            </w:r>
            <w:r w:rsidRPr="003E4CD3">
              <w:rPr>
                <w:rFonts w:ascii="Arial" w:hAnsi="Arial" w:cs="Arial"/>
                <w:b/>
              </w:rPr>
              <w:t xml:space="preserve">TWELVE </w:t>
            </w:r>
            <w:r w:rsidRPr="003E4CD3">
              <w:rPr>
                <w:rFonts w:ascii="Arial" w:hAnsi="Arial" w:cs="Arial"/>
              </w:rPr>
              <w:t xml:space="preserve">months for part time students, after the commencement of the research degree or following progression to Part Two of your course. </w:t>
            </w:r>
          </w:p>
          <w:p w14:paraId="2BC53B7F"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488846EF"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3E4CD3">
              <w:rPr>
                <w:rFonts w:ascii="Arial" w:hAnsi="Arial" w:cs="Arial"/>
                <w:bCs/>
              </w:rPr>
              <w:t xml:space="preserve">Once complete, submit this form via the </w:t>
            </w:r>
            <w:r w:rsidRPr="003E4CD3">
              <w:rPr>
                <w:rFonts w:ascii="Arial" w:hAnsi="Arial" w:cs="Arial"/>
                <w:b/>
                <w:i/>
                <w:iCs/>
                <w:u w:val="single"/>
              </w:rPr>
              <w:t>MyTSD Doctoral College Portal</w:t>
            </w:r>
            <w:r w:rsidRPr="003E4CD3">
              <w:rPr>
                <w:rFonts w:ascii="Arial" w:hAnsi="Arial" w:cs="Arial"/>
                <w:bCs/>
              </w:rPr>
              <w:t xml:space="preserve"> at (</w:t>
            </w:r>
            <w:hyperlink r:id="rId68" w:history="1">
              <w:r w:rsidRPr="003E4CD3">
                <w:rPr>
                  <w:rStyle w:val="Hyperlink"/>
                  <w:rFonts w:ascii="Arial" w:hAnsi="Arial" w:cs="Arial"/>
                </w:rPr>
                <w:t>https://mytsd.uwtsd.ac.uk</w:t>
              </w:r>
            </w:hyperlink>
            <w:r w:rsidRPr="003E4CD3">
              <w:rPr>
                <w:rFonts w:ascii="Arial" w:hAnsi="Arial" w:cs="Arial"/>
                <w:bCs/>
              </w:rPr>
              <w:t>).</w:t>
            </w:r>
          </w:p>
          <w:p w14:paraId="2F1629D3"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004F45D1"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E4CD3">
              <w:rPr>
                <w:rFonts w:ascii="Arial" w:hAnsi="Arial" w:cs="Arial"/>
              </w:rPr>
              <w:t>This document is also available in Welsh.</w:t>
            </w:r>
          </w:p>
          <w:p w14:paraId="7C36254F" w14:textId="77777777" w:rsidR="003E4CD3" w:rsidRPr="003E4CD3" w:rsidRDefault="003E4CD3" w:rsidP="006F35C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3E4CD3" w:rsidRPr="003E4CD3" w14:paraId="38EACFE0" w14:textId="77777777" w:rsidTr="006F35C3">
        <w:tc>
          <w:tcPr>
            <w:tcW w:w="10435" w:type="dxa"/>
          </w:tcPr>
          <w:p w14:paraId="3D6B8D73" w14:textId="77777777" w:rsidR="003E4CD3" w:rsidRPr="003E4CD3" w:rsidRDefault="003E4CD3" w:rsidP="006F35C3">
            <w:pPr>
              <w:rPr>
                <w:rFonts w:ascii="Arial" w:hAnsi="Arial" w:cs="Arial"/>
                <w:b/>
              </w:rPr>
            </w:pPr>
            <w:r w:rsidRPr="003E4CD3">
              <w:rPr>
                <w:rFonts w:ascii="Arial" w:hAnsi="Arial" w:cs="Arial"/>
                <w:b/>
              </w:rPr>
              <w:t>RESEARCH STAFF ONLY</w:t>
            </w:r>
          </w:p>
          <w:p w14:paraId="621E4300" w14:textId="77777777" w:rsidR="003E4CD3" w:rsidRPr="003E4CD3" w:rsidRDefault="003E4CD3" w:rsidP="006F35C3">
            <w:pPr>
              <w:rPr>
                <w:rFonts w:ascii="Arial" w:hAnsi="Arial" w:cs="Arial"/>
              </w:rPr>
            </w:pPr>
            <w:r w:rsidRPr="003E4CD3">
              <w:rPr>
                <w:rFonts w:ascii="Arial" w:hAnsi="Arial" w:cs="Arial"/>
              </w:rPr>
              <w:t xml:space="preserve">All communications relating to this application during its processing must be in writing and emailed to </w:t>
            </w:r>
            <w:hyperlink r:id="rId69" w:history="1">
              <w:r w:rsidRPr="003E4CD3">
                <w:rPr>
                  <w:rStyle w:val="Hyperlink"/>
                  <w:rFonts w:ascii="Arial" w:hAnsi="Arial" w:cs="Arial"/>
                </w:rPr>
                <w:t>pgresearch@uwtsd.ac.uk</w:t>
              </w:r>
            </w:hyperlink>
            <w:r w:rsidRPr="003E4CD3">
              <w:rPr>
                <w:rFonts w:ascii="Arial" w:hAnsi="Arial" w:cs="Arial"/>
              </w:rPr>
              <w:t xml:space="preserve"> , with the title ‘Ethical Approval’ followed by your name.</w:t>
            </w:r>
          </w:p>
          <w:p w14:paraId="3DFD491E" w14:textId="77777777" w:rsidR="003E4CD3" w:rsidRPr="003E4CD3" w:rsidRDefault="003E4CD3" w:rsidP="006F35C3">
            <w:pPr>
              <w:rPr>
                <w:rFonts w:ascii="Arial" w:hAnsi="Arial" w:cs="Arial"/>
              </w:rPr>
            </w:pPr>
          </w:p>
        </w:tc>
      </w:tr>
      <w:tr w:rsidR="003E4CD3" w:rsidRPr="003E4CD3" w14:paraId="5C11A97F" w14:textId="77777777" w:rsidTr="006F35C3">
        <w:tc>
          <w:tcPr>
            <w:tcW w:w="10435" w:type="dxa"/>
          </w:tcPr>
          <w:p w14:paraId="2335A542" w14:textId="77777777" w:rsidR="003E4CD3" w:rsidRPr="003E4CD3" w:rsidRDefault="003E4CD3" w:rsidP="006F35C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3E4CD3">
              <w:rPr>
                <w:rFonts w:ascii="Arial" w:hAnsi="Arial" w:cs="Arial"/>
                <w:b/>
                <w:bCs/>
              </w:rPr>
              <w:t xml:space="preserve">STUDENTS ON UNDERGRADUATE OR TAUGHT MASTERS PROGRAMMES </w:t>
            </w:r>
            <w:r w:rsidRPr="003E4CD3">
              <w:rPr>
                <w:rFonts w:ascii="Arial" w:hAnsi="Arial" w:cs="Arial"/>
                <w:bCs/>
              </w:rPr>
              <w:t>should submit this form (and receive the outcome) via systems explained to you by the supervisor/module leader.</w:t>
            </w:r>
          </w:p>
        </w:tc>
      </w:tr>
    </w:tbl>
    <w:p w14:paraId="2CA042C8" w14:textId="77777777" w:rsidR="003E4CD3" w:rsidRPr="003E4CD3" w:rsidRDefault="003E4CD3" w:rsidP="003E4CD3">
      <w:pPr>
        <w:tabs>
          <w:tab w:val="left" w:pos="5103"/>
        </w:tabs>
        <w:jc w:val="both"/>
        <w:rPr>
          <w:rFonts w:ascii="Arial" w:hAnsi="Arial" w:cs="Arial"/>
          <w:b/>
          <w:bCs/>
          <w:sz w:val="20"/>
          <w:szCs w:val="20"/>
        </w:rPr>
      </w:pPr>
    </w:p>
    <w:p w14:paraId="1B2EBDBD" w14:textId="77777777" w:rsidR="003E4CD3" w:rsidRPr="003E4CD3" w:rsidRDefault="003E4CD3" w:rsidP="003E4CD3">
      <w:pPr>
        <w:tabs>
          <w:tab w:val="left" w:pos="5103"/>
        </w:tabs>
        <w:jc w:val="both"/>
        <w:rPr>
          <w:rFonts w:ascii="Arial" w:hAnsi="Arial" w:cs="Arial"/>
          <w:b/>
          <w:bCs/>
          <w:sz w:val="20"/>
          <w:szCs w:val="20"/>
        </w:rPr>
      </w:pPr>
    </w:p>
    <w:p w14:paraId="6B31AF49" w14:textId="77777777" w:rsidR="003E4CD3" w:rsidRPr="003E4CD3" w:rsidRDefault="003E4CD3" w:rsidP="003E4CD3">
      <w:pPr>
        <w:tabs>
          <w:tab w:val="left" w:pos="5103"/>
        </w:tabs>
        <w:jc w:val="both"/>
        <w:rPr>
          <w:rFonts w:ascii="Arial" w:hAnsi="Arial" w:cs="Arial"/>
          <w:b/>
          <w:bCs/>
          <w:sz w:val="20"/>
          <w:szCs w:val="20"/>
        </w:rPr>
      </w:pPr>
      <w:r w:rsidRPr="003E4CD3">
        <w:rPr>
          <w:rFonts w:ascii="Arial" w:hAnsi="Arial" w:cs="Arial"/>
          <w:b/>
          <w:bCs/>
          <w:sz w:val="20"/>
          <w:szCs w:val="20"/>
        </w:rPr>
        <w:t>In order for research to result in benefit and minimise risk of harm, it must be conducted ethically. A researcher may not be covered by the University’s insurance if ethical approval has not been obtained prior to commencement.</w:t>
      </w:r>
    </w:p>
    <w:p w14:paraId="6C1E6320" w14:textId="77777777" w:rsidR="003E4CD3" w:rsidRPr="003E4CD3" w:rsidRDefault="003E4CD3" w:rsidP="003E4CD3">
      <w:pPr>
        <w:tabs>
          <w:tab w:val="left" w:pos="5103"/>
        </w:tabs>
        <w:jc w:val="center"/>
        <w:rPr>
          <w:rFonts w:ascii="Arial" w:hAnsi="Arial" w:cs="Arial"/>
          <w:b/>
          <w:bCs/>
          <w:sz w:val="20"/>
          <w:szCs w:val="20"/>
        </w:rPr>
      </w:pPr>
    </w:p>
    <w:p w14:paraId="64CDBA22" w14:textId="77777777" w:rsidR="003E4CD3" w:rsidRPr="003E4CD3" w:rsidRDefault="003E4CD3" w:rsidP="003E4CD3">
      <w:pPr>
        <w:tabs>
          <w:tab w:val="left" w:pos="5103"/>
        </w:tabs>
        <w:jc w:val="both"/>
        <w:rPr>
          <w:rFonts w:ascii="Arial" w:hAnsi="Arial" w:cs="Arial"/>
          <w:sz w:val="20"/>
          <w:szCs w:val="20"/>
        </w:rPr>
      </w:pPr>
      <w:r w:rsidRPr="003E4CD3">
        <w:rPr>
          <w:rFonts w:ascii="Arial" w:hAnsi="Arial" w:cs="Arial"/>
          <w:sz w:val="20"/>
          <w:szCs w:val="20"/>
        </w:rPr>
        <w:t xml:space="preserve">The University follows the OECD Frascati manual definition of </w:t>
      </w:r>
      <w:r w:rsidRPr="003E4CD3">
        <w:rPr>
          <w:rFonts w:ascii="Arial" w:hAnsi="Arial" w:cs="Arial"/>
          <w:b/>
          <w:sz w:val="20"/>
          <w:szCs w:val="20"/>
        </w:rPr>
        <w:t>research activity</w:t>
      </w:r>
      <w:r w:rsidRPr="003E4CD3">
        <w:rPr>
          <w:rFonts w:ascii="Arial" w:hAnsi="Arial" w:cs="Arial"/>
          <w:sz w:val="20"/>
          <w:szCs w:val="2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6A9FC4" w14:textId="77777777" w:rsidR="003E4CD3" w:rsidRPr="003E4CD3" w:rsidRDefault="003E4CD3" w:rsidP="003E4CD3">
      <w:pPr>
        <w:tabs>
          <w:tab w:val="left" w:pos="5103"/>
        </w:tabs>
        <w:jc w:val="both"/>
        <w:rPr>
          <w:rFonts w:ascii="Arial" w:hAnsi="Arial" w:cs="Arial"/>
          <w:sz w:val="20"/>
          <w:szCs w:val="20"/>
        </w:rPr>
      </w:pPr>
    </w:p>
    <w:p w14:paraId="6C7FEDE1" w14:textId="77777777" w:rsidR="003E4CD3" w:rsidRPr="003E4CD3" w:rsidRDefault="003E4CD3" w:rsidP="003E4CD3">
      <w:pPr>
        <w:tabs>
          <w:tab w:val="left" w:pos="5103"/>
        </w:tabs>
        <w:jc w:val="both"/>
        <w:rPr>
          <w:rFonts w:ascii="Arial" w:hAnsi="Arial" w:cs="Arial"/>
          <w:sz w:val="20"/>
          <w:szCs w:val="20"/>
        </w:rPr>
      </w:pPr>
      <w:r w:rsidRPr="003E4CD3">
        <w:rPr>
          <w:rFonts w:ascii="Arial" w:hAnsi="Arial" w:cs="Arial"/>
          <w:sz w:val="20"/>
          <w:szCs w:val="20"/>
        </w:rPr>
        <w:t>The individual undertaking the research activity is known as the “principal researcher”.</w:t>
      </w:r>
    </w:p>
    <w:p w14:paraId="02D5BC1D" w14:textId="77777777" w:rsidR="003E4CD3" w:rsidRPr="003E4CD3" w:rsidRDefault="003E4CD3" w:rsidP="003E4CD3">
      <w:pPr>
        <w:tabs>
          <w:tab w:val="left" w:pos="5103"/>
        </w:tabs>
        <w:jc w:val="both"/>
        <w:rPr>
          <w:rFonts w:ascii="Arial" w:hAnsi="Arial" w:cs="Arial"/>
          <w:sz w:val="20"/>
          <w:szCs w:val="20"/>
        </w:rPr>
      </w:pPr>
    </w:p>
    <w:p w14:paraId="5C9E6340" w14:textId="77777777" w:rsidR="003E4CD3" w:rsidRPr="003E4CD3" w:rsidRDefault="003E4CD3" w:rsidP="003E4CD3">
      <w:pPr>
        <w:tabs>
          <w:tab w:val="left" w:pos="5103"/>
        </w:tabs>
        <w:jc w:val="both"/>
        <w:rPr>
          <w:rFonts w:ascii="Arial" w:hAnsi="Arial" w:cs="Arial"/>
          <w:sz w:val="20"/>
          <w:szCs w:val="20"/>
        </w:rPr>
      </w:pPr>
      <w:r w:rsidRPr="003E4CD3">
        <w:rPr>
          <w:rFonts w:ascii="Arial" w:hAnsi="Arial" w:cs="Arial"/>
          <w:sz w:val="20"/>
          <w:szCs w:val="20"/>
        </w:rPr>
        <w:t>Ethical approval is not required for routine audits, performance reviews, quality assurance studies, testing within normal educational requirements, and literary or artistic criticism.</w:t>
      </w:r>
    </w:p>
    <w:p w14:paraId="4352695E" w14:textId="77777777" w:rsidR="003E4CD3" w:rsidRPr="003E4CD3" w:rsidRDefault="003E4CD3" w:rsidP="003E4CD3">
      <w:pPr>
        <w:tabs>
          <w:tab w:val="left" w:pos="5103"/>
        </w:tabs>
        <w:jc w:val="both"/>
        <w:rPr>
          <w:rFonts w:ascii="Arial" w:hAnsi="Arial" w:cs="Arial"/>
          <w:sz w:val="20"/>
          <w:szCs w:val="20"/>
        </w:rPr>
      </w:pPr>
    </w:p>
    <w:p w14:paraId="4BA100D5" w14:textId="77777777" w:rsidR="003E4CD3" w:rsidRPr="003E4CD3" w:rsidRDefault="003E4CD3" w:rsidP="003E4CD3">
      <w:pPr>
        <w:tabs>
          <w:tab w:val="left" w:pos="5103"/>
        </w:tabs>
        <w:jc w:val="both"/>
        <w:rPr>
          <w:rFonts w:ascii="Arial" w:hAnsi="Arial" w:cs="Arial"/>
          <w:b/>
          <w:bCs/>
          <w:sz w:val="20"/>
          <w:szCs w:val="20"/>
        </w:rPr>
      </w:pPr>
      <w:r w:rsidRPr="003E4CD3">
        <w:rPr>
          <w:rFonts w:ascii="Arial" w:hAnsi="Arial" w:cs="Arial"/>
          <w:b/>
          <w:bCs/>
          <w:sz w:val="20"/>
          <w:szCs w:val="20"/>
        </w:rPr>
        <w:t>Please read the notes for guidance before completing ALL sections of the form.</w:t>
      </w:r>
    </w:p>
    <w:p w14:paraId="7AA9C25E" w14:textId="77777777" w:rsidR="003E4CD3" w:rsidRPr="003E4CD3" w:rsidRDefault="003E4CD3" w:rsidP="003E4CD3">
      <w:pPr>
        <w:autoSpaceDE w:val="0"/>
        <w:autoSpaceDN w:val="0"/>
        <w:adjustRightInd w:val="0"/>
        <w:jc w:val="both"/>
        <w:rPr>
          <w:rFonts w:ascii="Arial" w:hAnsi="Arial" w:cs="Arial"/>
          <w:sz w:val="20"/>
          <w:szCs w:val="20"/>
        </w:rPr>
      </w:pPr>
    </w:p>
    <w:p w14:paraId="5D928BEE" w14:textId="77777777" w:rsidR="003E4CD3" w:rsidRPr="003E4CD3" w:rsidRDefault="003E4CD3" w:rsidP="003E4CD3">
      <w:pPr>
        <w:autoSpaceDE w:val="0"/>
        <w:autoSpaceDN w:val="0"/>
        <w:adjustRightInd w:val="0"/>
        <w:jc w:val="both"/>
        <w:rPr>
          <w:rFonts w:ascii="Arial" w:hAnsi="Arial" w:cs="Arial"/>
          <w:sz w:val="20"/>
          <w:szCs w:val="20"/>
        </w:rPr>
      </w:pPr>
      <w:r w:rsidRPr="003E4CD3">
        <w:rPr>
          <w:rFonts w:ascii="Arial" w:hAnsi="Arial" w:cs="Arial"/>
          <w:b/>
          <w:sz w:val="20"/>
          <w:szCs w:val="20"/>
        </w:rPr>
        <w:t>This form</w:t>
      </w:r>
      <w:r w:rsidRPr="003E4CD3">
        <w:rPr>
          <w:rFonts w:ascii="Arial" w:hAnsi="Arial" w:cs="Arial"/>
          <w:sz w:val="20"/>
          <w:szCs w:val="20"/>
        </w:rPr>
        <w:t xml:space="preserve"> </w:t>
      </w:r>
      <w:r w:rsidRPr="003E4CD3">
        <w:rPr>
          <w:rFonts w:ascii="Arial" w:hAnsi="Arial" w:cs="Arial"/>
          <w:b/>
          <w:sz w:val="20"/>
          <w:szCs w:val="20"/>
        </w:rPr>
        <w:t>must be completed and approved prior to undertaking any research activity.</w:t>
      </w:r>
      <w:r w:rsidRPr="003E4CD3">
        <w:rPr>
          <w:rFonts w:ascii="Arial" w:hAnsi="Arial" w:cs="Arial"/>
          <w:sz w:val="20"/>
          <w:szCs w:val="20"/>
        </w:rPr>
        <w:t xml:space="preserve"> Please see Checklist for details of process for different categories of application.  </w:t>
      </w:r>
    </w:p>
    <w:p w14:paraId="5A0F05FF" w14:textId="77777777" w:rsidR="003E4CD3" w:rsidRPr="003E4CD3" w:rsidRDefault="003E4CD3" w:rsidP="003E4CD3">
      <w:pPr>
        <w:autoSpaceDE w:val="0"/>
        <w:autoSpaceDN w:val="0"/>
        <w:adjustRightInd w:val="0"/>
        <w:jc w:val="both"/>
        <w:rPr>
          <w:rFonts w:ascii="Arial" w:hAnsi="Arial" w:cs="Arial"/>
          <w:sz w:val="20"/>
          <w:szCs w:val="20"/>
        </w:rPr>
      </w:pPr>
    </w:p>
    <w:p w14:paraId="0D65EDFE"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E4CD3" w:rsidRPr="003E4CD3" w14:paraId="3D65F7EC" w14:textId="77777777" w:rsidTr="006F35C3">
        <w:trPr>
          <w:trHeight w:val="439"/>
        </w:trPr>
        <w:tc>
          <w:tcPr>
            <w:tcW w:w="559" w:type="dxa"/>
            <w:shd w:val="clear" w:color="auto" w:fill="F2F2F2" w:themeFill="background1" w:themeFillShade="F2"/>
            <w:vAlign w:val="center"/>
          </w:tcPr>
          <w:p w14:paraId="1A67E166" w14:textId="77777777" w:rsidR="003E4CD3" w:rsidRPr="003E4CD3" w:rsidRDefault="003E4CD3" w:rsidP="006F35C3">
            <w:pPr>
              <w:rPr>
                <w:rFonts w:ascii="Arial" w:hAnsi="Arial" w:cs="Arial"/>
                <w:sz w:val="20"/>
                <w:szCs w:val="20"/>
              </w:rPr>
            </w:pPr>
            <w:r w:rsidRPr="003E4CD3">
              <w:rPr>
                <w:rFonts w:ascii="Arial" w:hAnsi="Arial" w:cs="Arial"/>
                <w:sz w:val="20"/>
                <w:szCs w:val="20"/>
              </w:rPr>
              <w:t>1</w:t>
            </w:r>
          </w:p>
        </w:tc>
        <w:tc>
          <w:tcPr>
            <w:tcW w:w="3253" w:type="dxa"/>
            <w:gridSpan w:val="2"/>
            <w:shd w:val="clear" w:color="auto" w:fill="F2F2F2" w:themeFill="background1" w:themeFillShade="F2"/>
            <w:vAlign w:val="center"/>
          </w:tcPr>
          <w:p w14:paraId="1E3EBB68" w14:textId="77777777" w:rsidR="003E4CD3" w:rsidRPr="003E4CD3" w:rsidRDefault="003E4CD3" w:rsidP="006F35C3">
            <w:pPr>
              <w:rPr>
                <w:rFonts w:ascii="Arial" w:hAnsi="Arial" w:cs="Arial"/>
                <w:sz w:val="20"/>
                <w:szCs w:val="20"/>
              </w:rPr>
            </w:pPr>
            <w:r w:rsidRPr="003E4CD3">
              <w:rPr>
                <w:rFonts w:ascii="Arial" w:hAnsi="Arial" w:cs="Arial"/>
                <w:sz w:val="20"/>
                <w:szCs w:val="20"/>
              </w:rPr>
              <w:t>Full Name:</w:t>
            </w:r>
          </w:p>
        </w:tc>
        <w:tc>
          <w:tcPr>
            <w:tcW w:w="6636" w:type="dxa"/>
            <w:gridSpan w:val="4"/>
            <w:vAlign w:val="center"/>
          </w:tcPr>
          <w:p w14:paraId="67A844D8" w14:textId="77777777" w:rsidR="003E4CD3" w:rsidRPr="003E4CD3" w:rsidRDefault="003E4CD3" w:rsidP="006F35C3">
            <w:pPr>
              <w:rPr>
                <w:rFonts w:ascii="Arial" w:hAnsi="Arial" w:cs="Arial"/>
                <w:sz w:val="20"/>
                <w:szCs w:val="20"/>
              </w:rPr>
            </w:pPr>
            <w:r w:rsidRPr="003E4CD3">
              <w:rPr>
                <w:rFonts w:ascii="Arial" w:hAnsi="Arial" w:cs="Arial"/>
                <w:sz w:val="20"/>
                <w:szCs w:val="20"/>
              </w:rPr>
              <w:t>SARAH LOUISE WARRINER</w:t>
            </w:r>
          </w:p>
        </w:tc>
      </w:tr>
      <w:tr w:rsidR="003E4CD3" w:rsidRPr="003E4CD3" w14:paraId="1836A3F8" w14:textId="77777777" w:rsidTr="006F35C3">
        <w:trPr>
          <w:trHeight w:val="472"/>
        </w:trPr>
        <w:tc>
          <w:tcPr>
            <w:tcW w:w="559" w:type="dxa"/>
            <w:shd w:val="clear" w:color="auto" w:fill="BFBFBF" w:themeFill="background1" w:themeFillShade="BF"/>
            <w:vAlign w:val="center"/>
          </w:tcPr>
          <w:p w14:paraId="0BE4F054" w14:textId="77777777" w:rsidR="003E4CD3" w:rsidRPr="003E4CD3" w:rsidRDefault="003E4CD3" w:rsidP="006F35C3">
            <w:pPr>
              <w:rPr>
                <w:rFonts w:ascii="Arial" w:hAnsi="Arial" w:cs="Arial"/>
                <w:sz w:val="20"/>
                <w:szCs w:val="20"/>
              </w:rPr>
            </w:pPr>
            <w:r w:rsidRPr="003E4CD3">
              <w:rPr>
                <w:rFonts w:ascii="Arial" w:hAnsi="Arial" w:cs="Arial"/>
                <w:sz w:val="20"/>
                <w:szCs w:val="20"/>
              </w:rPr>
              <w:t>2</w:t>
            </w:r>
          </w:p>
        </w:tc>
        <w:tc>
          <w:tcPr>
            <w:tcW w:w="3253" w:type="dxa"/>
            <w:gridSpan w:val="2"/>
            <w:shd w:val="clear" w:color="auto" w:fill="BFBFBF" w:themeFill="background1" w:themeFillShade="BF"/>
            <w:vAlign w:val="center"/>
          </w:tcPr>
          <w:p w14:paraId="68E486F4" w14:textId="77777777" w:rsidR="003E4CD3" w:rsidRPr="003E4CD3" w:rsidRDefault="003E4CD3" w:rsidP="006F35C3">
            <w:pPr>
              <w:rPr>
                <w:rFonts w:ascii="Arial" w:hAnsi="Arial" w:cs="Arial"/>
                <w:sz w:val="20"/>
                <w:szCs w:val="20"/>
              </w:rPr>
            </w:pPr>
            <w:r w:rsidRPr="003E4CD3">
              <w:rPr>
                <w:rFonts w:ascii="Arial" w:hAnsi="Arial" w:cs="Arial"/>
                <w:sz w:val="20"/>
                <w:szCs w:val="20"/>
              </w:rPr>
              <w:t>Tick all boxes that apply:</w:t>
            </w:r>
          </w:p>
        </w:tc>
        <w:tc>
          <w:tcPr>
            <w:tcW w:w="2551" w:type="dxa"/>
            <w:shd w:val="clear" w:color="auto" w:fill="F2F2F2" w:themeFill="background1" w:themeFillShade="F2"/>
            <w:vAlign w:val="center"/>
          </w:tcPr>
          <w:p w14:paraId="221A2093" w14:textId="77777777" w:rsidR="003E4CD3" w:rsidRPr="003E4CD3" w:rsidRDefault="003E4CD3" w:rsidP="006F35C3">
            <w:pPr>
              <w:rPr>
                <w:rFonts w:ascii="Arial" w:hAnsi="Arial" w:cs="Arial"/>
                <w:sz w:val="20"/>
                <w:szCs w:val="20"/>
              </w:rPr>
            </w:pPr>
            <w:r w:rsidRPr="003E4CD3">
              <w:rPr>
                <w:rFonts w:ascii="Arial" w:hAnsi="Arial" w:cs="Arial"/>
                <w:sz w:val="20"/>
                <w:szCs w:val="20"/>
              </w:rPr>
              <w:t>Member of staff:</w:t>
            </w:r>
          </w:p>
        </w:tc>
        <w:tc>
          <w:tcPr>
            <w:tcW w:w="709" w:type="dxa"/>
            <w:shd w:val="clear" w:color="auto" w:fill="BFBFBF" w:themeFill="background1" w:themeFillShade="BF"/>
            <w:vAlign w:val="center"/>
          </w:tcPr>
          <w:p w14:paraId="5F606A63" w14:textId="77777777" w:rsidR="003E4CD3" w:rsidRPr="003E4CD3" w:rsidRDefault="003E4CD3" w:rsidP="006F35C3">
            <w:pPr>
              <w:jc w:val="center"/>
              <w:rPr>
                <w:rFonts w:ascii="Arial" w:hAnsi="Arial" w:cs="Arial"/>
                <w:sz w:val="20"/>
                <w:szCs w:val="20"/>
              </w:rPr>
            </w:pPr>
            <w:r w:rsidRPr="003E4CD3">
              <w:rPr>
                <w:rFonts w:ascii="Segoe UI Symbol" w:eastAsia="MS Gothic" w:hAnsi="Segoe UI Symbol" w:cs="Segoe UI Symbol"/>
                <w:sz w:val="20"/>
                <w:szCs w:val="20"/>
              </w:rPr>
              <w:t>☐</w:t>
            </w:r>
          </w:p>
        </w:tc>
        <w:tc>
          <w:tcPr>
            <w:tcW w:w="2526" w:type="dxa"/>
            <w:shd w:val="clear" w:color="auto" w:fill="F2F2F2" w:themeFill="background1" w:themeFillShade="F2"/>
            <w:vAlign w:val="center"/>
          </w:tcPr>
          <w:p w14:paraId="10DE40A5" w14:textId="77777777" w:rsidR="003E4CD3" w:rsidRPr="003E4CD3" w:rsidRDefault="003E4CD3" w:rsidP="006F35C3">
            <w:pPr>
              <w:rPr>
                <w:rFonts w:ascii="Arial" w:hAnsi="Arial" w:cs="Arial"/>
                <w:sz w:val="20"/>
                <w:szCs w:val="20"/>
              </w:rPr>
            </w:pPr>
            <w:r w:rsidRPr="003E4CD3">
              <w:rPr>
                <w:rFonts w:ascii="Arial" w:hAnsi="Arial" w:cs="Arial"/>
                <w:sz w:val="20"/>
                <w:szCs w:val="20"/>
              </w:rPr>
              <w:t>Honorary research fellow:</w:t>
            </w:r>
          </w:p>
        </w:tc>
        <w:tc>
          <w:tcPr>
            <w:tcW w:w="850" w:type="dxa"/>
            <w:shd w:val="clear" w:color="auto" w:fill="BFBFBF" w:themeFill="background1" w:themeFillShade="BF"/>
            <w:vAlign w:val="center"/>
          </w:tcPr>
          <w:p w14:paraId="3962A3E7" w14:textId="77777777" w:rsidR="003E4CD3" w:rsidRPr="003E4CD3" w:rsidRDefault="003E4CD3" w:rsidP="006F35C3">
            <w:pPr>
              <w:jc w:val="center"/>
              <w:rPr>
                <w:rFonts w:ascii="Arial" w:hAnsi="Arial" w:cs="Arial"/>
                <w:sz w:val="20"/>
                <w:szCs w:val="20"/>
              </w:rPr>
            </w:pPr>
            <w:r w:rsidRPr="003E4CD3">
              <w:rPr>
                <w:rFonts w:ascii="Segoe UI Symbol" w:eastAsia="MS Gothic" w:hAnsi="Segoe UI Symbol" w:cs="Segoe UI Symbol"/>
                <w:sz w:val="20"/>
                <w:szCs w:val="20"/>
              </w:rPr>
              <w:t>☐</w:t>
            </w:r>
          </w:p>
        </w:tc>
      </w:tr>
      <w:tr w:rsidR="003E4CD3" w:rsidRPr="003E4CD3" w14:paraId="49F55FD3" w14:textId="77777777" w:rsidTr="006F35C3">
        <w:trPr>
          <w:trHeight w:val="472"/>
        </w:trPr>
        <w:tc>
          <w:tcPr>
            <w:tcW w:w="559" w:type="dxa"/>
            <w:shd w:val="clear" w:color="auto" w:fill="F2F2F2" w:themeFill="background1" w:themeFillShade="F2"/>
            <w:vAlign w:val="center"/>
          </w:tcPr>
          <w:p w14:paraId="033D2CC6" w14:textId="77777777" w:rsidR="003E4CD3" w:rsidRPr="003E4CD3" w:rsidRDefault="003E4CD3" w:rsidP="006F35C3">
            <w:pPr>
              <w:rPr>
                <w:rFonts w:ascii="Arial" w:hAnsi="Arial" w:cs="Arial"/>
                <w:sz w:val="20"/>
                <w:szCs w:val="20"/>
              </w:rPr>
            </w:pPr>
          </w:p>
        </w:tc>
        <w:tc>
          <w:tcPr>
            <w:tcW w:w="2544" w:type="dxa"/>
            <w:shd w:val="clear" w:color="auto" w:fill="F2F2F2" w:themeFill="background1" w:themeFillShade="F2"/>
            <w:vAlign w:val="center"/>
          </w:tcPr>
          <w:p w14:paraId="5CEB6CF0" w14:textId="77777777" w:rsidR="003E4CD3" w:rsidRPr="003E4CD3" w:rsidRDefault="003E4CD3" w:rsidP="006F35C3">
            <w:pPr>
              <w:rPr>
                <w:rFonts w:ascii="Arial" w:hAnsi="Arial" w:cs="Arial"/>
                <w:sz w:val="20"/>
                <w:szCs w:val="20"/>
              </w:rPr>
            </w:pPr>
            <w:r w:rsidRPr="003E4CD3">
              <w:rPr>
                <w:rFonts w:ascii="Arial" w:hAnsi="Arial" w:cs="Arial"/>
                <w:sz w:val="20"/>
                <w:szCs w:val="20"/>
              </w:rPr>
              <w:t>Undergraduate Student</w:t>
            </w:r>
          </w:p>
        </w:tc>
        <w:sdt>
          <w:sdtPr>
            <w:rPr>
              <w:rFonts w:ascii="Arial" w:hAnsi="Arial" w:cs="Arial"/>
              <w:sz w:val="20"/>
              <w:szCs w:val="20"/>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EBF1831" w14:textId="77777777" w:rsidR="003E4CD3" w:rsidRPr="003E4CD3" w:rsidRDefault="003E4CD3" w:rsidP="006F35C3">
                <w:pPr>
                  <w:jc w:val="center"/>
                  <w:rPr>
                    <w:rFonts w:ascii="Arial" w:hAnsi="Arial" w:cs="Arial"/>
                    <w:sz w:val="20"/>
                    <w:szCs w:val="20"/>
                  </w:rPr>
                </w:pPr>
                <w:r w:rsidRPr="003E4CD3">
                  <w:rPr>
                    <w:rFonts w:ascii="MS Gothic" w:eastAsia="MS Gothic" w:hAnsi="MS Gothic" w:cs="Arial" w:hint="eastAsia"/>
                    <w:sz w:val="20"/>
                    <w:szCs w:val="20"/>
                  </w:rPr>
                  <w:t>☒</w:t>
                </w:r>
              </w:p>
            </w:tc>
          </w:sdtContent>
        </w:sdt>
        <w:tc>
          <w:tcPr>
            <w:tcW w:w="2551" w:type="dxa"/>
            <w:shd w:val="clear" w:color="auto" w:fill="F2F2F2" w:themeFill="background1" w:themeFillShade="F2"/>
            <w:vAlign w:val="center"/>
          </w:tcPr>
          <w:p w14:paraId="140FFAF4" w14:textId="77777777" w:rsidR="003E4CD3" w:rsidRPr="003E4CD3" w:rsidRDefault="003E4CD3" w:rsidP="006F35C3">
            <w:pPr>
              <w:rPr>
                <w:rFonts w:ascii="Arial" w:hAnsi="Arial" w:cs="Arial"/>
                <w:sz w:val="20"/>
                <w:szCs w:val="20"/>
              </w:rPr>
            </w:pPr>
            <w:r w:rsidRPr="003E4CD3">
              <w:rPr>
                <w:rFonts w:ascii="Arial" w:hAnsi="Arial" w:cs="Arial"/>
                <w:sz w:val="20"/>
                <w:szCs w:val="20"/>
              </w:rPr>
              <w:t>Taught Postgraduate Student</w:t>
            </w:r>
          </w:p>
        </w:tc>
        <w:sdt>
          <w:sdtPr>
            <w:rPr>
              <w:rFonts w:ascii="Arial" w:hAnsi="Arial" w:cs="Arial"/>
              <w:sz w:val="20"/>
              <w:szCs w:val="20"/>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41B0C60" w14:textId="77777777" w:rsidR="003E4CD3" w:rsidRPr="003E4CD3" w:rsidRDefault="003E4CD3" w:rsidP="006F35C3">
                <w:pPr>
                  <w:jc w:val="center"/>
                  <w:rPr>
                    <w:rFonts w:ascii="Arial" w:hAnsi="Arial" w:cs="Arial"/>
                    <w:sz w:val="20"/>
                    <w:szCs w:val="20"/>
                  </w:rPr>
                </w:pPr>
                <w:r w:rsidRPr="003E4CD3">
                  <w:rPr>
                    <w:rFonts w:ascii="Segoe UI Symbol" w:eastAsia="MS Gothic" w:hAnsi="Segoe UI Symbol" w:cs="Segoe UI Symbol"/>
                    <w:sz w:val="20"/>
                    <w:szCs w:val="20"/>
                  </w:rPr>
                  <w:t>☐</w:t>
                </w:r>
              </w:p>
            </w:tc>
          </w:sdtContent>
        </w:sdt>
        <w:tc>
          <w:tcPr>
            <w:tcW w:w="2526" w:type="dxa"/>
            <w:shd w:val="clear" w:color="auto" w:fill="F2F2F2" w:themeFill="background1" w:themeFillShade="F2"/>
            <w:vAlign w:val="center"/>
          </w:tcPr>
          <w:p w14:paraId="5CB69F62" w14:textId="77777777" w:rsidR="003E4CD3" w:rsidRPr="003E4CD3" w:rsidRDefault="003E4CD3" w:rsidP="006F35C3">
            <w:pPr>
              <w:rPr>
                <w:rFonts w:ascii="Arial" w:hAnsi="Arial" w:cs="Arial"/>
                <w:sz w:val="20"/>
                <w:szCs w:val="20"/>
              </w:rPr>
            </w:pPr>
            <w:r w:rsidRPr="003E4CD3">
              <w:rPr>
                <w:rFonts w:ascii="Arial" w:hAnsi="Arial" w:cs="Arial"/>
                <w:sz w:val="20"/>
                <w:szCs w:val="20"/>
              </w:rPr>
              <w:t>Postgraduate Research Student</w:t>
            </w:r>
          </w:p>
        </w:tc>
        <w:sdt>
          <w:sdtPr>
            <w:rPr>
              <w:rFonts w:ascii="Arial" w:hAnsi="Arial" w:cs="Arial"/>
              <w:sz w:val="20"/>
              <w:szCs w:val="20"/>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0D4AA4" w14:textId="77777777" w:rsidR="003E4CD3" w:rsidRPr="003E4CD3" w:rsidRDefault="003E4CD3" w:rsidP="006F35C3">
                <w:pPr>
                  <w:jc w:val="center"/>
                  <w:rPr>
                    <w:rFonts w:ascii="Arial" w:hAnsi="Arial" w:cs="Arial"/>
                    <w:sz w:val="20"/>
                    <w:szCs w:val="20"/>
                  </w:rPr>
                </w:pPr>
                <w:r w:rsidRPr="003E4CD3">
                  <w:rPr>
                    <w:rFonts w:ascii="Segoe UI Symbol" w:eastAsia="MS Gothic" w:hAnsi="Segoe UI Symbol" w:cs="Segoe UI Symbol"/>
                    <w:sz w:val="20"/>
                    <w:szCs w:val="20"/>
                  </w:rPr>
                  <w:t>☐</w:t>
                </w:r>
              </w:p>
            </w:tc>
          </w:sdtContent>
        </w:sdt>
      </w:tr>
    </w:tbl>
    <w:p w14:paraId="656A1138" w14:textId="77777777" w:rsidR="003E4CD3" w:rsidRPr="003E4CD3" w:rsidRDefault="003E4CD3" w:rsidP="003E4CD3">
      <w:pPr>
        <w:rPr>
          <w:rFonts w:ascii="Arial" w:hAnsi="Arial" w:cs="Arial"/>
          <w:bCs/>
          <w:iCs/>
          <w:sz w:val="20"/>
          <w:szCs w:val="20"/>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E4CD3" w:rsidRPr="003E4CD3" w14:paraId="06A61B86" w14:textId="77777777" w:rsidTr="006F35C3">
        <w:trPr>
          <w:cantSplit/>
          <w:trHeight w:val="334"/>
        </w:trPr>
        <w:tc>
          <w:tcPr>
            <w:tcW w:w="559" w:type="dxa"/>
            <w:shd w:val="clear" w:color="auto" w:fill="F2F2F2" w:themeFill="background1" w:themeFillShade="F2"/>
            <w:vAlign w:val="center"/>
          </w:tcPr>
          <w:p w14:paraId="31237CF1" w14:textId="77777777" w:rsidR="003E4CD3" w:rsidRPr="003E4CD3" w:rsidRDefault="003E4CD3" w:rsidP="006F35C3">
            <w:pPr>
              <w:rPr>
                <w:rFonts w:ascii="Arial" w:hAnsi="Arial" w:cs="Arial"/>
                <w:sz w:val="20"/>
                <w:szCs w:val="20"/>
              </w:rPr>
            </w:pPr>
            <w:r w:rsidRPr="003E4CD3">
              <w:rPr>
                <w:rFonts w:ascii="Arial" w:hAnsi="Arial" w:cs="Arial"/>
                <w:sz w:val="20"/>
                <w:szCs w:val="20"/>
              </w:rPr>
              <w:t>3</w:t>
            </w:r>
          </w:p>
        </w:tc>
        <w:tc>
          <w:tcPr>
            <w:tcW w:w="3253" w:type="dxa"/>
            <w:shd w:val="clear" w:color="auto" w:fill="F2F2F2" w:themeFill="background1" w:themeFillShade="F2"/>
            <w:vAlign w:val="center"/>
          </w:tcPr>
          <w:p w14:paraId="397CFD19" w14:textId="77777777" w:rsidR="003E4CD3" w:rsidRPr="003E4CD3" w:rsidRDefault="003E4CD3" w:rsidP="006F35C3">
            <w:pPr>
              <w:rPr>
                <w:rFonts w:ascii="Arial" w:hAnsi="Arial" w:cs="Arial"/>
                <w:sz w:val="20"/>
                <w:szCs w:val="20"/>
              </w:rPr>
            </w:pPr>
            <w:r w:rsidRPr="003E4CD3">
              <w:rPr>
                <w:rFonts w:ascii="Arial" w:hAnsi="Arial" w:cs="Arial"/>
                <w:sz w:val="20"/>
                <w:szCs w:val="20"/>
              </w:rPr>
              <w:t>Institute/Academic Discipline/Centre:</w:t>
            </w:r>
          </w:p>
        </w:tc>
        <w:tc>
          <w:tcPr>
            <w:tcW w:w="6636" w:type="dxa"/>
            <w:vAlign w:val="center"/>
          </w:tcPr>
          <w:p w14:paraId="0B066FDE" w14:textId="77777777" w:rsidR="003E4CD3" w:rsidRPr="003E4CD3" w:rsidRDefault="003E4CD3" w:rsidP="006F35C3">
            <w:pPr>
              <w:rPr>
                <w:rFonts w:ascii="Arial" w:hAnsi="Arial" w:cs="Arial"/>
                <w:sz w:val="20"/>
                <w:szCs w:val="20"/>
              </w:rPr>
            </w:pPr>
            <w:r w:rsidRPr="003E4CD3">
              <w:rPr>
                <w:rFonts w:ascii="Arial" w:hAnsi="Arial" w:cs="Arial"/>
                <w:sz w:val="20"/>
                <w:szCs w:val="20"/>
              </w:rPr>
              <w:t>UNIVERSITY OF WALES</w:t>
            </w:r>
          </w:p>
          <w:p w14:paraId="10FE4B94" w14:textId="77777777" w:rsidR="003E4CD3" w:rsidRPr="003E4CD3" w:rsidRDefault="003E4CD3" w:rsidP="006F35C3">
            <w:pPr>
              <w:rPr>
                <w:rFonts w:ascii="Arial" w:hAnsi="Arial" w:cs="Arial"/>
                <w:sz w:val="20"/>
                <w:szCs w:val="20"/>
              </w:rPr>
            </w:pPr>
          </w:p>
        </w:tc>
      </w:tr>
      <w:tr w:rsidR="003E4CD3" w:rsidRPr="003E4CD3" w14:paraId="5BCEDF4C" w14:textId="77777777" w:rsidTr="006F35C3">
        <w:trPr>
          <w:cantSplit/>
          <w:trHeight w:val="340"/>
        </w:trPr>
        <w:tc>
          <w:tcPr>
            <w:tcW w:w="559" w:type="dxa"/>
            <w:shd w:val="clear" w:color="auto" w:fill="F2F2F2" w:themeFill="background1" w:themeFillShade="F2"/>
            <w:vAlign w:val="center"/>
          </w:tcPr>
          <w:p w14:paraId="2D7AA458" w14:textId="77777777" w:rsidR="003E4CD3" w:rsidRPr="003E4CD3" w:rsidRDefault="003E4CD3" w:rsidP="006F35C3">
            <w:pPr>
              <w:rPr>
                <w:rFonts w:ascii="Arial" w:hAnsi="Arial" w:cs="Arial"/>
                <w:sz w:val="20"/>
                <w:szCs w:val="20"/>
              </w:rPr>
            </w:pPr>
            <w:r w:rsidRPr="003E4CD3">
              <w:rPr>
                <w:rFonts w:ascii="Arial" w:hAnsi="Arial" w:cs="Arial"/>
                <w:sz w:val="20"/>
                <w:szCs w:val="20"/>
              </w:rPr>
              <w:t>4</w:t>
            </w:r>
          </w:p>
        </w:tc>
        <w:tc>
          <w:tcPr>
            <w:tcW w:w="3253" w:type="dxa"/>
            <w:shd w:val="clear" w:color="auto" w:fill="F2F2F2" w:themeFill="background1" w:themeFillShade="F2"/>
            <w:vAlign w:val="center"/>
          </w:tcPr>
          <w:p w14:paraId="54FF9471" w14:textId="77777777" w:rsidR="003E4CD3" w:rsidRPr="003E4CD3" w:rsidRDefault="003E4CD3" w:rsidP="006F35C3">
            <w:pPr>
              <w:rPr>
                <w:rFonts w:ascii="Arial" w:hAnsi="Arial" w:cs="Arial"/>
                <w:sz w:val="20"/>
                <w:szCs w:val="20"/>
              </w:rPr>
            </w:pPr>
            <w:r w:rsidRPr="003E4CD3">
              <w:rPr>
                <w:rFonts w:ascii="Arial" w:hAnsi="Arial" w:cs="Arial"/>
                <w:sz w:val="20"/>
                <w:szCs w:val="20"/>
              </w:rPr>
              <w:t>Campus:</w:t>
            </w:r>
          </w:p>
        </w:tc>
        <w:tc>
          <w:tcPr>
            <w:tcW w:w="6636" w:type="dxa"/>
            <w:vAlign w:val="center"/>
          </w:tcPr>
          <w:p w14:paraId="6BEE9009" w14:textId="77777777" w:rsidR="003E4CD3" w:rsidRPr="003E4CD3" w:rsidRDefault="003E4CD3" w:rsidP="006F35C3">
            <w:pPr>
              <w:rPr>
                <w:rFonts w:ascii="Arial" w:hAnsi="Arial" w:cs="Arial"/>
                <w:sz w:val="20"/>
                <w:szCs w:val="20"/>
              </w:rPr>
            </w:pPr>
            <w:r w:rsidRPr="003E4CD3">
              <w:rPr>
                <w:rFonts w:ascii="Arial" w:hAnsi="Arial" w:cs="Arial"/>
                <w:sz w:val="20"/>
                <w:szCs w:val="20"/>
              </w:rPr>
              <w:t>UNIVESITY OF WALES TRINITY SAINT DAVID</w:t>
            </w:r>
          </w:p>
          <w:p w14:paraId="3A189312" w14:textId="77777777" w:rsidR="003E4CD3" w:rsidRPr="003E4CD3" w:rsidRDefault="003E4CD3" w:rsidP="006F35C3">
            <w:pPr>
              <w:rPr>
                <w:rFonts w:ascii="Arial" w:hAnsi="Arial" w:cs="Arial"/>
                <w:sz w:val="20"/>
                <w:szCs w:val="20"/>
              </w:rPr>
            </w:pPr>
          </w:p>
        </w:tc>
      </w:tr>
      <w:tr w:rsidR="003E4CD3" w:rsidRPr="003E4CD3" w14:paraId="188E76E2" w14:textId="77777777" w:rsidTr="006F35C3">
        <w:trPr>
          <w:cantSplit/>
          <w:trHeight w:val="340"/>
        </w:trPr>
        <w:tc>
          <w:tcPr>
            <w:tcW w:w="559" w:type="dxa"/>
            <w:shd w:val="clear" w:color="auto" w:fill="F2F2F2" w:themeFill="background1" w:themeFillShade="F2"/>
            <w:vAlign w:val="center"/>
          </w:tcPr>
          <w:p w14:paraId="2A594492" w14:textId="77777777" w:rsidR="003E4CD3" w:rsidRPr="003E4CD3" w:rsidRDefault="003E4CD3" w:rsidP="006F35C3">
            <w:pPr>
              <w:rPr>
                <w:rFonts w:ascii="Arial" w:hAnsi="Arial" w:cs="Arial"/>
                <w:sz w:val="20"/>
                <w:szCs w:val="20"/>
              </w:rPr>
            </w:pPr>
            <w:r w:rsidRPr="003E4CD3">
              <w:rPr>
                <w:rFonts w:ascii="Arial" w:hAnsi="Arial" w:cs="Arial"/>
                <w:sz w:val="20"/>
                <w:szCs w:val="20"/>
              </w:rPr>
              <w:t>5</w:t>
            </w:r>
          </w:p>
        </w:tc>
        <w:tc>
          <w:tcPr>
            <w:tcW w:w="3253" w:type="dxa"/>
            <w:shd w:val="clear" w:color="auto" w:fill="F2F2F2" w:themeFill="background1" w:themeFillShade="F2"/>
            <w:vAlign w:val="center"/>
          </w:tcPr>
          <w:p w14:paraId="3DA86656" w14:textId="77777777" w:rsidR="003E4CD3" w:rsidRPr="003E4CD3" w:rsidRDefault="003E4CD3" w:rsidP="006F35C3">
            <w:pPr>
              <w:rPr>
                <w:rFonts w:ascii="Arial" w:hAnsi="Arial" w:cs="Arial"/>
                <w:sz w:val="20"/>
                <w:szCs w:val="20"/>
              </w:rPr>
            </w:pPr>
            <w:r w:rsidRPr="003E4CD3">
              <w:rPr>
                <w:rFonts w:ascii="Arial" w:hAnsi="Arial" w:cs="Arial"/>
                <w:sz w:val="20"/>
                <w:szCs w:val="20"/>
              </w:rPr>
              <w:t>E-mail address:</w:t>
            </w:r>
          </w:p>
        </w:tc>
        <w:tc>
          <w:tcPr>
            <w:tcW w:w="6636" w:type="dxa"/>
            <w:vAlign w:val="center"/>
          </w:tcPr>
          <w:p w14:paraId="006ACE28" w14:textId="77777777" w:rsidR="003E4CD3" w:rsidRPr="003E4CD3" w:rsidRDefault="003E4CD3" w:rsidP="006F35C3">
            <w:pPr>
              <w:rPr>
                <w:rFonts w:ascii="Arial" w:hAnsi="Arial" w:cs="Arial"/>
                <w:sz w:val="20"/>
                <w:szCs w:val="20"/>
              </w:rPr>
            </w:pPr>
          </w:p>
          <w:p w14:paraId="1C739100" w14:textId="77777777" w:rsidR="003E4CD3" w:rsidRPr="003E4CD3" w:rsidRDefault="003E4CD3" w:rsidP="006F35C3">
            <w:pPr>
              <w:rPr>
                <w:rFonts w:ascii="Arial" w:hAnsi="Arial" w:cs="Arial"/>
                <w:sz w:val="20"/>
                <w:szCs w:val="20"/>
              </w:rPr>
            </w:pPr>
            <w:hyperlink r:id="rId70" w:history="1">
              <w:r w:rsidRPr="003E4CD3">
                <w:rPr>
                  <w:rStyle w:val="Hyperlink"/>
                  <w:rFonts w:ascii="Arial" w:hAnsi="Arial" w:cs="Arial"/>
                  <w:sz w:val="20"/>
                  <w:szCs w:val="20"/>
                </w:rPr>
                <w:t>Sarah.warriner@south-wales.police.uk</w:t>
              </w:r>
            </w:hyperlink>
          </w:p>
        </w:tc>
      </w:tr>
      <w:tr w:rsidR="003E4CD3" w:rsidRPr="003E4CD3" w14:paraId="3DD3960D" w14:textId="77777777" w:rsidTr="006F35C3">
        <w:trPr>
          <w:cantSplit/>
          <w:trHeight w:val="340"/>
        </w:trPr>
        <w:tc>
          <w:tcPr>
            <w:tcW w:w="559" w:type="dxa"/>
            <w:shd w:val="clear" w:color="auto" w:fill="F2F2F2" w:themeFill="background1" w:themeFillShade="F2"/>
            <w:vAlign w:val="center"/>
          </w:tcPr>
          <w:p w14:paraId="2C737ED4" w14:textId="77777777" w:rsidR="003E4CD3" w:rsidRPr="003E4CD3" w:rsidRDefault="003E4CD3" w:rsidP="006F35C3">
            <w:pPr>
              <w:rPr>
                <w:rFonts w:ascii="Arial" w:hAnsi="Arial" w:cs="Arial"/>
                <w:sz w:val="20"/>
                <w:szCs w:val="20"/>
              </w:rPr>
            </w:pPr>
            <w:r w:rsidRPr="003E4CD3">
              <w:rPr>
                <w:rFonts w:ascii="Arial" w:hAnsi="Arial" w:cs="Arial"/>
                <w:sz w:val="20"/>
                <w:szCs w:val="20"/>
              </w:rPr>
              <w:t>6</w:t>
            </w:r>
          </w:p>
        </w:tc>
        <w:tc>
          <w:tcPr>
            <w:tcW w:w="3253" w:type="dxa"/>
            <w:shd w:val="clear" w:color="auto" w:fill="F2F2F2" w:themeFill="background1" w:themeFillShade="F2"/>
            <w:vAlign w:val="center"/>
          </w:tcPr>
          <w:p w14:paraId="65D5481E" w14:textId="77777777" w:rsidR="003E4CD3" w:rsidRPr="003E4CD3" w:rsidRDefault="003E4CD3" w:rsidP="006F35C3">
            <w:pPr>
              <w:rPr>
                <w:rFonts w:ascii="Arial" w:hAnsi="Arial" w:cs="Arial"/>
                <w:sz w:val="20"/>
                <w:szCs w:val="20"/>
              </w:rPr>
            </w:pPr>
            <w:r w:rsidRPr="003E4CD3">
              <w:rPr>
                <w:rFonts w:ascii="Arial" w:hAnsi="Arial" w:cs="Arial"/>
                <w:sz w:val="20"/>
                <w:szCs w:val="20"/>
              </w:rPr>
              <w:t>Contact Telephone Number:</w:t>
            </w:r>
          </w:p>
        </w:tc>
        <w:tc>
          <w:tcPr>
            <w:tcW w:w="6636" w:type="dxa"/>
            <w:vAlign w:val="center"/>
          </w:tcPr>
          <w:p w14:paraId="423C98D4" w14:textId="77777777" w:rsidR="003E4CD3" w:rsidRPr="003E4CD3" w:rsidRDefault="003E4CD3" w:rsidP="006F35C3">
            <w:pPr>
              <w:rPr>
                <w:rFonts w:ascii="Arial" w:hAnsi="Arial" w:cs="Arial"/>
                <w:sz w:val="20"/>
                <w:szCs w:val="20"/>
              </w:rPr>
            </w:pPr>
            <w:r w:rsidRPr="003E4CD3">
              <w:rPr>
                <w:rFonts w:ascii="Arial" w:hAnsi="Arial" w:cs="Arial"/>
                <w:sz w:val="20"/>
                <w:szCs w:val="20"/>
              </w:rPr>
              <w:t>07494893028</w:t>
            </w:r>
          </w:p>
          <w:p w14:paraId="29BFCACB" w14:textId="77777777" w:rsidR="003E4CD3" w:rsidRPr="003E4CD3" w:rsidRDefault="003E4CD3" w:rsidP="006F35C3">
            <w:pPr>
              <w:rPr>
                <w:rFonts w:ascii="Arial" w:hAnsi="Arial" w:cs="Arial"/>
                <w:sz w:val="20"/>
                <w:szCs w:val="20"/>
              </w:rPr>
            </w:pPr>
          </w:p>
        </w:tc>
      </w:tr>
      <w:tr w:rsidR="003E4CD3" w:rsidRPr="003E4CD3" w14:paraId="0B1D6229" w14:textId="77777777" w:rsidTr="006F35C3">
        <w:tc>
          <w:tcPr>
            <w:tcW w:w="559" w:type="dxa"/>
            <w:shd w:val="clear" w:color="auto" w:fill="BFBFBF" w:themeFill="background1" w:themeFillShade="BF"/>
            <w:vAlign w:val="center"/>
          </w:tcPr>
          <w:p w14:paraId="7930556C" w14:textId="77777777" w:rsidR="003E4CD3" w:rsidRPr="003E4CD3" w:rsidRDefault="003E4CD3" w:rsidP="006F35C3">
            <w:pPr>
              <w:rPr>
                <w:rFonts w:ascii="Arial" w:hAnsi="Arial" w:cs="Arial"/>
                <w:b/>
                <w:i/>
                <w:sz w:val="20"/>
                <w:szCs w:val="20"/>
              </w:rPr>
            </w:pPr>
          </w:p>
        </w:tc>
        <w:tc>
          <w:tcPr>
            <w:tcW w:w="9889" w:type="dxa"/>
            <w:gridSpan w:val="2"/>
            <w:shd w:val="clear" w:color="auto" w:fill="BFBFBF" w:themeFill="background1" w:themeFillShade="BF"/>
            <w:vAlign w:val="center"/>
          </w:tcPr>
          <w:p w14:paraId="4E4A153B" w14:textId="77777777" w:rsidR="003E4CD3" w:rsidRPr="003E4CD3" w:rsidRDefault="003E4CD3" w:rsidP="006F35C3">
            <w:pPr>
              <w:rPr>
                <w:rFonts w:ascii="Arial" w:hAnsi="Arial" w:cs="Arial"/>
                <w:sz w:val="20"/>
                <w:szCs w:val="20"/>
              </w:rPr>
            </w:pPr>
            <w:r w:rsidRPr="003E4CD3">
              <w:rPr>
                <w:rFonts w:ascii="Arial" w:hAnsi="Arial" w:cs="Arial"/>
                <w:b/>
                <w:i/>
                <w:sz w:val="20"/>
                <w:szCs w:val="20"/>
              </w:rPr>
              <w:t>For students:</w:t>
            </w:r>
          </w:p>
        </w:tc>
      </w:tr>
      <w:tr w:rsidR="003E4CD3" w:rsidRPr="003E4CD3" w14:paraId="78510989" w14:textId="77777777" w:rsidTr="006F35C3">
        <w:trPr>
          <w:trHeight w:val="513"/>
        </w:trPr>
        <w:tc>
          <w:tcPr>
            <w:tcW w:w="559" w:type="dxa"/>
            <w:shd w:val="clear" w:color="auto" w:fill="F2F2F2" w:themeFill="background1" w:themeFillShade="F2"/>
            <w:vAlign w:val="center"/>
          </w:tcPr>
          <w:p w14:paraId="014B7DB0" w14:textId="77777777" w:rsidR="003E4CD3" w:rsidRPr="003E4CD3" w:rsidRDefault="003E4CD3" w:rsidP="006F35C3">
            <w:pPr>
              <w:rPr>
                <w:rFonts w:ascii="Arial" w:hAnsi="Arial" w:cs="Arial"/>
                <w:sz w:val="20"/>
                <w:szCs w:val="20"/>
              </w:rPr>
            </w:pPr>
            <w:r w:rsidRPr="003E4CD3">
              <w:rPr>
                <w:rFonts w:ascii="Arial" w:hAnsi="Arial" w:cs="Arial"/>
                <w:sz w:val="20"/>
                <w:szCs w:val="20"/>
              </w:rPr>
              <w:lastRenderedPageBreak/>
              <w:t>7</w:t>
            </w:r>
          </w:p>
        </w:tc>
        <w:tc>
          <w:tcPr>
            <w:tcW w:w="3253" w:type="dxa"/>
            <w:shd w:val="clear" w:color="auto" w:fill="F2F2F2" w:themeFill="background1" w:themeFillShade="F2"/>
            <w:vAlign w:val="center"/>
          </w:tcPr>
          <w:p w14:paraId="482184A8" w14:textId="77777777" w:rsidR="003E4CD3" w:rsidRPr="003E4CD3" w:rsidRDefault="003E4CD3" w:rsidP="006F35C3">
            <w:pPr>
              <w:rPr>
                <w:rFonts w:ascii="Arial" w:hAnsi="Arial" w:cs="Arial"/>
                <w:sz w:val="20"/>
                <w:szCs w:val="20"/>
              </w:rPr>
            </w:pPr>
            <w:r w:rsidRPr="003E4CD3">
              <w:rPr>
                <w:rFonts w:ascii="Arial" w:hAnsi="Arial" w:cs="Arial"/>
                <w:sz w:val="20"/>
                <w:szCs w:val="20"/>
              </w:rPr>
              <w:t>Student Number:</w:t>
            </w:r>
          </w:p>
        </w:tc>
        <w:tc>
          <w:tcPr>
            <w:tcW w:w="6636" w:type="dxa"/>
            <w:vAlign w:val="center"/>
          </w:tcPr>
          <w:p w14:paraId="48EAF1F4" w14:textId="77777777" w:rsidR="003E4CD3" w:rsidRPr="003E4CD3" w:rsidRDefault="003E4CD3" w:rsidP="006F35C3">
            <w:pPr>
              <w:rPr>
                <w:rFonts w:ascii="Arial" w:hAnsi="Arial" w:cs="Arial"/>
                <w:sz w:val="20"/>
                <w:szCs w:val="20"/>
              </w:rPr>
            </w:pPr>
          </w:p>
        </w:tc>
      </w:tr>
      <w:tr w:rsidR="003E4CD3" w:rsidRPr="003E4CD3" w14:paraId="4E920115" w14:textId="77777777" w:rsidTr="006F35C3">
        <w:trPr>
          <w:trHeight w:val="549"/>
        </w:trPr>
        <w:tc>
          <w:tcPr>
            <w:tcW w:w="559" w:type="dxa"/>
            <w:shd w:val="clear" w:color="auto" w:fill="F2F2F2" w:themeFill="background1" w:themeFillShade="F2"/>
            <w:vAlign w:val="center"/>
          </w:tcPr>
          <w:p w14:paraId="57E7BC30" w14:textId="77777777" w:rsidR="003E4CD3" w:rsidRPr="003E4CD3" w:rsidRDefault="003E4CD3" w:rsidP="006F35C3">
            <w:pPr>
              <w:rPr>
                <w:rFonts w:ascii="Arial" w:hAnsi="Arial" w:cs="Arial"/>
                <w:sz w:val="20"/>
                <w:szCs w:val="20"/>
              </w:rPr>
            </w:pPr>
            <w:r w:rsidRPr="003E4CD3">
              <w:rPr>
                <w:rFonts w:ascii="Arial" w:hAnsi="Arial" w:cs="Arial"/>
                <w:sz w:val="20"/>
                <w:szCs w:val="20"/>
              </w:rPr>
              <w:t>8</w:t>
            </w:r>
          </w:p>
        </w:tc>
        <w:tc>
          <w:tcPr>
            <w:tcW w:w="3253" w:type="dxa"/>
            <w:shd w:val="clear" w:color="auto" w:fill="F2F2F2" w:themeFill="background1" w:themeFillShade="F2"/>
            <w:vAlign w:val="center"/>
          </w:tcPr>
          <w:p w14:paraId="702B5B2C" w14:textId="77777777" w:rsidR="003E4CD3" w:rsidRPr="003E4CD3" w:rsidRDefault="003E4CD3" w:rsidP="006F35C3">
            <w:pPr>
              <w:rPr>
                <w:rFonts w:ascii="Arial" w:hAnsi="Arial" w:cs="Arial"/>
                <w:sz w:val="20"/>
                <w:szCs w:val="20"/>
              </w:rPr>
            </w:pPr>
            <w:r w:rsidRPr="003E4CD3">
              <w:rPr>
                <w:rFonts w:ascii="Arial" w:hAnsi="Arial" w:cs="Arial"/>
                <w:sz w:val="20"/>
                <w:szCs w:val="20"/>
              </w:rPr>
              <w:t>Programme of Study:</w:t>
            </w:r>
          </w:p>
        </w:tc>
        <w:tc>
          <w:tcPr>
            <w:tcW w:w="6636" w:type="dxa"/>
            <w:vAlign w:val="center"/>
          </w:tcPr>
          <w:p w14:paraId="4A5589BD" w14:textId="77777777" w:rsidR="003E4CD3" w:rsidRPr="003E4CD3" w:rsidRDefault="003E4CD3" w:rsidP="006F35C3">
            <w:pPr>
              <w:rPr>
                <w:rFonts w:ascii="Arial" w:hAnsi="Arial" w:cs="Arial"/>
                <w:sz w:val="20"/>
                <w:szCs w:val="20"/>
              </w:rPr>
            </w:pPr>
          </w:p>
        </w:tc>
      </w:tr>
      <w:tr w:rsidR="003E4CD3" w:rsidRPr="003E4CD3" w14:paraId="5053F4F3" w14:textId="77777777" w:rsidTr="006F35C3">
        <w:trPr>
          <w:trHeight w:val="557"/>
        </w:trPr>
        <w:tc>
          <w:tcPr>
            <w:tcW w:w="559" w:type="dxa"/>
            <w:shd w:val="clear" w:color="auto" w:fill="F2F2F2" w:themeFill="background1" w:themeFillShade="F2"/>
            <w:vAlign w:val="center"/>
          </w:tcPr>
          <w:p w14:paraId="52407245" w14:textId="77777777" w:rsidR="003E4CD3" w:rsidRPr="003E4CD3" w:rsidRDefault="003E4CD3" w:rsidP="006F35C3">
            <w:pPr>
              <w:rPr>
                <w:rFonts w:ascii="Arial" w:hAnsi="Arial" w:cs="Arial"/>
                <w:sz w:val="20"/>
                <w:szCs w:val="20"/>
              </w:rPr>
            </w:pPr>
            <w:r w:rsidRPr="003E4CD3">
              <w:rPr>
                <w:rFonts w:ascii="Arial" w:hAnsi="Arial" w:cs="Arial"/>
                <w:sz w:val="20"/>
                <w:szCs w:val="20"/>
              </w:rPr>
              <w:t>9</w:t>
            </w:r>
          </w:p>
        </w:tc>
        <w:tc>
          <w:tcPr>
            <w:tcW w:w="3253" w:type="dxa"/>
            <w:shd w:val="clear" w:color="auto" w:fill="F2F2F2" w:themeFill="background1" w:themeFillShade="F2"/>
            <w:vAlign w:val="center"/>
          </w:tcPr>
          <w:p w14:paraId="0D6CB3A3" w14:textId="77777777" w:rsidR="003E4CD3" w:rsidRPr="003E4CD3" w:rsidRDefault="003E4CD3" w:rsidP="006F35C3">
            <w:pPr>
              <w:rPr>
                <w:rFonts w:ascii="Arial" w:hAnsi="Arial" w:cs="Arial"/>
                <w:sz w:val="20"/>
                <w:szCs w:val="20"/>
              </w:rPr>
            </w:pPr>
            <w:r w:rsidRPr="003E4CD3">
              <w:rPr>
                <w:rFonts w:ascii="Arial" w:hAnsi="Arial" w:cs="Arial"/>
                <w:sz w:val="20"/>
                <w:szCs w:val="20"/>
              </w:rPr>
              <w:t>Director of Studies/Supervisor:</w:t>
            </w:r>
          </w:p>
        </w:tc>
        <w:tc>
          <w:tcPr>
            <w:tcW w:w="6636" w:type="dxa"/>
            <w:vAlign w:val="center"/>
          </w:tcPr>
          <w:p w14:paraId="1E341D47" w14:textId="77777777" w:rsidR="003E4CD3" w:rsidRPr="003E4CD3" w:rsidRDefault="003E4CD3" w:rsidP="006F35C3">
            <w:pPr>
              <w:rPr>
                <w:rFonts w:ascii="Arial" w:hAnsi="Arial" w:cs="Arial"/>
                <w:sz w:val="20"/>
                <w:szCs w:val="20"/>
              </w:rPr>
            </w:pPr>
          </w:p>
        </w:tc>
      </w:tr>
    </w:tbl>
    <w:p w14:paraId="3FE8E50B" w14:textId="77777777" w:rsidR="003E4CD3" w:rsidRPr="003E4CD3" w:rsidRDefault="003E4CD3" w:rsidP="003E4CD3">
      <w:pPr>
        <w:rPr>
          <w:rFonts w:ascii="Arial" w:hAnsi="Arial" w:cs="Arial"/>
          <w:bCs/>
          <w:iCs/>
          <w:sz w:val="20"/>
          <w:szCs w:val="20"/>
        </w:rPr>
      </w:pPr>
    </w:p>
    <w:p w14:paraId="64A7BDDF" w14:textId="77777777" w:rsidR="003E4CD3" w:rsidRPr="003E4CD3" w:rsidRDefault="003E4CD3" w:rsidP="003E4CD3">
      <w:pPr>
        <w:autoSpaceDE w:val="0"/>
        <w:autoSpaceDN w:val="0"/>
        <w:adjustRightInd w:val="0"/>
        <w:jc w:val="both"/>
        <w:rPr>
          <w:rFonts w:ascii="Arial" w:hAnsi="Arial" w:cs="Arial"/>
          <w:b/>
          <w:sz w:val="20"/>
          <w:szCs w:val="20"/>
        </w:rPr>
      </w:pPr>
    </w:p>
    <w:p w14:paraId="122BFCEA" w14:textId="77777777" w:rsidR="003E4CD3" w:rsidRPr="003E4CD3" w:rsidRDefault="003E4CD3" w:rsidP="003E4CD3">
      <w:pPr>
        <w:rPr>
          <w:rFonts w:ascii="Arial" w:hAnsi="Arial" w:cs="Arial"/>
          <w:b/>
          <w:sz w:val="20"/>
          <w:szCs w:val="20"/>
        </w:rPr>
      </w:pPr>
    </w:p>
    <w:p w14:paraId="3C925BE0"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E4CD3" w:rsidRPr="003E4CD3" w14:paraId="7388C3E1" w14:textId="77777777" w:rsidTr="006F35C3">
        <w:tc>
          <w:tcPr>
            <w:tcW w:w="562" w:type="dxa"/>
            <w:shd w:val="clear" w:color="auto" w:fill="F2F2F2" w:themeFill="background1" w:themeFillShade="F2"/>
          </w:tcPr>
          <w:p w14:paraId="55DB630F"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w:t>
            </w:r>
          </w:p>
        </w:tc>
        <w:tc>
          <w:tcPr>
            <w:tcW w:w="6232" w:type="dxa"/>
            <w:gridSpan w:val="2"/>
            <w:shd w:val="clear" w:color="auto" w:fill="F2F2F2" w:themeFill="background1" w:themeFillShade="F2"/>
            <w:vAlign w:val="center"/>
          </w:tcPr>
          <w:p w14:paraId="5C74299D"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Has the research activity received approval in principle?</w:t>
            </w:r>
          </w:p>
          <w:p w14:paraId="6F6D4CD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F29C805"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0EB41A9" w14:textId="77777777" w:rsidR="003E4CD3" w:rsidRPr="003E4CD3" w:rsidRDefault="003E4CD3" w:rsidP="006F35C3">
                <w:pPr>
                  <w:autoSpaceDE w:val="0"/>
                  <w:autoSpaceDN w:val="0"/>
                  <w:adjustRightInd w:val="0"/>
                  <w:jc w:val="center"/>
                  <w:rPr>
                    <w:rFonts w:ascii="Arial" w:hAnsi="Arial" w:cs="Arial"/>
                    <w:b/>
                  </w:rPr>
                </w:pPr>
                <w:r w:rsidRPr="003E4CD3">
                  <w:rPr>
                    <w:rFonts w:ascii="MS Gothic" w:eastAsia="MS Gothic" w:hAnsi="MS Gothic" w:cs="Arial" w:hint="eastAsia"/>
                    <w:bCs/>
                  </w:rPr>
                  <w:t>☒</w:t>
                </w:r>
              </w:p>
            </w:tc>
          </w:sdtContent>
        </w:sdt>
        <w:tc>
          <w:tcPr>
            <w:tcW w:w="992" w:type="dxa"/>
            <w:shd w:val="clear" w:color="auto" w:fill="F2F2F2" w:themeFill="background1" w:themeFillShade="F2"/>
            <w:vAlign w:val="center"/>
          </w:tcPr>
          <w:p w14:paraId="2C429BB4"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25C21C8" w14:textId="77777777" w:rsidR="003E4CD3" w:rsidRPr="003E4CD3" w:rsidRDefault="003E4CD3" w:rsidP="006F35C3">
                <w:pPr>
                  <w:autoSpaceDE w:val="0"/>
                  <w:autoSpaceDN w:val="0"/>
                  <w:adjustRightInd w:val="0"/>
                  <w:jc w:val="center"/>
                  <w:rPr>
                    <w:rFonts w:ascii="Arial" w:hAnsi="Arial" w:cs="Arial"/>
                    <w:b/>
                  </w:rPr>
                </w:pPr>
                <w:r w:rsidRPr="003E4CD3">
                  <w:rPr>
                    <w:rFonts w:ascii="MS Gothic" w:eastAsia="MS Gothic" w:hAnsi="MS Gothic" w:cs="Arial" w:hint="eastAsia"/>
                    <w:bCs/>
                  </w:rPr>
                  <w:t>☐</w:t>
                </w:r>
              </w:p>
            </w:tc>
          </w:sdtContent>
        </w:sdt>
      </w:tr>
      <w:tr w:rsidR="003E4CD3" w:rsidRPr="003E4CD3" w14:paraId="00C5D215" w14:textId="77777777" w:rsidTr="006F35C3">
        <w:tc>
          <w:tcPr>
            <w:tcW w:w="562" w:type="dxa"/>
            <w:shd w:val="clear" w:color="auto" w:fill="F2F2F2" w:themeFill="background1" w:themeFillShade="F2"/>
          </w:tcPr>
          <w:p w14:paraId="60CF80DA" w14:textId="77777777" w:rsidR="003E4CD3" w:rsidRPr="003E4CD3" w:rsidRDefault="003E4CD3" w:rsidP="006F35C3">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138F1D9D" w14:textId="77777777" w:rsidR="003E4CD3" w:rsidRPr="003E4CD3" w:rsidRDefault="003E4CD3" w:rsidP="006F35C3">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46FD185" w14:textId="77777777" w:rsidR="003E4CD3" w:rsidRPr="003E4CD3" w:rsidRDefault="003E4CD3" w:rsidP="006F35C3">
            <w:pPr>
              <w:autoSpaceDE w:val="0"/>
              <w:autoSpaceDN w:val="0"/>
              <w:adjustRightInd w:val="0"/>
              <w:jc w:val="center"/>
              <w:rPr>
                <w:rFonts w:ascii="Arial" w:hAnsi="Arial" w:cs="Arial"/>
                <w:b/>
                <w:bCs/>
                <w:i/>
              </w:rPr>
            </w:pPr>
            <w:r w:rsidRPr="003E4CD3">
              <w:rPr>
                <w:rFonts w:ascii="Arial" w:hAnsi="Arial" w:cs="Arial"/>
                <w:b/>
                <w:bCs/>
                <w:i/>
              </w:rPr>
              <w:t>Date</w:t>
            </w:r>
          </w:p>
        </w:tc>
      </w:tr>
      <w:tr w:rsidR="003E4CD3" w:rsidRPr="003E4CD3" w14:paraId="366626B4" w14:textId="77777777" w:rsidTr="006F35C3">
        <w:trPr>
          <w:trHeight w:val="437"/>
        </w:trPr>
        <w:tc>
          <w:tcPr>
            <w:tcW w:w="562" w:type="dxa"/>
            <w:vMerge w:val="restart"/>
            <w:shd w:val="clear" w:color="auto" w:fill="F2F2F2" w:themeFill="background1" w:themeFillShade="F2"/>
          </w:tcPr>
          <w:p w14:paraId="40191F5C" w14:textId="77777777" w:rsidR="003E4CD3" w:rsidRPr="003E4CD3" w:rsidRDefault="003E4CD3" w:rsidP="006F35C3">
            <w:pPr>
              <w:autoSpaceDE w:val="0"/>
              <w:autoSpaceDN w:val="0"/>
              <w:adjustRightInd w:val="0"/>
              <w:jc w:val="both"/>
              <w:rPr>
                <w:rFonts w:ascii="Arial" w:hAnsi="Arial" w:cs="Arial"/>
              </w:rPr>
            </w:pPr>
            <w:r w:rsidRPr="003E4CD3">
              <w:rPr>
                <w:rFonts w:ascii="Arial" w:hAnsi="Arial" w:cs="Arial"/>
              </w:rPr>
              <w:t>2</w:t>
            </w:r>
          </w:p>
        </w:tc>
        <w:tc>
          <w:tcPr>
            <w:tcW w:w="3693" w:type="dxa"/>
            <w:vMerge w:val="restart"/>
            <w:shd w:val="clear" w:color="auto" w:fill="F2F2F2" w:themeFill="background1" w:themeFillShade="F2"/>
          </w:tcPr>
          <w:p w14:paraId="1ED4DAF3" w14:textId="77777777" w:rsidR="003E4CD3" w:rsidRPr="003E4CD3" w:rsidRDefault="003E4CD3" w:rsidP="006F35C3">
            <w:pPr>
              <w:autoSpaceDE w:val="0"/>
              <w:autoSpaceDN w:val="0"/>
              <w:adjustRightInd w:val="0"/>
              <w:jc w:val="both"/>
              <w:rPr>
                <w:rFonts w:ascii="Arial" w:hAnsi="Arial" w:cs="Arial"/>
              </w:rPr>
            </w:pPr>
            <w:r w:rsidRPr="003E4CD3">
              <w:rPr>
                <w:rFonts w:ascii="Arial" w:hAnsi="Arial" w:cs="Arial"/>
              </w:rPr>
              <w:t>If Yes, please indicate source of approval (and date where known):</w:t>
            </w:r>
            <w:r w:rsidRPr="003E4CD3">
              <w:rPr>
                <w:rFonts w:ascii="Arial" w:hAnsi="Arial" w:cs="Arial"/>
                <w:bCs/>
                <w:i/>
                <w:iCs/>
                <w:color w:val="FF0000"/>
              </w:rPr>
              <w:t xml:space="preserve"> </w:t>
            </w:r>
            <w:r w:rsidRPr="003E4CD3">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E06900"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Research Degrees Committee</w:t>
            </w:r>
          </w:p>
        </w:tc>
        <w:sdt>
          <w:sdtPr>
            <w:rPr>
              <w:rFonts w:ascii="Arial" w:hAnsi="Arial" w:cs="Arial"/>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292534"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tc>
          </w:sdtContent>
        </w:sdt>
        <w:tc>
          <w:tcPr>
            <w:tcW w:w="1843" w:type="dxa"/>
            <w:gridSpan w:val="2"/>
            <w:vAlign w:val="center"/>
          </w:tcPr>
          <w:p w14:paraId="27850D90"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29.3.2023</w:t>
            </w:r>
          </w:p>
        </w:tc>
      </w:tr>
      <w:tr w:rsidR="003E4CD3" w:rsidRPr="003E4CD3" w14:paraId="04630A22" w14:textId="77777777" w:rsidTr="006F35C3">
        <w:trPr>
          <w:trHeight w:val="415"/>
        </w:trPr>
        <w:tc>
          <w:tcPr>
            <w:tcW w:w="562" w:type="dxa"/>
            <w:vMerge/>
            <w:shd w:val="clear" w:color="auto" w:fill="F2F2F2" w:themeFill="background1" w:themeFillShade="F2"/>
          </w:tcPr>
          <w:p w14:paraId="07E7959F" w14:textId="77777777" w:rsidR="003E4CD3" w:rsidRPr="003E4CD3" w:rsidRDefault="003E4CD3" w:rsidP="006F35C3">
            <w:pPr>
              <w:autoSpaceDE w:val="0"/>
              <w:autoSpaceDN w:val="0"/>
              <w:adjustRightInd w:val="0"/>
              <w:jc w:val="both"/>
              <w:rPr>
                <w:rFonts w:ascii="Arial" w:hAnsi="Arial" w:cs="Arial"/>
              </w:rPr>
            </w:pPr>
          </w:p>
        </w:tc>
        <w:tc>
          <w:tcPr>
            <w:tcW w:w="3693" w:type="dxa"/>
            <w:vMerge/>
            <w:shd w:val="clear" w:color="auto" w:fill="F2F2F2" w:themeFill="background1" w:themeFillShade="F2"/>
          </w:tcPr>
          <w:p w14:paraId="5A639A26" w14:textId="77777777" w:rsidR="003E4CD3" w:rsidRPr="003E4CD3" w:rsidRDefault="003E4CD3" w:rsidP="006F35C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A1D962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Institute Research Committee</w:t>
            </w:r>
          </w:p>
        </w:tc>
        <w:sdt>
          <w:sdtPr>
            <w:rPr>
              <w:rFonts w:ascii="Arial" w:hAnsi="Arial" w:cs="Arial"/>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15EA54"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tc>
          </w:sdtContent>
        </w:sdt>
        <w:tc>
          <w:tcPr>
            <w:tcW w:w="1843" w:type="dxa"/>
            <w:gridSpan w:val="2"/>
            <w:vAlign w:val="center"/>
          </w:tcPr>
          <w:p w14:paraId="0FCB46AD"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29.3.2023</w:t>
            </w:r>
          </w:p>
        </w:tc>
      </w:tr>
      <w:tr w:rsidR="003E4CD3" w:rsidRPr="003E4CD3" w14:paraId="508E2385" w14:textId="77777777" w:rsidTr="006F35C3">
        <w:tc>
          <w:tcPr>
            <w:tcW w:w="562" w:type="dxa"/>
            <w:vMerge/>
            <w:shd w:val="clear" w:color="auto" w:fill="F2F2F2" w:themeFill="background1" w:themeFillShade="F2"/>
          </w:tcPr>
          <w:p w14:paraId="66885F10" w14:textId="77777777" w:rsidR="003E4CD3" w:rsidRPr="003E4CD3" w:rsidRDefault="003E4CD3" w:rsidP="006F35C3">
            <w:pPr>
              <w:autoSpaceDE w:val="0"/>
              <w:autoSpaceDN w:val="0"/>
              <w:adjustRightInd w:val="0"/>
              <w:jc w:val="both"/>
              <w:rPr>
                <w:rFonts w:ascii="Arial" w:hAnsi="Arial" w:cs="Arial"/>
              </w:rPr>
            </w:pPr>
          </w:p>
        </w:tc>
        <w:tc>
          <w:tcPr>
            <w:tcW w:w="3693" w:type="dxa"/>
            <w:vMerge/>
            <w:shd w:val="clear" w:color="auto" w:fill="F2F2F2" w:themeFill="background1" w:themeFillShade="F2"/>
          </w:tcPr>
          <w:p w14:paraId="18B3E92B" w14:textId="77777777" w:rsidR="003E4CD3" w:rsidRPr="003E4CD3" w:rsidRDefault="003E4CD3" w:rsidP="006F35C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904CFD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Other (write in)</w:t>
            </w:r>
          </w:p>
          <w:p w14:paraId="58A748CB" w14:textId="77777777" w:rsidR="003E4CD3" w:rsidRPr="003E4CD3" w:rsidRDefault="003E4CD3" w:rsidP="006F35C3">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A0891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tc>
          </w:sdtContent>
        </w:sdt>
        <w:tc>
          <w:tcPr>
            <w:tcW w:w="1843" w:type="dxa"/>
            <w:gridSpan w:val="2"/>
            <w:vAlign w:val="center"/>
          </w:tcPr>
          <w:p w14:paraId="3DB7D5B4" w14:textId="77777777" w:rsidR="003E4CD3" w:rsidRPr="003E4CD3" w:rsidRDefault="003E4CD3" w:rsidP="006F35C3">
            <w:pPr>
              <w:autoSpaceDE w:val="0"/>
              <w:autoSpaceDN w:val="0"/>
              <w:adjustRightInd w:val="0"/>
              <w:jc w:val="center"/>
              <w:rPr>
                <w:rFonts w:ascii="Arial" w:hAnsi="Arial" w:cs="Arial"/>
                <w:b/>
                <w:bCs/>
              </w:rPr>
            </w:pPr>
          </w:p>
        </w:tc>
      </w:tr>
    </w:tbl>
    <w:p w14:paraId="77F589F1" w14:textId="77777777" w:rsidR="003E4CD3" w:rsidRPr="003E4CD3" w:rsidRDefault="003E4CD3" w:rsidP="003E4CD3">
      <w:pPr>
        <w:autoSpaceDE w:val="0"/>
        <w:autoSpaceDN w:val="0"/>
        <w:adjustRightInd w:val="0"/>
        <w:spacing w:after="240"/>
        <w:jc w:val="both"/>
        <w:rPr>
          <w:rFonts w:ascii="Arial" w:hAnsi="Arial" w:cs="Arial"/>
          <w:bCs/>
          <w:iCs/>
          <w:sz w:val="20"/>
          <w:szCs w:val="20"/>
        </w:rPr>
      </w:pPr>
    </w:p>
    <w:p w14:paraId="21B9E095"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E4CD3" w:rsidRPr="003E4CD3" w14:paraId="25F02F6C" w14:textId="77777777" w:rsidTr="006F35C3">
        <w:tc>
          <w:tcPr>
            <w:tcW w:w="562" w:type="dxa"/>
            <w:shd w:val="clear" w:color="auto" w:fill="F2F2F2" w:themeFill="background1" w:themeFillShade="F2"/>
          </w:tcPr>
          <w:p w14:paraId="72E97BAF" w14:textId="77777777" w:rsidR="003E4CD3" w:rsidRPr="003E4CD3" w:rsidRDefault="003E4CD3" w:rsidP="006F35C3">
            <w:pPr>
              <w:autoSpaceDE w:val="0"/>
              <w:autoSpaceDN w:val="0"/>
              <w:adjustRightInd w:val="0"/>
              <w:rPr>
                <w:rFonts w:ascii="Arial" w:hAnsi="Arial" w:cs="Arial"/>
              </w:rPr>
            </w:pPr>
          </w:p>
        </w:tc>
        <w:tc>
          <w:tcPr>
            <w:tcW w:w="9918" w:type="dxa"/>
            <w:gridSpan w:val="2"/>
            <w:shd w:val="clear" w:color="auto" w:fill="F2F2F2" w:themeFill="background1" w:themeFillShade="F2"/>
          </w:tcPr>
          <w:p w14:paraId="023AD453"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E4CD3" w:rsidRPr="003E4CD3" w14:paraId="05BEEB07" w14:textId="77777777" w:rsidTr="006F35C3">
        <w:trPr>
          <w:trHeight w:val="355"/>
        </w:trPr>
        <w:tc>
          <w:tcPr>
            <w:tcW w:w="562" w:type="dxa"/>
            <w:vAlign w:val="center"/>
          </w:tcPr>
          <w:p w14:paraId="0A580FB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w:t>
            </w:r>
          </w:p>
        </w:tc>
        <w:tc>
          <w:tcPr>
            <w:tcW w:w="8784" w:type="dxa"/>
            <w:vAlign w:val="center"/>
          </w:tcPr>
          <w:p w14:paraId="6F5FA2EA" w14:textId="77777777" w:rsidR="003E4CD3" w:rsidRPr="003E4CD3" w:rsidRDefault="003E4CD3" w:rsidP="006F35C3">
            <w:pPr>
              <w:autoSpaceDE w:val="0"/>
              <w:autoSpaceDN w:val="0"/>
              <w:adjustRightInd w:val="0"/>
              <w:rPr>
                <w:rFonts w:ascii="Arial" w:hAnsi="Arial" w:cs="Arial"/>
                <w:b/>
                <w:bCs/>
              </w:rPr>
            </w:pPr>
            <w:hyperlink r:id="rId71" w:history="1">
              <w:r w:rsidRPr="003E4CD3">
                <w:rPr>
                  <w:rStyle w:val="Hyperlink"/>
                  <w:rFonts w:ascii="Arial" w:hAnsi="Arial" w:cs="Arial"/>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2F9D721"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tc>
          </w:sdtContent>
        </w:sdt>
      </w:tr>
      <w:tr w:rsidR="003E4CD3" w:rsidRPr="003E4CD3" w14:paraId="37BD2A71" w14:textId="77777777" w:rsidTr="006F35C3">
        <w:trPr>
          <w:trHeight w:val="417"/>
        </w:trPr>
        <w:tc>
          <w:tcPr>
            <w:tcW w:w="562" w:type="dxa"/>
            <w:vAlign w:val="center"/>
          </w:tcPr>
          <w:p w14:paraId="084B1D73"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2</w:t>
            </w:r>
          </w:p>
        </w:tc>
        <w:tc>
          <w:tcPr>
            <w:tcW w:w="8784" w:type="dxa"/>
            <w:vAlign w:val="center"/>
          </w:tcPr>
          <w:p w14:paraId="44B57734" w14:textId="77777777" w:rsidR="003E4CD3" w:rsidRPr="003E4CD3" w:rsidRDefault="003E4CD3" w:rsidP="006F35C3">
            <w:pPr>
              <w:autoSpaceDE w:val="0"/>
              <w:autoSpaceDN w:val="0"/>
              <w:adjustRightInd w:val="0"/>
              <w:rPr>
                <w:rFonts w:ascii="Arial" w:hAnsi="Arial" w:cs="Arial"/>
                <w:b/>
                <w:bCs/>
                <w:color w:val="FF0000"/>
              </w:rPr>
            </w:pPr>
            <w:r w:rsidRPr="003E4CD3">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00AAE91A" w14:textId="77777777" w:rsidR="003E4CD3" w:rsidRPr="003E4CD3" w:rsidRDefault="003E4CD3" w:rsidP="006F35C3">
                <w:pPr>
                  <w:autoSpaceDE w:val="0"/>
                  <w:autoSpaceDN w:val="0"/>
                  <w:adjustRightInd w:val="0"/>
                  <w:jc w:val="center"/>
                  <w:rPr>
                    <w:rFonts w:ascii="Arial" w:hAnsi="Arial" w:cs="Arial"/>
                    <w:i/>
                  </w:rPr>
                </w:pPr>
                <w:r w:rsidRPr="003E4CD3">
                  <w:rPr>
                    <w:rFonts w:ascii="MS Gothic" w:eastAsia="MS Gothic" w:hAnsi="MS Gothic" w:cs="Arial" w:hint="eastAsia"/>
                  </w:rPr>
                  <w:t>☒</w:t>
                </w:r>
              </w:p>
            </w:sdtContent>
          </w:sdt>
        </w:tc>
      </w:tr>
      <w:tr w:rsidR="003E4CD3" w:rsidRPr="003E4CD3" w14:paraId="45FE1D72" w14:textId="77777777" w:rsidTr="006F35C3">
        <w:trPr>
          <w:trHeight w:val="409"/>
        </w:trPr>
        <w:tc>
          <w:tcPr>
            <w:tcW w:w="562" w:type="dxa"/>
            <w:vAlign w:val="center"/>
          </w:tcPr>
          <w:p w14:paraId="6F11FA0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3</w:t>
            </w:r>
          </w:p>
        </w:tc>
        <w:tc>
          <w:tcPr>
            <w:tcW w:w="8784" w:type="dxa"/>
            <w:vAlign w:val="center"/>
          </w:tcPr>
          <w:p w14:paraId="1FB1E711" w14:textId="77777777" w:rsidR="003E4CD3" w:rsidRPr="003E4CD3" w:rsidRDefault="003E4CD3" w:rsidP="006F35C3">
            <w:pPr>
              <w:autoSpaceDE w:val="0"/>
              <w:autoSpaceDN w:val="0"/>
              <w:adjustRightInd w:val="0"/>
              <w:rPr>
                <w:rFonts w:ascii="Arial" w:hAnsi="Arial" w:cs="Arial"/>
                <w:i/>
              </w:rPr>
            </w:pPr>
            <w:r w:rsidRPr="003E4CD3">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06FA28DB" w14:textId="77777777" w:rsidR="003E4CD3" w:rsidRPr="003E4CD3" w:rsidRDefault="003E4CD3" w:rsidP="006F35C3">
                <w:pPr>
                  <w:autoSpaceDE w:val="0"/>
                  <w:autoSpaceDN w:val="0"/>
                  <w:adjustRightInd w:val="0"/>
                  <w:jc w:val="center"/>
                  <w:rPr>
                    <w:rFonts w:ascii="Arial" w:hAnsi="Arial" w:cs="Arial"/>
                    <w:i/>
                  </w:rPr>
                </w:pPr>
                <w:r w:rsidRPr="003E4CD3">
                  <w:rPr>
                    <w:rFonts w:ascii="Segoe UI Symbol" w:eastAsia="MS Gothic" w:hAnsi="Segoe UI Symbol" w:cs="Segoe UI Symbol"/>
                  </w:rPr>
                  <w:t>☐</w:t>
                </w:r>
              </w:p>
            </w:sdtContent>
          </w:sdt>
        </w:tc>
      </w:tr>
    </w:tbl>
    <w:p w14:paraId="40BC679F" w14:textId="77777777" w:rsidR="003E4CD3" w:rsidRPr="003E4CD3" w:rsidRDefault="003E4CD3" w:rsidP="003E4CD3">
      <w:pPr>
        <w:autoSpaceDE w:val="0"/>
        <w:autoSpaceDN w:val="0"/>
        <w:adjustRightInd w:val="0"/>
        <w:spacing w:after="240"/>
        <w:jc w:val="both"/>
        <w:rPr>
          <w:rFonts w:ascii="Arial" w:hAnsi="Arial" w:cs="Arial"/>
          <w:b/>
          <w:sz w:val="20"/>
          <w:szCs w:val="20"/>
        </w:rPr>
      </w:pPr>
    </w:p>
    <w:p w14:paraId="16E00400" w14:textId="77777777" w:rsidR="003E4CD3" w:rsidRPr="003E4CD3" w:rsidRDefault="003E4CD3" w:rsidP="003E4CD3">
      <w:pPr>
        <w:autoSpaceDE w:val="0"/>
        <w:autoSpaceDN w:val="0"/>
        <w:adjustRightInd w:val="0"/>
        <w:jc w:val="both"/>
        <w:rPr>
          <w:rFonts w:ascii="Arial" w:hAnsi="Arial" w:cs="Arial"/>
          <w:b/>
          <w:sz w:val="20"/>
          <w:szCs w:val="20"/>
        </w:rPr>
      </w:pPr>
      <w:r w:rsidRPr="003E4CD3">
        <w:rPr>
          <w:rFonts w:ascii="Arial" w:hAnsi="Arial" w:cs="Arial"/>
          <w:b/>
          <w:sz w:val="20"/>
          <w:szCs w:val="20"/>
        </w:rPr>
        <w:t>SECTION D: External Collaborative Research Activity</w:t>
      </w:r>
    </w:p>
    <w:p w14:paraId="2B06212F" w14:textId="77777777" w:rsidR="003E4CD3" w:rsidRPr="003E4CD3" w:rsidRDefault="003E4CD3" w:rsidP="003E4CD3">
      <w:pPr>
        <w:autoSpaceDE w:val="0"/>
        <w:autoSpaceDN w:val="0"/>
        <w:adjustRightInd w:val="0"/>
        <w:spacing w:after="240"/>
        <w:jc w:val="both"/>
        <w:rPr>
          <w:rFonts w:ascii="Arial" w:hAnsi="Arial" w:cs="Arial"/>
          <w:sz w:val="20"/>
          <w:szCs w:val="20"/>
        </w:rPr>
      </w:pPr>
      <w:r w:rsidRPr="003E4CD3">
        <w:rPr>
          <w:rFonts w:ascii="Arial" w:hAnsi="Arial" w:cs="Arial"/>
          <w:sz w:val="20"/>
          <w:szCs w:val="20"/>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E4CD3" w:rsidRPr="003E4CD3" w14:paraId="446A24CF" w14:textId="77777777" w:rsidTr="006F35C3">
        <w:trPr>
          <w:trHeight w:val="227"/>
        </w:trPr>
        <w:tc>
          <w:tcPr>
            <w:tcW w:w="562" w:type="dxa"/>
            <w:shd w:val="clear" w:color="auto" w:fill="F2F2F2" w:themeFill="background1" w:themeFillShade="F2"/>
          </w:tcPr>
          <w:p w14:paraId="2533CFD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w:t>
            </w:r>
          </w:p>
        </w:tc>
        <w:tc>
          <w:tcPr>
            <w:tcW w:w="3823" w:type="dxa"/>
            <w:shd w:val="clear" w:color="auto" w:fill="F2F2F2" w:themeFill="background1" w:themeFillShade="F2"/>
          </w:tcPr>
          <w:p w14:paraId="4FB9DED9" w14:textId="77777777" w:rsidR="003E4CD3" w:rsidRPr="003E4CD3" w:rsidRDefault="003E4CD3" w:rsidP="006F35C3">
            <w:pPr>
              <w:autoSpaceDE w:val="0"/>
              <w:autoSpaceDN w:val="0"/>
              <w:adjustRightInd w:val="0"/>
              <w:jc w:val="both"/>
              <w:rPr>
                <w:rFonts w:ascii="Arial" w:hAnsi="Arial" w:cs="Arial"/>
              </w:rPr>
            </w:pPr>
            <w:r w:rsidRPr="003E4CD3">
              <w:rPr>
                <w:rFonts w:ascii="Arial" w:hAnsi="Arial" w:cs="Arial"/>
              </w:rPr>
              <w:t>Institution</w:t>
            </w:r>
          </w:p>
        </w:tc>
        <w:tc>
          <w:tcPr>
            <w:tcW w:w="6095" w:type="dxa"/>
            <w:gridSpan w:val="6"/>
          </w:tcPr>
          <w:p w14:paraId="28A6FFF4" w14:textId="77777777" w:rsidR="003E4CD3" w:rsidRPr="003E4CD3" w:rsidRDefault="003E4CD3" w:rsidP="006F35C3">
            <w:pPr>
              <w:autoSpaceDE w:val="0"/>
              <w:autoSpaceDN w:val="0"/>
              <w:adjustRightInd w:val="0"/>
              <w:rPr>
                <w:rFonts w:ascii="Arial" w:hAnsi="Arial" w:cs="Arial"/>
                <w:bCs/>
              </w:rPr>
            </w:pPr>
          </w:p>
          <w:p w14:paraId="29B5F44E" w14:textId="77777777" w:rsidR="003E4CD3" w:rsidRPr="003E4CD3" w:rsidRDefault="003E4CD3" w:rsidP="006F35C3">
            <w:pPr>
              <w:autoSpaceDE w:val="0"/>
              <w:autoSpaceDN w:val="0"/>
              <w:adjustRightInd w:val="0"/>
              <w:rPr>
                <w:rFonts w:ascii="Arial" w:hAnsi="Arial" w:cs="Arial"/>
                <w:bCs/>
              </w:rPr>
            </w:pPr>
          </w:p>
        </w:tc>
      </w:tr>
      <w:tr w:rsidR="003E4CD3" w:rsidRPr="003E4CD3" w14:paraId="233BF53C" w14:textId="77777777" w:rsidTr="006F35C3">
        <w:trPr>
          <w:trHeight w:val="227"/>
        </w:trPr>
        <w:tc>
          <w:tcPr>
            <w:tcW w:w="562" w:type="dxa"/>
            <w:shd w:val="clear" w:color="auto" w:fill="F2F2F2" w:themeFill="background1" w:themeFillShade="F2"/>
          </w:tcPr>
          <w:p w14:paraId="3712F630"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2</w:t>
            </w:r>
          </w:p>
        </w:tc>
        <w:tc>
          <w:tcPr>
            <w:tcW w:w="3823" w:type="dxa"/>
            <w:shd w:val="clear" w:color="auto" w:fill="F2F2F2" w:themeFill="background1" w:themeFillShade="F2"/>
          </w:tcPr>
          <w:p w14:paraId="6D7B52DF" w14:textId="77777777" w:rsidR="003E4CD3" w:rsidRPr="003E4CD3" w:rsidRDefault="003E4CD3" w:rsidP="006F35C3">
            <w:pPr>
              <w:autoSpaceDE w:val="0"/>
              <w:autoSpaceDN w:val="0"/>
              <w:adjustRightInd w:val="0"/>
              <w:jc w:val="both"/>
              <w:rPr>
                <w:rFonts w:ascii="Arial" w:hAnsi="Arial" w:cs="Arial"/>
              </w:rPr>
            </w:pPr>
            <w:r w:rsidRPr="003E4CD3">
              <w:rPr>
                <w:rFonts w:ascii="Arial" w:hAnsi="Arial" w:cs="Arial"/>
              </w:rPr>
              <w:t>Contact person name</w:t>
            </w:r>
          </w:p>
        </w:tc>
        <w:tc>
          <w:tcPr>
            <w:tcW w:w="6095" w:type="dxa"/>
            <w:gridSpan w:val="6"/>
          </w:tcPr>
          <w:p w14:paraId="2F272122" w14:textId="77777777" w:rsidR="003E4CD3" w:rsidRPr="003E4CD3" w:rsidRDefault="003E4CD3" w:rsidP="006F35C3">
            <w:pPr>
              <w:autoSpaceDE w:val="0"/>
              <w:autoSpaceDN w:val="0"/>
              <w:adjustRightInd w:val="0"/>
              <w:rPr>
                <w:rFonts w:ascii="Arial" w:hAnsi="Arial" w:cs="Arial"/>
                <w:bCs/>
              </w:rPr>
            </w:pPr>
          </w:p>
          <w:p w14:paraId="0B2EF364" w14:textId="77777777" w:rsidR="003E4CD3" w:rsidRPr="003E4CD3" w:rsidRDefault="003E4CD3" w:rsidP="006F35C3">
            <w:pPr>
              <w:autoSpaceDE w:val="0"/>
              <w:autoSpaceDN w:val="0"/>
              <w:adjustRightInd w:val="0"/>
              <w:rPr>
                <w:rFonts w:ascii="Arial" w:hAnsi="Arial" w:cs="Arial"/>
                <w:bCs/>
              </w:rPr>
            </w:pPr>
          </w:p>
        </w:tc>
      </w:tr>
      <w:tr w:rsidR="003E4CD3" w:rsidRPr="003E4CD3" w14:paraId="22BF3CAF" w14:textId="77777777" w:rsidTr="006F35C3">
        <w:trPr>
          <w:trHeight w:val="227"/>
        </w:trPr>
        <w:tc>
          <w:tcPr>
            <w:tcW w:w="562" w:type="dxa"/>
            <w:shd w:val="clear" w:color="auto" w:fill="F2F2F2" w:themeFill="background1" w:themeFillShade="F2"/>
          </w:tcPr>
          <w:p w14:paraId="4E3BB13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3</w:t>
            </w:r>
          </w:p>
        </w:tc>
        <w:tc>
          <w:tcPr>
            <w:tcW w:w="3823" w:type="dxa"/>
            <w:shd w:val="clear" w:color="auto" w:fill="F2F2F2" w:themeFill="background1" w:themeFillShade="F2"/>
          </w:tcPr>
          <w:p w14:paraId="630ABAE9" w14:textId="77777777" w:rsidR="003E4CD3" w:rsidRPr="003E4CD3" w:rsidRDefault="003E4CD3" w:rsidP="006F35C3">
            <w:pPr>
              <w:autoSpaceDE w:val="0"/>
              <w:autoSpaceDN w:val="0"/>
              <w:adjustRightInd w:val="0"/>
              <w:jc w:val="both"/>
              <w:rPr>
                <w:rFonts w:ascii="Arial" w:hAnsi="Arial" w:cs="Arial"/>
              </w:rPr>
            </w:pPr>
            <w:r w:rsidRPr="003E4CD3">
              <w:rPr>
                <w:rFonts w:ascii="Arial" w:hAnsi="Arial" w:cs="Arial"/>
              </w:rPr>
              <w:t>Contact person e-mail address</w:t>
            </w:r>
          </w:p>
          <w:p w14:paraId="2DB1695E" w14:textId="77777777" w:rsidR="003E4CD3" w:rsidRPr="003E4CD3" w:rsidRDefault="003E4CD3" w:rsidP="006F35C3">
            <w:pPr>
              <w:autoSpaceDE w:val="0"/>
              <w:autoSpaceDN w:val="0"/>
              <w:adjustRightInd w:val="0"/>
              <w:jc w:val="both"/>
              <w:rPr>
                <w:rFonts w:ascii="Arial" w:hAnsi="Arial" w:cs="Arial"/>
              </w:rPr>
            </w:pPr>
          </w:p>
        </w:tc>
        <w:tc>
          <w:tcPr>
            <w:tcW w:w="6095" w:type="dxa"/>
            <w:gridSpan w:val="6"/>
          </w:tcPr>
          <w:p w14:paraId="0A240422" w14:textId="77777777" w:rsidR="003E4CD3" w:rsidRPr="003E4CD3" w:rsidRDefault="003E4CD3" w:rsidP="006F35C3">
            <w:pPr>
              <w:autoSpaceDE w:val="0"/>
              <w:autoSpaceDN w:val="0"/>
              <w:adjustRightInd w:val="0"/>
              <w:rPr>
                <w:rFonts w:ascii="Arial" w:hAnsi="Arial" w:cs="Arial"/>
                <w:bCs/>
              </w:rPr>
            </w:pPr>
          </w:p>
        </w:tc>
      </w:tr>
      <w:tr w:rsidR="003E4CD3" w:rsidRPr="003E4CD3" w14:paraId="3A9F8153" w14:textId="77777777" w:rsidTr="006F35C3">
        <w:tc>
          <w:tcPr>
            <w:tcW w:w="562" w:type="dxa"/>
            <w:shd w:val="clear" w:color="auto" w:fill="F2F2F2" w:themeFill="background1" w:themeFillShade="F2"/>
          </w:tcPr>
          <w:p w14:paraId="1D87BF1F"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4</w:t>
            </w:r>
          </w:p>
        </w:tc>
        <w:tc>
          <w:tcPr>
            <w:tcW w:w="6232" w:type="dxa"/>
            <w:gridSpan w:val="2"/>
            <w:shd w:val="clear" w:color="auto" w:fill="F2F2F2" w:themeFill="background1" w:themeFillShade="F2"/>
          </w:tcPr>
          <w:p w14:paraId="7BBBCEEA"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Is your research externally funded?</w:t>
            </w:r>
          </w:p>
        </w:tc>
        <w:tc>
          <w:tcPr>
            <w:tcW w:w="993" w:type="dxa"/>
            <w:shd w:val="clear" w:color="auto" w:fill="F2F2F2" w:themeFill="background1" w:themeFillShade="F2"/>
            <w:vAlign w:val="center"/>
          </w:tcPr>
          <w:p w14:paraId="6EFDF239"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b/>
              </w:rPr>
              <w:t>YES</w:t>
            </w:r>
          </w:p>
        </w:tc>
        <w:tc>
          <w:tcPr>
            <w:tcW w:w="850" w:type="dxa"/>
            <w:shd w:val="clear" w:color="auto" w:fill="D9D9D9" w:themeFill="background1" w:themeFillShade="D9"/>
            <w:vAlign w:val="center"/>
          </w:tcPr>
          <w:p w14:paraId="1F42616E" w14:textId="77777777" w:rsidR="003E4CD3" w:rsidRPr="003E4CD3" w:rsidRDefault="003E4CD3" w:rsidP="006F35C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E4CD3">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0A08204"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8A8B11D" w14:textId="77777777" w:rsidR="003E4CD3" w:rsidRPr="003E4CD3" w:rsidRDefault="003E4CD3" w:rsidP="006F35C3">
                <w:pPr>
                  <w:autoSpaceDE w:val="0"/>
                  <w:autoSpaceDN w:val="0"/>
                  <w:adjustRightInd w:val="0"/>
                  <w:jc w:val="center"/>
                  <w:rPr>
                    <w:rFonts w:ascii="Arial" w:hAnsi="Arial" w:cs="Arial"/>
                    <w:bCs/>
                  </w:rPr>
                </w:pPr>
                <w:r w:rsidRPr="003E4CD3">
                  <w:rPr>
                    <w:rFonts w:ascii="MS Gothic" w:eastAsia="MS Gothic" w:hAnsi="MS Gothic" w:cs="Arial" w:hint="eastAsia"/>
                    <w:bCs/>
                  </w:rPr>
                  <w:t>☐</w:t>
                </w:r>
              </w:p>
            </w:sdtContent>
          </w:sdt>
        </w:tc>
      </w:tr>
      <w:tr w:rsidR="003E4CD3" w:rsidRPr="003E4CD3" w14:paraId="10EBD049" w14:textId="77777777" w:rsidTr="006F35C3">
        <w:tc>
          <w:tcPr>
            <w:tcW w:w="562" w:type="dxa"/>
            <w:shd w:val="clear" w:color="auto" w:fill="F2F2F2" w:themeFill="background1" w:themeFillShade="F2"/>
          </w:tcPr>
          <w:p w14:paraId="14311430"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5</w:t>
            </w:r>
          </w:p>
        </w:tc>
        <w:tc>
          <w:tcPr>
            <w:tcW w:w="6232" w:type="dxa"/>
            <w:gridSpan w:val="2"/>
            <w:shd w:val="clear" w:color="auto" w:fill="F2F2F2" w:themeFill="background1" w:themeFillShade="F2"/>
          </w:tcPr>
          <w:p w14:paraId="39E0306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Are you in receipt of a KESS scholarship?</w:t>
            </w:r>
          </w:p>
        </w:tc>
        <w:tc>
          <w:tcPr>
            <w:tcW w:w="993" w:type="dxa"/>
            <w:shd w:val="clear" w:color="auto" w:fill="F2F2F2" w:themeFill="background1" w:themeFillShade="F2"/>
            <w:vAlign w:val="center"/>
          </w:tcPr>
          <w:p w14:paraId="68ADDDBF"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b/>
              </w:rPr>
              <w:t>YES</w:t>
            </w:r>
          </w:p>
        </w:tc>
        <w:tc>
          <w:tcPr>
            <w:tcW w:w="850" w:type="dxa"/>
            <w:shd w:val="clear" w:color="auto" w:fill="D9D9D9" w:themeFill="background1" w:themeFillShade="D9"/>
            <w:vAlign w:val="center"/>
          </w:tcPr>
          <w:p w14:paraId="7120CBAA" w14:textId="77777777" w:rsidR="003E4CD3" w:rsidRPr="003E4CD3" w:rsidRDefault="003E4CD3" w:rsidP="006F35C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E4CD3">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2322C73"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29DFFCA3" w14:textId="77777777" w:rsidR="003E4CD3" w:rsidRPr="003E4CD3" w:rsidRDefault="003E4CD3" w:rsidP="006F35C3">
                <w:pPr>
                  <w:autoSpaceDE w:val="0"/>
                  <w:autoSpaceDN w:val="0"/>
                  <w:adjustRightInd w:val="0"/>
                  <w:jc w:val="center"/>
                  <w:rPr>
                    <w:rFonts w:ascii="Arial" w:hAnsi="Arial" w:cs="Arial"/>
                    <w:bCs/>
                  </w:rPr>
                </w:pPr>
                <w:r w:rsidRPr="003E4CD3">
                  <w:rPr>
                    <w:rFonts w:ascii="MS Gothic" w:eastAsia="MS Gothic" w:hAnsi="MS Gothic" w:cs="Arial" w:hint="eastAsia"/>
                    <w:bCs/>
                  </w:rPr>
                  <w:t>☐</w:t>
                </w:r>
              </w:p>
            </w:sdtContent>
          </w:sdt>
        </w:tc>
      </w:tr>
      <w:tr w:rsidR="003E4CD3" w:rsidRPr="003E4CD3" w14:paraId="18DF19C9" w14:textId="77777777" w:rsidTr="006F35C3">
        <w:trPr>
          <w:trHeight w:val="386"/>
        </w:trPr>
        <w:tc>
          <w:tcPr>
            <w:tcW w:w="562" w:type="dxa"/>
            <w:shd w:val="clear" w:color="auto" w:fill="F2F2F2" w:themeFill="background1" w:themeFillShade="F2"/>
          </w:tcPr>
          <w:p w14:paraId="41A2368B"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6</w:t>
            </w:r>
          </w:p>
        </w:tc>
        <w:tc>
          <w:tcPr>
            <w:tcW w:w="3823" w:type="dxa"/>
            <w:vMerge w:val="restart"/>
            <w:shd w:val="clear" w:color="auto" w:fill="F2F2F2" w:themeFill="background1" w:themeFillShade="F2"/>
          </w:tcPr>
          <w:p w14:paraId="07134AEA"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Are you specifically employed to undertake this research in either a paid or voluntary capacity?</w:t>
            </w:r>
          </w:p>
        </w:tc>
        <w:tc>
          <w:tcPr>
            <w:tcW w:w="2409" w:type="dxa"/>
          </w:tcPr>
          <w:p w14:paraId="0A2DB360"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Voluntary</w:t>
            </w:r>
          </w:p>
        </w:tc>
        <w:tc>
          <w:tcPr>
            <w:tcW w:w="993" w:type="dxa"/>
            <w:shd w:val="clear" w:color="auto" w:fill="F2F2F2" w:themeFill="background1" w:themeFillShade="F2"/>
            <w:vAlign w:val="center"/>
          </w:tcPr>
          <w:p w14:paraId="16471E7A"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168F56D"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82" w:type="dxa"/>
            <w:shd w:val="clear" w:color="auto" w:fill="F2F2F2" w:themeFill="background1" w:themeFillShade="F2"/>
            <w:vAlign w:val="center"/>
          </w:tcPr>
          <w:p w14:paraId="729C3EE5"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F25D166" w14:textId="77777777" w:rsidR="003E4CD3" w:rsidRPr="003E4CD3" w:rsidRDefault="003E4CD3" w:rsidP="006F35C3">
                <w:pPr>
                  <w:autoSpaceDE w:val="0"/>
                  <w:autoSpaceDN w:val="0"/>
                  <w:adjustRightInd w:val="0"/>
                  <w:jc w:val="center"/>
                  <w:rPr>
                    <w:rFonts w:ascii="Arial" w:hAnsi="Arial" w:cs="Arial"/>
                    <w:bCs/>
                  </w:rPr>
                </w:pPr>
                <w:r w:rsidRPr="003E4CD3">
                  <w:rPr>
                    <w:rFonts w:ascii="MS Gothic" w:eastAsia="MS Gothic" w:hAnsi="MS Gothic" w:cs="Arial" w:hint="eastAsia"/>
                    <w:bCs/>
                  </w:rPr>
                  <w:t>☐</w:t>
                </w:r>
              </w:p>
            </w:sdtContent>
          </w:sdt>
        </w:tc>
      </w:tr>
      <w:tr w:rsidR="003E4CD3" w:rsidRPr="003E4CD3" w14:paraId="67C26481" w14:textId="77777777" w:rsidTr="006F35C3">
        <w:trPr>
          <w:trHeight w:val="386"/>
        </w:trPr>
        <w:tc>
          <w:tcPr>
            <w:tcW w:w="562" w:type="dxa"/>
            <w:shd w:val="clear" w:color="auto" w:fill="F2F2F2" w:themeFill="background1" w:themeFillShade="F2"/>
          </w:tcPr>
          <w:p w14:paraId="41ED04D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7</w:t>
            </w:r>
          </w:p>
        </w:tc>
        <w:tc>
          <w:tcPr>
            <w:tcW w:w="3823" w:type="dxa"/>
            <w:vMerge/>
            <w:shd w:val="clear" w:color="auto" w:fill="F2F2F2" w:themeFill="background1" w:themeFillShade="F2"/>
          </w:tcPr>
          <w:p w14:paraId="3CE0921D" w14:textId="77777777" w:rsidR="003E4CD3" w:rsidRPr="003E4CD3" w:rsidRDefault="003E4CD3" w:rsidP="006F35C3">
            <w:pPr>
              <w:autoSpaceDE w:val="0"/>
              <w:autoSpaceDN w:val="0"/>
              <w:adjustRightInd w:val="0"/>
              <w:rPr>
                <w:rFonts w:ascii="Arial" w:hAnsi="Arial" w:cs="Arial"/>
              </w:rPr>
            </w:pPr>
          </w:p>
        </w:tc>
        <w:tc>
          <w:tcPr>
            <w:tcW w:w="2409" w:type="dxa"/>
          </w:tcPr>
          <w:p w14:paraId="0E5237BB"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Employed</w:t>
            </w:r>
          </w:p>
        </w:tc>
        <w:tc>
          <w:tcPr>
            <w:tcW w:w="993" w:type="dxa"/>
            <w:shd w:val="clear" w:color="auto" w:fill="F2F2F2" w:themeFill="background1" w:themeFillShade="F2"/>
            <w:vAlign w:val="center"/>
          </w:tcPr>
          <w:p w14:paraId="0330C892"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18B2F0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982" w:type="dxa"/>
            <w:shd w:val="clear" w:color="auto" w:fill="F2F2F2" w:themeFill="background1" w:themeFillShade="F2"/>
            <w:vAlign w:val="center"/>
          </w:tcPr>
          <w:p w14:paraId="5397FCE8"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8CE2732" w14:textId="77777777" w:rsidR="003E4CD3" w:rsidRPr="003E4CD3" w:rsidRDefault="003E4CD3" w:rsidP="006F35C3">
                <w:pPr>
                  <w:autoSpaceDE w:val="0"/>
                  <w:autoSpaceDN w:val="0"/>
                  <w:adjustRightInd w:val="0"/>
                  <w:jc w:val="center"/>
                  <w:rPr>
                    <w:rFonts w:ascii="Arial" w:hAnsi="Arial" w:cs="Arial"/>
                    <w:bCs/>
                  </w:rPr>
                </w:pPr>
                <w:r w:rsidRPr="003E4CD3">
                  <w:rPr>
                    <w:rFonts w:ascii="MS Gothic" w:eastAsia="MS Gothic" w:hAnsi="MS Gothic" w:cs="Arial" w:hint="eastAsia"/>
                    <w:bCs/>
                  </w:rPr>
                  <w:t>☐</w:t>
                </w:r>
              </w:p>
            </w:sdtContent>
          </w:sdt>
        </w:tc>
      </w:tr>
      <w:tr w:rsidR="003E4CD3" w:rsidRPr="003E4CD3" w14:paraId="3C956814" w14:textId="77777777" w:rsidTr="006F35C3">
        <w:tc>
          <w:tcPr>
            <w:tcW w:w="562" w:type="dxa"/>
            <w:shd w:val="clear" w:color="auto" w:fill="F2F2F2" w:themeFill="background1" w:themeFillShade="F2"/>
          </w:tcPr>
          <w:p w14:paraId="2796A3A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lastRenderedPageBreak/>
              <w:t>8</w:t>
            </w:r>
          </w:p>
        </w:tc>
        <w:tc>
          <w:tcPr>
            <w:tcW w:w="3823" w:type="dxa"/>
            <w:shd w:val="clear" w:color="auto" w:fill="F2F2F2" w:themeFill="background1" w:themeFillShade="F2"/>
          </w:tcPr>
          <w:p w14:paraId="5911CC2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Is the research being undertaken within an existing UWTSD Athrofa Professional Learning Partnership (APLP)?</w:t>
            </w:r>
          </w:p>
        </w:tc>
        <w:tc>
          <w:tcPr>
            <w:tcW w:w="2409" w:type="dxa"/>
          </w:tcPr>
          <w:p w14:paraId="1AD21019"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7C04256"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rPr>
              <w:t>YES</w:t>
            </w:r>
          </w:p>
        </w:tc>
        <w:tc>
          <w:tcPr>
            <w:tcW w:w="850" w:type="dxa"/>
            <w:shd w:val="clear" w:color="auto" w:fill="D9D9D9" w:themeFill="background1" w:themeFillShade="D9"/>
            <w:vAlign w:val="center"/>
          </w:tcPr>
          <w:p w14:paraId="75BD9A02" w14:textId="77777777" w:rsidR="003E4CD3" w:rsidRPr="003E4CD3" w:rsidRDefault="003E4CD3" w:rsidP="006F35C3">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E4CD3">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5CA247C"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6E64FEF" w14:textId="77777777" w:rsidR="003E4CD3" w:rsidRPr="003E4CD3" w:rsidRDefault="003E4CD3" w:rsidP="006F35C3">
                <w:pPr>
                  <w:autoSpaceDE w:val="0"/>
                  <w:autoSpaceDN w:val="0"/>
                  <w:adjustRightInd w:val="0"/>
                  <w:jc w:val="center"/>
                  <w:rPr>
                    <w:rFonts w:ascii="Arial" w:hAnsi="Arial" w:cs="Arial"/>
                    <w:bCs/>
                  </w:rPr>
                </w:pPr>
                <w:r w:rsidRPr="003E4CD3">
                  <w:rPr>
                    <w:rFonts w:ascii="Segoe UI Symbol" w:eastAsia="MS Gothic" w:hAnsi="Segoe UI Symbol" w:cs="Segoe UI Symbol"/>
                    <w:bCs/>
                  </w:rPr>
                  <w:t>☐</w:t>
                </w:r>
              </w:p>
            </w:sdtContent>
          </w:sdt>
        </w:tc>
      </w:tr>
      <w:tr w:rsidR="003E4CD3" w:rsidRPr="003E4CD3" w14:paraId="0AD006C5" w14:textId="77777777" w:rsidTr="006F35C3">
        <w:tc>
          <w:tcPr>
            <w:tcW w:w="562" w:type="dxa"/>
            <w:shd w:val="clear" w:color="auto" w:fill="F2F2F2" w:themeFill="background1" w:themeFillShade="F2"/>
          </w:tcPr>
          <w:p w14:paraId="4AC6A274"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9</w:t>
            </w:r>
          </w:p>
        </w:tc>
        <w:tc>
          <w:tcPr>
            <w:tcW w:w="3823" w:type="dxa"/>
            <w:shd w:val="clear" w:color="auto" w:fill="F2F2F2" w:themeFill="background1" w:themeFillShade="F2"/>
          </w:tcPr>
          <w:p w14:paraId="4153182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Has permission to undertake the research has been provided by the partner organisation?</w:t>
            </w:r>
          </w:p>
        </w:tc>
        <w:tc>
          <w:tcPr>
            <w:tcW w:w="2409" w:type="dxa"/>
          </w:tcPr>
          <w:p w14:paraId="2BD26C1B"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(If YES attach copy)</w:t>
            </w:r>
          </w:p>
          <w:p w14:paraId="428A1CC7" w14:textId="77777777" w:rsidR="003E4CD3" w:rsidRPr="003E4CD3" w:rsidDel="008461DD" w:rsidRDefault="003E4CD3" w:rsidP="006F35C3">
            <w:pPr>
              <w:autoSpaceDE w:val="0"/>
              <w:autoSpaceDN w:val="0"/>
              <w:adjustRightInd w:val="0"/>
              <w:rPr>
                <w:rFonts w:ascii="Arial" w:hAnsi="Arial" w:cs="Arial"/>
                <w:bCs/>
              </w:rPr>
            </w:pPr>
            <w:r w:rsidRPr="003E4CD3">
              <w:rPr>
                <w:rFonts w:ascii="Arial" w:hAnsi="Arial" w:cs="Arial"/>
                <w:bCs/>
              </w:rPr>
              <w:t>If NO the application cannot continue</w:t>
            </w:r>
          </w:p>
        </w:tc>
        <w:tc>
          <w:tcPr>
            <w:tcW w:w="993" w:type="dxa"/>
            <w:shd w:val="clear" w:color="auto" w:fill="F2F2F2" w:themeFill="background1" w:themeFillShade="F2"/>
            <w:vAlign w:val="center"/>
          </w:tcPr>
          <w:p w14:paraId="477ED762"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YES</w:t>
            </w:r>
          </w:p>
        </w:tc>
        <w:tc>
          <w:tcPr>
            <w:tcW w:w="850" w:type="dxa"/>
            <w:shd w:val="clear" w:color="auto" w:fill="D9D9D9" w:themeFill="background1" w:themeFillShade="D9"/>
            <w:vAlign w:val="center"/>
          </w:tcPr>
          <w:p w14:paraId="6819A351" w14:textId="77777777" w:rsidR="003E4CD3" w:rsidRPr="003E4CD3" w:rsidRDefault="003E4CD3" w:rsidP="006F35C3">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E4CD3">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A9B36AA"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F8CE23C" w14:textId="77777777" w:rsidR="003E4CD3" w:rsidRPr="003E4CD3" w:rsidRDefault="003E4CD3" w:rsidP="006F35C3">
                <w:pPr>
                  <w:autoSpaceDE w:val="0"/>
                  <w:autoSpaceDN w:val="0"/>
                  <w:adjustRightInd w:val="0"/>
                  <w:jc w:val="center"/>
                  <w:rPr>
                    <w:rFonts w:ascii="Arial" w:hAnsi="Arial" w:cs="Arial"/>
                    <w:bCs/>
                  </w:rPr>
                </w:pPr>
                <w:r w:rsidRPr="003E4CD3">
                  <w:rPr>
                    <w:rFonts w:ascii="Segoe UI Symbol" w:eastAsia="MS Gothic" w:hAnsi="Segoe UI Symbol" w:cs="Segoe UI Symbol"/>
                    <w:bCs/>
                  </w:rPr>
                  <w:t>☐</w:t>
                </w:r>
              </w:p>
            </w:sdtContent>
          </w:sdt>
        </w:tc>
      </w:tr>
    </w:tbl>
    <w:p w14:paraId="69A0677D" w14:textId="77777777" w:rsidR="003E4CD3" w:rsidRPr="003E4CD3" w:rsidRDefault="003E4CD3" w:rsidP="003E4CD3">
      <w:pPr>
        <w:rPr>
          <w:rFonts w:ascii="Arial" w:hAnsi="Arial" w:cs="Arial"/>
          <w:bCs/>
          <w:iCs/>
          <w:sz w:val="20"/>
          <w:szCs w:val="20"/>
        </w:rPr>
      </w:pPr>
    </w:p>
    <w:p w14:paraId="49AF21E4" w14:textId="77777777" w:rsidR="003E4CD3" w:rsidRPr="003E4CD3" w:rsidRDefault="003E4CD3" w:rsidP="003E4CD3">
      <w:pPr>
        <w:rPr>
          <w:rFonts w:ascii="Arial" w:hAnsi="Arial" w:cs="Arial"/>
          <w:b/>
          <w:bCs/>
          <w:iCs/>
          <w:sz w:val="20"/>
          <w:szCs w:val="20"/>
        </w:rPr>
      </w:pPr>
    </w:p>
    <w:p w14:paraId="5EB40EDA"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E4CD3" w:rsidRPr="003E4CD3" w14:paraId="6CC841A9" w14:textId="77777777" w:rsidTr="006F35C3">
        <w:trPr>
          <w:trHeight w:val="507"/>
        </w:trPr>
        <w:tc>
          <w:tcPr>
            <w:tcW w:w="567" w:type="dxa"/>
            <w:shd w:val="clear" w:color="auto" w:fill="F2F2F2" w:themeFill="background1" w:themeFillShade="F2"/>
            <w:vAlign w:val="center"/>
          </w:tcPr>
          <w:p w14:paraId="3CAAB808"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10</w:t>
            </w:r>
          </w:p>
        </w:tc>
        <w:tc>
          <w:tcPr>
            <w:tcW w:w="6237" w:type="dxa"/>
            <w:shd w:val="clear" w:color="auto" w:fill="F2F2F2" w:themeFill="background1" w:themeFillShade="F2"/>
            <w:vAlign w:val="center"/>
          </w:tcPr>
          <w:p w14:paraId="7C62E7E4"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Does this organisation have its own ethics approval system?</w:t>
            </w:r>
          </w:p>
        </w:tc>
        <w:tc>
          <w:tcPr>
            <w:tcW w:w="993" w:type="dxa"/>
            <w:shd w:val="clear" w:color="auto" w:fill="F2F2F2" w:themeFill="background1" w:themeFillShade="F2"/>
            <w:vAlign w:val="center"/>
          </w:tcPr>
          <w:p w14:paraId="7966FFA0"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F69893E" w14:textId="77777777" w:rsidR="003E4CD3" w:rsidRPr="003E4CD3" w:rsidRDefault="003E4CD3" w:rsidP="006F35C3">
                <w:pPr>
                  <w:autoSpaceDE w:val="0"/>
                  <w:autoSpaceDN w:val="0"/>
                  <w:adjustRightInd w:val="0"/>
                  <w:jc w:val="center"/>
                  <w:rPr>
                    <w:rFonts w:ascii="Arial" w:hAnsi="Arial" w:cs="Arial"/>
                    <w:bCs/>
                  </w:rPr>
                </w:pPr>
                <w:r w:rsidRPr="003E4CD3">
                  <w:rPr>
                    <w:rFonts w:ascii="Segoe UI Symbol" w:eastAsia="MS Gothic" w:hAnsi="Segoe UI Symbol" w:cs="Segoe UI Symbol"/>
                  </w:rPr>
                  <w:t>☐</w:t>
                </w:r>
              </w:p>
            </w:sdtContent>
          </w:sdt>
        </w:tc>
        <w:tc>
          <w:tcPr>
            <w:tcW w:w="947" w:type="dxa"/>
            <w:shd w:val="clear" w:color="auto" w:fill="F2F2F2" w:themeFill="background1" w:themeFillShade="F2"/>
            <w:vAlign w:val="center"/>
          </w:tcPr>
          <w:p w14:paraId="0EC313ED"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6CE01D13" w14:textId="77777777" w:rsidR="003E4CD3" w:rsidRPr="003E4CD3" w:rsidRDefault="003E4CD3" w:rsidP="006F35C3">
                <w:pPr>
                  <w:autoSpaceDE w:val="0"/>
                  <w:autoSpaceDN w:val="0"/>
                  <w:adjustRightInd w:val="0"/>
                  <w:jc w:val="center"/>
                  <w:rPr>
                    <w:rFonts w:ascii="Arial" w:hAnsi="Arial" w:cs="Arial"/>
                    <w:bCs/>
                  </w:rPr>
                </w:pPr>
                <w:r w:rsidRPr="003E4CD3">
                  <w:rPr>
                    <w:rFonts w:ascii="MS Gothic" w:eastAsia="MS Gothic" w:hAnsi="MS Gothic" w:cs="Arial" w:hint="eastAsia"/>
                  </w:rPr>
                  <w:t>☐</w:t>
                </w:r>
              </w:p>
            </w:sdtContent>
          </w:sdt>
        </w:tc>
      </w:tr>
      <w:tr w:rsidR="003E4CD3" w:rsidRPr="003E4CD3" w14:paraId="5FDB7087" w14:textId="77777777" w:rsidTr="006F35C3">
        <w:tc>
          <w:tcPr>
            <w:tcW w:w="567" w:type="dxa"/>
          </w:tcPr>
          <w:p w14:paraId="598BCFA1" w14:textId="77777777" w:rsidR="003E4CD3" w:rsidRPr="003E4CD3" w:rsidRDefault="003E4CD3" w:rsidP="006F35C3">
            <w:pPr>
              <w:autoSpaceDE w:val="0"/>
              <w:autoSpaceDN w:val="0"/>
              <w:adjustRightInd w:val="0"/>
              <w:rPr>
                <w:rFonts w:ascii="Arial" w:hAnsi="Arial" w:cs="Arial"/>
                <w:bCs/>
              </w:rPr>
            </w:pPr>
          </w:p>
        </w:tc>
        <w:tc>
          <w:tcPr>
            <w:tcW w:w="9923" w:type="dxa"/>
            <w:gridSpan w:val="5"/>
          </w:tcPr>
          <w:p w14:paraId="63A9283B" w14:textId="77777777" w:rsidR="003E4CD3" w:rsidRPr="003E4CD3" w:rsidRDefault="003E4CD3" w:rsidP="006F35C3">
            <w:pPr>
              <w:autoSpaceDE w:val="0"/>
              <w:autoSpaceDN w:val="0"/>
              <w:adjustRightInd w:val="0"/>
              <w:rPr>
                <w:rFonts w:ascii="Arial" w:hAnsi="Arial" w:cs="Arial"/>
                <w:bCs/>
              </w:rPr>
            </w:pPr>
          </w:p>
          <w:p w14:paraId="6B7949FB"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bCs/>
              </w:rPr>
              <w:t>If Yes, please attach a copy of any final approval (or interim approval) from the organisation (this may be a copy of an email if appropriate).</w:t>
            </w:r>
          </w:p>
          <w:p w14:paraId="27180744" w14:textId="77777777" w:rsidR="003E4CD3" w:rsidRPr="003E4CD3" w:rsidRDefault="003E4CD3" w:rsidP="006F35C3">
            <w:pPr>
              <w:autoSpaceDE w:val="0"/>
              <w:autoSpaceDN w:val="0"/>
              <w:adjustRightInd w:val="0"/>
              <w:rPr>
                <w:rFonts w:ascii="Arial" w:hAnsi="Arial" w:cs="Arial"/>
                <w:b/>
                <w:bCs/>
              </w:rPr>
            </w:pPr>
          </w:p>
        </w:tc>
      </w:tr>
    </w:tbl>
    <w:p w14:paraId="0078C70F" w14:textId="77777777" w:rsidR="003E4CD3" w:rsidRPr="003E4CD3" w:rsidRDefault="003E4CD3" w:rsidP="003E4CD3">
      <w:pPr>
        <w:autoSpaceDE w:val="0"/>
        <w:autoSpaceDN w:val="0"/>
        <w:adjustRightInd w:val="0"/>
        <w:spacing w:after="240"/>
        <w:jc w:val="both"/>
        <w:rPr>
          <w:rFonts w:ascii="Arial" w:hAnsi="Arial" w:cs="Arial"/>
          <w:b/>
          <w:sz w:val="20"/>
          <w:szCs w:val="20"/>
        </w:rPr>
      </w:pPr>
    </w:p>
    <w:p w14:paraId="34794006"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E4CD3" w:rsidRPr="003E4CD3" w14:paraId="042A44C7" w14:textId="77777777" w:rsidTr="006F35C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9FB27" w14:textId="77777777" w:rsidR="003E4CD3" w:rsidRPr="003E4CD3" w:rsidRDefault="003E4CD3" w:rsidP="006F35C3">
            <w:pPr>
              <w:rPr>
                <w:rFonts w:ascii="Arial" w:hAnsi="Arial" w:cs="Arial"/>
                <w:sz w:val="20"/>
                <w:szCs w:val="20"/>
              </w:rPr>
            </w:pPr>
            <w:r w:rsidRPr="003E4CD3">
              <w:rPr>
                <w:rFonts w:ascii="Arial" w:hAnsi="Arial" w:cs="Arial"/>
                <w:sz w:val="20"/>
                <w:szCs w:val="20"/>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4C565" w14:textId="77777777" w:rsidR="003E4CD3" w:rsidRPr="003E4CD3" w:rsidRDefault="003E4CD3" w:rsidP="006F35C3">
            <w:pPr>
              <w:rPr>
                <w:rFonts w:ascii="Arial" w:hAnsi="Arial" w:cs="Arial"/>
                <w:sz w:val="20"/>
                <w:szCs w:val="20"/>
              </w:rPr>
            </w:pPr>
            <w:r w:rsidRPr="003E4CD3">
              <w:rPr>
                <w:rFonts w:ascii="Arial" w:hAnsi="Arial" w:cs="Arial"/>
                <w:sz w:val="20"/>
                <w:szCs w:val="20"/>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9559B0F" w14:textId="77777777" w:rsidR="003E4CD3" w:rsidRPr="003E4CD3" w:rsidRDefault="003E4CD3" w:rsidP="006F35C3">
            <w:pPr>
              <w:rPr>
                <w:rFonts w:ascii="Arial" w:hAnsi="Arial" w:cs="Arial"/>
                <w:sz w:val="20"/>
                <w:szCs w:val="20"/>
              </w:rPr>
            </w:pPr>
            <w:r w:rsidRPr="003E4CD3">
              <w:rPr>
                <w:rFonts w:cs="Arial"/>
                <w:b/>
                <w:bCs/>
                <w:sz w:val="20"/>
                <w:szCs w:val="20"/>
              </w:rPr>
              <w:t>The Police Service and the CPS state they are victim focused in cases of domestic violence. To what extent is this the case?</w:t>
            </w:r>
          </w:p>
        </w:tc>
      </w:tr>
      <w:tr w:rsidR="003E4CD3" w:rsidRPr="003E4CD3" w14:paraId="27466231" w14:textId="77777777" w:rsidTr="006F35C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9D2DDA" w14:textId="77777777" w:rsidR="003E4CD3" w:rsidRPr="003E4CD3" w:rsidRDefault="003E4CD3" w:rsidP="006F35C3">
            <w:pPr>
              <w:rPr>
                <w:rFonts w:ascii="Arial" w:hAnsi="Arial" w:cs="Arial"/>
                <w:sz w:val="20"/>
                <w:szCs w:val="20"/>
              </w:rPr>
            </w:pPr>
            <w:r w:rsidRPr="003E4CD3">
              <w:rPr>
                <w:rFonts w:ascii="Arial" w:hAnsi="Arial" w:cs="Arial"/>
                <w:sz w:val="20"/>
                <w:szCs w:val="20"/>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500CC" w14:textId="77777777" w:rsidR="003E4CD3" w:rsidRPr="003E4CD3" w:rsidRDefault="003E4CD3" w:rsidP="006F35C3">
            <w:pPr>
              <w:rPr>
                <w:rFonts w:ascii="Arial" w:hAnsi="Arial" w:cs="Arial"/>
                <w:sz w:val="20"/>
                <w:szCs w:val="20"/>
              </w:rPr>
            </w:pPr>
            <w:r w:rsidRPr="003E4CD3">
              <w:rPr>
                <w:rFonts w:ascii="Arial" w:hAnsi="Arial" w:cs="Arial"/>
                <w:sz w:val="20"/>
                <w:szCs w:val="20"/>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E2C94EF" w14:textId="77777777" w:rsidR="003E4CD3" w:rsidRPr="003E4CD3" w:rsidRDefault="003E4CD3" w:rsidP="006F35C3">
            <w:pPr>
              <w:rPr>
                <w:rFonts w:ascii="Arial" w:hAnsi="Arial" w:cs="Arial"/>
                <w:sz w:val="20"/>
                <w:szCs w:val="20"/>
              </w:rPr>
            </w:pPr>
            <w:r w:rsidRPr="003E4CD3">
              <w:rPr>
                <w:rFonts w:ascii="Arial" w:hAnsi="Arial" w:cs="Arial"/>
                <w:sz w:val="20"/>
                <w:szCs w:val="20"/>
              </w:rPr>
              <w:t>22</w:t>
            </w:r>
            <w:r w:rsidRPr="003E4CD3">
              <w:rPr>
                <w:rFonts w:ascii="Arial" w:hAnsi="Arial" w:cs="Arial"/>
                <w:sz w:val="20"/>
                <w:szCs w:val="20"/>
                <w:vertAlign w:val="superscript"/>
              </w:rPr>
              <w:t>nd</w:t>
            </w:r>
            <w:r w:rsidRPr="003E4CD3">
              <w:rPr>
                <w:rFonts w:ascii="Arial" w:hAnsi="Arial" w:cs="Arial"/>
                <w:sz w:val="20"/>
                <w:szCs w:val="20"/>
              </w:rPr>
              <w:t xml:space="preserve"> May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A745B" w14:textId="77777777" w:rsidR="003E4CD3" w:rsidRPr="003E4CD3" w:rsidRDefault="003E4CD3" w:rsidP="006F35C3">
            <w:pPr>
              <w:rPr>
                <w:rFonts w:ascii="Arial" w:hAnsi="Arial" w:cs="Arial"/>
                <w:sz w:val="20"/>
                <w:szCs w:val="20"/>
              </w:rPr>
            </w:pPr>
            <w:r w:rsidRPr="003E4CD3">
              <w:rPr>
                <w:rFonts w:ascii="Arial" w:hAnsi="Arial" w:cs="Arial"/>
                <w:sz w:val="20"/>
                <w:szCs w:val="20"/>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C2EB799" w14:textId="77777777" w:rsidR="003E4CD3" w:rsidRPr="003E4CD3" w:rsidRDefault="003E4CD3" w:rsidP="006F35C3">
            <w:pPr>
              <w:rPr>
                <w:rFonts w:ascii="Arial" w:hAnsi="Arial" w:cs="Arial"/>
                <w:sz w:val="20"/>
                <w:szCs w:val="20"/>
              </w:rPr>
            </w:pPr>
            <w:r w:rsidRPr="003E4CD3">
              <w:rPr>
                <w:rFonts w:ascii="Arial" w:hAnsi="Arial" w:cs="Arial"/>
                <w:sz w:val="20"/>
                <w:szCs w:val="20"/>
              </w:rPr>
              <w:t>2</w:t>
            </w:r>
            <w:r w:rsidRPr="003E4CD3">
              <w:rPr>
                <w:rFonts w:ascii="Arial" w:hAnsi="Arial" w:cs="Arial"/>
                <w:sz w:val="20"/>
                <w:szCs w:val="20"/>
                <w:vertAlign w:val="superscript"/>
              </w:rPr>
              <w:t>nd</w:t>
            </w:r>
            <w:r w:rsidRPr="003E4CD3">
              <w:rPr>
                <w:rFonts w:ascii="Arial" w:hAnsi="Arial" w:cs="Arial"/>
                <w:sz w:val="20"/>
                <w:szCs w:val="20"/>
              </w:rPr>
              <w:t xml:space="preserve"> January 2024</w:t>
            </w:r>
          </w:p>
        </w:tc>
      </w:tr>
      <w:tr w:rsidR="003E4CD3" w:rsidRPr="003E4CD3" w14:paraId="2CADB87D" w14:textId="77777777" w:rsidTr="006F35C3">
        <w:trPr>
          <w:trHeight w:val="454"/>
        </w:trPr>
        <w:tc>
          <w:tcPr>
            <w:tcW w:w="297" w:type="pct"/>
            <w:tcBorders>
              <w:top w:val="single" w:sz="4" w:space="0" w:color="auto"/>
            </w:tcBorders>
            <w:shd w:val="clear" w:color="auto" w:fill="F2F2F2" w:themeFill="background1" w:themeFillShade="F2"/>
            <w:vAlign w:val="center"/>
          </w:tcPr>
          <w:p w14:paraId="5231C425" w14:textId="77777777" w:rsidR="003E4CD3" w:rsidRPr="003E4CD3" w:rsidRDefault="003E4CD3" w:rsidP="006F35C3">
            <w:pPr>
              <w:spacing w:before="120" w:after="120"/>
              <w:rPr>
                <w:rFonts w:ascii="Arial" w:hAnsi="Arial" w:cs="Arial"/>
                <w:sz w:val="20"/>
                <w:szCs w:val="20"/>
              </w:rPr>
            </w:pPr>
          </w:p>
        </w:tc>
        <w:tc>
          <w:tcPr>
            <w:tcW w:w="4703" w:type="pct"/>
            <w:gridSpan w:val="4"/>
            <w:tcBorders>
              <w:top w:val="single" w:sz="4" w:space="0" w:color="auto"/>
            </w:tcBorders>
            <w:shd w:val="clear" w:color="auto" w:fill="F2F2F2" w:themeFill="background1" w:themeFillShade="F2"/>
            <w:vAlign w:val="center"/>
          </w:tcPr>
          <w:p w14:paraId="5A3EB12E" w14:textId="77777777" w:rsidR="003E4CD3" w:rsidRPr="003E4CD3" w:rsidRDefault="003E4CD3" w:rsidP="006F35C3">
            <w:pPr>
              <w:spacing w:before="120" w:after="120"/>
              <w:rPr>
                <w:rFonts w:ascii="Arial" w:hAnsi="Arial" w:cs="Arial"/>
                <w:b/>
                <w:sz w:val="20"/>
                <w:szCs w:val="20"/>
              </w:rPr>
            </w:pPr>
            <w:r w:rsidRPr="003E4CD3">
              <w:rPr>
                <w:rFonts w:ascii="Arial" w:hAnsi="Arial" w:cs="Arial"/>
                <w:b/>
                <w:sz w:val="20"/>
                <w:szCs w:val="20"/>
              </w:rPr>
              <w:t>Introduction to the Research (maximum 300 words per section)</w:t>
            </w:r>
          </w:p>
          <w:p w14:paraId="32202793" w14:textId="77777777" w:rsidR="003E4CD3" w:rsidRPr="003E4CD3" w:rsidRDefault="003E4CD3" w:rsidP="006F35C3">
            <w:pPr>
              <w:spacing w:before="120" w:after="120"/>
              <w:rPr>
                <w:rFonts w:ascii="Arial" w:hAnsi="Arial" w:cs="Arial"/>
                <w:b/>
                <w:sz w:val="20"/>
                <w:szCs w:val="20"/>
              </w:rPr>
            </w:pPr>
            <w:r w:rsidRPr="003E4CD3">
              <w:rPr>
                <w:rFonts w:ascii="Arial" w:hAnsi="Arial" w:cs="Arial"/>
                <w:b/>
                <w:sz w:val="20"/>
                <w:szCs w:val="20"/>
              </w:rPr>
              <w:t xml:space="preserve">Ensure that you write for a </w:t>
            </w:r>
            <w:r w:rsidRPr="003E4CD3">
              <w:rPr>
                <w:rFonts w:ascii="Arial" w:hAnsi="Arial" w:cs="Arial"/>
                <w:b/>
                <w:sz w:val="20"/>
                <w:szCs w:val="20"/>
                <w:u w:val="single"/>
              </w:rPr>
              <w:t>Non-Specialist Audience</w:t>
            </w:r>
            <w:r w:rsidRPr="003E4CD3">
              <w:rPr>
                <w:rFonts w:ascii="Arial" w:hAnsi="Arial" w:cs="Arial"/>
                <w:b/>
                <w:sz w:val="20"/>
                <w:szCs w:val="20"/>
              </w:rPr>
              <w:t xml:space="preserve"> when outlining your response to the points below:</w:t>
            </w:r>
          </w:p>
          <w:p w14:paraId="169B0188" w14:textId="77777777" w:rsidR="003E4CD3" w:rsidRPr="003E4CD3" w:rsidRDefault="003E4CD3" w:rsidP="003E4CD3">
            <w:pPr>
              <w:pStyle w:val="ListParagraph"/>
              <w:numPr>
                <w:ilvl w:val="0"/>
                <w:numId w:val="31"/>
              </w:numPr>
              <w:spacing w:after="0" w:line="240" w:lineRule="auto"/>
              <w:ind w:left="0"/>
              <w:contextualSpacing w:val="0"/>
              <w:rPr>
                <w:rFonts w:ascii="Arial" w:hAnsi="Arial" w:cs="Arial"/>
                <w:i/>
                <w:sz w:val="20"/>
                <w:szCs w:val="20"/>
              </w:rPr>
            </w:pPr>
            <w:r w:rsidRPr="003E4CD3">
              <w:rPr>
                <w:rFonts w:ascii="Arial" w:hAnsi="Arial" w:cs="Arial"/>
                <w:i/>
                <w:sz w:val="20"/>
                <w:szCs w:val="20"/>
              </w:rPr>
              <w:t>Purpose of Research Activity</w:t>
            </w:r>
          </w:p>
          <w:p w14:paraId="53966AB0" w14:textId="77777777" w:rsidR="003E4CD3" w:rsidRPr="003E4CD3" w:rsidRDefault="003E4CD3" w:rsidP="003E4CD3">
            <w:pPr>
              <w:pStyle w:val="ListParagraph"/>
              <w:numPr>
                <w:ilvl w:val="0"/>
                <w:numId w:val="31"/>
              </w:numPr>
              <w:spacing w:after="0" w:line="240" w:lineRule="auto"/>
              <w:ind w:left="0"/>
              <w:contextualSpacing w:val="0"/>
              <w:rPr>
                <w:rFonts w:ascii="Arial" w:hAnsi="Arial" w:cs="Arial"/>
                <w:i/>
                <w:sz w:val="20"/>
                <w:szCs w:val="20"/>
              </w:rPr>
            </w:pPr>
            <w:r w:rsidRPr="003E4CD3">
              <w:rPr>
                <w:rFonts w:ascii="Arial" w:hAnsi="Arial" w:cs="Arial"/>
                <w:i/>
                <w:sz w:val="20"/>
                <w:szCs w:val="20"/>
              </w:rPr>
              <w:t>Proposed Research Question</w:t>
            </w:r>
          </w:p>
          <w:p w14:paraId="4C87C930" w14:textId="77777777" w:rsidR="003E4CD3" w:rsidRPr="003E4CD3" w:rsidRDefault="003E4CD3" w:rsidP="003E4CD3">
            <w:pPr>
              <w:pStyle w:val="ListParagraph"/>
              <w:numPr>
                <w:ilvl w:val="0"/>
                <w:numId w:val="31"/>
              </w:numPr>
              <w:spacing w:after="0" w:line="240" w:lineRule="auto"/>
              <w:ind w:left="0"/>
              <w:contextualSpacing w:val="0"/>
              <w:rPr>
                <w:rFonts w:ascii="Arial" w:hAnsi="Arial" w:cs="Arial"/>
                <w:i/>
                <w:sz w:val="20"/>
                <w:szCs w:val="20"/>
              </w:rPr>
            </w:pPr>
            <w:r w:rsidRPr="003E4CD3">
              <w:rPr>
                <w:rFonts w:ascii="Arial" w:hAnsi="Arial" w:cs="Arial"/>
                <w:i/>
                <w:sz w:val="20"/>
                <w:szCs w:val="20"/>
              </w:rPr>
              <w:t>Aims of Research Activity</w:t>
            </w:r>
          </w:p>
          <w:p w14:paraId="103E1BD2" w14:textId="77777777" w:rsidR="003E4CD3" w:rsidRPr="003E4CD3" w:rsidRDefault="003E4CD3" w:rsidP="003E4CD3">
            <w:pPr>
              <w:pStyle w:val="ListParagraph"/>
              <w:numPr>
                <w:ilvl w:val="0"/>
                <w:numId w:val="31"/>
              </w:numPr>
              <w:spacing w:after="240" w:line="240" w:lineRule="auto"/>
              <w:ind w:left="0" w:hanging="357"/>
              <w:contextualSpacing w:val="0"/>
              <w:rPr>
                <w:rFonts w:ascii="Arial" w:hAnsi="Arial" w:cs="Arial"/>
                <w:i/>
                <w:sz w:val="20"/>
                <w:szCs w:val="20"/>
              </w:rPr>
            </w:pPr>
            <w:r w:rsidRPr="003E4CD3">
              <w:rPr>
                <w:rFonts w:ascii="Arial" w:hAnsi="Arial" w:cs="Arial"/>
                <w:i/>
                <w:sz w:val="20"/>
                <w:szCs w:val="20"/>
              </w:rPr>
              <w:t>Objectives of Research Activity</w:t>
            </w:r>
          </w:p>
          <w:p w14:paraId="39BDF18D" w14:textId="77777777" w:rsidR="003E4CD3" w:rsidRPr="003E4CD3" w:rsidRDefault="003E4CD3" w:rsidP="006F35C3">
            <w:pPr>
              <w:spacing w:after="120"/>
              <w:rPr>
                <w:rFonts w:ascii="Arial" w:hAnsi="Arial" w:cs="Arial"/>
                <w:sz w:val="20"/>
                <w:szCs w:val="20"/>
              </w:rPr>
            </w:pPr>
            <w:r w:rsidRPr="003E4CD3">
              <w:rPr>
                <w:rFonts w:ascii="Arial" w:hAnsi="Arial" w:cs="Arial"/>
                <w:sz w:val="20"/>
                <w:szCs w:val="20"/>
              </w:rPr>
              <w:t xml:space="preserve">Demonstrate, briefly, how </w:t>
            </w:r>
            <w:r w:rsidRPr="003E4CD3">
              <w:rPr>
                <w:rFonts w:ascii="Arial" w:hAnsi="Arial" w:cs="Arial"/>
                <w:b/>
                <w:sz w:val="20"/>
                <w:szCs w:val="20"/>
                <w:u w:val="single"/>
              </w:rPr>
              <w:t>Existing Research</w:t>
            </w:r>
            <w:r w:rsidRPr="003E4CD3">
              <w:rPr>
                <w:rFonts w:ascii="Arial" w:hAnsi="Arial" w:cs="Arial"/>
                <w:sz w:val="20"/>
                <w:szCs w:val="20"/>
              </w:rPr>
              <w:t xml:space="preserve"> has informed the proposed activity and explain</w:t>
            </w:r>
          </w:p>
          <w:p w14:paraId="46E872C8" w14:textId="77777777" w:rsidR="003E4CD3" w:rsidRPr="003E4CD3" w:rsidRDefault="003E4CD3" w:rsidP="003E4CD3">
            <w:pPr>
              <w:pStyle w:val="ListParagraph"/>
              <w:numPr>
                <w:ilvl w:val="0"/>
                <w:numId w:val="31"/>
              </w:numPr>
              <w:spacing w:after="0" w:line="240" w:lineRule="auto"/>
              <w:ind w:left="0"/>
              <w:contextualSpacing w:val="0"/>
              <w:rPr>
                <w:rFonts w:ascii="Arial" w:hAnsi="Arial" w:cs="Arial"/>
                <w:i/>
                <w:sz w:val="20"/>
                <w:szCs w:val="20"/>
              </w:rPr>
            </w:pPr>
            <w:r w:rsidRPr="003E4CD3">
              <w:rPr>
                <w:rFonts w:ascii="Arial" w:hAnsi="Arial" w:cs="Arial"/>
                <w:i/>
                <w:sz w:val="20"/>
                <w:szCs w:val="20"/>
              </w:rPr>
              <w:t xml:space="preserve">What the research activity will add to the body of knowledge </w:t>
            </w:r>
          </w:p>
          <w:p w14:paraId="5E884436" w14:textId="77777777" w:rsidR="003E4CD3" w:rsidRPr="003E4CD3" w:rsidRDefault="003E4CD3" w:rsidP="003E4CD3">
            <w:pPr>
              <w:pStyle w:val="ListParagraph"/>
              <w:numPr>
                <w:ilvl w:val="0"/>
                <w:numId w:val="31"/>
              </w:numPr>
              <w:spacing w:after="0" w:line="240" w:lineRule="auto"/>
              <w:ind w:left="0"/>
              <w:contextualSpacing w:val="0"/>
              <w:rPr>
                <w:rFonts w:ascii="Arial" w:hAnsi="Arial" w:cs="Arial"/>
                <w:sz w:val="20"/>
                <w:szCs w:val="20"/>
              </w:rPr>
            </w:pPr>
            <w:r w:rsidRPr="003E4CD3">
              <w:rPr>
                <w:rFonts w:ascii="Arial" w:hAnsi="Arial" w:cs="Arial"/>
                <w:i/>
                <w:sz w:val="20"/>
                <w:szCs w:val="20"/>
              </w:rPr>
              <w:t xml:space="preserve">How it addresses an area of importance. </w:t>
            </w:r>
          </w:p>
        </w:tc>
      </w:tr>
      <w:tr w:rsidR="003E4CD3" w:rsidRPr="003E4CD3" w:rsidDel="002A152D" w14:paraId="769812A6" w14:textId="77777777" w:rsidTr="006F35C3">
        <w:trPr>
          <w:trHeight w:val="454"/>
        </w:trPr>
        <w:tc>
          <w:tcPr>
            <w:tcW w:w="297" w:type="pct"/>
            <w:vAlign w:val="center"/>
          </w:tcPr>
          <w:p w14:paraId="1F8B6A54"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3</w:t>
            </w:r>
          </w:p>
        </w:tc>
        <w:tc>
          <w:tcPr>
            <w:tcW w:w="4703" w:type="pct"/>
            <w:gridSpan w:val="4"/>
            <w:vAlign w:val="center"/>
          </w:tcPr>
          <w:p w14:paraId="427AE6F7" w14:textId="77777777" w:rsidR="003E4CD3" w:rsidRPr="003E4CD3" w:rsidRDefault="003E4CD3" w:rsidP="006F35C3">
            <w:pPr>
              <w:autoSpaceDE w:val="0"/>
              <w:autoSpaceDN w:val="0"/>
              <w:adjustRightInd w:val="0"/>
              <w:rPr>
                <w:rFonts w:ascii="Arial" w:hAnsi="Arial" w:cs="Arial"/>
                <w:b/>
                <w:bCs/>
                <w:sz w:val="20"/>
                <w:szCs w:val="20"/>
              </w:rPr>
            </w:pPr>
            <w:r w:rsidRPr="003E4CD3">
              <w:rPr>
                <w:rFonts w:ascii="Arial" w:hAnsi="Arial" w:cs="Arial"/>
                <w:b/>
                <w:bCs/>
                <w:sz w:val="20"/>
                <w:szCs w:val="20"/>
              </w:rPr>
              <w:t>Purpose of Research Activity</w:t>
            </w:r>
          </w:p>
          <w:p w14:paraId="7FFB7262" w14:textId="77777777" w:rsidR="003E4CD3" w:rsidRPr="003E4CD3" w:rsidRDefault="003E4CD3" w:rsidP="006F35C3">
            <w:pPr>
              <w:rPr>
                <w:rFonts w:ascii="Arial" w:hAnsi="Arial" w:cs="Arial"/>
                <w:sz w:val="20"/>
                <w:szCs w:val="20"/>
              </w:rPr>
            </w:pPr>
            <w:r w:rsidRPr="003E4CD3">
              <w:rPr>
                <w:rFonts w:ascii="Arial" w:hAnsi="Arial" w:cs="Arial"/>
                <w:sz w:val="20"/>
                <w:szCs w:val="20"/>
              </w:rPr>
              <w:t>This research activity will focus on three main points:</w:t>
            </w:r>
          </w:p>
          <w:p w14:paraId="6C6025F1" w14:textId="77777777" w:rsidR="003E4CD3" w:rsidRPr="003E4CD3" w:rsidRDefault="003E4CD3" w:rsidP="006F35C3">
            <w:pPr>
              <w:rPr>
                <w:rFonts w:ascii="Arial" w:hAnsi="Arial" w:cs="Arial"/>
                <w:sz w:val="20"/>
                <w:szCs w:val="20"/>
              </w:rPr>
            </w:pPr>
          </w:p>
          <w:p w14:paraId="3F9C70A2" w14:textId="77777777" w:rsidR="003E4CD3" w:rsidRPr="003E4CD3" w:rsidRDefault="003E4CD3" w:rsidP="006F35C3">
            <w:pPr>
              <w:rPr>
                <w:rFonts w:ascii="Arial" w:hAnsi="Arial" w:cs="Arial"/>
                <w:sz w:val="20"/>
                <w:szCs w:val="20"/>
              </w:rPr>
            </w:pPr>
            <w:r w:rsidRPr="003E4CD3">
              <w:rPr>
                <w:rFonts w:ascii="Arial" w:hAnsi="Arial" w:cs="Arial"/>
                <w:sz w:val="20"/>
                <w:szCs w:val="20"/>
              </w:rPr>
              <w:t>‘To evaluate the effectiveness of current methods of ‘positive action’ and arresting perpetrators in victimless domestic violence offences’</w:t>
            </w:r>
          </w:p>
          <w:p w14:paraId="6F99C7D9" w14:textId="77777777" w:rsidR="003E4CD3" w:rsidRPr="003E4CD3" w:rsidRDefault="003E4CD3" w:rsidP="006F35C3">
            <w:pPr>
              <w:rPr>
                <w:rFonts w:ascii="Arial" w:hAnsi="Arial" w:cs="Arial"/>
                <w:sz w:val="20"/>
                <w:szCs w:val="20"/>
              </w:rPr>
            </w:pPr>
          </w:p>
          <w:p w14:paraId="7994B73B" w14:textId="77777777" w:rsidR="003E4CD3" w:rsidRPr="003E4CD3" w:rsidRDefault="003E4CD3" w:rsidP="006F35C3">
            <w:pPr>
              <w:rPr>
                <w:rFonts w:ascii="Arial" w:hAnsi="Arial" w:cs="Arial"/>
                <w:sz w:val="20"/>
                <w:szCs w:val="20"/>
              </w:rPr>
            </w:pPr>
            <w:r w:rsidRPr="003E4CD3">
              <w:rPr>
                <w:rFonts w:ascii="Arial" w:hAnsi="Arial" w:cs="Arial"/>
                <w:sz w:val="20"/>
                <w:szCs w:val="20"/>
              </w:rPr>
              <w:t>‘To determine and identify victims’ views and perceptions of current victimless ‘positive action’ practices in policing, and explore the likelihood of victims’ trysting the police in future instances.</w:t>
            </w:r>
          </w:p>
          <w:p w14:paraId="594645BF" w14:textId="77777777" w:rsidR="003E4CD3" w:rsidRPr="003E4CD3" w:rsidRDefault="003E4CD3" w:rsidP="006F35C3">
            <w:pPr>
              <w:rPr>
                <w:rFonts w:ascii="Arial" w:hAnsi="Arial" w:cs="Arial"/>
                <w:sz w:val="20"/>
                <w:szCs w:val="20"/>
              </w:rPr>
            </w:pPr>
          </w:p>
          <w:p w14:paraId="77EE9F34" w14:textId="77777777" w:rsidR="003E4CD3" w:rsidRPr="003E4CD3" w:rsidRDefault="003E4CD3" w:rsidP="006F35C3">
            <w:pPr>
              <w:rPr>
                <w:rFonts w:ascii="Arial" w:hAnsi="Arial" w:cs="Arial"/>
                <w:sz w:val="20"/>
                <w:szCs w:val="20"/>
              </w:rPr>
            </w:pPr>
            <w:r w:rsidRPr="003E4CD3">
              <w:rPr>
                <w:rFonts w:ascii="Arial" w:hAnsi="Arial" w:cs="Arial"/>
                <w:sz w:val="20"/>
                <w:szCs w:val="20"/>
              </w:rPr>
              <w:lastRenderedPageBreak/>
              <w:t>‘To explore whether current policies regarding victimless prosecutions in domestic abuse cases contradict other policies regarding being victim led, as per the victims’ code.</w:t>
            </w:r>
          </w:p>
          <w:p w14:paraId="185E8089" w14:textId="77777777" w:rsidR="003E4CD3" w:rsidRPr="003E4CD3" w:rsidRDefault="003E4CD3" w:rsidP="006F35C3">
            <w:pPr>
              <w:rPr>
                <w:rFonts w:ascii="Arial" w:hAnsi="Arial" w:cs="Arial"/>
                <w:sz w:val="20"/>
                <w:szCs w:val="20"/>
              </w:rPr>
            </w:pPr>
          </w:p>
          <w:p w14:paraId="7C75B7F2" w14:textId="77777777" w:rsidR="003E4CD3" w:rsidRPr="003E4CD3" w:rsidRDefault="003E4CD3" w:rsidP="006F35C3">
            <w:pPr>
              <w:rPr>
                <w:rFonts w:ascii="Arial" w:hAnsi="Arial" w:cs="Arial"/>
                <w:sz w:val="20"/>
                <w:szCs w:val="20"/>
              </w:rPr>
            </w:pPr>
            <w:r w:rsidRPr="003E4CD3">
              <w:rPr>
                <w:rFonts w:ascii="Arial" w:hAnsi="Arial" w:cs="Arial"/>
                <w:sz w:val="20"/>
                <w:szCs w:val="20"/>
              </w:rPr>
              <w:t>The purpose of completing this research, is to identify if the current policies and procedures are fit for purpose, or if the police are doing more harm than good by taking a no nonsense approach, and arresting DV perpetrators no matter the situation. By completing this research, it will allow the ideology to be explored, that potentially the current procedures are causing victims’ to trust the police less, rather than solidifying trust as hoped.</w:t>
            </w:r>
          </w:p>
          <w:p w14:paraId="4B1EB740" w14:textId="77777777" w:rsidR="003E4CD3" w:rsidRPr="003E4CD3" w:rsidRDefault="003E4CD3" w:rsidP="006F35C3">
            <w:pPr>
              <w:rPr>
                <w:rFonts w:ascii="Arial" w:hAnsi="Arial" w:cs="Arial"/>
                <w:sz w:val="20"/>
                <w:szCs w:val="20"/>
              </w:rPr>
            </w:pPr>
          </w:p>
          <w:p w14:paraId="7468E14C" w14:textId="77777777" w:rsidR="003E4CD3" w:rsidRPr="003E4CD3" w:rsidDel="00425DA7" w:rsidRDefault="003E4CD3" w:rsidP="006F35C3">
            <w:pPr>
              <w:rPr>
                <w:rFonts w:ascii="Arial" w:hAnsi="Arial" w:cs="Arial"/>
                <w:sz w:val="20"/>
                <w:szCs w:val="20"/>
              </w:rPr>
            </w:pPr>
            <w:r w:rsidRPr="003E4CD3">
              <w:rPr>
                <w:rFonts w:ascii="Arial" w:hAnsi="Arial" w:cs="Arial"/>
                <w:color w:val="808080"/>
                <w:sz w:val="20"/>
                <w:szCs w:val="20"/>
              </w:rPr>
              <w:t>(this box should expand as you type)</w:t>
            </w:r>
          </w:p>
        </w:tc>
      </w:tr>
      <w:tr w:rsidR="003E4CD3" w:rsidRPr="003E4CD3" w:rsidDel="002A152D" w14:paraId="6082BC8C" w14:textId="77777777" w:rsidTr="006F35C3">
        <w:trPr>
          <w:trHeight w:val="454"/>
        </w:trPr>
        <w:tc>
          <w:tcPr>
            <w:tcW w:w="297" w:type="pct"/>
            <w:vAlign w:val="center"/>
          </w:tcPr>
          <w:p w14:paraId="431055D4"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lastRenderedPageBreak/>
              <w:t>4</w:t>
            </w:r>
          </w:p>
        </w:tc>
        <w:tc>
          <w:tcPr>
            <w:tcW w:w="4703" w:type="pct"/>
            <w:gridSpan w:val="4"/>
            <w:vAlign w:val="center"/>
          </w:tcPr>
          <w:p w14:paraId="64B972AA" w14:textId="77777777" w:rsidR="003E4CD3" w:rsidRPr="003E4CD3" w:rsidRDefault="003E4CD3" w:rsidP="006F35C3">
            <w:pPr>
              <w:autoSpaceDE w:val="0"/>
              <w:autoSpaceDN w:val="0"/>
              <w:adjustRightInd w:val="0"/>
              <w:rPr>
                <w:rFonts w:ascii="Arial" w:hAnsi="Arial" w:cs="Arial"/>
                <w:b/>
                <w:bCs/>
                <w:sz w:val="20"/>
                <w:szCs w:val="20"/>
              </w:rPr>
            </w:pPr>
            <w:r w:rsidRPr="003E4CD3">
              <w:rPr>
                <w:rFonts w:ascii="Arial" w:hAnsi="Arial" w:cs="Arial"/>
                <w:b/>
                <w:bCs/>
                <w:sz w:val="20"/>
                <w:szCs w:val="20"/>
              </w:rPr>
              <w:t>Research Question</w:t>
            </w:r>
          </w:p>
          <w:p w14:paraId="3970DCFE" w14:textId="77777777" w:rsidR="003E4CD3" w:rsidRPr="003E4CD3" w:rsidRDefault="003E4CD3" w:rsidP="006F35C3">
            <w:pPr>
              <w:rPr>
                <w:rFonts w:ascii="Arial" w:hAnsi="Arial" w:cs="Arial"/>
                <w:sz w:val="20"/>
                <w:szCs w:val="20"/>
              </w:rPr>
            </w:pPr>
            <w:r w:rsidRPr="003E4CD3">
              <w:rPr>
                <w:rFonts w:ascii="Arial" w:hAnsi="Arial" w:cs="Arial"/>
                <w:sz w:val="20"/>
                <w:szCs w:val="20"/>
              </w:rPr>
              <w:t>‘How effective are current ‘positive action’ procedures in dealing with victimless cases of domestic violence, and could they be causing trust issues in the UK Police?’</w:t>
            </w:r>
          </w:p>
          <w:p w14:paraId="39DAD211" w14:textId="77777777" w:rsidR="003E4CD3" w:rsidRPr="003E4CD3" w:rsidRDefault="003E4CD3" w:rsidP="006F35C3">
            <w:pPr>
              <w:rPr>
                <w:rFonts w:ascii="Arial" w:hAnsi="Arial" w:cs="Arial"/>
                <w:sz w:val="20"/>
                <w:szCs w:val="20"/>
              </w:rPr>
            </w:pPr>
          </w:p>
          <w:p w14:paraId="1AB9AF31" w14:textId="77777777" w:rsidR="003E4CD3" w:rsidRPr="003E4CD3" w:rsidRDefault="003E4CD3" w:rsidP="006F35C3">
            <w:pPr>
              <w:autoSpaceDE w:val="0"/>
              <w:autoSpaceDN w:val="0"/>
              <w:adjustRightInd w:val="0"/>
              <w:rPr>
                <w:rFonts w:ascii="Arial" w:hAnsi="Arial" w:cs="Arial"/>
                <w:b/>
                <w:bCs/>
                <w:sz w:val="20"/>
                <w:szCs w:val="20"/>
              </w:rPr>
            </w:pPr>
            <w:r w:rsidRPr="003E4CD3">
              <w:rPr>
                <w:rFonts w:ascii="Arial" w:hAnsi="Arial" w:cs="Arial"/>
                <w:sz w:val="20"/>
                <w:szCs w:val="20"/>
              </w:rPr>
              <w:t>(this box should expand as you type)</w:t>
            </w:r>
          </w:p>
        </w:tc>
      </w:tr>
      <w:tr w:rsidR="003E4CD3" w:rsidRPr="003E4CD3" w14:paraId="179F774F" w14:textId="77777777" w:rsidTr="006F35C3">
        <w:trPr>
          <w:trHeight w:val="454"/>
        </w:trPr>
        <w:tc>
          <w:tcPr>
            <w:tcW w:w="297" w:type="pct"/>
            <w:vAlign w:val="center"/>
          </w:tcPr>
          <w:p w14:paraId="12882738"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5</w:t>
            </w:r>
          </w:p>
        </w:tc>
        <w:tc>
          <w:tcPr>
            <w:tcW w:w="4703" w:type="pct"/>
            <w:gridSpan w:val="4"/>
            <w:vAlign w:val="center"/>
          </w:tcPr>
          <w:p w14:paraId="0C555974" w14:textId="77777777" w:rsidR="003E4CD3" w:rsidRPr="003E4CD3" w:rsidRDefault="003E4CD3" w:rsidP="006F35C3">
            <w:pPr>
              <w:autoSpaceDE w:val="0"/>
              <w:autoSpaceDN w:val="0"/>
              <w:adjustRightInd w:val="0"/>
              <w:rPr>
                <w:rFonts w:ascii="Arial" w:hAnsi="Arial" w:cs="Arial"/>
                <w:b/>
                <w:bCs/>
                <w:sz w:val="20"/>
                <w:szCs w:val="20"/>
              </w:rPr>
            </w:pPr>
            <w:r w:rsidRPr="003E4CD3">
              <w:rPr>
                <w:rFonts w:ascii="Arial" w:hAnsi="Arial" w:cs="Arial"/>
                <w:b/>
                <w:bCs/>
                <w:sz w:val="20"/>
                <w:szCs w:val="20"/>
              </w:rPr>
              <w:t>Aims of Research Activity</w:t>
            </w:r>
          </w:p>
          <w:p w14:paraId="41555CE8" w14:textId="77777777" w:rsidR="003E4CD3" w:rsidRPr="003E4CD3" w:rsidRDefault="003E4CD3" w:rsidP="006F35C3">
            <w:pPr>
              <w:rPr>
                <w:rFonts w:ascii="Arial" w:hAnsi="Arial" w:cs="Arial"/>
                <w:sz w:val="20"/>
                <w:szCs w:val="20"/>
              </w:rPr>
            </w:pPr>
            <w:r w:rsidRPr="003E4CD3">
              <w:rPr>
                <w:rFonts w:ascii="Arial" w:hAnsi="Arial" w:cs="Arial"/>
                <w:sz w:val="20"/>
                <w:szCs w:val="20"/>
              </w:rPr>
              <w:t>The objectives of the research activity are as follows:</w:t>
            </w:r>
          </w:p>
          <w:p w14:paraId="02D9F8BE" w14:textId="77777777" w:rsidR="003E4CD3" w:rsidRPr="003E4CD3" w:rsidRDefault="003E4CD3" w:rsidP="006F35C3">
            <w:pPr>
              <w:rPr>
                <w:rFonts w:ascii="Arial" w:hAnsi="Arial" w:cs="Arial"/>
                <w:sz w:val="20"/>
                <w:szCs w:val="20"/>
              </w:rPr>
            </w:pPr>
          </w:p>
          <w:p w14:paraId="7F2836EF" w14:textId="77777777" w:rsidR="003E4CD3" w:rsidRPr="003E4CD3" w:rsidRDefault="003E4CD3" w:rsidP="006F35C3">
            <w:pPr>
              <w:rPr>
                <w:rFonts w:ascii="Arial" w:hAnsi="Arial" w:cs="Arial"/>
                <w:sz w:val="20"/>
                <w:szCs w:val="20"/>
              </w:rPr>
            </w:pPr>
            <w:bookmarkStart w:id="7" w:name="_Hlk154846929"/>
            <w:r w:rsidRPr="003E4CD3">
              <w:rPr>
                <w:rFonts w:ascii="Arial" w:hAnsi="Arial" w:cs="Arial"/>
                <w:sz w:val="20"/>
                <w:szCs w:val="20"/>
              </w:rPr>
              <w:t>To evaluate the effectiveness of current methods of ‘positive action’ and arresting perpetrators in victimless domestic violence offences’</w:t>
            </w:r>
          </w:p>
          <w:p w14:paraId="44D06B95" w14:textId="77777777" w:rsidR="003E4CD3" w:rsidRPr="003E4CD3" w:rsidRDefault="003E4CD3" w:rsidP="006F35C3">
            <w:pPr>
              <w:rPr>
                <w:rFonts w:ascii="Arial" w:hAnsi="Arial" w:cs="Arial"/>
                <w:sz w:val="20"/>
                <w:szCs w:val="20"/>
              </w:rPr>
            </w:pPr>
          </w:p>
          <w:p w14:paraId="0ABC0E2C" w14:textId="77777777" w:rsidR="003E4CD3" w:rsidRPr="003E4CD3" w:rsidRDefault="003E4CD3" w:rsidP="006F35C3">
            <w:pPr>
              <w:rPr>
                <w:rFonts w:ascii="Arial" w:hAnsi="Arial" w:cs="Arial"/>
                <w:sz w:val="20"/>
                <w:szCs w:val="20"/>
              </w:rPr>
            </w:pPr>
            <w:r w:rsidRPr="003E4CD3">
              <w:rPr>
                <w:rFonts w:ascii="Arial" w:hAnsi="Arial" w:cs="Arial"/>
                <w:sz w:val="20"/>
                <w:szCs w:val="20"/>
              </w:rPr>
              <w:t>To determine and identify victims’ views and perceptions of current victimless ‘positive action’ practices in policing and explore the likelihood of victims’ trysting the police in future instances.</w:t>
            </w:r>
          </w:p>
          <w:p w14:paraId="6B7855B2" w14:textId="77777777" w:rsidR="003E4CD3" w:rsidRPr="003E4CD3" w:rsidRDefault="003E4CD3" w:rsidP="006F35C3">
            <w:pPr>
              <w:rPr>
                <w:rFonts w:ascii="Arial" w:hAnsi="Arial" w:cs="Arial"/>
                <w:sz w:val="20"/>
                <w:szCs w:val="20"/>
              </w:rPr>
            </w:pPr>
          </w:p>
          <w:p w14:paraId="027C71D9" w14:textId="77777777" w:rsidR="003E4CD3" w:rsidRPr="003E4CD3" w:rsidRDefault="003E4CD3" w:rsidP="006F35C3">
            <w:pPr>
              <w:rPr>
                <w:rFonts w:ascii="Arial" w:hAnsi="Arial" w:cs="Arial"/>
                <w:sz w:val="20"/>
                <w:szCs w:val="20"/>
              </w:rPr>
            </w:pPr>
            <w:r w:rsidRPr="003E4CD3">
              <w:rPr>
                <w:rFonts w:ascii="Arial" w:hAnsi="Arial" w:cs="Arial"/>
                <w:sz w:val="20"/>
                <w:szCs w:val="20"/>
              </w:rPr>
              <w:t>To explore whether current policies regarding victimless prosecutions in domestic abuse cases contradict other policies regarding being victim led, as per the victims’ code.</w:t>
            </w:r>
          </w:p>
          <w:bookmarkEnd w:id="7"/>
          <w:p w14:paraId="7B283FC3" w14:textId="77777777" w:rsidR="003E4CD3" w:rsidRPr="003E4CD3" w:rsidRDefault="003E4CD3" w:rsidP="006F35C3">
            <w:pPr>
              <w:rPr>
                <w:rFonts w:ascii="Arial" w:hAnsi="Arial" w:cs="Arial"/>
                <w:sz w:val="20"/>
                <w:szCs w:val="20"/>
              </w:rPr>
            </w:pPr>
          </w:p>
          <w:p w14:paraId="522302F1" w14:textId="77777777" w:rsidR="003E4CD3" w:rsidRPr="003E4CD3" w:rsidRDefault="003E4CD3" w:rsidP="006F35C3">
            <w:pPr>
              <w:rPr>
                <w:rFonts w:ascii="Arial" w:hAnsi="Arial" w:cs="Arial"/>
                <w:sz w:val="20"/>
                <w:szCs w:val="20"/>
              </w:rPr>
            </w:pPr>
          </w:p>
          <w:p w14:paraId="2434C612" w14:textId="77777777" w:rsidR="003E4CD3" w:rsidRPr="003E4CD3" w:rsidRDefault="003E4CD3" w:rsidP="006F35C3">
            <w:pPr>
              <w:rPr>
                <w:rFonts w:ascii="Arial" w:hAnsi="Arial" w:cs="Arial"/>
                <w:sz w:val="20"/>
                <w:szCs w:val="20"/>
              </w:rPr>
            </w:pPr>
            <w:r w:rsidRPr="003E4CD3">
              <w:rPr>
                <w:rFonts w:ascii="Arial" w:hAnsi="Arial" w:cs="Arial"/>
                <w:color w:val="808080"/>
                <w:sz w:val="20"/>
                <w:szCs w:val="20"/>
              </w:rPr>
              <w:t>(this box should expand as you type)</w:t>
            </w:r>
          </w:p>
        </w:tc>
      </w:tr>
      <w:tr w:rsidR="003E4CD3" w:rsidRPr="003E4CD3" w14:paraId="5597E308" w14:textId="77777777" w:rsidTr="006F35C3">
        <w:trPr>
          <w:trHeight w:val="454"/>
        </w:trPr>
        <w:tc>
          <w:tcPr>
            <w:tcW w:w="297" w:type="pct"/>
            <w:vAlign w:val="center"/>
          </w:tcPr>
          <w:p w14:paraId="5BB0D236"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6</w:t>
            </w:r>
          </w:p>
        </w:tc>
        <w:tc>
          <w:tcPr>
            <w:tcW w:w="4703" w:type="pct"/>
            <w:gridSpan w:val="4"/>
            <w:vAlign w:val="center"/>
          </w:tcPr>
          <w:p w14:paraId="297D4A85" w14:textId="77777777" w:rsidR="003E4CD3" w:rsidRPr="003E4CD3" w:rsidRDefault="003E4CD3" w:rsidP="006F35C3">
            <w:pPr>
              <w:autoSpaceDE w:val="0"/>
              <w:autoSpaceDN w:val="0"/>
              <w:adjustRightInd w:val="0"/>
              <w:rPr>
                <w:rFonts w:ascii="Arial" w:hAnsi="Arial" w:cs="Arial"/>
                <w:b/>
                <w:bCs/>
                <w:sz w:val="20"/>
                <w:szCs w:val="20"/>
              </w:rPr>
            </w:pPr>
            <w:r w:rsidRPr="003E4CD3">
              <w:rPr>
                <w:rFonts w:ascii="Arial" w:hAnsi="Arial" w:cs="Arial"/>
                <w:b/>
                <w:bCs/>
                <w:sz w:val="20"/>
                <w:szCs w:val="20"/>
              </w:rPr>
              <w:t>Objectives of Research Activity</w:t>
            </w:r>
          </w:p>
          <w:p w14:paraId="46A08F2E" w14:textId="77777777" w:rsidR="003E4CD3" w:rsidRPr="003E4CD3" w:rsidRDefault="003E4CD3" w:rsidP="006F35C3">
            <w:pPr>
              <w:rPr>
                <w:rFonts w:ascii="Arial" w:hAnsi="Arial" w:cs="Arial"/>
                <w:sz w:val="20"/>
                <w:szCs w:val="20"/>
              </w:rPr>
            </w:pPr>
          </w:p>
          <w:p w14:paraId="18A1C0C3" w14:textId="77777777" w:rsidR="003E4CD3" w:rsidRPr="003E4CD3" w:rsidRDefault="003E4CD3" w:rsidP="006F35C3">
            <w:pPr>
              <w:rPr>
                <w:rFonts w:ascii="Arial" w:hAnsi="Arial" w:cs="Arial"/>
                <w:sz w:val="20"/>
                <w:szCs w:val="20"/>
              </w:rPr>
            </w:pPr>
            <w:r w:rsidRPr="003E4CD3">
              <w:rPr>
                <w:rFonts w:ascii="Arial" w:hAnsi="Arial" w:cs="Arial"/>
                <w:sz w:val="20"/>
                <w:szCs w:val="20"/>
              </w:rPr>
              <w:t>The objectives of the research activity are as follows:</w:t>
            </w:r>
          </w:p>
          <w:p w14:paraId="106CC5A5" w14:textId="77777777" w:rsidR="003E4CD3" w:rsidRPr="003E4CD3" w:rsidRDefault="003E4CD3" w:rsidP="006F35C3">
            <w:pPr>
              <w:rPr>
                <w:rFonts w:ascii="Arial" w:hAnsi="Arial" w:cs="Arial"/>
                <w:sz w:val="20"/>
                <w:szCs w:val="20"/>
              </w:rPr>
            </w:pPr>
          </w:p>
          <w:p w14:paraId="37E70563"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Complete research into studies on success rates of positive action when arresting in victimless situations, by considering how many cases are going to the CPS for victimless prosecutions, if officers believe other methods would be more effective in handling these cases, and looking into the effectiveness of other methods. </w:t>
            </w:r>
          </w:p>
          <w:p w14:paraId="34C67484" w14:textId="77777777" w:rsidR="003E4CD3" w:rsidRPr="003E4CD3" w:rsidRDefault="003E4CD3" w:rsidP="006F35C3">
            <w:pPr>
              <w:rPr>
                <w:rFonts w:ascii="Arial" w:hAnsi="Arial" w:cs="Arial"/>
                <w:sz w:val="20"/>
                <w:szCs w:val="20"/>
              </w:rPr>
            </w:pPr>
          </w:p>
          <w:p w14:paraId="3C70C5B8" w14:textId="77777777" w:rsidR="003E4CD3" w:rsidRPr="003E4CD3" w:rsidRDefault="003E4CD3" w:rsidP="006F35C3">
            <w:pPr>
              <w:rPr>
                <w:rFonts w:ascii="Arial" w:hAnsi="Arial" w:cs="Arial"/>
                <w:sz w:val="20"/>
                <w:szCs w:val="20"/>
              </w:rPr>
            </w:pPr>
            <w:r w:rsidRPr="003E4CD3">
              <w:rPr>
                <w:rFonts w:ascii="Arial" w:hAnsi="Arial" w:cs="Arial"/>
                <w:sz w:val="20"/>
                <w:szCs w:val="20"/>
              </w:rPr>
              <w:lastRenderedPageBreak/>
              <w:t>To complete research into articles and studies completed who have researched the victims’ views on how the police deal with domestic related incidents. This research will include finding out reasons why the victim does not report to the police initially and if there is a lack of trust in the police. Additionally, research will be done into the feedback officers have received in these procedures; how the victim feels after action is taken against their wishes, whether the victim is likely to contact police in future and what action the victim wanted taking other than arrest.</w:t>
            </w:r>
          </w:p>
          <w:p w14:paraId="4D5DEE8C" w14:textId="77777777" w:rsidR="003E4CD3" w:rsidRPr="003E4CD3" w:rsidRDefault="003E4CD3" w:rsidP="006F35C3">
            <w:pPr>
              <w:rPr>
                <w:rFonts w:ascii="Arial" w:hAnsi="Arial" w:cs="Arial"/>
                <w:sz w:val="20"/>
                <w:szCs w:val="20"/>
              </w:rPr>
            </w:pPr>
          </w:p>
          <w:p w14:paraId="27954E5F" w14:textId="77777777" w:rsidR="003E4CD3" w:rsidRPr="003E4CD3" w:rsidRDefault="003E4CD3" w:rsidP="006F35C3">
            <w:pPr>
              <w:rPr>
                <w:rFonts w:ascii="Arial" w:hAnsi="Arial" w:cs="Arial"/>
                <w:sz w:val="20"/>
                <w:szCs w:val="20"/>
              </w:rPr>
            </w:pPr>
            <w:r w:rsidRPr="003E4CD3">
              <w:rPr>
                <w:rFonts w:ascii="Arial" w:hAnsi="Arial" w:cs="Arial"/>
                <w:sz w:val="20"/>
                <w:szCs w:val="20"/>
              </w:rPr>
              <w:t>Determine if not following the victim’s wishes of not prosecuting and instead arresting for lower level DV cases is having a negative impact on the victim’s experience and therefore is not victim led, as per the victims code. This will be done through research conducted to see if there are other methods that instead used to override the victims’ code, as well as assessing officers’ opinions on whether victimless prosecutions are compliant with the victims’ code of practice.</w:t>
            </w:r>
          </w:p>
          <w:p w14:paraId="25EC605D" w14:textId="77777777" w:rsidR="003E4CD3" w:rsidRPr="003E4CD3" w:rsidRDefault="003E4CD3" w:rsidP="006F35C3">
            <w:pPr>
              <w:rPr>
                <w:rFonts w:ascii="Arial" w:hAnsi="Arial" w:cs="Arial"/>
                <w:sz w:val="20"/>
                <w:szCs w:val="20"/>
              </w:rPr>
            </w:pPr>
          </w:p>
          <w:p w14:paraId="78399F0E" w14:textId="77777777" w:rsidR="003E4CD3" w:rsidRPr="003E4CD3" w:rsidRDefault="003E4CD3" w:rsidP="006F35C3">
            <w:pPr>
              <w:rPr>
                <w:rFonts w:ascii="Arial" w:hAnsi="Arial" w:cs="Arial"/>
                <w:sz w:val="20"/>
                <w:szCs w:val="20"/>
              </w:rPr>
            </w:pPr>
            <w:r w:rsidRPr="003E4CD3">
              <w:rPr>
                <w:rFonts w:ascii="Arial" w:hAnsi="Arial" w:cs="Arial"/>
                <w:color w:val="808080"/>
                <w:sz w:val="20"/>
                <w:szCs w:val="20"/>
              </w:rPr>
              <w:t>(this box should expand as you type)</w:t>
            </w:r>
          </w:p>
        </w:tc>
      </w:tr>
      <w:tr w:rsidR="003E4CD3" w:rsidRPr="003E4CD3" w14:paraId="1108F487" w14:textId="77777777" w:rsidTr="006F35C3">
        <w:trPr>
          <w:trHeight w:val="454"/>
        </w:trPr>
        <w:tc>
          <w:tcPr>
            <w:tcW w:w="297" w:type="pct"/>
            <w:shd w:val="clear" w:color="auto" w:fill="F2F2F2" w:themeFill="background1" w:themeFillShade="F2"/>
            <w:vAlign w:val="center"/>
          </w:tcPr>
          <w:p w14:paraId="3EED88FE" w14:textId="77777777" w:rsidR="003E4CD3" w:rsidRPr="003E4CD3" w:rsidRDefault="003E4CD3" w:rsidP="006F35C3">
            <w:pPr>
              <w:spacing w:before="120" w:after="120"/>
              <w:rPr>
                <w:rFonts w:ascii="Arial" w:hAnsi="Arial" w:cs="Arial"/>
                <w:sz w:val="20"/>
                <w:szCs w:val="20"/>
              </w:rPr>
            </w:pPr>
          </w:p>
        </w:tc>
        <w:tc>
          <w:tcPr>
            <w:tcW w:w="4703" w:type="pct"/>
            <w:gridSpan w:val="4"/>
            <w:shd w:val="clear" w:color="auto" w:fill="F2F2F2" w:themeFill="background1" w:themeFillShade="F2"/>
            <w:vAlign w:val="center"/>
          </w:tcPr>
          <w:p w14:paraId="39AD3F02" w14:textId="77777777" w:rsidR="003E4CD3" w:rsidRPr="003E4CD3" w:rsidRDefault="003E4CD3" w:rsidP="006F35C3">
            <w:pPr>
              <w:spacing w:before="120" w:after="120"/>
              <w:rPr>
                <w:rFonts w:ascii="Arial" w:hAnsi="Arial" w:cs="Arial"/>
                <w:b/>
                <w:sz w:val="20"/>
                <w:szCs w:val="20"/>
              </w:rPr>
            </w:pPr>
            <w:r w:rsidRPr="003E4CD3">
              <w:rPr>
                <w:rFonts w:ascii="Arial" w:hAnsi="Arial" w:cs="Arial"/>
                <w:b/>
                <w:sz w:val="20"/>
                <w:szCs w:val="20"/>
              </w:rPr>
              <w:t>Proposed methods (maximum 600 words)</w:t>
            </w:r>
          </w:p>
          <w:p w14:paraId="4656F52F"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Provide a brief summary of all the methods that </w:t>
            </w:r>
            <w:r w:rsidRPr="003E4CD3">
              <w:rPr>
                <w:rFonts w:ascii="Arial" w:hAnsi="Arial" w:cs="Arial"/>
                <w:b/>
                <w:sz w:val="20"/>
                <w:szCs w:val="20"/>
              </w:rPr>
              <w:t>may</w:t>
            </w:r>
            <w:r w:rsidRPr="003E4CD3">
              <w:rPr>
                <w:rFonts w:ascii="Arial" w:hAnsi="Arial" w:cs="Arial"/>
                <w:sz w:val="20"/>
                <w:szCs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E4CD3" w:rsidRPr="003E4CD3" w14:paraId="2562ED18" w14:textId="77777777" w:rsidTr="006F35C3">
        <w:trPr>
          <w:trHeight w:val="454"/>
        </w:trPr>
        <w:tc>
          <w:tcPr>
            <w:tcW w:w="297" w:type="pct"/>
            <w:vAlign w:val="center"/>
          </w:tcPr>
          <w:p w14:paraId="1F999A77" w14:textId="77777777" w:rsidR="003E4CD3" w:rsidRPr="003E4CD3" w:rsidRDefault="003E4CD3" w:rsidP="006F35C3">
            <w:pPr>
              <w:rPr>
                <w:rFonts w:ascii="Arial" w:hAnsi="Arial" w:cs="Arial"/>
                <w:sz w:val="20"/>
                <w:szCs w:val="20"/>
              </w:rPr>
            </w:pPr>
            <w:r w:rsidRPr="003E4CD3">
              <w:rPr>
                <w:rFonts w:ascii="Arial" w:hAnsi="Arial" w:cs="Arial"/>
                <w:sz w:val="20"/>
                <w:szCs w:val="20"/>
              </w:rPr>
              <w:t>7</w:t>
            </w:r>
          </w:p>
        </w:tc>
        <w:tc>
          <w:tcPr>
            <w:tcW w:w="4703" w:type="pct"/>
            <w:gridSpan w:val="4"/>
            <w:vAlign w:val="center"/>
          </w:tcPr>
          <w:p w14:paraId="62C77C47" w14:textId="77777777" w:rsidR="003E4CD3" w:rsidRPr="003E4CD3" w:rsidRDefault="003E4CD3" w:rsidP="006F35C3">
            <w:pPr>
              <w:rPr>
                <w:rFonts w:ascii="Arial" w:hAnsi="Arial" w:cs="Arial"/>
                <w:sz w:val="20"/>
                <w:szCs w:val="20"/>
              </w:rPr>
            </w:pPr>
          </w:p>
          <w:p w14:paraId="19F7A0B6" w14:textId="77777777" w:rsidR="003E4CD3" w:rsidRPr="003E4CD3" w:rsidRDefault="003E4CD3" w:rsidP="006F35C3">
            <w:pPr>
              <w:rPr>
                <w:rFonts w:ascii="Arial" w:hAnsi="Arial" w:cs="Arial"/>
                <w:sz w:val="20"/>
                <w:szCs w:val="20"/>
              </w:rPr>
            </w:pPr>
            <w:r w:rsidRPr="003E4CD3">
              <w:rPr>
                <w:rFonts w:ascii="Arial" w:hAnsi="Arial" w:cs="Arial"/>
                <w:sz w:val="20"/>
                <w:szCs w:val="20"/>
              </w:rPr>
              <w:t>The methods utilised in obtaining the information and material needed for this study will be collated from two main outlets:</w:t>
            </w:r>
          </w:p>
          <w:p w14:paraId="4BDD35B1" w14:textId="77777777" w:rsidR="003E4CD3" w:rsidRPr="003E4CD3" w:rsidRDefault="003E4CD3" w:rsidP="006F35C3">
            <w:pPr>
              <w:rPr>
                <w:rFonts w:ascii="Arial" w:hAnsi="Arial" w:cs="Arial"/>
                <w:sz w:val="20"/>
                <w:szCs w:val="20"/>
              </w:rPr>
            </w:pPr>
          </w:p>
          <w:p w14:paraId="00619D66" w14:textId="77777777" w:rsidR="003E4CD3" w:rsidRPr="003E4CD3" w:rsidRDefault="003E4CD3" w:rsidP="006F35C3">
            <w:pPr>
              <w:rPr>
                <w:rFonts w:ascii="Arial" w:hAnsi="Arial" w:cs="Arial"/>
                <w:sz w:val="20"/>
                <w:szCs w:val="20"/>
              </w:rPr>
            </w:pPr>
            <w:r w:rsidRPr="003E4CD3">
              <w:rPr>
                <w:rFonts w:ascii="Arial" w:hAnsi="Arial" w:cs="Arial"/>
                <w:sz w:val="20"/>
                <w:szCs w:val="20"/>
              </w:rPr>
              <w:t>Literature Review – Research will be completed online and through studies to obtain details on the success rates of victimless prosecutions, as well as articles from charities and government organisations who specialise in domestic abuse cases. This will allow me to gain varied opinions from a variety of sources.</w:t>
            </w:r>
          </w:p>
          <w:p w14:paraId="3BDFFA38" w14:textId="77777777" w:rsidR="003E4CD3" w:rsidRPr="003E4CD3" w:rsidRDefault="003E4CD3" w:rsidP="006F35C3">
            <w:pPr>
              <w:rPr>
                <w:rFonts w:ascii="Arial" w:hAnsi="Arial" w:cs="Arial"/>
                <w:sz w:val="20"/>
                <w:szCs w:val="20"/>
              </w:rPr>
            </w:pPr>
          </w:p>
          <w:p w14:paraId="1A8EF79C"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Questionnaire – Although it would be ideal to gain opinions on the current policies and procedures in place from victims themselves, this is not a possibility as it would be unethical. Due to this, the method used instead will be to send out a questionnaire to frontline officers of various rank who deal with domestic related incidents on a regular basis. They will be questioned on the success rates from victimless cases they have dealt with, as well as the perceptions they have received from the victims they deal with. By doing this, it will allow me to gain information on the victims’ thoughts and feelings, as officers who have dealt with these cases, will have had these expressed to them during these incidents. </w:t>
            </w:r>
          </w:p>
          <w:p w14:paraId="79BDE58C" w14:textId="77777777" w:rsidR="003E4CD3" w:rsidRPr="003E4CD3" w:rsidRDefault="003E4CD3" w:rsidP="006F35C3">
            <w:pPr>
              <w:rPr>
                <w:rFonts w:ascii="Arial" w:hAnsi="Arial" w:cs="Arial"/>
                <w:sz w:val="20"/>
                <w:szCs w:val="20"/>
              </w:rPr>
            </w:pPr>
          </w:p>
          <w:p w14:paraId="051C2FD0" w14:textId="77777777" w:rsidR="003E4CD3" w:rsidRPr="003E4CD3" w:rsidRDefault="003E4CD3" w:rsidP="006F35C3">
            <w:pPr>
              <w:rPr>
                <w:rFonts w:ascii="Arial" w:hAnsi="Arial" w:cs="Arial"/>
                <w:b/>
                <w:sz w:val="20"/>
                <w:szCs w:val="20"/>
              </w:rPr>
            </w:pPr>
            <w:r w:rsidRPr="003E4CD3">
              <w:rPr>
                <w:rFonts w:ascii="Arial" w:hAnsi="Arial" w:cs="Arial"/>
                <w:color w:val="808080"/>
                <w:sz w:val="20"/>
                <w:szCs w:val="20"/>
              </w:rPr>
              <w:t>(this box should expand as you type)</w:t>
            </w:r>
          </w:p>
        </w:tc>
      </w:tr>
      <w:tr w:rsidR="003E4CD3" w:rsidRPr="003E4CD3" w14:paraId="76466881" w14:textId="77777777" w:rsidTr="006F35C3">
        <w:trPr>
          <w:trHeight w:val="454"/>
        </w:trPr>
        <w:tc>
          <w:tcPr>
            <w:tcW w:w="297" w:type="pct"/>
            <w:shd w:val="clear" w:color="auto" w:fill="F2F2F2" w:themeFill="background1" w:themeFillShade="F2"/>
            <w:vAlign w:val="center"/>
          </w:tcPr>
          <w:p w14:paraId="5F2E83D7" w14:textId="77777777" w:rsidR="003E4CD3" w:rsidRPr="003E4CD3" w:rsidRDefault="003E4CD3" w:rsidP="006F35C3">
            <w:pPr>
              <w:spacing w:before="120"/>
              <w:rPr>
                <w:rFonts w:ascii="Arial" w:hAnsi="Arial" w:cs="Arial"/>
                <w:bCs/>
                <w:sz w:val="20"/>
                <w:szCs w:val="20"/>
              </w:rPr>
            </w:pPr>
            <w:r w:rsidRPr="003E4CD3">
              <w:rPr>
                <w:rFonts w:ascii="Arial" w:hAnsi="Arial" w:cs="Arial"/>
                <w:sz w:val="20"/>
                <w:szCs w:val="20"/>
              </w:rPr>
              <w:br w:type="page"/>
            </w:r>
          </w:p>
        </w:tc>
        <w:tc>
          <w:tcPr>
            <w:tcW w:w="4703" w:type="pct"/>
            <w:gridSpan w:val="4"/>
            <w:shd w:val="clear" w:color="auto" w:fill="F2F2F2" w:themeFill="background1" w:themeFillShade="F2"/>
            <w:vAlign w:val="center"/>
          </w:tcPr>
          <w:p w14:paraId="1684ABF2" w14:textId="77777777" w:rsidR="003E4CD3" w:rsidRPr="003E4CD3" w:rsidRDefault="003E4CD3" w:rsidP="006F35C3">
            <w:pPr>
              <w:spacing w:before="120"/>
              <w:rPr>
                <w:rFonts w:ascii="Arial" w:hAnsi="Arial" w:cs="Arial"/>
                <w:b/>
                <w:sz w:val="20"/>
                <w:szCs w:val="20"/>
              </w:rPr>
            </w:pPr>
            <w:r w:rsidRPr="003E4CD3">
              <w:rPr>
                <w:rFonts w:ascii="Arial" w:hAnsi="Arial" w:cs="Arial"/>
                <w:b/>
                <w:sz w:val="20"/>
                <w:szCs w:val="20"/>
              </w:rPr>
              <w:t>Location of research activity</w:t>
            </w:r>
          </w:p>
          <w:p w14:paraId="7AC51869" w14:textId="77777777" w:rsidR="003E4CD3" w:rsidRPr="003E4CD3" w:rsidRDefault="003E4CD3" w:rsidP="006F35C3">
            <w:pPr>
              <w:rPr>
                <w:rFonts w:ascii="Arial" w:hAnsi="Arial" w:cs="Arial"/>
                <w:sz w:val="20"/>
                <w:szCs w:val="20"/>
              </w:rPr>
            </w:pPr>
            <w:r w:rsidRPr="003E4CD3">
              <w:rPr>
                <w:rFonts w:ascii="Arial" w:hAnsi="Arial" w:cs="Arial"/>
                <w:sz w:val="20"/>
                <w:szCs w:val="20"/>
              </w:rPr>
              <w:t>Identify all locations where research activity will take place.</w:t>
            </w:r>
          </w:p>
        </w:tc>
      </w:tr>
      <w:tr w:rsidR="003E4CD3" w:rsidRPr="003E4CD3" w14:paraId="2254E3C1" w14:textId="77777777" w:rsidTr="006F35C3">
        <w:trPr>
          <w:trHeight w:val="454"/>
        </w:trPr>
        <w:tc>
          <w:tcPr>
            <w:tcW w:w="297" w:type="pct"/>
            <w:vAlign w:val="center"/>
          </w:tcPr>
          <w:p w14:paraId="06242084" w14:textId="77777777" w:rsidR="003E4CD3" w:rsidRPr="003E4CD3" w:rsidRDefault="003E4CD3" w:rsidP="006F35C3">
            <w:pPr>
              <w:rPr>
                <w:rFonts w:ascii="Arial" w:hAnsi="Arial" w:cs="Arial"/>
                <w:bCs/>
                <w:sz w:val="20"/>
                <w:szCs w:val="20"/>
              </w:rPr>
            </w:pPr>
            <w:r w:rsidRPr="003E4CD3">
              <w:rPr>
                <w:rFonts w:ascii="Arial" w:hAnsi="Arial" w:cs="Arial"/>
                <w:bCs/>
                <w:sz w:val="20"/>
                <w:szCs w:val="20"/>
              </w:rPr>
              <w:lastRenderedPageBreak/>
              <w:t>8</w:t>
            </w:r>
          </w:p>
        </w:tc>
        <w:tc>
          <w:tcPr>
            <w:tcW w:w="4703" w:type="pct"/>
            <w:gridSpan w:val="4"/>
            <w:vAlign w:val="center"/>
          </w:tcPr>
          <w:p w14:paraId="330020FA" w14:textId="77777777" w:rsidR="003E4CD3" w:rsidRPr="003E4CD3" w:rsidRDefault="003E4CD3" w:rsidP="006F35C3">
            <w:pPr>
              <w:rPr>
                <w:rFonts w:ascii="Arial" w:hAnsi="Arial" w:cs="Arial"/>
                <w:sz w:val="20"/>
                <w:szCs w:val="20"/>
              </w:rPr>
            </w:pPr>
            <w:r w:rsidRPr="003E4CD3">
              <w:rPr>
                <w:rFonts w:ascii="Arial" w:hAnsi="Arial" w:cs="Arial"/>
                <w:sz w:val="20"/>
                <w:szCs w:val="20"/>
              </w:rPr>
              <w:t>Research will take place via an online method and a link will be sent out to the participants, who are free to complete this in any location they wish.</w:t>
            </w:r>
          </w:p>
          <w:p w14:paraId="26FDD311" w14:textId="77777777" w:rsidR="003E4CD3" w:rsidRPr="003E4CD3" w:rsidRDefault="003E4CD3" w:rsidP="006F35C3">
            <w:pPr>
              <w:rPr>
                <w:rFonts w:ascii="Arial" w:hAnsi="Arial" w:cs="Arial"/>
                <w:sz w:val="20"/>
                <w:szCs w:val="20"/>
              </w:rPr>
            </w:pPr>
          </w:p>
          <w:p w14:paraId="7296E826" w14:textId="77777777" w:rsidR="003E4CD3" w:rsidRPr="003E4CD3" w:rsidRDefault="003E4CD3" w:rsidP="006F35C3">
            <w:pPr>
              <w:rPr>
                <w:rFonts w:ascii="Arial" w:hAnsi="Arial" w:cs="Arial"/>
                <w:b/>
                <w:sz w:val="20"/>
                <w:szCs w:val="20"/>
              </w:rPr>
            </w:pPr>
            <w:r w:rsidRPr="003E4CD3">
              <w:rPr>
                <w:rFonts w:ascii="Arial" w:hAnsi="Arial" w:cs="Arial"/>
                <w:color w:val="808080"/>
                <w:sz w:val="20"/>
                <w:szCs w:val="20"/>
              </w:rPr>
              <w:t>(this box should expand as you type)</w:t>
            </w:r>
          </w:p>
        </w:tc>
      </w:tr>
      <w:tr w:rsidR="003E4CD3" w:rsidRPr="003E4CD3" w14:paraId="1F89FC26" w14:textId="77777777" w:rsidTr="006F35C3">
        <w:trPr>
          <w:trHeight w:val="454"/>
        </w:trPr>
        <w:tc>
          <w:tcPr>
            <w:tcW w:w="297" w:type="pct"/>
            <w:shd w:val="clear" w:color="auto" w:fill="F2F2F2" w:themeFill="background1" w:themeFillShade="F2"/>
            <w:vAlign w:val="center"/>
          </w:tcPr>
          <w:p w14:paraId="2DB236F6" w14:textId="77777777" w:rsidR="003E4CD3" w:rsidRPr="003E4CD3" w:rsidRDefault="003E4CD3" w:rsidP="006F35C3">
            <w:pPr>
              <w:spacing w:before="120"/>
              <w:rPr>
                <w:rFonts w:ascii="Arial" w:hAnsi="Arial" w:cs="Arial"/>
                <w:bCs/>
                <w:sz w:val="20"/>
                <w:szCs w:val="20"/>
              </w:rPr>
            </w:pPr>
          </w:p>
        </w:tc>
        <w:tc>
          <w:tcPr>
            <w:tcW w:w="4703" w:type="pct"/>
            <w:gridSpan w:val="4"/>
            <w:shd w:val="clear" w:color="auto" w:fill="F2F2F2" w:themeFill="background1" w:themeFillShade="F2"/>
            <w:vAlign w:val="center"/>
          </w:tcPr>
          <w:p w14:paraId="28F338A9" w14:textId="77777777" w:rsidR="003E4CD3" w:rsidRPr="003E4CD3" w:rsidRDefault="003E4CD3" w:rsidP="006F35C3">
            <w:pPr>
              <w:spacing w:before="120"/>
              <w:rPr>
                <w:rFonts w:ascii="Arial" w:hAnsi="Arial" w:cs="Arial"/>
                <w:b/>
                <w:sz w:val="20"/>
                <w:szCs w:val="20"/>
              </w:rPr>
            </w:pPr>
            <w:r w:rsidRPr="003E4CD3">
              <w:rPr>
                <w:rFonts w:ascii="Arial" w:hAnsi="Arial" w:cs="Arial"/>
                <w:b/>
                <w:sz w:val="20"/>
                <w:szCs w:val="20"/>
              </w:rPr>
              <w:t>Research activity outside of the UK</w:t>
            </w:r>
          </w:p>
          <w:p w14:paraId="15D17534"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E4CD3" w:rsidRPr="003E4CD3" w14:paraId="472311C9" w14:textId="77777777" w:rsidTr="006F35C3">
        <w:trPr>
          <w:trHeight w:val="454"/>
        </w:trPr>
        <w:tc>
          <w:tcPr>
            <w:tcW w:w="297" w:type="pct"/>
            <w:vAlign w:val="center"/>
          </w:tcPr>
          <w:p w14:paraId="0B9AF063" w14:textId="77777777" w:rsidR="003E4CD3" w:rsidRPr="003E4CD3" w:rsidRDefault="003E4CD3" w:rsidP="006F35C3">
            <w:pPr>
              <w:rPr>
                <w:rFonts w:ascii="Arial" w:hAnsi="Arial" w:cs="Arial"/>
                <w:bCs/>
                <w:sz w:val="20"/>
                <w:szCs w:val="20"/>
              </w:rPr>
            </w:pPr>
            <w:r w:rsidRPr="003E4CD3">
              <w:rPr>
                <w:rFonts w:ascii="Arial" w:hAnsi="Arial" w:cs="Arial"/>
                <w:bCs/>
                <w:sz w:val="20"/>
                <w:szCs w:val="20"/>
              </w:rPr>
              <w:t>9</w:t>
            </w:r>
          </w:p>
        </w:tc>
        <w:tc>
          <w:tcPr>
            <w:tcW w:w="4703" w:type="pct"/>
            <w:gridSpan w:val="4"/>
            <w:vAlign w:val="center"/>
          </w:tcPr>
          <w:p w14:paraId="5204AA61" w14:textId="77777777" w:rsidR="003E4CD3" w:rsidRPr="003E4CD3" w:rsidRDefault="003E4CD3" w:rsidP="006F35C3">
            <w:pPr>
              <w:rPr>
                <w:rFonts w:ascii="Arial" w:hAnsi="Arial" w:cs="Arial"/>
                <w:sz w:val="20"/>
                <w:szCs w:val="20"/>
              </w:rPr>
            </w:pPr>
          </w:p>
          <w:p w14:paraId="18092FB8" w14:textId="77777777" w:rsidR="003E4CD3" w:rsidRPr="003E4CD3" w:rsidRDefault="003E4CD3" w:rsidP="006F35C3">
            <w:pPr>
              <w:rPr>
                <w:rFonts w:ascii="Arial" w:hAnsi="Arial" w:cs="Arial"/>
                <w:sz w:val="20"/>
                <w:szCs w:val="20"/>
              </w:rPr>
            </w:pPr>
            <w:r w:rsidRPr="003E4CD3">
              <w:rPr>
                <w:rFonts w:ascii="Arial" w:hAnsi="Arial" w:cs="Arial"/>
                <w:sz w:val="20"/>
                <w:szCs w:val="20"/>
              </w:rPr>
              <w:t>Research activity will not take place outside of the UK</w:t>
            </w:r>
          </w:p>
          <w:p w14:paraId="33786F93" w14:textId="77777777" w:rsidR="003E4CD3" w:rsidRPr="003E4CD3" w:rsidRDefault="003E4CD3" w:rsidP="006F35C3">
            <w:pPr>
              <w:rPr>
                <w:rFonts w:ascii="Arial" w:hAnsi="Arial" w:cs="Arial"/>
                <w:sz w:val="20"/>
                <w:szCs w:val="20"/>
              </w:rPr>
            </w:pPr>
          </w:p>
          <w:p w14:paraId="2E5D2A0D" w14:textId="77777777" w:rsidR="003E4CD3" w:rsidRPr="003E4CD3" w:rsidRDefault="003E4CD3" w:rsidP="006F35C3">
            <w:pPr>
              <w:rPr>
                <w:rFonts w:ascii="Arial" w:hAnsi="Arial" w:cs="Arial"/>
                <w:b/>
                <w:i/>
                <w:sz w:val="20"/>
                <w:szCs w:val="20"/>
              </w:rPr>
            </w:pPr>
            <w:r w:rsidRPr="003E4CD3">
              <w:rPr>
                <w:rFonts w:ascii="Arial" w:hAnsi="Arial" w:cs="Arial"/>
                <w:i/>
                <w:color w:val="808080"/>
                <w:sz w:val="20"/>
                <w:szCs w:val="20"/>
              </w:rPr>
              <w:t>(this box should expand as you type)</w:t>
            </w:r>
          </w:p>
        </w:tc>
      </w:tr>
    </w:tbl>
    <w:p w14:paraId="276E166D" w14:textId="77777777" w:rsidR="003E4CD3" w:rsidRPr="003E4CD3" w:rsidRDefault="003E4CD3" w:rsidP="003E4CD3">
      <w:pPr>
        <w:rPr>
          <w:rFonts w:ascii="Arial" w:hAnsi="Arial" w:cs="Arial"/>
          <w:sz w:val="20"/>
          <w:szCs w:val="20"/>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E4CD3" w:rsidRPr="003E4CD3" w14:paraId="517DAEB1" w14:textId="77777777" w:rsidTr="006F35C3">
        <w:trPr>
          <w:trHeight w:val="383"/>
        </w:trPr>
        <w:tc>
          <w:tcPr>
            <w:tcW w:w="567" w:type="dxa"/>
            <w:vMerge w:val="restart"/>
            <w:shd w:val="clear" w:color="auto" w:fill="F2F2F2" w:themeFill="background1" w:themeFillShade="F2"/>
            <w:vAlign w:val="center"/>
          </w:tcPr>
          <w:p w14:paraId="455F153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10</w:t>
            </w:r>
          </w:p>
        </w:tc>
        <w:tc>
          <w:tcPr>
            <w:tcW w:w="7371" w:type="dxa"/>
            <w:vMerge w:val="restart"/>
            <w:shd w:val="clear" w:color="auto" w:fill="F2F2F2" w:themeFill="background1" w:themeFillShade="F2"/>
            <w:vAlign w:val="center"/>
          </w:tcPr>
          <w:p w14:paraId="6BBE7D2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 xml:space="preserve">Use of documentation not in the public domain: Are any documents </w:t>
            </w:r>
            <w:r w:rsidRPr="003E4CD3">
              <w:rPr>
                <w:rFonts w:ascii="Arial" w:hAnsi="Arial" w:cs="Arial"/>
                <w:b/>
                <w:u w:val="single"/>
              </w:rPr>
              <w:t>NOT</w:t>
            </w:r>
            <w:r w:rsidRPr="003E4CD3">
              <w:rPr>
                <w:rFonts w:ascii="Arial" w:hAnsi="Arial" w:cs="Arial"/>
              </w:rPr>
              <w:t xml:space="preserve"> publicly available? </w:t>
            </w:r>
          </w:p>
          <w:p w14:paraId="05D34F22" w14:textId="77777777" w:rsidR="003E4CD3" w:rsidRPr="003E4CD3" w:rsidRDefault="003E4CD3" w:rsidP="006F35C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68F6D72"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7667AB2" w14:textId="77777777" w:rsidR="003E4CD3" w:rsidRPr="003E4CD3" w:rsidRDefault="003E4CD3" w:rsidP="006F35C3">
                <w:pPr>
                  <w:autoSpaceDE w:val="0"/>
                  <w:autoSpaceDN w:val="0"/>
                  <w:adjustRightInd w:val="0"/>
                  <w:jc w:val="center"/>
                  <w:rPr>
                    <w:rFonts w:ascii="Arial" w:hAnsi="Arial" w:cs="Arial"/>
                    <w:bCs/>
                  </w:rPr>
                </w:pPr>
                <w:r w:rsidRPr="003E4CD3">
                  <w:rPr>
                    <w:rFonts w:ascii="MS Gothic" w:eastAsia="MS Gothic" w:hAnsi="MS Gothic" w:cs="Arial" w:hint="eastAsia"/>
                    <w:bCs/>
                  </w:rPr>
                  <w:t>☒</w:t>
                </w:r>
              </w:p>
            </w:sdtContent>
          </w:sdt>
        </w:tc>
      </w:tr>
      <w:tr w:rsidR="003E4CD3" w:rsidRPr="003E4CD3" w14:paraId="53A44AA3" w14:textId="77777777" w:rsidTr="006F35C3">
        <w:trPr>
          <w:trHeight w:val="218"/>
        </w:trPr>
        <w:tc>
          <w:tcPr>
            <w:tcW w:w="567" w:type="dxa"/>
            <w:vMerge/>
            <w:shd w:val="clear" w:color="auto" w:fill="F2F2F2" w:themeFill="background1" w:themeFillShade="F2"/>
            <w:vAlign w:val="center"/>
          </w:tcPr>
          <w:p w14:paraId="5DA3A6B3" w14:textId="77777777" w:rsidR="003E4CD3" w:rsidRPr="003E4CD3" w:rsidRDefault="003E4CD3" w:rsidP="006F35C3">
            <w:pPr>
              <w:autoSpaceDE w:val="0"/>
              <w:autoSpaceDN w:val="0"/>
              <w:adjustRightInd w:val="0"/>
              <w:rPr>
                <w:rFonts w:ascii="Arial" w:hAnsi="Arial" w:cs="Arial"/>
                <w:bCs/>
              </w:rPr>
            </w:pPr>
          </w:p>
        </w:tc>
        <w:tc>
          <w:tcPr>
            <w:tcW w:w="7371" w:type="dxa"/>
            <w:vMerge/>
            <w:shd w:val="clear" w:color="auto" w:fill="F2F2F2" w:themeFill="background1" w:themeFillShade="F2"/>
          </w:tcPr>
          <w:p w14:paraId="6A3EF82B" w14:textId="77777777" w:rsidR="003E4CD3" w:rsidRPr="003E4CD3" w:rsidRDefault="003E4CD3" w:rsidP="006F35C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CC36CFB"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YES</w:t>
            </w:r>
          </w:p>
        </w:tc>
        <w:tc>
          <w:tcPr>
            <w:tcW w:w="1276" w:type="dxa"/>
            <w:shd w:val="clear" w:color="auto" w:fill="D9D9D9" w:themeFill="background1" w:themeFillShade="D9"/>
            <w:vAlign w:val="center"/>
          </w:tcPr>
          <w:p w14:paraId="4038871D" w14:textId="77777777" w:rsidR="003E4CD3" w:rsidRPr="003E4CD3" w:rsidRDefault="003E4CD3" w:rsidP="006F35C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3E4CD3">
                  <w:rPr>
                    <w:rFonts w:ascii="Segoe UI Symbol" w:eastAsia="MS Gothic" w:hAnsi="Segoe UI Symbol" w:cs="Segoe UI Symbol"/>
                    <w:bCs/>
                  </w:rPr>
                  <w:t>☐</w:t>
                </w:r>
              </w:sdtContent>
            </w:sdt>
          </w:p>
        </w:tc>
      </w:tr>
      <w:tr w:rsidR="003E4CD3" w:rsidRPr="003E4CD3" w14:paraId="5B33458A" w14:textId="77777777" w:rsidTr="006F35C3">
        <w:tc>
          <w:tcPr>
            <w:tcW w:w="567" w:type="dxa"/>
            <w:shd w:val="clear" w:color="auto" w:fill="FFFFFF" w:themeFill="background1"/>
            <w:vAlign w:val="center"/>
          </w:tcPr>
          <w:p w14:paraId="60D026A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11</w:t>
            </w:r>
          </w:p>
        </w:tc>
        <w:tc>
          <w:tcPr>
            <w:tcW w:w="9923" w:type="dxa"/>
            <w:gridSpan w:val="3"/>
            <w:shd w:val="clear" w:color="auto" w:fill="FFFFFF" w:themeFill="background1"/>
          </w:tcPr>
          <w:p w14:paraId="2C67D3E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2638E25E" w14:textId="77777777" w:rsidR="003E4CD3" w:rsidRPr="003E4CD3" w:rsidRDefault="003E4CD3" w:rsidP="006F35C3">
            <w:pPr>
              <w:rPr>
                <w:rFonts w:ascii="Arial" w:hAnsi="Arial" w:cs="Arial"/>
              </w:rPr>
            </w:pPr>
          </w:p>
          <w:p w14:paraId="6F50F262" w14:textId="77777777" w:rsidR="003E4CD3" w:rsidRPr="003E4CD3" w:rsidRDefault="003E4CD3" w:rsidP="006F35C3">
            <w:pPr>
              <w:rPr>
                <w:rFonts w:ascii="Arial" w:hAnsi="Arial" w:cs="Arial"/>
              </w:rPr>
            </w:pPr>
          </w:p>
          <w:p w14:paraId="0F6F8953" w14:textId="77777777" w:rsidR="003E4CD3" w:rsidRPr="003E4CD3" w:rsidRDefault="003E4CD3" w:rsidP="006F35C3">
            <w:pPr>
              <w:rPr>
                <w:rFonts w:ascii="Arial" w:hAnsi="Arial" w:cs="Arial"/>
              </w:rPr>
            </w:pPr>
          </w:p>
          <w:p w14:paraId="44F3E209"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i/>
              </w:rPr>
              <w:t>(this box should expand as you type)</w:t>
            </w:r>
          </w:p>
        </w:tc>
      </w:tr>
    </w:tbl>
    <w:p w14:paraId="58FFA9E8" w14:textId="77777777" w:rsidR="003E4CD3" w:rsidRPr="003E4CD3" w:rsidRDefault="003E4CD3" w:rsidP="003E4CD3">
      <w:pPr>
        <w:autoSpaceDE w:val="0"/>
        <w:autoSpaceDN w:val="0"/>
        <w:adjustRightInd w:val="0"/>
        <w:spacing w:after="240"/>
        <w:jc w:val="both"/>
        <w:rPr>
          <w:rFonts w:ascii="Arial" w:hAnsi="Arial" w:cs="Arial"/>
          <w:b/>
          <w:sz w:val="20"/>
          <w:szCs w:val="20"/>
        </w:rPr>
      </w:pPr>
    </w:p>
    <w:tbl>
      <w:tblPr>
        <w:tblStyle w:val="TableGrid"/>
        <w:tblW w:w="10451" w:type="dxa"/>
        <w:tblLook w:val="04A0" w:firstRow="1" w:lastRow="0" w:firstColumn="1" w:lastColumn="0" w:noHBand="0" w:noVBand="1"/>
      </w:tblPr>
      <w:tblGrid>
        <w:gridCol w:w="562"/>
        <w:gridCol w:w="8217"/>
        <w:gridCol w:w="850"/>
        <w:gridCol w:w="822"/>
      </w:tblGrid>
      <w:tr w:rsidR="003E4CD3" w:rsidRPr="003E4CD3" w14:paraId="16BC8338" w14:textId="77777777" w:rsidTr="006F35C3">
        <w:tc>
          <w:tcPr>
            <w:tcW w:w="562" w:type="dxa"/>
            <w:shd w:val="clear" w:color="auto" w:fill="F2F2F2" w:themeFill="background1" w:themeFillShade="F2"/>
            <w:vAlign w:val="center"/>
          </w:tcPr>
          <w:p w14:paraId="6325FCE6" w14:textId="77777777" w:rsidR="003E4CD3" w:rsidRPr="003E4CD3" w:rsidRDefault="003E4CD3" w:rsidP="006F35C3">
            <w:pPr>
              <w:autoSpaceDE w:val="0"/>
              <w:autoSpaceDN w:val="0"/>
              <w:adjustRightInd w:val="0"/>
              <w:jc w:val="center"/>
              <w:rPr>
                <w:rFonts w:ascii="Arial" w:hAnsi="Arial" w:cs="Arial"/>
                <w:b/>
              </w:rPr>
            </w:pPr>
          </w:p>
        </w:tc>
        <w:tc>
          <w:tcPr>
            <w:tcW w:w="8217" w:type="dxa"/>
            <w:shd w:val="clear" w:color="auto" w:fill="F2F2F2" w:themeFill="background1" w:themeFillShade="F2"/>
          </w:tcPr>
          <w:p w14:paraId="4363F8AB" w14:textId="77777777" w:rsidR="003E4CD3" w:rsidRPr="003E4CD3" w:rsidRDefault="003E4CD3" w:rsidP="006F35C3">
            <w:pPr>
              <w:autoSpaceDE w:val="0"/>
              <w:autoSpaceDN w:val="0"/>
              <w:adjustRightInd w:val="0"/>
              <w:jc w:val="both"/>
              <w:rPr>
                <w:rFonts w:ascii="Arial" w:hAnsi="Arial" w:cs="Arial"/>
                <w:b/>
              </w:rPr>
            </w:pPr>
            <w:r w:rsidRPr="003E4CD3">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6D478E49" w14:textId="77777777" w:rsidR="003E4CD3" w:rsidRPr="003E4CD3" w:rsidRDefault="003E4CD3" w:rsidP="006F35C3">
            <w:pPr>
              <w:autoSpaceDE w:val="0"/>
              <w:autoSpaceDN w:val="0"/>
              <w:adjustRightInd w:val="0"/>
              <w:jc w:val="center"/>
              <w:rPr>
                <w:rFonts w:ascii="Arial" w:hAnsi="Arial" w:cs="Arial"/>
                <w:b/>
                <w:bCs/>
              </w:rPr>
            </w:pPr>
          </w:p>
          <w:p w14:paraId="6D2A8260"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822" w:type="dxa"/>
            <w:shd w:val="clear" w:color="auto" w:fill="F2F2F2" w:themeFill="background1" w:themeFillShade="F2"/>
          </w:tcPr>
          <w:p w14:paraId="12D88075" w14:textId="77777777" w:rsidR="003E4CD3" w:rsidRPr="003E4CD3" w:rsidRDefault="003E4CD3" w:rsidP="006F35C3">
            <w:pPr>
              <w:autoSpaceDE w:val="0"/>
              <w:autoSpaceDN w:val="0"/>
              <w:adjustRightInd w:val="0"/>
              <w:jc w:val="center"/>
              <w:rPr>
                <w:rFonts w:ascii="Arial" w:hAnsi="Arial" w:cs="Arial"/>
                <w:b/>
                <w:bCs/>
              </w:rPr>
            </w:pPr>
          </w:p>
          <w:p w14:paraId="16C4CB6B"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r>
      <w:tr w:rsidR="003E4CD3" w:rsidRPr="003E4CD3" w14:paraId="75DEF393" w14:textId="77777777" w:rsidTr="006F35C3">
        <w:trPr>
          <w:trHeight w:val="439"/>
        </w:trPr>
        <w:tc>
          <w:tcPr>
            <w:tcW w:w="562" w:type="dxa"/>
            <w:shd w:val="clear" w:color="auto" w:fill="F2F2F2" w:themeFill="background1" w:themeFillShade="F2"/>
            <w:vAlign w:val="center"/>
          </w:tcPr>
          <w:p w14:paraId="5902A96C"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12</w:t>
            </w:r>
          </w:p>
        </w:tc>
        <w:tc>
          <w:tcPr>
            <w:tcW w:w="8217" w:type="dxa"/>
            <w:shd w:val="clear" w:color="auto" w:fill="F2F2F2" w:themeFill="background1" w:themeFillShade="F2"/>
            <w:vAlign w:val="center"/>
          </w:tcPr>
          <w:p w14:paraId="562A894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38E111A1"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2D6E271B"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0F877F65" w14:textId="77777777" w:rsidTr="006F35C3">
        <w:trPr>
          <w:trHeight w:val="403"/>
        </w:trPr>
        <w:tc>
          <w:tcPr>
            <w:tcW w:w="562" w:type="dxa"/>
            <w:shd w:val="clear" w:color="auto" w:fill="F2F2F2" w:themeFill="background1" w:themeFillShade="F2"/>
            <w:vAlign w:val="center"/>
          </w:tcPr>
          <w:p w14:paraId="05333429"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13</w:t>
            </w:r>
          </w:p>
        </w:tc>
        <w:tc>
          <w:tcPr>
            <w:tcW w:w="8217" w:type="dxa"/>
            <w:shd w:val="clear" w:color="auto" w:fill="F2F2F2" w:themeFill="background1" w:themeFillShade="F2"/>
            <w:vAlign w:val="center"/>
          </w:tcPr>
          <w:p w14:paraId="1864AFC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69B86FE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63AA18D5"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45659623" w14:textId="77777777" w:rsidTr="006F35C3">
        <w:trPr>
          <w:trHeight w:val="439"/>
        </w:trPr>
        <w:tc>
          <w:tcPr>
            <w:tcW w:w="562" w:type="dxa"/>
            <w:shd w:val="clear" w:color="auto" w:fill="F2F2F2" w:themeFill="background1" w:themeFillShade="F2"/>
            <w:vAlign w:val="center"/>
          </w:tcPr>
          <w:p w14:paraId="5C2EFB44"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14</w:t>
            </w:r>
          </w:p>
        </w:tc>
        <w:tc>
          <w:tcPr>
            <w:tcW w:w="8217" w:type="dxa"/>
            <w:shd w:val="clear" w:color="auto" w:fill="F2F2F2" w:themeFill="background1" w:themeFillShade="F2"/>
            <w:vAlign w:val="center"/>
          </w:tcPr>
          <w:p w14:paraId="116A34AD"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32738393"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148B771F"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2922E3FC" w14:textId="77777777" w:rsidTr="006F35C3">
        <w:trPr>
          <w:trHeight w:val="403"/>
        </w:trPr>
        <w:tc>
          <w:tcPr>
            <w:tcW w:w="562" w:type="dxa"/>
            <w:shd w:val="clear" w:color="auto" w:fill="F2F2F2" w:themeFill="background1" w:themeFillShade="F2"/>
            <w:vAlign w:val="center"/>
          </w:tcPr>
          <w:p w14:paraId="653D8731"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15</w:t>
            </w:r>
          </w:p>
        </w:tc>
        <w:tc>
          <w:tcPr>
            <w:tcW w:w="8217" w:type="dxa"/>
            <w:shd w:val="clear" w:color="auto" w:fill="F2F2F2" w:themeFill="background1" w:themeFillShade="F2"/>
            <w:vAlign w:val="center"/>
          </w:tcPr>
          <w:p w14:paraId="047851C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16E5CCC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08EDE2CF"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782C6A8D" w14:textId="77777777" w:rsidTr="006F35C3">
        <w:trPr>
          <w:trHeight w:val="403"/>
        </w:trPr>
        <w:tc>
          <w:tcPr>
            <w:tcW w:w="562" w:type="dxa"/>
            <w:shd w:val="clear" w:color="auto" w:fill="F2F2F2" w:themeFill="background1" w:themeFillShade="F2"/>
            <w:vAlign w:val="center"/>
          </w:tcPr>
          <w:p w14:paraId="3A910AA5"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16</w:t>
            </w:r>
          </w:p>
        </w:tc>
        <w:tc>
          <w:tcPr>
            <w:tcW w:w="8217" w:type="dxa"/>
            <w:shd w:val="clear" w:color="auto" w:fill="F2F2F2" w:themeFill="background1" w:themeFillShade="F2"/>
            <w:vAlign w:val="center"/>
          </w:tcPr>
          <w:p w14:paraId="69523C7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2E5DFD2"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17C83F2D"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AF33B36" w14:textId="77777777" w:rsidTr="006F35C3">
        <w:trPr>
          <w:trHeight w:val="439"/>
        </w:trPr>
        <w:tc>
          <w:tcPr>
            <w:tcW w:w="562" w:type="dxa"/>
            <w:shd w:val="clear" w:color="auto" w:fill="F2F2F2" w:themeFill="background1" w:themeFillShade="F2"/>
            <w:vAlign w:val="center"/>
          </w:tcPr>
          <w:p w14:paraId="5B008ED1"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17</w:t>
            </w:r>
          </w:p>
        </w:tc>
        <w:tc>
          <w:tcPr>
            <w:tcW w:w="8217" w:type="dxa"/>
            <w:shd w:val="clear" w:color="auto" w:fill="F2F2F2" w:themeFill="background1" w:themeFillShade="F2"/>
            <w:vAlign w:val="center"/>
          </w:tcPr>
          <w:p w14:paraId="3F73E1D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5BAB968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60BA6CF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915825D" w14:textId="77777777" w:rsidTr="006F35C3">
        <w:trPr>
          <w:trHeight w:val="403"/>
        </w:trPr>
        <w:tc>
          <w:tcPr>
            <w:tcW w:w="562" w:type="dxa"/>
            <w:shd w:val="clear" w:color="auto" w:fill="F2F2F2" w:themeFill="background1" w:themeFillShade="F2"/>
            <w:vAlign w:val="center"/>
          </w:tcPr>
          <w:p w14:paraId="10336DA6"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18</w:t>
            </w:r>
          </w:p>
        </w:tc>
        <w:tc>
          <w:tcPr>
            <w:tcW w:w="8217" w:type="dxa"/>
            <w:shd w:val="clear" w:color="auto" w:fill="F2F2F2" w:themeFill="background1" w:themeFillShade="F2"/>
            <w:vAlign w:val="center"/>
          </w:tcPr>
          <w:p w14:paraId="2002237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0D18565E"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79B61376"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646D4A1" w14:textId="77777777" w:rsidTr="006F35C3">
        <w:trPr>
          <w:trHeight w:val="403"/>
        </w:trPr>
        <w:tc>
          <w:tcPr>
            <w:tcW w:w="562" w:type="dxa"/>
            <w:shd w:val="clear" w:color="auto" w:fill="F2F2F2" w:themeFill="background1" w:themeFillShade="F2"/>
            <w:vAlign w:val="center"/>
          </w:tcPr>
          <w:p w14:paraId="2937043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19</w:t>
            </w:r>
          </w:p>
        </w:tc>
        <w:tc>
          <w:tcPr>
            <w:tcW w:w="9889" w:type="dxa"/>
            <w:gridSpan w:val="3"/>
            <w:shd w:val="clear" w:color="auto" w:fill="F2F2F2" w:themeFill="background1" w:themeFillShade="F2"/>
            <w:vAlign w:val="center"/>
          </w:tcPr>
          <w:p w14:paraId="3EA9E1C3" w14:textId="77777777" w:rsidR="003E4CD3" w:rsidRPr="003E4CD3" w:rsidRDefault="003E4CD3" w:rsidP="006F35C3">
            <w:pPr>
              <w:autoSpaceDE w:val="0"/>
              <w:autoSpaceDN w:val="0"/>
              <w:adjustRightInd w:val="0"/>
              <w:rPr>
                <w:rFonts w:ascii="Arial" w:hAnsi="Arial" w:cs="Arial"/>
                <w:bCs/>
              </w:rPr>
            </w:pPr>
            <w:r w:rsidRPr="003E4CD3">
              <w:rPr>
                <w:rFonts w:ascii="Arial" w:hAnsi="Arial" w:cs="Arial"/>
              </w:rPr>
              <w:t>If YES to any of the above, please give details:</w:t>
            </w:r>
          </w:p>
        </w:tc>
      </w:tr>
      <w:tr w:rsidR="003E4CD3" w:rsidRPr="003E4CD3" w14:paraId="2A3A3A6F" w14:textId="77777777" w:rsidTr="006F35C3">
        <w:trPr>
          <w:trHeight w:val="403"/>
        </w:trPr>
        <w:tc>
          <w:tcPr>
            <w:tcW w:w="562" w:type="dxa"/>
            <w:vAlign w:val="center"/>
          </w:tcPr>
          <w:p w14:paraId="3657CF59" w14:textId="77777777" w:rsidR="003E4CD3" w:rsidRPr="003E4CD3" w:rsidRDefault="003E4CD3" w:rsidP="006F35C3">
            <w:pPr>
              <w:autoSpaceDE w:val="0"/>
              <w:autoSpaceDN w:val="0"/>
              <w:adjustRightInd w:val="0"/>
              <w:jc w:val="center"/>
              <w:rPr>
                <w:rFonts w:ascii="Arial" w:hAnsi="Arial" w:cs="Arial"/>
              </w:rPr>
            </w:pPr>
          </w:p>
        </w:tc>
        <w:tc>
          <w:tcPr>
            <w:tcW w:w="9889" w:type="dxa"/>
            <w:gridSpan w:val="3"/>
            <w:shd w:val="clear" w:color="auto" w:fill="auto"/>
            <w:vAlign w:val="center"/>
          </w:tcPr>
          <w:p w14:paraId="61BA5F46" w14:textId="77777777" w:rsidR="003E4CD3" w:rsidRPr="003E4CD3" w:rsidRDefault="003E4CD3" w:rsidP="006F35C3">
            <w:pPr>
              <w:rPr>
                <w:rFonts w:ascii="Arial" w:hAnsi="Arial" w:cs="Arial"/>
              </w:rPr>
            </w:pPr>
          </w:p>
          <w:p w14:paraId="45E5E762" w14:textId="77777777" w:rsidR="003E4CD3" w:rsidRPr="003E4CD3" w:rsidRDefault="003E4CD3" w:rsidP="006F35C3">
            <w:pPr>
              <w:rPr>
                <w:rFonts w:ascii="Arial" w:hAnsi="Arial" w:cs="Arial"/>
              </w:rPr>
            </w:pPr>
          </w:p>
          <w:p w14:paraId="1FEA641C" w14:textId="77777777" w:rsidR="003E4CD3" w:rsidRPr="003E4CD3" w:rsidRDefault="003E4CD3" w:rsidP="006F35C3">
            <w:pPr>
              <w:rPr>
                <w:rFonts w:ascii="Arial" w:hAnsi="Arial" w:cs="Arial"/>
              </w:rPr>
            </w:pPr>
          </w:p>
          <w:p w14:paraId="7E0F40EA"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color w:val="808080"/>
              </w:rPr>
              <w:lastRenderedPageBreak/>
              <w:t>(this box should expand as you type)</w:t>
            </w:r>
          </w:p>
        </w:tc>
      </w:tr>
    </w:tbl>
    <w:p w14:paraId="16E07DAF" w14:textId="77777777" w:rsidR="003E4CD3" w:rsidRPr="003E4CD3" w:rsidRDefault="003E4CD3" w:rsidP="003E4CD3">
      <w:pPr>
        <w:autoSpaceDE w:val="0"/>
        <w:autoSpaceDN w:val="0"/>
        <w:adjustRightInd w:val="0"/>
        <w:spacing w:after="240"/>
        <w:jc w:val="both"/>
        <w:rPr>
          <w:rFonts w:ascii="Arial" w:hAnsi="Arial" w:cs="Arial"/>
          <w:b/>
          <w:sz w:val="20"/>
          <w:szCs w:val="20"/>
        </w:rPr>
      </w:pPr>
    </w:p>
    <w:p w14:paraId="3D424F62" w14:textId="77777777" w:rsidR="003E4CD3" w:rsidRPr="003E4CD3" w:rsidRDefault="003E4CD3" w:rsidP="003E4CD3">
      <w:pPr>
        <w:spacing w:after="240"/>
        <w:rPr>
          <w:rFonts w:ascii="Arial" w:hAnsi="Arial" w:cs="Arial"/>
          <w:b/>
          <w:sz w:val="20"/>
          <w:szCs w:val="20"/>
        </w:rPr>
      </w:pPr>
      <w:r w:rsidRPr="003E4CD3">
        <w:rPr>
          <w:rFonts w:ascii="Arial" w:hAnsi="Arial" w:cs="Arial"/>
          <w:b/>
          <w:sz w:val="20"/>
          <w:szCs w:val="20"/>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E4CD3" w:rsidRPr="003E4CD3" w14:paraId="693FE85D" w14:textId="77777777" w:rsidTr="006F35C3">
        <w:trPr>
          <w:trHeight w:val="558"/>
        </w:trPr>
        <w:tc>
          <w:tcPr>
            <w:tcW w:w="562" w:type="dxa"/>
            <w:shd w:val="clear" w:color="auto" w:fill="F2F2F2" w:themeFill="background1" w:themeFillShade="F2"/>
            <w:vAlign w:val="center"/>
          </w:tcPr>
          <w:p w14:paraId="33EC2DE8" w14:textId="77777777" w:rsidR="003E4CD3" w:rsidRPr="003E4CD3" w:rsidRDefault="003E4CD3" w:rsidP="006F35C3">
            <w:pPr>
              <w:autoSpaceDE w:val="0"/>
              <w:autoSpaceDN w:val="0"/>
              <w:adjustRightInd w:val="0"/>
              <w:rPr>
                <w:rFonts w:ascii="Arial" w:hAnsi="Arial" w:cs="Arial"/>
                <w:b/>
              </w:rPr>
            </w:pPr>
          </w:p>
        </w:tc>
        <w:tc>
          <w:tcPr>
            <w:tcW w:w="8227" w:type="dxa"/>
            <w:shd w:val="clear" w:color="auto" w:fill="F2F2F2" w:themeFill="background1" w:themeFillShade="F2"/>
            <w:vAlign w:val="center"/>
          </w:tcPr>
          <w:p w14:paraId="06A9E5D1" w14:textId="77777777" w:rsidR="003E4CD3" w:rsidRPr="003E4CD3" w:rsidRDefault="003E4CD3" w:rsidP="006F35C3">
            <w:pPr>
              <w:autoSpaceDE w:val="0"/>
              <w:autoSpaceDN w:val="0"/>
              <w:adjustRightInd w:val="0"/>
              <w:rPr>
                <w:rFonts w:ascii="Arial" w:hAnsi="Arial" w:cs="Arial"/>
                <w:b/>
              </w:rPr>
            </w:pPr>
            <w:r w:rsidRPr="003E4CD3">
              <w:rPr>
                <w:rFonts w:ascii="Arial" w:hAnsi="Arial" w:cs="Arial"/>
                <w:b/>
              </w:rPr>
              <w:t>Will the research activity include:</w:t>
            </w:r>
          </w:p>
        </w:tc>
        <w:tc>
          <w:tcPr>
            <w:tcW w:w="846" w:type="dxa"/>
            <w:shd w:val="clear" w:color="auto" w:fill="F2F2F2" w:themeFill="background1" w:themeFillShade="F2"/>
            <w:vAlign w:val="center"/>
          </w:tcPr>
          <w:p w14:paraId="3EE22FCF"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816" w:type="dxa"/>
            <w:shd w:val="clear" w:color="auto" w:fill="F2F2F2" w:themeFill="background1" w:themeFillShade="F2"/>
            <w:vAlign w:val="center"/>
          </w:tcPr>
          <w:p w14:paraId="0650EA79"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r>
      <w:tr w:rsidR="003E4CD3" w:rsidRPr="003E4CD3" w14:paraId="3664FBB3" w14:textId="77777777" w:rsidTr="006F35C3">
        <w:trPr>
          <w:trHeight w:val="439"/>
        </w:trPr>
        <w:tc>
          <w:tcPr>
            <w:tcW w:w="562" w:type="dxa"/>
            <w:shd w:val="clear" w:color="auto" w:fill="F2F2F2" w:themeFill="background1" w:themeFillShade="F2"/>
            <w:vAlign w:val="center"/>
          </w:tcPr>
          <w:p w14:paraId="53C231C4"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w:t>
            </w:r>
          </w:p>
        </w:tc>
        <w:tc>
          <w:tcPr>
            <w:tcW w:w="8227" w:type="dxa"/>
            <w:shd w:val="clear" w:color="auto" w:fill="F2F2F2" w:themeFill="background1" w:themeFillShade="F2"/>
            <w:vAlign w:val="center"/>
          </w:tcPr>
          <w:p w14:paraId="5BFC215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296F69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47EFAB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47F3DAA8" w14:textId="77777777" w:rsidTr="006F35C3">
        <w:trPr>
          <w:trHeight w:val="439"/>
        </w:trPr>
        <w:tc>
          <w:tcPr>
            <w:tcW w:w="562" w:type="dxa"/>
            <w:shd w:val="clear" w:color="auto" w:fill="F2F2F2" w:themeFill="background1" w:themeFillShade="F2"/>
            <w:vAlign w:val="center"/>
          </w:tcPr>
          <w:p w14:paraId="5B18C4DD"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2</w:t>
            </w:r>
          </w:p>
        </w:tc>
        <w:tc>
          <w:tcPr>
            <w:tcW w:w="8227" w:type="dxa"/>
            <w:shd w:val="clear" w:color="auto" w:fill="F2F2F2" w:themeFill="background1" w:themeFillShade="F2"/>
            <w:vAlign w:val="center"/>
          </w:tcPr>
          <w:p w14:paraId="60452D0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58DD17BE"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34E4C8B0"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0ECE1E0F" w14:textId="77777777" w:rsidTr="006F35C3">
        <w:trPr>
          <w:trHeight w:val="439"/>
        </w:trPr>
        <w:tc>
          <w:tcPr>
            <w:tcW w:w="562" w:type="dxa"/>
            <w:shd w:val="clear" w:color="auto" w:fill="F2F2F2" w:themeFill="background1" w:themeFillShade="F2"/>
            <w:vAlign w:val="center"/>
          </w:tcPr>
          <w:p w14:paraId="71184D40"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3</w:t>
            </w:r>
          </w:p>
        </w:tc>
        <w:tc>
          <w:tcPr>
            <w:tcW w:w="8227" w:type="dxa"/>
            <w:shd w:val="clear" w:color="auto" w:fill="F2F2F2" w:themeFill="background1" w:themeFillShade="F2"/>
            <w:vAlign w:val="center"/>
          </w:tcPr>
          <w:p w14:paraId="4C58718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807595F"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4CFC86D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4900A288" w14:textId="77777777" w:rsidTr="006F35C3">
        <w:trPr>
          <w:trHeight w:val="403"/>
        </w:trPr>
        <w:tc>
          <w:tcPr>
            <w:tcW w:w="562" w:type="dxa"/>
            <w:shd w:val="clear" w:color="auto" w:fill="F2F2F2" w:themeFill="background1" w:themeFillShade="F2"/>
            <w:vAlign w:val="center"/>
          </w:tcPr>
          <w:p w14:paraId="1463D62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4</w:t>
            </w:r>
          </w:p>
        </w:tc>
        <w:tc>
          <w:tcPr>
            <w:tcW w:w="8227" w:type="dxa"/>
            <w:shd w:val="clear" w:color="auto" w:fill="F2F2F2" w:themeFill="background1" w:themeFillShade="F2"/>
            <w:vAlign w:val="center"/>
          </w:tcPr>
          <w:p w14:paraId="551B728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9068A01"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2AE908BA"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05D66AD0" w14:textId="77777777" w:rsidTr="006F35C3">
        <w:trPr>
          <w:trHeight w:val="403"/>
        </w:trPr>
        <w:tc>
          <w:tcPr>
            <w:tcW w:w="562" w:type="dxa"/>
            <w:shd w:val="clear" w:color="auto" w:fill="F2F2F2" w:themeFill="background1" w:themeFillShade="F2"/>
            <w:vAlign w:val="center"/>
          </w:tcPr>
          <w:p w14:paraId="386828E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5</w:t>
            </w:r>
          </w:p>
        </w:tc>
        <w:tc>
          <w:tcPr>
            <w:tcW w:w="8227" w:type="dxa"/>
            <w:shd w:val="clear" w:color="auto" w:fill="F2F2F2" w:themeFill="background1" w:themeFillShade="F2"/>
            <w:vAlign w:val="center"/>
          </w:tcPr>
          <w:p w14:paraId="0EF501A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684E1DB1"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17D5F2F5"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87C20BD" w14:textId="77777777" w:rsidTr="006F35C3">
        <w:trPr>
          <w:trHeight w:val="403"/>
        </w:trPr>
        <w:tc>
          <w:tcPr>
            <w:tcW w:w="562" w:type="dxa"/>
            <w:shd w:val="clear" w:color="auto" w:fill="F2F2F2" w:themeFill="background1" w:themeFillShade="F2"/>
            <w:vAlign w:val="center"/>
          </w:tcPr>
          <w:p w14:paraId="0DCC5DD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6</w:t>
            </w:r>
          </w:p>
        </w:tc>
        <w:tc>
          <w:tcPr>
            <w:tcW w:w="8227" w:type="dxa"/>
            <w:shd w:val="clear" w:color="auto" w:fill="F2F2F2" w:themeFill="background1" w:themeFillShade="F2"/>
            <w:vAlign w:val="center"/>
          </w:tcPr>
          <w:p w14:paraId="7437F3DD"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2193566E"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2C67783A"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1B3CE6C" w14:textId="77777777" w:rsidTr="006F35C3">
        <w:trPr>
          <w:trHeight w:val="439"/>
        </w:trPr>
        <w:tc>
          <w:tcPr>
            <w:tcW w:w="562" w:type="dxa"/>
            <w:shd w:val="clear" w:color="auto" w:fill="F2F2F2" w:themeFill="background1" w:themeFillShade="F2"/>
            <w:vAlign w:val="center"/>
          </w:tcPr>
          <w:p w14:paraId="6D00BA10"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7</w:t>
            </w:r>
          </w:p>
        </w:tc>
        <w:tc>
          <w:tcPr>
            <w:tcW w:w="8227" w:type="dxa"/>
            <w:shd w:val="clear" w:color="auto" w:fill="F2F2F2" w:themeFill="background1" w:themeFillShade="F2"/>
            <w:vAlign w:val="center"/>
          </w:tcPr>
          <w:p w14:paraId="4FEEFBF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1E45DC4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7920283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BDB6978" w14:textId="77777777" w:rsidTr="006F35C3">
        <w:trPr>
          <w:trHeight w:val="403"/>
        </w:trPr>
        <w:tc>
          <w:tcPr>
            <w:tcW w:w="562" w:type="dxa"/>
            <w:shd w:val="clear" w:color="auto" w:fill="F2F2F2" w:themeFill="background1" w:themeFillShade="F2"/>
            <w:vAlign w:val="center"/>
          </w:tcPr>
          <w:p w14:paraId="4A02FC9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8</w:t>
            </w:r>
          </w:p>
        </w:tc>
        <w:tc>
          <w:tcPr>
            <w:tcW w:w="8227" w:type="dxa"/>
            <w:shd w:val="clear" w:color="auto" w:fill="F2F2F2" w:themeFill="background1" w:themeFillShade="F2"/>
            <w:vAlign w:val="center"/>
          </w:tcPr>
          <w:p w14:paraId="6FA13A9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1752B2B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A9EDEEF"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066FC92" w14:textId="77777777" w:rsidTr="006F35C3">
        <w:trPr>
          <w:trHeight w:val="439"/>
        </w:trPr>
        <w:tc>
          <w:tcPr>
            <w:tcW w:w="562" w:type="dxa"/>
            <w:shd w:val="clear" w:color="auto" w:fill="F2F2F2" w:themeFill="background1" w:themeFillShade="F2"/>
            <w:vAlign w:val="center"/>
          </w:tcPr>
          <w:p w14:paraId="4B69D09F"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9</w:t>
            </w:r>
          </w:p>
        </w:tc>
        <w:tc>
          <w:tcPr>
            <w:tcW w:w="8227" w:type="dxa"/>
            <w:shd w:val="clear" w:color="auto" w:fill="F2F2F2" w:themeFill="background1" w:themeFillShade="F2"/>
            <w:vAlign w:val="center"/>
          </w:tcPr>
          <w:p w14:paraId="35754E2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70445209"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80C06A1"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22495969" w14:textId="77777777" w:rsidTr="006F35C3">
        <w:trPr>
          <w:trHeight w:val="403"/>
        </w:trPr>
        <w:tc>
          <w:tcPr>
            <w:tcW w:w="562" w:type="dxa"/>
            <w:shd w:val="clear" w:color="auto" w:fill="F2F2F2" w:themeFill="background1" w:themeFillShade="F2"/>
            <w:vAlign w:val="center"/>
          </w:tcPr>
          <w:p w14:paraId="19F43BB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10</w:t>
            </w:r>
          </w:p>
        </w:tc>
        <w:tc>
          <w:tcPr>
            <w:tcW w:w="8227" w:type="dxa"/>
            <w:shd w:val="clear" w:color="auto" w:fill="F2F2F2" w:themeFill="background1" w:themeFillShade="F2"/>
            <w:vAlign w:val="center"/>
          </w:tcPr>
          <w:p w14:paraId="49A3AAA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6D7AED4"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B5AB7C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2F785B4" w14:textId="77777777" w:rsidTr="006F35C3">
        <w:trPr>
          <w:trHeight w:val="403"/>
        </w:trPr>
        <w:tc>
          <w:tcPr>
            <w:tcW w:w="562" w:type="dxa"/>
            <w:shd w:val="clear" w:color="auto" w:fill="F2F2F2" w:themeFill="background1" w:themeFillShade="F2"/>
            <w:vAlign w:val="center"/>
          </w:tcPr>
          <w:p w14:paraId="72F7DE3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11</w:t>
            </w:r>
          </w:p>
        </w:tc>
        <w:tc>
          <w:tcPr>
            <w:tcW w:w="8227" w:type="dxa"/>
            <w:shd w:val="clear" w:color="auto" w:fill="F2F2F2" w:themeFill="background1" w:themeFillShade="F2"/>
            <w:vAlign w:val="center"/>
          </w:tcPr>
          <w:p w14:paraId="2A15ED3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2639C753"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11A0700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4D932AB" w14:textId="77777777" w:rsidTr="006F35C3">
        <w:trPr>
          <w:trHeight w:val="403"/>
        </w:trPr>
        <w:tc>
          <w:tcPr>
            <w:tcW w:w="562" w:type="dxa"/>
            <w:shd w:val="clear" w:color="auto" w:fill="F2F2F2" w:themeFill="background1" w:themeFillShade="F2"/>
            <w:vAlign w:val="center"/>
          </w:tcPr>
          <w:p w14:paraId="7CD12234"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12</w:t>
            </w:r>
          </w:p>
        </w:tc>
        <w:tc>
          <w:tcPr>
            <w:tcW w:w="8227" w:type="dxa"/>
            <w:shd w:val="clear" w:color="auto" w:fill="F2F2F2" w:themeFill="background1" w:themeFillShade="F2"/>
            <w:vAlign w:val="center"/>
          </w:tcPr>
          <w:p w14:paraId="7E1A209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4B61633A"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228733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34D6C66" w14:textId="77777777" w:rsidTr="006F35C3">
        <w:trPr>
          <w:trHeight w:val="403"/>
        </w:trPr>
        <w:tc>
          <w:tcPr>
            <w:tcW w:w="562" w:type="dxa"/>
            <w:shd w:val="clear" w:color="auto" w:fill="F2F2F2" w:themeFill="background1" w:themeFillShade="F2"/>
            <w:vAlign w:val="center"/>
          </w:tcPr>
          <w:p w14:paraId="6B797F6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13</w:t>
            </w:r>
          </w:p>
        </w:tc>
        <w:tc>
          <w:tcPr>
            <w:tcW w:w="8227" w:type="dxa"/>
            <w:shd w:val="clear" w:color="auto" w:fill="F2F2F2" w:themeFill="background1" w:themeFillShade="F2"/>
            <w:vAlign w:val="center"/>
          </w:tcPr>
          <w:p w14:paraId="2F19252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72B30C8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59F47C32"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77DD96F3" w14:textId="77777777" w:rsidTr="006F35C3">
        <w:trPr>
          <w:trHeight w:val="403"/>
        </w:trPr>
        <w:tc>
          <w:tcPr>
            <w:tcW w:w="562" w:type="dxa"/>
            <w:shd w:val="clear" w:color="auto" w:fill="F2F2F2" w:themeFill="background1" w:themeFillShade="F2"/>
            <w:vAlign w:val="center"/>
          </w:tcPr>
          <w:p w14:paraId="1C443D8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14</w:t>
            </w:r>
          </w:p>
        </w:tc>
        <w:tc>
          <w:tcPr>
            <w:tcW w:w="8227" w:type="dxa"/>
            <w:shd w:val="clear" w:color="auto" w:fill="F2F2F2" w:themeFill="background1" w:themeFillShade="F2"/>
            <w:vAlign w:val="center"/>
          </w:tcPr>
          <w:p w14:paraId="00FA226B"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17070E5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04BD93D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29A6891F" w14:textId="77777777" w:rsidTr="006F35C3">
        <w:trPr>
          <w:trHeight w:val="403"/>
        </w:trPr>
        <w:tc>
          <w:tcPr>
            <w:tcW w:w="562" w:type="dxa"/>
            <w:shd w:val="clear" w:color="auto" w:fill="F2F2F2" w:themeFill="background1" w:themeFillShade="F2"/>
            <w:vAlign w:val="center"/>
          </w:tcPr>
          <w:p w14:paraId="0AF4E9CB"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15</w:t>
            </w:r>
          </w:p>
        </w:tc>
        <w:tc>
          <w:tcPr>
            <w:tcW w:w="8227" w:type="dxa"/>
            <w:shd w:val="clear" w:color="auto" w:fill="F2F2F2" w:themeFill="background1" w:themeFillShade="F2"/>
            <w:vAlign w:val="center"/>
          </w:tcPr>
          <w:p w14:paraId="70B9D634"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245B715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17F88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7C813435" w14:textId="77777777" w:rsidTr="006F35C3">
        <w:trPr>
          <w:trHeight w:val="403"/>
        </w:trPr>
        <w:tc>
          <w:tcPr>
            <w:tcW w:w="562" w:type="dxa"/>
            <w:shd w:val="clear" w:color="auto" w:fill="F2F2F2" w:themeFill="background1" w:themeFillShade="F2"/>
            <w:vAlign w:val="center"/>
          </w:tcPr>
          <w:p w14:paraId="74E72C9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16</w:t>
            </w:r>
          </w:p>
        </w:tc>
        <w:tc>
          <w:tcPr>
            <w:tcW w:w="8227" w:type="dxa"/>
            <w:shd w:val="clear" w:color="auto" w:fill="F2F2F2" w:themeFill="background1" w:themeFillShade="F2"/>
            <w:vAlign w:val="center"/>
          </w:tcPr>
          <w:p w14:paraId="63A5D3B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6BB8559E"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9B98071"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79EA1E20" w14:textId="77777777" w:rsidTr="006F35C3">
        <w:trPr>
          <w:trHeight w:val="403"/>
        </w:trPr>
        <w:tc>
          <w:tcPr>
            <w:tcW w:w="562" w:type="dxa"/>
            <w:shd w:val="clear" w:color="auto" w:fill="F2F2F2" w:themeFill="background1" w:themeFillShade="F2"/>
            <w:vAlign w:val="center"/>
          </w:tcPr>
          <w:p w14:paraId="03BCC833"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17</w:t>
            </w:r>
          </w:p>
        </w:tc>
        <w:tc>
          <w:tcPr>
            <w:tcW w:w="8227" w:type="dxa"/>
            <w:shd w:val="clear" w:color="auto" w:fill="F2F2F2" w:themeFill="background1" w:themeFillShade="F2"/>
            <w:vAlign w:val="center"/>
          </w:tcPr>
          <w:p w14:paraId="7C58F23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B510FD4"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6FD92EED"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7629B9B" w14:textId="77777777" w:rsidTr="006F35C3">
        <w:trPr>
          <w:trHeight w:val="403"/>
        </w:trPr>
        <w:tc>
          <w:tcPr>
            <w:tcW w:w="562" w:type="dxa"/>
            <w:vAlign w:val="center"/>
          </w:tcPr>
          <w:p w14:paraId="25929E59" w14:textId="77777777" w:rsidR="003E4CD3" w:rsidRPr="003E4CD3" w:rsidRDefault="003E4CD3" w:rsidP="006F35C3">
            <w:pPr>
              <w:autoSpaceDE w:val="0"/>
              <w:autoSpaceDN w:val="0"/>
              <w:adjustRightInd w:val="0"/>
              <w:rPr>
                <w:rFonts w:ascii="Arial" w:hAnsi="Arial" w:cs="Arial"/>
              </w:rPr>
            </w:pPr>
          </w:p>
        </w:tc>
        <w:tc>
          <w:tcPr>
            <w:tcW w:w="8227" w:type="dxa"/>
            <w:shd w:val="clear" w:color="auto" w:fill="auto"/>
            <w:vAlign w:val="center"/>
          </w:tcPr>
          <w:p w14:paraId="04D18564"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Details of any other primary data collection method:</w:t>
            </w:r>
          </w:p>
          <w:p w14:paraId="74F7049F" w14:textId="77777777" w:rsidR="003E4CD3" w:rsidRPr="003E4CD3" w:rsidRDefault="003E4CD3" w:rsidP="006F35C3">
            <w:pPr>
              <w:rPr>
                <w:rFonts w:ascii="Arial" w:hAnsi="Arial" w:cs="Arial"/>
              </w:rPr>
            </w:pPr>
          </w:p>
          <w:p w14:paraId="437949EA" w14:textId="77777777" w:rsidR="003E4CD3" w:rsidRPr="003E4CD3" w:rsidRDefault="003E4CD3" w:rsidP="006F35C3">
            <w:pPr>
              <w:rPr>
                <w:rFonts w:ascii="Arial" w:hAnsi="Arial" w:cs="Arial"/>
              </w:rPr>
            </w:pPr>
          </w:p>
          <w:p w14:paraId="1F155D1E" w14:textId="77777777" w:rsidR="003E4CD3" w:rsidRPr="003E4CD3" w:rsidRDefault="003E4CD3" w:rsidP="006F35C3">
            <w:pPr>
              <w:rPr>
                <w:rFonts w:ascii="Arial" w:hAnsi="Arial" w:cs="Arial"/>
              </w:rPr>
            </w:pPr>
          </w:p>
          <w:p w14:paraId="11A209D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(this box should expand as you type)</w:t>
            </w:r>
          </w:p>
        </w:tc>
        <w:tc>
          <w:tcPr>
            <w:tcW w:w="846" w:type="dxa"/>
            <w:vMerge/>
            <w:shd w:val="clear" w:color="auto" w:fill="BFBFBF" w:themeFill="background1" w:themeFillShade="BF"/>
            <w:vAlign w:val="center"/>
          </w:tcPr>
          <w:p w14:paraId="10602A97" w14:textId="77777777" w:rsidR="003E4CD3" w:rsidRPr="003E4CD3" w:rsidRDefault="003E4CD3" w:rsidP="006F35C3">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544EA025" w14:textId="77777777" w:rsidR="003E4CD3" w:rsidRPr="003E4CD3" w:rsidRDefault="003E4CD3" w:rsidP="006F35C3">
            <w:pPr>
              <w:autoSpaceDE w:val="0"/>
              <w:autoSpaceDN w:val="0"/>
              <w:adjustRightInd w:val="0"/>
              <w:jc w:val="center"/>
              <w:rPr>
                <w:rFonts w:ascii="Arial" w:hAnsi="Arial" w:cs="Arial"/>
                <w:b/>
                <w:bCs/>
              </w:rPr>
            </w:pPr>
          </w:p>
        </w:tc>
      </w:tr>
    </w:tbl>
    <w:p w14:paraId="4CF8864A" w14:textId="77777777" w:rsidR="003E4CD3" w:rsidRPr="003E4CD3" w:rsidRDefault="003E4CD3" w:rsidP="003E4CD3">
      <w:pPr>
        <w:jc w:val="both"/>
        <w:rPr>
          <w:rFonts w:ascii="Arial" w:hAnsi="Arial" w:cs="Arial"/>
          <w:bCs/>
          <w:iCs/>
          <w:sz w:val="20"/>
          <w:szCs w:val="20"/>
        </w:rPr>
      </w:pPr>
      <w:r w:rsidRPr="003E4CD3">
        <w:rPr>
          <w:rFonts w:ascii="Arial" w:hAnsi="Arial" w:cs="Arial"/>
          <w:bCs/>
          <w:iCs/>
          <w:sz w:val="20"/>
          <w:szCs w:val="20"/>
        </w:rPr>
        <w:t xml:space="preserve">If NO to every question, then the research activity is (ethically) low risk and </w:t>
      </w:r>
      <w:r w:rsidRPr="003E4CD3">
        <w:rPr>
          <w:rFonts w:ascii="Arial" w:hAnsi="Arial" w:cs="Arial"/>
          <w:b/>
          <w:bCs/>
          <w:iCs/>
          <w:sz w:val="20"/>
          <w:szCs w:val="20"/>
        </w:rPr>
        <w:t>may</w:t>
      </w:r>
      <w:r w:rsidRPr="003E4CD3">
        <w:rPr>
          <w:rFonts w:ascii="Arial" w:hAnsi="Arial" w:cs="Arial"/>
          <w:bCs/>
          <w:iCs/>
          <w:sz w:val="20"/>
          <w:szCs w:val="20"/>
        </w:rPr>
        <w:t xml:space="preserve"> be exempt from </w:t>
      </w:r>
      <w:r w:rsidRPr="003E4CD3">
        <w:rPr>
          <w:rFonts w:ascii="Arial" w:hAnsi="Arial" w:cs="Arial"/>
          <w:b/>
          <w:bCs/>
          <w:iCs/>
          <w:sz w:val="20"/>
          <w:szCs w:val="20"/>
        </w:rPr>
        <w:t>some</w:t>
      </w:r>
      <w:r w:rsidRPr="003E4CD3">
        <w:rPr>
          <w:rFonts w:ascii="Arial" w:hAnsi="Arial" w:cs="Arial"/>
          <w:bCs/>
          <w:iCs/>
          <w:sz w:val="20"/>
          <w:szCs w:val="20"/>
        </w:rPr>
        <w:t xml:space="preserve"> of the following sections (please refer to Guidance Notes).</w:t>
      </w:r>
    </w:p>
    <w:p w14:paraId="75449DD2" w14:textId="77777777" w:rsidR="003E4CD3" w:rsidRPr="003E4CD3" w:rsidRDefault="003E4CD3" w:rsidP="003E4CD3">
      <w:pPr>
        <w:rPr>
          <w:rFonts w:ascii="Arial" w:hAnsi="Arial" w:cs="Arial"/>
          <w:bCs/>
          <w:iCs/>
          <w:sz w:val="20"/>
          <w:szCs w:val="20"/>
        </w:rPr>
      </w:pPr>
    </w:p>
    <w:p w14:paraId="6467726E" w14:textId="77777777" w:rsidR="003E4CD3" w:rsidRPr="003E4CD3" w:rsidRDefault="003E4CD3" w:rsidP="003E4CD3">
      <w:pPr>
        <w:rPr>
          <w:rFonts w:ascii="Arial" w:hAnsi="Arial" w:cs="Arial"/>
          <w:bCs/>
          <w:iCs/>
          <w:sz w:val="20"/>
          <w:szCs w:val="20"/>
        </w:rPr>
      </w:pPr>
      <w:r w:rsidRPr="003E4CD3">
        <w:rPr>
          <w:rFonts w:ascii="Arial" w:hAnsi="Arial" w:cs="Arial"/>
          <w:bCs/>
          <w:iCs/>
          <w:sz w:val="20"/>
          <w:szCs w:val="20"/>
        </w:rPr>
        <w:t xml:space="preserve">If YES to any question, then no research activity should be undertaken until full ethical approval has been obtained. </w:t>
      </w:r>
    </w:p>
    <w:p w14:paraId="6F9DCA96" w14:textId="77777777" w:rsidR="003E4CD3" w:rsidRPr="003E4CD3" w:rsidRDefault="003E4CD3" w:rsidP="003E4CD3">
      <w:pPr>
        <w:rPr>
          <w:rFonts w:ascii="Arial" w:hAnsi="Arial" w:cs="Arial"/>
          <w:bCs/>
          <w:iCs/>
          <w:sz w:val="20"/>
          <w:szCs w:val="20"/>
        </w:rPr>
      </w:pPr>
    </w:p>
    <w:p w14:paraId="1371DA86"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t>SECTION G: Intended Participants</w:t>
      </w:r>
    </w:p>
    <w:p w14:paraId="11D90E3D" w14:textId="77777777" w:rsidR="003E4CD3" w:rsidRPr="003E4CD3" w:rsidRDefault="003E4CD3" w:rsidP="003E4CD3">
      <w:pPr>
        <w:rPr>
          <w:rFonts w:ascii="Arial" w:hAnsi="Arial" w:cs="Arial"/>
          <w:bCs/>
          <w:sz w:val="20"/>
          <w:szCs w:val="20"/>
        </w:rPr>
      </w:pPr>
      <w:r w:rsidRPr="003E4CD3">
        <w:rPr>
          <w:rFonts w:ascii="Arial" w:hAnsi="Arial" w:cs="Arial"/>
          <w:bCs/>
          <w:sz w:val="20"/>
          <w:szCs w:val="20"/>
        </w:rPr>
        <w:t>If there are no participants then do not complete this section, but go directly to section H.</w:t>
      </w:r>
    </w:p>
    <w:p w14:paraId="4F03FF8B" w14:textId="77777777" w:rsidR="003E4CD3" w:rsidRPr="003E4CD3" w:rsidRDefault="003E4CD3" w:rsidP="003E4CD3">
      <w:pPr>
        <w:rPr>
          <w:rFonts w:ascii="Arial" w:hAnsi="Arial" w:cs="Arial"/>
          <w:bCs/>
          <w:sz w:val="20"/>
          <w:szCs w:val="20"/>
        </w:rPr>
      </w:pPr>
    </w:p>
    <w:tbl>
      <w:tblPr>
        <w:tblStyle w:val="TableGrid"/>
        <w:tblW w:w="10451" w:type="dxa"/>
        <w:tblLook w:val="04A0" w:firstRow="1" w:lastRow="0" w:firstColumn="1" w:lastColumn="0" w:noHBand="0" w:noVBand="1"/>
      </w:tblPr>
      <w:tblGrid>
        <w:gridCol w:w="562"/>
        <w:gridCol w:w="8217"/>
        <w:gridCol w:w="850"/>
        <w:gridCol w:w="822"/>
      </w:tblGrid>
      <w:tr w:rsidR="003E4CD3" w:rsidRPr="003E4CD3" w14:paraId="0BBA6967" w14:textId="77777777" w:rsidTr="006F35C3">
        <w:tc>
          <w:tcPr>
            <w:tcW w:w="562" w:type="dxa"/>
            <w:shd w:val="clear" w:color="auto" w:fill="F2F2F2" w:themeFill="background1" w:themeFillShade="F2"/>
            <w:vAlign w:val="center"/>
          </w:tcPr>
          <w:p w14:paraId="676F58FA" w14:textId="77777777" w:rsidR="003E4CD3" w:rsidRPr="003E4CD3" w:rsidRDefault="003E4CD3" w:rsidP="006F35C3">
            <w:pPr>
              <w:autoSpaceDE w:val="0"/>
              <w:autoSpaceDN w:val="0"/>
              <w:adjustRightInd w:val="0"/>
              <w:jc w:val="center"/>
              <w:rPr>
                <w:rFonts w:ascii="Arial" w:hAnsi="Arial" w:cs="Arial"/>
                <w:b/>
              </w:rPr>
            </w:pPr>
          </w:p>
        </w:tc>
        <w:tc>
          <w:tcPr>
            <w:tcW w:w="8217" w:type="dxa"/>
            <w:shd w:val="clear" w:color="auto" w:fill="F2F2F2" w:themeFill="background1" w:themeFillShade="F2"/>
          </w:tcPr>
          <w:p w14:paraId="35B554B9" w14:textId="77777777" w:rsidR="003E4CD3" w:rsidRPr="003E4CD3" w:rsidRDefault="003E4CD3" w:rsidP="006F35C3">
            <w:pPr>
              <w:autoSpaceDE w:val="0"/>
              <w:autoSpaceDN w:val="0"/>
              <w:adjustRightInd w:val="0"/>
              <w:jc w:val="both"/>
              <w:rPr>
                <w:rFonts w:ascii="Arial" w:hAnsi="Arial" w:cs="Arial"/>
                <w:b/>
              </w:rPr>
            </w:pPr>
            <w:r w:rsidRPr="003E4CD3">
              <w:rPr>
                <w:rFonts w:ascii="Arial" w:hAnsi="Arial" w:cs="Arial"/>
                <w:b/>
              </w:rPr>
              <w:t>Who are the intended participants:</w:t>
            </w:r>
          </w:p>
        </w:tc>
        <w:tc>
          <w:tcPr>
            <w:tcW w:w="850" w:type="dxa"/>
            <w:shd w:val="clear" w:color="auto" w:fill="F2F2F2" w:themeFill="background1" w:themeFillShade="F2"/>
          </w:tcPr>
          <w:p w14:paraId="08801840" w14:textId="77777777" w:rsidR="003E4CD3" w:rsidRPr="003E4CD3" w:rsidRDefault="003E4CD3" w:rsidP="006F35C3">
            <w:pPr>
              <w:autoSpaceDE w:val="0"/>
              <w:autoSpaceDN w:val="0"/>
              <w:adjustRightInd w:val="0"/>
              <w:jc w:val="center"/>
              <w:rPr>
                <w:rFonts w:ascii="Arial" w:hAnsi="Arial" w:cs="Arial"/>
                <w:b/>
                <w:bCs/>
              </w:rPr>
            </w:pPr>
          </w:p>
          <w:p w14:paraId="352EF6F7"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822" w:type="dxa"/>
            <w:shd w:val="clear" w:color="auto" w:fill="F2F2F2" w:themeFill="background1" w:themeFillShade="F2"/>
          </w:tcPr>
          <w:p w14:paraId="65C51F8B" w14:textId="77777777" w:rsidR="003E4CD3" w:rsidRPr="003E4CD3" w:rsidRDefault="003E4CD3" w:rsidP="006F35C3">
            <w:pPr>
              <w:autoSpaceDE w:val="0"/>
              <w:autoSpaceDN w:val="0"/>
              <w:adjustRightInd w:val="0"/>
              <w:jc w:val="center"/>
              <w:rPr>
                <w:rFonts w:ascii="Arial" w:hAnsi="Arial" w:cs="Arial"/>
                <w:b/>
                <w:bCs/>
              </w:rPr>
            </w:pPr>
          </w:p>
          <w:p w14:paraId="56581214"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r>
      <w:tr w:rsidR="003E4CD3" w:rsidRPr="003E4CD3" w14:paraId="12997D25" w14:textId="77777777" w:rsidTr="006F35C3">
        <w:trPr>
          <w:trHeight w:val="439"/>
        </w:trPr>
        <w:tc>
          <w:tcPr>
            <w:tcW w:w="562" w:type="dxa"/>
            <w:shd w:val="clear" w:color="auto" w:fill="F2F2F2" w:themeFill="background1" w:themeFillShade="F2"/>
            <w:vAlign w:val="center"/>
          </w:tcPr>
          <w:p w14:paraId="096A499F"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w:t>
            </w:r>
          </w:p>
        </w:tc>
        <w:tc>
          <w:tcPr>
            <w:tcW w:w="8217" w:type="dxa"/>
            <w:shd w:val="clear" w:color="auto" w:fill="F2F2F2" w:themeFill="background1" w:themeFillShade="F2"/>
            <w:vAlign w:val="center"/>
          </w:tcPr>
          <w:p w14:paraId="4D970AE3"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6899429"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5705BFBC"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A09C66E" w14:textId="77777777" w:rsidTr="006F35C3">
        <w:trPr>
          <w:trHeight w:val="403"/>
        </w:trPr>
        <w:tc>
          <w:tcPr>
            <w:tcW w:w="562" w:type="dxa"/>
            <w:shd w:val="clear" w:color="auto" w:fill="F2F2F2" w:themeFill="background1" w:themeFillShade="F2"/>
            <w:vAlign w:val="center"/>
          </w:tcPr>
          <w:p w14:paraId="2562B2DC"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w:t>
            </w:r>
          </w:p>
        </w:tc>
        <w:tc>
          <w:tcPr>
            <w:tcW w:w="8217" w:type="dxa"/>
            <w:shd w:val="clear" w:color="auto" w:fill="F2F2F2" w:themeFill="background1" w:themeFillShade="F2"/>
            <w:vAlign w:val="center"/>
          </w:tcPr>
          <w:p w14:paraId="5674612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9C0476C"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7080D8CB"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77524F33" w14:textId="77777777" w:rsidTr="006F35C3">
        <w:trPr>
          <w:trHeight w:val="439"/>
        </w:trPr>
        <w:tc>
          <w:tcPr>
            <w:tcW w:w="562" w:type="dxa"/>
            <w:shd w:val="clear" w:color="auto" w:fill="F2F2F2" w:themeFill="background1" w:themeFillShade="F2"/>
            <w:vAlign w:val="center"/>
          </w:tcPr>
          <w:p w14:paraId="040E25FC"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3</w:t>
            </w:r>
          </w:p>
        </w:tc>
        <w:tc>
          <w:tcPr>
            <w:tcW w:w="8217" w:type="dxa"/>
            <w:shd w:val="clear" w:color="auto" w:fill="F2F2F2" w:themeFill="background1" w:themeFillShade="F2"/>
            <w:vAlign w:val="center"/>
          </w:tcPr>
          <w:p w14:paraId="2DD3D49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32908159"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CBF05E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41B6A22" w14:textId="77777777" w:rsidTr="006F35C3">
        <w:trPr>
          <w:trHeight w:val="403"/>
        </w:trPr>
        <w:tc>
          <w:tcPr>
            <w:tcW w:w="562" w:type="dxa"/>
            <w:shd w:val="clear" w:color="auto" w:fill="F2F2F2" w:themeFill="background1" w:themeFillShade="F2"/>
            <w:vAlign w:val="center"/>
          </w:tcPr>
          <w:p w14:paraId="2BB5411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4</w:t>
            </w:r>
          </w:p>
        </w:tc>
        <w:tc>
          <w:tcPr>
            <w:tcW w:w="8217" w:type="dxa"/>
            <w:shd w:val="clear" w:color="auto" w:fill="F2F2F2" w:themeFill="background1" w:themeFillShade="F2"/>
            <w:vAlign w:val="center"/>
          </w:tcPr>
          <w:p w14:paraId="638F59B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0D72729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7AA2D6E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3E606FD2" w14:textId="77777777" w:rsidTr="006F35C3">
        <w:trPr>
          <w:trHeight w:val="403"/>
        </w:trPr>
        <w:tc>
          <w:tcPr>
            <w:tcW w:w="562" w:type="dxa"/>
            <w:shd w:val="clear" w:color="auto" w:fill="F2F2F2" w:themeFill="background1" w:themeFillShade="F2"/>
            <w:vAlign w:val="center"/>
          </w:tcPr>
          <w:p w14:paraId="3AC36AE6"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5</w:t>
            </w:r>
          </w:p>
        </w:tc>
        <w:tc>
          <w:tcPr>
            <w:tcW w:w="8217" w:type="dxa"/>
            <w:shd w:val="clear" w:color="auto" w:fill="F2F2F2" w:themeFill="background1" w:themeFillShade="F2"/>
            <w:vAlign w:val="center"/>
          </w:tcPr>
          <w:p w14:paraId="75E8DD8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0186A9E9"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2630EF7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01B290C" w14:textId="77777777" w:rsidTr="006F35C3">
        <w:trPr>
          <w:trHeight w:val="439"/>
        </w:trPr>
        <w:tc>
          <w:tcPr>
            <w:tcW w:w="562" w:type="dxa"/>
            <w:shd w:val="clear" w:color="auto" w:fill="F2F2F2" w:themeFill="background1" w:themeFillShade="F2"/>
            <w:vAlign w:val="center"/>
          </w:tcPr>
          <w:p w14:paraId="14AE8F5D"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6</w:t>
            </w:r>
          </w:p>
        </w:tc>
        <w:tc>
          <w:tcPr>
            <w:tcW w:w="8217" w:type="dxa"/>
            <w:shd w:val="clear" w:color="auto" w:fill="F2F2F2" w:themeFill="background1" w:themeFillShade="F2"/>
            <w:vAlign w:val="center"/>
          </w:tcPr>
          <w:p w14:paraId="07BEAA4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3896D77C"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0DD56F4A"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EDE7894" w14:textId="77777777" w:rsidTr="006F35C3">
        <w:trPr>
          <w:trHeight w:val="403"/>
        </w:trPr>
        <w:tc>
          <w:tcPr>
            <w:tcW w:w="562" w:type="dxa"/>
            <w:shd w:val="clear" w:color="auto" w:fill="F2F2F2" w:themeFill="background1" w:themeFillShade="F2"/>
            <w:vAlign w:val="center"/>
          </w:tcPr>
          <w:p w14:paraId="3D028FEB"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7</w:t>
            </w:r>
          </w:p>
        </w:tc>
        <w:tc>
          <w:tcPr>
            <w:tcW w:w="8217" w:type="dxa"/>
            <w:shd w:val="clear" w:color="auto" w:fill="F2F2F2" w:themeFill="background1" w:themeFillShade="F2"/>
            <w:vAlign w:val="center"/>
          </w:tcPr>
          <w:p w14:paraId="26580D0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AF98E0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2CA885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7CF7524" w14:textId="77777777" w:rsidTr="006F35C3">
        <w:trPr>
          <w:trHeight w:val="403"/>
        </w:trPr>
        <w:tc>
          <w:tcPr>
            <w:tcW w:w="562" w:type="dxa"/>
            <w:shd w:val="clear" w:color="auto" w:fill="F2F2F2" w:themeFill="background1" w:themeFillShade="F2"/>
            <w:vAlign w:val="center"/>
          </w:tcPr>
          <w:p w14:paraId="17C4BE7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8</w:t>
            </w:r>
          </w:p>
        </w:tc>
        <w:tc>
          <w:tcPr>
            <w:tcW w:w="8217" w:type="dxa"/>
            <w:shd w:val="clear" w:color="auto" w:fill="F2F2F2" w:themeFill="background1" w:themeFillShade="F2"/>
            <w:vAlign w:val="center"/>
          </w:tcPr>
          <w:p w14:paraId="71CC19B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E02B78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947853F"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3283CDDE" w14:textId="77777777" w:rsidTr="006F35C3">
        <w:trPr>
          <w:trHeight w:val="403"/>
        </w:trPr>
        <w:tc>
          <w:tcPr>
            <w:tcW w:w="562" w:type="dxa"/>
            <w:shd w:val="clear" w:color="auto" w:fill="F2F2F2" w:themeFill="background1" w:themeFillShade="F2"/>
            <w:vAlign w:val="center"/>
          </w:tcPr>
          <w:p w14:paraId="0CCDA2D9"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9</w:t>
            </w:r>
          </w:p>
        </w:tc>
        <w:tc>
          <w:tcPr>
            <w:tcW w:w="8217" w:type="dxa"/>
            <w:shd w:val="clear" w:color="auto" w:fill="F2F2F2" w:themeFill="background1" w:themeFillShade="F2"/>
            <w:vAlign w:val="center"/>
          </w:tcPr>
          <w:p w14:paraId="47ED1E3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Others. Please indicate the participants below, and specifically any group who may be unable to give consent.</w:t>
            </w:r>
          </w:p>
          <w:p w14:paraId="6EAD3DCE" w14:textId="77777777" w:rsidR="003E4CD3" w:rsidRPr="003E4CD3" w:rsidRDefault="003E4CD3" w:rsidP="006F35C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729048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4B9F1F62"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09C76CE3" w14:textId="77777777" w:rsidTr="006F35C3">
        <w:trPr>
          <w:trHeight w:val="403"/>
        </w:trPr>
        <w:tc>
          <w:tcPr>
            <w:tcW w:w="562" w:type="dxa"/>
            <w:vAlign w:val="center"/>
          </w:tcPr>
          <w:p w14:paraId="057D7A45" w14:textId="77777777" w:rsidR="003E4CD3" w:rsidRPr="003E4CD3" w:rsidRDefault="003E4CD3" w:rsidP="006F35C3">
            <w:pPr>
              <w:autoSpaceDE w:val="0"/>
              <w:autoSpaceDN w:val="0"/>
              <w:adjustRightInd w:val="0"/>
              <w:jc w:val="center"/>
              <w:rPr>
                <w:rFonts w:ascii="Arial" w:hAnsi="Arial" w:cs="Arial"/>
              </w:rPr>
            </w:pPr>
          </w:p>
        </w:tc>
        <w:tc>
          <w:tcPr>
            <w:tcW w:w="8217" w:type="dxa"/>
            <w:shd w:val="clear" w:color="auto" w:fill="auto"/>
            <w:vAlign w:val="center"/>
          </w:tcPr>
          <w:p w14:paraId="39C85A8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Details of any other participant groups:</w:t>
            </w:r>
          </w:p>
          <w:p w14:paraId="564575A9" w14:textId="77777777" w:rsidR="003E4CD3" w:rsidRPr="003E4CD3" w:rsidRDefault="003E4CD3" w:rsidP="006F35C3">
            <w:pPr>
              <w:rPr>
                <w:rFonts w:ascii="Arial" w:hAnsi="Arial" w:cs="Arial"/>
              </w:rPr>
            </w:pPr>
          </w:p>
          <w:p w14:paraId="41BFA9F6" w14:textId="77777777" w:rsidR="003E4CD3" w:rsidRPr="003E4CD3" w:rsidRDefault="003E4CD3" w:rsidP="006F35C3">
            <w:pPr>
              <w:rPr>
                <w:rFonts w:ascii="Arial" w:hAnsi="Arial" w:cs="Arial"/>
              </w:rPr>
            </w:pPr>
          </w:p>
          <w:p w14:paraId="70E82CD6" w14:textId="77777777" w:rsidR="003E4CD3" w:rsidRPr="003E4CD3" w:rsidRDefault="003E4CD3" w:rsidP="006F35C3">
            <w:pPr>
              <w:rPr>
                <w:rFonts w:ascii="Arial" w:hAnsi="Arial" w:cs="Arial"/>
              </w:rPr>
            </w:pPr>
          </w:p>
          <w:p w14:paraId="160D1238" w14:textId="77777777" w:rsidR="003E4CD3" w:rsidRPr="003E4CD3" w:rsidRDefault="003E4CD3" w:rsidP="006F35C3">
            <w:pPr>
              <w:autoSpaceDE w:val="0"/>
              <w:autoSpaceDN w:val="0"/>
              <w:adjustRightInd w:val="0"/>
              <w:rPr>
                <w:rFonts w:ascii="Arial" w:hAnsi="Arial" w:cs="Arial"/>
              </w:rPr>
            </w:pPr>
            <w:r w:rsidRPr="003E4CD3">
              <w:rPr>
                <w:rFonts w:ascii="Arial" w:hAnsi="Arial" w:cs="Arial"/>
                <w:color w:val="808080"/>
              </w:rPr>
              <w:t>(this box should expand as you type)</w:t>
            </w:r>
          </w:p>
        </w:tc>
        <w:tc>
          <w:tcPr>
            <w:tcW w:w="850" w:type="dxa"/>
            <w:vMerge/>
            <w:shd w:val="clear" w:color="auto" w:fill="BFBFBF" w:themeFill="background1" w:themeFillShade="BF"/>
            <w:vAlign w:val="center"/>
          </w:tcPr>
          <w:p w14:paraId="0E80A738" w14:textId="77777777" w:rsidR="003E4CD3" w:rsidRPr="003E4CD3" w:rsidRDefault="003E4CD3" w:rsidP="006F35C3">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89BBDA5" w14:textId="77777777" w:rsidR="003E4CD3" w:rsidRPr="003E4CD3" w:rsidRDefault="003E4CD3" w:rsidP="006F35C3">
            <w:pPr>
              <w:autoSpaceDE w:val="0"/>
              <w:autoSpaceDN w:val="0"/>
              <w:adjustRightInd w:val="0"/>
              <w:jc w:val="center"/>
              <w:rPr>
                <w:rFonts w:ascii="Arial" w:hAnsi="Arial" w:cs="Arial"/>
                <w:b/>
                <w:bCs/>
              </w:rPr>
            </w:pPr>
          </w:p>
        </w:tc>
      </w:tr>
    </w:tbl>
    <w:p w14:paraId="42A90360" w14:textId="77777777" w:rsidR="003E4CD3" w:rsidRPr="003E4CD3" w:rsidRDefault="003E4CD3" w:rsidP="003E4CD3">
      <w:pPr>
        <w:rPr>
          <w:rFonts w:ascii="Arial" w:hAnsi="Arial" w:cs="Arial"/>
          <w:bCs/>
          <w:sz w:val="20"/>
          <w:szCs w:val="20"/>
        </w:rPr>
      </w:pPr>
    </w:p>
    <w:tbl>
      <w:tblPr>
        <w:tblStyle w:val="TableGrid"/>
        <w:tblW w:w="10451" w:type="dxa"/>
        <w:tblLook w:val="04A0" w:firstRow="1" w:lastRow="0" w:firstColumn="1" w:lastColumn="0" w:noHBand="0" w:noVBand="1"/>
      </w:tblPr>
      <w:tblGrid>
        <w:gridCol w:w="562"/>
        <w:gridCol w:w="3256"/>
        <w:gridCol w:w="6633"/>
      </w:tblGrid>
      <w:tr w:rsidR="003E4CD3" w:rsidRPr="003E4CD3" w14:paraId="6A76BB76" w14:textId="77777777" w:rsidTr="006F35C3">
        <w:trPr>
          <w:trHeight w:val="403"/>
        </w:trPr>
        <w:tc>
          <w:tcPr>
            <w:tcW w:w="562" w:type="dxa"/>
            <w:tcBorders>
              <w:bottom w:val="single" w:sz="4" w:space="0" w:color="auto"/>
            </w:tcBorders>
            <w:shd w:val="clear" w:color="auto" w:fill="F2F2F2" w:themeFill="background1" w:themeFillShade="F2"/>
          </w:tcPr>
          <w:p w14:paraId="68F35B94" w14:textId="77777777" w:rsidR="003E4CD3" w:rsidRPr="003E4CD3" w:rsidRDefault="003E4CD3" w:rsidP="006F35C3">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5B0D3792" w14:textId="77777777" w:rsidR="003E4CD3" w:rsidRPr="003E4CD3" w:rsidRDefault="003E4CD3" w:rsidP="006F35C3">
            <w:pPr>
              <w:rPr>
                <w:rFonts w:ascii="Arial" w:hAnsi="Arial" w:cs="Arial"/>
                <w:b/>
              </w:rPr>
            </w:pPr>
            <w:r w:rsidRPr="003E4CD3">
              <w:rPr>
                <w:rFonts w:ascii="Arial" w:hAnsi="Arial" w:cs="Arial"/>
                <w:b/>
              </w:rPr>
              <w:t>Participant numbers and source</w:t>
            </w:r>
          </w:p>
          <w:p w14:paraId="2519D114"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 xml:space="preserve">Provide an estimate of the expected number of participants. How will you identify participants and how will they be recruited? </w:t>
            </w:r>
          </w:p>
        </w:tc>
      </w:tr>
      <w:tr w:rsidR="003E4CD3" w:rsidRPr="003E4CD3" w14:paraId="3FC6A866" w14:textId="77777777" w:rsidTr="006F35C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29DD8" w14:textId="77777777" w:rsidR="003E4CD3" w:rsidRPr="003E4CD3" w:rsidRDefault="003E4CD3" w:rsidP="006F35C3">
            <w:pPr>
              <w:jc w:val="center"/>
              <w:rPr>
                <w:rFonts w:ascii="Arial" w:hAnsi="Arial" w:cs="Arial"/>
              </w:rPr>
            </w:pPr>
            <w:r w:rsidRPr="003E4CD3">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E4A99" w14:textId="77777777" w:rsidR="003E4CD3" w:rsidRPr="003E4CD3" w:rsidRDefault="003E4CD3" w:rsidP="006F35C3">
            <w:pPr>
              <w:rPr>
                <w:rFonts w:ascii="Arial" w:hAnsi="Arial" w:cs="Arial"/>
              </w:rPr>
            </w:pPr>
            <w:r w:rsidRPr="003E4CD3">
              <w:rPr>
                <w:rFonts w:ascii="Arial" w:hAnsi="Arial" w:cs="Arial"/>
              </w:rPr>
              <w:t>How many participants are expected?</w:t>
            </w:r>
          </w:p>
          <w:p w14:paraId="6D30B555" w14:textId="77777777" w:rsidR="003E4CD3" w:rsidRPr="003E4CD3" w:rsidRDefault="003E4CD3" w:rsidP="006F35C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0A97159" w14:textId="77777777" w:rsidR="003E4CD3" w:rsidRPr="003E4CD3" w:rsidRDefault="003E4CD3" w:rsidP="006F35C3">
            <w:pPr>
              <w:rPr>
                <w:rFonts w:ascii="Arial" w:hAnsi="Arial" w:cs="Arial"/>
              </w:rPr>
            </w:pPr>
            <w:r w:rsidRPr="003E4CD3">
              <w:rPr>
                <w:rFonts w:ascii="Arial" w:hAnsi="Arial" w:cs="Arial"/>
              </w:rPr>
              <w:t>I am aiming to have a minimum of 25 participants.</w:t>
            </w:r>
          </w:p>
          <w:p w14:paraId="7F6E135C" w14:textId="77777777" w:rsidR="003E4CD3" w:rsidRPr="003E4CD3" w:rsidRDefault="003E4CD3" w:rsidP="006F35C3">
            <w:pPr>
              <w:rPr>
                <w:rFonts w:ascii="Arial" w:hAnsi="Arial" w:cs="Arial"/>
              </w:rPr>
            </w:pPr>
          </w:p>
          <w:p w14:paraId="3CE99AD2" w14:textId="77777777" w:rsidR="003E4CD3" w:rsidRPr="003E4CD3" w:rsidRDefault="003E4CD3" w:rsidP="006F35C3">
            <w:pPr>
              <w:rPr>
                <w:rFonts w:ascii="Arial" w:hAnsi="Arial" w:cs="Arial"/>
              </w:rPr>
            </w:pPr>
          </w:p>
          <w:p w14:paraId="68E54CF8" w14:textId="77777777" w:rsidR="003E4CD3" w:rsidRPr="003E4CD3" w:rsidRDefault="003E4CD3" w:rsidP="006F35C3">
            <w:pPr>
              <w:rPr>
                <w:rFonts w:ascii="Arial" w:hAnsi="Arial" w:cs="Arial"/>
                <w:b/>
              </w:rPr>
            </w:pPr>
            <w:r w:rsidRPr="003E4CD3">
              <w:rPr>
                <w:rFonts w:ascii="Arial" w:hAnsi="Arial" w:cs="Arial"/>
                <w:i/>
                <w:color w:val="808080"/>
              </w:rPr>
              <w:t>(this box should expand as you type)</w:t>
            </w:r>
          </w:p>
        </w:tc>
      </w:tr>
      <w:tr w:rsidR="003E4CD3" w:rsidRPr="003E4CD3" w14:paraId="6CFF70E3" w14:textId="77777777" w:rsidTr="006F35C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3736E2" w14:textId="77777777" w:rsidR="003E4CD3" w:rsidRPr="003E4CD3" w:rsidRDefault="003E4CD3" w:rsidP="006F35C3">
            <w:pPr>
              <w:jc w:val="center"/>
              <w:rPr>
                <w:rFonts w:ascii="Arial" w:hAnsi="Arial" w:cs="Arial"/>
              </w:rPr>
            </w:pPr>
            <w:r w:rsidRPr="003E4CD3">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1502C" w14:textId="77777777" w:rsidR="003E4CD3" w:rsidRPr="003E4CD3" w:rsidRDefault="003E4CD3" w:rsidP="006F35C3">
            <w:pPr>
              <w:rPr>
                <w:rFonts w:ascii="Arial" w:hAnsi="Arial" w:cs="Arial"/>
              </w:rPr>
            </w:pPr>
            <w:r w:rsidRPr="003E4CD3">
              <w:rPr>
                <w:rFonts w:ascii="Arial" w:hAnsi="Arial" w:cs="Arial"/>
              </w:rPr>
              <w:t>Who will the participants be?</w:t>
            </w:r>
          </w:p>
          <w:p w14:paraId="3CAD7A2E" w14:textId="77777777" w:rsidR="003E4CD3" w:rsidRPr="003E4CD3" w:rsidRDefault="003E4CD3" w:rsidP="006F35C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6351A83" w14:textId="77777777" w:rsidR="003E4CD3" w:rsidRPr="003E4CD3" w:rsidRDefault="003E4CD3" w:rsidP="006F35C3">
            <w:pPr>
              <w:rPr>
                <w:rFonts w:ascii="Arial" w:hAnsi="Arial" w:cs="Arial"/>
              </w:rPr>
            </w:pPr>
          </w:p>
          <w:p w14:paraId="1E4711B2" w14:textId="77777777" w:rsidR="003E4CD3" w:rsidRPr="003E4CD3" w:rsidRDefault="003E4CD3" w:rsidP="006F35C3">
            <w:pPr>
              <w:rPr>
                <w:rFonts w:ascii="Arial" w:hAnsi="Arial" w:cs="Arial"/>
              </w:rPr>
            </w:pPr>
            <w:r w:rsidRPr="003E4CD3">
              <w:rPr>
                <w:rFonts w:ascii="Arial" w:hAnsi="Arial" w:cs="Arial"/>
              </w:rPr>
              <w:t>All participants will be police officers who deal with frontline domestic related incidents regularly</w:t>
            </w:r>
          </w:p>
          <w:p w14:paraId="277EA80A" w14:textId="77777777" w:rsidR="003E4CD3" w:rsidRPr="003E4CD3" w:rsidRDefault="003E4CD3" w:rsidP="006F35C3">
            <w:pPr>
              <w:rPr>
                <w:rFonts w:ascii="Arial" w:hAnsi="Arial" w:cs="Arial"/>
              </w:rPr>
            </w:pPr>
          </w:p>
          <w:p w14:paraId="41016152" w14:textId="77777777" w:rsidR="003E4CD3" w:rsidRPr="003E4CD3" w:rsidRDefault="003E4CD3" w:rsidP="006F35C3">
            <w:pPr>
              <w:rPr>
                <w:rFonts w:ascii="Arial" w:hAnsi="Arial" w:cs="Arial"/>
                <w:i/>
                <w:color w:val="808080"/>
              </w:rPr>
            </w:pPr>
            <w:r w:rsidRPr="003E4CD3">
              <w:rPr>
                <w:rFonts w:ascii="Arial" w:hAnsi="Arial" w:cs="Arial"/>
                <w:i/>
                <w:color w:val="808080"/>
              </w:rPr>
              <w:t>(this box should expand as you type)</w:t>
            </w:r>
          </w:p>
        </w:tc>
      </w:tr>
      <w:tr w:rsidR="003E4CD3" w:rsidRPr="003E4CD3" w14:paraId="0A2B0ABA" w14:textId="77777777" w:rsidTr="006F35C3">
        <w:trPr>
          <w:trHeight w:val="403"/>
        </w:trPr>
        <w:tc>
          <w:tcPr>
            <w:tcW w:w="562" w:type="dxa"/>
            <w:tcBorders>
              <w:top w:val="single" w:sz="4" w:space="0" w:color="auto"/>
            </w:tcBorders>
            <w:shd w:val="clear" w:color="auto" w:fill="F2F2F2" w:themeFill="background1" w:themeFillShade="F2"/>
            <w:vAlign w:val="center"/>
          </w:tcPr>
          <w:p w14:paraId="1E9A9619" w14:textId="77777777" w:rsidR="003E4CD3" w:rsidRPr="003E4CD3" w:rsidRDefault="003E4CD3" w:rsidP="006F35C3">
            <w:pPr>
              <w:jc w:val="center"/>
              <w:rPr>
                <w:rFonts w:ascii="Arial" w:hAnsi="Arial" w:cs="Arial"/>
              </w:rPr>
            </w:pPr>
            <w:r w:rsidRPr="003E4CD3">
              <w:rPr>
                <w:rFonts w:ascii="Arial" w:hAnsi="Arial" w:cs="Arial"/>
              </w:rPr>
              <w:t>12</w:t>
            </w:r>
          </w:p>
        </w:tc>
        <w:tc>
          <w:tcPr>
            <w:tcW w:w="3256" w:type="dxa"/>
            <w:tcBorders>
              <w:top w:val="single" w:sz="4" w:space="0" w:color="auto"/>
            </w:tcBorders>
            <w:shd w:val="clear" w:color="auto" w:fill="F2F2F2" w:themeFill="background1" w:themeFillShade="F2"/>
            <w:vAlign w:val="center"/>
          </w:tcPr>
          <w:p w14:paraId="2B7D0AA2" w14:textId="77777777" w:rsidR="003E4CD3" w:rsidRPr="003E4CD3" w:rsidRDefault="003E4CD3" w:rsidP="006F35C3">
            <w:pPr>
              <w:rPr>
                <w:rFonts w:ascii="Arial" w:hAnsi="Arial" w:cs="Arial"/>
              </w:rPr>
            </w:pPr>
            <w:r w:rsidRPr="003E4CD3">
              <w:rPr>
                <w:rFonts w:ascii="Arial" w:hAnsi="Arial" w:cs="Arial"/>
              </w:rPr>
              <w:t>How will you identify the participants?</w:t>
            </w:r>
          </w:p>
        </w:tc>
        <w:tc>
          <w:tcPr>
            <w:tcW w:w="6633" w:type="dxa"/>
            <w:tcBorders>
              <w:top w:val="single" w:sz="4" w:space="0" w:color="auto"/>
            </w:tcBorders>
            <w:vAlign w:val="center"/>
          </w:tcPr>
          <w:p w14:paraId="770DC29D" w14:textId="77777777" w:rsidR="003E4CD3" w:rsidRPr="003E4CD3" w:rsidRDefault="003E4CD3" w:rsidP="006F35C3">
            <w:pPr>
              <w:rPr>
                <w:rFonts w:ascii="Arial" w:hAnsi="Arial" w:cs="Arial"/>
              </w:rPr>
            </w:pPr>
            <w:r w:rsidRPr="003E4CD3">
              <w:rPr>
                <w:rFonts w:ascii="Arial" w:hAnsi="Arial" w:cs="Arial"/>
              </w:rPr>
              <w:t>I will identify the participants by sending them the surveys directly however all responses will be anonymous</w:t>
            </w:r>
          </w:p>
          <w:p w14:paraId="65EFF21A" w14:textId="77777777" w:rsidR="003E4CD3" w:rsidRPr="003E4CD3" w:rsidRDefault="003E4CD3" w:rsidP="006F35C3">
            <w:pPr>
              <w:rPr>
                <w:rFonts w:ascii="Arial" w:hAnsi="Arial" w:cs="Arial"/>
              </w:rPr>
            </w:pPr>
          </w:p>
          <w:p w14:paraId="4127AD08" w14:textId="77777777" w:rsidR="003E4CD3" w:rsidRPr="003E4CD3" w:rsidRDefault="003E4CD3" w:rsidP="006F35C3">
            <w:pPr>
              <w:rPr>
                <w:rFonts w:ascii="Arial" w:hAnsi="Arial" w:cs="Arial"/>
              </w:rPr>
            </w:pPr>
          </w:p>
          <w:p w14:paraId="2A25E0BA" w14:textId="77777777" w:rsidR="003E4CD3" w:rsidRPr="003E4CD3" w:rsidRDefault="003E4CD3" w:rsidP="006F35C3">
            <w:pPr>
              <w:rPr>
                <w:rFonts w:ascii="Arial" w:hAnsi="Arial" w:cs="Arial"/>
                <w:color w:val="808080"/>
              </w:rPr>
            </w:pPr>
            <w:r w:rsidRPr="003E4CD3">
              <w:rPr>
                <w:rFonts w:ascii="Arial" w:hAnsi="Arial" w:cs="Arial"/>
                <w:i/>
                <w:color w:val="808080"/>
              </w:rPr>
              <w:t>(this box should expand as you type)</w:t>
            </w:r>
          </w:p>
        </w:tc>
      </w:tr>
    </w:tbl>
    <w:p w14:paraId="30473C2A" w14:textId="77777777" w:rsidR="003E4CD3" w:rsidRPr="003E4CD3" w:rsidRDefault="003E4CD3" w:rsidP="003E4CD3">
      <w:pPr>
        <w:rPr>
          <w:rFonts w:ascii="Arial" w:hAnsi="Arial" w:cs="Arial"/>
          <w:bCs/>
          <w:sz w:val="20"/>
          <w:szCs w:val="20"/>
        </w:rPr>
      </w:pPr>
    </w:p>
    <w:p w14:paraId="37DBF2BF" w14:textId="77777777" w:rsidR="003E4CD3" w:rsidRPr="003E4CD3" w:rsidRDefault="003E4CD3" w:rsidP="003E4CD3">
      <w:pPr>
        <w:rPr>
          <w:rFonts w:ascii="Arial" w:hAnsi="Arial" w:cs="Arial"/>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3E4CD3" w:rsidRPr="003E4CD3" w14:paraId="24053BB8" w14:textId="77777777" w:rsidTr="006F35C3">
        <w:tc>
          <w:tcPr>
            <w:tcW w:w="562" w:type="dxa"/>
            <w:shd w:val="clear" w:color="auto" w:fill="F2F2F2" w:themeFill="background1" w:themeFillShade="F2"/>
            <w:vAlign w:val="center"/>
          </w:tcPr>
          <w:p w14:paraId="0BFC5AEA" w14:textId="77777777" w:rsidR="003E4CD3" w:rsidRPr="003E4CD3" w:rsidRDefault="003E4CD3" w:rsidP="006F35C3">
            <w:pPr>
              <w:autoSpaceDE w:val="0"/>
              <w:autoSpaceDN w:val="0"/>
              <w:adjustRightInd w:val="0"/>
              <w:jc w:val="center"/>
              <w:rPr>
                <w:rFonts w:ascii="Arial" w:hAnsi="Arial" w:cs="Arial"/>
                <w:bCs/>
              </w:rPr>
            </w:pPr>
          </w:p>
        </w:tc>
        <w:tc>
          <w:tcPr>
            <w:tcW w:w="7088" w:type="dxa"/>
            <w:shd w:val="clear" w:color="auto" w:fill="F2F2F2" w:themeFill="background1" w:themeFillShade="F2"/>
          </w:tcPr>
          <w:p w14:paraId="6B386818" w14:textId="77777777" w:rsidR="003E4CD3" w:rsidRPr="003E4CD3" w:rsidRDefault="003E4CD3" w:rsidP="006F35C3">
            <w:pPr>
              <w:autoSpaceDE w:val="0"/>
              <w:autoSpaceDN w:val="0"/>
              <w:adjustRightInd w:val="0"/>
              <w:jc w:val="both"/>
              <w:rPr>
                <w:rFonts w:ascii="Arial" w:hAnsi="Arial" w:cs="Arial"/>
                <w:b/>
              </w:rPr>
            </w:pPr>
            <w:r w:rsidRPr="003E4CD3">
              <w:rPr>
                <w:rFonts w:ascii="Arial" w:hAnsi="Arial" w:cs="Arial"/>
                <w:b/>
              </w:rPr>
              <w:t>Information for participants:</w:t>
            </w:r>
          </w:p>
        </w:tc>
        <w:tc>
          <w:tcPr>
            <w:tcW w:w="992" w:type="dxa"/>
            <w:shd w:val="clear" w:color="auto" w:fill="F2F2F2" w:themeFill="background1" w:themeFillShade="F2"/>
            <w:vAlign w:val="bottom"/>
          </w:tcPr>
          <w:p w14:paraId="6DFE5D8C" w14:textId="77777777" w:rsidR="003E4CD3" w:rsidRPr="003E4CD3" w:rsidRDefault="003E4CD3" w:rsidP="006F35C3">
            <w:pPr>
              <w:autoSpaceDE w:val="0"/>
              <w:autoSpaceDN w:val="0"/>
              <w:adjustRightInd w:val="0"/>
              <w:jc w:val="center"/>
              <w:rPr>
                <w:rFonts w:ascii="Arial" w:hAnsi="Arial" w:cs="Arial"/>
                <w:b/>
                <w:bCs/>
              </w:rPr>
            </w:pPr>
          </w:p>
          <w:p w14:paraId="5257B560"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851" w:type="dxa"/>
            <w:shd w:val="clear" w:color="auto" w:fill="F2F2F2" w:themeFill="background1" w:themeFillShade="F2"/>
            <w:vAlign w:val="bottom"/>
          </w:tcPr>
          <w:p w14:paraId="09D604E9"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c>
          <w:tcPr>
            <w:tcW w:w="992" w:type="dxa"/>
            <w:shd w:val="clear" w:color="auto" w:fill="F2F2F2" w:themeFill="background1" w:themeFillShade="F2"/>
          </w:tcPr>
          <w:p w14:paraId="72871ABC" w14:textId="77777777" w:rsidR="003E4CD3" w:rsidRPr="003E4CD3" w:rsidRDefault="003E4CD3" w:rsidP="006F35C3">
            <w:pPr>
              <w:autoSpaceDE w:val="0"/>
              <w:autoSpaceDN w:val="0"/>
              <w:adjustRightInd w:val="0"/>
              <w:jc w:val="center"/>
              <w:rPr>
                <w:rFonts w:ascii="Arial" w:hAnsi="Arial" w:cs="Arial"/>
                <w:b/>
                <w:bCs/>
              </w:rPr>
            </w:pPr>
          </w:p>
          <w:p w14:paraId="44199210"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N/A</w:t>
            </w:r>
          </w:p>
        </w:tc>
      </w:tr>
      <w:tr w:rsidR="003E4CD3" w:rsidRPr="003E4CD3" w14:paraId="6A2A9D07" w14:textId="77777777" w:rsidTr="006F35C3">
        <w:trPr>
          <w:trHeight w:val="439"/>
        </w:trPr>
        <w:tc>
          <w:tcPr>
            <w:tcW w:w="562" w:type="dxa"/>
            <w:shd w:val="clear" w:color="auto" w:fill="F2F2F2" w:themeFill="background1" w:themeFillShade="F2"/>
            <w:vAlign w:val="center"/>
          </w:tcPr>
          <w:p w14:paraId="77D0B564"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13</w:t>
            </w:r>
          </w:p>
        </w:tc>
        <w:tc>
          <w:tcPr>
            <w:tcW w:w="7088" w:type="dxa"/>
            <w:shd w:val="clear" w:color="auto" w:fill="F2F2F2" w:themeFill="background1" w:themeFillShade="F2"/>
            <w:vAlign w:val="center"/>
          </w:tcPr>
          <w:p w14:paraId="1CCBBC5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F04DE3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08CE064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62D395E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77644629" w14:textId="77777777" w:rsidTr="006F35C3">
        <w:trPr>
          <w:trHeight w:val="403"/>
        </w:trPr>
        <w:tc>
          <w:tcPr>
            <w:tcW w:w="562" w:type="dxa"/>
            <w:shd w:val="clear" w:color="auto" w:fill="F2F2F2" w:themeFill="background1" w:themeFillShade="F2"/>
            <w:vAlign w:val="center"/>
          </w:tcPr>
          <w:p w14:paraId="7FD6F4C6"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14</w:t>
            </w:r>
          </w:p>
        </w:tc>
        <w:tc>
          <w:tcPr>
            <w:tcW w:w="7088" w:type="dxa"/>
            <w:shd w:val="clear" w:color="auto" w:fill="F2F2F2" w:themeFill="background1" w:themeFillShade="F2"/>
            <w:vAlign w:val="center"/>
          </w:tcPr>
          <w:p w14:paraId="74794AF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C3DA31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13A6C6EF"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002A7201"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4534FB65" w14:textId="77777777" w:rsidTr="006F35C3">
        <w:trPr>
          <w:trHeight w:val="439"/>
        </w:trPr>
        <w:tc>
          <w:tcPr>
            <w:tcW w:w="562" w:type="dxa"/>
            <w:shd w:val="clear" w:color="auto" w:fill="F2F2F2" w:themeFill="background1" w:themeFillShade="F2"/>
            <w:vAlign w:val="center"/>
          </w:tcPr>
          <w:p w14:paraId="5CE47CC5"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15</w:t>
            </w:r>
          </w:p>
        </w:tc>
        <w:tc>
          <w:tcPr>
            <w:tcW w:w="7088" w:type="dxa"/>
            <w:shd w:val="clear" w:color="auto" w:fill="F2F2F2" w:themeFill="background1" w:themeFillShade="F2"/>
            <w:vAlign w:val="center"/>
          </w:tcPr>
          <w:p w14:paraId="44936CC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66C00420"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F6B1B8F"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7B0D384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09FA15D3" w14:textId="77777777" w:rsidTr="006F35C3">
        <w:trPr>
          <w:trHeight w:val="403"/>
        </w:trPr>
        <w:tc>
          <w:tcPr>
            <w:tcW w:w="562" w:type="dxa"/>
            <w:shd w:val="clear" w:color="auto" w:fill="F2F2F2" w:themeFill="background1" w:themeFillShade="F2"/>
            <w:vAlign w:val="center"/>
          </w:tcPr>
          <w:p w14:paraId="1C9D386C"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16</w:t>
            </w:r>
          </w:p>
        </w:tc>
        <w:tc>
          <w:tcPr>
            <w:tcW w:w="7088" w:type="dxa"/>
            <w:shd w:val="clear" w:color="auto" w:fill="F2F2F2" w:themeFill="background1" w:themeFillShade="F2"/>
            <w:vAlign w:val="center"/>
          </w:tcPr>
          <w:p w14:paraId="568A3BD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102647DA"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79F3822"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22394433"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3226F94" w14:textId="77777777" w:rsidTr="006F35C3">
        <w:trPr>
          <w:trHeight w:val="439"/>
        </w:trPr>
        <w:tc>
          <w:tcPr>
            <w:tcW w:w="562" w:type="dxa"/>
            <w:shd w:val="clear" w:color="auto" w:fill="F2F2F2" w:themeFill="background1" w:themeFillShade="F2"/>
            <w:vAlign w:val="center"/>
          </w:tcPr>
          <w:p w14:paraId="5A23E318"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17</w:t>
            </w:r>
          </w:p>
        </w:tc>
        <w:tc>
          <w:tcPr>
            <w:tcW w:w="7088" w:type="dxa"/>
            <w:shd w:val="clear" w:color="auto" w:fill="F2F2F2" w:themeFill="background1" w:themeFillShade="F2"/>
            <w:vAlign w:val="center"/>
          </w:tcPr>
          <w:p w14:paraId="2DCBE65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2504A30"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D3AB7DA"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30AC0AA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216F9FD9" w14:textId="77777777" w:rsidTr="006F35C3">
        <w:trPr>
          <w:trHeight w:val="403"/>
        </w:trPr>
        <w:tc>
          <w:tcPr>
            <w:tcW w:w="562" w:type="dxa"/>
            <w:shd w:val="clear" w:color="auto" w:fill="F2F2F2" w:themeFill="background1" w:themeFillShade="F2"/>
            <w:vAlign w:val="center"/>
          </w:tcPr>
          <w:p w14:paraId="6B1F6DB6"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lastRenderedPageBreak/>
              <w:t>18</w:t>
            </w:r>
          </w:p>
        </w:tc>
        <w:tc>
          <w:tcPr>
            <w:tcW w:w="7088" w:type="dxa"/>
            <w:shd w:val="clear" w:color="auto" w:fill="F2F2F2" w:themeFill="background1" w:themeFillShade="F2"/>
            <w:vAlign w:val="center"/>
          </w:tcPr>
          <w:p w14:paraId="2FC0BD0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101F99C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75ADC3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63BE953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2DAEB32D" w14:textId="77777777" w:rsidTr="006F35C3">
        <w:trPr>
          <w:trHeight w:val="439"/>
        </w:trPr>
        <w:tc>
          <w:tcPr>
            <w:tcW w:w="562" w:type="dxa"/>
            <w:shd w:val="clear" w:color="auto" w:fill="F2F2F2" w:themeFill="background1" w:themeFillShade="F2"/>
            <w:vAlign w:val="center"/>
          </w:tcPr>
          <w:p w14:paraId="52541023"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19</w:t>
            </w:r>
          </w:p>
        </w:tc>
        <w:tc>
          <w:tcPr>
            <w:tcW w:w="7088" w:type="dxa"/>
            <w:shd w:val="clear" w:color="auto" w:fill="F2F2F2" w:themeFill="background1" w:themeFillShade="F2"/>
            <w:vAlign w:val="center"/>
          </w:tcPr>
          <w:p w14:paraId="7DFBF36A"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45B62E81"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7922F49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4D0E03A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7FA04713" w14:textId="77777777" w:rsidTr="006F35C3">
        <w:trPr>
          <w:trHeight w:val="403"/>
        </w:trPr>
        <w:tc>
          <w:tcPr>
            <w:tcW w:w="562" w:type="dxa"/>
            <w:shd w:val="clear" w:color="auto" w:fill="F2F2F2" w:themeFill="background1" w:themeFillShade="F2"/>
            <w:vAlign w:val="center"/>
          </w:tcPr>
          <w:p w14:paraId="221C7DD9"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20</w:t>
            </w:r>
          </w:p>
        </w:tc>
        <w:tc>
          <w:tcPr>
            <w:tcW w:w="7088" w:type="dxa"/>
            <w:shd w:val="clear" w:color="auto" w:fill="F2F2F2" w:themeFill="background1" w:themeFillShade="F2"/>
            <w:vAlign w:val="center"/>
          </w:tcPr>
          <w:p w14:paraId="3A149FA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43DE83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16026D4F"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762835AE"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74BCE560" w14:textId="77777777" w:rsidTr="006F35C3">
        <w:trPr>
          <w:trHeight w:val="439"/>
        </w:trPr>
        <w:tc>
          <w:tcPr>
            <w:tcW w:w="562" w:type="dxa"/>
            <w:shd w:val="clear" w:color="auto" w:fill="F2F2F2" w:themeFill="background1" w:themeFillShade="F2"/>
            <w:vAlign w:val="center"/>
          </w:tcPr>
          <w:p w14:paraId="42D38F46"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21</w:t>
            </w:r>
          </w:p>
        </w:tc>
        <w:tc>
          <w:tcPr>
            <w:tcW w:w="7088" w:type="dxa"/>
            <w:shd w:val="clear" w:color="auto" w:fill="F2F2F2" w:themeFill="background1" w:themeFillShade="F2"/>
            <w:vAlign w:val="center"/>
          </w:tcPr>
          <w:p w14:paraId="492C558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44D9375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5C2CD9A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3FA6955D"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302CE288" w14:textId="77777777" w:rsidTr="006F35C3">
        <w:trPr>
          <w:trHeight w:val="403"/>
        </w:trPr>
        <w:tc>
          <w:tcPr>
            <w:tcW w:w="562" w:type="dxa"/>
            <w:tcBorders>
              <w:bottom w:val="single" w:sz="4" w:space="0" w:color="auto"/>
            </w:tcBorders>
            <w:shd w:val="clear" w:color="auto" w:fill="F2F2F2" w:themeFill="background1" w:themeFillShade="F2"/>
            <w:vAlign w:val="center"/>
          </w:tcPr>
          <w:p w14:paraId="0DB896D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7D7FF02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If NO</w:t>
            </w:r>
            <w:r w:rsidRPr="003E4CD3">
              <w:rPr>
                <w:rFonts w:ascii="Arial" w:hAnsi="Arial" w:cs="Arial"/>
                <w:b/>
                <w:bCs/>
              </w:rPr>
              <w:t xml:space="preserve"> </w:t>
            </w:r>
            <w:r w:rsidRPr="003E4CD3">
              <w:rPr>
                <w:rFonts w:ascii="Arial" w:hAnsi="Arial" w:cs="Arial"/>
              </w:rPr>
              <w:t xml:space="preserve">to any of above questions, please give an explanation </w:t>
            </w:r>
          </w:p>
        </w:tc>
      </w:tr>
      <w:tr w:rsidR="003E4CD3" w:rsidRPr="003E4CD3" w14:paraId="3784EB3A" w14:textId="77777777" w:rsidTr="006F35C3">
        <w:trPr>
          <w:trHeight w:val="403"/>
        </w:trPr>
        <w:tc>
          <w:tcPr>
            <w:tcW w:w="562" w:type="dxa"/>
            <w:vAlign w:val="center"/>
          </w:tcPr>
          <w:p w14:paraId="44FB57A5" w14:textId="77777777" w:rsidR="003E4CD3" w:rsidRPr="003E4CD3" w:rsidRDefault="003E4CD3" w:rsidP="006F35C3">
            <w:pPr>
              <w:jc w:val="center"/>
              <w:rPr>
                <w:rFonts w:ascii="Arial" w:hAnsi="Arial" w:cs="Arial"/>
              </w:rPr>
            </w:pPr>
          </w:p>
        </w:tc>
        <w:tc>
          <w:tcPr>
            <w:tcW w:w="9923" w:type="dxa"/>
            <w:gridSpan w:val="4"/>
            <w:vAlign w:val="center"/>
          </w:tcPr>
          <w:p w14:paraId="795E1F6B" w14:textId="77777777" w:rsidR="003E4CD3" w:rsidRPr="003E4CD3" w:rsidRDefault="003E4CD3" w:rsidP="006F35C3">
            <w:pPr>
              <w:rPr>
                <w:rFonts w:ascii="Arial" w:hAnsi="Arial" w:cs="Arial"/>
              </w:rPr>
            </w:pPr>
          </w:p>
          <w:p w14:paraId="2AE83AD7" w14:textId="77777777" w:rsidR="003E4CD3" w:rsidRPr="003E4CD3" w:rsidRDefault="003E4CD3" w:rsidP="006F35C3">
            <w:pPr>
              <w:rPr>
                <w:rFonts w:ascii="Arial" w:hAnsi="Arial" w:cs="Arial"/>
              </w:rPr>
            </w:pPr>
          </w:p>
          <w:p w14:paraId="2A262465" w14:textId="77777777" w:rsidR="003E4CD3" w:rsidRPr="003E4CD3" w:rsidRDefault="003E4CD3" w:rsidP="006F35C3">
            <w:pPr>
              <w:rPr>
                <w:rFonts w:ascii="Arial" w:hAnsi="Arial" w:cs="Arial"/>
              </w:rPr>
            </w:pPr>
          </w:p>
          <w:p w14:paraId="144F0BD0"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bl>
    <w:p w14:paraId="0140E08C" w14:textId="77777777" w:rsidR="003E4CD3" w:rsidRPr="003E4CD3" w:rsidRDefault="003E4CD3" w:rsidP="003E4CD3">
      <w:pPr>
        <w:rPr>
          <w:rFonts w:ascii="Arial" w:hAnsi="Arial" w:cs="Arial"/>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3E4CD3" w:rsidRPr="003E4CD3" w14:paraId="1421A46E" w14:textId="77777777" w:rsidTr="006F35C3">
        <w:tc>
          <w:tcPr>
            <w:tcW w:w="562" w:type="dxa"/>
            <w:shd w:val="clear" w:color="auto" w:fill="F2F2F2" w:themeFill="background1" w:themeFillShade="F2"/>
          </w:tcPr>
          <w:p w14:paraId="30F3117C" w14:textId="77777777" w:rsidR="003E4CD3" w:rsidRPr="003E4CD3" w:rsidRDefault="003E4CD3" w:rsidP="006F35C3">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7F2857B" w14:textId="77777777" w:rsidR="003E4CD3" w:rsidRPr="003E4CD3" w:rsidRDefault="003E4CD3" w:rsidP="006F35C3">
            <w:pPr>
              <w:autoSpaceDE w:val="0"/>
              <w:autoSpaceDN w:val="0"/>
              <w:adjustRightInd w:val="0"/>
              <w:rPr>
                <w:rFonts w:ascii="Arial" w:hAnsi="Arial" w:cs="Arial"/>
                <w:b/>
              </w:rPr>
            </w:pPr>
            <w:r w:rsidRPr="003E4CD3">
              <w:rPr>
                <w:rFonts w:ascii="Arial" w:hAnsi="Arial" w:cs="Arial"/>
                <w:b/>
              </w:rPr>
              <w:t>Information for participants:</w:t>
            </w:r>
          </w:p>
        </w:tc>
        <w:tc>
          <w:tcPr>
            <w:tcW w:w="992" w:type="dxa"/>
            <w:shd w:val="clear" w:color="auto" w:fill="F2F2F2" w:themeFill="background1" w:themeFillShade="F2"/>
            <w:vAlign w:val="bottom"/>
          </w:tcPr>
          <w:p w14:paraId="2DF7B74F" w14:textId="77777777" w:rsidR="003E4CD3" w:rsidRPr="003E4CD3" w:rsidRDefault="003E4CD3" w:rsidP="006F35C3">
            <w:pPr>
              <w:autoSpaceDE w:val="0"/>
              <w:autoSpaceDN w:val="0"/>
              <w:adjustRightInd w:val="0"/>
              <w:jc w:val="center"/>
              <w:rPr>
                <w:rFonts w:ascii="Arial" w:hAnsi="Arial" w:cs="Arial"/>
                <w:b/>
                <w:bCs/>
              </w:rPr>
            </w:pPr>
          </w:p>
          <w:p w14:paraId="1340180F"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851" w:type="dxa"/>
            <w:shd w:val="clear" w:color="auto" w:fill="F2F2F2" w:themeFill="background1" w:themeFillShade="F2"/>
            <w:vAlign w:val="bottom"/>
          </w:tcPr>
          <w:p w14:paraId="1CE7C06F"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c>
          <w:tcPr>
            <w:tcW w:w="992" w:type="dxa"/>
            <w:shd w:val="clear" w:color="auto" w:fill="F2F2F2" w:themeFill="background1" w:themeFillShade="F2"/>
            <w:vAlign w:val="bottom"/>
          </w:tcPr>
          <w:p w14:paraId="01CE12A8" w14:textId="77777777" w:rsidR="003E4CD3" w:rsidRPr="003E4CD3" w:rsidRDefault="003E4CD3" w:rsidP="006F35C3">
            <w:pPr>
              <w:autoSpaceDE w:val="0"/>
              <w:autoSpaceDN w:val="0"/>
              <w:adjustRightInd w:val="0"/>
              <w:jc w:val="center"/>
              <w:rPr>
                <w:rFonts w:ascii="Arial" w:hAnsi="Arial" w:cs="Arial"/>
                <w:b/>
                <w:bCs/>
              </w:rPr>
            </w:pPr>
          </w:p>
          <w:p w14:paraId="59AE7093"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N/A</w:t>
            </w:r>
          </w:p>
        </w:tc>
      </w:tr>
      <w:tr w:rsidR="003E4CD3" w:rsidRPr="003E4CD3" w14:paraId="2DB4FB1F" w14:textId="77777777" w:rsidTr="006F35C3">
        <w:trPr>
          <w:trHeight w:val="439"/>
        </w:trPr>
        <w:tc>
          <w:tcPr>
            <w:tcW w:w="562" w:type="dxa"/>
            <w:shd w:val="clear" w:color="auto" w:fill="F2F2F2" w:themeFill="background1" w:themeFillShade="F2"/>
            <w:vAlign w:val="center"/>
          </w:tcPr>
          <w:p w14:paraId="69ADBF17"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24</w:t>
            </w:r>
          </w:p>
        </w:tc>
        <w:tc>
          <w:tcPr>
            <w:tcW w:w="7088" w:type="dxa"/>
            <w:shd w:val="clear" w:color="auto" w:fill="F2F2F2" w:themeFill="background1" w:themeFillShade="F2"/>
            <w:vAlign w:val="center"/>
          </w:tcPr>
          <w:p w14:paraId="4988B8D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1D28B22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D47610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66221BB"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488F7623" w14:textId="77777777" w:rsidTr="006F35C3">
        <w:trPr>
          <w:trHeight w:val="403"/>
        </w:trPr>
        <w:tc>
          <w:tcPr>
            <w:tcW w:w="562" w:type="dxa"/>
            <w:shd w:val="clear" w:color="auto" w:fill="F2F2F2" w:themeFill="background1" w:themeFillShade="F2"/>
            <w:vAlign w:val="center"/>
          </w:tcPr>
          <w:p w14:paraId="1312953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25</w:t>
            </w:r>
          </w:p>
        </w:tc>
        <w:tc>
          <w:tcPr>
            <w:tcW w:w="7088" w:type="dxa"/>
            <w:shd w:val="clear" w:color="auto" w:fill="F2F2F2" w:themeFill="background1" w:themeFillShade="F2"/>
            <w:vAlign w:val="center"/>
          </w:tcPr>
          <w:p w14:paraId="4AF3980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7E1D1D9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3E04EECA"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5E49996B"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73F3D5D9" w14:textId="77777777" w:rsidTr="006F35C3">
        <w:trPr>
          <w:trHeight w:val="439"/>
        </w:trPr>
        <w:tc>
          <w:tcPr>
            <w:tcW w:w="562" w:type="dxa"/>
            <w:shd w:val="clear" w:color="auto" w:fill="F2F2F2" w:themeFill="background1" w:themeFillShade="F2"/>
            <w:vAlign w:val="center"/>
          </w:tcPr>
          <w:p w14:paraId="42B3F581"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26</w:t>
            </w:r>
          </w:p>
        </w:tc>
        <w:tc>
          <w:tcPr>
            <w:tcW w:w="7088" w:type="dxa"/>
            <w:shd w:val="clear" w:color="auto" w:fill="F2F2F2" w:themeFill="background1" w:themeFillShade="F2"/>
            <w:vAlign w:val="center"/>
          </w:tcPr>
          <w:p w14:paraId="0CDE3912"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44402DE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D2D998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0967F377"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2C603DCB" w14:textId="77777777" w:rsidTr="006F35C3">
        <w:trPr>
          <w:trHeight w:val="403"/>
        </w:trPr>
        <w:tc>
          <w:tcPr>
            <w:tcW w:w="562" w:type="dxa"/>
            <w:shd w:val="clear" w:color="auto" w:fill="F2F2F2" w:themeFill="background1" w:themeFillShade="F2"/>
            <w:vAlign w:val="center"/>
          </w:tcPr>
          <w:p w14:paraId="6C5FD9D2"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27</w:t>
            </w:r>
          </w:p>
        </w:tc>
        <w:tc>
          <w:tcPr>
            <w:tcW w:w="7088" w:type="dxa"/>
            <w:shd w:val="clear" w:color="auto" w:fill="F2F2F2" w:themeFill="background1" w:themeFillShade="F2"/>
            <w:vAlign w:val="center"/>
          </w:tcPr>
          <w:p w14:paraId="34342E0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50D662D6"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B9A9098"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03AA03CB"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08817733" w14:textId="77777777" w:rsidTr="006F35C3">
        <w:trPr>
          <w:trHeight w:val="403"/>
        </w:trPr>
        <w:tc>
          <w:tcPr>
            <w:tcW w:w="562" w:type="dxa"/>
            <w:shd w:val="clear" w:color="auto" w:fill="F2F2F2" w:themeFill="background1" w:themeFillShade="F2"/>
            <w:vAlign w:val="center"/>
          </w:tcPr>
          <w:p w14:paraId="032F4D52"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28</w:t>
            </w:r>
          </w:p>
        </w:tc>
        <w:tc>
          <w:tcPr>
            <w:tcW w:w="9923" w:type="dxa"/>
            <w:gridSpan w:val="4"/>
            <w:shd w:val="clear" w:color="auto" w:fill="F2F2F2" w:themeFill="background1" w:themeFillShade="F2"/>
            <w:vAlign w:val="center"/>
          </w:tcPr>
          <w:p w14:paraId="48B5FB96"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If YES</w:t>
            </w:r>
            <w:r w:rsidRPr="003E4CD3">
              <w:rPr>
                <w:rFonts w:ascii="Arial" w:hAnsi="Arial" w:cs="Arial"/>
                <w:b/>
                <w:bCs/>
              </w:rPr>
              <w:t xml:space="preserve"> </w:t>
            </w:r>
            <w:r w:rsidRPr="003E4CD3">
              <w:rPr>
                <w:rFonts w:ascii="Arial" w:hAnsi="Arial" w:cs="Arial"/>
              </w:rPr>
              <w:t xml:space="preserve">to any question, please provide full details </w:t>
            </w:r>
          </w:p>
        </w:tc>
      </w:tr>
      <w:tr w:rsidR="003E4CD3" w:rsidRPr="003E4CD3" w14:paraId="254A0740" w14:textId="77777777" w:rsidTr="006F35C3">
        <w:trPr>
          <w:trHeight w:val="403"/>
        </w:trPr>
        <w:tc>
          <w:tcPr>
            <w:tcW w:w="562" w:type="dxa"/>
            <w:vAlign w:val="center"/>
          </w:tcPr>
          <w:p w14:paraId="69C69181" w14:textId="77777777" w:rsidR="003E4CD3" w:rsidRPr="003E4CD3" w:rsidRDefault="003E4CD3" w:rsidP="006F35C3">
            <w:pPr>
              <w:jc w:val="center"/>
              <w:rPr>
                <w:rFonts w:ascii="Arial" w:hAnsi="Arial" w:cs="Arial"/>
              </w:rPr>
            </w:pPr>
          </w:p>
        </w:tc>
        <w:tc>
          <w:tcPr>
            <w:tcW w:w="9923" w:type="dxa"/>
            <w:gridSpan w:val="4"/>
            <w:vAlign w:val="center"/>
          </w:tcPr>
          <w:p w14:paraId="01C8E1A0" w14:textId="77777777" w:rsidR="003E4CD3" w:rsidRPr="003E4CD3" w:rsidRDefault="003E4CD3" w:rsidP="006F35C3">
            <w:pPr>
              <w:rPr>
                <w:rFonts w:ascii="Arial" w:hAnsi="Arial" w:cs="Arial"/>
              </w:rPr>
            </w:pPr>
          </w:p>
          <w:p w14:paraId="12846FD9" w14:textId="77777777" w:rsidR="003E4CD3" w:rsidRPr="003E4CD3" w:rsidRDefault="003E4CD3" w:rsidP="006F35C3">
            <w:pPr>
              <w:rPr>
                <w:rFonts w:ascii="Arial" w:hAnsi="Arial" w:cs="Arial"/>
              </w:rPr>
            </w:pPr>
          </w:p>
          <w:p w14:paraId="7DC39E90" w14:textId="77777777" w:rsidR="003E4CD3" w:rsidRPr="003E4CD3" w:rsidRDefault="003E4CD3" w:rsidP="006F35C3">
            <w:pPr>
              <w:rPr>
                <w:rFonts w:ascii="Arial" w:hAnsi="Arial" w:cs="Arial"/>
              </w:rPr>
            </w:pPr>
          </w:p>
          <w:p w14:paraId="54A6FD23"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bl>
    <w:p w14:paraId="2404EC6E" w14:textId="77777777" w:rsidR="003E4CD3" w:rsidRPr="003E4CD3" w:rsidRDefault="003E4CD3" w:rsidP="003E4CD3">
      <w:pPr>
        <w:autoSpaceDE w:val="0"/>
        <w:autoSpaceDN w:val="0"/>
        <w:adjustRightInd w:val="0"/>
        <w:spacing w:after="240"/>
        <w:jc w:val="both"/>
        <w:rPr>
          <w:rFonts w:ascii="Arial" w:hAnsi="Arial" w:cs="Arial"/>
          <w:b/>
          <w:sz w:val="20"/>
          <w:szCs w:val="20"/>
        </w:rPr>
      </w:pPr>
    </w:p>
    <w:p w14:paraId="6BEF0B0E" w14:textId="77777777" w:rsidR="003E4CD3" w:rsidRPr="003E4CD3" w:rsidRDefault="003E4CD3" w:rsidP="003E4CD3">
      <w:pPr>
        <w:rPr>
          <w:rFonts w:ascii="Arial" w:hAnsi="Arial" w:cs="Arial"/>
          <w:b/>
          <w:sz w:val="20"/>
          <w:szCs w:val="20"/>
        </w:rPr>
      </w:pPr>
      <w:r w:rsidRPr="003E4CD3">
        <w:rPr>
          <w:rFonts w:ascii="Arial" w:hAnsi="Arial" w:cs="Arial"/>
          <w:b/>
          <w:sz w:val="20"/>
          <w:szCs w:val="20"/>
        </w:rPr>
        <w:t>SECTION H: Anticipated Risks</w:t>
      </w:r>
    </w:p>
    <w:p w14:paraId="4C8802C9" w14:textId="77777777" w:rsidR="003E4CD3" w:rsidRPr="003E4CD3" w:rsidRDefault="003E4CD3" w:rsidP="003E4CD3">
      <w:pPr>
        <w:rPr>
          <w:rFonts w:ascii="Arial" w:hAnsi="Arial" w:cs="Arial"/>
          <w:b/>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E4CD3" w:rsidRPr="003E4CD3" w14:paraId="4AD7C75D" w14:textId="77777777" w:rsidTr="006F35C3">
        <w:tc>
          <w:tcPr>
            <w:tcW w:w="596" w:type="dxa"/>
            <w:tcBorders>
              <w:bottom w:val="single" w:sz="4" w:space="0" w:color="auto"/>
            </w:tcBorders>
            <w:shd w:val="clear" w:color="auto" w:fill="F2F2F2" w:themeFill="background1" w:themeFillShade="F2"/>
          </w:tcPr>
          <w:p w14:paraId="18DFA5AD" w14:textId="77777777" w:rsidR="003E4CD3" w:rsidRPr="003E4CD3" w:rsidRDefault="003E4CD3" w:rsidP="006F35C3">
            <w:pPr>
              <w:pStyle w:val="Heading1"/>
              <w:rPr>
                <w:rFonts w:ascii="Arial" w:hAnsi="Arial" w:cs="Arial"/>
                <w:b w:val="0"/>
                <w:bCs w:val="0"/>
                <w:sz w:val="20"/>
                <w:szCs w:val="20"/>
              </w:rPr>
            </w:pPr>
          </w:p>
        </w:tc>
        <w:tc>
          <w:tcPr>
            <w:tcW w:w="9923" w:type="dxa"/>
            <w:gridSpan w:val="4"/>
            <w:tcBorders>
              <w:bottom w:val="single" w:sz="4" w:space="0" w:color="auto"/>
            </w:tcBorders>
            <w:shd w:val="clear" w:color="auto" w:fill="F2F2F2" w:themeFill="background1" w:themeFillShade="F2"/>
          </w:tcPr>
          <w:p w14:paraId="56E38A5B" w14:textId="77777777" w:rsidR="003E4CD3" w:rsidRPr="003E4CD3" w:rsidRDefault="003E4CD3" w:rsidP="006F35C3">
            <w:pPr>
              <w:pStyle w:val="Heading1"/>
              <w:rPr>
                <w:rFonts w:ascii="Arial" w:hAnsi="Arial" w:cs="Arial"/>
                <w:sz w:val="20"/>
                <w:szCs w:val="20"/>
              </w:rPr>
            </w:pPr>
            <w:r w:rsidRPr="003E4CD3">
              <w:rPr>
                <w:rFonts w:ascii="Arial" w:hAnsi="Arial" w:cs="Arial"/>
                <w:sz w:val="20"/>
                <w:szCs w:val="20"/>
              </w:rPr>
              <w:br w:type="page"/>
              <w:t>Outline any anticipated risks</w:t>
            </w:r>
            <w:r w:rsidRPr="003E4CD3">
              <w:rPr>
                <w:rFonts w:ascii="Arial" w:eastAsia="SimSun" w:hAnsi="Arial" w:cs="Arial"/>
                <w:sz w:val="20"/>
                <w:szCs w:val="20"/>
                <w:lang w:eastAsia="zh-CN"/>
              </w:rPr>
              <w:t xml:space="preserve"> </w:t>
            </w:r>
            <w:r w:rsidRPr="003E4CD3">
              <w:rPr>
                <w:rFonts w:ascii="Arial" w:hAnsi="Arial" w:cs="Arial"/>
                <w:sz w:val="20"/>
                <w:szCs w:val="20"/>
              </w:rPr>
              <w:t xml:space="preserve">that may adversely affect any of the participants, the researchers and/or the University, and the steps that will be taken to address them. </w:t>
            </w:r>
          </w:p>
          <w:p w14:paraId="723F9AD9" w14:textId="77777777" w:rsidR="003E4CD3" w:rsidRPr="003E4CD3" w:rsidRDefault="003E4CD3" w:rsidP="006F35C3">
            <w:pPr>
              <w:rPr>
                <w:rFonts w:ascii="Arial" w:hAnsi="Arial" w:cs="Arial"/>
                <w:sz w:val="20"/>
                <w:szCs w:val="20"/>
              </w:rPr>
            </w:pPr>
          </w:p>
          <w:p w14:paraId="0D247637"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If you have completed a full risk assessment (for example as required by a laboratory, or external research collaborator) you may append that to this form.  </w:t>
            </w:r>
          </w:p>
        </w:tc>
      </w:tr>
      <w:tr w:rsidR="003E4CD3" w:rsidRPr="003E4CD3" w14:paraId="4EE2B680" w14:textId="77777777" w:rsidTr="006F35C3">
        <w:tc>
          <w:tcPr>
            <w:tcW w:w="596" w:type="dxa"/>
            <w:vMerge w:val="restart"/>
            <w:shd w:val="clear" w:color="auto" w:fill="F2F2F2" w:themeFill="background1" w:themeFillShade="F2"/>
            <w:vAlign w:val="center"/>
          </w:tcPr>
          <w:p w14:paraId="53081B24" w14:textId="77777777" w:rsidR="003E4CD3" w:rsidRPr="003E4CD3" w:rsidRDefault="003E4CD3" w:rsidP="006F35C3">
            <w:pPr>
              <w:pStyle w:val="Heading1"/>
              <w:rPr>
                <w:rFonts w:ascii="Arial" w:hAnsi="Arial" w:cs="Arial"/>
                <w:b w:val="0"/>
                <w:bCs w:val="0"/>
                <w:sz w:val="20"/>
                <w:szCs w:val="20"/>
              </w:rPr>
            </w:pPr>
            <w:r w:rsidRPr="003E4CD3">
              <w:rPr>
                <w:rFonts w:ascii="Arial" w:hAnsi="Arial" w:cs="Arial"/>
                <w:b w:val="0"/>
                <w:bCs w:val="0"/>
                <w:sz w:val="20"/>
                <w:szCs w:val="20"/>
              </w:rPr>
              <w:t>1</w:t>
            </w:r>
          </w:p>
        </w:tc>
        <w:tc>
          <w:tcPr>
            <w:tcW w:w="8393" w:type="dxa"/>
            <w:gridSpan w:val="2"/>
            <w:vMerge w:val="restart"/>
            <w:shd w:val="clear" w:color="auto" w:fill="F2F2F2" w:themeFill="background1" w:themeFillShade="F2"/>
            <w:vAlign w:val="center"/>
          </w:tcPr>
          <w:p w14:paraId="7906248B" w14:textId="77777777" w:rsidR="003E4CD3" w:rsidRPr="003E4CD3" w:rsidRDefault="003E4CD3" w:rsidP="006F35C3">
            <w:pPr>
              <w:pStyle w:val="Heading1"/>
              <w:rPr>
                <w:rFonts w:ascii="Arial" w:hAnsi="Arial" w:cs="Arial"/>
                <w:sz w:val="20"/>
                <w:szCs w:val="20"/>
              </w:rPr>
            </w:pPr>
            <w:r w:rsidRPr="003E4CD3">
              <w:rPr>
                <w:rFonts w:ascii="Arial" w:hAnsi="Arial" w:cs="Arial"/>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7BB4DAFC" w14:textId="77777777" w:rsidR="003E4CD3" w:rsidRPr="003E4CD3" w:rsidRDefault="003E4CD3" w:rsidP="006F35C3">
            <w:pPr>
              <w:pStyle w:val="Heading1"/>
              <w:rPr>
                <w:rFonts w:ascii="Arial" w:hAnsi="Arial" w:cs="Arial"/>
                <w:sz w:val="20"/>
                <w:szCs w:val="20"/>
              </w:rPr>
            </w:pPr>
            <w:r w:rsidRPr="003E4CD3">
              <w:rPr>
                <w:rFonts w:ascii="Arial" w:hAnsi="Arial" w:cs="Arial"/>
                <w:sz w:val="20"/>
                <w:szCs w:val="20"/>
              </w:rPr>
              <w:t xml:space="preserve">Yes </w:t>
            </w:r>
          </w:p>
        </w:tc>
        <w:tc>
          <w:tcPr>
            <w:tcW w:w="680" w:type="dxa"/>
            <w:tcBorders>
              <w:bottom w:val="single" w:sz="4" w:space="0" w:color="auto"/>
            </w:tcBorders>
            <w:shd w:val="clear" w:color="auto" w:fill="BFBFBF" w:themeFill="background1" w:themeFillShade="BF"/>
          </w:tcPr>
          <w:p w14:paraId="6441E45D" w14:textId="33AF50D0" w:rsidR="003E4CD3" w:rsidRPr="003E4CD3" w:rsidRDefault="003E4CD3" w:rsidP="006F35C3">
            <w:pPr>
              <w:pStyle w:val="Heading1"/>
              <w:rPr>
                <w:rFonts w:ascii="Arial" w:hAnsi="Arial" w:cs="Arial"/>
                <w:sz w:val="20"/>
                <w:szCs w:val="20"/>
              </w:rPr>
            </w:pPr>
            <w:sdt>
              <w:sdtPr>
                <w:rPr>
                  <w:rFonts w:ascii="Arial" w:hAnsi="Arial" w:cs="Arial"/>
                  <w:b w:val="0"/>
                  <w:bCs w:val="0"/>
                  <w:sz w:val="20"/>
                  <w:szCs w:val="20"/>
                </w:rPr>
                <w:id w:val="-2006964611"/>
                <w14:checkbox>
                  <w14:checked w14:val="1"/>
                  <w14:checkedState w14:val="2612" w14:font="MS Gothic"/>
                  <w14:uncheckedState w14:val="2610" w14:font="MS Gothic"/>
                </w14:checkbox>
              </w:sdtPr>
              <w:sdtContent>
                <w:r w:rsidRPr="003E4CD3">
                  <w:rPr>
                    <w:rFonts w:ascii="MS Gothic" w:eastAsia="MS Gothic" w:hAnsi="MS Gothic" w:cs="Arial" w:hint="eastAsia"/>
                    <w:b w:val="0"/>
                    <w:bCs w:val="0"/>
                    <w:sz w:val="20"/>
                    <w:szCs w:val="20"/>
                  </w:rPr>
                  <w:t>☒</w:t>
                </w:r>
              </w:sdtContent>
            </w:sdt>
          </w:p>
        </w:tc>
      </w:tr>
      <w:tr w:rsidR="003E4CD3" w:rsidRPr="003E4CD3" w14:paraId="78482711" w14:textId="77777777" w:rsidTr="006F35C3">
        <w:tc>
          <w:tcPr>
            <w:tcW w:w="596" w:type="dxa"/>
            <w:vMerge/>
            <w:tcBorders>
              <w:bottom w:val="single" w:sz="4" w:space="0" w:color="auto"/>
            </w:tcBorders>
            <w:shd w:val="clear" w:color="auto" w:fill="F2F2F2" w:themeFill="background1" w:themeFillShade="F2"/>
            <w:vAlign w:val="center"/>
          </w:tcPr>
          <w:p w14:paraId="6A8029DC" w14:textId="77777777" w:rsidR="003E4CD3" w:rsidRPr="003E4CD3" w:rsidRDefault="003E4CD3" w:rsidP="006F35C3">
            <w:pPr>
              <w:pStyle w:val="Heading1"/>
              <w:rPr>
                <w:rFonts w:ascii="Arial" w:hAnsi="Arial" w:cs="Arial"/>
                <w:b w:val="0"/>
                <w:bCs w:val="0"/>
                <w:sz w:val="20"/>
                <w:szCs w:val="20"/>
              </w:rPr>
            </w:pPr>
          </w:p>
        </w:tc>
        <w:tc>
          <w:tcPr>
            <w:tcW w:w="8393" w:type="dxa"/>
            <w:gridSpan w:val="2"/>
            <w:vMerge/>
            <w:tcBorders>
              <w:bottom w:val="single" w:sz="4" w:space="0" w:color="auto"/>
            </w:tcBorders>
            <w:shd w:val="clear" w:color="auto" w:fill="F2F2F2" w:themeFill="background1" w:themeFillShade="F2"/>
          </w:tcPr>
          <w:p w14:paraId="51D2C333" w14:textId="77777777" w:rsidR="003E4CD3" w:rsidRPr="003E4CD3" w:rsidRDefault="003E4CD3" w:rsidP="006F35C3">
            <w:pPr>
              <w:pStyle w:val="Heading1"/>
              <w:rPr>
                <w:rFonts w:ascii="Arial" w:hAnsi="Arial" w:cs="Arial"/>
                <w:sz w:val="20"/>
                <w:szCs w:val="20"/>
              </w:rPr>
            </w:pPr>
          </w:p>
        </w:tc>
        <w:tc>
          <w:tcPr>
            <w:tcW w:w="850" w:type="dxa"/>
            <w:tcBorders>
              <w:bottom w:val="single" w:sz="4" w:space="0" w:color="auto"/>
            </w:tcBorders>
            <w:shd w:val="clear" w:color="auto" w:fill="F2F2F2" w:themeFill="background1" w:themeFillShade="F2"/>
          </w:tcPr>
          <w:p w14:paraId="1D97530C" w14:textId="77777777" w:rsidR="003E4CD3" w:rsidRPr="003E4CD3" w:rsidRDefault="003E4CD3" w:rsidP="006F35C3">
            <w:pPr>
              <w:pStyle w:val="Heading1"/>
              <w:rPr>
                <w:rFonts w:ascii="Arial" w:hAnsi="Arial" w:cs="Arial"/>
                <w:sz w:val="20"/>
                <w:szCs w:val="20"/>
              </w:rPr>
            </w:pPr>
            <w:r w:rsidRPr="003E4CD3">
              <w:rPr>
                <w:rFonts w:ascii="Arial" w:hAnsi="Arial" w:cs="Arial"/>
                <w:sz w:val="20"/>
                <w:szCs w:val="20"/>
              </w:rPr>
              <w:t>No</w:t>
            </w:r>
          </w:p>
        </w:tc>
        <w:tc>
          <w:tcPr>
            <w:tcW w:w="680" w:type="dxa"/>
            <w:tcBorders>
              <w:bottom w:val="single" w:sz="4" w:space="0" w:color="auto"/>
            </w:tcBorders>
            <w:shd w:val="clear" w:color="auto" w:fill="BFBFBF" w:themeFill="background1" w:themeFillShade="BF"/>
          </w:tcPr>
          <w:p w14:paraId="5159ACD4" w14:textId="556C6736" w:rsidR="003E4CD3" w:rsidRPr="003E4CD3" w:rsidRDefault="003E4CD3" w:rsidP="006F35C3">
            <w:pPr>
              <w:pStyle w:val="Heading1"/>
              <w:rPr>
                <w:rFonts w:ascii="Arial" w:hAnsi="Arial" w:cs="Arial"/>
                <w:b w:val="0"/>
                <w:bCs w:val="0"/>
                <w:sz w:val="20"/>
                <w:szCs w:val="20"/>
              </w:rPr>
            </w:pPr>
            <w:sdt>
              <w:sdtPr>
                <w:rPr>
                  <w:rFonts w:ascii="Arial" w:hAnsi="Arial" w:cs="Arial"/>
                  <w:b w:val="0"/>
                  <w:bCs w:val="0"/>
                  <w:sz w:val="20"/>
                  <w:szCs w:val="20"/>
                </w:rPr>
                <w:id w:val="-389729326"/>
                <w14:checkbox>
                  <w14:checked w14:val="0"/>
                  <w14:checkedState w14:val="2612" w14:font="MS Gothic"/>
                  <w14:uncheckedState w14:val="2610" w14:font="MS Gothic"/>
                </w14:checkbox>
              </w:sdtPr>
              <w:sdtContent>
                <w:r w:rsidRPr="003E4CD3">
                  <w:rPr>
                    <w:rFonts w:ascii="MS Gothic" w:eastAsia="MS Gothic" w:hAnsi="MS Gothic" w:cs="Arial" w:hint="eastAsia"/>
                    <w:b w:val="0"/>
                    <w:bCs w:val="0"/>
                    <w:sz w:val="20"/>
                    <w:szCs w:val="20"/>
                  </w:rPr>
                  <w:t>☐</w:t>
                </w:r>
              </w:sdtContent>
            </w:sdt>
          </w:p>
        </w:tc>
      </w:tr>
      <w:tr w:rsidR="003E4CD3" w:rsidRPr="003E4CD3" w14:paraId="4D8FFA85" w14:textId="77777777" w:rsidTr="006F35C3">
        <w:tc>
          <w:tcPr>
            <w:tcW w:w="596" w:type="dxa"/>
            <w:tcBorders>
              <w:bottom w:val="single" w:sz="4" w:space="0" w:color="auto"/>
            </w:tcBorders>
            <w:shd w:val="clear" w:color="auto" w:fill="F2F2F2" w:themeFill="background1" w:themeFillShade="F2"/>
            <w:vAlign w:val="center"/>
          </w:tcPr>
          <w:p w14:paraId="030FA028"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t>2</w:t>
            </w:r>
          </w:p>
        </w:tc>
        <w:tc>
          <w:tcPr>
            <w:tcW w:w="9923" w:type="dxa"/>
            <w:gridSpan w:val="4"/>
            <w:tcBorders>
              <w:bottom w:val="single" w:sz="4" w:space="0" w:color="auto"/>
            </w:tcBorders>
            <w:shd w:val="clear" w:color="auto" w:fill="F2F2F2" w:themeFill="background1" w:themeFillShade="F2"/>
          </w:tcPr>
          <w:p w14:paraId="097FBE14" w14:textId="77777777" w:rsidR="003E4CD3" w:rsidRPr="003E4CD3" w:rsidRDefault="003E4CD3" w:rsidP="006F35C3">
            <w:pPr>
              <w:rPr>
                <w:rFonts w:ascii="Arial" w:hAnsi="Arial" w:cs="Arial"/>
                <w:sz w:val="20"/>
                <w:szCs w:val="20"/>
              </w:rPr>
            </w:pPr>
            <w:r w:rsidRPr="003E4CD3">
              <w:rPr>
                <w:rFonts w:ascii="Arial" w:hAnsi="Arial" w:cs="Arial"/>
                <w:b/>
                <w:sz w:val="20"/>
                <w:szCs w:val="20"/>
              </w:rPr>
              <w:t>Risks to participants</w:t>
            </w:r>
          </w:p>
          <w:p w14:paraId="04ABCACE" w14:textId="77777777" w:rsidR="003E4CD3" w:rsidRPr="003E4CD3" w:rsidRDefault="003E4CD3" w:rsidP="006F35C3">
            <w:pPr>
              <w:rPr>
                <w:rFonts w:ascii="Arial" w:hAnsi="Arial" w:cs="Arial"/>
                <w:b/>
                <w:sz w:val="20"/>
                <w:szCs w:val="20"/>
              </w:rPr>
            </w:pPr>
            <w:r w:rsidRPr="003E4CD3">
              <w:rPr>
                <w:rFonts w:ascii="Arial" w:hAnsi="Arial" w:cs="Arial"/>
                <w:sz w:val="20"/>
                <w:szCs w:val="20"/>
              </w:rPr>
              <w:t>For example: sector-specific health &amp; safety, emotional distress, financial disclosure, physical harm, transfer of personal data, sensitive organisational information</w:t>
            </w:r>
          </w:p>
        </w:tc>
      </w:tr>
      <w:tr w:rsidR="003E4CD3" w:rsidRPr="003E4CD3" w14:paraId="197BF7A5" w14:textId="77777777" w:rsidTr="006F35C3">
        <w:tc>
          <w:tcPr>
            <w:tcW w:w="596" w:type="dxa"/>
            <w:tcBorders>
              <w:top w:val="single" w:sz="4" w:space="0" w:color="auto"/>
              <w:bottom w:val="single" w:sz="4" w:space="0" w:color="auto"/>
            </w:tcBorders>
            <w:vAlign w:val="center"/>
          </w:tcPr>
          <w:p w14:paraId="278AAC05" w14:textId="77777777" w:rsidR="003E4CD3" w:rsidRPr="003E4CD3" w:rsidRDefault="003E4CD3" w:rsidP="006F35C3">
            <w:pPr>
              <w:autoSpaceDE w:val="0"/>
              <w:autoSpaceDN w:val="0"/>
              <w:adjustRightInd w:val="0"/>
              <w:jc w:val="center"/>
              <w:rPr>
                <w:rFonts w:ascii="Arial" w:hAnsi="Arial" w:cs="Arial"/>
                <w:sz w:val="20"/>
                <w:szCs w:val="20"/>
              </w:rPr>
            </w:pPr>
          </w:p>
        </w:tc>
        <w:tc>
          <w:tcPr>
            <w:tcW w:w="4991" w:type="dxa"/>
            <w:tcBorders>
              <w:top w:val="single" w:sz="4" w:space="0" w:color="auto"/>
              <w:bottom w:val="single" w:sz="4" w:space="0" w:color="auto"/>
            </w:tcBorders>
          </w:tcPr>
          <w:p w14:paraId="0DF5F763"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Risk to participants:</w:t>
            </w:r>
          </w:p>
          <w:p w14:paraId="302053F4" w14:textId="77777777" w:rsidR="003E4CD3" w:rsidRPr="003E4CD3" w:rsidRDefault="003E4CD3" w:rsidP="006F35C3">
            <w:pPr>
              <w:rPr>
                <w:rFonts w:ascii="Arial" w:hAnsi="Arial" w:cs="Arial"/>
                <w:sz w:val="20"/>
                <w:szCs w:val="20"/>
              </w:rPr>
            </w:pPr>
          </w:p>
          <w:p w14:paraId="634179F3"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There is no risk to participants. All results from the questionnaires will be completely anonymous and </w:t>
            </w:r>
            <w:r w:rsidRPr="003E4CD3">
              <w:rPr>
                <w:rFonts w:ascii="Arial" w:hAnsi="Arial" w:cs="Arial"/>
                <w:sz w:val="20"/>
                <w:szCs w:val="20"/>
              </w:rPr>
              <w:lastRenderedPageBreak/>
              <w:t>therefore will be no repercussions from their answers to the survey.</w:t>
            </w:r>
          </w:p>
          <w:p w14:paraId="61F055F6"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c>
          <w:tcPr>
            <w:tcW w:w="4932" w:type="dxa"/>
            <w:gridSpan w:val="3"/>
            <w:tcBorders>
              <w:top w:val="single" w:sz="4" w:space="0" w:color="auto"/>
              <w:bottom w:val="single" w:sz="4" w:space="0" w:color="auto"/>
            </w:tcBorders>
          </w:tcPr>
          <w:p w14:paraId="5C1EB3C7" w14:textId="77777777" w:rsidR="003E4CD3" w:rsidRPr="003E4CD3" w:rsidRDefault="003E4CD3" w:rsidP="006F35C3">
            <w:pPr>
              <w:autoSpaceDE w:val="0"/>
              <w:autoSpaceDN w:val="0"/>
              <w:adjustRightInd w:val="0"/>
              <w:rPr>
                <w:rFonts w:ascii="Arial" w:hAnsi="Arial" w:cs="Arial"/>
                <w:i/>
                <w:sz w:val="20"/>
                <w:szCs w:val="20"/>
              </w:rPr>
            </w:pPr>
            <w:r w:rsidRPr="003E4CD3">
              <w:rPr>
                <w:rFonts w:ascii="Arial" w:hAnsi="Arial" w:cs="Arial"/>
                <w:i/>
                <w:sz w:val="20"/>
                <w:szCs w:val="20"/>
              </w:rPr>
              <w:lastRenderedPageBreak/>
              <w:t>How you will mitigate the risk to participants:</w:t>
            </w:r>
          </w:p>
          <w:p w14:paraId="20E3CB56" w14:textId="77777777" w:rsidR="003E4CD3" w:rsidRPr="003E4CD3" w:rsidRDefault="003E4CD3" w:rsidP="006F35C3">
            <w:pPr>
              <w:rPr>
                <w:rFonts w:ascii="Arial" w:hAnsi="Arial" w:cs="Arial"/>
                <w:sz w:val="20"/>
                <w:szCs w:val="20"/>
              </w:rPr>
            </w:pPr>
          </w:p>
          <w:p w14:paraId="5DFC6740" w14:textId="77777777" w:rsidR="003E4CD3" w:rsidRPr="003E4CD3" w:rsidRDefault="003E4CD3" w:rsidP="006F35C3">
            <w:pPr>
              <w:rPr>
                <w:rFonts w:ascii="Arial" w:hAnsi="Arial" w:cs="Arial"/>
                <w:sz w:val="20"/>
                <w:szCs w:val="20"/>
              </w:rPr>
            </w:pPr>
          </w:p>
          <w:p w14:paraId="3711E741" w14:textId="77777777" w:rsidR="003E4CD3" w:rsidRPr="003E4CD3" w:rsidRDefault="003E4CD3" w:rsidP="006F35C3">
            <w:pPr>
              <w:rPr>
                <w:rFonts w:ascii="Arial" w:hAnsi="Arial" w:cs="Arial"/>
                <w:sz w:val="20"/>
                <w:szCs w:val="20"/>
              </w:rPr>
            </w:pPr>
          </w:p>
          <w:p w14:paraId="44E17CC2" w14:textId="77777777" w:rsidR="003E4CD3" w:rsidRPr="003E4CD3" w:rsidRDefault="003E4CD3" w:rsidP="006F35C3">
            <w:pPr>
              <w:autoSpaceDE w:val="0"/>
              <w:autoSpaceDN w:val="0"/>
              <w:adjustRightInd w:val="0"/>
              <w:rPr>
                <w:rFonts w:ascii="Arial" w:hAnsi="Arial" w:cs="Arial"/>
                <w:i/>
                <w:sz w:val="20"/>
                <w:szCs w:val="20"/>
              </w:rPr>
            </w:pPr>
            <w:r w:rsidRPr="003E4CD3">
              <w:rPr>
                <w:rFonts w:ascii="Arial" w:hAnsi="Arial" w:cs="Arial"/>
                <w:i/>
                <w:color w:val="808080"/>
                <w:sz w:val="20"/>
                <w:szCs w:val="20"/>
              </w:rPr>
              <w:lastRenderedPageBreak/>
              <w:t>(this box should expand as you type)</w:t>
            </w:r>
          </w:p>
        </w:tc>
      </w:tr>
      <w:tr w:rsidR="003E4CD3" w:rsidRPr="003E4CD3" w14:paraId="08AC8B5C" w14:textId="77777777" w:rsidTr="006F35C3">
        <w:tc>
          <w:tcPr>
            <w:tcW w:w="596" w:type="dxa"/>
            <w:tcBorders>
              <w:bottom w:val="single" w:sz="4" w:space="0" w:color="auto"/>
            </w:tcBorders>
            <w:shd w:val="clear" w:color="auto" w:fill="F2F2F2" w:themeFill="background1" w:themeFillShade="F2"/>
            <w:vAlign w:val="center"/>
          </w:tcPr>
          <w:p w14:paraId="43D82E43"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lastRenderedPageBreak/>
              <w:t>3</w:t>
            </w:r>
          </w:p>
        </w:tc>
        <w:tc>
          <w:tcPr>
            <w:tcW w:w="9923" w:type="dxa"/>
            <w:gridSpan w:val="4"/>
            <w:tcBorders>
              <w:bottom w:val="single" w:sz="4" w:space="0" w:color="auto"/>
            </w:tcBorders>
            <w:shd w:val="clear" w:color="auto" w:fill="F2F2F2" w:themeFill="background1" w:themeFillShade="F2"/>
          </w:tcPr>
          <w:p w14:paraId="57739874" w14:textId="77777777" w:rsidR="003E4CD3" w:rsidRPr="003E4CD3" w:rsidRDefault="003E4CD3" w:rsidP="006F35C3">
            <w:pPr>
              <w:rPr>
                <w:rFonts w:ascii="Arial" w:hAnsi="Arial" w:cs="Arial"/>
                <w:sz w:val="20"/>
                <w:szCs w:val="20"/>
              </w:rPr>
            </w:pPr>
            <w:r w:rsidRPr="003E4CD3">
              <w:rPr>
                <w:rFonts w:ascii="Arial" w:hAnsi="Arial" w:cs="Arial"/>
                <w:bCs/>
                <w:sz w:val="20"/>
                <w:szCs w:val="2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E4CD3">
              <w:rPr>
                <w:rFonts w:ascii="Arial" w:hAnsi="Arial" w:cs="Arial"/>
                <w:color w:val="161616"/>
                <w:sz w:val="20"/>
                <w:szCs w:val="20"/>
                <w:lang w:val="en-US" w:eastAsia="en-GB"/>
              </w:rPr>
              <w:t>where applicable, consent procedures should make it clear that if something potentially or actually illegal is discovered in the course of a project, it may need to be disclosed to the proper authorities</w:t>
            </w:r>
          </w:p>
        </w:tc>
      </w:tr>
      <w:tr w:rsidR="003E4CD3" w:rsidRPr="003E4CD3" w14:paraId="69977BF2" w14:textId="77777777" w:rsidTr="006F35C3">
        <w:tc>
          <w:tcPr>
            <w:tcW w:w="596" w:type="dxa"/>
            <w:tcBorders>
              <w:top w:val="single" w:sz="4" w:space="0" w:color="auto"/>
              <w:bottom w:val="single" w:sz="4" w:space="0" w:color="auto"/>
            </w:tcBorders>
            <w:vAlign w:val="center"/>
          </w:tcPr>
          <w:p w14:paraId="5E6B0D81" w14:textId="77777777" w:rsidR="003E4CD3" w:rsidRPr="003E4CD3" w:rsidRDefault="003E4CD3" w:rsidP="006F35C3">
            <w:pPr>
              <w:jc w:val="center"/>
              <w:rPr>
                <w:rFonts w:ascii="Arial" w:hAnsi="Arial" w:cs="Arial"/>
                <w:sz w:val="20"/>
                <w:szCs w:val="20"/>
              </w:rPr>
            </w:pPr>
          </w:p>
        </w:tc>
        <w:tc>
          <w:tcPr>
            <w:tcW w:w="9923" w:type="dxa"/>
            <w:gridSpan w:val="4"/>
            <w:tcBorders>
              <w:top w:val="single" w:sz="4" w:space="0" w:color="auto"/>
              <w:bottom w:val="single" w:sz="4" w:space="0" w:color="auto"/>
            </w:tcBorders>
          </w:tcPr>
          <w:p w14:paraId="4BF1F9D6" w14:textId="77777777" w:rsidR="003E4CD3" w:rsidRPr="003E4CD3" w:rsidRDefault="003E4CD3" w:rsidP="006F35C3">
            <w:pPr>
              <w:rPr>
                <w:rFonts w:ascii="Arial" w:hAnsi="Arial" w:cs="Arial"/>
                <w:sz w:val="20"/>
                <w:szCs w:val="20"/>
              </w:rPr>
            </w:pPr>
          </w:p>
          <w:p w14:paraId="1D0A56C5"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There is no risk in this area as there will be no sensitive, embarrassing or upsetting topics discussed in this survey with the participants. </w:t>
            </w:r>
          </w:p>
          <w:p w14:paraId="30AF76BE" w14:textId="77777777" w:rsidR="003E4CD3" w:rsidRPr="003E4CD3" w:rsidRDefault="003E4CD3" w:rsidP="006F35C3">
            <w:pPr>
              <w:rPr>
                <w:rFonts w:ascii="Arial" w:hAnsi="Arial" w:cs="Arial"/>
                <w:sz w:val="20"/>
                <w:szCs w:val="20"/>
              </w:rPr>
            </w:pPr>
          </w:p>
          <w:p w14:paraId="566B332F"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r w:rsidR="003E4CD3" w:rsidRPr="003E4CD3" w14:paraId="2E157793" w14:textId="77777777" w:rsidTr="006F35C3">
        <w:tc>
          <w:tcPr>
            <w:tcW w:w="596" w:type="dxa"/>
            <w:tcBorders>
              <w:top w:val="single" w:sz="4" w:space="0" w:color="auto"/>
              <w:bottom w:val="single" w:sz="4" w:space="0" w:color="auto"/>
            </w:tcBorders>
            <w:shd w:val="clear" w:color="auto" w:fill="F2F2F2" w:themeFill="background1" w:themeFillShade="F2"/>
            <w:vAlign w:val="center"/>
          </w:tcPr>
          <w:p w14:paraId="737AE600"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t>4</w:t>
            </w:r>
          </w:p>
        </w:tc>
        <w:tc>
          <w:tcPr>
            <w:tcW w:w="9923" w:type="dxa"/>
            <w:gridSpan w:val="4"/>
            <w:tcBorders>
              <w:top w:val="single" w:sz="4" w:space="0" w:color="auto"/>
              <w:bottom w:val="single" w:sz="4" w:space="0" w:color="auto"/>
            </w:tcBorders>
            <w:shd w:val="clear" w:color="auto" w:fill="F2F2F2" w:themeFill="background1" w:themeFillShade="F2"/>
          </w:tcPr>
          <w:p w14:paraId="4CD68E34" w14:textId="77777777" w:rsidR="003E4CD3" w:rsidRPr="003E4CD3" w:rsidRDefault="003E4CD3" w:rsidP="006F35C3">
            <w:pPr>
              <w:rPr>
                <w:rFonts w:ascii="Arial" w:hAnsi="Arial" w:cs="Arial"/>
                <w:sz w:val="20"/>
                <w:szCs w:val="20"/>
              </w:rPr>
            </w:pPr>
            <w:r w:rsidRPr="003E4CD3">
              <w:rPr>
                <w:rFonts w:ascii="Arial" w:hAnsi="Arial" w:cs="Arial"/>
                <w:b/>
                <w:sz w:val="20"/>
                <w:szCs w:val="20"/>
              </w:rPr>
              <w:t>Risks to the investigator</w:t>
            </w:r>
          </w:p>
          <w:p w14:paraId="5E1A32A3" w14:textId="77777777" w:rsidR="003E4CD3" w:rsidRPr="003E4CD3" w:rsidRDefault="003E4CD3" w:rsidP="006F35C3">
            <w:pPr>
              <w:rPr>
                <w:rFonts w:ascii="Arial" w:hAnsi="Arial" w:cs="Arial"/>
                <w:sz w:val="20"/>
                <w:szCs w:val="20"/>
              </w:rPr>
            </w:pPr>
            <w:r w:rsidRPr="003E4CD3">
              <w:rPr>
                <w:rFonts w:ascii="Arial" w:hAnsi="Arial" w:cs="Arial"/>
                <w:sz w:val="20"/>
                <w:szCs w:val="20"/>
              </w:rPr>
              <w:t>For example: personal health &amp; safety, physical harm, emotional distress, risk of accusation of harm/impropriety, conflict of interest</w:t>
            </w:r>
          </w:p>
        </w:tc>
      </w:tr>
      <w:tr w:rsidR="003E4CD3" w:rsidRPr="003E4CD3" w14:paraId="15B80069" w14:textId="77777777" w:rsidTr="006F35C3">
        <w:tc>
          <w:tcPr>
            <w:tcW w:w="596" w:type="dxa"/>
            <w:tcBorders>
              <w:top w:val="single" w:sz="4" w:space="0" w:color="auto"/>
              <w:bottom w:val="single" w:sz="4" w:space="0" w:color="auto"/>
            </w:tcBorders>
            <w:vAlign w:val="center"/>
          </w:tcPr>
          <w:p w14:paraId="08990C83" w14:textId="77777777" w:rsidR="003E4CD3" w:rsidRPr="003E4CD3" w:rsidRDefault="003E4CD3" w:rsidP="006F35C3">
            <w:pPr>
              <w:autoSpaceDE w:val="0"/>
              <w:autoSpaceDN w:val="0"/>
              <w:adjustRightInd w:val="0"/>
              <w:jc w:val="center"/>
              <w:rPr>
                <w:rFonts w:ascii="Arial" w:hAnsi="Arial" w:cs="Arial"/>
                <w:sz w:val="20"/>
                <w:szCs w:val="20"/>
              </w:rPr>
            </w:pPr>
          </w:p>
        </w:tc>
        <w:tc>
          <w:tcPr>
            <w:tcW w:w="4991" w:type="dxa"/>
            <w:tcBorders>
              <w:top w:val="single" w:sz="4" w:space="0" w:color="auto"/>
              <w:bottom w:val="single" w:sz="4" w:space="0" w:color="auto"/>
            </w:tcBorders>
          </w:tcPr>
          <w:p w14:paraId="7281A35A"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Risk to the investigator:</w:t>
            </w:r>
          </w:p>
          <w:p w14:paraId="7264A283" w14:textId="77777777" w:rsidR="003E4CD3" w:rsidRPr="003E4CD3" w:rsidRDefault="003E4CD3" w:rsidP="006F35C3">
            <w:pPr>
              <w:rPr>
                <w:rFonts w:ascii="Arial" w:hAnsi="Arial" w:cs="Arial"/>
                <w:sz w:val="20"/>
                <w:szCs w:val="20"/>
              </w:rPr>
            </w:pPr>
            <w:r w:rsidRPr="003E4CD3">
              <w:rPr>
                <w:rFonts w:ascii="Arial" w:hAnsi="Arial" w:cs="Arial"/>
                <w:sz w:val="20"/>
                <w:szCs w:val="20"/>
              </w:rPr>
              <w:t>There are no risks to the investigator in this investigation.</w:t>
            </w:r>
          </w:p>
          <w:p w14:paraId="19BB6E4F" w14:textId="77777777" w:rsidR="003E4CD3" w:rsidRPr="003E4CD3" w:rsidRDefault="003E4CD3" w:rsidP="006F35C3">
            <w:pPr>
              <w:rPr>
                <w:rFonts w:ascii="Arial" w:hAnsi="Arial" w:cs="Arial"/>
                <w:sz w:val="20"/>
                <w:szCs w:val="20"/>
              </w:rPr>
            </w:pPr>
          </w:p>
          <w:p w14:paraId="468383C5" w14:textId="77777777" w:rsidR="003E4CD3" w:rsidRPr="003E4CD3" w:rsidRDefault="003E4CD3" w:rsidP="006F35C3">
            <w:pPr>
              <w:rPr>
                <w:rFonts w:ascii="Arial" w:hAnsi="Arial" w:cs="Arial"/>
                <w:sz w:val="20"/>
                <w:szCs w:val="20"/>
              </w:rPr>
            </w:pPr>
          </w:p>
          <w:p w14:paraId="3E6309D0"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c>
          <w:tcPr>
            <w:tcW w:w="4932" w:type="dxa"/>
            <w:gridSpan w:val="3"/>
            <w:tcBorders>
              <w:top w:val="single" w:sz="4" w:space="0" w:color="auto"/>
              <w:bottom w:val="single" w:sz="4" w:space="0" w:color="auto"/>
            </w:tcBorders>
          </w:tcPr>
          <w:p w14:paraId="787C43F4" w14:textId="77777777" w:rsidR="003E4CD3" w:rsidRPr="003E4CD3" w:rsidRDefault="003E4CD3" w:rsidP="006F35C3">
            <w:pPr>
              <w:autoSpaceDE w:val="0"/>
              <w:autoSpaceDN w:val="0"/>
              <w:adjustRightInd w:val="0"/>
              <w:rPr>
                <w:rFonts w:ascii="Arial" w:hAnsi="Arial" w:cs="Arial"/>
                <w:i/>
                <w:sz w:val="20"/>
                <w:szCs w:val="20"/>
              </w:rPr>
            </w:pPr>
            <w:r w:rsidRPr="003E4CD3">
              <w:rPr>
                <w:rFonts w:ascii="Arial" w:hAnsi="Arial" w:cs="Arial"/>
                <w:i/>
                <w:sz w:val="20"/>
                <w:szCs w:val="20"/>
              </w:rPr>
              <w:t>How you will mitigate the risk to the investigator:</w:t>
            </w:r>
          </w:p>
          <w:p w14:paraId="5247EE36" w14:textId="77777777" w:rsidR="003E4CD3" w:rsidRPr="003E4CD3" w:rsidRDefault="003E4CD3" w:rsidP="006F35C3">
            <w:pPr>
              <w:rPr>
                <w:rFonts w:ascii="Arial" w:hAnsi="Arial" w:cs="Arial"/>
                <w:sz w:val="20"/>
                <w:szCs w:val="20"/>
              </w:rPr>
            </w:pPr>
          </w:p>
          <w:p w14:paraId="2C8A7026" w14:textId="77777777" w:rsidR="003E4CD3" w:rsidRPr="003E4CD3" w:rsidRDefault="003E4CD3" w:rsidP="006F35C3">
            <w:pPr>
              <w:rPr>
                <w:rFonts w:ascii="Arial" w:hAnsi="Arial" w:cs="Arial"/>
                <w:sz w:val="20"/>
                <w:szCs w:val="20"/>
              </w:rPr>
            </w:pPr>
          </w:p>
          <w:p w14:paraId="55FD362C" w14:textId="77777777" w:rsidR="003E4CD3" w:rsidRPr="003E4CD3" w:rsidRDefault="003E4CD3" w:rsidP="006F35C3">
            <w:pPr>
              <w:rPr>
                <w:rFonts w:ascii="Arial" w:hAnsi="Arial" w:cs="Arial"/>
                <w:sz w:val="20"/>
                <w:szCs w:val="20"/>
              </w:rPr>
            </w:pPr>
          </w:p>
          <w:p w14:paraId="6E14240D"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r w:rsidR="003E4CD3" w:rsidRPr="003E4CD3" w14:paraId="31D22016" w14:textId="77777777" w:rsidTr="006F35C3">
        <w:tc>
          <w:tcPr>
            <w:tcW w:w="596" w:type="dxa"/>
            <w:tcBorders>
              <w:top w:val="single" w:sz="4" w:space="0" w:color="auto"/>
              <w:bottom w:val="single" w:sz="4" w:space="0" w:color="auto"/>
            </w:tcBorders>
            <w:shd w:val="clear" w:color="auto" w:fill="F2F2F2" w:themeFill="background1" w:themeFillShade="F2"/>
            <w:vAlign w:val="center"/>
          </w:tcPr>
          <w:p w14:paraId="4EF46F05"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t>5</w:t>
            </w:r>
          </w:p>
        </w:tc>
        <w:tc>
          <w:tcPr>
            <w:tcW w:w="9923" w:type="dxa"/>
            <w:gridSpan w:val="4"/>
            <w:tcBorders>
              <w:top w:val="single" w:sz="4" w:space="0" w:color="auto"/>
              <w:bottom w:val="single" w:sz="4" w:space="0" w:color="auto"/>
            </w:tcBorders>
            <w:shd w:val="clear" w:color="auto" w:fill="F2F2F2" w:themeFill="background1" w:themeFillShade="F2"/>
          </w:tcPr>
          <w:p w14:paraId="1253F979" w14:textId="77777777" w:rsidR="003E4CD3" w:rsidRPr="003E4CD3" w:rsidRDefault="003E4CD3" w:rsidP="006F35C3">
            <w:pPr>
              <w:rPr>
                <w:rFonts w:ascii="Arial" w:hAnsi="Arial" w:cs="Arial"/>
                <w:sz w:val="20"/>
                <w:szCs w:val="20"/>
              </w:rPr>
            </w:pPr>
            <w:r w:rsidRPr="003E4CD3">
              <w:rPr>
                <w:rFonts w:ascii="Arial" w:hAnsi="Arial" w:cs="Arial"/>
                <w:b/>
                <w:sz w:val="20"/>
                <w:szCs w:val="20"/>
              </w:rPr>
              <w:t>University/institutional risks</w:t>
            </w:r>
          </w:p>
          <w:p w14:paraId="3A964497" w14:textId="77777777" w:rsidR="003E4CD3" w:rsidRPr="003E4CD3" w:rsidRDefault="003E4CD3" w:rsidP="006F35C3">
            <w:pPr>
              <w:rPr>
                <w:rFonts w:ascii="Arial" w:hAnsi="Arial" w:cs="Arial"/>
                <w:sz w:val="20"/>
                <w:szCs w:val="20"/>
              </w:rPr>
            </w:pPr>
            <w:r w:rsidRPr="003E4CD3">
              <w:rPr>
                <w:rFonts w:ascii="Arial" w:hAnsi="Arial" w:cs="Arial"/>
                <w:sz w:val="20"/>
                <w:szCs w:val="20"/>
              </w:rPr>
              <w:t>For example: adverse publicity, financial loss, data protection</w:t>
            </w:r>
          </w:p>
        </w:tc>
      </w:tr>
      <w:tr w:rsidR="003E4CD3" w:rsidRPr="003E4CD3" w14:paraId="0E993558" w14:textId="77777777" w:rsidTr="006F35C3">
        <w:tc>
          <w:tcPr>
            <w:tcW w:w="596" w:type="dxa"/>
            <w:tcBorders>
              <w:top w:val="single" w:sz="4" w:space="0" w:color="auto"/>
              <w:bottom w:val="single" w:sz="4" w:space="0" w:color="auto"/>
            </w:tcBorders>
            <w:vAlign w:val="center"/>
          </w:tcPr>
          <w:p w14:paraId="6525AD8D" w14:textId="77777777" w:rsidR="003E4CD3" w:rsidRPr="003E4CD3" w:rsidRDefault="003E4CD3" w:rsidP="006F35C3">
            <w:pPr>
              <w:autoSpaceDE w:val="0"/>
              <w:autoSpaceDN w:val="0"/>
              <w:adjustRightInd w:val="0"/>
              <w:jc w:val="center"/>
              <w:rPr>
                <w:rFonts w:ascii="Arial" w:hAnsi="Arial" w:cs="Arial"/>
                <w:sz w:val="20"/>
                <w:szCs w:val="20"/>
              </w:rPr>
            </w:pPr>
          </w:p>
        </w:tc>
        <w:tc>
          <w:tcPr>
            <w:tcW w:w="4991" w:type="dxa"/>
            <w:tcBorders>
              <w:top w:val="single" w:sz="4" w:space="0" w:color="auto"/>
              <w:bottom w:val="single" w:sz="4" w:space="0" w:color="auto"/>
            </w:tcBorders>
          </w:tcPr>
          <w:p w14:paraId="717FF7F3"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Risk to the University:</w:t>
            </w:r>
          </w:p>
          <w:p w14:paraId="55581D89" w14:textId="77777777" w:rsidR="003E4CD3" w:rsidRPr="003E4CD3" w:rsidRDefault="003E4CD3" w:rsidP="006F35C3">
            <w:pPr>
              <w:rPr>
                <w:rFonts w:ascii="Arial" w:hAnsi="Arial" w:cs="Arial"/>
                <w:sz w:val="20"/>
                <w:szCs w:val="20"/>
              </w:rPr>
            </w:pPr>
          </w:p>
          <w:p w14:paraId="3071FF24" w14:textId="77777777" w:rsidR="003E4CD3" w:rsidRPr="003E4CD3" w:rsidRDefault="003E4CD3" w:rsidP="006F35C3">
            <w:pPr>
              <w:rPr>
                <w:rFonts w:ascii="Arial" w:hAnsi="Arial" w:cs="Arial"/>
                <w:sz w:val="20"/>
                <w:szCs w:val="20"/>
              </w:rPr>
            </w:pPr>
            <w:r w:rsidRPr="003E4CD3">
              <w:rPr>
                <w:rFonts w:ascii="Arial" w:hAnsi="Arial" w:cs="Arial"/>
                <w:sz w:val="20"/>
                <w:szCs w:val="20"/>
              </w:rPr>
              <w:t>There are no risks to the university in this investigation.</w:t>
            </w:r>
          </w:p>
          <w:p w14:paraId="2055D0E9" w14:textId="77777777" w:rsidR="003E4CD3" w:rsidRPr="003E4CD3" w:rsidRDefault="003E4CD3" w:rsidP="006F35C3">
            <w:pPr>
              <w:rPr>
                <w:rFonts w:ascii="Arial" w:hAnsi="Arial" w:cs="Arial"/>
                <w:sz w:val="20"/>
                <w:szCs w:val="20"/>
              </w:rPr>
            </w:pPr>
          </w:p>
          <w:p w14:paraId="173C4367"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c>
          <w:tcPr>
            <w:tcW w:w="4932" w:type="dxa"/>
            <w:gridSpan w:val="3"/>
            <w:tcBorders>
              <w:top w:val="single" w:sz="4" w:space="0" w:color="auto"/>
              <w:bottom w:val="single" w:sz="4" w:space="0" w:color="auto"/>
            </w:tcBorders>
          </w:tcPr>
          <w:p w14:paraId="7DF28834" w14:textId="77777777" w:rsidR="003E4CD3" w:rsidRPr="003E4CD3" w:rsidRDefault="003E4CD3" w:rsidP="006F35C3">
            <w:pPr>
              <w:autoSpaceDE w:val="0"/>
              <w:autoSpaceDN w:val="0"/>
              <w:adjustRightInd w:val="0"/>
              <w:rPr>
                <w:rFonts w:ascii="Arial" w:hAnsi="Arial" w:cs="Arial"/>
                <w:i/>
                <w:sz w:val="20"/>
                <w:szCs w:val="20"/>
              </w:rPr>
            </w:pPr>
            <w:r w:rsidRPr="003E4CD3">
              <w:rPr>
                <w:rFonts w:ascii="Arial" w:hAnsi="Arial" w:cs="Arial"/>
                <w:i/>
                <w:sz w:val="20"/>
                <w:szCs w:val="20"/>
              </w:rPr>
              <w:t>How you will mitigate the risk to the University:</w:t>
            </w:r>
          </w:p>
          <w:p w14:paraId="5C601F29" w14:textId="77777777" w:rsidR="003E4CD3" w:rsidRPr="003E4CD3" w:rsidRDefault="003E4CD3" w:rsidP="006F35C3">
            <w:pPr>
              <w:rPr>
                <w:rFonts w:ascii="Arial" w:hAnsi="Arial" w:cs="Arial"/>
                <w:sz w:val="20"/>
                <w:szCs w:val="20"/>
              </w:rPr>
            </w:pPr>
          </w:p>
          <w:p w14:paraId="6E9853DD" w14:textId="77777777" w:rsidR="003E4CD3" w:rsidRPr="003E4CD3" w:rsidRDefault="003E4CD3" w:rsidP="006F35C3">
            <w:pPr>
              <w:rPr>
                <w:rFonts w:ascii="Arial" w:hAnsi="Arial" w:cs="Arial"/>
                <w:sz w:val="20"/>
                <w:szCs w:val="20"/>
              </w:rPr>
            </w:pPr>
          </w:p>
          <w:p w14:paraId="64D63BAC" w14:textId="77777777" w:rsidR="003E4CD3" w:rsidRPr="003E4CD3" w:rsidRDefault="003E4CD3" w:rsidP="006F35C3">
            <w:pPr>
              <w:rPr>
                <w:rFonts w:ascii="Arial" w:hAnsi="Arial" w:cs="Arial"/>
                <w:sz w:val="20"/>
                <w:szCs w:val="20"/>
              </w:rPr>
            </w:pPr>
          </w:p>
          <w:p w14:paraId="09BC0F07"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r w:rsidR="003E4CD3" w:rsidRPr="003E4CD3" w14:paraId="57880D4B" w14:textId="77777777" w:rsidTr="006F35C3">
        <w:tc>
          <w:tcPr>
            <w:tcW w:w="596" w:type="dxa"/>
            <w:tcBorders>
              <w:top w:val="single" w:sz="4" w:space="0" w:color="auto"/>
              <w:bottom w:val="single" w:sz="4" w:space="0" w:color="auto"/>
            </w:tcBorders>
            <w:shd w:val="clear" w:color="auto" w:fill="F2F2F2" w:themeFill="background1" w:themeFillShade="F2"/>
            <w:vAlign w:val="center"/>
          </w:tcPr>
          <w:p w14:paraId="26A0347B"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t>6</w:t>
            </w:r>
          </w:p>
        </w:tc>
        <w:tc>
          <w:tcPr>
            <w:tcW w:w="9923" w:type="dxa"/>
            <w:gridSpan w:val="4"/>
            <w:tcBorders>
              <w:top w:val="single" w:sz="4" w:space="0" w:color="auto"/>
              <w:bottom w:val="single" w:sz="4" w:space="0" w:color="auto"/>
            </w:tcBorders>
            <w:shd w:val="clear" w:color="auto" w:fill="F2F2F2" w:themeFill="background1" w:themeFillShade="F2"/>
          </w:tcPr>
          <w:p w14:paraId="6B0A1F68" w14:textId="77777777" w:rsidR="003E4CD3" w:rsidRPr="003E4CD3" w:rsidRDefault="003E4CD3" w:rsidP="006F35C3">
            <w:pPr>
              <w:rPr>
                <w:rFonts w:ascii="Arial" w:hAnsi="Arial" w:cs="Arial"/>
                <w:sz w:val="20"/>
                <w:szCs w:val="20"/>
              </w:rPr>
            </w:pPr>
            <w:r w:rsidRPr="003E4CD3">
              <w:rPr>
                <w:rFonts w:ascii="Arial" w:hAnsi="Arial" w:cs="Arial"/>
                <w:b/>
                <w:sz w:val="20"/>
                <w:szCs w:val="20"/>
              </w:rPr>
              <w:t>Environmental risks</w:t>
            </w:r>
          </w:p>
          <w:p w14:paraId="7E63D8FB" w14:textId="77777777" w:rsidR="003E4CD3" w:rsidRPr="003E4CD3" w:rsidRDefault="003E4CD3" w:rsidP="006F35C3">
            <w:pPr>
              <w:rPr>
                <w:rFonts w:ascii="Arial" w:hAnsi="Arial" w:cs="Arial"/>
                <w:sz w:val="20"/>
                <w:szCs w:val="20"/>
              </w:rPr>
            </w:pPr>
            <w:r w:rsidRPr="003E4CD3">
              <w:rPr>
                <w:rFonts w:ascii="Arial" w:hAnsi="Arial" w:cs="Arial"/>
                <w:sz w:val="20"/>
                <w:szCs w:val="20"/>
              </w:rPr>
              <w:t>For example: accidental spillage of pollutants, damage to local ecosystems</w:t>
            </w:r>
          </w:p>
        </w:tc>
      </w:tr>
      <w:tr w:rsidR="003E4CD3" w:rsidRPr="003E4CD3" w14:paraId="75C5A243" w14:textId="77777777" w:rsidTr="006F35C3">
        <w:tc>
          <w:tcPr>
            <w:tcW w:w="596" w:type="dxa"/>
            <w:tcBorders>
              <w:top w:val="single" w:sz="4" w:space="0" w:color="auto"/>
              <w:bottom w:val="single" w:sz="4" w:space="0" w:color="auto"/>
            </w:tcBorders>
            <w:vAlign w:val="center"/>
          </w:tcPr>
          <w:p w14:paraId="1972D6AE" w14:textId="77777777" w:rsidR="003E4CD3" w:rsidRPr="003E4CD3" w:rsidRDefault="003E4CD3" w:rsidP="006F35C3">
            <w:pPr>
              <w:autoSpaceDE w:val="0"/>
              <w:autoSpaceDN w:val="0"/>
              <w:adjustRightInd w:val="0"/>
              <w:jc w:val="center"/>
              <w:rPr>
                <w:rFonts w:ascii="Arial" w:hAnsi="Arial" w:cs="Arial"/>
                <w:sz w:val="20"/>
                <w:szCs w:val="20"/>
              </w:rPr>
            </w:pPr>
          </w:p>
        </w:tc>
        <w:tc>
          <w:tcPr>
            <w:tcW w:w="4991" w:type="dxa"/>
            <w:tcBorders>
              <w:top w:val="single" w:sz="4" w:space="0" w:color="auto"/>
              <w:bottom w:val="single" w:sz="4" w:space="0" w:color="auto"/>
            </w:tcBorders>
          </w:tcPr>
          <w:p w14:paraId="65A2A248"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Risk to the environment:</w:t>
            </w:r>
          </w:p>
          <w:p w14:paraId="2B389287" w14:textId="77777777" w:rsidR="003E4CD3" w:rsidRPr="003E4CD3" w:rsidRDefault="003E4CD3" w:rsidP="006F35C3">
            <w:pPr>
              <w:rPr>
                <w:rFonts w:ascii="Arial" w:hAnsi="Arial" w:cs="Arial"/>
                <w:sz w:val="20"/>
                <w:szCs w:val="20"/>
              </w:rPr>
            </w:pPr>
            <w:r w:rsidRPr="003E4CD3">
              <w:rPr>
                <w:rFonts w:ascii="Arial" w:hAnsi="Arial" w:cs="Arial"/>
                <w:sz w:val="20"/>
                <w:szCs w:val="20"/>
              </w:rPr>
              <w:t>There are no risks to the environment in this investigation.</w:t>
            </w:r>
          </w:p>
          <w:p w14:paraId="345A0DE0" w14:textId="77777777" w:rsidR="003E4CD3" w:rsidRPr="003E4CD3" w:rsidRDefault="003E4CD3" w:rsidP="006F35C3">
            <w:pPr>
              <w:rPr>
                <w:rFonts w:ascii="Arial" w:hAnsi="Arial" w:cs="Arial"/>
                <w:sz w:val="20"/>
                <w:szCs w:val="20"/>
              </w:rPr>
            </w:pPr>
          </w:p>
          <w:p w14:paraId="7DD31320" w14:textId="77777777" w:rsidR="003E4CD3" w:rsidRPr="003E4CD3" w:rsidRDefault="003E4CD3" w:rsidP="006F35C3">
            <w:pPr>
              <w:rPr>
                <w:rFonts w:ascii="Arial" w:hAnsi="Arial" w:cs="Arial"/>
                <w:sz w:val="20"/>
                <w:szCs w:val="20"/>
              </w:rPr>
            </w:pPr>
          </w:p>
          <w:p w14:paraId="2591C124"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lastRenderedPageBreak/>
              <w:t>(this box should expand as you type)</w:t>
            </w:r>
          </w:p>
        </w:tc>
        <w:tc>
          <w:tcPr>
            <w:tcW w:w="4932" w:type="dxa"/>
            <w:gridSpan w:val="3"/>
            <w:tcBorders>
              <w:top w:val="single" w:sz="4" w:space="0" w:color="auto"/>
              <w:bottom w:val="single" w:sz="4" w:space="0" w:color="auto"/>
            </w:tcBorders>
          </w:tcPr>
          <w:p w14:paraId="63AB4822" w14:textId="77777777" w:rsidR="003E4CD3" w:rsidRPr="003E4CD3" w:rsidRDefault="003E4CD3" w:rsidP="006F35C3">
            <w:pPr>
              <w:autoSpaceDE w:val="0"/>
              <w:autoSpaceDN w:val="0"/>
              <w:adjustRightInd w:val="0"/>
              <w:rPr>
                <w:rFonts w:ascii="Arial" w:hAnsi="Arial" w:cs="Arial"/>
                <w:i/>
                <w:sz w:val="20"/>
                <w:szCs w:val="20"/>
              </w:rPr>
            </w:pPr>
            <w:r w:rsidRPr="003E4CD3">
              <w:rPr>
                <w:rFonts w:ascii="Arial" w:hAnsi="Arial" w:cs="Arial"/>
                <w:i/>
                <w:sz w:val="20"/>
                <w:szCs w:val="20"/>
              </w:rPr>
              <w:lastRenderedPageBreak/>
              <w:t>How you will mitigate the risk to environment:</w:t>
            </w:r>
          </w:p>
          <w:p w14:paraId="3CFB3A2F" w14:textId="77777777" w:rsidR="003E4CD3" w:rsidRPr="003E4CD3" w:rsidRDefault="003E4CD3" w:rsidP="006F35C3">
            <w:pPr>
              <w:rPr>
                <w:rFonts w:ascii="Arial" w:hAnsi="Arial" w:cs="Arial"/>
                <w:sz w:val="20"/>
                <w:szCs w:val="20"/>
              </w:rPr>
            </w:pPr>
          </w:p>
          <w:p w14:paraId="0CF40441" w14:textId="77777777" w:rsidR="003E4CD3" w:rsidRPr="003E4CD3" w:rsidRDefault="003E4CD3" w:rsidP="006F35C3">
            <w:pPr>
              <w:rPr>
                <w:rFonts w:ascii="Arial" w:hAnsi="Arial" w:cs="Arial"/>
                <w:sz w:val="20"/>
                <w:szCs w:val="20"/>
              </w:rPr>
            </w:pPr>
          </w:p>
          <w:p w14:paraId="0853E9AA" w14:textId="77777777" w:rsidR="003E4CD3" w:rsidRPr="003E4CD3" w:rsidRDefault="003E4CD3" w:rsidP="006F35C3">
            <w:pPr>
              <w:rPr>
                <w:rFonts w:ascii="Arial" w:hAnsi="Arial" w:cs="Arial"/>
                <w:sz w:val="20"/>
                <w:szCs w:val="20"/>
              </w:rPr>
            </w:pPr>
          </w:p>
          <w:p w14:paraId="1637CD24"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bl>
    <w:p w14:paraId="39EEC96B" w14:textId="77777777" w:rsidR="003E4CD3" w:rsidRPr="003E4CD3" w:rsidRDefault="003E4CD3" w:rsidP="003E4CD3">
      <w:pPr>
        <w:rPr>
          <w:rFonts w:ascii="Arial" w:hAnsi="Arial" w:cs="Arial"/>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E4CD3" w:rsidRPr="003E4CD3" w14:paraId="41524ACE" w14:textId="77777777" w:rsidTr="006F35C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8B1E910" w14:textId="77777777" w:rsidR="003E4CD3" w:rsidRPr="003E4CD3" w:rsidRDefault="003E4CD3" w:rsidP="006F35C3">
            <w:pPr>
              <w:autoSpaceDE w:val="0"/>
              <w:autoSpaceDN w:val="0"/>
              <w:adjustRightInd w:val="0"/>
              <w:jc w:val="center"/>
              <w:rPr>
                <w:rFonts w:ascii="Arial" w:hAnsi="Arial" w:cs="Arial"/>
                <w:bCs/>
                <w:sz w:val="20"/>
                <w:szCs w:val="20"/>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C46C075" w14:textId="77777777" w:rsidR="003E4CD3" w:rsidRPr="003E4CD3" w:rsidRDefault="003E4CD3" w:rsidP="006F35C3">
            <w:pPr>
              <w:autoSpaceDE w:val="0"/>
              <w:autoSpaceDN w:val="0"/>
              <w:adjustRightInd w:val="0"/>
              <w:rPr>
                <w:rFonts w:ascii="Arial" w:hAnsi="Arial" w:cs="Arial"/>
                <w:b/>
                <w:sz w:val="20"/>
                <w:szCs w:val="20"/>
              </w:rPr>
            </w:pPr>
            <w:r w:rsidRPr="003E4CD3">
              <w:rPr>
                <w:rFonts w:ascii="Arial" w:hAnsi="Arial" w:cs="Arial"/>
                <w:b/>
                <w:sz w:val="20"/>
                <w:szCs w:val="20"/>
              </w:rPr>
              <w:t>Disclosure and Barring Service</w:t>
            </w:r>
          </w:p>
        </w:tc>
      </w:tr>
      <w:tr w:rsidR="003E4CD3" w:rsidRPr="003E4CD3" w14:paraId="67659029" w14:textId="77777777" w:rsidTr="006F35C3">
        <w:tc>
          <w:tcPr>
            <w:tcW w:w="596" w:type="dxa"/>
            <w:tcBorders>
              <w:top w:val="single" w:sz="4" w:space="0" w:color="auto"/>
              <w:bottom w:val="single" w:sz="4" w:space="0" w:color="auto"/>
            </w:tcBorders>
            <w:shd w:val="clear" w:color="auto" w:fill="F2F2F2" w:themeFill="background1" w:themeFillShade="F2"/>
            <w:vAlign w:val="center"/>
          </w:tcPr>
          <w:p w14:paraId="0D0C95E2" w14:textId="77777777" w:rsidR="003E4CD3" w:rsidRPr="003E4CD3" w:rsidRDefault="003E4CD3" w:rsidP="006F35C3">
            <w:pPr>
              <w:autoSpaceDE w:val="0"/>
              <w:autoSpaceDN w:val="0"/>
              <w:adjustRightInd w:val="0"/>
              <w:jc w:val="center"/>
              <w:rPr>
                <w:rFonts w:ascii="Arial" w:hAnsi="Arial" w:cs="Arial"/>
                <w:bCs/>
                <w:sz w:val="20"/>
                <w:szCs w:val="20"/>
              </w:rPr>
            </w:pPr>
          </w:p>
        </w:tc>
        <w:tc>
          <w:tcPr>
            <w:tcW w:w="7401" w:type="dxa"/>
            <w:tcBorders>
              <w:top w:val="single" w:sz="4" w:space="0" w:color="auto"/>
              <w:bottom w:val="single" w:sz="4" w:space="0" w:color="auto"/>
            </w:tcBorders>
            <w:shd w:val="clear" w:color="auto" w:fill="F2F2F2" w:themeFill="background1" w:themeFillShade="F2"/>
          </w:tcPr>
          <w:p w14:paraId="36DEB8CC"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9643EB5" w14:textId="77777777" w:rsidR="003E4CD3" w:rsidRPr="003E4CD3" w:rsidRDefault="003E4CD3" w:rsidP="006F35C3">
            <w:pPr>
              <w:autoSpaceDE w:val="0"/>
              <w:autoSpaceDN w:val="0"/>
              <w:adjustRightInd w:val="0"/>
              <w:jc w:val="center"/>
              <w:rPr>
                <w:rFonts w:ascii="Arial" w:hAnsi="Arial" w:cs="Arial"/>
                <w:b/>
                <w:bCs/>
                <w:sz w:val="20"/>
                <w:szCs w:val="20"/>
              </w:rPr>
            </w:pPr>
            <w:r w:rsidRPr="003E4CD3">
              <w:rPr>
                <w:rFonts w:ascii="Arial" w:hAnsi="Arial" w:cs="Arial"/>
                <w:b/>
                <w:bCs/>
                <w:sz w:val="20"/>
                <w:szCs w:val="20"/>
              </w:rPr>
              <w:t>YES</w:t>
            </w:r>
          </w:p>
          <w:p w14:paraId="35C65C01" w14:textId="77777777" w:rsidR="003E4CD3" w:rsidRPr="003E4CD3" w:rsidRDefault="003E4CD3" w:rsidP="006F35C3">
            <w:pPr>
              <w:autoSpaceDE w:val="0"/>
              <w:autoSpaceDN w:val="0"/>
              <w:adjustRightInd w:val="0"/>
              <w:jc w:val="center"/>
              <w:rPr>
                <w:rFonts w:ascii="Arial" w:hAnsi="Arial" w:cs="Arial"/>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15C45953" w14:textId="77777777" w:rsidR="003E4CD3" w:rsidRPr="003E4CD3" w:rsidRDefault="003E4CD3" w:rsidP="006F35C3">
            <w:pPr>
              <w:autoSpaceDE w:val="0"/>
              <w:autoSpaceDN w:val="0"/>
              <w:adjustRightInd w:val="0"/>
              <w:jc w:val="center"/>
              <w:rPr>
                <w:rFonts w:ascii="Arial" w:hAnsi="Arial" w:cs="Arial"/>
                <w:b/>
                <w:bCs/>
                <w:sz w:val="20"/>
                <w:szCs w:val="20"/>
              </w:rPr>
            </w:pPr>
            <w:r w:rsidRPr="003E4CD3">
              <w:rPr>
                <w:rFonts w:ascii="Arial" w:hAnsi="Arial" w:cs="Arial"/>
                <w:b/>
                <w:bCs/>
                <w:sz w:val="20"/>
                <w:szCs w:val="20"/>
              </w:rPr>
              <w:t>NO</w:t>
            </w:r>
          </w:p>
          <w:p w14:paraId="28A37928" w14:textId="77777777" w:rsidR="003E4CD3" w:rsidRPr="003E4CD3" w:rsidRDefault="003E4CD3" w:rsidP="006F35C3">
            <w:pPr>
              <w:autoSpaceDE w:val="0"/>
              <w:autoSpaceDN w:val="0"/>
              <w:adjustRightInd w:val="0"/>
              <w:jc w:val="center"/>
              <w:rPr>
                <w:rFonts w:ascii="Arial" w:hAnsi="Arial" w:cs="Arial"/>
                <w:b/>
                <w:sz w:val="20"/>
                <w:szCs w:val="20"/>
              </w:rPr>
            </w:pPr>
          </w:p>
        </w:tc>
        <w:tc>
          <w:tcPr>
            <w:tcW w:w="851" w:type="dxa"/>
            <w:tcBorders>
              <w:top w:val="single" w:sz="4" w:space="0" w:color="auto"/>
              <w:bottom w:val="single" w:sz="4" w:space="0" w:color="auto"/>
            </w:tcBorders>
            <w:shd w:val="clear" w:color="auto" w:fill="F2F2F2" w:themeFill="background1" w:themeFillShade="F2"/>
            <w:vAlign w:val="bottom"/>
          </w:tcPr>
          <w:p w14:paraId="226BA942" w14:textId="77777777" w:rsidR="003E4CD3" w:rsidRPr="003E4CD3" w:rsidRDefault="003E4CD3" w:rsidP="006F35C3">
            <w:pPr>
              <w:autoSpaceDE w:val="0"/>
              <w:autoSpaceDN w:val="0"/>
              <w:adjustRightInd w:val="0"/>
              <w:jc w:val="center"/>
              <w:rPr>
                <w:rFonts w:ascii="Arial" w:hAnsi="Arial" w:cs="Arial"/>
                <w:b/>
                <w:bCs/>
                <w:sz w:val="20"/>
                <w:szCs w:val="20"/>
              </w:rPr>
            </w:pPr>
            <w:r w:rsidRPr="003E4CD3">
              <w:rPr>
                <w:rFonts w:ascii="Arial" w:hAnsi="Arial" w:cs="Arial"/>
                <w:b/>
                <w:bCs/>
                <w:sz w:val="20"/>
                <w:szCs w:val="20"/>
              </w:rPr>
              <w:t>N/A</w:t>
            </w:r>
          </w:p>
          <w:p w14:paraId="17490585" w14:textId="77777777" w:rsidR="003E4CD3" w:rsidRPr="003E4CD3" w:rsidRDefault="003E4CD3" w:rsidP="006F35C3">
            <w:pPr>
              <w:autoSpaceDE w:val="0"/>
              <w:autoSpaceDN w:val="0"/>
              <w:adjustRightInd w:val="0"/>
              <w:jc w:val="center"/>
              <w:rPr>
                <w:rFonts w:ascii="Arial" w:hAnsi="Arial" w:cs="Arial"/>
                <w:b/>
                <w:sz w:val="20"/>
                <w:szCs w:val="20"/>
              </w:rPr>
            </w:pPr>
          </w:p>
        </w:tc>
      </w:tr>
      <w:tr w:rsidR="003E4CD3" w:rsidRPr="003E4CD3" w14:paraId="113D6A9F" w14:textId="77777777" w:rsidTr="006F35C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E5874B9" w14:textId="77777777" w:rsidR="003E4CD3" w:rsidRPr="003E4CD3" w:rsidRDefault="003E4CD3" w:rsidP="006F35C3">
            <w:pPr>
              <w:autoSpaceDE w:val="0"/>
              <w:autoSpaceDN w:val="0"/>
              <w:adjustRightInd w:val="0"/>
              <w:jc w:val="center"/>
              <w:rPr>
                <w:rFonts w:ascii="Arial" w:hAnsi="Arial" w:cs="Arial"/>
                <w:bCs/>
                <w:sz w:val="20"/>
                <w:szCs w:val="20"/>
              </w:rPr>
            </w:pPr>
            <w:r w:rsidRPr="003E4CD3">
              <w:rPr>
                <w:rFonts w:ascii="Arial" w:hAnsi="Arial" w:cs="Arial"/>
                <w:bCs/>
                <w:sz w:val="20"/>
                <w:szCs w:val="20"/>
              </w:rPr>
              <w:t>7</w:t>
            </w:r>
          </w:p>
        </w:tc>
        <w:tc>
          <w:tcPr>
            <w:tcW w:w="7401" w:type="dxa"/>
            <w:tcBorders>
              <w:top w:val="single" w:sz="4" w:space="0" w:color="auto"/>
              <w:bottom w:val="single" w:sz="4" w:space="0" w:color="auto"/>
            </w:tcBorders>
            <w:shd w:val="clear" w:color="auto" w:fill="F2F2F2" w:themeFill="background1" w:themeFillShade="F2"/>
            <w:vAlign w:val="center"/>
          </w:tcPr>
          <w:p w14:paraId="6282B266"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02E10D" w14:textId="77777777" w:rsidR="003E4CD3" w:rsidRPr="003E4CD3" w:rsidRDefault="003E4CD3" w:rsidP="006F35C3">
            <w:pPr>
              <w:autoSpaceDE w:val="0"/>
              <w:autoSpaceDN w:val="0"/>
              <w:adjustRightInd w:val="0"/>
              <w:jc w:val="center"/>
              <w:rPr>
                <w:rFonts w:ascii="Arial" w:hAnsi="Arial" w:cs="Arial"/>
                <w:sz w:val="20"/>
                <w:szCs w:val="20"/>
              </w:rPr>
            </w:pPr>
            <w:sdt>
              <w:sdtPr>
                <w:rPr>
                  <w:rFonts w:ascii="Arial" w:hAnsi="Arial" w:cs="Arial"/>
                  <w:sz w:val="20"/>
                  <w:szCs w:val="20"/>
                </w:rPr>
                <w:id w:val="-1418780434"/>
                <w14:checkbox>
                  <w14:checked w14:val="0"/>
                  <w14:checkedState w14:val="2612" w14:font="MS Gothic"/>
                  <w14:uncheckedState w14:val="2610" w14:font="MS Gothic"/>
                </w14:checkbox>
              </w:sdtPr>
              <w:sdtContent>
                <w:r w:rsidRPr="003E4CD3">
                  <w:rPr>
                    <w:rFonts w:ascii="Segoe UI Symbol" w:eastAsia="MS Gothic" w:hAnsi="Segoe UI Symbol" w:cs="Segoe UI Symbol"/>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807C13" w14:textId="77777777" w:rsidR="003E4CD3" w:rsidRPr="003E4CD3" w:rsidRDefault="003E4CD3" w:rsidP="006F35C3">
            <w:pPr>
              <w:autoSpaceDE w:val="0"/>
              <w:autoSpaceDN w:val="0"/>
              <w:adjustRightInd w:val="0"/>
              <w:jc w:val="center"/>
              <w:rPr>
                <w:rFonts w:ascii="Arial" w:hAnsi="Arial" w:cs="Arial"/>
                <w:sz w:val="20"/>
                <w:szCs w:val="20"/>
              </w:rPr>
            </w:pPr>
            <w:sdt>
              <w:sdtPr>
                <w:rPr>
                  <w:rFonts w:ascii="Arial" w:hAnsi="Arial" w:cs="Arial"/>
                  <w:sz w:val="20"/>
                  <w:szCs w:val="20"/>
                </w:rPr>
                <w:id w:val="-2018915239"/>
                <w14:checkbox>
                  <w14:checked w14:val="0"/>
                  <w14:checkedState w14:val="2612" w14:font="MS Gothic"/>
                  <w14:uncheckedState w14:val="2610" w14:font="MS Gothic"/>
                </w14:checkbox>
              </w:sdtPr>
              <w:sdtContent>
                <w:r w:rsidRPr="003E4CD3">
                  <w:rPr>
                    <w:rFonts w:ascii="MS Gothic" w:eastAsia="MS Gothic" w:hAnsi="MS Gothic" w:cs="Arial" w:hint="eastAsia"/>
                    <w:sz w:val="20"/>
                    <w:szCs w:val="20"/>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424C244" w14:textId="77777777" w:rsidR="003E4CD3" w:rsidRPr="003E4CD3" w:rsidRDefault="003E4CD3" w:rsidP="006F35C3">
            <w:pPr>
              <w:autoSpaceDE w:val="0"/>
              <w:autoSpaceDN w:val="0"/>
              <w:adjustRightInd w:val="0"/>
              <w:jc w:val="center"/>
              <w:rPr>
                <w:rFonts w:ascii="Arial" w:hAnsi="Arial" w:cs="Arial"/>
                <w:sz w:val="20"/>
                <w:szCs w:val="20"/>
              </w:rPr>
            </w:pPr>
            <w:sdt>
              <w:sdtPr>
                <w:rPr>
                  <w:rFonts w:ascii="Arial" w:hAnsi="Arial" w:cs="Arial"/>
                  <w:sz w:val="20"/>
                  <w:szCs w:val="20"/>
                </w:rPr>
                <w:id w:val="-774482751"/>
                <w14:checkbox>
                  <w14:checked w14:val="1"/>
                  <w14:checkedState w14:val="2612" w14:font="MS Gothic"/>
                  <w14:uncheckedState w14:val="2610" w14:font="MS Gothic"/>
                </w14:checkbox>
              </w:sdtPr>
              <w:sdtContent>
                <w:r w:rsidRPr="003E4CD3">
                  <w:rPr>
                    <w:rFonts w:ascii="MS Gothic" w:eastAsia="MS Gothic" w:hAnsi="MS Gothic" w:cs="Arial" w:hint="eastAsia"/>
                    <w:sz w:val="20"/>
                    <w:szCs w:val="20"/>
                  </w:rPr>
                  <w:t>☒</w:t>
                </w:r>
              </w:sdtContent>
            </w:sdt>
          </w:p>
        </w:tc>
      </w:tr>
      <w:tr w:rsidR="003E4CD3" w:rsidRPr="003E4CD3" w14:paraId="5D613B60" w14:textId="77777777" w:rsidTr="006F35C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C3006E9" w14:textId="77777777" w:rsidR="003E4CD3" w:rsidRPr="003E4CD3" w:rsidRDefault="003E4CD3" w:rsidP="006F35C3">
            <w:pPr>
              <w:autoSpaceDE w:val="0"/>
              <w:autoSpaceDN w:val="0"/>
              <w:adjustRightInd w:val="0"/>
              <w:jc w:val="center"/>
              <w:rPr>
                <w:rFonts w:ascii="Arial" w:hAnsi="Arial" w:cs="Arial"/>
                <w:bCs/>
                <w:sz w:val="20"/>
                <w:szCs w:val="20"/>
              </w:rPr>
            </w:pPr>
            <w:r w:rsidRPr="003E4CD3">
              <w:rPr>
                <w:rFonts w:ascii="Arial" w:hAnsi="Arial" w:cs="Arial"/>
                <w:bCs/>
                <w:sz w:val="20"/>
                <w:szCs w:val="20"/>
              </w:rPr>
              <w:t>8</w:t>
            </w:r>
          </w:p>
        </w:tc>
        <w:tc>
          <w:tcPr>
            <w:tcW w:w="7401" w:type="dxa"/>
            <w:tcBorders>
              <w:top w:val="single" w:sz="4" w:space="0" w:color="auto"/>
              <w:bottom w:val="single" w:sz="4" w:space="0" w:color="auto"/>
            </w:tcBorders>
            <w:shd w:val="clear" w:color="auto" w:fill="F2F2F2" w:themeFill="background1" w:themeFillShade="F2"/>
            <w:vAlign w:val="center"/>
          </w:tcPr>
          <w:p w14:paraId="59861ED7"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sz w:val="20"/>
                <w:szCs w:val="20"/>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95A043D" w14:textId="77777777" w:rsidR="003E4CD3" w:rsidRPr="003E4CD3" w:rsidRDefault="003E4CD3" w:rsidP="006F35C3">
            <w:pPr>
              <w:autoSpaceDE w:val="0"/>
              <w:autoSpaceDN w:val="0"/>
              <w:adjustRightInd w:val="0"/>
              <w:jc w:val="center"/>
              <w:rPr>
                <w:rFonts w:ascii="Arial" w:hAnsi="Arial" w:cs="Arial"/>
                <w:b/>
                <w:bCs/>
                <w:sz w:val="20"/>
                <w:szCs w:val="20"/>
              </w:rPr>
            </w:pPr>
          </w:p>
        </w:tc>
      </w:tr>
    </w:tbl>
    <w:p w14:paraId="762FB9F3" w14:textId="77777777" w:rsidR="003E4CD3" w:rsidRPr="003E4CD3" w:rsidRDefault="003E4CD3" w:rsidP="003E4CD3">
      <w:pPr>
        <w:autoSpaceDE w:val="0"/>
        <w:autoSpaceDN w:val="0"/>
        <w:adjustRightInd w:val="0"/>
        <w:spacing w:after="240"/>
        <w:jc w:val="both"/>
        <w:rPr>
          <w:rFonts w:ascii="Arial" w:hAnsi="Arial" w:cs="Arial"/>
          <w:b/>
          <w:sz w:val="20"/>
          <w:szCs w:val="20"/>
        </w:rPr>
      </w:pPr>
    </w:p>
    <w:p w14:paraId="1FFD8495" w14:textId="77777777" w:rsidR="003E4CD3" w:rsidRPr="003E4CD3" w:rsidRDefault="003E4CD3" w:rsidP="003E4CD3">
      <w:pPr>
        <w:rPr>
          <w:rFonts w:ascii="Arial" w:hAnsi="Arial" w:cs="Arial"/>
          <w:b/>
          <w:sz w:val="20"/>
          <w:szCs w:val="20"/>
        </w:rPr>
      </w:pPr>
      <w:r w:rsidRPr="003E4CD3">
        <w:rPr>
          <w:rFonts w:ascii="Arial" w:hAnsi="Arial" w:cs="Arial"/>
          <w:b/>
          <w:sz w:val="20"/>
          <w:szCs w:val="20"/>
        </w:rPr>
        <w:t>SECTION I: Feedback, Consent and Confidentiality</w:t>
      </w:r>
    </w:p>
    <w:p w14:paraId="5BD411C8" w14:textId="77777777" w:rsidR="003E4CD3" w:rsidRPr="003E4CD3" w:rsidRDefault="003E4CD3" w:rsidP="003E4CD3">
      <w:pPr>
        <w:rPr>
          <w:rFonts w:ascii="Arial" w:hAnsi="Arial" w:cs="Arial"/>
          <w:b/>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E4CD3" w:rsidRPr="003E4CD3" w14:paraId="557BFA55" w14:textId="77777777" w:rsidTr="006F35C3">
        <w:tc>
          <w:tcPr>
            <w:tcW w:w="596" w:type="dxa"/>
            <w:tcBorders>
              <w:top w:val="single" w:sz="4" w:space="0" w:color="auto"/>
              <w:bottom w:val="single" w:sz="4" w:space="0" w:color="auto"/>
            </w:tcBorders>
            <w:shd w:val="clear" w:color="auto" w:fill="F2F2F2" w:themeFill="background1" w:themeFillShade="F2"/>
          </w:tcPr>
          <w:p w14:paraId="71BB14B3" w14:textId="77777777" w:rsidR="003E4CD3" w:rsidRPr="003E4CD3" w:rsidRDefault="003E4CD3" w:rsidP="006F35C3">
            <w:pPr>
              <w:rPr>
                <w:rFonts w:ascii="Arial" w:hAnsi="Arial" w:cs="Arial"/>
                <w:bCs/>
                <w:sz w:val="20"/>
                <w:szCs w:val="20"/>
              </w:rPr>
            </w:pPr>
            <w:r w:rsidRPr="003E4CD3">
              <w:rPr>
                <w:rFonts w:ascii="Arial" w:hAnsi="Arial" w:cs="Arial"/>
                <w:bCs/>
                <w:sz w:val="20"/>
                <w:szCs w:val="20"/>
              </w:rPr>
              <w:t>1</w:t>
            </w:r>
          </w:p>
        </w:tc>
        <w:tc>
          <w:tcPr>
            <w:tcW w:w="9923" w:type="dxa"/>
            <w:tcBorders>
              <w:top w:val="single" w:sz="4" w:space="0" w:color="auto"/>
              <w:bottom w:val="single" w:sz="4" w:space="0" w:color="auto"/>
            </w:tcBorders>
            <w:shd w:val="clear" w:color="auto" w:fill="F2F2F2" w:themeFill="background1" w:themeFillShade="F2"/>
          </w:tcPr>
          <w:p w14:paraId="3115F836" w14:textId="77777777" w:rsidR="003E4CD3" w:rsidRPr="003E4CD3" w:rsidRDefault="003E4CD3" w:rsidP="006F35C3">
            <w:pPr>
              <w:rPr>
                <w:rFonts w:ascii="Arial" w:hAnsi="Arial" w:cs="Arial"/>
                <w:sz w:val="20"/>
                <w:szCs w:val="20"/>
              </w:rPr>
            </w:pPr>
            <w:r w:rsidRPr="003E4CD3">
              <w:rPr>
                <w:rFonts w:ascii="Arial" w:hAnsi="Arial" w:cs="Arial"/>
                <w:b/>
                <w:sz w:val="20"/>
                <w:szCs w:val="20"/>
              </w:rPr>
              <w:t>Feedback</w:t>
            </w:r>
          </w:p>
          <w:p w14:paraId="32DFF9B9"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What de-briefing and feedback will be provided to participants, how will this be done and when? </w:t>
            </w:r>
          </w:p>
        </w:tc>
      </w:tr>
      <w:tr w:rsidR="003E4CD3" w:rsidRPr="003E4CD3" w14:paraId="7C269F0A" w14:textId="77777777" w:rsidTr="006F35C3">
        <w:tc>
          <w:tcPr>
            <w:tcW w:w="596" w:type="dxa"/>
            <w:tcBorders>
              <w:top w:val="single" w:sz="4" w:space="0" w:color="auto"/>
              <w:bottom w:val="single" w:sz="4" w:space="0" w:color="auto"/>
            </w:tcBorders>
          </w:tcPr>
          <w:p w14:paraId="103F7DB3" w14:textId="77777777" w:rsidR="003E4CD3" w:rsidRPr="003E4CD3" w:rsidRDefault="003E4CD3" w:rsidP="006F35C3">
            <w:pPr>
              <w:rPr>
                <w:rFonts w:ascii="Arial" w:hAnsi="Arial" w:cs="Arial"/>
                <w:bCs/>
                <w:sz w:val="20"/>
                <w:szCs w:val="20"/>
              </w:rPr>
            </w:pPr>
          </w:p>
        </w:tc>
        <w:tc>
          <w:tcPr>
            <w:tcW w:w="9923" w:type="dxa"/>
            <w:tcBorders>
              <w:top w:val="single" w:sz="4" w:space="0" w:color="auto"/>
              <w:bottom w:val="single" w:sz="4" w:space="0" w:color="auto"/>
            </w:tcBorders>
          </w:tcPr>
          <w:p w14:paraId="6EC6084D" w14:textId="77777777" w:rsidR="003E4CD3" w:rsidRPr="003E4CD3" w:rsidRDefault="003E4CD3" w:rsidP="006F35C3">
            <w:pPr>
              <w:rPr>
                <w:rFonts w:ascii="Arial" w:hAnsi="Arial" w:cs="Arial"/>
                <w:sz w:val="20"/>
                <w:szCs w:val="20"/>
              </w:rPr>
            </w:pPr>
            <w:r w:rsidRPr="003E4CD3">
              <w:rPr>
                <w:rFonts w:ascii="Arial" w:hAnsi="Arial" w:cs="Arial"/>
                <w:sz w:val="20"/>
                <w:szCs w:val="20"/>
              </w:rPr>
              <w:t>De-briefing in this case is not applicable as this is a questionnaire that is anonymous, and due to this I would not know who out of the police officers that have been sent the survey have filled this out. As dissertations are available in the public domain. They would be able to view this after this is published if they wish to receive feedback and this will be detailed to them in the survey.</w:t>
            </w:r>
          </w:p>
          <w:p w14:paraId="3E396EBB" w14:textId="77777777" w:rsidR="003E4CD3" w:rsidRPr="003E4CD3" w:rsidRDefault="003E4CD3" w:rsidP="006F35C3">
            <w:pPr>
              <w:rPr>
                <w:rFonts w:ascii="Arial" w:hAnsi="Arial" w:cs="Arial"/>
                <w:sz w:val="20"/>
                <w:szCs w:val="20"/>
              </w:rPr>
            </w:pPr>
          </w:p>
          <w:p w14:paraId="3C59C00B" w14:textId="77777777" w:rsidR="003E4CD3" w:rsidRPr="003E4CD3" w:rsidRDefault="003E4CD3" w:rsidP="006F35C3">
            <w:pPr>
              <w:rPr>
                <w:rFonts w:ascii="Arial" w:hAnsi="Arial" w:cs="Arial"/>
                <w:sz w:val="20"/>
                <w:szCs w:val="20"/>
              </w:rPr>
            </w:pPr>
          </w:p>
          <w:p w14:paraId="5A29441B"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r w:rsidR="003E4CD3" w:rsidRPr="003E4CD3" w14:paraId="5535CF71" w14:textId="77777777" w:rsidTr="006F35C3">
        <w:tc>
          <w:tcPr>
            <w:tcW w:w="596" w:type="dxa"/>
            <w:tcBorders>
              <w:top w:val="single" w:sz="4" w:space="0" w:color="auto"/>
              <w:bottom w:val="single" w:sz="4" w:space="0" w:color="auto"/>
            </w:tcBorders>
            <w:shd w:val="clear" w:color="auto" w:fill="F2F2F2" w:themeFill="background1" w:themeFillShade="F2"/>
          </w:tcPr>
          <w:p w14:paraId="70B03DAA" w14:textId="77777777" w:rsidR="003E4CD3" w:rsidRPr="003E4CD3" w:rsidRDefault="003E4CD3" w:rsidP="006F35C3">
            <w:pPr>
              <w:rPr>
                <w:rFonts w:ascii="Arial" w:hAnsi="Arial" w:cs="Arial"/>
                <w:bCs/>
                <w:sz w:val="20"/>
                <w:szCs w:val="20"/>
              </w:rPr>
            </w:pPr>
            <w:r w:rsidRPr="003E4CD3">
              <w:rPr>
                <w:rFonts w:ascii="Arial" w:hAnsi="Arial" w:cs="Arial"/>
                <w:bCs/>
                <w:sz w:val="20"/>
                <w:szCs w:val="20"/>
              </w:rPr>
              <w:t>2</w:t>
            </w:r>
          </w:p>
        </w:tc>
        <w:tc>
          <w:tcPr>
            <w:tcW w:w="9923" w:type="dxa"/>
            <w:tcBorders>
              <w:top w:val="single" w:sz="4" w:space="0" w:color="auto"/>
              <w:bottom w:val="single" w:sz="4" w:space="0" w:color="auto"/>
            </w:tcBorders>
            <w:shd w:val="clear" w:color="auto" w:fill="F2F2F2" w:themeFill="background1" w:themeFillShade="F2"/>
          </w:tcPr>
          <w:p w14:paraId="343A867D" w14:textId="77777777" w:rsidR="003E4CD3" w:rsidRPr="003E4CD3" w:rsidRDefault="003E4CD3" w:rsidP="006F35C3">
            <w:pPr>
              <w:rPr>
                <w:rFonts w:ascii="Arial" w:hAnsi="Arial" w:cs="Arial"/>
                <w:sz w:val="20"/>
                <w:szCs w:val="20"/>
              </w:rPr>
            </w:pPr>
            <w:r w:rsidRPr="003E4CD3">
              <w:rPr>
                <w:rFonts w:ascii="Arial" w:hAnsi="Arial" w:cs="Arial"/>
                <w:b/>
                <w:sz w:val="20"/>
                <w:szCs w:val="20"/>
              </w:rPr>
              <w:t>Informed consent</w:t>
            </w:r>
          </w:p>
          <w:p w14:paraId="44463A42" w14:textId="77777777" w:rsidR="003E4CD3" w:rsidRPr="003E4CD3" w:rsidRDefault="003E4CD3" w:rsidP="006F35C3">
            <w:pPr>
              <w:autoSpaceDE w:val="0"/>
              <w:autoSpaceDN w:val="0"/>
              <w:adjustRightInd w:val="0"/>
              <w:rPr>
                <w:rFonts w:ascii="Arial" w:hAnsi="Arial" w:cs="Arial"/>
                <w:sz w:val="20"/>
                <w:szCs w:val="20"/>
                <w:lang w:eastAsia="en-GB"/>
              </w:rPr>
            </w:pPr>
            <w:r w:rsidRPr="003E4CD3">
              <w:rPr>
                <w:rFonts w:ascii="Arial" w:hAnsi="Arial" w:cs="Arial"/>
                <w:sz w:val="20"/>
                <w:szCs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E4CD3" w:rsidRPr="003E4CD3" w14:paraId="2BDC66D5" w14:textId="77777777" w:rsidTr="006F35C3">
        <w:tc>
          <w:tcPr>
            <w:tcW w:w="596" w:type="dxa"/>
            <w:tcBorders>
              <w:top w:val="single" w:sz="4" w:space="0" w:color="auto"/>
              <w:bottom w:val="single" w:sz="4" w:space="0" w:color="auto"/>
            </w:tcBorders>
          </w:tcPr>
          <w:p w14:paraId="0C63F73F" w14:textId="77777777" w:rsidR="003E4CD3" w:rsidRPr="003E4CD3" w:rsidRDefault="003E4CD3" w:rsidP="006F35C3">
            <w:pPr>
              <w:rPr>
                <w:rFonts w:ascii="Arial" w:hAnsi="Arial" w:cs="Arial"/>
                <w:bCs/>
                <w:sz w:val="20"/>
                <w:szCs w:val="20"/>
              </w:rPr>
            </w:pPr>
          </w:p>
        </w:tc>
        <w:tc>
          <w:tcPr>
            <w:tcW w:w="9923" w:type="dxa"/>
            <w:tcBorders>
              <w:top w:val="single" w:sz="4" w:space="0" w:color="auto"/>
              <w:bottom w:val="single" w:sz="4" w:space="0" w:color="auto"/>
            </w:tcBorders>
          </w:tcPr>
          <w:p w14:paraId="7210F384"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When a participant is sent the survey, they will be advised that by completing the survey, they consent to completing the survey and the results being shared. If they do not consent to this, then they will not be able to fill out any part of the survey and they can simply exit the page. </w:t>
            </w:r>
          </w:p>
          <w:p w14:paraId="0F5B01AC" w14:textId="77777777" w:rsidR="003E4CD3" w:rsidRPr="003E4CD3" w:rsidRDefault="003E4CD3" w:rsidP="006F35C3">
            <w:pPr>
              <w:rPr>
                <w:rFonts w:ascii="Arial" w:hAnsi="Arial" w:cs="Arial"/>
                <w:sz w:val="20"/>
                <w:szCs w:val="20"/>
              </w:rPr>
            </w:pPr>
          </w:p>
          <w:p w14:paraId="315BDA8F"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r w:rsidR="003E4CD3" w:rsidRPr="003E4CD3" w14:paraId="259F2A42" w14:textId="77777777" w:rsidTr="006F35C3">
        <w:tc>
          <w:tcPr>
            <w:tcW w:w="596" w:type="dxa"/>
            <w:tcBorders>
              <w:top w:val="single" w:sz="4" w:space="0" w:color="auto"/>
              <w:bottom w:val="single" w:sz="4" w:space="0" w:color="auto"/>
            </w:tcBorders>
            <w:shd w:val="clear" w:color="auto" w:fill="F2F2F2" w:themeFill="background1" w:themeFillShade="F2"/>
          </w:tcPr>
          <w:p w14:paraId="4161CCC6" w14:textId="77777777" w:rsidR="003E4CD3" w:rsidRPr="003E4CD3" w:rsidRDefault="003E4CD3" w:rsidP="006F35C3">
            <w:pPr>
              <w:rPr>
                <w:rFonts w:ascii="Arial" w:hAnsi="Arial" w:cs="Arial"/>
                <w:bCs/>
                <w:sz w:val="20"/>
                <w:szCs w:val="20"/>
              </w:rPr>
            </w:pPr>
            <w:r w:rsidRPr="003E4CD3">
              <w:rPr>
                <w:rFonts w:ascii="Arial" w:hAnsi="Arial" w:cs="Arial"/>
                <w:bCs/>
                <w:sz w:val="20"/>
                <w:szCs w:val="20"/>
              </w:rPr>
              <w:t>3</w:t>
            </w:r>
          </w:p>
        </w:tc>
        <w:tc>
          <w:tcPr>
            <w:tcW w:w="9923" w:type="dxa"/>
            <w:tcBorders>
              <w:top w:val="single" w:sz="4" w:space="0" w:color="auto"/>
              <w:bottom w:val="single" w:sz="4" w:space="0" w:color="auto"/>
            </w:tcBorders>
            <w:shd w:val="clear" w:color="auto" w:fill="F2F2F2" w:themeFill="background1" w:themeFillShade="F2"/>
          </w:tcPr>
          <w:p w14:paraId="5FF9A823" w14:textId="77777777" w:rsidR="003E4CD3" w:rsidRPr="003E4CD3" w:rsidRDefault="003E4CD3" w:rsidP="006F35C3">
            <w:pPr>
              <w:rPr>
                <w:rFonts w:ascii="Arial" w:hAnsi="Arial" w:cs="Arial"/>
                <w:b/>
                <w:sz w:val="20"/>
                <w:szCs w:val="20"/>
              </w:rPr>
            </w:pPr>
            <w:r w:rsidRPr="003E4CD3">
              <w:rPr>
                <w:rFonts w:ascii="Arial" w:hAnsi="Arial" w:cs="Arial"/>
                <w:b/>
                <w:sz w:val="20"/>
                <w:szCs w:val="20"/>
              </w:rPr>
              <w:t>Confidentiality / Anonymity</w:t>
            </w:r>
          </w:p>
          <w:p w14:paraId="07B42940"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Set out how anonymity of participants and confidentiality will be ensured in any outputs. If anonymity is not being offered, explain why this is the case. </w:t>
            </w:r>
          </w:p>
        </w:tc>
      </w:tr>
      <w:tr w:rsidR="003E4CD3" w:rsidRPr="003E4CD3" w14:paraId="19DD0623" w14:textId="77777777" w:rsidTr="006F35C3">
        <w:tc>
          <w:tcPr>
            <w:tcW w:w="596" w:type="dxa"/>
            <w:tcBorders>
              <w:top w:val="single" w:sz="4" w:space="0" w:color="auto"/>
              <w:bottom w:val="single" w:sz="4" w:space="0" w:color="auto"/>
            </w:tcBorders>
          </w:tcPr>
          <w:p w14:paraId="6624EDAE" w14:textId="77777777" w:rsidR="003E4CD3" w:rsidRPr="003E4CD3" w:rsidRDefault="003E4CD3" w:rsidP="006F35C3">
            <w:pPr>
              <w:rPr>
                <w:rFonts w:ascii="Arial" w:hAnsi="Arial" w:cs="Arial"/>
                <w:bCs/>
                <w:sz w:val="20"/>
                <w:szCs w:val="20"/>
              </w:rPr>
            </w:pPr>
          </w:p>
        </w:tc>
        <w:tc>
          <w:tcPr>
            <w:tcW w:w="9923" w:type="dxa"/>
            <w:tcBorders>
              <w:top w:val="single" w:sz="4" w:space="0" w:color="auto"/>
              <w:bottom w:val="single" w:sz="4" w:space="0" w:color="auto"/>
            </w:tcBorders>
          </w:tcPr>
          <w:p w14:paraId="31BF25E5"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I will be utilising Survey Monkey to distribute the questionnaires to all police officers which is an anonymous forum. I will not be aware of which persons have filled this out and what they have said. In addition to this, no other persons would be aware of this. There will be no questions which will identify any persons individually. </w:t>
            </w:r>
          </w:p>
          <w:p w14:paraId="0D1D9B6F" w14:textId="77777777" w:rsidR="003E4CD3" w:rsidRPr="003E4CD3" w:rsidRDefault="003E4CD3" w:rsidP="006F35C3">
            <w:pPr>
              <w:rPr>
                <w:rFonts w:ascii="Arial" w:hAnsi="Arial" w:cs="Arial"/>
                <w:sz w:val="20"/>
                <w:szCs w:val="20"/>
              </w:rPr>
            </w:pPr>
          </w:p>
          <w:p w14:paraId="43E0B19D" w14:textId="77777777" w:rsidR="003E4CD3" w:rsidRPr="003E4CD3" w:rsidRDefault="003E4CD3" w:rsidP="006F35C3">
            <w:pPr>
              <w:rPr>
                <w:rFonts w:ascii="Arial" w:hAnsi="Arial" w:cs="Arial"/>
                <w:sz w:val="20"/>
                <w:szCs w:val="20"/>
              </w:rPr>
            </w:pPr>
          </w:p>
          <w:p w14:paraId="1E0AA808"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bl>
    <w:p w14:paraId="4F412E47" w14:textId="77777777" w:rsidR="003E4CD3" w:rsidRPr="003E4CD3" w:rsidRDefault="003E4CD3" w:rsidP="003E4CD3">
      <w:pPr>
        <w:rPr>
          <w:rFonts w:ascii="Arial" w:hAnsi="Arial" w:cs="Arial"/>
          <w:sz w:val="20"/>
          <w:szCs w:val="20"/>
        </w:rPr>
      </w:pPr>
    </w:p>
    <w:p w14:paraId="1299312A" w14:textId="77777777" w:rsidR="003E4CD3" w:rsidRPr="003E4CD3" w:rsidRDefault="003E4CD3" w:rsidP="003E4CD3">
      <w:pPr>
        <w:rPr>
          <w:rFonts w:ascii="Arial" w:hAnsi="Arial" w:cs="Arial"/>
          <w:b/>
          <w:sz w:val="20"/>
          <w:szCs w:val="20"/>
        </w:rPr>
      </w:pPr>
      <w:r w:rsidRPr="003E4CD3">
        <w:rPr>
          <w:rFonts w:ascii="Arial" w:hAnsi="Arial" w:cs="Arial"/>
          <w:b/>
          <w:sz w:val="20"/>
          <w:szCs w:val="20"/>
        </w:rPr>
        <w:t>SECTION J: Data Protection and Storage</w:t>
      </w:r>
    </w:p>
    <w:p w14:paraId="19FFC3CB" w14:textId="77777777" w:rsidR="003E4CD3" w:rsidRPr="003E4CD3" w:rsidRDefault="003E4CD3" w:rsidP="003E4CD3">
      <w:pPr>
        <w:rPr>
          <w:rFonts w:ascii="Arial" w:hAnsi="Arial" w:cs="Arial"/>
          <w:b/>
          <w:sz w:val="20"/>
          <w:szCs w:val="20"/>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E4CD3" w:rsidRPr="003E4CD3" w14:paraId="0439EDF9" w14:textId="77777777" w:rsidTr="006F35C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4070AAE" w14:textId="77777777" w:rsidR="003E4CD3" w:rsidRPr="003E4CD3" w:rsidRDefault="003E4CD3" w:rsidP="006F35C3">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317713" w14:textId="77777777" w:rsidR="003E4CD3" w:rsidRPr="003E4CD3" w:rsidRDefault="003E4CD3" w:rsidP="006F35C3">
            <w:pPr>
              <w:pStyle w:val="NormalWeb"/>
              <w:autoSpaceDE w:val="0"/>
              <w:autoSpaceDN w:val="0"/>
              <w:adjustRightInd w:val="0"/>
              <w:rPr>
                <w:rFonts w:ascii="Arial" w:hAnsi="Arial" w:cs="Arial"/>
                <w:sz w:val="20"/>
                <w:szCs w:val="20"/>
              </w:rPr>
            </w:pPr>
            <w:r w:rsidRPr="003E4CD3">
              <w:rPr>
                <w:rFonts w:ascii="Arial" w:hAnsi="Arial" w:cs="Arial"/>
                <w:sz w:val="20"/>
                <w:szCs w:val="20"/>
              </w:rPr>
              <w:t>Does the research activity involve personal da</w:t>
            </w:r>
            <w:r w:rsidRPr="003E4CD3">
              <w:rPr>
                <w:rFonts w:ascii="Arial" w:hAnsi="Arial" w:cs="Arial"/>
                <w:sz w:val="20"/>
                <w:szCs w:val="20"/>
                <w:shd w:val="clear" w:color="auto" w:fill="F2F2F2" w:themeFill="background1" w:themeFillShade="F2"/>
              </w:rPr>
              <w:t>t</w:t>
            </w:r>
            <w:r w:rsidRPr="003E4CD3">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1E0C8" w14:textId="77777777" w:rsidR="003E4CD3" w:rsidRPr="003E4CD3" w:rsidRDefault="003E4CD3" w:rsidP="006F35C3">
            <w:pPr>
              <w:pStyle w:val="NormalWeb"/>
              <w:autoSpaceDE w:val="0"/>
              <w:autoSpaceDN w:val="0"/>
              <w:adjustRightInd w:val="0"/>
              <w:jc w:val="center"/>
              <w:rPr>
                <w:rFonts w:ascii="Arial" w:eastAsia="MS Gothic" w:hAnsi="Arial" w:cs="Arial"/>
                <w:b/>
                <w:bCs/>
                <w:sz w:val="20"/>
                <w:szCs w:val="20"/>
                <w:lang w:val="en-US"/>
              </w:rPr>
            </w:pPr>
            <w:r w:rsidRPr="003E4CD3">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91A11" w14:textId="77777777" w:rsidR="003E4CD3" w:rsidRPr="003E4CD3" w:rsidRDefault="003E4CD3" w:rsidP="006F35C3">
            <w:pPr>
              <w:pStyle w:val="NormalWeb"/>
              <w:autoSpaceDE w:val="0"/>
              <w:autoSpaceDN w:val="0"/>
              <w:adjustRightInd w:val="0"/>
              <w:jc w:val="center"/>
              <w:rPr>
                <w:rFonts w:ascii="Arial" w:eastAsia="MS Gothic" w:hAnsi="Arial" w:cs="Arial"/>
                <w:b/>
                <w:bCs/>
                <w:sz w:val="20"/>
                <w:szCs w:val="20"/>
                <w:lang w:val="en-US"/>
              </w:rPr>
            </w:pPr>
            <w:r w:rsidRPr="003E4CD3">
              <w:rPr>
                <w:rFonts w:ascii="Arial" w:hAnsi="Arial" w:cs="Arial"/>
                <w:b/>
                <w:bCs/>
                <w:sz w:val="20"/>
                <w:szCs w:val="20"/>
              </w:rPr>
              <w:t>NO</w:t>
            </w:r>
          </w:p>
        </w:tc>
      </w:tr>
      <w:tr w:rsidR="003E4CD3" w:rsidRPr="003E4CD3" w14:paraId="754E744B" w14:textId="77777777" w:rsidTr="006F35C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6B1D3C" w14:textId="77777777" w:rsidR="003E4CD3" w:rsidRPr="003E4CD3" w:rsidRDefault="003E4CD3" w:rsidP="006F35C3">
            <w:pPr>
              <w:pStyle w:val="NormalWeb"/>
              <w:autoSpaceDE w:val="0"/>
              <w:autoSpaceDN w:val="0"/>
              <w:adjustRightInd w:val="0"/>
              <w:spacing w:before="0" w:beforeAutospacing="0" w:after="0" w:afterAutospacing="0"/>
              <w:jc w:val="center"/>
              <w:rPr>
                <w:rFonts w:ascii="Arial" w:hAnsi="Arial" w:cs="Arial"/>
                <w:bCs/>
                <w:iCs/>
                <w:sz w:val="20"/>
                <w:szCs w:val="20"/>
              </w:rPr>
            </w:pPr>
            <w:r w:rsidRPr="003E4CD3">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14D4DFA" w14:textId="77777777" w:rsidR="003E4CD3" w:rsidRPr="003E4CD3" w:rsidRDefault="003E4CD3" w:rsidP="006F35C3">
            <w:pPr>
              <w:pStyle w:val="NormalWeb"/>
              <w:autoSpaceDE w:val="0"/>
              <w:autoSpaceDN w:val="0"/>
              <w:adjustRightInd w:val="0"/>
              <w:spacing w:before="0" w:beforeAutospacing="0" w:after="0" w:afterAutospacing="0"/>
              <w:rPr>
                <w:rFonts w:ascii="Arial" w:hAnsi="Arial" w:cs="Arial"/>
                <w:sz w:val="20"/>
                <w:szCs w:val="20"/>
              </w:rPr>
            </w:pPr>
            <w:r w:rsidRPr="003E4CD3">
              <w:rPr>
                <w:rFonts w:ascii="Arial" w:hAnsi="Arial" w:cs="Arial"/>
                <w:b/>
                <w:bCs/>
                <w:i/>
                <w:iCs/>
                <w:sz w:val="20"/>
                <w:szCs w:val="20"/>
              </w:rPr>
              <w:t>“Personal data”</w:t>
            </w:r>
            <w:r w:rsidRPr="003E4CD3">
              <w:rPr>
                <w:rFonts w:ascii="Arial" w:hAnsi="Arial" w:cs="Arial"/>
                <w:i/>
                <w:iCs/>
                <w:sz w:val="20"/>
                <w:szCs w:val="20"/>
              </w:rPr>
              <w:t xml:space="preserve"> </w:t>
            </w:r>
            <w:r w:rsidRPr="003E4CD3">
              <w:rPr>
                <w:rFonts w:ascii="Arial" w:hAnsi="Arial" w:cs="Arial"/>
                <w:i/>
                <w:iCs/>
                <w:color w:val="333333"/>
                <w:sz w:val="20"/>
                <w:szCs w:val="20"/>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B55F17" w14:textId="77777777" w:rsidR="003E4CD3" w:rsidRPr="003E4CD3" w:rsidRDefault="003E4CD3" w:rsidP="006F35C3">
            <w:pPr>
              <w:pStyle w:val="NormalWeb"/>
              <w:autoSpaceDE w:val="0"/>
              <w:autoSpaceDN w:val="0"/>
              <w:adjustRightInd w:val="0"/>
              <w:jc w:val="center"/>
              <w:rPr>
                <w:rFonts w:ascii="Arial" w:eastAsia="MS Gothic" w:hAnsi="Arial" w:cs="Arial"/>
                <w:sz w:val="20"/>
                <w:szCs w:val="20"/>
                <w:lang w:val="en-US"/>
              </w:rPr>
            </w:pPr>
            <w:r w:rsidRPr="003E4CD3">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0DC514" w14:textId="77777777" w:rsidR="003E4CD3" w:rsidRPr="003E4CD3" w:rsidRDefault="003E4CD3" w:rsidP="006F35C3">
            <w:pPr>
              <w:pStyle w:val="NormalWeb"/>
              <w:autoSpaceDE w:val="0"/>
              <w:autoSpaceDN w:val="0"/>
              <w:adjustRightInd w:val="0"/>
              <w:jc w:val="center"/>
              <w:rPr>
                <w:rFonts w:ascii="Arial" w:eastAsia="MS Gothic" w:hAnsi="Arial" w:cs="Arial"/>
                <w:sz w:val="20"/>
                <w:szCs w:val="20"/>
                <w:lang w:val="en-US"/>
              </w:rPr>
            </w:pPr>
            <w:r w:rsidRPr="003E4CD3">
              <w:rPr>
                <w:rFonts w:ascii="Segoe UI Symbol" w:eastAsia="MS Gothic" w:hAnsi="Segoe UI Symbol" w:cs="Segoe UI Symbol"/>
                <w:sz w:val="20"/>
                <w:szCs w:val="20"/>
                <w:lang w:val="en-US"/>
              </w:rPr>
              <w:t>☐</w:t>
            </w:r>
          </w:p>
        </w:tc>
      </w:tr>
      <w:tr w:rsidR="003E4CD3" w:rsidRPr="003E4CD3" w14:paraId="5C6BC172" w14:textId="77777777" w:rsidTr="006F35C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04DE4" w14:textId="77777777" w:rsidR="003E4CD3" w:rsidRPr="003E4CD3" w:rsidRDefault="003E4CD3" w:rsidP="006F35C3">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490C5B" w14:textId="77777777" w:rsidR="003E4CD3" w:rsidRPr="003E4CD3" w:rsidRDefault="003E4CD3" w:rsidP="006F35C3">
            <w:pPr>
              <w:pStyle w:val="NormalWeb"/>
              <w:autoSpaceDE w:val="0"/>
              <w:autoSpaceDN w:val="0"/>
              <w:adjustRightInd w:val="0"/>
              <w:rPr>
                <w:rFonts w:ascii="Arial" w:hAnsi="Arial" w:cs="Arial"/>
                <w:sz w:val="20"/>
                <w:szCs w:val="20"/>
              </w:rPr>
            </w:pPr>
            <w:r w:rsidRPr="003E4CD3">
              <w:rPr>
                <w:rFonts w:ascii="Arial" w:hAnsi="Arial" w:cs="Arial"/>
                <w:sz w:val="20"/>
                <w:szCs w:val="20"/>
              </w:rPr>
              <w:t>If YES, provide a</w:t>
            </w:r>
            <w:r w:rsidRPr="003E4CD3">
              <w:rPr>
                <w:rFonts w:ascii="Arial" w:hAnsi="Arial" w:cs="Arial"/>
                <w:b/>
                <w:bCs/>
                <w:sz w:val="20"/>
                <w:szCs w:val="20"/>
              </w:rPr>
              <w:t xml:space="preserve"> </w:t>
            </w:r>
            <w:r w:rsidRPr="003E4CD3">
              <w:rPr>
                <w:rFonts w:ascii="Arial" w:hAnsi="Arial" w:cs="Arial"/>
                <w:sz w:val="20"/>
                <w:szCs w:val="20"/>
              </w:rPr>
              <w:t>description of the data and explain why this data needs to be collected:</w:t>
            </w:r>
          </w:p>
        </w:tc>
      </w:tr>
      <w:tr w:rsidR="003E4CD3" w:rsidRPr="003E4CD3" w14:paraId="512A7E9A" w14:textId="77777777" w:rsidTr="006F35C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CE909B5"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3262FB0" w14:textId="77777777" w:rsidR="003E4CD3" w:rsidRPr="003E4CD3" w:rsidRDefault="003E4CD3" w:rsidP="006F35C3">
            <w:pPr>
              <w:rPr>
                <w:rFonts w:ascii="Arial" w:hAnsi="Arial" w:cs="Arial"/>
                <w:sz w:val="20"/>
                <w:szCs w:val="20"/>
              </w:rPr>
            </w:pPr>
          </w:p>
          <w:p w14:paraId="6B0018A0" w14:textId="77777777" w:rsidR="003E4CD3" w:rsidRPr="003E4CD3" w:rsidRDefault="003E4CD3" w:rsidP="006F35C3">
            <w:pPr>
              <w:rPr>
                <w:rFonts w:ascii="Arial" w:hAnsi="Arial" w:cs="Arial"/>
                <w:sz w:val="20"/>
                <w:szCs w:val="20"/>
              </w:rPr>
            </w:pPr>
          </w:p>
          <w:p w14:paraId="7DBD99F9" w14:textId="77777777" w:rsidR="003E4CD3" w:rsidRPr="003E4CD3" w:rsidRDefault="003E4CD3" w:rsidP="006F35C3">
            <w:pPr>
              <w:rPr>
                <w:rFonts w:ascii="Arial" w:hAnsi="Arial" w:cs="Arial"/>
                <w:sz w:val="20"/>
                <w:szCs w:val="20"/>
              </w:rPr>
            </w:pPr>
            <w:r w:rsidRPr="003E4CD3">
              <w:rPr>
                <w:rFonts w:ascii="Arial" w:hAnsi="Arial" w:cs="Arial"/>
                <w:sz w:val="20"/>
                <w:szCs w:val="20"/>
              </w:rPr>
              <w:t>No – Would not allow me to select the No column</w:t>
            </w:r>
          </w:p>
          <w:p w14:paraId="6DC8F34B" w14:textId="77777777" w:rsidR="003E4CD3" w:rsidRPr="003E4CD3" w:rsidRDefault="003E4CD3" w:rsidP="006F35C3">
            <w:pPr>
              <w:autoSpaceDE w:val="0"/>
              <w:autoSpaceDN w:val="0"/>
              <w:adjustRightInd w:val="0"/>
              <w:rPr>
                <w:rFonts w:ascii="Arial" w:hAnsi="Arial" w:cs="Arial"/>
                <w:i/>
                <w:sz w:val="20"/>
                <w:szCs w:val="20"/>
              </w:rPr>
            </w:pPr>
            <w:r w:rsidRPr="003E4CD3">
              <w:rPr>
                <w:rFonts w:ascii="Arial" w:hAnsi="Arial" w:cs="Arial"/>
                <w:i/>
                <w:color w:val="808080"/>
                <w:sz w:val="20"/>
                <w:szCs w:val="20"/>
              </w:rPr>
              <w:t>(this box should expand as you type)</w:t>
            </w:r>
          </w:p>
        </w:tc>
      </w:tr>
      <w:tr w:rsidR="003E4CD3" w:rsidRPr="003E4CD3" w14:paraId="6BA25C01" w14:textId="77777777" w:rsidTr="006F35C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47CB9C" w14:textId="77777777" w:rsidR="003E4CD3" w:rsidRPr="003E4CD3" w:rsidRDefault="003E4CD3" w:rsidP="006F35C3">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5B0E90" w14:textId="77777777" w:rsidR="003E4CD3" w:rsidRPr="003E4CD3" w:rsidRDefault="003E4CD3" w:rsidP="006F35C3">
            <w:pPr>
              <w:pStyle w:val="NormalWeb"/>
              <w:autoSpaceDE w:val="0"/>
              <w:autoSpaceDN w:val="0"/>
              <w:adjustRightInd w:val="0"/>
              <w:spacing w:before="0" w:beforeAutospacing="0" w:after="0" w:afterAutospacing="0"/>
              <w:rPr>
                <w:rFonts w:ascii="Arial" w:eastAsiaTheme="minorHAnsi" w:hAnsi="Arial" w:cs="Arial"/>
                <w:sz w:val="20"/>
                <w:szCs w:val="20"/>
              </w:rPr>
            </w:pPr>
            <w:r w:rsidRPr="003E4CD3">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AA3EC" w14:textId="77777777" w:rsidR="003E4CD3" w:rsidRPr="003E4CD3" w:rsidRDefault="003E4CD3" w:rsidP="006F35C3">
            <w:pPr>
              <w:pStyle w:val="NormalWeb"/>
              <w:autoSpaceDE w:val="0"/>
              <w:autoSpaceDN w:val="0"/>
              <w:adjustRightInd w:val="0"/>
              <w:jc w:val="center"/>
              <w:rPr>
                <w:rFonts w:ascii="Arial" w:eastAsia="MS Gothic" w:hAnsi="Arial" w:cs="Arial"/>
                <w:b/>
                <w:bCs/>
                <w:sz w:val="20"/>
                <w:szCs w:val="20"/>
                <w:lang w:val="en-US"/>
              </w:rPr>
            </w:pPr>
            <w:r w:rsidRPr="003E4CD3">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F6715" w14:textId="77777777" w:rsidR="003E4CD3" w:rsidRPr="003E4CD3" w:rsidRDefault="003E4CD3" w:rsidP="006F35C3">
            <w:pPr>
              <w:pStyle w:val="NormalWeb"/>
              <w:autoSpaceDE w:val="0"/>
              <w:autoSpaceDN w:val="0"/>
              <w:adjustRightInd w:val="0"/>
              <w:jc w:val="center"/>
              <w:rPr>
                <w:rFonts w:ascii="Arial" w:eastAsia="MS Gothic" w:hAnsi="Arial" w:cs="Arial"/>
                <w:b/>
                <w:bCs/>
                <w:sz w:val="20"/>
                <w:szCs w:val="20"/>
                <w:lang w:val="en-US"/>
              </w:rPr>
            </w:pPr>
            <w:r w:rsidRPr="003E4CD3">
              <w:rPr>
                <w:rFonts w:ascii="Arial" w:hAnsi="Arial" w:cs="Arial"/>
                <w:b/>
                <w:bCs/>
                <w:sz w:val="20"/>
                <w:szCs w:val="20"/>
              </w:rPr>
              <w:t>NO</w:t>
            </w:r>
          </w:p>
        </w:tc>
      </w:tr>
      <w:tr w:rsidR="003E4CD3" w:rsidRPr="003E4CD3" w14:paraId="1BF0E659" w14:textId="77777777" w:rsidTr="006F35C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0883A" w14:textId="77777777" w:rsidR="003E4CD3" w:rsidRPr="003E4CD3" w:rsidRDefault="003E4CD3" w:rsidP="006F35C3">
            <w:pPr>
              <w:pStyle w:val="NormalWeb"/>
              <w:spacing w:before="0" w:beforeAutospacing="0" w:after="0" w:afterAutospacing="0"/>
              <w:jc w:val="center"/>
              <w:rPr>
                <w:rStyle w:val="Strong"/>
                <w:rFonts w:ascii="Arial" w:hAnsi="Arial" w:cs="Arial"/>
                <w:b w:val="0"/>
                <w:iCs/>
                <w:color w:val="000000"/>
                <w:sz w:val="20"/>
                <w:szCs w:val="20"/>
              </w:rPr>
            </w:pPr>
            <w:r w:rsidRPr="003E4CD3">
              <w:rPr>
                <w:rStyle w:val="Strong"/>
                <w:rFonts w:ascii="Arial" w:hAnsi="Arial" w:cs="Arial"/>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6E844"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Style w:val="Strong"/>
                <w:rFonts w:ascii="Arial" w:hAnsi="Arial" w:cs="Arial"/>
                <w:i/>
                <w:iCs/>
                <w:color w:val="000000"/>
                <w:sz w:val="20"/>
                <w:szCs w:val="20"/>
              </w:rPr>
              <w:t>“Special category data”</w:t>
            </w:r>
            <w:r w:rsidRPr="003E4CD3">
              <w:rPr>
                <w:rFonts w:ascii="Arial" w:hAnsi="Arial" w:cs="Arial"/>
                <w:i/>
                <w:iCs/>
                <w:color w:val="000000"/>
                <w:sz w:val="20"/>
                <w:szCs w:val="20"/>
              </w:rPr>
              <w:t> means sensitive personal data consisting of information as to the data subjects’ –</w:t>
            </w:r>
          </w:p>
          <w:p w14:paraId="37E978AE"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(a) racial or ethnic origin,</w:t>
            </w:r>
          </w:p>
          <w:p w14:paraId="12C78E58"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(b) political opinions,</w:t>
            </w:r>
          </w:p>
          <w:p w14:paraId="0CAC855D"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(c ) religious beliefs or other beliefs of a similar nature,</w:t>
            </w:r>
          </w:p>
          <w:p w14:paraId="5184E786"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(d) membership of a trade union (within the meaning of the Trade Union and Labour Relations (Consolidation) Act 1992),</w:t>
            </w:r>
          </w:p>
          <w:p w14:paraId="72B2D5FF"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(e) physical or mental health or condition,</w:t>
            </w:r>
          </w:p>
          <w:p w14:paraId="51C87B11"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(f) sexual life,</w:t>
            </w:r>
          </w:p>
          <w:p w14:paraId="13261684" w14:textId="77777777" w:rsidR="003E4CD3" w:rsidRPr="003E4CD3" w:rsidRDefault="003E4CD3" w:rsidP="006F35C3">
            <w:pPr>
              <w:pStyle w:val="NormalWeb"/>
              <w:spacing w:before="0" w:beforeAutospacing="0" w:after="0" w:afterAutospacing="0"/>
              <w:rPr>
                <w:rFonts w:ascii="Arial" w:hAnsi="Arial" w:cs="Arial"/>
                <w:sz w:val="20"/>
                <w:szCs w:val="20"/>
              </w:rPr>
            </w:pPr>
            <w:r w:rsidRPr="003E4CD3">
              <w:rPr>
                <w:rFonts w:ascii="Arial" w:hAnsi="Arial" w:cs="Arial"/>
                <w:i/>
                <w:iCs/>
                <w:color w:val="000000"/>
                <w:sz w:val="20"/>
                <w:szCs w:val="20"/>
              </w:rPr>
              <w:t>(g) genetics,</w:t>
            </w:r>
          </w:p>
          <w:p w14:paraId="373A898A" w14:textId="77777777" w:rsidR="003E4CD3" w:rsidRPr="003E4CD3" w:rsidRDefault="003E4CD3" w:rsidP="006F35C3">
            <w:pPr>
              <w:pStyle w:val="NormalWeb"/>
              <w:spacing w:before="0" w:beforeAutospacing="0" w:after="0" w:afterAutospacing="0"/>
              <w:rPr>
                <w:rFonts w:ascii="Arial" w:hAnsi="Arial" w:cs="Arial"/>
                <w:i/>
                <w:iCs/>
                <w:color w:val="000000"/>
                <w:sz w:val="20"/>
                <w:szCs w:val="20"/>
              </w:rPr>
            </w:pPr>
            <w:r w:rsidRPr="003E4CD3">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BB46D4" w14:textId="77777777" w:rsidR="003E4CD3" w:rsidRPr="003E4CD3" w:rsidRDefault="003E4CD3" w:rsidP="006F35C3">
            <w:pPr>
              <w:pStyle w:val="NormalWeb"/>
              <w:autoSpaceDE w:val="0"/>
              <w:autoSpaceDN w:val="0"/>
              <w:adjustRightInd w:val="0"/>
              <w:jc w:val="center"/>
              <w:rPr>
                <w:rFonts w:ascii="Arial" w:hAnsi="Arial" w:cs="Arial"/>
                <w:sz w:val="20"/>
                <w:szCs w:val="20"/>
              </w:rPr>
            </w:pPr>
            <w:r w:rsidRPr="003E4CD3">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9908BC" w14:textId="77777777" w:rsidR="003E4CD3" w:rsidRPr="003E4CD3" w:rsidRDefault="003E4CD3" w:rsidP="006F35C3">
            <w:pPr>
              <w:pStyle w:val="NormalWeb"/>
              <w:autoSpaceDE w:val="0"/>
              <w:autoSpaceDN w:val="0"/>
              <w:adjustRightInd w:val="0"/>
              <w:jc w:val="center"/>
              <w:rPr>
                <w:rFonts w:ascii="Arial" w:hAnsi="Arial" w:cs="Arial"/>
                <w:sz w:val="20"/>
                <w:szCs w:val="20"/>
              </w:rPr>
            </w:pPr>
            <w:r w:rsidRPr="003E4CD3">
              <w:rPr>
                <w:rFonts w:ascii="Segoe UI Symbol" w:eastAsia="MS Gothic" w:hAnsi="Segoe UI Symbol" w:cs="Segoe UI Symbol"/>
                <w:sz w:val="20"/>
                <w:szCs w:val="20"/>
                <w:lang w:val="en-US"/>
              </w:rPr>
              <w:t>☐</w:t>
            </w:r>
          </w:p>
        </w:tc>
      </w:tr>
      <w:tr w:rsidR="003E4CD3" w:rsidRPr="003E4CD3" w14:paraId="2FC5A533" w14:textId="77777777" w:rsidTr="006F35C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193D7" w14:textId="77777777" w:rsidR="003E4CD3" w:rsidRPr="003E4CD3" w:rsidRDefault="003E4CD3" w:rsidP="006F35C3">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158BA" w14:textId="77777777" w:rsidR="003E4CD3" w:rsidRPr="003E4CD3" w:rsidRDefault="003E4CD3" w:rsidP="006F35C3">
            <w:pPr>
              <w:pStyle w:val="NormalWeb"/>
              <w:autoSpaceDE w:val="0"/>
              <w:autoSpaceDN w:val="0"/>
              <w:adjustRightInd w:val="0"/>
              <w:rPr>
                <w:rFonts w:ascii="Arial" w:hAnsi="Arial" w:cs="Arial"/>
                <w:sz w:val="20"/>
                <w:szCs w:val="20"/>
              </w:rPr>
            </w:pPr>
            <w:r w:rsidRPr="003E4CD3">
              <w:rPr>
                <w:rFonts w:ascii="Arial" w:hAnsi="Arial" w:cs="Arial"/>
                <w:sz w:val="20"/>
                <w:szCs w:val="20"/>
              </w:rPr>
              <w:t>If YES, provide a</w:t>
            </w:r>
            <w:r w:rsidRPr="003E4CD3">
              <w:rPr>
                <w:rFonts w:ascii="Arial" w:hAnsi="Arial" w:cs="Arial"/>
                <w:b/>
                <w:bCs/>
                <w:sz w:val="20"/>
                <w:szCs w:val="20"/>
              </w:rPr>
              <w:t xml:space="preserve"> </w:t>
            </w:r>
            <w:r w:rsidRPr="003E4CD3">
              <w:rPr>
                <w:rFonts w:ascii="Arial" w:hAnsi="Arial" w:cs="Arial"/>
                <w:sz w:val="20"/>
                <w:szCs w:val="20"/>
              </w:rPr>
              <w:t>description of the special category data and explain why this data needs to be collected:</w:t>
            </w:r>
          </w:p>
        </w:tc>
      </w:tr>
      <w:tr w:rsidR="003E4CD3" w:rsidRPr="003E4CD3" w14:paraId="6AEE9555" w14:textId="77777777" w:rsidTr="006F35C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C5F4FE5" w14:textId="77777777" w:rsidR="003E4CD3" w:rsidRPr="003E4CD3" w:rsidRDefault="003E4CD3" w:rsidP="006F35C3">
            <w:pPr>
              <w:jc w:val="center"/>
              <w:rPr>
                <w:rFonts w:ascii="Arial" w:hAnsi="Arial" w:cs="Arial"/>
                <w:sz w:val="20"/>
                <w:szCs w:val="20"/>
              </w:rPr>
            </w:pPr>
            <w:r w:rsidRPr="003E4CD3">
              <w:rPr>
                <w:rFonts w:ascii="Arial" w:hAnsi="Arial" w:cs="Arial"/>
                <w:sz w:val="20"/>
                <w:szCs w:val="20"/>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F88F122" w14:textId="77777777" w:rsidR="003E4CD3" w:rsidRPr="003E4CD3" w:rsidRDefault="003E4CD3" w:rsidP="006F35C3">
            <w:pPr>
              <w:rPr>
                <w:rFonts w:ascii="Arial" w:hAnsi="Arial" w:cs="Arial"/>
                <w:sz w:val="20"/>
                <w:szCs w:val="20"/>
              </w:rPr>
            </w:pPr>
          </w:p>
          <w:p w14:paraId="4397A99A" w14:textId="77777777" w:rsidR="003E4CD3" w:rsidRPr="003E4CD3" w:rsidRDefault="003E4CD3" w:rsidP="006F35C3">
            <w:pPr>
              <w:rPr>
                <w:rFonts w:ascii="Arial" w:hAnsi="Arial" w:cs="Arial"/>
                <w:sz w:val="20"/>
                <w:szCs w:val="20"/>
              </w:rPr>
            </w:pPr>
            <w:r w:rsidRPr="003E4CD3">
              <w:rPr>
                <w:rFonts w:ascii="Arial" w:hAnsi="Arial" w:cs="Arial"/>
                <w:sz w:val="20"/>
                <w:szCs w:val="20"/>
              </w:rPr>
              <w:t>No – would not allow me select the tick box.</w:t>
            </w:r>
          </w:p>
          <w:p w14:paraId="2C52435A" w14:textId="77777777" w:rsidR="003E4CD3" w:rsidRPr="003E4CD3" w:rsidRDefault="003E4CD3" w:rsidP="006F35C3">
            <w:pPr>
              <w:autoSpaceDE w:val="0"/>
              <w:autoSpaceDN w:val="0"/>
              <w:adjustRightInd w:val="0"/>
              <w:rPr>
                <w:rFonts w:ascii="Arial" w:hAnsi="Arial" w:cs="Arial"/>
                <w:sz w:val="20"/>
                <w:szCs w:val="20"/>
              </w:rPr>
            </w:pPr>
            <w:r w:rsidRPr="003E4CD3">
              <w:rPr>
                <w:rFonts w:ascii="Arial" w:hAnsi="Arial" w:cs="Arial"/>
                <w:i/>
                <w:color w:val="808080"/>
                <w:sz w:val="20"/>
                <w:szCs w:val="20"/>
              </w:rPr>
              <w:t>(this box should expand as you type)</w:t>
            </w:r>
          </w:p>
        </w:tc>
      </w:tr>
    </w:tbl>
    <w:p w14:paraId="5DE3BC36" w14:textId="77777777" w:rsidR="003E4CD3" w:rsidRPr="003E4CD3" w:rsidRDefault="003E4CD3" w:rsidP="003E4CD3">
      <w:pPr>
        <w:rPr>
          <w:rFonts w:ascii="Arial" w:hAnsi="Arial" w:cs="Arial"/>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3E4CD3" w:rsidRPr="003E4CD3" w14:paraId="19C0B01B" w14:textId="77777777" w:rsidTr="006F35C3">
        <w:trPr>
          <w:trHeight w:val="439"/>
        </w:trPr>
        <w:tc>
          <w:tcPr>
            <w:tcW w:w="562" w:type="dxa"/>
            <w:shd w:val="clear" w:color="auto" w:fill="F2F2F2" w:themeFill="background1" w:themeFillShade="F2"/>
            <w:vAlign w:val="center"/>
          </w:tcPr>
          <w:p w14:paraId="04B857D6" w14:textId="77777777" w:rsidR="003E4CD3" w:rsidRPr="003E4CD3" w:rsidRDefault="003E4CD3" w:rsidP="006F35C3">
            <w:pPr>
              <w:autoSpaceDE w:val="0"/>
              <w:autoSpaceDN w:val="0"/>
              <w:adjustRightInd w:val="0"/>
              <w:jc w:val="center"/>
              <w:rPr>
                <w:rFonts w:ascii="Arial" w:hAnsi="Arial" w:cs="Arial"/>
              </w:rPr>
            </w:pPr>
          </w:p>
        </w:tc>
        <w:tc>
          <w:tcPr>
            <w:tcW w:w="7905" w:type="dxa"/>
            <w:shd w:val="clear" w:color="auto" w:fill="F2F2F2" w:themeFill="background1" w:themeFillShade="F2"/>
          </w:tcPr>
          <w:p w14:paraId="2F0E55A8"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8C840"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1026" w:type="dxa"/>
            <w:shd w:val="clear" w:color="auto" w:fill="F2F2F2" w:themeFill="background1" w:themeFillShade="F2"/>
          </w:tcPr>
          <w:p w14:paraId="0A271E43"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r>
      <w:tr w:rsidR="003E4CD3" w:rsidRPr="003E4CD3" w14:paraId="7791F625" w14:textId="77777777" w:rsidTr="006F35C3">
        <w:trPr>
          <w:trHeight w:val="439"/>
        </w:trPr>
        <w:tc>
          <w:tcPr>
            <w:tcW w:w="562" w:type="dxa"/>
            <w:shd w:val="clear" w:color="auto" w:fill="F2F2F2" w:themeFill="background1" w:themeFillShade="F2"/>
            <w:vAlign w:val="center"/>
          </w:tcPr>
          <w:p w14:paraId="1030C564"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5</w:t>
            </w:r>
          </w:p>
        </w:tc>
        <w:tc>
          <w:tcPr>
            <w:tcW w:w="7905" w:type="dxa"/>
            <w:shd w:val="clear" w:color="auto" w:fill="F2F2F2" w:themeFill="background1" w:themeFillShade="F2"/>
            <w:vAlign w:val="center"/>
          </w:tcPr>
          <w:p w14:paraId="3A114F0A"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451217F0"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22D1BD7"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136F33C6" w14:textId="77777777" w:rsidTr="006F35C3">
        <w:trPr>
          <w:trHeight w:val="403"/>
        </w:trPr>
        <w:tc>
          <w:tcPr>
            <w:tcW w:w="562" w:type="dxa"/>
            <w:shd w:val="clear" w:color="auto" w:fill="F2F2F2" w:themeFill="background1" w:themeFillShade="F2"/>
            <w:vAlign w:val="center"/>
          </w:tcPr>
          <w:p w14:paraId="359CF0FD"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6</w:t>
            </w:r>
          </w:p>
        </w:tc>
        <w:tc>
          <w:tcPr>
            <w:tcW w:w="7905" w:type="dxa"/>
            <w:shd w:val="clear" w:color="auto" w:fill="F2F2F2" w:themeFill="background1" w:themeFillShade="F2"/>
            <w:vAlign w:val="center"/>
          </w:tcPr>
          <w:p w14:paraId="60D5E403"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899399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7942D195"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9103D5E" w14:textId="77777777" w:rsidTr="006F35C3">
        <w:trPr>
          <w:trHeight w:val="439"/>
        </w:trPr>
        <w:tc>
          <w:tcPr>
            <w:tcW w:w="562" w:type="dxa"/>
            <w:shd w:val="clear" w:color="auto" w:fill="F2F2F2" w:themeFill="background1" w:themeFillShade="F2"/>
            <w:vAlign w:val="center"/>
          </w:tcPr>
          <w:p w14:paraId="2C21E31C"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7</w:t>
            </w:r>
          </w:p>
        </w:tc>
        <w:tc>
          <w:tcPr>
            <w:tcW w:w="7905" w:type="dxa"/>
            <w:shd w:val="clear" w:color="auto" w:fill="F2F2F2" w:themeFill="background1" w:themeFillShade="F2"/>
            <w:vAlign w:val="center"/>
          </w:tcPr>
          <w:p w14:paraId="2B127B2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7F0B0956"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657232B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0E2A708B" w14:textId="77777777" w:rsidTr="006F35C3">
        <w:trPr>
          <w:trHeight w:val="403"/>
        </w:trPr>
        <w:tc>
          <w:tcPr>
            <w:tcW w:w="562" w:type="dxa"/>
            <w:shd w:val="clear" w:color="auto" w:fill="F2F2F2" w:themeFill="background1" w:themeFillShade="F2"/>
            <w:vAlign w:val="center"/>
          </w:tcPr>
          <w:p w14:paraId="2F0F2367"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8</w:t>
            </w:r>
          </w:p>
        </w:tc>
        <w:tc>
          <w:tcPr>
            <w:tcW w:w="7905" w:type="dxa"/>
            <w:shd w:val="clear" w:color="auto" w:fill="F2F2F2" w:themeFill="background1" w:themeFillShade="F2"/>
            <w:vAlign w:val="center"/>
          </w:tcPr>
          <w:p w14:paraId="72CE019A"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64207352"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4BF4ECBA"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3D4DA62A" w14:textId="77777777" w:rsidTr="006F35C3">
        <w:trPr>
          <w:trHeight w:val="403"/>
        </w:trPr>
        <w:tc>
          <w:tcPr>
            <w:tcW w:w="562" w:type="dxa"/>
            <w:shd w:val="clear" w:color="auto" w:fill="F2F2F2" w:themeFill="background1" w:themeFillShade="F2"/>
            <w:vAlign w:val="center"/>
          </w:tcPr>
          <w:p w14:paraId="0D2C373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9</w:t>
            </w:r>
          </w:p>
        </w:tc>
        <w:tc>
          <w:tcPr>
            <w:tcW w:w="7905" w:type="dxa"/>
            <w:shd w:val="clear" w:color="auto" w:fill="F2F2F2" w:themeFill="background1" w:themeFillShade="F2"/>
            <w:vAlign w:val="center"/>
          </w:tcPr>
          <w:p w14:paraId="744F5E6B"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23E6317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5104B983"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r>
      <w:tr w:rsidR="003E4CD3" w:rsidRPr="003E4CD3" w14:paraId="45E344A8" w14:textId="77777777" w:rsidTr="006F35C3">
        <w:trPr>
          <w:trHeight w:val="403"/>
        </w:trPr>
        <w:tc>
          <w:tcPr>
            <w:tcW w:w="562" w:type="dxa"/>
            <w:shd w:val="clear" w:color="auto" w:fill="F2F2F2" w:themeFill="background1" w:themeFillShade="F2"/>
            <w:vAlign w:val="center"/>
          </w:tcPr>
          <w:p w14:paraId="66EC6F59"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lastRenderedPageBreak/>
              <w:t>10</w:t>
            </w:r>
          </w:p>
        </w:tc>
        <w:tc>
          <w:tcPr>
            <w:tcW w:w="7905" w:type="dxa"/>
            <w:shd w:val="clear" w:color="auto" w:fill="F2F2F2" w:themeFill="background1" w:themeFillShade="F2"/>
            <w:vAlign w:val="center"/>
          </w:tcPr>
          <w:p w14:paraId="17789E3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095AB1F9"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776A58F2"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B161BC3" w14:textId="77777777" w:rsidTr="006F35C3">
        <w:trPr>
          <w:trHeight w:val="403"/>
        </w:trPr>
        <w:tc>
          <w:tcPr>
            <w:tcW w:w="562" w:type="dxa"/>
            <w:shd w:val="clear" w:color="auto" w:fill="F2F2F2" w:themeFill="background1" w:themeFillShade="F2"/>
            <w:vAlign w:val="center"/>
          </w:tcPr>
          <w:p w14:paraId="3ACDCDE7"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11</w:t>
            </w:r>
          </w:p>
        </w:tc>
        <w:tc>
          <w:tcPr>
            <w:tcW w:w="7905" w:type="dxa"/>
            <w:shd w:val="clear" w:color="auto" w:fill="F2F2F2" w:themeFill="background1" w:themeFillShade="F2"/>
          </w:tcPr>
          <w:p w14:paraId="0460EDD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Other – specify:</w:t>
            </w:r>
          </w:p>
          <w:p w14:paraId="1590F932" w14:textId="77777777" w:rsidR="003E4CD3" w:rsidRPr="003E4CD3" w:rsidRDefault="003E4CD3" w:rsidP="006F35C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5B4AD75"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F6F477C"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2718C399" w14:textId="77777777" w:rsidTr="006F35C3">
        <w:trPr>
          <w:trHeight w:val="403"/>
        </w:trPr>
        <w:tc>
          <w:tcPr>
            <w:tcW w:w="562" w:type="dxa"/>
            <w:shd w:val="clear" w:color="auto" w:fill="F2F2F2" w:themeFill="background1" w:themeFillShade="F2"/>
            <w:vAlign w:val="center"/>
          </w:tcPr>
          <w:p w14:paraId="7A33FF1F"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rPr>
              <w:t>12</w:t>
            </w:r>
          </w:p>
        </w:tc>
        <w:tc>
          <w:tcPr>
            <w:tcW w:w="9923" w:type="dxa"/>
            <w:gridSpan w:val="3"/>
            <w:shd w:val="clear" w:color="auto" w:fill="F2F2F2" w:themeFill="background1" w:themeFillShade="F2"/>
          </w:tcPr>
          <w:p w14:paraId="37CF4F0F"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bCs/>
              </w:rPr>
              <w:t xml:space="preserve">For all stored data, explain the measures in place to ensure the security of the data collected, data confidentiality, including details of backup procedures, </w:t>
            </w:r>
            <w:r w:rsidRPr="003E4CD3">
              <w:rPr>
                <w:rFonts w:ascii="Arial" w:hAnsi="Arial" w:cs="Arial"/>
                <w:bCs/>
                <w:shd w:val="clear" w:color="auto" w:fill="F2F2F2" w:themeFill="background1" w:themeFillShade="F2"/>
              </w:rPr>
              <w:t>password</w:t>
            </w:r>
            <w:r w:rsidRPr="003E4CD3">
              <w:rPr>
                <w:rFonts w:ascii="Arial" w:hAnsi="Arial" w:cs="Arial"/>
                <w:bCs/>
              </w:rPr>
              <w:t xml:space="preserve"> protection, encryption, anonymisation and pseudonymisation</w:t>
            </w:r>
            <w:r w:rsidRPr="003E4CD3">
              <w:rPr>
                <w:rFonts w:ascii="Arial" w:hAnsi="Arial" w:cs="Arial"/>
              </w:rPr>
              <w:t>:</w:t>
            </w:r>
          </w:p>
        </w:tc>
      </w:tr>
      <w:tr w:rsidR="003E4CD3" w:rsidRPr="003E4CD3" w14:paraId="09938642" w14:textId="77777777" w:rsidTr="006F35C3">
        <w:trPr>
          <w:trHeight w:val="403"/>
        </w:trPr>
        <w:tc>
          <w:tcPr>
            <w:tcW w:w="562" w:type="dxa"/>
            <w:vAlign w:val="center"/>
          </w:tcPr>
          <w:p w14:paraId="7C14938E" w14:textId="77777777" w:rsidR="003E4CD3" w:rsidRPr="003E4CD3" w:rsidRDefault="003E4CD3" w:rsidP="006F35C3">
            <w:pPr>
              <w:jc w:val="center"/>
              <w:rPr>
                <w:rFonts w:ascii="Arial" w:hAnsi="Arial" w:cs="Arial"/>
              </w:rPr>
            </w:pPr>
          </w:p>
        </w:tc>
        <w:tc>
          <w:tcPr>
            <w:tcW w:w="9923" w:type="dxa"/>
            <w:gridSpan w:val="3"/>
          </w:tcPr>
          <w:p w14:paraId="3C6D99A9" w14:textId="77777777" w:rsidR="003E4CD3" w:rsidRPr="003E4CD3" w:rsidRDefault="003E4CD3" w:rsidP="006F35C3">
            <w:pPr>
              <w:rPr>
                <w:rFonts w:ascii="Arial" w:hAnsi="Arial" w:cs="Arial"/>
              </w:rPr>
            </w:pPr>
            <w:r w:rsidRPr="003E4CD3">
              <w:rPr>
                <w:rFonts w:ascii="Arial" w:hAnsi="Arial" w:cs="Arial"/>
              </w:rPr>
              <w:t>The laptop used is provided by South Wales Police which is encrypted and password protected.</w:t>
            </w:r>
          </w:p>
          <w:p w14:paraId="53ACB199" w14:textId="77777777" w:rsidR="003E4CD3" w:rsidRPr="003E4CD3" w:rsidRDefault="003E4CD3" w:rsidP="006F35C3">
            <w:pPr>
              <w:rPr>
                <w:rFonts w:ascii="Arial" w:hAnsi="Arial" w:cs="Arial"/>
              </w:rPr>
            </w:pPr>
          </w:p>
          <w:p w14:paraId="2326262E"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i/>
                <w:color w:val="808080"/>
              </w:rPr>
              <w:t>(this box should expand as you type)</w:t>
            </w:r>
          </w:p>
        </w:tc>
      </w:tr>
    </w:tbl>
    <w:p w14:paraId="7B9259C1" w14:textId="77777777" w:rsidR="003E4CD3" w:rsidRPr="003E4CD3" w:rsidRDefault="003E4CD3" w:rsidP="003E4CD3">
      <w:pPr>
        <w:rPr>
          <w:rFonts w:ascii="Arial" w:hAnsi="Arial" w:cs="Arial"/>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3E4CD3" w:rsidRPr="003E4CD3" w14:paraId="32B2FDB0" w14:textId="77777777" w:rsidTr="006F35C3">
        <w:trPr>
          <w:trHeight w:val="439"/>
        </w:trPr>
        <w:tc>
          <w:tcPr>
            <w:tcW w:w="562" w:type="dxa"/>
            <w:shd w:val="clear" w:color="auto" w:fill="F2F2F2" w:themeFill="background1" w:themeFillShade="F2"/>
          </w:tcPr>
          <w:p w14:paraId="388A41C4" w14:textId="77777777" w:rsidR="003E4CD3" w:rsidRPr="003E4CD3" w:rsidRDefault="003E4CD3" w:rsidP="006F35C3">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2B09D166"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b/>
                <w:bCs/>
              </w:rPr>
              <w:t>Data Protection</w:t>
            </w:r>
          </w:p>
        </w:tc>
      </w:tr>
      <w:tr w:rsidR="003E4CD3" w:rsidRPr="003E4CD3" w14:paraId="066535B1" w14:textId="77777777" w:rsidTr="006F35C3">
        <w:trPr>
          <w:trHeight w:val="439"/>
        </w:trPr>
        <w:tc>
          <w:tcPr>
            <w:tcW w:w="562" w:type="dxa"/>
            <w:shd w:val="clear" w:color="auto" w:fill="F2F2F2" w:themeFill="background1" w:themeFillShade="F2"/>
            <w:vAlign w:val="center"/>
          </w:tcPr>
          <w:p w14:paraId="17BB154B" w14:textId="77777777" w:rsidR="003E4CD3" w:rsidRPr="003E4CD3" w:rsidRDefault="003E4CD3" w:rsidP="006F35C3">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F2C953D"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rPr>
              <w:t xml:space="preserve">Will the research activity </w:t>
            </w:r>
            <w:r w:rsidRPr="003E4CD3">
              <w:rPr>
                <w:rFonts w:ascii="Arial" w:hAnsi="Arial" w:cs="Arial"/>
                <w:bCs/>
              </w:rPr>
              <w:t>involve any of the following activities:</w:t>
            </w:r>
          </w:p>
        </w:tc>
        <w:tc>
          <w:tcPr>
            <w:tcW w:w="992" w:type="dxa"/>
            <w:shd w:val="clear" w:color="auto" w:fill="F2F2F2" w:themeFill="background1" w:themeFillShade="F2"/>
            <w:vAlign w:val="center"/>
          </w:tcPr>
          <w:p w14:paraId="6C6651CC"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YES</w:t>
            </w:r>
          </w:p>
        </w:tc>
        <w:tc>
          <w:tcPr>
            <w:tcW w:w="1026" w:type="dxa"/>
            <w:shd w:val="clear" w:color="auto" w:fill="F2F2F2" w:themeFill="background1" w:themeFillShade="F2"/>
            <w:vAlign w:val="center"/>
          </w:tcPr>
          <w:p w14:paraId="2C5CFD11" w14:textId="77777777" w:rsidR="003E4CD3" w:rsidRPr="003E4CD3" w:rsidRDefault="003E4CD3" w:rsidP="006F35C3">
            <w:pPr>
              <w:autoSpaceDE w:val="0"/>
              <w:autoSpaceDN w:val="0"/>
              <w:adjustRightInd w:val="0"/>
              <w:jc w:val="center"/>
              <w:rPr>
                <w:rFonts w:ascii="Arial" w:hAnsi="Arial" w:cs="Arial"/>
                <w:b/>
                <w:bCs/>
              </w:rPr>
            </w:pPr>
            <w:r w:rsidRPr="003E4CD3">
              <w:rPr>
                <w:rFonts w:ascii="Arial" w:hAnsi="Arial" w:cs="Arial"/>
                <w:b/>
                <w:bCs/>
              </w:rPr>
              <w:t>NO</w:t>
            </w:r>
          </w:p>
        </w:tc>
      </w:tr>
      <w:tr w:rsidR="003E4CD3" w:rsidRPr="003E4CD3" w14:paraId="3F271F39" w14:textId="77777777" w:rsidTr="006F35C3">
        <w:trPr>
          <w:trHeight w:val="439"/>
        </w:trPr>
        <w:tc>
          <w:tcPr>
            <w:tcW w:w="562" w:type="dxa"/>
            <w:shd w:val="clear" w:color="auto" w:fill="F2F2F2" w:themeFill="background1" w:themeFillShade="F2"/>
            <w:vAlign w:val="center"/>
          </w:tcPr>
          <w:p w14:paraId="73C989D6"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13</w:t>
            </w:r>
          </w:p>
        </w:tc>
        <w:tc>
          <w:tcPr>
            <w:tcW w:w="7905" w:type="dxa"/>
            <w:shd w:val="clear" w:color="auto" w:fill="F2F2F2" w:themeFill="background1" w:themeFillShade="F2"/>
            <w:vAlign w:val="center"/>
          </w:tcPr>
          <w:p w14:paraId="15B9BBF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116D023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1DFAF21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75D5A853" w14:textId="77777777" w:rsidTr="006F35C3">
        <w:trPr>
          <w:trHeight w:val="403"/>
        </w:trPr>
        <w:tc>
          <w:tcPr>
            <w:tcW w:w="562" w:type="dxa"/>
            <w:shd w:val="clear" w:color="auto" w:fill="F2F2F2" w:themeFill="background1" w:themeFillShade="F2"/>
            <w:vAlign w:val="center"/>
          </w:tcPr>
          <w:p w14:paraId="5AE59BA2"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14</w:t>
            </w:r>
          </w:p>
        </w:tc>
        <w:tc>
          <w:tcPr>
            <w:tcW w:w="7905" w:type="dxa"/>
            <w:shd w:val="clear" w:color="auto" w:fill="F2F2F2" w:themeFill="background1" w:themeFillShade="F2"/>
            <w:vAlign w:val="center"/>
          </w:tcPr>
          <w:p w14:paraId="35906C18"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008FB12F"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238D1119"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C9FDFE3" w14:textId="77777777" w:rsidTr="006F35C3">
        <w:trPr>
          <w:trHeight w:val="439"/>
        </w:trPr>
        <w:tc>
          <w:tcPr>
            <w:tcW w:w="562" w:type="dxa"/>
            <w:shd w:val="clear" w:color="auto" w:fill="F2F2F2" w:themeFill="background1" w:themeFillShade="F2"/>
            <w:vAlign w:val="center"/>
          </w:tcPr>
          <w:p w14:paraId="20A75EFE"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15</w:t>
            </w:r>
          </w:p>
        </w:tc>
        <w:tc>
          <w:tcPr>
            <w:tcW w:w="7905" w:type="dxa"/>
            <w:shd w:val="clear" w:color="auto" w:fill="F2F2F2" w:themeFill="background1" w:themeFillShade="F2"/>
            <w:vAlign w:val="center"/>
          </w:tcPr>
          <w:p w14:paraId="4FF4089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5FFB8723"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4F7C3F94"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4038EB15" w14:textId="77777777" w:rsidTr="006F35C3">
        <w:trPr>
          <w:trHeight w:val="403"/>
        </w:trPr>
        <w:tc>
          <w:tcPr>
            <w:tcW w:w="562" w:type="dxa"/>
            <w:shd w:val="clear" w:color="auto" w:fill="F2F2F2" w:themeFill="background1" w:themeFillShade="F2"/>
            <w:vAlign w:val="center"/>
          </w:tcPr>
          <w:p w14:paraId="4C5D0079"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16</w:t>
            </w:r>
          </w:p>
        </w:tc>
        <w:tc>
          <w:tcPr>
            <w:tcW w:w="7905" w:type="dxa"/>
            <w:shd w:val="clear" w:color="auto" w:fill="F2F2F2" w:themeFill="background1" w:themeFillShade="F2"/>
            <w:vAlign w:val="center"/>
          </w:tcPr>
          <w:p w14:paraId="26E8094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2EB8FB81"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0995505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01A1D356" w14:textId="77777777" w:rsidTr="006F35C3">
        <w:trPr>
          <w:trHeight w:val="403"/>
        </w:trPr>
        <w:tc>
          <w:tcPr>
            <w:tcW w:w="562" w:type="dxa"/>
            <w:shd w:val="clear" w:color="auto" w:fill="F2F2F2" w:themeFill="background1" w:themeFillShade="F2"/>
            <w:vAlign w:val="center"/>
          </w:tcPr>
          <w:p w14:paraId="629F62AA"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17</w:t>
            </w:r>
          </w:p>
        </w:tc>
        <w:tc>
          <w:tcPr>
            <w:tcW w:w="7905" w:type="dxa"/>
            <w:shd w:val="clear" w:color="auto" w:fill="F2F2F2" w:themeFill="background1" w:themeFillShade="F2"/>
            <w:vAlign w:val="center"/>
          </w:tcPr>
          <w:p w14:paraId="1798EC07"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0A37AF8"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AB15F4C"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DFF5059" w14:textId="77777777" w:rsidTr="006F35C3">
        <w:trPr>
          <w:trHeight w:val="403"/>
        </w:trPr>
        <w:tc>
          <w:tcPr>
            <w:tcW w:w="562" w:type="dxa"/>
            <w:shd w:val="clear" w:color="auto" w:fill="F2F2F2" w:themeFill="background1" w:themeFillShade="F2"/>
            <w:vAlign w:val="center"/>
          </w:tcPr>
          <w:p w14:paraId="38352CEF"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18</w:t>
            </w:r>
          </w:p>
        </w:tc>
        <w:tc>
          <w:tcPr>
            <w:tcW w:w="7905" w:type="dxa"/>
            <w:shd w:val="clear" w:color="auto" w:fill="F2F2F2" w:themeFill="background1" w:themeFillShade="F2"/>
            <w:vAlign w:val="center"/>
          </w:tcPr>
          <w:p w14:paraId="6B09AA7C"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6CDE3E4C"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508CF24"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045E97A" w14:textId="77777777" w:rsidTr="006F35C3">
        <w:trPr>
          <w:trHeight w:val="403"/>
        </w:trPr>
        <w:tc>
          <w:tcPr>
            <w:tcW w:w="562" w:type="dxa"/>
            <w:shd w:val="clear" w:color="auto" w:fill="F2F2F2" w:themeFill="background1" w:themeFillShade="F2"/>
            <w:vAlign w:val="center"/>
          </w:tcPr>
          <w:p w14:paraId="26BA4FFC"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19</w:t>
            </w:r>
          </w:p>
        </w:tc>
        <w:tc>
          <w:tcPr>
            <w:tcW w:w="7905" w:type="dxa"/>
            <w:shd w:val="clear" w:color="auto" w:fill="F2F2F2" w:themeFill="background1" w:themeFillShade="F2"/>
            <w:vAlign w:val="center"/>
          </w:tcPr>
          <w:p w14:paraId="549B2E5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04EB259"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61CF73E"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6A375279" w14:textId="77777777" w:rsidTr="006F35C3">
        <w:trPr>
          <w:trHeight w:val="403"/>
        </w:trPr>
        <w:tc>
          <w:tcPr>
            <w:tcW w:w="562" w:type="dxa"/>
            <w:shd w:val="clear" w:color="auto" w:fill="F2F2F2" w:themeFill="background1" w:themeFillShade="F2"/>
            <w:vAlign w:val="center"/>
          </w:tcPr>
          <w:p w14:paraId="751AD2FF"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20</w:t>
            </w:r>
          </w:p>
        </w:tc>
        <w:tc>
          <w:tcPr>
            <w:tcW w:w="7905" w:type="dxa"/>
            <w:shd w:val="clear" w:color="auto" w:fill="F2F2F2" w:themeFill="background1" w:themeFillShade="F2"/>
            <w:vAlign w:val="center"/>
          </w:tcPr>
          <w:p w14:paraId="211D6D23" w14:textId="77777777" w:rsidR="003E4CD3" w:rsidRPr="003E4CD3" w:rsidRDefault="003E4CD3" w:rsidP="006F35C3">
            <w:pPr>
              <w:autoSpaceDE w:val="0"/>
              <w:autoSpaceDN w:val="0"/>
              <w:adjustRightInd w:val="0"/>
              <w:rPr>
                <w:rFonts w:ascii="Arial" w:hAnsi="Arial" w:cs="Arial"/>
                <w:b/>
                <w:bCs/>
              </w:rPr>
            </w:pPr>
            <w:r w:rsidRPr="003E4CD3">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0F08BCB" w14:textId="77777777" w:rsidR="003E4CD3" w:rsidRPr="003E4CD3" w:rsidRDefault="003E4CD3" w:rsidP="006F35C3">
                <w:pPr>
                  <w:autoSpaceDE w:val="0"/>
                  <w:autoSpaceDN w:val="0"/>
                  <w:adjustRightInd w:val="0"/>
                  <w:jc w:val="center"/>
                  <w:rPr>
                    <w:rFonts w:ascii="Arial" w:hAnsi="Arial" w:cs="Arial"/>
                  </w:rPr>
                </w:pPr>
                <w:r w:rsidRPr="003E4CD3">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272FA771" w14:textId="77777777" w:rsidR="003E4CD3" w:rsidRPr="003E4CD3" w:rsidRDefault="003E4CD3" w:rsidP="006F35C3">
                <w:pPr>
                  <w:autoSpaceDE w:val="0"/>
                  <w:autoSpaceDN w:val="0"/>
                  <w:adjustRightInd w:val="0"/>
                  <w:jc w:val="center"/>
                  <w:rPr>
                    <w:rFonts w:ascii="Arial" w:hAnsi="Arial" w:cs="Arial"/>
                  </w:rPr>
                </w:pPr>
                <w:r w:rsidRPr="003E4CD3">
                  <w:rPr>
                    <w:rFonts w:ascii="MS Gothic" w:eastAsia="MS Gothic" w:hAnsi="MS Gothic" w:cs="Arial" w:hint="eastAsia"/>
                  </w:rPr>
                  <w:t>☒</w:t>
                </w:r>
              </w:p>
            </w:sdtContent>
          </w:sdt>
        </w:tc>
      </w:tr>
      <w:tr w:rsidR="003E4CD3" w:rsidRPr="003E4CD3" w14:paraId="50FBF2E6" w14:textId="77777777" w:rsidTr="006F35C3">
        <w:trPr>
          <w:trHeight w:val="403"/>
        </w:trPr>
        <w:tc>
          <w:tcPr>
            <w:tcW w:w="562" w:type="dxa"/>
            <w:shd w:val="clear" w:color="auto" w:fill="F2F2F2" w:themeFill="background1" w:themeFillShade="F2"/>
            <w:vAlign w:val="center"/>
          </w:tcPr>
          <w:p w14:paraId="6763C8AE" w14:textId="77777777" w:rsidR="003E4CD3" w:rsidRPr="003E4CD3" w:rsidRDefault="003E4CD3" w:rsidP="006F35C3">
            <w:pPr>
              <w:spacing w:before="120" w:after="120"/>
              <w:jc w:val="center"/>
              <w:rPr>
                <w:rFonts w:ascii="Arial" w:hAnsi="Arial" w:cs="Arial"/>
              </w:rPr>
            </w:pPr>
            <w:r w:rsidRPr="003E4CD3">
              <w:rPr>
                <w:rFonts w:ascii="Arial" w:hAnsi="Arial" w:cs="Arial"/>
              </w:rPr>
              <w:t>21</w:t>
            </w:r>
          </w:p>
        </w:tc>
        <w:tc>
          <w:tcPr>
            <w:tcW w:w="9923" w:type="dxa"/>
            <w:gridSpan w:val="3"/>
            <w:shd w:val="clear" w:color="auto" w:fill="F2F2F2" w:themeFill="background1" w:themeFillShade="F2"/>
            <w:vAlign w:val="center"/>
          </w:tcPr>
          <w:p w14:paraId="7A169FC3" w14:textId="77777777" w:rsidR="003E4CD3" w:rsidRPr="003E4CD3" w:rsidRDefault="003E4CD3" w:rsidP="006F35C3">
            <w:pPr>
              <w:spacing w:before="120" w:after="120"/>
              <w:rPr>
                <w:rFonts w:ascii="Arial" w:hAnsi="Arial" w:cs="Arial"/>
                <w:bCs/>
              </w:rPr>
            </w:pPr>
            <w:r w:rsidRPr="003E4CD3">
              <w:rPr>
                <w:rFonts w:ascii="Arial" w:hAnsi="Arial" w:cs="Arial"/>
              </w:rPr>
              <w:t>If YES</w:t>
            </w:r>
            <w:r w:rsidRPr="003E4CD3">
              <w:rPr>
                <w:rFonts w:ascii="Arial" w:hAnsi="Arial" w:cs="Arial"/>
                <w:b/>
                <w:bCs/>
              </w:rPr>
              <w:t xml:space="preserve"> </w:t>
            </w:r>
            <w:r w:rsidRPr="003E4CD3">
              <w:rPr>
                <w:rFonts w:ascii="Arial" w:hAnsi="Arial" w:cs="Arial"/>
              </w:rPr>
              <w:t xml:space="preserve">to any question, please provide full details, </w:t>
            </w:r>
            <w:r w:rsidRPr="003E4CD3">
              <w:rPr>
                <w:rFonts w:ascii="Arial" w:hAnsi="Arial" w:cs="Arial"/>
                <w:bCs/>
              </w:rPr>
              <w:t>explaining how this will be conducted in accordance with the GDPR and Data Protection Act (2018) (and any international equivalents, where appropriate):</w:t>
            </w:r>
          </w:p>
        </w:tc>
      </w:tr>
      <w:tr w:rsidR="003E4CD3" w:rsidRPr="003E4CD3" w14:paraId="27714562" w14:textId="77777777" w:rsidTr="006F35C3">
        <w:trPr>
          <w:trHeight w:val="403"/>
        </w:trPr>
        <w:tc>
          <w:tcPr>
            <w:tcW w:w="562" w:type="dxa"/>
            <w:vAlign w:val="center"/>
          </w:tcPr>
          <w:p w14:paraId="6CA25385" w14:textId="77777777" w:rsidR="003E4CD3" w:rsidRPr="003E4CD3" w:rsidRDefault="003E4CD3" w:rsidP="006F35C3">
            <w:pPr>
              <w:autoSpaceDE w:val="0"/>
              <w:autoSpaceDN w:val="0"/>
              <w:adjustRightInd w:val="0"/>
              <w:jc w:val="center"/>
              <w:rPr>
                <w:rFonts w:ascii="Arial" w:hAnsi="Arial" w:cs="Arial"/>
              </w:rPr>
            </w:pPr>
          </w:p>
        </w:tc>
        <w:tc>
          <w:tcPr>
            <w:tcW w:w="9923" w:type="dxa"/>
            <w:gridSpan w:val="3"/>
            <w:vAlign w:val="center"/>
          </w:tcPr>
          <w:p w14:paraId="2A6AF9B9"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N/A</w:t>
            </w:r>
          </w:p>
          <w:p w14:paraId="64FAF0F7" w14:textId="77777777" w:rsidR="003E4CD3" w:rsidRPr="003E4CD3" w:rsidRDefault="003E4CD3" w:rsidP="006F35C3">
            <w:pPr>
              <w:autoSpaceDE w:val="0"/>
              <w:autoSpaceDN w:val="0"/>
              <w:adjustRightInd w:val="0"/>
              <w:rPr>
                <w:rFonts w:ascii="Arial" w:hAnsi="Arial" w:cs="Arial"/>
              </w:rPr>
            </w:pPr>
          </w:p>
          <w:p w14:paraId="09FB2DDE" w14:textId="77777777" w:rsidR="003E4CD3" w:rsidRPr="003E4CD3" w:rsidRDefault="003E4CD3" w:rsidP="006F35C3">
            <w:pPr>
              <w:autoSpaceDE w:val="0"/>
              <w:autoSpaceDN w:val="0"/>
              <w:adjustRightInd w:val="0"/>
              <w:rPr>
                <w:rFonts w:ascii="Arial" w:hAnsi="Arial" w:cs="Arial"/>
              </w:rPr>
            </w:pPr>
          </w:p>
          <w:p w14:paraId="041B53FA"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r w:rsidR="003E4CD3" w:rsidRPr="003E4CD3" w14:paraId="282561D9" w14:textId="77777777" w:rsidTr="006F35C3">
        <w:trPr>
          <w:trHeight w:val="403"/>
        </w:trPr>
        <w:tc>
          <w:tcPr>
            <w:tcW w:w="562" w:type="dxa"/>
            <w:shd w:val="clear" w:color="auto" w:fill="F2F2F2" w:themeFill="background1" w:themeFillShade="F2"/>
            <w:vAlign w:val="center"/>
          </w:tcPr>
          <w:p w14:paraId="3F7F96D8"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rPr>
              <w:t>22</w:t>
            </w:r>
          </w:p>
        </w:tc>
        <w:tc>
          <w:tcPr>
            <w:tcW w:w="9923" w:type="dxa"/>
            <w:gridSpan w:val="3"/>
            <w:shd w:val="clear" w:color="auto" w:fill="F2F2F2" w:themeFill="background1" w:themeFillShade="F2"/>
            <w:vAlign w:val="center"/>
          </w:tcPr>
          <w:p w14:paraId="1CCAB8EF" w14:textId="77777777" w:rsidR="003E4CD3" w:rsidRPr="003E4CD3" w:rsidRDefault="003E4CD3" w:rsidP="006F35C3">
            <w:pPr>
              <w:autoSpaceDE w:val="0"/>
              <w:autoSpaceDN w:val="0"/>
              <w:adjustRightInd w:val="0"/>
              <w:rPr>
                <w:rFonts w:ascii="Arial" w:hAnsi="Arial" w:cs="Arial"/>
              </w:rPr>
            </w:pPr>
            <w:r w:rsidRPr="003E4CD3">
              <w:rPr>
                <w:rFonts w:ascii="Arial" w:hAnsi="Arial" w:cs="Arial"/>
                <w:bCs/>
              </w:rPr>
              <w:t>List all who will have access to the data generated by the research activity</w:t>
            </w:r>
            <w:r w:rsidRPr="003E4CD3">
              <w:rPr>
                <w:rFonts w:ascii="Arial" w:hAnsi="Arial" w:cs="Arial"/>
              </w:rPr>
              <w:t>:</w:t>
            </w:r>
          </w:p>
        </w:tc>
      </w:tr>
      <w:tr w:rsidR="003E4CD3" w:rsidRPr="003E4CD3" w14:paraId="567B0711" w14:textId="77777777" w:rsidTr="006F35C3">
        <w:trPr>
          <w:trHeight w:val="403"/>
        </w:trPr>
        <w:tc>
          <w:tcPr>
            <w:tcW w:w="562" w:type="dxa"/>
            <w:vAlign w:val="center"/>
          </w:tcPr>
          <w:p w14:paraId="3D277E13" w14:textId="77777777" w:rsidR="003E4CD3" w:rsidRPr="003E4CD3" w:rsidRDefault="003E4CD3" w:rsidP="006F35C3">
            <w:pPr>
              <w:autoSpaceDE w:val="0"/>
              <w:autoSpaceDN w:val="0"/>
              <w:adjustRightInd w:val="0"/>
              <w:jc w:val="center"/>
              <w:rPr>
                <w:rFonts w:ascii="Arial" w:hAnsi="Arial" w:cs="Arial"/>
              </w:rPr>
            </w:pPr>
          </w:p>
        </w:tc>
        <w:tc>
          <w:tcPr>
            <w:tcW w:w="9923" w:type="dxa"/>
            <w:gridSpan w:val="3"/>
            <w:vAlign w:val="center"/>
          </w:tcPr>
          <w:p w14:paraId="2F1C7A3E"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 will have access to the data as the investigator which will then be published in the dissertation, however all data is confidential data and cannot be attributed to any individual.</w:t>
            </w:r>
          </w:p>
          <w:p w14:paraId="728A601B" w14:textId="77777777" w:rsidR="003E4CD3" w:rsidRPr="003E4CD3" w:rsidRDefault="003E4CD3" w:rsidP="006F35C3">
            <w:pPr>
              <w:autoSpaceDE w:val="0"/>
              <w:autoSpaceDN w:val="0"/>
              <w:adjustRightInd w:val="0"/>
              <w:rPr>
                <w:rFonts w:ascii="Arial" w:hAnsi="Arial" w:cs="Arial"/>
              </w:rPr>
            </w:pPr>
          </w:p>
          <w:p w14:paraId="4195E5DE" w14:textId="77777777" w:rsidR="003E4CD3" w:rsidRPr="003E4CD3" w:rsidRDefault="003E4CD3" w:rsidP="006F35C3">
            <w:pPr>
              <w:autoSpaceDE w:val="0"/>
              <w:autoSpaceDN w:val="0"/>
              <w:adjustRightInd w:val="0"/>
              <w:rPr>
                <w:rFonts w:ascii="Arial" w:hAnsi="Arial" w:cs="Arial"/>
              </w:rPr>
            </w:pPr>
          </w:p>
          <w:p w14:paraId="2EA04B71"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r w:rsidR="003E4CD3" w:rsidRPr="003E4CD3" w14:paraId="316310D3" w14:textId="77777777" w:rsidTr="006F35C3">
        <w:trPr>
          <w:trHeight w:val="403"/>
        </w:trPr>
        <w:tc>
          <w:tcPr>
            <w:tcW w:w="562" w:type="dxa"/>
            <w:shd w:val="clear" w:color="auto" w:fill="F2F2F2" w:themeFill="background1" w:themeFillShade="F2"/>
            <w:vAlign w:val="center"/>
          </w:tcPr>
          <w:p w14:paraId="48CAE8EC"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rPr>
              <w:t>23</w:t>
            </w:r>
          </w:p>
        </w:tc>
        <w:tc>
          <w:tcPr>
            <w:tcW w:w="9923" w:type="dxa"/>
            <w:gridSpan w:val="3"/>
            <w:shd w:val="clear" w:color="auto" w:fill="F2F2F2" w:themeFill="background1" w:themeFillShade="F2"/>
          </w:tcPr>
          <w:p w14:paraId="2B568618" w14:textId="77777777" w:rsidR="003E4CD3" w:rsidRPr="003E4CD3" w:rsidRDefault="003E4CD3" w:rsidP="006F35C3">
            <w:pPr>
              <w:autoSpaceDE w:val="0"/>
              <w:autoSpaceDN w:val="0"/>
              <w:adjustRightInd w:val="0"/>
              <w:rPr>
                <w:rFonts w:ascii="Arial" w:hAnsi="Arial" w:cs="Arial"/>
              </w:rPr>
            </w:pPr>
            <w:r w:rsidRPr="003E4CD3">
              <w:rPr>
                <w:rFonts w:ascii="Arial" w:hAnsi="Arial" w:cs="Arial"/>
                <w:bCs/>
              </w:rPr>
              <w:t>List who will have control of, and act as custodian(s) for, data generated by the research activity</w:t>
            </w:r>
            <w:r w:rsidRPr="003E4CD3">
              <w:rPr>
                <w:rFonts w:ascii="Arial" w:hAnsi="Arial" w:cs="Arial"/>
              </w:rPr>
              <w:t>:</w:t>
            </w:r>
          </w:p>
        </w:tc>
      </w:tr>
      <w:tr w:rsidR="003E4CD3" w:rsidRPr="003E4CD3" w14:paraId="4CC7998E" w14:textId="77777777" w:rsidTr="006F35C3">
        <w:trPr>
          <w:trHeight w:val="403"/>
        </w:trPr>
        <w:tc>
          <w:tcPr>
            <w:tcW w:w="562" w:type="dxa"/>
            <w:vAlign w:val="center"/>
          </w:tcPr>
          <w:p w14:paraId="40893AC8" w14:textId="77777777" w:rsidR="003E4CD3" w:rsidRPr="003E4CD3" w:rsidRDefault="003E4CD3" w:rsidP="006F35C3">
            <w:pPr>
              <w:autoSpaceDE w:val="0"/>
              <w:autoSpaceDN w:val="0"/>
              <w:adjustRightInd w:val="0"/>
              <w:jc w:val="center"/>
              <w:rPr>
                <w:rFonts w:ascii="Arial" w:hAnsi="Arial" w:cs="Arial"/>
              </w:rPr>
            </w:pPr>
          </w:p>
        </w:tc>
        <w:tc>
          <w:tcPr>
            <w:tcW w:w="9923" w:type="dxa"/>
            <w:gridSpan w:val="3"/>
          </w:tcPr>
          <w:p w14:paraId="6BA0D31C" w14:textId="77777777" w:rsidR="003E4CD3" w:rsidRPr="003E4CD3" w:rsidRDefault="003E4CD3" w:rsidP="006F35C3">
            <w:pPr>
              <w:autoSpaceDE w:val="0"/>
              <w:autoSpaceDN w:val="0"/>
              <w:adjustRightInd w:val="0"/>
              <w:rPr>
                <w:rFonts w:ascii="Arial" w:hAnsi="Arial" w:cs="Arial"/>
              </w:rPr>
            </w:pPr>
          </w:p>
          <w:p w14:paraId="13CFCBD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I will have control of the data as the principle investigator and then when the dissertation is complete this will be transferred to university of Wales as the publisher.</w:t>
            </w:r>
          </w:p>
          <w:p w14:paraId="25CAC11B" w14:textId="77777777" w:rsidR="003E4CD3" w:rsidRPr="003E4CD3" w:rsidRDefault="003E4CD3" w:rsidP="006F35C3">
            <w:pPr>
              <w:autoSpaceDE w:val="0"/>
              <w:autoSpaceDN w:val="0"/>
              <w:adjustRightInd w:val="0"/>
              <w:rPr>
                <w:rFonts w:ascii="Arial" w:hAnsi="Arial" w:cs="Arial"/>
              </w:rPr>
            </w:pPr>
          </w:p>
          <w:p w14:paraId="6E5EFAC7"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r w:rsidR="003E4CD3" w:rsidRPr="003E4CD3" w14:paraId="6404565E" w14:textId="77777777" w:rsidTr="006F35C3">
        <w:trPr>
          <w:trHeight w:val="403"/>
        </w:trPr>
        <w:tc>
          <w:tcPr>
            <w:tcW w:w="562" w:type="dxa"/>
            <w:shd w:val="clear" w:color="auto" w:fill="F2F2F2" w:themeFill="background1" w:themeFillShade="F2"/>
            <w:vAlign w:val="center"/>
          </w:tcPr>
          <w:p w14:paraId="205AC0C4"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rPr>
              <w:t>24</w:t>
            </w:r>
          </w:p>
        </w:tc>
        <w:tc>
          <w:tcPr>
            <w:tcW w:w="9923" w:type="dxa"/>
            <w:gridSpan w:val="3"/>
            <w:shd w:val="clear" w:color="auto" w:fill="F2F2F2" w:themeFill="background1" w:themeFillShade="F2"/>
          </w:tcPr>
          <w:p w14:paraId="54A1F36C" w14:textId="77777777" w:rsidR="003E4CD3" w:rsidRPr="003E4CD3" w:rsidRDefault="003E4CD3" w:rsidP="006F35C3">
            <w:pPr>
              <w:autoSpaceDE w:val="0"/>
              <w:autoSpaceDN w:val="0"/>
              <w:adjustRightInd w:val="0"/>
              <w:rPr>
                <w:rFonts w:ascii="Arial" w:hAnsi="Arial" w:cs="Arial"/>
              </w:rPr>
            </w:pPr>
            <w:r w:rsidRPr="003E4CD3">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3E4CD3" w:rsidRPr="003E4CD3" w14:paraId="11FC5714" w14:textId="77777777" w:rsidTr="006F35C3">
        <w:trPr>
          <w:trHeight w:val="403"/>
        </w:trPr>
        <w:tc>
          <w:tcPr>
            <w:tcW w:w="562" w:type="dxa"/>
            <w:vAlign w:val="center"/>
          </w:tcPr>
          <w:p w14:paraId="15722FB7" w14:textId="77777777" w:rsidR="003E4CD3" w:rsidRPr="003E4CD3" w:rsidRDefault="003E4CD3" w:rsidP="006F35C3">
            <w:pPr>
              <w:autoSpaceDE w:val="0"/>
              <w:autoSpaceDN w:val="0"/>
              <w:adjustRightInd w:val="0"/>
              <w:jc w:val="center"/>
              <w:rPr>
                <w:rFonts w:ascii="Arial" w:hAnsi="Arial" w:cs="Arial"/>
              </w:rPr>
            </w:pPr>
          </w:p>
        </w:tc>
        <w:tc>
          <w:tcPr>
            <w:tcW w:w="9923" w:type="dxa"/>
            <w:gridSpan w:val="3"/>
          </w:tcPr>
          <w:p w14:paraId="589D319B" w14:textId="77777777" w:rsidR="003E4CD3" w:rsidRPr="003E4CD3" w:rsidRDefault="003E4CD3" w:rsidP="006F35C3">
            <w:pPr>
              <w:autoSpaceDE w:val="0"/>
              <w:autoSpaceDN w:val="0"/>
              <w:adjustRightInd w:val="0"/>
              <w:rPr>
                <w:rFonts w:ascii="Arial" w:hAnsi="Arial" w:cs="Arial"/>
              </w:rPr>
            </w:pPr>
          </w:p>
          <w:p w14:paraId="2184F501"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All data from research is stored on my South Wales Police provided computer which is encrypted and fully protected.</w:t>
            </w:r>
          </w:p>
          <w:p w14:paraId="04B7FE36" w14:textId="77777777" w:rsidR="003E4CD3" w:rsidRPr="003E4CD3" w:rsidRDefault="003E4CD3" w:rsidP="006F35C3">
            <w:pPr>
              <w:autoSpaceDE w:val="0"/>
              <w:autoSpaceDN w:val="0"/>
              <w:adjustRightInd w:val="0"/>
              <w:rPr>
                <w:rFonts w:ascii="Arial" w:hAnsi="Arial" w:cs="Arial"/>
              </w:rPr>
            </w:pPr>
          </w:p>
          <w:p w14:paraId="219FFEBD"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r w:rsidR="003E4CD3" w:rsidRPr="003E4CD3" w14:paraId="11F4CDE4" w14:textId="77777777" w:rsidTr="006F35C3">
        <w:trPr>
          <w:trHeight w:val="403"/>
        </w:trPr>
        <w:tc>
          <w:tcPr>
            <w:tcW w:w="562" w:type="dxa"/>
            <w:shd w:val="clear" w:color="auto" w:fill="F2F2F2" w:themeFill="background1" w:themeFillShade="F2"/>
            <w:vAlign w:val="center"/>
          </w:tcPr>
          <w:p w14:paraId="18A55982" w14:textId="77777777" w:rsidR="003E4CD3" w:rsidRPr="003E4CD3" w:rsidRDefault="003E4CD3" w:rsidP="006F35C3">
            <w:pPr>
              <w:autoSpaceDE w:val="0"/>
              <w:autoSpaceDN w:val="0"/>
              <w:adjustRightInd w:val="0"/>
              <w:jc w:val="center"/>
              <w:rPr>
                <w:rFonts w:ascii="Arial" w:hAnsi="Arial" w:cs="Arial"/>
              </w:rPr>
            </w:pPr>
            <w:r w:rsidRPr="003E4CD3">
              <w:rPr>
                <w:rFonts w:ascii="Arial" w:hAnsi="Arial" w:cs="Arial"/>
              </w:rPr>
              <w:t>25</w:t>
            </w:r>
          </w:p>
        </w:tc>
        <w:tc>
          <w:tcPr>
            <w:tcW w:w="9923" w:type="dxa"/>
            <w:gridSpan w:val="3"/>
            <w:shd w:val="clear" w:color="auto" w:fill="F2F2F2" w:themeFill="background1" w:themeFillShade="F2"/>
          </w:tcPr>
          <w:p w14:paraId="1A678F65" w14:textId="77777777" w:rsidR="003E4CD3" w:rsidRPr="003E4CD3" w:rsidRDefault="003E4CD3" w:rsidP="006F35C3">
            <w:pPr>
              <w:autoSpaceDE w:val="0"/>
              <w:autoSpaceDN w:val="0"/>
              <w:adjustRightInd w:val="0"/>
              <w:rPr>
                <w:rFonts w:ascii="Arial" w:hAnsi="Arial" w:cs="Arial"/>
              </w:rPr>
            </w:pPr>
            <w:r w:rsidRPr="003E4CD3">
              <w:rPr>
                <w:rFonts w:ascii="Arial" w:hAnsi="Arial" w:cs="Arial"/>
              </w:rPr>
              <w:t xml:space="preserve">Please indicate if your data will be stored in the UWTSD Research Data Repository (see </w:t>
            </w:r>
            <w:hyperlink r:id="rId72" w:history="1">
              <w:r w:rsidRPr="003E4CD3">
                <w:rPr>
                  <w:rStyle w:val="Hyperlink"/>
                  <w:rFonts w:ascii="Arial" w:hAnsi="Arial" w:cs="Arial"/>
                  <w:color w:val="000000"/>
                </w:rPr>
                <w:t>https://researchdata.uwtsd.ac.uk/</w:t>
              </w:r>
            </w:hyperlink>
            <w:r w:rsidRPr="003E4CD3">
              <w:rPr>
                <w:rFonts w:ascii="Arial" w:hAnsi="Arial" w:cs="Arial"/>
                <w:color w:val="000000"/>
              </w:rPr>
              <w:t xml:space="preserve"> ).   If so please explain. (</w:t>
            </w:r>
            <w:r w:rsidRPr="003E4CD3">
              <w:rPr>
                <w:rFonts w:ascii="Arial" w:hAnsi="Arial" w:cs="Arial"/>
                <w:i/>
                <w:color w:val="000000"/>
              </w:rPr>
              <w:t>Most relevant to academic staff)</w:t>
            </w:r>
            <w:r w:rsidRPr="003E4CD3">
              <w:rPr>
                <w:rFonts w:ascii="Arial" w:hAnsi="Arial" w:cs="Arial"/>
                <w:color w:val="000000"/>
              </w:rPr>
              <w:t xml:space="preserve"> </w:t>
            </w:r>
          </w:p>
        </w:tc>
      </w:tr>
      <w:tr w:rsidR="003E4CD3" w:rsidRPr="003E4CD3" w14:paraId="619FE72D" w14:textId="77777777" w:rsidTr="006F35C3">
        <w:trPr>
          <w:trHeight w:val="403"/>
        </w:trPr>
        <w:tc>
          <w:tcPr>
            <w:tcW w:w="562" w:type="dxa"/>
            <w:vAlign w:val="center"/>
          </w:tcPr>
          <w:p w14:paraId="778B6024" w14:textId="77777777" w:rsidR="003E4CD3" w:rsidRPr="003E4CD3" w:rsidRDefault="003E4CD3" w:rsidP="006F35C3">
            <w:pPr>
              <w:autoSpaceDE w:val="0"/>
              <w:autoSpaceDN w:val="0"/>
              <w:adjustRightInd w:val="0"/>
              <w:jc w:val="center"/>
              <w:rPr>
                <w:rFonts w:ascii="Arial" w:hAnsi="Arial" w:cs="Arial"/>
              </w:rPr>
            </w:pPr>
          </w:p>
        </w:tc>
        <w:tc>
          <w:tcPr>
            <w:tcW w:w="9923" w:type="dxa"/>
            <w:gridSpan w:val="3"/>
          </w:tcPr>
          <w:p w14:paraId="38F44DC0" w14:textId="77777777" w:rsidR="003E4CD3" w:rsidRPr="003E4CD3" w:rsidRDefault="003E4CD3" w:rsidP="006F35C3">
            <w:pPr>
              <w:autoSpaceDE w:val="0"/>
              <w:autoSpaceDN w:val="0"/>
              <w:adjustRightInd w:val="0"/>
              <w:rPr>
                <w:rFonts w:ascii="Arial" w:hAnsi="Arial" w:cs="Arial"/>
              </w:rPr>
            </w:pPr>
          </w:p>
          <w:p w14:paraId="0F577E38" w14:textId="77777777" w:rsidR="003E4CD3" w:rsidRPr="003E4CD3" w:rsidRDefault="003E4CD3" w:rsidP="006F35C3">
            <w:pPr>
              <w:autoSpaceDE w:val="0"/>
              <w:autoSpaceDN w:val="0"/>
              <w:adjustRightInd w:val="0"/>
              <w:rPr>
                <w:rFonts w:ascii="Arial" w:hAnsi="Arial" w:cs="Arial"/>
              </w:rPr>
            </w:pPr>
          </w:p>
          <w:p w14:paraId="2A91D80D" w14:textId="77777777" w:rsidR="003E4CD3" w:rsidRPr="003E4CD3" w:rsidRDefault="003E4CD3" w:rsidP="006F35C3">
            <w:pPr>
              <w:autoSpaceDE w:val="0"/>
              <w:autoSpaceDN w:val="0"/>
              <w:adjustRightInd w:val="0"/>
              <w:rPr>
                <w:rFonts w:ascii="Arial" w:hAnsi="Arial" w:cs="Arial"/>
              </w:rPr>
            </w:pPr>
          </w:p>
          <w:p w14:paraId="381A3CEB" w14:textId="77777777" w:rsidR="003E4CD3" w:rsidRPr="003E4CD3" w:rsidRDefault="003E4CD3" w:rsidP="006F35C3">
            <w:pPr>
              <w:autoSpaceDE w:val="0"/>
              <w:autoSpaceDN w:val="0"/>
              <w:adjustRightInd w:val="0"/>
              <w:rPr>
                <w:rFonts w:ascii="Arial" w:hAnsi="Arial" w:cs="Arial"/>
              </w:rPr>
            </w:pPr>
            <w:r w:rsidRPr="003E4CD3">
              <w:rPr>
                <w:rFonts w:ascii="Arial" w:hAnsi="Arial" w:cs="Arial"/>
                <w:i/>
                <w:color w:val="808080"/>
              </w:rPr>
              <w:t>(this box should expand as you type)</w:t>
            </w:r>
          </w:p>
        </w:tc>
      </w:tr>
      <w:tr w:rsidR="003E4CD3" w:rsidRPr="003E4CD3" w14:paraId="52A42A8D" w14:textId="77777777" w:rsidTr="006F35C3">
        <w:trPr>
          <w:trHeight w:val="606"/>
        </w:trPr>
        <w:tc>
          <w:tcPr>
            <w:tcW w:w="562" w:type="dxa"/>
            <w:shd w:val="clear" w:color="auto" w:fill="F2F2F2" w:themeFill="background1" w:themeFillShade="F2"/>
            <w:vAlign w:val="center"/>
          </w:tcPr>
          <w:p w14:paraId="4E748117"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bCs/>
              </w:rPr>
              <w:t>26</w:t>
            </w:r>
          </w:p>
        </w:tc>
        <w:tc>
          <w:tcPr>
            <w:tcW w:w="7905" w:type="dxa"/>
            <w:shd w:val="clear" w:color="auto" w:fill="F2F2F2" w:themeFill="background1" w:themeFillShade="F2"/>
          </w:tcPr>
          <w:p w14:paraId="66891DBA" w14:textId="77777777" w:rsidR="003E4CD3" w:rsidRPr="003E4CD3" w:rsidRDefault="003E4CD3" w:rsidP="006F35C3">
            <w:pPr>
              <w:autoSpaceDE w:val="0"/>
              <w:autoSpaceDN w:val="0"/>
              <w:adjustRightInd w:val="0"/>
              <w:rPr>
                <w:rFonts w:ascii="Arial" w:hAnsi="Arial" w:cs="Arial"/>
                <w:color w:val="000000"/>
              </w:rPr>
            </w:pPr>
            <w:r w:rsidRPr="003E4CD3">
              <w:rPr>
                <w:rFonts w:ascii="Arial" w:hAnsi="Arial" w:cs="Arial"/>
                <w:bCs/>
              </w:rPr>
              <w:t xml:space="preserve">Confirm that you have read the UWTSD guidance on data management (see </w:t>
            </w:r>
            <w:hyperlink r:id="rId73" w:history="1">
              <w:r w:rsidRPr="003E4CD3">
                <w:rPr>
                  <w:rStyle w:val="Hyperlink"/>
                  <w:rFonts w:ascii="Arial" w:hAnsi="Arial" w:cs="Arial"/>
                  <w:color w:val="000000"/>
                </w:rPr>
                <w:t>https://www.uwtsd.ac.uk/library/research-data-management/</w:t>
              </w:r>
            </w:hyperlink>
            <w:r w:rsidRPr="003E4CD3">
              <w:rPr>
                <w:rFonts w:ascii="Arial" w:hAnsi="Arial" w:cs="Arial"/>
                <w:color w:val="000000"/>
              </w:rPr>
              <w:t>)</w:t>
            </w:r>
          </w:p>
        </w:tc>
        <w:tc>
          <w:tcPr>
            <w:tcW w:w="992" w:type="dxa"/>
            <w:shd w:val="clear" w:color="auto" w:fill="F2F2F2" w:themeFill="background1" w:themeFillShade="F2"/>
            <w:vAlign w:val="center"/>
          </w:tcPr>
          <w:p w14:paraId="354668A0"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YES</w:t>
            </w:r>
          </w:p>
        </w:tc>
        <w:tc>
          <w:tcPr>
            <w:tcW w:w="1026" w:type="dxa"/>
            <w:shd w:val="clear" w:color="auto" w:fill="BFBFBF" w:themeFill="background1" w:themeFillShade="BF"/>
            <w:vAlign w:val="center"/>
          </w:tcPr>
          <w:p w14:paraId="692885DC" w14:textId="77777777" w:rsidR="003E4CD3" w:rsidRPr="003E4CD3" w:rsidRDefault="003E4CD3" w:rsidP="006F35C3">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Pr="003E4CD3">
                  <w:rPr>
                    <w:rFonts w:ascii="MS Gothic" w:eastAsia="MS Gothic" w:hAnsi="MS Gothic" w:cs="Arial" w:hint="eastAsia"/>
                  </w:rPr>
                  <w:t>☒</w:t>
                </w:r>
              </w:sdtContent>
            </w:sdt>
          </w:p>
        </w:tc>
      </w:tr>
      <w:tr w:rsidR="003E4CD3" w:rsidRPr="003E4CD3" w14:paraId="6435CF90" w14:textId="77777777" w:rsidTr="006F35C3">
        <w:trPr>
          <w:trHeight w:val="632"/>
        </w:trPr>
        <w:tc>
          <w:tcPr>
            <w:tcW w:w="562" w:type="dxa"/>
            <w:shd w:val="clear" w:color="auto" w:fill="F2F2F2" w:themeFill="background1" w:themeFillShade="F2"/>
            <w:vAlign w:val="center"/>
          </w:tcPr>
          <w:p w14:paraId="7F01570F" w14:textId="77777777" w:rsidR="003E4CD3" w:rsidRPr="003E4CD3" w:rsidRDefault="003E4CD3" w:rsidP="006F35C3">
            <w:pPr>
              <w:autoSpaceDE w:val="0"/>
              <w:autoSpaceDN w:val="0"/>
              <w:adjustRightInd w:val="0"/>
              <w:jc w:val="center"/>
              <w:rPr>
                <w:rFonts w:ascii="Arial" w:hAnsi="Arial" w:cs="Arial"/>
                <w:bCs/>
              </w:rPr>
            </w:pPr>
            <w:r w:rsidRPr="003E4CD3">
              <w:rPr>
                <w:rFonts w:ascii="Arial" w:hAnsi="Arial" w:cs="Arial"/>
                <w:bCs/>
              </w:rPr>
              <w:t>27</w:t>
            </w:r>
          </w:p>
        </w:tc>
        <w:tc>
          <w:tcPr>
            <w:tcW w:w="7905" w:type="dxa"/>
            <w:shd w:val="clear" w:color="auto" w:fill="F2F2F2" w:themeFill="background1" w:themeFillShade="F2"/>
          </w:tcPr>
          <w:p w14:paraId="7175D39B" w14:textId="77777777" w:rsidR="003E4CD3" w:rsidRPr="003E4CD3" w:rsidRDefault="003E4CD3" w:rsidP="006F35C3">
            <w:pPr>
              <w:autoSpaceDE w:val="0"/>
              <w:autoSpaceDN w:val="0"/>
              <w:adjustRightInd w:val="0"/>
              <w:rPr>
                <w:rFonts w:ascii="Arial" w:hAnsi="Arial" w:cs="Arial"/>
              </w:rPr>
            </w:pPr>
            <w:r w:rsidRPr="003E4CD3">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043D692" w14:textId="77777777" w:rsidR="003E4CD3" w:rsidRPr="003E4CD3" w:rsidRDefault="003E4CD3" w:rsidP="006F35C3">
            <w:pPr>
              <w:autoSpaceDE w:val="0"/>
              <w:autoSpaceDN w:val="0"/>
              <w:adjustRightInd w:val="0"/>
              <w:jc w:val="center"/>
              <w:rPr>
                <w:rFonts w:ascii="Arial" w:hAnsi="Arial" w:cs="Arial"/>
                <w:b/>
              </w:rPr>
            </w:pPr>
            <w:r w:rsidRPr="003E4CD3">
              <w:rPr>
                <w:rFonts w:ascii="Arial" w:hAnsi="Arial" w:cs="Arial"/>
                <w:b/>
              </w:rPr>
              <w:t>YES</w:t>
            </w:r>
          </w:p>
        </w:tc>
        <w:tc>
          <w:tcPr>
            <w:tcW w:w="1026" w:type="dxa"/>
            <w:shd w:val="clear" w:color="auto" w:fill="BFBFBF" w:themeFill="background1" w:themeFillShade="BF"/>
            <w:vAlign w:val="center"/>
          </w:tcPr>
          <w:p w14:paraId="558B8338" w14:textId="77777777" w:rsidR="003E4CD3" w:rsidRPr="003E4CD3" w:rsidRDefault="003E4CD3" w:rsidP="006F35C3">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Pr="003E4CD3">
                  <w:rPr>
                    <w:rFonts w:ascii="MS Gothic" w:eastAsia="MS Gothic" w:hAnsi="MS Gothic" w:cs="Arial" w:hint="eastAsia"/>
                  </w:rPr>
                  <w:t>☒</w:t>
                </w:r>
              </w:sdtContent>
            </w:sdt>
          </w:p>
        </w:tc>
      </w:tr>
    </w:tbl>
    <w:p w14:paraId="7F68A771" w14:textId="77777777" w:rsidR="003E4CD3" w:rsidRPr="003E4CD3" w:rsidRDefault="003E4CD3" w:rsidP="003E4CD3">
      <w:pPr>
        <w:rPr>
          <w:rFonts w:ascii="Arial" w:hAnsi="Arial" w:cs="Arial"/>
          <w:b/>
          <w:bCs/>
          <w:sz w:val="20"/>
          <w:szCs w:val="20"/>
        </w:rPr>
      </w:pPr>
    </w:p>
    <w:p w14:paraId="6CEC9BF9" w14:textId="77777777" w:rsidR="003E4CD3" w:rsidRPr="003E4CD3" w:rsidRDefault="003E4CD3" w:rsidP="003E4CD3">
      <w:pPr>
        <w:rPr>
          <w:rFonts w:ascii="Arial" w:hAnsi="Arial" w:cs="Arial"/>
          <w:b/>
          <w:bCs/>
          <w:sz w:val="20"/>
          <w:szCs w:val="20"/>
        </w:rPr>
      </w:pPr>
      <w:r w:rsidRPr="003E4CD3">
        <w:rPr>
          <w:rFonts w:ascii="Arial" w:hAnsi="Arial" w:cs="Arial"/>
          <w:b/>
          <w:bCs/>
          <w:sz w:val="20"/>
          <w:szCs w:val="20"/>
        </w:rPr>
        <w:br w:type="page"/>
      </w:r>
    </w:p>
    <w:p w14:paraId="4C289E76" w14:textId="77777777" w:rsidR="003E4CD3" w:rsidRPr="003E4CD3" w:rsidRDefault="003E4CD3" w:rsidP="003E4CD3">
      <w:pPr>
        <w:autoSpaceDE w:val="0"/>
        <w:autoSpaceDN w:val="0"/>
        <w:adjustRightInd w:val="0"/>
        <w:spacing w:after="240"/>
        <w:jc w:val="both"/>
        <w:rPr>
          <w:rFonts w:ascii="Arial" w:hAnsi="Arial" w:cs="Arial"/>
          <w:b/>
          <w:sz w:val="20"/>
          <w:szCs w:val="20"/>
        </w:rPr>
      </w:pPr>
      <w:r w:rsidRPr="003E4CD3">
        <w:rPr>
          <w:rFonts w:ascii="Arial" w:hAnsi="Arial" w:cs="Arial"/>
          <w:b/>
          <w:sz w:val="20"/>
          <w:szCs w:val="20"/>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E4CD3" w:rsidRPr="003E4CD3" w14:paraId="22528954" w14:textId="77777777" w:rsidTr="006F35C3">
        <w:trPr>
          <w:trHeight w:val="1807"/>
        </w:trPr>
        <w:tc>
          <w:tcPr>
            <w:tcW w:w="554" w:type="dxa"/>
            <w:shd w:val="clear" w:color="auto" w:fill="F2F2F2" w:themeFill="background1" w:themeFillShade="F2"/>
            <w:vAlign w:val="center"/>
          </w:tcPr>
          <w:p w14:paraId="4D53EA36" w14:textId="77777777" w:rsidR="003E4CD3" w:rsidRPr="003E4CD3" w:rsidRDefault="003E4CD3" w:rsidP="006F35C3">
            <w:pPr>
              <w:jc w:val="center"/>
              <w:rPr>
                <w:rFonts w:ascii="Arial" w:hAnsi="Arial" w:cs="Arial"/>
                <w:sz w:val="20"/>
                <w:szCs w:val="20"/>
              </w:rPr>
            </w:pPr>
          </w:p>
        </w:tc>
        <w:tc>
          <w:tcPr>
            <w:tcW w:w="9923" w:type="dxa"/>
            <w:gridSpan w:val="3"/>
            <w:shd w:val="clear" w:color="auto" w:fill="F2F2F2" w:themeFill="background1" w:themeFillShade="F2"/>
            <w:vAlign w:val="center"/>
          </w:tcPr>
          <w:p w14:paraId="274CEF30" w14:textId="77777777" w:rsidR="003E4CD3" w:rsidRPr="003E4CD3" w:rsidRDefault="003E4CD3" w:rsidP="006F35C3">
            <w:pPr>
              <w:jc w:val="both"/>
              <w:rPr>
                <w:rFonts w:ascii="Arial" w:hAnsi="Arial" w:cs="Arial"/>
                <w:b/>
                <w:bCs/>
                <w:color w:val="000000"/>
                <w:sz w:val="20"/>
                <w:szCs w:val="20"/>
              </w:rPr>
            </w:pPr>
            <w:r w:rsidRPr="003E4CD3">
              <w:rPr>
                <w:rFonts w:ascii="Arial" w:hAnsi="Arial"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3E4CD3">
              <w:rPr>
                <w:rFonts w:ascii="Arial" w:hAnsi="Arial" w:cs="Arial"/>
                <w:b/>
                <w:bCs/>
                <w:color w:val="000000"/>
                <w:sz w:val="20"/>
                <w:szCs w:val="20"/>
              </w:rPr>
              <w:t>.</w:t>
            </w:r>
          </w:p>
          <w:p w14:paraId="4D80C88C" w14:textId="77777777" w:rsidR="003E4CD3" w:rsidRPr="003E4CD3" w:rsidRDefault="003E4CD3" w:rsidP="006F35C3">
            <w:pPr>
              <w:jc w:val="both"/>
              <w:rPr>
                <w:rFonts w:ascii="Arial" w:hAnsi="Arial" w:cs="Arial"/>
                <w:b/>
                <w:bCs/>
                <w:color w:val="000000"/>
                <w:sz w:val="20"/>
                <w:szCs w:val="20"/>
              </w:rPr>
            </w:pPr>
          </w:p>
          <w:p w14:paraId="609A80F8" w14:textId="77777777" w:rsidR="003E4CD3" w:rsidRPr="003E4CD3" w:rsidRDefault="003E4CD3" w:rsidP="006F35C3">
            <w:pPr>
              <w:jc w:val="both"/>
              <w:rPr>
                <w:rFonts w:ascii="Arial" w:hAnsi="Arial" w:cs="Arial"/>
                <w:color w:val="000080"/>
                <w:sz w:val="20"/>
                <w:szCs w:val="20"/>
              </w:rPr>
            </w:pPr>
            <w:r w:rsidRPr="003E4CD3">
              <w:rPr>
                <w:rFonts w:ascii="Arial" w:hAnsi="Arial" w:cs="Arial"/>
                <w:sz w:val="20"/>
                <w:szCs w:val="20"/>
              </w:rPr>
              <w:t xml:space="preserve">In submitting this application I hereby confirm that I undertake to ensure that the above named research activity will meet the University’s Research Ethics and Integrity Code of Practice which is published on the website: </w:t>
            </w:r>
            <w:hyperlink r:id="rId74" w:history="1">
              <w:r w:rsidRPr="003E4CD3">
                <w:rPr>
                  <w:rStyle w:val="Hyperlink"/>
                  <w:rFonts w:ascii="Arial" w:hAnsi="Arial" w:cs="Arial"/>
                  <w:sz w:val="20"/>
                  <w:szCs w:val="20"/>
                </w:rPr>
                <w:t>https://www.uwtsd.ac.uk/research/research-ethics/</w:t>
              </w:r>
            </w:hyperlink>
            <w:r w:rsidRPr="003E4CD3">
              <w:rPr>
                <w:rFonts w:ascii="Arial" w:hAnsi="Arial" w:cs="Arial"/>
                <w:sz w:val="20"/>
                <w:szCs w:val="20"/>
              </w:rPr>
              <w:t xml:space="preserve"> </w:t>
            </w:r>
          </w:p>
        </w:tc>
      </w:tr>
      <w:tr w:rsidR="003E4CD3" w:rsidRPr="003E4CD3" w14:paraId="2E1525B5" w14:textId="77777777" w:rsidTr="006F35C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B302F" w14:textId="77777777" w:rsidR="003E4CD3" w:rsidRPr="003E4CD3" w:rsidRDefault="003E4CD3" w:rsidP="006F35C3">
            <w:pPr>
              <w:spacing w:before="100" w:beforeAutospacing="1" w:after="100" w:afterAutospacing="1"/>
              <w:jc w:val="center"/>
              <w:rPr>
                <w:rFonts w:ascii="Arial" w:hAnsi="Arial" w:cs="Arial"/>
                <w:bCs/>
                <w:sz w:val="20"/>
                <w:szCs w:val="20"/>
              </w:rPr>
            </w:pPr>
            <w:r w:rsidRPr="003E4CD3">
              <w:rPr>
                <w:rFonts w:ascii="Arial" w:hAnsi="Arial" w:cs="Arial"/>
                <w:bCs/>
                <w:sz w:val="20"/>
                <w:szCs w:val="20"/>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45EA7" w14:textId="77777777" w:rsidR="003E4CD3" w:rsidRPr="003E4CD3" w:rsidRDefault="003E4CD3" w:rsidP="006F35C3">
            <w:pPr>
              <w:spacing w:before="100" w:beforeAutospacing="1" w:after="100" w:afterAutospacing="1"/>
              <w:rPr>
                <w:rFonts w:ascii="Arial" w:hAnsi="Arial" w:cs="Arial"/>
                <w:sz w:val="20"/>
                <w:szCs w:val="20"/>
              </w:rPr>
            </w:pPr>
            <w:r w:rsidRPr="003E4CD3">
              <w:rPr>
                <w:rFonts w:ascii="Arial" w:hAnsi="Arial" w:cs="Arial"/>
                <w:b/>
                <w:bCs/>
                <w:sz w:val="20"/>
                <w:szCs w:val="20"/>
              </w:rPr>
              <w:t>Signature of applicant:</w:t>
            </w:r>
          </w:p>
        </w:tc>
        <w:tc>
          <w:tcPr>
            <w:tcW w:w="4820" w:type="dxa"/>
            <w:tcBorders>
              <w:left w:val="single" w:sz="4" w:space="0" w:color="auto"/>
            </w:tcBorders>
            <w:vAlign w:val="center"/>
          </w:tcPr>
          <w:p w14:paraId="585015DE" w14:textId="77777777" w:rsidR="003E4CD3" w:rsidRPr="003E4CD3" w:rsidRDefault="003E4CD3" w:rsidP="006F35C3">
            <w:pPr>
              <w:spacing w:before="100" w:beforeAutospacing="1" w:after="100" w:afterAutospacing="1"/>
              <w:rPr>
                <w:rFonts w:ascii="Arial" w:hAnsi="Arial" w:cs="Arial"/>
                <w:sz w:val="20"/>
                <w:szCs w:val="20"/>
              </w:rPr>
            </w:pPr>
            <w:r w:rsidRPr="003E4CD3">
              <w:rPr>
                <w:rFonts w:ascii="Arial" w:hAnsi="Arial" w:cs="Arial"/>
                <w:sz w:val="20"/>
                <w:szCs w:val="20"/>
              </w:rPr>
              <w:t>S.Warriner</w:t>
            </w:r>
          </w:p>
        </w:tc>
        <w:tc>
          <w:tcPr>
            <w:tcW w:w="2139" w:type="dxa"/>
            <w:vAlign w:val="center"/>
          </w:tcPr>
          <w:p w14:paraId="1363C064" w14:textId="77777777" w:rsidR="003E4CD3" w:rsidRPr="003E4CD3" w:rsidRDefault="003E4CD3" w:rsidP="006F35C3">
            <w:pPr>
              <w:spacing w:before="100" w:beforeAutospacing="1" w:after="100" w:afterAutospacing="1"/>
              <w:rPr>
                <w:rFonts w:ascii="Arial" w:hAnsi="Arial" w:cs="Arial"/>
                <w:b/>
                <w:bCs/>
                <w:sz w:val="20"/>
                <w:szCs w:val="20"/>
              </w:rPr>
            </w:pPr>
            <w:r w:rsidRPr="003E4CD3">
              <w:rPr>
                <w:rFonts w:ascii="Arial" w:hAnsi="Arial" w:cs="Arial"/>
                <w:b/>
                <w:bCs/>
                <w:sz w:val="20"/>
                <w:szCs w:val="20"/>
              </w:rPr>
              <w:t>Date: 23.4.2023</w:t>
            </w:r>
          </w:p>
          <w:p w14:paraId="74D86E87" w14:textId="77777777" w:rsidR="003E4CD3" w:rsidRPr="003E4CD3" w:rsidRDefault="003E4CD3" w:rsidP="006F35C3">
            <w:pPr>
              <w:spacing w:before="100" w:beforeAutospacing="1" w:after="100" w:afterAutospacing="1"/>
              <w:rPr>
                <w:rFonts w:ascii="Arial" w:hAnsi="Arial" w:cs="Arial"/>
                <w:sz w:val="20"/>
                <w:szCs w:val="20"/>
              </w:rPr>
            </w:pPr>
          </w:p>
        </w:tc>
      </w:tr>
    </w:tbl>
    <w:p w14:paraId="7C54638C" w14:textId="77777777" w:rsidR="003E4CD3" w:rsidRPr="003E4CD3" w:rsidRDefault="003E4CD3" w:rsidP="003E4CD3">
      <w:pPr>
        <w:rPr>
          <w:rFonts w:ascii="Arial" w:hAnsi="Arial" w:cs="Arial"/>
          <w:sz w:val="20"/>
          <w:szCs w:val="20"/>
        </w:rPr>
      </w:pPr>
    </w:p>
    <w:p w14:paraId="4C7BE70C" w14:textId="77777777" w:rsidR="003E4CD3" w:rsidRPr="003E4CD3" w:rsidRDefault="003E4CD3" w:rsidP="003E4CD3">
      <w:pPr>
        <w:rPr>
          <w:rFonts w:ascii="Arial" w:hAnsi="Arial" w:cs="Arial"/>
          <w:b/>
          <w:i/>
          <w:sz w:val="20"/>
          <w:szCs w:val="20"/>
        </w:rPr>
      </w:pPr>
      <w:r w:rsidRPr="003E4CD3">
        <w:rPr>
          <w:rFonts w:ascii="Arial" w:hAnsi="Arial" w:cs="Arial"/>
          <w:b/>
          <w:i/>
          <w:sz w:val="20"/>
          <w:szCs w:val="20"/>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E4CD3" w:rsidRPr="003E4CD3" w14:paraId="36094271" w14:textId="77777777" w:rsidTr="006F35C3">
        <w:trPr>
          <w:trHeight w:val="346"/>
        </w:trPr>
        <w:tc>
          <w:tcPr>
            <w:tcW w:w="365" w:type="pct"/>
            <w:shd w:val="clear" w:color="auto" w:fill="F2F2F2" w:themeFill="background1" w:themeFillShade="F2"/>
            <w:vAlign w:val="center"/>
          </w:tcPr>
          <w:p w14:paraId="485B947F" w14:textId="77777777" w:rsidR="003E4CD3" w:rsidRPr="003E4CD3" w:rsidRDefault="003E4CD3" w:rsidP="006F35C3">
            <w:pPr>
              <w:pStyle w:val="ListParagraph"/>
              <w:ind w:left="0"/>
              <w:jc w:val="center"/>
              <w:rPr>
                <w:rFonts w:ascii="Arial" w:hAnsi="Arial" w:cs="Arial"/>
                <w:sz w:val="20"/>
                <w:szCs w:val="20"/>
              </w:rPr>
            </w:pPr>
            <w:r w:rsidRPr="003E4CD3">
              <w:rPr>
                <w:rFonts w:ascii="Arial" w:hAnsi="Arial" w:cs="Arial"/>
                <w:sz w:val="20"/>
                <w:szCs w:val="20"/>
              </w:rPr>
              <w:t>2</w:t>
            </w:r>
          </w:p>
        </w:tc>
        <w:tc>
          <w:tcPr>
            <w:tcW w:w="1444" w:type="pct"/>
            <w:shd w:val="clear" w:color="auto" w:fill="F2F2F2" w:themeFill="background1" w:themeFillShade="F2"/>
            <w:vAlign w:val="center"/>
          </w:tcPr>
          <w:p w14:paraId="7C5C9D81" w14:textId="77777777" w:rsidR="003E4CD3" w:rsidRPr="003E4CD3" w:rsidRDefault="003E4CD3" w:rsidP="006F35C3">
            <w:pPr>
              <w:pStyle w:val="ListParagraph"/>
              <w:ind w:left="0"/>
              <w:rPr>
                <w:rFonts w:ascii="Arial" w:hAnsi="Arial" w:cs="Arial"/>
                <w:sz w:val="20"/>
                <w:szCs w:val="20"/>
              </w:rPr>
            </w:pPr>
            <w:r w:rsidRPr="003E4CD3">
              <w:rPr>
                <w:rFonts w:ascii="Arial" w:hAnsi="Arial" w:cs="Arial"/>
                <w:sz w:val="20"/>
                <w:szCs w:val="20"/>
              </w:rPr>
              <w:t>Director of Studies/Supervisor:</w:t>
            </w:r>
          </w:p>
        </w:tc>
        <w:tc>
          <w:tcPr>
            <w:tcW w:w="2176" w:type="pct"/>
            <w:shd w:val="clear" w:color="auto" w:fill="auto"/>
            <w:vAlign w:val="center"/>
          </w:tcPr>
          <w:p w14:paraId="0813681C" w14:textId="77777777" w:rsidR="003E4CD3" w:rsidRPr="003E4CD3" w:rsidRDefault="003E4CD3" w:rsidP="006F35C3">
            <w:pPr>
              <w:pStyle w:val="ListParagraph"/>
              <w:ind w:left="0"/>
              <w:rPr>
                <w:rFonts w:ascii="Arial" w:hAnsi="Arial" w:cs="Arial"/>
                <w:sz w:val="20"/>
                <w:szCs w:val="20"/>
              </w:rPr>
            </w:pPr>
          </w:p>
        </w:tc>
        <w:tc>
          <w:tcPr>
            <w:tcW w:w="1014" w:type="pct"/>
            <w:vMerge w:val="restart"/>
          </w:tcPr>
          <w:p w14:paraId="6B8DB297" w14:textId="77777777" w:rsidR="003E4CD3" w:rsidRPr="003E4CD3" w:rsidRDefault="003E4CD3" w:rsidP="006F35C3">
            <w:pPr>
              <w:pStyle w:val="ListParagraph"/>
              <w:ind w:left="0"/>
              <w:rPr>
                <w:rFonts w:ascii="Arial" w:hAnsi="Arial" w:cs="Arial"/>
                <w:sz w:val="20"/>
                <w:szCs w:val="20"/>
              </w:rPr>
            </w:pPr>
            <w:r w:rsidRPr="003E4CD3">
              <w:rPr>
                <w:rFonts w:ascii="Arial" w:hAnsi="Arial" w:cs="Arial"/>
                <w:b/>
                <w:bCs/>
                <w:sz w:val="20"/>
                <w:szCs w:val="20"/>
              </w:rPr>
              <w:t>Date:</w:t>
            </w:r>
          </w:p>
        </w:tc>
      </w:tr>
      <w:tr w:rsidR="003E4CD3" w:rsidRPr="003E4CD3" w14:paraId="28303AF3" w14:textId="77777777" w:rsidTr="006F35C3">
        <w:trPr>
          <w:trHeight w:val="347"/>
        </w:trPr>
        <w:tc>
          <w:tcPr>
            <w:tcW w:w="365" w:type="pct"/>
            <w:shd w:val="clear" w:color="auto" w:fill="F2F2F2" w:themeFill="background1" w:themeFillShade="F2"/>
            <w:vAlign w:val="center"/>
          </w:tcPr>
          <w:p w14:paraId="1C46BEFF" w14:textId="77777777" w:rsidR="003E4CD3" w:rsidRPr="003E4CD3" w:rsidRDefault="003E4CD3" w:rsidP="006F35C3">
            <w:pPr>
              <w:pStyle w:val="ListParagraph"/>
              <w:ind w:left="0"/>
              <w:jc w:val="center"/>
              <w:rPr>
                <w:rFonts w:ascii="Arial" w:hAnsi="Arial" w:cs="Arial"/>
                <w:sz w:val="20"/>
                <w:szCs w:val="20"/>
              </w:rPr>
            </w:pPr>
            <w:r w:rsidRPr="003E4CD3">
              <w:rPr>
                <w:rFonts w:ascii="Arial" w:hAnsi="Arial" w:cs="Arial"/>
                <w:sz w:val="20"/>
                <w:szCs w:val="20"/>
              </w:rPr>
              <w:t>3</w:t>
            </w:r>
          </w:p>
        </w:tc>
        <w:tc>
          <w:tcPr>
            <w:tcW w:w="1444" w:type="pct"/>
            <w:shd w:val="clear" w:color="auto" w:fill="F2F2F2" w:themeFill="background1" w:themeFillShade="F2"/>
            <w:vAlign w:val="center"/>
          </w:tcPr>
          <w:p w14:paraId="6119FD39" w14:textId="77777777" w:rsidR="003E4CD3" w:rsidRPr="003E4CD3" w:rsidRDefault="003E4CD3" w:rsidP="006F35C3">
            <w:pPr>
              <w:pStyle w:val="ListParagraph"/>
              <w:ind w:left="0"/>
              <w:rPr>
                <w:rFonts w:ascii="Arial" w:hAnsi="Arial" w:cs="Arial"/>
                <w:sz w:val="20"/>
                <w:szCs w:val="20"/>
              </w:rPr>
            </w:pPr>
            <w:r w:rsidRPr="003E4CD3">
              <w:rPr>
                <w:rFonts w:ascii="Arial" w:hAnsi="Arial" w:cs="Arial"/>
                <w:sz w:val="20"/>
                <w:szCs w:val="20"/>
              </w:rPr>
              <w:t>Signature:</w:t>
            </w:r>
          </w:p>
        </w:tc>
        <w:tc>
          <w:tcPr>
            <w:tcW w:w="2176" w:type="pct"/>
            <w:shd w:val="clear" w:color="auto" w:fill="auto"/>
            <w:vAlign w:val="center"/>
          </w:tcPr>
          <w:p w14:paraId="3D146393" w14:textId="77777777" w:rsidR="003E4CD3" w:rsidRPr="003E4CD3" w:rsidRDefault="003E4CD3" w:rsidP="006F35C3">
            <w:pPr>
              <w:pStyle w:val="ListParagraph"/>
              <w:ind w:left="0"/>
              <w:rPr>
                <w:rFonts w:ascii="Arial" w:hAnsi="Arial" w:cs="Arial"/>
                <w:sz w:val="20"/>
                <w:szCs w:val="20"/>
              </w:rPr>
            </w:pPr>
          </w:p>
          <w:p w14:paraId="523CDF82" w14:textId="77777777" w:rsidR="003E4CD3" w:rsidRPr="003E4CD3" w:rsidRDefault="003E4CD3" w:rsidP="006F35C3">
            <w:pPr>
              <w:pStyle w:val="ListParagraph"/>
              <w:ind w:left="0"/>
              <w:rPr>
                <w:rFonts w:ascii="Arial" w:hAnsi="Arial" w:cs="Arial"/>
                <w:sz w:val="20"/>
                <w:szCs w:val="20"/>
              </w:rPr>
            </w:pPr>
          </w:p>
        </w:tc>
        <w:tc>
          <w:tcPr>
            <w:tcW w:w="1014" w:type="pct"/>
            <w:vMerge/>
            <w:vAlign w:val="center"/>
          </w:tcPr>
          <w:p w14:paraId="045767A8" w14:textId="77777777" w:rsidR="003E4CD3" w:rsidRPr="003E4CD3" w:rsidRDefault="003E4CD3" w:rsidP="006F35C3">
            <w:pPr>
              <w:pStyle w:val="ListParagraph"/>
              <w:ind w:left="0"/>
              <w:rPr>
                <w:rFonts w:ascii="Arial" w:hAnsi="Arial" w:cs="Arial"/>
                <w:sz w:val="20"/>
                <w:szCs w:val="20"/>
              </w:rPr>
            </w:pPr>
          </w:p>
        </w:tc>
      </w:tr>
    </w:tbl>
    <w:p w14:paraId="5D52487A" w14:textId="77777777" w:rsidR="003E4CD3" w:rsidRPr="003E4CD3" w:rsidRDefault="003E4CD3" w:rsidP="003E4CD3">
      <w:pPr>
        <w:rPr>
          <w:rFonts w:ascii="Arial" w:hAnsi="Arial" w:cs="Arial"/>
          <w:sz w:val="20"/>
          <w:szCs w:val="20"/>
        </w:rPr>
      </w:pPr>
    </w:p>
    <w:p w14:paraId="38B3661C" w14:textId="77777777" w:rsidR="003E4CD3" w:rsidRPr="003E4CD3" w:rsidRDefault="003E4CD3" w:rsidP="003E4CD3">
      <w:pPr>
        <w:rPr>
          <w:rFonts w:ascii="Arial" w:hAnsi="Arial" w:cs="Arial"/>
          <w:b/>
          <w:i/>
          <w:sz w:val="20"/>
          <w:szCs w:val="20"/>
        </w:rPr>
      </w:pPr>
      <w:r w:rsidRPr="003E4CD3">
        <w:rPr>
          <w:rFonts w:ascii="Arial" w:hAnsi="Arial" w:cs="Arial"/>
          <w:b/>
          <w:i/>
          <w:sz w:val="20"/>
          <w:szCs w:val="20"/>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E4CD3" w:rsidRPr="003E4CD3" w14:paraId="53AB3510" w14:textId="77777777" w:rsidTr="006F35C3">
        <w:trPr>
          <w:trHeight w:val="346"/>
        </w:trPr>
        <w:tc>
          <w:tcPr>
            <w:tcW w:w="366" w:type="pct"/>
            <w:shd w:val="clear" w:color="auto" w:fill="F2F2F2" w:themeFill="background1" w:themeFillShade="F2"/>
            <w:vAlign w:val="center"/>
          </w:tcPr>
          <w:p w14:paraId="55610854" w14:textId="77777777" w:rsidR="003E4CD3" w:rsidRPr="003E4CD3" w:rsidRDefault="003E4CD3" w:rsidP="006F35C3">
            <w:pPr>
              <w:pStyle w:val="ListParagraph"/>
              <w:ind w:left="0"/>
              <w:jc w:val="center"/>
              <w:rPr>
                <w:rFonts w:ascii="Arial" w:hAnsi="Arial" w:cs="Arial"/>
                <w:sz w:val="20"/>
                <w:szCs w:val="20"/>
              </w:rPr>
            </w:pPr>
            <w:r w:rsidRPr="003E4CD3">
              <w:rPr>
                <w:rFonts w:ascii="Arial" w:hAnsi="Arial" w:cs="Arial"/>
                <w:sz w:val="20"/>
                <w:szCs w:val="20"/>
              </w:rPr>
              <w:t>4</w:t>
            </w:r>
          </w:p>
        </w:tc>
        <w:tc>
          <w:tcPr>
            <w:tcW w:w="1444" w:type="pct"/>
            <w:shd w:val="clear" w:color="auto" w:fill="F2F2F2" w:themeFill="background1" w:themeFillShade="F2"/>
            <w:vAlign w:val="center"/>
          </w:tcPr>
          <w:p w14:paraId="06895549" w14:textId="77777777" w:rsidR="003E4CD3" w:rsidRPr="003E4CD3" w:rsidRDefault="003E4CD3" w:rsidP="006F35C3">
            <w:pPr>
              <w:pStyle w:val="ListParagraph"/>
              <w:ind w:left="0"/>
              <w:rPr>
                <w:rFonts w:ascii="Arial" w:hAnsi="Arial" w:cs="Arial"/>
                <w:sz w:val="20"/>
                <w:szCs w:val="20"/>
              </w:rPr>
            </w:pPr>
            <w:r w:rsidRPr="003E4CD3">
              <w:rPr>
                <w:rFonts w:ascii="Arial" w:hAnsi="Arial" w:cs="Arial"/>
                <w:sz w:val="20"/>
                <w:szCs w:val="20"/>
              </w:rPr>
              <w:t>Academic Director/ Assistant Dean:</w:t>
            </w:r>
          </w:p>
        </w:tc>
        <w:tc>
          <w:tcPr>
            <w:tcW w:w="2176" w:type="pct"/>
            <w:shd w:val="clear" w:color="auto" w:fill="auto"/>
            <w:vAlign w:val="center"/>
          </w:tcPr>
          <w:p w14:paraId="5D999208" w14:textId="77777777" w:rsidR="003E4CD3" w:rsidRPr="003E4CD3" w:rsidRDefault="003E4CD3" w:rsidP="006F35C3">
            <w:pPr>
              <w:pStyle w:val="ListParagraph"/>
              <w:ind w:left="0"/>
              <w:rPr>
                <w:rFonts w:ascii="Arial" w:hAnsi="Arial" w:cs="Arial"/>
                <w:sz w:val="20"/>
                <w:szCs w:val="20"/>
              </w:rPr>
            </w:pPr>
          </w:p>
        </w:tc>
        <w:tc>
          <w:tcPr>
            <w:tcW w:w="1013" w:type="pct"/>
            <w:vMerge w:val="restart"/>
          </w:tcPr>
          <w:p w14:paraId="678425CE" w14:textId="77777777" w:rsidR="003E4CD3" w:rsidRPr="003E4CD3" w:rsidRDefault="003E4CD3" w:rsidP="006F35C3">
            <w:pPr>
              <w:pStyle w:val="ListParagraph"/>
              <w:ind w:left="0"/>
              <w:rPr>
                <w:rFonts w:ascii="Arial" w:hAnsi="Arial" w:cs="Arial"/>
                <w:sz w:val="20"/>
                <w:szCs w:val="20"/>
              </w:rPr>
            </w:pPr>
            <w:r w:rsidRPr="003E4CD3">
              <w:rPr>
                <w:rFonts w:ascii="Arial" w:hAnsi="Arial" w:cs="Arial"/>
                <w:b/>
                <w:bCs/>
                <w:sz w:val="20"/>
                <w:szCs w:val="20"/>
              </w:rPr>
              <w:t>Date:</w:t>
            </w:r>
          </w:p>
        </w:tc>
      </w:tr>
      <w:tr w:rsidR="003E4CD3" w:rsidRPr="003E4CD3" w14:paraId="0099C19F" w14:textId="77777777" w:rsidTr="006F35C3">
        <w:trPr>
          <w:trHeight w:val="347"/>
        </w:trPr>
        <w:tc>
          <w:tcPr>
            <w:tcW w:w="366" w:type="pct"/>
            <w:shd w:val="clear" w:color="auto" w:fill="F2F2F2" w:themeFill="background1" w:themeFillShade="F2"/>
            <w:vAlign w:val="center"/>
          </w:tcPr>
          <w:p w14:paraId="6A1F8FDC" w14:textId="77777777" w:rsidR="003E4CD3" w:rsidRPr="003E4CD3" w:rsidRDefault="003E4CD3" w:rsidP="006F35C3">
            <w:pPr>
              <w:pStyle w:val="ListParagraph"/>
              <w:ind w:left="0"/>
              <w:jc w:val="center"/>
              <w:rPr>
                <w:rFonts w:ascii="Arial" w:hAnsi="Arial" w:cs="Arial"/>
                <w:sz w:val="20"/>
                <w:szCs w:val="20"/>
              </w:rPr>
            </w:pPr>
            <w:r w:rsidRPr="003E4CD3">
              <w:rPr>
                <w:rFonts w:ascii="Arial" w:hAnsi="Arial" w:cs="Arial"/>
                <w:sz w:val="20"/>
                <w:szCs w:val="20"/>
              </w:rPr>
              <w:t>5</w:t>
            </w:r>
          </w:p>
        </w:tc>
        <w:tc>
          <w:tcPr>
            <w:tcW w:w="1444" w:type="pct"/>
            <w:shd w:val="clear" w:color="auto" w:fill="F2F2F2" w:themeFill="background1" w:themeFillShade="F2"/>
            <w:vAlign w:val="center"/>
          </w:tcPr>
          <w:p w14:paraId="57DEDE16" w14:textId="77777777" w:rsidR="003E4CD3" w:rsidRPr="003E4CD3" w:rsidRDefault="003E4CD3" w:rsidP="006F35C3">
            <w:pPr>
              <w:pStyle w:val="ListParagraph"/>
              <w:ind w:left="0"/>
              <w:rPr>
                <w:rFonts w:ascii="Arial" w:hAnsi="Arial" w:cs="Arial"/>
                <w:sz w:val="20"/>
                <w:szCs w:val="20"/>
              </w:rPr>
            </w:pPr>
            <w:r w:rsidRPr="003E4CD3">
              <w:rPr>
                <w:rFonts w:ascii="Arial" w:hAnsi="Arial" w:cs="Arial"/>
                <w:sz w:val="20"/>
                <w:szCs w:val="20"/>
              </w:rPr>
              <w:t>Signature:</w:t>
            </w:r>
          </w:p>
        </w:tc>
        <w:tc>
          <w:tcPr>
            <w:tcW w:w="2176" w:type="pct"/>
            <w:shd w:val="clear" w:color="auto" w:fill="auto"/>
            <w:vAlign w:val="center"/>
          </w:tcPr>
          <w:p w14:paraId="1BFAD2CD" w14:textId="77777777" w:rsidR="003E4CD3" w:rsidRPr="003E4CD3" w:rsidRDefault="003E4CD3" w:rsidP="006F35C3">
            <w:pPr>
              <w:pStyle w:val="ListParagraph"/>
              <w:ind w:left="0"/>
              <w:rPr>
                <w:rFonts w:ascii="Arial" w:hAnsi="Arial" w:cs="Arial"/>
                <w:sz w:val="20"/>
                <w:szCs w:val="20"/>
              </w:rPr>
            </w:pPr>
          </w:p>
          <w:p w14:paraId="0075D007" w14:textId="77777777" w:rsidR="003E4CD3" w:rsidRPr="003E4CD3" w:rsidRDefault="003E4CD3" w:rsidP="006F35C3">
            <w:pPr>
              <w:pStyle w:val="ListParagraph"/>
              <w:ind w:left="0"/>
              <w:rPr>
                <w:rFonts w:ascii="Arial" w:hAnsi="Arial" w:cs="Arial"/>
                <w:sz w:val="20"/>
                <w:szCs w:val="20"/>
              </w:rPr>
            </w:pPr>
          </w:p>
        </w:tc>
        <w:tc>
          <w:tcPr>
            <w:tcW w:w="1013" w:type="pct"/>
            <w:vMerge/>
            <w:vAlign w:val="center"/>
          </w:tcPr>
          <w:p w14:paraId="42BA4FF2" w14:textId="77777777" w:rsidR="003E4CD3" w:rsidRPr="003E4CD3" w:rsidRDefault="003E4CD3" w:rsidP="006F35C3">
            <w:pPr>
              <w:pStyle w:val="ListParagraph"/>
              <w:ind w:left="0"/>
              <w:rPr>
                <w:rFonts w:ascii="Arial" w:hAnsi="Arial" w:cs="Arial"/>
                <w:sz w:val="20"/>
                <w:szCs w:val="20"/>
              </w:rPr>
            </w:pPr>
          </w:p>
        </w:tc>
      </w:tr>
    </w:tbl>
    <w:p w14:paraId="25A5B360" w14:textId="77777777" w:rsidR="003E4CD3" w:rsidRPr="003E4CD3" w:rsidRDefault="003E4CD3" w:rsidP="003E4CD3">
      <w:pPr>
        <w:rPr>
          <w:rFonts w:ascii="Arial" w:hAnsi="Arial" w:cs="Arial"/>
          <w:b/>
          <w:sz w:val="20"/>
          <w:szCs w:val="20"/>
        </w:rPr>
      </w:pPr>
    </w:p>
    <w:p w14:paraId="60DF2FB5" w14:textId="77777777" w:rsidR="003E4CD3" w:rsidRPr="003E4CD3" w:rsidRDefault="003E4CD3" w:rsidP="003E4CD3">
      <w:pPr>
        <w:autoSpaceDE w:val="0"/>
        <w:autoSpaceDN w:val="0"/>
        <w:adjustRightInd w:val="0"/>
        <w:spacing w:after="240"/>
        <w:jc w:val="both"/>
        <w:rPr>
          <w:rFonts w:ascii="Arial" w:hAnsi="Arial" w:cs="Arial"/>
          <w:bCs/>
          <w:sz w:val="20"/>
          <w:szCs w:val="20"/>
        </w:rPr>
      </w:pPr>
      <w:r w:rsidRPr="003E4CD3">
        <w:rPr>
          <w:rFonts w:ascii="Arial" w:hAnsi="Arial" w:cs="Arial"/>
          <w:b/>
          <w:sz w:val="20"/>
          <w:szCs w:val="20"/>
        </w:rPr>
        <w:t xml:space="preserve">Checklist: </w:t>
      </w:r>
      <w:r w:rsidRPr="003E4CD3">
        <w:rPr>
          <w:rFonts w:ascii="Arial" w:hAnsi="Arial" w:cs="Arial"/>
          <w:bCs/>
          <w:sz w:val="20"/>
          <w:szCs w:val="20"/>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E4CD3" w:rsidRPr="003E4CD3" w14:paraId="39E7CE57" w14:textId="77777777" w:rsidTr="006F35C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D36232E" w14:textId="77777777" w:rsidR="003E4CD3" w:rsidRPr="003E4CD3" w:rsidRDefault="003E4CD3" w:rsidP="006F35C3">
                <w:pPr>
                  <w:jc w:val="center"/>
                  <w:rPr>
                    <w:rFonts w:ascii="Arial" w:eastAsia="MS Gothic" w:hAnsi="Arial" w:cs="Arial"/>
                  </w:rPr>
                </w:pPr>
                <w:r w:rsidRPr="003E4CD3">
                  <w:rPr>
                    <w:rFonts w:ascii="MS Gothic" w:eastAsia="MS Gothic" w:hAnsi="MS Gothic" w:cs="Arial" w:hint="eastAsia"/>
                  </w:rPr>
                  <w:t>☒</w:t>
                </w:r>
              </w:p>
            </w:sdtContent>
          </w:sdt>
        </w:tc>
        <w:tc>
          <w:tcPr>
            <w:tcW w:w="9810" w:type="dxa"/>
            <w:vAlign w:val="center"/>
          </w:tcPr>
          <w:p w14:paraId="50F09DF0" w14:textId="77777777" w:rsidR="003E4CD3" w:rsidRPr="003E4CD3" w:rsidRDefault="003E4CD3" w:rsidP="006F35C3">
            <w:pPr>
              <w:rPr>
                <w:rFonts w:ascii="Arial" w:eastAsia="MS Gothic" w:hAnsi="Arial" w:cs="Arial"/>
                <w:bCs/>
              </w:rPr>
            </w:pPr>
            <w:r w:rsidRPr="003E4CD3">
              <w:rPr>
                <w:rFonts w:ascii="Arial" w:eastAsia="MS Gothic" w:hAnsi="Arial" w:cs="Arial"/>
                <w:bCs/>
              </w:rPr>
              <w:t>I have read the guidance notes supplied before completing the form.</w:t>
            </w:r>
          </w:p>
        </w:tc>
      </w:tr>
      <w:tr w:rsidR="003E4CD3" w:rsidRPr="003E4CD3" w14:paraId="1F4E161C" w14:textId="77777777" w:rsidTr="006F35C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CE3A465" w14:textId="77777777" w:rsidR="003E4CD3" w:rsidRPr="003E4CD3" w:rsidRDefault="003E4CD3" w:rsidP="006F35C3">
                <w:pPr>
                  <w:jc w:val="center"/>
                  <w:rPr>
                    <w:rFonts w:ascii="Arial" w:eastAsia="MS Gothic" w:hAnsi="Arial" w:cs="Arial"/>
                  </w:rPr>
                </w:pPr>
                <w:r w:rsidRPr="003E4CD3">
                  <w:rPr>
                    <w:rFonts w:ascii="MS Gothic" w:eastAsia="MS Gothic" w:hAnsi="MS Gothic" w:cs="Arial" w:hint="eastAsia"/>
                  </w:rPr>
                  <w:t>☒</w:t>
                </w:r>
              </w:p>
            </w:sdtContent>
          </w:sdt>
        </w:tc>
        <w:tc>
          <w:tcPr>
            <w:tcW w:w="9810" w:type="dxa"/>
            <w:vAlign w:val="center"/>
          </w:tcPr>
          <w:p w14:paraId="1426606E" w14:textId="77777777" w:rsidR="003E4CD3" w:rsidRPr="003E4CD3" w:rsidRDefault="003E4CD3" w:rsidP="006F35C3">
            <w:pPr>
              <w:rPr>
                <w:rFonts w:ascii="Arial" w:hAnsi="Arial" w:cs="Arial"/>
              </w:rPr>
            </w:pPr>
            <w:r w:rsidRPr="003E4CD3">
              <w:rPr>
                <w:rFonts w:ascii="Arial" w:hAnsi="Arial" w:cs="Arial"/>
              </w:rPr>
              <w:t xml:space="preserve">I have completed </w:t>
            </w:r>
            <w:r w:rsidRPr="003E4CD3">
              <w:rPr>
                <w:rFonts w:ascii="Arial" w:hAnsi="Arial" w:cs="Arial"/>
                <w:b/>
              </w:rPr>
              <w:t>ALL RELEVANT</w:t>
            </w:r>
            <w:r w:rsidRPr="003E4CD3">
              <w:rPr>
                <w:rFonts w:ascii="Arial" w:hAnsi="Arial" w:cs="Arial"/>
              </w:rPr>
              <w:t xml:space="preserve"> sections of the form in full.</w:t>
            </w:r>
          </w:p>
        </w:tc>
      </w:tr>
      <w:tr w:rsidR="003E4CD3" w:rsidRPr="003E4CD3" w14:paraId="0D9AEAD6" w14:textId="77777777" w:rsidTr="006F35C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1B2E1DA" w14:textId="77777777" w:rsidR="003E4CD3" w:rsidRPr="003E4CD3" w:rsidRDefault="003E4CD3" w:rsidP="006F35C3">
                <w:pPr>
                  <w:jc w:val="center"/>
                  <w:rPr>
                    <w:rFonts w:ascii="Arial" w:hAnsi="Arial" w:cs="Arial"/>
                  </w:rPr>
                </w:pPr>
                <w:r w:rsidRPr="003E4CD3">
                  <w:rPr>
                    <w:rFonts w:ascii="MS Gothic" w:eastAsia="MS Gothic" w:hAnsi="MS Gothic" w:cs="Arial" w:hint="eastAsia"/>
                  </w:rPr>
                  <w:t>☒</w:t>
                </w:r>
              </w:p>
            </w:sdtContent>
          </w:sdt>
        </w:tc>
        <w:tc>
          <w:tcPr>
            <w:tcW w:w="9810" w:type="dxa"/>
            <w:vAlign w:val="center"/>
          </w:tcPr>
          <w:p w14:paraId="168F2C15" w14:textId="77777777" w:rsidR="003E4CD3" w:rsidRPr="003E4CD3" w:rsidRDefault="003E4CD3" w:rsidP="006F35C3">
            <w:pPr>
              <w:rPr>
                <w:rFonts w:ascii="Arial" w:hAnsi="Arial" w:cs="Arial"/>
              </w:rPr>
            </w:pPr>
            <w:r w:rsidRPr="003E4CD3">
              <w:rPr>
                <w:rFonts w:ascii="Arial" w:hAnsi="Arial" w:cs="Arial"/>
              </w:rPr>
              <w:t>I confirm that the research activity has received approval in principle</w:t>
            </w:r>
          </w:p>
        </w:tc>
      </w:tr>
      <w:tr w:rsidR="003E4CD3" w:rsidRPr="003E4CD3" w14:paraId="366457EE" w14:textId="77777777" w:rsidTr="006F35C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B2FD8FB" w14:textId="77777777" w:rsidR="003E4CD3" w:rsidRPr="003E4CD3" w:rsidRDefault="003E4CD3" w:rsidP="006F35C3">
                <w:pPr>
                  <w:jc w:val="center"/>
                  <w:rPr>
                    <w:rFonts w:ascii="Arial" w:hAnsi="Arial" w:cs="Arial"/>
                  </w:rPr>
                </w:pPr>
                <w:r w:rsidRPr="003E4CD3">
                  <w:rPr>
                    <w:rFonts w:ascii="Segoe UI Symbol" w:eastAsia="MS Gothic" w:hAnsi="Segoe UI Symbol" w:cs="Segoe UI Symbol"/>
                  </w:rPr>
                  <w:t>☐</w:t>
                </w:r>
              </w:p>
            </w:sdtContent>
          </w:sdt>
        </w:tc>
        <w:tc>
          <w:tcPr>
            <w:tcW w:w="9810" w:type="dxa"/>
            <w:vAlign w:val="center"/>
          </w:tcPr>
          <w:p w14:paraId="45A3C25E" w14:textId="77777777" w:rsidR="003E4CD3" w:rsidRPr="003E4CD3" w:rsidRDefault="003E4CD3" w:rsidP="006F35C3">
            <w:pPr>
              <w:rPr>
                <w:rFonts w:ascii="Arial" w:hAnsi="Arial" w:cs="Arial"/>
              </w:rPr>
            </w:pPr>
            <w:r w:rsidRPr="003E4CD3">
              <w:rPr>
                <w:rFonts w:ascii="Arial" w:hAnsi="Arial" w:cs="Arial"/>
              </w:rPr>
              <w:t>I have attached a copy of final/interim approval from external organisation (</w:t>
            </w:r>
            <w:r w:rsidRPr="003E4CD3">
              <w:rPr>
                <w:rFonts w:ascii="Arial" w:hAnsi="Arial" w:cs="Arial"/>
                <w:b/>
              </w:rPr>
              <w:t>where appropriate</w:t>
            </w:r>
            <w:r w:rsidRPr="003E4CD3">
              <w:rPr>
                <w:rFonts w:ascii="Arial" w:hAnsi="Arial" w:cs="Arial"/>
              </w:rPr>
              <w:t>)</w:t>
            </w:r>
          </w:p>
        </w:tc>
      </w:tr>
      <w:tr w:rsidR="003E4CD3" w:rsidRPr="003E4CD3" w14:paraId="75A074AC" w14:textId="77777777" w:rsidTr="006F35C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28E1FC0" w14:textId="77777777" w:rsidR="003E4CD3" w:rsidRPr="003E4CD3" w:rsidRDefault="003E4CD3" w:rsidP="006F35C3">
                <w:pPr>
                  <w:jc w:val="center"/>
                  <w:rPr>
                    <w:rFonts w:ascii="Arial" w:hAnsi="Arial" w:cs="Arial"/>
                  </w:rPr>
                </w:pPr>
                <w:r w:rsidRPr="003E4CD3">
                  <w:rPr>
                    <w:rFonts w:ascii="Segoe UI Symbol" w:eastAsia="MS Gothic" w:hAnsi="Segoe UI Symbol" w:cs="Segoe UI Symbol"/>
                  </w:rPr>
                  <w:t>☐</w:t>
                </w:r>
              </w:p>
            </w:sdtContent>
          </w:sdt>
        </w:tc>
        <w:tc>
          <w:tcPr>
            <w:tcW w:w="9810" w:type="dxa"/>
            <w:vAlign w:val="center"/>
          </w:tcPr>
          <w:p w14:paraId="6164DDDE" w14:textId="77777777" w:rsidR="003E4CD3" w:rsidRPr="003E4CD3" w:rsidRDefault="003E4CD3" w:rsidP="006F35C3">
            <w:pPr>
              <w:rPr>
                <w:rFonts w:ascii="Arial" w:hAnsi="Arial" w:cs="Arial"/>
              </w:rPr>
            </w:pPr>
            <w:r w:rsidRPr="003E4CD3">
              <w:rPr>
                <w:rFonts w:ascii="Arial" w:hAnsi="Arial" w:cs="Arial"/>
              </w:rPr>
              <w:t xml:space="preserve">I have attached a full risk assessment (where appropriate)  </w:t>
            </w:r>
            <w:r w:rsidRPr="003E4CD3">
              <w:rPr>
                <w:rFonts w:ascii="Arial" w:hAnsi="Arial" w:cs="Arial"/>
                <w:i/>
              </w:rPr>
              <w:t>ONLY TICK IF YOU HAVE</w:t>
            </w:r>
            <w:r w:rsidRPr="003E4CD3">
              <w:rPr>
                <w:rFonts w:ascii="Arial" w:hAnsi="Arial" w:cs="Arial"/>
                <w:b/>
                <w:i/>
              </w:rPr>
              <w:t xml:space="preserve"> ATTACHED A FULL RISK ASSESSMENT</w:t>
            </w:r>
          </w:p>
        </w:tc>
      </w:tr>
      <w:tr w:rsidR="003E4CD3" w:rsidRPr="003E4CD3" w14:paraId="5FACCC78" w14:textId="77777777" w:rsidTr="006F35C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7A8E153" w14:textId="77777777" w:rsidR="003E4CD3" w:rsidRPr="003E4CD3" w:rsidRDefault="003E4CD3" w:rsidP="006F35C3">
                <w:pPr>
                  <w:jc w:val="center"/>
                  <w:rPr>
                    <w:rFonts w:ascii="Arial" w:hAnsi="Arial" w:cs="Arial"/>
                  </w:rPr>
                </w:pPr>
                <w:r w:rsidRPr="003E4CD3">
                  <w:rPr>
                    <w:rFonts w:ascii="MS Gothic" w:eastAsia="MS Gothic" w:hAnsi="MS Gothic" w:cs="Arial" w:hint="eastAsia"/>
                  </w:rPr>
                  <w:t>☒</w:t>
                </w:r>
              </w:p>
            </w:sdtContent>
          </w:sdt>
        </w:tc>
        <w:tc>
          <w:tcPr>
            <w:tcW w:w="9810" w:type="dxa"/>
            <w:vAlign w:val="center"/>
          </w:tcPr>
          <w:p w14:paraId="14D8E3EE" w14:textId="77777777" w:rsidR="003E4CD3" w:rsidRPr="003E4CD3" w:rsidRDefault="003E4CD3" w:rsidP="006F35C3">
            <w:pPr>
              <w:rPr>
                <w:rFonts w:ascii="Arial" w:hAnsi="Arial" w:cs="Arial"/>
              </w:rPr>
            </w:pPr>
            <w:r w:rsidRPr="003E4CD3">
              <w:rPr>
                <w:rFonts w:ascii="Arial" w:hAnsi="Arial" w:cs="Arial"/>
              </w:rPr>
              <w:t>I understand that it is my responsibility to ensure that the above named research activity will meet the University’s Research Ethics and Integrity Code of Practice.</w:t>
            </w:r>
          </w:p>
        </w:tc>
      </w:tr>
      <w:tr w:rsidR="003E4CD3" w:rsidRPr="003E4CD3" w14:paraId="08097D62" w14:textId="77777777" w:rsidTr="006F35C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32CFB7A" w14:textId="77777777" w:rsidR="003E4CD3" w:rsidRPr="003E4CD3" w:rsidRDefault="003E4CD3" w:rsidP="006F35C3">
                <w:pPr>
                  <w:jc w:val="center"/>
                  <w:rPr>
                    <w:rFonts w:ascii="Arial" w:hAnsi="Arial" w:cs="Arial"/>
                  </w:rPr>
                </w:pPr>
                <w:r w:rsidRPr="003E4CD3">
                  <w:rPr>
                    <w:rFonts w:ascii="MS Gothic" w:eastAsia="MS Gothic" w:hAnsi="MS Gothic" w:cs="Arial" w:hint="eastAsia"/>
                  </w:rPr>
                  <w:t>☒</w:t>
                </w:r>
              </w:p>
            </w:sdtContent>
          </w:sdt>
        </w:tc>
        <w:tc>
          <w:tcPr>
            <w:tcW w:w="9810" w:type="dxa"/>
            <w:vAlign w:val="center"/>
          </w:tcPr>
          <w:p w14:paraId="6FB82FAA" w14:textId="77777777" w:rsidR="003E4CD3" w:rsidRPr="003E4CD3" w:rsidRDefault="003E4CD3" w:rsidP="006F35C3">
            <w:pPr>
              <w:rPr>
                <w:rFonts w:ascii="Arial" w:hAnsi="Arial" w:cs="Arial"/>
              </w:rPr>
            </w:pPr>
            <w:r w:rsidRPr="003E4CD3">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F1BBCF0" w14:textId="77777777" w:rsidR="003E4CD3" w:rsidRPr="003E4CD3" w:rsidRDefault="003E4CD3" w:rsidP="003E4CD3">
      <w:pPr>
        <w:tabs>
          <w:tab w:val="left" w:pos="5103"/>
        </w:tabs>
        <w:rPr>
          <w:rFonts w:ascii="Arial" w:hAnsi="Arial" w:cs="Arial"/>
          <w:b/>
          <w:bCs/>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E4CD3" w:rsidRPr="003E4CD3" w14:paraId="36B8067D" w14:textId="77777777" w:rsidTr="006F35C3">
        <w:tc>
          <w:tcPr>
            <w:tcW w:w="10485" w:type="dxa"/>
            <w:shd w:val="clear" w:color="auto" w:fill="D9D9D9" w:themeFill="background1" w:themeFillShade="D9"/>
          </w:tcPr>
          <w:p w14:paraId="162C4710" w14:textId="77777777" w:rsidR="003E4CD3" w:rsidRPr="003E4CD3" w:rsidRDefault="003E4CD3" w:rsidP="006F35C3">
            <w:pPr>
              <w:rPr>
                <w:rFonts w:ascii="Arial" w:hAnsi="Arial" w:cs="Arial"/>
                <w:b/>
                <w:sz w:val="20"/>
                <w:szCs w:val="20"/>
              </w:rPr>
            </w:pPr>
            <w:r w:rsidRPr="003E4CD3">
              <w:rPr>
                <w:rFonts w:ascii="Arial" w:hAnsi="Arial" w:cs="Arial"/>
                <w:b/>
                <w:sz w:val="20"/>
                <w:szCs w:val="20"/>
              </w:rPr>
              <w:t>RESEARCH STUDENTS ONLY</w:t>
            </w:r>
          </w:p>
          <w:p w14:paraId="3BAEFEAA" w14:textId="77777777" w:rsidR="003E4CD3" w:rsidRPr="003E4CD3" w:rsidRDefault="003E4CD3" w:rsidP="006F35C3">
            <w:pPr>
              <w:rPr>
                <w:rFonts w:ascii="Arial" w:hAnsi="Arial" w:cs="Arial"/>
                <w:sz w:val="20"/>
                <w:szCs w:val="20"/>
              </w:rPr>
            </w:pPr>
            <w:r w:rsidRPr="003E4CD3">
              <w:rPr>
                <w:rFonts w:ascii="Arial" w:hAnsi="Arial" w:cs="Arial"/>
                <w:sz w:val="20"/>
                <w:szCs w:val="20"/>
              </w:rPr>
              <w:lastRenderedPageBreak/>
              <w:t xml:space="preserve">Once complete, submit this form via the </w:t>
            </w:r>
            <w:r w:rsidRPr="003E4CD3">
              <w:rPr>
                <w:rFonts w:ascii="Arial" w:hAnsi="Arial" w:cs="Arial"/>
                <w:b/>
                <w:bCs/>
                <w:sz w:val="20"/>
                <w:szCs w:val="20"/>
                <w:u w:val="single"/>
              </w:rPr>
              <w:t>MyTSD Doctoral College Portal</w:t>
            </w:r>
            <w:r w:rsidRPr="003E4CD3">
              <w:rPr>
                <w:rFonts w:ascii="Arial" w:hAnsi="Arial" w:cs="Arial"/>
                <w:sz w:val="20"/>
                <w:szCs w:val="20"/>
              </w:rPr>
              <w:t xml:space="preserve"> at (</w:t>
            </w:r>
            <w:hyperlink r:id="rId75" w:history="1">
              <w:r w:rsidRPr="003E4CD3">
                <w:rPr>
                  <w:rStyle w:val="Hyperlink"/>
                  <w:rFonts w:ascii="Arial" w:hAnsi="Arial" w:cs="Arial"/>
                  <w:sz w:val="20"/>
                  <w:szCs w:val="20"/>
                </w:rPr>
                <w:t>https://mytsd.uwtsd.ac.uk</w:t>
              </w:r>
            </w:hyperlink>
            <w:r w:rsidRPr="003E4CD3">
              <w:rPr>
                <w:rFonts w:ascii="Arial" w:hAnsi="Arial" w:cs="Arial"/>
                <w:sz w:val="20"/>
                <w:szCs w:val="20"/>
              </w:rPr>
              <w:t>).</w:t>
            </w:r>
          </w:p>
          <w:p w14:paraId="436C8F08" w14:textId="77777777" w:rsidR="003E4CD3" w:rsidRPr="003E4CD3" w:rsidRDefault="003E4CD3" w:rsidP="006F35C3">
            <w:pPr>
              <w:rPr>
                <w:rFonts w:ascii="Arial" w:hAnsi="Arial" w:cs="Arial"/>
                <w:sz w:val="20"/>
                <w:szCs w:val="20"/>
              </w:rPr>
            </w:pPr>
          </w:p>
        </w:tc>
      </w:tr>
      <w:tr w:rsidR="003E4CD3" w:rsidRPr="003E4CD3" w14:paraId="685DA9FD" w14:textId="77777777" w:rsidTr="006F35C3">
        <w:tc>
          <w:tcPr>
            <w:tcW w:w="10485" w:type="dxa"/>
            <w:shd w:val="clear" w:color="auto" w:fill="D9D9D9" w:themeFill="background1" w:themeFillShade="D9"/>
          </w:tcPr>
          <w:p w14:paraId="4CDDC86B" w14:textId="77777777" w:rsidR="003E4CD3" w:rsidRPr="003E4CD3" w:rsidRDefault="003E4CD3" w:rsidP="006F35C3">
            <w:pPr>
              <w:rPr>
                <w:rFonts w:ascii="Arial" w:hAnsi="Arial" w:cs="Arial"/>
                <w:b/>
                <w:sz w:val="20"/>
                <w:szCs w:val="20"/>
              </w:rPr>
            </w:pPr>
            <w:r w:rsidRPr="003E4CD3">
              <w:rPr>
                <w:rFonts w:ascii="Arial" w:hAnsi="Arial" w:cs="Arial"/>
                <w:b/>
                <w:sz w:val="20"/>
                <w:szCs w:val="20"/>
              </w:rPr>
              <w:lastRenderedPageBreak/>
              <w:t>RESEARCH STAFF ONLY</w:t>
            </w:r>
          </w:p>
          <w:p w14:paraId="735E96FF" w14:textId="77777777" w:rsidR="003E4CD3" w:rsidRPr="003E4CD3" w:rsidRDefault="003E4CD3" w:rsidP="006F35C3">
            <w:pPr>
              <w:rPr>
                <w:rFonts w:ascii="Arial" w:hAnsi="Arial" w:cs="Arial"/>
                <w:sz w:val="20"/>
                <w:szCs w:val="20"/>
              </w:rPr>
            </w:pPr>
            <w:r w:rsidRPr="003E4CD3">
              <w:rPr>
                <w:rFonts w:ascii="Arial" w:hAnsi="Arial" w:cs="Arial"/>
                <w:sz w:val="20"/>
                <w:szCs w:val="20"/>
              </w:rPr>
              <w:t xml:space="preserve">All communications relating to this application during its processing must be in writing and emailed to </w:t>
            </w:r>
            <w:hyperlink r:id="rId76" w:history="1">
              <w:r w:rsidRPr="003E4CD3">
                <w:rPr>
                  <w:rStyle w:val="Hyperlink"/>
                  <w:rFonts w:ascii="Arial" w:hAnsi="Arial" w:cs="Arial"/>
                  <w:sz w:val="20"/>
                  <w:szCs w:val="20"/>
                </w:rPr>
                <w:t>pgresearch@uwtsd.ac.uk</w:t>
              </w:r>
            </w:hyperlink>
            <w:r w:rsidRPr="003E4CD3">
              <w:rPr>
                <w:rFonts w:ascii="Arial" w:hAnsi="Arial" w:cs="Arial"/>
                <w:sz w:val="20"/>
                <w:szCs w:val="20"/>
              </w:rPr>
              <w:t xml:space="preserve"> , with the title ‘Ethical Approval’ followed by your name.</w:t>
            </w:r>
          </w:p>
          <w:p w14:paraId="0ED3A495" w14:textId="77777777" w:rsidR="003E4CD3" w:rsidRPr="003E4CD3" w:rsidRDefault="003E4CD3" w:rsidP="006F35C3">
            <w:pPr>
              <w:rPr>
                <w:rFonts w:ascii="Arial" w:hAnsi="Arial" w:cs="Arial"/>
                <w:sz w:val="20"/>
                <w:szCs w:val="20"/>
              </w:rPr>
            </w:pPr>
          </w:p>
        </w:tc>
      </w:tr>
      <w:tr w:rsidR="003E4CD3" w:rsidRPr="003E4CD3" w14:paraId="37A99395" w14:textId="77777777" w:rsidTr="006F35C3">
        <w:tc>
          <w:tcPr>
            <w:tcW w:w="10485" w:type="dxa"/>
            <w:shd w:val="clear" w:color="auto" w:fill="D9D9D9" w:themeFill="background1" w:themeFillShade="D9"/>
          </w:tcPr>
          <w:p w14:paraId="6C4F4226" w14:textId="77777777" w:rsidR="003E4CD3" w:rsidRPr="003E4CD3" w:rsidRDefault="003E4CD3" w:rsidP="006F35C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0"/>
                <w:szCs w:val="20"/>
              </w:rPr>
            </w:pPr>
            <w:r w:rsidRPr="003E4CD3">
              <w:rPr>
                <w:rFonts w:ascii="Arial" w:hAnsi="Arial" w:cs="Arial"/>
                <w:b/>
                <w:bCs/>
                <w:sz w:val="20"/>
                <w:szCs w:val="20"/>
              </w:rPr>
              <w:t xml:space="preserve">STUDENTS ON UNDERGRADUATE OR TAUGHT MASTERS PROGRAMMES </w:t>
            </w:r>
            <w:r w:rsidRPr="003E4CD3">
              <w:rPr>
                <w:rFonts w:ascii="Arial" w:hAnsi="Arial" w:cs="Arial"/>
                <w:bCs/>
                <w:sz w:val="20"/>
                <w:szCs w:val="20"/>
              </w:rPr>
              <w:t>should submit this form (and receive the outcome) via systems explained to you by the supervisor/module leader.</w:t>
            </w:r>
          </w:p>
        </w:tc>
      </w:tr>
    </w:tbl>
    <w:p w14:paraId="295742EA" w14:textId="77777777" w:rsidR="0096778E" w:rsidRDefault="0096778E" w:rsidP="003E4CD3">
      <w:pPr>
        <w:rPr>
          <w:rFonts w:cstheme="minorHAnsi"/>
          <w:sz w:val="28"/>
          <w:szCs w:val="28"/>
        </w:rPr>
      </w:pPr>
    </w:p>
    <w:p w14:paraId="5C8FB2E7" w14:textId="77777777" w:rsidR="003E4CD3" w:rsidRDefault="003E4CD3" w:rsidP="003E4CD3">
      <w:pPr>
        <w:rPr>
          <w:rFonts w:cstheme="minorHAnsi"/>
          <w:sz w:val="28"/>
          <w:szCs w:val="28"/>
        </w:rPr>
      </w:pPr>
    </w:p>
    <w:p w14:paraId="1C98EFC0" w14:textId="49C9614D" w:rsidR="003E4CD3" w:rsidRDefault="003E4CD3" w:rsidP="003E4CD3">
      <w:pPr>
        <w:rPr>
          <w:rFonts w:cstheme="minorHAnsi"/>
          <w:b/>
          <w:bCs/>
          <w:sz w:val="28"/>
          <w:szCs w:val="28"/>
        </w:rPr>
      </w:pPr>
      <w:r>
        <w:rPr>
          <w:rFonts w:cstheme="minorHAnsi"/>
          <w:b/>
          <w:bCs/>
          <w:sz w:val="28"/>
          <w:szCs w:val="28"/>
        </w:rPr>
        <w:t>7.4 – Appendix Four – Research Proposal Sheet</w:t>
      </w:r>
    </w:p>
    <w:p w14:paraId="5B361F89" w14:textId="77777777" w:rsidR="003E4CD3" w:rsidRPr="00B61956" w:rsidRDefault="003E4CD3" w:rsidP="003E4CD3">
      <w:pPr>
        <w:jc w:val="center"/>
        <w:rPr>
          <w:rFonts w:cstheme="minorHAnsi"/>
        </w:rPr>
      </w:pPr>
      <w:r w:rsidRPr="00B61956">
        <w:rPr>
          <w:rFonts w:cstheme="minorHAnsi"/>
          <w:noProof/>
        </w:rPr>
        <w:drawing>
          <wp:inline distT="0" distB="0" distL="0" distR="0" wp14:anchorId="15574242" wp14:editId="62E328AE">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4664BBD6" w14:textId="77777777" w:rsidR="003E4CD3" w:rsidRDefault="003E4CD3" w:rsidP="003E4CD3">
      <w:pPr>
        <w:jc w:val="center"/>
        <w:rPr>
          <w:rFonts w:cstheme="minorHAnsi"/>
        </w:rPr>
      </w:pPr>
    </w:p>
    <w:tbl>
      <w:tblPr>
        <w:tblStyle w:val="TableGrid"/>
        <w:tblW w:w="0" w:type="auto"/>
        <w:tblLook w:val="04A0" w:firstRow="1" w:lastRow="0" w:firstColumn="1" w:lastColumn="0" w:noHBand="0" w:noVBand="1"/>
      </w:tblPr>
      <w:tblGrid>
        <w:gridCol w:w="9016"/>
      </w:tblGrid>
      <w:tr w:rsidR="003E4CD3" w14:paraId="1B47EE6D" w14:textId="77777777" w:rsidTr="006F35C3">
        <w:tc>
          <w:tcPr>
            <w:tcW w:w="9350" w:type="dxa"/>
            <w:shd w:val="clear" w:color="auto" w:fill="E7E6E6" w:themeFill="background2"/>
          </w:tcPr>
          <w:p w14:paraId="2186DE41" w14:textId="77777777" w:rsidR="003E4CD3" w:rsidRPr="00946F49" w:rsidRDefault="003E4CD3" w:rsidP="003E4CD3">
            <w:pPr>
              <w:rPr>
                <w:rFonts w:cs="Arial"/>
                <w:b/>
                <w:szCs w:val="24"/>
              </w:rPr>
            </w:pPr>
          </w:p>
          <w:p w14:paraId="4E093177" w14:textId="77777777" w:rsidR="003E4CD3" w:rsidRPr="00946F49" w:rsidRDefault="003E4CD3" w:rsidP="003E4CD3">
            <w:pPr>
              <w:jc w:val="center"/>
              <w:rPr>
                <w:rFonts w:cs="Arial"/>
                <w:b/>
                <w:szCs w:val="24"/>
              </w:rPr>
            </w:pPr>
            <w:r w:rsidRPr="00946F49">
              <w:rPr>
                <w:rFonts w:cs="Arial"/>
                <w:b/>
                <w:szCs w:val="24"/>
              </w:rPr>
              <w:t>UNDERGRADUATE DISSERTATION</w:t>
            </w:r>
          </w:p>
          <w:p w14:paraId="51BB7181" w14:textId="77777777" w:rsidR="003E4CD3" w:rsidRPr="00946F49" w:rsidRDefault="003E4CD3" w:rsidP="003E4CD3">
            <w:pPr>
              <w:jc w:val="center"/>
              <w:rPr>
                <w:rFonts w:cs="Arial"/>
                <w:b/>
                <w:bCs/>
                <w:szCs w:val="24"/>
              </w:rPr>
            </w:pPr>
            <w:r w:rsidRPr="00946F49">
              <w:rPr>
                <w:rFonts w:cs="Arial"/>
                <w:b/>
                <w:bCs/>
                <w:szCs w:val="24"/>
              </w:rPr>
              <w:t>RESEARCH PROPOSAL FORM</w:t>
            </w:r>
          </w:p>
          <w:p w14:paraId="1EFE4273" w14:textId="77777777" w:rsidR="003E4CD3" w:rsidRDefault="003E4CD3" w:rsidP="003E4CD3">
            <w:pPr>
              <w:rPr>
                <w:rFonts w:asciiTheme="minorHAnsi" w:hAnsiTheme="minorHAnsi" w:cstheme="minorHAnsi"/>
                <w:sz w:val="22"/>
                <w:szCs w:val="22"/>
              </w:rPr>
            </w:pPr>
          </w:p>
        </w:tc>
      </w:tr>
    </w:tbl>
    <w:p w14:paraId="31928B5D" w14:textId="46175B86" w:rsidR="003E4CD3" w:rsidRPr="00B61956" w:rsidRDefault="003E4CD3" w:rsidP="003E4CD3">
      <w:pPr>
        <w:ind w:right="-199"/>
        <w:rPr>
          <w:rFonts w:cstheme="minorHAnsi"/>
        </w:rPr>
      </w:pPr>
    </w:p>
    <w:p w14:paraId="5DF9385D" w14:textId="091EFDF9" w:rsidR="003E4CD3" w:rsidRPr="004B0295" w:rsidRDefault="003E4CD3" w:rsidP="003E4CD3">
      <w:pPr>
        <w:rPr>
          <w:rFonts w:cs="Arial"/>
          <w:b/>
          <w:bCs/>
        </w:rPr>
      </w:pPr>
      <w:r w:rsidRPr="004B0295">
        <w:rPr>
          <w:rFonts w:cs="Arial"/>
          <w:b/>
          <w:bCs/>
        </w:rPr>
        <w:t>Please complete the following research proposal and submit it to Turnitin.</w:t>
      </w:r>
    </w:p>
    <w:p w14:paraId="3CF42FDC" w14:textId="77777777" w:rsidR="003E4CD3" w:rsidRPr="004B0295" w:rsidRDefault="003E4CD3" w:rsidP="003E4CD3">
      <w:pPr>
        <w:rPr>
          <w:rFonts w:cs="Arial"/>
          <w:b/>
          <w:bCs/>
        </w:rPr>
      </w:pPr>
    </w:p>
    <w:p w14:paraId="7EDCF039" w14:textId="77777777" w:rsidR="003E4CD3" w:rsidRPr="004B0295" w:rsidRDefault="003E4CD3" w:rsidP="003E4CD3">
      <w:pPr>
        <w:rPr>
          <w:rFonts w:cs="Arial"/>
          <w:b/>
          <w:bCs/>
        </w:rPr>
      </w:pPr>
      <w:r w:rsidRPr="004B0295">
        <w:rPr>
          <w:rFonts w:cs="Arial"/>
          <w:b/>
          <w:bCs/>
        </w:rPr>
        <w:t>Which project option are you taking? Please tick:</w:t>
      </w:r>
    </w:p>
    <w:p w14:paraId="7CF8AAB9" w14:textId="77777777" w:rsidR="003E4CD3" w:rsidRPr="004B0295" w:rsidRDefault="003E4CD3" w:rsidP="003E4CD3">
      <w:pPr>
        <w:rPr>
          <w:rFonts w:cs="Arial"/>
          <w:b/>
          <w:bCs/>
        </w:rPr>
      </w:pPr>
    </w:p>
    <w:p w14:paraId="6ABA6A53" w14:textId="0501E837" w:rsidR="003E4CD3" w:rsidRPr="004B0295" w:rsidRDefault="003E4CD3" w:rsidP="003E4CD3">
      <w:pPr>
        <w:rPr>
          <w:rFonts w:cs="Arial"/>
          <w:b/>
          <w:bCs/>
        </w:rPr>
      </w:pPr>
      <w:r w:rsidRPr="004B0295">
        <w:rPr>
          <w:rFonts w:cs="Arial"/>
          <w:b/>
          <w:bCs/>
        </w:rPr>
        <w:t>8,000 word project:</w:t>
      </w:r>
    </w:p>
    <w:p w14:paraId="4D60AD89" w14:textId="77777777" w:rsidR="003E4CD3" w:rsidRPr="003E4CD3" w:rsidRDefault="003E4CD3" w:rsidP="003E4CD3">
      <w:pPr>
        <w:rPr>
          <w:rFonts w:cstheme="minorHAnsi"/>
        </w:rPr>
      </w:pPr>
    </w:p>
    <w:p w14:paraId="344DB1A7" w14:textId="77777777" w:rsidR="003E4CD3" w:rsidRPr="003E4CD3" w:rsidRDefault="003E4CD3" w:rsidP="003E4CD3">
      <w:pPr>
        <w:rPr>
          <w:rFonts w:cstheme="minorHAnsi"/>
        </w:rPr>
      </w:pPr>
      <w:r w:rsidRPr="003E4CD3">
        <w:rPr>
          <w:rFonts w:cstheme="minorHAnsi"/>
        </w:rPr>
        <w:t>UNDERGRADUATE DISSERTATION</w:t>
      </w:r>
    </w:p>
    <w:p w14:paraId="23A51B74" w14:textId="77777777" w:rsidR="003E4CD3" w:rsidRPr="003E4CD3" w:rsidRDefault="003E4CD3" w:rsidP="003E4CD3">
      <w:pPr>
        <w:rPr>
          <w:rFonts w:cstheme="minorHAnsi"/>
        </w:rPr>
      </w:pPr>
      <w:r w:rsidRPr="003E4CD3">
        <w:rPr>
          <w:rFonts w:cstheme="minorHAnsi"/>
        </w:rPr>
        <w:t>RESEARCH PROPOSAL FORM</w:t>
      </w:r>
    </w:p>
    <w:p w14:paraId="101AE512" w14:textId="77777777" w:rsidR="003E4CD3" w:rsidRPr="003E4CD3" w:rsidRDefault="003E4CD3" w:rsidP="003E4CD3">
      <w:pPr>
        <w:rPr>
          <w:rFonts w:cstheme="minorHAnsi"/>
        </w:rPr>
      </w:pPr>
    </w:p>
    <w:p w14:paraId="72D2924B" w14:textId="77777777" w:rsidR="003E4CD3" w:rsidRPr="003E4CD3" w:rsidRDefault="003E4CD3" w:rsidP="003E4CD3">
      <w:pPr>
        <w:rPr>
          <w:rFonts w:cstheme="minorHAnsi"/>
        </w:rPr>
      </w:pPr>
      <w:r w:rsidRPr="003E4CD3">
        <w:rPr>
          <w:rFonts w:cstheme="minorHAnsi"/>
        </w:rPr>
        <w:t xml:space="preserve"> </w:t>
      </w:r>
    </w:p>
    <w:p w14:paraId="13432E47" w14:textId="77777777" w:rsidR="003E4CD3" w:rsidRPr="003E4CD3" w:rsidRDefault="003E4CD3" w:rsidP="003E4CD3">
      <w:pPr>
        <w:rPr>
          <w:rFonts w:cstheme="minorHAnsi"/>
        </w:rPr>
      </w:pPr>
      <w:r w:rsidRPr="003E4CD3">
        <w:rPr>
          <w:rFonts w:cstheme="minorHAnsi"/>
        </w:rPr>
        <w:t xml:space="preserve">Please complete the following research proposal and submit it to Turnitin. </w:t>
      </w:r>
    </w:p>
    <w:p w14:paraId="135303FB" w14:textId="77777777" w:rsidR="003E4CD3" w:rsidRPr="003E4CD3" w:rsidRDefault="003E4CD3" w:rsidP="003E4CD3">
      <w:pPr>
        <w:rPr>
          <w:rFonts w:cstheme="minorHAnsi"/>
        </w:rPr>
      </w:pPr>
    </w:p>
    <w:p w14:paraId="72CC71C6" w14:textId="77777777" w:rsidR="003E4CD3" w:rsidRPr="003E4CD3" w:rsidRDefault="003E4CD3" w:rsidP="003E4CD3">
      <w:pPr>
        <w:rPr>
          <w:rFonts w:cstheme="minorHAnsi"/>
        </w:rPr>
      </w:pPr>
      <w:r w:rsidRPr="003E4CD3">
        <w:rPr>
          <w:rFonts w:cstheme="minorHAnsi"/>
        </w:rPr>
        <w:t>Which project option are you taking? Please tick:</w:t>
      </w:r>
    </w:p>
    <w:p w14:paraId="28359E9C" w14:textId="77777777" w:rsidR="003E4CD3" w:rsidRPr="003E4CD3" w:rsidRDefault="003E4CD3" w:rsidP="003E4CD3">
      <w:pPr>
        <w:rPr>
          <w:rFonts w:cstheme="minorHAnsi"/>
        </w:rPr>
      </w:pPr>
    </w:p>
    <w:p w14:paraId="2C128CE2" w14:textId="77777777" w:rsidR="003E4CD3" w:rsidRPr="003E4CD3" w:rsidRDefault="003E4CD3" w:rsidP="003E4CD3">
      <w:pPr>
        <w:rPr>
          <w:rFonts w:cstheme="minorHAnsi"/>
        </w:rPr>
      </w:pPr>
      <w:r w:rsidRPr="003E4CD3">
        <w:rPr>
          <w:rFonts w:cstheme="minorHAnsi"/>
        </w:rPr>
        <w:lastRenderedPageBreak/>
        <w:t xml:space="preserve">8,000 word project:      </w:t>
      </w:r>
    </w:p>
    <w:p w14:paraId="5EB37525" w14:textId="77777777" w:rsidR="003E4CD3" w:rsidRPr="003E4CD3" w:rsidRDefault="003E4CD3" w:rsidP="003E4CD3">
      <w:pPr>
        <w:rPr>
          <w:rFonts w:cstheme="minorHAnsi"/>
        </w:rPr>
      </w:pPr>
    </w:p>
    <w:p w14:paraId="25A1EB61" w14:textId="77777777" w:rsidR="003E4CD3" w:rsidRPr="003E4CD3" w:rsidRDefault="003E4CD3" w:rsidP="003E4CD3">
      <w:pPr>
        <w:rPr>
          <w:rFonts w:cstheme="minorHAnsi"/>
        </w:rPr>
      </w:pPr>
      <w:r w:rsidRPr="003E4CD3">
        <w:rPr>
          <w:rFonts w:cstheme="minorHAnsi"/>
        </w:rPr>
        <w:t>NAME: SARAH WARRINER</w:t>
      </w:r>
    </w:p>
    <w:p w14:paraId="4FCFA109" w14:textId="407EFE00" w:rsidR="003E4CD3" w:rsidRPr="003E4CD3" w:rsidRDefault="003E4CD3" w:rsidP="003E4CD3">
      <w:pPr>
        <w:rPr>
          <w:rFonts w:cstheme="minorHAnsi"/>
        </w:rPr>
      </w:pPr>
      <w:r w:rsidRPr="003E4CD3">
        <w:rPr>
          <w:rFonts w:cstheme="minorHAnsi"/>
        </w:rPr>
        <w:t>STUDENT ID No.: 2029482</w:t>
      </w:r>
    </w:p>
    <w:p w14:paraId="6B61A3F8" w14:textId="77777777" w:rsidR="003E4CD3" w:rsidRPr="003E4CD3" w:rsidRDefault="003E4CD3" w:rsidP="003E4CD3">
      <w:pPr>
        <w:rPr>
          <w:rFonts w:cstheme="minorHAnsi"/>
        </w:rPr>
      </w:pPr>
      <w:r w:rsidRPr="003E4CD3">
        <w:rPr>
          <w:rFonts w:cstheme="minorHAnsi"/>
        </w:rPr>
        <w:t>DRAFT RESEARCH TITLE QUESTION:</w:t>
      </w:r>
    </w:p>
    <w:p w14:paraId="1BDC48CC" w14:textId="77777777" w:rsidR="003E4CD3" w:rsidRPr="003E4CD3" w:rsidRDefault="003E4CD3" w:rsidP="003E4CD3">
      <w:pPr>
        <w:rPr>
          <w:rFonts w:cstheme="minorHAnsi"/>
        </w:rPr>
      </w:pPr>
      <w:r w:rsidRPr="003E4CD3">
        <w:rPr>
          <w:rFonts w:cstheme="minorHAnsi"/>
        </w:rPr>
        <w:t xml:space="preserve">INTRODUCTION: </w:t>
      </w:r>
    </w:p>
    <w:p w14:paraId="6CE17C91" w14:textId="77777777" w:rsidR="003E4CD3" w:rsidRPr="003E4CD3" w:rsidRDefault="003E4CD3" w:rsidP="003E4CD3">
      <w:pPr>
        <w:rPr>
          <w:rFonts w:cstheme="minorHAnsi"/>
        </w:rPr>
      </w:pPr>
      <w:r w:rsidRPr="003E4CD3">
        <w:rPr>
          <w:rFonts w:cstheme="minorHAnsi"/>
        </w:rPr>
        <w:t>Within policing Domestic Violence cases are one of the most common response calls an officer will attend and ‘The Police receive a domestic abuse-related call every 30 seconds’ and ‘1 in 4 women in England and Wales will experience domestic abuse in their lifetime.’ (Refuge,2017). Therefore, it is vital that these cases are dealt with correctly and in a manner where the victim feels valued and respected. The difficulty with this is that according to Gurm and Marchbank (2020) over 70% of victims do not report incidents of abuse to the police for various reasons, and often when police attend a report of domestic related assaults or abuse the victim does not support a conviction or any police action.</w:t>
      </w:r>
    </w:p>
    <w:p w14:paraId="2174CB4D" w14:textId="77777777" w:rsidR="003E4CD3" w:rsidRPr="003E4CD3" w:rsidRDefault="003E4CD3" w:rsidP="003E4CD3">
      <w:pPr>
        <w:rPr>
          <w:rFonts w:cstheme="minorHAnsi"/>
        </w:rPr>
      </w:pPr>
    </w:p>
    <w:p w14:paraId="18A80FEF" w14:textId="77777777" w:rsidR="003E4CD3" w:rsidRPr="003E4CD3" w:rsidRDefault="003E4CD3" w:rsidP="003E4CD3">
      <w:pPr>
        <w:rPr>
          <w:rFonts w:cstheme="minorHAnsi"/>
        </w:rPr>
      </w:pPr>
      <w:r w:rsidRPr="003E4CD3">
        <w:rPr>
          <w:rFonts w:cstheme="minorHAnsi"/>
        </w:rPr>
        <w:t xml:space="preserve">The victim’s code is a system put in place to help protect the victim in any crime related incident and is a set of rules that police officers and the CPS have to follow.  According to the College of Policing (2021) ‘victims have the right to make informed choices that are fully respected’, however police officers are taught by principle that whenever a domestic related offence is disclosed – no matter how low the level or whether there is no history – then the person is to be arrested. HMICFRS (2019) confirmed this when they said ‘We found that most officers know how important it is to arrest the offender in cases of domestic abuse’ Although the reason for this is due to ensuring the victim in the incident is safeguarded, one of the victim’s main reasons for not pursuing is due to fear of repercussions and not being ready to end the relationship with the person in question. Therefore, one of the main areas that will be explored in this research will be in low level incidents of domestic related offences whereby there is little to no history and the victim is not supporting, are the police really victim focused in this area if they are directly going against the victim’s wishes of not supporting prosecution. </w:t>
      </w:r>
    </w:p>
    <w:p w14:paraId="0277F7D4" w14:textId="77777777" w:rsidR="003E4CD3" w:rsidRPr="003E4CD3" w:rsidRDefault="003E4CD3" w:rsidP="003E4CD3">
      <w:pPr>
        <w:rPr>
          <w:rFonts w:cstheme="minorHAnsi"/>
        </w:rPr>
      </w:pPr>
    </w:p>
    <w:p w14:paraId="4F6B35BD" w14:textId="77777777" w:rsidR="003E4CD3" w:rsidRPr="003E4CD3" w:rsidRDefault="003E4CD3" w:rsidP="003E4CD3">
      <w:pPr>
        <w:rPr>
          <w:rFonts w:cstheme="minorHAnsi"/>
        </w:rPr>
      </w:pPr>
    </w:p>
    <w:p w14:paraId="5EF97691" w14:textId="77777777" w:rsidR="003E4CD3" w:rsidRPr="003E4CD3" w:rsidRDefault="003E4CD3" w:rsidP="003E4CD3">
      <w:pPr>
        <w:rPr>
          <w:rFonts w:cstheme="minorHAnsi"/>
        </w:rPr>
      </w:pPr>
      <w:r w:rsidRPr="003E4CD3">
        <w:rPr>
          <w:rFonts w:cstheme="minorHAnsi"/>
        </w:rPr>
        <w:t xml:space="preserve">It could be said that all of these decisions have been made in order to safeguard the victim and although it may go against the principles of the victim code, the risk to the victim’s safety outweighs this and by safeguarding them it is ensuring the process is fully victim – focused in itself. The CPS and the police have the powers in these circumstances to pursue a process known as a victimless prosecution or an evidence-led prosecution. The CPS (2020) will state that they are ‘committed to prosecution of domestic abuse in cases without support of victim’ and were able to provide several examples of success stories from evidence-led prosecutions whereby the victim did not support. However, an investigation conducted by HMICFRS (2020) found that out of 78 cases which were not pursued due to the victim not supporting, 15 of these investigators had not had any further lines of enquiry followed. In addition to this there is no method of measuring the success rates in these types of cases within both the police and the CPS. It could be said that if there is no accurate measure of </w:t>
      </w:r>
      <w:r w:rsidRPr="003E4CD3">
        <w:rPr>
          <w:rFonts w:cstheme="minorHAnsi"/>
        </w:rPr>
        <w:lastRenderedPageBreak/>
        <w:t xml:space="preserve">how many victimless prosecutions succeed, that the police and the CPS are missing potential opportunities to help other victims and are therefore not as victim focused as they portray. </w:t>
      </w:r>
    </w:p>
    <w:p w14:paraId="23468087" w14:textId="77777777" w:rsidR="003E4CD3" w:rsidRPr="003E4CD3" w:rsidRDefault="003E4CD3" w:rsidP="003E4CD3">
      <w:pPr>
        <w:rPr>
          <w:rFonts w:cstheme="minorHAnsi"/>
        </w:rPr>
      </w:pPr>
    </w:p>
    <w:p w14:paraId="62BD8B70" w14:textId="77777777" w:rsidR="003E4CD3" w:rsidRPr="003E4CD3" w:rsidRDefault="003E4CD3" w:rsidP="003E4CD3">
      <w:pPr>
        <w:rPr>
          <w:rFonts w:cstheme="minorHAnsi"/>
        </w:rPr>
      </w:pPr>
    </w:p>
    <w:p w14:paraId="1C9B4412" w14:textId="77777777" w:rsidR="003E4CD3" w:rsidRPr="003E4CD3" w:rsidRDefault="003E4CD3" w:rsidP="003E4CD3">
      <w:pPr>
        <w:rPr>
          <w:rFonts w:cstheme="minorHAnsi"/>
        </w:rPr>
      </w:pPr>
      <w:r w:rsidRPr="003E4CD3">
        <w:rPr>
          <w:rFonts w:cstheme="minorHAnsi"/>
        </w:rPr>
        <w:t xml:space="preserve">SUMMARY OF RESEARCH OBJECTIVES: </w:t>
      </w:r>
    </w:p>
    <w:p w14:paraId="0B8F2E19" w14:textId="77777777" w:rsidR="003E4CD3" w:rsidRPr="003E4CD3" w:rsidRDefault="003E4CD3" w:rsidP="003E4CD3">
      <w:pPr>
        <w:rPr>
          <w:rFonts w:cstheme="minorHAnsi"/>
        </w:rPr>
      </w:pPr>
    </w:p>
    <w:p w14:paraId="0EE83A78" w14:textId="77777777" w:rsidR="003E4CD3" w:rsidRPr="003E4CD3" w:rsidRDefault="003E4CD3" w:rsidP="003E4CD3">
      <w:pPr>
        <w:rPr>
          <w:rFonts w:cstheme="minorHAnsi"/>
        </w:rPr>
      </w:pPr>
      <w:r w:rsidRPr="003E4CD3">
        <w:rPr>
          <w:rFonts w:cstheme="minorHAnsi"/>
        </w:rPr>
        <w:t>This research activity will focus on three main points:</w:t>
      </w:r>
    </w:p>
    <w:p w14:paraId="7E17C8B5" w14:textId="77777777" w:rsidR="003E4CD3" w:rsidRPr="003E4CD3" w:rsidRDefault="003E4CD3" w:rsidP="003E4CD3">
      <w:pPr>
        <w:rPr>
          <w:rFonts w:cstheme="minorHAnsi"/>
        </w:rPr>
      </w:pPr>
    </w:p>
    <w:p w14:paraId="717BD404" w14:textId="77777777" w:rsidR="003E4CD3" w:rsidRPr="003E4CD3" w:rsidRDefault="003E4CD3" w:rsidP="003E4CD3">
      <w:pPr>
        <w:rPr>
          <w:rFonts w:cstheme="minorHAnsi"/>
        </w:rPr>
      </w:pPr>
      <w:r w:rsidRPr="003E4CD3">
        <w:rPr>
          <w:rFonts w:cstheme="minorHAnsi"/>
        </w:rPr>
        <w:t>‘To evaluate the effectiveness of current methods of ‘positive action’ and arresting perpetrators in victimless domestic violence offences’</w:t>
      </w:r>
    </w:p>
    <w:p w14:paraId="36819EDB" w14:textId="77777777" w:rsidR="003E4CD3" w:rsidRPr="003E4CD3" w:rsidRDefault="003E4CD3" w:rsidP="003E4CD3">
      <w:pPr>
        <w:rPr>
          <w:rFonts w:cstheme="minorHAnsi"/>
        </w:rPr>
      </w:pPr>
    </w:p>
    <w:p w14:paraId="25B805B6" w14:textId="77777777" w:rsidR="003E4CD3" w:rsidRPr="003E4CD3" w:rsidRDefault="003E4CD3" w:rsidP="003E4CD3">
      <w:pPr>
        <w:rPr>
          <w:rFonts w:cstheme="minorHAnsi"/>
        </w:rPr>
      </w:pPr>
      <w:r w:rsidRPr="003E4CD3">
        <w:rPr>
          <w:rFonts w:cstheme="minorHAnsi"/>
        </w:rPr>
        <w:t>‘To determine and identify victims’ views and perceptions of current victimless ‘positive action’ practices in policing, and explore the likelihood of victims’ trysting the police in future instances.</w:t>
      </w:r>
    </w:p>
    <w:p w14:paraId="1FBFDBE7" w14:textId="77777777" w:rsidR="003E4CD3" w:rsidRPr="003E4CD3" w:rsidRDefault="003E4CD3" w:rsidP="003E4CD3">
      <w:pPr>
        <w:rPr>
          <w:rFonts w:cstheme="minorHAnsi"/>
        </w:rPr>
      </w:pPr>
    </w:p>
    <w:p w14:paraId="1E63FD05" w14:textId="77777777" w:rsidR="003E4CD3" w:rsidRPr="003E4CD3" w:rsidRDefault="003E4CD3" w:rsidP="003E4CD3">
      <w:pPr>
        <w:rPr>
          <w:rFonts w:cstheme="minorHAnsi"/>
        </w:rPr>
      </w:pPr>
      <w:r w:rsidRPr="003E4CD3">
        <w:rPr>
          <w:rFonts w:cstheme="minorHAnsi"/>
        </w:rPr>
        <w:t>‘To explore whether current policies regarding victimless prosecutions in domestic abuse cases contradict other policies regarding being victim led, as per the victims’ code.</w:t>
      </w:r>
    </w:p>
    <w:p w14:paraId="7CEE62F5" w14:textId="77777777" w:rsidR="003E4CD3" w:rsidRPr="003E4CD3" w:rsidRDefault="003E4CD3" w:rsidP="003E4CD3">
      <w:pPr>
        <w:rPr>
          <w:rFonts w:cstheme="minorHAnsi"/>
        </w:rPr>
      </w:pPr>
    </w:p>
    <w:p w14:paraId="60574F68" w14:textId="77777777" w:rsidR="003E4CD3" w:rsidRPr="003E4CD3" w:rsidRDefault="003E4CD3" w:rsidP="003E4CD3">
      <w:pPr>
        <w:rPr>
          <w:rFonts w:cstheme="minorHAnsi"/>
        </w:rPr>
      </w:pPr>
      <w:r w:rsidRPr="003E4CD3">
        <w:rPr>
          <w:rFonts w:cstheme="minorHAnsi"/>
        </w:rPr>
        <w:t>The purpose of completing this research, is to identify if the current policies and procedures are fit for purpose, or if the police are doing more harm than good by taking a no nonsense approach, and arresting DV perpetrators no matter the situation. By completing this research, it will allow the ideology to be explored, that potentially the current procedures are causing victims’ to trust the police less, rather than solidifying trust as hoped.</w:t>
      </w:r>
    </w:p>
    <w:p w14:paraId="108E331C" w14:textId="77777777" w:rsidR="003E4CD3" w:rsidRPr="003E4CD3" w:rsidRDefault="003E4CD3" w:rsidP="003E4CD3">
      <w:pPr>
        <w:rPr>
          <w:rFonts w:cstheme="minorHAnsi"/>
        </w:rPr>
      </w:pPr>
    </w:p>
    <w:p w14:paraId="3A4B62FC" w14:textId="77777777" w:rsidR="003E4CD3" w:rsidRPr="003E4CD3" w:rsidRDefault="003E4CD3" w:rsidP="003E4CD3">
      <w:pPr>
        <w:rPr>
          <w:rFonts w:cstheme="minorHAnsi"/>
        </w:rPr>
      </w:pPr>
    </w:p>
    <w:p w14:paraId="79211EA8" w14:textId="77777777" w:rsidR="003E4CD3" w:rsidRPr="003E4CD3" w:rsidRDefault="003E4CD3" w:rsidP="003E4CD3">
      <w:pPr>
        <w:rPr>
          <w:rFonts w:cstheme="minorHAnsi"/>
        </w:rPr>
      </w:pPr>
    </w:p>
    <w:p w14:paraId="06A20D51" w14:textId="77777777" w:rsidR="003E4CD3" w:rsidRPr="003E4CD3" w:rsidRDefault="003E4CD3" w:rsidP="003E4CD3">
      <w:pPr>
        <w:rPr>
          <w:rFonts w:cstheme="minorHAnsi"/>
        </w:rPr>
      </w:pPr>
      <w:r w:rsidRPr="003E4CD3">
        <w:rPr>
          <w:rFonts w:cstheme="minorHAnsi"/>
        </w:rPr>
        <w:t>LITERATURE REVIEW:</w:t>
      </w:r>
    </w:p>
    <w:p w14:paraId="11E5A0B0" w14:textId="77777777" w:rsidR="003E4CD3" w:rsidRPr="003E4CD3" w:rsidRDefault="003E4CD3" w:rsidP="003E4CD3">
      <w:pPr>
        <w:rPr>
          <w:rFonts w:cstheme="minorHAnsi"/>
        </w:rPr>
      </w:pPr>
      <w:r w:rsidRPr="003E4CD3">
        <w:rPr>
          <w:rFonts w:cstheme="minorHAnsi"/>
        </w:rPr>
        <w:t xml:space="preserve">The main literature that I will be focusing on using will be reports from HMICFRS, the College of Policing, the CPS and IOPC. By doing this, it will allow me to focus on the successes and downfalls of how the police and CPS deal with victims. </w:t>
      </w:r>
    </w:p>
    <w:p w14:paraId="3152459F" w14:textId="77777777" w:rsidR="003E4CD3" w:rsidRPr="003E4CD3" w:rsidRDefault="003E4CD3" w:rsidP="003E4CD3">
      <w:pPr>
        <w:rPr>
          <w:rFonts w:cstheme="minorHAnsi"/>
        </w:rPr>
      </w:pPr>
    </w:p>
    <w:p w14:paraId="3C45BBC1" w14:textId="77777777" w:rsidR="003E4CD3" w:rsidRPr="003E4CD3" w:rsidRDefault="003E4CD3" w:rsidP="003E4CD3">
      <w:pPr>
        <w:rPr>
          <w:rFonts w:cstheme="minorHAnsi"/>
        </w:rPr>
      </w:pPr>
      <w:r w:rsidRPr="003E4CD3">
        <w:rPr>
          <w:rFonts w:cstheme="minorHAnsi"/>
        </w:rPr>
        <w:t xml:space="preserve">I will also be conducting research with charities who deal with domestic violence victims, which will allow the true opinions direct from the source of those who have experienced them. </w:t>
      </w:r>
    </w:p>
    <w:p w14:paraId="5A40B088" w14:textId="77777777" w:rsidR="003E4CD3" w:rsidRPr="003E4CD3" w:rsidRDefault="003E4CD3" w:rsidP="003E4CD3">
      <w:pPr>
        <w:rPr>
          <w:rFonts w:cstheme="minorHAnsi"/>
        </w:rPr>
      </w:pPr>
    </w:p>
    <w:p w14:paraId="7EC12DF0" w14:textId="77777777" w:rsidR="003E4CD3" w:rsidRPr="003E4CD3" w:rsidRDefault="003E4CD3" w:rsidP="003E4CD3">
      <w:pPr>
        <w:rPr>
          <w:rFonts w:cstheme="minorHAnsi"/>
        </w:rPr>
      </w:pPr>
      <w:r w:rsidRPr="003E4CD3">
        <w:rPr>
          <w:rFonts w:cstheme="minorHAnsi"/>
        </w:rPr>
        <w:t xml:space="preserve">In addition to this studies have been conducted by Birdsal, N and Boulton, L (2022) which explain the decision making of victims in the police response to domestic abuse. This paper will allow me to incorporate their reasoning behind the lack of support victim’s often provide in dealing with the </w:t>
      </w:r>
      <w:r w:rsidRPr="003E4CD3">
        <w:rPr>
          <w:rFonts w:cstheme="minorHAnsi"/>
        </w:rPr>
        <w:lastRenderedPageBreak/>
        <w:t>investigations. It will also allow a comprehensive evaluation of whether safeguarding from police should outweigh the victim’s right to make decisions and have control in the investigation.</w:t>
      </w:r>
    </w:p>
    <w:p w14:paraId="540C5CE7" w14:textId="77777777" w:rsidR="003E4CD3" w:rsidRPr="003E4CD3" w:rsidRDefault="003E4CD3" w:rsidP="003E4CD3">
      <w:pPr>
        <w:rPr>
          <w:rFonts w:cstheme="minorHAnsi"/>
        </w:rPr>
      </w:pPr>
    </w:p>
    <w:p w14:paraId="7954E88D" w14:textId="77777777" w:rsidR="003E4CD3" w:rsidRPr="003E4CD3" w:rsidRDefault="003E4CD3" w:rsidP="003E4CD3">
      <w:pPr>
        <w:rPr>
          <w:rFonts w:cstheme="minorHAnsi"/>
        </w:rPr>
      </w:pPr>
      <w:r w:rsidRPr="003E4CD3">
        <w:rPr>
          <w:rFonts w:cstheme="minorHAnsi"/>
        </w:rPr>
        <w:t>The Criminal Justice Joint Inspection (2020) will also be a focus within the literature that I will be reviewing, this is due to it focusing on the investigation that has taken place into how successful the police and the CPS are at dealing with evidence-led prosecutions. This will allow me to critically analyse the success rates and assist with answering the research question.</w:t>
      </w:r>
    </w:p>
    <w:p w14:paraId="496A52DF" w14:textId="77777777" w:rsidR="003E4CD3" w:rsidRPr="003E4CD3" w:rsidRDefault="003E4CD3" w:rsidP="003E4CD3">
      <w:pPr>
        <w:rPr>
          <w:rFonts w:cstheme="minorHAnsi"/>
        </w:rPr>
      </w:pPr>
    </w:p>
    <w:p w14:paraId="0EFA135A" w14:textId="77777777" w:rsidR="003E4CD3" w:rsidRPr="003E4CD3" w:rsidRDefault="003E4CD3" w:rsidP="003E4CD3">
      <w:pPr>
        <w:rPr>
          <w:rFonts w:cstheme="minorHAnsi"/>
        </w:rPr>
      </w:pPr>
    </w:p>
    <w:p w14:paraId="2AC50B1C" w14:textId="77777777" w:rsidR="003E4CD3" w:rsidRPr="003E4CD3" w:rsidRDefault="003E4CD3" w:rsidP="003E4CD3">
      <w:pPr>
        <w:rPr>
          <w:rFonts w:cstheme="minorHAnsi"/>
        </w:rPr>
      </w:pPr>
      <w:r w:rsidRPr="003E4CD3">
        <w:rPr>
          <w:rFonts w:cstheme="minorHAnsi"/>
        </w:rPr>
        <w:t xml:space="preserve">SUMMARY OF RESEARCH –SURVEY METHOD: </w:t>
      </w:r>
    </w:p>
    <w:p w14:paraId="6447F97A" w14:textId="77777777" w:rsidR="003E4CD3" w:rsidRPr="003E4CD3" w:rsidRDefault="003E4CD3" w:rsidP="003E4CD3">
      <w:pPr>
        <w:rPr>
          <w:rFonts w:cstheme="minorHAnsi"/>
        </w:rPr>
      </w:pPr>
      <w:r w:rsidRPr="003E4CD3">
        <w:rPr>
          <w:rFonts w:cstheme="minorHAnsi"/>
        </w:rPr>
        <w:t xml:space="preserve">The main method of research via survey that will be utilised in this dissertation to various UK police officers of different ranks through survey monkey. Although it would be ideal to gain opinions on the current policies and procedures in place from victims themselves, this is not a possibility as it would be unethical. Due to this, the method used instead will be to send out a questionnaire to frontline officers of various rank who deal with domestic related incidents on a regular basis. They will be questioned on the success rates from victimless cases they have dealt with, as well as the perceptions they have received from the victims they deal with. By doing this, it will allow me to gain information on the victims’ thoughts and feelings, as officers who have dealt with these cases, will have had these expressed to them during these incidents. </w:t>
      </w:r>
    </w:p>
    <w:p w14:paraId="383AA206" w14:textId="77777777" w:rsidR="003E4CD3" w:rsidRPr="003E4CD3" w:rsidRDefault="003E4CD3" w:rsidP="003E4CD3">
      <w:pPr>
        <w:rPr>
          <w:rFonts w:cstheme="minorHAnsi"/>
        </w:rPr>
      </w:pPr>
      <w:r w:rsidRPr="003E4CD3">
        <w:rPr>
          <w:rFonts w:cstheme="minorHAnsi"/>
        </w:rPr>
        <w:t xml:space="preserve"> </w:t>
      </w:r>
    </w:p>
    <w:p w14:paraId="3C669ED1" w14:textId="77777777" w:rsidR="003E4CD3" w:rsidRPr="003E4CD3" w:rsidRDefault="003E4CD3" w:rsidP="003E4CD3">
      <w:pPr>
        <w:rPr>
          <w:rFonts w:cstheme="minorHAnsi"/>
        </w:rPr>
      </w:pPr>
    </w:p>
    <w:p w14:paraId="47E77B36" w14:textId="77777777" w:rsidR="003E4CD3" w:rsidRPr="003E4CD3" w:rsidRDefault="003E4CD3" w:rsidP="003E4CD3">
      <w:pPr>
        <w:rPr>
          <w:rFonts w:cstheme="minorHAnsi"/>
        </w:rPr>
      </w:pPr>
      <w:r w:rsidRPr="003E4CD3">
        <w:rPr>
          <w:rFonts w:cstheme="minorHAnsi"/>
        </w:rPr>
        <w:t xml:space="preserve">SUMMARY OF SAMPLING FRAMEWORK: </w:t>
      </w:r>
    </w:p>
    <w:p w14:paraId="166EA4CE" w14:textId="77777777" w:rsidR="003E4CD3" w:rsidRPr="003E4CD3" w:rsidRDefault="003E4CD3" w:rsidP="003E4CD3">
      <w:pPr>
        <w:rPr>
          <w:rFonts w:cstheme="minorHAnsi"/>
        </w:rPr>
      </w:pPr>
      <w:r w:rsidRPr="003E4CD3">
        <w:rPr>
          <w:rFonts w:cstheme="minorHAnsi"/>
        </w:rPr>
        <w:t xml:space="preserve">The target sample for research undertaken will be police officers who work in UK police forces. Police Officers who work in these forces work very similarly and across similar systems, however </w:t>
      </w:r>
    </w:p>
    <w:p w14:paraId="2DB532AD" w14:textId="77777777" w:rsidR="003E4CD3" w:rsidRPr="003E4CD3" w:rsidRDefault="003E4CD3" w:rsidP="003E4CD3">
      <w:pPr>
        <w:rPr>
          <w:rFonts w:cstheme="minorHAnsi"/>
        </w:rPr>
      </w:pPr>
      <w:r w:rsidRPr="003E4CD3">
        <w:rPr>
          <w:rFonts w:cstheme="minorHAnsi"/>
        </w:rPr>
        <w:t>ETHICAL ISSUES:</w:t>
      </w:r>
    </w:p>
    <w:p w14:paraId="1B65E766" w14:textId="77777777" w:rsidR="003E4CD3" w:rsidRPr="003E4CD3" w:rsidRDefault="003E4CD3" w:rsidP="003E4CD3">
      <w:pPr>
        <w:rPr>
          <w:rFonts w:cstheme="minorHAnsi"/>
        </w:rPr>
      </w:pPr>
      <w:r w:rsidRPr="003E4CD3">
        <w:rPr>
          <w:rFonts w:cstheme="minorHAnsi"/>
        </w:rPr>
        <w:t>It is believed that there will be no ethical issues because of this research. The participants who take part in the research element of the dissertation will be voluntarily taking part and will be anonymous when they do this. They will be reminded of this when they are asked to complete the survey and will also be reminded that they are not obliged to respond to the survey or contribute in any way if they do not wish. By doing this, it prevents any ethical problems that could occur from the research undertaken.</w:t>
      </w:r>
    </w:p>
    <w:p w14:paraId="2F6AF1A6" w14:textId="77777777" w:rsidR="003E4CD3" w:rsidRPr="003E4CD3" w:rsidRDefault="003E4CD3" w:rsidP="003E4CD3">
      <w:pPr>
        <w:rPr>
          <w:rFonts w:cstheme="minorHAnsi"/>
        </w:rPr>
      </w:pPr>
    </w:p>
    <w:p w14:paraId="34C52C9F" w14:textId="77777777" w:rsidR="003E4CD3" w:rsidRPr="003E4CD3" w:rsidRDefault="003E4CD3" w:rsidP="003E4CD3">
      <w:pPr>
        <w:rPr>
          <w:rFonts w:cstheme="minorHAnsi"/>
        </w:rPr>
      </w:pPr>
      <w:r w:rsidRPr="003E4CD3">
        <w:rPr>
          <w:rFonts w:cstheme="minorHAnsi"/>
        </w:rPr>
        <w:t>In addition to this, the topic that is being researched is not believed to cause any ethical issues as a result of it being discussed.</w:t>
      </w:r>
    </w:p>
    <w:p w14:paraId="0B4D95E6" w14:textId="77777777" w:rsidR="003E4CD3" w:rsidRPr="003E4CD3" w:rsidRDefault="003E4CD3" w:rsidP="003E4CD3">
      <w:pPr>
        <w:rPr>
          <w:rFonts w:cstheme="minorHAnsi"/>
        </w:rPr>
      </w:pPr>
      <w:r w:rsidRPr="003E4CD3">
        <w:rPr>
          <w:rFonts w:cstheme="minorHAnsi"/>
        </w:rPr>
        <w:t>TIME SCALE:</w:t>
      </w:r>
    </w:p>
    <w:p w14:paraId="3A7C4CA1" w14:textId="77777777" w:rsidR="003E4CD3" w:rsidRPr="003E4CD3" w:rsidRDefault="003E4CD3" w:rsidP="003E4CD3">
      <w:pPr>
        <w:rPr>
          <w:rFonts w:cstheme="minorHAnsi"/>
        </w:rPr>
      </w:pPr>
    </w:p>
    <w:p w14:paraId="4D949F8B" w14:textId="77777777" w:rsidR="003E4CD3" w:rsidRPr="003E4CD3" w:rsidRDefault="003E4CD3" w:rsidP="003E4CD3">
      <w:pPr>
        <w:rPr>
          <w:rFonts w:cstheme="minorHAnsi"/>
        </w:rPr>
      </w:pPr>
      <w:r w:rsidRPr="003E4CD3">
        <w:rPr>
          <w:rFonts w:cstheme="minorHAnsi"/>
        </w:rPr>
        <w:t>Literature Review to be submitted by 31st July 2023</w:t>
      </w:r>
    </w:p>
    <w:p w14:paraId="59B97647" w14:textId="77777777" w:rsidR="003E4CD3" w:rsidRPr="003E4CD3" w:rsidRDefault="003E4CD3" w:rsidP="003E4CD3">
      <w:pPr>
        <w:rPr>
          <w:rFonts w:cstheme="minorHAnsi"/>
        </w:rPr>
      </w:pPr>
    </w:p>
    <w:p w14:paraId="3AFB7961" w14:textId="77777777" w:rsidR="003E4CD3" w:rsidRPr="003E4CD3" w:rsidRDefault="003E4CD3" w:rsidP="003E4CD3">
      <w:pPr>
        <w:rPr>
          <w:rFonts w:cstheme="minorHAnsi"/>
        </w:rPr>
      </w:pPr>
      <w:r w:rsidRPr="003E4CD3">
        <w:rPr>
          <w:rFonts w:cstheme="minorHAnsi"/>
        </w:rPr>
        <w:lastRenderedPageBreak/>
        <w:t>Research Methodology and Planning submitted by 11th September 2023</w:t>
      </w:r>
    </w:p>
    <w:p w14:paraId="5C6C542E" w14:textId="77777777" w:rsidR="003E4CD3" w:rsidRPr="003E4CD3" w:rsidRDefault="003E4CD3" w:rsidP="003E4CD3">
      <w:pPr>
        <w:rPr>
          <w:rFonts w:cstheme="minorHAnsi"/>
        </w:rPr>
      </w:pPr>
    </w:p>
    <w:p w14:paraId="42E64FAA" w14:textId="77777777" w:rsidR="003E4CD3" w:rsidRPr="003E4CD3" w:rsidRDefault="003E4CD3" w:rsidP="003E4CD3">
      <w:pPr>
        <w:rPr>
          <w:rFonts w:cstheme="minorHAnsi"/>
        </w:rPr>
      </w:pPr>
      <w:r w:rsidRPr="003E4CD3">
        <w:rPr>
          <w:rFonts w:cstheme="minorHAnsi"/>
        </w:rPr>
        <w:t>Submission of Analysis of results by 30th October 2023</w:t>
      </w:r>
    </w:p>
    <w:p w14:paraId="188AF644" w14:textId="77777777" w:rsidR="003E4CD3" w:rsidRPr="003E4CD3" w:rsidRDefault="003E4CD3" w:rsidP="003E4CD3">
      <w:pPr>
        <w:rPr>
          <w:rFonts w:cstheme="minorHAnsi"/>
        </w:rPr>
      </w:pPr>
    </w:p>
    <w:p w14:paraId="26164973" w14:textId="77777777" w:rsidR="003E4CD3" w:rsidRPr="003E4CD3" w:rsidRDefault="003E4CD3" w:rsidP="003E4CD3">
      <w:pPr>
        <w:rPr>
          <w:rFonts w:cstheme="minorHAnsi"/>
        </w:rPr>
      </w:pPr>
      <w:r w:rsidRPr="003E4CD3">
        <w:rPr>
          <w:rFonts w:cstheme="minorHAnsi"/>
        </w:rPr>
        <w:t>Submission of Finding and Conclusion by 4th December 2023</w:t>
      </w:r>
    </w:p>
    <w:p w14:paraId="400C83D7" w14:textId="77777777" w:rsidR="003E4CD3" w:rsidRPr="003E4CD3" w:rsidRDefault="003E4CD3" w:rsidP="003E4CD3">
      <w:pPr>
        <w:rPr>
          <w:rFonts w:cstheme="minorHAnsi"/>
        </w:rPr>
      </w:pPr>
    </w:p>
    <w:p w14:paraId="3B2A9863" w14:textId="77777777" w:rsidR="003E4CD3" w:rsidRPr="003E4CD3" w:rsidRDefault="003E4CD3" w:rsidP="003E4CD3">
      <w:pPr>
        <w:rPr>
          <w:rFonts w:cstheme="minorHAnsi"/>
        </w:rPr>
      </w:pPr>
      <w:r w:rsidRPr="003E4CD3">
        <w:rPr>
          <w:rFonts w:cstheme="minorHAnsi"/>
        </w:rPr>
        <w:t>Final submission submitted by 2nd January 2024</w:t>
      </w:r>
    </w:p>
    <w:p w14:paraId="6C24DA2A" w14:textId="77777777" w:rsidR="003E4CD3" w:rsidRPr="003E4CD3" w:rsidRDefault="003E4CD3" w:rsidP="003E4CD3">
      <w:pPr>
        <w:rPr>
          <w:rFonts w:cstheme="minorHAnsi"/>
        </w:rPr>
      </w:pPr>
    </w:p>
    <w:p w14:paraId="5CD2730B" w14:textId="77777777" w:rsidR="003E4CD3" w:rsidRPr="003E4CD3" w:rsidRDefault="003E4CD3" w:rsidP="003E4CD3">
      <w:pPr>
        <w:rPr>
          <w:rFonts w:cstheme="minorHAnsi"/>
        </w:rPr>
      </w:pPr>
      <w:r w:rsidRPr="003E4CD3">
        <w:rPr>
          <w:rFonts w:cstheme="minorHAnsi"/>
        </w:rPr>
        <w:t>REFERENCE LIST:</w:t>
      </w:r>
    </w:p>
    <w:p w14:paraId="10945B85" w14:textId="77777777" w:rsidR="003E4CD3" w:rsidRPr="003E4CD3" w:rsidRDefault="003E4CD3" w:rsidP="003E4CD3">
      <w:pPr>
        <w:rPr>
          <w:rFonts w:cstheme="minorHAnsi"/>
        </w:rPr>
      </w:pPr>
    </w:p>
    <w:p w14:paraId="2687ADB9" w14:textId="77777777" w:rsidR="003E4CD3" w:rsidRPr="003E4CD3" w:rsidRDefault="003E4CD3" w:rsidP="003E4CD3">
      <w:pPr>
        <w:rPr>
          <w:rFonts w:cstheme="minorHAnsi"/>
        </w:rPr>
      </w:pPr>
      <w:r w:rsidRPr="003E4CD3">
        <w:rPr>
          <w:rFonts w:cstheme="minorHAnsi"/>
        </w:rPr>
        <w:t xml:space="preserve">Birdsall, N and Boulton, L (2022). Theorising victim decision making in the police response to domestic abuse. Available At: </w:t>
      </w:r>
    </w:p>
    <w:p w14:paraId="3E2052B9" w14:textId="77777777" w:rsidR="003E4CD3" w:rsidRPr="003E4CD3" w:rsidRDefault="003E4CD3" w:rsidP="003E4CD3">
      <w:pPr>
        <w:rPr>
          <w:rFonts w:cstheme="minorHAnsi"/>
        </w:rPr>
      </w:pPr>
      <w:r w:rsidRPr="003E4CD3">
        <w:rPr>
          <w:rFonts w:cstheme="minorHAnsi"/>
        </w:rPr>
        <w:t>https://researchonline.ljmu.ac.uk/id/eprint/17279/1/Birdsall%20&amp;%20Boulton%20(2022)%20Theorising%20victim%20decision%20making%20in%20the%20police%20response%20to%20domestic%20abuse.pdf (Accessed 19th May 2023).</w:t>
      </w:r>
    </w:p>
    <w:p w14:paraId="791245BD" w14:textId="77777777" w:rsidR="003E4CD3" w:rsidRPr="003E4CD3" w:rsidRDefault="003E4CD3" w:rsidP="003E4CD3">
      <w:pPr>
        <w:rPr>
          <w:rFonts w:cstheme="minorHAnsi"/>
        </w:rPr>
      </w:pPr>
      <w:r w:rsidRPr="003E4CD3">
        <w:rPr>
          <w:rFonts w:cstheme="minorHAnsi"/>
        </w:rPr>
        <w:t>Criminal Justice Joint Inspection (2020). Evidence led Domestic Abuse Prosecutions. Available At: https://www.nottinghamshire.pcc.police.uk/Document-Library/Public-Information/HMIC-Reports/HMICFRS-HMCIPS-Report-Evidence-led-domestic-abuse-prosecutions.pdf (Accessed 15th May 2023).</w:t>
      </w:r>
    </w:p>
    <w:p w14:paraId="4D0A6F40" w14:textId="77777777" w:rsidR="003E4CD3" w:rsidRPr="003E4CD3" w:rsidRDefault="003E4CD3" w:rsidP="003E4CD3">
      <w:pPr>
        <w:rPr>
          <w:rFonts w:cstheme="minorHAnsi"/>
        </w:rPr>
      </w:pPr>
      <w:r w:rsidRPr="003E4CD3">
        <w:rPr>
          <w:rFonts w:cstheme="minorHAnsi"/>
        </w:rPr>
        <w:t>CPS (2020) CPS Committed to prosecution of domestic abuse in cases without support of victim. Available At: https://www.cps.gov.uk/north-east/news/cps-committed-prosecution-domestic-abuse-cases-without-support-victim (Accessed 16th May 2023)</w:t>
      </w:r>
    </w:p>
    <w:p w14:paraId="245AD360" w14:textId="77777777" w:rsidR="003E4CD3" w:rsidRPr="003E4CD3" w:rsidRDefault="003E4CD3" w:rsidP="003E4CD3">
      <w:pPr>
        <w:rPr>
          <w:rFonts w:cstheme="minorHAnsi"/>
        </w:rPr>
      </w:pPr>
      <w:r w:rsidRPr="003E4CD3">
        <w:rPr>
          <w:rFonts w:cstheme="minorHAnsi"/>
        </w:rPr>
        <w:t>CPS (2022) Victims and Witnesses, CPS Commitments to Support. Available At: https://www.cps.gov.uk/legal-guidance/victims-and-witnesses-cps-commitments-support (Accessed 14th April 2023).</w:t>
      </w:r>
    </w:p>
    <w:p w14:paraId="4B6BDDA5" w14:textId="77777777" w:rsidR="003E4CD3" w:rsidRPr="003E4CD3" w:rsidRDefault="003E4CD3" w:rsidP="003E4CD3">
      <w:pPr>
        <w:rPr>
          <w:rFonts w:cstheme="minorHAnsi"/>
        </w:rPr>
      </w:pPr>
      <w:r w:rsidRPr="003E4CD3">
        <w:rPr>
          <w:rFonts w:cstheme="minorHAnsi"/>
        </w:rPr>
        <w:t>The College of Policing (2021) Victim’s Code for policing. Available at: https://www.college.police.uk/guidance/victims-code/victims-rights-policing (Accessed 17th April 2023)</w:t>
      </w:r>
    </w:p>
    <w:p w14:paraId="0422DFA2" w14:textId="77777777" w:rsidR="003E4CD3" w:rsidRPr="003E4CD3" w:rsidRDefault="003E4CD3" w:rsidP="003E4CD3">
      <w:pPr>
        <w:rPr>
          <w:rFonts w:cstheme="minorHAnsi"/>
        </w:rPr>
      </w:pPr>
      <w:r w:rsidRPr="003E4CD3">
        <w:rPr>
          <w:rFonts w:cstheme="minorHAnsi"/>
        </w:rPr>
        <w:t>Gurm, B and Marchbank, J. (2020, Chapter 8) ‘Chapter 8: Why Survivors Don’t Report’ Available At: https://kpu.pressbooks.pub/nevr/chapter/why-do-survivors-not-report-to-police/ (Accessed 18th May 2023)</w:t>
      </w:r>
    </w:p>
    <w:p w14:paraId="48E9F16A" w14:textId="77777777" w:rsidR="003E4CD3" w:rsidRPr="003E4CD3" w:rsidRDefault="003E4CD3" w:rsidP="003E4CD3">
      <w:pPr>
        <w:rPr>
          <w:rFonts w:cstheme="minorHAnsi"/>
        </w:rPr>
      </w:pPr>
      <w:r w:rsidRPr="003E4CD3">
        <w:rPr>
          <w:rFonts w:cstheme="minorHAnsi"/>
        </w:rPr>
        <w:t>HMICFRS (2019, p6) ‘The Police Response to Domestic Abuse’ Available At: https://www.justiceinspectorates.gov.uk/hmicfrs/wp-content/uploads/the-police-response-to-domestic-abuse-an-update-report.pdf (Accessed 17th May 2023)</w:t>
      </w:r>
    </w:p>
    <w:p w14:paraId="51DF45C0" w14:textId="77777777" w:rsidR="003E4CD3" w:rsidRPr="003E4CD3" w:rsidRDefault="003E4CD3" w:rsidP="003E4CD3">
      <w:pPr>
        <w:rPr>
          <w:rFonts w:cstheme="minorHAnsi"/>
        </w:rPr>
      </w:pPr>
      <w:r w:rsidRPr="003E4CD3">
        <w:rPr>
          <w:rFonts w:cstheme="minorHAnsi"/>
        </w:rPr>
        <w:t>HMICFRS (2020) ‘Building successful domestic abuse prosecutions without the victim’s support is possible but challenging for police and prosecutors’ Available At: https://www.justiceinspectorates.gov.uk/hmicfrs/news/news-feed/evidence-led-domestic-abuse-prosecutions/ (Accessed 16th May 2023)</w:t>
      </w:r>
    </w:p>
    <w:p w14:paraId="7D83B335" w14:textId="77777777" w:rsidR="003E4CD3" w:rsidRPr="003E4CD3" w:rsidRDefault="003E4CD3" w:rsidP="003E4CD3">
      <w:pPr>
        <w:rPr>
          <w:rFonts w:cstheme="minorHAnsi"/>
        </w:rPr>
      </w:pPr>
      <w:r w:rsidRPr="003E4CD3">
        <w:rPr>
          <w:rFonts w:cstheme="minorHAnsi"/>
        </w:rPr>
        <w:lastRenderedPageBreak/>
        <w:t>Refuge (2017) ‘The Facts’ Available At: https://refuge.org.uk/what-is-domestic-abuse/the-facts/ (Accessed 15th May 2023)</w:t>
      </w:r>
    </w:p>
    <w:p w14:paraId="0DC1B47F" w14:textId="77777777" w:rsidR="003E4CD3" w:rsidRPr="003E4CD3" w:rsidRDefault="003E4CD3" w:rsidP="003E4CD3">
      <w:pPr>
        <w:rPr>
          <w:rFonts w:cstheme="minorHAnsi"/>
          <w:b/>
          <w:bCs/>
        </w:rPr>
      </w:pPr>
    </w:p>
    <w:sectPr w:rsidR="003E4CD3" w:rsidRPr="003E4C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tional2">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310"/>
    <w:multiLevelType w:val="multilevel"/>
    <w:tmpl w:val="03F056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97A8A"/>
    <w:multiLevelType w:val="hybridMultilevel"/>
    <w:tmpl w:val="4D3690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701BA6"/>
    <w:multiLevelType w:val="hybridMultilevel"/>
    <w:tmpl w:val="498291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DE1572"/>
    <w:multiLevelType w:val="multilevel"/>
    <w:tmpl w:val="CE9E1C0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C45ECE"/>
    <w:multiLevelType w:val="hybridMultilevel"/>
    <w:tmpl w:val="6D6682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956C8F"/>
    <w:multiLevelType w:val="hybridMultilevel"/>
    <w:tmpl w:val="D360BB94"/>
    <w:lvl w:ilvl="0" w:tplc="8F0EA4EA">
      <w:start w:val="1"/>
      <w:numFmt w:val="lowerLetter"/>
      <w:lvlText w:val="%1)"/>
      <w:lvlJc w:val="left"/>
      <w:pPr>
        <w:tabs>
          <w:tab w:val="num" w:pos="720"/>
        </w:tabs>
        <w:ind w:left="720" w:hanging="360"/>
      </w:pPr>
    </w:lvl>
    <w:lvl w:ilvl="1" w:tplc="23EA16D4" w:tentative="1">
      <w:start w:val="1"/>
      <w:numFmt w:val="lowerLetter"/>
      <w:lvlText w:val="%2)"/>
      <w:lvlJc w:val="left"/>
      <w:pPr>
        <w:tabs>
          <w:tab w:val="num" w:pos="1440"/>
        </w:tabs>
        <w:ind w:left="1440" w:hanging="360"/>
      </w:pPr>
    </w:lvl>
    <w:lvl w:ilvl="2" w:tplc="3CBC5804" w:tentative="1">
      <w:start w:val="1"/>
      <w:numFmt w:val="lowerLetter"/>
      <w:lvlText w:val="%3)"/>
      <w:lvlJc w:val="left"/>
      <w:pPr>
        <w:tabs>
          <w:tab w:val="num" w:pos="2160"/>
        </w:tabs>
        <w:ind w:left="2160" w:hanging="360"/>
      </w:pPr>
    </w:lvl>
    <w:lvl w:ilvl="3" w:tplc="2C38A76C" w:tentative="1">
      <w:start w:val="1"/>
      <w:numFmt w:val="lowerLetter"/>
      <w:lvlText w:val="%4)"/>
      <w:lvlJc w:val="left"/>
      <w:pPr>
        <w:tabs>
          <w:tab w:val="num" w:pos="2880"/>
        </w:tabs>
        <w:ind w:left="2880" w:hanging="360"/>
      </w:pPr>
    </w:lvl>
    <w:lvl w:ilvl="4" w:tplc="42AE87C6" w:tentative="1">
      <w:start w:val="1"/>
      <w:numFmt w:val="lowerLetter"/>
      <w:lvlText w:val="%5)"/>
      <w:lvlJc w:val="left"/>
      <w:pPr>
        <w:tabs>
          <w:tab w:val="num" w:pos="3600"/>
        </w:tabs>
        <w:ind w:left="3600" w:hanging="360"/>
      </w:pPr>
    </w:lvl>
    <w:lvl w:ilvl="5" w:tplc="5732A1EE" w:tentative="1">
      <w:start w:val="1"/>
      <w:numFmt w:val="lowerLetter"/>
      <w:lvlText w:val="%6)"/>
      <w:lvlJc w:val="left"/>
      <w:pPr>
        <w:tabs>
          <w:tab w:val="num" w:pos="4320"/>
        </w:tabs>
        <w:ind w:left="4320" w:hanging="360"/>
      </w:pPr>
    </w:lvl>
    <w:lvl w:ilvl="6" w:tplc="D69A855C" w:tentative="1">
      <w:start w:val="1"/>
      <w:numFmt w:val="lowerLetter"/>
      <w:lvlText w:val="%7)"/>
      <w:lvlJc w:val="left"/>
      <w:pPr>
        <w:tabs>
          <w:tab w:val="num" w:pos="5040"/>
        </w:tabs>
        <w:ind w:left="5040" w:hanging="360"/>
      </w:pPr>
    </w:lvl>
    <w:lvl w:ilvl="7" w:tplc="A2DEA4FA" w:tentative="1">
      <w:start w:val="1"/>
      <w:numFmt w:val="lowerLetter"/>
      <w:lvlText w:val="%8)"/>
      <w:lvlJc w:val="left"/>
      <w:pPr>
        <w:tabs>
          <w:tab w:val="num" w:pos="5760"/>
        </w:tabs>
        <w:ind w:left="5760" w:hanging="360"/>
      </w:pPr>
    </w:lvl>
    <w:lvl w:ilvl="8" w:tplc="B92A05EA" w:tentative="1">
      <w:start w:val="1"/>
      <w:numFmt w:val="lowerLetter"/>
      <w:lvlText w:val="%9)"/>
      <w:lvlJc w:val="left"/>
      <w:pPr>
        <w:tabs>
          <w:tab w:val="num" w:pos="6480"/>
        </w:tabs>
        <w:ind w:left="6480" w:hanging="36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835971">
    <w:abstractNumId w:val="26"/>
  </w:num>
  <w:num w:numId="2" w16cid:durableId="1173035700">
    <w:abstractNumId w:val="8"/>
  </w:num>
  <w:num w:numId="3" w16cid:durableId="362025845">
    <w:abstractNumId w:val="19"/>
  </w:num>
  <w:num w:numId="4" w16cid:durableId="1644431467">
    <w:abstractNumId w:val="4"/>
  </w:num>
  <w:num w:numId="5" w16cid:durableId="630668873">
    <w:abstractNumId w:val="3"/>
  </w:num>
  <w:num w:numId="6" w16cid:durableId="850493201">
    <w:abstractNumId w:val="14"/>
  </w:num>
  <w:num w:numId="7" w16cid:durableId="1418014885">
    <w:abstractNumId w:val="24"/>
  </w:num>
  <w:num w:numId="8" w16cid:durableId="1351489909">
    <w:abstractNumId w:val="5"/>
  </w:num>
  <w:num w:numId="9" w16cid:durableId="996802858">
    <w:abstractNumId w:val="30"/>
  </w:num>
  <w:num w:numId="1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6"/>
  </w:num>
  <w:num w:numId="14" w16cid:durableId="465201546">
    <w:abstractNumId w:val="11"/>
  </w:num>
  <w:num w:numId="15" w16cid:durableId="801313199">
    <w:abstractNumId w:val="12"/>
  </w:num>
  <w:num w:numId="16" w16cid:durableId="1932622472">
    <w:abstractNumId w:val="28"/>
  </w:num>
  <w:num w:numId="17" w16cid:durableId="803698313">
    <w:abstractNumId w:val="25"/>
  </w:num>
  <w:num w:numId="18" w16cid:durableId="1870216879">
    <w:abstractNumId w:val="27"/>
  </w:num>
  <w:num w:numId="19" w16cid:durableId="100340676">
    <w:abstractNumId w:val="1"/>
  </w:num>
  <w:num w:numId="20" w16cid:durableId="1557625305">
    <w:abstractNumId w:val="9"/>
  </w:num>
  <w:num w:numId="21" w16cid:durableId="1281380168">
    <w:abstractNumId w:val="10"/>
  </w:num>
  <w:num w:numId="22" w16cid:durableId="1244143853">
    <w:abstractNumId w:val="15"/>
  </w:num>
  <w:num w:numId="23" w16cid:durableId="131824218">
    <w:abstractNumId w:val="17"/>
  </w:num>
  <w:num w:numId="24" w16cid:durableId="395248324">
    <w:abstractNumId w:val="29"/>
  </w:num>
  <w:num w:numId="25" w16cid:durableId="267927197">
    <w:abstractNumId w:val="7"/>
  </w:num>
  <w:num w:numId="26" w16cid:durableId="48654765">
    <w:abstractNumId w:val="18"/>
  </w:num>
  <w:num w:numId="27" w16cid:durableId="1337196786">
    <w:abstractNumId w:val="23"/>
  </w:num>
  <w:num w:numId="28" w16cid:durableId="1755130753">
    <w:abstractNumId w:val="2"/>
  </w:num>
  <w:num w:numId="29" w16cid:durableId="726926220">
    <w:abstractNumId w:val="13"/>
  </w:num>
  <w:num w:numId="30" w16cid:durableId="2083483834">
    <w:abstractNumId w:val="16"/>
  </w:num>
  <w:num w:numId="31" w16cid:durableId="2097245557">
    <w:abstractNumId w:val="31"/>
  </w:num>
  <w:num w:numId="32" w16cid:durableId="475149258">
    <w:abstractNumId w:val="22"/>
  </w:num>
  <w:num w:numId="33" w16cid:durableId="1429737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5DF"/>
    <w:rsid w:val="00053284"/>
    <w:rsid w:val="001011CC"/>
    <w:rsid w:val="001517BF"/>
    <w:rsid w:val="001D484F"/>
    <w:rsid w:val="0027531F"/>
    <w:rsid w:val="002E66AD"/>
    <w:rsid w:val="0034266C"/>
    <w:rsid w:val="00345728"/>
    <w:rsid w:val="00354ABB"/>
    <w:rsid w:val="00366AE3"/>
    <w:rsid w:val="003676B0"/>
    <w:rsid w:val="003E4CD3"/>
    <w:rsid w:val="004E247C"/>
    <w:rsid w:val="005275B0"/>
    <w:rsid w:val="005676E4"/>
    <w:rsid w:val="00603A8D"/>
    <w:rsid w:val="00615D53"/>
    <w:rsid w:val="00681DD7"/>
    <w:rsid w:val="006C16A5"/>
    <w:rsid w:val="0086204C"/>
    <w:rsid w:val="0086628E"/>
    <w:rsid w:val="008D2C68"/>
    <w:rsid w:val="0096778E"/>
    <w:rsid w:val="009E6586"/>
    <w:rsid w:val="00A62841"/>
    <w:rsid w:val="00A67255"/>
    <w:rsid w:val="00A965DF"/>
    <w:rsid w:val="00AA0D53"/>
    <w:rsid w:val="00B16A45"/>
    <w:rsid w:val="00B42457"/>
    <w:rsid w:val="00B5246B"/>
    <w:rsid w:val="00B87A5B"/>
    <w:rsid w:val="00BC4DB8"/>
    <w:rsid w:val="00C13F13"/>
    <w:rsid w:val="00C80FEC"/>
    <w:rsid w:val="00CE7C21"/>
    <w:rsid w:val="00CF7B57"/>
    <w:rsid w:val="00D539AD"/>
    <w:rsid w:val="00DA5C89"/>
    <w:rsid w:val="00E06CC5"/>
    <w:rsid w:val="00E11FD2"/>
    <w:rsid w:val="00E13E8E"/>
    <w:rsid w:val="00EC4FDB"/>
    <w:rsid w:val="00F15D0C"/>
    <w:rsid w:val="00F37D4D"/>
    <w:rsid w:val="00F91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EA37"/>
  <w15:chartTrackingRefBased/>
  <w15:docId w15:val="{A7A440E4-D732-429D-9FCA-48DCD4D91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5676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5676E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5676E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9"/>
    <w:qFormat/>
    <w:rsid w:val="005676E4"/>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284"/>
    <w:pPr>
      <w:ind w:left="720"/>
      <w:contextualSpacing/>
    </w:pPr>
  </w:style>
  <w:style w:type="paragraph" w:customStyle="1" w:styleId="legclearfix">
    <w:name w:val="legclearfix"/>
    <w:basedOn w:val="Normal"/>
    <w:rsid w:val="00681D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681DD7"/>
  </w:style>
  <w:style w:type="character" w:styleId="Hyperlink">
    <w:name w:val="Hyperlink"/>
    <w:basedOn w:val="DefaultParagraphFont"/>
    <w:unhideWhenUsed/>
    <w:rsid w:val="00603A8D"/>
    <w:rPr>
      <w:color w:val="0563C1" w:themeColor="hyperlink"/>
      <w:u w:val="single"/>
    </w:rPr>
  </w:style>
  <w:style w:type="character" w:customStyle="1" w:styleId="Heading1Char">
    <w:name w:val="Heading 1 Char"/>
    <w:basedOn w:val="DefaultParagraphFont"/>
    <w:link w:val="Heading1"/>
    <w:uiPriority w:val="99"/>
    <w:rsid w:val="005676E4"/>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5676E4"/>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5676E4"/>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9"/>
    <w:rsid w:val="005676E4"/>
    <w:rPr>
      <w:rFonts w:ascii="Times New Roman" w:eastAsia="Times New Roman" w:hAnsi="Times New Roman" w:cs="Times New Roman"/>
      <w:b/>
      <w:bCs/>
      <w:kern w:val="0"/>
      <w:sz w:val="24"/>
      <w:szCs w:val="24"/>
      <w:lang w:eastAsia="en-GB"/>
      <w14:ligatures w14:val="none"/>
    </w:rPr>
  </w:style>
  <w:style w:type="character" w:customStyle="1" w:styleId="title-text">
    <w:name w:val="title-text"/>
    <w:basedOn w:val="DefaultParagraphFont"/>
    <w:rsid w:val="005676E4"/>
  </w:style>
  <w:style w:type="character" w:customStyle="1" w:styleId="page-title">
    <w:name w:val="page-title"/>
    <w:basedOn w:val="DefaultParagraphFont"/>
    <w:rsid w:val="005676E4"/>
  </w:style>
  <w:style w:type="paragraph" w:styleId="z-TopofForm">
    <w:name w:val="HTML Top of Form"/>
    <w:basedOn w:val="Normal"/>
    <w:next w:val="Normal"/>
    <w:link w:val="z-TopofFormChar"/>
    <w:hidden/>
    <w:uiPriority w:val="99"/>
    <w:semiHidden/>
    <w:unhideWhenUsed/>
    <w:rsid w:val="005676E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5676E4"/>
    <w:rPr>
      <w:rFonts w:ascii="Arial" w:eastAsia="Times New Roman" w:hAnsi="Arial" w:cs="Arial"/>
      <w:vanish/>
      <w:kern w:val="0"/>
      <w:sz w:val="16"/>
      <w:szCs w:val="16"/>
      <w:lang w:eastAsia="en-GB"/>
      <w14:ligatures w14:val="none"/>
    </w:rPr>
  </w:style>
  <w:style w:type="character" w:customStyle="1" w:styleId="required-asterisk">
    <w:name w:val="required-asterisk"/>
    <w:basedOn w:val="DefaultParagraphFont"/>
    <w:rsid w:val="005676E4"/>
  </w:style>
  <w:style w:type="character" w:customStyle="1" w:styleId="question-number">
    <w:name w:val="question-number"/>
    <w:basedOn w:val="DefaultParagraphFont"/>
    <w:rsid w:val="005676E4"/>
  </w:style>
  <w:style w:type="character" w:customStyle="1" w:styleId="question-dot">
    <w:name w:val="question-dot"/>
    <w:basedOn w:val="DefaultParagraphFont"/>
    <w:rsid w:val="005676E4"/>
  </w:style>
  <w:style w:type="character" w:customStyle="1" w:styleId="user-generated">
    <w:name w:val="user-generated"/>
    <w:basedOn w:val="DefaultParagraphFont"/>
    <w:rsid w:val="005676E4"/>
  </w:style>
  <w:style w:type="character" w:customStyle="1" w:styleId="notranslate">
    <w:name w:val="notranslate"/>
    <w:basedOn w:val="DefaultParagraphFont"/>
    <w:rsid w:val="005676E4"/>
  </w:style>
  <w:style w:type="character" w:customStyle="1" w:styleId="radio-button-label-text">
    <w:name w:val="radio-button-label-text"/>
    <w:basedOn w:val="DefaultParagraphFont"/>
    <w:rsid w:val="005676E4"/>
  </w:style>
  <w:style w:type="character" w:customStyle="1" w:styleId="checkbox-button-label-text">
    <w:name w:val="checkbox-button-label-text"/>
    <w:basedOn w:val="DefaultParagraphFont"/>
    <w:rsid w:val="005676E4"/>
  </w:style>
  <w:style w:type="paragraph" w:styleId="BodyText2">
    <w:name w:val="Body Text 2"/>
    <w:basedOn w:val="Normal"/>
    <w:link w:val="BodyText2Char"/>
    <w:uiPriority w:val="99"/>
    <w:rsid w:val="003E4CD3"/>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3E4CD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3E4CD3"/>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3E4CD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E4CD3"/>
    <w:rPr>
      <w:rFonts w:ascii="Tahoma" w:eastAsia="Times New Roman" w:hAnsi="Tahoma" w:cs="Tahoma"/>
      <w:kern w:val="0"/>
      <w:sz w:val="16"/>
      <w:szCs w:val="16"/>
      <w14:ligatures w14:val="none"/>
    </w:rPr>
  </w:style>
  <w:style w:type="table" w:styleId="TableGrid">
    <w:name w:val="Table Grid"/>
    <w:basedOn w:val="TableNormal"/>
    <w:uiPriority w:val="59"/>
    <w:rsid w:val="003E4CD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E4CD3"/>
    <w:rPr>
      <w:color w:val="800080"/>
      <w:u w:val="single"/>
    </w:rPr>
  </w:style>
  <w:style w:type="paragraph" w:styleId="Header">
    <w:name w:val="header"/>
    <w:basedOn w:val="Normal"/>
    <w:link w:val="HeaderChar"/>
    <w:uiPriority w:val="99"/>
    <w:semiHidden/>
    <w:rsid w:val="003E4CD3"/>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3E4CD3"/>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3E4CD3"/>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3E4CD3"/>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3E4C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3E4CD3"/>
    <w:rPr>
      <w:color w:val="535353"/>
      <w:u w:val="single"/>
      <w:effect w:val="none"/>
    </w:rPr>
  </w:style>
  <w:style w:type="paragraph" w:customStyle="1" w:styleId="NormalWeb1">
    <w:name w:val="Normal (Web)1"/>
    <w:basedOn w:val="Normal"/>
    <w:uiPriority w:val="99"/>
    <w:rsid w:val="003E4CD3"/>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3E4CD3"/>
  </w:style>
  <w:style w:type="character" w:styleId="CommentReference">
    <w:name w:val="annotation reference"/>
    <w:uiPriority w:val="99"/>
    <w:semiHidden/>
    <w:unhideWhenUsed/>
    <w:rsid w:val="003E4CD3"/>
    <w:rPr>
      <w:sz w:val="16"/>
      <w:szCs w:val="16"/>
    </w:rPr>
  </w:style>
  <w:style w:type="paragraph" w:styleId="CommentText">
    <w:name w:val="annotation text"/>
    <w:basedOn w:val="Normal"/>
    <w:link w:val="CommentTextChar"/>
    <w:uiPriority w:val="99"/>
    <w:semiHidden/>
    <w:unhideWhenUsed/>
    <w:rsid w:val="003E4CD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E4CD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E4CD3"/>
    <w:rPr>
      <w:b/>
      <w:bCs/>
    </w:rPr>
  </w:style>
  <w:style w:type="character" w:customStyle="1" w:styleId="CommentSubjectChar">
    <w:name w:val="Comment Subject Char"/>
    <w:basedOn w:val="CommentTextChar"/>
    <w:link w:val="CommentSubject"/>
    <w:uiPriority w:val="99"/>
    <w:semiHidden/>
    <w:rsid w:val="003E4CD3"/>
    <w:rPr>
      <w:rFonts w:ascii="Times New Roman" w:eastAsia="Times New Roman" w:hAnsi="Times New Roman" w:cs="Times New Roman"/>
      <w:b/>
      <w:bCs/>
      <w:kern w:val="0"/>
      <w:sz w:val="20"/>
      <w:szCs w:val="20"/>
      <w14:ligatures w14:val="none"/>
    </w:rPr>
  </w:style>
  <w:style w:type="character" w:styleId="Strong">
    <w:name w:val="Strong"/>
    <w:uiPriority w:val="22"/>
    <w:qFormat/>
    <w:rsid w:val="003E4CD3"/>
    <w:rPr>
      <w:b/>
      <w:bCs/>
    </w:rPr>
  </w:style>
  <w:style w:type="character" w:styleId="UnresolvedMention">
    <w:name w:val="Unresolved Mention"/>
    <w:basedOn w:val="DefaultParagraphFont"/>
    <w:uiPriority w:val="99"/>
    <w:semiHidden/>
    <w:unhideWhenUsed/>
    <w:rsid w:val="003E4CD3"/>
    <w:rPr>
      <w:color w:val="605E5C"/>
      <w:shd w:val="clear" w:color="auto" w:fill="E1DFDD"/>
    </w:rPr>
  </w:style>
  <w:style w:type="paragraph" w:styleId="BodyText">
    <w:name w:val="Body Text"/>
    <w:basedOn w:val="Normal"/>
    <w:link w:val="BodyTextChar"/>
    <w:uiPriority w:val="99"/>
    <w:semiHidden/>
    <w:unhideWhenUsed/>
    <w:rsid w:val="003E4CD3"/>
    <w:pPr>
      <w:spacing w:after="120"/>
    </w:pPr>
  </w:style>
  <w:style w:type="character" w:customStyle="1" w:styleId="BodyTextChar">
    <w:name w:val="Body Text Char"/>
    <w:basedOn w:val="DefaultParagraphFont"/>
    <w:link w:val="BodyText"/>
    <w:uiPriority w:val="99"/>
    <w:semiHidden/>
    <w:rsid w:val="003E4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5954">
      <w:bodyDiv w:val="1"/>
      <w:marLeft w:val="0"/>
      <w:marRight w:val="0"/>
      <w:marTop w:val="0"/>
      <w:marBottom w:val="0"/>
      <w:divBdr>
        <w:top w:val="none" w:sz="0" w:space="0" w:color="auto"/>
        <w:left w:val="none" w:sz="0" w:space="0" w:color="auto"/>
        <w:bottom w:val="none" w:sz="0" w:space="0" w:color="auto"/>
        <w:right w:val="none" w:sz="0" w:space="0" w:color="auto"/>
      </w:divBdr>
    </w:div>
    <w:div w:id="107237578">
      <w:bodyDiv w:val="1"/>
      <w:marLeft w:val="0"/>
      <w:marRight w:val="0"/>
      <w:marTop w:val="0"/>
      <w:marBottom w:val="0"/>
      <w:divBdr>
        <w:top w:val="none" w:sz="0" w:space="0" w:color="auto"/>
        <w:left w:val="none" w:sz="0" w:space="0" w:color="auto"/>
        <w:bottom w:val="none" w:sz="0" w:space="0" w:color="auto"/>
        <w:right w:val="none" w:sz="0" w:space="0" w:color="auto"/>
      </w:divBdr>
      <w:divsChild>
        <w:div w:id="1162116498">
          <w:marLeft w:val="0"/>
          <w:marRight w:val="0"/>
          <w:marTop w:val="0"/>
          <w:marBottom w:val="0"/>
          <w:divBdr>
            <w:top w:val="none" w:sz="0" w:space="0" w:color="auto"/>
            <w:left w:val="none" w:sz="0" w:space="0" w:color="auto"/>
            <w:bottom w:val="none" w:sz="0" w:space="0" w:color="auto"/>
            <w:right w:val="none" w:sz="0" w:space="0" w:color="auto"/>
          </w:divBdr>
          <w:divsChild>
            <w:div w:id="2040012682">
              <w:marLeft w:val="0"/>
              <w:marRight w:val="0"/>
              <w:marTop w:val="0"/>
              <w:marBottom w:val="0"/>
              <w:divBdr>
                <w:top w:val="none" w:sz="0" w:space="0" w:color="auto"/>
                <w:left w:val="none" w:sz="0" w:space="0" w:color="auto"/>
                <w:bottom w:val="none" w:sz="0" w:space="0" w:color="auto"/>
                <w:right w:val="none" w:sz="0" w:space="0" w:color="auto"/>
              </w:divBdr>
              <w:divsChild>
                <w:div w:id="1717849730">
                  <w:marLeft w:val="0"/>
                  <w:marRight w:val="0"/>
                  <w:marTop w:val="0"/>
                  <w:marBottom w:val="0"/>
                  <w:divBdr>
                    <w:top w:val="none" w:sz="0" w:space="0" w:color="auto"/>
                    <w:left w:val="none" w:sz="0" w:space="0" w:color="auto"/>
                    <w:bottom w:val="none" w:sz="0" w:space="0" w:color="auto"/>
                    <w:right w:val="none" w:sz="0" w:space="0" w:color="auto"/>
                  </w:divBdr>
                </w:div>
              </w:divsChild>
            </w:div>
            <w:div w:id="409042772">
              <w:marLeft w:val="0"/>
              <w:marRight w:val="0"/>
              <w:marTop w:val="0"/>
              <w:marBottom w:val="0"/>
              <w:divBdr>
                <w:top w:val="none" w:sz="0" w:space="0" w:color="auto"/>
                <w:left w:val="none" w:sz="0" w:space="0" w:color="auto"/>
                <w:bottom w:val="none" w:sz="0" w:space="0" w:color="auto"/>
                <w:right w:val="none" w:sz="0" w:space="0" w:color="auto"/>
              </w:divBdr>
              <w:divsChild>
                <w:div w:id="1993636326">
                  <w:marLeft w:val="0"/>
                  <w:marRight w:val="0"/>
                  <w:marTop w:val="0"/>
                  <w:marBottom w:val="0"/>
                  <w:divBdr>
                    <w:top w:val="none" w:sz="0" w:space="0" w:color="auto"/>
                    <w:left w:val="none" w:sz="0" w:space="0" w:color="auto"/>
                    <w:bottom w:val="none" w:sz="0" w:space="0" w:color="auto"/>
                    <w:right w:val="none" w:sz="0" w:space="0" w:color="auto"/>
                  </w:divBdr>
                </w:div>
              </w:divsChild>
            </w:div>
            <w:div w:id="671376656">
              <w:marLeft w:val="-75"/>
              <w:marRight w:val="-75"/>
              <w:marTop w:val="0"/>
              <w:marBottom w:val="150"/>
              <w:divBdr>
                <w:top w:val="none" w:sz="0" w:space="0" w:color="auto"/>
                <w:left w:val="none" w:sz="0" w:space="0" w:color="auto"/>
                <w:bottom w:val="none" w:sz="0" w:space="0" w:color="auto"/>
                <w:right w:val="none" w:sz="0" w:space="0" w:color="auto"/>
              </w:divBdr>
              <w:divsChild>
                <w:div w:id="1813130047">
                  <w:marLeft w:val="0"/>
                  <w:marRight w:val="0"/>
                  <w:marTop w:val="0"/>
                  <w:marBottom w:val="0"/>
                  <w:divBdr>
                    <w:top w:val="none" w:sz="0" w:space="0" w:color="auto"/>
                    <w:left w:val="none" w:sz="0" w:space="0" w:color="auto"/>
                    <w:bottom w:val="none" w:sz="0" w:space="0" w:color="auto"/>
                    <w:right w:val="none" w:sz="0" w:space="0" w:color="auto"/>
                  </w:divBdr>
                </w:div>
                <w:div w:id="662702916">
                  <w:marLeft w:val="0"/>
                  <w:marRight w:val="0"/>
                  <w:marTop w:val="0"/>
                  <w:marBottom w:val="0"/>
                  <w:divBdr>
                    <w:top w:val="none" w:sz="0" w:space="0" w:color="auto"/>
                    <w:left w:val="none" w:sz="0" w:space="0" w:color="auto"/>
                    <w:bottom w:val="none" w:sz="0" w:space="0" w:color="auto"/>
                    <w:right w:val="none" w:sz="0" w:space="0" w:color="auto"/>
                  </w:divBdr>
                </w:div>
                <w:div w:id="1232737233">
                  <w:marLeft w:val="0"/>
                  <w:marRight w:val="0"/>
                  <w:marTop w:val="0"/>
                  <w:marBottom w:val="0"/>
                  <w:divBdr>
                    <w:top w:val="none" w:sz="0" w:space="0" w:color="auto"/>
                    <w:left w:val="none" w:sz="0" w:space="0" w:color="auto"/>
                    <w:bottom w:val="none" w:sz="0" w:space="0" w:color="auto"/>
                    <w:right w:val="none" w:sz="0" w:space="0" w:color="auto"/>
                  </w:divBdr>
                </w:div>
                <w:div w:id="963970328">
                  <w:marLeft w:val="0"/>
                  <w:marRight w:val="0"/>
                  <w:marTop w:val="0"/>
                  <w:marBottom w:val="0"/>
                  <w:divBdr>
                    <w:top w:val="none" w:sz="0" w:space="0" w:color="auto"/>
                    <w:left w:val="none" w:sz="0" w:space="0" w:color="auto"/>
                    <w:bottom w:val="none" w:sz="0" w:space="0" w:color="auto"/>
                    <w:right w:val="none" w:sz="0" w:space="0" w:color="auto"/>
                  </w:divBdr>
                </w:div>
                <w:div w:id="18356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3307">
          <w:marLeft w:val="0"/>
          <w:marRight w:val="0"/>
          <w:marTop w:val="0"/>
          <w:marBottom w:val="0"/>
          <w:divBdr>
            <w:top w:val="none" w:sz="0" w:space="0" w:color="auto"/>
            <w:left w:val="none" w:sz="0" w:space="0" w:color="auto"/>
            <w:bottom w:val="none" w:sz="0" w:space="0" w:color="auto"/>
            <w:right w:val="none" w:sz="0" w:space="0" w:color="auto"/>
          </w:divBdr>
          <w:divsChild>
            <w:div w:id="970482528">
              <w:marLeft w:val="0"/>
              <w:marRight w:val="0"/>
              <w:marTop w:val="0"/>
              <w:marBottom w:val="240"/>
              <w:divBdr>
                <w:top w:val="none" w:sz="0" w:space="0" w:color="auto"/>
                <w:left w:val="none" w:sz="0" w:space="0" w:color="auto"/>
                <w:bottom w:val="none" w:sz="0" w:space="0" w:color="auto"/>
                <w:right w:val="none" w:sz="0" w:space="0" w:color="auto"/>
              </w:divBdr>
              <w:divsChild>
                <w:div w:id="562058895">
                  <w:marLeft w:val="0"/>
                  <w:marRight w:val="0"/>
                  <w:marTop w:val="0"/>
                  <w:marBottom w:val="450"/>
                  <w:divBdr>
                    <w:top w:val="none" w:sz="0" w:space="0" w:color="auto"/>
                    <w:left w:val="none" w:sz="0" w:space="0" w:color="auto"/>
                    <w:bottom w:val="none" w:sz="0" w:space="0" w:color="auto"/>
                    <w:right w:val="none" w:sz="0" w:space="0" w:color="auto"/>
                  </w:divBdr>
                  <w:divsChild>
                    <w:div w:id="508300823">
                      <w:marLeft w:val="0"/>
                      <w:marRight w:val="0"/>
                      <w:marTop w:val="0"/>
                      <w:marBottom w:val="0"/>
                      <w:divBdr>
                        <w:top w:val="none" w:sz="0" w:space="0" w:color="auto"/>
                        <w:left w:val="none" w:sz="0" w:space="0" w:color="auto"/>
                        <w:bottom w:val="none" w:sz="0" w:space="0" w:color="auto"/>
                        <w:right w:val="none" w:sz="0" w:space="0" w:color="auto"/>
                      </w:divBdr>
                      <w:divsChild>
                        <w:div w:id="1855150093">
                          <w:marLeft w:val="0"/>
                          <w:marRight w:val="0"/>
                          <w:marTop w:val="0"/>
                          <w:marBottom w:val="0"/>
                          <w:divBdr>
                            <w:top w:val="none" w:sz="0" w:space="0" w:color="auto"/>
                            <w:left w:val="none" w:sz="0" w:space="0" w:color="auto"/>
                            <w:bottom w:val="none" w:sz="0" w:space="0" w:color="auto"/>
                            <w:right w:val="none" w:sz="0" w:space="0" w:color="auto"/>
                          </w:divBdr>
                          <w:divsChild>
                            <w:div w:id="418216941">
                              <w:marLeft w:val="0"/>
                              <w:marRight w:val="0"/>
                              <w:marTop w:val="0"/>
                              <w:marBottom w:val="0"/>
                              <w:divBdr>
                                <w:top w:val="none" w:sz="0" w:space="0" w:color="auto"/>
                                <w:left w:val="none" w:sz="0" w:space="0" w:color="auto"/>
                                <w:bottom w:val="none" w:sz="0" w:space="0" w:color="auto"/>
                                <w:right w:val="none" w:sz="0" w:space="0" w:color="auto"/>
                              </w:divBdr>
                              <w:divsChild>
                                <w:div w:id="544635159">
                                  <w:marLeft w:val="0"/>
                                  <w:marRight w:val="0"/>
                                  <w:marTop w:val="0"/>
                                  <w:marBottom w:val="0"/>
                                  <w:divBdr>
                                    <w:top w:val="none" w:sz="0" w:space="0" w:color="auto"/>
                                    <w:left w:val="none" w:sz="0" w:space="0" w:color="auto"/>
                                    <w:bottom w:val="none" w:sz="0" w:space="0" w:color="auto"/>
                                    <w:right w:val="none" w:sz="0" w:space="0" w:color="auto"/>
                                  </w:divBdr>
                                  <w:divsChild>
                                    <w:div w:id="1367832027">
                                      <w:marLeft w:val="-150"/>
                                      <w:marRight w:val="0"/>
                                      <w:marTop w:val="0"/>
                                      <w:marBottom w:val="0"/>
                                      <w:divBdr>
                                        <w:top w:val="none" w:sz="0" w:space="0" w:color="auto"/>
                                        <w:left w:val="none" w:sz="0" w:space="0" w:color="auto"/>
                                        <w:bottom w:val="none" w:sz="0" w:space="0" w:color="auto"/>
                                        <w:right w:val="none" w:sz="0" w:space="0" w:color="auto"/>
                                      </w:divBdr>
                                      <w:divsChild>
                                        <w:div w:id="1932547907">
                                          <w:marLeft w:val="0"/>
                                          <w:marRight w:val="0"/>
                                          <w:marTop w:val="0"/>
                                          <w:marBottom w:val="0"/>
                                          <w:divBdr>
                                            <w:top w:val="none" w:sz="0" w:space="0" w:color="auto"/>
                                            <w:left w:val="none" w:sz="0" w:space="0" w:color="auto"/>
                                            <w:bottom w:val="none" w:sz="0" w:space="0" w:color="auto"/>
                                            <w:right w:val="none" w:sz="0" w:space="0" w:color="auto"/>
                                          </w:divBdr>
                                        </w:div>
                                      </w:divsChild>
                                    </w:div>
                                    <w:div w:id="286589236">
                                      <w:marLeft w:val="-150"/>
                                      <w:marRight w:val="0"/>
                                      <w:marTop w:val="0"/>
                                      <w:marBottom w:val="0"/>
                                      <w:divBdr>
                                        <w:top w:val="none" w:sz="0" w:space="0" w:color="auto"/>
                                        <w:left w:val="none" w:sz="0" w:space="0" w:color="auto"/>
                                        <w:bottom w:val="none" w:sz="0" w:space="0" w:color="auto"/>
                                        <w:right w:val="none" w:sz="0" w:space="0" w:color="auto"/>
                                      </w:divBdr>
                                      <w:divsChild>
                                        <w:div w:id="2088335702">
                                          <w:marLeft w:val="0"/>
                                          <w:marRight w:val="0"/>
                                          <w:marTop w:val="0"/>
                                          <w:marBottom w:val="0"/>
                                          <w:divBdr>
                                            <w:top w:val="none" w:sz="0" w:space="0" w:color="auto"/>
                                            <w:left w:val="none" w:sz="0" w:space="0" w:color="auto"/>
                                            <w:bottom w:val="none" w:sz="0" w:space="0" w:color="auto"/>
                                            <w:right w:val="none" w:sz="0" w:space="0" w:color="auto"/>
                                          </w:divBdr>
                                        </w:div>
                                      </w:divsChild>
                                    </w:div>
                                    <w:div w:id="455369115">
                                      <w:marLeft w:val="-150"/>
                                      <w:marRight w:val="0"/>
                                      <w:marTop w:val="0"/>
                                      <w:marBottom w:val="0"/>
                                      <w:divBdr>
                                        <w:top w:val="none" w:sz="0" w:space="0" w:color="auto"/>
                                        <w:left w:val="none" w:sz="0" w:space="0" w:color="auto"/>
                                        <w:bottom w:val="none" w:sz="0" w:space="0" w:color="auto"/>
                                        <w:right w:val="none" w:sz="0" w:space="0" w:color="auto"/>
                                      </w:divBdr>
                                      <w:divsChild>
                                        <w:div w:id="50818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200249">
                  <w:marLeft w:val="0"/>
                  <w:marRight w:val="0"/>
                  <w:marTop w:val="0"/>
                  <w:marBottom w:val="450"/>
                  <w:divBdr>
                    <w:top w:val="none" w:sz="0" w:space="0" w:color="auto"/>
                    <w:left w:val="none" w:sz="0" w:space="0" w:color="auto"/>
                    <w:bottom w:val="none" w:sz="0" w:space="0" w:color="auto"/>
                    <w:right w:val="none" w:sz="0" w:space="0" w:color="auto"/>
                  </w:divBdr>
                  <w:divsChild>
                    <w:div w:id="1605965203">
                      <w:marLeft w:val="0"/>
                      <w:marRight w:val="0"/>
                      <w:marTop w:val="0"/>
                      <w:marBottom w:val="0"/>
                      <w:divBdr>
                        <w:top w:val="none" w:sz="0" w:space="0" w:color="auto"/>
                        <w:left w:val="none" w:sz="0" w:space="0" w:color="auto"/>
                        <w:bottom w:val="none" w:sz="0" w:space="0" w:color="auto"/>
                        <w:right w:val="none" w:sz="0" w:space="0" w:color="auto"/>
                      </w:divBdr>
                      <w:divsChild>
                        <w:div w:id="747045670">
                          <w:marLeft w:val="0"/>
                          <w:marRight w:val="0"/>
                          <w:marTop w:val="0"/>
                          <w:marBottom w:val="0"/>
                          <w:divBdr>
                            <w:top w:val="none" w:sz="0" w:space="0" w:color="auto"/>
                            <w:left w:val="none" w:sz="0" w:space="0" w:color="auto"/>
                            <w:bottom w:val="none" w:sz="0" w:space="0" w:color="auto"/>
                            <w:right w:val="none" w:sz="0" w:space="0" w:color="auto"/>
                          </w:divBdr>
                          <w:divsChild>
                            <w:div w:id="1835796515">
                              <w:marLeft w:val="0"/>
                              <w:marRight w:val="0"/>
                              <w:marTop w:val="0"/>
                              <w:marBottom w:val="0"/>
                              <w:divBdr>
                                <w:top w:val="none" w:sz="0" w:space="0" w:color="auto"/>
                                <w:left w:val="none" w:sz="0" w:space="0" w:color="auto"/>
                                <w:bottom w:val="none" w:sz="0" w:space="0" w:color="auto"/>
                                <w:right w:val="none" w:sz="0" w:space="0" w:color="auto"/>
                              </w:divBdr>
                              <w:divsChild>
                                <w:div w:id="1672635520">
                                  <w:marLeft w:val="0"/>
                                  <w:marRight w:val="0"/>
                                  <w:marTop w:val="0"/>
                                  <w:marBottom w:val="0"/>
                                  <w:divBdr>
                                    <w:top w:val="none" w:sz="0" w:space="0" w:color="auto"/>
                                    <w:left w:val="none" w:sz="0" w:space="0" w:color="auto"/>
                                    <w:bottom w:val="none" w:sz="0" w:space="0" w:color="auto"/>
                                    <w:right w:val="none" w:sz="0" w:space="0" w:color="auto"/>
                                  </w:divBdr>
                                  <w:divsChild>
                                    <w:div w:id="1686782760">
                                      <w:marLeft w:val="-150"/>
                                      <w:marRight w:val="0"/>
                                      <w:marTop w:val="0"/>
                                      <w:marBottom w:val="0"/>
                                      <w:divBdr>
                                        <w:top w:val="none" w:sz="0" w:space="0" w:color="auto"/>
                                        <w:left w:val="none" w:sz="0" w:space="0" w:color="auto"/>
                                        <w:bottom w:val="none" w:sz="0" w:space="0" w:color="auto"/>
                                        <w:right w:val="none" w:sz="0" w:space="0" w:color="auto"/>
                                      </w:divBdr>
                                      <w:divsChild>
                                        <w:div w:id="1145048064">
                                          <w:marLeft w:val="0"/>
                                          <w:marRight w:val="0"/>
                                          <w:marTop w:val="0"/>
                                          <w:marBottom w:val="0"/>
                                          <w:divBdr>
                                            <w:top w:val="none" w:sz="0" w:space="0" w:color="auto"/>
                                            <w:left w:val="none" w:sz="0" w:space="0" w:color="auto"/>
                                            <w:bottom w:val="none" w:sz="0" w:space="0" w:color="auto"/>
                                            <w:right w:val="none" w:sz="0" w:space="0" w:color="auto"/>
                                          </w:divBdr>
                                        </w:div>
                                      </w:divsChild>
                                    </w:div>
                                    <w:div w:id="1551766289">
                                      <w:marLeft w:val="-150"/>
                                      <w:marRight w:val="0"/>
                                      <w:marTop w:val="0"/>
                                      <w:marBottom w:val="0"/>
                                      <w:divBdr>
                                        <w:top w:val="none" w:sz="0" w:space="0" w:color="auto"/>
                                        <w:left w:val="none" w:sz="0" w:space="0" w:color="auto"/>
                                        <w:bottom w:val="none" w:sz="0" w:space="0" w:color="auto"/>
                                        <w:right w:val="none" w:sz="0" w:space="0" w:color="auto"/>
                                      </w:divBdr>
                                      <w:divsChild>
                                        <w:div w:id="1661083626">
                                          <w:marLeft w:val="0"/>
                                          <w:marRight w:val="0"/>
                                          <w:marTop w:val="0"/>
                                          <w:marBottom w:val="0"/>
                                          <w:divBdr>
                                            <w:top w:val="none" w:sz="0" w:space="0" w:color="auto"/>
                                            <w:left w:val="none" w:sz="0" w:space="0" w:color="auto"/>
                                            <w:bottom w:val="none" w:sz="0" w:space="0" w:color="auto"/>
                                            <w:right w:val="none" w:sz="0" w:space="0" w:color="auto"/>
                                          </w:divBdr>
                                        </w:div>
                                      </w:divsChild>
                                    </w:div>
                                    <w:div w:id="112212433">
                                      <w:marLeft w:val="-150"/>
                                      <w:marRight w:val="0"/>
                                      <w:marTop w:val="0"/>
                                      <w:marBottom w:val="0"/>
                                      <w:divBdr>
                                        <w:top w:val="none" w:sz="0" w:space="0" w:color="auto"/>
                                        <w:left w:val="none" w:sz="0" w:space="0" w:color="auto"/>
                                        <w:bottom w:val="none" w:sz="0" w:space="0" w:color="auto"/>
                                        <w:right w:val="none" w:sz="0" w:space="0" w:color="auto"/>
                                      </w:divBdr>
                                      <w:divsChild>
                                        <w:div w:id="314651281">
                                          <w:marLeft w:val="0"/>
                                          <w:marRight w:val="0"/>
                                          <w:marTop w:val="0"/>
                                          <w:marBottom w:val="0"/>
                                          <w:divBdr>
                                            <w:top w:val="none" w:sz="0" w:space="0" w:color="auto"/>
                                            <w:left w:val="none" w:sz="0" w:space="0" w:color="auto"/>
                                            <w:bottom w:val="none" w:sz="0" w:space="0" w:color="auto"/>
                                            <w:right w:val="none" w:sz="0" w:space="0" w:color="auto"/>
                                          </w:divBdr>
                                        </w:div>
                                      </w:divsChild>
                                    </w:div>
                                    <w:div w:id="1283344650">
                                      <w:marLeft w:val="-150"/>
                                      <w:marRight w:val="0"/>
                                      <w:marTop w:val="0"/>
                                      <w:marBottom w:val="0"/>
                                      <w:divBdr>
                                        <w:top w:val="none" w:sz="0" w:space="0" w:color="auto"/>
                                        <w:left w:val="none" w:sz="0" w:space="0" w:color="auto"/>
                                        <w:bottom w:val="none" w:sz="0" w:space="0" w:color="auto"/>
                                        <w:right w:val="none" w:sz="0" w:space="0" w:color="auto"/>
                                      </w:divBdr>
                                      <w:divsChild>
                                        <w:div w:id="815880994">
                                          <w:marLeft w:val="0"/>
                                          <w:marRight w:val="0"/>
                                          <w:marTop w:val="0"/>
                                          <w:marBottom w:val="0"/>
                                          <w:divBdr>
                                            <w:top w:val="none" w:sz="0" w:space="0" w:color="auto"/>
                                            <w:left w:val="none" w:sz="0" w:space="0" w:color="auto"/>
                                            <w:bottom w:val="none" w:sz="0" w:space="0" w:color="auto"/>
                                            <w:right w:val="none" w:sz="0" w:space="0" w:color="auto"/>
                                          </w:divBdr>
                                        </w:div>
                                      </w:divsChild>
                                    </w:div>
                                    <w:div w:id="267540562">
                                      <w:marLeft w:val="-150"/>
                                      <w:marRight w:val="0"/>
                                      <w:marTop w:val="0"/>
                                      <w:marBottom w:val="0"/>
                                      <w:divBdr>
                                        <w:top w:val="none" w:sz="0" w:space="0" w:color="auto"/>
                                        <w:left w:val="none" w:sz="0" w:space="0" w:color="auto"/>
                                        <w:bottom w:val="none" w:sz="0" w:space="0" w:color="auto"/>
                                        <w:right w:val="none" w:sz="0" w:space="0" w:color="auto"/>
                                      </w:divBdr>
                                      <w:divsChild>
                                        <w:div w:id="49789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5993">
                                  <w:marLeft w:val="-150"/>
                                  <w:marRight w:val="0"/>
                                  <w:marTop w:val="0"/>
                                  <w:marBottom w:val="0"/>
                                  <w:divBdr>
                                    <w:top w:val="none" w:sz="0" w:space="0" w:color="auto"/>
                                    <w:left w:val="none" w:sz="0" w:space="0" w:color="auto"/>
                                    <w:bottom w:val="none" w:sz="0" w:space="0" w:color="auto"/>
                                    <w:right w:val="none" w:sz="0" w:space="0" w:color="auto"/>
                                  </w:divBdr>
                                  <w:divsChild>
                                    <w:div w:id="36132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42339">
                  <w:marLeft w:val="0"/>
                  <w:marRight w:val="0"/>
                  <w:marTop w:val="0"/>
                  <w:marBottom w:val="450"/>
                  <w:divBdr>
                    <w:top w:val="none" w:sz="0" w:space="0" w:color="auto"/>
                    <w:left w:val="none" w:sz="0" w:space="0" w:color="auto"/>
                    <w:bottom w:val="none" w:sz="0" w:space="0" w:color="auto"/>
                    <w:right w:val="none" w:sz="0" w:space="0" w:color="auto"/>
                  </w:divBdr>
                  <w:divsChild>
                    <w:div w:id="1093623871">
                      <w:marLeft w:val="0"/>
                      <w:marRight w:val="0"/>
                      <w:marTop w:val="0"/>
                      <w:marBottom w:val="0"/>
                      <w:divBdr>
                        <w:top w:val="none" w:sz="0" w:space="0" w:color="auto"/>
                        <w:left w:val="none" w:sz="0" w:space="0" w:color="auto"/>
                        <w:bottom w:val="none" w:sz="0" w:space="0" w:color="auto"/>
                        <w:right w:val="none" w:sz="0" w:space="0" w:color="auto"/>
                      </w:divBdr>
                      <w:divsChild>
                        <w:div w:id="1818842323">
                          <w:marLeft w:val="0"/>
                          <w:marRight w:val="0"/>
                          <w:marTop w:val="0"/>
                          <w:marBottom w:val="0"/>
                          <w:divBdr>
                            <w:top w:val="none" w:sz="0" w:space="0" w:color="auto"/>
                            <w:left w:val="none" w:sz="0" w:space="0" w:color="auto"/>
                            <w:bottom w:val="none" w:sz="0" w:space="0" w:color="auto"/>
                            <w:right w:val="none" w:sz="0" w:space="0" w:color="auto"/>
                          </w:divBdr>
                          <w:divsChild>
                            <w:div w:id="1579558133">
                              <w:marLeft w:val="0"/>
                              <w:marRight w:val="0"/>
                              <w:marTop w:val="0"/>
                              <w:marBottom w:val="0"/>
                              <w:divBdr>
                                <w:top w:val="none" w:sz="0" w:space="0" w:color="auto"/>
                                <w:left w:val="none" w:sz="0" w:space="0" w:color="auto"/>
                                <w:bottom w:val="none" w:sz="0" w:space="0" w:color="auto"/>
                                <w:right w:val="none" w:sz="0" w:space="0" w:color="auto"/>
                              </w:divBdr>
                              <w:divsChild>
                                <w:div w:id="386757499">
                                  <w:marLeft w:val="0"/>
                                  <w:marRight w:val="0"/>
                                  <w:marTop w:val="0"/>
                                  <w:marBottom w:val="0"/>
                                  <w:divBdr>
                                    <w:top w:val="none" w:sz="0" w:space="0" w:color="auto"/>
                                    <w:left w:val="none" w:sz="0" w:space="0" w:color="auto"/>
                                    <w:bottom w:val="none" w:sz="0" w:space="0" w:color="auto"/>
                                    <w:right w:val="none" w:sz="0" w:space="0" w:color="auto"/>
                                  </w:divBdr>
                                  <w:divsChild>
                                    <w:div w:id="300160981">
                                      <w:marLeft w:val="-150"/>
                                      <w:marRight w:val="0"/>
                                      <w:marTop w:val="0"/>
                                      <w:marBottom w:val="0"/>
                                      <w:divBdr>
                                        <w:top w:val="none" w:sz="0" w:space="0" w:color="auto"/>
                                        <w:left w:val="none" w:sz="0" w:space="0" w:color="auto"/>
                                        <w:bottom w:val="none" w:sz="0" w:space="0" w:color="auto"/>
                                        <w:right w:val="none" w:sz="0" w:space="0" w:color="auto"/>
                                      </w:divBdr>
                                      <w:divsChild>
                                        <w:div w:id="491334509">
                                          <w:marLeft w:val="0"/>
                                          <w:marRight w:val="0"/>
                                          <w:marTop w:val="0"/>
                                          <w:marBottom w:val="0"/>
                                          <w:divBdr>
                                            <w:top w:val="none" w:sz="0" w:space="0" w:color="auto"/>
                                            <w:left w:val="none" w:sz="0" w:space="0" w:color="auto"/>
                                            <w:bottom w:val="none" w:sz="0" w:space="0" w:color="auto"/>
                                            <w:right w:val="none" w:sz="0" w:space="0" w:color="auto"/>
                                          </w:divBdr>
                                        </w:div>
                                      </w:divsChild>
                                    </w:div>
                                    <w:div w:id="1604919405">
                                      <w:marLeft w:val="-150"/>
                                      <w:marRight w:val="0"/>
                                      <w:marTop w:val="0"/>
                                      <w:marBottom w:val="0"/>
                                      <w:divBdr>
                                        <w:top w:val="none" w:sz="0" w:space="0" w:color="auto"/>
                                        <w:left w:val="none" w:sz="0" w:space="0" w:color="auto"/>
                                        <w:bottom w:val="none" w:sz="0" w:space="0" w:color="auto"/>
                                        <w:right w:val="none" w:sz="0" w:space="0" w:color="auto"/>
                                      </w:divBdr>
                                      <w:divsChild>
                                        <w:div w:id="170147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952642">
                  <w:marLeft w:val="0"/>
                  <w:marRight w:val="0"/>
                  <w:marTop w:val="0"/>
                  <w:marBottom w:val="450"/>
                  <w:divBdr>
                    <w:top w:val="none" w:sz="0" w:space="0" w:color="auto"/>
                    <w:left w:val="none" w:sz="0" w:space="0" w:color="auto"/>
                    <w:bottom w:val="none" w:sz="0" w:space="0" w:color="auto"/>
                    <w:right w:val="none" w:sz="0" w:space="0" w:color="auto"/>
                  </w:divBdr>
                  <w:divsChild>
                    <w:div w:id="522134338">
                      <w:marLeft w:val="0"/>
                      <w:marRight w:val="0"/>
                      <w:marTop w:val="0"/>
                      <w:marBottom w:val="0"/>
                      <w:divBdr>
                        <w:top w:val="none" w:sz="0" w:space="0" w:color="auto"/>
                        <w:left w:val="none" w:sz="0" w:space="0" w:color="auto"/>
                        <w:bottom w:val="none" w:sz="0" w:space="0" w:color="auto"/>
                        <w:right w:val="none" w:sz="0" w:space="0" w:color="auto"/>
                      </w:divBdr>
                      <w:divsChild>
                        <w:div w:id="985206626">
                          <w:marLeft w:val="0"/>
                          <w:marRight w:val="0"/>
                          <w:marTop w:val="0"/>
                          <w:marBottom w:val="0"/>
                          <w:divBdr>
                            <w:top w:val="none" w:sz="0" w:space="0" w:color="auto"/>
                            <w:left w:val="none" w:sz="0" w:space="0" w:color="auto"/>
                            <w:bottom w:val="none" w:sz="0" w:space="0" w:color="auto"/>
                            <w:right w:val="none" w:sz="0" w:space="0" w:color="auto"/>
                          </w:divBdr>
                          <w:divsChild>
                            <w:div w:id="181456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11907">
                  <w:marLeft w:val="0"/>
                  <w:marRight w:val="0"/>
                  <w:marTop w:val="0"/>
                  <w:marBottom w:val="450"/>
                  <w:divBdr>
                    <w:top w:val="none" w:sz="0" w:space="0" w:color="auto"/>
                    <w:left w:val="none" w:sz="0" w:space="0" w:color="auto"/>
                    <w:bottom w:val="none" w:sz="0" w:space="0" w:color="auto"/>
                    <w:right w:val="none" w:sz="0" w:space="0" w:color="auto"/>
                  </w:divBdr>
                  <w:divsChild>
                    <w:div w:id="1539389529">
                      <w:marLeft w:val="0"/>
                      <w:marRight w:val="0"/>
                      <w:marTop w:val="0"/>
                      <w:marBottom w:val="0"/>
                      <w:divBdr>
                        <w:top w:val="none" w:sz="0" w:space="0" w:color="auto"/>
                        <w:left w:val="none" w:sz="0" w:space="0" w:color="auto"/>
                        <w:bottom w:val="none" w:sz="0" w:space="0" w:color="auto"/>
                        <w:right w:val="none" w:sz="0" w:space="0" w:color="auto"/>
                      </w:divBdr>
                      <w:divsChild>
                        <w:div w:id="1851794343">
                          <w:marLeft w:val="0"/>
                          <w:marRight w:val="0"/>
                          <w:marTop w:val="0"/>
                          <w:marBottom w:val="0"/>
                          <w:divBdr>
                            <w:top w:val="none" w:sz="0" w:space="0" w:color="auto"/>
                            <w:left w:val="none" w:sz="0" w:space="0" w:color="auto"/>
                            <w:bottom w:val="none" w:sz="0" w:space="0" w:color="auto"/>
                            <w:right w:val="none" w:sz="0" w:space="0" w:color="auto"/>
                          </w:divBdr>
                          <w:divsChild>
                            <w:div w:id="1263146285">
                              <w:marLeft w:val="0"/>
                              <w:marRight w:val="0"/>
                              <w:marTop w:val="0"/>
                              <w:marBottom w:val="0"/>
                              <w:divBdr>
                                <w:top w:val="none" w:sz="0" w:space="0" w:color="auto"/>
                                <w:left w:val="none" w:sz="0" w:space="0" w:color="auto"/>
                                <w:bottom w:val="none" w:sz="0" w:space="0" w:color="auto"/>
                                <w:right w:val="none" w:sz="0" w:space="0" w:color="auto"/>
                              </w:divBdr>
                              <w:divsChild>
                                <w:div w:id="2092580573">
                                  <w:marLeft w:val="0"/>
                                  <w:marRight w:val="0"/>
                                  <w:marTop w:val="0"/>
                                  <w:marBottom w:val="0"/>
                                  <w:divBdr>
                                    <w:top w:val="none" w:sz="0" w:space="0" w:color="auto"/>
                                    <w:left w:val="none" w:sz="0" w:space="0" w:color="auto"/>
                                    <w:bottom w:val="none" w:sz="0" w:space="0" w:color="auto"/>
                                    <w:right w:val="none" w:sz="0" w:space="0" w:color="auto"/>
                                  </w:divBdr>
                                  <w:divsChild>
                                    <w:div w:id="1700624911">
                                      <w:marLeft w:val="-150"/>
                                      <w:marRight w:val="0"/>
                                      <w:marTop w:val="0"/>
                                      <w:marBottom w:val="0"/>
                                      <w:divBdr>
                                        <w:top w:val="none" w:sz="0" w:space="0" w:color="auto"/>
                                        <w:left w:val="none" w:sz="0" w:space="0" w:color="auto"/>
                                        <w:bottom w:val="none" w:sz="0" w:space="0" w:color="auto"/>
                                        <w:right w:val="none" w:sz="0" w:space="0" w:color="auto"/>
                                      </w:divBdr>
                                      <w:divsChild>
                                        <w:div w:id="1263226671">
                                          <w:marLeft w:val="0"/>
                                          <w:marRight w:val="0"/>
                                          <w:marTop w:val="0"/>
                                          <w:marBottom w:val="0"/>
                                          <w:divBdr>
                                            <w:top w:val="none" w:sz="0" w:space="0" w:color="auto"/>
                                            <w:left w:val="none" w:sz="0" w:space="0" w:color="auto"/>
                                            <w:bottom w:val="none" w:sz="0" w:space="0" w:color="auto"/>
                                            <w:right w:val="none" w:sz="0" w:space="0" w:color="auto"/>
                                          </w:divBdr>
                                        </w:div>
                                      </w:divsChild>
                                    </w:div>
                                    <w:div w:id="1336613037">
                                      <w:marLeft w:val="-150"/>
                                      <w:marRight w:val="0"/>
                                      <w:marTop w:val="0"/>
                                      <w:marBottom w:val="0"/>
                                      <w:divBdr>
                                        <w:top w:val="none" w:sz="0" w:space="0" w:color="auto"/>
                                        <w:left w:val="none" w:sz="0" w:space="0" w:color="auto"/>
                                        <w:bottom w:val="none" w:sz="0" w:space="0" w:color="auto"/>
                                        <w:right w:val="none" w:sz="0" w:space="0" w:color="auto"/>
                                      </w:divBdr>
                                      <w:divsChild>
                                        <w:div w:id="1242136016">
                                          <w:marLeft w:val="0"/>
                                          <w:marRight w:val="0"/>
                                          <w:marTop w:val="0"/>
                                          <w:marBottom w:val="0"/>
                                          <w:divBdr>
                                            <w:top w:val="none" w:sz="0" w:space="0" w:color="auto"/>
                                            <w:left w:val="none" w:sz="0" w:space="0" w:color="auto"/>
                                            <w:bottom w:val="none" w:sz="0" w:space="0" w:color="auto"/>
                                            <w:right w:val="none" w:sz="0" w:space="0" w:color="auto"/>
                                          </w:divBdr>
                                        </w:div>
                                      </w:divsChild>
                                    </w:div>
                                    <w:div w:id="579751125">
                                      <w:marLeft w:val="-150"/>
                                      <w:marRight w:val="0"/>
                                      <w:marTop w:val="0"/>
                                      <w:marBottom w:val="0"/>
                                      <w:divBdr>
                                        <w:top w:val="none" w:sz="0" w:space="0" w:color="auto"/>
                                        <w:left w:val="none" w:sz="0" w:space="0" w:color="auto"/>
                                        <w:bottom w:val="none" w:sz="0" w:space="0" w:color="auto"/>
                                        <w:right w:val="none" w:sz="0" w:space="0" w:color="auto"/>
                                      </w:divBdr>
                                      <w:divsChild>
                                        <w:div w:id="787554627">
                                          <w:marLeft w:val="0"/>
                                          <w:marRight w:val="0"/>
                                          <w:marTop w:val="0"/>
                                          <w:marBottom w:val="0"/>
                                          <w:divBdr>
                                            <w:top w:val="none" w:sz="0" w:space="0" w:color="auto"/>
                                            <w:left w:val="none" w:sz="0" w:space="0" w:color="auto"/>
                                            <w:bottom w:val="none" w:sz="0" w:space="0" w:color="auto"/>
                                            <w:right w:val="none" w:sz="0" w:space="0" w:color="auto"/>
                                          </w:divBdr>
                                        </w:div>
                                      </w:divsChild>
                                    </w:div>
                                    <w:div w:id="477768636">
                                      <w:marLeft w:val="-150"/>
                                      <w:marRight w:val="0"/>
                                      <w:marTop w:val="0"/>
                                      <w:marBottom w:val="0"/>
                                      <w:divBdr>
                                        <w:top w:val="none" w:sz="0" w:space="0" w:color="auto"/>
                                        <w:left w:val="none" w:sz="0" w:space="0" w:color="auto"/>
                                        <w:bottom w:val="none" w:sz="0" w:space="0" w:color="auto"/>
                                        <w:right w:val="none" w:sz="0" w:space="0" w:color="auto"/>
                                      </w:divBdr>
                                      <w:divsChild>
                                        <w:div w:id="749698481">
                                          <w:marLeft w:val="0"/>
                                          <w:marRight w:val="0"/>
                                          <w:marTop w:val="0"/>
                                          <w:marBottom w:val="0"/>
                                          <w:divBdr>
                                            <w:top w:val="none" w:sz="0" w:space="0" w:color="auto"/>
                                            <w:left w:val="none" w:sz="0" w:space="0" w:color="auto"/>
                                            <w:bottom w:val="none" w:sz="0" w:space="0" w:color="auto"/>
                                            <w:right w:val="none" w:sz="0" w:space="0" w:color="auto"/>
                                          </w:divBdr>
                                        </w:div>
                                      </w:divsChild>
                                    </w:div>
                                    <w:div w:id="404769430">
                                      <w:marLeft w:val="-150"/>
                                      <w:marRight w:val="0"/>
                                      <w:marTop w:val="0"/>
                                      <w:marBottom w:val="0"/>
                                      <w:divBdr>
                                        <w:top w:val="none" w:sz="0" w:space="0" w:color="auto"/>
                                        <w:left w:val="none" w:sz="0" w:space="0" w:color="auto"/>
                                        <w:bottom w:val="none" w:sz="0" w:space="0" w:color="auto"/>
                                        <w:right w:val="none" w:sz="0" w:space="0" w:color="auto"/>
                                      </w:divBdr>
                                      <w:divsChild>
                                        <w:div w:id="177721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00469">
                  <w:marLeft w:val="0"/>
                  <w:marRight w:val="0"/>
                  <w:marTop w:val="0"/>
                  <w:marBottom w:val="450"/>
                  <w:divBdr>
                    <w:top w:val="none" w:sz="0" w:space="0" w:color="auto"/>
                    <w:left w:val="none" w:sz="0" w:space="0" w:color="auto"/>
                    <w:bottom w:val="none" w:sz="0" w:space="0" w:color="auto"/>
                    <w:right w:val="none" w:sz="0" w:space="0" w:color="auto"/>
                  </w:divBdr>
                  <w:divsChild>
                    <w:div w:id="883104690">
                      <w:marLeft w:val="0"/>
                      <w:marRight w:val="0"/>
                      <w:marTop w:val="0"/>
                      <w:marBottom w:val="0"/>
                      <w:divBdr>
                        <w:top w:val="none" w:sz="0" w:space="0" w:color="auto"/>
                        <w:left w:val="none" w:sz="0" w:space="0" w:color="auto"/>
                        <w:bottom w:val="none" w:sz="0" w:space="0" w:color="auto"/>
                        <w:right w:val="none" w:sz="0" w:space="0" w:color="auto"/>
                      </w:divBdr>
                      <w:divsChild>
                        <w:div w:id="110707601">
                          <w:marLeft w:val="0"/>
                          <w:marRight w:val="0"/>
                          <w:marTop w:val="0"/>
                          <w:marBottom w:val="0"/>
                          <w:divBdr>
                            <w:top w:val="none" w:sz="0" w:space="0" w:color="auto"/>
                            <w:left w:val="none" w:sz="0" w:space="0" w:color="auto"/>
                            <w:bottom w:val="none" w:sz="0" w:space="0" w:color="auto"/>
                            <w:right w:val="none" w:sz="0" w:space="0" w:color="auto"/>
                          </w:divBdr>
                          <w:divsChild>
                            <w:div w:id="1443189479">
                              <w:marLeft w:val="0"/>
                              <w:marRight w:val="0"/>
                              <w:marTop w:val="0"/>
                              <w:marBottom w:val="0"/>
                              <w:divBdr>
                                <w:top w:val="none" w:sz="0" w:space="0" w:color="auto"/>
                                <w:left w:val="none" w:sz="0" w:space="0" w:color="auto"/>
                                <w:bottom w:val="none" w:sz="0" w:space="0" w:color="auto"/>
                                <w:right w:val="none" w:sz="0" w:space="0" w:color="auto"/>
                              </w:divBdr>
                              <w:divsChild>
                                <w:div w:id="355157086">
                                  <w:marLeft w:val="0"/>
                                  <w:marRight w:val="0"/>
                                  <w:marTop w:val="0"/>
                                  <w:marBottom w:val="0"/>
                                  <w:divBdr>
                                    <w:top w:val="none" w:sz="0" w:space="0" w:color="auto"/>
                                    <w:left w:val="none" w:sz="0" w:space="0" w:color="auto"/>
                                    <w:bottom w:val="none" w:sz="0" w:space="0" w:color="auto"/>
                                    <w:right w:val="none" w:sz="0" w:space="0" w:color="auto"/>
                                  </w:divBdr>
                                  <w:divsChild>
                                    <w:div w:id="1770344129">
                                      <w:marLeft w:val="-150"/>
                                      <w:marRight w:val="0"/>
                                      <w:marTop w:val="0"/>
                                      <w:marBottom w:val="0"/>
                                      <w:divBdr>
                                        <w:top w:val="none" w:sz="0" w:space="0" w:color="auto"/>
                                        <w:left w:val="none" w:sz="0" w:space="0" w:color="auto"/>
                                        <w:bottom w:val="none" w:sz="0" w:space="0" w:color="auto"/>
                                        <w:right w:val="none" w:sz="0" w:space="0" w:color="auto"/>
                                      </w:divBdr>
                                      <w:divsChild>
                                        <w:div w:id="481193931">
                                          <w:marLeft w:val="0"/>
                                          <w:marRight w:val="0"/>
                                          <w:marTop w:val="0"/>
                                          <w:marBottom w:val="0"/>
                                          <w:divBdr>
                                            <w:top w:val="none" w:sz="0" w:space="0" w:color="auto"/>
                                            <w:left w:val="none" w:sz="0" w:space="0" w:color="auto"/>
                                            <w:bottom w:val="none" w:sz="0" w:space="0" w:color="auto"/>
                                            <w:right w:val="none" w:sz="0" w:space="0" w:color="auto"/>
                                          </w:divBdr>
                                        </w:div>
                                      </w:divsChild>
                                    </w:div>
                                    <w:div w:id="598219559">
                                      <w:marLeft w:val="-150"/>
                                      <w:marRight w:val="0"/>
                                      <w:marTop w:val="0"/>
                                      <w:marBottom w:val="0"/>
                                      <w:divBdr>
                                        <w:top w:val="none" w:sz="0" w:space="0" w:color="auto"/>
                                        <w:left w:val="none" w:sz="0" w:space="0" w:color="auto"/>
                                        <w:bottom w:val="none" w:sz="0" w:space="0" w:color="auto"/>
                                        <w:right w:val="none" w:sz="0" w:space="0" w:color="auto"/>
                                      </w:divBdr>
                                      <w:divsChild>
                                        <w:div w:id="1418133858">
                                          <w:marLeft w:val="0"/>
                                          <w:marRight w:val="0"/>
                                          <w:marTop w:val="0"/>
                                          <w:marBottom w:val="0"/>
                                          <w:divBdr>
                                            <w:top w:val="none" w:sz="0" w:space="0" w:color="auto"/>
                                            <w:left w:val="none" w:sz="0" w:space="0" w:color="auto"/>
                                            <w:bottom w:val="none" w:sz="0" w:space="0" w:color="auto"/>
                                            <w:right w:val="none" w:sz="0" w:space="0" w:color="auto"/>
                                          </w:divBdr>
                                        </w:div>
                                      </w:divsChild>
                                    </w:div>
                                    <w:div w:id="477114962">
                                      <w:marLeft w:val="-150"/>
                                      <w:marRight w:val="0"/>
                                      <w:marTop w:val="0"/>
                                      <w:marBottom w:val="0"/>
                                      <w:divBdr>
                                        <w:top w:val="none" w:sz="0" w:space="0" w:color="auto"/>
                                        <w:left w:val="none" w:sz="0" w:space="0" w:color="auto"/>
                                        <w:bottom w:val="none" w:sz="0" w:space="0" w:color="auto"/>
                                        <w:right w:val="none" w:sz="0" w:space="0" w:color="auto"/>
                                      </w:divBdr>
                                      <w:divsChild>
                                        <w:div w:id="89740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196319">
                  <w:marLeft w:val="0"/>
                  <w:marRight w:val="0"/>
                  <w:marTop w:val="0"/>
                  <w:marBottom w:val="450"/>
                  <w:divBdr>
                    <w:top w:val="none" w:sz="0" w:space="0" w:color="auto"/>
                    <w:left w:val="none" w:sz="0" w:space="0" w:color="auto"/>
                    <w:bottom w:val="none" w:sz="0" w:space="0" w:color="auto"/>
                    <w:right w:val="none" w:sz="0" w:space="0" w:color="auto"/>
                  </w:divBdr>
                  <w:divsChild>
                    <w:div w:id="2118913943">
                      <w:marLeft w:val="0"/>
                      <w:marRight w:val="0"/>
                      <w:marTop w:val="0"/>
                      <w:marBottom w:val="0"/>
                      <w:divBdr>
                        <w:top w:val="none" w:sz="0" w:space="0" w:color="auto"/>
                        <w:left w:val="none" w:sz="0" w:space="0" w:color="auto"/>
                        <w:bottom w:val="none" w:sz="0" w:space="0" w:color="auto"/>
                        <w:right w:val="none" w:sz="0" w:space="0" w:color="auto"/>
                      </w:divBdr>
                      <w:divsChild>
                        <w:div w:id="81731025">
                          <w:marLeft w:val="0"/>
                          <w:marRight w:val="0"/>
                          <w:marTop w:val="0"/>
                          <w:marBottom w:val="0"/>
                          <w:divBdr>
                            <w:top w:val="none" w:sz="0" w:space="0" w:color="auto"/>
                            <w:left w:val="none" w:sz="0" w:space="0" w:color="auto"/>
                            <w:bottom w:val="none" w:sz="0" w:space="0" w:color="auto"/>
                            <w:right w:val="none" w:sz="0" w:space="0" w:color="auto"/>
                          </w:divBdr>
                          <w:divsChild>
                            <w:div w:id="127837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5094">
                  <w:marLeft w:val="0"/>
                  <w:marRight w:val="0"/>
                  <w:marTop w:val="0"/>
                  <w:marBottom w:val="450"/>
                  <w:divBdr>
                    <w:top w:val="none" w:sz="0" w:space="0" w:color="auto"/>
                    <w:left w:val="none" w:sz="0" w:space="0" w:color="auto"/>
                    <w:bottom w:val="none" w:sz="0" w:space="0" w:color="auto"/>
                    <w:right w:val="none" w:sz="0" w:space="0" w:color="auto"/>
                  </w:divBdr>
                  <w:divsChild>
                    <w:div w:id="899631537">
                      <w:marLeft w:val="0"/>
                      <w:marRight w:val="0"/>
                      <w:marTop w:val="0"/>
                      <w:marBottom w:val="0"/>
                      <w:divBdr>
                        <w:top w:val="none" w:sz="0" w:space="0" w:color="auto"/>
                        <w:left w:val="none" w:sz="0" w:space="0" w:color="auto"/>
                        <w:bottom w:val="none" w:sz="0" w:space="0" w:color="auto"/>
                        <w:right w:val="none" w:sz="0" w:space="0" w:color="auto"/>
                      </w:divBdr>
                      <w:divsChild>
                        <w:div w:id="671035100">
                          <w:marLeft w:val="0"/>
                          <w:marRight w:val="0"/>
                          <w:marTop w:val="0"/>
                          <w:marBottom w:val="0"/>
                          <w:divBdr>
                            <w:top w:val="none" w:sz="0" w:space="0" w:color="auto"/>
                            <w:left w:val="none" w:sz="0" w:space="0" w:color="auto"/>
                            <w:bottom w:val="none" w:sz="0" w:space="0" w:color="auto"/>
                            <w:right w:val="none" w:sz="0" w:space="0" w:color="auto"/>
                          </w:divBdr>
                          <w:divsChild>
                            <w:div w:id="1403409542">
                              <w:marLeft w:val="0"/>
                              <w:marRight w:val="0"/>
                              <w:marTop w:val="0"/>
                              <w:marBottom w:val="0"/>
                              <w:divBdr>
                                <w:top w:val="none" w:sz="0" w:space="0" w:color="auto"/>
                                <w:left w:val="none" w:sz="0" w:space="0" w:color="auto"/>
                                <w:bottom w:val="none" w:sz="0" w:space="0" w:color="auto"/>
                                <w:right w:val="none" w:sz="0" w:space="0" w:color="auto"/>
                              </w:divBdr>
                              <w:divsChild>
                                <w:div w:id="282537926">
                                  <w:marLeft w:val="0"/>
                                  <w:marRight w:val="0"/>
                                  <w:marTop w:val="0"/>
                                  <w:marBottom w:val="0"/>
                                  <w:divBdr>
                                    <w:top w:val="none" w:sz="0" w:space="0" w:color="auto"/>
                                    <w:left w:val="none" w:sz="0" w:space="0" w:color="auto"/>
                                    <w:bottom w:val="none" w:sz="0" w:space="0" w:color="auto"/>
                                    <w:right w:val="none" w:sz="0" w:space="0" w:color="auto"/>
                                  </w:divBdr>
                                  <w:divsChild>
                                    <w:div w:id="132646170">
                                      <w:marLeft w:val="-150"/>
                                      <w:marRight w:val="0"/>
                                      <w:marTop w:val="0"/>
                                      <w:marBottom w:val="0"/>
                                      <w:divBdr>
                                        <w:top w:val="none" w:sz="0" w:space="0" w:color="auto"/>
                                        <w:left w:val="none" w:sz="0" w:space="0" w:color="auto"/>
                                        <w:bottom w:val="none" w:sz="0" w:space="0" w:color="auto"/>
                                        <w:right w:val="none" w:sz="0" w:space="0" w:color="auto"/>
                                      </w:divBdr>
                                      <w:divsChild>
                                        <w:div w:id="733090624">
                                          <w:marLeft w:val="0"/>
                                          <w:marRight w:val="0"/>
                                          <w:marTop w:val="0"/>
                                          <w:marBottom w:val="0"/>
                                          <w:divBdr>
                                            <w:top w:val="none" w:sz="0" w:space="0" w:color="auto"/>
                                            <w:left w:val="none" w:sz="0" w:space="0" w:color="auto"/>
                                            <w:bottom w:val="none" w:sz="0" w:space="0" w:color="auto"/>
                                            <w:right w:val="none" w:sz="0" w:space="0" w:color="auto"/>
                                          </w:divBdr>
                                        </w:div>
                                      </w:divsChild>
                                    </w:div>
                                    <w:div w:id="1281500069">
                                      <w:marLeft w:val="-150"/>
                                      <w:marRight w:val="0"/>
                                      <w:marTop w:val="0"/>
                                      <w:marBottom w:val="0"/>
                                      <w:divBdr>
                                        <w:top w:val="none" w:sz="0" w:space="0" w:color="auto"/>
                                        <w:left w:val="none" w:sz="0" w:space="0" w:color="auto"/>
                                        <w:bottom w:val="none" w:sz="0" w:space="0" w:color="auto"/>
                                        <w:right w:val="none" w:sz="0" w:space="0" w:color="auto"/>
                                      </w:divBdr>
                                      <w:divsChild>
                                        <w:div w:id="121642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400108">
                  <w:marLeft w:val="0"/>
                  <w:marRight w:val="0"/>
                  <w:marTop w:val="0"/>
                  <w:marBottom w:val="450"/>
                  <w:divBdr>
                    <w:top w:val="none" w:sz="0" w:space="0" w:color="auto"/>
                    <w:left w:val="none" w:sz="0" w:space="0" w:color="auto"/>
                    <w:bottom w:val="none" w:sz="0" w:space="0" w:color="auto"/>
                    <w:right w:val="none" w:sz="0" w:space="0" w:color="auto"/>
                  </w:divBdr>
                  <w:divsChild>
                    <w:div w:id="332758691">
                      <w:marLeft w:val="0"/>
                      <w:marRight w:val="0"/>
                      <w:marTop w:val="0"/>
                      <w:marBottom w:val="0"/>
                      <w:divBdr>
                        <w:top w:val="none" w:sz="0" w:space="0" w:color="auto"/>
                        <w:left w:val="none" w:sz="0" w:space="0" w:color="auto"/>
                        <w:bottom w:val="none" w:sz="0" w:space="0" w:color="auto"/>
                        <w:right w:val="none" w:sz="0" w:space="0" w:color="auto"/>
                      </w:divBdr>
                      <w:divsChild>
                        <w:div w:id="2072149912">
                          <w:marLeft w:val="0"/>
                          <w:marRight w:val="0"/>
                          <w:marTop w:val="0"/>
                          <w:marBottom w:val="0"/>
                          <w:divBdr>
                            <w:top w:val="none" w:sz="0" w:space="0" w:color="auto"/>
                            <w:left w:val="none" w:sz="0" w:space="0" w:color="auto"/>
                            <w:bottom w:val="none" w:sz="0" w:space="0" w:color="auto"/>
                            <w:right w:val="none" w:sz="0" w:space="0" w:color="auto"/>
                          </w:divBdr>
                          <w:divsChild>
                            <w:div w:id="16583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2994">
                  <w:marLeft w:val="0"/>
                  <w:marRight w:val="0"/>
                  <w:marTop w:val="0"/>
                  <w:marBottom w:val="450"/>
                  <w:divBdr>
                    <w:top w:val="none" w:sz="0" w:space="0" w:color="auto"/>
                    <w:left w:val="none" w:sz="0" w:space="0" w:color="auto"/>
                    <w:bottom w:val="none" w:sz="0" w:space="0" w:color="auto"/>
                    <w:right w:val="none" w:sz="0" w:space="0" w:color="auto"/>
                  </w:divBdr>
                  <w:divsChild>
                    <w:div w:id="107629298">
                      <w:marLeft w:val="0"/>
                      <w:marRight w:val="0"/>
                      <w:marTop w:val="0"/>
                      <w:marBottom w:val="0"/>
                      <w:divBdr>
                        <w:top w:val="none" w:sz="0" w:space="0" w:color="auto"/>
                        <w:left w:val="none" w:sz="0" w:space="0" w:color="auto"/>
                        <w:bottom w:val="none" w:sz="0" w:space="0" w:color="auto"/>
                        <w:right w:val="none" w:sz="0" w:space="0" w:color="auto"/>
                      </w:divBdr>
                      <w:divsChild>
                        <w:div w:id="1817263592">
                          <w:marLeft w:val="0"/>
                          <w:marRight w:val="0"/>
                          <w:marTop w:val="0"/>
                          <w:marBottom w:val="0"/>
                          <w:divBdr>
                            <w:top w:val="none" w:sz="0" w:space="0" w:color="auto"/>
                            <w:left w:val="none" w:sz="0" w:space="0" w:color="auto"/>
                            <w:bottom w:val="none" w:sz="0" w:space="0" w:color="auto"/>
                            <w:right w:val="none" w:sz="0" w:space="0" w:color="auto"/>
                          </w:divBdr>
                          <w:divsChild>
                            <w:div w:id="7733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435757">
      <w:bodyDiv w:val="1"/>
      <w:marLeft w:val="0"/>
      <w:marRight w:val="0"/>
      <w:marTop w:val="0"/>
      <w:marBottom w:val="0"/>
      <w:divBdr>
        <w:top w:val="none" w:sz="0" w:space="0" w:color="auto"/>
        <w:left w:val="none" w:sz="0" w:space="0" w:color="auto"/>
        <w:bottom w:val="none" w:sz="0" w:space="0" w:color="auto"/>
        <w:right w:val="none" w:sz="0" w:space="0" w:color="auto"/>
      </w:divBdr>
      <w:divsChild>
        <w:div w:id="150759477">
          <w:marLeft w:val="0"/>
          <w:marRight w:val="0"/>
          <w:marTop w:val="0"/>
          <w:marBottom w:val="0"/>
          <w:divBdr>
            <w:top w:val="none" w:sz="0" w:space="0" w:color="auto"/>
            <w:left w:val="none" w:sz="0" w:space="0" w:color="auto"/>
            <w:bottom w:val="none" w:sz="0" w:space="0" w:color="auto"/>
            <w:right w:val="none" w:sz="0" w:space="0" w:color="auto"/>
          </w:divBdr>
          <w:divsChild>
            <w:div w:id="2073573241">
              <w:marLeft w:val="0"/>
              <w:marRight w:val="0"/>
              <w:marTop w:val="0"/>
              <w:marBottom w:val="0"/>
              <w:divBdr>
                <w:top w:val="none" w:sz="0" w:space="0" w:color="auto"/>
                <w:left w:val="none" w:sz="0" w:space="0" w:color="auto"/>
                <w:bottom w:val="none" w:sz="0" w:space="0" w:color="auto"/>
                <w:right w:val="none" w:sz="0" w:space="0" w:color="auto"/>
              </w:divBdr>
              <w:divsChild>
                <w:div w:id="1351026098">
                  <w:marLeft w:val="0"/>
                  <w:marRight w:val="0"/>
                  <w:marTop w:val="0"/>
                  <w:marBottom w:val="0"/>
                  <w:divBdr>
                    <w:top w:val="none" w:sz="0" w:space="0" w:color="auto"/>
                    <w:left w:val="none" w:sz="0" w:space="0" w:color="auto"/>
                    <w:bottom w:val="none" w:sz="0" w:space="0" w:color="auto"/>
                    <w:right w:val="none" w:sz="0" w:space="0" w:color="auto"/>
                  </w:divBdr>
                </w:div>
              </w:divsChild>
            </w:div>
            <w:div w:id="230703949">
              <w:marLeft w:val="0"/>
              <w:marRight w:val="0"/>
              <w:marTop w:val="0"/>
              <w:marBottom w:val="0"/>
              <w:divBdr>
                <w:top w:val="none" w:sz="0" w:space="0" w:color="auto"/>
                <w:left w:val="none" w:sz="0" w:space="0" w:color="auto"/>
                <w:bottom w:val="none" w:sz="0" w:space="0" w:color="auto"/>
                <w:right w:val="none" w:sz="0" w:space="0" w:color="auto"/>
              </w:divBdr>
              <w:divsChild>
                <w:div w:id="739599514">
                  <w:marLeft w:val="0"/>
                  <w:marRight w:val="0"/>
                  <w:marTop w:val="0"/>
                  <w:marBottom w:val="0"/>
                  <w:divBdr>
                    <w:top w:val="none" w:sz="0" w:space="0" w:color="auto"/>
                    <w:left w:val="none" w:sz="0" w:space="0" w:color="auto"/>
                    <w:bottom w:val="none" w:sz="0" w:space="0" w:color="auto"/>
                    <w:right w:val="none" w:sz="0" w:space="0" w:color="auto"/>
                  </w:divBdr>
                </w:div>
              </w:divsChild>
            </w:div>
            <w:div w:id="354964216">
              <w:marLeft w:val="-75"/>
              <w:marRight w:val="-75"/>
              <w:marTop w:val="0"/>
              <w:marBottom w:val="150"/>
              <w:divBdr>
                <w:top w:val="none" w:sz="0" w:space="0" w:color="auto"/>
                <w:left w:val="none" w:sz="0" w:space="0" w:color="auto"/>
                <w:bottom w:val="none" w:sz="0" w:space="0" w:color="auto"/>
                <w:right w:val="none" w:sz="0" w:space="0" w:color="auto"/>
              </w:divBdr>
              <w:divsChild>
                <w:div w:id="1971741396">
                  <w:marLeft w:val="0"/>
                  <w:marRight w:val="0"/>
                  <w:marTop w:val="0"/>
                  <w:marBottom w:val="0"/>
                  <w:divBdr>
                    <w:top w:val="none" w:sz="0" w:space="0" w:color="auto"/>
                    <w:left w:val="none" w:sz="0" w:space="0" w:color="auto"/>
                    <w:bottom w:val="none" w:sz="0" w:space="0" w:color="auto"/>
                    <w:right w:val="none" w:sz="0" w:space="0" w:color="auto"/>
                  </w:divBdr>
                </w:div>
                <w:div w:id="1993286764">
                  <w:marLeft w:val="0"/>
                  <w:marRight w:val="0"/>
                  <w:marTop w:val="0"/>
                  <w:marBottom w:val="0"/>
                  <w:divBdr>
                    <w:top w:val="none" w:sz="0" w:space="0" w:color="auto"/>
                    <w:left w:val="none" w:sz="0" w:space="0" w:color="auto"/>
                    <w:bottom w:val="none" w:sz="0" w:space="0" w:color="auto"/>
                    <w:right w:val="none" w:sz="0" w:space="0" w:color="auto"/>
                  </w:divBdr>
                </w:div>
                <w:div w:id="1180002320">
                  <w:marLeft w:val="0"/>
                  <w:marRight w:val="0"/>
                  <w:marTop w:val="0"/>
                  <w:marBottom w:val="0"/>
                  <w:divBdr>
                    <w:top w:val="none" w:sz="0" w:space="0" w:color="auto"/>
                    <w:left w:val="none" w:sz="0" w:space="0" w:color="auto"/>
                    <w:bottom w:val="none" w:sz="0" w:space="0" w:color="auto"/>
                    <w:right w:val="none" w:sz="0" w:space="0" w:color="auto"/>
                  </w:divBdr>
                </w:div>
                <w:div w:id="1467239264">
                  <w:marLeft w:val="0"/>
                  <w:marRight w:val="0"/>
                  <w:marTop w:val="0"/>
                  <w:marBottom w:val="0"/>
                  <w:divBdr>
                    <w:top w:val="none" w:sz="0" w:space="0" w:color="auto"/>
                    <w:left w:val="none" w:sz="0" w:space="0" w:color="auto"/>
                    <w:bottom w:val="none" w:sz="0" w:space="0" w:color="auto"/>
                    <w:right w:val="none" w:sz="0" w:space="0" w:color="auto"/>
                  </w:divBdr>
                </w:div>
                <w:div w:id="100127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452982">
          <w:marLeft w:val="0"/>
          <w:marRight w:val="0"/>
          <w:marTop w:val="0"/>
          <w:marBottom w:val="0"/>
          <w:divBdr>
            <w:top w:val="none" w:sz="0" w:space="0" w:color="auto"/>
            <w:left w:val="none" w:sz="0" w:space="0" w:color="auto"/>
            <w:bottom w:val="none" w:sz="0" w:space="0" w:color="auto"/>
            <w:right w:val="none" w:sz="0" w:space="0" w:color="auto"/>
          </w:divBdr>
          <w:divsChild>
            <w:div w:id="518735044">
              <w:marLeft w:val="0"/>
              <w:marRight w:val="0"/>
              <w:marTop w:val="0"/>
              <w:marBottom w:val="240"/>
              <w:divBdr>
                <w:top w:val="none" w:sz="0" w:space="0" w:color="auto"/>
                <w:left w:val="none" w:sz="0" w:space="0" w:color="auto"/>
                <w:bottom w:val="none" w:sz="0" w:space="0" w:color="auto"/>
                <w:right w:val="none" w:sz="0" w:space="0" w:color="auto"/>
              </w:divBdr>
              <w:divsChild>
                <w:div w:id="329603699">
                  <w:marLeft w:val="0"/>
                  <w:marRight w:val="0"/>
                  <w:marTop w:val="0"/>
                  <w:marBottom w:val="450"/>
                  <w:divBdr>
                    <w:top w:val="none" w:sz="0" w:space="0" w:color="auto"/>
                    <w:left w:val="none" w:sz="0" w:space="0" w:color="auto"/>
                    <w:bottom w:val="none" w:sz="0" w:space="0" w:color="auto"/>
                    <w:right w:val="none" w:sz="0" w:space="0" w:color="auto"/>
                  </w:divBdr>
                  <w:divsChild>
                    <w:div w:id="318535445">
                      <w:marLeft w:val="0"/>
                      <w:marRight w:val="0"/>
                      <w:marTop w:val="0"/>
                      <w:marBottom w:val="0"/>
                      <w:divBdr>
                        <w:top w:val="none" w:sz="0" w:space="0" w:color="auto"/>
                        <w:left w:val="none" w:sz="0" w:space="0" w:color="auto"/>
                        <w:bottom w:val="none" w:sz="0" w:space="0" w:color="auto"/>
                        <w:right w:val="none" w:sz="0" w:space="0" w:color="auto"/>
                      </w:divBdr>
                      <w:divsChild>
                        <w:div w:id="774639574">
                          <w:marLeft w:val="0"/>
                          <w:marRight w:val="0"/>
                          <w:marTop w:val="0"/>
                          <w:marBottom w:val="0"/>
                          <w:divBdr>
                            <w:top w:val="none" w:sz="0" w:space="0" w:color="auto"/>
                            <w:left w:val="none" w:sz="0" w:space="0" w:color="auto"/>
                            <w:bottom w:val="none" w:sz="0" w:space="0" w:color="auto"/>
                            <w:right w:val="none" w:sz="0" w:space="0" w:color="auto"/>
                          </w:divBdr>
                          <w:divsChild>
                            <w:div w:id="1655797483">
                              <w:marLeft w:val="0"/>
                              <w:marRight w:val="0"/>
                              <w:marTop w:val="0"/>
                              <w:marBottom w:val="0"/>
                              <w:divBdr>
                                <w:top w:val="none" w:sz="0" w:space="0" w:color="auto"/>
                                <w:left w:val="none" w:sz="0" w:space="0" w:color="auto"/>
                                <w:bottom w:val="none" w:sz="0" w:space="0" w:color="auto"/>
                                <w:right w:val="none" w:sz="0" w:space="0" w:color="auto"/>
                              </w:divBdr>
                              <w:divsChild>
                                <w:div w:id="1361512818">
                                  <w:marLeft w:val="0"/>
                                  <w:marRight w:val="0"/>
                                  <w:marTop w:val="0"/>
                                  <w:marBottom w:val="0"/>
                                  <w:divBdr>
                                    <w:top w:val="none" w:sz="0" w:space="0" w:color="auto"/>
                                    <w:left w:val="none" w:sz="0" w:space="0" w:color="auto"/>
                                    <w:bottom w:val="none" w:sz="0" w:space="0" w:color="auto"/>
                                    <w:right w:val="none" w:sz="0" w:space="0" w:color="auto"/>
                                  </w:divBdr>
                                  <w:divsChild>
                                    <w:div w:id="655843163">
                                      <w:marLeft w:val="-150"/>
                                      <w:marRight w:val="0"/>
                                      <w:marTop w:val="0"/>
                                      <w:marBottom w:val="0"/>
                                      <w:divBdr>
                                        <w:top w:val="none" w:sz="0" w:space="0" w:color="auto"/>
                                        <w:left w:val="none" w:sz="0" w:space="0" w:color="auto"/>
                                        <w:bottom w:val="none" w:sz="0" w:space="0" w:color="auto"/>
                                        <w:right w:val="none" w:sz="0" w:space="0" w:color="auto"/>
                                      </w:divBdr>
                                      <w:divsChild>
                                        <w:div w:id="1733117561">
                                          <w:marLeft w:val="0"/>
                                          <w:marRight w:val="0"/>
                                          <w:marTop w:val="0"/>
                                          <w:marBottom w:val="0"/>
                                          <w:divBdr>
                                            <w:top w:val="none" w:sz="0" w:space="0" w:color="auto"/>
                                            <w:left w:val="none" w:sz="0" w:space="0" w:color="auto"/>
                                            <w:bottom w:val="none" w:sz="0" w:space="0" w:color="auto"/>
                                            <w:right w:val="none" w:sz="0" w:space="0" w:color="auto"/>
                                          </w:divBdr>
                                        </w:div>
                                      </w:divsChild>
                                    </w:div>
                                    <w:div w:id="710963755">
                                      <w:marLeft w:val="-150"/>
                                      <w:marRight w:val="0"/>
                                      <w:marTop w:val="0"/>
                                      <w:marBottom w:val="0"/>
                                      <w:divBdr>
                                        <w:top w:val="none" w:sz="0" w:space="0" w:color="auto"/>
                                        <w:left w:val="none" w:sz="0" w:space="0" w:color="auto"/>
                                        <w:bottom w:val="none" w:sz="0" w:space="0" w:color="auto"/>
                                        <w:right w:val="none" w:sz="0" w:space="0" w:color="auto"/>
                                      </w:divBdr>
                                      <w:divsChild>
                                        <w:div w:id="1114060181">
                                          <w:marLeft w:val="0"/>
                                          <w:marRight w:val="0"/>
                                          <w:marTop w:val="0"/>
                                          <w:marBottom w:val="0"/>
                                          <w:divBdr>
                                            <w:top w:val="none" w:sz="0" w:space="0" w:color="auto"/>
                                            <w:left w:val="none" w:sz="0" w:space="0" w:color="auto"/>
                                            <w:bottom w:val="none" w:sz="0" w:space="0" w:color="auto"/>
                                            <w:right w:val="none" w:sz="0" w:space="0" w:color="auto"/>
                                          </w:divBdr>
                                        </w:div>
                                      </w:divsChild>
                                    </w:div>
                                    <w:div w:id="504246931">
                                      <w:marLeft w:val="-150"/>
                                      <w:marRight w:val="0"/>
                                      <w:marTop w:val="0"/>
                                      <w:marBottom w:val="0"/>
                                      <w:divBdr>
                                        <w:top w:val="none" w:sz="0" w:space="0" w:color="auto"/>
                                        <w:left w:val="none" w:sz="0" w:space="0" w:color="auto"/>
                                        <w:bottom w:val="none" w:sz="0" w:space="0" w:color="auto"/>
                                        <w:right w:val="none" w:sz="0" w:space="0" w:color="auto"/>
                                      </w:divBdr>
                                      <w:divsChild>
                                        <w:div w:id="2820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78489">
                  <w:marLeft w:val="0"/>
                  <w:marRight w:val="0"/>
                  <w:marTop w:val="0"/>
                  <w:marBottom w:val="450"/>
                  <w:divBdr>
                    <w:top w:val="none" w:sz="0" w:space="0" w:color="auto"/>
                    <w:left w:val="none" w:sz="0" w:space="0" w:color="auto"/>
                    <w:bottom w:val="none" w:sz="0" w:space="0" w:color="auto"/>
                    <w:right w:val="none" w:sz="0" w:space="0" w:color="auto"/>
                  </w:divBdr>
                  <w:divsChild>
                    <w:div w:id="1878200845">
                      <w:marLeft w:val="0"/>
                      <w:marRight w:val="0"/>
                      <w:marTop w:val="0"/>
                      <w:marBottom w:val="0"/>
                      <w:divBdr>
                        <w:top w:val="none" w:sz="0" w:space="0" w:color="auto"/>
                        <w:left w:val="none" w:sz="0" w:space="0" w:color="auto"/>
                        <w:bottom w:val="none" w:sz="0" w:space="0" w:color="auto"/>
                        <w:right w:val="none" w:sz="0" w:space="0" w:color="auto"/>
                      </w:divBdr>
                      <w:divsChild>
                        <w:div w:id="335890426">
                          <w:marLeft w:val="0"/>
                          <w:marRight w:val="0"/>
                          <w:marTop w:val="0"/>
                          <w:marBottom w:val="0"/>
                          <w:divBdr>
                            <w:top w:val="none" w:sz="0" w:space="0" w:color="auto"/>
                            <w:left w:val="none" w:sz="0" w:space="0" w:color="auto"/>
                            <w:bottom w:val="none" w:sz="0" w:space="0" w:color="auto"/>
                            <w:right w:val="none" w:sz="0" w:space="0" w:color="auto"/>
                          </w:divBdr>
                          <w:divsChild>
                            <w:div w:id="616522189">
                              <w:marLeft w:val="0"/>
                              <w:marRight w:val="0"/>
                              <w:marTop w:val="0"/>
                              <w:marBottom w:val="0"/>
                              <w:divBdr>
                                <w:top w:val="none" w:sz="0" w:space="0" w:color="auto"/>
                                <w:left w:val="none" w:sz="0" w:space="0" w:color="auto"/>
                                <w:bottom w:val="none" w:sz="0" w:space="0" w:color="auto"/>
                                <w:right w:val="none" w:sz="0" w:space="0" w:color="auto"/>
                              </w:divBdr>
                              <w:divsChild>
                                <w:div w:id="1364406770">
                                  <w:marLeft w:val="0"/>
                                  <w:marRight w:val="0"/>
                                  <w:marTop w:val="0"/>
                                  <w:marBottom w:val="0"/>
                                  <w:divBdr>
                                    <w:top w:val="none" w:sz="0" w:space="0" w:color="auto"/>
                                    <w:left w:val="none" w:sz="0" w:space="0" w:color="auto"/>
                                    <w:bottom w:val="none" w:sz="0" w:space="0" w:color="auto"/>
                                    <w:right w:val="none" w:sz="0" w:space="0" w:color="auto"/>
                                  </w:divBdr>
                                  <w:divsChild>
                                    <w:div w:id="175929475">
                                      <w:marLeft w:val="-150"/>
                                      <w:marRight w:val="0"/>
                                      <w:marTop w:val="0"/>
                                      <w:marBottom w:val="0"/>
                                      <w:divBdr>
                                        <w:top w:val="none" w:sz="0" w:space="0" w:color="auto"/>
                                        <w:left w:val="none" w:sz="0" w:space="0" w:color="auto"/>
                                        <w:bottom w:val="none" w:sz="0" w:space="0" w:color="auto"/>
                                        <w:right w:val="none" w:sz="0" w:space="0" w:color="auto"/>
                                      </w:divBdr>
                                      <w:divsChild>
                                        <w:div w:id="235825286">
                                          <w:marLeft w:val="0"/>
                                          <w:marRight w:val="0"/>
                                          <w:marTop w:val="0"/>
                                          <w:marBottom w:val="0"/>
                                          <w:divBdr>
                                            <w:top w:val="none" w:sz="0" w:space="0" w:color="auto"/>
                                            <w:left w:val="none" w:sz="0" w:space="0" w:color="auto"/>
                                            <w:bottom w:val="none" w:sz="0" w:space="0" w:color="auto"/>
                                            <w:right w:val="none" w:sz="0" w:space="0" w:color="auto"/>
                                          </w:divBdr>
                                        </w:div>
                                      </w:divsChild>
                                    </w:div>
                                    <w:div w:id="1895308992">
                                      <w:marLeft w:val="-150"/>
                                      <w:marRight w:val="0"/>
                                      <w:marTop w:val="0"/>
                                      <w:marBottom w:val="0"/>
                                      <w:divBdr>
                                        <w:top w:val="none" w:sz="0" w:space="0" w:color="auto"/>
                                        <w:left w:val="none" w:sz="0" w:space="0" w:color="auto"/>
                                        <w:bottom w:val="none" w:sz="0" w:space="0" w:color="auto"/>
                                        <w:right w:val="none" w:sz="0" w:space="0" w:color="auto"/>
                                      </w:divBdr>
                                      <w:divsChild>
                                        <w:div w:id="1906526676">
                                          <w:marLeft w:val="0"/>
                                          <w:marRight w:val="0"/>
                                          <w:marTop w:val="0"/>
                                          <w:marBottom w:val="0"/>
                                          <w:divBdr>
                                            <w:top w:val="none" w:sz="0" w:space="0" w:color="auto"/>
                                            <w:left w:val="none" w:sz="0" w:space="0" w:color="auto"/>
                                            <w:bottom w:val="none" w:sz="0" w:space="0" w:color="auto"/>
                                            <w:right w:val="none" w:sz="0" w:space="0" w:color="auto"/>
                                          </w:divBdr>
                                        </w:div>
                                      </w:divsChild>
                                    </w:div>
                                    <w:div w:id="559243683">
                                      <w:marLeft w:val="-150"/>
                                      <w:marRight w:val="0"/>
                                      <w:marTop w:val="0"/>
                                      <w:marBottom w:val="0"/>
                                      <w:divBdr>
                                        <w:top w:val="none" w:sz="0" w:space="0" w:color="auto"/>
                                        <w:left w:val="none" w:sz="0" w:space="0" w:color="auto"/>
                                        <w:bottom w:val="none" w:sz="0" w:space="0" w:color="auto"/>
                                        <w:right w:val="none" w:sz="0" w:space="0" w:color="auto"/>
                                      </w:divBdr>
                                      <w:divsChild>
                                        <w:div w:id="1273587830">
                                          <w:marLeft w:val="0"/>
                                          <w:marRight w:val="0"/>
                                          <w:marTop w:val="0"/>
                                          <w:marBottom w:val="0"/>
                                          <w:divBdr>
                                            <w:top w:val="none" w:sz="0" w:space="0" w:color="auto"/>
                                            <w:left w:val="none" w:sz="0" w:space="0" w:color="auto"/>
                                            <w:bottom w:val="none" w:sz="0" w:space="0" w:color="auto"/>
                                            <w:right w:val="none" w:sz="0" w:space="0" w:color="auto"/>
                                          </w:divBdr>
                                        </w:div>
                                      </w:divsChild>
                                    </w:div>
                                    <w:div w:id="266888896">
                                      <w:marLeft w:val="-150"/>
                                      <w:marRight w:val="0"/>
                                      <w:marTop w:val="0"/>
                                      <w:marBottom w:val="0"/>
                                      <w:divBdr>
                                        <w:top w:val="none" w:sz="0" w:space="0" w:color="auto"/>
                                        <w:left w:val="none" w:sz="0" w:space="0" w:color="auto"/>
                                        <w:bottom w:val="none" w:sz="0" w:space="0" w:color="auto"/>
                                        <w:right w:val="none" w:sz="0" w:space="0" w:color="auto"/>
                                      </w:divBdr>
                                      <w:divsChild>
                                        <w:div w:id="1170832640">
                                          <w:marLeft w:val="0"/>
                                          <w:marRight w:val="0"/>
                                          <w:marTop w:val="0"/>
                                          <w:marBottom w:val="0"/>
                                          <w:divBdr>
                                            <w:top w:val="none" w:sz="0" w:space="0" w:color="auto"/>
                                            <w:left w:val="none" w:sz="0" w:space="0" w:color="auto"/>
                                            <w:bottom w:val="none" w:sz="0" w:space="0" w:color="auto"/>
                                            <w:right w:val="none" w:sz="0" w:space="0" w:color="auto"/>
                                          </w:divBdr>
                                        </w:div>
                                      </w:divsChild>
                                    </w:div>
                                    <w:div w:id="320931275">
                                      <w:marLeft w:val="-150"/>
                                      <w:marRight w:val="0"/>
                                      <w:marTop w:val="0"/>
                                      <w:marBottom w:val="0"/>
                                      <w:divBdr>
                                        <w:top w:val="none" w:sz="0" w:space="0" w:color="auto"/>
                                        <w:left w:val="none" w:sz="0" w:space="0" w:color="auto"/>
                                        <w:bottom w:val="none" w:sz="0" w:space="0" w:color="auto"/>
                                        <w:right w:val="none" w:sz="0" w:space="0" w:color="auto"/>
                                      </w:divBdr>
                                      <w:divsChild>
                                        <w:div w:id="645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94299">
                                  <w:marLeft w:val="-150"/>
                                  <w:marRight w:val="0"/>
                                  <w:marTop w:val="0"/>
                                  <w:marBottom w:val="0"/>
                                  <w:divBdr>
                                    <w:top w:val="none" w:sz="0" w:space="0" w:color="auto"/>
                                    <w:left w:val="none" w:sz="0" w:space="0" w:color="auto"/>
                                    <w:bottom w:val="none" w:sz="0" w:space="0" w:color="auto"/>
                                    <w:right w:val="none" w:sz="0" w:space="0" w:color="auto"/>
                                  </w:divBdr>
                                  <w:divsChild>
                                    <w:div w:id="65018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16915">
                  <w:marLeft w:val="0"/>
                  <w:marRight w:val="0"/>
                  <w:marTop w:val="0"/>
                  <w:marBottom w:val="450"/>
                  <w:divBdr>
                    <w:top w:val="none" w:sz="0" w:space="0" w:color="auto"/>
                    <w:left w:val="none" w:sz="0" w:space="0" w:color="auto"/>
                    <w:bottom w:val="none" w:sz="0" w:space="0" w:color="auto"/>
                    <w:right w:val="none" w:sz="0" w:space="0" w:color="auto"/>
                  </w:divBdr>
                  <w:divsChild>
                    <w:div w:id="1798452131">
                      <w:marLeft w:val="0"/>
                      <w:marRight w:val="0"/>
                      <w:marTop w:val="0"/>
                      <w:marBottom w:val="0"/>
                      <w:divBdr>
                        <w:top w:val="none" w:sz="0" w:space="0" w:color="auto"/>
                        <w:left w:val="none" w:sz="0" w:space="0" w:color="auto"/>
                        <w:bottom w:val="none" w:sz="0" w:space="0" w:color="auto"/>
                        <w:right w:val="none" w:sz="0" w:space="0" w:color="auto"/>
                      </w:divBdr>
                      <w:divsChild>
                        <w:div w:id="1495796406">
                          <w:marLeft w:val="0"/>
                          <w:marRight w:val="0"/>
                          <w:marTop w:val="0"/>
                          <w:marBottom w:val="0"/>
                          <w:divBdr>
                            <w:top w:val="none" w:sz="0" w:space="0" w:color="auto"/>
                            <w:left w:val="none" w:sz="0" w:space="0" w:color="auto"/>
                            <w:bottom w:val="none" w:sz="0" w:space="0" w:color="auto"/>
                            <w:right w:val="none" w:sz="0" w:space="0" w:color="auto"/>
                          </w:divBdr>
                          <w:divsChild>
                            <w:div w:id="844444965">
                              <w:marLeft w:val="0"/>
                              <w:marRight w:val="0"/>
                              <w:marTop w:val="0"/>
                              <w:marBottom w:val="0"/>
                              <w:divBdr>
                                <w:top w:val="none" w:sz="0" w:space="0" w:color="auto"/>
                                <w:left w:val="none" w:sz="0" w:space="0" w:color="auto"/>
                                <w:bottom w:val="none" w:sz="0" w:space="0" w:color="auto"/>
                                <w:right w:val="none" w:sz="0" w:space="0" w:color="auto"/>
                              </w:divBdr>
                              <w:divsChild>
                                <w:div w:id="242180711">
                                  <w:marLeft w:val="0"/>
                                  <w:marRight w:val="0"/>
                                  <w:marTop w:val="0"/>
                                  <w:marBottom w:val="0"/>
                                  <w:divBdr>
                                    <w:top w:val="none" w:sz="0" w:space="0" w:color="auto"/>
                                    <w:left w:val="none" w:sz="0" w:space="0" w:color="auto"/>
                                    <w:bottom w:val="none" w:sz="0" w:space="0" w:color="auto"/>
                                    <w:right w:val="none" w:sz="0" w:space="0" w:color="auto"/>
                                  </w:divBdr>
                                  <w:divsChild>
                                    <w:div w:id="400950917">
                                      <w:marLeft w:val="-150"/>
                                      <w:marRight w:val="0"/>
                                      <w:marTop w:val="0"/>
                                      <w:marBottom w:val="0"/>
                                      <w:divBdr>
                                        <w:top w:val="none" w:sz="0" w:space="0" w:color="auto"/>
                                        <w:left w:val="none" w:sz="0" w:space="0" w:color="auto"/>
                                        <w:bottom w:val="none" w:sz="0" w:space="0" w:color="auto"/>
                                        <w:right w:val="none" w:sz="0" w:space="0" w:color="auto"/>
                                      </w:divBdr>
                                      <w:divsChild>
                                        <w:div w:id="1434863822">
                                          <w:marLeft w:val="0"/>
                                          <w:marRight w:val="0"/>
                                          <w:marTop w:val="0"/>
                                          <w:marBottom w:val="0"/>
                                          <w:divBdr>
                                            <w:top w:val="none" w:sz="0" w:space="0" w:color="auto"/>
                                            <w:left w:val="none" w:sz="0" w:space="0" w:color="auto"/>
                                            <w:bottom w:val="none" w:sz="0" w:space="0" w:color="auto"/>
                                            <w:right w:val="none" w:sz="0" w:space="0" w:color="auto"/>
                                          </w:divBdr>
                                        </w:div>
                                      </w:divsChild>
                                    </w:div>
                                    <w:div w:id="1450778076">
                                      <w:marLeft w:val="-150"/>
                                      <w:marRight w:val="0"/>
                                      <w:marTop w:val="0"/>
                                      <w:marBottom w:val="0"/>
                                      <w:divBdr>
                                        <w:top w:val="none" w:sz="0" w:space="0" w:color="auto"/>
                                        <w:left w:val="none" w:sz="0" w:space="0" w:color="auto"/>
                                        <w:bottom w:val="none" w:sz="0" w:space="0" w:color="auto"/>
                                        <w:right w:val="none" w:sz="0" w:space="0" w:color="auto"/>
                                      </w:divBdr>
                                      <w:divsChild>
                                        <w:div w:id="75964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621639">
                  <w:marLeft w:val="0"/>
                  <w:marRight w:val="0"/>
                  <w:marTop w:val="0"/>
                  <w:marBottom w:val="450"/>
                  <w:divBdr>
                    <w:top w:val="none" w:sz="0" w:space="0" w:color="auto"/>
                    <w:left w:val="none" w:sz="0" w:space="0" w:color="auto"/>
                    <w:bottom w:val="none" w:sz="0" w:space="0" w:color="auto"/>
                    <w:right w:val="none" w:sz="0" w:space="0" w:color="auto"/>
                  </w:divBdr>
                  <w:divsChild>
                    <w:div w:id="918516000">
                      <w:marLeft w:val="0"/>
                      <w:marRight w:val="0"/>
                      <w:marTop w:val="0"/>
                      <w:marBottom w:val="0"/>
                      <w:divBdr>
                        <w:top w:val="none" w:sz="0" w:space="0" w:color="auto"/>
                        <w:left w:val="none" w:sz="0" w:space="0" w:color="auto"/>
                        <w:bottom w:val="none" w:sz="0" w:space="0" w:color="auto"/>
                        <w:right w:val="none" w:sz="0" w:space="0" w:color="auto"/>
                      </w:divBdr>
                      <w:divsChild>
                        <w:div w:id="1320309303">
                          <w:marLeft w:val="0"/>
                          <w:marRight w:val="0"/>
                          <w:marTop w:val="0"/>
                          <w:marBottom w:val="0"/>
                          <w:divBdr>
                            <w:top w:val="none" w:sz="0" w:space="0" w:color="auto"/>
                            <w:left w:val="none" w:sz="0" w:space="0" w:color="auto"/>
                            <w:bottom w:val="none" w:sz="0" w:space="0" w:color="auto"/>
                            <w:right w:val="none" w:sz="0" w:space="0" w:color="auto"/>
                          </w:divBdr>
                          <w:divsChild>
                            <w:div w:id="87824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7526">
                  <w:marLeft w:val="0"/>
                  <w:marRight w:val="0"/>
                  <w:marTop w:val="0"/>
                  <w:marBottom w:val="450"/>
                  <w:divBdr>
                    <w:top w:val="none" w:sz="0" w:space="0" w:color="auto"/>
                    <w:left w:val="none" w:sz="0" w:space="0" w:color="auto"/>
                    <w:bottom w:val="none" w:sz="0" w:space="0" w:color="auto"/>
                    <w:right w:val="none" w:sz="0" w:space="0" w:color="auto"/>
                  </w:divBdr>
                  <w:divsChild>
                    <w:div w:id="136456723">
                      <w:marLeft w:val="0"/>
                      <w:marRight w:val="0"/>
                      <w:marTop w:val="0"/>
                      <w:marBottom w:val="0"/>
                      <w:divBdr>
                        <w:top w:val="none" w:sz="0" w:space="0" w:color="auto"/>
                        <w:left w:val="none" w:sz="0" w:space="0" w:color="auto"/>
                        <w:bottom w:val="none" w:sz="0" w:space="0" w:color="auto"/>
                        <w:right w:val="none" w:sz="0" w:space="0" w:color="auto"/>
                      </w:divBdr>
                      <w:divsChild>
                        <w:div w:id="2121874516">
                          <w:marLeft w:val="0"/>
                          <w:marRight w:val="0"/>
                          <w:marTop w:val="0"/>
                          <w:marBottom w:val="0"/>
                          <w:divBdr>
                            <w:top w:val="none" w:sz="0" w:space="0" w:color="auto"/>
                            <w:left w:val="none" w:sz="0" w:space="0" w:color="auto"/>
                            <w:bottom w:val="none" w:sz="0" w:space="0" w:color="auto"/>
                            <w:right w:val="none" w:sz="0" w:space="0" w:color="auto"/>
                          </w:divBdr>
                          <w:divsChild>
                            <w:div w:id="387152664">
                              <w:marLeft w:val="0"/>
                              <w:marRight w:val="0"/>
                              <w:marTop w:val="0"/>
                              <w:marBottom w:val="0"/>
                              <w:divBdr>
                                <w:top w:val="none" w:sz="0" w:space="0" w:color="auto"/>
                                <w:left w:val="none" w:sz="0" w:space="0" w:color="auto"/>
                                <w:bottom w:val="none" w:sz="0" w:space="0" w:color="auto"/>
                                <w:right w:val="none" w:sz="0" w:space="0" w:color="auto"/>
                              </w:divBdr>
                              <w:divsChild>
                                <w:div w:id="2045253237">
                                  <w:marLeft w:val="0"/>
                                  <w:marRight w:val="0"/>
                                  <w:marTop w:val="0"/>
                                  <w:marBottom w:val="0"/>
                                  <w:divBdr>
                                    <w:top w:val="none" w:sz="0" w:space="0" w:color="auto"/>
                                    <w:left w:val="none" w:sz="0" w:space="0" w:color="auto"/>
                                    <w:bottom w:val="none" w:sz="0" w:space="0" w:color="auto"/>
                                    <w:right w:val="none" w:sz="0" w:space="0" w:color="auto"/>
                                  </w:divBdr>
                                  <w:divsChild>
                                    <w:div w:id="2116366093">
                                      <w:marLeft w:val="-150"/>
                                      <w:marRight w:val="0"/>
                                      <w:marTop w:val="0"/>
                                      <w:marBottom w:val="0"/>
                                      <w:divBdr>
                                        <w:top w:val="none" w:sz="0" w:space="0" w:color="auto"/>
                                        <w:left w:val="none" w:sz="0" w:space="0" w:color="auto"/>
                                        <w:bottom w:val="none" w:sz="0" w:space="0" w:color="auto"/>
                                        <w:right w:val="none" w:sz="0" w:space="0" w:color="auto"/>
                                      </w:divBdr>
                                      <w:divsChild>
                                        <w:div w:id="872156321">
                                          <w:marLeft w:val="0"/>
                                          <w:marRight w:val="0"/>
                                          <w:marTop w:val="0"/>
                                          <w:marBottom w:val="0"/>
                                          <w:divBdr>
                                            <w:top w:val="none" w:sz="0" w:space="0" w:color="auto"/>
                                            <w:left w:val="none" w:sz="0" w:space="0" w:color="auto"/>
                                            <w:bottom w:val="none" w:sz="0" w:space="0" w:color="auto"/>
                                            <w:right w:val="none" w:sz="0" w:space="0" w:color="auto"/>
                                          </w:divBdr>
                                        </w:div>
                                      </w:divsChild>
                                    </w:div>
                                    <w:div w:id="40326196">
                                      <w:marLeft w:val="-150"/>
                                      <w:marRight w:val="0"/>
                                      <w:marTop w:val="0"/>
                                      <w:marBottom w:val="0"/>
                                      <w:divBdr>
                                        <w:top w:val="none" w:sz="0" w:space="0" w:color="auto"/>
                                        <w:left w:val="none" w:sz="0" w:space="0" w:color="auto"/>
                                        <w:bottom w:val="none" w:sz="0" w:space="0" w:color="auto"/>
                                        <w:right w:val="none" w:sz="0" w:space="0" w:color="auto"/>
                                      </w:divBdr>
                                      <w:divsChild>
                                        <w:div w:id="269170598">
                                          <w:marLeft w:val="0"/>
                                          <w:marRight w:val="0"/>
                                          <w:marTop w:val="0"/>
                                          <w:marBottom w:val="0"/>
                                          <w:divBdr>
                                            <w:top w:val="none" w:sz="0" w:space="0" w:color="auto"/>
                                            <w:left w:val="none" w:sz="0" w:space="0" w:color="auto"/>
                                            <w:bottom w:val="none" w:sz="0" w:space="0" w:color="auto"/>
                                            <w:right w:val="none" w:sz="0" w:space="0" w:color="auto"/>
                                          </w:divBdr>
                                        </w:div>
                                      </w:divsChild>
                                    </w:div>
                                    <w:div w:id="406850502">
                                      <w:marLeft w:val="-150"/>
                                      <w:marRight w:val="0"/>
                                      <w:marTop w:val="0"/>
                                      <w:marBottom w:val="0"/>
                                      <w:divBdr>
                                        <w:top w:val="none" w:sz="0" w:space="0" w:color="auto"/>
                                        <w:left w:val="none" w:sz="0" w:space="0" w:color="auto"/>
                                        <w:bottom w:val="none" w:sz="0" w:space="0" w:color="auto"/>
                                        <w:right w:val="none" w:sz="0" w:space="0" w:color="auto"/>
                                      </w:divBdr>
                                      <w:divsChild>
                                        <w:div w:id="1574927853">
                                          <w:marLeft w:val="0"/>
                                          <w:marRight w:val="0"/>
                                          <w:marTop w:val="0"/>
                                          <w:marBottom w:val="0"/>
                                          <w:divBdr>
                                            <w:top w:val="none" w:sz="0" w:space="0" w:color="auto"/>
                                            <w:left w:val="none" w:sz="0" w:space="0" w:color="auto"/>
                                            <w:bottom w:val="none" w:sz="0" w:space="0" w:color="auto"/>
                                            <w:right w:val="none" w:sz="0" w:space="0" w:color="auto"/>
                                          </w:divBdr>
                                        </w:div>
                                      </w:divsChild>
                                    </w:div>
                                    <w:div w:id="2032219418">
                                      <w:marLeft w:val="-150"/>
                                      <w:marRight w:val="0"/>
                                      <w:marTop w:val="0"/>
                                      <w:marBottom w:val="0"/>
                                      <w:divBdr>
                                        <w:top w:val="none" w:sz="0" w:space="0" w:color="auto"/>
                                        <w:left w:val="none" w:sz="0" w:space="0" w:color="auto"/>
                                        <w:bottom w:val="none" w:sz="0" w:space="0" w:color="auto"/>
                                        <w:right w:val="none" w:sz="0" w:space="0" w:color="auto"/>
                                      </w:divBdr>
                                      <w:divsChild>
                                        <w:div w:id="1128475060">
                                          <w:marLeft w:val="0"/>
                                          <w:marRight w:val="0"/>
                                          <w:marTop w:val="0"/>
                                          <w:marBottom w:val="0"/>
                                          <w:divBdr>
                                            <w:top w:val="none" w:sz="0" w:space="0" w:color="auto"/>
                                            <w:left w:val="none" w:sz="0" w:space="0" w:color="auto"/>
                                            <w:bottom w:val="none" w:sz="0" w:space="0" w:color="auto"/>
                                            <w:right w:val="none" w:sz="0" w:space="0" w:color="auto"/>
                                          </w:divBdr>
                                        </w:div>
                                      </w:divsChild>
                                    </w:div>
                                    <w:div w:id="1757676067">
                                      <w:marLeft w:val="-150"/>
                                      <w:marRight w:val="0"/>
                                      <w:marTop w:val="0"/>
                                      <w:marBottom w:val="0"/>
                                      <w:divBdr>
                                        <w:top w:val="none" w:sz="0" w:space="0" w:color="auto"/>
                                        <w:left w:val="none" w:sz="0" w:space="0" w:color="auto"/>
                                        <w:bottom w:val="none" w:sz="0" w:space="0" w:color="auto"/>
                                        <w:right w:val="none" w:sz="0" w:space="0" w:color="auto"/>
                                      </w:divBdr>
                                      <w:divsChild>
                                        <w:div w:id="127266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568076">
                  <w:marLeft w:val="0"/>
                  <w:marRight w:val="0"/>
                  <w:marTop w:val="0"/>
                  <w:marBottom w:val="450"/>
                  <w:divBdr>
                    <w:top w:val="none" w:sz="0" w:space="0" w:color="auto"/>
                    <w:left w:val="none" w:sz="0" w:space="0" w:color="auto"/>
                    <w:bottom w:val="none" w:sz="0" w:space="0" w:color="auto"/>
                    <w:right w:val="none" w:sz="0" w:space="0" w:color="auto"/>
                  </w:divBdr>
                  <w:divsChild>
                    <w:div w:id="477839991">
                      <w:marLeft w:val="0"/>
                      <w:marRight w:val="0"/>
                      <w:marTop w:val="0"/>
                      <w:marBottom w:val="0"/>
                      <w:divBdr>
                        <w:top w:val="none" w:sz="0" w:space="0" w:color="auto"/>
                        <w:left w:val="none" w:sz="0" w:space="0" w:color="auto"/>
                        <w:bottom w:val="none" w:sz="0" w:space="0" w:color="auto"/>
                        <w:right w:val="none" w:sz="0" w:space="0" w:color="auto"/>
                      </w:divBdr>
                      <w:divsChild>
                        <w:div w:id="334724355">
                          <w:marLeft w:val="0"/>
                          <w:marRight w:val="0"/>
                          <w:marTop w:val="0"/>
                          <w:marBottom w:val="0"/>
                          <w:divBdr>
                            <w:top w:val="none" w:sz="0" w:space="0" w:color="auto"/>
                            <w:left w:val="none" w:sz="0" w:space="0" w:color="auto"/>
                            <w:bottom w:val="none" w:sz="0" w:space="0" w:color="auto"/>
                            <w:right w:val="none" w:sz="0" w:space="0" w:color="auto"/>
                          </w:divBdr>
                          <w:divsChild>
                            <w:div w:id="1863786725">
                              <w:marLeft w:val="0"/>
                              <w:marRight w:val="0"/>
                              <w:marTop w:val="0"/>
                              <w:marBottom w:val="0"/>
                              <w:divBdr>
                                <w:top w:val="none" w:sz="0" w:space="0" w:color="auto"/>
                                <w:left w:val="none" w:sz="0" w:space="0" w:color="auto"/>
                                <w:bottom w:val="none" w:sz="0" w:space="0" w:color="auto"/>
                                <w:right w:val="none" w:sz="0" w:space="0" w:color="auto"/>
                              </w:divBdr>
                              <w:divsChild>
                                <w:div w:id="2052656378">
                                  <w:marLeft w:val="0"/>
                                  <w:marRight w:val="0"/>
                                  <w:marTop w:val="0"/>
                                  <w:marBottom w:val="0"/>
                                  <w:divBdr>
                                    <w:top w:val="none" w:sz="0" w:space="0" w:color="auto"/>
                                    <w:left w:val="none" w:sz="0" w:space="0" w:color="auto"/>
                                    <w:bottom w:val="none" w:sz="0" w:space="0" w:color="auto"/>
                                    <w:right w:val="none" w:sz="0" w:space="0" w:color="auto"/>
                                  </w:divBdr>
                                  <w:divsChild>
                                    <w:div w:id="222907191">
                                      <w:marLeft w:val="-150"/>
                                      <w:marRight w:val="0"/>
                                      <w:marTop w:val="0"/>
                                      <w:marBottom w:val="0"/>
                                      <w:divBdr>
                                        <w:top w:val="none" w:sz="0" w:space="0" w:color="auto"/>
                                        <w:left w:val="none" w:sz="0" w:space="0" w:color="auto"/>
                                        <w:bottom w:val="none" w:sz="0" w:space="0" w:color="auto"/>
                                        <w:right w:val="none" w:sz="0" w:space="0" w:color="auto"/>
                                      </w:divBdr>
                                      <w:divsChild>
                                        <w:div w:id="1073161542">
                                          <w:marLeft w:val="0"/>
                                          <w:marRight w:val="0"/>
                                          <w:marTop w:val="0"/>
                                          <w:marBottom w:val="0"/>
                                          <w:divBdr>
                                            <w:top w:val="none" w:sz="0" w:space="0" w:color="auto"/>
                                            <w:left w:val="none" w:sz="0" w:space="0" w:color="auto"/>
                                            <w:bottom w:val="none" w:sz="0" w:space="0" w:color="auto"/>
                                            <w:right w:val="none" w:sz="0" w:space="0" w:color="auto"/>
                                          </w:divBdr>
                                        </w:div>
                                      </w:divsChild>
                                    </w:div>
                                    <w:div w:id="1492452435">
                                      <w:marLeft w:val="-150"/>
                                      <w:marRight w:val="0"/>
                                      <w:marTop w:val="0"/>
                                      <w:marBottom w:val="0"/>
                                      <w:divBdr>
                                        <w:top w:val="none" w:sz="0" w:space="0" w:color="auto"/>
                                        <w:left w:val="none" w:sz="0" w:space="0" w:color="auto"/>
                                        <w:bottom w:val="none" w:sz="0" w:space="0" w:color="auto"/>
                                        <w:right w:val="none" w:sz="0" w:space="0" w:color="auto"/>
                                      </w:divBdr>
                                      <w:divsChild>
                                        <w:div w:id="689184285">
                                          <w:marLeft w:val="0"/>
                                          <w:marRight w:val="0"/>
                                          <w:marTop w:val="0"/>
                                          <w:marBottom w:val="0"/>
                                          <w:divBdr>
                                            <w:top w:val="none" w:sz="0" w:space="0" w:color="auto"/>
                                            <w:left w:val="none" w:sz="0" w:space="0" w:color="auto"/>
                                            <w:bottom w:val="none" w:sz="0" w:space="0" w:color="auto"/>
                                            <w:right w:val="none" w:sz="0" w:space="0" w:color="auto"/>
                                          </w:divBdr>
                                        </w:div>
                                      </w:divsChild>
                                    </w:div>
                                    <w:div w:id="301621618">
                                      <w:marLeft w:val="-150"/>
                                      <w:marRight w:val="0"/>
                                      <w:marTop w:val="0"/>
                                      <w:marBottom w:val="0"/>
                                      <w:divBdr>
                                        <w:top w:val="none" w:sz="0" w:space="0" w:color="auto"/>
                                        <w:left w:val="none" w:sz="0" w:space="0" w:color="auto"/>
                                        <w:bottom w:val="none" w:sz="0" w:space="0" w:color="auto"/>
                                        <w:right w:val="none" w:sz="0" w:space="0" w:color="auto"/>
                                      </w:divBdr>
                                      <w:divsChild>
                                        <w:div w:id="189372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607791">
                  <w:marLeft w:val="0"/>
                  <w:marRight w:val="0"/>
                  <w:marTop w:val="0"/>
                  <w:marBottom w:val="450"/>
                  <w:divBdr>
                    <w:top w:val="none" w:sz="0" w:space="0" w:color="auto"/>
                    <w:left w:val="none" w:sz="0" w:space="0" w:color="auto"/>
                    <w:bottom w:val="none" w:sz="0" w:space="0" w:color="auto"/>
                    <w:right w:val="none" w:sz="0" w:space="0" w:color="auto"/>
                  </w:divBdr>
                  <w:divsChild>
                    <w:div w:id="2133091919">
                      <w:marLeft w:val="0"/>
                      <w:marRight w:val="0"/>
                      <w:marTop w:val="0"/>
                      <w:marBottom w:val="0"/>
                      <w:divBdr>
                        <w:top w:val="none" w:sz="0" w:space="0" w:color="auto"/>
                        <w:left w:val="none" w:sz="0" w:space="0" w:color="auto"/>
                        <w:bottom w:val="none" w:sz="0" w:space="0" w:color="auto"/>
                        <w:right w:val="none" w:sz="0" w:space="0" w:color="auto"/>
                      </w:divBdr>
                      <w:divsChild>
                        <w:div w:id="1456751214">
                          <w:marLeft w:val="0"/>
                          <w:marRight w:val="0"/>
                          <w:marTop w:val="0"/>
                          <w:marBottom w:val="0"/>
                          <w:divBdr>
                            <w:top w:val="none" w:sz="0" w:space="0" w:color="auto"/>
                            <w:left w:val="none" w:sz="0" w:space="0" w:color="auto"/>
                            <w:bottom w:val="none" w:sz="0" w:space="0" w:color="auto"/>
                            <w:right w:val="none" w:sz="0" w:space="0" w:color="auto"/>
                          </w:divBdr>
                          <w:divsChild>
                            <w:div w:id="191740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89101">
                  <w:marLeft w:val="0"/>
                  <w:marRight w:val="0"/>
                  <w:marTop w:val="0"/>
                  <w:marBottom w:val="450"/>
                  <w:divBdr>
                    <w:top w:val="none" w:sz="0" w:space="0" w:color="auto"/>
                    <w:left w:val="none" w:sz="0" w:space="0" w:color="auto"/>
                    <w:bottom w:val="none" w:sz="0" w:space="0" w:color="auto"/>
                    <w:right w:val="none" w:sz="0" w:space="0" w:color="auto"/>
                  </w:divBdr>
                  <w:divsChild>
                    <w:div w:id="322008666">
                      <w:marLeft w:val="0"/>
                      <w:marRight w:val="0"/>
                      <w:marTop w:val="0"/>
                      <w:marBottom w:val="0"/>
                      <w:divBdr>
                        <w:top w:val="none" w:sz="0" w:space="0" w:color="auto"/>
                        <w:left w:val="none" w:sz="0" w:space="0" w:color="auto"/>
                        <w:bottom w:val="none" w:sz="0" w:space="0" w:color="auto"/>
                        <w:right w:val="none" w:sz="0" w:space="0" w:color="auto"/>
                      </w:divBdr>
                      <w:divsChild>
                        <w:div w:id="210773756">
                          <w:marLeft w:val="0"/>
                          <w:marRight w:val="0"/>
                          <w:marTop w:val="0"/>
                          <w:marBottom w:val="0"/>
                          <w:divBdr>
                            <w:top w:val="none" w:sz="0" w:space="0" w:color="auto"/>
                            <w:left w:val="none" w:sz="0" w:space="0" w:color="auto"/>
                            <w:bottom w:val="none" w:sz="0" w:space="0" w:color="auto"/>
                            <w:right w:val="none" w:sz="0" w:space="0" w:color="auto"/>
                          </w:divBdr>
                          <w:divsChild>
                            <w:div w:id="1848933882">
                              <w:marLeft w:val="0"/>
                              <w:marRight w:val="0"/>
                              <w:marTop w:val="0"/>
                              <w:marBottom w:val="0"/>
                              <w:divBdr>
                                <w:top w:val="none" w:sz="0" w:space="0" w:color="auto"/>
                                <w:left w:val="none" w:sz="0" w:space="0" w:color="auto"/>
                                <w:bottom w:val="none" w:sz="0" w:space="0" w:color="auto"/>
                                <w:right w:val="none" w:sz="0" w:space="0" w:color="auto"/>
                              </w:divBdr>
                              <w:divsChild>
                                <w:div w:id="216742475">
                                  <w:marLeft w:val="0"/>
                                  <w:marRight w:val="0"/>
                                  <w:marTop w:val="0"/>
                                  <w:marBottom w:val="0"/>
                                  <w:divBdr>
                                    <w:top w:val="none" w:sz="0" w:space="0" w:color="auto"/>
                                    <w:left w:val="none" w:sz="0" w:space="0" w:color="auto"/>
                                    <w:bottom w:val="none" w:sz="0" w:space="0" w:color="auto"/>
                                    <w:right w:val="none" w:sz="0" w:space="0" w:color="auto"/>
                                  </w:divBdr>
                                  <w:divsChild>
                                    <w:div w:id="482084584">
                                      <w:marLeft w:val="-150"/>
                                      <w:marRight w:val="0"/>
                                      <w:marTop w:val="0"/>
                                      <w:marBottom w:val="0"/>
                                      <w:divBdr>
                                        <w:top w:val="none" w:sz="0" w:space="0" w:color="auto"/>
                                        <w:left w:val="none" w:sz="0" w:space="0" w:color="auto"/>
                                        <w:bottom w:val="none" w:sz="0" w:space="0" w:color="auto"/>
                                        <w:right w:val="none" w:sz="0" w:space="0" w:color="auto"/>
                                      </w:divBdr>
                                      <w:divsChild>
                                        <w:div w:id="499123338">
                                          <w:marLeft w:val="0"/>
                                          <w:marRight w:val="0"/>
                                          <w:marTop w:val="0"/>
                                          <w:marBottom w:val="0"/>
                                          <w:divBdr>
                                            <w:top w:val="none" w:sz="0" w:space="0" w:color="auto"/>
                                            <w:left w:val="none" w:sz="0" w:space="0" w:color="auto"/>
                                            <w:bottom w:val="none" w:sz="0" w:space="0" w:color="auto"/>
                                            <w:right w:val="none" w:sz="0" w:space="0" w:color="auto"/>
                                          </w:divBdr>
                                        </w:div>
                                      </w:divsChild>
                                    </w:div>
                                    <w:div w:id="1511094177">
                                      <w:marLeft w:val="-150"/>
                                      <w:marRight w:val="0"/>
                                      <w:marTop w:val="0"/>
                                      <w:marBottom w:val="0"/>
                                      <w:divBdr>
                                        <w:top w:val="none" w:sz="0" w:space="0" w:color="auto"/>
                                        <w:left w:val="none" w:sz="0" w:space="0" w:color="auto"/>
                                        <w:bottom w:val="none" w:sz="0" w:space="0" w:color="auto"/>
                                        <w:right w:val="none" w:sz="0" w:space="0" w:color="auto"/>
                                      </w:divBdr>
                                      <w:divsChild>
                                        <w:div w:id="2098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5702">
                  <w:marLeft w:val="0"/>
                  <w:marRight w:val="0"/>
                  <w:marTop w:val="0"/>
                  <w:marBottom w:val="450"/>
                  <w:divBdr>
                    <w:top w:val="none" w:sz="0" w:space="0" w:color="auto"/>
                    <w:left w:val="none" w:sz="0" w:space="0" w:color="auto"/>
                    <w:bottom w:val="none" w:sz="0" w:space="0" w:color="auto"/>
                    <w:right w:val="none" w:sz="0" w:space="0" w:color="auto"/>
                  </w:divBdr>
                  <w:divsChild>
                    <w:div w:id="1919515967">
                      <w:marLeft w:val="0"/>
                      <w:marRight w:val="0"/>
                      <w:marTop w:val="0"/>
                      <w:marBottom w:val="0"/>
                      <w:divBdr>
                        <w:top w:val="none" w:sz="0" w:space="0" w:color="auto"/>
                        <w:left w:val="none" w:sz="0" w:space="0" w:color="auto"/>
                        <w:bottom w:val="none" w:sz="0" w:space="0" w:color="auto"/>
                        <w:right w:val="none" w:sz="0" w:space="0" w:color="auto"/>
                      </w:divBdr>
                      <w:divsChild>
                        <w:div w:id="826214260">
                          <w:marLeft w:val="0"/>
                          <w:marRight w:val="0"/>
                          <w:marTop w:val="0"/>
                          <w:marBottom w:val="0"/>
                          <w:divBdr>
                            <w:top w:val="none" w:sz="0" w:space="0" w:color="auto"/>
                            <w:left w:val="none" w:sz="0" w:space="0" w:color="auto"/>
                            <w:bottom w:val="none" w:sz="0" w:space="0" w:color="auto"/>
                            <w:right w:val="none" w:sz="0" w:space="0" w:color="auto"/>
                          </w:divBdr>
                          <w:divsChild>
                            <w:div w:id="42697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420153">
                  <w:marLeft w:val="0"/>
                  <w:marRight w:val="0"/>
                  <w:marTop w:val="0"/>
                  <w:marBottom w:val="450"/>
                  <w:divBdr>
                    <w:top w:val="none" w:sz="0" w:space="0" w:color="auto"/>
                    <w:left w:val="none" w:sz="0" w:space="0" w:color="auto"/>
                    <w:bottom w:val="none" w:sz="0" w:space="0" w:color="auto"/>
                    <w:right w:val="none" w:sz="0" w:space="0" w:color="auto"/>
                  </w:divBdr>
                  <w:divsChild>
                    <w:div w:id="384138331">
                      <w:marLeft w:val="0"/>
                      <w:marRight w:val="0"/>
                      <w:marTop w:val="0"/>
                      <w:marBottom w:val="0"/>
                      <w:divBdr>
                        <w:top w:val="none" w:sz="0" w:space="0" w:color="auto"/>
                        <w:left w:val="none" w:sz="0" w:space="0" w:color="auto"/>
                        <w:bottom w:val="none" w:sz="0" w:space="0" w:color="auto"/>
                        <w:right w:val="none" w:sz="0" w:space="0" w:color="auto"/>
                      </w:divBdr>
                      <w:divsChild>
                        <w:div w:id="760028119">
                          <w:marLeft w:val="0"/>
                          <w:marRight w:val="0"/>
                          <w:marTop w:val="0"/>
                          <w:marBottom w:val="0"/>
                          <w:divBdr>
                            <w:top w:val="none" w:sz="0" w:space="0" w:color="auto"/>
                            <w:left w:val="none" w:sz="0" w:space="0" w:color="auto"/>
                            <w:bottom w:val="none" w:sz="0" w:space="0" w:color="auto"/>
                            <w:right w:val="none" w:sz="0" w:space="0" w:color="auto"/>
                          </w:divBdr>
                          <w:divsChild>
                            <w:div w:id="12017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582876">
      <w:bodyDiv w:val="1"/>
      <w:marLeft w:val="0"/>
      <w:marRight w:val="0"/>
      <w:marTop w:val="0"/>
      <w:marBottom w:val="0"/>
      <w:divBdr>
        <w:top w:val="none" w:sz="0" w:space="0" w:color="auto"/>
        <w:left w:val="none" w:sz="0" w:space="0" w:color="auto"/>
        <w:bottom w:val="none" w:sz="0" w:space="0" w:color="auto"/>
        <w:right w:val="none" w:sz="0" w:space="0" w:color="auto"/>
      </w:divBdr>
      <w:divsChild>
        <w:div w:id="1032847512">
          <w:marLeft w:val="547"/>
          <w:marRight w:val="0"/>
          <w:marTop w:val="0"/>
          <w:marBottom w:val="160"/>
          <w:divBdr>
            <w:top w:val="none" w:sz="0" w:space="0" w:color="auto"/>
            <w:left w:val="none" w:sz="0" w:space="0" w:color="auto"/>
            <w:bottom w:val="none" w:sz="0" w:space="0" w:color="auto"/>
            <w:right w:val="none" w:sz="0" w:space="0" w:color="auto"/>
          </w:divBdr>
        </w:div>
        <w:div w:id="1181358188">
          <w:marLeft w:val="547"/>
          <w:marRight w:val="0"/>
          <w:marTop w:val="200"/>
          <w:marBottom w:val="160"/>
          <w:divBdr>
            <w:top w:val="none" w:sz="0" w:space="0" w:color="auto"/>
            <w:left w:val="none" w:sz="0" w:space="0" w:color="auto"/>
            <w:bottom w:val="none" w:sz="0" w:space="0" w:color="auto"/>
            <w:right w:val="none" w:sz="0" w:space="0" w:color="auto"/>
          </w:divBdr>
        </w:div>
        <w:div w:id="1988046563">
          <w:marLeft w:val="547"/>
          <w:marRight w:val="0"/>
          <w:marTop w:val="200"/>
          <w:marBottom w:val="160"/>
          <w:divBdr>
            <w:top w:val="none" w:sz="0" w:space="0" w:color="auto"/>
            <w:left w:val="none" w:sz="0" w:space="0" w:color="auto"/>
            <w:bottom w:val="none" w:sz="0" w:space="0" w:color="auto"/>
            <w:right w:val="none" w:sz="0" w:space="0" w:color="auto"/>
          </w:divBdr>
        </w:div>
        <w:div w:id="1763143763">
          <w:marLeft w:val="547"/>
          <w:marRight w:val="0"/>
          <w:marTop w:val="200"/>
          <w:marBottom w:val="160"/>
          <w:divBdr>
            <w:top w:val="none" w:sz="0" w:space="0" w:color="auto"/>
            <w:left w:val="none" w:sz="0" w:space="0" w:color="auto"/>
            <w:bottom w:val="none" w:sz="0" w:space="0" w:color="auto"/>
            <w:right w:val="none" w:sz="0" w:space="0" w:color="auto"/>
          </w:divBdr>
        </w:div>
        <w:div w:id="1990474420">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8/12/contents/enacted" TargetMode="External"/><Relationship Id="rId21" Type="http://schemas.openxmlformats.org/officeDocument/2006/relationships/hyperlink" Target="https://www.cps.gov.uk/sites/default/files/documents/legal_guidance/Troubleshooting-Guide-Domestic-Abuse-Referrals.pdf" TargetMode="External"/><Relationship Id="rId42" Type="http://schemas.openxmlformats.org/officeDocument/2006/relationships/image" Target="media/image8.png"/><Relationship Id="rId47" Type="http://schemas.openxmlformats.org/officeDocument/2006/relationships/image" Target="media/image13.png"/><Relationship Id="rId63" Type="http://schemas.openxmlformats.org/officeDocument/2006/relationships/image" Target="media/image29.png"/><Relationship Id="rId68" Type="http://schemas.openxmlformats.org/officeDocument/2006/relationships/hyperlink" Target="https://mytsd.uwtsd.ac.uk" TargetMode="External"/><Relationship Id="rId16" Type="http://schemas.openxmlformats.org/officeDocument/2006/relationships/hyperlink" Target="https://www.scribbr.co.uk/research-methods/ethical-considerations/" TargetMode="External"/><Relationship Id="rId11" Type="http://schemas.openxmlformats.org/officeDocument/2006/relationships/image" Target="cid:DF890DF1-97FA-429E-BD4C-BCEA93D0CBDA" TargetMode="External"/><Relationship Id="rId24" Type="http://schemas.openxmlformats.org/officeDocument/2006/relationships/hyperlink" Target="https://files.eric.ed.gov/fulltext/EJ1103224.pdf" TargetMode="External"/><Relationship Id="rId32" Type="http://schemas.openxmlformats.org/officeDocument/2006/relationships/hyperlink" Target="https://www.justiceinspectorates.gov.uk/hmicfrs/wp-content/uploads/the-police-response-to-domestic-abuse-an-update-report.pdf" TargetMode="External"/><Relationship Id="rId37" Type="http://schemas.openxmlformats.org/officeDocument/2006/relationships/hyperlink" Target="https://www.studysmarter.co.uk/explanations/psychology/cognition/primary-and-secondary-data/" TargetMode="External"/><Relationship Id="rId40" Type="http://schemas.openxmlformats.org/officeDocument/2006/relationships/hyperlink" Target="https://www.uwe.ac.uk/research/policies-and-standards/research-ethics/why-you-need-ethical-approval" TargetMode="External"/><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image" Target="media/image24.png"/><Relationship Id="rId66" Type="http://schemas.openxmlformats.org/officeDocument/2006/relationships/image" Target="media/image32.png"/><Relationship Id="rId74" Type="http://schemas.openxmlformats.org/officeDocument/2006/relationships/hyperlink" Target="https://www.uwtsd.ac.uk/research/research-ethics/" TargetMode="External"/><Relationship Id="rId79"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image" Target="media/image27.png"/><Relationship Id="rId19" Type="http://schemas.openxmlformats.org/officeDocument/2006/relationships/hyperlink" Target="https://www.college.police.uk/guidance/victims-code/victims-rights-policing" TargetMode="External"/><Relationship Id="rId14" Type="http://schemas.openxmlformats.org/officeDocument/2006/relationships/image" Target="media/image6.png"/><Relationship Id="rId22" Type="http://schemas.openxmlformats.org/officeDocument/2006/relationships/hyperlink" Target="https://www.legislation.gov.uk/ukpga/2003/44/section/116" TargetMode="External"/><Relationship Id="rId27" Type="http://schemas.openxmlformats.org/officeDocument/2006/relationships/hyperlink" Target="https://www.legislation.gov.uk/ukpga/2021/17/part/1/enacted" TargetMode="External"/><Relationship Id="rId30" Type="http://schemas.openxmlformats.org/officeDocument/2006/relationships/hyperlink" Target="https://kpu.pressbooks.pub/nevr/chapter/why-do-survivors-not-report-to-police/" TargetMode="External"/><Relationship Id="rId35" Type="http://schemas.openxmlformats.org/officeDocument/2006/relationships/hyperlink" Target="https://www.ons.gov.uk/peoplepopulationandcommunity/crimeandjustice/bulletins/domesticabuseinenglandandwalesoverview/november2022" TargetMode="Externa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image" Target="media/image22.png"/><Relationship Id="rId64" Type="http://schemas.openxmlformats.org/officeDocument/2006/relationships/image" Target="media/image30.png"/><Relationship Id="rId69" Type="http://schemas.openxmlformats.org/officeDocument/2006/relationships/hyperlink" Target="mailto:pgresearch@uwtsd.ac.uk" TargetMode="External"/><Relationship Id="rId77" Type="http://schemas.openxmlformats.org/officeDocument/2006/relationships/image" Target="media/image34.png"/><Relationship Id="rId8" Type="http://schemas.openxmlformats.org/officeDocument/2006/relationships/image" Target="media/image3.png"/><Relationship Id="rId51" Type="http://schemas.openxmlformats.org/officeDocument/2006/relationships/image" Target="media/image17.png"/><Relationship Id="rId7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ncbi.nlm.nih.gov/pmc/articles/PMC5465434/" TargetMode="External"/><Relationship Id="rId25" Type="http://schemas.openxmlformats.org/officeDocument/2006/relationships/hyperlink" Target="https://www.wiltshire.police.uk/SysSiteAssets/foi-media/wiltshire/2021/07-september-2021/foi-2022-196-policy-documents-domestic-abuse-policy-and-procedure.pdf" TargetMode="External"/><Relationship Id="rId33" Type="http://schemas.openxmlformats.org/officeDocument/2006/relationships/hyperlink" Target="https://www.ncdv.org.uk/domestic-abuse-statistics-uk/" TargetMode="External"/><Relationship Id="rId38" Type="http://schemas.openxmlformats.org/officeDocument/2006/relationships/hyperlink" Target="https://researchsupport.admin.ox.ac.uk/governance/ethics/resources/consent" TargetMode="External"/><Relationship Id="rId46" Type="http://schemas.openxmlformats.org/officeDocument/2006/relationships/image" Target="media/image12.png"/><Relationship Id="rId59" Type="http://schemas.openxmlformats.org/officeDocument/2006/relationships/image" Target="media/image25.png"/><Relationship Id="rId67" Type="http://schemas.openxmlformats.org/officeDocument/2006/relationships/image" Target="media/image33.png"/><Relationship Id="rId20" Type="http://schemas.openxmlformats.org/officeDocument/2006/relationships/hyperlink" Target="https://www.cfrinc.net/cfrblog/6-advantages-of-online-surveys" TargetMode="External"/><Relationship Id="rId41" Type="http://schemas.openxmlformats.org/officeDocument/2006/relationships/image" Target="media/image7.png"/><Relationship Id="rId54" Type="http://schemas.openxmlformats.org/officeDocument/2006/relationships/image" Target="media/image20.png"/><Relationship Id="rId62" Type="http://schemas.openxmlformats.org/officeDocument/2006/relationships/image" Target="media/image28.png"/><Relationship Id="rId70" Type="http://schemas.openxmlformats.org/officeDocument/2006/relationships/hyperlink" Target="mailto:Sarah.warriner@south-wales.police.uk" TargetMode="External"/><Relationship Id="rId75"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cid:DF70FC87-10F0-496D-8B9B-5877998EB097" TargetMode="External"/><Relationship Id="rId23" Type="http://schemas.openxmlformats.org/officeDocument/2006/relationships/hyperlink" Target="https://www.transformjustice.org.uk/news-insight/should-all-domestic-abuse-suspects-be-arrested/" TargetMode="External"/><Relationship Id="rId28" Type="http://schemas.openxmlformats.org/officeDocument/2006/relationships/hyperlink" Target="https://www.farnhamherald.com/news/999/domestic-abuser-jailed-in-legal-first-on-hearsay-187532" TargetMode="External"/><Relationship Id="rId36" Type="http://schemas.openxmlformats.org/officeDocument/2006/relationships/hyperlink" Target="https://www.abc.net.au/everyday/reasons-why-victim-survivors-dont-report-domestic-violence/100035002" TargetMode="External"/><Relationship Id="rId49" Type="http://schemas.openxmlformats.org/officeDocument/2006/relationships/image" Target="media/image15.png"/><Relationship Id="rId57" Type="http://schemas.openxmlformats.org/officeDocument/2006/relationships/image" Target="media/image23.png"/><Relationship Id="rId10" Type="http://schemas.openxmlformats.org/officeDocument/2006/relationships/image" Target="media/image4.png"/><Relationship Id="rId31" Type="http://schemas.openxmlformats.org/officeDocument/2006/relationships/hyperlink" Target="https://www.hampshire.edu/what-research" TargetMode="Externa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6BF3DEBA-9157-4DFF-971C-AB8216D4DAAD" TargetMode="External"/><Relationship Id="rId13" Type="http://schemas.openxmlformats.org/officeDocument/2006/relationships/image" Target="cid:36801F93-EB8A-4B76-B965-710E253EABF4" TargetMode="External"/><Relationship Id="rId18" Type="http://schemas.openxmlformats.org/officeDocument/2006/relationships/hyperlink" Target="https://www.college.police.uk/app/major-investigation-and-public-protection/domestic-abuse/arrest-and-other-positive-approaches" TargetMode="External"/><Relationship Id="rId39" Type="http://schemas.openxmlformats.org/officeDocument/2006/relationships/hyperlink" Target="https://www.sunderland.ac.uk/more/research/research-governance-integrity/ethics/apply-ethical-review/participant-and-researcher-safety-and-well-being/" TargetMode="External"/><Relationship Id="rId34" Type="http://schemas.openxmlformats.org/officeDocument/2006/relationships/hyperlink" Target="https://ncadv.org/why-do-victims-stay" TargetMode="External"/><Relationship Id="rId50" Type="http://schemas.openxmlformats.org/officeDocument/2006/relationships/image" Target="media/image16.png"/><Relationship Id="rId55" Type="http://schemas.openxmlformats.org/officeDocument/2006/relationships/image" Target="media/image21.png"/><Relationship Id="rId76" Type="http://schemas.openxmlformats.org/officeDocument/2006/relationships/hyperlink" Target="mailto:pgresearch@uwtsd.ac.uk" TargetMode="External"/><Relationship Id="rId7" Type="http://schemas.openxmlformats.org/officeDocument/2006/relationships/image" Target="cid:43BA5C2A-6AAA-4B05-8408-33522942BBD0" TargetMode="External"/><Relationship Id="rId71" Type="http://schemas.openxmlformats.org/officeDocument/2006/relationships/hyperlink" Target="file:///C:/Users/c.lohmann-hancock/AppData/Local/Microsoft/Windows/INetCache/REICoP-17-20-v3-Final.pdf" TargetMode="External"/><Relationship Id="rId2" Type="http://schemas.openxmlformats.org/officeDocument/2006/relationships/styles" Target="styles.xml"/><Relationship Id="rId29" Type="http://schemas.openxmlformats.org/officeDocument/2006/relationships/hyperlink" Target="https://www.transformjustice.org.uk/news-insight/should-all-domestic-abuse-suspects-be-arres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61</Pages>
  <Words>15288</Words>
  <Characters>87142</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Warriner</dc:creator>
  <cp:keywords/>
  <dc:description/>
  <cp:lastModifiedBy>Sarah Warriner</cp:lastModifiedBy>
  <cp:revision>39</cp:revision>
  <dcterms:created xsi:type="dcterms:W3CDTF">2023-12-12T00:29:00Z</dcterms:created>
  <dcterms:modified xsi:type="dcterms:W3CDTF">2023-12-30T19:10:00Z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2023-12-12T00:29:52Z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4f269e65-1c2d-4427-bd2f-9933423a9e63</vt:lpwstr>
  </property>
  <property fmtid="{D5CDD505-2E9C-101B-9397-08002B2CF9AE}" pid="8" name="MSIP_Label_66cf8fe5-b7b7-4df7-b38d-1c61ac2f6639_ContentBits">
    <vt:lpwstr>0</vt:lpwstr>
  </property>
</Properties>
</file>