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07820A2" w14:paraId="5E5787A5" wp14:textId="6A5FDC80">
      <w:pPr>
        <w:rPr>
          <w:u w:val="single"/>
        </w:rPr>
      </w:pPr>
      <w:bookmarkStart w:name="_GoBack" w:id="0"/>
      <w:bookmarkEnd w:id="0"/>
      <w:r w:rsidRPr="307820A2" w:rsidR="307820A2">
        <w:rPr>
          <w:u w:val="single"/>
        </w:rPr>
        <w:t>3) Development Needs</w:t>
      </w:r>
    </w:p>
    <w:p w:rsidR="307820A2" w:rsidP="307820A2" w:rsidRDefault="307820A2" w14:paraId="710AA9FE" w14:textId="5D5ADBEC">
      <w:pPr>
        <w:pStyle w:val="Normal"/>
      </w:pPr>
      <w:r w:rsidR="307820A2">
        <w:rPr/>
        <w:t xml:space="preserve">Having completed these tasks, I met with </w:t>
      </w:r>
      <w:proofErr w:type="spellStart"/>
      <w:r w:rsidR="307820A2">
        <w:rPr/>
        <w:t>Luana</w:t>
      </w:r>
      <w:proofErr w:type="spellEnd"/>
      <w:r w:rsidR="307820A2">
        <w:rPr/>
        <w:t xml:space="preserve"> to discuss the tasks and the how they could have been completed different or if there was something, I should have done to improve the meetings. The initial meeting of sitting in on the Grievance probably meant that I couldn’t change or adapt anything other than the way I fed back the meeting. I took the open and honest approach when feeding back, as </w:t>
      </w:r>
      <w:proofErr w:type="spellStart"/>
      <w:r w:rsidR="307820A2">
        <w:rPr/>
        <w:t>Luana</w:t>
      </w:r>
      <w:proofErr w:type="spellEnd"/>
      <w:r w:rsidR="307820A2">
        <w:rPr/>
        <w:t xml:space="preserve"> had asked me to complete the feedback I probably felt more nervous than I should. The recommendations of the back of my feedback was only going to strengthen future meetings so I think having more confidence within my feedback knowing I am the expert within the Employee Relations Field would have made the feedback more concise and supportive. </w:t>
      </w:r>
    </w:p>
    <w:p w:rsidR="307820A2" w:rsidP="307820A2" w:rsidRDefault="307820A2" w14:paraId="0BA2CFC1" w14:textId="4132E81B">
      <w:pPr>
        <w:pStyle w:val="Normal"/>
      </w:pPr>
      <w:r w:rsidR="307820A2">
        <w:rPr/>
        <w:t xml:space="preserve">The second meeting was the employee forum meeting, having discussed this with </w:t>
      </w:r>
      <w:proofErr w:type="spellStart"/>
      <w:r w:rsidR="307820A2">
        <w:rPr/>
        <w:t>Luana</w:t>
      </w:r>
      <w:proofErr w:type="spellEnd"/>
      <w:r w:rsidR="307820A2">
        <w:rPr/>
        <w:t xml:space="preserve"> I feel that being more curious would allow me to be more actively involved within these meetings in the future. My recommendations reflect the need for this meeting to be more fluid and this has only come from sitting in on one meeting. As the only HR on site I feel that the relationships I natural build with people would potentially allow me to see any issues prior to them being raised in a forum. If I was potentially to complete a drop-in session this could support this process. Also, my role within </w:t>
      </w:r>
      <w:proofErr w:type="spellStart"/>
      <w:r w:rsidR="307820A2">
        <w:rPr/>
        <w:t>Webhelp</w:t>
      </w:r>
      <w:proofErr w:type="spellEnd"/>
      <w:r w:rsidR="307820A2">
        <w:rPr/>
        <w:t xml:space="preserve"> would allow me to be an advocate for building culture and resolving issues within the workplace showing that I am a good role model for the Human Resource function.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DA0EAFC"/>
  <w15:docId w15:val="{484855bc-2e6c-490f-8d6e-3eb93930d9b8}"/>
  <w:rsids>
    <w:rsidRoot w:val="0DA0EAFC"/>
    <w:rsid w:val="0DA0EAFC"/>
    <w:rsid w:val="307820A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Chislett</dc:creator>
  <keywords/>
  <dc:description/>
  <lastModifiedBy>Sarah Chislett</lastModifiedBy>
  <revision>2</revision>
  <dcterms:created xsi:type="dcterms:W3CDTF">2019-04-26T15:46:59.9171242Z</dcterms:created>
  <dcterms:modified xsi:type="dcterms:W3CDTF">2019-04-26T15:57:39.8572341Z</dcterms:modified>
</coreProperties>
</file>