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9AA00" w14:textId="77777777" w:rsidR="00045A6A" w:rsidRDefault="00045A6A" w:rsidP="00045A6A">
      <w:pPr>
        <w:rPr>
          <w:rFonts w:ascii="Trebuchet MS" w:hAnsi="Trebuchet MS" w:cs="Arial"/>
          <w:szCs w:val="22"/>
        </w:rPr>
      </w:pPr>
    </w:p>
    <w:p w14:paraId="79CBB84F" w14:textId="77777777" w:rsidR="00045A6A" w:rsidRDefault="00045A6A" w:rsidP="00045A6A">
      <w:pPr>
        <w:rPr>
          <w:rFonts w:ascii="Trebuchet MS" w:hAnsi="Trebuchet MS" w:cs="Arial"/>
          <w:szCs w:val="22"/>
        </w:rPr>
      </w:pPr>
    </w:p>
    <w:p w14:paraId="176AA7A3" w14:textId="77777777" w:rsidR="00045A6A" w:rsidRDefault="00045A6A" w:rsidP="00045A6A">
      <w:pPr>
        <w:rPr>
          <w:rFonts w:ascii="Trebuchet MS" w:hAnsi="Trebuchet MS" w:cs="Arial"/>
          <w:szCs w:val="22"/>
        </w:rPr>
      </w:pPr>
      <w:r>
        <w:rPr>
          <w:rFonts w:ascii="Trebuchet MS" w:hAnsi="Trebuchet MS" w:cs="Arial"/>
          <w:szCs w:val="22"/>
        </w:rPr>
        <w:t>AC 1.1</w:t>
      </w:r>
    </w:p>
    <w:p w14:paraId="71ADD248" w14:textId="77777777" w:rsidR="00045A6A" w:rsidRDefault="00045A6A" w:rsidP="00045A6A"/>
    <w:p w14:paraId="34690B98" w14:textId="77777777" w:rsidR="00045A6A" w:rsidRDefault="00045A6A" w:rsidP="00045A6A">
      <w:r>
        <w:t xml:space="preserve">Professionalism in people practise is essential for </w:t>
      </w:r>
      <w:proofErr w:type="spellStart"/>
      <w:r>
        <w:t>Nexxobyte</w:t>
      </w:r>
      <w:proofErr w:type="spellEnd"/>
      <w:r>
        <w:t xml:space="preserve"> as the business grows. As the company faces challenges such as inconsistent management practices and a lack of standard procedures, effective HR approaches are key to providing stability, improving engagement and supporting the long-term success of the business. </w:t>
      </w:r>
    </w:p>
    <w:p w14:paraId="3CEE8E60" w14:textId="77777777" w:rsidR="00045A6A" w:rsidRDefault="00045A6A" w:rsidP="00045A6A"/>
    <w:p w14:paraId="26D8CFA5" w14:textId="77777777" w:rsidR="00045A6A" w:rsidRDefault="00045A6A" w:rsidP="00045A6A">
      <w:proofErr w:type="spellStart"/>
      <w:r>
        <w:t>Nexxobyte</w:t>
      </w:r>
      <w:proofErr w:type="spellEnd"/>
      <w:r>
        <w:t xml:space="preserve"> is growing rapidly but there are some challenges to the business’s growth. As a people professional, my role encompasses managing people processes </w:t>
      </w:r>
      <w:proofErr w:type="gramStart"/>
      <w:r>
        <w:t>and also</w:t>
      </w:r>
      <w:proofErr w:type="gramEnd"/>
      <w:r>
        <w:t xml:space="preserve"> shaping the organisations culture, driving employee engagement and contributing to the overall success of the business. According to the CIPD profession map (2023) being a people professional means having the core knowledge, skills and behaviours to guide and support employees at all stages of their journey in the company. It is essential to demonstrate fairness, transparency and consistency in people practices while making decisions supported by evidence.</w:t>
      </w:r>
    </w:p>
    <w:p w14:paraId="66A2AD74" w14:textId="77777777" w:rsidR="00045A6A" w:rsidRDefault="00045A6A" w:rsidP="00045A6A"/>
    <w:p w14:paraId="09E5240B" w14:textId="77777777" w:rsidR="00045A6A" w:rsidRDefault="00045A6A" w:rsidP="00045A6A">
      <w:r>
        <w:t xml:space="preserve">At </w:t>
      </w:r>
      <w:proofErr w:type="spellStart"/>
      <w:r>
        <w:t>Nexxobyte</w:t>
      </w:r>
      <w:proofErr w:type="spellEnd"/>
      <w:r>
        <w:t>, fairness and inclusivity are crucial for addressing the current challenges faced by the business. The unequal access to learning and development has created a gap between teams and has led to frustration. By standardising people practices we will be able to deliver a consistent work experience for all colleagues and ensure there is equal access to learning opportunities. This demonstrates fairness and integrity and will improve team dynamics, efficiency and performance. I will also introduce pulse surveys, one to ones and team discussions to listen to feedback and base our future HR decisions on real data. This aligns with CIPD guidance that people metrics support a data driven, evidence-based approach to decision making in a sustainable and principled way (CIPD 2025).</w:t>
      </w:r>
    </w:p>
    <w:p w14:paraId="36A478DD" w14:textId="77777777" w:rsidR="00045A6A" w:rsidRDefault="00045A6A" w:rsidP="00045A6A"/>
    <w:p w14:paraId="5EBD78F8" w14:textId="77777777" w:rsidR="00045A6A" w:rsidRDefault="00045A6A" w:rsidP="00045A6A">
      <w:r>
        <w:t xml:space="preserve">To address the lack of standard procedures it’s important to translate professional standards into everyday practices. By implementing a more consistent HR systems, such as clear onboarding processes, performance management tools and structured career development pathways, we can create a more cohesive work environment (CIPD 2019). These standards will help align our team dynamics, improve team performance and ensure that management practised are consistent across all teams. The aim ius to foster a positive workplace culture where employees feel valued, engaged and motivated to contribute to </w:t>
      </w:r>
      <w:proofErr w:type="spellStart"/>
      <w:r>
        <w:t>Nexxobytes</w:t>
      </w:r>
      <w:proofErr w:type="spellEnd"/>
      <w:r>
        <w:t xml:space="preserve"> success. </w:t>
      </w:r>
    </w:p>
    <w:p w14:paraId="25D6B543" w14:textId="77777777" w:rsidR="00045A6A" w:rsidRDefault="00045A6A" w:rsidP="00045A6A"/>
    <w:p w14:paraId="38F485C9" w14:textId="77777777" w:rsidR="00045A6A" w:rsidRDefault="00045A6A" w:rsidP="00045A6A">
      <w:r>
        <w:t xml:space="preserve">I look forward to working collaboratively with yourself, the board and all colleagues to create our company brand values to give us all a shared sense of purpose. I am confident that by embedding professionalism in the people practises at </w:t>
      </w:r>
      <w:proofErr w:type="spellStart"/>
      <w:r>
        <w:t>nexxobyte</w:t>
      </w:r>
      <w:proofErr w:type="spellEnd"/>
      <w:r>
        <w:t xml:space="preserve"> we can create a fair, transparent and consistent workplace culture. These efforts will support </w:t>
      </w:r>
      <w:proofErr w:type="spellStart"/>
      <w:r>
        <w:t>Nexxobytes</w:t>
      </w:r>
      <w:proofErr w:type="spellEnd"/>
      <w:r>
        <w:t xml:space="preserve"> growth, improve employee retention and help the company to achieve its long-term goals.</w:t>
      </w:r>
    </w:p>
    <w:p w14:paraId="17BD3D93" w14:textId="77777777" w:rsidR="00045A6A" w:rsidRDefault="00045A6A" w:rsidP="00045A6A"/>
    <w:p w14:paraId="51EFE3CD" w14:textId="77777777" w:rsidR="00045A6A" w:rsidRDefault="00045A6A" w:rsidP="00045A6A">
      <w:r>
        <w:t xml:space="preserve"> </w:t>
      </w:r>
    </w:p>
    <w:p w14:paraId="7B032089" w14:textId="77777777" w:rsidR="00045A6A" w:rsidRDefault="00045A6A" w:rsidP="00045A6A">
      <w:r>
        <w:t>AC 1.2</w:t>
      </w:r>
    </w:p>
    <w:p w14:paraId="42042BA5" w14:textId="77777777" w:rsidR="00045A6A" w:rsidRDefault="00045A6A" w:rsidP="00045A6A"/>
    <w:p w14:paraId="350B26CB" w14:textId="77777777" w:rsidR="00045A6A" w:rsidRDefault="00045A6A" w:rsidP="00045A6A">
      <w:r>
        <w:t xml:space="preserve">Values are fundamental in people practice because they shape how decisions are made and how individuals interact within an organisation (Taylor &amp; Woodhams page 153) As a people professional at </w:t>
      </w:r>
      <w:proofErr w:type="spellStart"/>
      <w:r>
        <w:t>Nexxobyte</w:t>
      </w:r>
      <w:proofErr w:type="spellEnd"/>
      <w:r>
        <w:t xml:space="preserve">, I recognise that my values will guide my actions and decisions ensuring that I support both the team and the organisations growth. In my role, two values stand out to me as particularly important: integrity and fairness. By applying these values </w:t>
      </w:r>
      <w:r>
        <w:lastRenderedPageBreak/>
        <w:t xml:space="preserve">consistently, I can address the concerns raised by Aisha, improve management practices and foster a positive culture at </w:t>
      </w:r>
      <w:proofErr w:type="spellStart"/>
      <w:r>
        <w:t>Nexxobyte</w:t>
      </w:r>
      <w:proofErr w:type="spellEnd"/>
      <w:r>
        <w:t>.</w:t>
      </w:r>
    </w:p>
    <w:p w14:paraId="07DC0906" w14:textId="77777777" w:rsidR="00045A6A" w:rsidRDefault="00045A6A" w:rsidP="00045A6A"/>
    <w:p w14:paraId="1F52E567" w14:textId="77777777" w:rsidR="00045A6A" w:rsidRDefault="00045A6A" w:rsidP="00045A6A">
      <w:r>
        <w:t xml:space="preserve">Integrity involves being honest, transparent and ethical in all actions, even when it may be difficult to do so (people management magazine, 2022). In my role at </w:t>
      </w:r>
      <w:proofErr w:type="spellStart"/>
      <w:r>
        <w:t>Nexxobyte</w:t>
      </w:r>
      <w:proofErr w:type="spellEnd"/>
      <w:r>
        <w:t xml:space="preserve">, integrity will be crucial to guiding my approach to leadership and management practised. Given that the company is rapidly growing and has been operating without standardised procedures there is likely disparity in decision making and employee treatment. For example, Aisha is concerned about the lack of management capabilities which has led to inconsistent practices such as varying work arrangements and unequal access to learning and development resources. By maintaining integrity, I will be able to have open and honest conversations with both Aisha and the team managers about these inconsistencies, ensuring that any solutions are both ethical and transparent. This will help to create a culture of trust which is vital for improving morale and retention (CIPD 2024). Furthermore, integrity will guide me in addressing any ethical challenges, such as employee complaints. If I come across any instances where employees feel treated unfairly, I will respond with honesty and transparency, advocating for their concerns while balancing the needs of the organisation. In doing so I will also role model ethical behaviour to encourage managers to follow suit. </w:t>
      </w:r>
    </w:p>
    <w:p w14:paraId="4A375910" w14:textId="77777777" w:rsidR="00045A6A" w:rsidRDefault="00045A6A" w:rsidP="00045A6A"/>
    <w:p w14:paraId="4860A0F1" w14:textId="77777777" w:rsidR="00045A6A" w:rsidRDefault="00045A6A" w:rsidP="00045A6A">
      <w:r>
        <w:t xml:space="preserve">Fairness is the value of treating people equally, without favouritism and providing everyone with the same opportunities (Taylor &amp; Woodhams page 226). This value is especially important in </w:t>
      </w:r>
      <w:proofErr w:type="spellStart"/>
      <w:r>
        <w:t>Nexxobytes</w:t>
      </w:r>
      <w:proofErr w:type="spellEnd"/>
      <w:r>
        <w:t xml:space="preserve"> current situation where team managers have been allowed to manage their teams differently, leasing to inconsistent practices. For example, some employees may have access to learning and development opportunities while others do not, creating inequality amongst teams. In my role, applying fairness will mean ensuring that all employees have equal access to training and development opportunities and that any changes made to the organisations structure or management processes are done in a way that is fair for everyone. </w:t>
      </w:r>
    </w:p>
    <w:p w14:paraId="3E0B0721" w14:textId="77777777" w:rsidR="00045A6A" w:rsidRDefault="00045A6A" w:rsidP="00045A6A"/>
    <w:p w14:paraId="481D6510" w14:textId="77777777" w:rsidR="00045A6A" w:rsidRDefault="00045A6A" w:rsidP="00045A6A">
      <w:r>
        <w:t>Fairness will also play a role in how I support team managers. None of the three team leaders had management training before starting their roles which has contributed to inconsistent practises. I can advocate for the introduction of standardised training for all leaders ensuring that they are all equipped to manage their teams in a consistent and fair way.  This approach will ensure all employees are clear on expectations and receive equal treatment.</w:t>
      </w:r>
    </w:p>
    <w:p w14:paraId="2ABAFC1E" w14:textId="77777777" w:rsidR="00045A6A" w:rsidRDefault="00045A6A" w:rsidP="00045A6A">
      <w:pPr>
        <w:spacing w:line="240" w:lineRule="auto"/>
        <w:ind w:left="426"/>
        <w:rPr>
          <w:rFonts w:ascii="Trebuchet MS" w:hAnsi="Trebuchet MS" w:cs="Arial"/>
          <w:color w:val="000000" w:themeColor="text1"/>
          <w:szCs w:val="22"/>
        </w:rPr>
      </w:pPr>
    </w:p>
    <w:p w14:paraId="6266D48D" w14:textId="77777777" w:rsidR="00045A6A" w:rsidRDefault="00045A6A" w:rsidP="00045A6A">
      <w:pPr>
        <w:spacing w:line="240" w:lineRule="auto"/>
        <w:ind w:left="426"/>
        <w:rPr>
          <w:rFonts w:ascii="Trebuchet MS" w:hAnsi="Trebuchet MS" w:cs="Arial"/>
          <w:color w:val="000000" w:themeColor="text1"/>
          <w:szCs w:val="22"/>
        </w:rPr>
      </w:pPr>
    </w:p>
    <w:p w14:paraId="1DF51445" w14:textId="77777777" w:rsidR="00045A6A" w:rsidRDefault="00045A6A" w:rsidP="00045A6A">
      <w:r>
        <w:t>AC 1.3</w:t>
      </w:r>
    </w:p>
    <w:p w14:paraId="5E1755E2" w14:textId="77777777" w:rsidR="00045A6A" w:rsidRDefault="00045A6A" w:rsidP="00045A6A"/>
    <w:p w14:paraId="4046AF7F" w14:textId="77777777" w:rsidR="00045A6A" w:rsidRDefault="00045A6A" w:rsidP="00045A6A">
      <w:r>
        <w:t xml:space="preserve">As a new HR advisor at </w:t>
      </w:r>
      <w:proofErr w:type="spellStart"/>
      <w:r>
        <w:t>Nexxobyte</w:t>
      </w:r>
      <w:proofErr w:type="spellEnd"/>
      <w:r>
        <w:t xml:space="preserve">, which has operated informally for two years, communicating in an informed way demonstrates that my recommendations are not my personal opinions and they are grounded in professional standards, protecting both employees and the organisation. According to the CIPD (2025) employee communication is a vital HR function that boost engagement, performance, retention and wellbeing by keeping employees informed, connected and involved, especially during times of change. Being clear and confident will help to position me as someone who is strategic, credible and trusted. </w:t>
      </w:r>
    </w:p>
    <w:p w14:paraId="72C7604B" w14:textId="77777777" w:rsidR="00045A6A" w:rsidRDefault="00045A6A" w:rsidP="00045A6A"/>
    <w:p w14:paraId="65C6102F" w14:textId="77777777" w:rsidR="00045A6A" w:rsidRDefault="00045A6A" w:rsidP="00045A6A">
      <w:r>
        <w:t xml:space="preserve">Without communicating clearly and confidently a potential consequence could be that managers might dismiss HR input as unnecessary bureaucracy. The team managers have been operating independently and with considerable freedom. If communicated in the wrong way this could feel like they are being criticised or that their autonomy is being taken away </w:t>
      </w:r>
      <w:r>
        <w:lastRenderedPageBreak/>
        <w:t xml:space="preserve">from them. They could resist the changes and continue their previous practices and undermine the changes in their team, Effective communication would help managers to understand the risks to the business of not changing, the benefits of standardisation and how improving management capability supports team performance. Changes cannot be implemented by HR alone, so it is vital that team managers understand and buy into the vision. </w:t>
      </w:r>
    </w:p>
    <w:p w14:paraId="7A67CD7D" w14:textId="77777777" w:rsidR="00045A6A" w:rsidRDefault="00045A6A" w:rsidP="00045A6A"/>
    <w:p w14:paraId="7B431C42" w14:textId="77777777" w:rsidR="00045A6A" w:rsidRDefault="00045A6A" w:rsidP="00045A6A">
      <w:r>
        <w:t xml:space="preserve">HR professionals play a vital role is creating workplaces that are fair and inclusive for all employees and should undertake thorough reviews of policies and working practises to remove any unfair discrimination and bias from decision making (CIPD 2025). If change is not effectively communicated and adopted a potential consequence to the business could be a breach of employment legislation and consequently the potential for constructive dismissals claims due to unfair treatment and claims of discriminations due to inconsistent learning and development access. </w:t>
      </w:r>
    </w:p>
    <w:p w14:paraId="58A006E3" w14:textId="77777777" w:rsidR="00045A6A" w:rsidRDefault="00045A6A" w:rsidP="00045A6A"/>
    <w:p w14:paraId="0E35167F" w14:textId="77777777" w:rsidR="00045A6A" w:rsidRDefault="00045A6A" w:rsidP="00045A6A">
      <w:r>
        <w:t>Communicating in an informed, clear and confident way is critical because it establishes credibility, reduces organisational risk, supports cultural consistency and enables sustainable growth. Failure to communicate in this way risks personal loss of influence and significant organisational consequences including legal exposure, reputational and brand damage, continued staff frustration and weakened business performance.</w:t>
      </w:r>
    </w:p>
    <w:p w14:paraId="25ACCC6C" w14:textId="77777777" w:rsidR="00045A6A" w:rsidRDefault="00045A6A" w:rsidP="00045A6A"/>
    <w:p w14:paraId="712B0D3E" w14:textId="77777777" w:rsidR="00045A6A" w:rsidRDefault="00045A6A" w:rsidP="00045A6A"/>
    <w:p w14:paraId="1BA804B4" w14:textId="77777777" w:rsidR="00045A6A" w:rsidRDefault="00045A6A" w:rsidP="00045A6A"/>
    <w:p w14:paraId="17C92690" w14:textId="77777777" w:rsidR="00045A6A" w:rsidRDefault="00045A6A" w:rsidP="00045A6A"/>
    <w:p w14:paraId="1AD92C7E" w14:textId="77777777" w:rsidR="00045A6A" w:rsidRDefault="00045A6A" w:rsidP="00045A6A">
      <w:r>
        <w:t>AC1.4</w:t>
      </w:r>
    </w:p>
    <w:p w14:paraId="188CB0DF" w14:textId="77777777" w:rsidR="00045A6A" w:rsidRDefault="00045A6A" w:rsidP="00045A6A"/>
    <w:p w14:paraId="686A1F58" w14:textId="77777777" w:rsidR="00045A6A" w:rsidRDefault="00045A6A" w:rsidP="00045A6A">
      <w:r>
        <w:t xml:space="preserve">Had I been at </w:t>
      </w:r>
      <w:proofErr w:type="spellStart"/>
      <w:r>
        <w:t>Nexxobyte</w:t>
      </w:r>
      <w:proofErr w:type="spellEnd"/>
      <w:r>
        <w:t xml:space="preserve"> at the time of these issues and been made aware of them I would have had a professional and ethical responsibility to address issues which could potentially be considered misconduct. </w:t>
      </w:r>
    </w:p>
    <w:p w14:paraId="4A4165FC" w14:textId="77777777" w:rsidR="00045A6A" w:rsidRDefault="00045A6A" w:rsidP="00045A6A">
      <w:r>
        <w:t>Regarding the issue of the L&amp;D budget not being applied fairly I would approach this in a structured way to protect employees, the organisation and myself. I would begin by gathering factual evidence. While it may appear that a team manager is consistently approving expensive training and conferences for preferred team members while refusing others without objective justification, I would avoid making assumptions and instead focus on evidence to support or challenge this view. This would include reviewing training budgets, identifying patterns such as repeat approvals for specific individuals, comparing access to learning and development across teams and looking at whether any formal L&amp;D policies exist.</w:t>
      </w:r>
    </w:p>
    <w:p w14:paraId="49F2476B" w14:textId="77777777" w:rsidR="00045A6A" w:rsidRDefault="00045A6A" w:rsidP="00045A6A">
      <w:r>
        <w:t xml:space="preserve">After this, I would arrange an informal discussion with the team manager to raise the concern. During this conversation I would explore their criteria for approving leaning and development opportunities, assess whether business L&amp;D needs are being met </w:t>
      </w:r>
      <w:proofErr w:type="gramStart"/>
      <w:r>
        <w:t>and also</w:t>
      </w:r>
      <w:proofErr w:type="gramEnd"/>
      <w:r>
        <w:t xml:space="preserve"> highlight any risks such as perceived bias, reduced morale and potential discrimination claims. I would ensure the tone remains constructive and coaching focused rather than accusatory. </w:t>
      </w:r>
    </w:p>
    <w:p w14:paraId="6EAAA9A9" w14:textId="77777777" w:rsidR="00045A6A" w:rsidRDefault="00045A6A" w:rsidP="00045A6A">
      <w:r>
        <w:t>If this informal approach did not resolve the issue, I would escalate to a formal process. This would involve presenting the evidence to both directors, Kit and Aisha, emphasising the risks to employee relations, potential reputational damage and legal exposure. The CIPD argue that inconsistency and unfairness at work can impact trust and affect colleague wellbeing by causing stress</w:t>
      </w:r>
      <w:r>
        <w:rPr>
          <w:rFonts w:cs="Arial"/>
          <w:color w:val="202020"/>
          <w:sz w:val="27"/>
          <w:szCs w:val="27"/>
          <w:shd w:val="clear" w:color="auto" w:fill="FFFFFF"/>
        </w:rPr>
        <w:t xml:space="preserve">. </w:t>
      </w:r>
      <w:r>
        <w:t xml:space="preserve"> I would recommend implementing a clear and transparent learning and development policy including defined approval criteria, budget tracking and equality monitoring to protect against the risks of discrimination claims, constructive dismissal claims </w:t>
      </w:r>
      <w:r>
        <w:lastRenderedPageBreak/>
        <w:t>and grievances. It would also mitigate the risk of further talent loss and absence as unfairness and inconsistency at work can also affect colleague wellbeing through stress and instability (CIPD 2017).</w:t>
      </w:r>
    </w:p>
    <w:p w14:paraId="243BB7C6" w14:textId="77777777" w:rsidR="00045A6A" w:rsidRDefault="00045A6A" w:rsidP="00045A6A">
      <w:r>
        <w:t xml:space="preserve">When addressing the alleged illegal activity, I would follow a similar evidence-based approach however I would take a formal route from the outset due to the seriousness of the concerns including data protection risks, reputational harm and the misuse of company resources. I would begin by establishing the facts, gathering evidence such as IT usage logs and reviewing contractual terms relating to the use of company equipment, conflict of interest and declaring secondary employment. If evidence supports the allegation, I </w:t>
      </w:r>
      <w:proofErr w:type="gramStart"/>
      <w:r>
        <w:t>would</w:t>
      </w:r>
      <w:proofErr w:type="gramEnd"/>
      <w:r>
        <w:t xml:space="preserve"> initiate a formal disciplinary investigation, informing directors of the potential breach, suspending the colleague if appropriate and conduct a fair and thorough hearing.</w:t>
      </w:r>
    </w:p>
    <w:p w14:paraId="2205F8AE" w14:textId="77777777" w:rsidR="00045A6A" w:rsidRDefault="00045A6A" w:rsidP="00045A6A">
      <w:r>
        <w:t xml:space="preserve">It would be important to follow the organisations disciplinary policy however if one did not exist, I would implement an appropriate procedure to ensure consistency and fairness (ACAS 2015). A formal process is necessary in this situation as failure to investigate thoroughly could undermine trust, expose the organisation to legal risks and signal the tolerance of misconduct. According to the CIPD a fair disciplinary process is not to create a culture of conflict but rather to let resolve concerns and let employees know where they are not meeting business expectations (CIPD 2024). </w:t>
      </w:r>
    </w:p>
    <w:p w14:paraId="5A21E534" w14:textId="77777777" w:rsidR="00045A6A" w:rsidRDefault="00045A6A" w:rsidP="00045A6A"/>
    <w:p w14:paraId="6162EC5B" w14:textId="77777777" w:rsidR="00045A6A" w:rsidRDefault="00045A6A" w:rsidP="00045A6A">
      <w:r>
        <w:t xml:space="preserve">My role would be to ensure due process is followed to protect all parties involved, not to make judgements. In both situations I would remain neutral and avoid taking sides to ensure fairness, compliance and consistency. I would use organisations policies as a foundation and use the opportunity to clarify manager responsibilities, reinforce boundaries and implement clearer and more consistent procedures.                                                     </w:t>
      </w:r>
    </w:p>
    <w:p w14:paraId="2B12518D" w14:textId="77777777" w:rsidR="00045A6A" w:rsidRDefault="00045A6A" w:rsidP="00045A6A">
      <w:pPr>
        <w:spacing w:line="240" w:lineRule="auto"/>
        <w:ind w:left="426"/>
        <w:jc w:val="center"/>
        <w:rPr>
          <w:rFonts w:ascii="Trebuchet MS" w:hAnsi="Trebuchet MS" w:cs="Arial"/>
          <w:color w:val="000000"/>
          <w:szCs w:val="22"/>
        </w:rPr>
      </w:pPr>
    </w:p>
    <w:p w14:paraId="78CF56AD" w14:textId="77777777" w:rsidR="00045A6A" w:rsidRDefault="00045A6A" w:rsidP="00045A6A">
      <w:pPr>
        <w:rPr>
          <w:rFonts w:ascii="Trebuchet MS" w:hAnsi="Trebuchet MS"/>
          <w:color w:val="000000"/>
        </w:rPr>
      </w:pPr>
    </w:p>
    <w:p w14:paraId="453D1D7D" w14:textId="77777777" w:rsidR="00045A6A" w:rsidRDefault="00045A6A" w:rsidP="00045A6A"/>
    <w:p w14:paraId="54A11AF4" w14:textId="77777777" w:rsidR="00045A6A" w:rsidRDefault="00045A6A" w:rsidP="00045A6A">
      <w:r>
        <w:t>AC 2.1</w:t>
      </w:r>
    </w:p>
    <w:p w14:paraId="4393D49D" w14:textId="77777777" w:rsidR="00045A6A" w:rsidRDefault="00045A6A" w:rsidP="00045A6A"/>
    <w:p w14:paraId="195059F0" w14:textId="77777777" w:rsidR="00045A6A" w:rsidRDefault="00045A6A" w:rsidP="00045A6A">
      <w:r>
        <w:t xml:space="preserve">While it is great that </w:t>
      </w:r>
      <w:proofErr w:type="spellStart"/>
      <w:r>
        <w:t>Nexxobyte</w:t>
      </w:r>
      <w:proofErr w:type="spellEnd"/>
      <w:r>
        <w:t xml:space="preserve"> is doing well financially, a great achievement in just two years, this response doesn’t look at the long-term future of the organisation. The question isn’t whether change is needed because things are failing, but whether we want to build something more sustainable as the business grows. </w:t>
      </w:r>
    </w:p>
    <w:p w14:paraId="3A9709EE" w14:textId="77777777" w:rsidR="00045A6A" w:rsidRDefault="00045A6A" w:rsidP="00045A6A">
      <w:r>
        <w:t xml:space="preserve">Research consistently shows that when people feel included, valued and treated fairly, performance doesn’t decline, it improves. For example, psychologist Amy Edmondson (2020) introduced the concept of psychological safety. Her research shows that when people feel safe to speak up without fear of blame or embarrassment, teams learn faster share their ideas more openly and make fewer costly mistakes. In a software environment where innovation and problem solving are critical this is a competitive advantage. </w:t>
      </w:r>
    </w:p>
    <w:p w14:paraId="4F64BCB6" w14:textId="77777777" w:rsidR="00045A6A" w:rsidRDefault="00045A6A" w:rsidP="00045A6A">
      <w:r>
        <w:t>Similarly, Frederick Herzbergs motivation – hygiene theory (Mullins &amp; Rees, 2023) highlights that fairness, good management and clear policies don’t ‘spoil’ people, they just remove dissatisfaction.  When basic fairness is missing, employees disengage or leave. When it is present, they are more able to focus on achievements and performance.</w:t>
      </w:r>
    </w:p>
    <w:p w14:paraId="66A8765F" w14:textId="77777777" w:rsidR="00045A6A" w:rsidRDefault="00045A6A" w:rsidP="00045A6A">
      <w:r>
        <w:t xml:space="preserve">There is also strong evidence linking inclusion with business results. According to the CIPD, when all employees </w:t>
      </w:r>
      <w:proofErr w:type="gramStart"/>
      <w:r>
        <w:t>are able to</w:t>
      </w:r>
      <w:proofErr w:type="gramEnd"/>
      <w:r>
        <w:t xml:space="preserve"> share their knowledge and perspectives it helps organisations to make better decisions and understand their customers better. This is vital for </w:t>
      </w:r>
      <w:proofErr w:type="spellStart"/>
      <w:r>
        <w:t>Nexxobyte</w:t>
      </w:r>
      <w:proofErr w:type="spellEnd"/>
      <w:r>
        <w:t xml:space="preserve"> to continue to grow and thrive. For </w:t>
      </w:r>
      <w:proofErr w:type="spellStart"/>
      <w:r>
        <w:t>Nexxobyte</w:t>
      </w:r>
      <w:proofErr w:type="spellEnd"/>
      <w:r>
        <w:t>, where losing skilled engineers is costly and disruptive, this matters financially as well as culturally.</w:t>
      </w:r>
    </w:p>
    <w:p w14:paraId="67D1F5B3" w14:textId="77777777" w:rsidR="00045A6A" w:rsidRDefault="00045A6A" w:rsidP="00045A6A">
      <w:r>
        <w:t xml:space="preserve">Clear and consistent procedures are not about wrapping people in feel good policies. They reduce risks of grievances, discrimination claims, inconsistent pay and learning and development access. They also protect managers by giving them a fair framework for </w:t>
      </w:r>
      <w:r>
        <w:lastRenderedPageBreak/>
        <w:t>decision making, improves staff retention and employer reputation and ultimately supports business growth.</w:t>
      </w:r>
    </w:p>
    <w:p w14:paraId="7CCBB009" w14:textId="77777777" w:rsidR="00045A6A" w:rsidRDefault="00045A6A" w:rsidP="00045A6A">
      <w:r>
        <w:t xml:space="preserve">The equity theory (Marchington, 2025) argues that when people perceive unfairness, it reduces motivation. When they feel valued and included their effort increases. People go the extra mile because they want to, not because they fear consequences. </w:t>
      </w:r>
    </w:p>
    <w:p w14:paraId="2D2D4B92" w14:textId="77777777" w:rsidR="00045A6A" w:rsidRDefault="00045A6A" w:rsidP="00045A6A">
      <w:r>
        <w:t xml:space="preserve">Inclusion and fairness are not ‘feel good’ extras, they are business tools that help us to attract and retain great talent, support innovation and build consistent management capability, all of which strengthen </w:t>
      </w:r>
      <w:proofErr w:type="spellStart"/>
      <w:r>
        <w:t>Nexxobytes</w:t>
      </w:r>
      <w:proofErr w:type="spellEnd"/>
      <w:r>
        <w:t xml:space="preserve"> financial success long term rather than short term as the business expands and grows.</w:t>
      </w:r>
    </w:p>
    <w:p w14:paraId="3DB8F515" w14:textId="77777777" w:rsidR="00045A6A" w:rsidRDefault="00045A6A" w:rsidP="00045A6A"/>
    <w:p w14:paraId="7B9F06AF" w14:textId="77777777" w:rsidR="00045A6A" w:rsidRDefault="00045A6A" w:rsidP="00045A6A"/>
    <w:p w14:paraId="1ED06289" w14:textId="77777777" w:rsidR="00045A6A" w:rsidRDefault="00045A6A" w:rsidP="00045A6A"/>
    <w:p w14:paraId="3B60D818" w14:textId="77777777" w:rsidR="00045A6A" w:rsidRDefault="00045A6A" w:rsidP="00045A6A">
      <w:r>
        <w:t>AC 2.2</w:t>
      </w:r>
    </w:p>
    <w:p w14:paraId="0D4EDEA6" w14:textId="77777777" w:rsidR="00045A6A" w:rsidRDefault="00045A6A" w:rsidP="00045A6A"/>
    <w:p w14:paraId="25C03630" w14:textId="77777777" w:rsidR="00045A6A" w:rsidRDefault="00045A6A" w:rsidP="00045A6A">
      <w:r>
        <w:t xml:space="preserve">Before drafting the new staff learning and development policy, I would like to outline the steps I will take to ensure it is fair and inclusive for everyone at </w:t>
      </w:r>
      <w:proofErr w:type="spellStart"/>
      <w:r>
        <w:t>Nexxobyte</w:t>
      </w:r>
      <w:proofErr w:type="spellEnd"/>
      <w:r>
        <w:t>.</w:t>
      </w:r>
    </w:p>
    <w:p w14:paraId="59EB8589" w14:textId="77777777" w:rsidR="00045A6A" w:rsidRDefault="00045A6A" w:rsidP="00045A6A">
      <w:r>
        <w:t xml:space="preserve">Firstly, I will review how learning and development is currently managed across the three teams. This is going to include looking at who has received training and who has not, how much paid time off has been given for development opportunities, how learning and development budgets have been allocated and identify any patterns in complaints and staff turnover. </w:t>
      </w:r>
    </w:p>
    <w:p w14:paraId="3B6EB827" w14:textId="77777777" w:rsidR="00045A6A" w:rsidRDefault="00045A6A" w:rsidP="00045A6A">
      <w:r>
        <w:t xml:space="preserve">I will then carry out a learning needs analysis. According to the CIPD (2025), knowing the current performance standards and future expectations is vital for understanding the organisations future needs. I will need to speak with all the team managers and a sample of employees representing a cross section of different roles and responsibilities across the business to understand what the different learning and development needs are across the business. This is going to help to ensure that the policy reflects real challenges and doesn’t favour one team over another. </w:t>
      </w:r>
    </w:p>
    <w:p w14:paraId="219B92C7" w14:textId="77777777" w:rsidR="00045A6A" w:rsidRDefault="00045A6A" w:rsidP="00045A6A">
      <w:r>
        <w:t xml:space="preserve">To ensure fairness and consistency this policy is going to clearly define a standard learning and development budget per employee, a </w:t>
      </w:r>
      <w:proofErr w:type="gramStart"/>
      <w:r>
        <w:t>clear criteria</w:t>
      </w:r>
      <w:proofErr w:type="gramEnd"/>
      <w:r>
        <w:t xml:space="preserve"> for eligibility, a set amount of paid time for approved development activities and clarification of the type of learning activities that will qualify. There will also be a clear and transparent approval process.</w:t>
      </w:r>
    </w:p>
    <w:p w14:paraId="685A9144" w14:textId="77777777" w:rsidR="00045A6A" w:rsidRDefault="00045A6A" w:rsidP="00045A6A">
      <w:r>
        <w:t>My aim is to make access to learning and development based on role and business need not on manager preference. I will also ensure the policy aligns with equality, diversity and inclusion principles so that all employees, regardless of team, background or working pattern will have equal opportunities to grow.</w:t>
      </w:r>
    </w:p>
    <w:p w14:paraId="7583C7A6" w14:textId="77777777" w:rsidR="00045A6A" w:rsidRDefault="00045A6A" w:rsidP="00045A6A">
      <w:r>
        <w:t>Once I have drafted the policy, I will review it with the team managers to ensure alignment. I will also provide guidance to the team managers, so they understand how to apply it consistently and fairly.</w:t>
      </w:r>
    </w:p>
    <w:p w14:paraId="5B8F255D" w14:textId="77777777" w:rsidR="00045A6A" w:rsidRDefault="00045A6A" w:rsidP="00045A6A">
      <w:r>
        <w:t xml:space="preserve">L&amp;D professionals need to constantly align to their </w:t>
      </w:r>
      <w:proofErr w:type="gramStart"/>
      <w:r>
        <w:t>organisations</w:t>
      </w:r>
      <w:proofErr w:type="gramEnd"/>
      <w:r>
        <w:t xml:space="preserve"> performance needs (CIPD 2025). After three months of implementation, I will review the uptake of learning and development across all teams, check for difference in access by team, role, gender, working pattern and any other identifiable factors. I will also gather anonymous feedback and speak with team managers about any challenges. </w:t>
      </w:r>
    </w:p>
    <w:p w14:paraId="1D993695" w14:textId="77777777" w:rsidR="00045A6A" w:rsidRDefault="00045A6A" w:rsidP="00045A6A">
      <w:r>
        <w:t xml:space="preserve">Should I identify any barriers I will recommend </w:t>
      </w:r>
      <w:proofErr w:type="gramStart"/>
      <w:r>
        <w:t>making adjustments to</w:t>
      </w:r>
      <w:proofErr w:type="gramEnd"/>
      <w:r>
        <w:t xml:space="preserve"> improve fairness and inclusion. My goal is to create a transparent and practical policy that will support employee growth, strengthen management capability and help </w:t>
      </w:r>
      <w:proofErr w:type="spellStart"/>
      <w:r>
        <w:t>Nexxobyte</w:t>
      </w:r>
      <w:proofErr w:type="spellEnd"/>
      <w:r>
        <w:t xml:space="preserve"> to retain and develop its talent as it continues to grow. </w:t>
      </w:r>
    </w:p>
    <w:p w14:paraId="1C59A780" w14:textId="77777777" w:rsidR="00035C66" w:rsidRDefault="00035C66"/>
    <w:sectPr w:rsidR="00035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A6A"/>
    <w:rsid w:val="00035C66"/>
    <w:rsid w:val="00045A6A"/>
    <w:rsid w:val="003D69D7"/>
    <w:rsid w:val="003F41B8"/>
    <w:rsid w:val="004C3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5FEC6"/>
  <w15:chartTrackingRefBased/>
  <w15:docId w15:val="{642B3A3C-E53D-42C3-B91B-FB7A99DB4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A6A"/>
    <w:pPr>
      <w:spacing w:after="0" w:line="256" w:lineRule="auto"/>
    </w:pPr>
    <w:rPr>
      <w:rFonts w:ascii="Arial" w:hAnsi="Arial"/>
      <w:kern w:val="0"/>
      <w:sz w:val="22"/>
      <w14:ligatures w14:val="none"/>
    </w:rPr>
  </w:style>
  <w:style w:type="paragraph" w:styleId="Heading1">
    <w:name w:val="heading 1"/>
    <w:basedOn w:val="Normal"/>
    <w:next w:val="Normal"/>
    <w:link w:val="Heading1Char"/>
    <w:uiPriority w:val="9"/>
    <w:qFormat/>
    <w:rsid w:val="00045A6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45A6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45A6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45A6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14:ligatures w14:val="standardContextual"/>
    </w:rPr>
  </w:style>
  <w:style w:type="paragraph" w:styleId="Heading5">
    <w:name w:val="heading 5"/>
    <w:basedOn w:val="Normal"/>
    <w:next w:val="Normal"/>
    <w:link w:val="Heading5Char"/>
    <w:uiPriority w:val="9"/>
    <w:semiHidden/>
    <w:unhideWhenUsed/>
    <w:qFormat/>
    <w:rsid w:val="00045A6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14:ligatures w14:val="standardContextual"/>
    </w:rPr>
  </w:style>
  <w:style w:type="paragraph" w:styleId="Heading6">
    <w:name w:val="heading 6"/>
    <w:basedOn w:val="Normal"/>
    <w:next w:val="Normal"/>
    <w:link w:val="Heading6Char"/>
    <w:uiPriority w:val="9"/>
    <w:semiHidden/>
    <w:unhideWhenUsed/>
    <w:qFormat/>
    <w:rsid w:val="00045A6A"/>
    <w:pPr>
      <w:keepNext/>
      <w:keepLines/>
      <w:spacing w:before="40" w:line="278" w:lineRule="auto"/>
      <w:outlineLvl w:val="5"/>
    </w:pPr>
    <w:rPr>
      <w:rFonts w:asciiTheme="minorHAnsi" w:eastAsiaTheme="majorEastAsia" w:hAnsiTheme="minorHAnsi" w:cstheme="majorBidi"/>
      <w:i/>
      <w:iCs/>
      <w:color w:val="595959" w:themeColor="text1" w:themeTint="A6"/>
      <w:kern w:val="2"/>
      <w:sz w:val="24"/>
      <w14:ligatures w14:val="standardContextual"/>
    </w:rPr>
  </w:style>
  <w:style w:type="paragraph" w:styleId="Heading7">
    <w:name w:val="heading 7"/>
    <w:basedOn w:val="Normal"/>
    <w:next w:val="Normal"/>
    <w:link w:val="Heading7Char"/>
    <w:uiPriority w:val="9"/>
    <w:semiHidden/>
    <w:unhideWhenUsed/>
    <w:qFormat/>
    <w:rsid w:val="00045A6A"/>
    <w:pPr>
      <w:keepNext/>
      <w:keepLines/>
      <w:spacing w:before="40" w:line="278" w:lineRule="auto"/>
      <w:outlineLvl w:val="6"/>
    </w:pPr>
    <w:rPr>
      <w:rFonts w:asciiTheme="minorHAnsi" w:eastAsiaTheme="majorEastAsia" w:hAnsiTheme="minorHAnsi" w:cstheme="majorBidi"/>
      <w:color w:val="595959" w:themeColor="text1" w:themeTint="A6"/>
      <w:kern w:val="2"/>
      <w:sz w:val="24"/>
      <w14:ligatures w14:val="standardContextual"/>
    </w:rPr>
  </w:style>
  <w:style w:type="paragraph" w:styleId="Heading8">
    <w:name w:val="heading 8"/>
    <w:basedOn w:val="Normal"/>
    <w:next w:val="Normal"/>
    <w:link w:val="Heading8Char"/>
    <w:uiPriority w:val="9"/>
    <w:semiHidden/>
    <w:unhideWhenUsed/>
    <w:qFormat/>
    <w:rsid w:val="00045A6A"/>
    <w:pPr>
      <w:keepNext/>
      <w:keepLines/>
      <w:spacing w:line="278" w:lineRule="auto"/>
      <w:outlineLvl w:val="7"/>
    </w:pPr>
    <w:rPr>
      <w:rFonts w:asciiTheme="minorHAnsi" w:eastAsiaTheme="majorEastAsia" w:hAnsiTheme="minorHAnsi" w:cstheme="majorBidi"/>
      <w:i/>
      <w:iCs/>
      <w:color w:val="272727" w:themeColor="text1" w:themeTint="D8"/>
      <w:kern w:val="2"/>
      <w:sz w:val="24"/>
      <w14:ligatures w14:val="standardContextual"/>
    </w:rPr>
  </w:style>
  <w:style w:type="paragraph" w:styleId="Heading9">
    <w:name w:val="heading 9"/>
    <w:basedOn w:val="Normal"/>
    <w:next w:val="Normal"/>
    <w:link w:val="Heading9Char"/>
    <w:uiPriority w:val="9"/>
    <w:semiHidden/>
    <w:unhideWhenUsed/>
    <w:qFormat/>
    <w:rsid w:val="00045A6A"/>
    <w:pPr>
      <w:keepNext/>
      <w:keepLines/>
      <w:spacing w:line="278" w:lineRule="auto"/>
      <w:outlineLvl w:val="8"/>
    </w:pPr>
    <w:rPr>
      <w:rFonts w:asciiTheme="minorHAnsi" w:eastAsiaTheme="majorEastAsia" w:hAnsiTheme="minorHAnsi" w:cstheme="majorBidi"/>
      <w:color w:val="272727" w:themeColor="text1" w:themeTint="D8"/>
      <w:kern w:val="2"/>
      <w:sz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A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A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A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A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A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A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A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A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A6A"/>
    <w:rPr>
      <w:rFonts w:eastAsiaTheme="majorEastAsia" w:cstheme="majorBidi"/>
      <w:color w:val="272727" w:themeColor="text1" w:themeTint="D8"/>
    </w:rPr>
  </w:style>
  <w:style w:type="paragraph" w:styleId="Title">
    <w:name w:val="Title"/>
    <w:basedOn w:val="Normal"/>
    <w:next w:val="Normal"/>
    <w:link w:val="TitleChar"/>
    <w:uiPriority w:val="10"/>
    <w:qFormat/>
    <w:rsid w:val="00045A6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45A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A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45A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A6A"/>
    <w:pPr>
      <w:spacing w:before="160" w:after="160" w:line="278" w:lineRule="auto"/>
      <w:jc w:val="center"/>
    </w:pPr>
    <w:rPr>
      <w:rFonts w:asciiTheme="minorHAnsi" w:hAnsiTheme="minorHAnsi"/>
      <w:i/>
      <w:iCs/>
      <w:color w:val="404040" w:themeColor="text1" w:themeTint="BF"/>
      <w:kern w:val="2"/>
      <w:sz w:val="24"/>
      <w14:ligatures w14:val="standardContextual"/>
    </w:rPr>
  </w:style>
  <w:style w:type="character" w:customStyle="1" w:styleId="QuoteChar">
    <w:name w:val="Quote Char"/>
    <w:basedOn w:val="DefaultParagraphFont"/>
    <w:link w:val="Quote"/>
    <w:uiPriority w:val="29"/>
    <w:rsid w:val="00045A6A"/>
    <w:rPr>
      <w:i/>
      <w:iCs/>
      <w:color w:val="404040" w:themeColor="text1" w:themeTint="BF"/>
    </w:rPr>
  </w:style>
  <w:style w:type="paragraph" w:styleId="ListParagraph">
    <w:name w:val="List Paragraph"/>
    <w:basedOn w:val="Normal"/>
    <w:uiPriority w:val="34"/>
    <w:qFormat/>
    <w:rsid w:val="00045A6A"/>
    <w:pPr>
      <w:spacing w:after="160" w:line="278" w:lineRule="auto"/>
      <w:ind w:left="720"/>
      <w:contextualSpacing/>
    </w:pPr>
    <w:rPr>
      <w:rFonts w:asciiTheme="minorHAnsi" w:hAnsiTheme="minorHAnsi"/>
      <w:kern w:val="2"/>
      <w:sz w:val="24"/>
      <w14:ligatures w14:val="standardContextual"/>
    </w:rPr>
  </w:style>
  <w:style w:type="character" w:styleId="IntenseEmphasis">
    <w:name w:val="Intense Emphasis"/>
    <w:basedOn w:val="DefaultParagraphFont"/>
    <w:uiPriority w:val="21"/>
    <w:qFormat/>
    <w:rsid w:val="00045A6A"/>
    <w:rPr>
      <w:i/>
      <w:iCs/>
      <w:color w:val="0F4761" w:themeColor="accent1" w:themeShade="BF"/>
    </w:rPr>
  </w:style>
  <w:style w:type="paragraph" w:styleId="IntenseQuote">
    <w:name w:val="Intense Quote"/>
    <w:basedOn w:val="Normal"/>
    <w:next w:val="Normal"/>
    <w:link w:val="IntenseQuoteChar"/>
    <w:uiPriority w:val="30"/>
    <w:qFormat/>
    <w:rsid w:val="00045A6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 w:val="24"/>
      <w14:ligatures w14:val="standardContextual"/>
    </w:rPr>
  </w:style>
  <w:style w:type="character" w:customStyle="1" w:styleId="IntenseQuoteChar">
    <w:name w:val="Intense Quote Char"/>
    <w:basedOn w:val="DefaultParagraphFont"/>
    <w:link w:val="IntenseQuote"/>
    <w:uiPriority w:val="30"/>
    <w:rsid w:val="00045A6A"/>
    <w:rPr>
      <w:i/>
      <w:iCs/>
      <w:color w:val="0F4761" w:themeColor="accent1" w:themeShade="BF"/>
    </w:rPr>
  </w:style>
  <w:style w:type="character" w:styleId="IntenseReference">
    <w:name w:val="Intense Reference"/>
    <w:basedOn w:val="DefaultParagraphFont"/>
    <w:uiPriority w:val="32"/>
    <w:qFormat/>
    <w:rsid w:val="00045A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2618</Words>
  <Characters>14926</Characters>
  <Application>Microsoft Office Word</Application>
  <DocSecurity>0</DocSecurity>
  <Lines>124</Lines>
  <Paragraphs>35</Paragraphs>
  <ScaleCrop>false</ScaleCrop>
  <Company/>
  <LinksUpToDate>false</LinksUpToDate>
  <CharactersWithSpaces>17509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Chinn</dc:creator>
  <cp:keywords/>
  <dc:description/>
  <cp:lastModifiedBy>Susanna Chinn</cp:lastModifiedBy>
  <cp:revision>1</cp:revision>
  <dcterms:created xsi:type="dcterms:W3CDTF">2026-03-23T18:24:00Z</dcterms:created>
  <dcterms:modified xsi:type="dcterms:W3CDTF">2026-03-23T19:36:00Z</dcterms:modified>
</cp:coreProperties>
</file>