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1641843993"/>
        <w:docPartObj>
          <w:docPartGallery w:val="Cover Pages"/>
          <w:docPartUnique/>
        </w:docPartObj>
      </w:sdtPr>
      <w:sdtEndPr>
        <w:rPr>
          <w:sz w:val="22"/>
        </w:rPr>
      </w:sdtEndPr>
      <w:sdtContent>
        <w:p w14:paraId="623C91AB" w14:textId="22830363" w:rsidR="00EB53AE" w:rsidRDefault="00156E81">
          <w:pPr>
            <w:pStyle w:val="NoSpacing"/>
            <w:rPr>
              <w:sz w:val="2"/>
            </w:rPr>
          </w:pPr>
          <w:r>
            <w:rPr>
              <w:noProof/>
            </w:rPr>
            <mc:AlternateContent>
              <mc:Choice Requires="wps">
                <w:drawing>
                  <wp:anchor distT="0" distB="0" distL="114300" distR="114300" simplePos="0" relativeHeight="251664384" behindDoc="0" locked="0" layoutInCell="1" allowOverlap="1" wp14:anchorId="360739AD" wp14:editId="51EC8D1F">
                    <wp:simplePos x="0" y="0"/>
                    <wp:positionH relativeFrom="page">
                      <wp:posOffset>471715</wp:posOffset>
                    </wp:positionH>
                    <wp:positionV relativeFrom="margin">
                      <wp:align>top</wp:align>
                    </wp:positionV>
                    <wp:extent cx="6944632" cy="8411029"/>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944632" cy="84110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153D63" w:themeColor="text2" w:themeTint="E6"/>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948F948" w14:textId="0F71E18A" w:rsidR="00EB53AE" w:rsidRPr="00FD62BC" w:rsidRDefault="00FD62BC" w:rsidP="00156E81">
                                    <w:pPr>
                                      <w:pStyle w:val="NoSpacing"/>
                                      <w:jc w:val="center"/>
                                      <w:rPr>
                                        <w:rFonts w:ascii="Arial" w:eastAsiaTheme="majorEastAsia" w:hAnsi="Arial" w:cs="Arial"/>
                                        <w:b/>
                                        <w:bCs/>
                                        <w:caps/>
                                        <w:color w:val="153D63" w:themeColor="text2" w:themeTint="E6"/>
                                        <w:sz w:val="96"/>
                                        <w:szCs w:val="96"/>
                                      </w:rPr>
                                    </w:pPr>
                                    <w:r w:rsidRPr="00FD62BC">
                                      <w:rPr>
                                        <w:rFonts w:ascii="Arial" w:eastAsiaTheme="majorEastAsia" w:hAnsi="Arial" w:cs="Arial"/>
                                        <w:b/>
                                        <w:bCs/>
                                        <w:caps/>
                                        <w:color w:val="153D63" w:themeColor="text2" w:themeTint="E6"/>
                                        <w:sz w:val="96"/>
                                        <w:szCs w:val="96"/>
                                      </w:rPr>
                                      <w:t>ASSIGNMENT2</w:t>
                                    </w:r>
                                  </w:p>
                                </w:sdtContent>
                              </w:sdt>
                              <w:p w14:paraId="0F901D32" w14:textId="7E68B6D7" w:rsidR="00EB53AE" w:rsidRDefault="00000000" w:rsidP="00156E81">
                                <w:pPr>
                                  <w:pStyle w:val="NoSpacing"/>
                                  <w:spacing w:before="120"/>
                                  <w:jc w:val="center"/>
                                  <w:rPr>
                                    <w:rFonts w:ascii="Arial" w:hAnsi="Arial" w:cs="Arial"/>
                                    <w:noProof/>
                                    <w:color w:val="0070C0"/>
                                    <w:sz w:val="56"/>
                                    <w:szCs w:val="56"/>
                                  </w:rPr>
                                </w:pPr>
                                <w:sdt>
                                  <w:sdtPr>
                                    <w:rPr>
                                      <w:rFonts w:ascii="Arial" w:hAnsi="Arial" w:cs="Arial"/>
                                      <w:color w:val="0070C0"/>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156E81">
                                      <w:rPr>
                                        <w:rFonts w:ascii="Arial" w:hAnsi="Arial" w:cs="Arial"/>
                                        <w:color w:val="0070C0"/>
                                        <w:sz w:val="56"/>
                                        <w:szCs w:val="56"/>
                                      </w:rPr>
                                      <w:t xml:space="preserve">     </w:t>
                                    </w:r>
                                  </w:sdtContent>
                                </w:sdt>
                                <w:r w:rsidR="00607FB2" w:rsidRPr="00156E81">
                                  <w:rPr>
                                    <w:rFonts w:ascii="Arial" w:hAnsi="Arial" w:cs="Arial"/>
                                    <w:noProof/>
                                    <w:color w:val="0070C0"/>
                                    <w:sz w:val="56"/>
                                    <w:szCs w:val="56"/>
                                  </w:rPr>
                                  <w:t>Project Manag</w:t>
                                </w:r>
                                <w:r w:rsidR="0051318A">
                                  <w:rPr>
                                    <w:rFonts w:ascii="Arial" w:hAnsi="Arial" w:cs="Arial"/>
                                    <w:noProof/>
                                    <w:color w:val="0070C0"/>
                                    <w:sz w:val="56"/>
                                    <w:szCs w:val="56"/>
                                  </w:rPr>
                                  <w:t>em</w:t>
                                </w:r>
                                <w:r w:rsidR="00607FB2" w:rsidRPr="00156E81">
                                  <w:rPr>
                                    <w:rFonts w:ascii="Arial" w:hAnsi="Arial" w:cs="Arial"/>
                                    <w:noProof/>
                                    <w:color w:val="0070C0"/>
                                    <w:sz w:val="56"/>
                                    <w:szCs w:val="56"/>
                                  </w:rPr>
                                  <w:t>ent &amp; Innovation</w:t>
                                </w:r>
                              </w:p>
                              <w:p w14:paraId="7E204BC9" w14:textId="77777777" w:rsidR="00A20B3E" w:rsidRDefault="00A20B3E" w:rsidP="00156E81">
                                <w:pPr>
                                  <w:pStyle w:val="NoSpacing"/>
                                  <w:spacing w:before="120"/>
                                  <w:jc w:val="center"/>
                                  <w:rPr>
                                    <w:rFonts w:ascii="Arial" w:hAnsi="Arial" w:cs="Arial"/>
                                    <w:noProof/>
                                    <w:color w:val="0070C0"/>
                                    <w:sz w:val="56"/>
                                    <w:szCs w:val="56"/>
                                  </w:rPr>
                                </w:pPr>
                              </w:p>
                              <w:p w14:paraId="1CBAC236" w14:textId="6E4FAFC1" w:rsidR="00A20B3E" w:rsidRDefault="009273C4" w:rsidP="00A20B3E">
                                <w:pPr>
                                  <w:pStyle w:val="NoSpacing"/>
                                  <w:spacing w:before="120"/>
                                  <w:rPr>
                                    <w:rFonts w:ascii="Arial" w:hAnsi="Arial" w:cs="Arial"/>
                                    <w:noProof/>
                                    <w:color w:val="0070C0"/>
                                    <w:sz w:val="36"/>
                                    <w:szCs w:val="36"/>
                                  </w:rPr>
                                </w:pPr>
                                <w:r w:rsidRPr="009273C4">
                                  <w:rPr>
                                    <w:rFonts w:ascii="Arial" w:hAnsi="Arial" w:cs="Arial"/>
                                    <w:noProof/>
                                    <w:color w:val="0070C0"/>
                                    <w:sz w:val="36"/>
                                    <w:szCs w:val="36"/>
                                  </w:rPr>
                                  <w:t>Module:</w:t>
                                </w:r>
                                <w:r>
                                  <w:rPr>
                                    <w:rFonts w:ascii="Arial" w:hAnsi="Arial" w:cs="Arial"/>
                                    <w:noProof/>
                                    <w:color w:val="0070C0"/>
                                    <w:sz w:val="36"/>
                                    <w:szCs w:val="36"/>
                                  </w:rPr>
                                  <w:t xml:space="preserve"> </w:t>
                                </w:r>
                                <w:r w:rsidR="00481B91" w:rsidRPr="00740070">
                                  <w:rPr>
                                    <w:rFonts w:ascii="Arial" w:hAnsi="Arial" w:cs="Arial"/>
                                    <w:b/>
                                    <w:bCs/>
                                    <w:noProof/>
                                    <w:color w:val="0070C0"/>
                                    <w:sz w:val="36"/>
                                    <w:szCs w:val="36"/>
                                  </w:rPr>
                                  <w:t>Changemakers: Creativity and Value Creation</w:t>
                                </w:r>
                              </w:p>
                              <w:p w14:paraId="4CA100BD" w14:textId="77777777" w:rsidR="00EE52A6" w:rsidRDefault="00EE52A6" w:rsidP="00A20B3E">
                                <w:pPr>
                                  <w:pStyle w:val="NoSpacing"/>
                                  <w:spacing w:before="120"/>
                                  <w:rPr>
                                    <w:rFonts w:ascii="Arial" w:hAnsi="Arial" w:cs="Arial"/>
                                    <w:noProof/>
                                    <w:color w:val="0070C0"/>
                                    <w:sz w:val="36"/>
                                    <w:szCs w:val="36"/>
                                  </w:rPr>
                                </w:pPr>
                              </w:p>
                              <w:p w14:paraId="17670A45" w14:textId="0F283616" w:rsidR="00897E99" w:rsidRDefault="00897E99" w:rsidP="00A20B3E">
                                <w:pPr>
                                  <w:pStyle w:val="NoSpacing"/>
                                  <w:spacing w:before="120"/>
                                  <w:rPr>
                                    <w:rFonts w:ascii="Arial" w:hAnsi="Arial" w:cs="Arial"/>
                                    <w:noProof/>
                                    <w:color w:val="0070C0"/>
                                    <w:sz w:val="36"/>
                                    <w:szCs w:val="36"/>
                                  </w:rPr>
                                </w:pPr>
                                <w:r>
                                  <w:rPr>
                                    <w:rFonts w:ascii="Arial" w:hAnsi="Arial" w:cs="Arial"/>
                                    <w:noProof/>
                                    <w:color w:val="0070C0"/>
                                    <w:sz w:val="36"/>
                                    <w:szCs w:val="36"/>
                                  </w:rPr>
                                  <w:t xml:space="preserve">Code: </w:t>
                                </w:r>
                                <w:r w:rsidRPr="00740070">
                                  <w:rPr>
                                    <w:rFonts w:ascii="Arial" w:hAnsi="Arial" w:cs="Arial"/>
                                    <w:b/>
                                    <w:bCs/>
                                    <w:noProof/>
                                    <w:color w:val="0070C0"/>
                                    <w:sz w:val="36"/>
                                    <w:szCs w:val="36"/>
                                  </w:rPr>
                                  <w:t>ACCA5033</w:t>
                                </w:r>
                              </w:p>
                              <w:p w14:paraId="77BB1C31" w14:textId="77777777" w:rsidR="004664CF" w:rsidRDefault="004664CF" w:rsidP="00A20B3E">
                                <w:pPr>
                                  <w:pStyle w:val="NoSpacing"/>
                                  <w:spacing w:before="120"/>
                                  <w:rPr>
                                    <w:rFonts w:ascii="Arial" w:hAnsi="Arial" w:cs="Arial"/>
                                    <w:noProof/>
                                    <w:color w:val="0070C0"/>
                                    <w:sz w:val="36"/>
                                    <w:szCs w:val="36"/>
                                  </w:rPr>
                                </w:pPr>
                              </w:p>
                              <w:p w14:paraId="7EC2BB5E" w14:textId="2DAAE0DE" w:rsidR="004664CF" w:rsidRDefault="004664CF" w:rsidP="00A20B3E">
                                <w:pPr>
                                  <w:pStyle w:val="NoSpacing"/>
                                  <w:spacing w:before="120"/>
                                  <w:rPr>
                                    <w:rFonts w:ascii="Arial" w:hAnsi="Arial" w:cs="Arial"/>
                                    <w:noProof/>
                                    <w:color w:val="0070C0"/>
                                    <w:sz w:val="36"/>
                                    <w:szCs w:val="36"/>
                                  </w:rPr>
                                </w:pPr>
                                <w:r>
                                  <w:rPr>
                                    <w:rFonts w:ascii="Arial" w:hAnsi="Arial" w:cs="Arial"/>
                                    <w:noProof/>
                                    <w:color w:val="0070C0"/>
                                    <w:sz w:val="36"/>
                                    <w:szCs w:val="36"/>
                                  </w:rPr>
                                  <w:t xml:space="preserve">Student: </w:t>
                                </w:r>
                                <w:r w:rsidRPr="00740070">
                                  <w:rPr>
                                    <w:rFonts w:ascii="Arial" w:hAnsi="Arial" w:cs="Arial"/>
                                    <w:b/>
                                    <w:bCs/>
                                    <w:noProof/>
                                    <w:color w:val="0070C0"/>
                                    <w:sz w:val="36"/>
                                    <w:szCs w:val="36"/>
                                  </w:rPr>
                                  <w:t>Beda Clement NDEPO</w:t>
                                </w:r>
                              </w:p>
                              <w:p w14:paraId="3799FE2B" w14:textId="77777777" w:rsidR="004664CF" w:rsidRDefault="004664CF" w:rsidP="00A20B3E">
                                <w:pPr>
                                  <w:pStyle w:val="NoSpacing"/>
                                  <w:spacing w:before="120"/>
                                  <w:rPr>
                                    <w:rFonts w:ascii="Arial" w:hAnsi="Arial" w:cs="Arial"/>
                                    <w:noProof/>
                                    <w:color w:val="0070C0"/>
                                    <w:sz w:val="36"/>
                                    <w:szCs w:val="36"/>
                                  </w:rPr>
                                </w:pPr>
                              </w:p>
                              <w:p w14:paraId="27C29846" w14:textId="7C7CCAA9" w:rsidR="004664CF" w:rsidRDefault="00686624" w:rsidP="00A20B3E">
                                <w:pPr>
                                  <w:pStyle w:val="NoSpacing"/>
                                  <w:spacing w:before="120"/>
                                  <w:rPr>
                                    <w:rFonts w:ascii="Arial" w:hAnsi="Arial" w:cs="Arial"/>
                                    <w:noProof/>
                                    <w:color w:val="0070C0"/>
                                    <w:sz w:val="36"/>
                                    <w:szCs w:val="36"/>
                                  </w:rPr>
                                </w:pPr>
                                <w:r>
                                  <w:rPr>
                                    <w:rFonts w:ascii="Arial" w:hAnsi="Arial" w:cs="Arial"/>
                                    <w:noProof/>
                                    <w:color w:val="0070C0"/>
                                    <w:sz w:val="36"/>
                                    <w:szCs w:val="36"/>
                                  </w:rPr>
                                  <w:t>Student No:</w:t>
                                </w:r>
                                <w:r w:rsidRPr="00740070">
                                  <w:rPr>
                                    <w:rFonts w:ascii="Arial" w:hAnsi="Arial" w:cs="Arial"/>
                                    <w:b/>
                                    <w:bCs/>
                                    <w:noProof/>
                                    <w:color w:val="0070C0"/>
                                    <w:sz w:val="36"/>
                                    <w:szCs w:val="36"/>
                                  </w:rPr>
                                  <w:t xml:space="preserve"> 2411399</w:t>
                                </w:r>
                              </w:p>
                              <w:p w14:paraId="3D4DA29A" w14:textId="77777777" w:rsidR="00686624" w:rsidRDefault="00686624" w:rsidP="00A20B3E">
                                <w:pPr>
                                  <w:pStyle w:val="NoSpacing"/>
                                  <w:spacing w:before="120"/>
                                  <w:rPr>
                                    <w:rFonts w:ascii="Arial" w:hAnsi="Arial" w:cs="Arial"/>
                                    <w:noProof/>
                                    <w:color w:val="0070C0"/>
                                    <w:sz w:val="36"/>
                                    <w:szCs w:val="36"/>
                                  </w:rPr>
                                </w:pPr>
                              </w:p>
                              <w:p w14:paraId="1DF9CFED" w14:textId="02C216D0" w:rsidR="00686624" w:rsidRDefault="00686624" w:rsidP="00A20B3E">
                                <w:pPr>
                                  <w:pStyle w:val="NoSpacing"/>
                                  <w:spacing w:before="120"/>
                                  <w:rPr>
                                    <w:rFonts w:ascii="Arial" w:hAnsi="Arial" w:cs="Arial"/>
                                    <w:b/>
                                    <w:bCs/>
                                    <w:noProof/>
                                    <w:color w:val="0070C0"/>
                                    <w:sz w:val="36"/>
                                    <w:szCs w:val="36"/>
                                  </w:rPr>
                                </w:pPr>
                                <w:r>
                                  <w:rPr>
                                    <w:rFonts w:ascii="Arial" w:hAnsi="Arial" w:cs="Arial"/>
                                    <w:noProof/>
                                    <w:color w:val="0070C0"/>
                                    <w:sz w:val="36"/>
                                    <w:szCs w:val="36"/>
                                  </w:rPr>
                                  <w:t>Lecurer</w:t>
                                </w:r>
                                <w:r w:rsidR="00740070">
                                  <w:rPr>
                                    <w:rFonts w:ascii="Arial" w:hAnsi="Arial" w:cs="Arial"/>
                                    <w:noProof/>
                                    <w:color w:val="0070C0"/>
                                    <w:sz w:val="36"/>
                                    <w:szCs w:val="36"/>
                                  </w:rPr>
                                  <w:t xml:space="preserve">: </w:t>
                                </w:r>
                                <w:r w:rsidR="00740070" w:rsidRPr="0051318A">
                                  <w:rPr>
                                    <w:rFonts w:ascii="Arial" w:hAnsi="Arial" w:cs="Arial"/>
                                    <w:b/>
                                    <w:bCs/>
                                    <w:noProof/>
                                    <w:color w:val="0070C0"/>
                                    <w:sz w:val="36"/>
                                    <w:szCs w:val="36"/>
                                  </w:rPr>
                                  <w:t>Dr Fahad Ahmed</w:t>
                                </w:r>
                              </w:p>
                              <w:p w14:paraId="1CE3C216" w14:textId="77777777" w:rsidR="00C407E8" w:rsidRDefault="00C407E8" w:rsidP="00A20B3E">
                                <w:pPr>
                                  <w:pStyle w:val="NoSpacing"/>
                                  <w:spacing w:before="120"/>
                                  <w:rPr>
                                    <w:rFonts w:ascii="Arial" w:hAnsi="Arial" w:cs="Arial"/>
                                    <w:b/>
                                    <w:bCs/>
                                    <w:noProof/>
                                    <w:color w:val="0070C0"/>
                                    <w:sz w:val="36"/>
                                    <w:szCs w:val="36"/>
                                  </w:rPr>
                                </w:pPr>
                              </w:p>
                              <w:p w14:paraId="65C120A4" w14:textId="5F7BCFA9" w:rsidR="00C407E8" w:rsidRPr="009273C4" w:rsidRDefault="00C407E8" w:rsidP="00A20B3E">
                                <w:pPr>
                                  <w:pStyle w:val="NoSpacing"/>
                                  <w:spacing w:before="120"/>
                                  <w:rPr>
                                    <w:rFonts w:ascii="Arial" w:hAnsi="Arial" w:cs="Arial"/>
                                    <w:color w:val="0070C0"/>
                                    <w:sz w:val="36"/>
                                    <w:szCs w:val="36"/>
                                  </w:rPr>
                                </w:pPr>
                                <w:r>
                                  <w:rPr>
                                    <w:rFonts w:ascii="Arial" w:hAnsi="Arial" w:cs="Arial"/>
                                    <w:noProof/>
                                    <w:color w:val="0070C0"/>
                                    <w:sz w:val="36"/>
                                    <w:szCs w:val="36"/>
                                    <w14:ligatures w14:val="standardContextual"/>
                                  </w:rPr>
                                  <w:drawing>
                                    <wp:inline distT="0" distB="0" distL="0" distR="0" wp14:anchorId="2BDA7D9B" wp14:editId="7BC0F8A5">
                                      <wp:extent cx="5537200" cy="2670629"/>
                                      <wp:effectExtent l="0" t="0" r="6350" b="0"/>
                                      <wp:docPr id="578133044"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33044" name="Picture 1" descr="A logo of a university&#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582529" cy="2692492"/>
                                              </a:xfrm>
                                              <a:prstGeom prst="rect">
                                                <a:avLst/>
                                              </a:prstGeom>
                                            </pic:spPr>
                                          </pic:pic>
                                        </a:graphicData>
                                      </a:graphic>
                                    </wp:inline>
                                  </w:drawing>
                                </w:r>
                              </w:p>
                              <w:p w14:paraId="26BCB911" w14:textId="77777777" w:rsidR="00EB53AE" w:rsidRDefault="00EB53AE" w:rsidP="00156E8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60739AD" id="_x0000_t202" coordsize="21600,21600" o:spt="202" path="m,l,21600r21600,l21600,xe">
                    <v:stroke joinstyle="miter"/>
                    <v:path gradientshapeok="t" o:connecttype="rect"/>
                  </v:shapetype>
                  <v:shape id="Text Box 66" o:spid="_x0000_s1026" type="#_x0000_t202" style="position:absolute;margin-left:37.15pt;margin-top:0;width:546.8pt;height:662.3pt;z-index:25166438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" filled="f" stroked="f" strokeweight=".5pt">
                    <v:textbox>
                      <w:txbxContent>
                        <w:sdt>
                          <w:sdtPr>
                            <w:rPr>
                              <w:rFonts w:ascii="Arial" w:eastAsiaTheme="majorEastAsia" w:hAnsi="Arial" w:cs="Arial"/>
                              <w:b/>
                              <w:bCs/>
                              <w:caps/>
                              <w:color w:val="153D63" w:themeColor="text2" w:themeTint="E6"/>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948F948" w14:textId="0F71E18A" w:rsidR="00EB53AE" w:rsidRPr="00FD62BC" w:rsidRDefault="00FD62BC" w:rsidP="00156E81">
                              <w:pPr>
                                <w:pStyle w:val="NoSpacing"/>
                                <w:jc w:val="center"/>
                                <w:rPr>
                                  <w:rFonts w:ascii="Arial" w:eastAsiaTheme="majorEastAsia" w:hAnsi="Arial" w:cs="Arial"/>
                                  <w:b/>
                                  <w:bCs/>
                                  <w:caps/>
                                  <w:color w:val="153D63" w:themeColor="text2" w:themeTint="E6"/>
                                  <w:sz w:val="96"/>
                                  <w:szCs w:val="96"/>
                                </w:rPr>
                              </w:pPr>
                              <w:r w:rsidRPr="00FD62BC">
                                <w:rPr>
                                  <w:rFonts w:ascii="Arial" w:eastAsiaTheme="majorEastAsia" w:hAnsi="Arial" w:cs="Arial"/>
                                  <w:b/>
                                  <w:bCs/>
                                  <w:caps/>
                                  <w:color w:val="153D63" w:themeColor="text2" w:themeTint="E6"/>
                                  <w:sz w:val="96"/>
                                  <w:szCs w:val="96"/>
                                </w:rPr>
                                <w:t>ASSIGNMENT2</w:t>
                              </w:r>
                            </w:p>
                          </w:sdtContent>
                        </w:sdt>
                        <w:p w14:paraId="0F901D32" w14:textId="7E68B6D7" w:rsidR="00EB53AE" w:rsidRDefault="00F64310" w:rsidP="00156E81">
                          <w:pPr>
                            <w:pStyle w:val="NoSpacing"/>
                            <w:spacing w:before="120"/>
                            <w:jc w:val="center"/>
                            <w:rPr>
                              <w:rFonts w:ascii="Arial" w:hAnsi="Arial" w:cs="Arial"/>
                              <w:noProof/>
                              <w:color w:val="0070C0"/>
                              <w:sz w:val="56"/>
                              <w:szCs w:val="56"/>
                            </w:rPr>
                          </w:pPr>
                          <w:sdt>
                            <w:sdtPr>
                              <w:rPr>
                                <w:rFonts w:ascii="Arial" w:hAnsi="Arial" w:cs="Arial"/>
                                <w:color w:val="0070C0"/>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56E81">
                                <w:rPr>
                                  <w:rFonts w:ascii="Arial" w:hAnsi="Arial" w:cs="Arial"/>
                                  <w:color w:val="0070C0"/>
                                  <w:sz w:val="56"/>
                                  <w:szCs w:val="56"/>
                                </w:rPr>
                                <w:t xml:space="preserve">     </w:t>
                              </w:r>
                            </w:sdtContent>
                          </w:sdt>
                          <w:r w:rsidR="00607FB2" w:rsidRPr="00156E81">
                            <w:rPr>
                              <w:rFonts w:ascii="Arial" w:hAnsi="Arial" w:cs="Arial"/>
                              <w:noProof/>
                              <w:color w:val="0070C0"/>
                              <w:sz w:val="56"/>
                              <w:szCs w:val="56"/>
                            </w:rPr>
                            <w:t>Project Manag</w:t>
                          </w:r>
                          <w:r w:rsidR="0051318A">
                            <w:rPr>
                              <w:rFonts w:ascii="Arial" w:hAnsi="Arial" w:cs="Arial"/>
                              <w:noProof/>
                              <w:color w:val="0070C0"/>
                              <w:sz w:val="56"/>
                              <w:szCs w:val="56"/>
                            </w:rPr>
                            <w:t>em</w:t>
                          </w:r>
                          <w:r w:rsidR="00607FB2" w:rsidRPr="00156E81">
                            <w:rPr>
                              <w:rFonts w:ascii="Arial" w:hAnsi="Arial" w:cs="Arial"/>
                              <w:noProof/>
                              <w:color w:val="0070C0"/>
                              <w:sz w:val="56"/>
                              <w:szCs w:val="56"/>
                            </w:rPr>
                            <w:t>ent &amp; Innovation</w:t>
                          </w:r>
                        </w:p>
                        <w:p w14:paraId="7E204BC9" w14:textId="77777777" w:rsidR="00A20B3E" w:rsidRDefault="00A20B3E" w:rsidP="00156E81">
                          <w:pPr>
                            <w:pStyle w:val="NoSpacing"/>
                            <w:spacing w:before="120"/>
                            <w:jc w:val="center"/>
                            <w:rPr>
                              <w:rFonts w:ascii="Arial" w:hAnsi="Arial" w:cs="Arial"/>
                              <w:noProof/>
                              <w:color w:val="0070C0"/>
                              <w:sz w:val="56"/>
                              <w:szCs w:val="56"/>
                            </w:rPr>
                          </w:pPr>
                        </w:p>
                        <w:p w14:paraId="1CBAC236" w14:textId="6E4FAFC1" w:rsidR="00A20B3E" w:rsidRDefault="009273C4" w:rsidP="00A20B3E">
                          <w:pPr>
                            <w:pStyle w:val="NoSpacing"/>
                            <w:spacing w:before="120"/>
                            <w:rPr>
                              <w:rFonts w:ascii="Arial" w:hAnsi="Arial" w:cs="Arial"/>
                              <w:noProof/>
                              <w:color w:val="0070C0"/>
                              <w:sz w:val="36"/>
                              <w:szCs w:val="36"/>
                            </w:rPr>
                          </w:pPr>
                          <w:r w:rsidRPr="009273C4">
                            <w:rPr>
                              <w:rFonts w:ascii="Arial" w:hAnsi="Arial" w:cs="Arial"/>
                              <w:noProof/>
                              <w:color w:val="0070C0"/>
                              <w:sz w:val="36"/>
                              <w:szCs w:val="36"/>
                            </w:rPr>
                            <w:t>Module:</w:t>
                          </w:r>
                          <w:r>
                            <w:rPr>
                              <w:rFonts w:ascii="Arial" w:hAnsi="Arial" w:cs="Arial"/>
                              <w:noProof/>
                              <w:color w:val="0070C0"/>
                              <w:sz w:val="36"/>
                              <w:szCs w:val="36"/>
                            </w:rPr>
                            <w:t xml:space="preserve"> </w:t>
                          </w:r>
                          <w:r w:rsidR="00481B91" w:rsidRPr="00740070">
                            <w:rPr>
                              <w:rFonts w:ascii="Arial" w:hAnsi="Arial" w:cs="Arial"/>
                              <w:b/>
                              <w:bCs/>
                              <w:noProof/>
                              <w:color w:val="0070C0"/>
                              <w:sz w:val="36"/>
                              <w:szCs w:val="36"/>
                            </w:rPr>
                            <w:t>Changemakers: Creativity and Value Creation</w:t>
                          </w:r>
                        </w:p>
                        <w:p w14:paraId="4CA100BD" w14:textId="77777777" w:rsidR="00EE52A6" w:rsidRDefault="00EE52A6" w:rsidP="00A20B3E">
                          <w:pPr>
                            <w:pStyle w:val="NoSpacing"/>
                            <w:spacing w:before="120"/>
                            <w:rPr>
                              <w:rFonts w:ascii="Arial" w:hAnsi="Arial" w:cs="Arial"/>
                              <w:noProof/>
                              <w:color w:val="0070C0"/>
                              <w:sz w:val="36"/>
                              <w:szCs w:val="36"/>
                            </w:rPr>
                          </w:pPr>
                        </w:p>
                        <w:p w14:paraId="17670A45" w14:textId="0F283616" w:rsidR="00897E99" w:rsidRDefault="00897E99" w:rsidP="00A20B3E">
                          <w:pPr>
                            <w:pStyle w:val="NoSpacing"/>
                            <w:spacing w:before="120"/>
                            <w:rPr>
                              <w:rFonts w:ascii="Arial" w:hAnsi="Arial" w:cs="Arial"/>
                              <w:noProof/>
                              <w:color w:val="0070C0"/>
                              <w:sz w:val="36"/>
                              <w:szCs w:val="36"/>
                            </w:rPr>
                          </w:pPr>
                          <w:r>
                            <w:rPr>
                              <w:rFonts w:ascii="Arial" w:hAnsi="Arial" w:cs="Arial"/>
                              <w:noProof/>
                              <w:color w:val="0070C0"/>
                              <w:sz w:val="36"/>
                              <w:szCs w:val="36"/>
                            </w:rPr>
                            <w:t xml:space="preserve">Code: </w:t>
                          </w:r>
                          <w:r w:rsidRPr="00740070">
                            <w:rPr>
                              <w:rFonts w:ascii="Arial" w:hAnsi="Arial" w:cs="Arial"/>
                              <w:b/>
                              <w:bCs/>
                              <w:noProof/>
                              <w:color w:val="0070C0"/>
                              <w:sz w:val="36"/>
                              <w:szCs w:val="36"/>
                            </w:rPr>
                            <w:t>ACCA5033</w:t>
                          </w:r>
                        </w:p>
                        <w:p w14:paraId="77BB1C31" w14:textId="77777777" w:rsidR="004664CF" w:rsidRDefault="004664CF" w:rsidP="00A20B3E">
                          <w:pPr>
                            <w:pStyle w:val="NoSpacing"/>
                            <w:spacing w:before="120"/>
                            <w:rPr>
                              <w:rFonts w:ascii="Arial" w:hAnsi="Arial" w:cs="Arial"/>
                              <w:noProof/>
                              <w:color w:val="0070C0"/>
                              <w:sz w:val="36"/>
                              <w:szCs w:val="36"/>
                            </w:rPr>
                          </w:pPr>
                        </w:p>
                        <w:p w14:paraId="7EC2BB5E" w14:textId="2DAAE0DE" w:rsidR="004664CF" w:rsidRDefault="004664CF" w:rsidP="00A20B3E">
                          <w:pPr>
                            <w:pStyle w:val="NoSpacing"/>
                            <w:spacing w:before="120"/>
                            <w:rPr>
                              <w:rFonts w:ascii="Arial" w:hAnsi="Arial" w:cs="Arial"/>
                              <w:noProof/>
                              <w:color w:val="0070C0"/>
                              <w:sz w:val="36"/>
                              <w:szCs w:val="36"/>
                            </w:rPr>
                          </w:pPr>
                          <w:r>
                            <w:rPr>
                              <w:rFonts w:ascii="Arial" w:hAnsi="Arial" w:cs="Arial"/>
                              <w:noProof/>
                              <w:color w:val="0070C0"/>
                              <w:sz w:val="36"/>
                              <w:szCs w:val="36"/>
                            </w:rPr>
                            <w:t xml:space="preserve">Student: </w:t>
                          </w:r>
                          <w:r w:rsidRPr="00740070">
                            <w:rPr>
                              <w:rFonts w:ascii="Arial" w:hAnsi="Arial" w:cs="Arial"/>
                              <w:b/>
                              <w:bCs/>
                              <w:noProof/>
                              <w:color w:val="0070C0"/>
                              <w:sz w:val="36"/>
                              <w:szCs w:val="36"/>
                            </w:rPr>
                            <w:t>Beda Clement NDEPO</w:t>
                          </w:r>
                        </w:p>
                        <w:p w14:paraId="3799FE2B" w14:textId="77777777" w:rsidR="004664CF" w:rsidRDefault="004664CF" w:rsidP="00A20B3E">
                          <w:pPr>
                            <w:pStyle w:val="NoSpacing"/>
                            <w:spacing w:before="120"/>
                            <w:rPr>
                              <w:rFonts w:ascii="Arial" w:hAnsi="Arial" w:cs="Arial"/>
                              <w:noProof/>
                              <w:color w:val="0070C0"/>
                              <w:sz w:val="36"/>
                              <w:szCs w:val="36"/>
                            </w:rPr>
                          </w:pPr>
                        </w:p>
                        <w:p w14:paraId="27C29846" w14:textId="7C7CCAA9" w:rsidR="004664CF" w:rsidRDefault="00686624" w:rsidP="00A20B3E">
                          <w:pPr>
                            <w:pStyle w:val="NoSpacing"/>
                            <w:spacing w:before="120"/>
                            <w:rPr>
                              <w:rFonts w:ascii="Arial" w:hAnsi="Arial" w:cs="Arial"/>
                              <w:noProof/>
                              <w:color w:val="0070C0"/>
                              <w:sz w:val="36"/>
                              <w:szCs w:val="36"/>
                            </w:rPr>
                          </w:pPr>
                          <w:r>
                            <w:rPr>
                              <w:rFonts w:ascii="Arial" w:hAnsi="Arial" w:cs="Arial"/>
                              <w:noProof/>
                              <w:color w:val="0070C0"/>
                              <w:sz w:val="36"/>
                              <w:szCs w:val="36"/>
                            </w:rPr>
                            <w:t>Student No:</w:t>
                          </w:r>
                          <w:r w:rsidRPr="00740070">
                            <w:rPr>
                              <w:rFonts w:ascii="Arial" w:hAnsi="Arial" w:cs="Arial"/>
                              <w:b/>
                              <w:bCs/>
                              <w:noProof/>
                              <w:color w:val="0070C0"/>
                              <w:sz w:val="36"/>
                              <w:szCs w:val="36"/>
                            </w:rPr>
                            <w:t xml:space="preserve"> 2411399</w:t>
                          </w:r>
                        </w:p>
                        <w:p w14:paraId="3D4DA29A" w14:textId="77777777" w:rsidR="00686624" w:rsidRDefault="00686624" w:rsidP="00A20B3E">
                          <w:pPr>
                            <w:pStyle w:val="NoSpacing"/>
                            <w:spacing w:before="120"/>
                            <w:rPr>
                              <w:rFonts w:ascii="Arial" w:hAnsi="Arial" w:cs="Arial"/>
                              <w:noProof/>
                              <w:color w:val="0070C0"/>
                              <w:sz w:val="36"/>
                              <w:szCs w:val="36"/>
                            </w:rPr>
                          </w:pPr>
                        </w:p>
                        <w:p w14:paraId="1DF9CFED" w14:textId="02C216D0" w:rsidR="00686624" w:rsidRDefault="00686624" w:rsidP="00A20B3E">
                          <w:pPr>
                            <w:pStyle w:val="NoSpacing"/>
                            <w:spacing w:before="120"/>
                            <w:rPr>
                              <w:rFonts w:ascii="Arial" w:hAnsi="Arial" w:cs="Arial"/>
                              <w:b/>
                              <w:bCs/>
                              <w:noProof/>
                              <w:color w:val="0070C0"/>
                              <w:sz w:val="36"/>
                              <w:szCs w:val="36"/>
                            </w:rPr>
                          </w:pPr>
                          <w:r>
                            <w:rPr>
                              <w:rFonts w:ascii="Arial" w:hAnsi="Arial" w:cs="Arial"/>
                              <w:noProof/>
                              <w:color w:val="0070C0"/>
                              <w:sz w:val="36"/>
                              <w:szCs w:val="36"/>
                            </w:rPr>
                            <w:t>Lecurer</w:t>
                          </w:r>
                          <w:r w:rsidR="00740070">
                            <w:rPr>
                              <w:rFonts w:ascii="Arial" w:hAnsi="Arial" w:cs="Arial"/>
                              <w:noProof/>
                              <w:color w:val="0070C0"/>
                              <w:sz w:val="36"/>
                              <w:szCs w:val="36"/>
                            </w:rPr>
                            <w:t xml:space="preserve">: </w:t>
                          </w:r>
                          <w:r w:rsidR="00740070" w:rsidRPr="0051318A">
                            <w:rPr>
                              <w:rFonts w:ascii="Arial" w:hAnsi="Arial" w:cs="Arial"/>
                              <w:b/>
                              <w:bCs/>
                              <w:noProof/>
                              <w:color w:val="0070C0"/>
                              <w:sz w:val="36"/>
                              <w:szCs w:val="36"/>
                            </w:rPr>
                            <w:t>Dr Fahad Ahmed</w:t>
                          </w:r>
                        </w:p>
                        <w:p w14:paraId="1CE3C216" w14:textId="77777777" w:rsidR="00C407E8" w:rsidRDefault="00C407E8" w:rsidP="00A20B3E">
                          <w:pPr>
                            <w:pStyle w:val="NoSpacing"/>
                            <w:spacing w:before="120"/>
                            <w:rPr>
                              <w:rFonts w:ascii="Arial" w:hAnsi="Arial" w:cs="Arial"/>
                              <w:b/>
                              <w:bCs/>
                              <w:noProof/>
                              <w:color w:val="0070C0"/>
                              <w:sz w:val="36"/>
                              <w:szCs w:val="36"/>
                            </w:rPr>
                          </w:pPr>
                        </w:p>
                        <w:p w14:paraId="65C120A4" w14:textId="5F7BCFA9" w:rsidR="00C407E8" w:rsidRPr="009273C4" w:rsidRDefault="00C407E8" w:rsidP="00A20B3E">
                          <w:pPr>
                            <w:pStyle w:val="NoSpacing"/>
                            <w:spacing w:before="120"/>
                            <w:rPr>
                              <w:rFonts w:ascii="Arial" w:hAnsi="Arial" w:cs="Arial"/>
                              <w:color w:val="0070C0"/>
                              <w:sz w:val="36"/>
                              <w:szCs w:val="36"/>
                            </w:rPr>
                          </w:pPr>
                          <w:r>
                            <w:rPr>
                              <w:rFonts w:ascii="Arial" w:hAnsi="Arial" w:cs="Arial"/>
                              <w:noProof/>
                              <w:color w:val="0070C0"/>
                              <w:sz w:val="36"/>
                              <w:szCs w:val="36"/>
                              <w14:ligatures w14:val="standardContextual"/>
                            </w:rPr>
                            <w:drawing>
                              <wp:inline distT="0" distB="0" distL="0" distR="0" wp14:anchorId="2BDA7D9B" wp14:editId="7BC0F8A5">
                                <wp:extent cx="5537200" cy="2670629"/>
                                <wp:effectExtent l="0" t="0" r="6350" b="0"/>
                                <wp:docPr id="578133044"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33044" name="Picture 1" descr="A logo of a univers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582529" cy="2692492"/>
                                        </a:xfrm>
                                        <a:prstGeom prst="rect">
                                          <a:avLst/>
                                        </a:prstGeom>
                                      </pic:spPr>
                                    </pic:pic>
                                  </a:graphicData>
                                </a:graphic>
                              </wp:inline>
                            </w:drawing>
                          </w:r>
                        </w:p>
                        <w:p w14:paraId="26BCB911" w14:textId="77777777" w:rsidR="00EB53AE" w:rsidRDefault="00EB53AE" w:rsidP="00156E81">
                          <w:pPr>
                            <w:jc w:val="center"/>
                          </w:pPr>
                        </w:p>
                      </w:txbxContent>
                    </v:textbox>
                    <w10:wrap anchorx="page" anchory="margin"/>
                  </v:shape>
                </w:pict>
              </mc:Fallback>
            </mc:AlternateContent>
          </w:r>
        </w:p>
        <w:p w14:paraId="48AD28E8" w14:textId="5D044163" w:rsidR="00EB53AE" w:rsidRDefault="00EB53AE">
          <w:r>
            <w:rPr>
              <w:noProof/>
              <w:color w:val="156082" w:themeColor="accent1"/>
              <w:sz w:val="36"/>
              <w:szCs w:val="36"/>
            </w:rPr>
            <mc:AlternateContent>
              <mc:Choice Requires="wpg">
                <w:drawing>
                  <wp:anchor distT="0" distB="0" distL="114300" distR="114300" simplePos="0" relativeHeight="251663360" behindDoc="1" locked="0" layoutInCell="1" allowOverlap="1" wp14:anchorId="028153AE" wp14:editId="3673F72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31B1896"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A94B59B" w14:textId="074D5FFD" w:rsidR="00EB53AE" w:rsidRDefault="00C407E8">
          <w:r>
            <w:rPr>
              <w:noProof/>
            </w:rPr>
            <mc:AlternateContent>
              <mc:Choice Requires="wps">
                <w:drawing>
                  <wp:anchor distT="0" distB="0" distL="114300" distR="114300" simplePos="0" relativeHeight="251662336" behindDoc="0" locked="0" layoutInCell="1" allowOverlap="1" wp14:anchorId="19DC7A52" wp14:editId="13807210">
                    <wp:simplePos x="0" y="0"/>
                    <wp:positionH relativeFrom="page">
                      <wp:posOffset>648880</wp:posOffset>
                    </wp:positionH>
                    <wp:positionV relativeFrom="margin">
                      <wp:posOffset>8588556</wp:posOffset>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37BEF" w14:textId="7C4B22B0" w:rsidR="00EB53AE" w:rsidRPr="00D90E0A" w:rsidRDefault="00000000">
                                <w:pPr>
                                  <w:pStyle w:val="NoSpacing"/>
                                  <w:jc w:val="right"/>
                                  <w:rPr>
                                    <w:rFonts w:ascii="Arial" w:hAnsi="Arial" w:cs="Arial"/>
                                    <w:b/>
                                    <w:bCs/>
                                    <w:color w:val="156082" w:themeColor="accent1"/>
                                    <w:sz w:val="36"/>
                                    <w:szCs w:val="36"/>
                                  </w:rPr>
                                </w:pPr>
                                <w:sdt>
                                  <w:sdtPr>
                                    <w:rPr>
                                      <w:rFonts w:ascii="Arial" w:hAnsi="Arial" w:cs="Arial"/>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D62BC">
                                      <w:rPr>
                                        <w:rFonts w:ascii="Arial" w:hAnsi="Arial" w:cs="Arial"/>
                                        <w:b/>
                                        <w:bCs/>
                                        <w:color w:val="156082" w:themeColor="accent1"/>
                                        <w:sz w:val="36"/>
                                        <w:szCs w:val="36"/>
                                      </w:rPr>
                                      <w:t>UNIVERSITY OF WALES ST DAVID TRINITY</w:t>
                                    </w:r>
                                  </w:sdtContent>
                                </w:sdt>
                              </w:p>
                              <w:sdt>
                                <w:sdtPr>
                                  <w:rPr>
                                    <w:rFonts w:ascii="Arial" w:hAnsi="Arial" w:cs="Arial"/>
                                    <w:b/>
                                    <w:bCs/>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9966C8B" w14:textId="174B42C3" w:rsidR="00EB53AE" w:rsidRPr="00C407E8" w:rsidRDefault="00C407E8">
                                    <w:pPr>
                                      <w:pStyle w:val="NoSpacing"/>
                                      <w:jc w:val="right"/>
                                      <w:rPr>
                                        <w:rFonts w:ascii="Arial" w:hAnsi="Arial" w:cs="Arial"/>
                                        <w:b/>
                                        <w:bCs/>
                                        <w:color w:val="156082" w:themeColor="accent1"/>
                                        <w:sz w:val="36"/>
                                        <w:szCs w:val="36"/>
                                      </w:rPr>
                                    </w:pPr>
                                    <w:r w:rsidRPr="00C407E8">
                                      <w:rPr>
                                        <w:rFonts w:ascii="Arial" w:hAnsi="Arial" w:cs="Arial"/>
                                        <w:b/>
                                        <w:bCs/>
                                        <w:color w:val="156082" w:themeColor="accent1"/>
                                        <w:sz w:val="36"/>
                                        <w:szCs w:val="36"/>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9DC7A52" id="Text Box 73" o:spid="_x0000_s1027" type="#_x0000_t202" style="position:absolute;margin-left:51.1pt;margin-top:676.25pt;width:468pt;height:29.5pt;z-index:251662336;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" filled="f" stroked="f" strokeweight=".5pt">
                    <v:textbox style="mso-fit-shape-to-text:t" inset="0,0,0,0">
                      <w:txbxContent>
                        <w:p w14:paraId="7E637BEF" w14:textId="7C4B22B0" w:rsidR="00EB53AE" w:rsidRPr="00D90E0A" w:rsidRDefault="00000000">
                          <w:pPr>
                            <w:pStyle w:val="NoSpacing"/>
                            <w:jc w:val="right"/>
                            <w:rPr>
                              <w:rFonts w:ascii="Arial" w:hAnsi="Arial" w:cs="Arial"/>
                              <w:b/>
                              <w:bCs/>
                              <w:color w:val="156082" w:themeColor="accent1"/>
                              <w:sz w:val="36"/>
                              <w:szCs w:val="36"/>
                            </w:rPr>
                          </w:pPr>
                          <w:sdt>
                            <w:sdtPr>
                              <w:rPr>
                                <w:rFonts w:ascii="Arial" w:hAnsi="Arial" w:cs="Arial"/>
                                <w:b/>
                                <w:bCs/>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D62BC">
                                <w:rPr>
                                  <w:rFonts w:ascii="Arial" w:hAnsi="Arial" w:cs="Arial"/>
                                  <w:b/>
                                  <w:bCs/>
                                  <w:color w:val="156082" w:themeColor="accent1"/>
                                  <w:sz w:val="36"/>
                                  <w:szCs w:val="36"/>
                                </w:rPr>
                                <w:t>UNIVERSITY OF WALES ST DAVID TRINITY</w:t>
                              </w:r>
                            </w:sdtContent>
                          </w:sdt>
                        </w:p>
                        <w:sdt>
                          <w:sdtPr>
                            <w:rPr>
                              <w:rFonts w:ascii="Arial" w:hAnsi="Arial" w:cs="Arial"/>
                              <w:b/>
                              <w:bCs/>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9966C8B" w14:textId="174B42C3" w:rsidR="00EB53AE" w:rsidRPr="00C407E8" w:rsidRDefault="00C407E8">
                              <w:pPr>
                                <w:pStyle w:val="NoSpacing"/>
                                <w:jc w:val="right"/>
                                <w:rPr>
                                  <w:rFonts w:ascii="Arial" w:hAnsi="Arial" w:cs="Arial"/>
                                  <w:b/>
                                  <w:bCs/>
                                  <w:color w:val="156082" w:themeColor="accent1"/>
                                  <w:sz w:val="36"/>
                                  <w:szCs w:val="36"/>
                                </w:rPr>
                              </w:pPr>
                              <w:r w:rsidRPr="00C407E8">
                                <w:rPr>
                                  <w:rFonts w:ascii="Arial" w:hAnsi="Arial" w:cs="Arial"/>
                                  <w:b/>
                                  <w:bCs/>
                                  <w:color w:val="156082" w:themeColor="accent1"/>
                                  <w:sz w:val="36"/>
                                  <w:szCs w:val="36"/>
                                </w:rPr>
                                <w:t>BSC Applied Computing</w:t>
                              </w:r>
                            </w:p>
                          </w:sdtContent>
                        </w:sdt>
                      </w:txbxContent>
                    </v:textbox>
                    <w10:wrap anchorx="page" anchory="margin"/>
                  </v:shape>
                </w:pict>
              </mc:Fallback>
            </mc:AlternateContent>
          </w:r>
          <w:r w:rsidR="00EB53AE">
            <w:br w:type="page"/>
          </w:r>
        </w:p>
      </w:sdtContent>
    </w:sdt>
    <w:sdt>
      <w:sdtPr>
        <w:rPr>
          <w:rFonts w:asciiTheme="minorHAnsi" w:eastAsiaTheme="minorHAnsi" w:hAnsiTheme="minorHAnsi" w:cstheme="minorBidi"/>
          <w:color w:val="auto"/>
          <w:kern w:val="2"/>
          <w:sz w:val="22"/>
          <w:szCs w:val="22"/>
          <w:lang w:val="en-GB"/>
          <w14:ligatures w14:val="standardContextual"/>
        </w:rPr>
        <w:id w:val="-428427711"/>
        <w:docPartObj>
          <w:docPartGallery w:val="Table of Contents"/>
          <w:docPartUnique/>
        </w:docPartObj>
      </w:sdtPr>
      <w:sdtEndPr>
        <w:rPr>
          <w:b/>
          <w:bCs/>
          <w:noProof/>
        </w:rPr>
      </w:sdtEndPr>
      <w:sdtContent>
        <w:p w14:paraId="30E3B0AB" w14:textId="7F6B8330" w:rsidR="00F842E1" w:rsidRPr="00F842E1" w:rsidRDefault="00F842E1">
          <w:pPr>
            <w:pStyle w:val="TOCHeading"/>
            <w:rPr>
              <w:b/>
              <w:bCs/>
            </w:rPr>
          </w:pPr>
          <w:r>
            <w:t xml:space="preserve">                                     </w:t>
          </w:r>
          <w:r w:rsidRPr="00F842E1">
            <w:rPr>
              <w:b/>
              <w:bCs/>
            </w:rPr>
            <w:t>Table of Contents</w:t>
          </w:r>
        </w:p>
        <w:p w14:paraId="36843DE8" w14:textId="106CA4A3" w:rsidR="00C7057B" w:rsidRDefault="00F842E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360002" w:history="1">
            <w:r w:rsidR="00C7057B" w:rsidRPr="00400FC1">
              <w:rPr>
                <w:rStyle w:val="Hyperlink"/>
                <w:b/>
                <w:bCs/>
                <w:noProof/>
              </w:rPr>
              <w:t>INTRODUCTION</w:t>
            </w:r>
            <w:r w:rsidR="00C7057B">
              <w:rPr>
                <w:noProof/>
                <w:webHidden/>
              </w:rPr>
              <w:tab/>
            </w:r>
            <w:r w:rsidR="00C7057B">
              <w:rPr>
                <w:noProof/>
                <w:webHidden/>
              </w:rPr>
              <w:fldChar w:fldCharType="begin"/>
            </w:r>
            <w:r w:rsidR="00C7057B">
              <w:rPr>
                <w:noProof/>
                <w:webHidden/>
              </w:rPr>
              <w:instrText xml:space="preserve"> PAGEREF _Toc216360002 \h </w:instrText>
            </w:r>
            <w:r w:rsidR="00C7057B">
              <w:rPr>
                <w:noProof/>
                <w:webHidden/>
              </w:rPr>
            </w:r>
            <w:r w:rsidR="00C7057B">
              <w:rPr>
                <w:noProof/>
                <w:webHidden/>
              </w:rPr>
              <w:fldChar w:fldCharType="separate"/>
            </w:r>
            <w:r w:rsidR="00AF6D47">
              <w:rPr>
                <w:noProof/>
                <w:webHidden/>
              </w:rPr>
              <w:t>1</w:t>
            </w:r>
            <w:r w:rsidR="00C7057B">
              <w:rPr>
                <w:noProof/>
                <w:webHidden/>
              </w:rPr>
              <w:fldChar w:fldCharType="end"/>
            </w:r>
          </w:hyperlink>
        </w:p>
        <w:p w14:paraId="0A47B78A" w14:textId="2F5449FD" w:rsidR="00C7057B" w:rsidRDefault="00C7057B">
          <w:pPr>
            <w:pStyle w:val="TOC1"/>
            <w:tabs>
              <w:tab w:val="right" w:leader="dot" w:pos="9016"/>
            </w:tabs>
            <w:rPr>
              <w:rFonts w:eastAsiaTheme="minorEastAsia"/>
              <w:noProof/>
              <w:sz w:val="24"/>
              <w:szCs w:val="24"/>
              <w:lang w:eastAsia="en-GB"/>
            </w:rPr>
          </w:pPr>
          <w:hyperlink w:anchor="_Toc216360003" w:history="1">
            <w:r w:rsidRPr="00400FC1">
              <w:rPr>
                <w:rStyle w:val="Hyperlink"/>
                <w:b/>
                <w:bCs/>
                <w:noProof/>
              </w:rPr>
              <w:t>TASK1 Project Management</w:t>
            </w:r>
            <w:r>
              <w:rPr>
                <w:noProof/>
                <w:webHidden/>
              </w:rPr>
              <w:tab/>
            </w:r>
            <w:r>
              <w:rPr>
                <w:noProof/>
                <w:webHidden/>
              </w:rPr>
              <w:fldChar w:fldCharType="begin"/>
            </w:r>
            <w:r>
              <w:rPr>
                <w:noProof/>
                <w:webHidden/>
              </w:rPr>
              <w:instrText xml:space="preserve"> PAGEREF _Toc216360003 \h </w:instrText>
            </w:r>
            <w:r>
              <w:rPr>
                <w:noProof/>
                <w:webHidden/>
              </w:rPr>
            </w:r>
            <w:r>
              <w:rPr>
                <w:noProof/>
                <w:webHidden/>
              </w:rPr>
              <w:fldChar w:fldCharType="separate"/>
            </w:r>
            <w:r w:rsidR="00AF6D47">
              <w:rPr>
                <w:noProof/>
                <w:webHidden/>
              </w:rPr>
              <w:t>2</w:t>
            </w:r>
            <w:r>
              <w:rPr>
                <w:noProof/>
                <w:webHidden/>
              </w:rPr>
              <w:fldChar w:fldCharType="end"/>
            </w:r>
          </w:hyperlink>
        </w:p>
        <w:p w14:paraId="7C58DCD4" w14:textId="5F6821E1" w:rsidR="00C7057B" w:rsidRDefault="00C7057B">
          <w:pPr>
            <w:pStyle w:val="TOC2"/>
            <w:tabs>
              <w:tab w:val="right" w:leader="dot" w:pos="9016"/>
            </w:tabs>
            <w:rPr>
              <w:rFonts w:eastAsiaTheme="minorEastAsia"/>
              <w:noProof/>
              <w:sz w:val="24"/>
              <w:szCs w:val="24"/>
              <w:lang w:eastAsia="en-GB"/>
            </w:rPr>
          </w:pPr>
          <w:hyperlink w:anchor="_Toc216360004" w:history="1">
            <w:r w:rsidRPr="00400FC1">
              <w:rPr>
                <w:rStyle w:val="Hyperlink"/>
                <w:b/>
                <w:bCs/>
                <w:noProof/>
              </w:rPr>
              <w:t>Q1 Project Management &amp; Planning</w:t>
            </w:r>
            <w:r>
              <w:rPr>
                <w:noProof/>
                <w:webHidden/>
              </w:rPr>
              <w:tab/>
            </w:r>
            <w:r>
              <w:rPr>
                <w:noProof/>
                <w:webHidden/>
              </w:rPr>
              <w:fldChar w:fldCharType="begin"/>
            </w:r>
            <w:r>
              <w:rPr>
                <w:noProof/>
                <w:webHidden/>
              </w:rPr>
              <w:instrText xml:space="preserve"> PAGEREF _Toc216360004 \h </w:instrText>
            </w:r>
            <w:r>
              <w:rPr>
                <w:noProof/>
                <w:webHidden/>
              </w:rPr>
            </w:r>
            <w:r>
              <w:rPr>
                <w:noProof/>
                <w:webHidden/>
              </w:rPr>
              <w:fldChar w:fldCharType="separate"/>
            </w:r>
            <w:r w:rsidR="00AF6D47">
              <w:rPr>
                <w:noProof/>
                <w:webHidden/>
              </w:rPr>
              <w:t>2</w:t>
            </w:r>
            <w:r>
              <w:rPr>
                <w:noProof/>
                <w:webHidden/>
              </w:rPr>
              <w:fldChar w:fldCharType="end"/>
            </w:r>
          </w:hyperlink>
        </w:p>
        <w:p w14:paraId="781CBDF4" w14:textId="4CDDB37F" w:rsidR="00C7057B" w:rsidRDefault="00C7057B">
          <w:pPr>
            <w:pStyle w:val="TOC2"/>
            <w:tabs>
              <w:tab w:val="right" w:leader="dot" w:pos="9016"/>
            </w:tabs>
            <w:rPr>
              <w:rFonts w:eastAsiaTheme="minorEastAsia"/>
              <w:noProof/>
              <w:sz w:val="24"/>
              <w:szCs w:val="24"/>
              <w:lang w:eastAsia="en-GB"/>
            </w:rPr>
          </w:pPr>
          <w:hyperlink w:anchor="_Toc216360005" w:history="1">
            <w:r w:rsidRPr="00400FC1">
              <w:rPr>
                <w:rStyle w:val="Hyperlink"/>
                <w:b/>
                <w:bCs/>
                <w:noProof/>
              </w:rPr>
              <w:t>Hotel Management Software Development Project Plan</w:t>
            </w:r>
            <w:r>
              <w:rPr>
                <w:noProof/>
                <w:webHidden/>
              </w:rPr>
              <w:tab/>
            </w:r>
            <w:r>
              <w:rPr>
                <w:noProof/>
                <w:webHidden/>
              </w:rPr>
              <w:fldChar w:fldCharType="begin"/>
            </w:r>
            <w:r>
              <w:rPr>
                <w:noProof/>
                <w:webHidden/>
              </w:rPr>
              <w:instrText xml:space="preserve"> PAGEREF _Toc216360005 \h </w:instrText>
            </w:r>
            <w:r>
              <w:rPr>
                <w:noProof/>
                <w:webHidden/>
              </w:rPr>
            </w:r>
            <w:r>
              <w:rPr>
                <w:noProof/>
                <w:webHidden/>
              </w:rPr>
              <w:fldChar w:fldCharType="separate"/>
            </w:r>
            <w:r w:rsidR="00AF6D47">
              <w:rPr>
                <w:noProof/>
                <w:webHidden/>
              </w:rPr>
              <w:t>2</w:t>
            </w:r>
            <w:r>
              <w:rPr>
                <w:noProof/>
                <w:webHidden/>
              </w:rPr>
              <w:fldChar w:fldCharType="end"/>
            </w:r>
          </w:hyperlink>
        </w:p>
        <w:p w14:paraId="01B02D1C" w14:textId="47905788" w:rsidR="00C7057B" w:rsidRDefault="00C7057B">
          <w:pPr>
            <w:pStyle w:val="TOC2"/>
            <w:tabs>
              <w:tab w:val="right" w:leader="dot" w:pos="9016"/>
            </w:tabs>
            <w:rPr>
              <w:rFonts w:eastAsiaTheme="minorEastAsia"/>
              <w:noProof/>
              <w:sz w:val="24"/>
              <w:szCs w:val="24"/>
              <w:lang w:eastAsia="en-GB"/>
            </w:rPr>
          </w:pPr>
          <w:hyperlink w:anchor="_Toc216360006" w:history="1">
            <w:r w:rsidRPr="00400FC1">
              <w:rPr>
                <w:rStyle w:val="Hyperlink"/>
                <w:b/>
                <w:bCs/>
                <w:noProof/>
              </w:rPr>
              <w:t>1 Project Management &amp; Planning</w:t>
            </w:r>
            <w:r>
              <w:rPr>
                <w:noProof/>
                <w:webHidden/>
              </w:rPr>
              <w:tab/>
            </w:r>
            <w:r>
              <w:rPr>
                <w:noProof/>
                <w:webHidden/>
              </w:rPr>
              <w:fldChar w:fldCharType="begin"/>
            </w:r>
            <w:r>
              <w:rPr>
                <w:noProof/>
                <w:webHidden/>
              </w:rPr>
              <w:instrText xml:space="preserve"> PAGEREF _Toc216360006 \h </w:instrText>
            </w:r>
            <w:r>
              <w:rPr>
                <w:noProof/>
                <w:webHidden/>
              </w:rPr>
            </w:r>
            <w:r>
              <w:rPr>
                <w:noProof/>
                <w:webHidden/>
              </w:rPr>
              <w:fldChar w:fldCharType="separate"/>
            </w:r>
            <w:r w:rsidR="00AF6D47">
              <w:rPr>
                <w:noProof/>
                <w:webHidden/>
              </w:rPr>
              <w:t>2</w:t>
            </w:r>
            <w:r>
              <w:rPr>
                <w:noProof/>
                <w:webHidden/>
              </w:rPr>
              <w:fldChar w:fldCharType="end"/>
            </w:r>
          </w:hyperlink>
        </w:p>
        <w:p w14:paraId="5EBF3B33" w14:textId="0FF56F7E" w:rsidR="00C7057B" w:rsidRDefault="00C7057B">
          <w:pPr>
            <w:pStyle w:val="TOC3"/>
            <w:tabs>
              <w:tab w:val="right" w:leader="dot" w:pos="9016"/>
            </w:tabs>
            <w:rPr>
              <w:rFonts w:eastAsiaTheme="minorEastAsia"/>
              <w:noProof/>
              <w:sz w:val="24"/>
              <w:szCs w:val="24"/>
              <w:lang w:eastAsia="en-GB"/>
            </w:rPr>
          </w:pPr>
          <w:hyperlink w:anchor="_Toc216360007" w:history="1">
            <w:r w:rsidRPr="00400FC1">
              <w:rPr>
                <w:rStyle w:val="Hyperlink"/>
                <w:b/>
                <w:bCs/>
                <w:noProof/>
              </w:rPr>
              <w:t>1.2 Project Scope</w:t>
            </w:r>
            <w:r>
              <w:rPr>
                <w:noProof/>
                <w:webHidden/>
              </w:rPr>
              <w:tab/>
            </w:r>
            <w:r>
              <w:rPr>
                <w:noProof/>
                <w:webHidden/>
              </w:rPr>
              <w:fldChar w:fldCharType="begin"/>
            </w:r>
            <w:r>
              <w:rPr>
                <w:noProof/>
                <w:webHidden/>
              </w:rPr>
              <w:instrText xml:space="preserve"> PAGEREF _Toc216360007 \h </w:instrText>
            </w:r>
            <w:r>
              <w:rPr>
                <w:noProof/>
                <w:webHidden/>
              </w:rPr>
            </w:r>
            <w:r>
              <w:rPr>
                <w:noProof/>
                <w:webHidden/>
              </w:rPr>
              <w:fldChar w:fldCharType="separate"/>
            </w:r>
            <w:r w:rsidR="00AF6D47">
              <w:rPr>
                <w:noProof/>
                <w:webHidden/>
              </w:rPr>
              <w:t>2</w:t>
            </w:r>
            <w:r>
              <w:rPr>
                <w:noProof/>
                <w:webHidden/>
              </w:rPr>
              <w:fldChar w:fldCharType="end"/>
            </w:r>
          </w:hyperlink>
        </w:p>
        <w:p w14:paraId="694EFDED" w14:textId="303AFD99" w:rsidR="00C7057B" w:rsidRDefault="00C7057B">
          <w:pPr>
            <w:pStyle w:val="TOC3"/>
            <w:tabs>
              <w:tab w:val="right" w:leader="dot" w:pos="9016"/>
            </w:tabs>
            <w:rPr>
              <w:rFonts w:eastAsiaTheme="minorEastAsia"/>
              <w:noProof/>
              <w:sz w:val="24"/>
              <w:szCs w:val="24"/>
              <w:lang w:eastAsia="en-GB"/>
            </w:rPr>
          </w:pPr>
          <w:hyperlink w:anchor="_Toc216360008" w:history="1">
            <w:r w:rsidRPr="00400FC1">
              <w:rPr>
                <w:rStyle w:val="Hyperlink"/>
                <w:b/>
                <w:bCs/>
                <w:noProof/>
              </w:rPr>
              <w:t>1.3 Solutions</w:t>
            </w:r>
            <w:r>
              <w:rPr>
                <w:noProof/>
                <w:webHidden/>
              </w:rPr>
              <w:tab/>
            </w:r>
            <w:r>
              <w:rPr>
                <w:noProof/>
                <w:webHidden/>
              </w:rPr>
              <w:fldChar w:fldCharType="begin"/>
            </w:r>
            <w:r>
              <w:rPr>
                <w:noProof/>
                <w:webHidden/>
              </w:rPr>
              <w:instrText xml:space="preserve"> PAGEREF _Toc216360008 \h </w:instrText>
            </w:r>
            <w:r>
              <w:rPr>
                <w:noProof/>
                <w:webHidden/>
              </w:rPr>
            </w:r>
            <w:r>
              <w:rPr>
                <w:noProof/>
                <w:webHidden/>
              </w:rPr>
              <w:fldChar w:fldCharType="separate"/>
            </w:r>
            <w:r w:rsidR="00AF6D47">
              <w:rPr>
                <w:noProof/>
                <w:webHidden/>
              </w:rPr>
              <w:t>2</w:t>
            </w:r>
            <w:r>
              <w:rPr>
                <w:noProof/>
                <w:webHidden/>
              </w:rPr>
              <w:fldChar w:fldCharType="end"/>
            </w:r>
          </w:hyperlink>
        </w:p>
        <w:p w14:paraId="16705B3F" w14:textId="71F710FA" w:rsidR="00C7057B" w:rsidRDefault="00C7057B">
          <w:pPr>
            <w:pStyle w:val="TOC3"/>
            <w:tabs>
              <w:tab w:val="right" w:leader="dot" w:pos="9016"/>
            </w:tabs>
            <w:rPr>
              <w:rFonts w:eastAsiaTheme="minorEastAsia"/>
              <w:noProof/>
              <w:sz w:val="24"/>
              <w:szCs w:val="24"/>
              <w:lang w:eastAsia="en-GB"/>
            </w:rPr>
          </w:pPr>
          <w:hyperlink w:anchor="_Toc216360009" w:history="1">
            <w:r w:rsidRPr="00400FC1">
              <w:rPr>
                <w:rStyle w:val="Hyperlink"/>
                <w:rFonts w:ascii="Arial" w:hAnsi="Arial" w:cs="Arial"/>
                <w:b/>
                <w:bCs/>
                <w:noProof/>
              </w:rPr>
              <w:t>1.4 The Required Technology</w:t>
            </w:r>
            <w:r>
              <w:rPr>
                <w:noProof/>
                <w:webHidden/>
              </w:rPr>
              <w:tab/>
            </w:r>
            <w:r>
              <w:rPr>
                <w:noProof/>
                <w:webHidden/>
              </w:rPr>
              <w:fldChar w:fldCharType="begin"/>
            </w:r>
            <w:r>
              <w:rPr>
                <w:noProof/>
                <w:webHidden/>
              </w:rPr>
              <w:instrText xml:space="preserve"> PAGEREF _Toc216360009 \h </w:instrText>
            </w:r>
            <w:r>
              <w:rPr>
                <w:noProof/>
                <w:webHidden/>
              </w:rPr>
            </w:r>
            <w:r>
              <w:rPr>
                <w:noProof/>
                <w:webHidden/>
              </w:rPr>
              <w:fldChar w:fldCharType="separate"/>
            </w:r>
            <w:r w:rsidR="00AF6D47">
              <w:rPr>
                <w:noProof/>
                <w:webHidden/>
              </w:rPr>
              <w:t>3</w:t>
            </w:r>
            <w:r>
              <w:rPr>
                <w:noProof/>
                <w:webHidden/>
              </w:rPr>
              <w:fldChar w:fldCharType="end"/>
            </w:r>
          </w:hyperlink>
        </w:p>
        <w:p w14:paraId="6F6933CF" w14:textId="49B65B80" w:rsidR="00C7057B" w:rsidRDefault="00C7057B">
          <w:pPr>
            <w:pStyle w:val="TOC3"/>
            <w:tabs>
              <w:tab w:val="right" w:leader="dot" w:pos="9016"/>
            </w:tabs>
            <w:rPr>
              <w:rFonts w:eastAsiaTheme="minorEastAsia"/>
              <w:noProof/>
              <w:sz w:val="24"/>
              <w:szCs w:val="24"/>
              <w:lang w:eastAsia="en-GB"/>
            </w:rPr>
          </w:pPr>
          <w:hyperlink w:anchor="_Toc216360010" w:history="1">
            <w:r w:rsidRPr="00400FC1">
              <w:rPr>
                <w:rStyle w:val="Hyperlink"/>
                <w:b/>
                <w:bCs/>
                <w:noProof/>
              </w:rPr>
              <w:t>1.5 Project Timeline. Hotel Management Software Development</w:t>
            </w:r>
            <w:r>
              <w:rPr>
                <w:noProof/>
                <w:webHidden/>
              </w:rPr>
              <w:tab/>
            </w:r>
            <w:r>
              <w:rPr>
                <w:noProof/>
                <w:webHidden/>
              </w:rPr>
              <w:fldChar w:fldCharType="begin"/>
            </w:r>
            <w:r>
              <w:rPr>
                <w:noProof/>
                <w:webHidden/>
              </w:rPr>
              <w:instrText xml:space="preserve"> PAGEREF _Toc216360010 \h </w:instrText>
            </w:r>
            <w:r>
              <w:rPr>
                <w:noProof/>
                <w:webHidden/>
              </w:rPr>
            </w:r>
            <w:r>
              <w:rPr>
                <w:noProof/>
                <w:webHidden/>
              </w:rPr>
              <w:fldChar w:fldCharType="separate"/>
            </w:r>
            <w:r w:rsidR="00AF6D47">
              <w:rPr>
                <w:noProof/>
                <w:webHidden/>
              </w:rPr>
              <w:t>3</w:t>
            </w:r>
            <w:r>
              <w:rPr>
                <w:noProof/>
                <w:webHidden/>
              </w:rPr>
              <w:fldChar w:fldCharType="end"/>
            </w:r>
          </w:hyperlink>
        </w:p>
        <w:p w14:paraId="31F587AF" w14:textId="1ADF3216" w:rsidR="00C7057B" w:rsidRDefault="00C7057B">
          <w:pPr>
            <w:pStyle w:val="TOC3"/>
            <w:tabs>
              <w:tab w:val="right" w:leader="dot" w:pos="9016"/>
            </w:tabs>
            <w:rPr>
              <w:rFonts w:eastAsiaTheme="minorEastAsia"/>
              <w:noProof/>
              <w:sz w:val="24"/>
              <w:szCs w:val="24"/>
              <w:lang w:eastAsia="en-GB"/>
            </w:rPr>
          </w:pPr>
          <w:hyperlink w:anchor="_Toc216360011" w:history="1">
            <w:r w:rsidRPr="00400FC1">
              <w:rPr>
                <w:rStyle w:val="Hyperlink"/>
                <w:b/>
                <w:bCs/>
                <w:noProof/>
              </w:rPr>
              <w:t>1.6 Project Constraints</w:t>
            </w:r>
            <w:r>
              <w:rPr>
                <w:noProof/>
                <w:webHidden/>
              </w:rPr>
              <w:tab/>
            </w:r>
            <w:r>
              <w:rPr>
                <w:noProof/>
                <w:webHidden/>
              </w:rPr>
              <w:fldChar w:fldCharType="begin"/>
            </w:r>
            <w:r>
              <w:rPr>
                <w:noProof/>
                <w:webHidden/>
              </w:rPr>
              <w:instrText xml:space="preserve"> PAGEREF _Toc216360011 \h </w:instrText>
            </w:r>
            <w:r>
              <w:rPr>
                <w:noProof/>
                <w:webHidden/>
              </w:rPr>
            </w:r>
            <w:r>
              <w:rPr>
                <w:noProof/>
                <w:webHidden/>
              </w:rPr>
              <w:fldChar w:fldCharType="separate"/>
            </w:r>
            <w:r w:rsidR="00AF6D47">
              <w:rPr>
                <w:noProof/>
                <w:webHidden/>
              </w:rPr>
              <w:t>4</w:t>
            </w:r>
            <w:r>
              <w:rPr>
                <w:noProof/>
                <w:webHidden/>
              </w:rPr>
              <w:fldChar w:fldCharType="end"/>
            </w:r>
          </w:hyperlink>
        </w:p>
        <w:p w14:paraId="3363053D" w14:textId="7F6F2C92" w:rsidR="00C7057B" w:rsidRDefault="00C7057B">
          <w:pPr>
            <w:pStyle w:val="TOC3"/>
            <w:tabs>
              <w:tab w:val="right" w:leader="dot" w:pos="9016"/>
            </w:tabs>
            <w:rPr>
              <w:rFonts w:eastAsiaTheme="minorEastAsia"/>
              <w:noProof/>
              <w:sz w:val="24"/>
              <w:szCs w:val="24"/>
              <w:lang w:eastAsia="en-GB"/>
            </w:rPr>
          </w:pPr>
          <w:hyperlink w:anchor="_Toc216360012" w:history="1">
            <w:r w:rsidRPr="00400FC1">
              <w:rPr>
                <w:rStyle w:val="Hyperlink"/>
                <w:b/>
                <w:bCs/>
                <w:noProof/>
              </w:rPr>
              <w:t>1.7 Development Method</w:t>
            </w:r>
            <w:r>
              <w:rPr>
                <w:noProof/>
                <w:webHidden/>
              </w:rPr>
              <w:tab/>
            </w:r>
            <w:r>
              <w:rPr>
                <w:noProof/>
                <w:webHidden/>
              </w:rPr>
              <w:fldChar w:fldCharType="begin"/>
            </w:r>
            <w:r>
              <w:rPr>
                <w:noProof/>
                <w:webHidden/>
              </w:rPr>
              <w:instrText xml:space="preserve"> PAGEREF _Toc216360012 \h </w:instrText>
            </w:r>
            <w:r>
              <w:rPr>
                <w:noProof/>
                <w:webHidden/>
              </w:rPr>
            </w:r>
            <w:r>
              <w:rPr>
                <w:noProof/>
                <w:webHidden/>
              </w:rPr>
              <w:fldChar w:fldCharType="separate"/>
            </w:r>
            <w:r w:rsidR="00AF6D47">
              <w:rPr>
                <w:noProof/>
                <w:webHidden/>
              </w:rPr>
              <w:t>4</w:t>
            </w:r>
            <w:r>
              <w:rPr>
                <w:noProof/>
                <w:webHidden/>
              </w:rPr>
              <w:fldChar w:fldCharType="end"/>
            </w:r>
          </w:hyperlink>
        </w:p>
        <w:p w14:paraId="78CCC5A1" w14:textId="1B7453AF" w:rsidR="00C7057B" w:rsidRDefault="00C7057B">
          <w:pPr>
            <w:pStyle w:val="TOC2"/>
            <w:tabs>
              <w:tab w:val="right" w:leader="dot" w:pos="9016"/>
            </w:tabs>
            <w:rPr>
              <w:rFonts w:eastAsiaTheme="minorEastAsia"/>
              <w:noProof/>
              <w:sz w:val="24"/>
              <w:szCs w:val="24"/>
              <w:lang w:eastAsia="en-GB"/>
            </w:rPr>
          </w:pPr>
          <w:hyperlink w:anchor="_Toc216360013" w:history="1">
            <w:r w:rsidRPr="00400FC1">
              <w:rPr>
                <w:rStyle w:val="Hyperlink"/>
                <w:b/>
                <w:bCs/>
                <w:noProof/>
              </w:rPr>
              <w:t>Q2 Project Design</w:t>
            </w:r>
            <w:r>
              <w:rPr>
                <w:noProof/>
                <w:webHidden/>
              </w:rPr>
              <w:tab/>
            </w:r>
            <w:r>
              <w:rPr>
                <w:noProof/>
                <w:webHidden/>
              </w:rPr>
              <w:fldChar w:fldCharType="begin"/>
            </w:r>
            <w:r>
              <w:rPr>
                <w:noProof/>
                <w:webHidden/>
              </w:rPr>
              <w:instrText xml:space="preserve"> PAGEREF _Toc216360013 \h </w:instrText>
            </w:r>
            <w:r>
              <w:rPr>
                <w:noProof/>
                <w:webHidden/>
              </w:rPr>
            </w:r>
            <w:r>
              <w:rPr>
                <w:noProof/>
                <w:webHidden/>
              </w:rPr>
              <w:fldChar w:fldCharType="separate"/>
            </w:r>
            <w:r w:rsidR="00AF6D47">
              <w:rPr>
                <w:noProof/>
                <w:webHidden/>
              </w:rPr>
              <w:t>5</w:t>
            </w:r>
            <w:r>
              <w:rPr>
                <w:noProof/>
                <w:webHidden/>
              </w:rPr>
              <w:fldChar w:fldCharType="end"/>
            </w:r>
          </w:hyperlink>
        </w:p>
        <w:p w14:paraId="62C6B4D6" w14:textId="1F360348" w:rsidR="00C7057B" w:rsidRDefault="00C7057B">
          <w:pPr>
            <w:pStyle w:val="TOC3"/>
            <w:tabs>
              <w:tab w:val="right" w:leader="dot" w:pos="9016"/>
            </w:tabs>
            <w:rPr>
              <w:rFonts w:eastAsiaTheme="minorEastAsia"/>
              <w:noProof/>
              <w:sz w:val="24"/>
              <w:szCs w:val="24"/>
              <w:lang w:eastAsia="en-GB"/>
            </w:rPr>
          </w:pPr>
          <w:hyperlink w:anchor="_Toc216360014" w:history="1">
            <w:r w:rsidRPr="00400FC1">
              <w:rPr>
                <w:rStyle w:val="Hyperlink"/>
                <w:b/>
                <w:bCs/>
                <w:noProof/>
              </w:rPr>
              <w:t>Storyboard</w:t>
            </w:r>
            <w:r>
              <w:rPr>
                <w:noProof/>
                <w:webHidden/>
              </w:rPr>
              <w:tab/>
            </w:r>
            <w:r>
              <w:rPr>
                <w:noProof/>
                <w:webHidden/>
              </w:rPr>
              <w:fldChar w:fldCharType="begin"/>
            </w:r>
            <w:r>
              <w:rPr>
                <w:noProof/>
                <w:webHidden/>
              </w:rPr>
              <w:instrText xml:space="preserve"> PAGEREF _Toc216360014 \h </w:instrText>
            </w:r>
            <w:r>
              <w:rPr>
                <w:noProof/>
                <w:webHidden/>
              </w:rPr>
            </w:r>
            <w:r>
              <w:rPr>
                <w:noProof/>
                <w:webHidden/>
              </w:rPr>
              <w:fldChar w:fldCharType="separate"/>
            </w:r>
            <w:r w:rsidR="00AF6D47">
              <w:rPr>
                <w:noProof/>
                <w:webHidden/>
              </w:rPr>
              <w:t>5</w:t>
            </w:r>
            <w:r>
              <w:rPr>
                <w:noProof/>
                <w:webHidden/>
              </w:rPr>
              <w:fldChar w:fldCharType="end"/>
            </w:r>
          </w:hyperlink>
        </w:p>
        <w:p w14:paraId="7C145F9D" w14:textId="0EC3B20D" w:rsidR="00C7057B" w:rsidRDefault="00C7057B">
          <w:pPr>
            <w:pStyle w:val="TOC3"/>
            <w:tabs>
              <w:tab w:val="right" w:leader="dot" w:pos="9016"/>
            </w:tabs>
            <w:rPr>
              <w:rFonts w:eastAsiaTheme="minorEastAsia"/>
              <w:noProof/>
              <w:sz w:val="24"/>
              <w:szCs w:val="24"/>
              <w:lang w:eastAsia="en-GB"/>
            </w:rPr>
          </w:pPr>
          <w:hyperlink w:anchor="_Toc216360015" w:history="1">
            <w:r w:rsidRPr="00400FC1">
              <w:rPr>
                <w:rStyle w:val="Hyperlink"/>
                <w:b/>
                <w:bCs/>
                <w:noProof/>
              </w:rPr>
              <w:t>Network Structure</w:t>
            </w:r>
            <w:r>
              <w:rPr>
                <w:noProof/>
                <w:webHidden/>
              </w:rPr>
              <w:tab/>
            </w:r>
            <w:r>
              <w:rPr>
                <w:noProof/>
                <w:webHidden/>
              </w:rPr>
              <w:fldChar w:fldCharType="begin"/>
            </w:r>
            <w:r>
              <w:rPr>
                <w:noProof/>
                <w:webHidden/>
              </w:rPr>
              <w:instrText xml:space="preserve"> PAGEREF _Toc216360015 \h </w:instrText>
            </w:r>
            <w:r>
              <w:rPr>
                <w:noProof/>
                <w:webHidden/>
              </w:rPr>
            </w:r>
            <w:r>
              <w:rPr>
                <w:noProof/>
                <w:webHidden/>
              </w:rPr>
              <w:fldChar w:fldCharType="separate"/>
            </w:r>
            <w:r w:rsidR="00AF6D47">
              <w:rPr>
                <w:noProof/>
                <w:webHidden/>
              </w:rPr>
              <w:t>6</w:t>
            </w:r>
            <w:r>
              <w:rPr>
                <w:noProof/>
                <w:webHidden/>
              </w:rPr>
              <w:fldChar w:fldCharType="end"/>
            </w:r>
          </w:hyperlink>
        </w:p>
        <w:p w14:paraId="34A4FD20" w14:textId="7DC4F30E" w:rsidR="00C7057B" w:rsidRDefault="00C7057B">
          <w:pPr>
            <w:pStyle w:val="TOC1"/>
            <w:tabs>
              <w:tab w:val="right" w:leader="dot" w:pos="9016"/>
            </w:tabs>
            <w:rPr>
              <w:rFonts w:eastAsiaTheme="minorEastAsia"/>
              <w:noProof/>
              <w:sz w:val="24"/>
              <w:szCs w:val="24"/>
              <w:lang w:eastAsia="en-GB"/>
            </w:rPr>
          </w:pPr>
          <w:hyperlink w:anchor="_Toc216360016" w:history="1">
            <w:r w:rsidRPr="00400FC1">
              <w:rPr>
                <w:rStyle w:val="Hyperlink"/>
                <w:b/>
                <w:bCs/>
                <w:noProof/>
              </w:rPr>
              <w:t>TASK2 Enterprise &amp; Innovation</w:t>
            </w:r>
            <w:r>
              <w:rPr>
                <w:noProof/>
                <w:webHidden/>
              </w:rPr>
              <w:tab/>
            </w:r>
            <w:r>
              <w:rPr>
                <w:noProof/>
                <w:webHidden/>
              </w:rPr>
              <w:fldChar w:fldCharType="begin"/>
            </w:r>
            <w:r>
              <w:rPr>
                <w:noProof/>
                <w:webHidden/>
              </w:rPr>
              <w:instrText xml:space="preserve"> PAGEREF _Toc216360016 \h </w:instrText>
            </w:r>
            <w:r>
              <w:rPr>
                <w:noProof/>
                <w:webHidden/>
              </w:rPr>
            </w:r>
            <w:r>
              <w:rPr>
                <w:noProof/>
                <w:webHidden/>
              </w:rPr>
              <w:fldChar w:fldCharType="separate"/>
            </w:r>
            <w:r w:rsidR="00AF6D47">
              <w:rPr>
                <w:noProof/>
                <w:webHidden/>
              </w:rPr>
              <w:t>6</w:t>
            </w:r>
            <w:r>
              <w:rPr>
                <w:noProof/>
                <w:webHidden/>
              </w:rPr>
              <w:fldChar w:fldCharType="end"/>
            </w:r>
          </w:hyperlink>
        </w:p>
        <w:p w14:paraId="388F8E77" w14:textId="21D802AF" w:rsidR="00C7057B" w:rsidRDefault="00C7057B">
          <w:pPr>
            <w:pStyle w:val="TOC2"/>
            <w:tabs>
              <w:tab w:val="right" w:leader="dot" w:pos="9016"/>
            </w:tabs>
            <w:rPr>
              <w:rFonts w:eastAsiaTheme="minorEastAsia"/>
              <w:noProof/>
              <w:sz w:val="24"/>
              <w:szCs w:val="24"/>
              <w:lang w:eastAsia="en-GB"/>
            </w:rPr>
          </w:pPr>
          <w:hyperlink w:anchor="_Toc216360017" w:history="1">
            <w:r w:rsidRPr="00400FC1">
              <w:rPr>
                <w:rStyle w:val="Hyperlink"/>
                <w:rFonts w:ascii="Arial" w:hAnsi="Arial" w:cs="Arial"/>
                <w:b/>
                <w:bCs/>
                <w:noProof/>
              </w:rPr>
              <w:t>T2 Enterprise</w:t>
            </w:r>
            <w:r>
              <w:rPr>
                <w:noProof/>
                <w:webHidden/>
              </w:rPr>
              <w:tab/>
            </w:r>
            <w:r>
              <w:rPr>
                <w:noProof/>
                <w:webHidden/>
              </w:rPr>
              <w:fldChar w:fldCharType="begin"/>
            </w:r>
            <w:r>
              <w:rPr>
                <w:noProof/>
                <w:webHidden/>
              </w:rPr>
              <w:instrText xml:space="preserve"> PAGEREF _Toc216360017 \h </w:instrText>
            </w:r>
            <w:r>
              <w:rPr>
                <w:noProof/>
                <w:webHidden/>
              </w:rPr>
            </w:r>
            <w:r>
              <w:rPr>
                <w:noProof/>
                <w:webHidden/>
              </w:rPr>
              <w:fldChar w:fldCharType="separate"/>
            </w:r>
            <w:r w:rsidR="00AF6D47">
              <w:rPr>
                <w:noProof/>
                <w:webHidden/>
              </w:rPr>
              <w:t>6</w:t>
            </w:r>
            <w:r>
              <w:rPr>
                <w:noProof/>
                <w:webHidden/>
              </w:rPr>
              <w:fldChar w:fldCharType="end"/>
            </w:r>
          </w:hyperlink>
        </w:p>
        <w:p w14:paraId="76593CE6" w14:textId="4AC4C043" w:rsidR="00C7057B" w:rsidRDefault="00C7057B">
          <w:pPr>
            <w:pStyle w:val="TOC2"/>
            <w:tabs>
              <w:tab w:val="right" w:leader="dot" w:pos="9016"/>
            </w:tabs>
            <w:rPr>
              <w:rFonts w:eastAsiaTheme="minorEastAsia"/>
              <w:noProof/>
              <w:sz w:val="24"/>
              <w:szCs w:val="24"/>
              <w:lang w:eastAsia="en-GB"/>
            </w:rPr>
          </w:pPr>
          <w:hyperlink w:anchor="_Toc216360018" w:history="1">
            <w:r w:rsidRPr="00400FC1">
              <w:rPr>
                <w:rStyle w:val="Hyperlink"/>
                <w:b/>
                <w:bCs/>
                <w:noProof/>
              </w:rPr>
              <w:t>Q1 SWOT &amp; PESTEL</w:t>
            </w:r>
            <w:r>
              <w:rPr>
                <w:noProof/>
                <w:webHidden/>
              </w:rPr>
              <w:tab/>
            </w:r>
            <w:r>
              <w:rPr>
                <w:noProof/>
                <w:webHidden/>
              </w:rPr>
              <w:fldChar w:fldCharType="begin"/>
            </w:r>
            <w:r>
              <w:rPr>
                <w:noProof/>
                <w:webHidden/>
              </w:rPr>
              <w:instrText xml:space="preserve"> PAGEREF _Toc216360018 \h </w:instrText>
            </w:r>
            <w:r>
              <w:rPr>
                <w:noProof/>
                <w:webHidden/>
              </w:rPr>
            </w:r>
            <w:r>
              <w:rPr>
                <w:noProof/>
                <w:webHidden/>
              </w:rPr>
              <w:fldChar w:fldCharType="separate"/>
            </w:r>
            <w:r w:rsidR="00AF6D47">
              <w:rPr>
                <w:noProof/>
                <w:webHidden/>
              </w:rPr>
              <w:t>6</w:t>
            </w:r>
            <w:r>
              <w:rPr>
                <w:noProof/>
                <w:webHidden/>
              </w:rPr>
              <w:fldChar w:fldCharType="end"/>
            </w:r>
          </w:hyperlink>
        </w:p>
        <w:p w14:paraId="5882434E" w14:textId="10E42E74" w:rsidR="00C7057B" w:rsidRDefault="00C7057B">
          <w:pPr>
            <w:pStyle w:val="TOC3"/>
            <w:tabs>
              <w:tab w:val="right" w:leader="dot" w:pos="9016"/>
            </w:tabs>
            <w:rPr>
              <w:rFonts w:eastAsiaTheme="minorEastAsia"/>
              <w:noProof/>
              <w:sz w:val="24"/>
              <w:szCs w:val="24"/>
              <w:lang w:eastAsia="en-GB"/>
            </w:rPr>
          </w:pPr>
          <w:hyperlink w:anchor="_Toc216360019" w:history="1">
            <w:r w:rsidRPr="00400FC1">
              <w:rPr>
                <w:rStyle w:val="Hyperlink"/>
                <w:b/>
                <w:bCs/>
                <w:noProof/>
              </w:rPr>
              <w:t>SWOT Analysis</w:t>
            </w:r>
            <w:r>
              <w:rPr>
                <w:noProof/>
                <w:webHidden/>
              </w:rPr>
              <w:tab/>
            </w:r>
            <w:r>
              <w:rPr>
                <w:noProof/>
                <w:webHidden/>
              </w:rPr>
              <w:fldChar w:fldCharType="begin"/>
            </w:r>
            <w:r>
              <w:rPr>
                <w:noProof/>
                <w:webHidden/>
              </w:rPr>
              <w:instrText xml:space="preserve"> PAGEREF _Toc216360019 \h </w:instrText>
            </w:r>
            <w:r>
              <w:rPr>
                <w:noProof/>
                <w:webHidden/>
              </w:rPr>
            </w:r>
            <w:r>
              <w:rPr>
                <w:noProof/>
                <w:webHidden/>
              </w:rPr>
              <w:fldChar w:fldCharType="separate"/>
            </w:r>
            <w:r w:rsidR="00AF6D47">
              <w:rPr>
                <w:noProof/>
                <w:webHidden/>
              </w:rPr>
              <w:t>6</w:t>
            </w:r>
            <w:r>
              <w:rPr>
                <w:noProof/>
                <w:webHidden/>
              </w:rPr>
              <w:fldChar w:fldCharType="end"/>
            </w:r>
          </w:hyperlink>
        </w:p>
        <w:p w14:paraId="185CFC01" w14:textId="7617CC09" w:rsidR="00C7057B" w:rsidRDefault="00C7057B">
          <w:pPr>
            <w:pStyle w:val="TOC3"/>
            <w:tabs>
              <w:tab w:val="right" w:leader="dot" w:pos="9016"/>
            </w:tabs>
            <w:rPr>
              <w:rFonts w:eastAsiaTheme="minorEastAsia"/>
              <w:noProof/>
              <w:sz w:val="24"/>
              <w:szCs w:val="24"/>
              <w:lang w:eastAsia="en-GB"/>
            </w:rPr>
          </w:pPr>
          <w:hyperlink w:anchor="_Toc216360020" w:history="1">
            <w:r w:rsidRPr="00400FC1">
              <w:rPr>
                <w:rStyle w:val="Hyperlink"/>
                <w:b/>
                <w:bCs/>
                <w:noProof/>
              </w:rPr>
              <w:t>JBL SWOT Analysis</w:t>
            </w:r>
            <w:r>
              <w:rPr>
                <w:noProof/>
                <w:webHidden/>
              </w:rPr>
              <w:tab/>
            </w:r>
            <w:r>
              <w:rPr>
                <w:noProof/>
                <w:webHidden/>
              </w:rPr>
              <w:fldChar w:fldCharType="begin"/>
            </w:r>
            <w:r>
              <w:rPr>
                <w:noProof/>
                <w:webHidden/>
              </w:rPr>
              <w:instrText xml:space="preserve"> PAGEREF _Toc216360020 \h </w:instrText>
            </w:r>
            <w:r>
              <w:rPr>
                <w:noProof/>
                <w:webHidden/>
              </w:rPr>
            </w:r>
            <w:r>
              <w:rPr>
                <w:noProof/>
                <w:webHidden/>
              </w:rPr>
              <w:fldChar w:fldCharType="separate"/>
            </w:r>
            <w:r w:rsidR="00AF6D47">
              <w:rPr>
                <w:noProof/>
                <w:webHidden/>
              </w:rPr>
              <w:t>6</w:t>
            </w:r>
            <w:r>
              <w:rPr>
                <w:noProof/>
                <w:webHidden/>
              </w:rPr>
              <w:fldChar w:fldCharType="end"/>
            </w:r>
          </w:hyperlink>
        </w:p>
        <w:p w14:paraId="423C5EB9" w14:textId="0C7ACFDE" w:rsidR="00C7057B" w:rsidRDefault="00C7057B">
          <w:pPr>
            <w:pStyle w:val="TOC3"/>
            <w:tabs>
              <w:tab w:val="right" w:leader="dot" w:pos="9016"/>
            </w:tabs>
            <w:rPr>
              <w:rFonts w:eastAsiaTheme="minorEastAsia"/>
              <w:noProof/>
              <w:sz w:val="24"/>
              <w:szCs w:val="24"/>
              <w:lang w:eastAsia="en-GB"/>
            </w:rPr>
          </w:pPr>
          <w:hyperlink w:anchor="_Toc216360021" w:history="1">
            <w:r w:rsidRPr="00400FC1">
              <w:rPr>
                <w:rStyle w:val="Hyperlink"/>
                <w:b/>
                <w:bCs/>
                <w:noProof/>
              </w:rPr>
              <w:t>JBL PESTEL Analysis</w:t>
            </w:r>
            <w:r>
              <w:rPr>
                <w:noProof/>
                <w:webHidden/>
              </w:rPr>
              <w:tab/>
            </w:r>
            <w:r>
              <w:rPr>
                <w:noProof/>
                <w:webHidden/>
              </w:rPr>
              <w:fldChar w:fldCharType="begin"/>
            </w:r>
            <w:r>
              <w:rPr>
                <w:noProof/>
                <w:webHidden/>
              </w:rPr>
              <w:instrText xml:space="preserve"> PAGEREF _Toc216360021 \h </w:instrText>
            </w:r>
            <w:r>
              <w:rPr>
                <w:noProof/>
                <w:webHidden/>
              </w:rPr>
            </w:r>
            <w:r>
              <w:rPr>
                <w:noProof/>
                <w:webHidden/>
              </w:rPr>
              <w:fldChar w:fldCharType="separate"/>
            </w:r>
            <w:r w:rsidR="00AF6D47">
              <w:rPr>
                <w:noProof/>
                <w:webHidden/>
              </w:rPr>
              <w:t>7</w:t>
            </w:r>
            <w:r>
              <w:rPr>
                <w:noProof/>
                <w:webHidden/>
              </w:rPr>
              <w:fldChar w:fldCharType="end"/>
            </w:r>
          </w:hyperlink>
        </w:p>
        <w:p w14:paraId="210AA711" w14:textId="3444AE46" w:rsidR="00C7057B" w:rsidRDefault="00C7057B">
          <w:pPr>
            <w:pStyle w:val="TOC2"/>
            <w:tabs>
              <w:tab w:val="right" w:leader="dot" w:pos="9016"/>
            </w:tabs>
            <w:rPr>
              <w:rFonts w:eastAsiaTheme="minorEastAsia"/>
              <w:noProof/>
              <w:sz w:val="24"/>
              <w:szCs w:val="24"/>
              <w:lang w:eastAsia="en-GB"/>
            </w:rPr>
          </w:pPr>
          <w:hyperlink w:anchor="_Toc216360022" w:history="1">
            <w:r w:rsidRPr="00400FC1">
              <w:rPr>
                <w:rStyle w:val="Hyperlink"/>
                <w:b/>
                <w:bCs/>
                <w:noProof/>
              </w:rPr>
              <w:t>Q2 HOTEL SOFTWARE MANAGEMENT DEVELOPMENT START UP</w:t>
            </w:r>
            <w:r>
              <w:rPr>
                <w:noProof/>
                <w:webHidden/>
              </w:rPr>
              <w:tab/>
            </w:r>
            <w:r>
              <w:rPr>
                <w:noProof/>
                <w:webHidden/>
              </w:rPr>
              <w:fldChar w:fldCharType="begin"/>
            </w:r>
            <w:r>
              <w:rPr>
                <w:noProof/>
                <w:webHidden/>
              </w:rPr>
              <w:instrText xml:space="preserve"> PAGEREF _Toc216360022 \h </w:instrText>
            </w:r>
            <w:r>
              <w:rPr>
                <w:noProof/>
                <w:webHidden/>
              </w:rPr>
            </w:r>
            <w:r>
              <w:rPr>
                <w:noProof/>
                <w:webHidden/>
              </w:rPr>
              <w:fldChar w:fldCharType="separate"/>
            </w:r>
            <w:r w:rsidR="00AF6D47">
              <w:rPr>
                <w:noProof/>
                <w:webHidden/>
              </w:rPr>
              <w:t>7</w:t>
            </w:r>
            <w:r>
              <w:rPr>
                <w:noProof/>
                <w:webHidden/>
              </w:rPr>
              <w:fldChar w:fldCharType="end"/>
            </w:r>
          </w:hyperlink>
        </w:p>
        <w:p w14:paraId="30B7F212" w14:textId="7968870A" w:rsidR="00C7057B" w:rsidRDefault="00C7057B">
          <w:pPr>
            <w:pStyle w:val="TOC3"/>
            <w:tabs>
              <w:tab w:val="right" w:leader="dot" w:pos="9016"/>
            </w:tabs>
            <w:rPr>
              <w:rFonts w:eastAsiaTheme="minorEastAsia"/>
              <w:noProof/>
              <w:sz w:val="24"/>
              <w:szCs w:val="24"/>
              <w:lang w:eastAsia="en-GB"/>
            </w:rPr>
          </w:pPr>
          <w:hyperlink w:anchor="_Toc216360023" w:history="1">
            <w:r w:rsidRPr="00400FC1">
              <w:rPr>
                <w:rStyle w:val="Hyperlink"/>
                <w:rFonts w:ascii="Arial" w:hAnsi="Arial" w:cs="Arial"/>
                <w:b/>
                <w:bCs/>
                <w:noProof/>
              </w:rPr>
              <w:t>Tech Start up Name</w:t>
            </w:r>
            <w:r>
              <w:rPr>
                <w:noProof/>
                <w:webHidden/>
              </w:rPr>
              <w:tab/>
            </w:r>
            <w:r>
              <w:rPr>
                <w:noProof/>
                <w:webHidden/>
              </w:rPr>
              <w:fldChar w:fldCharType="begin"/>
            </w:r>
            <w:r>
              <w:rPr>
                <w:noProof/>
                <w:webHidden/>
              </w:rPr>
              <w:instrText xml:space="preserve"> PAGEREF _Toc216360023 \h </w:instrText>
            </w:r>
            <w:r>
              <w:rPr>
                <w:noProof/>
                <w:webHidden/>
              </w:rPr>
            </w:r>
            <w:r>
              <w:rPr>
                <w:noProof/>
                <w:webHidden/>
              </w:rPr>
              <w:fldChar w:fldCharType="separate"/>
            </w:r>
            <w:r w:rsidR="00AF6D47">
              <w:rPr>
                <w:noProof/>
                <w:webHidden/>
              </w:rPr>
              <w:t>7</w:t>
            </w:r>
            <w:r>
              <w:rPr>
                <w:noProof/>
                <w:webHidden/>
              </w:rPr>
              <w:fldChar w:fldCharType="end"/>
            </w:r>
          </w:hyperlink>
        </w:p>
        <w:p w14:paraId="1BCE6D8A" w14:textId="4A8A0DA2" w:rsidR="00C7057B" w:rsidRDefault="00C7057B">
          <w:pPr>
            <w:pStyle w:val="TOC3"/>
            <w:tabs>
              <w:tab w:val="right" w:leader="dot" w:pos="9016"/>
            </w:tabs>
            <w:rPr>
              <w:rFonts w:eastAsiaTheme="minorEastAsia"/>
              <w:noProof/>
              <w:sz w:val="24"/>
              <w:szCs w:val="24"/>
              <w:lang w:eastAsia="en-GB"/>
            </w:rPr>
          </w:pPr>
          <w:hyperlink w:anchor="_Toc216360024" w:history="1">
            <w:r w:rsidRPr="00400FC1">
              <w:rPr>
                <w:rStyle w:val="Hyperlink"/>
                <w:rFonts w:ascii="Arial" w:hAnsi="Arial" w:cs="Arial"/>
                <w:b/>
                <w:bCs/>
                <w:noProof/>
              </w:rPr>
              <w:t>Business Start-up Logo</w:t>
            </w:r>
            <w:r>
              <w:rPr>
                <w:noProof/>
                <w:webHidden/>
              </w:rPr>
              <w:tab/>
            </w:r>
            <w:r>
              <w:rPr>
                <w:noProof/>
                <w:webHidden/>
              </w:rPr>
              <w:fldChar w:fldCharType="begin"/>
            </w:r>
            <w:r>
              <w:rPr>
                <w:noProof/>
                <w:webHidden/>
              </w:rPr>
              <w:instrText xml:space="preserve"> PAGEREF _Toc216360024 \h </w:instrText>
            </w:r>
            <w:r>
              <w:rPr>
                <w:noProof/>
                <w:webHidden/>
              </w:rPr>
            </w:r>
            <w:r>
              <w:rPr>
                <w:noProof/>
                <w:webHidden/>
              </w:rPr>
              <w:fldChar w:fldCharType="separate"/>
            </w:r>
            <w:r w:rsidR="00AF6D47">
              <w:rPr>
                <w:noProof/>
                <w:webHidden/>
              </w:rPr>
              <w:t>8</w:t>
            </w:r>
            <w:r>
              <w:rPr>
                <w:noProof/>
                <w:webHidden/>
              </w:rPr>
              <w:fldChar w:fldCharType="end"/>
            </w:r>
          </w:hyperlink>
        </w:p>
        <w:p w14:paraId="594D082B" w14:textId="21A8B2B9" w:rsidR="00C7057B" w:rsidRDefault="00C7057B">
          <w:pPr>
            <w:pStyle w:val="TOC3"/>
            <w:tabs>
              <w:tab w:val="right" w:leader="dot" w:pos="9016"/>
            </w:tabs>
            <w:rPr>
              <w:rFonts w:eastAsiaTheme="minorEastAsia"/>
              <w:noProof/>
              <w:sz w:val="24"/>
              <w:szCs w:val="24"/>
              <w:lang w:eastAsia="en-GB"/>
            </w:rPr>
          </w:pPr>
          <w:hyperlink w:anchor="_Toc216360025" w:history="1">
            <w:r w:rsidRPr="00400FC1">
              <w:rPr>
                <w:rStyle w:val="Hyperlink"/>
                <w:rFonts w:ascii="Arial" w:hAnsi="Arial" w:cs="Arial"/>
                <w:b/>
                <w:bCs/>
                <w:noProof/>
              </w:rPr>
              <w:t>Business Start-up Type</w:t>
            </w:r>
            <w:r>
              <w:rPr>
                <w:noProof/>
                <w:webHidden/>
              </w:rPr>
              <w:tab/>
            </w:r>
            <w:r>
              <w:rPr>
                <w:noProof/>
                <w:webHidden/>
              </w:rPr>
              <w:fldChar w:fldCharType="begin"/>
            </w:r>
            <w:r>
              <w:rPr>
                <w:noProof/>
                <w:webHidden/>
              </w:rPr>
              <w:instrText xml:space="preserve"> PAGEREF _Toc216360025 \h </w:instrText>
            </w:r>
            <w:r>
              <w:rPr>
                <w:noProof/>
                <w:webHidden/>
              </w:rPr>
            </w:r>
            <w:r>
              <w:rPr>
                <w:noProof/>
                <w:webHidden/>
              </w:rPr>
              <w:fldChar w:fldCharType="separate"/>
            </w:r>
            <w:r w:rsidR="00AF6D47">
              <w:rPr>
                <w:noProof/>
                <w:webHidden/>
              </w:rPr>
              <w:t>8</w:t>
            </w:r>
            <w:r>
              <w:rPr>
                <w:noProof/>
                <w:webHidden/>
              </w:rPr>
              <w:fldChar w:fldCharType="end"/>
            </w:r>
          </w:hyperlink>
        </w:p>
        <w:p w14:paraId="7B3F4CEF" w14:textId="40C75D38" w:rsidR="00C7057B" w:rsidRDefault="00C7057B">
          <w:pPr>
            <w:pStyle w:val="TOC3"/>
            <w:tabs>
              <w:tab w:val="right" w:leader="dot" w:pos="9016"/>
            </w:tabs>
            <w:rPr>
              <w:rFonts w:eastAsiaTheme="minorEastAsia"/>
              <w:noProof/>
              <w:sz w:val="24"/>
              <w:szCs w:val="24"/>
              <w:lang w:eastAsia="en-GB"/>
            </w:rPr>
          </w:pPr>
          <w:hyperlink w:anchor="_Toc216360026" w:history="1">
            <w:r w:rsidRPr="00400FC1">
              <w:rPr>
                <w:rStyle w:val="Hyperlink"/>
                <w:rFonts w:ascii="Arial" w:hAnsi="Arial" w:cs="Arial"/>
                <w:b/>
                <w:bCs/>
                <w:noProof/>
              </w:rPr>
              <w:t>Business Start-up Strategy</w:t>
            </w:r>
            <w:r>
              <w:rPr>
                <w:noProof/>
                <w:webHidden/>
              </w:rPr>
              <w:tab/>
            </w:r>
            <w:r>
              <w:rPr>
                <w:noProof/>
                <w:webHidden/>
              </w:rPr>
              <w:fldChar w:fldCharType="begin"/>
            </w:r>
            <w:r>
              <w:rPr>
                <w:noProof/>
                <w:webHidden/>
              </w:rPr>
              <w:instrText xml:space="preserve"> PAGEREF _Toc216360026 \h </w:instrText>
            </w:r>
            <w:r>
              <w:rPr>
                <w:noProof/>
                <w:webHidden/>
              </w:rPr>
            </w:r>
            <w:r>
              <w:rPr>
                <w:noProof/>
                <w:webHidden/>
              </w:rPr>
              <w:fldChar w:fldCharType="separate"/>
            </w:r>
            <w:r w:rsidR="00AF6D47">
              <w:rPr>
                <w:noProof/>
                <w:webHidden/>
              </w:rPr>
              <w:t>8</w:t>
            </w:r>
            <w:r>
              <w:rPr>
                <w:noProof/>
                <w:webHidden/>
              </w:rPr>
              <w:fldChar w:fldCharType="end"/>
            </w:r>
          </w:hyperlink>
        </w:p>
        <w:p w14:paraId="46775B91" w14:textId="082D87E1" w:rsidR="00C7057B" w:rsidRDefault="00C7057B">
          <w:pPr>
            <w:pStyle w:val="TOC3"/>
            <w:tabs>
              <w:tab w:val="right" w:leader="dot" w:pos="9016"/>
            </w:tabs>
            <w:rPr>
              <w:rFonts w:eastAsiaTheme="minorEastAsia"/>
              <w:noProof/>
              <w:sz w:val="24"/>
              <w:szCs w:val="24"/>
              <w:lang w:eastAsia="en-GB"/>
            </w:rPr>
          </w:pPr>
          <w:hyperlink w:anchor="_Toc216360027" w:history="1">
            <w:r w:rsidRPr="00400FC1">
              <w:rPr>
                <w:rStyle w:val="Hyperlink"/>
                <w:rFonts w:ascii="Arial" w:hAnsi="Arial" w:cs="Arial"/>
                <w:b/>
                <w:bCs/>
                <w:noProof/>
              </w:rPr>
              <w:t>Initiatives</w:t>
            </w:r>
            <w:r>
              <w:rPr>
                <w:noProof/>
                <w:webHidden/>
              </w:rPr>
              <w:tab/>
            </w:r>
            <w:r>
              <w:rPr>
                <w:noProof/>
                <w:webHidden/>
              </w:rPr>
              <w:fldChar w:fldCharType="begin"/>
            </w:r>
            <w:r>
              <w:rPr>
                <w:noProof/>
                <w:webHidden/>
              </w:rPr>
              <w:instrText xml:space="preserve"> PAGEREF _Toc216360027 \h </w:instrText>
            </w:r>
            <w:r>
              <w:rPr>
                <w:noProof/>
                <w:webHidden/>
              </w:rPr>
            </w:r>
            <w:r>
              <w:rPr>
                <w:noProof/>
                <w:webHidden/>
              </w:rPr>
              <w:fldChar w:fldCharType="separate"/>
            </w:r>
            <w:r w:rsidR="00AF6D47">
              <w:rPr>
                <w:noProof/>
                <w:webHidden/>
              </w:rPr>
              <w:t>9</w:t>
            </w:r>
            <w:r>
              <w:rPr>
                <w:noProof/>
                <w:webHidden/>
              </w:rPr>
              <w:fldChar w:fldCharType="end"/>
            </w:r>
          </w:hyperlink>
        </w:p>
        <w:p w14:paraId="6C00B57F" w14:textId="20CAC751" w:rsidR="00C7057B" w:rsidRDefault="00C7057B">
          <w:pPr>
            <w:pStyle w:val="TOC1"/>
            <w:tabs>
              <w:tab w:val="right" w:leader="dot" w:pos="9016"/>
            </w:tabs>
            <w:rPr>
              <w:rFonts w:eastAsiaTheme="minorEastAsia"/>
              <w:noProof/>
              <w:sz w:val="24"/>
              <w:szCs w:val="24"/>
              <w:lang w:eastAsia="en-GB"/>
            </w:rPr>
          </w:pPr>
          <w:hyperlink w:anchor="_Toc216360028" w:history="1">
            <w:r w:rsidRPr="00400FC1">
              <w:rPr>
                <w:rStyle w:val="Hyperlink"/>
                <w:b/>
                <w:bCs/>
                <w:noProof/>
              </w:rPr>
              <w:t>TASK3 Project Reflection</w:t>
            </w:r>
            <w:r>
              <w:rPr>
                <w:noProof/>
                <w:webHidden/>
              </w:rPr>
              <w:tab/>
            </w:r>
            <w:r>
              <w:rPr>
                <w:noProof/>
                <w:webHidden/>
              </w:rPr>
              <w:fldChar w:fldCharType="begin"/>
            </w:r>
            <w:r>
              <w:rPr>
                <w:noProof/>
                <w:webHidden/>
              </w:rPr>
              <w:instrText xml:space="preserve"> PAGEREF _Toc216360028 \h </w:instrText>
            </w:r>
            <w:r>
              <w:rPr>
                <w:noProof/>
                <w:webHidden/>
              </w:rPr>
            </w:r>
            <w:r>
              <w:rPr>
                <w:noProof/>
                <w:webHidden/>
              </w:rPr>
              <w:fldChar w:fldCharType="separate"/>
            </w:r>
            <w:r w:rsidR="00AF6D47">
              <w:rPr>
                <w:noProof/>
                <w:webHidden/>
              </w:rPr>
              <w:t>9</w:t>
            </w:r>
            <w:r>
              <w:rPr>
                <w:noProof/>
                <w:webHidden/>
              </w:rPr>
              <w:fldChar w:fldCharType="end"/>
            </w:r>
          </w:hyperlink>
        </w:p>
        <w:p w14:paraId="723FB196" w14:textId="1444DC9D" w:rsidR="00C7057B" w:rsidRDefault="00C7057B">
          <w:pPr>
            <w:pStyle w:val="TOC1"/>
            <w:tabs>
              <w:tab w:val="right" w:leader="dot" w:pos="9016"/>
            </w:tabs>
            <w:rPr>
              <w:rFonts w:eastAsiaTheme="minorEastAsia"/>
              <w:noProof/>
              <w:sz w:val="24"/>
              <w:szCs w:val="24"/>
              <w:lang w:eastAsia="en-GB"/>
            </w:rPr>
          </w:pPr>
          <w:hyperlink w:anchor="_Toc216360029" w:history="1">
            <w:r w:rsidRPr="00400FC1">
              <w:rPr>
                <w:rStyle w:val="Hyperlink"/>
                <w:b/>
                <w:bCs/>
                <w:noProof/>
              </w:rPr>
              <w:t>CONCLUSION</w:t>
            </w:r>
            <w:r>
              <w:rPr>
                <w:noProof/>
                <w:webHidden/>
              </w:rPr>
              <w:tab/>
            </w:r>
            <w:r>
              <w:rPr>
                <w:noProof/>
                <w:webHidden/>
              </w:rPr>
              <w:fldChar w:fldCharType="begin"/>
            </w:r>
            <w:r>
              <w:rPr>
                <w:noProof/>
                <w:webHidden/>
              </w:rPr>
              <w:instrText xml:space="preserve"> PAGEREF _Toc216360029 \h </w:instrText>
            </w:r>
            <w:r>
              <w:rPr>
                <w:noProof/>
                <w:webHidden/>
              </w:rPr>
            </w:r>
            <w:r>
              <w:rPr>
                <w:noProof/>
                <w:webHidden/>
              </w:rPr>
              <w:fldChar w:fldCharType="separate"/>
            </w:r>
            <w:r w:rsidR="00AF6D47">
              <w:rPr>
                <w:noProof/>
                <w:webHidden/>
              </w:rPr>
              <w:t>11</w:t>
            </w:r>
            <w:r>
              <w:rPr>
                <w:noProof/>
                <w:webHidden/>
              </w:rPr>
              <w:fldChar w:fldCharType="end"/>
            </w:r>
          </w:hyperlink>
        </w:p>
        <w:p w14:paraId="108CA96D" w14:textId="3D289857" w:rsidR="00C7057B" w:rsidRDefault="00C7057B">
          <w:pPr>
            <w:pStyle w:val="TOC1"/>
            <w:tabs>
              <w:tab w:val="right" w:leader="dot" w:pos="9016"/>
            </w:tabs>
            <w:rPr>
              <w:rFonts w:eastAsiaTheme="minorEastAsia"/>
              <w:noProof/>
              <w:sz w:val="24"/>
              <w:szCs w:val="24"/>
              <w:lang w:eastAsia="en-GB"/>
            </w:rPr>
          </w:pPr>
          <w:hyperlink w:anchor="_Toc216360030" w:history="1">
            <w:r w:rsidRPr="00400FC1">
              <w:rPr>
                <w:rStyle w:val="Hyperlink"/>
                <w:b/>
                <w:bCs/>
                <w:noProof/>
              </w:rPr>
              <w:t>References</w:t>
            </w:r>
            <w:r>
              <w:rPr>
                <w:noProof/>
                <w:webHidden/>
              </w:rPr>
              <w:tab/>
            </w:r>
            <w:r>
              <w:rPr>
                <w:noProof/>
                <w:webHidden/>
              </w:rPr>
              <w:fldChar w:fldCharType="begin"/>
            </w:r>
            <w:r>
              <w:rPr>
                <w:noProof/>
                <w:webHidden/>
              </w:rPr>
              <w:instrText xml:space="preserve"> PAGEREF _Toc216360030 \h </w:instrText>
            </w:r>
            <w:r>
              <w:rPr>
                <w:noProof/>
                <w:webHidden/>
              </w:rPr>
            </w:r>
            <w:r>
              <w:rPr>
                <w:noProof/>
                <w:webHidden/>
              </w:rPr>
              <w:fldChar w:fldCharType="separate"/>
            </w:r>
            <w:r w:rsidR="00AF6D47">
              <w:rPr>
                <w:noProof/>
                <w:webHidden/>
              </w:rPr>
              <w:t>12</w:t>
            </w:r>
            <w:r>
              <w:rPr>
                <w:noProof/>
                <w:webHidden/>
              </w:rPr>
              <w:fldChar w:fldCharType="end"/>
            </w:r>
          </w:hyperlink>
        </w:p>
        <w:p w14:paraId="29FD5FC6" w14:textId="7F4C7DA8" w:rsidR="00F842E1" w:rsidRDefault="00F842E1">
          <w:r>
            <w:rPr>
              <w:b/>
              <w:bCs/>
              <w:noProof/>
            </w:rPr>
            <w:fldChar w:fldCharType="end"/>
          </w:r>
        </w:p>
      </w:sdtContent>
    </w:sdt>
    <w:p w14:paraId="33D40111" w14:textId="5A9AC746" w:rsidR="00D619FE" w:rsidRDefault="000509B3" w:rsidP="000509B3">
      <w:pPr>
        <w:pStyle w:val="Heading1"/>
        <w:rPr>
          <w:b/>
          <w:bCs/>
        </w:rPr>
      </w:pPr>
      <w:bookmarkStart w:id="0" w:name="_Toc216360002"/>
      <w:r w:rsidRPr="000509B3">
        <w:rPr>
          <w:b/>
          <w:bCs/>
        </w:rPr>
        <w:t>INTRODUCTION</w:t>
      </w:r>
      <w:bookmarkEnd w:id="0"/>
    </w:p>
    <w:p w14:paraId="5EFB2086" w14:textId="34A8CA4A" w:rsidR="006C3538" w:rsidRDefault="007F0A01" w:rsidP="004D3D71">
      <w:pPr>
        <w:rPr>
          <w:rFonts w:ascii="Arial" w:hAnsi="Arial" w:cs="Arial"/>
        </w:rPr>
      </w:pPr>
      <w:r w:rsidRPr="005E696D">
        <w:rPr>
          <w:rFonts w:ascii="Arial" w:hAnsi="Arial" w:cs="Arial"/>
        </w:rPr>
        <w:t xml:space="preserve">Project management is the structured practice of organizing, guiding, and overseeing projects to meet defined objectives within constraints such as time, cost, and performance. It draws on a blend of methods, skills, and processes to initiate, plan, execute, and monitor </w:t>
      </w:r>
      <w:r w:rsidRPr="005E696D">
        <w:rPr>
          <w:rFonts w:ascii="Arial" w:hAnsi="Arial" w:cs="Arial"/>
        </w:rPr>
        <w:lastRenderedPageBreak/>
        <w:t>work, ensuring that outcomes deliver value, functionality, and capabilities aligned with organizational priorities.</w:t>
      </w:r>
      <w:sdt>
        <w:sdtPr>
          <w:rPr>
            <w:rFonts w:ascii="Arial" w:hAnsi="Arial" w:cs="Arial"/>
          </w:rPr>
          <w:id w:val="-1649745348"/>
          <w:citation/>
        </w:sdtPr>
        <w:sdtContent>
          <w:r w:rsidR="005E696D">
            <w:rPr>
              <w:rFonts w:ascii="Arial" w:hAnsi="Arial" w:cs="Arial"/>
            </w:rPr>
            <w:fldChar w:fldCharType="begin"/>
          </w:r>
          <w:r w:rsidR="005E696D">
            <w:rPr>
              <w:rFonts w:ascii="Arial" w:hAnsi="Arial" w:cs="Arial"/>
            </w:rPr>
            <w:instrText xml:space="preserve"> CITATION Roc25 \l 2057 </w:instrText>
          </w:r>
          <w:r w:rsidR="005E696D">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[1]</w:t>
          </w:r>
          <w:r w:rsidR="005E696D">
            <w:rPr>
              <w:rFonts w:ascii="Arial" w:hAnsi="Arial" w:cs="Arial"/>
            </w:rPr>
            <w:fldChar w:fldCharType="end"/>
          </w:r>
        </w:sdtContent>
      </w:sdt>
      <w:r w:rsidR="006F1236">
        <w:rPr>
          <w:rFonts w:ascii="Arial" w:hAnsi="Arial" w:cs="Arial"/>
        </w:rPr>
        <w:t xml:space="preserve"> </w:t>
      </w:r>
      <w:r w:rsidR="00747CC7" w:rsidRPr="00747CC7">
        <w:rPr>
          <w:rFonts w:ascii="Arial" w:hAnsi="Arial" w:cs="Arial"/>
        </w:rPr>
        <w:t>This report addresses three key questions: how to effectively manage a project, how to define innovation, and how to reflect on your project experience.</w:t>
      </w:r>
    </w:p>
    <w:p w14:paraId="3695AF31" w14:textId="77777777" w:rsidR="006C3538" w:rsidRDefault="006C3538" w:rsidP="004D3D71">
      <w:pPr>
        <w:rPr>
          <w:rFonts w:ascii="Arial" w:hAnsi="Arial" w:cs="Arial"/>
        </w:rPr>
      </w:pPr>
    </w:p>
    <w:p w14:paraId="6E9BCE63" w14:textId="1BD6B997" w:rsidR="00573BD4" w:rsidRDefault="00AA5ED6" w:rsidP="00573BD4">
      <w:pPr>
        <w:pStyle w:val="Heading1"/>
        <w:rPr>
          <w:b/>
          <w:bCs/>
        </w:rPr>
      </w:pPr>
      <w:r>
        <w:rPr>
          <w:rFonts w:ascii="Arial" w:hAnsi="Arial" w:cs="Arial"/>
        </w:rPr>
        <w:t xml:space="preserve"> </w:t>
      </w:r>
      <w:bookmarkStart w:id="1" w:name="_Toc216360003"/>
      <w:r w:rsidR="00573BD4">
        <w:rPr>
          <w:b/>
          <w:bCs/>
        </w:rPr>
        <w:t>TASK1</w:t>
      </w:r>
      <w:r w:rsidR="005D141A">
        <w:rPr>
          <w:b/>
          <w:bCs/>
        </w:rPr>
        <w:t xml:space="preserve"> Project Management</w:t>
      </w:r>
      <w:bookmarkEnd w:id="1"/>
    </w:p>
    <w:p w14:paraId="5A11523A" w14:textId="37E5AB70" w:rsidR="009C0293" w:rsidRDefault="009C0293" w:rsidP="009C0293">
      <w:pPr>
        <w:pStyle w:val="Heading2"/>
        <w:rPr>
          <w:b/>
          <w:bCs/>
        </w:rPr>
      </w:pPr>
      <w:bookmarkStart w:id="2" w:name="_Toc216360004"/>
      <w:r w:rsidRPr="009C0293">
        <w:rPr>
          <w:b/>
          <w:bCs/>
        </w:rPr>
        <w:t>Q1</w:t>
      </w:r>
      <w:r w:rsidR="00952696">
        <w:rPr>
          <w:b/>
          <w:bCs/>
        </w:rPr>
        <w:t xml:space="preserve"> Project M</w:t>
      </w:r>
      <w:r w:rsidR="002A4685">
        <w:rPr>
          <w:b/>
          <w:bCs/>
        </w:rPr>
        <w:t>anagement &amp; Planning</w:t>
      </w:r>
      <w:bookmarkEnd w:id="2"/>
    </w:p>
    <w:p w14:paraId="4A504AA8" w14:textId="435D31FF" w:rsidR="00293852" w:rsidRPr="00293852" w:rsidRDefault="00293852" w:rsidP="00293852">
      <w:pPr>
        <w:rPr>
          <w:rFonts w:ascii="Arial" w:hAnsi="Arial" w:cs="Arial"/>
        </w:rPr>
      </w:pPr>
      <w:r w:rsidRPr="00293852">
        <w:rPr>
          <w:rFonts w:ascii="Arial" w:hAnsi="Arial" w:cs="Arial"/>
        </w:rPr>
        <w:t>Project management applies structured principles and techniques to ensure successful delivery, especially in engineering, construction, and technical fields. It covers the full lifecycle</w:t>
      </w:r>
      <w:r w:rsidR="00FD5E74">
        <w:rPr>
          <w:rFonts w:ascii="Arial" w:hAnsi="Arial" w:cs="Arial"/>
        </w:rPr>
        <w:t xml:space="preserve">, </w:t>
      </w:r>
      <w:r w:rsidRPr="00293852">
        <w:rPr>
          <w:rFonts w:ascii="Arial" w:hAnsi="Arial" w:cs="Arial"/>
        </w:rPr>
        <w:t>initiation, planning, execution, control, and closure</w:t>
      </w:r>
      <w:r w:rsidR="00133524">
        <w:rPr>
          <w:rFonts w:ascii="Arial" w:hAnsi="Arial" w:cs="Arial"/>
        </w:rPr>
        <w:t xml:space="preserve">. </w:t>
      </w:r>
      <w:r w:rsidRPr="00293852">
        <w:rPr>
          <w:rFonts w:ascii="Arial" w:hAnsi="Arial" w:cs="Arial"/>
        </w:rPr>
        <w:t>while balancing constraints of time, cost, and quality. Within this, planning is pivotal: it defines scope, schedules tasks, allocates resources, and establishes monitoring systems to track progress and resolve challenges.</w:t>
      </w:r>
      <w:sdt>
        <w:sdtPr>
          <w:rPr>
            <w:rFonts w:ascii="Arial" w:hAnsi="Arial" w:cs="Arial"/>
          </w:rPr>
          <w:id w:val="-1462729382"/>
          <w:citation/>
        </w:sdtPr>
        <w:sdtContent>
          <w:r w:rsidR="000D0D2F">
            <w:rPr>
              <w:rFonts w:ascii="Arial" w:hAnsi="Arial" w:cs="Arial"/>
            </w:rPr>
            <w:fldChar w:fldCharType="begin"/>
          </w:r>
          <w:r w:rsidR="000D0D2F">
            <w:rPr>
              <w:rFonts w:ascii="Arial" w:hAnsi="Arial" w:cs="Arial"/>
            </w:rPr>
            <w:instrText xml:space="preserve"> CITATION Les21 \l 2057 </w:instrText>
          </w:r>
          <w:r w:rsidR="000D0D2F">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[2]</w:t>
          </w:r>
          <w:r w:rsidR="000D0D2F">
            <w:rPr>
              <w:rFonts w:ascii="Arial" w:hAnsi="Arial" w:cs="Arial"/>
            </w:rPr>
            <w:fldChar w:fldCharType="end"/>
          </w:r>
        </w:sdtContent>
      </w:sdt>
    </w:p>
    <w:p w14:paraId="26F0BD13" w14:textId="77777777" w:rsidR="003F5536" w:rsidRDefault="003F5536" w:rsidP="003F5536"/>
    <w:p w14:paraId="28BBF028" w14:textId="77777777" w:rsidR="00CB5901" w:rsidRPr="00E168F3" w:rsidRDefault="00D86648" w:rsidP="00E168F3">
      <w:pPr>
        <w:pStyle w:val="Heading2"/>
        <w:rPr>
          <w:b/>
          <w:bCs/>
        </w:rPr>
      </w:pPr>
      <w:bookmarkStart w:id="3" w:name="_Toc216360005"/>
      <w:r w:rsidRPr="00E168F3">
        <w:rPr>
          <w:b/>
          <w:bCs/>
        </w:rPr>
        <w:t>Hotel Management Software Development Project Plan</w:t>
      </w:r>
      <w:bookmarkEnd w:id="3"/>
    </w:p>
    <w:p w14:paraId="0E254218" w14:textId="45BBFA10" w:rsidR="00D26A7C" w:rsidRPr="00223930" w:rsidRDefault="00CB5901" w:rsidP="00223930">
      <w:pPr>
        <w:pStyle w:val="Heading2"/>
        <w:rPr>
          <w:b/>
          <w:bCs/>
        </w:rPr>
      </w:pPr>
      <w:bookmarkStart w:id="4" w:name="_Toc216360006"/>
      <w:r w:rsidRPr="00223930">
        <w:rPr>
          <w:b/>
          <w:bCs/>
        </w:rPr>
        <w:t xml:space="preserve">1 </w:t>
      </w:r>
      <w:r w:rsidR="00D26A7C" w:rsidRPr="00223930">
        <w:rPr>
          <w:b/>
          <w:bCs/>
        </w:rPr>
        <w:t>Project Management &amp; Planning</w:t>
      </w:r>
      <w:bookmarkEnd w:id="4"/>
    </w:p>
    <w:p w14:paraId="72CCE642" w14:textId="6ADA3AD3" w:rsidR="00EC6A5B" w:rsidRPr="00253BAE" w:rsidRDefault="00EC6A5B" w:rsidP="00D26A7C">
      <w:pPr>
        <w:pStyle w:val="ListParagraph"/>
        <w:numPr>
          <w:ilvl w:val="0"/>
          <w:numId w:val="16"/>
        </w:numPr>
        <w:rPr>
          <w:rFonts w:ascii="Arial" w:hAnsi="Arial" w:cs="Arial"/>
        </w:rPr>
      </w:pPr>
      <w:r w:rsidRPr="00253BAE">
        <w:rPr>
          <w:rFonts w:ascii="Arial" w:hAnsi="Arial" w:cs="Arial"/>
        </w:rPr>
        <w:t>Objective: Build a hotel management system to optimize reservations, billing, staff, and customer service.</w:t>
      </w:r>
    </w:p>
    <w:p w14:paraId="39AA6704" w14:textId="1DD0F74A" w:rsidR="00EC6A5B" w:rsidRPr="00253BAE" w:rsidRDefault="00EC6A5B" w:rsidP="00D26A7C">
      <w:pPr>
        <w:pStyle w:val="ListParagraph"/>
        <w:numPr>
          <w:ilvl w:val="0"/>
          <w:numId w:val="16"/>
        </w:numPr>
        <w:rPr>
          <w:rFonts w:ascii="Arial" w:hAnsi="Arial" w:cs="Arial"/>
        </w:rPr>
      </w:pPr>
      <w:r w:rsidRPr="00253BAE">
        <w:rPr>
          <w:rFonts w:ascii="Arial" w:hAnsi="Arial" w:cs="Arial"/>
        </w:rPr>
        <w:t>Approach: Follow structured phases</w:t>
      </w:r>
      <w:r w:rsidR="008F14BB">
        <w:rPr>
          <w:rFonts w:ascii="Arial" w:hAnsi="Arial" w:cs="Arial"/>
        </w:rPr>
        <w:t xml:space="preserve">, </w:t>
      </w:r>
      <w:r w:rsidRPr="00253BAE">
        <w:rPr>
          <w:rFonts w:ascii="Arial" w:hAnsi="Arial" w:cs="Arial"/>
        </w:rPr>
        <w:t>initiation, planning, execution, monitoring, closure.</w:t>
      </w:r>
    </w:p>
    <w:p w14:paraId="593ED3CD" w14:textId="77777777" w:rsidR="00EC6A5B" w:rsidRPr="00253BAE" w:rsidRDefault="00EC6A5B" w:rsidP="00D26A7C">
      <w:pPr>
        <w:pStyle w:val="ListParagraph"/>
        <w:numPr>
          <w:ilvl w:val="0"/>
          <w:numId w:val="16"/>
        </w:numPr>
        <w:rPr>
          <w:rFonts w:ascii="Arial" w:hAnsi="Arial" w:cs="Arial"/>
        </w:rPr>
      </w:pPr>
      <w:r w:rsidRPr="00253BAE">
        <w:rPr>
          <w:rFonts w:ascii="Arial" w:hAnsi="Arial" w:cs="Arial"/>
        </w:rPr>
        <w:t>Stakeholders: Owners, managers, IT team, front desk staff, customers.</w:t>
      </w:r>
    </w:p>
    <w:p w14:paraId="5A504706" w14:textId="77777777" w:rsidR="00EC6A5B" w:rsidRPr="00253BAE" w:rsidRDefault="00EC6A5B" w:rsidP="00D26A7C">
      <w:pPr>
        <w:pStyle w:val="ListParagraph"/>
        <w:numPr>
          <w:ilvl w:val="0"/>
          <w:numId w:val="16"/>
        </w:numPr>
        <w:rPr>
          <w:rFonts w:ascii="Arial" w:hAnsi="Arial" w:cs="Arial"/>
        </w:rPr>
      </w:pPr>
      <w:r w:rsidRPr="00253BAE">
        <w:rPr>
          <w:rFonts w:ascii="Arial" w:hAnsi="Arial" w:cs="Arial"/>
        </w:rPr>
        <w:t>Success Criteria: Usability, seamless workflow integration, scalability, and cost efficiency.</w:t>
      </w:r>
    </w:p>
    <w:p w14:paraId="71220A1E" w14:textId="77777777" w:rsidR="00CD0F01" w:rsidRPr="00EC6A5B" w:rsidRDefault="00CD0F01" w:rsidP="00EC6A5B">
      <w:pPr>
        <w:rPr>
          <w:b/>
          <w:bCs/>
        </w:rPr>
      </w:pPr>
    </w:p>
    <w:p w14:paraId="79D9C65A" w14:textId="088BB96F" w:rsidR="00812EE3" w:rsidRPr="00223930" w:rsidRDefault="00A51CAE" w:rsidP="00223930">
      <w:pPr>
        <w:pStyle w:val="Heading3"/>
        <w:rPr>
          <w:b/>
          <w:bCs/>
        </w:rPr>
      </w:pPr>
      <w:r w:rsidRPr="00223930">
        <w:rPr>
          <w:b/>
          <w:bCs/>
        </w:rPr>
        <w:t xml:space="preserve"> </w:t>
      </w:r>
      <w:r w:rsidR="001641B3" w:rsidRPr="00223930">
        <w:rPr>
          <w:b/>
          <w:bCs/>
        </w:rPr>
        <w:t xml:space="preserve"> </w:t>
      </w:r>
      <w:bookmarkStart w:id="5" w:name="_Toc216360007"/>
      <w:r w:rsidR="00F32FE2" w:rsidRPr="00223930">
        <w:rPr>
          <w:b/>
          <w:bCs/>
        </w:rPr>
        <w:t>1</w:t>
      </w:r>
      <w:r w:rsidR="00FC4A57" w:rsidRPr="00223930">
        <w:rPr>
          <w:b/>
          <w:bCs/>
        </w:rPr>
        <w:t xml:space="preserve">.2 </w:t>
      </w:r>
      <w:r w:rsidR="00812EE3" w:rsidRPr="00223930">
        <w:rPr>
          <w:b/>
          <w:bCs/>
        </w:rPr>
        <w:t>Project Scope</w:t>
      </w:r>
      <w:bookmarkEnd w:id="5"/>
    </w:p>
    <w:p w14:paraId="329B5E50" w14:textId="77777777" w:rsidR="00812EE3" w:rsidRPr="00253BAE" w:rsidRDefault="00812EE3" w:rsidP="00253BAE">
      <w:pPr>
        <w:pStyle w:val="ListParagraph"/>
        <w:numPr>
          <w:ilvl w:val="0"/>
          <w:numId w:val="17"/>
        </w:numPr>
        <w:rPr>
          <w:rFonts w:ascii="Arial" w:hAnsi="Arial" w:cs="Arial"/>
        </w:rPr>
      </w:pPr>
      <w:r w:rsidRPr="00253BAE">
        <w:rPr>
          <w:rFonts w:ascii="Arial" w:hAnsi="Arial" w:cs="Arial"/>
        </w:rPr>
        <w:t>Reservation &amp; booking system</w:t>
      </w:r>
    </w:p>
    <w:p w14:paraId="0D7DE108" w14:textId="77777777" w:rsidR="00812EE3" w:rsidRPr="00253BAE" w:rsidRDefault="00812EE3" w:rsidP="00253BAE">
      <w:pPr>
        <w:pStyle w:val="ListParagraph"/>
        <w:numPr>
          <w:ilvl w:val="0"/>
          <w:numId w:val="17"/>
        </w:numPr>
        <w:rPr>
          <w:rFonts w:ascii="Arial" w:hAnsi="Arial" w:cs="Arial"/>
        </w:rPr>
      </w:pPr>
      <w:r w:rsidRPr="00253BAE">
        <w:rPr>
          <w:rFonts w:ascii="Arial" w:hAnsi="Arial" w:cs="Arial"/>
        </w:rPr>
        <w:t>Customer database &amp; CRM features</w:t>
      </w:r>
    </w:p>
    <w:p w14:paraId="312EABB3" w14:textId="77777777" w:rsidR="00812EE3" w:rsidRPr="00253BAE" w:rsidRDefault="00812EE3" w:rsidP="00253BAE">
      <w:pPr>
        <w:pStyle w:val="ListParagraph"/>
        <w:numPr>
          <w:ilvl w:val="0"/>
          <w:numId w:val="17"/>
        </w:numPr>
        <w:rPr>
          <w:rFonts w:ascii="Arial" w:hAnsi="Arial" w:cs="Arial"/>
        </w:rPr>
      </w:pPr>
      <w:r w:rsidRPr="00253BAE">
        <w:rPr>
          <w:rFonts w:ascii="Arial" w:hAnsi="Arial" w:cs="Arial"/>
        </w:rPr>
        <w:t>Billing &amp; invoicing</w:t>
      </w:r>
    </w:p>
    <w:p w14:paraId="667DC9EB" w14:textId="77777777" w:rsidR="00812EE3" w:rsidRPr="00253BAE" w:rsidRDefault="00812EE3" w:rsidP="00253BAE">
      <w:pPr>
        <w:pStyle w:val="ListParagraph"/>
        <w:numPr>
          <w:ilvl w:val="0"/>
          <w:numId w:val="17"/>
        </w:numPr>
        <w:rPr>
          <w:rFonts w:ascii="Arial" w:hAnsi="Arial" w:cs="Arial"/>
        </w:rPr>
      </w:pPr>
      <w:r w:rsidRPr="00253BAE">
        <w:rPr>
          <w:rFonts w:ascii="Arial" w:hAnsi="Arial" w:cs="Arial"/>
        </w:rPr>
        <w:t>Staff scheduling &amp; payroll</w:t>
      </w:r>
    </w:p>
    <w:p w14:paraId="02B818B0" w14:textId="77777777" w:rsidR="00812EE3" w:rsidRPr="00253BAE" w:rsidRDefault="00812EE3" w:rsidP="00253BAE">
      <w:pPr>
        <w:pStyle w:val="ListParagraph"/>
        <w:numPr>
          <w:ilvl w:val="0"/>
          <w:numId w:val="17"/>
        </w:numPr>
        <w:rPr>
          <w:rFonts w:ascii="Arial" w:hAnsi="Arial" w:cs="Arial"/>
        </w:rPr>
      </w:pPr>
      <w:r w:rsidRPr="00253BAE">
        <w:rPr>
          <w:rFonts w:ascii="Arial" w:hAnsi="Arial" w:cs="Arial"/>
        </w:rPr>
        <w:t>Inventory management (rooms, supplies)</w:t>
      </w:r>
    </w:p>
    <w:p w14:paraId="6B97C305" w14:textId="77777777" w:rsidR="00812EE3" w:rsidRDefault="00812EE3" w:rsidP="00253BAE">
      <w:pPr>
        <w:pStyle w:val="ListParagraph"/>
        <w:numPr>
          <w:ilvl w:val="0"/>
          <w:numId w:val="17"/>
        </w:numPr>
        <w:rPr>
          <w:rFonts w:ascii="Arial" w:hAnsi="Arial" w:cs="Arial"/>
        </w:rPr>
      </w:pPr>
      <w:r w:rsidRPr="00253BAE">
        <w:rPr>
          <w:rFonts w:ascii="Arial" w:hAnsi="Arial" w:cs="Arial"/>
        </w:rPr>
        <w:t>Reporting &amp; analytics dashboard</w:t>
      </w:r>
    </w:p>
    <w:p w14:paraId="7C7F21AD" w14:textId="77777777" w:rsidR="00A149DC" w:rsidRPr="00253BAE" w:rsidRDefault="00A149DC" w:rsidP="00A149DC">
      <w:pPr>
        <w:pStyle w:val="ListParagraph"/>
        <w:rPr>
          <w:rFonts w:ascii="Arial" w:hAnsi="Arial" w:cs="Arial"/>
        </w:rPr>
      </w:pPr>
    </w:p>
    <w:p w14:paraId="49EFAB3C" w14:textId="0199461E" w:rsidR="001B2F91" w:rsidRPr="00E168F3" w:rsidRDefault="00FC4A57" w:rsidP="00E168F3">
      <w:pPr>
        <w:pStyle w:val="Heading3"/>
        <w:rPr>
          <w:b/>
          <w:bCs/>
        </w:rPr>
      </w:pPr>
      <w:bookmarkStart w:id="6" w:name="_Toc216360008"/>
      <w:r w:rsidRPr="00E168F3">
        <w:rPr>
          <w:b/>
          <w:bCs/>
        </w:rPr>
        <w:t>1.3</w:t>
      </w:r>
      <w:r w:rsidR="00DB22A9" w:rsidRPr="00E168F3">
        <w:rPr>
          <w:b/>
          <w:bCs/>
        </w:rPr>
        <w:t xml:space="preserve"> </w:t>
      </w:r>
      <w:r w:rsidR="001B2F91" w:rsidRPr="00E168F3">
        <w:rPr>
          <w:b/>
          <w:bCs/>
        </w:rPr>
        <w:t>Solution</w:t>
      </w:r>
      <w:r w:rsidR="00DB22A9" w:rsidRPr="00E168F3">
        <w:rPr>
          <w:b/>
          <w:bCs/>
        </w:rPr>
        <w:t>s</w:t>
      </w:r>
      <w:bookmarkEnd w:id="6"/>
    </w:p>
    <w:p w14:paraId="65726097" w14:textId="6C565143" w:rsidR="00E34AC4" w:rsidRPr="001B2F91" w:rsidRDefault="00BE3B4E" w:rsidP="001B2F91">
      <w:pPr>
        <w:rPr>
          <w:rFonts w:ascii="Arial" w:hAnsi="Arial" w:cs="Arial"/>
        </w:rPr>
      </w:pPr>
      <w:r w:rsidRPr="00BE3B4E">
        <w:rPr>
          <w:rFonts w:ascii="Arial" w:hAnsi="Arial" w:cs="Arial"/>
        </w:rPr>
        <w:t>The hotel software management system is a centralized web and mobile platform with integrated payments, notifications, and cloud storage. It ensures security through role-based access, encryption, and GDPR compliance, while its modular design enables scalability for future features like loyalty programs and AI chatbots.</w:t>
      </w:r>
    </w:p>
    <w:p w14:paraId="38529B9C" w14:textId="314F5BA9" w:rsidR="006923CB" w:rsidRPr="00E168F3" w:rsidRDefault="00FC4A57" w:rsidP="00E168F3">
      <w:pPr>
        <w:pStyle w:val="Heading3"/>
        <w:rPr>
          <w:rStyle w:val="Strong"/>
          <w:rFonts w:ascii="Arial" w:hAnsi="Arial" w:cs="Arial"/>
          <w:sz w:val="22"/>
          <w:szCs w:val="22"/>
        </w:rPr>
      </w:pPr>
      <w:bookmarkStart w:id="7" w:name="_Toc216360009"/>
      <w:r w:rsidRPr="00E168F3">
        <w:rPr>
          <w:rStyle w:val="Strong"/>
          <w:rFonts w:ascii="Arial" w:hAnsi="Arial" w:cs="Arial"/>
          <w:sz w:val="22"/>
          <w:szCs w:val="22"/>
        </w:rPr>
        <w:lastRenderedPageBreak/>
        <w:t>1.4</w:t>
      </w:r>
      <w:r w:rsidR="002573B7" w:rsidRPr="00E168F3">
        <w:rPr>
          <w:rStyle w:val="Strong"/>
          <w:rFonts w:ascii="Arial" w:hAnsi="Arial" w:cs="Arial"/>
          <w:sz w:val="22"/>
          <w:szCs w:val="22"/>
        </w:rPr>
        <w:t xml:space="preserve"> The Required Technology</w:t>
      </w:r>
      <w:bookmarkEnd w:id="7"/>
    </w:p>
    <w:p w14:paraId="2DC3538A" w14:textId="5B2BBF31" w:rsidR="006923CB" w:rsidRDefault="006923CB" w:rsidP="006923CB">
      <w:pPr>
        <w:pStyle w:val="NormalWeb"/>
        <w:ind w:left="360"/>
        <w:rPr>
          <w:rFonts w:ascii="Arial" w:hAnsi="Arial" w:cs="Arial"/>
          <w:sz w:val="22"/>
          <w:szCs w:val="22"/>
        </w:rPr>
      </w:pPr>
      <w:r w:rsidRPr="002573B7">
        <w:rPr>
          <w:rStyle w:val="Strong"/>
          <w:rFonts w:ascii="Arial" w:eastAsiaTheme="majorEastAsia" w:hAnsi="Arial" w:cs="Arial"/>
          <w:b w:val="0"/>
          <w:bCs w:val="0"/>
          <w:sz w:val="22"/>
          <w:szCs w:val="22"/>
        </w:rPr>
        <w:t>hotel management software requires a full-stack approach</w:t>
      </w:r>
      <w:r w:rsidRPr="002573B7">
        <w:rPr>
          <w:rFonts w:ascii="Arial" w:hAnsi="Arial" w:cs="Arial"/>
          <w:b/>
          <w:bCs/>
          <w:sz w:val="22"/>
          <w:szCs w:val="22"/>
        </w:rPr>
        <w:t>:</w:t>
      </w:r>
      <w:r w:rsidRPr="002573B7">
        <w:rPr>
          <w:rFonts w:ascii="Arial" w:hAnsi="Arial" w:cs="Arial"/>
          <w:sz w:val="22"/>
          <w:szCs w:val="22"/>
        </w:rPr>
        <w:t xml:space="preserve"> frontend for usability, backend for operations, database for records, cloud for scalability, and strong security for compliance</w:t>
      </w:r>
    </w:p>
    <w:p w14:paraId="4304CDE7" w14:textId="31898657" w:rsidR="00EF4E2D" w:rsidRPr="00E168F3" w:rsidRDefault="00FC4A57" w:rsidP="00E168F3">
      <w:pPr>
        <w:pStyle w:val="Heading3"/>
        <w:rPr>
          <w:b/>
          <w:bCs/>
        </w:rPr>
      </w:pPr>
      <w:bookmarkStart w:id="8" w:name="_Toc216360010"/>
      <w:r w:rsidRPr="00E168F3">
        <w:rPr>
          <w:b/>
          <w:bCs/>
        </w:rPr>
        <w:t>1.5</w:t>
      </w:r>
      <w:r w:rsidR="000D7043" w:rsidRPr="00E168F3">
        <w:rPr>
          <w:b/>
          <w:bCs/>
        </w:rPr>
        <w:t xml:space="preserve"> Project Timeline. Hotel Management Software Development</w:t>
      </w:r>
      <w:bookmarkEnd w:id="8"/>
      <w:r w:rsidR="00941C6F" w:rsidRPr="00E168F3">
        <w:rPr>
          <w:b/>
          <w:bCs/>
        </w:rPr>
        <w:t xml:space="preserve"> </w:t>
      </w:r>
    </w:p>
    <w:tbl>
      <w:tblPr>
        <w:tblStyle w:val="TableGrid"/>
        <w:tblW w:w="0" w:type="auto"/>
        <w:tblInd w:w="360" w:type="dxa"/>
        <w:tblLook w:val="04A0" w:firstRow="1" w:lastRow="0" w:firstColumn="1" w:lastColumn="0" w:noHBand="0" w:noVBand="1"/>
      </w:tblPr>
      <w:tblGrid>
        <w:gridCol w:w="2890"/>
        <w:gridCol w:w="2860"/>
        <w:gridCol w:w="2906"/>
      </w:tblGrid>
      <w:tr w:rsidR="0007145A" w14:paraId="64C75569" w14:textId="77777777" w:rsidTr="008527F6">
        <w:tc>
          <w:tcPr>
            <w:tcW w:w="2890" w:type="dxa"/>
          </w:tcPr>
          <w:p w14:paraId="34EE52CD" w14:textId="35656ECF" w:rsidR="00EF4E2D" w:rsidRDefault="00CB40B5" w:rsidP="006923CB">
            <w:pPr>
              <w:pStyle w:val="NormalWeb"/>
              <w:rPr>
                <w:rFonts w:ascii="Arial" w:hAnsi="Arial" w:cs="Arial"/>
                <w:b/>
                <w:bCs/>
                <w:sz w:val="22"/>
                <w:szCs w:val="22"/>
              </w:rPr>
            </w:pPr>
            <w:r w:rsidRPr="00CB40B5">
              <w:rPr>
                <w:rFonts w:ascii="Arial" w:hAnsi="Arial" w:cs="Arial"/>
                <w:b/>
                <w:bCs/>
                <w:sz w:val="22"/>
                <w:szCs w:val="22"/>
              </w:rPr>
              <w:t>Phase</w:t>
            </w:r>
          </w:p>
        </w:tc>
        <w:tc>
          <w:tcPr>
            <w:tcW w:w="2860" w:type="dxa"/>
          </w:tcPr>
          <w:p w14:paraId="35EB4C0E" w14:textId="3FDA0289" w:rsidR="00EF4E2D" w:rsidRDefault="00CB40B5" w:rsidP="006923CB">
            <w:pPr>
              <w:pStyle w:val="NormalWeb"/>
              <w:rPr>
                <w:rFonts w:ascii="Arial" w:hAnsi="Arial" w:cs="Arial"/>
                <w:b/>
                <w:bCs/>
                <w:sz w:val="22"/>
                <w:szCs w:val="22"/>
              </w:rPr>
            </w:pPr>
            <w:r>
              <w:rPr>
                <w:rFonts w:ascii="Arial" w:hAnsi="Arial" w:cs="Arial"/>
                <w:b/>
                <w:bCs/>
                <w:sz w:val="22"/>
                <w:szCs w:val="22"/>
              </w:rPr>
              <w:t>Duration</w:t>
            </w:r>
          </w:p>
        </w:tc>
        <w:tc>
          <w:tcPr>
            <w:tcW w:w="2906" w:type="dxa"/>
          </w:tcPr>
          <w:p w14:paraId="1ED176CD" w14:textId="5E865FA6" w:rsidR="00EF4E2D" w:rsidRDefault="00CB40B5" w:rsidP="006923CB">
            <w:pPr>
              <w:pStyle w:val="NormalWeb"/>
              <w:rPr>
                <w:rFonts w:ascii="Arial" w:hAnsi="Arial" w:cs="Arial"/>
                <w:b/>
                <w:bCs/>
                <w:sz w:val="22"/>
                <w:szCs w:val="22"/>
              </w:rPr>
            </w:pPr>
            <w:r>
              <w:rPr>
                <w:rFonts w:ascii="Arial" w:hAnsi="Arial" w:cs="Arial"/>
                <w:b/>
                <w:bCs/>
                <w:sz w:val="22"/>
                <w:szCs w:val="22"/>
              </w:rPr>
              <w:t>Activities</w:t>
            </w:r>
          </w:p>
        </w:tc>
      </w:tr>
      <w:tr w:rsidR="0007145A" w14:paraId="0BC92A9F" w14:textId="77777777" w:rsidTr="008527F6">
        <w:tc>
          <w:tcPr>
            <w:tcW w:w="2890" w:type="dxa"/>
          </w:tcPr>
          <w:p w14:paraId="4E248D29" w14:textId="1583CE56" w:rsidR="00EF4E2D" w:rsidRPr="006112E1" w:rsidRDefault="00B6471B" w:rsidP="006923CB">
            <w:pPr>
              <w:pStyle w:val="NormalWeb"/>
              <w:rPr>
                <w:rFonts w:ascii="Arial" w:hAnsi="Arial" w:cs="Arial"/>
                <w:sz w:val="22"/>
                <w:szCs w:val="22"/>
              </w:rPr>
            </w:pPr>
            <w:r w:rsidRPr="006112E1">
              <w:rPr>
                <w:rFonts w:ascii="Arial" w:hAnsi="Arial" w:cs="Arial"/>
                <w:sz w:val="22"/>
                <w:szCs w:val="22"/>
              </w:rPr>
              <w:t>1. Initiation</w:t>
            </w:r>
          </w:p>
        </w:tc>
        <w:tc>
          <w:tcPr>
            <w:tcW w:w="2860" w:type="dxa"/>
          </w:tcPr>
          <w:p w14:paraId="6B484CF0" w14:textId="7577F90F" w:rsidR="00EF4E2D" w:rsidRPr="006112E1" w:rsidRDefault="00AF6D47" w:rsidP="006923CB">
            <w:pPr>
              <w:pStyle w:val="NormalWeb"/>
              <w:rPr>
                <w:rFonts w:ascii="Arial" w:hAnsi="Arial" w:cs="Arial"/>
                <w:sz w:val="22"/>
                <w:szCs w:val="22"/>
              </w:rPr>
            </w:pPr>
            <w:r>
              <w:rPr>
                <w:rFonts w:ascii="Arial" w:hAnsi="Arial" w:cs="Arial"/>
                <w:sz w:val="22"/>
                <w:szCs w:val="22"/>
              </w:rPr>
              <w:t>14 Days</w:t>
            </w:r>
          </w:p>
        </w:tc>
        <w:tc>
          <w:tcPr>
            <w:tcW w:w="2906" w:type="dxa"/>
          </w:tcPr>
          <w:p w14:paraId="4FBC745E" w14:textId="573A1510" w:rsidR="00EF4E2D" w:rsidRPr="006112E1" w:rsidRDefault="006112E1" w:rsidP="006923CB">
            <w:pPr>
              <w:pStyle w:val="NormalWeb"/>
              <w:rPr>
                <w:rFonts w:ascii="Arial" w:hAnsi="Arial" w:cs="Arial"/>
                <w:sz w:val="22"/>
                <w:szCs w:val="22"/>
              </w:rPr>
            </w:pPr>
            <w:r w:rsidRPr="006112E1">
              <w:rPr>
                <w:rFonts w:ascii="Arial" w:hAnsi="Arial" w:cs="Arial"/>
                <w:sz w:val="22"/>
                <w:szCs w:val="22"/>
              </w:rPr>
              <w:t>Define objectives, identify stakeholders, gather requirements, feasibility analysis</w:t>
            </w:r>
          </w:p>
        </w:tc>
      </w:tr>
      <w:tr w:rsidR="0007145A" w14:paraId="2E667CD6" w14:textId="77777777" w:rsidTr="008527F6">
        <w:tc>
          <w:tcPr>
            <w:tcW w:w="2890" w:type="dxa"/>
          </w:tcPr>
          <w:p w14:paraId="3F74BB87" w14:textId="7C6612EC" w:rsidR="00EF4E2D" w:rsidRDefault="007B5361" w:rsidP="006923CB">
            <w:pPr>
              <w:pStyle w:val="NormalWeb"/>
              <w:rPr>
                <w:rFonts w:ascii="Arial" w:hAnsi="Arial" w:cs="Arial"/>
                <w:b/>
                <w:bCs/>
                <w:sz w:val="22"/>
                <w:szCs w:val="22"/>
              </w:rPr>
            </w:pPr>
            <w:r w:rsidRPr="00C82FD1">
              <w:rPr>
                <w:rFonts w:ascii="Arial" w:hAnsi="Arial" w:cs="Arial"/>
                <w:sz w:val="22"/>
                <w:szCs w:val="22"/>
              </w:rPr>
              <w:t>2. Planning</w:t>
            </w:r>
          </w:p>
        </w:tc>
        <w:tc>
          <w:tcPr>
            <w:tcW w:w="2860" w:type="dxa"/>
          </w:tcPr>
          <w:p w14:paraId="7C4AF27F" w14:textId="2F618793" w:rsidR="00EF4E2D" w:rsidRPr="00E50D27" w:rsidRDefault="00695487" w:rsidP="006923CB">
            <w:pPr>
              <w:pStyle w:val="NormalWeb"/>
              <w:rPr>
                <w:rFonts w:ascii="Arial" w:hAnsi="Arial" w:cs="Arial"/>
                <w:sz w:val="22"/>
                <w:szCs w:val="22"/>
              </w:rPr>
            </w:pPr>
            <w:r>
              <w:rPr>
                <w:rFonts w:ascii="Arial" w:hAnsi="Arial" w:cs="Arial"/>
                <w:sz w:val="22"/>
                <w:szCs w:val="22"/>
              </w:rPr>
              <w:t>21 Days</w:t>
            </w:r>
          </w:p>
        </w:tc>
        <w:tc>
          <w:tcPr>
            <w:tcW w:w="2906" w:type="dxa"/>
          </w:tcPr>
          <w:p w14:paraId="6245E4C6" w14:textId="51D548F3" w:rsidR="00EF4E2D" w:rsidRPr="00E50D27" w:rsidRDefault="00E50D27" w:rsidP="006923CB">
            <w:pPr>
              <w:pStyle w:val="NormalWeb"/>
              <w:rPr>
                <w:rFonts w:ascii="Arial" w:hAnsi="Arial" w:cs="Arial"/>
                <w:sz w:val="22"/>
                <w:szCs w:val="22"/>
              </w:rPr>
            </w:pPr>
            <w:r w:rsidRPr="00E50D27">
              <w:rPr>
                <w:rFonts w:ascii="Arial" w:hAnsi="Arial" w:cs="Arial"/>
                <w:sz w:val="22"/>
                <w:szCs w:val="22"/>
              </w:rPr>
              <w:t>Scope definition, resource allocation, risk assessment, project schedule creation</w:t>
            </w:r>
          </w:p>
        </w:tc>
      </w:tr>
      <w:tr w:rsidR="0007145A" w14:paraId="612B9438" w14:textId="77777777" w:rsidTr="008527F6">
        <w:tc>
          <w:tcPr>
            <w:tcW w:w="2890" w:type="dxa"/>
          </w:tcPr>
          <w:p w14:paraId="2CCFEFB7" w14:textId="3B863C67" w:rsidR="00EF4E2D" w:rsidRPr="00C82FD1" w:rsidRDefault="00FF3DDD" w:rsidP="006923CB">
            <w:pPr>
              <w:pStyle w:val="NormalWeb"/>
              <w:rPr>
                <w:rFonts w:ascii="Arial" w:hAnsi="Arial" w:cs="Arial"/>
                <w:sz w:val="22"/>
                <w:szCs w:val="22"/>
              </w:rPr>
            </w:pPr>
            <w:r w:rsidRPr="00C82FD1">
              <w:rPr>
                <w:rFonts w:ascii="Arial" w:hAnsi="Arial" w:cs="Arial"/>
                <w:sz w:val="22"/>
                <w:szCs w:val="22"/>
              </w:rPr>
              <w:t>3. Design</w:t>
            </w:r>
          </w:p>
        </w:tc>
        <w:tc>
          <w:tcPr>
            <w:tcW w:w="2860" w:type="dxa"/>
          </w:tcPr>
          <w:p w14:paraId="402C0E61" w14:textId="07CD6232" w:rsidR="00EF4E2D" w:rsidRPr="00C82FD1" w:rsidRDefault="00695487" w:rsidP="006923CB">
            <w:pPr>
              <w:pStyle w:val="NormalWeb"/>
              <w:rPr>
                <w:rFonts w:ascii="Arial" w:hAnsi="Arial" w:cs="Arial"/>
                <w:sz w:val="22"/>
                <w:szCs w:val="22"/>
              </w:rPr>
            </w:pPr>
            <w:r>
              <w:rPr>
                <w:rFonts w:ascii="Arial" w:hAnsi="Arial" w:cs="Arial"/>
                <w:sz w:val="22"/>
                <w:szCs w:val="22"/>
              </w:rPr>
              <w:t>28 Days</w:t>
            </w:r>
          </w:p>
        </w:tc>
        <w:tc>
          <w:tcPr>
            <w:tcW w:w="2906" w:type="dxa"/>
          </w:tcPr>
          <w:p w14:paraId="75308357" w14:textId="1498BC04" w:rsidR="00EF4E2D" w:rsidRPr="00C82FD1" w:rsidRDefault="00C82FD1" w:rsidP="006923CB">
            <w:pPr>
              <w:pStyle w:val="NormalWeb"/>
              <w:rPr>
                <w:rFonts w:ascii="Arial" w:hAnsi="Arial" w:cs="Arial"/>
                <w:sz w:val="22"/>
                <w:szCs w:val="22"/>
              </w:rPr>
            </w:pPr>
            <w:r w:rsidRPr="00C82FD1">
              <w:rPr>
                <w:rFonts w:ascii="Arial" w:hAnsi="Arial" w:cs="Arial"/>
                <w:sz w:val="22"/>
                <w:szCs w:val="22"/>
              </w:rPr>
              <w:t xml:space="preserve">UI/UX </w:t>
            </w:r>
            <w:r w:rsidR="003D77BE" w:rsidRPr="00C82FD1">
              <w:rPr>
                <w:rFonts w:ascii="Arial" w:hAnsi="Arial" w:cs="Arial"/>
                <w:sz w:val="22"/>
                <w:szCs w:val="22"/>
              </w:rPr>
              <w:t>mock-ups</w:t>
            </w:r>
            <w:r w:rsidRPr="00C82FD1">
              <w:rPr>
                <w:rFonts w:ascii="Arial" w:hAnsi="Arial" w:cs="Arial"/>
                <w:sz w:val="22"/>
                <w:szCs w:val="22"/>
              </w:rPr>
              <w:t>, system architecture, database schema, integration planning</w:t>
            </w:r>
          </w:p>
        </w:tc>
      </w:tr>
      <w:tr w:rsidR="0007145A" w14:paraId="15C4DAFC" w14:textId="77777777" w:rsidTr="008527F6">
        <w:tc>
          <w:tcPr>
            <w:tcW w:w="2890" w:type="dxa"/>
          </w:tcPr>
          <w:p w14:paraId="5FE20CAC" w14:textId="78CD3277" w:rsidR="00EF4E2D" w:rsidRPr="003D77BE" w:rsidRDefault="003D77BE" w:rsidP="006923CB">
            <w:pPr>
              <w:pStyle w:val="NormalWeb"/>
              <w:rPr>
                <w:rFonts w:ascii="Arial" w:hAnsi="Arial" w:cs="Arial"/>
                <w:sz w:val="22"/>
                <w:szCs w:val="22"/>
              </w:rPr>
            </w:pPr>
            <w:r w:rsidRPr="003D77BE">
              <w:rPr>
                <w:rFonts w:ascii="Arial" w:hAnsi="Arial" w:cs="Arial"/>
                <w:sz w:val="22"/>
                <w:szCs w:val="22"/>
              </w:rPr>
              <w:t>4. Development</w:t>
            </w:r>
          </w:p>
        </w:tc>
        <w:tc>
          <w:tcPr>
            <w:tcW w:w="2860" w:type="dxa"/>
          </w:tcPr>
          <w:p w14:paraId="7E0D04A3" w14:textId="24C97B48" w:rsidR="00EF4E2D" w:rsidRPr="0007145A" w:rsidRDefault="00F64310" w:rsidP="006923CB">
            <w:pPr>
              <w:pStyle w:val="NormalWeb"/>
              <w:rPr>
                <w:rFonts w:ascii="Arial" w:hAnsi="Arial" w:cs="Arial"/>
                <w:sz w:val="22"/>
                <w:szCs w:val="22"/>
              </w:rPr>
            </w:pPr>
            <w:r>
              <w:rPr>
                <w:rFonts w:ascii="Arial" w:hAnsi="Arial" w:cs="Arial"/>
                <w:sz w:val="22"/>
                <w:szCs w:val="22"/>
              </w:rPr>
              <w:t>84 Days</w:t>
            </w:r>
          </w:p>
        </w:tc>
        <w:tc>
          <w:tcPr>
            <w:tcW w:w="2906" w:type="dxa"/>
          </w:tcPr>
          <w:p w14:paraId="5477DF78" w14:textId="0BCFCFD9" w:rsidR="00EF4E2D" w:rsidRPr="0007145A" w:rsidRDefault="0007145A" w:rsidP="006923CB">
            <w:pPr>
              <w:pStyle w:val="NormalWeb"/>
              <w:rPr>
                <w:rFonts w:ascii="Arial" w:hAnsi="Arial" w:cs="Arial"/>
                <w:sz w:val="22"/>
                <w:szCs w:val="22"/>
              </w:rPr>
            </w:pPr>
            <w:r w:rsidRPr="0007145A">
              <w:rPr>
                <w:rFonts w:ascii="Arial" w:hAnsi="Arial" w:cs="Arial"/>
                <w:sz w:val="22"/>
                <w:szCs w:val="22"/>
              </w:rPr>
              <w:t>Backend &amp; frontend coding, database setup, API integrations, security implementation</w:t>
            </w:r>
          </w:p>
        </w:tc>
      </w:tr>
      <w:tr w:rsidR="0007145A" w14:paraId="27DA44DE" w14:textId="77777777" w:rsidTr="008527F6">
        <w:tc>
          <w:tcPr>
            <w:tcW w:w="2890" w:type="dxa"/>
          </w:tcPr>
          <w:p w14:paraId="3C11A799" w14:textId="2931AB2D" w:rsidR="00EF4E2D" w:rsidRPr="003D77BE" w:rsidRDefault="000536BF" w:rsidP="006923CB">
            <w:pPr>
              <w:pStyle w:val="NormalWeb"/>
              <w:rPr>
                <w:rFonts w:ascii="Arial" w:hAnsi="Arial" w:cs="Arial"/>
                <w:sz w:val="22"/>
                <w:szCs w:val="22"/>
              </w:rPr>
            </w:pPr>
            <w:r w:rsidRPr="000536BF">
              <w:rPr>
                <w:rFonts w:ascii="Arial" w:hAnsi="Arial" w:cs="Arial"/>
                <w:sz w:val="22"/>
                <w:szCs w:val="22"/>
              </w:rPr>
              <w:t>5. Testing</w:t>
            </w:r>
          </w:p>
        </w:tc>
        <w:tc>
          <w:tcPr>
            <w:tcW w:w="2860" w:type="dxa"/>
          </w:tcPr>
          <w:p w14:paraId="0C577F50" w14:textId="1A53EE21" w:rsidR="00EF4E2D" w:rsidRPr="008527F6" w:rsidRDefault="00F64310" w:rsidP="006923CB">
            <w:pPr>
              <w:pStyle w:val="NormalWeb"/>
              <w:rPr>
                <w:rFonts w:ascii="Arial" w:hAnsi="Arial" w:cs="Arial"/>
                <w:sz w:val="22"/>
                <w:szCs w:val="22"/>
              </w:rPr>
            </w:pPr>
            <w:r>
              <w:rPr>
                <w:rFonts w:ascii="Arial" w:hAnsi="Arial" w:cs="Arial"/>
                <w:sz w:val="22"/>
                <w:szCs w:val="22"/>
              </w:rPr>
              <w:t>28 Days</w:t>
            </w:r>
          </w:p>
        </w:tc>
        <w:tc>
          <w:tcPr>
            <w:tcW w:w="2906" w:type="dxa"/>
          </w:tcPr>
          <w:p w14:paraId="13BBD4AA" w14:textId="55EE66CB" w:rsidR="00EF4E2D" w:rsidRPr="00695487" w:rsidRDefault="00695487" w:rsidP="00950CEF">
            <w:pPr>
              <w:pStyle w:val="NormalWeb"/>
              <w:rPr>
                <w:rFonts w:ascii="Arial" w:hAnsi="Arial" w:cs="Arial"/>
                <w:sz w:val="22"/>
                <w:szCs w:val="22"/>
              </w:rPr>
            </w:pPr>
            <w:r w:rsidRPr="00695487">
              <w:rPr>
                <w:rFonts w:ascii="Arial" w:hAnsi="Arial" w:cs="Arial"/>
                <w:sz w:val="22"/>
                <w:szCs w:val="22"/>
              </w:rPr>
              <w:t>Unit testing, integration testing, user acceptance testing (UAT), and bug fixes</w:t>
            </w:r>
          </w:p>
        </w:tc>
      </w:tr>
      <w:tr w:rsidR="008527F6" w14:paraId="3DED895F" w14:textId="77777777" w:rsidTr="008527F6">
        <w:tc>
          <w:tcPr>
            <w:tcW w:w="2890" w:type="dxa"/>
          </w:tcPr>
          <w:p w14:paraId="0E6FA7E6" w14:textId="1336D6BA" w:rsidR="008527F6" w:rsidRPr="000536BF" w:rsidRDefault="001110E3" w:rsidP="006923CB">
            <w:pPr>
              <w:pStyle w:val="NormalWeb"/>
              <w:rPr>
                <w:rFonts w:ascii="Arial" w:hAnsi="Arial" w:cs="Arial"/>
                <w:sz w:val="22"/>
                <w:szCs w:val="22"/>
              </w:rPr>
            </w:pPr>
            <w:r w:rsidRPr="001110E3">
              <w:rPr>
                <w:rFonts w:ascii="Arial" w:hAnsi="Arial" w:cs="Arial"/>
                <w:sz w:val="22"/>
                <w:szCs w:val="22"/>
              </w:rPr>
              <w:t>6. Deployment</w:t>
            </w:r>
          </w:p>
        </w:tc>
        <w:tc>
          <w:tcPr>
            <w:tcW w:w="2860" w:type="dxa"/>
          </w:tcPr>
          <w:p w14:paraId="6C88D74D" w14:textId="611CB30E" w:rsidR="008527F6" w:rsidRPr="008527F6" w:rsidRDefault="00F64310" w:rsidP="006923CB">
            <w:pPr>
              <w:pStyle w:val="NormalWeb"/>
              <w:rPr>
                <w:rFonts w:ascii="Arial" w:hAnsi="Arial" w:cs="Arial"/>
                <w:sz w:val="22"/>
                <w:szCs w:val="22"/>
              </w:rPr>
            </w:pPr>
            <w:r>
              <w:rPr>
                <w:rFonts w:ascii="Arial" w:hAnsi="Arial" w:cs="Arial"/>
                <w:sz w:val="22"/>
                <w:szCs w:val="22"/>
              </w:rPr>
              <w:t>14 Days</w:t>
            </w:r>
          </w:p>
        </w:tc>
        <w:tc>
          <w:tcPr>
            <w:tcW w:w="2906" w:type="dxa"/>
          </w:tcPr>
          <w:p w14:paraId="58B8A061" w14:textId="7363AFBD" w:rsidR="008527F6" w:rsidRPr="008527F6" w:rsidRDefault="00766661" w:rsidP="008527F6">
            <w:pPr>
              <w:pStyle w:val="NormalWeb"/>
              <w:rPr>
                <w:rFonts w:ascii="Arial" w:hAnsi="Arial" w:cs="Arial"/>
              </w:rPr>
            </w:pPr>
            <w:r w:rsidRPr="00766661">
              <w:rPr>
                <w:rFonts w:ascii="Arial" w:hAnsi="Arial" w:cs="Arial"/>
              </w:rPr>
              <w:t>Production rollout, staff training, documentation, system handover</w:t>
            </w:r>
          </w:p>
        </w:tc>
      </w:tr>
      <w:tr w:rsidR="008527F6" w14:paraId="1903D797" w14:textId="77777777" w:rsidTr="008527F6">
        <w:tc>
          <w:tcPr>
            <w:tcW w:w="2890" w:type="dxa"/>
          </w:tcPr>
          <w:p w14:paraId="38400906" w14:textId="3CE88FCD" w:rsidR="008527F6" w:rsidRPr="000536BF" w:rsidRDefault="00766661" w:rsidP="006923CB">
            <w:pPr>
              <w:pStyle w:val="NormalWeb"/>
              <w:rPr>
                <w:rFonts w:ascii="Arial" w:hAnsi="Arial" w:cs="Arial"/>
                <w:sz w:val="22"/>
                <w:szCs w:val="22"/>
              </w:rPr>
            </w:pPr>
            <w:r w:rsidRPr="00766661">
              <w:rPr>
                <w:rFonts w:ascii="Arial" w:hAnsi="Arial" w:cs="Arial"/>
                <w:sz w:val="22"/>
                <w:szCs w:val="22"/>
              </w:rPr>
              <w:t>7. Maintenance</w:t>
            </w:r>
          </w:p>
        </w:tc>
        <w:tc>
          <w:tcPr>
            <w:tcW w:w="2860" w:type="dxa"/>
          </w:tcPr>
          <w:p w14:paraId="0BA6F2AA" w14:textId="64802A43" w:rsidR="008527F6" w:rsidRPr="008527F6" w:rsidRDefault="0081258D" w:rsidP="006923CB">
            <w:pPr>
              <w:pStyle w:val="NormalWeb"/>
              <w:rPr>
                <w:rFonts w:ascii="Arial" w:hAnsi="Arial" w:cs="Arial"/>
                <w:sz w:val="22"/>
                <w:szCs w:val="22"/>
              </w:rPr>
            </w:pPr>
            <w:r w:rsidRPr="0081258D">
              <w:rPr>
                <w:rFonts w:ascii="Arial" w:hAnsi="Arial" w:cs="Arial"/>
                <w:sz w:val="22"/>
                <w:szCs w:val="22"/>
              </w:rPr>
              <w:t>Ongoing</w:t>
            </w:r>
          </w:p>
        </w:tc>
        <w:tc>
          <w:tcPr>
            <w:tcW w:w="2906" w:type="dxa"/>
          </w:tcPr>
          <w:p w14:paraId="1EB8222D" w14:textId="7674F649" w:rsidR="008527F6" w:rsidRPr="008527F6" w:rsidRDefault="0081258D" w:rsidP="008527F6">
            <w:pPr>
              <w:pStyle w:val="NormalWeb"/>
              <w:rPr>
                <w:rFonts w:ascii="Arial" w:hAnsi="Arial" w:cs="Arial"/>
              </w:rPr>
            </w:pPr>
            <w:r w:rsidRPr="0081258D">
              <w:rPr>
                <w:rFonts w:ascii="Arial" w:hAnsi="Arial" w:cs="Arial"/>
              </w:rPr>
              <w:t>Updates, bug fixes, feature enhancements, performance monitoring</w:t>
            </w:r>
          </w:p>
        </w:tc>
      </w:tr>
    </w:tbl>
    <w:p w14:paraId="6BA7C8E7" w14:textId="77777777" w:rsidR="00FC4A57" w:rsidRDefault="00FC4A57" w:rsidP="002F5F0F">
      <w:pPr>
        <w:rPr>
          <w:rFonts w:ascii="Arial" w:hAnsi="Arial" w:cs="Arial"/>
          <w:b/>
          <w:bCs/>
        </w:rPr>
      </w:pPr>
    </w:p>
    <w:p w14:paraId="6C86ECBD" w14:textId="584B3516" w:rsidR="00920359" w:rsidRDefault="00920359" w:rsidP="002F5F0F">
      <w:pPr>
        <w:rPr>
          <w:rFonts w:ascii="Arial" w:hAnsi="Arial" w:cs="Arial"/>
          <w:b/>
          <w:bCs/>
        </w:rPr>
      </w:pPr>
      <w:r>
        <w:rPr>
          <w:rFonts w:ascii="Arial" w:hAnsi="Arial" w:cs="Arial"/>
          <w:b/>
          <w:bCs/>
        </w:rPr>
        <w:t xml:space="preserve">             </w:t>
      </w:r>
      <w:r w:rsidR="006478DC">
        <w:rPr>
          <w:rFonts w:ascii="Arial" w:hAnsi="Arial" w:cs="Arial"/>
          <w:b/>
          <w:bCs/>
        </w:rPr>
        <w:t xml:space="preserve">                                             </w:t>
      </w:r>
      <w:r>
        <w:rPr>
          <w:rFonts w:ascii="Arial" w:hAnsi="Arial" w:cs="Arial"/>
          <w:b/>
          <w:bCs/>
        </w:rPr>
        <w:t xml:space="preserve"> Table 1 </w:t>
      </w:r>
      <w:r w:rsidR="006478DC">
        <w:rPr>
          <w:rFonts w:ascii="Arial" w:hAnsi="Arial" w:cs="Arial"/>
          <w:b/>
          <w:bCs/>
        </w:rPr>
        <w:t xml:space="preserve">Project Timeline </w:t>
      </w:r>
    </w:p>
    <w:p w14:paraId="09F4A493" w14:textId="77777777" w:rsidR="00295D6A" w:rsidRDefault="00295D6A" w:rsidP="002F5F0F">
      <w:pPr>
        <w:rPr>
          <w:rFonts w:ascii="Arial" w:hAnsi="Arial" w:cs="Arial"/>
          <w:b/>
          <w:bCs/>
        </w:rPr>
      </w:pPr>
    </w:p>
    <w:p w14:paraId="6AEF6F9F" w14:textId="328ADCFD" w:rsidR="00295D6A" w:rsidRDefault="00977304" w:rsidP="002F5F0F">
      <w:pPr>
        <w:rPr>
          <w:rFonts w:ascii="Arial" w:hAnsi="Arial" w:cs="Arial"/>
          <w:b/>
          <w:bCs/>
        </w:rPr>
      </w:pPr>
      <w:r>
        <w:rPr>
          <w:rFonts w:ascii="Arial" w:hAnsi="Arial" w:cs="Arial"/>
          <w:b/>
          <w:bCs/>
        </w:rPr>
        <w:t>Gant</w:t>
      </w:r>
      <w:r w:rsidR="009C7A94">
        <w:rPr>
          <w:rFonts w:ascii="Arial" w:hAnsi="Arial" w:cs="Arial"/>
          <w:b/>
          <w:bCs/>
        </w:rPr>
        <w:t>t</w:t>
      </w:r>
      <w:r>
        <w:rPr>
          <w:rFonts w:ascii="Arial" w:hAnsi="Arial" w:cs="Arial"/>
          <w:b/>
          <w:bCs/>
        </w:rPr>
        <w:t xml:space="preserve"> Chart</w:t>
      </w:r>
    </w:p>
    <w:tbl>
      <w:tblPr>
        <w:tblStyle w:val="TableGrid"/>
        <w:tblW w:w="0" w:type="auto"/>
        <w:tblLook w:val="04A0" w:firstRow="1" w:lastRow="0" w:firstColumn="1" w:lastColumn="0" w:noHBand="0" w:noVBand="1"/>
      </w:tblPr>
      <w:tblGrid>
        <w:gridCol w:w="2477"/>
        <w:gridCol w:w="2280"/>
        <w:gridCol w:w="1961"/>
        <w:gridCol w:w="2298"/>
      </w:tblGrid>
      <w:tr w:rsidR="0060690A" w14:paraId="4472F97F" w14:textId="77777777" w:rsidTr="0060690A">
        <w:tc>
          <w:tcPr>
            <w:tcW w:w="2477" w:type="dxa"/>
          </w:tcPr>
          <w:p w14:paraId="3C01AECB" w14:textId="42FED6BC" w:rsidR="0060690A" w:rsidRDefault="0060690A" w:rsidP="002F5F0F">
            <w:pPr>
              <w:rPr>
                <w:rFonts w:ascii="Arial" w:hAnsi="Arial" w:cs="Arial"/>
                <w:b/>
                <w:bCs/>
              </w:rPr>
            </w:pPr>
            <w:r>
              <w:rPr>
                <w:rFonts w:ascii="Arial" w:hAnsi="Arial" w:cs="Arial"/>
                <w:b/>
                <w:bCs/>
              </w:rPr>
              <w:t>Phase</w:t>
            </w:r>
          </w:p>
        </w:tc>
        <w:tc>
          <w:tcPr>
            <w:tcW w:w="2280" w:type="dxa"/>
          </w:tcPr>
          <w:p w14:paraId="279B70E0" w14:textId="65B9E1CE" w:rsidR="0060690A" w:rsidRDefault="0060690A" w:rsidP="002F5F0F">
            <w:pPr>
              <w:rPr>
                <w:rFonts w:ascii="Arial" w:hAnsi="Arial" w:cs="Arial"/>
                <w:b/>
                <w:bCs/>
              </w:rPr>
            </w:pPr>
            <w:r>
              <w:rPr>
                <w:rFonts w:ascii="Arial" w:hAnsi="Arial" w:cs="Arial"/>
                <w:b/>
                <w:bCs/>
              </w:rPr>
              <w:t xml:space="preserve">Start </w:t>
            </w:r>
            <w:r w:rsidR="00B80084">
              <w:rPr>
                <w:rFonts w:ascii="Arial" w:hAnsi="Arial" w:cs="Arial"/>
                <w:b/>
                <w:bCs/>
              </w:rPr>
              <w:t>date</w:t>
            </w:r>
          </w:p>
        </w:tc>
        <w:tc>
          <w:tcPr>
            <w:tcW w:w="1961" w:type="dxa"/>
          </w:tcPr>
          <w:p w14:paraId="4B3DECA4" w14:textId="02CA297F" w:rsidR="0060690A" w:rsidRDefault="00067362" w:rsidP="002F5F0F">
            <w:pPr>
              <w:rPr>
                <w:rFonts w:ascii="Arial" w:hAnsi="Arial" w:cs="Arial"/>
                <w:b/>
                <w:bCs/>
              </w:rPr>
            </w:pPr>
            <w:r>
              <w:rPr>
                <w:rFonts w:ascii="Arial" w:hAnsi="Arial" w:cs="Arial"/>
                <w:b/>
                <w:bCs/>
              </w:rPr>
              <w:t xml:space="preserve">End </w:t>
            </w:r>
            <w:r w:rsidR="00B80084">
              <w:rPr>
                <w:rFonts w:ascii="Arial" w:hAnsi="Arial" w:cs="Arial"/>
                <w:b/>
                <w:bCs/>
              </w:rPr>
              <w:t>date</w:t>
            </w:r>
          </w:p>
        </w:tc>
        <w:tc>
          <w:tcPr>
            <w:tcW w:w="2298" w:type="dxa"/>
          </w:tcPr>
          <w:p w14:paraId="1145F920" w14:textId="0436F411" w:rsidR="0060690A" w:rsidRDefault="0060690A" w:rsidP="002F5F0F">
            <w:pPr>
              <w:rPr>
                <w:rFonts w:ascii="Arial" w:hAnsi="Arial" w:cs="Arial"/>
                <w:b/>
                <w:bCs/>
              </w:rPr>
            </w:pPr>
            <w:r>
              <w:rPr>
                <w:rFonts w:ascii="Arial" w:hAnsi="Arial" w:cs="Arial"/>
                <w:b/>
                <w:bCs/>
              </w:rPr>
              <w:t>Duration</w:t>
            </w:r>
          </w:p>
        </w:tc>
      </w:tr>
      <w:tr w:rsidR="0060690A" w14:paraId="1FE0A07F" w14:textId="77777777" w:rsidTr="0060690A">
        <w:tc>
          <w:tcPr>
            <w:tcW w:w="2477" w:type="dxa"/>
          </w:tcPr>
          <w:p w14:paraId="09DA51CF" w14:textId="778071FF" w:rsidR="0060690A" w:rsidRDefault="0060690A" w:rsidP="002F5F0F">
            <w:pPr>
              <w:rPr>
                <w:rFonts w:ascii="Arial" w:hAnsi="Arial" w:cs="Arial"/>
                <w:b/>
                <w:bCs/>
              </w:rPr>
            </w:pPr>
            <w:r>
              <w:rPr>
                <w:rFonts w:ascii="Arial" w:hAnsi="Arial" w:cs="Arial"/>
                <w:b/>
                <w:bCs/>
              </w:rPr>
              <w:t>Initiation</w:t>
            </w:r>
          </w:p>
        </w:tc>
        <w:tc>
          <w:tcPr>
            <w:tcW w:w="2280" w:type="dxa"/>
          </w:tcPr>
          <w:p w14:paraId="17812F6B" w14:textId="06A334D9" w:rsidR="0060690A" w:rsidRDefault="0060690A" w:rsidP="002F5F0F">
            <w:pPr>
              <w:rPr>
                <w:rFonts w:ascii="Arial" w:hAnsi="Arial" w:cs="Arial"/>
                <w:b/>
                <w:bCs/>
              </w:rPr>
            </w:pPr>
            <w:r>
              <w:rPr>
                <w:rFonts w:ascii="Arial" w:hAnsi="Arial" w:cs="Arial"/>
                <w:b/>
                <w:bCs/>
              </w:rPr>
              <w:t>1/1/26</w:t>
            </w:r>
          </w:p>
        </w:tc>
        <w:tc>
          <w:tcPr>
            <w:tcW w:w="1961" w:type="dxa"/>
          </w:tcPr>
          <w:p w14:paraId="00384F52" w14:textId="3AC44E99" w:rsidR="0060690A" w:rsidRDefault="00E601A0" w:rsidP="002F5F0F">
            <w:pPr>
              <w:rPr>
                <w:rFonts w:ascii="Arial" w:hAnsi="Arial" w:cs="Arial"/>
                <w:b/>
                <w:bCs/>
              </w:rPr>
            </w:pPr>
            <w:r>
              <w:rPr>
                <w:rFonts w:ascii="Arial" w:hAnsi="Arial" w:cs="Arial"/>
                <w:b/>
                <w:bCs/>
              </w:rPr>
              <w:t>15</w:t>
            </w:r>
            <w:r w:rsidR="00E06659">
              <w:rPr>
                <w:rFonts w:ascii="Arial" w:hAnsi="Arial" w:cs="Arial"/>
                <w:b/>
                <w:bCs/>
              </w:rPr>
              <w:t>/1/26</w:t>
            </w:r>
          </w:p>
        </w:tc>
        <w:tc>
          <w:tcPr>
            <w:tcW w:w="2298" w:type="dxa"/>
          </w:tcPr>
          <w:p w14:paraId="5204DEB5" w14:textId="4D812BEA" w:rsidR="0060690A" w:rsidRDefault="002C5040" w:rsidP="002F5F0F">
            <w:pPr>
              <w:rPr>
                <w:rFonts w:ascii="Arial" w:hAnsi="Arial" w:cs="Arial"/>
                <w:b/>
                <w:bCs/>
              </w:rPr>
            </w:pPr>
            <w:r>
              <w:rPr>
                <w:rFonts w:ascii="Arial" w:hAnsi="Arial" w:cs="Arial"/>
                <w:b/>
                <w:bCs/>
              </w:rPr>
              <w:t xml:space="preserve">14 </w:t>
            </w:r>
          </w:p>
        </w:tc>
      </w:tr>
      <w:tr w:rsidR="0060690A" w14:paraId="5576DA38" w14:textId="77777777" w:rsidTr="0060690A">
        <w:tc>
          <w:tcPr>
            <w:tcW w:w="2477" w:type="dxa"/>
          </w:tcPr>
          <w:p w14:paraId="0779DA58" w14:textId="2FABA626" w:rsidR="0060690A" w:rsidRDefault="0060690A" w:rsidP="002F5F0F">
            <w:pPr>
              <w:rPr>
                <w:rFonts w:ascii="Arial" w:hAnsi="Arial" w:cs="Arial"/>
                <w:b/>
                <w:bCs/>
              </w:rPr>
            </w:pPr>
            <w:r>
              <w:rPr>
                <w:rFonts w:ascii="Arial" w:hAnsi="Arial" w:cs="Arial"/>
                <w:b/>
                <w:bCs/>
              </w:rPr>
              <w:t>Planning</w:t>
            </w:r>
          </w:p>
        </w:tc>
        <w:tc>
          <w:tcPr>
            <w:tcW w:w="2280" w:type="dxa"/>
          </w:tcPr>
          <w:p w14:paraId="68BA09E7" w14:textId="529C83FB" w:rsidR="0060690A" w:rsidRDefault="00ED556A" w:rsidP="002F5F0F">
            <w:pPr>
              <w:rPr>
                <w:rFonts w:ascii="Arial" w:hAnsi="Arial" w:cs="Arial"/>
                <w:b/>
                <w:bCs/>
              </w:rPr>
            </w:pPr>
            <w:r>
              <w:rPr>
                <w:rFonts w:ascii="Arial" w:hAnsi="Arial" w:cs="Arial"/>
                <w:b/>
                <w:bCs/>
              </w:rPr>
              <w:t>1</w:t>
            </w:r>
            <w:r w:rsidR="00F26F0F">
              <w:rPr>
                <w:rFonts w:ascii="Arial" w:hAnsi="Arial" w:cs="Arial"/>
                <w:b/>
                <w:bCs/>
              </w:rPr>
              <w:t>5</w:t>
            </w:r>
            <w:r>
              <w:rPr>
                <w:rFonts w:ascii="Arial" w:hAnsi="Arial" w:cs="Arial"/>
                <w:b/>
                <w:bCs/>
              </w:rPr>
              <w:t>/1/26</w:t>
            </w:r>
          </w:p>
        </w:tc>
        <w:tc>
          <w:tcPr>
            <w:tcW w:w="1961" w:type="dxa"/>
          </w:tcPr>
          <w:p w14:paraId="43CE1B59" w14:textId="1F3C9E26" w:rsidR="0060690A" w:rsidRDefault="00F26F0F" w:rsidP="002F5F0F">
            <w:pPr>
              <w:rPr>
                <w:rFonts w:ascii="Arial" w:hAnsi="Arial" w:cs="Arial"/>
                <w:b/>
                <w:bCs/>
              </w:rPr>
            </w:pPr>
            <w:r>
              <w:rPr>
                <w:rFonts w:ascii="Arial" w:hAnsi="Arial" w:cs="Arial"/>
                <w:b/>
                <w:bCs/>
              </w:rPr>
              <w:t>5</w:t>
            </w:r>
            <w:r w:rsidR="00C46FF5">
              <w:rPr>
                <w:rFonts w:ascii="Arial" w:hAnsi="Arial" w:cs="Arial"/>
                <w:b/>
                <w:bCs/>
              </w:rPr>
              <w:t>/2/26</w:t>
            </w:r>
          </w:p>
        </w:tc>
        <w:tc>
          <w:tcPr>
            <w:tcW w:w="2298" w:type="dxa"/>
          </w:tcPr>
          <w:p w14:paraId="441ADC01" w14:textId="3468E84A" w:rsidR="0060690A" w:rsidRDefault="002C5040" w:rsidP="002F5F0F">
            <w:pPr>
              <w:rPr>
                <w:rFonts w:ascii="Arial" w:hAnsi="Arial" w:cs="Arial"/>
                <w:b/>
                <w:bCs/>
              </w:rPr>
            </w:pPr>
            <w:r>
              <w:rPr>
                <w:rFonts w:ascii="Arial" w:hAnsi="Arial" w:cs="Arial"/>
                <w:b/>
                <w:bCs/>
              </w:rPr>
              <w:t>21</w:t>
            </w:r>
          </w:p>
        </w:tc>
      </w:tr>
      <w:tr w:rsidR="0060690A" w14:paraId="092A2898" w14:textId="77777777" w:rsidTr="0060690A">
        <w:tc>
          <w:tcPr>
            <w:tcW w:w="2477" w:type="dxa"/>
          </w:tcPr>
          <w:p w14:paraId="4B9E779A" w14:textId="11063975" w:rsidR="0060690A" w:rsidRDefault="0060690A" w:rsidP="002F5F0F">
            <w:pPr>
              <w:rPr>
                <w:rFonts w:ascii="Arial" w:hAnsi="Arial" w:cs="Arial"/>
                <w:b/>
                <w:bCs/>
              </w:rPr>
            </w:pPr>
            <w:r>
              <w:rPr>
                <w:rFonts w:ascii="Arial" w:hAnsi="Arial" w:cs="Arial"/>
                <w:b/>
                <w:bCs/>
              </w:rPr>
              <w:t>Design</w:t>
            </w:r>
          </w:p>
        </w:tc>
        <w:tc>
          <w:tcPr>
            <w:tcW w:w="2280" w:type="dxa"/>
          </w:tcPr>
          <w:p w14:paraId="195F1FF2" w14:textId="43A6B1FE" w:rsidR="0060690A" w:rsidRDefault="00F26F0F" w:rsidP="002F5F0F">
            <w:pPr>
              <w:rPr>
                <w:rFonts w:ascii="Arial" w:hAnsi="Arial" w:cs="Arial"/>
                <w:b/>
                <w:bCs/>
              </w:rPr>
            </w:pPr>
            <w:r>
              <w:rPr>
                <w:rFonts w:ascii="Arial" w:hAnsi="Arial" w:cs="Arial"/>
                <w:b/>
                <w:bCs/>
              </w:rPr>
              <w:t>5/2/26</w:t>
            </w:r>
          </w:p>
        </w:tc>
        <w:tc>
          <w:tcPr>
            <w:tcW w:w="1961" w:type="dxa"/>
          </w:tcPr>
          <w:p w14:paraId="4830DF97" w14:textId="1FB58ED7" w:rsidR="0060690A" w:rsidRDefault="0070366C" w:rsidP="002F5F0F">
            <w:pPr>
              <w:rPr>
                <w:rFonts w:ascii="Arial" w:hAnsi="Arial" w:cs="Arial"/>
                <w:b/>
                <w:bCs/>
              </w:rPr>
            </w:pPr>
            <w:r>
              <w:rPr>
                <w:rFonts w:ascii="Arial" w:hAnsi="Arial" w:cs="Arial"/>
                <w:b/>
                <w:bCs/>
              </w:rPr>
              <w:t>5/03/26</w:t>
            </w:r>
          </w:p>
        </w:tc>
        <w:tc>
          <w:tcPr>
            <w:tcW w:w="2298" w:type="dxa"/>
          </w:tcPr>
          <w:p w14:paraId="715947F3" w14:textId="7DFC5D39" w:rsidR="0060690A" w:rsidRDefault="002C5040" w:rsidP="002F5F0F">
            <w:pPr>
              <w:rPr>
                <w:rFonts w:ascii="Arial" w:hAnsi="Arial" w:cs="Arial"/>
                <w:b/>
                <w:bCs/>
              </w:rPr>
            </w:pPr>
            <w:r>
              <w:rPr>
                <w:rFonts w:ascii="Arial" w:hAnsi="Arial" w:cs="Arial"/>
                <w:b/>
                <w:bCs/>
              </w:rPr>
              <w:t>28</w:t>
            </w:r>
          </w:p>
        </w:tc>
      </w:tr>
      <w:tr w:rsidR="0060690A" w14:paraId="1B6A11DB" w14:textId="77777777" w:rsidTr="0060690A">
        <w:tc>
          <w:tcPr>
            <w:tcW w:w="2477" w:type="dxa"/>
          </w:tcPr>
          <w:p w14:paraId="316417AD" w14:textId="137D6A8B" w:rsidR="0060690A" w:rsidRDefault="0060690A" w:rsidP="002F5F0F">
            <w:pPr>
              <w:rPr>
                <w:rFonts w:ascii="Arial" w:hAnsi="Arial" w:cs="Arial"/>
                <w:b/>
                <w:bCs/>
              </w:rPr>
            </w:pPr>
            <w:r>
              <w:rPr>
                <w:rFonts w:ascii="Arial" w:hAnsi="Arial" w:cs="Arial"/>
                <w:b/>
                <w:bCs/>
              </w:rPr>
              <w:t>Development</w:t>
            </w:r>
          </w:p>
        </w:tc>
        <w:tc>
          <w:tcPr>
            <w:tcW w:w="2280" w:type="dxa"/>
          </w:tcPr>
          <w:p w14:paraId="67ED141F" w14:textId="2AAB7405" w:rsidR="0060690A" w:rsidRDefault="00B47C71" w:rsidP="002F5F0F">
            <w:pPr>
              <w:rPr>
                <w:rFonts w:ascii="Arial" w:hAnsi="Arial" w:cs="Arial"/>
                <w:b/>
                <w:bCs/>
              </w:rPr>
            </w:pPr>
            <w:r>
              <w:rPr>
                <w:rFonts w:ascii="Arial" w:hAnsi="Arial" w:cs="Arial"/>
                <w:b/>
                <w:bCs/>
              </w:rPr>
              <w:t>5/03/26</w:t>
            </w:r>
          </w:p>
        </w:tc>
        <w:tc>
          <w:tcPr>
            <w:tcW w:w="1961" w:type="dxa"/>
          </w:tcPr>
          <w:p w14:paraId="1CA411DE" w14:textId="0966E6E5" w:rsidR="0060690A" w:rsidRDefault="002471BA" w:rsidP="002F5F0F">
            <w:pPr>
              <w:rPr>
                <w:rFonts w:ascii="Arial" w:hAnsi="Arial" w:cs="Arial"/>
                <w:b/>
                <w:bCs/>
              </w:rPr>
            </w:pPr>
            <w:r>
              <w:rPr>
                <w:rFonts w:ascii="Arial" w:hAnsi="Arial" w:cs="Arial"/>
                <w:b/>
                <w:bCs/>
              </w:rPr>
              <w:t>28/</w:t>
            </w:r>
            <w:r w:rsidR="00843506">
              <w:rPr>
                <w:rFonts w:ascii="Arial" w:hAnsi="Arial" w:cs="Arial"/>
                <w:b/>
                <w:bCs/>
              </w:rPr>
              <w:t>5/26</w:t>
            </w:r>
          </w:p>
        </w:tc>
        <w:tc>
          <w:tcPr>
            <w:tcW w:w="2298" w:type="dxa"/>
          </w:tcPr>
          <w:p w14:paraId="0D29E605" w14:textId="4B816482" w:rsidR="0060690A" w:rsidRDefault="002C5040" w:rsidP="002F5F0F">
            <w:pPr>
              <w:rPr>
                <w:rFonts w:ascii="Arial" w:hAnsi="Arial" w:cs="Arial"/>
                <w:b/>
                <w:bCs/>
              </w:rPr>
            </w:pPr>
            <w:r>
              <w:rPr>
                <w:rFonts w:ascii="Arial" w:hAnsi="Arial" w:cs="Arial"/>
                <w:b/>
                <w:bCs/>
              </w:rPr>
              <w:t>84</w:t>
            </w:r>
          </w:p>
        </w:tc>
      </w:tr>
      <w:tr w:rsidR="0060690A" w14:paraId="381E767A" w14:textId="77777777" w:rsidTr="0060690A">
        <w:tc>
          <w:tcPr>
            <w:tcW w:w="2477" w:type="dxa"/>
          </w:tcPr>
          <w:p w14:paraId="4F3BAF56" w14:textId="0BFC3CD2" w:rsidR="0060690A" w:rsidRDefault="0060690A" w:rsidP="002F5F0F">
            <w:pPr>
              <w:rPr>
                <w:rFonts w:ascii="Arial" w:hAnsi="Arial" w:cs="Arial"/>
                <w:b/>
                <w:bCs/>
              </w:rPr>
            </w:pPr>
            <w:r>
              <w:rPr>
                <w:rFonts w:ascii="Arial" w:hAnsi="Arial" w:cs="Arial"/>
                <w:b/>
                <w:bCs/>
              </w:rPr>
              <w:t>Testing</w:t>
            </w:r>
          </w:p>
        </w:tc>
        <w:tc>
          <w:tcPr>
            <w:tcW w:w="2280" w:type="dxa"/>
          </w:tcPr>
          <w:p w14:paraId="3FC25999" w14:textId="52B6B916" w:rsidR="0060690A" w:rsidRDefault="00843506" w:rsidP="002F5F0F">
            <w:pPr>
              <w:rPr>
                <w:rFonts w:ascii="Arial" w:hAnsi="Arial" w:cs="Arial"/>
                <w:b/>
                <w:bCs/>
              </w:rPr>
            </w:pPr>
            <w:r>
              <w:rPr>
                <w:rFonts w:ascii="Arial" w:hAnsi="Arial" w:cs="Arial"/>
                <w:b/>
                <w:bCs/>
              </w:rPr>
              <w:t>28/05/26</w:t>
            </w:r>
          </w:p>
        </w:tc>
        <w:tc>
          <w:tcPr>
            <w:tcW w:w="1961" w:type="dxa"/>
          </w:tcPr>
          <w:p w14:paraId="5B7AC577" w14:textId="6B46C06F" w:rsidR="0060690A" w:rsidRDefault="0035475F" w:rsidP="002F5F0F">
            <w:pPr>
              <w:rPr>
                <w:rFonts w:ascii="Arial" w:hAnsi="Arial" w:cs="Arial"/>
                <w:b/>
                <w:bCs/>
              </w:rPr>
            </w:pPr>
            <w:r>
              <w:rPr>
                <w:rFonts w:ascii="Arial" w:hAnsi="Arial" w:cs="Arial"/>
                <w:b/>
                <w:bCs/>
              </w:rPr>
              <w:t>25/6/26</w:t>
            </w:r>
          </w:p>
        </w:tc>
        <w:tc>
          <w:tcPr>
            <w:tcW w:w="2298" w:type="dxa"/>
          </w:tcPr>
          <w:p w14:paraId="1DF416E1" w14:textId="4F6CDBBC" w:rsidR="0060690A" w:rsidRDefault="002C5040" w:rsidP="002F5F0F">
            <w:pPr>
              <w:rPr>
                <w:rFonts w:ascii="Arial" w:hAnsi="Arial" w:cs="Arial"/>
                <w:b/>
                <w:bCs/>
              </w:rPr>
            </w:pPr>
            <w:r>
              <w:rPr>
                <w:rFonts w:ascii="Arial" w:hAnsi="Arial" w:cs="Arial"/>
                <w:b/>
                <w:bCs/>
              </w:rPr>
              <w:t>28</w:t>
            </w:r>
          </w:p>
        </w:tc>
      </w:tr>
      <w:tr w:rsidR="0060690A" w14:paraId="5E5D2F6A" w14:textId="77777777" w:rsidTr="0060690A">
        <w:tc>
          <w:tcPr>
            <w:tcW w:w="2477" w:type="dxa"/>
          </w:tcPr>
          <w:p w14:paraId="6006B764" w14:textId="69B97545" w:rsidR="0060690A" w:rsidRDefault="0060690A" w:rsidP="002F5F0F">
            <w:pPr>
              <w:rPr>
                <w:rFonts w:ascii="Arial" w:hAnsi="Arial" w:cs="Arial"/>
                <w:b/>
                <w:bCs/>
              </w:rPr>
            </w:pPr>
            <w:r>
              <w:rPr>
                <w:rFonts w:ascii="Arial" w:hAnsi="Arial" w:cs="Arial"/>
                <w:b/>
                <w:bCs/>
              </w:rPr>
              <w:t>Deployment</w:t>
            </w:r>
          </w:p>
        </w:tc>
        <w:tc>
          <w:tcPr>
            <w:tcW w:w="2280" w:type="dxa"/>
          </w:tcPr>
          <w:p w14:paraId="7CB65788" w14:textId="2D24A336" w:rsidR="0060690A" w:rsidRDefault="0035475F" w:rsidP="002F5F0F">
            <w:pPr>
              <w:rPr>
                <w:rFonts w:ascii="Arial" w:hAnsi="Arial" w:cs="Arial"/>
                <w:b/>
                <w:bCs/>
              </w:rPr>
            </w:pPr>
            <w:r>
              <w:rPr>
                <w:rFonts w:ascii="Arial" w:hAnsi="Arial" w:cs="Arial"/>
                <w:b/>
                <w:bCs/>
              </w:rPr>
              <w:t>25/6/26</w:t>
            </w:r>
          </w:p>
        </w:tc>
        <w:tc>
          <w:tcPr>
            <w:tcW w:w="1961" w:type="dxa"/>
          </w:tcPr>
          <w:p w14:paraId="6D8A7FCD" w14:textId="1F49DF7F" w:rsidR="0060690A" w:rsidRDefault="009201DE" w:rsidP="002F5F0F">
            <w:pPr>
              <w:rPr>
                <w:rFonts w:ascii="Arial" w:hAnsi="Arial" w:cs="Arial"/>
                <w:b/>
                <w:bCs/>
              </w:rPr>
            </w:pPr>
            <w:r>
              <w:rPr>
                <w:rFonts w:ascii="Arial" w:hAnsi="Arial" w:cs="Arial"/>
                <w:b/>
                <w:bCs/>
              </w:rPr>
              <w:t>9/7/26</w:t>
            </w:r>
          </w:p>
        </w:tc>
        <w:tc>
          <w:tcPr>
            <w:tcW w:w="2298" w:type="dxa"/>
          </w:tcPr>
          <w:p w14:paraId="7A49054C" w14:textId="357338E2" w:rsidR="0060690A" w:rsidRDefault="002C5040" w:rsidP="002F5F0F">
            <w:pPr>
              <w:rPr>
                <w:rFonts w:ascii="Arial" w:hAnsi="Arial" w:cs="Arial"/>
                <w:b/>
                <w:bCs/>
              </w:rPr>
            </w:pPr>
            <w:r>
              <w:rPr>
                <w:rFonts w:ascii="Arial" w:hAnsi="Arial" w:cs="Arial"/>
                <w:b/>
                <w:bCs/>
              </w:rPr>
              <w:t>14</w:t>
            </w:r>
          </w:p>
        </w:tc>
      </w:tr>
    </w:tbl>
    <w:p w14:paraId="79222708" w14:textId="77777777" w:rsidR="00295D6A" w:rsidRDefault="00295D6A" w:rsidP="002F5F0F">
      <w:pPr>
        <w:rPr>
          <w:rFonts w:ascii="Arial" w:hAnsi="Arial" w:cs="Arial"/>
          <w:b/>
          <w:bCs/>
        </w:rPr>
      </w:pPr>
    </w:p>
    <w:p w14:paraId="72B29498" w14:textId="06674501" w:rsidR="00295D6A" w:rsidRDefault="00A7529D" w:rsidP="002F5F0F">
      <w:pPr>
        <w:rPr>
          <w:rFonts w:ascii="Arial" w:hAnsi="Arial" w:cs="Arial"/>
          <w:b/>
          <w:bCs/>
        </w:rPr>
      </w:pPr>
      <w:r>
        <w:rPr>
          <w:rFonts w:ascii="Arial" w:hAnsi="Arial" w:cs="Arial"/>
          <w:b/>
          <w:bCs/>
        </w:rPr>
        <w:t xml:space="preserve">                                                            </w:t>
      </w:r>
      <w:r w:rsidR="007200CE">
        <w:rPr>
          <w:rFonts w:ascii="Arial" w:hAnsi="Arial" w:cs="Arial"/>
          <w:b/>
          <w:bCs/>
        </w:rPr>
        <w:t xml:space="preserve">Table </w:t>
      </w:r>
      <w:r>
        <w:rPr>
          <w:rFonts w:ascii="Arial" w:hAnsi="Arial" w:cs="Arial"/>
          <w:b/>
          <w:bCs/>
        </w:rPr>
        <w:t>2 Timeline</w:t>
      </w:r>
      <w:r w:rsidR="00E153DF">
        <w:rPr>
          <w:rFonts w:ascii="Arial" w:hAnsi="Arial" w:cs="Arial"/>
          <w:b/>
          <w:bCs/>
        </w:rPr>
        <w:t xml:space="preserve"> for Gantt Chart</w:t>
      </w:r>
      <w:r>
        <w:rPr>
          <w:rFonts w:ascii="Arial" w:hAnsi="Arial" w:cs="Arial"/>
          <w:b/>
          <w:bCs/>
        </w:rPr>
        <w:t xml:space="preserve"> </w:t>
      </w:r>
    </w:p>
    <w:p w14:paraId="15EFF921" w14:textId="05BB68D6" w:rsidR="00295D6A" w:rsidRDefault="0053400A" w:rsidP="002F5F0F">
      <w:pPr>
        <w:rPr>
          <w:rFonts w:ascii="Arial" w:hAnsi="Arial" w:cs="Arial"/>
          <w:b/>
          <w:bCs/>
        </w:rPr>
      </w:pPr>
      <w:r>
        <w:rPr>
          <w:rFonts w:ascii="Arial" w:hAnsi="Arial" w:cs="Arial"/>
          <w:b/>
          <w:bCs/>
          <w:noProof/>
        </w:rPr>
        <w:lastRenderedPageBreak/>
        <w:drawing>
          <wp:inline distT="0" distB="0" distL="0" distR="0" wp14:anchorId="01B1971D" wp14:editId="637BA66B">
            <wp:extent cx="5731510" cy="2810510"/>
            <wp:effectExtent l="0" t="0" r="2540" b="8890"/>
            <wp:docPr id="19539042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04299" name="Picture 195390429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10510"/>
                    </a:xfrm>
                    <a:prstGeom prst="rect">
                      <a:avLst/>
                    </a:prstGeom>
                  </pic:spPr>
                </pic:pic>
              </a:graphicData>
            </a:graphic>
          </wp:inline>
        </w:drawing>
      </w:r>
    </w:p>
    <w:p w14:paraId="39E63D2C" w14:textId="12AC696B" w:rsidR="00295D6A" w:rsidRDefault="00613D41" w:rsidP="002F5F0F">
      <w:pPr>
        <w:rPr>
          <w:rFonts w:ascii="Arial" w:hAnsi="Arial" w:cs="Arial"/>
          <w:b/>
          <w:bCs/>
        </w:rPr>
      </w:pPr>
      <w:r>
        <w:rPr>
          <w:rFonts w:ascii="Arial" w:hAnsi="Arial" w:cs="Arial"/>
          <w:b/>
          <w:bCs/>
        </w:rPr>
        <w:t xml:space="preserve">                                                          </w:t>
      </w:r>
      <w:r w:rsidR="00601D6F">
        <w:rPr>
          <w:rFonts w:ascii="Arial" w:hAnsi="Arial" w:cs="Arial"/>
          <w:b/>
          <w:bCs/>
        </w:rPr>
        <w:t>Figue</w:t>
      </w:r>
      <w:r>
        <w:rPr>
          <w:rFonts w:ascii="Arial" w:hAnsi="Arial" w:cs="Arial"/>
          <w:b/>
          <w:bCs/>
        </w:rPr>
        <w:t>1: Gantt Chart</w:t>
      </w:r>
    </w:p>
    <w:p w14:paraId="4522613C" w14:textId="77777777" w:rsidR="00295D6A" w:rsidRDefault="00295D6A" w:rsidP="002F5F0F">
      <w:pPr>
        <w:rPr>
          <w:rFonts w:ascii="Arial" w:hAnsi="Arial" w:cs="Arial"/>
          <w:b/>
          <w:bCs/>
        </w:rPr>
      </w:pPr>
    </w:p>
    <w:p w14:paraId="36A83943" w14:textId="77777777" w:rsidR="00295D6A" w:rsidRDefault="00295D6A" w:rsidP="002F5F0F">
      <w:pPr>
        <w:rPr>
          <w:rFonts w:ascii="Arial" w:hAnsi="Arial" w:cs="Arial"/>
          <w:b/>
          <w:bCs/>
        </w:rPr>
      </w:pPr>
    </w:p>
    <w:p w14:paraId="2FA45698" w14:textId="36C62C8C" w:rsidR="002F5F0F" w:rsidRPr="00E168F3" w:rsidRDefault="00FC4A57" w:rsidP="00E168F3">
      <w:pPr>
        <w:pStyle w:val="Heading3"/>
        <w:rPr>
          <w:b/>
          <w:bCs/>
        </w:rPr>
      </w:pPr>
      <w:bookmarkStart w:id="9" w:name="_Toc216360011"/>
      <w:r w:rsidRPr="00E168F3">
        <w:rPr>
          <w:b/>
          <w:bCs/>
        </w:rPr>
        <w:t xml:space="preserve">1.6 </w:t>
      </w:r>
      <w:r w:rsidR="002F5F0F" w:rsidRPr="00E168F3">
        <w:rPr>
          <w:b/>
          <w:bCs/>
        </w:rPr>
        <w:t>Project Constraints</w:t>
      </w:r>
      <w:bookmarkEnd w:id="9"/>
      <w:r w:rsidR="002F5F0F" w:rsidRPr="00E168F3">
        <w:rPr>
          <w:b/>
          <w:bCs/>
        </w:rPr>
        <w:t xml:space="preserve"> </w:t>
      </w:r>
    </w:p>
    <w:p w14:paraId="7AD0FED6" w14:textId="137A1C24" w:rsidR="004701E6" w:rsidRPr="004701E6" w:rsidRDefault="004701E6" w:rsidP="004701E6">
      <w:pPr>
        <w:rPr>
          <w:rFonts w:ascii="Arial" w:hAnsi="Arial" w:cs="Arial"/>
        </w:rPr>
      </w:pPr>
      <w:r w:rsidRPr="004701E6">
        <w:rPr>
          <w:rFonts w:ascii="Arial" w:hAnsi="Arial" w:cs="Arial"/>
        </w:rPr>
        <w:t>Risk management requires choosing optimal responses, as budget, resource, and schedule constraints prevent implementing every treatment.</w:t>
      </w:r>
      <w:sdt>
        <w:sdtPr>
          <w:rPr>
            <w:rFonts w:ascii="Arial" w:hAnsi="Arial" w:cs="Arial"/>
          </w:rPr>
          <w:id w:val="-97723815"/>
          <w:citation/>
        </w:sdtPr>
        <w:sdtContent>
          <w:r w:rsidR="006132C7">
            <w:rPr>
              <w:rFonts w:ascii="Arial" w:hAnsi="Arial" w:cs="Arial"/>
            </w:rPr>
            <w:fldChar w:fldCharType="begin"/>
          </w:r>
          <w:r w:rsidR="006132C7">
            <w:rPr>
              <w:rFonts w:ascii="Arial" w:hAnsi="Arial" w:cs="Arial"/>
            </w:rPr>
            <w:instrText xml:space="preserve"> CITATION Tak49 \l 2057 </w:instrText>
          </w:r>
          <w:r w:rsidR="006132C7">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[3]</w:t>
          </w:r>
          <w:r w:rsidR="006132C7">
            <w:rPr>
              <w:rFonts w:ascii="Arial" w:hAnsi="Arial" w:cs="Arial"/>
            </w:rPr>
            <w:fldChar w:fldCharType="end"/>
          </w:r>
        </w:sdtContent>
      </w:sdt>
    </w:p>
    <w:p w14:paraId="6A610727" w14:textId="579B3369" w:rsidR="00931F52" w:rsidRPr="002F5F0F" w:rsidRDefault="004B64EE" w:rsidP="002F5F0F">
      <w:pPr>
        <w:rPr>
          <w:rFonts w:ascii="Arial" w:hAnsi="Arial" w:cs="Arial"/>
        </w:rPr>
      </w:pPr>
      <w:r w:rsidRPr="004B64EE">
        <w:rPr>
          <w:rFonts w:ascii="Arial" w:hAnsi="Arial" w:cs="Arial"/>
        </w:rPr>
        <w:t>In this task the constraints remain:</w:t>
      </w:r>
    </w:p>
    <w:p w14:paraId="34FA147F" w14:textId="610161D3" w:rsidR="002F5F0F" w:rsidRDefault="002F5F0F" w:rsidP="00A01839">
      <w:pPr>
        <w:rPr>
          <w:rFonts w:ascii="Arial" w:hAnsi="Arial" w:cs="Arial"/>
        </w:rPr>
      </w:pPr>
      <w:r w:rsidRPr="002F5F0F">
        <w:rPr>
          <w:rFonts w:ascii="Arial" w:hAnsi="Arial" w:cs="Arial"/>
          <w:b/>
          <w:bCs/>
        </w:rPr>
        <w:t>Time</w:t>
      </w:r>
      <w:r w:rsidR="0079254B" w:rsidRPr="00931F52">
        <w:rPr>
          <w:rFonts w:ascii="Arial" w:hAnsi="Arial" w:cs="Arial"/>
          <w:b/>
          <w:bCs/>
        </w:rPr>
        <w:t xml:space="preserve">, </w:t>
      </w:r>
      <w:r w:rsidR="00931F52" w:rsidRPr="002F5F0F">
        <w:rPr>
          <w:rFonts w:ascii="Arial" w:hAnsi="Arial" w:cs="Arial"/>
          <w:b/>
          <w:bCs/>
        </w:rPr>
        <w:t>Budget</w:t>
      </w:r>
      <w:r w:rsidR="00931F52">
        <w:rPr>
          <w:rFonts w:ascii="Arial" w:hAnsi="Arial" w:cs="Arial"/>
        </w:rPr>
        <w:t xml:space="preserve">, </w:t>
      </w:r>
      <w:r w:rsidR="004701E6" w:rsidRPr="00931F52">
        <w:rPr>
          <w:rFonts w:ascii="Arial" w:hAnsi="Arial" w:cs="Arial"/>
          <w:b/>
          <w:bCs/>
        </w:rPr>
        <w:t>Resources</w:t>
      </w:r>
      <w:r w:rsidR="004701E6">
        <w:rPr>
          <w:rFonts w:ascii="Arial" w:hAnsi="Arial" w:cs="Arial"/>
        </w:rPr>
        <w:t>,</w:t>
      </w:r>
      <w:r w:rsidR="004701E6" w:rsidRPr="002F5F0F">
        <w:rPr>
          <w:rFonts w:ascii="Arial" w:hAnsi="Arial" w:cs="Arial"/>
          <w:b/>
          <w:bCs/>
        </w:rPr>
        <w:t xml:space="preserve"> Technical</w:t>
      </w:r>
      <w:r w:rsidR="00A01839">
        <w:rPr>
          <w:rFonts w:ascii="Arial" w:hAnsi="Arial" w:cs="Arial"/>
        </w:rPr>
        <w:t xml:space="preserve"> and </w:t>
      </w:r>
      <w:r w:rsidR="00A01839" w:rsidRPr="00931F52">
        <w:rPr>
          <w:rFonts w:ascii="Arial" w:hAnsi="Arial" w:cs="Arial"/>
          <w:b/>
          <w:bCs/>
        </w:rPr>
        <w:t xml:space="preserve">operational </w:t>
      </w:r>
      <w:r w:rsidR="00A01839">
        <w:rPr>
          <w:rFonts w:ascii="Arial" w:hAnsi="Arial" w:cs="Arial"/>
        </w:rPr>
        <w:t>constraints</w:t>
      </w:r>
    </w:p>
    <w:p w14:paraId="7FB64E33" w14:textId="77777777" w:rsidR="00AA707C" w:rsidRDefault="00AA707C" w:rsidP="00A01839">
      <w:pPr>
        <w:rPr>
          <w:rFonts w:ascii="Arial" w:hAnsi="Arial" w:cs="Arial"/>
        </w:rPr>
      </w:pPr>
    </w:p>
    <w:p w14:paraId="50EBD293" w14:textId="77777777" w:rsidR="00D83CFC" w:rsidRPr="00E168F3" w:rsidRDefault="00313A7B" w:rsidP="00E168F3">
      <w:pPr>
        <w:pStyle w:val="Heading3"/>
        <w:rPr>
          <w:b/>
          <w:bCs/>
        </w:rPr>
      </w:pPr>
      <w:bookmarkStart w:id="10" w:name="_Toc216360012"/>
      <w:r w:rsidRPr="00E168F3">
        <w:rPr>
          <w:b/>
          <w:bCs/>
        </w:rPr>
        <w:t>1.7 Development Method</w:t>
      </w:r>
      <w:bookmarkEnd w:id="10"/>
    </w:p>
    <w:p w14:paraId="42056DC9" w14:textId="7F375DCC" w:rsidR="00313A7B" w:rsidRPr="00313A7B" w:rsidRDefault="00313A7B" w:rsidP="00313A7B">
      <w:pPr>
        <w:rPr>
          <w:rFonts w:ascii="Arial" w:hAnsi="Arial" w:cs="Arial"/>
          <w:b/>
          <w:bCs/>
        </w:rPr>
      </w:pPr>
      <w:r w:rsidRPr="00313A7B">
        <w:rPr>
          <w:rFonts w:ascii="Arial" w:hAnsi="Arial" w:cs="Arial"/>
        </w:rPr>
        <w:br/>
      </w:r>
      <w:r w:rsidR="00AF61DF">
        <w:rPr>
          <w:rFonts w:ascii="Arial" w:hAnsi="Arial" w:cs="Arial"/>
        </w:rPr>
        <w:t xml:space="preserve">The </w:t>
      </w:r>
      <w:r w:rsidR="00AF61DF" w:rsidRPr="005E70C3">
        <w:rPr>
          <w:rFonts w:ascii="Arial" w:hAnsi="Arial" w:cs="Arial"/>
          <w:b/>
          <w:bCs/>
        </w:rPr>
        <w:t>hybrid</w:t>
      </w:r>
      <w:r w:rsidR="00AF61DF" w:rsidRPr="00313A7B">
        <w:rPr>
          <w:rFonts w:ascii="Arial" w:hAnsi="Arial" w:cs="Arial"/>
          <w:b/>
          <w:bCs/>
        </w:rPr>
        <w:t xml:space="preserve"> Agile-Waterfall</w:t>
      </w:r>
      <w:r w:rsidRPr="00313A7B">
        <w:rPr>
          <w:rFonts w:ascii="Arial" w:hAnsi="Arial" w:cs="Arial"/>
        </w:rPr>
        <w:t xml:space="preserve"> is the most suitable approach for hotel software management projects. Its iterative delivery, stakeholder collaboration, and adaptability ensure effective development of evolving modules such as reservations, billing, housekeeping, POS, and CRM.</w:t>
      </w:r>
    </w:p>
    <w:p w14:paraId="299D8BF0" w14:textId="449143C4" w:rsidR="00FC4A57" w:rsidRDefault="00FC4A57" w:rsidP="00A01839">
      <w:pPr>
        <w:rPr>
          <w:rFonts w:ascii="Arial" w:hAnsi="Arial" w:cs="Arial"/>
        </w:rPr>
      </w:pPr>
    </w:p>
    <w:p w14:paraId="6C630B3D" w14:textId="0A166774" w:rsidR="00FC4A57" w:rsidRPr="002F5F0F" w:rsidRDefault="0028249D" w:rsidP="00A01839">
      <w:pPr>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35C20E62" wp14:editId="1620494B">
            <wp:simplePos x="0" y="0"/>
            <wp:positionH relativeFrom="margin">
              <wp:posOffset>443865</wp:posOffset>
            </wp:positionH>
            <wp:positionV relativeFrom="paragraph">
              <wp:posOffset>2540</wp:posOffset>
            </wp:positionV>
            <wp:extent cx="4675961" cy="2805784"/>
            <wp:effectExtent l="0" t="0" r="0" b="0"/>
            <wp:wrapTight wrapText="bothSides">
              <wp:wrapPolygon edited="0">
                <wp:start x="0" y="0"/>
                <wp:lineTo x="0" y="21414"/>
                <wp:lineTo x="21474" y="21414"/>
                <wp:lineTo x="21474" y="0"/>
                <wp:lineTo x="0" y="0"/>
              </wp:wrapPolygon>
            </wp:wrapTight>
            <wp:docPr id="846083008" name="Picture 1" descr="A diagram of a hybrid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83008" name="Picture 1" descr="A diagram of a hybrid proc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75961" cy="2805784"/>
                    </a:xfrm>
                    <a:prstGeom prst="rect">
                      <a:avLst/>
                    </a:prstGeom>
                  </pic:spPr>
                </pic:pic>
              </a:graphicData>
            </a:graphic>
          </wp:anchor>
        </w:drawing>
      </w:r>
    </w:p>
    <w:p w14:paraId="0A830E85" w14:textId="77777777" w:rsidR="00EB6066" w:rsidRDefault="00EB6066" w:rsidP="00E77B97">
      <w:pPr>
        <w:rPr>
          <w:b/>
          <w:bCs/>
        </w:rPr>
      </w:pPr>
    </w:p>
    <w:p w14:paraId="44B15B31" w14:textId="24991629" w:rsidR="00EB6066" w:rsidRDefault="00EB6066" w:rsidP="00E77B97">
      <w:pPr>
        <w:rPr>
          <w:b/>
          <w:bCs/>
        </w:rPr>
      </w:pPr>
    </w:p>
    <w:p w14:paraId="21049BB3" w14:textId="3209BBA3" w:rsidR="007071A4" w:rsidRDefault="007071A4" w:rsidP="00E77B97">
      <w:pPr>
        <w:rPr>
          <w:b/>
          <w:bCs/>
        </w:rPr>
      </w:pPr>
    </w:p>
    <w:p w14:paraId="52A556E8" w14:textId="012B4FAD" w:rsidR="007071A4" w:rsidRDefault="007071A4" w:rsidP="00E77B97">
      <w:pPr>
        <w:rPr>
          <w:b/>
          <w:bCs/>
        </w:rPr>
      </w:pPr>
    </w:p>
    <w:p w14:paraId="2E8FFB5C" w14:textId="0ED87E42" w:rsidR="007071A4" w:rsidRDefault="007071A4" w:rsidP="00E77B97">
      <w:pPr>
        <w:rPr>
          <w:b/>
          <w:bCs/>
        </w:rPr>
      </w:pPr>
    </w:p>
    <w:p w14:paraId="08FD9E41" w14:textId="3215677E" w:rsidR="007071A4" w:rsidRDefault="007071A4" w:rsidP="00E77B97">
      <w:pPr>
        <w:rPr>
          <w:b/>
          <w:bCs/>
        </w:rPr>
      </w:pPr>
    </w:p>
    <w:p w14:paraId="78E37B12" w14:textId="77777777" w:rsidR="007071A4" w:rsidRDefault="007071A4" w:rsidP="00E77B97">
      <w:pPr>
        <w:rPr>
          <w:b/>
          <w:bCs/>
        </w:rPr>
      </w:pPr>
    </w:p>
    <w:p w14:paraId="666B7F7E" w14:textId="77777777" w:rsidR="007071A4" w:rsidRDefault="007071A4" w:rsidP="00E77B97">
      <w:pPr>
        <w:rPr>
          <w:b/>
          <w:bCs/>
        </w:rPr>
      </w:pPr>
    </w:p>
    <w:p w14:paraId="35490B2E" w14:textId="77777777" w:rsidR="007071A4" w:rsidRDefault="007071A4" w:rsidP="00E77B97">
      <w:pPr>
        <w:rPr>
          <w:b/>
          <w:bCs/>
        </w:rPr>
      </w:pPr>
    </w:p>
    <w:p w14:paraId="56A48B49" w14:textId="7F9C1E2B" w:rsidR="007071A4" w:rsidRPr="000354F8" w:rsidRDefault="004D03B8" w:rsidP="00E77B97">
      <w:pPr>
        <w:rPr>
          <w:rFonts w:ascii="Arial" w:hAnsi="Arial" w:cs="Arial"/>
          <w:b/>
          <w:bCs/>
        </w:rPr>
      </w:pPr>
      <w:r>
        <w:rPr>
          <w:b/>
          <w:bCs/>
        </w:rPr>
        <w:t xml:space="preserve">                                      </w:t>
      </w:r>
      <w:r w:rsidRPr="000354F8">
        <w:rPr>
          <w:rFonts w:ascii="Arial" w:hAnsi="Arial" w:cs="Arial"/>
          <w:b/>
          <w:bCs/>
        </w:rPr>
        <w:t xml:space="preserve">Figure 2 </w:t>
      </w:r>
      <w:r w:rsidR="005E591C" w:rsidRPr="000354F8">
        <w:rPr>
          <w:rFonts w:ascii="Arial" w:hAnsi="Arial" w:cs="Arial"/>
          <w:b/>
          <w:bCs/>
        </w:rPr>
        <w:t xml:space="preserve">Hybrid </w:t>
      </w:r>
      <w:r w:rsidR="00B6735C" w:rsidRPr="000354F8">
        <w:rPr>
          <w:rFonts w:ascii="Arial" w:hAnsi="Arial" w:cs="Arial"/>
          <w:b/>
          <w:bCs/>
        </w:rPr>
        <w:t>Project Management approach az</w:t>
      </w:r>
      <w:r w:rsidRPr="000354F8">
        <w:rPr>
          <w:rFonts w:ascii="Arial" w:hAnsi="Arial" w:cs="Arial"/>
          <w:b/>
          <w:bCs/>
        </w:rPr>
        <w:t>oft.com</w:t>
      </w:r>
      <w:sdt>
        <w:sdtPr>
          <w:rPr>
            <w:rFonts w:ascii="Arial" w:hAnsi="Arial" w:cs="Arial"/>
            <w:b/>
            <w:bCs/>
          </w:rPr>
          <w:id w:val="-558625867"/>
          <w:citation/>
        </w:sdtPr>
        <w:sdtContent>
          <w:r w:rsidR="00F27F6B" w:rsidRPr="000354F8">
            <w:rPr>
              <w:rFonts w:ascii="Arial" w:hAnsi="Arial" w:cs="Arial"/>
              <w:b/>
              <w:bCs/>
            </w:rPr>
            <w:fldChar w:fldCharType="begin"/>
          </w:r>
          <w:r w:rsidR="00F27F6B" w:rsidRPr="000354F8">
            <w:rPr>
              <w:rFonts w:ascii="Arial" w:hAnsi="Arial" w:cs="Arial"/>
              <w:b/>
              <w:bCs/>
            </w:rPr>
            <w:instrText xml:space="preserve"> CITATION Azo \l 2057 </w:instrText>
          </w:r>
          <w:r w:rsidR="00F27F6B" w:rsidRPr="000354F8">
            <w:rPr>
              <w:rFonts w:ascii="Arial" w:hAnsi="Arial" w:cs="Arial"/>
              <w:b/>
              <w:bCs/>
            </w:rPr>
            <w:fldChar w:fldCharType="separate"/>
          </w:r>
          <w:r w:rsidR="0012288A" w:rsidRPr="000354F8">
            <w:rPr>
              <w:rFonts w:ascii="Arial" w:hAnsi="Arial" w:cs="Arial"/>
              <w:b/>
              <w:bCs/>
              <w:noProof/>
            </w:rPr>
            <w:t xml:space="preserve"> </w:t>
          </w:r>
          <w:r w:rsidR="0012288A" w:rsidRPr="000354F8">
            <w:rPr>
              <w:rFonts w:ascii="Arial" w:hAnsi="Arial" w:cs="Arial"/>
              <w:noProof/>
            </w:rPr>
            <w:t>[4]</w:t>
          </w:r>
          <w:r w:rsidR="00F27F6B" w:rsidRPr="000354F8">
            <w:rPr>
              <w:rFonts w:ascii="Arial" w:hAnsi="Arial" w:cs="Arial"/>
              <w:b/>
              <w:bCs/>
            </w:rPr>
            <w:fldChar w:fldCharType="end"/>
          </w:r>
        </w:sdtContent>
      </w:sdt>
    </w:p>
    <w:p w14:paraId="303ACF3A" w14:textId="77777777" w:rsidR="007071A4" w:rsidRDefault="007071A4" w:rsidP="00E77B97">
      <w:pPr>
        <w:rPr>
          <w:b/>
          <w:bCs/>
        </w:rPr>
      </w:pPr>
    </w:p>
    <w:p w14:paraId="5BF1EE2C" w14:textId="3C930B1E" w:rsidR="007071A4" w:rsidRDefault="007071A4" w:rsidP="00E77B97">
      <w:pPr>
        <w:rPr>
          <w:b/>
          <w:bCs/>
        </w:rPr>
      </w:pPr>
    </w:p>
    <w:p w14:paraId="3804C947" w14:textId="77777777" w:rsidR="007071A4" w:rsidRDefault="007071A4" w:rsidP="00E77B97">
      <w:pPr>
        <w:rPr>
          <w:b/>
          <w:bCs/>
        </w:rPr>
      </w:pPr>
    </w:p>
    <w:p w14:paraId="6709B90F" w14:textId="0A680187" w:rsidR="007071A4" w:rsidRDefault="0093290E" w:rsidP="00A322C9">
      <w:pPr>
        <w:pStyle w:val="Heading2"/>
        <w:rPr>
          <w:b/>
          <w:bCs/>
        </w:rPr>
      </w:pPr>
      <w:bookmarkStart w:id="11" w:name="_Toc216360013"/>
      <w:r w:rsidRPr="009C0293">
        <w:rPr>
          <w:b/>
          <w:bCs/>
        </w:rPr>
        <w:t>Q</w:t>
      </w:r>
      <w:r>
        <w:rPr>
          <w:b/>
          <w:bCs/>
        </w:rPr>
        <w:t>2 Project Design</w:t>
      </w:r>
      <w:bookmarkEnd w:id="11"/>
    </w:p>
    <w:p w14:paraId="03704B13" w14:textId="749D4E6D" w:rsidR="00E67074" w:rsidRPr="008C5369" w:rsidRDefault="00E67074" w:rsidP="008C5369">
      <w:pPr>
        <w:pStyle w:val="NormalWeb"/>
        <w:rPr>
          <w:rFonts w:ascii="Arial" w:hAnsi="Arial" w:cs="Arial"/>
          <w:sz w:val="22"/>
          <w:szCs w:val="22"/>
        </w:rPr>
      </w:pPr>
      <w:r w:rsidRPr="00E67074">
        <w:rPr>
          <w:rFonts w:ascii="Arial" w:hAnsi="Arial" w:cs="Arial"/>
          <w:sz w:val="22"/>
          <w:szCs w:val="22"/>
        </w:rPr>
        <w:t xml:space="preserve">Project design in product and project management leverages systems engineering methods such as Model-Based Design Structure Matrix (DSM) to map and </w:t>
      </w:r>
      <w:r w:rsidR="00EE2B72" w:rsidRPr="00E67074">
        <w:rPr>
          <w:rFonts w:ascii="Arial" w:hAnsi="Arial" w:cs="Arial"/>
          <w:sz w:val="22"/>
          <w:szCs w:val="22"/>
        </w:rPr>
        <w:t>analyse</w:t>
      </w:r>
      <w:r w:rsidRPr="00E67074">
        <w:rPr>
          <w:rFonts w:ascii="Arial" w:hAnsi="Arial" w:cs="Arial"/>
          <w:sz w:val="22"/>
          <w:szCs w:val="22"/>
        </w:rPr>
        <w:t xml:space="preserve"> relationships and dependencies within complex systems. By enabling bidirectional transformations between system models and DSM representations, this approach enhances understanding, streamlines workflows, and optimizes product development efficiency.</w:t>
      </w:r>
      <w:sdt>
        <w:sdtPr>
          <w:rPr>
            <w:rFonts w:ascii="Arial" w:hAnsi="Arial" w:cs="Arial"/>
            <w:sz w:val="22"/>
            <w:szCs w:val="22"/>
          </w:rPr>
          <w:id w:val="847212884"/>
          <w:citation/>
        </w:sdtPr>
        <w:sdtContent>
          <w:r w:rsidR="00EE2B72">
            <w:rPr>
              <w:rFonts w:ascii="Arial" w:hAnsi="Arial" w:cs="Arial"/>
              <w:sz w:val="22"/>
              <w:szCs w:val="22"/>
            </w:rPr>
            <w:fldChar w:fldCharType="begin"/>
          </w:r>
          <w:r w:rsidR="00EE2B72">
            <w:rPr>
              <w:rFonts w:ascii="Arial" w:hAnsi="Arial" w:cs="Arial"/>
              <w:sz w:val="22"/>
              <w:szCs w:val="22"/>
            </w:rPr>
            <w:instrText xml:space="preserve"> CITATION Sha13 \l 2057 </w:instrText>
          </w:r>
          <w:r w:rsidR="00EE2B72">
            <w:rPr>
              <w:rFonts w:ascii="Arial" w:hAnsi="Arial" w:cs="Arial"/>
              <w:sz w:val="22"/>
              <w:szCs w:val="22"/>
            </w:rPr>
            <w:fldChar w:fldCharType="separate"/>
          </w:r>
          <w:r w:rsidR="0012288A">
            <w:rPr>
              <w:rFonts w:ascii="Arial" w:hAnsi="Arial" w:cs="Arial"/>
              <w:noProof/>
              <w:sz w:val="22"/>
              <w:szCs w:val="22"/>
            </w:rPr>
            <w:t xml:space="preserve"> </w:t>
          </w:r>
          <w:r w:rsidR="0012288A" w:rsidRPr="0012288A">
            <w:rPr>
              <w:rFonts w:ascii="Arial" w:hAnsi="Arial" w:cs="Arial"/>
              <w:noProof/>
              <w:sz w:val="22"/>
              <w:szCs w:val="22"/>
            </w:rPr>
            <w:t>[5]</w:t>
          </w:r>
          <w:r w:rsidR="00EE2B72">
            <w:rPr>
              <w:rFonts w:ascii="Arial" w:hAnsi="Arial" w:cs="Arial"/>
              <w:sz w:val="22"/>
              <w:szCs w:val="22"/>
            </w:rPr>
            <w:fldChar w:fldCharType="end"/>
          </w:r>
        </w:sdtContent>
      </w:sdt>
    </w:p>
    <w:p w14:paraId="4E40FC57" w14:textId="72AFD694" w:rsidR="007071A4" w:rsidRDefault="00DD5736" w:rsidP="00E77B97">
      <w:pPr>
        <w:rPr>
          <w:rFonts w:ascii="Arial" w:hAnsi="Arial" w:cs="Arial"/>
        </w:rPr>
      </w:pPr>
      <w:r w:rsidRPr="00DD5736">
        <w:rPr>
          <w:rFonts w:ascii="Arial" w:hAnsi="Arial" w:cs="Arial"/>
        </w:rPr>
        <w:t xml:space="preserve">To achieve a system that is easy to operate yet highly resilient, I’ve mapped </w:t>
      </w:r>
      <w:r w:rsidRPr="002401D7">
        <w:rPr>
          <w:rFonts w:ascii="Arial" w:hAnsi="Arial" w:cs="Arial"/>
          <w:b/>
          <w:bCs/>
        </w:rPr>
        <w:t>storyboards</w:t>
      </w:r>
      <w:r w:rsidRPr="00DD5736">
        <w:rPr>
          <w:rFonts w:ascii="Arial" w:hAnsi="Arial" w:cs="Arial"/>
        </w:rPr>
        <w:t xml:space="preserve"> for guest and staff experiences and paired them with a </w:t>
      </w:r>
      <w:r w:rsidRPr="002401D7">
        <w:rPr>
          <w:rFonts w:ascii="Arial" w:hAnsi="Arial" w:cs="Arial"/>
          <w:b/>
          <w:bCs/>
        </w:rPr>
        <w:t xml:space="preserve">network topology </w:t>
      </w:r>
      <w:r w:rsidRPr="00DD5736">
        <w:rPr>
          <w:rFonts w:ascii="Arial" w:hAnsi="Arial" w:cs="Arial"/>
        </w:rPr>
        <w:t>that works seamlessly for one property and scales across multiple sites.</w:t>
      </w:r>
    </w:p>
    <w:p w14:paraId="40F8F284" w14:textId="77777777" w:rsidR="00A1380E" w:rsidRDefault="00A1380E" w:rsidP="00E77B97">
      <w:pPr>
        <w:rPr>
          <w:rFonts w:ascii="Arial" w:hAnsi="Arial" w:cs="Arial"/>
        </w:rPr>
      </w:pPr>
    </w:p>
    <w:p w14:paraId="293705FD" w14:textId="4062FB20" w:rsidR="00A1380E" w:rsidRPr="00663827" w:rsidRDefault="00A1380E" w:rsidP="00663827">
      <w:pPr>
        <w:pStyle w:val="Heading3"/>
        <w:rPr>
          <w:b/>
          <w:bCs/>
        </w:rPr>
      </w:pPr>
      <w:bookmarkStart w:id="12" w:name="_Toc216360014"/>
      <w:r w:rsidRPr="00663827">
        <w:rPr>
          <w:b/>
          <w:bCs/>
        </w:rPr>
        <w:t>S</w:t>
      </w:r>
      <w:r w:rsidR="00A90FAD" w:rsidRPr="00663827">
        <w:rPr>
          <w:b/>
          <w:bCs/>
        </w:rPr>
        <w:t>toryboard</w:t>
      </w:r>
      <w:bookmarkEnd w:id="12"/>
    </w:p>
    <w:p w14:paraId="61963804" w14:textId="3B1CB1D1" w:rsidR="007071A4" w:rsidRDefault="00A01718" w:rsidP="00E77B97">
      <w:pPr>
        <w:rPr>
          <w:rFonts w:ascii="Arial" w:hAnsi="Arial" w:cs="Arial"/>
        </w:rPr>
      </w:pPr>
      <w:r w:rsidRPr="00A01718">
        <w:rPr>
          <w:rFonts w:ascii="Arial" w:hAnsi="Arial" w:cs="Arial"/>
        </w:rPr>
        <w:t xml:space="preserve">The hotel management system streamlines operations across </w:t>
      </w:r>
    </w:p>
    <w:p w14:paraId="75815F3C" w14:textId="6AE51EBC" w:rsidR="00A07301" w:rsidRPr="00F710AC" w:rsidRDefault="00F710AC" w:rsidP="00F710AC">
      <w:pPr>
        <w:pStyle w:val="ListParagraph"/>
        <w:numPr>
          <w:ilvl w:val="0"/>
          <w:numId w:val="21"/>
        </w:numPr>
        <w:rPr>
          <w:rFonts w:ascii="Arial" w:hAnsi="Arial" w:cs="Arial"/>
        </w:rPr>
      </w:pPr>
      <w:r w:rsidRPr="00F710AC">
        <w:rPr>
          <w:rFonts w:ascii="Arial" w:hAnsi="Arial" w:cs="Arial"/>
          <w:b/>
          <w:bCs/>
        </w:rPr>
        <w:t>Reservations</w:t>
      </w:r>
      <w:r w:rsidR="00A07301" w:rsidRPr="00F710AC">
        <w:rPr>
          <w:rFonts w:ascii="Arial" w:hAnsi="Arial" w:cs="Arial"/>
          <w:b/>
          <w:bCs/>
        </w:rPr>
        <w:t xml:space="preserve"> &amp; Check-in</w:t>
      </w:r>
      <w:r w:rsidR="00A07301" w:rsidRPr="00F710AC">
        <w:rPr>
          <w:rFonts w:ascii="Arial" w:hAnsi="Arial" w:cs="Arial"/>
        </w:rPr>
        <w:t>: PMS processes bookings with room assignment, payment security, and instant folio activation.</w:t>
      </w:r>
    </w:p>
    <w:p w14:paraId="7F2F8737" w14:textId="77777777" w:rsidR="00A07301" w:rsidRPr="00F710AC" w:rsidRDefault="00A07301" w:rsidP="00F710AC">
      <w:pPr>
        <w:pStyle w:val="ListParagraph"/>
        <w:numPr>
          <w:ilvl w:val="0"/>
          <w:numId w:val="21"/>
        </w:numPr>
        <w:rPr>
          <w:rFonts w:ascii="Arial" w:hAnsi="Arial" w:cs="Arial"/>
        </w:rPr>
      </w:pPr>
      <w:r w:rsidRPr="00F710AC">
        <w:rPr>
          <w:rFonts w:ascii="Arial" w:hAnsi="Arial" w:cs="Arial"/>
          <w:b/>
          <w:bCs/>
        </w:rPr>
        <w:t>Housekeeping:</w:t>
      </w:r>
      <w:r w:rsidRPr="00F710AC">
        <w:rPr>
          <w:rFonts w:ascii="Arial" w:hAnsi="Arial" w:cs="Arial"/>
        </w:rPr>
        <w:t xml:space="preserve"> Tasks auto-generated at check-out or events, tracked by SLAs, executed via mobile tools, and supervisor-verified.</w:t>
      </w:r>
    </w:p>
    <w:p w14:paraId="5D634416" w14:textId="77777777" w:rsidR="00A07301" w:rsidRPr="00F710AC" w:rsidRDefault="00A07301" w:rsidP="00F710AC">
      <w:pPr>
        <w:pStyle w:val="ListParagraph"/>
        <w:numPr>
          <w:ilvl w:val="0"/>
          <w:numId w:val="21"/>
        </w:numPr>
        <w:rPr>
          <w:rFonts w:ascii="Arial" w:hAnsi="Arial" w:cs="Arial"/>
        </w:rPr>
      </w:pPr>
      <w:r w:rsidRPr="00F710AC">
        <w:rPr>
          <w:rFonts w:ascii="Arial" w:hAnsi="Arial" w:cs="Arial"/>
          <w:b/>
          <w:bCs/>
        </w:rPr>
        <w:t>Billing &amp; POS:</w:t>
      </w:r>
      <w:r w:rsidRPr="00F710AC">
        <w:rPr>
          <w:rFonts w:ascii="Arial" w:hAnsi="Arial" w:cs="Arial"/>
        </w:rPr>
        <w:t xml:space="preserve"> Nightly charges and outlet activity post to folios; compliant invoicing and reconciliation ensure financial accuracy.</w:t>
      </w:r>
    </w:p>
    <w:p w14:paraId="4437EA9D" w14:textId="77777777" w:rsidR="00A07301" w:rsidRPr="00F710AC" w:rsidRDefault="00A07301" w:rsidP="00F710AC">
      <w:pPr>
        <w:pStyle w:val="ListParagraph"/>
        <w:numPr>
          <w:ilvl w:val="0"/>
          <w:numId w:val="21"/>
        </w:numPr>
        <w:rPr>
          <w:rFonts w:ascii="Arial" w:hAnsi="Arial" w:cs="Arial"/>
        </w:rPr>
      </w:pPr>
      <w:r w:rsidRPr="00F710AC">
        <w:rPr>
          <w:rFonts w:ascii="Arial" w:hAnsi="Arial" w:cs="Arial"/>
          <w:b/>
          <w:bCs/>
        </w:rPr>
        <w:t>Overbooking &amp; Room Moves</w:t>
      </w:r>
      <w:r w:rsidRPr="00F710AC">
        <w:rPr>
          <w:rFonts w:ascii="Arial" w:hAnsi="Arial" w:cs="Arial"/>
        </w:rPr>
        <w:t>: Managed through inventory controls and segmented stays, preserving folio continuity and guest communication.</w:t>
      </w:r>
    </w:p>
    <w:p w14:paraId="304A4330" w14:textId="36BF06CB" w:rsidR="00A07301" w:rsidRPr="00070EB3" w:rsidRDefault="00A07301" w:rsidP="00E77B97">
      <w:pPr>
        <w:pStyle w:val="ListParagraph"/>
        <w:numPr>
          <w:ilvl w:val="0"/>
          <w:numId w:val="21"/>
        </w:numPr>
        <w:rPr>
          <w:rFonts w:ascii="Arial" w:hAnsi="Arial" w:cs="Arial"/>
        </w:rPr>
      </w:pPr>
      <w:r w:rsidRPr="00F710AC">
        <w:rPr>
          <w:rFonts w:ascii="Arial" w:hAnsi="Arial" w:cs="Arial"/>
          <w:b/>
          <w:bCs/>
        </w:rPr>
        <w:t>Guest Self-Service</w:t>
      </w:r>
      <w:r w:rsidRPr="00F710AC">
        <w:rPr>
          <w:rFonts w:ascii="Arial" w:hAnsi="Arial" w:cs="Arial"/>
        </w:rPr>
        <w:t xml:space="preserve">: Digital check-in, mobile key access, and real-time folio visibility reduce front-desk workload, boost upsell </w:t>
      </w:r>
      <w:r w:rsidR="00F710AC" w:rsidRPr="00F710AC">
        <w:rPr>
          <w:rFonts w:ascii="Arial" w:hAnsi="Arial" w:cs="Arial"/>
        </w:rPr>
        <w:t>conversion and</w:t>
      </w:r>
      <w:r w:rsidRPr="00F710AC">
        <w:rPr>
          <w:rFonts w:ascii="Arial" w:hAnsi="Arial" w:cs="Arial"/>
        </w:rPr>
        <w:t xml:space="preserve"> enhance satisfaction</w:t>
      </w:r>
    </w:p>
    <w:p w14:paraId="3C56CDEB" w14:textId="24C98769" w:rsidR="007071A4" w:rsidRPr="00663827" w:rsidRDefault="00F8485E" w:rsidP="00663827">
      <w:pPr>
        <w:pStyle w:val="Heading3"/>
        <w:rPr>
          <w:b/>
          <w:bCs/>
        </w:rPr>
      </w:pPr>
      <w:bookmarkStart w:id="13" w:name="_Toc216360015"/>
      <w:r w:rsidRPr="00663827">
        <w:rPr>
          <w:b/>
          <w:bCs/>
        </w:rPr>
        <w:lastRenderedPageBreak/>
        <w:t xml:space="preserve">Network </w:t>
      </w:r>
      <w:r w:rsidR="0003602B" w:rsidRPr="00663827">
        <w:rPr>
          <w:b/>
          <w:bCs/>
        </w:rPr>
        <w:t>Structure</w:t>
      </w:r>
      <w:bookmarkEnd w:id="13"/>
      <w:r w:rsidRPr="00663827">
        <w:rPr>
          <w:b/>
          <w:bCs/>
        </w:rPr>
        <w:t xml:space="preserve"> </w:t>
      </w:r>
    </w:p>
    <w:p w14:paraId="067FCC12" w14:textId="625C7F30" w:rsidR="007071A4" w:rsidRDefault="00C37AD2" w:rsidP="00E77B97">
      <w:pPr>
        <w:rPr>
          <w:b/>
          <w:bCs/>
        </w:rPr>
      </w:pPr>
      <w:r>
        <w:rPr>
          <w:b/>
          <w:bCs/>
          <w:noProof/>
        </w:rPr>
        <w:drawing>
          <wp:anchor distT="0" distB="0" distL="114300" distR="114300" simplePos="0" relativeHeight="251659264" behindDoc="1" locked="0" layoutInCell="1" allowOverlap="1" wp14:anchorId="765DBDA9" wp14:editId="46A77E73">
            <wp:simplePos x="0" y="0"/>
            <wp:positionH relativeFrom="margin">
              <wp:posOffset>723900</wp:posOffset>
            </wp:positionH>
            <wp:positionV relativeFrom="paragraph">
              <wp:posOffset>4445</wp:posOffset>
            </wp:positionV>
            <wp:extent cx="3429000" cy="2423160"/>
            <wp:effectExtent l="0" t="0" r="0" b="0"/>
            <wp:wrapTight wrapText="bothSides">
              <wp:wrapPolygon edited="0">
                <wp:start x="0" y="0"/>
                <wp:lineTo x="0" y="21396"/>
                <wp:lineTo x="21480" y="21396"/>
                <wp:lineTo x="21480" y="0"/>
                <wp:lineTo x="0" y="0"/>
              </wp:wrapPolygon>
            </wp:wrapTight>
            <wp:docPr id="2015257731" name="Picture 1" descr="A diagram of a network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57731" name="Picture 1" descr="A diagram of a network structure&#10;&#10;AI-generated content may be incorrect."/>
                    <pic:cNvPicPr/>
                  </pic:nvPicPr>
                  <pic:blipFill rotWithShape="1">
                    <a:blip r:embed="rId10" cstate="print">
                      <a:extLst>
                        <a:ext uri="{28A0092B-C50C-407E-A947-70E740481C1C}">
                          <a14:useLocalDpi xmlns:a14="http://schemas.microsoft.com/office/drawing/2010/main" val="0"/>
                        </a:ext>
                      </a:extLst>
                    </a:blip>
                    <a:srcRect b="10497"/>
                    <a:stretch>
                      <a:fillRect/>
                    </a:stretch>
                  </pic:blipFill>
                  <pic:spPr bwMode="auto">
                    <a:xfrm>
                      <a:off x="0" y="0"/>
                      <a:ext cx="3429000" cy="2423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A03D70" w14:textId="3CA84DD3" w:rsidR="007071A4" w:rsidRDefault="007071A4" w:rsidP="00E77B97">
      <w:pPr>
        <w:rPr>
          <w:b/>
          <w:bCs/>
        </w:rPr>
      </w:pPr>
    </w:p>
    <w:p w14:paraId="77DDBF4C" w14:textId="1222BB5C" w:rsidR="007071A4" w:rsidRDefault="007071A4" w:rsidP="00E77B97">
      <w:pPr>
        <w:rPr>
          <w:b/>
          <w:bCs/>
        </w:rPr>
      </w:pPr>
    </w:p>
    <w:p w14:paraId="63FAC0C7" w14:textId="77777777" w:rsidR="007071A4" w:rsidRDefault="007071A4" w:rsidP="00E77B97">
      <w:pPr>
        <w:rPr>
          <w:b/>
          <w:bCs/>
        </w:rPr>
      </w:pPr>
    </w:p>
    <w:p w14:paraId="2EBE05E5" w14:textId="77777777" w:rsidR="007071A4" w:rsidRDefault="007071A4" w:rsidP="00E77B97">
      <w:pPr>
        <w:rPr>
          <w:b/>
          <w:bCs/>
        </w:rPr>
      </w:pPr>
    </w:p>
    <w:p w14:paraId="32C63878" w14:textId="77777777" w:rsidR="007071A4" w:rsidRDefault="007071A4" w:rsidP="00E77B97">
      <w:pPr>
        <w:rPr>
          <w:b/>
          <w:bCs/>
        </w:rPr>
      </w:pPr>
    </w:p>
    <w:p w14:paraId="03454B64" w14:textId="77777777" w:rsidR="007071A4" w:rsidRDefault="007071A4" w:rsidP="00E77B97">
      <w:pPr>
        <w:rPr>
          <w:b/>
          <w:bCs/>
        </w:rPr>
      </w:pPr>
    </w:p>
    <w:p w14:paraId="405416FE" w14:textId="77777777" w:rsidR="007071A4" w:rsidRDefault="007071A4" w:rsidP="00E77B97">
      <w:pPr>
        <w:rPr>
          <w:b/>
          <w:bCs/>
        </w:rPr>
      </w:pPr>
    </w:p>
    <w:p w14:paraId="09D1E642" w14:textId="77777777" w:rsidR="007071A4" w:rsidRDefault="007071A4" w:rsidP="00E77B97">
      <w:pPr>
        <w:rPr>
          <w:b/>
          <w:bCs/>
        </w:rPr>
      </w:pPr>
    </w:p>
    <w:p w14:paraId="1147BC9D" w14:textId="20ADEB37" w:rsidR="007071A4" w:rsidRPr="0006540F" w:rsidRDefault="0006540F" w:rsidP="00E77B97">
      <w:pPr>
        <w:rPr>
          <w:rFonts w:ascii="Arial" w:hAnsi="Arial" w:cs="Arial"/>
          <w:b/>
          <w:bCs/>
        </w:rPr>
      </w:pPr>
      <w:r>
        <w:rPr>
          <w:b/>
          <w:bCs/>
        </w:rPr>
        <w:t xml:space="preserve">                                       </w:t>
      </w:r>
      <w:r w:rsidRPr="0006540F">
        <w:rPr>
          <w:rFonts w:ascii="Arial" w:hAnsi="Arial" w:cs="Arial"/>
          <w:b/>
          <w:bCs/>
        </w:rPr>
        <w:t xml:space="preserve">Figure 3 Diagram of Network Structure </w:t>
      </w:r>
      <w:sdt>
        <w:sdtPr>
          <w:rPr>
            <w:rFonts w:ascii="Arial" w:hAnsi="Arial" w:cs="Arial"/>
            <w:b/>
            <w:bCs/>
          </w:rPr>
          <w:id w:val="998386824"/>
          <w:citation/>
        </w:sdtPr>
        <w:sdtContent>
          <w:r w:rsidRPr="0006540F">
            <w:rPr>
              <w:rFonts w:ascii="Arial" w:hAnsi="Arial" w:cs="Arial"/>
              <w:b/>
              <w:bCs/>
            </w:rPr>
            <w:fldChar w:fldCharType="begin"/>
          </w:r>
          <w:r w:rsidRPr="0006540F">
            <w:rPr>
              <w:rFonts w:ascii="Arial" w:hAnsi="Arial" w:cs="Arial"/>
              <w:b/>
              <w:bCs/>
            </w:rPr>
            <w:instrText xml:space="preserve"> CITATION Sos13 \l 2057 </w:instrText>
          </w:r>
          <w:r w:rsidRPr="0006540F">
            <w:rPr>
              <w:rFonts w:ascii="Arial" w:hAnsi="Arial" w:cs="Arial"/>
              <w:b/>
              <w:bCs/>
            </w:rPr>
            <w:fldChar w:fldCharType="separate"/>
          </w:r>
          <w:r w:rsidRPr="0006540F">
            <w:rPr>
              <w:rFonts w:ascii="Arial" w:hAnsi="Arial" w:cs="Arial"/>
              <w:b/>
              <w:bCs/>
              <w:noProof/>
            </w:rPr>
            <w:t xml:space="preserve"> </w:t>
          </w:r>
          <w:r w:rsidRPr="0006540F">
            <w:rPr>
              <w:rFonts w:ascii="Arial" w:hAnsi="Arial" w:cs="Arial"/>
              <w:noProof/>
            </w:rPr>
            <w:t>[6]</w:t>
          </w:r>
          <w:r w:rsidRPr="0006540F">
            <w:rPr>
              <w:rFonts w:ascii="Arial" w:hAnsi="Arial" w:cs="Arial"/>
              <w:b/>
              <w:bCs/>
            </w:rPr>
            <w:fldChar w:fldCharType="end"/>
          </w:r>
        </w:sdtContent>
      </w:sdt>
    </w:p>
    <w:p w14:paraId="6069CA9C" w14:textId="1687F737" w:rsidR="005D141A" w:rsidRDefault="00EC780D" w:rsidP="005D141A">
      <w:pPr>
        <w:rPr>
          <w:b/>
          <w:bCs/>
        </w:rPr>
      </w:pPr>
      <w:r>
        <w:rPr>
          <w:b/>
          <w:bCs/>
        </w:rPr>
        <w:t xml:space="preserve">                                              </w:t>
      </w:r>
      <w:r w:rsidR="00751A6F">
        <w:rPr>
          <w:b/>
          <w:bCs/>
        </w:rPr>
        <w:t xml:space="preserve"> </w:t>
      </w:r>
      <w:r>
        <w:rPr>
          <w:b/>
          <w:bCs/>
        </w:rPr>
        <w:t xml:space="preserve">                                         </w:t>
      </w:r>
      <w:r w:rsidR="00751A6F">
        <w:rPr>
          <w:b/>
          <w:bCs/>
        </w:rPr>
        <w:t xml:space="preserve">  </w:t>
      </w:r>
    </w:p>
    <w:p w14:paraId="3BB950E0" w14:textId="50B1FDC2" w:rsidR="007E0197" w:rsidRDefault="00EF29F3" w:rsidP="00070EB3">
      <w:pPr>
        <w:pStyle w:val="Heading1"/>
        <w:rPr>
          <w:b/>
          <w:bCs/>
        </w:rPr>
      </w:pPr>
      <w:bookmarkStart w:id="14" w:name="_Toc216360016"/>
      <w:r w:rsidRPr="00EF29F3">
        <w:rPr>
          <w:b/>
          <w:bCs/>
        </w:rPr>
        <w:t>TASK</w:t>
      </w:r>
      <w:r>
        <w:rPr>
          <w:b/>
          <w:bCs/>
        </w:rPr>
        <w:t>2</w:t>
      </w:r>
      <w:r w:rsidRPr="00EF29F3">
        <w:rPr>
          <w:b/>
          <w:bCs/>
        </w:rPr>
        <w:t xml:space="preserve"> </w:t>
      </w:r>
      <w:r w:rsidR="007A2091">
        <w:rPr>
          <w:b/>
          <w:bCs/>
        </w:rPr>
        <w:t>Enterprise &amp; Innovation</w:t>
      </w:r>
      <w:bookmarkEnd w:id="14"/>
      <w:r w:rsidR="007A2091">
        <w:rPr>
          <w:b/>
          <w:bCs/>
        </w:rPr>
        <w:t xml:space="preserve"> </w:t>
      </w:r>
    </w:p>
    <w:p w14:paraId="6319EC51" w14:textId="77777777" w:rsidR="0006540F" w:rsidRPr="0006540F" w:rsidRDefault="0006540F" w:rsidP="0006540F"/>
    <w:p w14:paraId="05480CCC" w14:textId="0F1EC4E7" w:rsidR="003675D7" w:rsidRDefault="002613CE" w:rsidP="003675D7">
      <w:pPr>
        <w:pStyle w:val="Heading2"/>
        <w:rPr>
          <w:rFonts w:ascii="Arial" w:hAnsi="Arial" w:cs="Arial"/>
          <w:b/>
          <w:bCs/>
        </w:rPr>
      </w:pPr>
      <w:bookmarkStart w:id="15" w:name="_Toc216360017"/>
      <w:r w:rsidRPr="00AA0566">
        <w:rPr>
          <w:rFonts w:ascii="Arial" w:hAnsi="Arial" w:cs="Arial"/>
          <w:b/>
          <w:bCs/>
        </w:rPr>
        <w:t>T2 Enterprise</w:t>
      </w:r>
      <w:bookmarkEnd w:id="15"/>
    </w:p>
    <w:p w14:paraId="322F1645" w14:textId="77777777" w:rsidR="0006540F" w:rsidRPr="0006540F" w:rsidRDefault="0006540F" w:rsidP="0006540F"/>
    <w:p w14:paraId="7F6B7776" w14:textId="34C72A7F" w:rsidR="002613CE" w:rsidRDefault="002613CE" w:rsidP="002613CE">
      <w:pPr>
        <w:pStyle w:val="Heading2"/>
        <w:rPr>
          <w:b/>
          <w:bCs/>
        </w:rPr>
      </w:pPr>
      <w:bookmarkStart w:id="16" w:name="_Toc216360018"/>
      <w:r w:rsidRPr="009C0293">
        <w:rPr>
          <w:b/>
          <w:bCs/>
        </w:rPr>
        <w:t>Q1</w:t>
      </w:r>
      <w:r>
        <w:rPr>
          <w:b/>
          <w:bCs/>
        </w:rPr>
        <w:t xml:space="preserve"> </w:t>
      </w:r>
      <w:r w:rsidR="002B612C">
        <w:rPr>
          <w:b/>
          <w:bCs/>
        </w:rPr>
        <w:t>SWOT &amp; PEST</w:t>
      </w:r>
      <w:r w:rsidR="00ED69BC">
        <w:rPr>
          <w:b/>
          <w:bCs/>
        </w:rPr>
        <w:t>EL</w:t>
      </w:r>
      <w:bookmarkEnd w:id="16"/>
    </w:p>
    <w:p w14:paraId="05001AD2" w14:textId="3A5400AD" w:rsidR="00EC4185" w:rsidRDefault="00851B95" w:rsidP="00EB0530">
      <w:pPr>
        <w:rPr>
          <w:rFonts w:ascii="Arial" w:hAnsi="Arial" w:cs="Arial"/>
        </w:rPr>
      </w:pPr>
      <w:r w:rsidRPr="00851B95">
        <w:rPr>
          <w:rFonts w:ascii="Arial" w:hAnsi="Arial" w:cs="Arial"/>
        </w:rPr>
        <w:t>Established in 1946 by James Bullough Lansing, JBL has grown into a global icon in the audio industry, celebrated for its premium speakers, headphones, and sound systems</w:t>
      </w:r>
      <w:r w:rsidR="00B17A34" w:rsidRPr="00851B95">
        <w:rPr>
          <w:rFonts w:ascii="Arial" w:hAnsi="Arial" w:cs="Arial"/>
        </w:rPr>
        <w:t>.</w:t>
      </w:r>
      <w:sdt>
        <w:sdtPr>
          <w:rPr>
            <w:rFonts w:ascii="Arial" w:hAnsi="Arial" w:cs="Arial"/>
          </w:rPr>
          <w:id w:val="-705092048"/>
          <w:citation/>
        </w:sdtPr>
        <w:sdtContent>
          <w:r w:rsidR="00B17A34" w:rsidRPr="00851B95">
            <w:rPr>
              <w:rFonts w:ascii="Arial" w:hAnsi="Arial" w:cs="Arial"/>
            </w:rPr>
            <w:fldChar w:fldCharType="begin"/>
          </w:r>
          <w:r w:rsidR="00B17A34" w:rsidRPr="00851B95">
            <w:rPr>
              <w:rFonts w:ascii="Arial" w:hAnsi="Arial" w:cs="Arial"/>
            </w:rPr>
            <w:instrText xml:space="preserve"> CITATION Wik \l 2057 </w:instrText>
          </w:r>
          <w:r w:rsidR="00B17A34" w:rsidRPr="00851B95">
            <w:rPr>
              <w:rFonts w:ascii="Arial" w:hAnsi="Arial" w:cs="Arial"/>
            </w:rPr>
            <w:fldChar w:fldCharType="separate"/>
          </w:r>
          <w:r w:rsidR="0012288A" w:rsidRPr="00851B95">
            <w:rPr>
              <w:rFonts w:ascii="Arial" w:hAnsi="Arial" w:cs="Arial"/>
              <w:noProof/>
            </w:rPr>
            <w:t xml:space="preserve"> [7]</w:t>
          </w:r>
          <w:r w:rsidR="00B17A34" w:rsidRPr="00851B95">
            <w:rPr>
              <w:rFonts w:ascii="Arial" w:hAnsi="Arial" w:cs="Arial"/>
            </w:rPr>
            <w:fldChar w:fldCharType="end"/>
          </w:r>
        </w:sdtContent>
      </w:sdt>
    </w:p>
    <w:p w14:paraId="7506ED93" w14:textId="77777777" w:rsidR="0006540F" w:rsidRPr="00EC780D" w:rsidRDefault="0006540F" w:rsidP="00EB0530">
      <w:pPr>
        <w:rPr>
          <w:rFonts w:ascii="Arial" w:hAnsi="Arial" w:cs="Arial"/>
        </w:rPr>
      </w:pPr>
    </w:p>
    <w:p w14:paraId="6F2336C5" w14:textId="1ED764BB" w:rsidR="00EC4185" w:rsidRDefault="00EC4185" w:rsidP="00EC4185">
      <w:pPr>
        <w:pStyle w:val="Heading3"/>
        <w:rPr>
          <w:b/>
          <w:bCs/>
        </w:rPr>
      </w:pPr>
      <w:bookmarkStart w:id="17" w:name="_Toc216360019"/>
      <w:r w:rsidRPr="00EC4185">
        <w:rPr>
          <w:b/>
          <w:bCs/>
        </w:rPr>
        <w:t>SWOT</w:t>
      </w:r>
      <w:r>
        <w:rPr>
          <w:b/>
          <w:bCs/>
        </w:rPr>
        <w:t xml:space="preserve"> Analysis</w:t>
      </w:r>
      <w:bookmarkEnd w:id="17"/>
    </w:p>
    <w:p w14:paraId="5CB9A208" w14:textId="375C4076" w:rsidR="00EC4185" w:rsidRDefault="00DA007A" w:rsidP="00EC4185">
      <w:pPr>
        <w:rPr>
          <w:rFonts w:ascii="Arial" w:hAnsi="Arial" w:cs="Arial"/>
        </w:rPr>
      </w:pPr>
      <w:r w:rsidRPr="00DA007A">
        <w:rPr>
          <w:rFonts w:ascii="Arial" w:hAnsi="Arial" w:cs="Arial"/>
        </w:rPr>
        <w:t>SWOT analysis is a widely used strategic tool that evaluates internal strengths and weaknesses alongside external opportunities and threats. Its simplicity and adaptability make it a valuable framework for guiding strategic positioning, decision-making, and planning across organizations, industries, and academic or consulting contexts.</w:t>
      </w:r>
      <w:sdt>
        <w:sdtPr>
          <w:rPr>
            <w:rFonts w:ascii="Arial" w:hAnsi="Arial" w:cs="Arial"/>
          </w:rPr>
          <w:id w:val="2058270355"/>
          <w:citation/>
        </w:sdtPr>
        <w:sdtContent>
          <w:r w:rsidR="00B2026A">
            <w:rPr>
              <w:rFonts w:ascii="Arial" w:hAnsi="Arial" w:cs="Arial"/>
            </w:rPr>
            <w:fldChar w:fldCharType="begin"/>
          </w:r>
          <w:r w:rsidR="00B2026A">
            <w:rPr>
              <w:rFonts w:ascii="Arial" w:hAnsi="Arial" w:cs="Arial"/>
            </w:rPr>
            <w:instrText xml:space="preserve"> CITATION Hel10 \l 2057 </w:instrText>
          </w:r>
          <w:r w:rsidR="00B2026A">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[8]</w:t>
          </w:r>
          <w:r w:rsidR="00B2026A">
            <w:rPr>
              <w:rFonts w:ascii="Arial" w:hAnsi="Arial" w:cs="Arial"/>
            </w:rPr>
            <w:fldChar w:fldCharType="end"/>
          </w:r>
        </w:sdtContent>
      </w:sdt>
    </w:p>
    <w:p w14:paraId="047E1082" w14:textId="77777777" w:rsidR="0006540F" w:rsidRPr="00DA007A" w:rsidRDefault="0006540F" w:rsidP="00EC4185">
      <w:pPr>
        <w:rPr>
          <w:rFonts w:ascii="Arial" w:hAnsi="Arial" w:cs="Arial"/>
        </w:rPr>
      </w:pPr>
    </w:p>
    <w:p w14:paraId="752CA4EB" w14:textId="4B320276" w:rsidR="00B3754C" w:rsidRDefault="00B3754C" w:rsidP="00B3754C">
      <w:pPr>
        <w:pStyle w:val="Heading3"/>
        <w:rPr>
          <w:b/>
          <w:bCs/>
        </w:rPr>
      </w:pPr>
      <w:bookmarkStart w:id="18" w:name="_Toc216360020"/>
      <w:r>
        <w:rPr>
          <w:b/>
          <w:bCs/>
        </w:rPr>
        <w:t xml:space="preserve">JBL </w:t>
      </w:r>
      <w:r w:rsidRPr="00EC4185">
        <w:rPr>
          <w:b/>
          <w:bCs/>
        </w:rPr>
        <w:t>SWOT</w:t>
      </w:r>
      <w:r>
        <w:rPr>
          <w:b/>
          <w:bCs/>
        </w:rPr>
        <w:t xml:space="preserve"> Analysis</w:t>
      </w:r>
      <w:bookmarkEnd w:id="18"/>
    </w:p>
    <w:p w14:paraId="175EB699" w14:textId="0A326FDC" w:rsidR="00A219E3" w:rsidRDefault="00F54CAA" w:rsidP="009743E1">
      <w:pPr>
        <w:rPr>
          <w:rFonts w:ascii="Arial" w:hAnsi="Arial" w:cs="Arial"/>
        </w:rPr>
      </w:pPr>
      <w:r w:rsidRPr="00F54CAA">
        <w:rPr>
          <w:rFonts w:ascii="Arial" w:hAnsi="Arial" w:cs="Arial"/>
        </w:rPr>
        <w:t>JBL leverages strong brand and product diversity, with growth in audio tech and global markets tempered by competition, counterfeits, and supply chain risks.</w:t>
      </w:r>
    </w:p>
    <w:p w14:paraId="71368F3B" w14:textId="77777777" w:rsidR="0006540F" w:rsidRPr="00FA7EAD" w:rsidRDefault="0006540F" w:rsidP="009743E1">
      <w:pPr>
        <w:rPr>
          <w:rFonts w:ascii="Arial" w:hAnsi="Arial" w:cs="Arial"/>
        </w:rPr>
      </w:pPr>
    </w:p>
    <w:tbl>
      <w:tblPr>
        <w:tblStyle w:val="TableGrid"/>
        <w:tblW w:w="0" w:type="auto"/>
        <w:tblLook w:val="04A0" w:firstRow="1" w:lastRow="0" w:firstColumn="1" w:lastColumn="0" w:noHBand="0" w:noVBand="1"/>
      </w:tblPr>
      <w:tblGrid>
        <w:gridCol w:w="4508"/>
        <w:gridCol w:w="4508"/>
      </w:tblGrid>
      <w:tr w:rsidR="006B0315" w14:paraId="01CFDA8E" w14:textId="77777777" w:rsidTr="006B0315">
        <w:tc>
          <w:tcPr>
            <w:tcW w:w="4508" w:type="dxa"/>
          </w:tcPr>
          <w:p w14:paraId="229A110D" w14:textId="284AD07E" w:rsidR="00042D39" w:rsidRDefault="00042D39" w:rsidP="003675D7">
            <w:pPr>
              <w:rPr>
                <w:rFonts w:ascii="Arial" w:hAnsi="Arial" w:cs="Arial"/>
                <w:b/>
                <w:bCs/>
                <w:sz w:val="28"/>
                <w:szCs w:val="28"/>
              </w:rPr>
            </w:pPr>
            <w:r w:rsidRPr="00042D39">
              <w:rPr>
                <w:rFonts w:ascii="Arial" w:hAnsi="Arial" w:cs="Arial"/>
                <w:b/>
                <w:bCs/>
                <w:sz w:val="28"/>
                <w:szCs w:val="28"/>
              </w:rPr>
              <w:t>Strengths</w:t>
            </w:r>
          </w:p>
          <w:p w14:paraId="1CA00B0F" w14:textId="74EECBA4" w:rsidR="00042D39" w:rsidRPr="00092314" w:rsidRDefault="00092314" w:rsidP="003675D7">
            <w:pPr>
              <w:rPr>
                <w:rFonts w:ascii="Arial" w:hAnsi="Arial" w:cs="Arial"/>
              </w:rPr>
            </w:pPr>
            <w:r w:rsidRPr="00092314">
              <w:rPr>
                <w:rFonts w:ascii="Arial" w:hAnsi="Arial" w:cs="Arial"/>
              </w:rPr>
              <w:t>Strong brand, diverse portfolio, Samsung backing, U.S. market penetration</w:t>
            </w:r>
          </w:p>
        </w:tc>
        <w:tc>
          <w:tcPr>
            <w:tcW w:w="4508" w:type="dxa"/>
          </w:tcPr>
          <w:p w14:paraId="465CC55A" w14:textId="4BB1B2EA" w:rsidR="00E4771F" w:rsidRDefault="00E4771F" w:rsidP="003675D7">
            <w:pPr>
              <w:rPr>
                <w:rFonts w:ascii="Arial" w:hAnsi="Arial" w:cs="Arial"/>
                <w:b/>
                <w:bCs/>
                <w:sz w:val="28"/>
                <w:szCs w:val="28"/>
              </w:rPr>
            </w:pPr>
            <w:r w:rsidRPr="00E4771F">
              <w:rPr>
                <w:rFonts w:ascii="Arial" w:hAnsi="Arial" w:cs="Arial"/>
                <w:b/>
                <w:bCs/>
                <w:sz w:val="28"/>
                <w:szCs w:val="28"/>
              </w:rPr>
              <w:t>Weaknesses</w:t>
            </w:r>
          </w:p>
          <w:p w14:paraId="42D5093A" w14:textId="78315A00" w:rsidR="00E4771F" w:rsidRPr="007C5EF9" w:rsidRDefault="007C5EF9" w:rsidP="003675D7">
            <w:pPr>
              <w:rPr>
                <w:rFonts w:ascii="Arial" w:hAnsi="Arial" w:cs="Arial"/>
              </w:rPr>
            </w:pPr>
            <w:r w:rsidRPr="007C5EF9">
              <w:rPr>
                <w:rFonts w:ascii="Arial" w:hAnsi="Arial" w:cs="Arial"/>
              </w:rPr>
              <w:t>High competition, price sensitivity, reliance on parent, commoditized market</w:t>
            </w:r>
          </w:p>
        </w:tc>
      </w:tr>
      <w:tr w:rsidR="006B0315" w14:paraId="5709E6F2" w14:textId="77777777" w:rsidTr="006B0315">
        <w:tc>
          <w:tcPr>
            <w:tcW w:w="4508" w:type="dxa"/>
          </w:tcPr>
          <w:p w14:paraId="404802E6" w14:textId="77777777" w:rsidR="006B0315" w:rsidRDefault="007450F6" w:rsidP="003675D7">
            <w:pPr>
              <w:rPr>
                <w:rFonts w:ascii="Arial" w:hAnsi="Arial" w:cs="Arial"/>
                <w:b/>
                <w:bCs/>
                <w:sz w:val="28"/>
                <w:szCs w:val="28"/>
              </w:rPr>
            </w:pPr>
            <w:r w:rsidRPr="007450F6">
              <w:rPr>
                <w:rFonts w:ascii="Arial" w:hAnsi="Arial" w:cs="Arial"/>
                <w:b/>
                <w:bCs/>
                <w:sz w:val="28"/>
                <w:szCs w:val="28"/>
              </w:rPr>
              <w:lastRenderedPageBreak/>
              <w:t>Opportunities</w:t>
            </w:r>
          </w:p>
          <w:p w14:paraId="1E9B72CB" w14:textId="0A6A3D15" w:rsidR="007450F6" w:rsidRPr="005A070F" w:rsidRDefault="005A070F" w:rsidP="003675D7">
            <w:pPr>
              <w:rPr>
                <w:rFonts w:ascii="Arial" w:hAnsi="Arial" w:cs="Arial"/>
              </w:rPr>
            </w:pPr>
            <w:r w:rsidRPr="005A070F">
              <w:rPr>
                <w:rFonts w:ascii="Arial" w:hAnsi="Arial" w:cs="Arial"/>
              </w:rPr>
              <w:t>Bluetooth LE Audio, sustainability, global expansion, smart integration</w:t>
            </w:r>
          </w:p>
          <w:p w14:paraId="1E001CF4" w14:textId="21338750" w:rsidR="007450F6" w:rsidRPr="007450F6" w:rsidRDefault="007450F6" w:rsidP="003675D7">
            <w:pPr>
              <w:rPr>
                <w:rFonts w:ascii="Arial" w:hAnsi="Arial" w:cs="Arial"/>
                <w:b/>
                <w:bCs/>
                <w:sz w:val="28"/>
                <w:szCs w:val="28"/>
              </w:rPr>
            </w:pPr>
          </w:p>
        </w:tc>
        <w:tc>
          <w:tcPr>
            <w:tcW w:w="4508" w:type="dxa"/>
          </w:tcPr>
          <w:p w14:paraId="71A698AA" w14:textId="77777777" w:rsidR="006B0315" w:rsidRDefault="00AF067A" w:rsidP="003675D7">
            <w:pPr>
              <w:rPr>
                <w:rFonts w:ascii="Arial" w:hAnsi="Arial" w:cs="Arial"/>
                <w:b/>
                <w:bCs/>
                <w:sz w:val="28"/>
                <w:szCs w:val="28"/>
              </w:rPr>
            </w:pPr>
            <w:r w:rsidRPr="00AF067A">
              <w:rPr>
                <w:rFonts w:ascii="Arial" w:hAnsi="Arial" w:cs="Arial"/>
                <w:b/>
                <w:bCs/>
                <w:sz w:val="28"/>
                <w:szCs w:val="28"/>
              </w:rPr>
              <w:t>Threats</w:t>
            </w:r>
          </w:p>
          <w:p w14:paraId="05638C4C" w14:textId="3DFA77E9" w:rsidR="00AF067A" w:rsidRPr="00E94C57" w:rsidRDefault="00E94C57" w:rsidP="003675D7">
            <w:pPr>
              <w:rPr>
                <w:rFonts w:ascii="Arial" w:hAnsi="Arial" w:cs="Arial"/>
              </w:rPr>
            </w:pPr>
            <w:r w:rsidRPr="00E94C57">
              <w:rPr>
                <w:rFonts w:ascii="Arial" w:hAnsi="Arial" w:cs="Arial"/>
              </w:rPr>
              <w:t>Price wars, counterfeits, supply chain issues, retail shifts, fast tech cycles</w:t>
            </w:r>
          </w:p>
        </w:tc>
      </w:tr>
    </w:tbl>
    <w:p w14:paraId="4512461E" w14:textId="77777777" w:rsidR="005C24FC" w:rsidRDefault="005C24FC" w:rsidP="003675D7">
      <w:pPr>
        <w:rPr>
          <w:b/>
          <w:bCs/>
        </w:rPr>
      </w:pPr>
    </w:p>
    <w:p w14:paraId="3EA5705B" w14:textId="0EF7C43A" w:rsidR="005C24FC" w:rsidRPr="006877BA" w:rsidRDefault="005C24FC" w:rsidP="003675D7">
      <w:pPr>
        <w:rPr>
          <w:rFonts w:ascii="Arial" w:hAnsi="Arial" w:cs="Arial"/>
          <w:b/>
          <w:bCs/>
        </w:rPr>
      </w:pPr>
      <w:r>
        <w:rPr>
          <w:b/>
          <w:bCs/>
        </w:rPr>
        <w:t xml:space="preserve">                                                            </w:t>
      </w:r>
      <w:r w:rsidRPr="006877BA">
        <w:rPr>
          <w:rFonts w:ascii="Arial" w:hAnsi="Arial" w:cs="Arial"/>
          <w:b/>
          <w:bCs/>
        </w:rPr>
        <w:t>Table</w:t>
      </w:r>
      <w:r w:rsidR="006877BA" w:rsidRPr="006877BA">
        <w:rPr>
          <w:rFonts w:ascii="Arial" w:hAnsi="Arial" w:cs="Arial"/>
          <w:b/>
          <w:bCs/>
        </w:rPr>
        <w:t xml:space="preserve">3 </w:t>
      </w:r>
      <w:r w:rsidRPr="006877BA">
        <w:rPr>
          <w:rFonts w:ascii="Arial" w:hAnsi="Arial" w:cs="Arial"/>
          <w:b/>
          <w:bCs/>
        </w:rPr>
        <w:t>JBL SWOT analysis</w:t>
      </w:r>
    </w:p>
    <w:p w14:paraId="78628318" w14:textId="77777777" w:rsidR="005B6CBF" w:rsidRDefault="005B6CBF" w:rsidP="005D141A">
      <w:pPr>
        <w:rPr>
          <w:b/>
          <w:bCs/>
        </w:rPr>
      </w:pPr>
    </w:p>
    <w:p w14:paraId="79B7875F" w14:textId="12095A27" w:rsidR="00971834" w:rsidRDefault="00971834" w:rsidP="00971834">
      <w:pPr>
        <w:pStyle w:val="Heading3"/>
        <w:rPr>
          <w:b/>
          <w:bCs/>
        </w:rPr>
      </w:pPr>
      <w:bookmarkStart w:id="19" w:name="_Toc216360021"/>
      <w:r>
        <w:rPr>
          <w:b/>
          <w:bCs/>
        </w:rPr>
        <w:t>JBL PES</w:t>
      </w:r>
      <w:r w:rsidR="00585318">
        <w:rPr>
          <w:b/>
          <w:bCs/>
        </w:rPr>
        <w:t>T</w:t>
      </w:r>
      <w:r w:rsidR="00A82F22">
        <w:rPr>
          <w:b/>
          <w:bCs/>
        </w:rPr>
        <w:t>EL</w:t>
      </w:r>
      <w:r>
        <w:rPr>
          <w:b/>
          <w:bCs/>
        </w:rPr>
        <w:t xml:space="preserve"> Analysis</w:t>
      </w:r>
      <w:bookmarkEnd w:id="19"/>
    </w:p>
    <w:p w14:paraId="0266DD96" w14:textId="383C1506" w:rsidR="00B76E1B" w:rsidRPr="001D5491" w:rsidRDefault="009F4D02" w:rsidP="005D141A">
      <w:pPr>
        <w:rPr>
          <w:rFonts w:ascii="Arial" w:hAnsi="Arial" w:cs="Arial"/>
        </w:rPr>
      </w:pPr>
      <w:r w:rsidRPr="009F4D02">
        <w:rPr>
          <w:rFonts w:ascii="Arial" w:hAnsi="Arial" w:cs="Arial"/>
        </w:rPr>
        <w:t>JBL’s audio business is driven by trade regulations, influenced by economic cycles, shaped by lifestyle trends, propelled by technological innovation, guided by sustainability demands, and governed by legal compliance.</w:t>
      </w:r>
    </w:p>
    <w:p w14:paraId="0806209D" w14:textId="77777777" w:rsidR="005D141A" w:rsidRDefault="005D141A" w:rsidP="005D141A"/>
    <w:tbl>
      <w:tblPr>
        <w:tblStyle w:val="TableGrid"/>
        <w:tblW w:w="0" w:type="auto"/>
        <w:tblLook w:val="04A0" w:firstRow="1" w:lastRow="0" w:firstColumn="1" w:lastColumn="0" w:noHBand="0" w:noVBand="1"/>
      </w:tblPr>
      <w:tblGrid>
        <w:gridCol w:w="4508"/>
        <w:gridCol w:w="4508"/>
      </w:tblGrid>
      <w:tr w:rsidR="000F5FE8" w14:paraId="4C0159FD" w14:textId="77777777" w:rsidTr="000F5FE8">
        <w:tc>
          <w:tcPr>
            <w:tcW w:w="4508" w:type="dxa"/>
          </w:tcPr>
          <w:p w14:paraId="6D43D58D" w14:textId="4F473322" w:rsidR="000F5FE8" w:rsidRPr="00B76E1B" w:rsidRDefault="008605E3" w:rsidP="005D141A">
            <w:pPr>
              <w:rPr>
                <w:rFonts w:ascii="Arial" w:hAnsi="Arial" w:cs="Arial"/>
                <w:b/>
                <w:bCs/>
              </w:rPr>
            </w:pPr>
            <w:r w:rsidRPr="00B76E1B">
              <w:rPr>
                <w:rFonts w:ascii="Arial" w:hAnsi="Arial" w:cs="Arial"/>
                <w:b/>
                <w:bCs/>
              </w:rPr>
              <w:t>FACTOR</w:t>
            </w:r>
          </w:p>
        </w:tc>
        <w:tc>
          <w:tcPr>
            <w:tcW w:w="4508" w:type="dxa"/>
          </w:tcPr>
          <w:p w14:paraId="5E64619B" w14:textId="7C9FF19B" w:rsidR="000F5FE8" w:rsidRPr="00B76E1B" w:rsidRDefault="00B76E1B" w:rsidP="005D141A">
            <w:pPr>
              <w:rPr>
                <w:rFonts w:ascii="Arial" w:hAnsi="Arial" w:cs="Arial"/>
                <w:b/>
                <w:bCs/>
              </w:rPr>
            </w:pPr>
            <w:r w:rsidRPr="00B76E1B">
              <w:rPr>
                <w:rFonts w:ascii="Arial" w:hAnsi="Arial" w:cs="Arial"/>
                <w:b/>
                <w:bCs/>
              </w:rPr>
              <w:t xml:space="preserve">KEY IMPACT </w:t>
            </w:r>
          </w:p>
        </w:tc>
      </w:tr>
      <w:tr w:rsidR="000F5FE8" w14:paraId="09187959" w14:textId="77777777" w:rsidTr="000F5FE8">
        <w:tc>
          <w:tcPr>
            <w:tcW w:w="4508" w:type="dxa"/>
          </w:tcPr>
          <w:p w14:paraId="6AE62137" w14:textId="51AB59FE" w:rsidR="000F5FE8" w:rsidRPr="001C6F44" w:rsidRDefault="001C6F44" w:rsidP="005D141A">
            <w:pPr>
              <w:rPr>
                <w:rFonts w:ascii="Arial" w:hAnsi="Arial" w:cs="Arial"/>
                <w:b/>
                <w:bCs/>
              </w:rPr>
            </w:pPr>
            <w:r w:rsidRPr="001C6F44">
              <w:rPr>
                <w:rFonts w:ascii="Arial" w:hAnsi="Arial" w:cs="Arial"/>
                <w:b/>
                <w:bCs/>
              </w:rPr>
              <w:t>Political</w:t>
            </w:r>
          </w:p>
        </w:tc>
        <w:tc>
          <w:tcPr>
            <w:tcW w:w="4508" w:type="dxa"/>
          </w:tcPr>
          <w:p w14:paraId="199520D0" w14:textId="76CE8799" w:rsidR="000F5FE8" w:rsidRDefault="00A0625E" w:rsidP="005D141A">
            <w:r w:rsidRPr="00A0625E">
              <w:t>Trade tensions, import/export regulations, geopolitical risks</w:t>
            </w:r>
          </w:p>
        </w:tc>
      </w:tr>
      <w:tr w:rsidR="000F5FE8" w14:paraId="597DB762" w14:textId="77777777" w:rsidTr="000F5FE8">
        <w:tc>
          <w:tcPr>
            <w:tcW w:w="4508" w:type="dxa"/>
          </w:tcPr>
          <w:p w14:paraId="0AF3FE23" w14:textId="617A8928" w:rsidR="000F5FE8" w:rsidRPr="003B1A3D" w:rsidRDefault="003B1A3D" w:rsidP="005D141A">
            <w:pPr>
              <w:rPr>
                <w:rFonts w:ascii="Arial" w:hAnsi="Arial" w:cs="Arial"/>
                <w:b/>
                <w:bCs/>
              </w:rPr>
            </w:pPr>
            <w:r w:rsidRPr="003B1A3D">
              <w:rPr>
                <w:rFonts w:ascii="Arial" w:hAnsi="Arial" w:cs="Arial"/>
                <w:b/>
                <w:bCs/>
              </w:rPr>
              <w:t>Economic</w:t>
            </w:r>
          </w:p>
        </w:tc>
        <w:tc>
          <w:tcPr>
            <w:tcW w:w="4508" w:type="dxa"/>
          </w:tcPr>
          <w:p w14:paraId="7BB1DB3F" w14:textId="77777777" w:rsidR="003B70B9" w:rsidRPr="003B70B9" w:rsidRDefault="003B70B9" w:rsidP="003B70B9">
            <w:r w:rsidRPr="003B70B9">
              <w:t>Inflation, currency shifts, consumer spending cycles</w:t>
            </w:r>
          </w:p>
          <w:p w14:paraId="4D693E09" w14:textId="77777777" w:rsidR="000F5FE8" w:rsidRDefault="000F5FE8" w:rsidP="005D141A"/>
        </w:tc>
      </w:tr>
      <w:tr w:rsidR="000F5FE8" w14:paraId="6478847B" w14:textId="77777777" w:rsidTr="000F5FE8">
        <w:tc>
          <w:tcPr>
            <w:tcW w:w="4508" w:type="dxa"/>
          </w:tcPr>
          <w:p w14:paraId="46F11BD1" w14:textId="40609511" w:rsidR="000F5FE8" w:rsidRPr="00594906" w:rsidRDefault="00A34A2B" w:rsidP="005D141A">
            <w:pPr>
              <w:rPr>
                <w:rFonts w:ascii="Arial" w:hAnsi="Arial" w:cs="Arial"/>
                <w:b/>
                <w:bCs/>
              </w:rPr>
            </w:pPr>
            <w:r w:rsidRPr="00594906">
              <w:rPr>
                <w:rFonts w:ascii="Arial" w:hAnsi="Arial" w:cs="Arial"/>
                <w:b/>
                <w:bCs/>
              </w:rPr>
              <w:t>Social</w:t>
            </w:r>
          </w:p>
        </w:tc>
        <w:tc>
          <w:tcPr>
            <w:tcW w:w="4508" w:type="dxa"/>
          </w:tcPr>
          <w:p w14:paraId="2AC50C60" w14:textId="391AD2AA" w:rsidR="000F5FE8" w:rsidRDefault="003B70B9" w:rsidP="005D141A">
            <w:r w:rsidRPr="003B70B9">
              <w:t>Lifestyle audio demand, youth demographics, streaming culture</w:t>
            </w:r>
          </w:p>
        </w:tc>
      </w:tr>
      <w:tr w:rsidR="000F5FE8" w14:paraId="7C2F9880" w14:textId="77777777" w:rsidTr="000F5FE8">
        <w:tc>
          <w:tcPr>
            <w:tcW w:w="4508" w:type="dxa"/>
          </w:tcPr>
          <w:p w14:paraId="7E7F5911" w14:textId="0A51E542" w:rsidR="000F5FE8" w:rsidRPr="00594906" w:rsidRDefault="00594906" w:rsidP="005D141A">
            <w:pPr>
              <w:rPr>
                <w:rFonts w:ascii="Arial" w:hAnsi="Arial" w:cs="Arial"/>
                <w:b/>
                <w:bCs/>
              </w:rPr>
            </w:pPr>
            <w:r w:rsidRPr="00594906">
              <w:rPr>
                <w:rFonts w:ascii="Arial" w:hAnsi="Arial" w:cs="Arial"/>
                <w:b/>
                <w:bCs/>
              </w:rPr>
              <w:t>Technological</w:t>
            </w:r>
          </w:p>
        </w:tc>
        <w:tc>
          <w:tcPr>
            <w:tcW w:w="4508" w:type="dxa"/>
          </w:tcPr>
          <w:p w14:paraId="7688E113" w14:textId="198EE931" w:rsidR="000F5FE8" w:rsidRDefault="002812EB" w:rsidP="005D141A">
            <w:r w:rsidRPr="002812EB">
              <w:t>Bluetooth LE Audio, smart integration, rapid innovation cycles</w:t>
            </w:r>
          </w:p>
        </w:tc>
      </w:tr>
      <w:tr w:rsidR="000F5FE8" w14:paraId="44749261" w14:textId="77777777" w:rsidTr="000F5FE8">
        <w:tc>
          <w:tcPr>
            <w:tcW w:w="4508" w:type="dxa"/>
          </w:tcPr>
          <w:p w14:paraId="48FA576B" w14:textId="3E30D80A" w:rsidR="000F5FE8" w:rsidRPr="001D0FEE" w:rsidRDefault="001D0FEE" w:rsidP="005D141A">
            <w:pPr>
              <w:rPr>
                <w:rFonts w:ascii="Arial" w:hAnsi="Arial" w:cs="Arial"/>
                <w:b/>
                <w:bCs/>
              </w:rPr>
            </w:pPr>
            <w:r w:rsidRPr="001D0FEE">
              <w:rPr>
                <w:rFonts w:ascii="Arial" w:hAnsi="Arial" w:cs="Arial"/>
                <w:b/>
                <w:bCs/>
              </w:rPr>
              <w:t>Environmental</w:t>
            </w:r>
          </w:p>
        </w:tc>
        <w:tc>
          <w:tcPr>
            <w:tcW w:w="4508" w:type="dxa"/>
          </w:tcPr>
          <w:p w14:paraId="79AE8809" w14:textId="77777777" w:rsidR="002812EB" w:rsidRPr="002812EB" w:rsidRDefault="002812EB" w:rsidP="002812EB">
            <w:r w:rsidRPr="002812EB">
              <w:t>Sustainability, energy efficiency, e-waste management</w:t>
            </w:r>
          </w:p>
          <w:p w14:paraId="46F87385" w14:textId="77777777" w:rsidR="000F5FE8" w:rsidRDefault="000F5FE8" w:rsidP="005D141A"/>
        </w:tc>
      </w:tr>
      <w:tr w:rsidR="001D0FEE" w14:paraId="565E761E" w14:textId="77777777" w:rsidTr="000F5FE8">
        <w:tc>
          <w:tcPr>
            <w:tcW w:w="4508" w:type="dxa"/>
          </w:tcPr>
          <w:p w14:paraId="53474A7B" w14:textId="1C4CAF41" w:rsidR="001D0FEE" w:rsidRPr="001D0FEE" w:rsidRDefault="00167199" w:rsidP="005D141A">
            <w:pPr>
              <w:rPr>
                <w:rFonts w:ascii="Arial" w:hAnsi="Arial" w:cs="Arial"/>
                <w:b/>
                <w:bCs/>
              </w:rPr>
            </w:pPr>
            <w:r w:rsidRPr="00167199">
              <w:rPr>
                <w:rFonts w:ascii="Arial" w:hAnsi="Arial" w:cs="Arial"/>
                <w:b/>
                <w:bCs/>
              </w:rPr>
              <w:t>Legal</w:t>
            </w:r>
          </w:p>
        </w:tc>
        <w:tc>
          <w:tcPr>
            <w:tcW w:w="4508" w:type="dxa"/>
          </w:tcPr>
          <w:p w14:paraId="71013516" w14:textId="5BD4F03E" w:rsidR="001D0FEE" w:rsidRDefault="00775902" w:rsidP="005D141A">
            <w:r w:rsidRPr="00775902">
              <w:t>IP protection, safety compliance, data privacy</w:t>
            </w:r>
          </w:p>
        </w:tc>
      </w:tr>
    </w:tbl>
    <w:p w14:paraId="0C658D78" w14:textId="77777777" w:rsidR="005D141A" w:rsidRPr="00AE4D2F" w:rsidRDefault="005D141A" w:rsidP="005D141A">
      <w:pPr>
        <w:rPr>
          <w:rFonts w:ascii="Arial" w:hAnsi="Arial" w:cs="Arial"/>
        </w:rPr>
      </w:pPr>
    </w:p>
    <w:p w14:paraId="32270FDB" w14:textId="08D82550" w:rsidR="005D141A" w:rsidRPr="00AE4D2F" w:rsidRDefault="00C43BC0" w:rsidP="005D141A">
      <w:pPr>
        <w:rPr>
          <w:rFonts w:ascii="Arial" w:hAnsi="Arial" w:cs="Arial"/>
        </w:rPr>
      </w:pPr>
      <w:r w:rsidRPr="00AE4D2F">
        <w:rPr>
          <w:rFonts w:ascii="Arial" w:hAnsi="Arial" w:cs="Arial"/>
          <w:b/>
          <w:bCs/>
        </w:rPr>
        <w:t xml:space="preserve">                                                 </w:t>
      </w:r>
      <w:r w:rsidR="006A4E91" w:rsidRPr="00AE4D2F">
        <w:rPr>
          <w:rFonts w:ascii="Arial" w:hAnsi="Arial" w:cs="Arial"/>
          <w:b/>
          <w:bCs/>
        </w:rPr>
        <w:t>Table</w:t>
      </w:r>
      <w:r w:rsidR="006877BA" w:rsidRPr="00AE4D2F">
        <w:rPr>
          <w:rFonts w:ascii="Arial" w:hAnsi="Arial" w:cs="Arial"/>
          <w:b/>
          <w:bCs/>
        </w:rPr>
        <w:t>4</w:t>
      </w:r>
      <w:r w:rsidR="006A4E91" w:rsidRPr="00AE4D2F">
        <w:rPr>
          <w:rFonts w:ascii="Arial" w:hAnsi="Arial" w:cs="Arial"/>
          <w:b/>
          <w:bCs/>
        </w:rPr>
        <w:t xml:space="preserve"> JBL </w:t>
      </w:r>
      <w:r w:rsidRPr="00AE4D2F">
        <w:rPr>
          <w:rFonts w:ascii="Arial" w:hAnsi="Arial" w:cs="Arial"/>
          <w:b/>
          <w:bCs/>
        </w:rPr>
        <w:t>PESTEL</w:t>
      </w:r>
      <w:r w:rsidR="006A4E91" w:rsidRPr="00AE4D2F">
        <w:rPr>
          <w:rFonts w:ascii="Arial" w:hAnsi="Arial" w:cs="Arial"/>
          <w:b/>
          <w:bCs/>
        </w:rPr>
        <w:t xml:space="preserve"> analysis</w:t>
      </w:r>
    </w:p>
    <w:p w14:paraId="29EFBF6F" w14:textId="77777777" w:rsidR="005D141A" w:rsidRDefault="005D141A" w:rsidP="005D141A"/>
    <w:p w14:paraId="42F2A59F" w14:textId="77777777" w:rsidR="005D141A" w:rsidRDefault="005D141A" w:rsidP="005D141A"/>
    <w:p w14:paraId="36DB5E3E" w14:textId="77777777" w:rsidR="005D141A" w:rsidRDefault="005D141A" w:rsidP="005D141A"/>
    <w:p w14:paraId="2F4ADCC1" w14:textId="2509FBA2" w:rsidR="008A72F8" w:rsidRDefault="008A72F8" w:rsidP="008A72F8">
      <w:pPr>
        <w:pStyle w:val="Heading2"/>
        <w:rPr>
          <w:b/>
          <w:bCs/>
        </w:rPr>
      </w:pPr>
      <w:bookmarkStart w:id="20" w:name="_Toc216360022"/>
      <w:r w:rsidRPr="009C0293">
        <w:rPr>
          <w:b/>
          <w:bCs/>
        </w:rPr>
        <w:t>Q</w:t>
      </w:r>
      <w:r>
        <w:rPr>
          <w:b/>
          <w:bCs/>
        </w:rPr>
        <w:t xml:space="preserve">2 </w:t>
      </w:r>
      <w:r w:rsidR="008F6E9D">
        <w:rPr>
          <w:b/>
          <w:bCs/>
        </w:rPr>
        <w:t>HOTEL SOFTWARE MANAGEMENT DEVE</w:t>
      </w:r>
      <w:r w:rsidR="00820251">
        <w:rPr>
          <w:b/>
          <w:bCs/>
        </w:rPr>
        <w:t>LOPMENT START UP</w:t>
      </w:r>
      <w:bookmarkEnd w:id="20"/>
    </w:p>
    <w:p w14:paraId="2DAF42D8" w14:textId="25D6B6F1" w:rsidR="00820251" w:rsidRDefault="00BD7957" w:rsidP="00BD7957">
      <w:pPr>
        <w:pStyle w:val="Heading3"/>
        <w:rPr>
          <w:rFonts w:ascii="Arial" w:hAnsi="Arial" w:cs="Arial"/>
          <w:b/>
          <w:bCs/>
        </w:rPr>
      </w:pPr>
      <w:bookmarkStart w:id="21" w:name="_Toc216360023"/>
      <w:r w:rsidRPr="00BD7957">
        <w:rPr>
          <w:rFonts w:ascii="Arial" w:hAnsi="Arial" w:cs="Arial"/>
          <w:b/>
          <w:bCs/>
        </w:rPr>
        <w:t>Tech Start up Name</w:t>
      </w:r>
      <w:bookmarkEnd w:id="21"/>
    </w:p>
    <w:p w14:paraId="57993AFB" w14:textId="77777777" w:rsidR="009F5ADC" w:rsidRPr="009F5ADC" w:rsidRDefault="001B547B" w:rsidP="00BD7957">
      <w:pPr>
        <w:rPr>
          <w:rFonts w:ascii="Arial" w:hAnsi="Arial" w:cs="Arial"/>
          <w:b/>
          <w:bCs/>
          <w:sz w:val="28"/>
          <w:szCs w:val="28"/>
          <w:u w:val="single"/>
        </w:rPr>
      </w:pPr>
      <w:r w:rsidRPr="00462CEF">
        <w:rPr>
          <w:rFonts w:ascii="Arial" w:hAnsi="Arial" w:cs="Arial"/>
        </w:rPr>
        <w:t>The name cho</w:t>
      </w:r>
      <w:r w:rsidR="00462CEF" w:rsidRPr="00462CEF">
        <w:rPr>
          <w:rFonts w:ascii="Arial" w:hAnsi="Arial" w:cs="Arial"/>
        </w:rPr>
        <w:t>sen for this project is</w:t>
      </w:r>
      <w:r w:rsidR="00462CEF">
        <w:rPr>
          <w:rFonts w:ascii="Arial" w:hAnsi="Arial" w:cs="Arial"/>
          <w:b/>
          <w:bCs/>
        </w:rPr>
        <w:t xml:space="preserve"> </w:t>
      </w:r>
      <w:r w:rsidR="00AA367C" w:rsidRPr="009F5ADC">
        <w:rPr>
          <w:rFonts w:ascii="Arial" w:hAnsi="Arial" w:cs="Arial"/>
          <w:b/>
          <w:bCs/>
          <w:sz w:val="28"/>
          <w:szCs w:val="28"/>
          <w:u w:val="single"/>
        </w:rPr>
        <w:t>Smart Hotel</w:t>
      </w:r>
    </w:p>
    <w:p w14:paraId="68101058" w14:textId="34090F8B" w:rsidR="00462CEF" w:rsidRPr="009F5ADC" w:rsidRDefault="009F5ADC" w:rsidP="00BD7957">
      <w:pPr>
        <w:rPr>
          <w:rFonts w:ascii="Arial" w:hAnsi="Arial" w:cs="Arial"/>
          <w:b/>
          <w:bCs/>
        </w:rPr>
      </w:pPr>
      <w:r w:rsidRPr="009F5ADC">
        <w:rPr>
          <w:rFonts w:ascii="Arial" w:hAnsi="Arial" w:cs="Arial"/>
        </w:rPr>
        <w:t>A smart hotel is a technology-enabled hospitality property that leverages</w:t>
      </w:r>
      <w:r w:rsidR="00E8076B">
        <w:rPr>
          <w:rFonts w:ascii="Arial" w:hAnsi="Arial" w:cs="Arial"/>
        </w:rPr>
        <w:t xml:space="preserve"> </w:t>
      </w:r>
      <w:r w:rsidR="00887584">
        <w:rPr>
          <w:rFonts w:ascii="Arial" w:hAnsi="Arial" w:cs="Arial"/>
        </w:rPr>
        <w:t>interne</w:t>
      </w:r>
      <w:r w:rsidR="00EB24BE">
        <w:rPr>
          <w:rFonts w:ascii="Arial" w:hAnsi="Arial" w:cs="Arial"/>
        </w:rPr>
        <w:t>t</w:t>
      </w:r>
      <w:r w:rsidR="00887584">
        <w:rPr>
          <w:rFonts w:ascii="Arial" w:hAnsi="Arial" w:cs="Arial"/>
        </w:rPr>
        <w:t xml:space="preserve"> of things</w:t>
      </w:r>
      <w:r w:rsidRPr="009F5ADC">
        <w:rPr>
          <w:rFonts w:ascii="Arial" w:hAnsi="Arial" w:cs="Arial"/>
        </w:rPr>
        <w:t xml:space="preserve"> </w:t>
      </w:r>
      <w:r w:rsidR="00887584">
        <w:rPr>
          <w:rFonts w:ascii="Arial" w:hAnsi="Arial" w:cs="Arial"/>
        </w:rPr>
        <w:t>(</w:t>
      </w:r>
      <w:r w:rsidRPr="009F5ADC">
        <w:rPr>
          <w:rFonts w:ascii="Arial" w:hAnsi="Arial" w:cs="Arial"/>
        </w:rPr>
        <w:t>IoT</w:t>
      </w:r>
      <w:r w:rsidR="00887584">
        <w:rPr>
          <w:rFonts w:ascii="Arial" w:hAnsi="Arial" w:cs="Arial"/>
        </w:rPr>
        <w:t>),</w:t>
      </w:r>
      <w:r w:rsidRPr="009F5ADC">
        <w:rPr>
          <w:rFonts w:ascii="Arial" w:hAnsi="Arial" w:cs="Arial"/>
        </w:rPr>
        <w:t xml:space="preserve"> AI, and automation to deliver enhanced guest experiences, optimize operations, and promote sustainability.</w:t>
      </w:r>
    </w:p>
    <w:p w14:paraId="7081A50B" w14:textId="2AC2150C" w:rsidR="00B00429" w:rsidRDefault="002B61CE" w:rsidP="00B00429">
      <w:pPr>
        <w:pStyle w:val="Heading3"/>
        <w:rPr>
          <w:rFonts w:ascii="Arial" w:hAnsi="Arial" w:cs="Arial"/>
          <w:b/>
          <w:bCs/>
        </w:rPr>
      </w:pPr>
      <w:bookmarkStart w:id="22" w:name="_Toc216360024"/>
      <w:r>
        <w:rPr>
          <w:rFonts w:ascii="Arial" w:hAnsi="Arial" w:cs="Arial"/>
          <w:b/>
          <w:bCs/>
          <w:noProof/>
        </w:rPr>
        <w:lastRenderedPageBreak/>
        <w:drawing>
          <wp:anchor distT="0" distB="0" distL="114300" distR="114300" simplePos="0" relativeHeight="251660288" behindDoc="1" locked="0" layoutInCell="1" allowOverlap="1" wp14:anchorId="454F08D2" wp14:editId="2CCD892C">
            <wp:simplePos x="0" y="0"/>
            <wp:positionH relativeFrom="margin">
              <wp:posOffset>4150995</wp:posOffset>
            </wp:positionH>
            <wp:positionV relativeFrom="paragraph">
              <wp:posOffset>5715</wp:posOffset>
            </wp:positionV>
            <wp:extent cx="2367280" cy="1966595"/>
            <wp:effectExtent l="0" t="0" r="0" b="0"/>
            <wp:wrapThrough wrapText="bothSides">
              <wp:wrapPolygon edited="0">
                <wp:start x="9212" y="2302"/>
                <wp:lineTo x="7300" y="3557"/>
                <wp:lineTo x="7300" y="4185"/>
                <wp:lineTo x="9039" y="6068"/>
                <wp:lineTo x="7996" y="8160"/>
                <wp:lineTo x="6605" y="12763"/>
                <wp:lineTo x="4693" y="13809"/>
                <wp:lineTo x="4519" y="15902"/>
                <wp:lineTo x="5388" y="19040"/>
                <wp:lineTo x="16165" y="19040"/>
                <wp:lineTo x="16165" y="16111"/>
                <wp:lineTo x="17208" y="14019"/>
                <wp:lineTo x="16861" y="13391"/>
                <wp:lineTo x="14775" y="12763"/>
                <wp:lineTo x="13906" y="9416"/>
                <wp:lineTo x="12341" y="6068"/>
                <wp:lineTo x="14079" y="4185"/>
                <wp:lineTo x="14079" y="3557"/>
                <wp:lineTo x="12167" y="2302"/>
                <wp:lineTo x="9212" y="2302"/>
              </wp:wrapPolygon>
            </wp:wrapThrough>
            <wp:docPr id="216815832" name="Picture 2" descr="A logo for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15832" name="Picture 2" descr="A logo for a hote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7280" cy="1966595"/>
                    </a:xfrm>
                    <a:prstGeom prst="rect">
                      <a:avLst/>
                    </a:prstGeom>
                  </pic:spPr>
                </pic:pic>
              </a:graphicData>
            </a:graphic>
            <wp14:sizeRelH relativeFrom="margin">
              <wp14:pctWidth>0</wp14:pctWidth>
            </wp14:sizeRelH>
            <wp14:sizeRelV relativeFrom="margin">
              <wp14:pctHeight>0</wp14:pctHeight>
            </wp14:sizeRelV>
          </wp:anchor>
        </w:drawing>
      </w:r>
      <w:r w:rsidR="00452BBF">
        <w:rPr>
          <w:rFonts w:ascii="Arial" w:hAnsi="Arial" w:cs="Arial"/>
          <w:b/>
          <w:bCs/>
        </w:rPr>
        <w:t>Business</w:t>
      </w:r>
      <w:r w:rsidR="00DE6FCF">
        <w:rPr>
          <w:rFonts w:ascii="Arial" w:hAnsi="Arial" w:cs="Arial"/>
          <w:b/>
          <w:bCs/>
        </w:rPr>
        <w:t xml:space="preserve"> Start-up</w:t>
      </w:r>
      <w:r w:rsidR="00B00429" w:rsidRPr="00BD7957">
        <w:rPr>
          <w:rFonts w:ascii="Arial" w:hAnsi="Arial" w:cs="Arial"/>
          <w:b/>
          <w:bCs/>
        </w:rPr>
        <w:t xml:space="preserve"> </w:t>
      </w:r>
      <w:r w:rsidR="00B00429">
        <w:rPr>
          <w:rFonts w:ascii="Arial" w:hAnsi="Arial" w:cs="Arial"/>
          <w:b/>
          <w:bCs/>
        </w:rPr>
        <w:t>Logo</w:t>
      </w:r>
      <w:bookmarkEnd w:id="22"/>
    </w:p>
    <w:p w14:paraId="55E43E3B" w14:textId="5EC75A71" w:rsidR="00BD339A" w:rsidRDefault="002B61CE" w:rsidP="00BD339A">
      <w:pPr>
        <w:rPr>
          <w:rFonts w:ascii="Arial" w:hAnsi="Arial" w:cs="Arial"/>
        </w:rPr>
      </w:pPr>
      <w:r w:rsidRPr="006B1F7D">
        <w:rPr>
          <w:rFonts w:ascii="Arial" w:hAnsi="Arial" w:cs="Arial"/>
        </w:rPr>
        <w:t>A business logo is more than an identifier; it is a symbolic artifact that conveys organizational identity and meaning. As an identity marker, it shapes how employees and external audiences perceive the brand and its environment, particularly during transitions such as mergers.</w:t>
      </w:r>
      <w:sdt>
        <w:sdtPr>
          <w:rPr>
            <w:rFonts w:ascii="Arial" w:hAnsi="Arial" w:cs="Arial"/>
          </w:rPr>
          <w:id w:val="1915119614"/>
          <w:citation/>
        </w:sdtPr>
        <w:sdtContent>
          <w:r w:rsidR="00242670" w:rsidRPr="006B1F7D">
            <w:rPr>
              <w:rFonts w:ascii="Arial" w:hAnsi="Arial" w:cs="Arial"/>
            </w:rPr>
            <w:fldChar w:fldCharType="begin"/>
          </w:r>
          <w:r w:rsidR="00242670" w:rsidRPr="006B1F7D">
            <w:rPr>
              <w:rFonts w:ascii="Arial" w:hAnsi="Arial" w:cs="Arial"/>
            </w:rPr>
            <w:instrText xml:space="preserve"> CITATION Erj25 \l 2057 </w:instrText>
          </w:r>
          <w:r w:rsidR="00242670" w:rsidRPr="006B1F7D">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[9]</w:t>
          </w:r>
          <w:r w:rsidR="00242670" w:rsidRPr="006B1F7D">
            <w:rPr>
              <w:rFonts w:ascii="Arial" w:hAnsi="Arial" w:cs="Arial"/>
            </w:rPr>
            <w:fldChar w:fldCharType="end"/>
          </w:r>
        </w:sdtContent>
      </w:sdt>
    </w:p>
    <w:p w14:paraId="5F1CA283" w14:textId="3B392004" w:rsidR="006B1F7D" w:rsidRPr="006B1F7D" w:rsidRDefault="006B1F7D" w:rsidP="00BD339A">
      <w:pPr>
        <w:rPr>
          <w:rFonts w:ascii="Arial" w:hAnsi="Arial" w:cs="Arial"/>
        </w:rPr>
      </w:pPr>
      <w:r>
        <w:rPr>
          <w:rFonts w:ascii="Arial" w:hAnsi="Arial" w:cs="Arial"/>
        </w:rPr>
        <w:t xml:space="preserve">We </w:t>
      </w:r>
      <w:r w:rsidR="000111C0">
        <w:rPr>
          <w:rFonts w:ascii="Arial" w:hAnsi="Arial" w:cs="Arial"/>
        </w:rPr>
        <w:t xml:space="preserve">have </w:t>
      </w:r>
      <w:r w:rsidR="00987DB6">
        <w:rPr>
          <w:rFonts w:ascii="Arial" w:hAnsi="Arial" w:cs="Arial"/>
        </w:rPr>
        <w:t>chosen</w:t>
      </w:r>
      <w:r w:rsidR="000111C0">
        <w:rPr>
          <w:rFonts w:ascii="Arial" w:hAnsi="Arial" w:cs="Arial"/>
        </w:rPr>
        <w:t xml:space="preserve"> </w:t>
      </w:r>
      <w:r w:rsidR="005D31F9">
        <w:rPr>
          <w:rFonts w:ascii="Arial" w:hAnsi="Arial" w:cs="Arial"/>
        </w:rPr>
        <w:t xml:space="preserve">three colours to </w:t>
      </w:r>
      <w:r w:rsidR="000111C0">
        <w:rPr>
          <w:rFonts w:ascii="Arial" w:hAnsi="Arial" w:cs="Arial"/>
        </w:rPr>
        <w:t>identify the logo</w:t>
      </w:r>
    </w:p>
    <w:p w14:paraId="72904B57" w14:textId="7F91E68D" w:rsidR="00E002AC" w:rsidRPr="003D31A4" w:rsidRDefault="00B00429" w:rsidP="00B00429">
      <w:pPr>
        <w:rPr>
          <w:rFonts w:ascii="Arial" w:hAnsi="Arial" w:cs="Arial"/>
        </w:rPr>
      </w:pPr>
      <w:r w:rsidRPr="002C6D25">
        <w:rPr>
          <w:rFonts w:ascii="Arial" w:hAnsi="Arial" w:cs="Arial"/>
          <w:b/>
          <w:bCs/>
        </w:rPr>
        <w:t>Blue</w:t>
      </w:r>
      <w:r w:rsidR="00B70CE9">
        <w:rPr>
          <w:rFonts w:ascii="Arial" w:hAnsi="Arial" w:cs="Arial"/>
          <w:b/>
          <w:bCs/>
        </w:rPr>
        <w:t>:</w:t>
      </w:r>
      <w:r w:rsidR="00E002AC">
        <w:rPr>
          <w:rFonts w:ascii="Arial" w:hAnsi="Arial" w:cs="Arial"/>
          <w:b/>
          <w:bCs/>
        </w:rPr>
        <w:t xml:space="preserve"> </w:t>
      </w:r>
      <w:r w:rsidR="00E002AC" w:rsidRPr="003D31A4">
        <w:rPr>
          <w:rFonts w:ascii="Arial" w:hAnsi="Arial" w:cs="Arial"/>
        </w:rPr>
        <w:t>means trust, technology</w:t>
      </w:r>
    </w:p>
    <w:p w14:paraId="6B7157D6" w14:textId="108DE887" w:rsidR="003D31A4" w:rsidRPr="003D31A4" w:rsidRDefault="00E02582" w:rsidP="00B00429">
      <w:pPr>
        <w:rPr>
          <w:rFonts w:ascii="Arial" w:hAnsi="Arial" w:cs="Arial"/>
        </w:rPr>
      </w:pPr>
      <w:r w:rsidRPr="003D31A4">
        <w:rPr>
          <w:rFonts w:ascii="Arial" w:hAnsi="Arial" w:cs="Arial"/>
          <w:b/>
          <w:bCs/>
        </w:rPr>
        <w:t>White</w:t>
      </w:r>
      <w:r w:rsidR="003D31A4" w:rsidRPr="003D31A4">
        <w:rPr>
          <w:rFonts w:ascii="Arial" w:hAnsi="Arial" w:cs="Arial"/>
        </w:rPr>
        <w:t>: often used by health tech</w:t>
      </w:r>
      <w:r w:rsidR="007436A2">
        <w:rPr>
          <w:rFonts w:ascii="Arial" w:hAnsi="Arial" w:cs="Arial"/>
        </w:rPr>
        <w:t xml:space="preserve"> </w:t>
      </w:r>
      <w:r w:rsidR="003D31A4" w:rsidRPr="003D31A4">
        <w:rPr>
          <w:rFonts w:ascii="Arial" w:hAnsi="Arial" w:cs="Arial"/>
        </w:rPr>
        <w:t>and cloud services.</w:t>
      </w:r>
    </w:p>
    <w:p w14:paraId="7B9CDC2E" w14:textId="0961FD03" w:rsidR="00625EDD" w:rsidRDefault="00E02582" w:rsidP="00B00429">
      <w:pPr>
        <w:rPr>
          <w:rFonts w:ascii="Arial" w:hAnsi="Arial" w:cs="Arial"/>
          <w:b/>
          <w:bCs/>
        </w:rPr>
      </w:pPr>
      <w:r w:rsidRPr="002C6D25">
        <w:rPr>
          <w:rFonts w:ascii="Arial" w:hAnsi="Arial" w:cs="Arial"/>
          <w:b/>
          <w:bCs/>
        </w:rPr>
        <w:t>Green</w:t>
      </w:r>
      <w:r w:rsidR="000B2CD5">
        <w:rPr>
          <w:rFonts w:ascii="Arial" w:hAnsi="Arial" w:cs="Arial"/>
          <w:b/>
          <w:bCs/>
        </w:rPr>
        <w:t xml:space="preserve">: </w:t>
      </w:r>
      <w:r w:rsidR="000B2CD5" w:rsidRPr="00047B69">
        <w:rPr>
          <w:rFonts w:ascii="Arial" w:hAnsi="Arial" w:cs="Arial"/>
        </w:rPr>
        <w:t xml:space="preserve">Eco </w:t>
      </w:r>
      <w:r w:rsidR="00047B69" w:rsidRPr="00047B69">
        <w:rPr>
          <w:rFonts w:ascii="Arial" w:hAnsi="Arial" w:cs="Arial"/>
        </w:rPr>
        <w:t>friendly initiative</w:t>
      </w:r>
      <w:r w:rsidR="000354F8">
        <w:rPr>
          <w:rFonts w:ascii="Arial" w:hAnsi="Arial" w:cs="Arial"/>
        </w:rPr>
        <w:t xml:space="preserve">                                                                        </w:t>
      </w:r>
      <w:r w:rsidR="00E04F3A">
        <w:rPr>
          <w:rFonts w:ascii="Arial" w:hAnsi="Arial" w:cs="Arial"/>
        </w:rPr>
        <w:t xml:space="preserve">      </w:t>
      </w:r>
      <w:r w:rsidR="00E04F3A" w:rsidRPr="00E04F3A">
        <w:rPr>
          <w:rFonts w:ascii="Arial" w:hAnsi="Arial" w:cs="Arial"/>
          <w:b/>
          <w:bCs/>
        </w:rPr>
        <w:t>Figure4: Logo</w:t>
      </w:r>
    </w:p>
    <w:p w14:paraId="721175D1" w14:textId="77777777" w:rsidR="00625EDD" w:rsidRPr="002C6D25" w:rsidRDefault="00625EDD" w:rsidP="00B00429">
      <w:pPr>
        <w:rPr>
          <w:rFonts w:ascii="Arial" w:hAnsi="Arial" w:cs="Arial"/>
          <w:b/>
          <w:bCs/>
        </w:rPr>
      </w:pPr>
    </w:p>
    <w:p w14:paraId="3FDD3DAC" w14:textId="6E911544" w:rsidR="00452BBF" w:rsidRDefault="00452BBF" w:rsidP="00452BBF">
      <w:pPr>
        <w:pStyle w:val="Heading3"/>
        <w:rPr>
          <w:rFonts w:ascii="Arial" w:hAnsi="Arial" w:cs="Arial"/>
          <w:b/>
          <w:bCs/>
        </w:rPr>
      </w:pPr>
      <w:bookmarkStart w:id="23" w:name="_Toc216360025"/>
      <w:r>
        <w:rPr>
          <w:rFonts w:ascii="Arial" w:hAnsi="Arial" w:cs="Arial"/>
          <w:b/>
          <w:bCs/>
        </w:rPr>
        <w:t>Business</w:t>
      </w:r>
      <w:r w:rsidR="00DE6FCF">
        <w:rPr>
          <w:rFonts w:ascii="Arial" w:hAnsi="Arial" w:cs="Arial"/>
          <w:b/>
          <w:bCs/>
        </w:rPr>
        <w:t xml:space="preserve"> Start-up</w:t>
      </w:r>
      <w:r w:rsidRPr="00BD7957">
        <w:rPr>
          <w:rFonts w:ascii="Arial" w:hAnsi="Arial" w:cs="Arial"/>
          <w:b/>
          <w:bCs/>
        </w:rPr>
        <w:t xml:space="preserve"> </w:t>
      </w:r>
      <w:r>
        <w:rPr>
          <w:rFonts w:ascii="Arial" w:hAnsi="Arial" w:cs="Arial"/>
          <w:b/>
          <w:bCs/>
        </w:rPr>
        <w:t>Type</w:t>
      </w:r>
      <w:bookmarkEnd w:id="23"/>
    </w:p>
    <w:p w14:paraId="3DF39526" w14:textId="7BEA4256" w:rsidR="00174BB5" w:rsidRPr="00174BB5" w:rsidRDefault="00174BB5" w:rsidP="00174BB5">
      <w:r w:rsidRPr="00174BB5">
        <w:rPr>
          <w:rFonts w:ascii="Arial" w:hAnsi="Arial" w:cs="Arial"/>
        </w:rPr>
        <w:t xml:space="preserve">Tech startups are defined by their lifecycle and evolving financial needs. They typically begin with early-stage funding from business angels to support research and development. As they grow, they seek institutional </w:t>
      </w:r>
      <w:r w:rsidR="00164AF7" w:rsidRPr="00174BB5">
        <w:rPr>
          <w:rFonts w:ascii="Arial" w:hAnsi="Arial" w:cs="Arial"/>
        </w:rPr>
        <w:t>banking</w:t>
      </w:r>
      <w:r w:rsidR="00164AF7">
        <w:rPr>
          <w:rFonts w:ascii="Arial" w:hAnsi="Arial" w:cs="Arial"/>
        </w:rPr>
        <w:t xml:space="preserve">, </w:t>
      </w:r>
      <w:r w:rsidRPr="00174BB5">
        <w:rPr>
          <w:rFonts w:ascii="Arial" w:hAnsi="Arial" w:cs="Arial"/>
        </w:rPr>
        <w:t>venture capital, corporate investors, banks, and private equity</w:t>
      </w:r>
      <w:r w:rsidR="00164AF7">
        <w:rPr>
          <w:rFonts w:ascii="Arial" w:hAnsi="Arial" w:cs="Arial"/>
        </w:rPr>
        <w:t xml:space="preserve"> </w:t>
      </w:r>
      <w:r w:rsidRPr="00174BB5">
        <w:rPr>
          <w:rFonts w:ascii="Arial" w:hAnsi="Arial" w:cs="Arial"/>
        </w:rPr>
        <w:t>to secure the financial, human, and social capital required for scaling operations and expanding into new markets</w:t>
      </w:r>
      <w:r w:rsidRPr="00174BB5">
        <w:t>.</w:t>
      </w:r>
      <w:sdt>
        <w:sdtPr>
          <w:id w:val="-2054232878"/>
          <w:citation/>
        </w:sdtPr>
        <w:sdtContent>
          <w:r w:rsidR="00316A13">
            <w:fldChar w:fldCharType="begin"/>
          </w:r>
          <w:r w:rsidR="00316A13">
            <w:instrText xml:space="preserve"> CITATION Sin23 \l 2057 </w:instrText>
          </w:r>
          <w:r w:rsidR="00316A13">
            <w:fldChar w:fldCharType="separate"/>
          </w:r>
          <w:r w:rsidR="0012288A">
            <w:rPr>
              <w:noProof/>
            </w:rPr>
            <w:t xml:space="preserve"> </w:t>
          </w:r>
          <w:r w:rsidR="0012288A" w:rsidRPr="0012288A">
            <w:rPr>
              <w:noProof/>
            </w:rPr>
            <w:t>[10]</w:t>
          </w:r>
          <w:r w:rsidR="00316A13">
            <w:fldChar w:fldCharType="end"/>
          </w:r>
        </w:sdtContent>
      </w:sdt>
    </w:p>
    <w:p w14:paraId="3138A055" w14:textId="2B7FA60D" w:rsidR="00AA367C" w:rsidRPr="002C6D25" w:rsidRDefault="005932BC" w:rsidP="00BD7957">
      <w:pPr>
        <w:rPr>
          <w:rFonts w:ascii="Arial" w:hAnsi="Arial" w:cs="Arial"/>
          <w:b/>
          <w:bCs/>
        </w:rPr>
      </w:pPr>
      <w:r>
        <w:rPr>
          <w:rFonts w:ascii="Arial" w:hAnsi="Arial" w:cs="Arial"/>
          <w:b/>
          <w:bCs/>
        </w:rPr>
        <w:t>(</w:t>
      </w:r>
      <w:r w:rsidR="00975C02" w:rsidRPr="002C6D25">
        <w:rPr>
          <w:rFonts w:ascii="Arial" w:hAnsi="Arial" w:cs="Arial"/>
          <w:b/>
          <w:bCs/>
        </w:rPr>
        <w:t>S</w:t>
      </w:r>
      <w:r w:rsidR="00C9666C" w:rsidRPr="002C6D25">
        <w:rPr>
          <w:rFonts w:ascii="Arial" w:hAnsi="Arial" w:cs="Arial"/>
          <w:b/>
          <w:bCs/>
        </w:rPr>
        <w:t>aa</w:t>
      </w:r>
      <w:r>
        <w:rPr>
          <w:rFonts w:ascii="Arial" w:hAnsi="Arial" w:cs="Arial"/>
          <w:b/>
          <w:bCs/>
        </w:rPr>
        <w:t>S)</w:t>
      </w:r>
      <w:r w:rsidR="00C9666C" w:rsidRPr="002C6D25">
        <w:rPr>
          <w:rFonts w:ascii="Arial" w:hAnsi="Arial" w:cs="Arial"/>
          <w:b/>
          <w:bCs/>
        </w:rPr>
        <w:t xml:space="preserve"> </w:t>
      </w:r>
      <w:r w:rsidR="00975C02" w:rsidRPr="002C6D25">
        <w:rPr>
          <w:rFonts w:ascii="Arial" w:hAnsi="Arial" w:cs="Arial"/>
          <w:b/>
          <w:bCs/>
        </w:rPr>
        <w:t>Software as a Service start up</w:t>
      </w:r>
      <w:r w:rsidR="00AA2CEB">
        <w:rPr>
          <w:rFonts w:ascii="Arial" w:hAnsi="Arial" w:cs="Arial"/>
          <w:b/>
          <w:bCs/>
        </w:rPr>
        <w:t xml:space="preserve"> remains the b</w:t>
      </w:r>
      <w:r w:rsidR="001147DF">
        <w:rPr>
          <w:rFonts w:ascii="Arial" w:hAnsi="Arial" w:cs="Arial"/>
          <w:b/>
          <w:bCs/>
        </w:rPr>
        <w:t>e</w:t>
      </w:r>
      <w:r w:rsidR="00AA2CEB">
        <w:rPr>
          <w:rFonts w:ascii="Arial" w:hAnsi="Arial" w:cs="Arial"/>
          <w:b/>
          <w:bCs/>
        </w:rPr>
        <w:t>st star</w:t>
      </w:r>
      <w:r w:rsidR="008D202B">
        <w:rPr>
          <w:rFonts w:ascii="Arial" w:hAnsi="Arial" w:cs="Arial"/>
          <w:b/>
          <w:bCs/>
        </w:rPr>
        <w:t>t up business type</w:t>
      </w:r>
    </w:p>
    <w:p w14:paraId="6769B371" w14:textId="0C1AA0A9" w:rsidR="0071368C" w:rsidRDefault="0071368C" w:rsidP="00BD7957">
      <w:pPr>
        <w:rPr>
          <w:rFonts w:ascii="Arial" w:hAnsi="Arial" w:cs="Arial"/>
          <w:b/>
          <w:bCs/>
        </w:rPr>
      </w:pPr>
      <w:r w:rsidRPr="002C6D25">
        <w:rPr>
          <w:rFonts w:ascii="Arial" w:hAnsi="Arial" w:cs="Arial"/>
          <w:b/>
          <w:bCs/>
        </w:rPr>
        <w:t>Target Market</w:t>
      </w:r>
      <w:r w:rsidR="00342B66" w:rsidRPr="002C6D25">
        <w:rPr>
          <w:rFonts w:ascii="Arial" w:hAnsi="Arial" w:cs="Arial"/>
          <w:b/>
          <w:bCs/>
        </w:rPr>
        <w:t>: boutique hotels, midsized chai</w:t>
      </w:r>
      <w:r w:rsidR="00582C68" w:rsidRPr="002C6D25">
        <w:rPr>
          <w:rFonts w:ascii="Arial" w:hAnsi="Arial" w:cs="Arial"/>
          <w:b/>
          <w:bCs/>
        </w:rPr>
        <w:t>ns, resorts</w:t>
      </w:r>
    </w:p>
    <w:p w14:paraId="365ED283" w14:textId="77777777" w:rsidR="008D202B" w:rsidRPr="002C6D25" w:rsidRDefault="008D202B" w:rsidP="00BD7957">
      <w:pPr>
        <w:rPr>
          <w:rFonts w:ascii="Arial" w:hAnsi="Arial" w:cs="Arial"/>
          <w:b/>
          <w:bCs/>
        </w:rPr>
      </w:pPr>
    </w:p>
    <w:p w14:paraId="2416C7C3" w14:textId="5A657A6D" w:rsidR="008D202B" w:rsidRPr="00AD1D93" w:rsidRDefault="00582C68" w:rsidP="00AD1D93">
      <w:pPr>
        <w:pStyle w:val="Heading3"/>
        <w:rPr>
          <w:rFonts w:ascii="Arial" w:hAnsi="Arial" w:cs="Arial"/>
          <w:b/>
          <w:bCs/>
        </w:rPr>
      </w:pPr>
      <w:bookmarkStart w:id="24" w:name="_Toc216360026"/>
      <w:r>
        <w:rPr>
          <w:rFonts w:ascii="Arial" w:hAnsi="Arial" w:cs="Arial"/>
          <w:b/>
          <w:bCs/>
        </w:rPr>
        <w:t>Business Start-up</w:t>
      </w:r>
      <w:r w:rsidRPr="00BD7957">
        <w:rPr>
          <w:rFonts w:ascii="Arial" w:hAnsi="Arial" w:cs="Arial"/>
          <w:b/>
          <w:bCs/>
        </w:rPr>
        <w:t xml:space="preserve"> </w:t>
      </w:r>
      <w:r>
        <w:rPr>
          <w:rFonts w:ascii="Arial" w:hAnsi="Arial" w:cs="Arial"/>
          <w:b/>
          <w:bCs/>
        </w:rPr>
        <w:t>Strategy</w:t>
      </w:r>
      <w:bookmarkEnd w:id="24"/>
    </w:p>
    <w:p w14:paraId="19CD72A2" w14:textId="0DA84007" w:rsidR="0072298B" w:rsidRDefault="00C107B6" w:rsidP="008D202B">
      <w:pPr>
        <w:rPr>
          <w:rFonts w:ascii="Arial" w:hAnsi="Arial" w:cs="Arial"/>
        </w:rPr>
      </w:pPr>
      <w:r w:rsidRPr="003B6827">
        <w:rPr>
          <w:rFonts w:ascii="Arial" w:hAnsi="Arial" w:cs="Arial"/>
        </w:rPr>
        <w:t>A tech startup strategy must balance multiple dimensions to address the challenges of innovation-driven firms. At its core is strategic agilit</w:t>
      </w:r>
      <w:r w:rsidR="00BB557A" w:rsidRPr="003B6827">
        <w:rPr>
          <w:rFonts w:ascii="Arial" w:hAnsi="Arial" w:cs="Arial"/>
        </w:rPr>
        <w:t xml:space="preserve">y, </w:t>
      </w:r>
      <w:r w:rsidRPr="003B6827">
        <w:rPr>
          <w:rFonts w:ascii="Arial" w:hAnsi="Arial" w:cs="Arial"/>
        </w:rPr>
        <w:t>the ability to adapt quickly to shifting markets and technological change. This agility enables streamlined operations and real-time value co-creation with customers, essential for sustaining competitiveness in dynamic environments.</w:t>
      </w:r>
      <w:sdt>
        <w:sdtPr>
          <w:rPr>
            <w:rFonts w:ascii="Arial" w:hAnsi="Arial" w:cs="Arial"/>
          </w:rPr>
          <w:id w:val="1223717925"/>
          <w:citation/>
        </w:sdtPr>
        <w:sdtContent>
          <w:r w:rsidR="00BB557A" w:rsidRPr="003B6827">
            <w:rPr>
              <w:rFonts w:ascii="Arial" w:hAnsi="Arial" w:cs="Arial"/>
            </w:rPr>
            <w:fldChar w:fldCharType="begin"/>
          </w:r>
          <w:r w:rsidR="00BB557A" w:rsidRPr="003B6827">
            <w:rPr>
              <w:rFonts w:ascii="Arial" w:hAnsi="Arial" w:cs="Arial"/>
            </w:rPr>
            <w:instrText xml:space="preserve"> CITATION sey25 \l 2057 </w:instrText>
          </w:r>
          <w:r w:rsidR="00BB557A" w:rsidRPr="003B6827">
            <w:rPr>
              <w:rFonts w:ascii="Arial" w:hAnsi="Arial" w:cs="Arial"/>
            </w:rPr>
            <w:fldChar w:fldCharType="separate"/>
          </w:r>
          <w:r w:rsidR="0012288A" w:rsidRPr="003B6827">
            <w:rPr>
              <w:rFonts w:ascii="Arial" w:hAnsi="Arial" w:cs="Arial"/>
              <w:noProof/>
            </w:rPr>
            <w:t xml:space="preserve"> [11]</w:t>
          </w:r>
          <w:r w:rsidR="00BB557A" w:rsidRPr="003B6827">
            <w:rPr>
              <w:rFonts w:ascii="Arial" w:hAnsi="Arial" w:cs="Arial"/>
            </w:rPr>
            <w:fldChar w:fldCharType="end"/>
          </w:r>
        </w:sdtContent>
      </w:sdt>
    </w:p>
    <w:p w14:paraId="22A0B4D5" w14:textId="74D5FB64" w:rsidR="000F4BB4" w:rsidRPr="003B6827" w:rsidRDefault="000F4BB4" w:rsidP="008D202B">
      <w:pPr>
        <w:rPr>
          <w:rFonts w:ascii="Arial" w:hAnsi="Arial" w:cs="Arial"/>
        </w:rPr>
      </w:pPr>
      <w:r>
        <w:rPr>
          <w:rFonts w:ascii="Arial" w:hAnsi="Arial" w:cs="Arial"/>
        </w:rPr>
        <w:t xml:space="preserve">Find below the business strategy </w:t>
      </w:r>
      <w:r w:rsidR="00E73959">
        <w:rPr>
          <w:rFonts w:ascii="Arial" w:hAnsi="Arial" w:cs="Arial"/>
        </w:rPr>
        <w:t>we have chosen t</w:t>
      </w:r>
      <w:r w:rsidR="00E7748F">
        <w:rPr>
          <w:rFonts w:ascii="Arial" w:hAnsi="Arial" w:cs="Arial"/>
        </w:rPr>
        <w:t>o drive our projrct.</w:t>
      </w:r>
    </w:p>
    <w:p w14:paraId="6C4836F7" w14:textId="460C677A" w:rsidR="00582C68" w:rsidRPr="00BD7957" w:rsidRDefault="000D5E69" w:rsidP="00BD7957">
      <w:r>
        <w:rPr>
          <w:noProof/>
        </w:rPr>
        <w:lastRenderedPageBreak/>
        <w:drawing>
          <wp:inline distT="0" distB="0" distL="0" distR="0" wp14:anchorId="0357B81B" wp14:editId="11C69339">
            <wp:extent cx="5730757" cy="3664857"/>
            <wp:effectExtent l="0" t="0" r="3810" b="0"/>
            <wp:docPr id="1884202084" name="Picture 1" descr="A diagram of a business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02084" name="Picture 1" descr="A diagram of a business strateg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42549" cy="3672398"/>
                    </a:xfrm>
                    <a:prstGeom prst="rect">
                      <a:avLst/>
                    </a:prstGeom>
                  </pic:spPr>
                </pic:pic>
              </a:graphicData>
            </a:graphic>
          </wp:inline>
        </w:drawing>
      </w:r>
    </w:p>
    <w:p w14:paraId="61074726" w14:textId="5D5407AE" w:rsidR="005D141A" w:rsidRPr="00E04F3A" w:rsidRDefault="00876A86" w:rsidP="005D141A">
      <w:pPr>
        <w:rPr>
          <w:rFonts w:ascii="Arial" w:hAnsi="Arial" w:cs="Arial"/>
          <w:b/>
          <w:bCs/>
        </w:rPr>
      </w:pPr>
      <w:r>
        <w:rPr>
          <w:rFonts w:ascii="Arial" w:hAnsi="Arial" w:cs="Arial"/>
        </w:rPr>
        <w:t xml:space="preserve">                             </w:t>
      </w:r>
      <w:r w:rsidR="00E86ACB" w:rsidRPr="00E04F3A">
        <w:rPr>
          <w:rFonts w:ascii="Arial" w:hAnsi="Arial" w:cs="Arial"/>
          <w:b/>
          <w:bCs/>
        </w:rPr>
        <w:t>Figue</w:t>
      </w:r>
      <w:r w:rsidR="00E04F3A" w:rsidRPr="00E04F3A">
        <w:rPr>
          <w:rFonts w:ascii="Arial" w:hAnsi="Arial" w:cs="Arial"/>
          <w:b/>
          <w:bCs/>
        </w:rPr>
        <w:t>5</w:t>
      </w:r>
      <w:r w:rsidR="009A0E05" w:rsidRPr="00E04F3A">
        <w:rPr>
          <w:rFonts w:ascii="Arial" w:hAnsi="Arial" w:cs="Arial"/>
          <w:b/>
          <w:bCs/>
        </w:rPr>
        <w:t xml:space="preserve"> Business Strategy Diagram for hotel Startup </w:t>
      </w:r>
    </w:p>
    <w:p w14:paraId="797F68DF" w14:textId="77777777" w:rsidR="005D141A" w:rsidRDefault="005D141A" w:rsidP="005D141A"/>
    <w:p w14:paraId="0DFF4D24" w14:textId="5605BA07" w:rsidR="00545A5B" w:rsidRPr="00545A5B" w:rsidRDefault="00FA4EA2" w:rsidP="00FA4EA2">
      <w:pPr>
        <w:pStyle w:val="Heading3"/>
        <w:rPr>
          <w:rFonts w:ascii="Arial" w:hAnsi="Arial" w:cs="Arial"/>
          <w:b/>
          <w:bCs/>
        </w:rPr>
      </w:pPr>
      <w:bookmarkStart w:id="25" w:name="_Toc216360027"/>
      <w:r>
        <w:rPr>
          <w:rFonts w:ascii="Arial" w:hAnsi="Arial" w:cs="Arial"/>
          <w:b/>
          <w:bCs/>
        </w:rPr>
        <w:t>Initiatives</w:t>
      </w:r>
      <w:bookmarkEnd w:id="25"/>
    </w:p>
    <w:p w14:paraId="59060B5B" w14:textId="329BFEF0" w:rsidR="00EA2D0F" w:rsidRPr="00EA2D0F" w:rsidRDefault="00EA2D0F" w:rsidP="00EA2D0F">
      <w:pPr>
        <w:pStyle w:val="ListParagraph"/>
        <w:numPr>
          <w:ilvl w:val="0"/>
          <w:numId w:val="25"/>
        </w:numPr>
        <w:rPr>
          <w:rFonts w:ascii="Arial" w:hAnsi="Arial" w:cs="Arial"/>
        </w:rPr>
      </w:pPr>
      <w:r w:rsidRPr="00EA2D0F">
        <w:rPr>
          <w:rFonts w:ascii="Arial" w:hAnsi="Arial" w:cs="Arial"/>
          <w:b/>
          <w:bCs/>
        </w:rPr>
        <w:t>Pilot Program:</w:t>
      </w:r>
      <w:r w:rsidRPr="00EA2D0F">
        <w:rPr>
          <w:rFonts w:ascii="Arial" w:hAnsi="Arial" w:cs="Arial"/>
        </w:rPr>
        <w:t xml:space="preserve"> Collaborate with boutique hotels to refine core features.</w:t>
      </w:r>
    </w:p>
    <w:p w14:paraId="57EE973F" w14:textId="77777777" w:rsidR="00EA2D0F" w:rsidRPr="00EA2D0F" w:rsidRDefault="00EA2D0F" w:rsidP="00EA2D0F">
      <w:pPr>
        <w:pStyle w:val="ListParagraph"/>
        <w:numPr>
          <w:ilvl w:val="0"/>
          <w:numId w:val="25"/>
        </w:numPr>
        <w:rPr>
          <w:rFonts w:ascii="Arial" w:hAnsi="Arial" w:cs="Arial"/>
        </w:rPr>
      </w:pPr>
      <w:r w:rsidRPr="00EA2D0F">
        <w:rPr>
          <w:rFonts w:ascii="Arial" w:hAnsi="Arial" w:cs="Arial"/>
          <w:b/>
          <w:bCs/>
        </w:rPr>
        <w:t>AI Integration:</w:t>
      </w:r>
      <w:r w:rsidRPr="00EA2D0F">
        <w:rPr>
          <w:rFonts w:ascii="Arial" w:hAnsi="Arial" w:cs="Arial"/>
        </w:rPr>
        <w:t xml:space="preserve"> Enable forecasting, dynamic pricing, and personalized guest services.</w:t>
      </w:r>
    </w:p>
    <w:p w14:paraId="772D2905" w14:textId="77777777" w:rsidR="00EA2D0F" w:rsidRPr="00EA2D0F" w:rsidRDefault="00EA2D0F" w:rsidP="00EA2D0F">
      <w:pPr>
        <w:pStyle w:val="ListParagraph"/>
        <w:numPr>
          <w:ilvl w:val="0"/>
          <w:numId w:val="25"/>
        </w:numPr>
        <w:rPr>
          <w:rFonts w:ascii="Arial" w:hAnsi="Arial" w:cs="Arial"/>
        </w:rPr>
      </w:pPr>
      <w:r w:rsidRPr="00EA2D0F">
        <w:rPr>
          <w:rFonts w:ascii="Arial" w:hAnsi="Arial" w:cs="Arial"/>
          <w:b/>
          <w:bCs/>
        </w:rPr>
        <w:t>Mobile Tools:</w:t>
      </w:r>
      <w:r w:rsidRPr="00EA2D0F">
        <w:rPr>
          <w:rFonts w:ascii="Arial" w:hAnsi="Arial" w:cs="Arial"/>
        </w:rPr>
        <w:t xml:space="preserve"> Provide staff apps for housekeeping, maintenance, and front desk efficiency.</w:t>
      </w:r>
    </w:p>
    <w:p w14:paraId="1A8B9C8E" w14:textId="77777777" w:rsidR="00EA2D0F" w:rsidRPr="00EA2D0F" w:rsidRDefault="00EA2D0F" w:rsidP="00EA2D0F">
      <w:pPr>
        <w:pStyle w:val="ListParagraph"/>
        <w:numPr>
          <w:ilvl w:val="0"/>
          <w:numId w:val="25"/>
        </w:numPr>
        <w:rPr>
          <w:rFonts w:ascii="Arial" w:hAnsi="Arial" w:cs="Arial"/>
        </w:rPr>
      </w:pPr>
      <w:r w:rsidRPr="00EA2D0F">
        <w:rPr>
          <w:rFonts w:ascii="Arial" w:hAnsi="Arial" w:cs="Arial"/>
          <w:b/>
          <w:bCs/>
        </w:rPr>
        <w:t>Sustainability:</w:t>
      </w:r>
      <w:r w:rsidRPr="00EA2D0F">
        <w:rPr>
          <w:rFonts w:ascii="Arial" w:hAnsi="Arial" w:cs="Arial"/>
        </w:rPr>
        <w:t xml:space="preserve"> Monitor energy use and promote eco-friendly practices.</w:t>
      </w:r>
    </w:p>
    <w:p w14:paraId="7901B140" w14:textId="77777777" w:rsidR="00EA2D0F" w:rsidRPr="00EA2D0F" w:rsidRDefault="00EA2D0F" w:rsidP="00EA2D0F">
      <w:pPr>
        <w:pStyle w:val="ListParagraph"/>
        <w:numPr>
          <w:ilvl w:val="0"/>
          <w:numId w:val="25"/>
        </w:numPr>
        <w:rPr>
          <w:rFonts w:ascii="Arial" w:hAnsi="Arial" w:cs="Arial"/>
        </w:rPr>
      </w:pPr>
      <w:r w:rsidRPr="00EA2D0F">
        <w:rPr>
          <w:rFonts w:ascii="Arial" w:hAnsi="Arial" w:cs="Arial"/>
          <w:b/>
          <w:bCs/>
        </w:rPr>
        <w:t>Analytics:</w:t>
      </w:r>
      <w:r w:rsidRPr="00EA2D0F">
        <w:rPr>
          <w:rFonts w:ascii="Arial" w:hAnsi="Arial" w:cs="Arial"/>
        </w:rPr>
        <w:t xml:space="preserve"> Deliver real-time insights on occupancy, revenue, and guest satisfaction.</w:t>
      </w:r>
    </w:p>
    <w:p w14:paraId="650DB536" w14:textId="0FC3A483" w:rsidR="004F71D0" w:rsidRPr="007D219B" w:rsidRDefault="001D6A31" w:rsidP="00E55E26">
      <w:pPr>
        <w:rPr>
          <w:rFonts w:ascii="Arial" w:hAnsi="Arial" w:cs="Arial"/>
        </w:rPr>
      </w:pPr>
      <w:r w:rsidRPr="007D219B">
        <w:rPr>
          <w:rFonts w:ascii="Arial" w:hAnsi="Arial" w:cs="Arial"/>
        </w:rPr>
        <w:t xml:space="preserve">These initiatives could help </w:t>
      </w:r>
      <w:r w:rsidR="00E55E26" w:rsidRPr="007D219B">
        <w:rPr>
          <w:rFonts w:ascii="Arial" w:hAnsi="Arial" w:cs="Arial"/>
        </w:rPr>
        <w:t xml:space="preserve">funding the project </w:t>
      </w:r>
      <w:r w:rsidR="002265CA" w:rsidRPr="007D219B">
        <w:rPr>
          <w:rFonts w:ascii="Arial" w:hAnsi="Arial" w:cs="Arial"/>
        </w:rPr>
        <w:t xml:space="preserve">through </w:t>
      </w:r>
      <w:r w:rsidR="008500FB" w:rsidRPr="007D219B">
        <w:rPr>
          <w:rFonts w:ascii="Arial" w:hAnsi="Arial" w:cs="Arial"/>
        </w:rPr>
        <w:t>the government grant and some multi</w:t>
      </w:r>
      <w:r w:rsidR="007D219B" w:rsidRPr="007D219B">
        <w:rPr>
          <w:rFonts w:ascii="Arial" w:hAnsi="Arial" w:cs="Arial"/>
        </w:rPr>
        <w:t>tude funding companies.</w:t>
      </w:r>
    </w:p>
    <w:p w14:paraId="6834FE4C" w14:textId="77777777" w:rsidR="005D141A" w:rsidRDefault="005D141A" w:rsidP="005D141A"/>
    <w:p w14:paraId="505C63D0" w14:textId="202FF4C2" w:rsidR="007F7B38" w:rsidRDefault="007F7B38" w:rsidP="007F7B38">
      <w:pPr>
        <w:pStyle w:val="Heading1"/>
        <w:rPr>
          <w:b/>
          <w:bCs/>
        </w:rPr>
      </w:pPr>
      <w:bookmarkStart w:id="26" w:name="_Toc216360028"/>
      <w:r w:rsidRPr="00EF29F3">
        <w:rPr>
          <w:b/>
          <w:bCs/>
        </w:rPr>
        <w:t>TASK</w:t>
      </w:r>
      <w:r>
        <w:rPr>
          <w:b/>
          <w:bCs/>
        </w:rPr>
        <w:t>3</w:t>
      </w:r>
      <w:r w:rsidR="00F8327D">
        <w:rPr>
          <w:b/>
          <w:bCs/>
        </w:rPr>
        <w:t xml:space="preserve"> Project Reflection</w:t>
      </w:r>
      <w:bookmarkEnd w:id="26"/>
      <w:r>
        <w:rPr>
          <w:b/>
          <w:bCs/>
        </w:rPr>
        <w:t xml:space="preserve"> </w:t>
      </w:r>
    </w:p>
    <w:p w14:paraId="28B1B676" w14:textId="3DF6C9C4" w:rsidR="00AF51AE" w:rsidRPr="00AF51AE" w:rsidRDefault="00AF51AE" w:rsidP="00AF51AE">
      <w:pPr>
        <w:rPr>
          <w:rFonts w:ascii="Arial" w:hAnsi="Arial" w:cs="Arial"/>
        </w:rPr>
      </w:pPr>
      <w:r w:rsidRPr="00AF51AE">
        <w:rPr>
          <w:rFonts w:ascii="Arial" w:hAnsi="Arial" w:cs="Arial"/>
          <w:b/>
          <w:bCs/>
        </w:rPr>
        <w:t>Gibb’s reflective cycle</w:t>
      </w:r>
      <w:r w:rsidRPr="00AF51AE">
        <w:rPr>
          <w:rFonts w:ascii="Arial" w:hAnsi="Arial" w:cs="Arial"/>
        </w:rPr>
        <w:t xml:space="preserve"> is a structured framework that guides reflection through clear stages, helping individuals analyse experiences and learn from their actions and feelings. In nursing education, it was adopted to strengthen students’ reflective journals. While learners initially found the later stages challenging, ongoing feedback and support improved their skills, showing that educator involvement is key to developing effective reflective practice.</w:t>
      </w:r>
    </w:p>
    <w:p w14:paraId="44B1A13D" w14:textId="4DC04E63" w:rsidR="00AF51AE" w:rsidRPr="00AF51AE" w:rsidRDefault="00AF51AE" w:rsidP="00AF51AE">
      <w:pPr>
        <w:rPr>
          <w:rFonts w:ascii="Arial" w:hAnsi="Arial" w:cs="Arial"/>
        </w:rPr>
      </w:pPr>
      <w:r w:rsidRPr="00AF51AE">
        <w:rPr>
          <w:rFonts w:ascii="Arial" w:hAnsi="Arial" w:cs="Arial"/>
        </w:rPr>
        <w:t>Would you like me to make this even more concise</w:t>
      </w:r>
      <w:r>
        <w:rPr>
          <w:rFonts w:ascii="Arial" w:hAnsi="Arial" w:cs="Arial"/>
        </w:rPr>
        <w:t xml:space="preserve"> </w:t>
      </w:r>
      <w:r w:rsidRPr="00AF51AE">
        <w:rPr>
          <w:rFonts w:ascii="Arial" w:hAnsi="Arial" w:cs="Arial"/>
        </w:rPr>
        <w:t>say, into a single sentence summary</w:t>
      </w:r>
      <w:r>
        <w:rPr>
          <w:rFonts w:ascii="Arial" w:hAnsi="Arial" w:cs="Arial"/>
        </w:rPr>
        <w:t xml:space="preserve"> </w:t>
      </w:r>
      <w:r w:rsidRPr="00AF51AE">
        <w:rPr>
          <w:rFonts w:ascii="Arial" w:hAnsi="Arial" w:cs="Arial"/>
        </w:rPr>
        <w:t>or keep it at this balanced length for clarity?</w:t>
      </w:r>
      <w:sdt>
        <w:sdtPr>
          <w:rPr>
            <w:rFonts w:ascii="Arial" w:hAnsi="Arial" w:cs="Arial"/>
          </w:rPr>
          <w:id w:val="1448123884"/>
          <w:citation/>
        </w:sdtPr>
        <w:sdtContent>
          <w:r w:rsidR="00D95FF5">
            <w:rPr>
              <w:rFonts w:ascii="Arial" w:hAnsi="Arial" w:cs="Arial"/>
            </w:rPr>
            <w:fldChar w:fldCharType="begin"/>
          </w:r>
          <w:r w:rsidR="00D95FF5">
            <w:rPr>
              <w:rFonts w:ascii="Arial" w:hAnsi="Arial" w:cs="Arial"/>
            </w:rPr>
            <w:instrText xml:space="preserve"> CITATION Mah15 \l 2057 </w:instrText>
          </w:r>
          <w:r w:rsidR="00D95FF5">
            <w:rPr>
              <w:rFonts w:ascii="Arial" w:hAnsi="Arial" w:cs="Arial"/>
            </w:rPr>
            <w:fldChar w:fldCharType="separate"/>
          </w:r>
          <w:r w:rsidR="0012288A">
            <w:rPr>
              <w:rFonts w:ascii="Arial" w:hAnsi="Arial" w:cs="Arial"/>
              <w:noProof/>
            </w:rPr>
            <w:t xml:space="preserve"> </w:t>
          </w:r>
          <w:r w:rsidR="0012288A" w:rsidRPr="0012288A">
            <w:rPr>
              <w:rFonts w:ascii="Arial" w:hAnsi="Arial" w:cs="Arial"/>
              <w:noProof/>
            </w:rPr>
            <w:t>[12]</w:t>
          </w:r>
          <w:r w:rsidR="00D95FF5">
            <w:rPr>
              <w:rFonts w:ascii="Arial" w:hAnsi="Arial" w:cs="Arial"/>
            </w:rPr>
            <w:fldChar w:fldCharType="end"/>
          </w:r>
        </w:sdtContent>
      </w:sdt>
    </w:p>
    <w:p w14:paraId="53335648" w14:textId="03C5D9F2" w:rsidR="00AF51AE" w:rsidRDefault="0099290B" w:rsidP="00AF51AE">
      <w:r>
        <w:rPr>
          <w:noProof/>
        </w:rPr>
        <w:lastRenderedPageBreak/>
        <w:drawing>
          <wp:inline distT="0" distB="0" distL="0" distR="0" wp14:anchorId="5846C4AC" wp14:editId="67C2D5F7">
            <wp:extent cx="5006975" cy="3793469"/>
            <wp:effectExtent l="0" t="0" r="3175" b="0"/>
            <wp:docPr id="263227914"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27914" name="Picture 1" descr="A diagram of a proces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021669" cy="3804602"/>
                    </a:xfrm>
                    <a:prstGeom prst="rect">
                      <a:avLst/>
                    </a:prstGeom>
                  </pic:spPr>
                </pic:pic>
              </a:graphicData>
            </a:graphic>
          </wp:inline>
        </w:drawing>
      </w:r>
    </w:p>
    <w:p w14:paraId="57691516" w14:textId="4A6B268A" w:rsidR="00AF51AE" w:rsidRPr="00E04F3A" w:rsidRDefault="00B36383" w:rsidP="00AF51AE">
      <w:pPr>
        <w:rPr>
          <w:rFonts w:ascii="Arial" w:hAnsi="Arial" w:cs="Arial"/>
          <w:b/>
          <w:bCs/>
        </w:rPr>
      </w:pPr>
      <w:r w:rsidRPr="006807CA">
        <w:rPr>
          <w:rFonts w:ascii="Arial" w:hAnsi="Arial" w:cs="Arial"/>
        </w:rPr>
        <w:t xml:space="preserve">                                       </w:t>
      </w:r>
      <w:r w:rsidR="006D59D8" w:rsidRPr="00E04F3A">
        <w:rPr>
          <w:rFonts w:ascii="Arial" w:hAnsi="Arial" w:cs="Arial"/>
          <w:b/>
          <w:bCs/>
        </w:rPr>
        <w:t>Figure</w:t>
      </w:r>
      <w:r w:rsidRPr="00E04F3A">
        <w:rPr>
          <w:rFonts w:ascii="Arial" w:hAnsi="Arial" w:cs="Arial"/>
          <w:b/>
          <w:bCs/>
        </w:rPr>
        <w:t xml:space="preserve"> </w:t>
      </w:r>
      <w:r w:rsidR="00E04F3A" w:rsidRPr="00E04F3A">
        <w:rPr>
          <w:rFonts w:ascii="Arial" w:hAnsi="Arial" w:cs="Arial"/>
          <w:b/>
          <w:bCs/>
        </w:rPr>
        <w:t>6</w:t>
      </w:r>
      <w:r w:rsidRPr="00E04F3A">
        <w:rPr>
          <w:rFonts w:ascii="Arial" w:hAnsi="Arial" w:cs="Arial"/>
          <w:b/>
          <w:bCs/>
        </w:rPr>
        <w:t xml:space="preserve"> Gibb’s Reflective Cycle</w:t>
      </w:r>
    </w:p>
    <w:p w14:paraId="1F6D4003" w14:textId="77777777" w:rsidR="00FF2A9F" w:rsidRDefault="00FF2A9F" w:rsidP="00F73DB3">
      <w:pPr>
        <w:rPr>
          <w:rFonts w:ascii="Arial" w:hAnsi="Arial" w:cs="Arial"/>
          <w:b/>
          <w:bCs/>
        </w:rPr>
      </w:pPr>
    </w:p>
    <w:p w14:paraId="019CE9FE" w14:textId="60E51B01" w:rsidR="00F73DB3" w:rsidRPr="00F73DB3" w:rsidRDefault="00F73DB3" w:rsidP="00F73DB3">
      <w:pPr>
        <w:rPr>
          <w:rFonts w:ascii="Arial" w:hAnsi="Arial" w:cs="Arial"/>
        </w:rPr>
      </w:pPr>
      <w:r w:rsidRPr="00F73DB3">
        <w:rPr>
          <w:rFonts w:ascii="Arial" w:hAnsi="Arial" w:cs="Arial"/>
          <w:b/>
          <w:bCs/>
        </w:rPr>
        <w:t>Applying Gibb’s Reflective Cycle to the Project</w:t>
      </w:r>
      <w:r w:rsidR="00C82F73">
        <w:rPr>
          <w:rFonts w:ascii="Arial" w:hAnsi="Arial" w:cs="Arial"/>
          <w:b/>
          <w:bCs/>
        </w:rPr>
        <w:t xml:space="preserve"> </w:t>
      </w:r>
      <w:r w:rsidR="00214C6F">
        <w:rPr>
          <w:rFonts w:ascii="Arial" w:hAnsi="Arial" w:cs="Arial"/>
          <w:b/>
          <w:bCs/>
        </w:rPr>
        <w:t>of Hotel Software management developme</w:t>
      </w:r>
      <w:r w:rsidR="00954C31">
        <w:rPr>
          <w:rFonts w:ascii="Arial" w:hAnsi="Arial" w:cs="Arial"/>
          <w:b/>
          <w:bCs/>
        </w:rPr>
        <w:t>nt.</w:t>
      </w:r>
    </w:p>
    <w:p w14:paraId="25313FCF" w14:textId="750AF981" w:rsidR="002B668E" w:rsidRPr="002B668E" w:rsidRDefault="002B668E" w:rsidP="002B668E">
      <w:pPr>
        <w:rPr>
          <w:rFonts w:ascii="Arial" w:hAnsi="Arial" w:cs="Arial"/>
        </w:rPr>
      </w:pPr>
      <w:r w:rsidRPr="002B668E">
        <w:rPr>
          <w:rFonts w:ascii="Arial" w:hAnsi="Arial" w:cs="Arial"/>
          <w:b/>
          <w:bCs/>
        </w:rPr>
        <w:t>Description:</w:t>
      </w:r>
      <w:r w:rsidRPr="002B668E">
        <w:rPr>
          <w:rFonts w:ascii="Arial" w:hAnsi="Arial" w:cs="Arial"/>
        </w:rPr>
        <w:t xml:space="preserve"> The project centred on creating a hotel management system through stakeholder interviews, requirements analysis, and visual tools such as Gantt charts and mind maps, producing outputs like executive summaries, surveys, and branding concepts.</w:t>
      </w:r>
    </w:p>
    <w:p w14:paraId="6D69BC31" w14:textId="77777777" w:rsidR="002B668E" w:rsidRDefault="002B668E" w:rsidP="002B668E">
      <w:pPr>
        <w:rPr>
          <w:rFonts w:ascii="Arial" w:hAnsi="Arial" w:cs="Arial"/>
        </w:rPr>
      </w:pPr>
      <w:r w:rsidRPr="002B668E">
        <w:rPr>
          <w:rFonts w:ascii="Arial" w:hAnsi="Arial" w:cs="Arial"/>
          <w:b/>
          <w:bCs/>
        </w:rPr>
        <w:t>Feelings:</w:t>
      </w:r>
      <w:r w:rsidRPr="002B668E">
        <w:rPr>
          <w:rFonts w:ascii="Arial" w:hAnsi="Arial" w:cs="Arial"/>
        </w:rPr>
        <w:t xml:space="preserve"> Excitement about innovation was tempered by anxiety over simplifying technical detail for non-technical stakeholders; later, satisfaction grew as visuals and concise summaries improved communication, though frustration remained when complex information had to be reduced.</w:t>
      </w:r>
    </w:p>
    <w:p w14:paraId="0A067D36" w14:textId="77777777" w:rsidR="006F5FD6" w:rsidRPr="006F5FD6" w:rsidRDefault="006F5FD6" w:rsidP="006F5FD6">
      <w:pPr>
        <w:rPr>
          <w:rFonts w:ascii="Arial" w:hAnsi="Arial" w:cs="Arial"/>
        </w:rPr>
      </w:pPr>
      <w:r w:rsidRPr="006F5FD6">
        <w:rPr>
          <w:rFonts w:ascii="Arial" w:hAnsi="Arial" w:cs="Arial"/>
          <w:b/>
          <w:bCs/>
        </w:rPr>
        <w:t>Evaluation:</w:t>
      </w:r>
      <w:r w:rsidRPr="006F5FD6">
        <w:rPr>
          <w:rFonts w:ascii="Arial" w:hAnsi="Arial" w:cs="Arial"/>
        </w:rPr>
        <w:t xml:space="preserve"> Frameworks, visuals, and surveys boosted stakeholder engagement and improved documentation, though balancing brevity with completeness and adapting technical language remained challenging.</w:t>
      </w:r>
    </w:p>
    <w:p w14:paraId="7665DAB5" w14:textId="7FA62575" w:rsidR="00F73DB3" w:rsidRDefault="006F5FD6" w:rsidP="00D52706">
      <w:pPr>
        <w:rPr>
          <w:rFonts w:ascii="Arial" w:hAnsi="Arial" w:cs="Arial"/>
        </w:rPr>
      </w:pPr>
      <w:r w:rsidRPr="006F5FD6">
        <w:rPr>
          <w:rFonts w:ascii="Arial" w:hAnsi="Arial" w:cs="Arial"/>
          <w:b/>
          <w:bCs/>
        </w:rPr>
        <w:t>Analysis:</w:t>
      </w:r>
      <w:r w:rsidRPr="006F5FD6">
        <w:rPr>
          <w:rFonts w:ascii="Arial" w:hAnsi="Arial" w:cs="Arial"/>
        </w:rPr>
        <w:t xml:space="preserve"> Strengths included structured planning, empathy, and modular design, while weaknesses lay in simplifying complex IT concepts; iterative feedback and scenario-based examples were crucial for connecting technical and non-technical perspectives.</w:t>
      </w:r>
    </w:p>
    <w:p w14:paraId="78DB679B" w14:textId="77777777" w:rsidR="006E32F0" w:rsidRPr="00FD6CB5" w:rsidRDefault="006E32F0" w:rsidP="006E32F0">
      <w:pPr>
        <w:rPr>
          <w:rFonts w:ascii="Arial" w:hAnsi="Arial" w:cs="Arial"/>
        </w:rPr>
      </w:pPr>
      <w:r w:rsidRPr="00FD6CB5">
        <w:rPr>
          <w:rFonts w:ascii="Arial" w:hAnsi="Arial" w:cs="Arial"/>
          <w:b/>
          <w:bCs/>
        </w:rPr>
        <w:t>Conclusion</w:t>
      </w:r>
      <w:r w:rsidRPr="00FD6CB5">
        <w:rPr>
          <w:rFonts w:ascii="Arial" w:hAnsi="Arial" w:cs="Arial"/>
        </w:rPr>
        <w:br/>
        <w:t>The project showed that reflection, feedback, and iteration enhance clarity and stakeholder buy-in, underscoring that effective communication is as essential as technical accuracy.</w:t>
      </w:r>
    </w:p>
    <w:p w14:paraId="7FF5A01B" w14:textId="08BE829C" w:rsidR="00AF51AE" w:rsidRPr="00DB4EE4" w:rsidRDefault="002B73B1" w:rsidP="00DB4EE4">
      <w:pPr>
        <w:spacing w:before="100" w:beforeAutospacing="1" w:after="100" w:afterAutospacing="1" w:line="240" w:lineRule="auto"/>
        <w:rPr>
          <w:rFonts w:ascii="Arial" w:eastAsia="Times New Roman" w:hAnsi="Arial" w:cs="Arial"/>
          <w:kern w:val="0"/>
          <w:lang w:eastAsia="en-GB"/>
          <w14:ligatures w14:val="none"/>
        </w:rPr>
      </w:pPr>
      <w:r w:rsidRPr="002B73B1">
        <w:rPr>
          <w:rFonts w:ascii="Arial" w:eastAsia="Times New Roman" w:hAnsi="Arial" w:cs="Arial"/>
          <w:b/>
          <w:bCs/>
          <w:kern w:val="0"/>
          <w:lang w:eastAsia="en-GB"/>
          <w14:ligatures w14:val="none"/>
        </w:rPr>
        <w:t>Action Plan:</w:t>
      </w:r>
      <w:r w:rsidRPr="002B73B1">
        <w:rPr>
          <w:rFonts w:ascii="Arial" w:eastAsia="Times New Roman" w:hAnsi="Arial" w:cs="Arial"/>
          <w:kern w:val="0"/>
          <w:lang w:eastAsia="en-GB"/>
          <w14:ligatures w14:val="none"/>
        </w:rPr>
        <w:t xml:space="preserve"> Refine summaries, use scenarios to connect IT with hotel operations, strengthen visuals, and seek continuous feedback for clarity and depth.</w:t>
      </w:r>
    </w:p>
    <w:p w14:paraId="28FB2A14" w14:textId="77777777" w:rsidR="00AF51AE" w:rsidRPr="00AF51AE" w:rsidRDefault="00AF51AE" w:rsidP="00AF51AE"/>
    <w:p w14:paraId="0517BF86" w14:textId="75BDE270" w:rsidR="005D141A" w:rsidRDefault="00F02A7F" w:rsidP="005D141A">
      <w:pPr>
        <w:rPr>
          <w:rFonts w:ascii="Arial" w:hAnsi="Arial" w:cs="Arial"/>
        </w:rPr>
      </w:pPr>
      <w:r w:rsidRPr="00F02A7F">
        <w:rPr>
          <w:rFonts w:ascii="Arial" w:hAnsi="Arial" w:cs="Arial"/>
        </w:rPr>
        <w:t xml:space="preserve">Through this startup project, I aim to strengthen strategic agility, deepen technical expertise in SaaS and AI, and refine project management through pilot hotel collaborations. I will expand business </w:t>
      </w:r>
      <w:r w:rsidR="00994548">
        <w:rPr>
          <w:rFonts w:ascii="Arial" w:hAnsi="Arial" w:cs="Arial"/>
        </w:rPr>
        <w:t>per</w:t>
      </w:r>
      <w:r w:rsidR="0050451F">
        <w:rPr>
          <w:rFonts w:ascii="Arial" w:hAnsi="Arial" w:cs="Arial"/>
        </w:rPr>
        <w:t>spicacity</w:t>
      </w:r>
      <w:r w:rsidRPr="00F02A7F">
        <w:rPr>
          <w:rFonts w:ascii="Arial" w:hAnsi="Arial" w:cs="Arial"/>
        </w:rPr>
        <w:t xml:space="preserve"> via funding and partnerships, advance sustainability practices with eco-friendly modules, and enhance communication and leadership by translating complex technical concepts into clear strategies for diverse stakeholders.</w:t>
      </w:r>
    </w:p>
    <w:p w14:paraId="28F3831B" w14:textId="77777777" w:rsidR="00F279C5" w:rsidRDefault="00F279C5" w:rsidP="00F279C5">
      <w:pPr>
        <w:rPr>
          <w:rFonts w:ascii="Arial" w:hAnsi="Arial" w:cs="Arial"/>
        </w:rPr>
      </w:pPr>
      <w:r w:rsidRPr="00F279C5">
        <w:rPr>
          <w:rFonts w:ascii="Arial" w:hAnsi="Arial" w:cs="Arial"/>
        </w:rPr>
        <w:t>Through the development of technology, sustainability, and leadership skills, this project contributes to society by advancing hospitality experiences, promoting eco-friendly operations, driving economic growth, and empowering communities.</w:t>
      </w:r>
    </w:p>
    <w:p w14:paraId="435C9E2D" w14:textId="4F090CAD" w:rsidR="004331C6" w:rsidRDefault="004331C6" w:rsidP="004331C6">
      <w:pPr>
        <w:rPr>
          <w:rFonts w:ascii="Arial" w:hAnsi="Arial" w:cs="Arial"/>
          <w:b/>
          <w:bCs/>
        </w:rPr>
      </w:pPr>
      <w:r w:rsidRPr="004331C6">
        <w:rPr>
          <w:rFonts w:ascii="Arial" w:hAnsi="Arial" w:cs="Arial"/>
        </w:rPr>
        <w:t>The project’s risks</w:t>
      </w:r>
      <w:r>
        <w:rPr>
          <w:rFonts w:ascii="Arial" w:hAnsi="Arial" w:cs="Arial"/>
        </w:rPr>
        <w:t xml:space="preserve"> </w:t>
      </w:r>
      <w:r w:rsidRPr="004331C6">
        <w:rPr>
          <w:rFonts w:ascii="Arial" w:hAnsi="Arial" w:cs="Arial"/>
        </w:rPr>
        <w:t>spanning technology integration, data security, costs, adoption, competition, scalability, and compliance</w:t>
      </w:r>
      <w:r>
        <w:rPr>
          <w:rFonts w:ascii="Arial" w:hAnsi="Arial" w:cs="Arial"/>
        </w:rPr>
        <w:t xml:space="preserve"> </w:t>
      </w:r>
      <w:r w:rsidRPr="004331C6">
        <w:rPr>
          <w:rFonts w:ascii="Arial" w:hAnsi="Arial" w:cs="Arial"/>
        </w:rPr>
        <w:t>can be mitigated through modular design, robust security, phased funding, effective training, niche differentiation, scalable infrastructure, and proactive regulatory alignment</w:t>
      </w:r>
      <w:r w:rsidRPr="004331C6">
        <w:rPr>
          <w:rFonts w:ascii="Arial" w:hAnsi="Arial" w:cs="Arial"/>
          <w:b/>
          <w:bCs/>
        </w:rPr>
        <w:t>.</w:t>
      </w:r>
    </w:p>
    <w:p w14:paraId="1A98A9DF" w14:textId="77777777" w:rsidR="00A900AD" w:rsidRDefault="00A900AD" w:rsidP="004331C6">
      <w:pPr>
        <w:rPr>
          <w:rFonts w:ascii="Arial" w:hAnsi="Arial" w:cs="Arial"/>
          <w:b/>
          <w:bCs/>
        </w:rPr>
      </w:pPr>
    </w:p>
    <w:p w14:paraId="02C65F33" w14:textId="77777777" w:rsidR="00A900AD" w:rsidRDefault="00A900AD" w:rsidP="004331C6">
      <w:pPr>
        <w:rPr>
          <w:rFonts w:ascii="Arial" w:hAnsi="Arial" w:cs="Arial"/>
          <w:b/>
          <w:bCs/>
        </w:rPr>
      </w:pPr>
    </w:p>
    <w:p w14:paraId="7A337DB9" w14:textId="77777777" w:rsidR="00A900AD" w:rsidRDefault="00A900AD" w:rsidP="004331C6">
      <w:pPr>
        <w:rPr>
          <w:rFonts w:ascii="Arial" w:hAnsi="Arial" w:cs="Arial"/>
          <w:b/>
          <w:bCs/>
        </w:rPr>
      </w:pPr>
    </w:p>
    <w:p w14:paraId="3C3C5184" w14:textId="28F75E31" w:rsidR="00A900AD" w:rsidRDefault="00A900AD" w:rsidP="004331C6">
      <w:pPr>
        <w:rPr>
          <w:rFonts w:ascii="Arial" w:hAnsi="Arial" w:cs="Arial"/>
          <w:b/>
          <w:bCs/>
        </w:rPr>
      </w:pPr>
    </w:p>
    <w:p w14:paraId="59217122" w14:textId="007A9E9A" w:rsidR="001A79BB" w:rsidRDefault="001A79BB" w:rsidP="001A79BB">
      <w:pPr>
        <w:pStyle w:val="Heading1"/>
        <w:rPr>
          <w:b/>
          <w:bCs/>
        </w:rPr>
      </w:pPr>
      <w:bookmarkStart w:id="27" w:name="_Toc216360029"/>
      <w:r>
        <w:rPr>
          <w:b/>
          <w:bCs/>
        </w:rPr>
        <w:t>CONCLUS</w:t>
      </w:r>
      <w:r w:rsidRPr="000509B3">
        <w:rPr>
          <w:b/>
          <w:bCs/>
        </w:rPr>
        <w:t>ION</w:t>
      </w:r>
      <w:bookmarkEnd w:id="27"/>
    </w:p>
    <w:p w14:paraId="3D90991C" w14:textId="2F8C69FF" w:rsidR="00557AEB" w:rsidRPr="00055BE2" w:rsidRDefault="00055BE2" w:rsidP="00055BE2">
      <w:pPr>
        <w:rPr>
          <w:rFonts w:ascii="Arial" w:hAnsi="Arial" w:cs="Arial"/>
        </w:rPr>
      </w:pPr>
      <w:r w:rsidRPr="00055BE2">
        <w:rPr>
          <w:rFonts w:ascii="Arial" w:hAnsi="Arial" w:cs="Arial"/>
        </w:rPr>
        <w:t>The hotel management system project showed that structured planning, stakeholder engagement, and clear communication</w:t>
      </w:r>
      <w:r>
        <w:rPr>
          <w:rFonts w:ascii="Arial" w:hAnsi="Arial" w:cs="Arial"/>
        </w:rPr>
        <w:t xml:space="preserve"> </w:t>
      </w:r>
      <w:r w:rsidRPr="00055BE2">
        <w:rPr>
          <w:rFonts w:ascii="Arial" w:hAnsi="Arial" w:cs="Arial"/>
        </w:rPr>
        <w:t>alongside technical accuracy</w:t>
      </w:r>
      <w:r w:rsidR="002E4B0F">
        <w:rPr>
          <w:rFonts w:ascii="Arial" w:hAnsi="Arial" w:cs="Arial"/>
        </w:rPr>
        <w:t xml:space="preserve"> </w:t>
      </w:r>
      <w:r w:rsidRPr="00055BE2">
        <w:rPr>
          <w:rFonts w:ascii="Arial" w:hAnsi="Arial" w:cs="Arial"/>
        </w:rPr>
        <w:t xml:space="preserve">are vital for bridging perspectives, ensuring operational effectiveness, and building stakeholder confidence in long-term </w:t>
      </w:r>
      <w:r w:rsidR="00557AEB" w:rsidRPr="00055BE2">
        <w:rPr>
          <w:rFonts w:ascii="Arial" w:hAnsi="Arial" w:cs="Arial"/>
        </w:rPr>
        <w:t>usability.</w:t>
      </w:r>
      <w:r w:rsidR="00557AEB" w:rsidRPr="00557AEB">
        <w:rPr>
          <w:rFonts w:ascii="Arial" w:hAnsi="Arial" w:cs="Arial"/>
        </w:rPr>
        <w:t xml:space="preserve"> The project highlights how technology streamlines hospitality management, elevates guest satisfaction, and drives smarter decisions</w:t>
      </w:r>
      <w:r w:rsidR="00557AEB">
        <w:rPr>
          <w:rFonts w:ascii="Arial" w:hAnsi="Arial" w:cs="Arial"/>
        </w:rPr>
        <w:t xml:space="preserve"> </w:t>
      </w:r>
      <w:r w:rsidR="00557AEB" w:rsidRPr="00557AEB">
        <w:rPr>
          <w:rFonts w:ascii="Arial" w:hAnsi="Arial" w:cs="Arial"/>
        </w:rPr>
        <w:t>serving as a strategic tool for sustainable growth in the hotel industry</w:t>
      </w:r>
    </w:p>
    <w:p w14:paraId="48D961F8" w14:textId="77777777" w:rsidR="00055BE2" w:rsidRPr="00055BE2" w:rsidRDefault="00055BE2" w:rsidP="00055BE2"/>
    <w:p w14:paraId="10567072" w14:textId="77777777" w:rsidR="00A900AD" w:rsidRDefault="00A900AD" w:rsidP="004331C6">
      <w:pPr>
        <w:rPr>
          <w:rFonts w:ascii="Arial" w:hAnsi="Arial" w:cs="Arial"/>
          <w:b/>
          <w:bCs/>
        </w:rPr>
      </w:pPr>
    </w:p>
    <w:p w14:paraId="183B321A" w14:textId="77777777" w:rsidR="00A900AD" w:rsidRDefault="00A900AD" w:rsidP="004331C6">
      <w:pPr>
        <w:rPr>
          <w:rFonts w:ascii="Arial" w:hAnsi="Arial" w:cs="Arial"/>
          <w:b/>
          <w:bCs/>
        </w:rPr>
      </w:pPr>
    </w:p>
    <w:p w14:paraId="718D0DFD" w14:textId="77777777" w:rsidR="00A900AD" w:rsidRDefault="00A900AD" w:rsidP="004331C6">
      <w:pPr>
        <w:rPr>
          <w:rFonts w:ascii="Arial" w:hAnsi="Arial" w:cs="Arial"/>
          <w:b/>
          <w:bCs/>
        </w:rPr>
      </w:pPr>
    </w:p>
    <w:p w14:paraId="0420D546" w14:textId="77777777" w:rsidR="00A900AD" w:rsidRDefault="00A900AD" w:rsidP="004331C6">
      <w:pPr>
        <w:rPr>
          <w:rFonts w:ascii="Arial" w:hAnsi="Arial" w:cs="Arial"/>
          <w:b/>
          <w:bCs/>
        </w:rPr>
      </w:pPr>
    </w:p>
    <w:p w14:paraId="4BCC8B8B" w14:textId="77777777" w:rsidR="00A900AD" w:rsidRDefault="00A900AD" w:rsidP="004331C6">
      <w:pPr>
        <w:rPr>
          <w:rFonts w:ascii="Arial" w:hAnsi="Arial" w:cs="Arial"/>
          <w:b/>
          <w:bCs/>
        </w:rPr>
      </w:pPr>
    </w:p>
    <w:p w14:paraId="3486E9B4" w14:textId="77777777" w:rsidR="00A900AD" w:rsidRDefault="00A900AD" w:rsidP="004331C6">
      <w:pPr>
        <w:rPr>
          <w:rFonts w:ascii="Arial" w:hAnsi="Arial" w:cs="Arial"/>
          <w:b/>
          <w:bCs/>
        </w:rPr>
      </w:pPr>
    </w:p>
    <w:p w14:paraId="104D128F" w14:textId="77777777" w:rsidR="00A900AD" w:rsidRDefault="00A900AD" w:rsidP="004331C6">
      <w:pPr>
        <w:rPr>
          <w:rFonts w:ascii="Arial" w:hAnsi="Arial" w:cs="Arial"/>
          <w:b/>
          <w:bCs/>
        </w:rPr>
      </w:pPr>
    </w:p>
    <w:p w14:paraId="29FF51B5" w14:textId="77777777" w:rsidR="00A900AD" w:rsidRDefault="00A900AD" w:rsidP="004331C6">
      <w:pPr>
        <w:rPr>
          <w:rFonts w:ascii="Arial" w:hAnsi="Arial" w:cs="Arial"/>
          <w:b/>
          <w:bCs/>
        </w:rPr>
      </w:pPr>
    </w:p>
    <w:p w14:paraId="4E5E6CD7" w14:textId="77777777" w:rsidR="00A900AD" w:rsidRPr="004331C6" w:rsidRDefault="00A900AD" w:rsidP="004331C6">
      <w:pPr>
        <w:rPr>
          <w:rFonts w:ascii="Arial" w:hAnsi="Arial" w:cs="Arial"/>
        </w:rPr>
      </w:pPr>
    </w:p>
    <w:p w14:paraId="1E2776F8" w14:textId="77777777" w:rsidR="006D4E8B" w:rsidRPr="00F279C5" w:rsidRDefault="006D4E8B" w:rsidP="00F279C5">
      <w:pPr>
        <w:rPr>
          <w:rFonts w:ascii="Arial" w:hAnsi="Arial" w:cs="Arial"/>
        </w:rPr>
      </w:pPr>
    </w:p>
    <w:p w14:paraId="08CDE599" w14:textId="77777777" w:rsidR="008B38D3" w:rsidRPr="00F02A7F" w:rsidRDefault="008B38D3" w:rsidP="005D141A">
      <w:pPr>
        <w:rPr>
          <w:rFonts w:ascii="Arial" w:hAnsi="Arial" w:cs="Arial"/>
        </w:rPr>
      </w:pPr>
    </w:p>
    <w:bookmarkStart w:id="28" w:name="_Toc216360030" w:displacedByCustomXml="next"/>
    <w:sdt>
      <w:sdtPr>
        <w:rPr>
          <w:rFonts w:asciiTheme="minorHAnsi" w:eastAsiaTheme="minorHAnsi" w:hAnsiTheme="minorHAnsi" w:cstheme="minorBidi"/>
          <w:color w:val="auto"/>
          <w:sz w:val="22"/>
          <w:szCs w:val="22"/>
        </w:rPr>
        <w:id w:val="-176811910"/>
        <w:docPartObj>
          <w:docPartGallery w:val="Bibliographies"/>
          <w:docPartUnique/>
        </w:docPartObj>
      </w:sdtPr>
      <w:sdtContent>
        <w:p w14:paraId="657F3CD7" w14:textId="77777777" w:rsidR="005D141A" w:rsidRPr="00C7057B" w:rsidRDefault="005D141A" w:rsidP="005D141A">
          <w:pPr>
            <w:pStyle w:val="Heading1"/>
            <w:rPr>
              <w:b/>
              <w:bCs/>
            </w:rPr>
          </w:pPr>
          <w:r w:rsidRPr="00C7057B">
            <w:rPr>
              <w:b/>
              <w:bCs/>
            </w:rPr>
            <w:t>References</w:t>
          </w:r>
          <w:bookmarkEnd w:id="28"/>
        </w:p>
        <w:sdt>
          <w:sdtPr>
            <w:id w:val="-573587230"/>
            <w:bibliography/>
          </w:sdtPr>
          <w:sdtContent>
            <w:p w14:paraId="65301BFA" w14:textId="77777777" w:rsidR="0012288A" w:rsidRDefault="005D141A" w:rsidP="005D141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2288A" w14:paraId="64138F65" w14:textId="77777777">
                <w:trPr>
                  <w:divId w:val="1254820846"/>
                  <w:tblCellSpacing w:w="15" w:type="dxa"/>
                </w:trPr>
                <w:tc>
                  <w:tcPr>
                    <w:tcW w:w="50" w:type="pct"/>
                    <w:hideMark/>
                  </w:tcPr>
                  <w:p w14:paraId="31C5DAA7" w14:textId="6CC88F58" w:rsidR="0012288A" w:rsidRDefault="0012288A">
                    <w:pPr>
                      <w:pStyle w:val="Bibliography"/>
                      <w:rPr>
                        <w:noProof/>
                        <w:kern w:val="0"/>
                        <w:sz w:val="24"/>
                        <w:szCs w:val="24"/>
                        <w14:ligatures w14:val="none"/>
                      </w:rPr>
                    </w:pPr>
                    <w:r>
                      <w:rPr>
                        <w:noProof/>
                      </w:rPr>
                      <w:t xml:space="preserve">[1] </w:t>
                    </w:r>
                  </w:p>
                </w:tc>
                <w:tc>
                  <w:tcPr>
                    <w:tcW w:w="0" w:type="auto"/>
                    <w:hideMark/>
                  </w:tcPr>
                  <w:p w14:paraId="0E6216DB" w14:textId="77777777" w:rsidR="0012288A" w:rsidRDefault="0012288A">
                    <w:pPr>
                      <w:pStyle w:val="Bibliography"/>
                      <w:rPr>
                        <w:noProof/>
                      </w:rPr>
                    </w:pPr>
                    <w:r>
                      <w:rPr>
                        <w:noProof/>
                      </w:rPr>
                      <w:t xml:space="preserve">A. Rocha, F. Romero, D. Miranda, M. Amorim and R. M. Lima, “Project management practices to direct and control the project planning and execution in R&amp;D units,” </w:t>
                    </w:r>
                    <w:r>
                      <w:rPr>
                        <w:i/>
                        <w:iCs/>
                        <w:noProof/>
                      </w:rPr>
                      <w:t xml:space="preserve">International journal of productivity and quality management, </w:t>
                    </w:r>
                    <w:r>
                      <w:rPr>
                        <w:noProof/>
                      </w:rPr>
                      <w:t xml:space="preserve">vol. 44, no. 2, pp. 139-159, 2025. </w:t>
                    </w:r>
                  </w:p>
                </w:tc>
              </w:tr>
              <w:tr w:rsidR="0012288A" w14:paraId="1588843C" w14:textId="77777777">
                <w:trPr>
                  <w:divId w:val="1254820846"/>
                  <w:tblCellSpacing w:w="15" w:type="dxa"/>
                </w:trPr>
                <w:tc>
                  <w:tcPr>
                    <w:tcW w:w="50" w:type="pct"/>
                    <w:hideMark/>
                  </w:tcPr>
                  <w:p w14:paraId="5D710C9A" w14:textId="77777777" w:rsidR="0012288A" w:rsidRDefault="0012288A">
                    <w:pPr>
                      <w:pStyle w:val="Bibliography"/>
                      <w:rPr>
                        <w:noProof/>
                      </w:rPr>
                    </w:pPr>
                    <w:r>
                      <w:rPr>
                        <w:noProof/>
                      </w:rPr>
                      <w:t xml:space="preserve">[2] </w:t>
                    </w:r>
                  </w:p>
                </w:tc>
                <w:tc>
                  <w:tcPr>
                    <w:tcW w:w="0" w:type="auto"/>
                    <w:hideMark/>
                  </w:tcPr>
                  <w:p w14:paraId="54FD53E6" w14:textId="77777777" w:rsidR="0012288A" w:rsidRDefault="0012288A">
                    <w:pPr>
                      <w:pStyle w:val="Bibliography"/>
                      <w:rPr>
                        <w:noProof/>
                      </w:rPr>
                    </w:pPr>
                    <w:r>
                      <w:rPr>
                        <w:noProof/>
                      </w:rPr>
                      <w:t xml:space="preserve">A. Lester, Project Management, Planning and Control - Managing Engineering, Construction and Manufacturing Projects to PMI, APM and BSI Standards, london: Chantilly: Elsevier, 2021. </w:t>
                    </w:r>
                  </w:p>
                </w:tc>
              </w:tr>
              <w:tr w:rsidR="0012288A" w14:paraId="603EFD9C" w14:textId="77777777">
                <w:trPr>
                  <w:divId w:val="1254820846"/>
                  <w:tblCellSpacing w:w="15" w:type="dxa"/>
                </w:trPr>
                <w:tc>
                  <w:tcPr>
                    <w:tcW w:w="50" w:type="pct"/>
                    <w:hideMark/>
                  </w:tcPr>
                  <w:p w14:paraId="3145B7EE" w14:textId="77777777" w:rsidR="0012288A" w:rsidRDefault="0012288A">
                    <w:pPr>
                      <w:pStyle w:val="Bibliography"/>
                      <w:rPr>
                        <w:noProof/>
                      </w:rPr>
                    </w:pPr>
                    <w:r>
                      <w:rPr>
                        <w:noProof/>
                      </w:rPr>
                      <w:t xml:space="preserve">[3] </w:t>
                    </w:r>
                  </w:p>
                </w:tc>
                <w:tc>
                  <w:tcPr>
                    <w:tcW w:w="0" w:type="auto"/>
                    <w:hideMark/>
                  </w:tcPr>
                  <w:p w14:paraId="5AADFFE6" w14:textId="77777777" w:rsidR="0012288A" w:rsidRDefault="0012288A">
                    <w:pPr>
                      <w:pStyle w:val="Bibliography"/>
                      <w:rPr>
                        <w:noProof/>
                      </w:rPr>
                    </w:pPr>
                    <w:r>
                      <w:rPr>
                        <w:noProof/>
                      </w:rPr>
                      <w:t xml:space="preserve">T. W. Kwan and B. Cheung, “Determining and Selecting the Optimal Sets of Risk Treatments under Project Constraints,” in </w:t>
                    </w:r>
                    <w:r>
                      <w:rPr>
                        <w:i/>
                        <w:iCs/>
                        <w:noProof/>
                      </w:rPr>
                      <w:t>Asia-Pacific Software Engineering Conference</w:t>
                    </w:r>
                    <w:r>
                      <w:rPr>
                        <w:noProof/>
                      </w:rPr>
                      <w:t xml:space="preserve">, 346-349. </w:t>
                    </w:r>
                  </w:p>
                </w:tc>
              </w:tr>
              <w:tr w:rsidR="0012288A" w14:paraId="27407284" w14:textId="77777777">
                <w:trPr>
                  <w:divId w:val="1254820846"/>
                  <w:tblCellSpacing w:w="15" w:type="dxa"/>
                </w:trPr>
                <w:tc>
                  <w:tcPr>
                    <w:tcW w:w="50" w:type="pct"/>
                    <w:hideMark/>
                  </w:tcPr>
                  <w:p w14:paraId="6B942874" w14:textId="77777777" w:rsidR="0012288A" w:rsidRDefault="0012288A">
                    <w:pPr>
                      <w:pStyle w:val="Bibliography"/>
                      <w:rPr>
                        <w:noProof/>
                      </w:rPr>
                    </w:pPr>
                    <w:r>
                      <w:rPr>
                        <w:noProof/>
                      </w:rPr>
                      <w:t xml:space="preserve">[4] </w:t>
                    </w:r>
                  </w:p>
                </w:tc>
                <w:tc>
                  <w:tcPr>
                    <w:tcW w:w="0" w:type="auto"/>
                    <w:hideMark/>
                  </w:tcPr>
                  <w:p w14:paraId="2DE0E1BA" w14:textId="77777777" w:rsidR="0012288A" w:rsidRDefault="0012288A">
                    <w:pPr>
                      <w:pStyle w:val="Bibliography"/>
                      <w:rPr>
                        <w:noProof/>
                      </w:rPr>
                    </w:pPr>
                    <w:r>
                      <w:rPr>
                        <w:noProof/>
                      </w:rPr>
                      <w:t>Azoft. [Online]. Available: www.azoft.com.</w:t>
                    </w:r>
                  </w:p>
                </w:tc>
              </w:tr>
              <w:tr w:rsidR="0012288A" w14:paraId="4FFC492E" w14:textId="77777777">
                <w:trPr>
                  <w:divId w:val="1254820846"/>
                  <w:tblCellSpacing w:w="15" w:type="dxa"/>
                </w:trPr>
                <w:tc>
                  <w:tcPr>
                    <w:tcW w:w="50" w:type="pct"/>
                    <w:hideMark/>
                  </w:tcPr>
                  <w:p w14:paraId="6E75F28A" w14:textId="77777777" w:rsidR="0012288A" w:rsidRDefault="0012288A">
                    <w:pPr>
                      <w:pStyle w:val="Bibliography"/>
                      <w:rPr>
                        <w:noProof/>
                      </w:rPr>
                    </w:pPr>
                    <w:r>
                      <w:rPr>
                        <w:noProof/>
                      </w:rPr>
                      <w:t xml:space="preserve">[5] </w:t>
                    </w:r>
                  </w:p>
                </w:tc>
                <w:tc>
                  <w:tcPr>
                    <w:tcW w:w="0" w:type="auto"/>
                    <w:hideMark/>
                  </w:tcPr>
                  <w:p w14:paraId="3DE68800" w14:textId="77777777" w:rsidR="0012288A" w:rsidRDefault="0012288A">
                    <w:pPr>
                      <w:pStyle w:val="Bibliography"/>
                      <w:rPr>
                        <w:noProof/>
                      </w:rPr>
                    </w:pPr>
                    <w:r>
                      <w:rPr>
                        <w:noProof/>
                      </w:rPr>
                      <w:t xml:space="preserve">A. Sharon, O. L. de Weck and D. Dori, “Improving Project-Product Lifecycle Management with Model-Based Design Structure Matrix: A joint project management and systems engineering approach,” </w:t>
                    </w:r>
                    <w:r>
                      <w:rPr>
                        <w:i/>
                        <w:iCs/>
                        <w:noProof/>
                      </w:rPr>
                      <w:t xml:space="preserve">Systems engineering, </w:t>
                    </w:r>
                    <w:r>
                      <w:rPr>
                        <w:noProof/>
                      </w:rPr>
                      <w:t xml:space="preserve">vol. 16, no. 4, pp. 413-426, 2013. </w:t>
                    </w:r>
                  </w:p>
                </w:tc>
              </w:tr>
              <w:tr w:rsidR="0012288A" w14:paraId="14F630AC" w14:textId="77777777">
                <w:trPr>
                  <w:divId w:val="1254820846"/>
                  <w:tblCellSpacing w:w="15" w:type="dxa"/>
                </w:trPr>
                <w:tc>
                  <w:tcPr>
                    <w:tcW w:w="50" w:type="pct"/>
                    <w:hideMark/>
                  </w:tcPr>
                  <w:p w14:paraId="1C905A1B" w14:textId="77777777" w:rsidR="0012288A" w:rsidRDefault="0012288A">
                    <w:pPr>
                      <w:pStyle w:val="Bibliography"/>
                      <w:rPr>
                        <w:noProof/>
                      </w:rPr>
                    </w:pPr>
                    <w:r>
                      <w:rPr>
                        <w:noProof/>
                      </w:rPr>
                      <w:t xml:space="preserve">[6] </w:t>
                    </w:r>
                  </w:p>
                </w:tc>
                <w:tc>
                  <w:tcPr>
                    <w:tcW w:w="0" w:type="auto"/>
                    <w:hideMark/>
                  </w:tcPr>
                  <w:p w14:paraId="68DD82F7" w14:textId="77777777" w:rsidR="0012288A" w:rsidRDefault="0012288A">
                    <w:pPr>
                      <w:pStyle w:val="Bibliography"/>
                      <w:rPr>
                        <w:noProof/>
                      </w:rPr>
                    </w:pPr>
                    <w:r>
                      <w:rPr>
                        <w:noProof/>
                      </w:rPr>
                      <w:t xml:space="preserve">S. D. E. a. J. M. R. Sosa, Design Structure Matrix Methods and Applications, Cambridge: MIT Press, 2013. </w:t>
                    </w:r>
                  </w:p>
                </w:tc>
              </w:tr>
              <w:tr w:rsidR="0012288A" w14:paraId="1798B562" w14:textId="77777777">
                <w:trPr>
                  <w:divId w:val="1254820846"/>
                  <w:tblCellSpacing w:w="15" w:type="dxa"/>
                </w:trPr>
                <w:tc>
                  <w:tcPr>
                    <w:tcW w:w="50" w:type="pct"/>
                    <w:hideMark/>
                  </w:tcPr>
                  <w:p w14:paraId="43B60263" w14:textId="77777777" w:rsidR="0012288A" w:rsidRDefault="0012288A">
                    <w:pPr>
                      <w:pStyle w:val="Bibliography"/>
                      <w:rPr>
                        <w:noProof/>
                      </w:rPr>
                    </w:pPr>
                    <w:r>
                      <w:rPr>
                        <w:noProof/>
                      </w:rPr>
                      <w:t xml:space="preserve">[7] </w:t>
                    </w:r>
                  </w:p>
                </w:tc>
                <w:tc>
                  <w:tcPr>
                    <w:tcW w:w="0" w:type="auto"/>
                    <w:hideMark/>
                  </w:tcPr>
                  <w:p w14:paraId="388669E1" w14:textId="77777777" w:rsidR="0012288A" w:rsidRDefault="0012288A">
                    <w:pPr>
                      <w:pStyle w:val="Bibliography"/>
                      <w:rPr>
                        <w:noProof/>
                      </w:rPr>
                    </w:pPr>
                    <w:r>
                      <w:rPr>
                        <w:noProof/>
                      </w:rPr>
                      <w:t>Wikipedia. [Online]. Available: www.wikipedia.com.</w:t>
                    </w:r>
                  </w:p>
                </w:tc>
              </w:tr>
              <w:tr w:rsidR="0012288A" w14:paraId="5203693F" w14:textId="77777777">
                <w:trPr>
                  <w:divId w:val="1254820846"/>
                  <w:tblCellSpacing w:w="15" w:type="dxa"/>
                </w:trPr>
                <w:tc>
                  <w:tcPr>
                    <w:tcW w:w="50" w:type="pct"/>
                    <w:hideMark/>
                  </w:tcPr>
                  <w:p w14:paraId="58731F81" w14:textId="77777777" w:rsidR="0012288A" w:rsidRDefault="0012288A">
                    <w:pPr>
                      <w:pStyle w:val="Bibliography"/>
                      <w:rPr>
                        <w:noProof/>
                      </w:rPr>
                    </w:pPr>
                    <w:r>
                      <w:rPr>
                        <w:noProof/>
                      </w:rPr>
                      <w:t xml:space="preserve">[8] </w:t>
                    </w:r>
                  </w:p>
                </w:tc>
                <w:tc>
                  <w:tcPr>
                    <w:tcW w:w="0" w:type="auto"/>
                    <w:hideMark/>
                  </w:tcPr>
                  <w:p w14:paraId="538C8CD3" w14:textId="77777777" w:rsidR="0012288A" w:rsidRDefault="0012288A">
                    <w:pPr>
                      <w:pStyle w:val="Bibliography"/>
                      <w:rPr>
                        <w:noProof/>
                      </w:rPr>
                    </w:pPr>
                    <w:r>
                      <w:rPr>
                        <w:noProof/>
                      </w:rPr>
                      <w:t xml:space="preserve">M. M. Helms and J. Nixon, “Exploring SWOT analysis - where are we now?,” </w:t>
                    </w:r>
                    <w:r>
                      <w:rPr>
                        <w:i/>
                        <w:iCs/>
                        <w:noProof/>
                      </w:rPr>
                      <w:t xml:space="preserve">journal of strategy and management, </w:t>
                    </w:r>
                    <w:r>
                      <w:rPr>
                        <w:noProof/>
                      </w:rPr>
                      <w:t xml:space="preserve">vol. 3, no. 3, p. 215, 2010. </w:t>
                    </w:r>
                  </w:p>
                </w:tc>
              </w:tr>
              <w:tr w:rsidR="0012288A" w14:paraId="27AD1A3B" w14:textId="77777777">
                <w:trPr>
                  <w:divId w:val="1254820846"/>
                  <w:tblCellSpacing w:w="15" w:type="dxa"/>
                </w:trPr>
                <w:tc>
                  <w:tcPr>
                    <w:tcW w:w="50" w:type="pct"/>
                    <w:hideMark/>
                  </w:tcPr>
                  <w:p w14:paraId="67E9739F" w14:textId="77777777" w:rsidR="0012288A" w:rsidRDefault="0012288A">
                    <w:pPr>
                      <w:pStyle w:val="Bibliography"/>
                      <w:rPr>
                        <w:noProof/>
                      </w:rPr>
                    </w:pPr>
                    <w:r>
                      <w:rPr>
                        <w:noProof/>
                      </w:rPr>
                      <w:t xml:space="preserve">[9] </w:t>
                    </w:r>
                  </w:p>
                </w:tc>
                <w:tc>
                  <w:tcPr>
                    <w:tcW w:w="0" w:type="auto"/>
                    <w:hideMark/>
                  </w:tcPr>
                  <w:p w14:paraId="02057D85" w14:textId="77777777" w:rsidR="0012288A" w:rsidRDefault="0012288A">
                    <w:pPr>
                      <w:pStyle w:val="Bibliography"/>
                      <w:rPr>
                        <w:noProof/>
                      </w:rPr>
                    </w:pPr>
                    <w:r>
                      <w:rPr>
                        <w:noProof/>
                      </w:rPr>
                      <w:t xml:space="preserve">A.-M. Erjansola, L. Virtanen and J. Lipponen, “It Broke My Heart When They Ripped the Old Logo Off the Wall”: Places, Uses and Meanings of the Rebranded Logo,” </w:t>
                    </w:r>
                    <w:r>
                      <w:rPr>
                        <w:i/>
                        <w:iCs/>
                        <w:noProof/>
                      </w:rPr>
                      <w:t xml:space="preserve">Corporate reputation review, </w:t>
                    </w:r>
                    <w:r>
                      <w:rPr>
                        <w:noProof/>
                      </w:rPr>
                      <w:t xml:space="preserve">vol. 28, no. 3, pp. 204-216, 2025. </w:t>
                    </w:r>
                  </w:p>
                </w:tc>
              </w:tr>
              <w:tr w:rsidR="0012288A" w14:paraId="61290BA1" w14:textId="77777777">
                <w:trPr>
                  <w:divId w:val="1254820846"/>
                  <w:tblCellSpacing w:w="15" w:type="dxa"/>
                </w:trPr>
                <w:tc>
                  <w:tcPr>
                    <w:tcW w:w="50" w:type="pct"/>
                    <w:hideMark/>
                  </w:tcPr>
                  <w:p w14:paraId="36D404C8" w14:textId="77777777" w:rsidR="0012288A" w:rsidRDefault="0012288A">
                    <w:pPr>
                      <w:pStyle w:val="Bibliography"/>
                      <w:rPr>
                        <w:noProof/>
                      </w:rPr>
                    </w:pPr>
                    <w:r>
                      <w:rPr>
                        <w:noProof/>
                      </w:rPr>
                      <w:t xml:space="preserve">[10] </w:t>
                    </w:r>
                  </w:p>
                </w:tc>
                <w:tc>
                  <w:tcPr>
                    <w:tcW w:w="0" w:type="auto"/>
                    <w:hideMark/>
                  </w:tcPr>
                  <w:p w14:paraId="7EC831BD" w14:textId="77777777" w:rsidR="0012288A" w:rsidRDefault="0012288A">
                    <w:pPr>
                      <w:pStyle w:val="Bibliography"/>
                      <w:rPr>
                        <w:noProof/>
                      </w:rPr>
                    </w:pPr>
                    <w:r>
                      <w:rPr>
                        <w:noProof/>
                      </w:rPr>
                      <w:t xml:space="preserve">S. Singh and B. S. Mungila Hillemane, “Sources of finance for tech startups over its lifecycle: what determines their approach of sources and its success?,” </w:t>
                    </w:r>
                    <w:r>
                      <w:rPr>
                        <w:i/>
                        <w:iCs/>
                        <w:noProof/>
                      </w:rPr>
                      <w:t xml:space="preserve">International journal of emerging markets, </w:t>
                    </w:r>
                    <w:r>
                      <w:rPr>
                        <w:noProof/>
                      </w:rPr>
                      <w:t xml:space="preserve">vol. 18, no. 8, pp. 1766-1787, 2023. </w:t>
                    </w:r>
                  </w:p>
                </w:tc>
              </w:tr>
              <w:tr w:rsidR="0012288A" w14:paraId="6FD0560F" w14:textId="77777777">
                <w:trPr>
                  <w:divId w:val="1254820846"/>
                  <w:tblCellSpacing w:w="15" w:type="dxa"/>
                </w:trPr>
                <w:tc>
                  <w:tcPr>
                    <w:tcW w:w="50" w:type="pct"/>
                    <w:hideMark/>
                  </w:tcPr>
                  <w:p w14:paraId="7EB015F2" w14:textId="77777777" w:rsidR="0012288A" w:rsidRDefault="0012288A">
                    <w:pPr>
                      <w:pStyle w:val="Bibliography"/>
                      <w:rPr>
                        <w:noProof/>
                      </w:rPr>
                    </w:pPr>
                    <w:r>
                      <w:rPr>
                        <w:noProof/>
                      </w:rPr>
                      <w:t xml:space="preserve">[11] </w:t>
                    </w:r>
                  </w:p>
                </w:tc>
                <w:tc>
                  <w:tcPr>
                    <w:tcW w:w="0" w:type="auto"/>
                    <w:hideMark/>
                  </w:tcPr>
                  <w:p w14:paraId="4446EBC9" w14:textId="77777777" w:rsidR="0012288A" w:rsidRDefault="0012288A">
                    <w:pPr>
                      <w:pStyle w:val="Bibliography"/>
                      <w:rPr>
                        <w:noProof/>
                      </w:rPr>
                    </w:pPr>
                    <w:r>
                      <w:rPr>
                        <w:noProof/>
                      </w:rPr>
                      <w:t xml:space="preserve">s. s. ghorbi, H. R. Seresht and A. Moghaddasi, “Identifying Key Drivers of Business Strategy among Technology Entrepreneurs in the Circular Economy,” </w:t>
                    </w:r>
                    <w:r>
                      <w:rPr>
                        <w:i/>
                        <w:iCs/>
                        <w:noProof/>
                      </w:rPr>
                      <w:t xml:space="preserve">University of Birjand, </w:t>
                    </w:r>
                    <w:r>
                      <w:rPr>
                        <w:noProof/>
                      </w:rPr>
                      <w:t xml:space="preserve">vol. 4, no. 3, pp. 31-46, 2025. </w:t>
                    </w:r>
                  </w:p>
                </w:tc>
              </w:tr>
              <w:tr w:rsidR="0012288A" w14:paraId="35150DC6" w14:textId="77777777">
                <w:trPr>
                  <w:divId w:val="1254820846"/>
                  <w:tblCellSpacing w:w="15" w:type="dxa"/>
                </w:trPr>
                <w:tc>
                  <w:tcPr>
                    <w:tcW w:w="50" w:type="pct"/>
                    <w:hideMark/>
                  </w:tcPr>
                  <w:p w14:paraId="268267B3" w14:textId="77777777" w:rsidR="0012288A" w:rsidRDefault="0012288A">
                    <w:pPr>
                      <w:pStyle w:val="Bibliography"/>
                      <w:rPr>
                        <w:noProof/>
                      </w:rPr>
                    </w:pPr>
                    <w:r>
                      <w:rPr>
                        <w:noProof/>
                      </w:rPr>
                      <w:t xml:space="preserve">[12] </w:t>
                    </w:r>
                  </w:p>
                </w:tc>
                <w:tc>
                  <w:tcPr>
                    <w:tcW w:w="0" w:type="auto"/>
                    <w:hideMark/>
                  </w:tcPr>
                  <w:p w14:paraId="73D10761" w14:textId="77777777" w:rsidR="0012288A" w:rsidRDefault="0012288A">
                    <w:pPr>
                      <w:pStyle w:val="Bibliography"/>
                      <w:rPr>
                        <w:noProof/>
                      </w:rPr>
                    </w:pPr>
                    <w:r>
                      <w:rPr>
                        <w:noProof/>
                      </w:rPr>
                      <w:t xml:space="preserve">H. Mahlanze, M. Sibiya and S. Govender, “Guided reflection : a valuable tool for improving undergraduate student nurses' levels of reflection : teaching and learning in health care professions,” </w:t>
                    </w:r>
                    <w:r>
                      <w:rPr>
                        <w:i/>
                        <w:iCs/>
                        <w:noProof/>
                      </w:rPr>
                      <w:t xml:space="preserve">African journal for physical health education, recreation, and dance, </w:t>
                    </w:r>
                    <w:r>
                      <w:rPr>
                        <w:noProof/>
                      </w:rPr>
                      <w:t xml:space="preserve">vol. 21, no. 1, pp. 396-408, 2015. </w:t>
                    </w:r>
                  </w:p>
                </w:tc>
              </w:tr>
              <w:tr w:rsidR="0012288A" w14:paraId="33B6DB8B" w14:textId="77777777" w:rsidTr="00A900AD">
                <w:trPr>
                  <w:divId w:val="1254820846"/>
                  <w:tblCellSpacing w:w="15" w:type="dxa"/>
                </w:trPr>
                <w:tc>
                  <w:tcPr>
                    <w:tcW w:w="50" w:type="pct"/>
                  </w:tcPr>
                  <w:p w14:paraId="03BE3063" w14:textId="164C40BC" w:rsidR="0012288A" w:rsidRDefault="0012288A">
                    <w:pPr>
                      <w:pStyle w:val="Bibliography"/>
                      <w:rPr>
                        <w:noProof/>
                      </w:rPr>
                    </w:pPr>
                  </w:p>
                </w:tc>
                <w:tc>
                  <w:tcPr>
                    <w:tcW w:w="0" w:type="auto"/>
                  </w:tcPr>
                  <w:p w14:paraId="3252F612" w14:textId="10AB4A40" w:rsidR="0012288A" w:rsidRDefault="0012288A">
                    <w:pPr>
                      <w:pStyle w:val="Bibliography"/>
                      <w:rPr>
                        <w:noProof/>
                      </w:rPr>
                    </w:pPr>
                  </w:p>
                </w:tc>
              </w:tr>
            </w:tbl>
            <w:p w14:paraId="09113685" w14:textId="77777777" w:rsidR="0012288A" w:rsidRDefault="0012288A">
              <w:pPr>
                <w:divId w:val="1254820846"/>
                <w:rPr>
                  <w:rFonts w:eastAsia="Times New Roman"/>
                  <w:noProof/>
                </w:rPr>
              </w:pPr>
            </w:p>
            <w:p w14:paraId="7D1E3D4B" w14:textId="77777777" w:rsidR="005D141A" w:rsidRDefault="005D141A" w:rsidP="005D141A">
              <w:r>
                <w:rPr>
                  <w:b/>
                  <w:bCs/>
                  <w:noProof/>
                </w:rPr>
                <w:fldChar w:fldCharType="end"/>
              </w:r>
            </w:p>
          </w:sdtContent>
        </w:sdt>
      </w:sdtContent>
    </w:sdt>
    <w:p w14:paraId="3DA63B27" w14:textId="5690A568" w:rsidR="0079136F" w:rsidRPr="00AA0566" w:rsidRDefault="0079136F" w:rsidP="0079136F">
      <w:pPr>
        <w:pStyle w:val="Heading2"/>
        <w:rPr>
          <w:rFonts w:ascii="Arial" w:hAnsi="Arial" w:cs="Arial"/>
          <w:b/>
          <w:bCs/>
        </w:rPr>
      </w:pPr>
      <w:r>
        <w:rPr>
          <w:rFonts w:ascii="Arial" w:hAnsi="Arial" w:cs="Arial"/>
          <w:b/>
          <w:bCs/>
        </w:rPr>
        <w:lastRenderedPageBreak/>
        <w:t xml:space="preserve">                                   </w:t>
      </w:r>
    </w:p>
    <w:p w14:paraId="654F2F88" w14:textId="77777777" w:rsidR="00102032" w:rsidRDefault="00102032" w:rsidP="004D3D71">
      <w:pPr>
        <w:rPr>
          <w:rFonts w:ascii="Arial" w:hAnsi="Arial" w:cs="Arial"/>
          <w:b/>
          <w:bCs/>
        </w:rPr>
      </w:pPr>
    </w:p>
    <w:p w14:paraId="5A028900" w14:textId="77777777" w:rsidR="008D420E" w:rsidRDefault="008D420E" w:rsidP="006A042E">
      <w:pPr>
        <w:rPr>
          <w:rFonts w:ascii="Arial" w:hAnsi="Arial" w:cs="Arial"/>
        </w:rPr>
      </w:pPr>
    </w:p>
    <w:p w14:paraId="69984566" w14:textId="77777777" w:rsidR="008D420E" w:rsidRDefault="008D420E" w:rsidP="006A042E">
      <w:pPr>
        <w:rPr>
          <w:rFonts w:ascii="Arial" w:hAnsi="Arial" w:cs="Arial"/>
        </w:rPr>
      </w:pPr>
    </w:p>
    <w:p w14:paraId="6CB40D41" w14:textId="77777777" w:rsidR="008D420E" w:rsidRDefault="008D420E" w:rsidP="006A042E">
      <w:pPr>
        <w:rPr>
          <w:rFonts w:ascii="Arial" w:hAnsi="Arial" w:cs="Arial"/>
        </w:rPr>
      </w:pPr>
    </w:p>
    <w:p w14:paraId="1A1AD8E2" w14:textId="77777777" w:rsidR="00AE4D2F" w:rsidRPr="006B71BC" w:rsidRDefault="00AE4D2F" w:rsidP="006A042E">
      <w:pPr>
        <w:rPr>
          <w:rFonts w:ascii="Arial" w:hAnsi="Arial" w:cs="Arial"/>
        </w:rPr>
      </w:pPr>
    </w:p>
    <w:p w14:paraId="7514C978" w14:textId="1C626F06" w:rsidR="006877BA" w:rsidRDefault="006877BA" w:rsidP="006A042E">
      <w:pPr>
        <w:rPr>
          <w:rFonts w:ascii="Arial" w:hAnsi="Arial" w:cs="Arial"/>
          <w:b/>
          <w:bCs/>
        </w:rPr>
      </w:pPr>
    </w:p>
    <w:p w14:paraId="79BEC017" w14:textId="77777777" w:rsidR="006A042E" w:rsidRDefault="006A042E" w:rsidP="004D3D71">
      <w:pPr>
        <w:rPr>
          <w:rFonts w:ascii="Arial" w:hAnsi="Arial" w:cs="Arial"/>
          <w:b/>
          <w:bCs/>
          <w:sz w:val="28"/>
          <w:szCs w:val="28"/>
        </w:rPr>
      </w:pPr>
    </w:p>
    <w:p w14:paraId="61D1C08C" w14:textId="77777777" w:rsidR="00102032" w:rsidRPr="00102032" w:rsidRDefault="00102032" w:rsidP="004D3D71">
      <w:pPr>
        <w:rPr>
          <w:rFonts w:ascii="Arial" w:hAnsi="Arial" w:cs="Arial"/>
          <w:b/>
          <w:bCs/>
          <w:sz w:val="28"/>
          <w:szCs w:val="28"/>
        </w:rPr>
      </w:pPr>
    </w:p>
    <w:sectPr w:rsidR="00102032" w:rsidRPr="00102032" w:rsidSect="00EB53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0997"/>
    <w:multiLevelType w:val="multilevel"/>
    <w:tmpl w:val="44E0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D31CF"/>
    <w:multiLevelType w:val="hybridMultilevel"/>
    <w:tmpl w:val="4DCE2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70A7E"/>
    <w:multiLevelType w:val="hybridMultilevel"/>
    <w:tmpl w:val="D0642FA2"/>
    <w:lvl w:ilvl="0" w:tplc="751297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033FE"/>
    <w:multiLevelType w:val="hybridMultilevel"/>
    <w:tmpl w:val="FD4CF890"/>
    <w:lvl w:ilvl="0" w:tplc="BB7063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25DFC"/>
    <w:multiLevelType w:val="multilevel"/>
    <w:tmpl w:val="95BC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561B2"/>
    <w:multiLevelType w:val="hybridMultilevel"/>
    <w:tmpl w:val="7F3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64CC8"/>
    <w:multiLevelType w:val="multilevel"/>
    <w:tmpl w:val="B6F2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1E3CCC"/>
    <w:multiLevelType w:val="multilevel"/>
    <w:tmpl w:val="1A22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9747D2"/>
    <w:multiLevelType w:val="multilevel"/>
    <w:tmpl w:val="1AC2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A18F4"/>
    <w:multiLevelType w:val="hybridMultilevel"/>
    <w:tmpl w:val="1EC6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D1352"/>
    <w:multiLevelType w:val="multilevel"/>
    <w:tmpl w:val="C4D4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62B09"/>
    <w:multiLevelType w:val="hybridMultilevel"/>
    <w:tmpl w:val="7396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34C4E"/>
    <w:multiLevelType w:val="multilevel"/>
    <w:tmpl w:val="3FAA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961DF4"/>
    <w:multiLevelType w:val="multilevel"/>
    <w:tmpl w:val="8B107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341031"/>
    <w:multiLevelType w:val="hybridMultilevel"/>
    <w:tmpl w:val="967E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2338D9"/>
    <w:multiLevelType w:val="multilevel"/>
    <w:tmpl w:val="57F6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2911DB"/>
    <w:multiLevelType w:val="multilevel"/>
    <w:tmpl w:val="42FE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002D38"/>
    <w:multiLevelType w:val="hybridMultilevel"/>
    <w:tmpl w:val="E1F4F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B3FA3"/>
    <w:multiLevelType w:val="hybridMultilevel"/>
    <w:tmpl w:val="0110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D62C39"/>
    <w:multiLevelType w:val="multilevel"/>
    <w:tmpl w:val="8E2E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E4431C"/>
    <w:multiLevelType w:val="multilevel"/>
    <w:tmpl w:val="9132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360DC1"/>
    <w:multiLevelType w:val="multilevel"/>
    <w:tmpl w:val="A58A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AE11FF"/>
    <w:multiLevelType w:val="hybridMultilevel"/>
    <w:tmpl w:val="1FA4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8D5EDF"/>
    <w:multiLevelType w:val="multilevel"/>
    <w:tmpl w:val="CCDE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860A8A"/>
    <w:multiLevelType w:val="multilevel"/>
    <w:tmpl w:val="EDF2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093071"/>
    <w:multiLevelType w:val="multilevel"/>
    <w:tmpl w:val="3112F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A65989"/>
    <w:multiLevelType w:val="multilevel"/>
    <w:tmpl w:val="4D9E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8154F6"/>
    <w:multiLevelType w:val="multilevel"/>
    <w:tmpl w:val="74F67756"/>
    <w:lvl w:ilvl="0">
      <w:start w:val="1"/>
      <w:numFmt w:val="bullet"/>
      <w:lvlText w:val=""/>
      <w:lvlJc w:val="left"/>
      <w:pPr>
        <w:tabs>
          <w:tab w:val="num" w:pos="1778"/>
        </w:tabs>
        <w:ind w:left="1778" w:hanging="360"/>
      </w:pPr>
      <w:rPr>
        <w:rFonts w:ascii="Symbol" w:hAnsi="Symbol" w:hint="default"/>
        <w:sz w:val="20"/>
      </w:rPr>
    </w:lvl>
    <w:lvl w:ilvl="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28" w15:restartNumberingAfterBreak="0">
    <w:nsid w:val="7A62468C"/>
    <w:multiLevelType w:val="multilevel"/>
    <w:tmpl w:val="3510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3628481">
    <w:abstractNumId w:val="15"/>
  </w:num>
  <w:num w:numId="2" w16cid:durableId="2110613180">
    <w:abstractNumId w:val="10"/>
  </w:num>
  <w:num w:numId="3" w16cid:durableId="1391266658">
    <w:abstractNumId w:val="27"/>
  </w:num>
  <w:num w:numId="4" w16cid:durableId="954097601">
    <w:abstractNumId w:val="24"/>
  </w:num>
  <w:num w:numId="5" w16cid:durableId="675379644">
    <w:abstractNumId w:val="16"/>
  </w:num>
  <w:num w:numId="6" w16cid:durableId="1249462441">
    <w:abstractNumId w:val="26"/>
  </w:num>
  <w:num w:numId="7" w16cid:durableId="15355906">
    <w:abstractNumId w:val="13"/>
  </w:num>
  <w:num w:numId="8" w16cid:durableId="1662924118">
    <w:abstractNumId w:val="7"/>
  </w:num>
  <w:num w:numId="9" w16cid:durableId="1229539485">
    <w:abstractNumId w:val="25"/>
  </w:num>
  <w:num w:numId="10" w16cid:durableId="400828692">
    <w:abstractNumId w:val="4"/>
  </w:num>
  <w:num w:numId="11" w16cid:durableId="2084987256">
    <w:abstractNumId w:val="23"/>
  </w:num>
  <w:num w:numId="12" w16cid:durableId="1261647242">
    <w:abstractNumId w:val="1"/>
  </w:num>
  <w:num w:numId="13" w16cid:durableId="1268809024">
    <w:abstractNumId w:val="28"/>
  </w:num>
  <w:num w:numId="14" w16cid:durableId="1171020728">
    <w:abstractNumId w:val="3"/>
  </w:num>
  <w:num w:numId="15" w16cid:durableId="553390745">
    <w:abstractNumId w:val="2"/>
  </w:num>
  <w:num w:numId="16" w16cid:durableId="73163911">
    <w:abstractNumId w:val="17"/>
  </w:num>
  <w:num w:numId="17" w16cid:durableId="2053571775">
    <w:abstractNumId w:val="9"/>
  </w:num>
  <w:num w:numId="18" w16cid:durableId="1794055677">
    <w:abstractNumId w:val="11"/>
  </w:num>
  <w:num w:numId="19" w16cid:durableId="1301302869">
    <w:abstractNumId w:val="0"/>
  </w:num>
  <w:num w:numId="20" w16cid:durableId="499077009">
    <w:abstractNumId w:val="8"/>
  </w:num>
  <w:num w:numId="21" w16cid:durableId="2049257830">
    <w:abstractNumId w:val="18"/>
  </w:num>
  <w:num w:numId="22" w16cid:durableId="389351486">
    <w:abstractNumId w:val="19"/>
  </w:num>
  <w:num w:numId="23" w16cid:durableId="780495033">
    <w:abstractNumId w:val="14"/>
  </w:num>
  <w:num w:numId="24" w16cid:durableId="1519928538">
    <w:abstractNumId w:val="12"/>
  </w:num>
  <w:num w:numId="25" w16cid:durableId="1201629707">
    <w:abstractNumId w:val="22"/>
  </w:num>
  <w:num w:numId="26" w16cid:durableId="554320428">
    <w:abstractNumId w:val="20"/>
  </w:num>
  <w:num w:numId="27" w16cid:durableId="497112516">
    <w:abstractNumId w:val="6"/>
  </w:num>
  <w:num w:numId="28" w16cid:durableId="693726186">
    <w:abstractNumId w:val="21"/>
  </w:num>
  <w:num w:numId="29" w16cid:durableId="1281062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B3"/>
    <w:rsid w:val="000111C0"/>
    <w:rsid w:val="00012F9F"/>
    <w:rsid w:val="000354F8"/>
    <w:rsid w:val="0003602B"/>
    <w:rsid w:val="00042D39"/>
    <w:rsid w:val="00046956"/>
    <w:rsid w:val="00047B69"/>
    <w:rsid w:val="000509B3"/>
    <w:rsid w:val="000536BF"/>
    <w:rsid w:val="00053C76"/>
    <w:rsid w:val="00055BE2"/>
    <w:rsid w:val="0006540F"/>
    <w:rsid w:val="00067362"/>
    <w:rsid w:val="00070EB3"/>
    <w:rsid w:val="0007145A"/>
    <w:rsid w:val="00092314"/>
    <w:rsid w:val="000A0858"/>
    <w:rsid w:val="000B2CD5"/>
    <w:rsid w:val="000D0D2F"/>
    <w:rsid w:val="000D13F9"/>
    <w:rsid w:val="000D4945"/>
    <w:rsid w:val="000D5E69"/>
    <w:rsid w:val="000D7043"/>
    <w:rsid w:val="000F0FBE"/>
    <w:rsid w:val="000F4BB4"/>
    <w:rsid w:val="000F5FE8"/>
    <w:rsid w:val="00102032"/>
    <w:rsid w:val="001110E3"/>
    <w:rsid w:val="00112099"/>
    <w:rsid w:val="001147DF"/>
    <w:rsid w:val="0012288A"/>
    <w:rsid w:val="00133524"/>
    <w:rsid w:val="00140124"/>
    <w:rsid w:val="0014768C"/>
    <w:rsid w:val="0015508C"/>
    <w:rsid w:val="00156E81"/>
    <w:rsid w:val="00157D38"/>
    <w:rsid w:val="001641B3"/>
    <w:rsid w:val="00164AF7"/>
    <w:rsid w:val="00167199"/>
    <w:rsid w:val="00174BB5"/>
    <w:rsid w:val="001A79BB"/>
    <w:rsid w:val="001B2F91"/>
    <w:rsid w:val="001B547B"/>
    <w:rsid w:val="001C6F44"/>
    <w:rsid w:val="001D0FEE"/>
    <w:rsid w:val="001D5491"/>
    <w:rsid w:val="001D6A31"/>
    <w:rsid w:val="00214C6F"/>
    <w:rsid w:val="00223930"/>
    <w:rsid w:val="002265CA"/>
    <w:rsid w:val="002401D7"/>
    <w:rsid w:val="00242670"/>
    <w:rsid w:val="002471BA"/>
    <w:rsid w:val="00253BAE"/>
    <w:rsid w:val="002573B7"/>
    <w:rsid w:val="00260C6D"/>
    <w:rsid w:val="002613CE"/>
    <w:rsid w:val="002812EB"/>
    <w:rsid w:val="0028249D"/>
    <w:rsid w:val="00293852"/>
    <w:rsid w:val="00295D6A"/>
    <w:rsid w:val="002A4685"/>
    <w:rsid w:val="002B612C"/>
    <w:rsid w:val="002B61CE"/>
    <w:rsid w:val="002B668E"/>
    <w:rsid w:val="002B73B1"/>
    <w:rsid w:val="002C5040"/>
    <w:rsid w:val="002C6D25"/>
    <w:rsid w:val="002D2D5A"/>
    <w:rsid w:val="002D3581"/>
    <w:rsid w:val="002E4B0F"/>
    <w:rsid w:val="002F5F0F"/>
    <w:rsid w:val="002F6CC8"/>
    <w:rsid w:val="00313A7B"/>
    <w:rsid w:val="00316A13"/>
    <w:rsid w:val="0033665A"/>
    <w:rsid w:val="0034296D"/>
    <w:rsid w:val="00342B66"/>
    <w:rsid w:val="00344C5F"/>
    <w:rsid w:val="0035475F"/>
    <w:rsid w:val="003675D7"/>
    <w:rsid w:val="00376A99"/>
    <w:rsid w:val="003924BF"/>
    <w:rsid w:val="0039399E"/>
    <w:rsid w:val="003B1A3D"/>
    <w:rsid w:val="003B2333"/>
    <w:rsid w:val="003B2AF7"/>
    <w:rsid w:val="003B6827"/>
    <w:rsid w:val="003B70B9"/>
    <w:rsid w:val="003D31A4"/>
    <w:rsid w:val="003D77BE"/>
    <w:rsid w:val="003F1234"/>
    <w:rsid w:val="003F5536"/>
    <w:rsid w:val="003F78A0"/>
    <w:rsid w:val="0040417F"/>
    <w:rsid w:val="004331C6"/>
    <w:rsid w:val="00452BBF"/>
    <w:rsid w:val="00454A98"/>
    <w:rsid w:val="00462CEF"/>
    <w:rsid w:val="004664CF"/>
    <w:rsid w:val="004664E0"/>
    <w:rsid w:val="004701E6"/>
    <w:rsid w:val="00481B91"/>
    <w:rsid w:val="004B64EE"/>
    <w:rsid w:val="004C59E4"/>
    <w:rsid w:val="004D03B8"/>
    <w:rsid w:val="004D3D71"/>
    <w:rsid w:val="004D5FED"/>
    <w:rsid w:val="004F71D0"/>
    <w:rsid w:val="0050451F"/>
    <w:rsid w:val="0051318A"/>
    <w:rsid w:val="00515256"/>
    <w:rsid w:val="00532116"/>
    <w:rsid w:val="0053400A"/>
    <w:rsid w:val="00536300"/>
    <w:rsid w:val="005368FF"/>
    <w:rsid w:val="00545A5B"/>
    <w:rsid w:val="00547D5B"/>
    <w:rsid w:val="00554A74"/>
    <w:rsid w:val="00557AEB"/>
    <w:rsid w:val="00573BD4"/>
    <w:rsid w:val="00577473"/>
    <w:rsid w:val="00582C68"/>
    <w:rsid w:val="00585318"/>
    <w:rsid w:val="005932BC"/>
    <w:rsid w:val="00594906"/>
    <w:rsid w:val="005A070F"/>
    <w:rsid w:val="005A4962"/>
    <w:rsid w:val="005B6CBF"/>
    <w:rsid w:val="005C24FC"/>
    <w:rsid w:val="005C5C82"/>
    <w:rsid w:val="005D141A"/>
    <w:rsid w:val="005D31F9"/>
    <w:rsid w:val="005D5550"/>
    <w:rsid w:val="005E591C"/>
    <w:rsid w:val="005E696D"/>
    <w:rsid w:val="005E70C3"/>
    <w:rsid w:val="00601D6F"/>
    <w:rsid w:val="0060690A"/>
    <w:rsid w:val="006076A3"/>
    <w:rsid w:val="00607FB2"/>
    <w:rsid w:val="006112E1"/>
    <w:rsid w:val="006132C7"/>
    <w:rsid w:val="00613D41"/>
    <w:rsid w:val="00625EDD"/>
    <w:rsid w:val="006269BF"/>
    <w:rsid w:val="006478DC"/>
    <w:rsid w:val="00663827"/>
    <w:rsid w:val="006807CA"/>
    <w:rsid w:val="00686624"/>
    <w:rsid w:val="006877BA"/>
    <w:rsid w:val="006923CB"/>
    <w:rsid w:val="00695487"/>
    <w:rsid w:val="006A042E"/>
    <w:rsid w:val="006A4E91"/>
    <w:rsid w:val="006B0315"/>
    <w:rsid w:val="006B1F7D"/>
    <w:rsid w:val="006B71BC"/>
    <w:rsid w:val="006C3538"/>
    <w:rsid w:val="006C445E"/>
    <w:rsid w:val="006D4E8B"/>
    <w:rsid w:val="006D59D8"/>
    <w:rsid w:val="006E2D2F"/>
    <w:rsid w:val="006E32F0"/>
    <w:rsid w:val="006E3750"/>
    <w:rsid w:val="006F0307"/>
    <w:rsid w:val="006F1236"/>
    <w:rsid w:val="006F5FD6"/>
    <w:rsid w:val="0070366C"/>
    <w:rsid w:val="007071A4"/>
    <w:rsid w:val="0071368C"/>
    <w:rsid w:val="007200CE"/>
    <w:rsid w:val="0072298B"/>
    <w:rsid w:val="00740070"/>
    <w:rsid w:val="007436A2"/>
    <w:rsid w:val="007450F6"/>
    <w:rsid w:val="00747A48"/>
    <w:rsid w:val="00747CC7"/>
    <w:rsid w:val="00751A6F"/>
    <w:rsid w:val="007579E2"/>
    <w:rsid w:val="00762A58"/>
    <w:rsid w:val="007645E8"/>
    <w:rsid w:val="00764787"/>
    <w:rsid w:val="00766661"/>
    <w:rsid w:val="00775902"/>
    <w:rsid w:val="00787A1B"/>
    <w:rsid w:val="00790FDD"/>
    <w:rsid w:val="0079136F"/>
    <w:rsid w:val="0079254B"/>
    <w:rsid w:val="007A00DB"/>
    <w:rsid w:val="007A2091"/>
    <w:rsid w:val="007A2BFD"/>
    <w:rsid w:val="007A77DE"/>
    <w:rsid w:val="007B0624"/>
    <w:rsid w:val="007B5361"/>
    <w:rsid w:val="007C5EF9"/>
    <w:rsid w:val="007C6077"/>
    <w:rsid w:val="007D20CF"/>
    <w:rsid w:val="007D219B"/>
    <w:rsid w:val="007D4D71"/>
    <w:rsid w:val="007D5201"/>
    <w:rsid w:val="007D7DB8"/>
    <w:rsid w:val="007E0197"/>
    <w:rsid w:val="007E397E"/>
    <w:rsid w:val="007E6176"/>
    <w:rsid w:val="007E79D7"/>
    <w:rsid w:val="007F0A01"/>
    <w:rsid w:val="007F7B38"/>
    <w:rsid w:val="00805EFB"/>
    <w:rsid w:val="0081258D"/>
    <w:rsid w:val="00812EE3"/>
    <w:rsid w:val="00820251"/>
    <w:rsid w:val="00843506"/>
    <w:rsid w:val="00845627"/>
    <w:rsid w:val="008500FB"/>
    <w:rsid w:val="00851B95"/>
    <w:rsid w:val="008527F6"/>
    <w:rsid w:val="008535B7"/>
    <w:rsid w:val="008605E3"/>
    <w:rsid w:val="00861698"/>
    <w:rsid w:val="00864D9B"/>
    <w:rsid w:val="00876A86"/>
    <w:rsid w:val="00887584"/>
    <w:rsid w:val="00887B3D"/>
    <w:rsid w:val="00897E99"/>
    <w:rsid w:val="008A0651"/>
    <w:rsid w:val="008A0C4C"/>
    <w:rsid w:val="008A72F8"/>
    <w:rsid w:val="008B38D3"/>
    <w:rsid w:val="008C4C98"/>
    <w:rsid w:val="008C5369"/>
    <w:rsid w:val="008D202B"/>
    <w:rsid w:val="008D420E"/>
    <w:rsid w:val="008D7C58"/>
    <w:rsid w:val="008E0FEE"/>
    <w:rsid w:val="008E50E4"/>
    <w:rsid w:val="008F14BB"/>
    <w:rsid w:val="008F6E9D"/>
    <w:rsid w:val="00911A66"/>
    <w:rsid w:val="00912413"/>
    <w:rsid w:val="009201DE"/>
    <w:rsid w:val="00920359"/>
    <w:rsid w:val="009273C4"/>
    <w:rsid w:val="00931F52"/>
    <w:rsid w:val="0093290E"/>
    <w:rsid w:val="009373A6"/>
    <w:rsid w:val="00941C6F"/>
    <w:rsid w:val="00950CEF"/>
    <w:rsid w:val="00952696"/>
    <w:rsid w:val="00954C31"/>
    <w:rsid w:val="00955D52"/>
    <w:rsid w:val="00971834"/>
    <w:rsid w:val="009743E1"/>
    <w:rsid w:val="00975C02"/>
    <w:rsid w:val="00977304"/>
    <w:rsid w:val="009840AC"/>
    <w:rsid w:val="00987DB6"/>
    <w:rsid w:val="0099290B"/>
    <w:rsid w:val="00994548"/>
    <w:rsid w:val="009A0E05"/>
    <w:rsid w:val="009B05F6"/>
    <w:rsid w:val="009C0293"/>
    <w:rsid w:val="009C7A94"/>
    <w:rsid w:val="009F4D02"/>
    <w:rsid w:val="009F5ADC"/>
    <w:rsid w:val="00A01718"/>
    <w:rsid w:val="00A01839"/>
    <w:rsid w:val="00A043BD"/>
    <w:rsid w:val="00A0625E"/>
    <w:rsid w:val="00A07301"/>
    <w:rsid w:val="00A122CB"/>
    <w:rsid w:val="00A1380E"/>
    <w:rsid w:val="00A149DC"/>
    <w:rsid w:val="00A17AEE"/>
    <w:rsid w:val="00A20B3E"/>
    <w:rsid w:val="00A219E3"/>
    <w:rsid w:val="00A22135"/>
    <w:rsid w:val="00A322C9"/>
    <w:rsid w:val="00A34A2B"/>
    <w:rsid w:val="00A40C0A"/>
    <w:rsid w:val="00A51CAE"/>
    <w:rsid w:val="00A7529D"/>
    <w:rsid w:val="00A82F22"/>
    <w:rsid w:val="00A900AD"/>
    <w:rsid w:val="00A90FAD"/>
    <w:rsid w:val="00AA0566"/>
    <w:rsid w:val="00AA2CEB"/>
    <w:rsid w:val="00AA367C"/>
    <w:rsid w:val="00AA5ED6"/>
    <w:rsid w:val="00AA707C"/>
    <w:rsid w:val="00AC01DB"/>
    <w:rsid w:val="00AD1D93"/>
    <w:rsid w:val="00AE4D2F"/>
    <w:rsid w:val="00AE774B"/>
    <w:rsid w:val="00AF067A"/>
    <w:rsid w:val="00AF0ABF"/>
    <w:rsid w:val="00AF51AE"/>
    <w:rsid w:val="00AF61DF"/>
    <w:rsid w:val="00AF6D47"/>
    <w:rsid w:val="00B00429"/>
    <w:rsid w:val="00B17A34"/>
    <w:rsid w:val="00B2026A"/>
    <w:rsid w:val="00B36383"/>
    <w:rsid w:val="00B3754C"/>
    <w:rsid w:val="00B47C71"/>
    <w:rsid w:val="00B51DCB"/>
    <w:rsid w:val="00B63202"/>
    <w:rsid w:val="00B6471B"/>
    <w:rsid w:val="00B6735C"/>
    <w:rsid w:val="00B70CE9"/>
    <w:rsid w:val="00B76E1B"/>
    <w:rsid w:val="00B80084"/>
    <w:rsid w:val="00B9400A"/>
    <w:rsid w:val="00BA0601"/>
    <w:rsid w:val="00BB557A"/>
    <w:rsid w:val="00BD339A"/>
    <w:rsid w:val="00BD7957"/>
    <w:rsid w:val="00BE3B4E"/>
    <w:rsid w:val="00C07195"/>
    <w:rsid w:val="00C0785E"/>
    <w:rsid w:val="00C107B6"/>
    <w:rsid w:val="00C15F23"/>
    <w:rsid w:val="00C37AD2"/>
    <w:rsid w:val="00C407E8"/>
    <w:rsid w:val="00C43BC0"/>
    <w:rsid w:val="00C46FF5"/>
    <w:rsid w:val="00C52414"/>
    <w:rsid w:val="00C554AA"/>
    <w:rsid w:val="00C55F78"/>
    <w:rsid w:val="00C7057B"/>
    <w:rsid w:val="00C82F73"/>
    <w:rsid w:val="00C82FD1"/>
    <w:rsid w:val="00C940CF"/>
    <w:rsid w:val="00C9666C"/>
    <w:rsid w:val="00CA249C"/>
    <w:rsid w:val="00CB40B5"/>
    <w:rsid w:val="00CB5901"/>
    <w:rsid w:val="00CB6C97"/>
    <w:rsid w:val="00CB701B"/>
    <w:rsid w:val="00CC3D9D"/>
    <w:rsid w:val="00CD0F01"/>
    <w:rsid w:val="00CD3F3B"/>
    <w:rsid w:val="00CD7316"/>
    <w:rsid w:val="00CF744C"/>
    <w:rsid w:val="00D0439A"/>
    <w:rsid w:val="00D14C8C"/>
    <w:rsid w:val="00D16A5F"/>
    <w:rsid w:val="00D26A7C"/>
    <w:rsid w:val="00D43A9E"/>
    <w:rsid w:val="00D52706"/>
    <w:rsid w:val="00D572FE"/>
    <w:rsid w:val="00D60F14"/>
    <w:rsid w:val="00D619FE"/>
    <w:rsid w:val="00D83CFC"/>
    <w:rsid w:val="00D855CE"/>
    <w:rsid w:val="00D86648"/>
    <w:rsid w:val="00D90E0A"/>
    <w:rsid w:val="00D9241A"/>
    <w:rsid w:val="00D95FF5"/>
    <w:rsid w:val="00D9619F"/>
    <w:rsid w:val="00D96255"/>
    <w:rsid w:val="00DA007A"/>
    <w:rsid w:val="00DB22A9"/>
    <w:rsid w:val="00DB4EE4"/>
    <w:rsid w:val="00DC741B"/>
    <w:rsid w:val="00DD5736"/>
    <w:rsid w:val="00DE6FCF"/>
    <w:rsid w:val="00E002AC"/>
    <w:rsid w:val="00E02582"/>
    <w:rsid w:val="00E04330"/>
    <w:rsid w:val="00E04F3A"/>
    <w:rsid w:val="00E06659"/>
    <w:rsid w:val="00E1487D"/>
    <w:rsid w:val="00E153DF"/>
    <w:rsid w:val="00E168F3"/>
    <w:rsid w:val="00E34AC4"/>
    <w:rsid w:val="00E4771F"/>
    <w:rsid w:val="00E50D27"/>
    <w:rsid w:val="00E53758"/>
    <w:rsid w:val="00E55E26"/>
    <w:rsid w:val="00E601A0"/>
    <w:rsid w:val="00E67074"/>
    <w:rsid w:val="00E73959"/>
    <w:rsid w:val="00E7748F"/>
    <w:rsid w:val="00E77B97"/>
    <w:rsid w:val="00E8076B"/>
    <w:rsid w:val="00E86ACB"/>
    <w:rsid w:val="00E94C57"/>
    <w:rsid w:val="00E950FD"/>
    <w:rsid w:val="00EA2D0F"/>
    <w:rsid w:val="00EB0530"/>
    <w:rsid w:val="00EB24BE"/>
    <w:rsid w:val="00EB53AE"/>
    <w:rsid w:val="00EB6066"/>
    <w:rsid w:val="00EC4185"/>
    <w:rsid w:val="00EC6A5B"/>
    <w:rsid w:val="00EC780D"/>
    <w:rsid w:val="00ED556A"/>
    <w:rsid w:val="00ED69BC"/>
    <w:rsid w:val="00EE2872"/>
    <w:rsid w:val="00EE2B72"/>
    <w:rsid w:val="00EE52A6"/>
    <w:rsid w:val="00EF2373"/>
    <w:rsid w:val="00EF29F3"/>
    <w:rsid w:val="00EF4E2D"/>
    <w:rsid w:val="00F02A7F"/>
    <w:rsid w:val="00F07165"/>
    <w:rsid w:val="00F26F0F"/>
    <w:rsid w:val="00F279C5"/>
    <w:rsid w:val="00F27F6B"/>
    <w:rsid w:val="00F32FE2"/>
    <w:rsid w:val="00F43BF8"/>
    <w:rsid w:val="00F54CAA"/>
    <w:rsid w:val="00F64310"/>
    <w:rsid w:val="00F710AC"/>
    <w:rsid w:val="00F73DB3"/>
    <w:rsid w:val="00F8327D"/>
    <w:rsid w:val="00F842E1"/>
    <w:rsid w:val="00F8485E"/>
    <w:rsid w:val="00F96466"/>
    <w:rsid w:val="00FA4EA2"/>
    <w:rsid w:val="00FA7EAD"/>
    <w:rsid w:val="00FB3761"/>
    <w:rsid w:val="00FC4A57"/>
    <w:rsid w:val="00FD5DDD"/>
    <w:rsid w:val="00FD5E74"/>
    <w:rsid w:val="00FD62BC"/>
    <w:rsid w:val="00FD6CB5"/>
    <w:rsid w:val="00FF2A9F"/>
    <w:rsid w:val="00FF3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CA2E"/>
  <w15:chartTrackingRefBased/>
  <w15:docId w15:val="{489201A6-016D-4C60-BC08-D14E8BE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9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09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09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9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9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9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09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09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9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9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9B3"/>
    <w:rPr>
      <w:rFonts w:eastAsiaTheme="majorEastAsia" w:cstheme="majorBidi"/>
      <w:color w:val="272727" w:themeColor="text1" w:themeTint="D8"/>
    </w:rPr>
  </w:style>
  <w:style w:type="paragraph" w:styleId="Title">
    <w:name w:val="Title"/>
    <w:basedOn w:val="Normal"/>
    <w:next w:val="Normal"/>
    <w:link w:val="TitleChar"/>
    <w:uiPriority w:val="10"/>
    <w:qFormat/>
    <w:rsid w:val="00050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9B3"/>
    <w:pPr>
      <w:spacing w:before="160"/>
      <w:jc w:val="center"/>
    </w:pPr>
    <w:rPr>
      <w:i/>
      <w:iCs/>
      <w:color w:val="404040" w:themeColor="text1" w:themeTint="BF"/>
    </w:rPr>
  </w:style>
  <w:style w:type="character" w:customStyle="1" w:styleId="QuoteChar">
    <w:name w:val="Quote Char"/>
    <w:basedOn w:val="DefaultParagraphFont"/>
    <w:link w:val="Quote"/>
    <w:uiPriority w:val="29"/>
    <w:rsid w:val="000509B3"/>
    <w:rPr>
      <w:i/>
      <w:iCs/>
      <w:color w:val="404040" w:themeColor="text1" w:themeTint="BF"/>
    </w:rPr>
  </w:style>
  <w:style w:type="paragraph" w:styleId="ListParagraph">
    <w:name w:val="List Paragraph"/>
    <w:basedOn w:val="Normal"/>
    <w:uiPriority w:val="34"/>
    <w:qFormat/>
    <w:rsid w:val="000509B3"/>
    <w:pPr>
      <w:ind w:left="720"/>
      <w:contextualSpacing/>
    </w:pPr>
  </w:style>
  <w:style w:type="character" w:styleId="IntenseEmphasis">
    <w:name w:val="Intense Emphasis"/>
    <w:basedOn w:val="DefaultParagraphFont"/>
    <w:uiPriority w:val="21"/>
    <w:qFormat/>
    <w:rsid w:val="000509B3"/>
    <w:rPr>
      <w:i/>
      <w:iCs/>
      <w:color w:val="0F4761" w:themeColor="accent1" w:themeShade="BF"/>
    </w:rPr>
  </w:style>
  <w:style w:type="paragraph" w:styleId="IntenseQuote">
    <w:name w:val="Intense Quote"/>
    <w:basedOn w:val="Normal"/>
    <w:next w:val="Normal"/>
    <w:link w:val="IntenseQuoteChar"/>
    <w:uiPriority w:val="30"/>
    <w:qFormat/>
    <w:rsid w:val="000509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9B3"/>
    <w:rPr>
      <w:i/>
      <w:iCs/>
      <w:color w:val="0F4761" w:themeColor="accent1" w:themeShade="BF"/>
    </w:rPr>
  </w:style>
  <w:style w:type="character" w:styleId="IntenseReference">
    <w:name w:val="Intense Reference"/>
    <w:basedOn w:val="DefaultParagraphFont"/>
    <w:uiPriority w:val="32"/>
    <w:qFormat/>
    <w:rsid w:val="000509B3"/>
    <w:rPr>
      <w:b/>
      <w:bCs/>
      <w:smallCaps/>
      <w:color w:val="0F4761" w:themeColor="accent1" w:themeShade="BF"/>
      <w:spacing w:val="5"/>
    </w:rPr>
  </w:style>
  <w:style w:type="paragraph" w:styleId="Bibliography">
    <w:name w:val="Bibliography"/>
    <w:basedOn w:val="Normal"/>
    <w:next w:val="Normal"/>
    <w:uiPriority w:val="37"/>
    <w:unhideWhenUsed/>
    <w:rsid w:val="0014768C"/>
  </w:style>
  <w:style w:type="paragraph" w:styleId="NormalWeb">
    <w:name w:val="Normal (Web)"/>
    <w:basedOn w:val="Normal"/>
    <w:uiPriority w:val="99"/>
    <w:unhideWhenUsed/>
    <w:rsid w:val="006923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923CB"/>
    <w:rPr>
      <w:b/>
      <w:bCs/>
    </w:rPr>
  </w:style>
  <w:style w:type="table" w:styleId="TableGrid">
    <w:name w:val="Table Grid"/>
    <w:basedOn w:val="TableNormal"/>
    <w:uiPriority w:val="39"/>
    <w:rsid w:val="00EF4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42E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842E1"/>
    <w:pPr>
      <w:spacing w:after="100"/>
    </w:pPr>
  </w:style>
  <w:style w:type="paragraph" w:styleId="TOC2">
    <w:name w:val="toc 2"/>
    <w:basedOn w:val="Normal"/>
    <w:next w:val="Normal"/>
    <w:autoRedefine/>
    <w:uiPriority w:val="39"/>
    <w:unhideWhenUsed/>
    <w:rsid w:val="00F842E1"/>
    <w:pPr>
      <w:spacing w:after="100"/>
      <w:ind w:left="220"/>
    </w:pPr>
  </w:style>
  <w:style w:type="paragraph" w:styleId="TOC3">
    <w:name w:val="toc 3"/>
    <w:basedOn w:val="Normal"/>
    <w:next w:val="Normal"/>
    <w:autoRedefine/>
    <w:uiPriority w:val="39"/>
    <w:unhideWhenUsed/>
    <w:rsid w:val="00F842E1"/>
    <w:pPr>
      <w:spacing w:after="100"/>
      <w:ind w:left="440"/>
    </w:pPr>
  </w:style>
  <w:style w:type="character" w:styleId="Hyperlink">
    <w:name w:val="Hyperlink"/>
    <w:basedOn w:val="DefaultParagraphFont"/>
    <w:uiPriority w:val="99"/>
    <w:unhideWhenUsed/>
    <w:rsid w:val="00F842E1"/>
    <w:rPr>
      <w:color w:val="467886" w:themeColor="hyperlink"/>
      <w:u w:val="single"/>
    </w:rPr>
  </w:style>
  <w:style w:type="paragraph" w:styleId="NoSpacing">
    <w:name w:val="No Spacing"/>
    <w:link w:val="NoSpacingChar"/>
    <w:uiPriority w:val="1"/>
    <w:qFormat/>
    <w:rsid w:val="00EB53A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53A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6127">
      <w:bodyDiv w:val="1"/>
      <w:marLeft w:val="0"/>
      <w:marRight w:val="0"/>
      <w:marTop w:val="0"/>
      <w:marBottom w:val="0"/>
      <w:divBdr>
        <w:top w:val="none" w:sz="0" w:space="0" w:color="auto"/>
        <w:left w:val="none" w:sz="0" w:space="0" w:color="auto"/>
        <w:bottom w:val="none" w:sz="0" w:space="0" w:color="auto"/>
        <w:right w:val="none" w:sz="0" w:space="0" w:color="auto"/>
      </w:divBdr>
    </w:div>
    <w:div w:id="161900092">
      <w:bodyDiv w:val="1"/>
      <w:marLeft w:val="0"/>
      <w:marRight w:val="0"/>
      <w:marTop w:val="0"/>
      <w:marBottom w:val="0"/>
      <w:divBdr>
        <w:top w:val="none" w:sz="0" w:space="0" w:color="auto"/>
        <w:left w:val="none" w:sz="0" w:space="0" w:color="auto"/>
        <w:bottom w:val="none" w:sz="0" w:space="0" w:color="auto"/>
        <w:right w:val="none" w:sz="0" w:space="0" w:color="auto"/>
      </w:divBdr>
    </w:div>
    <w:div w:id="188304304">
      <w:bodyDiv w:val="1"/>
      <w:marLeft w:val="0"/>
      <w:marRight w:val="0"/>
      <w:marTop w:val="0"/>
      <w:marBottom w:val="0"/>
      <w:divBdr>
        <w:top w:val="none" w:sz="0" w:space="0" w:color="auto"/>
        <w:left w:val="none" w:sz="0" w:space="0" w:color="auto"/>
        <w:bottom w:val="none" w:sz="0" w:space="0" w:color="auto"/>
        <w:right w:val="none" w:sz="0" w:space="0" w:color="auto"/>
      </w:divBdr>
    </w:div>
    <w:div w:id="190143378">
      <w:bodyDiv w:val="1"/>
      <w:marLeft w:val="0"/>
      <w:marRight w:val="0"/>
      <w:marTop w:val="0"/>
      <w:marBottom w:val="0"/>
      <w:divBdr>
        <w:top w:val="none" w:sz="0" w:space="0" w:color="auto"/>
        <w:left w:val="none" w:sz="0" w:space="0" w:color="auto"/>
        <w:bottom w:val="none" w:sz="0" w:space="0" w:color="auto"/>
        <w:right w:val="none" w:sz="0" w:space="0" w:color="auto"/>
      </w:divBdr>
    </w:div>
    <w:div w:id="261571028">
      <w:bodyDiv w:val="1"/>
      <w:marLeft w:val="0"/>
      <w:marRight w:val="0"/>
      <w:marTop w:val="0"/>
      <w:marBottom w:val="0"/>
      <w:divBdr>
        <w:top w:val="none" w:sz="0" w:space="0" w:color="auto"/>
        <w:left w:val="none" w:sz="0" w:space="0" w:color="auto"/>
        <w:bottom w:val="none" w:sz="0" w:space="0" w:color="auto"/>
        <w:right w:val="none" w:sz="0" w:space="0" w:color="auto"/>
      </w:divBdr>
    </w:div>
    <w:div w:id="270361802">
      <w:bodyDiv w:val="1"/>
      <w:marLeft w:val="0"/>
      <w:marRight w:val="0"/>
      <w:marTop w:val="0"/>
      <w:marBottom w:val="0"/>
      <w:divBdr>
        <w:top w:val="none" w:sz="0" w:space="0" w:color="auto"/>
        <w:left w:val="none" w:sz="0" w:space="0" w:color="auto"/>
        <w:bottom w:val="none" w:sz="0" w:space="0" w:color="auto"/>
        <w:right w:val="none" w:sz="0" w:space="0" w:color="auto"/>
      </w:divBdr>
    </w:div>
    <w:div w:id="283389612">
      <w:bodyDiv w:val="1"/>
      <w:marLeft w:val="0"/>
      <w:marRight w:val="0"/>
      <w:marTop w:val="0"/>
      <w:marBottom w:val="0"/>
      <w:divBdr>
        <w:top w:val="none" w:sz="0" w:space="0" w:color="auto"/>
        <w:left w:val="none" w:sz="0" w:space="0" w:color="auto"/>
        <w:bottom w:val="none" w:sz="0" w:space="0" w:color="auto"/>
        <w:right w:val="none" w:sz="0" w:space="0" w:color="auto"/>
      </w:divBdr>
    </w:div>
    <w:div w:id="355544828">
      <w:bodyDiv w:val="1"/>
      <w:marLeft w:val="0"/>
      <w:marRight w:val="0"/>
      <w:marTop w:val="0"/>
      <w:marBottom w:val="0"/>
      <w:divBdr>
        <w:top w:val="none" w:sz="0" w:space="0" w:color="auto"/>
        <w:left w:val="none" w:sz="0" w:space="0" w:color="auto"/>
        <w:bottom w:val="none" w:sz="0" w:space="0" w:color="auto"/>
        <w:right w:val="none" w:sz="0" w:space="0" w:color="auto"/>
      </w:divBdr>
    </w:div>
    <w:div w:id="370763513">
      <w:bodyDiv w:val="1"/>
      <w:marLeft w:val="0"/>
      <w:marRight w:val="0"/>
      <w:marTop w:val="0"/>
      <w:marBottom w:val="0"/>
      <w:divBdr>
        <w:top w:val="none" w:sz="0" w:space="0" w:color="auto"/>
        <w:left w:val="none" w:sz="0" w:space="0" w:color="auto"/>
        <w:bottom w:val="none" w:sz="0" w:space="0" w:color="auto"/>
        <w:right w:val="none" w:sz="0" w:space="0" w:color="auto"/>
      </w:divBdr>
    </w:div>
    <w:div w:id="397753939">
      <w:bodyDiv w:val="1"/>
      <w:marLeft w:val="0"/>
      <w:marRight w:val="0"/>
      <w:marTop w:val="0"/>
      <w:marBottom w:val="0"/>
      <w:divBdr>
        <w:top w:val="none" w:sz="0" w:space="0" w:color="auto"/>
        <w:left w:val="none" w:sz="0" w:space="0" w:color="auto"/>
        <w:bottom w:val="none" w:sz="0" w:space="0" w:color="auto"/>
        <w:right w:val="none" w:sz="0" w:space="0" w:color="auto"/>
      </w:divBdr>
    </w:div>
    <w:div w:id="416563416">
      <w:bodyDiv w:val="1"/>
      <w:marLeft w:val="0"/>
      <w:marRight w:val="0"/>
      <w:marTop w:val="0"/>
      <w:marBottom w:val="0"/>
      <w:divBdr>
        <w:top w:val="none" w:sz="0" w:space="0" w:color="auto"/>
        <w:left w:val="none" w:sz="0" w:space="0" w:color="auto"/>
        <w:bottom w:val="none" w:sz="0" w:space="0" w:color="auto"/>
        <w:right w:val="none" w:sz="0" w:space="0" w:color="auto"/>
      </w:divBdr>
    </w:div>
    <w:div w:id="453720405">
      <w:bodyDiv w:val="1"/>
      <w:marLeft w:val="0"/>
      <w:marRight w:val="0"/>
      <w:marTop w:val="0"/>
      <w:marBottom w:val="0"/>
      <w:divBdr>
        <w:top w:val="none" w:sz="0" w:space="0" w:color="auto"/>
        <w:left w:val="none" w:sz="0" w:space="0" w:color="auto"/>
        <w:bottom w:val="none" w:sz="0" w:space="0" w:color="auto"/>
        <w:right w:val="none" w:sz="0" w:space="0" w:color="auto"/>
      </w:divBdr>
    </w:div>
    <w:div w:id="508839427">
      <w:bodyDiv w:val="1"/>
      <w:marLeft w:val="0"/>
      <w:marRight w:val="0"/>
      <w:marTop w:val="0"/>
      <w:marBottom w:val="0"/>
      <w:divBdr>
        <w:top w:val="none" w:sz="0" w:space="0" w:color="auto"/>
        <w:left w:val="none" w:sz="0" w:space="0" w:color="auto"/>
        <w:bottom w:val="none" w:sz="0" w:space="0" w:color="auto"/>
        <w:right w:val="none" w:sz="0" w:space="0" w:color="auto"/>
      </w:divBdr>
    </w:div>
    <w:div w:id="520976303">
      <w:bodyDiv w:val="1"/>
      <w:marLeft w:val="0"/>
      <w:marRight w:val="0"/>
      <w:marTop w:val="0"/>
      <w:marBottom w:val="0"/>
      <w:divBdr>
        <w:top w:val="none" w:sz="0" w:space="0" w:color="auto"/>
        <w:left w:val="none" w:sz="0" w:space="0" w:color="auto"/>
        <w:bottom w:val="none" w:sz="0" w:space="0" w:color="auto"/>
        <w:right w:val="none" w:sz="0" w:space="0" w:color="auto"/>
      </w:divBdr>
    </w:div>
    <w:div w:id="539896237">
      <w:bodyDiv w:val="1"/>
      <w:marLeft w:val="0"/>
      <w:marRight w:val="0"/>
      <w:marTop w:val="0"/>
      <w:marBottom w:val="0"/>
      <w:divBdr>
        <w:top w:val="none" w:sz="0" w:space="0" w:color="auto"/>
        <w:left w:val="none" w:sz="0" w:space="0" w:color="auto"/>
        <w:bottom w:val="none" w:sz="0" w:space="0" w:color="auto"/>
        <w:right w:val="none" w:sz="0" w:space="0" w:color="auto"/>
      </w:divBdr>
    </w:div>
    <w:div w:id="638876378">
      <w:bodyDiv w:val="1"/>
      <w:marLeft w:val="0"/>
      <w:marRight w:val="0"/>
      <w:marTop w:val="0"/>
      <w:marBottom w:val="0"/>
      <w:divBdr>
        <w:top w:val="none" w:sz="0" w:space="0" w:color="auto"/>
        <w:left w:val="none" w:sz="0" w:space="0" w:color="auto"/>
        <w:bottom w:val="none" w:sz="0" w:space="0" w:color="auto"/>
        <w:right w:val="none" w:sz="0" w:space="0" w:color="auto"/>
      </w:divBdr>
    </w:div>
    <w:div w:id="664666881">
      <w:bodyDiv w:val="1"/>
      <w:marLeft w:val="0"/>
      <w:marRight w:val="0"/>
      <w:marTop w:val="0"/>
      <w:marBottom w:val="0"/>
      <w:divBdr>
        <w:top w:val="none" w:sz="0" w:space="0" w:color="auto"/>
        <w:left w:val="none" w:sz="0" w:space="0" w:color="auto"/>
        <w:bottom w:val="none" w:sz="0" w:space="0" w:color="auto"/>
        <w:right w:val="none" w:sz="0" w:space="0" w:color="auto"/>
      </w:divBdr>
    </w:div>
    <w:div w:id="765999446">
      <w:bodyDiv w:val="1"/>
      <w:marLeft w:val="0"/>
      <w:marRight w:val="0"/>
      <w:marTop w:val="0"/>
      <w:marBottom w:val="0"/>
      <w:divBdr>
        <w:top w:val="none" w:sz="0" w:space="0" w:color="auto"/>
        <w:left w:val="none" w:sz="0" w:space="0" w:color="auto"/>
        <w:bottom w:val="none" w:sz="0" w:space="0" w:color="auto"/>
        <w:right w:val="none" w:sz="0" w:space="0" w:color="auto"/>
      </w:divBdr>
    </w:div>
    <w:div w:id="773868325">
      <w:bodyDiv w:val="1"/>
      <w:marLeft w:val="0"/>
      <w:marRight w:val="0"/>
      <w:marTop w:val="0"/>
      <w:marBottom w:val="0"/>
      <w:divBdr>
        <w:top w:val="none" w:sz="0" w:space="0" w:color="auto"/>
        <w:left w:val="none" w:sz="0" w:space="0" w:color="auto"/>
        <w:bottom w:val="none" w:sz="0" w:space="0" w:color="auto"/>
        <w:right w:val="none" w:sz="0" w:space="0" w:color="auto"/>
      </w:divBdr>
    </w:div>
    <w:div w:id="898899896">
      <w:bodyDiv w:val="1"/>
      <w:marLeft w:val="0"/>
      <w:marRight w:val="0"/>
      <w:marTop w:val="0"/>
      <w:marBottom w:val="0"/>
      <w:divBdr>
        <w:top w:val="none" w:sz="0" w:space="0" w:color="auto"/>
        <w:left w:val="none" w:sz="0" w:space="0" w:color="auto"/>
        <w:bottom w:val="none" w:sz="0" w:space="0" w:color="auto"/>
        <w:right w:val="none" w:sz="0" w:space="0" w:color="auto"/>
      </w:divBdr>
    </w:div>
    <w:div w:id="943077309">
      <w:bodyDiv w:val="1"/>
      <w:marLeft w:val="0"/>
      <w:marRight w:val="0"/>
      <w:marTop w:val="0"/>
      <w:marBottom w:val="0"/>
      <w:divBdr>
        <w:top w:val="none" w:sz="0" w:space="0" w:color="auto"/>
        <w:left w:val="none" w:sz="0" w:space="0" w:color="auto"/>
        <w:bottom w:val="none" w:sz="0" w:space="0" w:color="auto"/>
        <w:right w:val="none" w:sz="0" w:space="0" w:color="auto"/>
      </w:divBdr>
    </w:div>
    <w:div w:id="962267967">
      <w:bodyDiv w:val="1"/>
      <w:marLeft w:val="0"/>
      <w:marRight w:val="0"/>
      <w:marTop w:val="0"/>
      <w:marBottom w:val="0"/>
      <w:divBdr>
        <w:top w:val="none" w:sz="0" w:space="0" w:color="auto"/>
        <w:left w:val="none" w:sz="0" w:space="0" w:color="auto"/>
        <w:bottom w:val="none" w:sz="0" w:space="0" w:color="auto"/>
        <w:right w:val="none" w:sz="0" w:space="0" w:color="auto"/>
      </w:divBdr>
    </w:div>
    <w:div w:id="1046562871">
      <w:bodyDiv w:val="1"/>
      <w:marLeft w:val="0"/>
      <w:marRight w:val="0"/>
      <w:marTop w:val="0"/>
      <w:marBottom w:val="0"/>
      <w:divBdr>
        <w:top w:val="none" w:sz="0" w:space="0" w:color="auto"/>
        <w:left w:val="none" w:sz="0" w:space="0" w:color="auto"/>
        <w:bottom w:val="none" w:sz="0" w:space="0" w:color="auto"/>
        <w:right w:val="none" w:sz="0" w:space="0" w:color="auto"/>
      </w:divBdr>
    </w:div>
    <w:div w:id="1070276907">
      <w:bodyDiv w:val="1"/>
      <w:marLeft w:val="0"/>
      <w:marRight w:val="0"/>
      <w:marTop w:val="0"/>
      <w:marBottom w:val="0"/>
      <w:divBdr>
        <w:top w:val="none" w:sz="0" w:space="0" w:color="auto"/>
        <w:left w:val="none" w:sz="0" w:space="0" w:color="auto"/>
        <w:bottom w:val="none" w:sz="0" w:space="0" w:color="auto"/>
        <w:right w:val="none" w:sz="0" w:space="0" w:color="auto"/>
      </w:divBdr>
    </w:div>
    <w:div w:id="1078941182">
      <w:bodyDiv w:val="1"/>
      <w:marLeft w:val="0"/>
      <w:marRight w:val="0"/>
      <w:marTop w:val="0"/>
      <w:marBottom w:val="0"/>
      <w:divBdr>
        <w:top w:val="none" w:sz="0" w:space="0" w:color="auto"/>
        <w:left w:val="none" w:sz="0" w:space="0" w:color="auto"/>
        <w:bottom w:val="none" w:sz="0" w:space="0" w:color="auto"/>
        <w:right w:val="none" w:sz="0" w:space="0" w:color="auto"/>
      </w:divBdr>
    </w:div>
    <w:div w:id="1091313007">
      <w:bodyDiv w:val="1"/>
      <w:marLeft w:val="0"/>
      <w:marRight w:val="0"/>
      <w:marTop w:val="0"/>
      <w:marBottom w:val="0"/>
      <w:divBdr>
        <w:top w:val="none" w:sz="0" w:space="0" w:color="auto"/>
        <w:left w:val="none" w:sz="0" w:space="0" w:color="auto"/>
        <w:bottom w:val="none" w:sz="0" w:space="0" w:color="auto"/>
        <w:right w:val="none" w:sz="0" w:space="0" w:color="auto"/>
      </w:divBdr>
    </w:div>
    <w:div w:id="1109425599">
      <w:bodyDiv w:val="1"/>
      <w:marLeft w:val="0"/>
      <w:marRight w:val="0"/>
      <w:marTop w:val="0"/>
      <w:marBottom w:val="0"/>
      <w:divBdr>
        <w:top w:val="none" w:sz="0" w:space="0" w:color="auto"/>
        <w:left w:val="none" w:sz="0" w:space="0" w:color="auto"/>
        <w:bottom w:val="none" w:sz="0" w:space="0" w:color="auto"/>
        <w:right w:val="none" w:sz="0" w:space="0" w:color="auto"/>
      </w:divBdr>
    </w:div>
    <w:div w:id="1117136492">
      <w:bodyDiv w:val="1"/>
      <w:marLeft w:val="0"/>
      <w:marRight w:val="0"/>
      <w:marTop w:val="0"/>
      <w:marBottom w:val="0"/>
      <w:divBdr>
        <w:top w:val="none" w:sz="0" w:space="0" w:color="auto"/>
        <w:left w:val="none" w:sz="0" w:space="0" w:color="auto"/>
        <w:bottom w:val="none" w:sz="0" w:space="0" w:color="auto"/>
        <w:right w:val="none" w:sz="0" w:space="0" w:color="auto"/>
      </w:divBdr>
    </w:div>
    <w:div w:id="1129086546">
      <w:bodyDiv w:val="1"/>
      <w:marLeft w:val="0"/>
      <w:marRight w:val="0"/>
      <w:marTop w:val="0"/>
      <w:marBottom w:val="0"/>
      <w:divBdr>
        <w:top w:val="none" w:sz="0" w:space="0" w:color="auto"/>
        <w:left w:val="none" w:sz="0" w:space="0" w:color="auto"/>
        <w:bottom w:val="none" w:sz="0" w:space="0" w:color="auto"/>
        <w:right w:val="none" w:sz="0" w:space="0" w:color="auto"/>
      </w:divBdr>
    </w:div>
    <w:div w:id="1177161430">
      <w:bodyDiv w:val="1"/>
      <w:marLeft w:val="0"/>
      <w:marRight w:val="0"/>
      <w:marTop w:val="0"/>
      <w:marBottom w:val="0"/>
      <w:divBdr>
        <w:top w:val="none" w:sz="0" w:space="0" w:color="auto"/>
        <w:left w:val="none" w:sz="0" w:space="0" w:color="auto"/>
        <w:bottom w:val="none" w:sz="0" w:space="0" w:color="auto"/>
        <w:right w:val="none" w:sz="0" w:space="0" w:color="auto"/>
      </w:divBdr>
    </w:div>
    <w:div w:id="1178541410">
      <w:bodyDiv w:val="1"/>
      <w:marLeft w:val="0"/>
      <w:marRight w:val="0"/>
      <w:marTop w:val="0"/>
      <w:marBottom w:val="0"/>
      <w:divBdr>
        <w:top w:val="none" w:sz="0" w:space="0" w:color="auto"/>
        <w:left w:val="none" w:sz="0" w:space="0" w:color="auto"/>
        <w:bottom w:val="none" w:sz="0" w:space="0" w:color="auto"/>
        <w:right w:val="none" w:sz="0" w:space="0" w:color="auto"/>
      </w:divBdr>
    </w:div>
    <w:div w:id="1179078271">
      <w:bodyDiv w:val="1"/>
      <w:marLeft w:val="0"/>
      <w:marRight w:val="0"/>
      <w:marTop w:val="0"/>
      <w:marBottom w:val="0"/>
      <w:divBdr>
        <w:top w:val="none" w:sz="0" w:space="0" w:color="auto"/>
        <w:left w:val="none" w:sz="0" w:space="0" w:color="auto"/>
        <w:bottom w:val="none" w:sz="0" w:space="0" w:color="auto"/>
        <w:right w:val="none" w:sz="0" w:space="0" w:color="auto"/>
      </w:divBdr>
    </w:div>
    <w:div w:id="1179808661">
      <w:bodyDiv w:val="1"/>
      <w:marLeft w:val="0"/>
      <w:marRight w:val="0"/>
      <w:marTop w:val="0"/>
      <w:marBottom w:val="0"/>
      <w:divBdr>
        <w:top w:val="none" w:sz="0" w:space="0" w:color="auto"/>
        <w:left w:val="none" w:sz="0" w:space="0" w:color="auto"/>
        <w:bottom w:val="none" w:sz="0" w:space="0" w:color="auto"/>
        <w:right w:val="none" w:sz="0" w:space="0" w:color="auto"/>
      </w:divBdr>
    </w:div>
    <w:div w:id="1180776963">
      <w:bodyDiv w:val="1"/>
      <w:marLeft w:val="0"/>
      <w:marRight w:val="0"/>
      <w:marTop w:val="0"/>
      <w:marBottom w:val="0"/>
      <w:divBdr>
        <w:top w:val="none" w:sz="0" w:space="0" w:color="auto"/>
        <w:left w:val="none" w:sz="0" w:space="0" w:color="auto"/>
        <w:bottom w:val="none" w:sz="0" w:space="0" w:color="auto"/>
        <w:right w:val="none" w:sz="0" w:space="0" w:color="auto"/>
      </w:divBdr>
    </w:div>
    <w:div w:id="1254820846">
      <w:bodyDiv w:val="1"/>
      <w:marLeft w:val="0"/>
      <w:marRight w:val="0"/>
      <w:marTop w:val="0"/>
      <w:marBottom w:val="0"/>
      <w:divBdr>
        <w:top w:val="none" w:sz="0" w:space="0" w:color="auto"/>
        <w:left w:val="none" w:sz="0" w:space="0" w:color="auto"/>
        <w:bottom w:val="none" w:sz="0" w:space="0" w:color="auto"/>
        <w:right w:val="none" w:sz="0" w:space="0" w:color="auto"/>
      </w:divBdr>
    </w:div>
    <w:div w:id="1432625676">
      <w:bodyDiv w:val="1"/>
      <w:marLeft w:val="0"/>
      <w:marRight w:val="0"/>
      <w:marTop w:val="0"/>
      <w:marBottom w:val="0"/>
      <w:divBdr>
        <w:top w:val="none" w:sz="0" w:space="0" w:color="auto"/>
        <w:left w:val="none" w:sz="0" w:space="0" w:color="auto"/>
        <w:bottom w:val="none" w:sz="0" w:space="0" w:color="auto"/>
        <w:right w:val="none" w:sz="0" w:space="0" w:color="auto"/>
      </w:divBdr>
    </w:div>
    <w:div w:id="1437293582">
      <w:bodyDiv w:val="1"/>
      <w:marLeft w:val="0"/>
      <w:marRight w:val="0"/>
      <w:marTop w:val="0"/>
      <w:marBottom w:val="0"/>
      <w:divBdr>
        <w:top w:val="none" w:sz="0" w:space="0" w:color="auto"/>
        <w:left w:val="none" w:sz="0" w:space="0" w:color="auto"/>
        <w:bottom w:val="none" w:sz="0" w:space="0" w:color="auto"/>
        <w:right w:val="none" w:sz="0" w:space="0" w:color="auto"/>
      </w:divBdr>
    </w:div>
    <w:div w:id="1443496236">
      <w:bodyDiv w:val="1"/>
      <w:marLeft w:val="0"/>
      <w:marRight w:val="0"/>
      <w:marTop w:val="0"/>
      <w:marBottom w:val="0"/>
      <w:divBdr>
        <w:top w:val="none" w:sz="0" w:space="0" w:color="auto"/>
        <w:left w:val="none" w:sz="0" w:space="0" w:color="auto"/>
        <w:bottom w:val="none" w:sz="0" w:space="0" w:color="auto"/>
        <w:right w:val="none" w:sz="0" w:space="0" w:color="auto"/>
      </w:divBdr>
    </w:div>
    <w:div w:id="1475179202">
      <w:bodyDiv w:val="1"/>
      <w:marLeft w:val="0"/>
      <w:marRight w:val="0"/>
      <w:marTop w:val="0"/>
      <w:marBottom w:val="0"/>
      <w:divBdr>
        <w:top w:val="none" w:sz="0" w:space="0" w:color="auto"/>
        <w:left w:val="none" w:sz="0" w:space="0" w:color="auto"/>
        <w:bottom w:val="none" w:sz="0" w:space="0" w:color="auto"/>
        <w:right w:val="none" w:sz="0" w:space="0" w:color="auto"/>
      </w:divBdr>
    </w:div>
    <w:div w:id="1505440964">
      <w:bodyDiv w:val="1"/>
      <w:marLeft w:val="0"/>
      <w:marRight w:val="0"/>
      <w:marTop w:val="0"/>
      <w:marBottom w:val="0"/>
      <w:divBdr>
        <w:top w:val="none" w:sz="0" w:space="0" w:color="auto"/>
        <w:left w:val="none" w:sz="0" w:space="0" w:color="auto"/>
        <w:bottom w:val="none" w:sz="0" w:space="0" w:color="auto"/>
        <w:right w:val="none" w:sz="0" w:space="0" w:color="auto"/>
      </w:divBdr>
    </w:div>
    <w:div w:id="1522166150">
      <w:bodyDiv w:val="1"/>
      <w:marLeft w:val="0"/>
      <w:marRight w:val="0"/>
      <w:marTop w:val="0"/>
      <w:marBottom w:val="0"/>
      <w:divBdr>
        <w:top w:val="none" w:sz="0" w:space="0" w:color="auto"/>
        <w:left w:val="none" w:sz="0" w:space="0" w:color="auto"/>
        <w:bottom w:val="none" w:sz="0" w:space="0" w:color="auto"/>
        <w:right w:val="none" w:sz="0" w:space="0" w:color="auto"/>
      </w:divBdr>
    </w:div>
    <w:div w:id="1589263680">
      <w:bodyDiv w:val="1"/>
      <w:marLeft w:val="0"/>
      <w:marRight w:val="0"/>
      <w:marTop w:val="0"/>
      <w:marBottom w:val="0"/>
      <w:divBdr>
        <w:top w:val="none" w:sz="0" w:space="0" w:color="auto"/>
        <w:left w:val="none" w:sz="0" w:space="0" w:color="auto"/>
        <w:bottom w:val="none" w:sz="0" w:space="0" w:color="auto"/>
        <w:right w:val="none" w:sz="0" w:space="0" w:color="auto"/>
      </w:divBdr>
    </w:div>
    <w:div w:id="1609657407">
      <w:bodyDiv w:val="1"/>
      <w:marLeft w:val="0"/>
      <w:marRight w:val="0"/>
      <w:marTop w:val="0"/>
      <w:marBottom w:val="0"/>
      <w:divBdr>
        <w:top w:val="none" w:sz="0" w:space="0" w:color="auto"/>
        <w:left w:val="none" w:sz="0" w:space="0" w:color="auto"/>
        <w:bottom w:val="none" w:sz="0" w:space="0" w:color="auto"/>
        <w:right w:val="none" w:sz="0" w:space="0" w:color="auto"/>
      </w:divBdr>
    </w:div>
    <w:div w:id="1648898890">
      <w:bodyDiv w:val="1"/>
      <w:marLeft w:val="0"/>
      <w:marRight w:val="0"/>
      <w:marTop w:val="0"/>
      <w:marBottom w:val="0"/>
      <w:divBdr>
        <w:top w:val="none" w:sz="0" w:space="0" w:color="auto"/>
        <w:left w:val="none" w:sz="0" w:space="0" w:color="auto"/>
        <w:bottom w:val="none" w:sz="0" w:space="0" w:color="auto"/>
        <w:right w:val="none" w:sz="0" w:space="0" w:color="auto"/>
      </w:divBdr>
    </w:div>
    <w:div w:id="1656298267">
      <w:bodyDiv w:val="1"/>
      <w:marLeft w:val="0"/>
      <w:marRight w:val="0"/>
      <w:marTop w:val="0"/>
      <w:marBottom w:val="0"/>
      <w:divBdr>
        <w:top w:val="none" w:sz="0" w:space="0" w:color="auto"/>
        <w:left w:val="none" w:sz="0" w:space="0" w:color="auto"/>
        <w:bottom w:val="none" w:sz="0" w:space="0" w:color="auto"/>
        <w:right w:val="none" w:sz="0" w:space="0" w:color="auto"/>
      </w:divBdr>
    </w:div>
    <w:div w:id="1687756919">
      <w:bodyDiv w:val="1"/>
      <w:marLeft w:val="0"/>
      <w:marRight w:val="0"/>
      <w:marTop w:val="0"/>
      <w:marBottom w:val="0"/>
      <w:divBdr>
        <w:top w:val="none" w:sz="0" w:space="0" w:color="auto"/>
        <w:left w:val="none" w:sz="0" w:space="0" w:color="auto"/>
        <w:bottom w:val="none" w:sz="0" w:space="0" w:color="auto"/>
        <w:right w:val="none" w:sz="0" w:space="0" w:color="auto"/>
      </w:divBdr>
    </w:div>
    <w:div w:id="1752044604">
      <w:bodyDiv w:val="1"/>
      <w:marLeft w:val="0"/>
      <w:marRight w:val="0"/>
      <w:marTop w:val="0"/>
      <w:marBottom w:val="0"/>
      <w:divBdr>
        <w:top w:val="none" w:sz="0" w:space="0" w:color="auto"/>
        <w:left w:val="none" w:sz="0" w:space="0" w:color="auto"/>
        <w:bottom w:val="none" w:sz="0" w:space="0" w:color="auto"/>
        <w:right w:val="none" w:sz="0" w:space="0" w:color="auto"/>
      </w:divBdr>
    </w:div>
    <w:div w:id="1752267325">
      <w:bodyDiv w:val="1"/>
      <w:marLeft w:val="0"/>
      <w:marRight w:val="0"/>
      <w:marTop w:val="0"/>
      <w:marBottom w:val="0"/>
      <w:divBdr>
        <w:top w:val="none" w:sz="0" w:space="0" w:color="auto"/>
        <w:left w:val="none" w:sz="0" w:space="0" w:color="auto"/>
        <w:bottom w:val="none" w:sz="0" w:space="0" w:color="auto"/>
        <w:right w:val="none" w:sz="0" w:space="0" w:color="auto"/>
      </w:divBdr>
    </w:div>
    <w:div w:id="1810392459">
      <w:bodyDiv w:val="1"/>
      <w:marLeft w:val="0"/>
      <w:marRight w:val="0"/>
      <w:marTop w:val="0"/>
      <w:marBottom w:val="0"/>
      <w:divBdr>
        <w:top w:val="none" w:sz="0" w:space="0" w:color="auto"/>
        <w:left w:val="none" w:sz="0" w:space="0" w:color="auto"/>
        <w:bottom w:val="none" w:sz="0" w:space="0" w:color="auto"/>
        <w:right w:val="none" w:sz="0" w:space="0" w:color="auto"/>
      </w:divBdr>
    </w:div>
    <w:div w:id="1835946293">
      <w:bodyDiv w:val="1"/>
      <w:marLeft w:val="0"/>
      <w:marRight w:val="0"/>
      <w:marTop w:val="0"/>
      <w:marBottom w:val="0"/>
      <w:divBdr>
        <w:top w:val="none" w:sz="0" w:space="0" w:color="auto"/>
        <w:left w:val="none" w:sz="0" w:space="0" w:color="auto"/>
        <w:bottom w:val="none" w:sz="0" w:space="0" w:color="auto"/>
        <w:right w:val="none" w:sz="0" w:space="0" w:color="auto"/>
      </w:divBdr>
    </w:div>
    <w:div w:id="1841314146">
      <w:bodyDiv w:val="1"/>
      <w:marLeft w:val="0"/>
      <w:marRight w:val="0"/>
      <w:marTop w:val="0"/>
      <w:marBottom w:val="0"/>
      <w:divBdr>
        <w:top w:val="none" w:sz="0" w:space="0" w:color="auto"/>
        <w:left w:val="none" w:sz="0" w:space="0" w:color="auto"/>
        <w:bottom w:val="none" w:sz="0" w:space="0" w:color="auto"/>
        <w:right w:val="none" w:sz="0" w:space="0" w:color="auto"/>
      </w:divBdr>
    </w:div>
    <w:div w:id="1859737370">
      <w:bodyDiv w:val="1"/>
      <w:marLeft w:val="0"/>
      <w:marRight w:val="0"/>
      <w:marTop w:val="0"/>
      <w:marBottom w:val="0"/>
      <w:divBdr>
        <w:top w:val="none" w:sz="0" w:space="0" w:color="auto"/>
        <w:left w:val="none" w:sz="0" w:space="0" w:color="auto"/>
        <w:bottom w:val="none" w:sz="0" w:space="0" w:color="auto"/>
        <w:right w:val="none" w:sz="0" w:space="0" w:color="auto"/>
      </w:divBdr>
    </w:div>
    <w:div w:id="1868788385">
      <w:bodyDiv w:val="1"/>
      <w:marLeft w:val="0"/>
      <w:marRight w:val="0"/>
      <w:marTop w:val="0"/>
      <w:marBottom w:val="0"/>
      <w:divBdr>
        <w:top w:val="none" w:sz="0" w:space="0" w:color="auto"/>
        <w:left w:val="none" w:sz="0" w:space="0" w:color="auto"/>
        <w:bottom w:val="none" w:sz="0" w:space="0" w:color="auto"/>
        <w:right w:val="none" w:sz="0" w:space="0" w:color="auto"/>
      </w:divBdr>
    </w:div>
    <w:div w:id="1874492925">
      <w:bodyDiv w:val="1"/>
      <w:marLeft w:val="0"/>
      <w:marRight w:val="0"/>
      <w:marTop w:val="0"/>
      <w:marBottom w:val="0"/>
      <w:divBdr>
        <w:top w:val="none" w:sz="0" w:space="0" w:color="auto"/>
        <w:left w:val="none" w:sz="0" w:space="0" w:color="auto"/>
        <w:bottom w:val="none" w:sz="0" w:space="0" w:color="auto"/>
        <w:right w:val="none" w:sz="0" w:space="0" w:color="auto"/>
      </w:divBdr>
    </w:div>
    <w:div w:id="1894153377">
      <w:bodyDiv w:val="1"/>
      <w:marLeft w:val="0"/>
      <w:marRight w:val="0"/>
      <w:marTop w:val="0"/>
      <w:marBottom w:val="0"/>
      <w:divBdr>
        <w:top w:val="none" w:sz="0" w:space="0" w:color="auto"/>
        <w:left w:val="none" w:sz="0" w:space="0" w:color="auto"/>
        <w:bottom w:val="none" w:sz="0" w:space="0" w:color="auto"/>
        <w:right w:val="none" w:sz="0" w:space="0" w:color="auto"/>
      </w:divBdr>
    </w:div>
    <w:div w:id="1950819132">
      <w:bodyDiv w:val="1"/>
      <w:marLeft w:val="0"/>
      <w:marRight w:val="0"/>
      <w:marTop w:val="0"/>
      <w:marBottom w:val="0"/>
      <w:divBdr>
        <w:top w:val="none" w:sz="0" w:space="0" w:color="auto"/>
        <w:left w:val="none" w:sz="0" w:space="0" w:color="auto"/>
        <w:bottom w:val="none" w:sz="0" w:space="0" w:color="auto"/>
        <w:right w:val="none" w:sz="0" w:space="0" w:color="auto"/>
      </w:divBdr>
    </w:div>
    <w:div w:id="1980376035">
      <w:bodyDiv w:val="1"/>
      <w:marLeft w:val="0"/>
      <w:marRight w:val="0"/>
      <w:marTop w:val="0"/>
      <w:marBottom w:val="0"/>
      <w:divBdr>
        <w:top w:val="none" w:sz="0" w:space="0" w:color="auto"/>
        <w:left w:val="none" w:sz="0" w:space="0" w:color="auto"/>
        <w:bottom w:val="none" w:sz="0" w:space="0" w:color="auto"/>
        <w:right w:val="none" w:sz="0" w:space="0" w:color="auto"/>
      </w:divBdr>
    </w:div>
    <w:div w:id="1999994205">
      <w:bodyDiv w:val="1"/>
      <w:marLeft w:val="0"/>
      <w:marRight w:val="0"/>
      <w:marTop w:val="0"/>
      <w:marBottom w:val="0"/>
      <w:divBdr>
        <w:top w:val="none" w:sz="0" w:space="0" w:color="auto"/>
        <w:left w:val="none" w:sz="0" w:space="0" w:color="auto"/>
        <w:bottom w:val="none" w:sz="0" w:space="0" w:color="auto"/>
        <w:right w:val="none" w:sz="0" w:space="0" w:color="auto"/>
      </w:divBdr>
    </w:div>
    <w:div w:id="2003896223">
      <w:bodyDiv w:val="1"/>
      <w:marLeft w:val="0"/>
      <w:marRight w:val="0"/>
      <w:marTop w:val="0"/>
      <w:marBottom w:val="0"/>
      <w:divBdr>
        <w:top w:val="none" w:sz="0" w:space="0" w:color="auto"/>
        <w:left w:val="none" w:sz="0" w:space="0" w:color="auto"/>
        <w:bottom w:val="none" w:sz="0" w:space="0" w:color="auto"/>
        <w:right w:val="none" w:sz="0" w:space="0" w:color="auto"/>
      </w:divBdr>
    </w:div>
    <w:div w:id="2006975251">
      <w:bodyDiv w:val="1"/>
      <w:marLeft w:val="0"/>
      <w:marRight w:val="0"/>
      <w:marTop w:val="0"/>
      <w:marBottom w:val="0"/>
      <w:divBdr>
        <w:top w:val="none" w:sz="0" w:space="0" w:color="auto"/>
        <w:left w:val="none" w:sz="0" w:space="0" w:color="auto"/>
        <w:bottom w:val="none" w:sz="0" w:space="0" w:color="auto"/>
        <w:right w:val="none" w:sz="0" w:space="0" w:color="auto"/>
      </w:divBdr>
    </w:div>
    <w:div w:id="2007007084">
      <w:bodyDiv w:val="1"/>
      <w:marLeft w:val="0"/>
      <w:marRight w:val="0"/>
      <w:marTop w:val="0"/>
      <w:marBottom w:val="0"/>
      <w:divBdr>
        <w:top w:val="none" w:sz="0" w:space="0" w:color="auto"/>
        <w:left w:val="none" w:sz="0" w:space="0" w:color="auto"/>
        <w:bottom w:val="none" w:sz="0" w:space="0" w:color="auto"/>
        <w:right w:val="none" w:sz="0" w:space="0" w:color="auto"/>
      </w:divBdr>
    </w:div>
    <w:div w:id="2023319886">
      <w:bodyDiv w:val="1"/>
      <w:marLeft w:val="0"/>
      <w:marRight w:val="0"/>
      <w:marTop w:val="0"/>
      <w:marBottom w:val="0"/>
      <w:divBdr>
        <w:top w:val="none" w:sz="0" w:space="0" w:color="auto"/>
        <w:left w:val="none" w:sz="0" w:space="0" w:color="auto"/>
        <w:bottom w:val="none" w:sz="0" w:space="0" w:color="auto"/>
        <w:right w:val="none" w:sz="0" w:space="0" w:color="auto"/>
      </w:divBdr>
    </w:div>
    <w:div w:id="2043045661">
      <w:bodyDiv w:val="1"/>
      <w:marLeft w:val="0"/>
      <w:marRight w:val="0"/>
      <w:marTop w:val="0"/>
      <w:marBottom w:val="0"/>
      <w:divBdr>
        <w:top w:val="none" w:sz="0" w:space="0" w:color="auto"/>
        <w:left w:val="none" w:sz="0" w:space="0" w:color="auto"/>
        <w:bottom w:val="none" w:sz="0" w:space="0" w:color="auto"/>
        <w:right w:val="none" w:sz="0" w:space="0" w:color="auto"/>
      </w:divBdr>
    </w:div>
    <w:div w:id="214619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0.jp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Roc25</b:Tag>
    <b:SourceType>JournalArticle</b:SourceType>
    <b:Guid>{6A09B640-C8A6-410E-9DEB-E42B638500C4}</b:Guid>
    <b:Author>
      <b:Author>
        <b:NameList>
          <b:Person>
            <b:Last>Rocha</b:Last>
            <b:First>António</b:First>
          </b:Person>
          <b:Person>
            <b:Last>Romero</b:Last>
            <b:First>Fernando</b:First>
          </b:Person>
          <b:Person>
            <b:Last>Miranda</b:Last>
            <b:First>Daniel</b:First>
          </b:Person>
          <b:Person>
            <b:Last>Amorim</b:Last>
            <b:First>Marlene</b:First>
          </b:Person>
          <b:Person>
            <b:Last>Lima</b:Last>
            <b:First>Rui</b:First>
            <b:Middle>M.</b:Middle>
          </b:Person>
        </b:NameList>
      </b:Author>
    </b:Author>
    <b:Title>Project management practices to direct and control the project planning and execution in R&amp;D units</b:Title>
    <b:JournalName>International journal of productivity and quality management</b:JournalName>
    <b:Year>2025</b:Year>
    <b:Pages>139-159</b:Pages>
    <b:Volume>44</b:Volume>
    <b:Issue>2</b:Issue>
    <b:RefOrder>1</b:RefOrder>
  </b:Source>
  <b:Source>
    <b:Tag>Les21</b:Tag>
    <b:SourceType>Book</b:SourceType>
    <b:Guid>{43ECA2BE-F7EE-4142-82A5-4F7D3248579F}</b:Guid>
    <b:Title>Project Management, Planning and Control - Managing Engineering, Construction and Manufacturing Projects to PMI, APM and BSI Standards</b:Title>
    <b:Year>2021</b:Year>
    <b:Author>
      <b:Author>
        <b:NameList>
          <b:Person>
            <b:Last>Lester</b:Last>
            <b:First>Albert</b:First>
          </b:Person>
        </b:NameList>
      </b:Author>
    </b:Author>
    <b:City>london</b:City>
    <b:Publisher>Chantilly: Elsevier</b:Publisher>
    <b:RefOrder>2</b:RefOrder>
  </b:Source>
  <b:Source>
    <b:Tag>Tak12</b:Tag>
    <b:SourceType>ConferenceProceedings</b:SourceType>
    <b:Guid>{5E69F366-AE8F-4DBB-A7AF-56635B239F44}</b:Guid>
    <b:Title>Determining and Selecting the Optimal Sets of Risk Treatments under Project Constraints</b:Title>
    <b:Year>2012</b:Year>
    <b:Author>
      <b:Author>
        <b:NameList>
          <b:Person>
            <b:Last>Kwan</b:Last>
            <b:First>Tak</b:First>
            <b:Middle>Wah</b:Middle>
          </b:Person>
          <b:Person>
            <b:Last>Cheung</b:Last>
            <b:First>B.</b:First>
          </b:Person>
        </b:NameList>
      </b:Author>
    </b:Author>
    <b:ConferenceName>Asia-Pacific Software Engineering Conference</b:ConferenceName>
    <b:RefOrder>13</b:RefOrder>
  </b:Source>
  <b:Source>
    <b:Tag>Tak49</b:Tag>
    <b:SourceType>ConferenceProceedings</b:SourceType>
    <b:Guid>{EEF4CF6E-A0D4-4AAA-B043-EF2138553980}</b:Guid>
    <b:Author>
      <b:Author>
        <b:NameList>
          <b:Person>
            <b:Last>Kwan</b:Last>
            <b:First>Tak</b:First>
            <b:Middle>Wah</b:Middle>
          </b:Person>
          <b:Person>
            <b:Last>Cheung</b:Last>
            <b:First>B.</b:First>
          </b:Person>
        </b:NameList>
      </b:Author>
    </b:Author>
    <b:Title>Determining and Selecting the Optimal Sets of Risk Treatments under Project Constraints</b:Title>
    <b:Year>346-349</b:Year>
    <b:ConferenceName>Asia-Pacific Software Engineering Conference</b:ConferenceName>
    <b:RefOrder>3</b:RefOrder>
  </b:Source>
  <b:Source>
    <b:Tag>Azo</b:Tag>
    <b:SourceType>InternetSite</b:SourceType>
    <b:Guid>{216F6255-2EDA-46AE-AEC9-C30E340951FB}</b:Guid>
    <b:Author>
      <b:Author>
        <b:NameList>
          <b:Person>
            <b:Last>Azoft</b:Last>
          </b:Person>
        </b:NameList>
      </b:Author>
    </b:Author>
    <b:URL>www.azoft.com</b:URL>
    <b:RefOrder>4</b:RefOrder>
  </b:Source>
  <b:Source>
    <b:Tag>Sha13</b:Tag>
    <b:SourceType>JournalArticle</b:SourceType>
    <b:Guid>{9B239F52-4643-419D-A9CD-075F5EC7C848}</b:Guid>
    <b:Title>Improving Project-Product Lifecycle Management with Model-Based Design Structure Matrix: A joint project management and systems engineering approach</b:Title>
    <b:Year>2013</b:Year>
    <b:Author>
      <b:Author>
        <b:NameList>
          <b:Person>
            <b:Last>Sharon</b:Last>
            <b:First>Amira</b:First>
          </b:Person>
          <b:Person>
            <b:Last>de Weck</b:Last>
            <b:First>Olivier</b:First>
            <b:Middle>L.</b:Middle>
          </b:Person>
          <b:Person>
            <b:Last>Dori</b:Last>
            <b:First>Dov.</b:First>
          </b:Person>
        </b:NameList>
      </b:Author>
    </b:Author>
    <b:JournalName>Systems engineering</b:JournalName>
    <b:Pages>413-426</b:Pages>
    <b:Volume>16</b:Volume>
    <b:Issue>4</b:Issue>
    <b:RefOrder>5</b:RefOrder>
  </b:Source>
  <b:Source>
    <b:Tag>Sos13</b:Tag>
    <b:SourceType>Book</b:SourceType>
    <b:Guid>{C6C34FE9-A34F-46FA-B2D0-26CE7EA8D2B3}</b:Guid>
    <b:Author>
      <b:Author>
        <b:NameList>
          <b:Person>
            <b:Last>Sosa</b:Last>
            <b:First>S.</b:First>
            <b:Middle>D. Eppinger and J. M. Rowles</b:Middle>
          </b:Person>
        </b:NameList>
      </b:Author>
    </b:Author>
    <b:Title>Design Structure Matrix Methods and Applications</b:Title>
    <b:JournalName> MIT Press</b:JournalName>
    <b:Year>2013</b:Year>
    <b:City>Cambridge</b:City>
    <b:Publisher>MIT Press</b:Publisher>
    <b:RefOrder>6</b:RefOrder>
  </b:Source>
  <b:Source>
    <b:Tag>Wik</b:Tag>
    <b:SourceType>InternetSite</b:SourceType>
    <b:Guid>{1F5F9B70-885C-462E-955E-686F69E6E2D5}</b:Guid>
    <b:Author>
      <b:Author>
        <b:NameList>
          <b:Person>
            <b:Last>Wikipedia</b:Last>
          </b:Person>
        </b:NameList>
      </b:Author>
    </b:Author>
    <b:URL>www.wikipedia.com</b:URL>
    <b:RefOrder>7</b:RefOrder>
  </b:Source>
  <b:Source>
    <b:Tag>Hel10</b:Tag>
    <b:SourceType>JournalArticle</b:SourceType>
    <b:Guid>{C4BE2E46-2E15-47B0-9433-A70B4AB94A31}</b:Guid>
    <b:Title>Exploring SWOT analysis - where are we now?</b:Title>
    <b:Year>2010</b:Year>
    <b:Author>
      <b:Author>
        <b:NameList>
          <b:Person>
            <b:Last>Helms</b:Last>
            <b:First>Marilyn</b:First>
            <b:Middle>M</b:Middle>
          </b:Person>
          <b:Person>
            <b:Last>Nixon</b:Last>
            <b:First>Judy.</b:First>
          </b:Person>
        </b:NameList>
      </b:Author>
    </b:Author>
    <b:JournalName>journal of strategy and management</b:JournalName>
    <b:Pages>215</b:Pages>
    <b:Volume>3</b:Volume>
    <b:Issue>3</b:Issue>
    <b:RefOrder>8</b:RefOrder>
  </b:Source>
  <b:Source>
    <b:Tag>Erj25</b:Tag>
    <b:SourceType>JournalArticle</b:SourceType>
    <b:Guid>{D302E71D-7E86-4AF3-B0F3-B75576191050}</b:Guid>
    <b:Author>
      <b:Author>
        <b:NameList>
          <b:Person>
            <b:Last>Erjansola</b:Last>
            <b:First>Ari-Matti</b:First>
          </b:Person>
          <b:Person>
            <b:Last>Virtanen</b:Last>
            <b:First>Linda</b:First>
          </b:Person>
          <b:Person>
            <b:Last>Lipponen</b:Last>
            <b:First>Jukka</b:First>
          </b:Person>
        </b:NameList>
      </b:Author>
    </b:Author>
    <b:Title>It Broke My Heart When They Ripped the Old Logo Off the Wall”: Places, Uses and Meanings of the Rebranded Logo</b:Title>
    <b:JournalName>Corporate reputation review</b:JournalName>
    <b:Year>2025</b:Year>
    <b:Pages>204-216</b:Pages>
    <b:Volume>28</b:Volume>
    <b:Issue>3</b:Issue>
    <b:RefOrder>9</b:RefOrder>
  </b:Source>
  <b:Source>
    <b:Tag>Sin23</b:Tag>
    <b:SourceType>JournalArticle</b:SourceType>
    <b:Guid>{C35B933C-6141-47DD-A9C5-A324E659E5B1}</b:Guid>
    <b:Author>
      <b:Author>
        <b:NameList>
          <b:Person>
            <b:Last>Singh</b:Last>
            <b:First>Shivalik</b:First>
          </b:Person>
          <b:Person>
            <b:Last>Mungila Hillemane</b:Last>
            <b:First>Bala</b:First>
            <b:Middle>Subrahmanya.</b:Middle>
          </b:Person>
        </b:NameList>
      </b:Author>
    </b:Author>
    <b:Title>Sources of finance for tech startups over its lifecycle: what determines their approach of sources and its success?</b:Title>
    <b:JournalName>International journal of emerging markets</b:JournalName>
    <b:Year>2023</b:Year>
    <b:Pages>1766-1787</b:Pages>
    <b:Volume>18</b:Volume>
    <b:Issue>8</b:Issue>
    <b:RefOrder>10</b:RefOrder>
  </b:Source>
  <b:Source>
    <b:Tag>sey25</b:Tag>
    <b:SourceType>JournalArticle</b:SourceType>
    <b:Guid>{78FD3ECC-AE61-437E-83D7-AE1C3309D210}</b:Guid>
    <b:Author>
      <b:Author>
        <b:NameList>
          <b:Person>
            <b:Last>ghorbi</b:Last>
            <b:First>seyede</b:First>
            <b:Middle>somaye</b:Middle>
          </b:Person>
          <b:Person>
            <b:Last>Seresht</b:Last>
            <b:First>Hossein</b:First>
            <b:Middle>Rahman</b:Middle>
          </b:Person>
          <b:Person>
            <b:Last>Moghaddasi</b:Last>
            <b:First>Alireza</b:First>
          </b:Person>
        </b:NameList>
      </b:Author>
    </b:Author>
    <b:Title>Identifying Key Drivers of Business Strategy among Technology Entrepreneurs in the Circular Economy</b:Title>
    <b:JournalName>University of Birjand</b:JournalName>
    <b:Year>2025</b:Year>
    <b:Pages>31-46</b:Pages>
    <b:Volume>4</b:Volume>
    <b:Issue>3</b:Issue>
    <b:RefOrder>11</b:RefOrder>
  </b:Source>
  <b:Source>
    <b:Tag>Mah15</b:Tag>
    <b:SourceType>JournalArticle</b:SourceType>
    <b:Guid>{5A0F35E4-C1A0-4683-A515-F65AEE1B2870}</b:Guid>
    <b:Title>Guided reflection : a valuable tool for improving undergraduate student nurses' levels of reflection : teaching and learning in health care professions</b:Title>
    <b:Year>2015</b:Year>
    <b:Author>
      <b:Author>
        <b:NameList>
          <b:Person>
            <b:Last>Mahlanze</b:Last>
            <b:First>H.T.</b:First>
          </b:Person>
          <b:Person>
            <b:Last>Sibiya</b:Last>
            <b:First>M.N.</b:First>
          </b:Person>
          <b:Person>
            <b:Last>Govender</b:Last>
            <b:First>S.</b:First>
          </b:Person>
        </b:NameList>
      </b:Author>
    </b:Author>
    <b:JournalName>African journal for physical health education, recreation, and dance</b:JournalName>
    <b:Pages>396-408</b:Pages>
    <b:Volume>21</b:Volume>
    <b:Issue>1</b:Issue>
    <b:RefOrder>12</b:RefOrder>
  </b:Source>
</b:Sources>
</file>

<file path=customXml/itemProps1.xml><?xml version="1.0" encoding="utf-8"?>
<ds:datastoreItem xmlns:ds="http://schemas.openxmlformats.org/officeDocument/2006/customXml" ds:itemID="{B740DB96-52FF-41DF-9F23-FC1AD6AE7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14</Pages>
  <Words>2877</Words>
  <Characters>16403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ST DAVID TRINITY</Company>
  <LinksUpToDate>false</LinksUpToDate>
  <CharactersWithSpaces>19242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ASSIGNMENT2</dc:title>
  <dc:subject/>
  <dc:creator>beda Ndepo</dc:creator>
  <cp:keywords/>
  <dc:description/>
  <cp:lastModifiedBy>beda Ndepo</cp:lastModifiedBy>
  <cp:revision>424</cp:revision>
  <cp:lastPrinted>2025-12-11T15:40:00Z</cp:lastPrinted>
  <dcterms:created xsi:type="dcterms:W3CDTF">2025-12-07T15:42:00Z</dcterms:created>
  <dcterms:modified xsi:type="dcterms:W3CDTF">2025-12-11T16:39:00Z</dcterms:modified>
  <cp:category>BSC Applied Computing</cp:category>
</cp:coreProperties>
</file>