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55524320"/>
        <w:docPartObj>
          <w:docPartGallery w:val="Cover Pages"/>
          <w:docPartUnique/>
        </w:docPartObj>
      </w:sdtPr>
      <w:sdtEndPr/>
      <w:sdtContent>
        <w:p w14:paraId="0C9D374C" w14:textId="77777777" w:rsidR="006209EA" w:rsidRDefault="006209EA">
          <w:r>
            <w:rPr>
              <w:noProof/>
            </w:rPr>
            <mc:AlternateContent>
              <mc:Choice Requires="wpg">
                <w:drawing>
                  <wp:anchor distT="0" distB="0" distL="114300" distR="114300" simplePos="0" relativeHeight="251659264" behindDoc="1" locked="0" layoutInCell="1" allowOverlap="1" wp14:anchorId="6CFD2CD5" wp14:editId="47ADD22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263F5DC" w14:textId="77777777" w:rsidR="006209EA" w:rsidRDefault="006209EA">
                                      <w:pPr>
                                        <w:pStyle w:val="NoSpacing"/>
                                        <w:spacing w:before="120"/>
                                        <w:jc w:val="center"/>
                                        <w:rPr>
                                          <w:color w:val="FFFFFF" w:themeColor="background1"/>
                                        </w:rPr>
                                      </w:pPr>
                                      <w:r>
                                        <w:rPr>
                                          <w:color w:val="FFFFFF" w:themeColor="background1"/>
                                        </w:rPr>
                                        <w:t>Ciaran Thomas (1801604)</w:t>
                                      </w:r>
                                    </w:p>
                                  </w:sdtContent>
                                </w:sdt>
                                <w:p w14:paraId="7FDBF500" w14:textId="77777777" w:rsidR="006209EA" w:rsidRDefault="00995C4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09EA">
                                        <w:rPr>
                                          <w:caps/>
                                          <w:color w:val="FFFFFF" w:themeColor="background1"/>
                                        </w:rPr>
                                        <w:t>[University of Wales trinity st. david]</w:t>
                                      </w:r>
                                    </w:sdtContent>
                                  </w:sdt>
                                  <w:r w:rsidR="006209E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6209EA">
                                        <w:rPr>
                                          <w:color w:val="FFFFFF" w:themeColor="background1"/>
                                        </w:rPr>
                                        <w:t>2020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E370716" w14:textId="77777777" w:rsidR="006209EA" w:rsidRDefault="006209E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accountability in the public sector: Budgetary, constraints, accountability and best value. by ciaran thomas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CFD2CD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263F5DC" w14:textId="77777777" w:rsidR="006209EA" w:rsidRDefault="006209EA">
                                <w:pPr>
                                  <w:pStyle w:val="NoSpacing"/>
                                  <w:spacing w:before="120"/>
                                  <w:jc w:val="center"/>
                                  <w:rPr>
                                    <w:color w:val="FFFFFF" w:themeColor="background1"/>
                                  </w:rPr>
                                </w:pPr>
                                <w:r>
                                  <w:rPr>
                                    <w:color w:val="FFFFFF" w:themeColor="background1"/>
                                  </w:rPr>
                                  <w:t>Ciaran Thomas (1801604)</w:t>
                                </w:r>
                              </w:p>
                            </w:sdtContent>
                          </w:sdt>
                          <w:p w14:paraId="7FDBF500" w14:textId="77777777" w:rsidR="006209EA" w:rsidRDefault="00995C4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209EA">
                                  <w:rPr>
                                    <w:caps/>
                                    <w:color w:val="FFFFFF" w:themeColor="background1"/>
                                  </w:rPr>
                                  <w:t>[University of Wales trinity st. david]</w:t>
                                </w:r>
                              </w:sdtContent>
                            </w:sdt>
                            <w:r w:rsidR="006209EA">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6209EA">
                                  <w:rPr>
                                    <w:color w:val="FFFFFF" w:themeColor="background1"/>
                                  </w:rPr>
                                  <w:t>2020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E370716" w14:textId="77777777" w:rsidR="006209EA" w:rsidRDefault="006209E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accountability in the public sector: Budgetary, constraints, accountability and best value. by ciaran thomas</w:t>
                                </w:r>
                              </w:p>
                            </w:sdtContent>
                          </w:sdt>
                        </w:txbxContent>
                      </v:textbox>
                    </v:shape>
                    <w10:wrap anchorx="page" anchory="page"/>
                  </v:group>
                </w:pict>
              </mc:Fallback>
            </mc:AlternateContent>
          </w:r>
        </w:p>
        <w:p w14:paraId="065F061A" w14:textId="77777777" w:rsidR="006209EA" w:rsidRDefault="006209EA">
          <w:r>
            <w:br w:type="page"/>
          </w:r>
        </w:p>
      </w:sdtContent>
    </w:sdt>
    <w:p w14:paraId="0679BC5C" w14:textId="77777777" w:rsidR="00471944" w:rsidRDefault="00422E9F" w:rsidP="00422E9F">
      <w:pPr>
        <w:spacing w:line="480" w:lineRule="auto"/>
        <w:rPr>
          <w:sz w:val="24"/>
          <w:szCs w:val="24"/>
        </w:rPr>
      </w:pPr>
      <w:r>
        <w:rPr>
          <w:sz w:val="24"/>
          <w:szCs w:val="24"/>
        </w:rPr>
        <w:lastRenderedPageBreak/>
        <w:t>This essay will</w:t>
      </w:r>
      <w:r w:rsidR="00D93713">
        <w:rPr>
          <w:sz w:val="24"/>
          <w:szCs w:val="24"/>
        </w:rPr>
        <w:t xml:space="preserve"> discuss the meaning of ‘accountability’ in the public sector, along with explaining in detail as to why accountability is important in scandals and major incidents. In addition, this essay will describe the meanings of ‘Best Value’ and ‘Value for money’ within the realm of the public sector organisations along with its key principals</w:t>
      </w:r>
      <w:r w:rsidR="008A3E69">
        <w:rPr>
          <w:sz w:val="24"/>
          <w:szCs w:val="24"/>
        </w:rPr>
        <w:t xml:space="preserve"> and what those terms mean to the public sector</w:t>
      </w:r>
      <w:r w:rsidR="00D93713">
        <w:rPr>
          <w:sz w:val="24"/>
          <w:szCs w:val="24"/>
        </w:rPr>
        <w:t>.</w:t>
      </w:r>
      <w:r w:rsidR="008A3E69">
        <w:rPr>
          <w:sz w:val="24"/>
          <w:szCs w:val="24"/>
        </w:rPr>
        <w:t xml:space="preserve"> </w:t>
      </w:r>
      <w:r w:rsidR="00605745">
        <w:rPr>
          <w:sz w:val="24"/>
          <w:szCs w:val="24"/>
        </w:rPr>
        <w:t xml:space="preserve">In addition, this essay aims to list all of the key principles of the theories with a detailed explanation to their meaning. At the end, there will be three recommendations on the ways and strategies the best value principles might be improved in a selected public sector organisation. </w:t>
      </w:r>
    </w:p>
    <w:p w14:paraId="073BCFA5" w14:textId="77777777" w:rsidR="00BB465A" w:rsidRDefault="00471944" w:rsidP="00422E9F">
      <w:pPr>
        <w:spacing w:line="480" w:lineRule="auto"/>
        <w:rPr>
          <w:sz w:val="24"/>
          <w:szCs w:val="24"/>
        </w:rPr>
      </w:pPr>
      <w:r>
        <w:rPr>
          <w:sz w:val="24"/>
          <w:szCs w:val="24"/>
        </w:rPr>
        <w:t>An old explanation as to what Accountability mean</w:t>
      </w:r>
      <w:r w:rsidR="003226FF">
        <w:rPr>
          <w:sz w:val="24"/>
          <w:szCs w:val="24"/>
        </w:rPr>
        <w:t>s in the context of governance and ethics</w:t>
      </w:r>
      <w:r>
        <w:rPr>
          <w:sz w:val="24"/>
          <w:szCs w:val="24"/>
        </w:rPr>
        <w:t xml:space="preserve">, as stated by </w:t>
      </w:r>
      <w:r w:rsidR="00690ACF">
        <w:rPr>
          <w:sz w:val="24"/>
          <w:szCs w:val="24"/>
        </w:rPr>
        <w:t>Dykstra (1938),</w:t>
      </w:r>
      <w:r w:rsidR="003226FF">
        <w:rPr>
          <w:sz w:val="24"/>
          <w:szCs w:val="24"/>
        </w:rPr>
        <w:t xml:space="preserve"> is “answerability, blameworthiness, liability, and the expectation of account-giving”. However, a more modern explanation of what accountability is, as stated by Williams (2006), </w:t>
      </w:r>
      <w:r w:rsidR="0003313A">
        <w:rPr>
          <w:sz w:val="24"/>
          <w:szCs w:val="24"/>
        </w:rPr>
        <w:t xml:space="preserve">is the acknowledgement and assumption </w:t>
      </w:r>
      <w:r w:rsidR="0085341F">
        <w:rPr>
          <w:sz w:val="24"/>
          <w:szCs w:val="24"/>
        </w:rPr>
        <w:t xml:space="preserve">of one’s responsibility for their actions, decision-making, productivity, policies related to administration, government implementation in the area of the scope and role or employment position, as well as the obligation to report, give an explanation, and in the position to </w:t>
      </w:r>
      <w:r w:rsidR="0087692B">
        <w:rPr>
          <w:sz w:val="24"/>
          <w:szCs w:val="24"/>
        </w:rPr>
        <w:t>provide any</w:t>
      </w:r>
      <w:r w:rsidR="0085341F">
        <w:rPr>
          <w:sz w:val="24"/>
          <w:szCs w:val="24"/>
        </w:rPr>
        <w:t xml:space="preserve"> answers to any consequences </w:t>
      </w:r>
      <w:r w:rsidR="00312042">
        <w:rPr>
          <w:sz w:val="24"/>
          <w:szCs w:val="24"/>
        </w:rPr>
        <w:t>that may have ensued, as a result</w:t>
      </w:r>
      <w:r w:rsidR="0087692B">
        <w:rPr>
          <w:sz w:val="24"/>
          <w:szCs w:val="24"/>
        </w:rPr>
        <w:t xml:space="preserve"> of their actions</w:t>
      </w:r>
      <w:r w:rsidR="00312042">
        <w:rPr>
          <w:sz w:val="24"/>
          <w:szCs w:val="24"/>
        </w:rPr>
        <w:t xml:space="preserve">. </w:t>
      </w:r>
      <w:r w:rsidR="003D1DC1">
        <w:rPr>
          <w:sz w:val="24"/>
          <w:szCs w:val="24"/>
        </w:rPr>
        <w:t>Williams (2006) had also stated</w:t>
      </w:r>
      <w:r w:rsidR="0085341F">
        <w:rPr>
          <w:sz w:val="24"/>
          <w:szCs w:val="24"/>
        </w:rPr>
        <w:t xml:space="preserve"> </w:t>
      </w:r>
      <w:r w:rsidR="003D1DC1">
        <w:rPr>
          <w:sz w:val="24"/>
          <w:szCs w:val="24"/>
        </w:rPr>
        <w:t>that</w:t>
      </w:r>
      <w:r w:rsidR="009525A2">
        <w:rPr>
          <w:sz w:val="24"/>
          <w:szCs w:val="24"/>
        </w:rPr>
        <w:t xml:space="preserve"> accountability, in the context of governance</w:t>
      </w:r>
      <w:r w:rsidR="00E66298">
        <w:rPr>
          <w:sz w:val="24"/>
          <w:szCs w:val="24"/>
        </w:rPr>
        <w:t>, has been critical to the discussions relating to identified problems</w:t>
      </w:r>
      <w:r w:rsidR="00E51EAE">
        <w:rPr>
          <w:sz w:val="24"/>
          <w:szCs w:val="24"/>
        </w:rPr>
        <w:t xml:space="preserve"> within a public sector organisation, as well as non-profit and private corporation companies.   </w:t>
      </w:r>
    </w:p>
    <w:p w14:paraId="1C99A597" w14:textId="77777777" w:rsidR="00F44E48" w:rsidRDefault="00BB465A" w:rsidP="00422E9F">
      <w:pPr>
        <w:spacing w:line="480" w:lineRule="auto"/>
        <w:rPr>
          <w:sz w:val="24"/>
          <w:szCs w:val="24"/>
        </w:rPr>
      </w:pPr>
      <w:r>
        <w:rPr>
          <w:sz w:val="24"/>
          <w:szCs w:val="24"/>
        </w:rPr>
        <w:t>One reason as to why Accountability is important, in regards to public sector organisations, could be</w:t>
      </w:r>
      <w:r w:rsidR="00F02AA3">
        <w:rPr>
          <w:sz w:val="24"/>
          <w:szCs w:val="24"/>
        </w:rPr>
        <w:t xml:space="preserve"> </w:t>
      </w:r>
      <w:r w:rsidR="00DE6638">
        <w:rPr>
          <w:sz w:val="24"/>
          <w:szCs w:val="24"/>
        </w:rPr>
        <w:t xml:space="preserve">for the organisation </w:t>
      </w:r>
      <w:r w:rsidR="00F02AA3">
        <w:rPr>
          <w:sz w:val="24"/>
          <w:szCs w:val="24"/>
        </w:rPr>
        <w:t xml:space="preserve">to take </w:t>
      </w:r>
      <w:r w:rsidR="00DE6638">
        <w:rPr>
          <w:sz w:val="24"/>
          <w:szCs w:val="24"/>
        </w:rPr>
        <w:t xml:space="preserve">responsibility </w:t>
      </w:r>
      <w:r w:rsidR="00630AA6">
        <w:rPr>
          <w:sz w:val="24"/>
          <w:szCs w:val="24"/>
        </w:rPr>
        <w:t xml:space="preserve">by identifying any flaws or potential problems in, either, </w:t>
      </w:r>
      <w:r w:rsidR="00CA0914">
        <w:rPr>
          <w:sz w:val="24"/>
          <w:szCs w:val="24"/>
        </w:rPr>
        <w:t xml:space="preserve">in </w:t>
      </w:r>
      <w:r w:rsidR="00630AA6">
        <w:rPr>
          <w:sz w:val="24"/>
          <w:szCs w:val="24"/>
        </w:rPr>
        <w:t>the way the sector is run or the delivery of their performance</w:t>
      </w:r>
      <w:r w:rsidR="00DE6638">
        <w:rPr>
          <w:sz w:val="24"/>
          <w:szCs w:val="24"/>
        </w:rPr>
        <w:t xml:space="preserve">. </w:t>
      </w:r>
      <w:r w:rsidR="00630AA6">
        <w:rPr>
          <w:sz w:val="24"/>
          <w:szCs w:val="24"/>
        </w:rPr>
        <w:t>Couto</w:t>
      </w:r>
      <w:r w:rsidR="00651EDB">
        <w:rPr>
          <w:sz w:val="24"/>
          <w:szCs w:val="24"/>
        </w:rPr>
        <w:t xml:space="preserve"> &amp; Ferreira</w:t>
      </w:r>
      <w:r w:rsidR="00630AA6">
        <w:rPr>
          <w:sz w:val="24"/>
          <w:szCs w:val="24"/>
        </w:rPr>
        <w:t xml:space="preserve"> (2016) states </w:t>
      </w:r>
      <w:r w:rsidR="00BF43F6">
        <w:rPr>
          <w:sz w:val="24"/>
          <w:szCs w:val="24"/>
        </w:rPr>
        <w:t xml:space="preserve">that management of some public sector organisations have </w:t>
      </w:r>
      <w:r w:rsidR="00BF43F6">
        <w:rPr>
          <w:sz w:val="24"/>
          <w:szCs w:val="24"/>
        </w:rPr>
        <w:lastRenderedPageBreak/>
        <w:t>introduced</w:t>
      </w:r>
      <w:r w:rsidR="009734D5">
        <w:rPr>
          <w:sz w:val="24"/>
          <w:szCs w:val="24"/>
        </w:rPr>
        <w:t xml:space="preserve"> different models and mechanisms which aim to meet the essentials of to members of the public. These models include; delegation of powers, decentralisation, </w:t>
      </w:r>
      <w:r w:rsidR="00EF62C1">
        <w:rPr>
          <w:sz w:val="24"/>
          <w:szCs w:val="24"/>
        </w:rPr>
        <w:t xml:space="preserve">performance monitoring, and the implementation of changes. This suggests that </w:t>
      </w:r>
      <w:r w:rsidR="00E24813">
        <w:rPr>
          <w:sz w:val="24"/>
          <w:szCs w:val="24"/>
        </w:rPr>
        <w:t>management of any public sector organisations</w:t>
      </w:r>
      <w:r w:rsidR="0089142D">
        <w:rPr>
          <w:sz w:val="24"/>
          <w:szCs w:val="24"/>
        </w:rPr>
        <w:t>, for example, South Wales Police,</w:t>
      </w:r>
      <w:r w:rsidR="00E24813">
        <w:rPr>
          <w:sz w:val="24"/>
          <w:szCs w:val="24"/>
        </w:rPr>
        <w:t xml:space="preserve"> must have the responsibility to monitor the organisation</w:t>
      </w:r>
      <w:r w:rsidR="0089142D">
        <w:rPr>
          <w:sz w:val="24"/>
          <w:szCs w:val="24"/>
        </w:rPr>
        <w:t xml:space="preserve"> and the way it is ran</w:t>
      </w:r>
      <w:r w:rsidR="00E24813">
        <w:rPr>
          <w:sz w:val="24"/>
          <w:szCs w:val="24"/>
        </w:rPr>
        <w:t xml:space="preserve"> to identify problems, or introduce changes to improve the organisation as whole, otherwise if any incidents </w:t>
      </w:r>
      <w:r w:rsidR="0089142D">
        <w:rPr>
          <w:sz w:val="24"/>
          <w:szCs w:val="24"/>
        </w:rPr>
        <w:t xml:space="preserve">did </w:t>
      </w:r>
      <w:r w:rsidR="005D3984">
        <w:rPr>
          <w:sz w:val="24"/>
          <w:szCs w:val="24"/>
        </w:rPr>
        <w:t xml:space="preserve">take place related to the </w:t>
      </w:r>
      <w:r w:rsidR="0089142D">
        <w:rPr>
          <w:sz w:val="24"/>
          <w:szCs w:val="24"/>
        </w:rPr>
        <w:t>force</w:t>
      </w:r>
      <w:r w:rsidR="005D3984">
        <w:rPr>
          <w:sz w:val="24"/>
          <w:szCs w:val="24"/>
        </w:rPr>
        <w:t>, the management could be held accountable for not</w:t>
      </w:r>
      <w:r w:rsidR="0089142D">
        <w:rPr>
          <w:sz w:val="24"/>
          <w:szCs w:val="24"/>
        </w:rPr>
        <w:t xml:space="preserve"> taking responsibility to</w:t>
      </w:r>
      <w:r w:rsidR="005D3984">
        <w:rPr>
          <w:sz w:val="24"/>
          <w:szCs w:val="24"/>
        </w:rPr>
        <w:t xml:space="preserve"> monito</w:t>
      </w:r>
      <w:r w:rsidR="0089142D">
        <w:rPr>
          <w:sz w:val="24"/>
          <w:szCs w:val="24"/>
        </w:rPr>
        <w:t>r</w:t>
      </w:r>
      <w:r w:rsidR="005D3984">
        <w:rPr>
          <w:sz w:val="24"/>
          <w:szCs w:val="24"/>
        </w:rPr>
        <w:t xml:space="preserve"> the organisation closely for any problems which m</w:t>
      </w:r>
      <w:r w:rsidR="0089142D">
        <w:rPr>
          <w:sz w:val="24"/>
          <w:szCs w:val="24"/>
        </w:rPr>
        <w:t>ight</w:t>
      </w:r>
      <w:r w:rsidR="005D3984">
        <w:rPr>
          <w:sz w:val="24"/>
          <w:szCs w:val="24"/>
        </w:rPr>
        <w:t xml:space="preserve"> have </w:t>
      </w:r>
      <w:r w:rsidR="0089142D">
        <w:rPr>
          <w:sz w:val="24"/>
          <w:szCs w:val="24"/>
        </w:rPr>
        <w:t xml:space="preserve">been </w:t>
      </w:r>
      <w:r w:rsidR="005D3984">
        <w:rPr>
          <w:sz w:val="24"/>
          <w:szCs w:val="24"/>
        </w:rPr>
        <w:t xml:space="preserve">prevented in the first place. </w:t>
      </w:r>
    </w:p>
    <w:p w14:paraId="4D72519E" w14:textId="77777777" w:rsidR="00734C15" w:rsidRDefault="00F44E48" w:rsidP="00422E9F">
      <w:pPr>
        <w:spacing w:line="480" w:lineRule="auto"/>
        <w:rPr>
          <w:sz w:val="24"/>
          <w:szCs w:val="24"/>
        </w:rPr>
      </w:pPr>
      <w:r>
        <w:rPr>
          <w:sz w:val="24"/>
          <w:szCs w:val="24"/>
        </w:rPr>
        <w:t xml:space="preserve">Another reason why Accountability is important to the public sector could be for the organisation, like the police, to learn from their own mistakes in order to prevent the same or similar incidents to happen again in the future. For example, </w:t>
      </w:r>
      <w:r w:rsidR="005E627D">
        <w:rPr>
          <w:sz w:val="24"/>
          <w:szCs w:val="24"/>
        </w:rPr>
        <w:t xml:space="preserve">if the police had wrongfully convicted an innocent person of a crime he/she did not commit and was found innocent years later after the person’s imprisonment. </w:t>
      </w:r>
      <w:r w:rsidR="00051C6E">
        <w:rPr>
          <w:sz w:val="24"/>
          <w:szCs w:val="24"/>
        </w:rPr>
        <w:t xml:space="preserve">The police could then use this case as a template identify ways </w:t>
      </w:r>
      <w:r w:rsidR="00C816CE">
        <w:rPr>
          <w:sz w:val="24"/>
          <w:szCs w:val="24"/>
        </w:rPr>
        <w:t xml:space="preserve">to prevent a similar thing from happening to another person in the future, for example, double checking efficiently analysing that there is enough amount of evidence to convict, or to put the accused on trial.  </w:t>
      </w:r>
      <w:r w:rsidR="005E627D">
        <w:rPr>
          <w:sz w:val="24"/>
          <w:szCs w:val="24"/>
        </w:rPr>
        <w:t xml:space="preserve">  </w:t>
      </w:r>
    </w:p>
    <w:p w14:paraId="35B20A58" w14:textId="77777777" w:rsidR="00E71EF5" w:rsidRDefault="00734C15" w:rsidP="00422E9F">
      <w:pPr>
        <w:spacing w:line="480" w:lineRule="auto"/>
        <w:rPr>
          <w:sz w:val="24"/>
          <w:szCs w:val="24"/>
        </w:rPr>
      </w:pPr>
      <w:r>
        <w:rPr>
          <w:sz w:val="24"/>
          <w:szCs w:val="24"/>
        </w:rPr>
        <w:t xml:space="preserve">Best Value, in the context of the public sector, </w:t>
      </w:r>
      <w:r w:rsidR="003304CC">
        <w:rPr>
          <w:sz w:val="24"/>
          <w:szCs w:val="24"/>
        </w:rPr>
        <w:t>is defined by Audit</w:t>
      </w:r>
      <w:r w:rsidR="00017CE7">
        <w:rPr>
          <w:sz w:val="24"/>
          <w:szCs w:val="24"/>
        </w:rPr>
        <w:t>-</w:t>
      </w:r>
      <w:r w:rsidR="003304CC">
        <w:rPr>
          <w:sz w:val="24"/>
          <w:szCs w:val="24"/>
        </w:rPr>
        <w:t xml:space="preserve">Scotland (2020) as making sure </w:t>
      </w:r>
      <w:r w:rsidR="00101DCD">
        <w:rPr>
          <w:sz w:val="24"/>
          <w:szCs w:val="24"/>
        </w:rPr>
        <w:t>that there is effective governance and an efficient use and management of resources</w:t>
      </w:r>
      <w:r w:rsidR="00522439">
        <w:rPr>
          <w:sz w:val="24"/>
          <w:szCs w:val="24"/>
        </w:rPr>
        <w:t>, that has an intention to find improvements, in order to deliver the best possible outcomes for the public</w:t>
      </w:r>
      <w:r w:rsidR="00AD0062">
        <w:rPr>
          <w:sz w:val="24"/>
          <w:szCs w:val="24"/>
        </w:rPr>
        <w:t xml:space="preserve">. </w:t>
      </w:r>
      <w:r w:rsidR="00192A47">
        <w:rPr>
          <w:sz w:val="24"/>
          <w:szCs w:val="24"/>
        </w:rPr>
        <w:t>One of the</w:t>
      </w:r>
      <w:r w:rsidR="00AD0062">
        <w:rPr>
          <w:sz w:val="24"/>
          <w:szCs w:val="24"/>
        </w:rPr>
        <w:t xml:space="preserve"> principles of Best Value in the context of the police force</w:t>
      </w:r>
      <w:r w:rsidR="00BD7569">
        <w:rPr>
          <w:sz w:val="24"/>
          <w:szCs w:val="24"/>
        </w:rPr>
        <w:t xml:space="preserve">, according to Leigh et, al (1999), </w:t>
      </w:r>
      <w:r w:rsidR="00192A47">
        <w:rPr>
          <w:sz w:val="24"/>
          <w:szCs w:val="24"/>
        </w:rPr>
        <w:t xml:space="preserve">is </w:t>
      </w:r>
      <w:r w:rsidR="00581B86">
        <w:rPr>
          <w:sz w:val="24"/>
          <w:szCs w:val="24"/>
        </w:rPr>
        <w:t>an ongoing review process</w:t>
      </w:r>
      <w:r w:rsidR="0018666A">
        <w:rPr>
          <w:sz w:val="24"/>
          <w:szCs w:val="24"/>
        </w:rPr>
        <w:t>, in which the primary aim is to encourage an environment of continuous improvement</w:t>
      </w:r>
      <w:r w:rsidR="00B563AE">
        <w:rPr>
          <w:sz w:val="24"/>
          <w:szCs w:val="24"/>
        </w:rPr>
        <w:t xml:space="preserve">, when put into practise shows that </w:t>
      </w:r>
      <w:r w:rsidR="00B563AE">
        <w:rPr>
          <w:sz w:val="24"/>
          <w:szCs w:val="24"/>
        </w:rPr>
        <w:lastRenderedPageBreak/>
        <w:t xml:space="preserve">policing authorities must develop strategies </w:t>
      </w:r>
      <w:r w:rsidR="003F7DE7">
        <w:rPr>
          <w:sz w:val="24"/>
          <w:szCs w:val="24"/>
        </w:rPr>
        <w:t>for local policing and analyse their performance</w:t>
      </w:r>
      <w:r w:rsidR="002C4368">
        <w:rPr>
          <w:sz w:val="24"/>
          <w:szCs w:val="24"/>
        </w:rPr>
        <w:t xml:space="preserve">, in order to identify areas to review. </w:t>
      </w:r>
      <w:r w:rsidR="008C564E">
        <w:rPr>
          <w:sz w:val="24"/>
          <w:szCs w:val="24"/>
        </w:rPr>
        <w:t xml:space="preserve">In addition, to </w:t>
      </w:r>
      <w:r w:rsidR="00DA3034">
        <w:rPr>
          <w:sz w:val="24"/>
          <w:szCs w:val="24"/>
        </w:rPr>
        <w:t>create an annual performance plan</w:t>
      </w:r>
      <w:r w:rsidR="000F4BD1">
        <w:rPr>
          <w:sz w:val="24"/>
          <w:szCs w:val="24"/>
        </w:rPr>
        <w:t>, which sets out to display the achievements of each specific police force and to display their targets, priorities, and the outcome of their service reviews. Lastly,</w:t>
      </w:r>
      <w:r w:rsidR="00DA3034">
        <w:rPr>
          <w:sz w:val="24"/>
          <w:szCs w:val="24"/>
        </w:rPr>
        <w:t xml:space="preserve"> </w:t>
      </w:r>
      <w:r w:rsidR="000F4BD1">
        <w:rPr>
          <w:sz w:val="24"/>
          <w:szCs w:val="24"/>
        </w:rPr>
        <w:t xml:space="preserve">to </w:t>
      </w:r>
      <w:r w:rsidR="008C564E">
        <w:rPr>
          <w:sz w:val="24"/>
          <w:szCs w:val="24"/>
        </w:rPr>
        <w:t xml:space="preserve">subject all services relating to policing to a series of </w:t>
      </w:r>
      <w:r w:rsidR="008C564E">
        <w:rPr>
          <w:i/>
          <w:sz w:val="24"/>
          <w:szCs w:val="24"/>
        </w:rPr>
        <w:t>Fundamental Performance reviews</w:t>
      </w:r>
      <w:r w:rsidR="00025C34">
        <w:rPr>
          <w:i/>
          <w:sz w:val="24"/>
          <w:szCs w:val="24"/>
        </w:rPr>
        <w:t xml:space="preserve"> </w:t>
      </w:r>
      <w:r w:rsidR="00025C34">
        <w:rPr>
          <w:sz w:val="24"/>
          <w:szCs w:val="24"/>
        </w:rPr>
        <w:t xml:space="preserve">which is to identify whether each force is examined accordingly to the </w:t>
      </w:r>
      <w:r w:rsidR="00025C34">
        <w:rPr>
          <w:i/>
          <w:sz w:val="24"/>
          <w:szCs w:val="24"/>
        </w:rPr>
        <w:t>Four C’s.</w:t>
      </w:r>
      <w:r w:rsidR="00025C34">
        <w:rPr>
          <w:sz w:val="24"/>
          <w:szCs w:val="24"/>
        </w:rPr>
        <w:t xml:space="preserve"> </w:t>
      </w:r>
    </w:p>
    <w:p w14:paraId="69B3F41D" w14:textId="77777777" w:rsidR="000A0B4A" w:rsidRDefault="00E71EF5" w:rsidP="00422E9F">
      <w:pPr>
        <w:spacing w:line="480" w:lineRule="auto"/>
        <w:rPr>
          <w:sz w:val="24"/>
          <w:szCs w:val="24"/>
        </w:rPr>
      </w:pPr>
      <w:r>
        <w:rPr>
          <w:sz w:val="24"/>
          <w:szCs w:val="24"/>
        </w:rPr>
        <w:t xml:space="preserve">Leigh et, al (1999) explains </w:t>
      </w:r>
      <w:r w:rsidR="009E7183">
        <w:rPr>
          <w:sz w:val="24"/>
          <w:szCs w:val="24"/>
        </w:rPr>
        <w:t xml:space="preserve">that </w:t>
      </w:r>
      <w:r>
        <w:rPr>
          <w:sz w:val="24"/>
          <w:szCs w:val="24"/>
        </w:rPr>
        <w:t>the Four C’s</w:t>
      </w:r>
      <w:r w:rsidR="009E7183">
        <w:rPr>
          <w:sz w:val="24"/>
          <w:szCs w:val="24"/>
        </w:rPr>
        <w:t xml:space="preserve"> is a guideline to reviewers whether the force</w:t>
      </w:r>
      <w:r>
        <w:rPr>
          <w:sz w:val="24"/>
          <w:szCs w:val="24"/>
        </w:rPr>
        <w:t>; 1.)</w:t>
      </w:r>
      <w:r w:rsidR="007636DB">
        <w:rPr>
          <w:sz w:val="24"/>
          <w:szCs w:val="24"/>
        </w:rPr>
        <w:t xml:space="preserve"> Challenge why or how a service is being provided. 2.) Consult with local taxpayers, service users, and the big business community in the set</w:t>
      </w:r>
      <w:r w:rsidR="00032AFF">
        <w:rPr>
          <w:sz w:val="24"/>
          <w:szCs w:val="24"/>
        </w:rPr>
        <w:t>-</w:t>
      </w:r>
      <w:r w:rsidR="007636DB">
        <w:rPr>
          <w:sz w:val="24"/>
          <w:szCs w:val="24"/>
        </w:rPr>
        <w:t>up of any new performance targets. 3.) Accept fair Competition as a way of receiving effective and efficient services.</w:t>
      </w:r>
      <w:r w:rsidR="00032AFF">
        <w:rPr>
          <w:sz w:val="24"/>
          <w:szCs w:val="24"/>
        </w:rPr>
        <w:t xml:space="preserve"> This suggests that there is a thorough process with managers within police forces to help identify and prevent problems within the performance and delivery of the organisation, and have ways to change these issues by developing improvement strategies. </w:t>
      </w:r>
    </w:p>
    <w:p w14:paraId="528DBE25" w14:textId="6E909FEA" w:rsidR="00BB2D86" w:rsidRDefault="000A0B4A" w:rsidP="00422E9F">
      <w:pPr>
        <w:spacing w:line="480" w:lineRule="auto"/>
        <w:rPr>
          <w:sz w:val="24"/>
          <w:szCs w:val="24"/>
        </w:rPr>
      </w:pPr>
      <w:r>
        <w:rPr>
          <w:sz w:val="24"/>
          <w:szCs w:val="24"/>
        </w:rPr>
        <w:t>Value for Money, in the context of the public sector, is</w:t>
      </w:r>
      <w:r w:rsidR="00130EE1">
        <w:rPr>
          <w:sz w:val="24"/>
          <w:szCs w:val="24"/>
        </w:rPr>
        <w:t xml:space="preserve"> defined by the Department for Transport (2015) as</w:t>
      </w:r>
      <w:r w:rsidR="002841A2">
        <w:rPr>
          <w:sz w:val="24"/>
          <w:szCs w:val="24"/>
        </w:rPr>
        <w:t xml:space="preserve"> a government body using public resources, for example tax money from the public purse, in a way in which there is a creation and maximization of public value. </w:t>
      </w:r>
      <w:r w:rsidR="00D62847">
        <w:rPr>
          <w:sz w:val="24"/>
          <w:szCs w:val="24"/>
        </w:rPr>
        <w:t>In addition, Value for Money is always considered on a national level, not just on a local scale, this is so that it ensures any assessments</w:t>
      </w:r>
      <w:r w:rsidR="00C0710D">
        <w:rPr>
          <w:sz w:val="24"/>
          <w:szCs w:val="24"/>
        </w:rPr>
        <w:t xml:space="preserve"> </w:t>
      </w:r>
      <w:r w:rsidR="00D62847">
        <w:rPr>
          <w:sz w:val="24"/>
          <w:szCs w:val="24"/>
        </w:rPr>
        <w:t>made will focus on the impact of a proposal</w:t>
      </w:r>
      <w:r w:rsidR="00C0710D">
        <w:rPr>
          <w:sz w:val="24"/>
          <w:szCs w:val="24"/>
        </w:rPr>
        <w:t xml:space="preserve"> which can lead to a big net increase in the overall public value</w:t>
      </w:r>
      <w:r w:rsidR="00BB2D86">
        <w:rPr>
          <w:sz w:val="24"/>
          <w:szCs w:val="24"/>
        </w:rPr>
        <w:t xml:space="preserve"> (</w:t>
      </w:r>
      <w:r w:rsidR="00BB2D86">
        <w:rPr>
          <w:i/>
          <w:iCs/>
          <w:sz w:val="24"/>
          <w:szCs w:val="24"/>
        </w:rPr>
        <w:t xml:space="preserve">Department for Transport, </w:t>
      </w:r>
      <w:r w:rsidR="00BB2D86">
        <w:rPr>
          <w:sz w:val="24"/>
          <w:szCs w:val="24"/>
        </w:rPr>
        <w:t>2015)</w:t>
      </w:r>
      <w:r w:rsidR="00C0710D">
        <w:rPr>
          <w:sz w:val="24"/>
          <w:szCs w:val="24"/>
        </w:rPr>
        <w:t>.</w:t>
      </w:r>
      <w:r w:rsidR="00BB2D86">
        <w:rPr>
          <w:sz w:val="24"/>
          <w:szCs w:val="24"/>
        </w:rPr>
        <w:t xml:space="preserve"> </w:t>
      </w:r>
    </w:p>
    <w:p w14:paraId="7785D589" w14:textId="5E8D3672" w:rsidR="003D15FC" w:rsidRDefault="00026B8A" w:rsidP="00422E9F">
      <w:pPr>
        <w:spacing w:line="480" w:lineRule="auto"/>
        <w:rPr>
          <w:sz w:val="24"/>
          <w:szCs w:val="24"/>
        </w:rPr>
      </w:pPr>
      <w:r>
        <w:rPr>
          <w:sz w:val="24"/>
          <w:szCs w:val="24"/>
        </w:rPr>
        <w:t xml:space="preserve">The principles of Value for Money in regards to the </w:t>
      </w:r>
      <w:r w:rsidR="00873255">
        <w:rPr>
          <w:sz w:val="24"/>
          <w:szCs w:val="24"/>
        </w:rPr>
        <w:t>public sector</w:t>
      </w:r>
      <w:r>
        <w:rPr>
          <w:sz w:val="24"/>
          <w:szCs w:val="24"/>
        </w:rPr>
        <w:t xml:space="preserve"> </w:t>
      </w:r>
      <w:r w:rsidR="00873255">
        <w:rPr>
          <w:sz w:val="24"/>
          <w:szCs w:val="24"/>
        </w:rPr>
        <w:t>can include</w:t>
      </w:r>
      <w:r>
        <w:rPr>
          <w:sz w:val="24"/>
          <w:szCs w:val="24"/>
        </w:rPr>
        <w:t>, according to</w:t>
      </w:r>
      <w:r w:rsidR="00873255">
        <w:rPr>
          <w:sz w:val="24"/>
          <w:szCs w:val="24"/>
        </w:rPr>
        <w:t xml:space="preserve"> </w:t>
      </w:r>
      <w:bookmarkStart w:id="0" w:name="_Hlk34418130"/>
      <w:r w:rsidR="00873255">
        <w:rPr>
          <w:sz w:val="24"/>
          <w:szCs w:val="24"/>
        </w:rPr>
        <w:t xml:space="preserve">Department of Foreign Affairs and Trade </w:t>
      </w:r>
      <w:bookmarkEnd w:id="0"/>
      <w:r w:rsidR="00873255">
        <w:rPr>
          <w:sz w:val="24"/>
          <w:szCs w:val="24"/>
        </w:rPr>
        <w:t xml:space="preserve">(2019), Cost Consciousness; which is where government bodies or, government funded sectors, look for reasonable </w:t>
      </w:r>
      <w:r w:rsidR="00321651">
        <w:rPr>
          <w:sz w:val="24"/>
          <w:szCs w:val="24"/>
        </w:rPr>
        <w:t>opportunities to lower the costs at every level</w:t>
      </w:r>
      <w:r w:rsidR="008F2B2E">
        <w:rPr>
          <w:sz w:val="24"/>
          <w:szCs w:val="24"/>
        </w:rPr>
        <w:t xml:space="preserve"> (sometimes referred to as </w:t>
      </w:r>
      <w:r w:rsidR="008F2B2E">
        <w:rPr>
          <w:i/>
          <w:iCs/>
          <w:sz w:val="24"/>
          <w:szCs w:val="24"/>
        </w:rPr>
        <w:t>Financial Sustainability</w:t>
      </w:r>
      <w:r w:rsidR="008F2B2E">
        <w:rPr>
          <w:sz w:val="24"/>
          <w:szCs w:val="24"/>
        </w:rPr>
        <w:t>)</w:t>
      </w:r>
      <w:r w:rsidR="00A46829">
        <w:rPr>
          <w:sz w:val="24"/>
          <w:szCs w:val="24"/>
        </w:rPr>
        <w:t xml:space="preserve">, where </w:t>
      </w:r>
      <w:r w:rsidR="00A46829">
        <w:rPr>
          <w:sz w:val="24"/>
          <w:szCs w:val="24"/>
        </w:rPr>
        <w:lastRenderedPageBreak/>
        <w:t>decision</w:t>
      </w:r>
      <w:r w:rsidR="00FE0372">
        <w:rPr>
          <w:sz w:val="24"/>
          <w:szCs w:val="24"/>
        </w:rPr>
        <w:t xml:space="preserve"> </w:t>
      </w:r>
      <w:r w:rsidR="00A46829">
        <w:rPr>
          <w:sz w:val="24"/>
          <w:szCs w:val="24"/>
        </w:rPr>
        <w:t xml:space="preserve">makers </w:t>
      </w:r>
      <w:r w:rsidR="00FE0372">
        <w:rPr>
          <w:sz w:val="24"/>
          <w:szCs w:val="24"/>
        </w:rPr>
        <w:t xml:space="preserve">must analyse the investment costs to assure that the most cost- effective measure have been put into place. </w:t>
      </w:r>
      <w:r w:rsidR="00F8564F">
        <w:rPr>
          <w:sz w:val="24"/>
          <w:szCs w:val="24"/>
        </w:rPr>
        <w:t xml:space="preserve">Another principle of Value for Money given is Performance &amp; Risk Management, which is where </w:t>
      </w:r>
      <w:r w:rsidR="00C80DA4">
        <w:rPr>
          <w:sz w:val="24"/>
          <w:szCs w:val="24"/>
        </w:rPr>
        <w:t>government contracts, programmes and investments must be thoroughly reviewed for quality to make certain that they meet their objectives and are delivering their maximum potential impact (</w:t>
      </w:r>
      <w:r w:rsidR="00C80DA4" w:rsidRPr="00C80DA4">
        <w:rPr>
          <w:i/>
          <w:iCs/>
          <w:sz w:val="24"/>
          <w:szCs w:val="24"/>
        </w:rPr>
        <w:t>Department of Foreign Affairs and Trade</w:t>
      </w:r>
      <w:r w:rsidR="00C80DA4">
        <w:rPr>
          <w:i/>
          <w:iCs/>
          <w:sz w:val="24"/>
          <w:szCs w:val="24"/>
        </w:rPr>
        <w:t xml:space="preserve">, </w:t>
      </w:r>
      <w:r w:rsidR="00C80DA4">
        <w:rPr>
          <w:sz w:val="24"/>
          <w:szCs w:val="24"/>
        </w:rPr>
        <w:t>2019).</w:t>
      </w:r>
      <w:r w:rsidR="0065582F">
        <w:rPr>
          <w:sz w:val="24"/>
          <w:szCs w:val="24"/>
        </w:rPr>
        <w:t xml:space="preserve"> This </w:t>
      </w:r>
      <w:r w:rsidR="007951B9">
        <w:rPr>
          <w:sz w:val="24"/>
          <w:szCs w:val="24"/>
        </w:rPr>
        <w:t xml:space="preserve">might suggest that the government are making the most out of public funded money by using different methods to make to best use out of the money, such as by finding cheaper solutions and minimalization of any risks. </w:t>
      </w:r>
    </w:p>
    <w:p w14:paraId="2FF20E6C" w14:textId="77777777" w:rsidR="0000126B" w:rsidRDefault="00E66023" w:rsidP="00422E9F">
      <w:pPr>
        <w:spacing w:line="480" w:lineRule="auto"/>
        <w:rPr>
          <w:sz w:val="24"/>
          <w:szCs w:val="24"/>
        </w:rPr>
      </w:pPr>
      <w:r>
        <w:rPr>
          <w:sz w:val="24"/>
          <w:szCs w:val="24"/>
        </w:rPr>
        <w:t>In the police force, one way in which they utilise Value for Money</w:t>
      </w:r>
      <w:r w:rsidR="00021044">
        <w:rPr>
          <w:sz w:val="24"/>
          <w:szCs w:val="24"/>
        </w:rPr>
        <w:t xml:space="preserve">, according to the Home Office (2016), is by redesigning other services, such as by using the right mix of police officers, Police Community Support Officer’s (PCSOs), and other policing staff, each in a designated area within the organisation </w:t>
      </w:r>
      <w:r w:rsidR="00884DAB">
        <w:rPr>
          <w:sz w:val="24"/>
          <w:szCs w:val="24"/>
        </w:rPr>
        <w:t xml:space="preserve">in order to make sure </w:t>
      </w:r>
      <w:r w:rsidR="002D511A">
        <w:rPr>
          <w:sz w:val="24"/>
          <w:szCs w:val="24"/>
        </w:rPr>
        <w:t xml:space="preserve">they </w:t>
      </w:r>
      <w:r w:rsidR="00884DAB">
        <w:rPr>
          <w:sz w:val="24"/>
          <w:szCs w:val="24"/>
        </w:rPr>
        <w:t>are as efficient as possible.</w:t>
      </w:r>
      <w:r w:rsidR="002D511A">
        <w:rPr>
          <w:sz w:val="24"/>
          <w:szCs w:val="24"/>
        </w:rPr>
        <w:t xml:space="preserve"> A possible example of this method could be to spread out any</w:t>
      </w:r>
      <w:r w:rsidR="008B3F5C">
        <w:rPr>
          <w:sz w:val="24"/>
          <w:szCs w:val="24"/>
        </w:rPr>
        <w:t xml:space="preserve"> police</w:t>
      </w:r>
      <w:r w:rsidR="002D511A">
        <w:rPr>
          <w:sz w:val="24"/>
          <w:szCs w:val="24"/>
        </w:rPr>
        <w:t xml:space="preserve"> officers and </w:t>
      </w:r>
      <w:r w:rsidR="008B3F5C">
        <w:rPr>
          <w:sz w:val="24"/>
          <w:szCs w:val="24"/>
        </w:rPr>
        <w:t xml:space="preserve">police </w:t>
      </w:r>
      <w:r w:rsidR="002D511A">
        <w:rPr>
          <w:sz w:val="24"/>
          <w:szCs w:val="24"/>
        </w:rPr>
        <w:t>volunteers</w:t>
      </w:r>
      <w:r w:rsidR="008B3F5C">
        <w:rPr>
          <w:sz w:val="24"/>
          <w:szCs w:val="24"/>
        </w:rPr>
        <w:t xml:space="preserve"> into different areas in a city, instead of most of them being designated to one confined part of the city. Some people might think, by making use of all members in policing, this would reduce the crime rates in </w:t>
      </w:r>
      <w:r w:rsidR="00377DC2">
        <w:rPr>
          <w:sz w:val="24"/>
          <w:szCs w:val="24"/>
        </w:rPr>
        <w:t xml:space="preserve">all throughout </w:t>
      </w:r>
      <w:r w:rsidR="008B3F5C">
        <w:rPr>
          <w:sz w:val="24"/>
          <w:szCs w:val="24"/>
        </w:rPr>
        <w:t>the city</w:t>
      </w:r>
      <w:r w:rsidR="00377DC2">
        <w:rPr>
          <w:sz w:val="24"/>
          <w:szCs w:val="24"/>
        </w:rPr>
        <w:t xml:space="preserve"> because they would be officers everywhere to prevent crimes from being committed. </w:t>
      </w:r>
      <w:r w:rsidR="008B3F5C">
        <w:rPr>
          <w:sz w:val="24"/>
          <w:szCs w:val="24"/>
        </w:rPr>
        <w:t xml:space="preserve"> </w:t>
      </w:r>
    </w:p>
    <w:p w14:paraId="1BB381FB" w14:textId="022A3839" w:rsidR="00967B5D" w:rsidRDefault="0000126B" w:rsidP="00422E9F">
      <w:pPr>
        <w:spacing w:line="480" w:lineRule="auto"/>
        <w:rPr>
          <w:sz w:val="24"/>
          <w:szCs w:val="24"/>
        </w:rPr>
      </w:pPr>
      <w:r>
        <w:rPr>
          <w:sz w:val="24"/>
          <w:szCs w:val="24"/>
        </w:rPr>
        <w:t xml:space="preserve">Another </w:t>
      </w:r>
      <w:r w:rsidR="00463762">
        <w:rPr>
          <w:sz w:val="24"/>
          <w:szCs w:val="24"/>
        </w:rPr>
        <w:t xml:space="preserve">possible </w:t>
      </w:r>
      <w:r>
        <w:rPr>
          <w:sz w:val="24"/>
          <w:szCs w:val="24"/>
        </w:rPr>
        <w:t>example of Value for Money being used into effect in the police force is by Collaboration with</w:t>
      </w:r>
      <w:r w:rsidR="00A336A9">
        <w:rPr>
          <w:sz w:val="24"/>
          <w:szCs w:val="24"/>
        </w:rPr>
        <w:t>, either,</w:t>
      </w:r>
      <w:r>
        <w:rPr>
          <w:sz w:val="24"/>
          <w:szCs w:val="24"/>
        </w:rPr>
        <w:t xml:space="preserve"> o</w:t>
      </w:r>
      <w:r w:rsidR="00463762">
        <w:rPr>
          <w:sz w:val="24"/>
          <w:szCs w:val="24"/>
        </w:rPr>
        <w:t>th</w:t>
      </w:r>
      <w:r>
        <w:rPr>
          <w:sz w:val="24"/>
          <w:szCs w:val="24"/>
        </w:rPr>
        <w:t>er</w:t>
      </w:r>
      <w:r w:rsidR="00A336A9">
        <w:rPr>
          <w:sz w:val="24"/>
          <w:szCs w:val="24"/>
        </w:rPr>
        <w:t xml:space="preserve"> police forces around the UK, or by collaborating with other</w:t>
      </w:r>
      <w:r>
        <w:rPr>
          <w:sz w:val="24"/>
          <w:szCs w:val="24"/>
        </w:rPr>
        <w:t xml:space="preserve"> public sector</w:t>
      </w:r>
      <w:r w:rsidR="00463762">
        <w:rPr>
          <w:sz w:val="24"/>
          <w:szCs w:val="24"/>
        </w:rPr>
        <w:t xml:space="preserve"> organisations</w:t>
      </w:r>
      <w:r>
        <w:rPr>
          <w:sz w:val="24"/>
          <w:szCs w:val="24"/>
        </w:rPr>
        <w:t>.</w:t>
      </w:r>
      <w:r w:rsidR="00A336A9">
        <w:rPr>
          <w:sz w:val="24"/>
          <w:szCs w:val="24"/>
        </w:rPr>
        <w:t xml:space="preserve"> </w:t>
      </w:r>
      <w:r w:rsidR="00DD1F1F">
        <w:rPr>
          <w:sz w:val="24"/>
          <w:szCs w:val="24"/>
        </w:rPr>
        <w:t>For example, Police UK (2018)</w:t>
      </w:r>
      <w:r w:rsidR="006C18B4">
        <w:rPr>
          <w:sz w:val="24"/>
          <w:szCs w:val="24"/>
        </w:rPr>
        <w:t xml:space="preserve"> states that the British police</w:t>
      </w:r>
      <w:r w:rsidR="00DD1F1F">
        <w:rPr>
          <w:sz w:val="24"/>
          <w:szCs w:val="24"/>
        </w:rPr>
        <w:t xml:space="preserve"> had saved approximately </w:t>
      </w:r>
      <w:r w:rsidR="00ED2DC0">
        <w:rPr>
          <w:sz w:val="24"/>
          <w:szCs w:val="24"/>
        </w:rPr>
        <w:t>£273 million in equipment costs within three years</w:t>
      </w:r>
      <w:r w:rsidR="006C18B4">
        <w:rPr>
          <w:sz w:val="24"/>
          <w:szCs w:val="24"/>
        </w:rPr>
        <w:t xml:space="preserve">, in areas including; policing uniform and vehicles. One example they gave in how they were able to achieve this was by </w:t>
      </w:r>
      <w:r w:rsidR="004B69BA">
        <w:rPr>
          <w:sz w:val="24"/>
          <w:szCs w:val="24"/>
        </w:rPr>
        <w:t xml:space="preserve">having the police forces across Bedfordshire, Hertfordshire, and Cambridgeshire </w:t>
      </w:r>
      <w:r w:rsidR="004B69BA">
        <w:rPr>
          <w:sz w:val="24"/>
          <w:szCs w:val="24"/>
        </w:rPr>
        <w:lastRenderedPageBreak/>
        <w:t xml:space="preserve">purchased uniforms together in order to halve the cost of their fleeces from approximately £33 down to £16. </w:t>
      </w:r>
      <w:r w:rsidR="00A831C8">
        <w:rPr>
          <w:sz w:val="24"/>
          <w:szCs w:val="24"/>
        </w:rPr>
        <w:t xml:space="preserve">Another example Police UK (2018) provided </w:t>
      </w:r>
      <w:r w:rsidR="00A12739">
        <w:rPr>
          <w:sz w:val="24"/>
          <w:szCs w:val="24"/>
        </w:rPr>
        <w:t xml:space="preserve">about their achievement was by having four police forces across Yorkshire, including; South Yorkshire Police, North Yorkshire Police, West Yorkshire Police, and Humberside Police, had worked together in order to reduce the price of police vehicles by up to £10,000 per car from 2016 to 2017. </w:t>
      </w:r>
      <w:r w:rsidR="004B6732">
        <w:rPr>
          <w:sz w:val="24"/>
          <w:szCs w:val="24"/>
        </w:rPr>
        <w:t>This shows that much of the public money is being made full use of by the police through collaborating with other forces to reduce the amount of their spending</w:t>
      </w:r>
      <w:r w:rsidR="00967B5D">
        <w:rPr>
          <w:sz w:val="24"/>
          <w:szCs w:val="24"/>
        </w:rPr>
        <w:t>, which as a result, the police could have more money to invest in paying new officers, and the latest equipment, rather than having money put to waste unnecessarily.</w:t>
      </w:r>
    </w:p>
    <w:p w14:paraId="4E9B56BE" w14:textId="77777777" w:rsidR="00D630B4" w:rsidRDefault="009B7541" w:rsidP="00422E9F">
      <w:pPr>
        <w:spacing w:line="480" w:lineRule="auto"/>
        <w:rPr>
          <w:sz w:val="24"/>
          <w:szCs w:val="24"/>
        </w:rPr>
      </w:pPr>
      <w:r>
        <w:rPr>
          <w:sz w:val="24"/>
          <w:szCs w:val="24"/>
        </w:rPr>
        <w:t xml:space="preserve">However, one possible disadvantage </w:t>
      </w:r>
      <w:r w:rsidR="0087733A">
        <w:rPr>
          <w:sz w:val="24"/>
          <w:szCs w:val="24"/>
        </w:rPr>
        <w:t>to Value for Money within the police force could be</w:t>
      </w:r>
      <w:r w:rsidR="00936452">
        <w:rPr>
          <w:sz w:val="24"/>
          <w:szCs w:val="24"/>
        </w:rPr>
        <w:t xml:space="preserve"> a lack of understanding of which areas need to be prioritised in the policing budgets. </w:t>
      </w:r>
      <w:r w:rsidR="008F2B2E">
        <w:rPr>
          <w:sz w:val="24"/>
          <w:szCs w:val="24"/>
        </w:rPr>
        <w:t>According</w:t>
      </w:r>
      <w:r w:rsidR="00D954DA">
        <w:rPr>
          <w:sz w:val="24"/>
          <w:szCs w:val="24"/>
        </w:rPr>
        <w:t xml:space="preserve"> to the National Audit Office (2018), </w:t>
      </w:r>
      <w:r w:rsidR="008644DA">
        <w:rPr>
          <w:sz w:val="24"/>
          <w:szCs w:val="24"/>
        </w:rPr>
        <w:t xml:space="preserve">they launched a report which </w:t>
      </w:r>
      <w:r w:rsidR="009E00BC">
        <w:rPr>
          <w:sz w:val="24"/>
          <w:szCs w:val="24"/>
        </w:rPr>
        <w:t xml:space="preserve">had </w:t>
      </w:r>
      <w:r w:rsidR="008644DA">
        <w:rPr>
          <w:sz w:val="24"/>
          <w:szCs w:val="24"/>
        </w:rPr>
        <w:t>investigated financial sustainability</w:t>
      </w:r>
      <w:r w:rsidR="009E00BC">
        <w:rPr>
          <w:sz w:val="24"/>
          <w:szCs w:val="24"/>
        </w:rPr>
        <w:t xml:space="preserve"> within police forces across the UK, in June 2015, they concluded that there were significant holes in the Department’s understanding of its demand and were ignorant of the pressures on the police services. In addition, it required to be more efficiently informed to discharge its duties of overseeing and distribution of its funding.</w:t>
      </w:r>
      <w:r w:rsidR="00466148">
        <w:rPr>
          <w:sz w:val="24"/>
          <w:szCs w:val="24"/>
        </w:rPr>
        <w:t xml:space="preserve"> National Audit Office (2018) had also found that </w:t>
      </w:r>
      <w:r w:rsidR="00613BA3">
        <w:rPr>
          <w:sz w:val="24"/>
          <w:szCs w:val="24"/>
        </w:rPr>
        <w:t xml:space="preserve">many police forces also did not have an “evidence-based” understanding of what their demand is, or what factors affected their costs, which, as a result, the forces found it difficult to provide their required services that met the expected needs of their local communities, and for them to demonstrate how much of their resources is needed to deliver them. </w:t>
      </w:r>
    </w:p>
    <w:p w14:paraId="2E66C050" w14:textId="77777777" w:rsidR="00E468AB" w:rsidRDefault="00D630B4" w:rsidP="00422E9F">
      <w:pPr>
        <w:spacing w:line="480" w:lineRule="auto"/>
        <w:rPr>
          <w:sz w:val="24"/>
          <w:szCs w:val="24"/>
        </w:rPr>
      </w:pPr>
      <w:r>
        <w:rPr>
          <w:sz w:val="24"/>
          <w:szCs w:val="24"/>
        </w:rPr>
        <w:t xml:space="preserve">Some people might say that the mismanagement of the police force’s financial sustainability department could cause a lot of potential problems, not just for the British police, but also </w:t>
      </w:r>
      <w:r>
        <w:rPr>
          <w:sz w:val="24"/>
          <w:szCs w:val="24"/>
        </w:rPr>
        <w:lastRenderedPageBreak/>
        <w:t xml:space="preserve">to the general public. For example, </w:t>
      </w:r>
      <w:r w:rsidR="002C570F">
        <w:rPr>
          <w:sz w:val="24"/>
          <w:szCs w:val="24"/>
        </w:rPr>
        <w:t xml:space="preserve">one police force might end up spending too much of their budget on equipment, or another force might end up spending too little of their budget on equipment, which could result in too little of their budget being spent current officers (cut in their salary, or officers ending up having to their for their own uniforms) resulting in an possible increase of police resignations, or little money being spent to recruit and train potential new police officers, which might result in the rise of crime rates throughout the United Kingdom because of the lack of officer to prevent the crimes, as well as the potential increase of the taxpayers mistrusting the police because of the bad management of their financial sustainability. </w:t>
      </w:r>
    </w:p>
    <w:p w14:paraId="62C2460D" w14:textId="77777777" w:rsidR="002028B8" w:rsidRDefault="00E468AB" w:rsidP="00422E9F">
      <w:pPr>
        <w:spacing w:line="480" w:lineRule="auto"/>
        <w:rPr>
          <w:sz w:val="24"/>
          <w:szCs w:val="24"/>
        </w:rPr>
      </w:pPr>
      <w:r>
        <w:rPr>
          <w:sz w:val="24"/>
          <w:szCs w:val="24"/>
        </w:rPr>
        <w:t>One possible recommendation for</w:t>
      </w:r>
      <w:r w:rsidR="00C177CE">
        <w:rPr>
          <w:sz w:val="24"/>
          <w:szCs w:val="24"/>
        </w:rPr>
        <w:t xml:space="preserve"> the police to improve their financial sustainability, could be</w:t>
      </w:r>
      <w:r w:rsidR="00DC54C4">
        <w:rPr>
          <w:sz w:val="24"/>
          <w:szCs w:val="24"/>
        </w:rPr>
        <w:t xml:space="preserve"> for other police forces around the United Kingdom to split or share their budget amongst themselves, especially </w:t>
      </w:r>
      <w:r w:rsidR="00193A59">
        <w:rPr>
          <w:sz w:val="24"/>
          <w:szCs w:val="24"/>
        </w:rPr>
        <w:t>when there is urgency of money. For example, if one police force (such as South Wales Police) is running low, either on their overall budget or for a budget in a specific area, such as lack of budget for technological equipment, then a neighbouring police force, with a more than enough amount of budget, could lend some of it to the South Wales Police</w:t>
      </w:r>
      <w:r w:rsidR="002028B8">
        <w:rPr>
          <w:sz w:val="24"/>
          <w:szCs w:val="24"/>
        </w:rPr>
        <w:t xml:space="preserve"> in order to fulfil their target. This could also further strengthen the partnership between each police force. </w:t>
      </w:r>
    </w:p>
    <w:p w14:paraId="05FA9C89" w14:textId="77777777" w:rsidR="00196EE2" w:rsidRDefault="00F01F69" w:rsidP="00422E9F">
      <w:pPr>
        <w:spacing w:line="480" w:lineRule="auto"/>
        <w:rPr>
          <w:sz w:val="24"/>
          <w:szCs w:val="24"/>
        </w:rPr>
      </w:pPr>
      <w:r>
        <w:rPr>
          <w:sz w:val="24"/>
          <w:szCs w:val="24"/>
        </w:rPr>
        <w:t>Another possible recommendation to improve police financial sustainability could be</w:t>
      </w:r>
      <w:r w:rsidR="00A76824">
        <w:rPr>
          <w:sz w:val="24"/>
          <w:szCs w:val="24"/>
        </w:rPr>
        <w:t xml:space="preserve"> for either the government, or the management of each police force, </w:t>
      </w:r>
      <w:r w:rsidR="00834EE8">
        <w:rPr>
          <w:sz w:val="24"/>
          <w:szCs w:val="24"/>
        </w:rPr>
        <w:t xml:space="preserve">to develop new management strategies in </w:t>
      </w:r>
      <w:r w:rsidR="00196EE2">
        <w:rPr>
          <w:sz w:val="24"/>
          <w:szCs w:val="24"/>
        </w:rPr>
        <w:t xml:space="preserve">the </w:t>
      </w:r>
      <w:r w:rsidR="00834EE8">
        <w:rPr>
          <w:sz w:val="24"/>
          <w:szCs w:val="24"/>
        </w:rPr>
        <w:t xml:space="preserve">spending </w:t>
      </w:r>
      <w:r w:rsidR="00196EE2">
        <w:rPr>
          <w:sz w:val="24"/>
          <w:szCs w:val="24"/>
        </w:rPr>
        <w:t xml:space="preserve">of </w:t>
      </w:r>
      <w:r w:rsidR="00834EE8">
        <w:rPr>
          <w:sz w:val="24"/>
          <w:szCs w:val="24"/>
        </w:rPr>
        <w:t>the force’s budget. For example,</w:t>
      </w:r>
      <w:r w:rsidR="00196EE2">
        <w:rPr>
          <w:sz w:val="24"/>
          <w:szCs w:val="24"/>
        </w:rPr>
        <w:t xml:space="preserve"> one strategy could be for each force to gain public feedback from their communities about which areas the local police should priorities in their spending, such as the community wanting the police to invest in the latest crime-detecting technology, rather than rely on their ‘out of </w:t>
      </w:r>
      <w:r w:rsidR="00196EE2">
        <w:rPr>
          <w:sz w:val="24"/>
          <w:szCs w:val="24"/>
        </w:rPr>
        <w:lastRenderedPageBreak/>
        <w:t>date’ technology they might be currently using, instead of forces being undecided in what they should focus on in their spending.</w:t>
      </w:r>
    </w:p>
    <w:p w14:paraId="2621CA40" w14:textId="77777777" w:rsidR="00ED51E4" w:rsidRDefault="00DD1BD9" w:rsidP="00422E9F">
      <w:pPr>
        <w:spacing w:line="480" w:lineRule="auto"/>
        <w:rPr>
          <w:sz w:val="24"/>
          <w:szCs w:val="24"/>
        </w:rPr>
      </w:pPr>
      <w:r>
        <w:rPr>
          <w:sz w:val="24"/>
          <w:szCs w:val="24"/>
        </w:rPr>
        <w:t xml:space="preserve">A final possible recommendation for the police to improve their financial sustainability, could be </w:t>
      </w:r>
      <w:r w:rsidR="006758FA">
        <w:rPr>
          <w:sz w:val="24"/>
          <w:szCs w:val="24"/>
        </w:rPr>
        <w:t xml:space="preserve">for them </w:t>
      </w:r>
      <w:r w:rsidR="002316C8">
        <w:rPr>
          <w:sz w:val="24"/>
          <w:szCs w:val="24"/>
        </w:rPr>
        <w:t>to invest in training and recruiting more volunteer Police Community Support Officers. For example, instead of employing and training new police officers, only for them to be assigned to street foot patrol, a job which could be best suited for volunteer officers</w:t>
      </w:r>
      <w:r w:rsidR="00030594">
        <w:rPr>
          <w:sz w:val="24"/>
          <w:szCs w:val="24"/>
        </w:rPr>
        <w:t xml:space="preserve">. With more volunteer officers patrolling the streets, the police forces could then reassign paid police officers to more possible in demand areas, such as crime investigation, and </w:t>
      </w:r>
      <w:r w:rsidR="00E45870">
        <w:rPr>
          <w:sz w:val="24"/>
          <w:szCs w:val="24"/>
        </w:rPr>
        <w:t xml:space="preserve">victim support, the forces could actually save on their spending of officers, because of the amount of voluntary officers recruited. </w:t>
      </w:r>
      <w:r w:rsidR="00030594">
        <w:rPr>
          <w:sz w:val="24"/>
          <w:szCs w:val="24"/>
        </w:rPr>
        <w:t xml:space="preserve"> </w:t>
      </w:r>
    </w:p>
    <w:p w14:paraId="28BB9D61" w14:textId="6461ABF5" w:rsidR="009B7541" w:rsidRDefault="00ED51E4" w:rsidP="00422E9F">
      <w:pPr>
        <w:spacing w:line="480" w:lineRule="auto"/>
        <w:rPr>
          <w:sz w:val="24"/>
          <w:szCs w:val="24"/>
        </w:rPr>
      </w:pPr>
      <w:r>
        <w:rPr>
          <w:sz w:val="24"/>
          <w:szCs w:val="24"/>
        </w:rPr>
        <w:t xml:space="preserve">In conclusion, Accountability within the public sector organisations is defined as a governance taking responsibly for the way in which it is both ran, and its performance efficiency. It is also in the best interest of each public sector organisation to identify any potential areas for improvement in order for the sector to be as best as it can to all members of the public. Should an incident take place, either an accident within the sector or a major incident that affects the public, it is the duty of the public sector to accept its part if they are </w:t>
      </w:r>
      <w:r w:rsidR="00ED120F">
        <w:rPr>
          <w:sz w:val="24"/>
          <w:szCs w:val="24"/>
        </w:rPr>
        <w:t>partially</w:t>
      </w:r>
      <w:r>
        <w:rPr>
          <w:sz w:val="24"/>
          <w:szCs w:val="24"/>
        </w:rPr>
        <w:t xml:space="preserve"> or fully blamed for the incident. The way in which they do this is through Best Value, in which a public sector such as the police </w:t>
      </w:r>
      <w:r w:rsidR="00774985">
        <w:rPr>
          <w:sz w:val="24"/>
          <w:szCs w:val="24"/>
        </w:rPr>
        <w:t xml:space="preserve">use a series of guideline, including the four C’s, to full identify potential improvement to their service, which </w:t>
      </w:r>
      <w:r w:rsidR="00392E18">
        <w:rPr>
          <w:sz w:val="24"/>
          <w:szCs w:val="24"/>
        </w:rPr>
        <w:t>can</w:t>
      </w:r>
      <w:r w:rsidR="00774985">
        <w:rPr>
          <w:sz w:val="24"/>
          <w:szCs w:val="24"/>
        </w:rPr>
        <w:t xml:space="preserve"> prevent </w:t>
      </w:r>
      <w:r w:rsidR="00392E18">
        <w:rPr>
          <w:sz w:val="24"/>
          <w:szCs w:val="24"/>
        </w:rPr>
        <w:t xml:space="preserve">any potential problems in the future. In addition, </w:t>
      </w:r>
      <w:r w:rsidR="006F59BA">
        <w:rPr>
          <w:sz w:val="24"/>
          <w:szCs w:val="24"/>
        </w:rPr>
        <w:t xml:space="preserve">there is Value for Money, which is a term used to describe the effective use of the money made from the public taxpayers by the police and other public sectors. It was found </w:t>
      </w:r>
      <w:r w:rsidR="00F06C31">
        <w:rPr>
          <w:sz w:val="24"/>
          <w:szCs w:val="24"/>
        </w:rPr>
        <w:t>that the police use both good use of Value for Money/Financial Sustainability but also poor</w:t>
      </w:r>
      <w:r w:rsidR="00ED120F">
        <w:rPr>
          <w:sz w:val="24"/>
          <w:szCs w:val="24"/>
        </w:rPr>
        <w:t>ly</w:t>
      </w:r>
      <w:r w:rsidR="00F06C31">
        <w:rPr>
          <w:sz w:val="24"/>
          <w:szCs w:val="24"/>
        </w:rPr>
        <w:t xml:space="preserve"> use</w:t>
      </w:r>
      <w:r w:rsidR="00ED120F">
        <w:rPr>
          <w:sz w:val="24"/>
          <w:szCs w:val="24"/>
        </w:rPr>
        <w:t>d</w:t>
      </w:r>
      <w:r w:rsidR="00F06C31">
        <w:rPr>
          <w:sz w:val="24"/>
          <w:szCs w:val="24"/>
        </w:rPr>
        <w:t xml:space="preserve"> in certain area</w:t>
      </w:r>
      <w:r w:rsidR="00ED120F">
        <w:rPr>
          <w:sz w:val="24"/>
          <w:szCs w:val="24"/>
        </w:rPr>
        <w:t xml:space="preserve">s, namely the bad </w:t>
      </w:r>
      <w:r w:rsidR="00ED120F">
        <w:rPr>
          <w:sz w:val="24"/>
          <w:szCs w:val="24"/>
        </w:rPr>
        <w:lastRenderedPageBreak/>
        <w:t>management of the policing budget in different force, but did make good financial sustainability</w:t>
      </w:r>
      <w:r w:rsidR="00D37252">
        <w:rPr>
          <w:sz w:val="24"/>
          <w:szCs w:val="24"/>
        </w:rPr>
        <w:t xml:space="preserve"> through collaborations with other police forces, such as sharing the cost of uniforms which had saved the police millions of pounds in public money</w:t>
      </w:r>
      <w:r w:rsidR="00F06C31">
        <w:rPr>
          <w:sz w:val="24"/>
          <w:szCs w:val="24"/>
        </w:rPr>
        <w:t>.</w:t>
      </w:r>
      <w:r w:rsidR="00D37252">
        <w:rPr>
          <w:sz w:val="24"/>
          <w:szCs w:val="24"/>
        </w:rPr>
        <w:t xml:space="preserve"> The three possible recommendations in improving police financial sustainability were; forces spending the budget further by helping forces in dire need of money in certain area,</w:t>
      </w:r>
      <w:r w:rsidR="00D76F24">
        <w:rPr>
          <w:sz w:val="24"/>
          <w:szCs w:val="24"/>
        </w:rPr>
        <w:t xml:space="preserve"> each force</w:t>
      </w:r>
      <w:r w:rsidR="00D37252">
        <w:rPr>
          <w:sz w:val="24"/>
          <w:szCs w:val="24"/>
        </w:rPr>
        <w:t xml:space="preserve"> </w:t>
      </w:r>
      <w:r w:rsidR="00D76F24">
        <w:rPr>
          <w:sz w:val="24"/>
          <w:szCs w:val="24"/>
        </w:rPr>
        <w:t>gain public feedback from their local communities as to which areas the force should prioritise in the budget spending, and to recruit more volunteer officers to assign to foot-patrol and designate many of the paid officers to more areas which need attending to, which could save the force a lot of money because of the amount of volunteer officer they have to detect potential crimes</w:t>
      </w:r>
      <w:r w:rsidR="00581C67">
        <w:rPr>
          <w:sz w:val="24"/>
          <w:szCs w:val="24"/>
        </w:rPr>
        <w:t xml:space="preserve"> on the streets</w:t>
      </w:r>
      <w:bookmarkStart w:id="1" w:name="_GoBack"/>
      <w:bookmarkEnd w:id="1"/>
      <w:r w:rsidR="00D76F24">
        <w:rPr>
          <w:sz w:val="24"/>
          <w:szCs w:val="24"/>
        </w:rPr>
        <w:t xml:space="preserve">. </w:t>
      </w:r>
      <w:r w:rsidR="00F06C31">
        <w:rPr>
          <w:sz w:val="24"/>
          <w:szCs w:val="24"/>
        </w:rPr>
        <w:t xml:space="preserve">  </w:t>
      </w:r>
      <w:r w:rsidR="006F59BA">
        <w:rPr>
          <w:sz w:val="24"/>
          <w:szCs w:val="24"/>
        </w:rPr>
        <w:t xml:space="preserve"> </w:t>
      </w:r>
      <w:r w:rsidR="00392E18">
        <w:rPr>
          <w:sz w:val="24"/>
          <w:szCs w:val="24"/>
        </w:rPr>
        <w:t xml:space="preserve"> </w:t>
      </w:r>
      <w:r>
        <w:rPr>
          <w:sz w:val="24"/>
          <w:szCs w:val="24"/>
        </w:rPr>
        <w:t xml:space="preserve"> </w:t>
      </w:r>
      <w:r w:rsidR="002316C8">
        <w:rPr>
          <w:sz w:val="24"/>
          <w:szCs w:val="24"/>
        </w:rPr>
        <w:t xml:space="preserve">  </w:t>
      </w:r>
      <w:r w:rsidR="00834EE8">
        <w:rPr>
          <w:sz w:val="24"/>
          <w:szCs w:val="24"/>
        </w:rPr>
        <w:t xml:space="preserve"> </w:t>
      </w:r>
      <w:r w:rsidR="002028B8">
        <w:rPr>
          <w:sz w:val="24"/>
          <w:szCs w:val="24"/>
        </w:rPr>
        <w:t xml:space="preserve"> </w:t>
      </w:r>
      <w:r w:rsidR="00DC54C4">
        <w:rPr>
          <w:sz w:val="24"/>
          <w:szCs w:val="24"/>
        </w:rPr>
        <w:t xml:space="preserve">  </w:t>
      </w:r>
      <w:r w:rsidR="00C177CE">
        <w:rPr>
          <w:sz w:val="24"/>
          <w:szCs w:val="24"/>
        </w:rPr>
        <w:t xml:space="preserve"> </w:t>
      </w:r>
      <w:r w:rsidR="00E468AB">
        <w:rPr>
          <w:sz w:val="24"/>
          <w:szCs w:val="24"/>
        </w:rPr>
        <w:t xml:space="preserve"> </w:t>
      </w:r>
      <w:r w:rsidR="002C570F">
        <w:rPr>
          <w:sz w:val="24"/>
          <w:szCs w:val="24"/>
        </w:rPr>
        <w:t xml:space="preserve">    </w:t>
      </w:r>
      <w:r w:rsidR="00D630B4">
        <w:rPr>
          <w:sz w:val="24"/>
          <w:szCs w:val="24"/>
        </w:rPr>
        <w:t xml:space="preserve">  </w:t>
      </w:r>
      <w:r w:rsidR="00613BA3">
        <w:rPr>
          <w:sz w:val="24"/>
          <w:szCs w:val="24"/>
        </w:rPr>
        <w:t xml:space="preserve">     </w:t>
      </w:r>
      <w:r w:rsidR="00466148">
        <w:rPr>
          <w:sz w:val="24"/>
          <w:szCs w:val="24"/>
        </w:rPr>
        <w:t xml:space="preserve"> </w:t>
      </w:r>
      <w:r w:rsidR="009E00BC">
        <w:rPr>
          <w:sz w:val="24"/>
          <w:szCs w:val="24"/>
        </w:rPr>
        <w:t xml:space="preserve"> </w:t>
      </w:r>
      <w:r w:rsidR="008644DA">
        <w:rPr>
          <w:sz w:val="24"/>
          <w:szCs w:val="24"/>
        </w:rPr>
        <w:t xml:space="preserve"> </w:t>
      </w:r>
      <w:r w:rsidR="008F2B2E">
        <w:rPr>
          <w:sz w:val="24"/>
          <w:szCs w:val="24"/>
        </w:rPr>
        <w:t xml:space="preserve"> </w:t>
      </w:r>
      <w:r w:rsidR="00936452">
        <w:rPr>
          <w:sz w:val="24"/>
          <w:szCs w:val="24"/>
        </w:rPr>
        <w:t xml:space="preserve"> </w:t>
      </w:r>
      <w:r w:rsidR="0087733A">
        <w:rPr>
          <w:sz w:val="24"/>
          <w:szCs w:val="24"/>
        </w:rPr>
        <w:t xml:space="preserve"> </w:t>
      </w:r>
    </w:p>
    <w:p w14:paraId="2C0EF351" w14:textId="31EE3D54" w:rsidR="00E66023" w:rsidRDefault="00967B5D" w:rsidP="00422E9F">
      <w:pPr>
        <w:spacing w:line="480" w:lineRule="auto"/>
        <w:rPr>
          <w:sz w:val="24"/>
          <w:szCs w:val="24"/>
        </w:rPr>
      </w:pPr>
      <w:r>
        <w:rPr>
          <w:sz w:val="24"/>
          <w:szCs w:val="24"/>
        </w:rPr>
        <w:t xml:space="preserve">  </w:t>
      </w:r>
      <w:r w:rsidR="004B6732">
        <w:rPr>
          <w:sz w:val="24"/>
          <w:szCs w:val="24"/>
        </w:rPr>
        <w:t xml:space="preserve">  </w:t>
      </w:r>
      <w:r w:rsidR="00A12739">
        <w:rPr>
          <w:sz w:val="24"/>
          <w:szCs w:val="24"/>
        </w:rPr>
        <w:t xml:space="preserve">  </w:t>
      </w:r>
      <w:r w:rsidR="006C18B4">
        <w:rPr>
          <w:sz w:val="24"/>
          <w:szCs w:val="24"/>
        </w:rPr>
        <w:t xml:space="preserve">  </w:t>
      </w:r>
      <w:r w:rsidR="00ED2DC0">
        <w:rPr>
          <w:sz w:val="24"/>
          <w:szCs w:val="24"/>
        </w:rPr>
        <w:t xml:space="preserve">  </w:t>
      </w:r>
      <w:r w:rsidR="00463762">
        <w:rPr>
          <w:sz w:val="24"/>
          <w:szCs w:val="24"/>
        </w:rPr>
        <w:t xml:space="preserve"> </w:t>
      </w:r>
      <w:r w:rsidR="0000126B">
        <w:rPr>
          <w:sz w:val="24"/>
          <w:szCs w:val="24"/>
        </w:rPr>
        <w:t xml:space="preserve"> </w:t>
      </w:r>
      <w:r w:rsidR="002D511A">
        <w:rPr>
          <w:sz w:val="24"/>
          <w:szCs w:val="24"/>
        </w:rPr>
        <w:t xml:space="preserve"> </w:t>
      </w:r>
      <w:r w:rsidR="00884DAB">
        <w:rPr>
          <w:sz w:val="24"/>
          <w:szCs w:val="24"/>
        </w:rPr>
        <w:t xml:space="preserve"> </w:t>
      </w:r>
    </w:p>
    <w:p w14:paraId="3D53C706" w14:textId="26E9EF16" w:rsidR="00026B8A" w:rsidRDefault="00C80DA4" w:rsidP="00422E9F">
      <w:pPr>
        <w:spacing w:line="480" w:lineRule="auto"/>
        <w:rPr>
          <w:sz w:val="24"/>
          <w:szCs w:val="24"/>
        </w:rPr>
      </w:pPr>
      <w:r>
        <w:rPr>
          <w:sz w:val="24"/>
          <w:szCs w:val="24"/>
        </w:rPr>
        <w:t xml:space="preserve"> </w:t>
      </w:r>
    </w:p>
    <w:p w14:paraId="3A50DF79" w14:textId="13BCF19D" w:rsidR="00032AFF" w:rsidRDefault="00C0710D" w:rsidP="00422E9F">
      <w:pPr>
        <w:spacing w:line="480" w:lineRule="auto"/>
        <w:rPr>
          <w:sz w:val="24"/>
          <w:szCs w:val="24"/>
        </w:rPr>
      </w:pPr>
      <w:r>
        <w:rPr>
          <w:sz w:val="24"/>
          <w:szCs w:val="24"/>
        </w:rPr>
        <w:t xml:space="preserve"> </w:t>
      </w:r>
      <w:r w:rsidR="00D62847">
        <w:rPr>
          <w:sz w:val="24"/>
          <w:szCs w:val="24"/>
        </w:rPr>
        <w:t xml:space="preserve"> </w:t>
      </w:r>
      <w:r w:rsidR="00130EE1">
        <w:rPr>
          <w:sz w:val="24"/>
          <w:szCs w:val="24"/>
        </w:rPr>
        <w:t xml:space="preserve"> </w:t>
      </w:r>
      <w:r w:rsidR="007636DB">
        <w:rPr>
          <w:sz w:val="24"/>
          <w:szCs w:val="24"/>
        </w:rPr>
        <w:t xml:space="preserve"> </w:t>
      </w:r>
      <w:r w:rsidR="00B865A8">
        <w:rPr>
          <w:sz w:val="24"/>
          <w:szCs w:val="24"/>
        </w:rPr>
        <w:t xml:space="preserve"> </w:t>
      </w:r>
      <w:r w:rsidR="009E7183">
        <w:rPr>
          <w:sz w:val="24"/>
          <w:szCs w:val="24"/>
        </w:rPr>
        <w:t xml:space="preserve"> </w:t>
      </w:r>
      <w:r w:rsidR="00E71EF5">
        <w:rPr>
          <w:sz w:val="24"/>
          <w:szCs w:val="24"/>
        </w:rPr>
        <w:t xml:space="preserve"> </w:t>
      </w:r>
    </w:p>
    <w:p w14:paraId="0A4393AF" w14:textId="3D427A0B" w:rsidR="004B55B1" w:rsidRPr="00422E9F" w:rsidRDefault="00E71EF5" w:rsidP="00422E9F">
      <w:pPr>
        <w:spacing w:line="480" w:lineRule="auto"/>
        <w:rPr>
          <w:sz w:val="24"/>
          <w:szCs w:val="24"/>
        </w:rPr>
      </w:pPr>
      <w:r>
        <w:rPr>
          <w:sz w:val="24"/>
          <w:szCs w:val="24"/>
        </w:rPr>
        <w:t xml:space="preserve"> </w:t>
      </w:r>
      <w:r w:rsidR="008C564E">
        <w:rPr>
          <w:i/>
          <w:sz w:val="24"/>
          <w:szCs w:val="24"/>
        </w:rPr>
        <w:t xml:space="preserve"> </w:t>
      </w:r>
      <w:r w:rsidR="00B563AE">
        <w:rPr>
          <w:sz w:val="24"/>
          <w:szCs w:val="24"/>
        </w:rPr>
        <w:t xml:space="preserve"> </w:t>
      </w:r>
      <w:r w:rsidR="0018666A">
        <w:rPr>
          <w:sz w:val="24"/>
          <w:szCs w:val="24"/>
        </w:rPr>
        <w:t xml:space="preserve"> </w:t>
      </w:r>
      <w:r w:rsidR="00581B86">
        <w:rPr>
          <w:sz w:val="24"/>
          <w:szCs w:val="24"/>
        </w:rPr>
        <w:t xml:space="preserve"> </w:t>
      </w:r>
      <w:r w:rsidR="00AD0062">
        <w:rPr>
          <w:sz w:val="24"/>
          <w:szCs w:val="24"/>
        </w:rPr>
        <w:t xml:space="preserve"> </w:t>
      </w:r>
      <w:r w:rsidR="00F44E48">
        <w:rPr>
          <w:sz w:val="24"/>
          <w:szCs w:val="24"/>
        </w:rPr>
        <w:t xml:space="preserve"> </w:t>
      </w:r>
      <w:r w:rsidR="005D3984">
        <w:rPr>
          <w:sz w:val="24"/>
          <w:szCs w:val="24"/>
        </w:rPr>
        <w:t xml:space="preserve"> </w:t>
      </w:r>
      <w:r w:rsidR="009734D5">
        <w:rPr>
          <w:sz w:val="24"/>
          <w:szCs w:val="24"/>
        </w:rPr>
        <w:t xml:space="preserve">  </w:t>
      </w:r>
      <w:r w:rsidR="00630AA6">
        <w:rPr>
          <w:sz w:val="24"/>
          <w:szCs w:val="24"/>
        </w:rPr>
        <w:t xml:space="preserve"> </w:t>
      </w:r>
      <w:r w:rsidR="00DE6638">
        <w:rPr>
          <w:sz w:val="24"/>
          <w:szCs w:val="24"/>
        </w:rPr>
        <w:t xml:space="preserve"> </w:t>
      </w:r>
      <w:r w:rsidR="003D1DC1">
        <w:rPr>
          <w:sz w:val="24"/>
          <w:szCs w:val="24"/>
        </w:rPr>
        <w:t xml:space="preserve"> </w:t>
      </w:r>
      <w:r w:rsidR="0085341F">
        <w:rPr>
          <w:sz w:val="24"/>
          <w:szCs w:val="24"/>
        </w:rPr>
        <w:t xml:space="preserve">   </w:t>
      </w:r>
      <w:r w:rsidR="003226FF">
        <w:rPr>
          <w:sz w:val="24"/>
          <w:szCs w:val="24"/>
        </w:rPr>
        <w:t xml:space="preserve">  </w:t>
      </w:r>
      <w:r w:rsidR="00690ACF">
        <w:rPr>
          <w:sz w:val="24"/>
          <w:szCs w:val="24"/>
        </w:rPr>
        <w:t xml:space="preserve"> </w:t>
      </w:r>
      <w:r w:rsidR="00471944">
        <w:rPr>
          <w:sz w:val="24"/>
          <w:szCs w:val="24"/>
        </w:rPr>
        <w:t xml:space="preserve"> </w:t>
      </w:r>
      <w:r w:rsidR="00605745">
        <w:rPr>
          <w:sz w:val="24"/>
          <w:szCs w:val="24"/>
        </w:rPr>
        <w:t xml:space="preserve">  </w:t>
      </w:r>
    </w:p>
    <w:p w14:paraId="60AE149B" w14:textId="77777777" w:rsidR="006209EA" w:rsidRDefault="006209EA"/>
    <w:p w14:paraId="11596D5B" w14:textId="77777777" w:rsidR="006209EA" w:rsidRDefault="006209EA"/>
    <w:p w14:paraId="2EC4F6E1" w14:textId="77777777" w:rsidR="006209EA" w:rsidRDefault="006209EA"/>
    <w:p w14:paraId="553FDFC4" w14:textId="77777777" w:rsidR="006209EA" w:rsidRDefault="006209EA"/>
    <w:p w14:paraId="0E784DBB" w14:textId="77777777" w:rsidR="006209EA" w:rsidRDefault="006209EA"/>
    <w:p w14:paraId="384AA526" w14:textId="77777777" w:rsidR="006209EA" w:rsidRDefault="006209EA"/>
    <w:p w14:paraId="22AE6EB6" w14:textId="77777777" w:rsidR="006209EA" w:rsidRDefault="006209EA"/>
    <w:p w14:paraId="18D9EFAC" w14:textId="77777777" w:rsidR="006209EA" w:rsidRDefault="006209EA"/>
    <w:p w14:paraId="7BCC4BC2" w14:textId="77777777" w:rsidR="006209EA" w:rsidRDefault="006209EA"/>
    <w:p w14:paraId="67834D1B" w14:textId="77777777" w:rsidR="006209EA" w:rsidRDefault="006209EA"/>
    <w:p w14:paraId="71AC8966" w14:textId="77777777" w:rsidR="00EE3A65" w:rsidRDefault="00EE3A65"/>
    <w:p w14:paraId="19000ECB" w14:textId="64E9A003" w:rsidR="006209EA" w:rsidRDefault="006209EA">
      <w:pPr>
        <w:rPr>
          <w:b/>
          <w:bCs/>
          <w:sz w:val="28"/>
          <w:szCs w:val="28"/>
          <w:u w:val="single"/>
        </w:rPr>
      </w:pPr>
      <w:r>
        <w:rPr>
          <w:b/>
          <w:bCs/>
          <w:sz w:val="28"/>
          <w:szCs w:val="28"/>
          <w:u w:val="single"/>
        </w:rPr>
        <w:lastRenderedPageBreak/>
        <w:t>Bibliography</w:t>
      </w:r>
    </w:p>
    <w:p w14:paraId="610F64AE" w14:textId="3DCEBA3A" w:rsidR="00371B31" w:rsidRDefault="00371B31" w:rsidP="00371B31">
      <w:pPr>
        <w:rPr>
          <w:bCs/>
          <w:sz w:val="24"/>
          <w:szCs w:val="24"/>
        </w:rPr>
      </w:pPr>
      <w:r w:rsidRPr="00371B31">
        <w:rPr>
          <w:bCs/>
          <w:sz w:val="24"/>
          <w:szCs w:val="24"/>
        </w:rPr>
        <w:t>Audit-Scotland. (2020). ‘</w:t>
      </w:r>
      <w:r w:rsidRPr="00371B31">
        <w:rPr>
          <w:bCs/>
          <w:i/>
          <w:iCs/>
          <w:sz w:val="24"/>
          <w:szCs w:val="24"/>
        </w:rPr>
        <w:t>Best Value | Audit Scotland’</w:t>
      </w:r>
      <w:r w:rsidRPr="00371B31">
        <w:rPr>
          <w:bCs/>
          <w:sz w:val="24"/>
          <w:szCs w:val="24"/>
        </w:rPr>
        <w:t>. Audit-scotland.gov.uk (Online Available at: https://www.audit-scotland.gov.uk/our-work/best-value) [Accessed 1 Mar. 2020].</w:t>
      </w:r>
    </w:p>
    <w:p w14:paraId="4B0DEBFB" w14:textId="66F298AC" w:rsidR="00371B31" w:rsidRDefault="00371B31" w:rsidP="00371B31">
      <w:pPr>
        <w:rPr>
          <w:bCs/>
          <w:sz w:val="24"/>
          <w:szCs w:val="24"/>
        </w:rPr>
      </w:pPr>
      <w:r w:rsidRPr="00371B31">
        <w:rPr>
          <w:bCs/>
          <w:sz w:val="24"/>
          <w:szCs w:val="24"/>
        </w:rPr>
        <w:t>Couto, M. and Ferreria, A. (2016). ‘The Importance of Accountability Practices in the Public Sector: Literature Review’. </w:t>
      </w:r>
      <w:r w:rsidRPr="00371B31">
        <w:rPr>
          <w:bCs/>
          <w:i/>
          <w:iCs/>
          <w:sz w:val="24"/>
          <w:szCs w:val="24"/>
        </w:rPr>
        <w:t>Global Perspectives on Risk Management and Accounting in the Public Sector</w:t>
      </w:r>
      <w:r w:rsidRPr="00371B31">
        <w:rPr>
          <w:bCs/>
          <w:sz w:val="24"/>
          <w:szCs w:val="24"/>
        </w:rPr>
        <w:t>, 1(3), pg.3.</w:t>
      </w:r>
    </w:p>
    <w:p w14:paraId="63C0F6B6" w14:textId="15C0C9B3" w:rsidR="00D3259F" w:rsidRDefault="00D3259F" w:rsidP="00D3259F">
      <w:pPr>
        <w:rPr>
          <w:bCs/>
          <w:sz w:val="24"/>
          <w:szCs w:val="24"/>
        </w:rPr>
      </w:pPr>
      <w:r w:rsidRPr="00D3259F">
        <w:rPr>
          <w:bCs/>
          <w:sz w:val="24"/>
          <w:szCs w:val="24"/>
        </w:rPr>
        <w:t>Department for Transport. (2020). ‘</w:t>
      </w:r>
      <w:r w:rsidRPr="00D3259F">
        <w:rPr>
          <w:bCs/>
          <w:i/>
          <w:iCs/>
          <w:sz w:val="24"/>
          <w:szCs w:val="24"/>
        </w:rPr>
        <w:t>Value for Money Framework’</w:t>
      </w:r>
      <w:r w:rsidRPr="00D3259F">
        <w:rPr>
          <w:bCs/>
          <w:sz w:val="24"/>
          <w:szCs w:val="24"/>
        </w:rPr>
        <w:t>. Publishing.service.gov.uk  (Online Available at: https://assets.publishing.service.gov.uk/government/uploads/system/uploads/attachment_data/file/630704/value-for-money-framework.pdf) [Accessed 4 Mar. 2020].</w:t>
      </w:r>
    </w:p>
    <w:p w14:paraId="515624A3" w14:textId="4353C62A" w:rsidR="00AC4F1A" w:rsidRDefault="00AC4F1A" w:rsidP="00AC4F1A">
      <w:pPr>
        <w:rPr>
          <w:bCs/>
          <w:sz w:val="24"/>
          <w:szCs w:val="24"/>
        </w:rPr>
      </w:pPr>
      <w:r w:rsidRPr="00AC4F1A">
        <w:rPr>
          <w:bCs/>
          <w:sz w:val="24"/>
          <w:szCs w:val="24"/>
        </w:rPr>
        <w:t>Department of Foreign Affairs and Trade. (2019). ‘</w:t>
      </w:r>
      <w:r w:rsidRPr="00AC4F1A">
        <w:rPr>
          <w:bCs/>
          <w:i/>
          <w:iCs/>
          <w:sz w:val="24"/>
          <w:szCs w:val="24"/>
        </w:rPr>
        <w:t>Value for Money principles | DFAT’</w:t>
      </w:r>
      <w:r w:rsidRPr="00AC4F1A">
        <w:rPr>
          <w:bCs/>
          <w:sz w:val="24"/>
          <w:szCs w:val="24"/>
        </w:rPr>
        <w:t>. Dfat.gov.au. (Online Available at: https://www.dfat.gov.au/aid/who-we-work-with/value-for-money-principles/Pages/value-for-money-principles.aspx) [Accessed 4 Mar. 2020].</w:t>
      </w:r>
    </w:p>
    <w:p w14:paraId="39B9FAAB" w14:textId="77777777" w:rsidR="00555DBB" w:rsidRPr="00555DBB" w:rsidRDefault="00555DBB" w:rsidP="00555DBB">
      <w:pPr>
        <w:rPr>
          <w:bCs/>
          <w:sz w:val="24"/>
          <w:szCs w:val="24"/>
        </w:rPr>
      </w:pPr>
      <w:r w:rsidRPr="00555DBB">
        <w:rPr>
          <w:bCs/>
          <w:sz w:val="24"/>
          <w:szCs w:val="24"/>
        </w:rPr>
        <w:t>Dykstra, C. A. (1938). ‘The Quest for Responsibility’. </w:t>
      </w:r>
      <w:r w:rsidRPr="00555DBB">
        <w:rPr>
          <w:bCs/>
          <w:i/>
          <w:iCs/>
          <w:sz w:val="24"/>
          <w:szCs w:val="24"/>
        </w:rPr>
        <w:t>American Political Science Review</w:t>
      </w:r>
      <w:r w:rsidRPr="00555DBB">
        <w:rPr>
          <w:bCs/>
          <w:sz w:val="24"/>
          <w:szCs w:val="24"/>
        </w:rPr>
        <w:t xml:space="preserve">. 33 (1): pgs,1-25. </w:t>
      </w:r>
    </w:p>
    <w:p w14:paraId="33B8A976" w14:textId="77777777" w:rsidR="002E56E0" w:rsidRPr="002E56E0" w:rsidRDefault="002E56E0" w:rsidP="002E56E0">
      <w:pPr>
        <w:rPr>
          <w:bCs/>
          <w:sz w:val="24"/>
          <w:szCs w:val="24"/>
        </w:rPr>
      </w:pPr>
      <w:r w:rsidRPr="002E56E0">
        <w:rPr>
          <w:bCs/>
          <w:sz w:val="24"/>
          <w:szCs w:val="24"/>
        </w:rPr>
        <w:t>Home Office. (2016). ‘</w:t>
      </w:r>
      <w:r w:rsidRPr="002E56E0">
        <w:rPr>
          <w:bCs/>
          <w:i/>
          <w:iCs/>
          <w:sz w:val="24"/>
          <w:szCs w:val="24"/>
        </w:rPr>
        <w:t>Delivering Value for Money’</w:t>
      </w:r>
      <w:r w:rsidRPr="002E56E0">
        <w:rPr>
          <w:bCs/>
          <w:sz w:val="24"/>
          <w:szCs w:val="24"/>
        </w:rPr>
        <w:t>. Publishing.service.gov.uk. (Online Available at: https://assets.publishing.service.gov.uk/government/uploads/system/uploads/attachment_data/file/512539/value-for-money.pdf) [Accessed 4 Mar. 2020].</w:t>
      </w:r>
    </w:p>
    <w:p w14:paraId="4B45D4AC" w14:textId="77777777" w:rsidR="00EE3A65" w:rsidRPr="00EE3A65" w:rsidRDefault="00EE3A65" w:rsidP="00EE3A65">
      <w:pPr>
        <w:rPr>
          <w:bCs/>
          <w:sz w:val="24"/>
          <w:szCs w:val="24"/>
        </w:rPr>
      </w:pPr>
      <w:r w:rsidRPr="00EE3A65">
        <w:rPr>
          <w:bCs/>
          <w:sz w:val="24"/>
          <w:szCs w:val="24"/>
        </w:rPr>
        <w:t>Leigh, A., Mundy, G. and Tuffin, R. (1999). ‘</w:t>
      </w:r>
      <w:r w:rsidRPr="00EE3A65">
        <w:rPr>
          <w:bCs/>
          <w:i/>
          <w:iCs/>
          <w:sz w:val="24"/>
          <w:szCs w:val="24"/>
        </w:rPr>
        <w:t>Best value policing: making preparations’</w:t>
      </w:r>
      <w:r w:rsidRPr="00EE3A65">
        <w:rPr>
          <w:bCs/>
          <w:sz w:val="24"/>
          <w:szCs w:val="24"/>
        </w:rPr>
        <w:t>. Library.college.police.uk. (Online Available at: http://library.college.police.uk/docs/hopolicers/fprs116.pd) [Accessed 3 Mar. 2020].</w:t>
      </w:r>
    </w:p>
    <w:p w14:paraId="6CED5B36" w14:textId="77777777" w:rsidR="00EE3A65" w:rsidRPr="00EE3A65" w:rsidRDefault="00EE3A65" w:rsidP="00EE3A65">
      <w:pPr>
        <w:rPr>
          <w:bCs/>
          <w:sz w:val="24"/>
          <w:szCs w:val="24"/>
        </w:rPr>
      </w:pPr>
      <w:r w:rsidRPr="00EE3A65">
        <w:rPr>
          <w:bCs/>
          <w:sz w:val="24"/>
          <w:szCs w:val="24"/>
        </w:rPr>
        <w:t>National Audit Office. (2018). ‘</w:t>
      </w:r>
      <w:r w:rsidRPr="00EE3A65">
        <w:rPr>
          <w:bCs/>
          <w:i/>
          <w:iCs/>
          <w:sz w:val="24"/>
          <w:szCs w:val="24"/>
        </w:rPr>
        <w:t>Financial sustainability of police forces in England and Wales 2018’</w:t>
      </w:r>
      <w:r w:rsidRPr="00EE3A65">
        <w:rPr>
          <w:bCs/>
          <w:sz w:val="24"/>
          <w:szCs w:val="24"/>
        </w:rPr>
        <w:t>. Nao.org.uk. (Online Available at: https://www.nao.org.uk/wp-content/uploads/2018/09/Financial-sustainability-of-police-forces-in-England-and-Wales-2018.pdf) [Accessed 5 Mar. 2020].</w:t>
      </w:r>
    </w:p>
    <w:p w14:paraId="3A255C37" w14:textId="77777777" w:rsidR="00EE3A65" w:rsidRPr="00EE3A65" w:rsidRDefault="00EE3A65" w:rsidP="00EE3A65">
      <w:pPr>
        <w:rPr>
          <w:bCs/>
          <w:sz w:val="24"/>
          <w:szCs w:val="24"/>
        </w:rPr>
      </w:pPr>
      <w:r w:rsidRPr="00EE3A65">
        <w:rPr>
          <w:bCs/>
          <w:sz w:val="24"/>
          <w:szCs w:val="24"/>
        </w:rPr>
        <w:t>Police UK. (2018). ‘</w:t>
      </w:r>
      <w:r w:rsidRPr="00EE3A65">
        <w:rPr>
          <w:bCs/>
          <w:i/>
          <w:iCs/>
          <w:sz w:val="24"/>
          <w:szCs w:val="24"/>
        </w:rPr>
        <w:t>Police forces save £273 million in three years on equipment cost’</w:t>
      </w:r>
      <w:r w:rsidRPr="00EE3A65">
        <w:rPr>
          <w:bCs/>
          <w:sz w:val="24"/>
          <w:szCs w:val="24"/>
        </w:rPr>
        <w:t>. Police.uk. (Online Available at: https://www.police.uk/news/police-forces-save-273-million-three-years-equipment-cost/) [Accessed 4 Mar. 2020].</w:t>
      </w:r>
    </w:p>
    <w:p w14:paraId="2D34F1A4" w14:textId="77777777" w:rsidR="00EE3A65" w:rsidRPr="00EE3A65" w:rsidRDefault="00EE3A65" w:rsidP="00EE3A65">
      <w:pPr>
        <w:rPr>
          <w:bCs/>
          <w:sz w:val="24"/>
          <w:szCs w:val="24"/>
        </w:rPr>
      </w:pPr>
      <w:r w:rsidRPr="00EE3A65">
        <w:rPr>
          <w:bCs/>
          <w:sz w:val="24"/>
          <w:szCs w:val="24"/>
        </w:rPr>
        <w:t>Williams, R. (2006) ‘</w:t>
      </w:r>
      <w:r w:rsidRPr="00EE3A65">
        <w:rPr>
          <w:bCs/>
          <w:i/>
          <w:sz w:val="24"/>
          <w:szCs w:val="24"/>
        </w:rPr>
        <w:t>Leadership accountability in a globalizing world’</w:t>
      </w:r>
      <w:r w:rsidRPr="00EE3A65">
        <w:rPr>
          <w:bCs/>
          <w:sz w:val="24"/>
          <w:szCs w:val="24"/>
        </w:rPr>
        <w:t xml:space="preserve">. London: Palgrave Macmillan. Pgs,2-5. </w:t>
      </w:r>
    </w:p>
    <w:p w14:paraId="464F7954" w14:textId="77777777" w:rsidR="00EE3A65" w:rsidRPr="00EE3A65" w:rsidRDefault="00EE3A65" w:rsidP="00EE3A65">
      <w:pPr>
        <w:rPr>
          <w:bCs/>
          <w:sz w:val="24"/>
          <w:szCs w:val="24"/>
        </w:rPr>
      </w:pPr>
    </w:p>
    <w:p w14:paraId="7FE61DE2" w14:textId="77777777" w:rsidR="00555DBB" w:rsidRPr="00AC4F1A" w:rsidRDefault="00555DBB" w:rsidP="00AC4F1A">
      <w:pPr>
        <w:rPr>
          <w:bCs/>
          <w:sz w:val="24"/>
          <w:szCs w:val="24"/>
        </w:rPr>
      </w:pPr>
    </w:p>
    <w:p w14:paraId="2006A13C" w14:textId="77777777" w:rsidR="00AC4F1A" w:rsidRPr="00D3259F" w:rsidRDefault="00AC4F1A" w:rsidP="00D3259F">
      <w:pPr>
        <w:rPr>
          <w:bCs/>
          <w:sz w:val="24"/>
          <w:szCs w:val="24"/>
        </w:rPr>
      </w:pPr>
    </w:p>
    <w:p w14:paraId="31C4FBD0" w14:textId="77777777" w:rsidR="002C4DA1" w:rsidRPr="00331B77" w:rsidRDefault="002C4DA1">
      <w:pPr>
        <w:rPr>
          <w:bCs/>
          <w:sz w:val="24"/>
          <w:szCs w:val="24"/>
        </w:rPr>
      </w:pPr>
    </w:p>
    <w:sectPr w:rsidR="002C4DA1" w:rsidRPr="00331B77" w:rsidSect="006209E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9EA"/>
    <w:rsid w:val="0000126B"/>
    <w:rsid w:val="00017CE7"/>
    <w:rsid w:val="00021044"/>
    <w:rsid w:val="000244A0"/>
    <w:rsid w:val="00025C34"/>
    <w:rsid w:val="00026B8A"/>
    <w:rsid w:val="00030594"/>
    <w:rsid w:val="00032AFF"/>
    <w:rsid w:val="0003313A"/>
    <w:rsid w:val="000419E4"/>
    <w:rsid w:val="00051C6E"/>
    <w:rsid w:val="000A0B4A"/>
    <w:rsid w:val="000C69CE"/>
    <w:rsid w:val="000F4BD1"/>
    <w:rsid w:val="00101DCD"/>
    <w:rsid w:val="00114614"/>
    <w:rsid w:val="00130EE1"/>
    <w:rsid w:val="00147627"/>
    <w:rsid w:val="0018666A"/>
    <w:rsid w:val="00192A47"/>
    <w:rsid w:val="00193A59"/>
    <w:rsid w:val="00196EE2"/>
    <w:rsid w:val="001D1E31"/>
    <w:rsid w:val="002028B8"/>
    <w:rsid w:val="002316C8"/>
    <w:rsid w:val="00273EA2"/>
    <w:rsid w:val="002841A2"/>
    <w:rsid w:val="002C4368"/>
    <w:rsid w:val="002C4DA1"/>
    <w:rsid w:val="002C570F"/>
    <w:rsid w:val="002D511A"/>
    <w:rsid w:val="002E56E0"/>
    <w:rsid w:val="00312042"/>
    <w:rsid w:val="00316FC2"/>
    <w:rsid w:val="00321651"/>
    <w:rsid w:val="003226FF"/>
    <w:rsid w:val="003304CC"/>
    <w:rsid w:val="00331B77"/>
    <w:rsid w:val="00371B31"/>
    <w:rsid w:val="00377DC2"/>
    <w:rsid w:val="00392E18"/>
    <w:rsid w:val="003D15FC"/>
    <w:rsid w:val="003D1DC1"/>
    <w:rsid w:val="003F7DE7"/>
    <w:rsid w:val="00422E9F"/>
    <w:rsid w:val="00463762"/>
    <w:rsid w:val="00466148"/>
    <w:rsid w:val="00471944"/>
    <w:rsid w:val="004B55B1"/>
    <w:rsid w:val="004B5990"/>
    <w:rsid w:val="004B6732"/>
    <w:rsid w:val="004B69BA"/>
    <w:rsid w:val="00501FD5"/>
    <w:rsid w:val="00522439"/>
    <w:rsid w:val="00555DBB"/>
    <w:rsid w:val="00581B86"/>
    <w:rsid w:val="00581C67"/>
    <w:rsid w:val="005D3984"/>
    <w:rsid w:val="005E270E"/>
    <w:rsid w:val="005E627D"/>
    <w:rsid w:val="00605745"/>
    <w:rsid w:val="00613BA3"/>
    <w:rsid w:val="006209EA"/>
    <w:rsid w:val="00630AA6"/>
    <w:rsid w:val="00651EDB"/>
    <w:rsid w:val="0065582F"/>
    <w:rsid w:val="006758FA"/>
    <w:rsid w:val="00690ACF"/>
    <w:rsid w:val="006C18B4"/>
    <w:rsid w:val="006F59BA"/>
    <w:rsid w:val="00731E44"/>
    <w:rsid w:val="00734C15"/>
    <w:rsid w:val="007636DB"/>
    <w:rsid w:val="00774985"/>
    <w:rsid w:val="007951B9"/>
    <w:rsid w:val="007F33B1"/>
    <w:rsid w:val="00822EEC"/>
    <w:rsid w:val="00834EE8"/>
    <w:rsid w:val="0085341F"/>
    <w:rsid w:val="00863FFD"/>
    <w:rsid w:val="008644DA"/>
    <w:rsid w:val="00873255"/>
    <w:rsid w:val="0087692B"/>
    <w:rsid w:val="0087733A"/>
    <w:rsid w:val="00884DAB"/>
    <w:rsid w:val="0089142D"/>
    <w:rsid w:val="008A3E69"/>
    <w:rsid w:val="008B3F5C"/>
    <w:rsid w:val="008C564E"/>
    <w:rsid w:val="008E711E"/>
    <w:rsid w:val="008F2B2E"/>
    <w:rsid w:val="008F7762"/>
    <w:rsid w:val="009265B5"/>
    <w:rsid w:val="00936452"/>
    <w:rsid w:val="00952466"/>
    <w:rsid w:val="009525A2"/>
    <w:rsid w:val="00967B5D"/>
    <w:rsid w:val="00972C0F"/>
    <w:rsid w:val="009734D5"/>
    <w:rsid w:val="00995C41"/>
    <w:rsid w:val="0099698D"/>
    <w:rsid w:val="009B3D69"/>
    <w:rsid w:val="009B7541"/>
    <w:rsid w:val="009E00BC"/>
    <w:rsid w:val="009E7183"/>
    <w:rsid w:val="00A04254"/>
    <w:rsid w:val="00A12739"/>
    <w:rsid w:val="00A336A9"/>
    <w:rsid w:val="00A46829"/>
    <w:rsid w:val="00A76824"/>
    <w:rsid w:val="00A831C8"/>
    <w:rsid w:val="00AC4F1A"/>
    <w:rsid w:val="00AD0062"/>
    <w:rsid w:val="00AE51B2"/>
    <w:rsid w:val="00B563AE"/>
    <w:rsid w:val="00B865A8"/>
    <w:rsid w:val="00BB2D86"/>
    <w:rsid w:val="00BB465A"/>
    <w:rsid w:val="00BC2618"/>
    <w:rsid w:val="00BD7569"/>
    <w:rsid w:val="00BF43F6"/>
    <w:rsid w:val="00BF4FAE"/>
    <w:rsid w:val="00C01A4A"/>
    <w:rsid w:val="00C0538B"/>
    <w:rsid w:val="00C0710D"/>
    <w:rsid w:val="00C177CE"/>
    <w:rsid w:val="00C527BB"/>
    <w:rsid w:val="00C80DA4"/>
    <w:rsid w:val="00C816CE"/>
    <w:rsid w:val="00CA0914"/>
    <w:rsid w:val="00D3259F"/>
    <w:rsid w:val="00D37252"/>
    <w:rsid w:val="00D62847"/>
    <w:rsid w:val="00D630B4"/>
    <w:rsid w:val="00D76F24"/>
    <w:rsid w:val="00D7785A"/>
    <w:rsid w:val="00D93713"/>
    <w:rsid w:val="00D954DA"/>
    <w:rsid w:val="00DA3034"/>
    <w:rsid w:val="00DC54C4"/>
    <w:rsid w:val="00DD1BD9"/>
    <w:rsid w:val="00DD1F1F"/>
    <w:rsid w:val="00DE6638"/>
    <w:rsid w:val="00E24813"/>
    <w:rsid w:val="00E45870"/>
    <w:rsid w:val="00E468AB"/>
    <w:rsid w:val="00E51EAE"/>
    <w:rsid w:val="00E66023"/>
    <w:rsid w:val="00E66298"/>
    <w:rsid w:val="00E71EF5"/>
    <w:rsid w:val="00E7481E"/>
    <w:rsid w:val="00EA2F38"/>
    <w:rsid w:val="00ED120F"/>
    <w:rsid w:val="00ED2DC0"/>
    <w:rsid w:val="00ED51E4"/>
    <w:rsid w:val="00EE3A65"/>
    <w:rsid w:val="00EF62C1"/>
    <w:rsid w:val="00F01F69"/>
    <w:rsid w:val="00F02AA3"/>
    <w:rsid w:val="00F06C31"/>
    <w:rsid w:val="00F22C7F"/>
    <w:rsid w:val="00F44E48"/>
    <w:rsid w:val="00F74FFE"/>
    <w:rsid w:val="00F8564F"/>
    <w:rsid w:val="00FE0372"/>
    <w:rsid w:val="00FF2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0BF07"/>
  <w15:chartTrackingRefBased/>
  <w15:docId w15:val="{664D960D-ABE6-449D-9FF8-FB33B44F6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09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09EA"/>
    <w:rPr>
      <w:rFonts w:eastAsiaTheme="minorEastAsia"/>
      <w:lang w:val="en-US"/>
    </w:rPr>
  </w:style>
  <w:style w:type="character" w:styleId="Hyperlink">
    <w:name w:val="Hyperlink"/>
    <w:basedOn w:val="DefaultParagraphFont"/>
    <w:uiPriority w:val="99"/>
    <w:unhideWhenUsed/>
    <w:rsid w:val="00FF21EE"/>
    <w:rPr>
      <w:color w:val="0563C1" w:themeColor="hyperlink"/>
      <w:u w:val="single"/>
    </w:rPr>
  </w:style>
  <w:style w:type="character" w:styleId="UnresolvedMention">
    <w:name w:val="Unresolved Mention"/>
    <w:basedOn w:val="DefaultParagraphFont"/>
    <w:uiPriority w:val="99"/>
    <w:semiHidden/>
    <w:unhideWhenUsed/>
    <w:rsid w:val="00FF21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2020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2538</Words>
  <Characters>14469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accountability in the public sector: Budgetary, constraints, accountability and best value. by ciaran thomas</vt:lpstr>
    </vt:vector>
  </TitlesOfParts>
  <Company>[University of Wales trinity st. david]</Company>
  <LinksUpToDate>false</LinksUpToDate>
  <CharactersWithSpaces>16974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accountability in the public sector: Budgetary, constraints, accountability and best value. by ciaran thomas</dc:title>
  <dc:subject/>
  <dc:creator>Ciaran Thomas (1801604)</dc:creator>
  <cp:keywords/>
  <dc:description/>
  <cp:lastModifiedBy>Ciaran Thomas</cp:lastModifiedBy>
  <cp:revision>150</cp:revision>
  <dcterms:created xsi:type="dcterms:W3CDTF">2020-03-05T20:56:00Z</dcterms:created>
  <dcterms:modified xsi:type="dcterms:W3CDTF">2020-03-06T23:04:00Z</dcterms:modified>
</cp:coreProperties>
</file>