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C7C12B8" w:rsidR="005C6CD8" w:rsidRDefault="005C6CD8" w:rsidP="00D4485A">
            <w:pPr>
              <w:pStyle w:val="BodyText"/>
              <w:jc w:val="both"/>
              <w:rPr>
                <w:rFonts w:cs="Arial"/>
                <w:b/>
                <w:bCs/>
                <w:sz w:val="22"/>
                <w:szCs w:val="22"/>
              </w:rPr>
            </w:pPr>
            <w:r w:rsidRPr="00D012E7">
              <w:rPr>
                <w:rFonts w:cs="Arial"/>
                <w:b/>
                <w:bCs/>
                <w:sz w:val="22"/>
                <w:szCs w:val="22"/>
              </w:rPr>
              <w:t xml:space="preserve">NAME: </w:t>
            </w:r>
            <w:r w:rsidR="00AE6CA6">
              <w:rPr>
                <w:rFonts w:cs="Arial"/>
                <w:b/>
                <w:bCs/>
                <w:sz w:val="22"/>
                <w:szCs w:val="22"/>
              </w:rPr>
              <w:t>Emyr Price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46D0B4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AE6CA6">
              <w:rPr>
                <w:rFonts w:cs="Arial"/>
                <w:b/>
                <w:bCs/>
                <w:sz w:val="22"/>
                <w:szCs w:val="22"/>
              </w:rPr>
              <w:t>1920586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680E2BF8" w14:textId="69BDA607" w:rsidR="000047AC" w:rsidRPr="000047AC" w:rsidRDefault="005C6CD8" w:rsidP="000047AC">
            <w:pPr>
              <w:rPr>
                <w:rFonts w:eastAsiaTheme="minorEastAsia"/>
                <w:b/>
                <w:bCs/>
                <w:noProof/>
                <w:szCs w:val="24"/>
                <w:u w:val="single"/>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0047AC">
              <w:rPr>
                <w:rFonts w:cs="Arial"/>
                <w:b/>
                <w:bCs/>
                <w:szCs w:val="22"/>
              </w:rPr>
              <w:t xml:space="preserve"> </w:t>
            </w:r>
            <w:r w:rsidR="000047AC" w:rsidRPr="000047AC">
              <w:rPr>
                <w:rFonts w:eastAsiaTheme="minorEastAsia"/>
                <w:noProof/>
                <w:szCs w:val="24"/>
              </w:rPr>
              <w:t>Are police officers adequately trained to respond to mental health incidents?</w:t>
            </w:r>
          </w:p>
          <w:p w14:paraId="52EA0AA0" w14:textId="02B9C8ED" w:rsidR="005C6CD8" w:rsidRDefault="005C6CD8" w:rsidP="00D4485A">
            <w:pPr>
              <w:jc w:val="both"/>
              <w:rPr>
                <w:rFonts w:cs="Arial"/>
                <w:b/>
                <w:bCs/>
                <w:sz w:val="22"/>
                <w:szCs w:val="22"/>
              </w:rPr>
            </w:pPr>
          </w:p>
          <w:p w14:paraId="461E49DA" w14:textId="61CC43A8"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44C75EB" w14:textId="77777777" w:rsidR="000047AC" w:rsidRPr="002D0EF0" w:rsidRDefault="000047AC" w:rsidP="00D4485A">
            <w:pPr>
              <w:jc w:val="both"/>
              <w:rPr>
                <w:rFonts w:cs="Arial"/>
                <w:b/>
                <w:bCs/>
                <w:sz w:val="22"/>
                <w:szCs w:val="22"/>
              </w:rPr>
            </w:pPr>
          </w:p>
          <w:p w14:paraId="4372CF88" w14:textId="42799BA8" w:rsidR="00B00259" w:rsidRPr="00760117" w:rsidRDefault="00B00259" w:rsidP="00760117">
            <w:pPr>
              <w:spacing w:line="360" w:lineRule="auto"/>
              <w:jc w:val="both"/>
              <w:rPr>
                <w:rFonts w:ascii="Times New Roman" w:hAnsi="Times New Roman"/>
                <w:color w:val="000000"/>
                <w:szCs w:val="24"/>
                <w:shd w:val="clear" w:color="auto" w:fill="FFFFFF"/>
              </w:rPr>
            </w:pPr>
            <w:r w:rsidRPr="00760117">
              <w:rPr>
                <w:rFonts w:ascii="Times New Roman" w:hAnsi="Times New Roman"/>
                <w:color w:val="000000" w:themeColor="text1"/>
                <w:szCs w:val="24"/>
              </w:rPr>
              <w:t>Managing incidents in the community involving mental health are increasingly becoming a key role of the police service in the United Kingdom. Despite contact between the police and those with mental health concerns being inevitable, it is estimated that 40% of calls made to the police are related to mental health</w:t>
            </w:r>
            <w:r w:rsidRPr="00760117">
              <w:rPr>
                <w:rFonts w:ascii="Times New Roman" w:hAnsi="Times New Roman"/>
                <w:color w:val="000000"/>
                <w:szCs w:val="24"/>
                <w:shd w:val="clear" w:color="auto" w:fill="FFFFFF"/>
              </w:rPr>
              <w:t xml:space="preserve"> (Police Federation, 2022). This is unsurprising as it is estimated that one in four people in the United Kingdom have experienced a mental health concern (Mental Health Taskforce,</w:t>
            </w:r>
            <w:r w:rsidR="0034355D">
              <w:rPr>
                <w:rFonts w:ascii="Times New Roman" w:hAnsi="Times New Roman"/>
                <w:color w:val="000000"/>
                <w:szCs w:val="24"/>
                <w:shd w:val="clear" w:color="auto" w:fill="FFFFFF"/>
              </w:rPr>
              <w:t xml:space="preserve"> </w:t>
            </w:r>
            <w:r w:rsidRPr="00760117">
              <w:rPr>
                <w:rFonts w:ascii="Times New Roman" w:hAnsi="Times New Roman"/>
                <w:color w:val="000000"/>
                <w:szCs w:val="24"/>
                <w:shd w:val="clear" w:color="auto" w:fill="FFFFFF"/>
              </w:rPr>
              <w:t>2016) which can severely impact o</w:t>
            </w:r>
            <w:r w:rsidR="0034355D">
              <w:rPr>
                <w:rFonts w:ascii="Times New Roman" w:hAnsi="Times New Roman"/>
                <w:color w:val="000000"/>
                <w:szCs w:val="24"/>
                <w:shd w:val="clear" w:color="auto" w:fill="FFFFFF"/>
              </w:rPr>
              <w:t>n</w:t>
            </w:r>
            <w:r w:rsidRPr="00760117">
              <w:rPr>
                <w:rFonts w:ascii="Times New Roman" w:hAnsi="Times New Roman"/>
                <w:color w:val="000000"/>
                <w:szCs w:val="24"/>
                <w:shd w:val="clear" w:color="auto" w:fill="FFFFFF"/>
              </w:rPr>
              <w:t xml:space="preserve"> quality of life including feelings of distress and a lack of self-esteem (Connell et al, 2012).   </w:t>
            </w:r>
          </w:p>
          <w:p w14:paraId="07440B80" w14:textId="77777777" w:rsidR="00B00259" w:rsidRPr="00760117" w:rsidRDefault="00B00259" w:rsidP="00760117">
            <w:pPr>
              <w:spacing w:line="360" w:lineRule="auto"/>
              <w:jc w:val="both"/>
              <w:rPr>
                <w:rFonts w:ascii="Times New Roman" w:hAnsi="Times New Roman"/>
                <w:color w:val="000000"/>
                <w:szCs w:val="24"/>
                <w:shd w:val="clear" w:color="auto" w:fill="FFFFFF"/>
              </w:rPr>
            </w:pPr>
          </w:p>
          <w:p w14:paraId="26907EF5" w14:textId="30BCB050" w:rsidR="00B00259" w:rsidRPr="00760117" w:rsidRDefault="00B00259" w:rsidP="00760117">
            <w:pPr>
              <w:spacing w:line="360" w:lineRule="auto"/>
              <w:jc w:val="both"/>
              <w:rPr>
                <w:rFonts w:ascii="Times New Roman" w:hAnsi="Times New Roman"/>
                <w:color w:val="000000" w:themeColor="text1"/>
                <w:szCs w:val="24"/>
              </w:rPr>
            </w:pPr>
            <w:r w:rsidRPr="00760117">
              <w:rPr>
                <w:rFonts w:ascii="Times New Roman" w:hAnsi="Times New Roman"/>
                <w:color w:val="000000"/>
                <w:szCs w:val="24"/>
                <w:shd w:val="clear" w:color="auto" w:fill="FFFFFF"/>
              </w:rPr>
              <w:t>Th</w:t>
            </w:r>
            <w:r w:rsidR="0034355D">
              <w:rPr>
                <w:rFonts w:ascii="Times New Roman" w:hAnsi="Times New Roman"/>
                <w:color w:val="000000"/>
                <w:szCs w:val="24"/>
                <w:shd w:val="clear" w:color="auto" w:fill="FFFFFF"/>
              </w:rPr>
              <w:t>is</w:t>
            </w:r>
            <w:r w:rsidRPr="00760117">
              <w:rPr>
                <w:rFonts w:ascii="Times New Roman" w:hAnsi="Times New Roman"/>
                <w:color w:val="000000"/>
                <w:szCs w:val="24"/>
                <w:shd w:val="clear" w:color="auto" w:fill="FFFFFF"/>
              </w:rPr>
              <w:t xml:space="preserve"> increased demand has been highlighted in the literature as being a result of closure of psychiatric hospitals in a move towards community treatment known as deinstitutionalisation </w:t>
            </w:r>
            <w:r w:rsidR="00756FF4" w:rsidRPr="00760117">
              <w:rPr>
                <w:rFonts w:ascii="Times New Roman" w:hAnsi="Times New Roman"/>
                <w:color w:val="000000"/>
                <w:szCs w:val="24"/>
                <w:shd w:val="clear" w:color="auto" w:fill="FFFFFF"/>
              </w:rPr>
              <w:t>in the 1980’s and 1990’s</w:t>
            </w:r>
            <w:r w:rsidR="00756FF4" w:rsidRPr="00760117">
              <w:rPr>
                <w:rFonts w:ascii="Times New Roman" w:hAnsi="Times New Roman"/>
                <w:color w:val="000000"/>
                <w:szCs w:val="24"/>
                <w:shd w:val="clear" w:color="auto" w:fill="FFFFFF"/>
              </w:rPr>
              <w:t xml:space="preserve"> </w:t>
            </w:r>
            <w:r w:rsidRPr="00760117">
              <w:rPr>
                <w:rFonts w:ascii="Times New Roman" w:hAnsi="Times New Roman"/>
                <w:color w:val="000000"/>
                <w:szCs w:val="24"/>
                <w:shd w:val="clear" w:color="auto" w:fill="FFFFFF"/>
              </w:rPr>
              <w:t xml:space="preserve">(Hamlin and Oakes, 2008). </w:t>
            </w:r>
            <w:r w:rsidRPr="00760117">
              <w:rPr>
                <w:rFonts w:ascii="Times New Roman" w:hAnsi="Times New Roman"/>
                <w:color w:val="000000" w:themeColor="text1"/>
                <w:szCs w:val="24"/>
              </w:rPr>
              <w:t xml:space="preserve">Despite research showing that the police service’s approach to these calls are supportive and compassionate (HMICFRS, 2018), police officers </w:t>
            </w:r>
            <w:r w:rsidR="00731398">
              <w:rPr>
                <w:rFonts w:ascii="Times New Roman" w:hAnsi="Times New Roman"/>
                <w:color w:val="000000" w:themeColor="text1"/>
                <w:szCs w:val="24"/>
              </w:rPr>
              <w:t xml:space="preserve">have expressed </w:t>
            </w:r>
            <w:r w:rsidRPr="00760117">
              <w:rPr>
                <w:rFonts w:ascii="Times New Roman" w:hAnsi="Times New Roman"/>
                <w:color w:val="000000" w:themeColor="text1"/>
                <w:szCs w:val="24"/>
              </w:rPr>
              <w:t xml:space="preserve">a lack of confidence and </w:t>
            </w:r>
            <w:r w:rsidR="00731398">
              <w:rPr>
                <w:rFonts w:ascii="Times New Roman" w:hAnsi="Times New Roman"/>
                <w:color w:val="000000" w:themeColor="text1"/>
                <w:szCs w:val="24"/>
              </w:rPr>
              <w:t xml:space="preserve">a </w:t>
            </w:r>
            <w:r w:rsidRPr="00760117">
              <w:rPr>
                <w:rFonts w:ascii="Times New Roman" w:hAnsi="Times New Roman"/>
                <w:color w:val="000000" w:themeColor="text1"/>
                <w:szCs w:val="24"/>
              </w:rPr>
              <w:t xml:space="preserve">lack of support and resources </w:t>
            </w:r>
            <w:r w:rsidR="00731398">
              <w:rPr>
                <w:rFonts w:ascii="Times New Roman" w:hAnsi="Times New Roman"/>
                <w:color w:val="000000" w:themeColor="text1"/>
                <w:szCs w:val="24"/>
              </w:rPr>
              <w:t>from</w:t>
            </w:r>
            <w:r w:rsidRPr="00760117">
              <w:rPr>
                <w:rFonts w:ascii="Times New Roman" w:hAnsi="Times New Roman"/>
                <w:color w:val="000000" w:themeColor="text1"/>
                <w:szCs w:val="24"/>
              </w:rPr>
              <w:t xml:space="preserve"> partner agencies including social care systems (Home Office, 2022). Moreover, research has shown that officers can spend an average of three hours with these individuals (HMIC, 2018) diverting resources from attending other incidents </w:t>
            </w:r>
            <w:proofErr w:type="spellStart"/>
            <w:r w:rsidRPr="00760117">
              <w:rPr>
                <w:rFonts w:ascii="Times New Roman" w:hAnsi="Times New Roman"/>
                <w:color w:val="000000" w:themeColor="text1"/>
                <w:szCs w:val="24"/>
              </w:rPr>
              <w:t>Godfredson</w:t>
            </w:r>
            <w:proofErr w:type="spellEnd"/>
            <w:r w:rsidRPr="00760117">
              <w:rPr>
                <w:rFonts w:ascii="Times New Roman" w:hAnsi="Times New Roman"/>
                <w:color w:val="000000" w:themeColor="text1"/>
                <w:szCs w:val="24"/>
              </w:rPr>
              <w:t xml:space="preserve"> et al, 2011). </w:t>
            </w:r>
          </w:p>
          <w:p w14:paraId="63DF39B7" w14:textId="77777777" w:rsidR="00B00259" w:rsidRPr="00760117" w:rsidRDefault="00B00259" w:rsidP="00760117">
            <w:pPr>
              <w:spacing w:line="360" w:lineRule="auto"/>
              <w:jc w:val="both"/>
              <w:rPr>
                <w:rFonts w:ascii="Times New Roman" w:hAnsi="Times New Roman"/>
                <w:color w:val="000000" w:themeColor="text1"/>
                <w:szCs w:val="24"/>
              </w:rPr>
            </w:pPr>
          </w:p>
          <w:p w14:paraId="1A85E4DB" w14:textId="5E6867B3" w:rsidR="005C6CD8" w:rsidRPr="0034355D" w:rsidRDefault="00B00259" w:rsidP="0034355D">
            <w:pPr>
              <w:spacing w:line="360" w:lineRule="auto"/>
              <w:rPr>
                <w:rFonts w:ascii="Times New Roman" w:hAnsi="Times New Roman"/>
                <w:color w:val="000000" w:themeColor="text1"/>
                <w:szCs w:val="24"/>
              </w:rPr>
            </w:pPr>
            <w:r w:rsidRPr="00760117">
              <w:rPr>
                <w:rFonts w:ascii="Times New Roman" w:hAnsi="Times New Roman"/>
                <w:color w:val="000000" w:themeColor="text1"/>
                <w:szCs w:val="24"/>
              </w:rPr>
              <w:lastRenderedPageBreak/>
              <w:t>The proposed research is necessary to gather first-hand accounts from front line police officers about whether they feel they have had adequate training to respond to the volume of mental health calls which they respond to</w:t>
            </w:r>
            <w:r w:rsidRPr="00760117">
              <w:rPr>
                <w:rFonts w:ascii="Times New Roman" w:eastAsiaTheme="minorEastAsia" w:hAnsi="Times New Roman"/>
                <w:noProof/>
                <w:szCs w:val="24"/>
              </w:rPr>
              <w:t xml:space="preserve">.  The necessity for the research is multifacted, it not only has an impact on resource levels which can have an impact on the general public and the entire force level but also on the wellbeing of the officers themselves.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05E69281"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98F2285" w14:textId="2082A06F" w:rsidR="006E4033" w:rsidRDefault="006E4033" w:rsidP="00D4485A">
            <w:pPr>
              <w:jc w:val="both"/>
              <w:rPr>
                <w:rFonts w:cs="Arial"/>
                <w:b/>
                <w:bCs/>
                <w:sz w:val="22"/>
                <w:szCs w:val="22"/>
              </w:rPr>
            </w:pPr>
          </w:p>
          <w:p w14:paraId="357BA234" w14:textId="77777777" w:rsidR="006E4033" w:rsidRPr="006E4033" w:rsidRDefault="006E4033" w:rsidP="006E4033">
            <w:pPr>
              <w:pStyle w:val="ListParagraph"/>
              <w:spacing w:line="360" w:lineRule="auto"/>
              <w:rPr>
                <w:rFonts w:ascii="Times New Roman" w:hAnsi="Times New Roman"/>
              </w:rPr>
            </w:pPr>
            <w:r w:rsidRPr="006E4033">
              <w:rPr>
                <w:rFonts w:ascii="Times New Roman" w:hAnsi="Times New Roman"/>
              </w:rPr>
              <w:t>1.To assess police officers current training levels in dealing with mental health incidents</w:t>
            </w:r>
          </w:p>
          <w:p w14:paraId="630A69BF" w14:textId="77777777" w:rsidR="006E4033" w:rsidRPr="006E4033" w:rsidRDefault="006E4033" w:rsidP="006E4033">
            <w:pPr>
              <w:pStyle w:val="ListParagraph"/>
              <w:spacing w:line="360" w:lineRule="auto"/>
              <w:rPr>
                <w:rFonts w:ascii="Times New Roman" w:hAnsi="Times New Roman"/>
              </w:rPr>
            </w:pPr>
            <w:r w:rsidRPr="006E4033">
              <w:rPr>
                <w:rFonts w:ascii="Times New Roman" w:hAnsi="Times New Roman"/>
              </w:rPr>
              <w:t xml:space="preserve">2. To determine whether police officers should be the primary resource in dealing with mental health incidents </w:t>
            </w:r>
          </w:p>
          <w:p w14:paraId="2187C1D2" w14:textId="77777777" w:rsidR="006E4033" w:rsidRPr="006E4033" w:rsidRDefault="006E4033" w:rsidP="006E4033">
            <w:pPr>
              <w:pStyle w:val="ListParagraph"/>
              <w:spacing w:line="360" w:lineRule="auto"/>
              <w:rPr>
                <w:rFonts w:ascii="Times New Roman" w:hAnsi="Times New Roman"/>
              </w:rPr>
            </w:pPr>
            <w:r w:rsidRPr="006E4033">
              <w:rPr>
                <w:rFonts w:ascii="Times New Roman" w:hAnsi="Times New Roman"/>
              </w:rPr>
              <w:t xml:space="preserve">3.To make recommendations on improving police officers’ skills and knowledge to deal with mental health incidents </w:t>
            </w:r>
          </w:p>
          <w:p w14:paraId="70234B4F" w14:textId="77777777" w:rsidR="006E4033" w:rsidRPr="006E4033" w:rsidRDefault="006E4033" w:rsidP="006E4033">
            <w:pPr>
              <w:spacing w:line="360" w:lineRule="auto"/>
              <w:rPr>
                <w:rFonts w:ascii="Times New Roman" w:eastAsiaTheme="minorEastAsia" w:hAnsi="Times New Roman"/>
                <w:noProof/>
                <w:szCs w:val="24"/>
              </w:rPr>
            </w:pPr>
          </w:p>
          <w:p w14:paraId="150D147B" w14:textId="4C82F064" w:rsidR="006E4033" w:rsidRPr="006E4033" w:rsidRDefault="00731398" w:rsidP="006E4033">
            <w:pPr>
              <w:spacing w:line="360" w:lineRule="auto"/>
              <w:rPr>
                <w:rFonts w:ascii="Times New Roman" w:eastAsiaTheme="minorEastAsia" w:hAnsi="Times New Roman"/>
                <w:noProof/>
                <w:szCs w:val="24"/>
              </w:rPr>
            </w:pPr>
            <w:r>
              <w:rPr>
                <w:rFonts w:ascii="Times New Roman" w:eastAsiaTheme="minorEastAsia" w:hAnsi="Times New Roman"/>
                <w:noProof/>
                <w:szCs w:val="24"/>
              </w:rPr>
              <w:t>T</w:t>
            </w:r>
            <w:r w:rsidR="006E4033" w:rsidRPr="006E4033">
              <w:rPr>
                <w:rFonts w:ascii="Times New Roman" w:eastAsiaTheme="minorEastAsia" w:hAnsi="Times New Roman"/>
                <w:noProof/>
                <w:szCs w:val="24"/>
              </w:rPr>
              <w:t>o answser the above research objectives</w:t>
            </w:r>
            <w:r>
              <w:rPr>
                <w:rFonts w:ascii="Times New Roman" w:eastAsiaTheme="minorEastAsia" w:hAnsi="Times New Roman"/>
                <w:noProof/>
                <w:szCs w:val="24"/>
              </w:rPr>
              <w:t>,</w:t>
            </w:r>
            <w:r w:rsidR="006E4033" w:rsidRPr="006E4033">
              <w:rPr>
                <w:rFonts w:ascii="Times New Roman" w:eastAsiaTheme="minorEastAsia" w:hAnsi="Times New Roman"/>
                <w:noProof/>
                <w:szCs w:val="24"/>
              </w:rPr>
              <w:t xml:space="preserve"> a review of the literature will be conducted to provide background to the proposed research which will also assist in developing recommendations</w:t>
            </w:r>
            <w:r>
              <w:rPr>
                <w:rFonts w:ascii="Times New Roman" w:eastAsiaTheme="minorEastAsia" w:hAnsi="Times New Roman"/>
                <w:noProof/>
                <w:szCs w:val="24"/>
              </w:rPr>
              <w:t>.</w:t>
            </w:r>
          </w:p>
          <w:p w14:paraId="728F7E20" w14:textId="77777777" w:rsidR="006E4033" w:rsidRPr="006E4033" w:rsidRDefault="006E4033" w:rsidP="006E4033">
            <w:pPr>
              <w:spacing w:line="360" w:lineRule="auto"/>
              <w:rPr>
                <w:rFonts w:ascii="Times New Roman" w:eastAsiaTheme="minorEastAsia" w:hAnsi="Times New Roman"/>
                <w:noProof/>
                <w:szCs w:val="24"/>
              </w:rPr>
            </w:pPr>
          </w:p>
          <w:p w14:paraId="31D7730C" w14:textId="6611B8D9" w:rsidR="006E4033" w:rsidRPr="006E4033" w:rsidRDefault="006E4033" w:rsidP="006E4033">
            <w:pPr>
              <w:spacing w:line="360" w:lineRule="auto"/>
              <w:rPr>
                <w:rFonts w:ascii="Times New Roman" w:eastAsiaTheme="minorEastAsia" w:hAnsi="Times New Roman"/>
                <w:noProof/>
                <w:szCs w:val="24"/>
              </w:rPr>
            </w:pPr>
            <w:r w:rsidRPr="006E4033">
              <w:rPr>
                <w:rFonts w:ascii="Times New Roman" w:eastAsiaTheme="minorEastAsia" w:hAnsi="Times New Roman"/>
                <w:noProof/>
                <w:szCs w:val="24"/>
              </w:rPr>
              <w:t xml:space="preserve">Police officers will be invited to participate in an online survery where they will detail their experiences in responding to mental health calls and offer recommendations. </w:t>
            </w:r>
          </w:p>
          <w:p w14:paraId="12249378" w14:textId="77777777" w:rsidR="006E4033" w:rsidRPr="006E4033" w:rsidRDefault="006E4033" w:rsidP="006E4033">
            <w:pPr>
              <w:spacing w:line="360" w:lineRule="auto"/>
              <w:rPr>
                <w:rFonts w:ascii="Times New Roman" w:eastAsiaTheme="minorEastAsia" w:hAnsi="Times New Roman"/>
                <w:noProof/>
                <w:szCs w:val="24"/>
              </w:rPr>
            </w:pPr>
          </w:p>
          <w:p w14:paraId="31656E53" w14:textId="77777777" w:rsidR="006E4033" w:rsidRPr="006E4033" w:rsidRDefault="006E4033" w:rsidP="006E4033">
            <w:pPr>
              <w:spacing w:line="360" w:lineRule="auto"/>
              <w:rPr>
                <w:rFonts w:ascii="Times New Roman" w:eastAsiaTheme="minorEastAsia" w:hAnsi="Times New Roman"/>
                <w:noProof/>
                <w:szCs w:val="24"/>
              </w:rPr>
            </w:pPr>
            <w:r w:rsidRPr="006E4033">
              <w:rPr>
                <w:rFonts w:ascii="Times New Roman" w:eastAsiaTheme="minorEastAsia" w:hAnsi="Times New Roman"/>
                <w:noProof/>
                <w:szCs w:val="24"/>
              </w:rPr>
              <w:t>The research will be analysed where key themes will be identified and recommendations will be made.</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760117" w:rsidRDefault="002D0EF0" w:rsidP="00760117">
            <w:pPr>
              <w:spacing w:line="360" w:lineRule="auto"/>
              <w:rPr>
                <w:rFonts w:ascii="Times New Roman" w:hAnsi="Times New Roman"/>
                <w:b/>
                <w:bCs/>
                <w:szCs w:val="24"/>
              </w:rPr>
            </w:pPr>
            <w:r w:rsidRPr="00760117">
              <w:rPr>
                <w:rFonts w:ascii="Times New Roman" w:hAnsi="Times New Roman"/>
                <w:b/>
                <w:bCs/>
                <w:szCs w:val="24"/>
              </w:rPr>
              <w:t>LITERATURE REVIEW</w:t>
            </w:r>
            <w:r w:rsidR="005C6CD8" w:rsidRPr="00760117">
              <w:rPr>
                <w:rFonts w:ascii="Times New Roman" w:hAnsi="Times New Roman"/>
                <w:b/>
                <w:bCs/>
                <w:szCs w:val="24"/>
              </w:rPr>
              <w:t>:</w:t>
            </w:r>
          </w:p>
          <w:p w14:paraId="3097D847" w14:textId="0F31FE37" w:rsidR="00B00259" w:rsidRPr="00760117" w:rsidRDefault="00B00259" w:rsidP="00760117">
            <w:pPr>
              <w:spacing w:line="360" w:lineRule="auto"/>
              <w:rPr>
                <w:rFonts w:ascii="Times New Roman" w:eastAsiaTheme="minorEastAsia" w:hAnsi="Times New Roman"/>
                <w:noProof/>
                <w:szCs w:val="24"/>
              </w:rPr>
            </w:pPr>
            <w:r w:rsidRPr="00760117">
              <w:rPr>
                <w:rFonts w:ascii="Times New Roman" w:eastAsiaTheme="minorEastAsia" w:hAnsi="Times New Roman"/>
                <w:noProof/>
                <w:szCs w:val="24"/>
              </w:rPr>
              <w:t>The closure of psychiatric hospitals</w:t>
            </w:r>
            <w:r w:rsidR="00E95B4F">
              <w:rPr>
                <w:rFonts w:ascii="Times New Roman" w:eastAsiaTheme="minorEastAsia" w:hAnsi="Times New Roman"/>
                <w:noProof/>
                <w:szCs w:val="24"/>
              </w:rPr>
              <w:t xml:space="preserve"> in the 1980’s</w:t>
            </w:r>
            <w:r w:rsidRPr="00760117">
              <w:rPr>
                <w:rFonts w:ascii="Times New Roman" w:eastAsiaTheme="minorEastAsia" w:hAnsi="Times New Roman"/>
                <w:noProof/>
                <w:szCs w:val="24"/>
              </w:rPr>
              <w:t xml:space="preserve"> resulted in individuals with mental health concerns being cared for in the community where the police began attending more mental health related incidents (Arboleda-Florez and Holley, 1998). </w:t>
            </w:r>
            <w:r w:rsidR="00E95B4F">
              <w:rPr>
                <w:rFonts w:ascii="Times New Roman" w:eastAsiaTheme="minorEastAsia" w:hAnsi="Times New Roman"/>
                <w:noProof/>
                <w:szCs w:val="24"/>
              </w:rPr>
              <w:t>This has resulted in a substantial amount of literature around policing and mental health.</w:t>
            </w:r>
          </w:p>
          <w:p w14:paraId="6A053278" w14:textId="77777777" w:rsidR="00B00259" w:rsidRPr="00760117" w:rsidRDefault="00B00259" w:rsidP="00760117">
            <w:pPr>
              <w:spacing w:line="360" w:lineRule="auto"/>
              <w:rPr>
                <w:rFonts w:ascii="Times New Roman" w:eastAsiaTheme="minorEastAsia" w:hAnsi="Times New Roman"/>
                <w:noProof/>
                <w:szCs w:val="24"/>
              </w:rPr>
            </w:pPr>
          </w:p>
          <w:p w14:paraId="360BE988" w14:textId="3A998A68" w:rsidR="00B00259" w:rsidRPr="00760117" w:rsidRDefault="00B00259" w:rsidP="00760117">
            <w:pPr>
              <w:spacing w:line="360" w:lineRule="auto"/>
              <w:rPr>
                <w:rFonts w:ascii="Times New Roman" w:eastAsiaTheme="minorEastAsia" w:hAnsi="Times New Roman"/>
                <w:noProof/>
                <w:szCs w:val="24"/>
              </w:rPr>
            </w:pPr>
            <w:r w:rsidRPr="00760117">
              <w:rPr>
                <w:rFonts w:ascii="Times New Roman" w:eastAsiaTheme="minorEastAsia" w:hAnsi="Times New Roman"/>
                <w:noProof/>
                <w:szCs w:val="24"/>
              </w:rPr>
              <w:lastRenderedPageBreak/>
              <w:t xml:space="preserve">Much of the research has centered around obtaining the views of police officers attending meantal health incidents. The findings have continued to show that officers do not </w:t>
            </w:r>
            <w:r w:rsidR="00731398">
              <w:rPr>
                <w:rFonts w:ascii="Times New Roman" w:eastAsiaTheme="minorEastAsia" w:hAnsi="Times New Roman"/>
                <w:noProof/>
                <w:szCs w:val="24"/>
              </w:rPr>
              <w:t xml:space="preserve">feel </w:t>
            </w:r>
            <w:r w:rsidRPr="00760117">
              <w:rPr>
                <w:rFonts w:ascii="Times New Roman" w:eastAsiaTheme="minorEastAsia" w:hAnsi="Times New Roman"/>
                <w:noProof/>
                <w:szCs w:val="24"/>
              </w:rPr>
              <w:t>adequate</w:t>
            </w:r>
            <w:r w:rsidR="00E95B4F">
              <w:rPr>
                <w:rFonts w:ascii="Times New Roman" w:eastAsiaTheme="minorEastAsia" w:hAnsi="Times New Roman"/>
                <w:noProof/>
                <w:szCs w:val="24"/>
              </w:rPr>
              <w:t>ly</w:t>
            </w:r>
            <w:r w:rsidRPr="00760117">
              <w:rPr>
                <w:rFonts w:ascii="Times New Roman" w:eastAsiaTheme="minorEastAsia" w:hAnsi="Times New Roman"/>
                <w:noProof/>
                <w:szCs w:val="24"/>
              </w:rPr>
              <w:t xml:space="preserve"> train</w:t>
            </w:r>
            <w:r w:rsidR="00E95B4F">
              <w:rPr>
                <w:rFonts w:ascii="Times New Roman" w:eastAsiaTheme="minorEastAsia" w:hAnsi="Times New Roman"/>
                <w:noProof/>
                <w:szCs w:val="24"/>
              </w:rPr>
              <w:t>ed to</w:t>
            </w:r>
            <w:r w:rsidR="00731398">
              <w:rPr>
                <w:rFonts w:ascii="Times New Roman" w:eastAsiaTheme="minorEastAsia" w:hAnsi="Times New Roman"/>
                <w:noProof/>
                <w:szCs w:val="24"/>
              </w:rPr>
              <w:t xml:space="preserve"> manage</w:t>
            </w:r>
            <w:r w:rsidR="00E95B4F">
              <w:rPr>
                <w:rFonts w:ascii="Times New Roman" w:eastAsiaTheme="minorEastAsia" w:hAnsi="Times New Roman"/>
                <w:noProof/>
                <w:szCs w:val="24"/>
              </w:rPr>
              <w:t xml:space="preserve"> mental health calls</w:t>
            </w:r>
            <w:r w:rsidR="00731398">
              <w:rPr>
                <w:rFonts w:ascii="Times New Roman" w:eastAsiaTheme="minorEastAsia" w:hAnsi="Times New Roman"/>
                <w:noProof/>
                <w:szCs w:val="24"/>
              </w:rPr>
              <w:t xml:space="preserve">. </w:t>
            </w:r>
            <w:r w:rsidRPr="00760117">
              <w:rPr>
                <w:rFonts w:ascii="Times New Roman" w:eastAsiaTheme="minorEastAsia" w:hAnsi="Times New Roman"/>
                <w:noProof/>
                <w:szCs w:val="24"/>
              </w:rPr>
              <w:t xml:space="preserve">Moreover, there is </w:t>
            </w:r>
            <w:r w:rsidR="00E95B4F">
              <w:rPr>
                <w:rFonts w:ascii="Times New Roman" w:eastAsiaTheme="minorEastAsia" w:hAnsi="Times New Roman"/>
                <w:noProof/>
                <w:szCs w:val="24"/>
              </w:rPr>
              <w:t xml:space="preserve">a reported </w:t>
            </w:r>
            <w:r w:rsidRPr="00760117">
              <w:rPr>
                <w:rFonts w:ascii="Times New Roman" w:eastAsiaTheme="minorEastAsia" w:hAnsi="Times New Roman"/>
                <w:noProof/>
                <w:szCs w:val="24"/>
              </w:rPr>
              <w:t xml:space="preserve">lack of confidence in mental health services and a lack of partnership working with the police service (Cooper et al, 2004; Carey, 2001). </w:t>
            </w:r>
            <w:r w:rsidR="00F7038B">
              <w:rPr>
                <w:rFonts w:ascii="Times New Roman" w:eastAsiaTheme="minorEastAsia" w:hAnsi="Times New Roman"/>
                <w:noProof/>
                <w:szCs w:val="24"/>
              </w:rPr>
              <w:t xml:space="preserve">However, </w:t>
            </w:r>
            <w:r w:rsidRPr="00760117">
              <w:rPr>
                <w:rFonts w:ascii="Times New Roman" w:eastAsiaTheme="minorEastAsia" w:hAnsi="Times New Roman"/>
                <w:noProof/>
                <w:szCs w:val="24"/>
              </w:rPr>
              <w:t>there are few studies which make recommendations on how this can be improved. Moreover, much of the research has been conducted outside of the United Kingdom in countries such as America (Borum et al, 1998).</w:t>
            </w:r>
          </w:p>
          <w:p w14:paraId="3A19F8CA" w14:textId="77777777" w:rsidR="00B00259" w:rsidRPr="00760117" w:rsidRDefault="00B00259" w:rsidP="00760117">
            <w:pPr>
              <w:spacing w:line="360" w:lineRule="auto"/>
              <w:rPr>
                <w:rFonts w:ascii="Times New Roman" w:eastAsiaTheme="minorEastAsia" w:hAnsi="Times New Roman"/>
                <w:noProof/>
                <w:szCs w:val="24"/>
              </w:rPr>
            </w:pPr>
          </w:p>
          <w:p w14:paraId="020AC6B3" w14:textId="589A484A" w:rsidR="00B00259" w:rsidRPr="00760117" w:rsidRDefault="00B00259" w:rsidP="00760117">
            <w:pPr>
              <w:spacing w:line="360" w:lineRule="auto"/>
              <w:rPr>
                <w:rFonts w:ascii="Times New Roman" w:eastAsiaTheme="minorEastAsia" w:hAnsi="Times New Roman"/>
                <w:noProof/>
                <w:szCs w:val="24"/>
              </w:rPr>
            </w:pPr>
            <w:r w:rsidRPr="00760117">
              <w:rPr>
                <w:rFonts w:ascii="Times New Roman" w:eastAsiaTheme="minorEastAsia" w:hAnsi="Times New Roman"/>
                <w:noProof/>
                <w:szCs w:val="24"/>
              </w:rPr>
              <w:t>However, Holloway (2018) has co</w:t>
            </w:r>
            <w:r w:rsidR="00756FF4">
              <w:rPr>
                <w:rFonts w:ascii="Times New Roman" w:eastAsiaTheme="minorEastAsia" w:hAnsi="Times New Roman"/>
                <w:noProof/>
                <w:szCs w:val="24"/>
              </w:rPr>
              <w:t>nducted</w:t>
            </w:r>
            <w:r w:rsidRPr="00760117">
              <w:rPr>
                <w:rFonts w:ascii="Times New Roman" w:eastAsiaTheme="minorEastAsia" w:hAnsi="Times New Roman"/>
                <w:noProof/>
                <w:szCs w:val="24"/>
              </w:rPr>
              <w:t xml:space="preserve"> a review of the literature and made several recommendations including improving mental health health training for police officers and strengthening relations with partner agencies. </w:t>
            </w:r>
            <w:r w:rsidR="00E95B4F">
              <w:rPr>
                <w:rFonts w:ascii="Times New Roman" w:eastAsiaTheme="minorEastAsia" w:hAnsi="Times New Roman"/>
                <w:noProof/>
                <w:szCs w:val="24"/>
              </w:rPr>
              <w:t>However, Holloway (2018)</w:t>
            </w:r>
            <w:r w:rsidRPr="00760117">
              <w:rPr>
                <w:rFonts w:ascii="Times New Roman" w:eastAsiaTheme="minorEastAsia" w:hAnsi="Times New Roman"/>
                <w:noProof/>
                <w:szCs w:val="24"/>
              </w:rPr>
              <w:t xml:space="preserve"> </w:t>
            </w:r>
            <w:r w:rsidR="00E95B4F">
              <w:rPr>
                <w:rFonts w:ascii="Times New Roman" w:eastAsiaTheme="minorEastAsia" w:hAnsi="Times New Roman"/>
                <w:noProof/>
                <w:szCs w:val="24"/>
              </w:rPr>
              <w:t xml:space="preserve">conducted </w:t>
            </w:r>
            <w:r w:rsidRPr="00760117">
              <w:rPr>
                <w:rFonts w:ascii="Times New Roman" w:eastAsiaTheme="minorEastAsia" w:hAnsi="Times New Roman"/>
                <w:noProof/>
                <w:szCs w:val="24"/>
              </w:rPr>
              <w:t xml:space="preserve">research on 10 participants who were identfiiable. Moreover, the research was conducted prior to the COVID-19 pandemic. </w:t>
            </w:r>
            <w:r w:rsidR="00E95B4F">
              <w:rPr>
                <w:rFonts w:ascii="Times New Roman" w:eastAsiaTheme="minorEastAsia" w:hAnsi="Times New Roman"/>
                <w:noProof/>
                <w:szCs w:val="24"/>
              </w:rPr>
              <w:t>R</w:t>
            </w:r>
            <w:r w:rsidRPr="00760117">
              <w:rPr>
                <w:rFonts w:ascii="Times New Roman" w:eastAsiaTheme="minorEastAsia" w:hAnsi="Times New Roman"/>
                <w:noProof/>
                <w:szCs w:val="24"/>
              </w:rPr>
              <w:t>esearch demonstrat</w:t>
            </w:r>
            <w:r w:rsidR="00756FF4">
              <w:rPr>
                <w:rFonts w:ascii="Times New Roman" w:eastAsiaTheme="minorEastAsia" w:hAnsi="Times New Roman"/>
                <w:noProof/>
                <w:szCs w:val="24"/>
              </w:rPr>
              <w:t>es</w:t>
            </w:r>
            <w:r w:rsidRPr="00760117">
              <w:rPr>
                <w:rFonts w:ascii="Times New Roman" w:eastAsiaTheme="minorEastAsia" w:hAnsi="Times New Roman"/>
                <w:noProof/>
                <w:szCs w:val="24"/>
              </w:rPr>
              <w:t xml:space="preserve"> that within the first six weeks of the pandemic, mental health related calls increased by 35% (Brülhart et al, 2021), the</w:t>
            </w:r>
            <w:r w:rsidR="00821370">
              <w:rPr>
                <w:rFonts w:ascii="Times New Roman" w:eastAsiaTheme="minorEastAsia" w:hAnsi="Times New Roman"/>
                <w:noProof/>
                <w:szCs w:val="24"/>
              </w:rPr>
              <w:t>refore, the</w:t>
            </w:r>
            <w:r w:rsidRPr="00760117">
              <w:rPr>
                <w:rFonts w:ascii="Times New Roman" w:eastAsiaTheme="minorEastAsia" w:hAnsi="Times New Roman"/>
                <w:noProof/>
                <w:szCs w:val="24"/>
              </w:rPr>
              <w:t xml:space="preserve"> current propsed research will</w:t>
            </w:r>
            <w:r w:rsidR="00821370">
              <w:rPr>
                <w:rFonts w:ascii="Times New Roman" w:eastAsiaTheme="minorEastAsia" w:hAnsi="Times New Roman"/>
                <w:noProof/>
                <w:szCs w:val="24"/>
              </w:rPr>
              <w:t xml:space="preserve"> take into account</w:t>
            </w:r>
            <w:r w:rsidRPr="00760117">
              <w:rPr>
                <w:rFonts w:ascii="Times New Roman" w:eastAsiaTheme="minorEastAsia" w:hAnsi="Times New Roman"/>
                <w:noProof/>
                <w:szCs w:val="24"/>
              </w:rPr>
              <w:t xml:space="preserve"> this increased demand when gaining officers opinions on attending mental health related calls. </w:t>
            </w:r>
          </w:p>
          <w:p w14:paraId="4964BE3B" w14:textId="77777777" w:rsidR="005C6CD8" w:rsidRPr="00760117" w:rsidRDefault="005C6CD8" w:rsidP="00760117">
            <w:pPr>
              <w:spacing w:line="360" w:lineRule="auto"/>
              <w:jc w:val="both"/>
              <w:rPr>
                <w:rFonts w:ascii="Times New Roman" w:hAnsi="Times New Roman"/>
                <w:szCs w:val="24"/>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93A9269" w:rsidR="00B5610A" w:rsidRPr="006B1534" w:rsidRDefault="005C6CD8" w:rsidP="006B1534">
            <w:pPr>
              <w:spacing w:line="360" w:lineRule="auto"/>
              <w:rPr>
                <w:rFonts w:ascii="Times New Roman" w:hAnsi="Times New Roman"/>
                <w:b/>
                <w:bCs/>
                <w:szCs w:val="24"/>
              </w:rPr>
            </w:pPr>
            <w:r w:rsidRPr="006B1534">
              <w:rPr>
                <w:rFonts w:ascii="Times New Roman" w:hAnsi="Times New Roman"/>
                <w:b/>
                <w:bCs/>
                <w:szCs w:val="24"/>
              </w:rPr>
              <w:lastRenderedPageBreak/>
              <w:t xml:space="preserve">SUMMARY OF RESEARCH –SURVEY METHOD: </w:t>
            </w:r>
          </w:p>
          <w:p w14:paraId="0CCB31B2" w14:textId="490D7616" w:rsidR="006B1534" w:rsidRPr="006B1534" w:rsidRDefault="006B1534" w:rsidP="006B1534">
            <w:pPr>
              <w:spacing w:line="360" w:lineRule="auto"/>
              <w:rPr>
                <w:rFonts w:ascii="Times New Roman" w:hAnsi="Times New Roman"/>
                <w:szCs w:val="24"/>
              </w:rPr>
            </w:pPr>
            <w:r w:rsidRPr="006B1534">
              <w:rPr>
                <w:rFonts w:ascii="Times New Roman" w:hAnsi="Times New Roman"/>
                <w:szCs w:val="24"/>
              </w:rPr>
              <w:t>This research project will utilise a survey research method to gain in depth qualitative data which will allow the researcher to gather the beliefs and opinions of the participants through</w:t>
            </w:r>
            <w:r w:rsidR="00756FF4">
              <w:rPr>
                <w:rFonts w:ascii="Times New Roman" w:hAnsi="Times New Roman"/>
                <w:szCs w:val="24"/>
              </w:rPr>
              <w:t xml:space="preserve"> </w:t>
            </w:r>
            <w:r w:rsidRPr="006B1534">
              <w:rPr>
                <w:rFonts w:ascii="Times New Roman" w:hAnsi="Times New Roman"/>
                <w:szCs w:val="24"/>
              </w:rPr>
              <w:t>open and closed questions (Sutton and Austin, 2015). The survey will be online and aimed at front line police officers with the aim of gathering first-hand opinions and beliefs regarding the mental health incidents the</w:t>
            </w:r>
            <w:r w:rsidR="00756FF4">
              <w:rPr>
                <w:rFonts w:ascii="Times New Roman" w:hAnsi="Times New Roman"/>
                <w:szCs w:val="24"/>
              </w:rPr>
              <w:t>y</w:t>
            </w:r>
            <w:r w:rsidRPr="006B1534">
              <w:rPr>
                <w:rFonts w:ascii="Times New Roman" w:hAnsi="Times New Roman"/>
                <w:szCs w:val="24"/>
              </w:rPr>
              <w:t xml:space="preserve"> attend</w:t>
            </w:r>
            <w:r w:rsidR="00756FF4">
              <w:rPr>
                <w:rFonts w:ascii="Times New Roman" w:hAnsi="Times New Roman"/>
                <w:szCs w:val="24"/>
              </w:rPr>
              <w:t>.</w:t>
            </w:r>
          </w:p>
          <w:p w14:paraId="7AE6E9A5" w14:textId="77777777" w:rsidR="006B1534" w:rsidRPr="006B1534" w:rsidRDefault="006B1534" w:rsidP="006B1534">
            <w:pPr>
              <w:spacing w:line="360" w:lineRule="auto"/>
              <w:rPr>
                <w:rFonts w:ascii="Times New Roman" w:hAnsi="Times New Roman"/>
                <w:szCs w:val="24"/>
              </w:rPr>
            </w:pPr>
          </w:p>
          <w:p w14:paraId="5FFFF3D8" w14:textId="6D7EFB9B" w:rsidR="006B1534" w:rsidRPr="006B1534" w:rsidRDefault="006B1534" w:rsidP="006B1534">
            <w:pPr>
              <w:spacing w:line="360" w:lineRule="auto"/>
              <w:rPr>
                <w:rFonts w:ascii="Times New Roman" w:hAnsi="Times New Roman"/>
                <w:szCs w:val="24"/>
              </w:rPr>
            </w:pPr>
            <w:r w:rsidRPr="006B1534">
              <w:rPr>
                <w:rFonts w:ascii="Times New Roman" w:hAnsi="Times New Roman"/>
                <w:szCs w:val="24"/>
              </w:rPr>
              <w:t>Moreover, a survey is inexpensive and user friendly and has an increased likelihood of obtaining honest and provide reliable answers as no effect of interviewer bias as not in front of researcher (</w:t>
            </w:r>
            <w:proofErr w:type="spellStart"/>
            <w:r w:rsidRPr="006B1534">
              <w:rPr>
                <w:rFonts w:ascii="Times New Roman" w:hAnsi="Times New Roman"/>
                <w:szCs w:val="24"/>
              </w:rPr>
              <w:t>Phellas</w:t>
            </w:r>
            <w:proofErr w:type="spellEnd"/>
            <w:r w:rsidRPr="006B1534">
              <w:rPr>
                <w:rFonts w:ascii="Times New Roman" w:hAnsi="Times New Roman"/>
                <w:szCs w:val="24"/>
              </w:rPr>
              <w:t xml:space="preserve">, Block and Seale, 2011). </w:t>
            </w:r>
          </w:p>
          <w:p w14:paraId="1ED6C0E3" w14:textId="77777777" w:rsidR="005C6CD8" w:rsidRDefault="006B1534" w:rsidP="00756FF4">
            <w:pPr>
              <w:spacing w:line="360" w:lineRule="auto"/>
              <w:rPr>
                <w:rFonts w:ascii="Times New Roman" w:hAnsi="Times New Roman"/>
                <w:szCs w:val="24"/>
              </w:rPr>
            </w:pPr>
            <w:r w:rsidRPr="006B1534">
              <w:rPr>
                <w:rFonts w:ascii="Times New Roman" w:hAnsi="Times New Roman"/>
                <w:szCs w:val="24"/>
              </w:rPr>
              <w:t xml:space="preserve"> However, due to being a self-completion survey, there is no opportunity to clarify any questions the respondent may have. </w:t>
            </w:r>
          </w:p>
          <w:p w14:paraId="36BA90C9" w14:textId="3AD1D4A0" w:rsidR="000C464D" w:rsidRPr="006B1534" w:rsidRDefault="000C464D" w:rsidP="00756FF4">
            <w:pPr>
              <w:spacing w:line="360" w:lineRule="auto"/>
              <w:rPr>
                <w:rFonts w:ascii="Times New Roman" w:hAnsi="Times New Roman"/>
                <w:szCs w:val="24"/>
              </w:rPr>
            </w:pPr>
          </w:p>
        </w:tc>
      </w:tr>
      <w:tr w:rsidR="005C6CD8" w:rsidRPr="00B61956" w14:paraId="74364360" w14:textId="77777777" w:rsidTr="00D4485A">
        <w:tc>
          <w:tcPr>
            <w:tcW w:w="9077" w:type="dxa"/>
            <w:gridSpan w:val="2"/>
            <w:tcMar>
              <w:top w:w="0" w:type="dxa"/>
              <w:left w:w="108" w:type="dxa"/>
              <w:bottom w:w="0" w:type="dxa"/>
              <w:right w:w="108" w:type="dxa"/>
            </w:tcMar>
          </w:tcPr>
          <w:p w14:paraId="0C5034FA" w14:textId="3BD8800C" w:rsidR="008A68FE" w:rsidRDefault="005C6CD8" w:rsidP="00756FF4">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7BB518A2" w14:textId="77777777" w:rsidR="00756FF4" w:rsidRPr="00756FF4" w:rsidRDefault="00756FF4" w:rsidP="00756FF4">
            <w:pPr>
              <w:rPr>
                <w:rFonts w:asciiTheme="minorHAnsi" w:hAnsiTheme="minorHAnsi" w:cstheme="minorHAnsi"/>
                <w:sz w:val="22"/>
                <w:szCs w:val="22"/>
              </w:rPr>
            </w:pPr>
          </w:p>
          <w:p w14:paraId="101F11C3" w14:textId="486621CA" w:rsidR="006E4033" w:rsidRPr="00756FF4" w:rsidRDefault="006E4033" w:rsidP="00756FF4">
            <w:pPr>
              <w:spacing w:line="360" w:lineRule="auto"/>
              <w:rPr>
                <w:rFonts w:asciiTheme="minorHAnsi" w:hAnsiTheme="minorHAnsi" w:cstheme="minorHAnsi"/>
                <w:sz w:val="22"/>
                <w:szCs w:val="22"/>
              </w:rPr>
            </w:pPr>
            <w:r w:rsidRPr="003A57D6">
              <w:rPr>
                <w:rFonts w:ascii="Times New Roman" w:hAnsi="Times New Roman"/>
                <w:szCs w:val="24"/>
              </w:rPr>
              <w:t xml:space="preserve">Participants will be officers of any rank and length of service from South Wales Police. This will allow for a range of opinions and an insight into how </w:t>
            </w:r>
            <w:r w:rsidR="003A57D6" w:rsidRPr="003A57D6">
              <w:rPr>
                <w:rFonts w:ascii="Times New Roman" w:hAnsi="Times New Roman"/>
                <w:szCs w:val="24"/>
              </w:rPr>
              <w:t xml:space="preserve">the police’s response to mental health related calls has changed over </w:t>
            </w:r>
            <w:r w:rsidR="00756FF4">
              <w:rPr>
                <w:rFonts w:ascii="Times New Roman" w:hAnsi="Times New Roman"/>
                <w:szCs w:val="24"/>
              </w:rPr>
              <w:t>time</w:t>
            </w:r>
            <w:r w:rsidR="003A57D6" w:rsidRPr="003A57D6">
              <w:rPr>
                <w:rFonts w:ascii="Times New Roman" w:hAnsi="Times New Roman"/>
                <w:szCs w:val="24"/>
              </w:rPr>
              <w:t>.</w:t>
            </w:r>
            <w:r w:rsidR="00756FF4">
              <w:rPr>
                <w:rFonts w:ascii="Times New Roman" w:hAnsi="Times New Roman"/>
                <w:szCs w:val="24"/>
              </w:rPr>
              <w:t xml:space="preserve"> </w:t>
            </w:r>
            <w:r w:rsidR="003A57D6" w:rsidRPr="003A57D6">
              <w:rPr>
                <w:rFonts w:ascii="Times New Roman" w:hAnsi="Times New Roman"/>
                <w:szCs w:val="24"/>
              </w:rPr>
              <w:t>The sample will consist of 30 participants</w:t>
            </w:r>
            <w:r w:rsidR="00756FF4">
              <w:rPr>
                <w:rFonts w:ascii="Times New Roman" w:hAnsi="Times New Roman"/>
                <w:szCs w:val="24"/>
              </w:rPr>
              <w:t>.</w:t>
            </w:r>
          </w:p>
          <w:p w14:paraId="2CCDF4D4" w14:textId="0D3D9F90" w:rsidR="005C6CD8" w:rsidRPr="00B61956" w:rsidRDefault="006E4033" w:rsidP="00D4485A">
            <w:pPr>
              <w:jc w:val="both"/>
              <w:rPr>
                <w:rFonts w:asciiTheme="minorHAnsi" w:hAnsiTheme="minorHAnsi" w:cstheme="minorHAnsi"/>
                <w:sz w:val="22"/>
                <w:szCs w:val="22"/>
              </w:rPr>
            </w:pPr>
            <w:r>
              <w:rPr>
                <w:rFonts w:asciiTheme="minorHAnsi" w:hAnsiTheme="minorHAnsi" w:cstheme="minorHAnsi"/>
                <w:sz w:val="22"/>
                <w:szCs w:val="22"/>
              </w:rPr>
              <w:t xml:space="preserve">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2C3F99AE" w14:textId="77777777" w:rsidR="008A68FE" w:rsidRDefault="00D4485A" w:rsidP="00760117">
            <w:pPr>
              <w:spacing w:line="360" w:lineRule="auto"/>
              <w:jc w:val="both"/>
              <w:rPr>
                <w:rFonts w:ascii="Times New Roman" w:hAnsi="Times New Roman"/>
                <w:b/>
                <w:bCs/>
                <w:szCs w:val="24"/>
              </w:rPr>
            </w:pPr>
            <w:r w:rsidRPr="00760117">
              <w:rPr>
                <w:rFonts w:ascii="Times New Roman" w:hAnsi="Times New Roman"/>
                <w:b/>
                <w:bCs/>
                <w:szCs w:val="24"/>
              </w:rPr>
              <w:t>ETHICAL ISSUES:</w:t>
            </w:r>
          </w:p>
          <w:p w14:paraId="34529B70" w14:textId="1F2ED371" w:rsidR="00760117" w:rsidRPr="008A68FE" w:rsidRDefault="00760117" w:rsidP="00760117">
            <w:pPr>
              <w:spacing w:line="360" w:lineRule="auto"/>
              <w:jc w:val="both"/>
              <w:rPr>
                <w:rFonts w:ascii="Times New Roman" w:hAnsi="Times New Roman"/>
                <w:b/>
                <w:bCs/>
                <w:szCs w:val="24"/>
              </w:rPr>
            </w:pPr>
            <w:r w:rsidRPr="00760117">
              <w:rPr>
                <w:rFonts w:ascii="Times New Roman" w:hAnsi="Times New Roman"/>
                <w:szCs w:val="24"/>
              </w:rPr>
              <w:t>There may be limited uptake due to the lack of resources within the police service officers might find it difficult to complete the survey during shifts. To overcome this, I will ensure that I will allow enough time for participants to complete the survey</w:t>
            </w:r>
            <w:r w:rsidR="00E95B4F">
              <w:rPr>
                <w:rFonts w:ascii="Times New Roman" w:hAnsi="Times New Roman"/>
                <w:szCs w:val="24"/>
              </w:rPr>
              <w:t xml:space="preserve"> and </w:t>
            </w:r>
            <w:r w:rsidRPr="00760117">
              <w:rPr>
                <w:rFonts w:ascii="Times New Roman" w:hAnsi="Times New Roman"/>
                <w:szCs w:val="24"/>
              </w:rPr>
              <w:t>I will send out a gentle reminder to encourage uptake. I will also consider posting the survey link on the police force’s intranet page ‘BOB’ to advertise to a wide audience.</w:t>
            </w:r>
          </w:p>
          <w:p w14:paraId="34A08C56" w14:textId="32DBC649" w:rsidR="00760117" w:rsidRPr="00760117" w:rsidRDefault="00760117" w:rsidP="00760117">
            <w:pPr>
              <w:spacing w:line="360" w:lineRule="auto"/>
              <w:jc w:val="both"/>
              <w:rPr>
                <w:rFonts w:ascii="Times New Roman" w:hAnsi="Times New Roman"/>
                <w:szCs w:val="24"/>
              </w:rPr>
            </w:pPr>
            <w:r w:rsidRPr="00760117">
              <w:rPr>
                <w:rFonts w:ascii="Times New Roman" w:hAnsi="Times New Roman"/>
                <w:szCs w:val="24"/>
              </w:rPr>
              <w:t xml:space="preserve"> </w:t>
            </w:r>
          </w:p>
          <w:p w14:paraId="0E349B08" w14:textId="148FF7E5" w:rsidR="00760117" w:rsidRPr="00760117" w:rsidRDefault="00760117" w:rsidP="00760117">
            <w:pPr>
              <w:spacing w:line="360" w:lineRule="auto"/>
              <w:jc w:val="both"/>
              <w:rPr>
                <w:rFonts w:ascii="Times New Roman" w:hAnsi="Times New Roman"/>
                <w:szCs w:val="24"/>
              </w:rPr>
            </w:pPr>
            <w:r w:rsidRPr="00760117">
              <w:rPr>
                <w:rFonts w:ascii="Times New Roman" w:hAnsi="Times New Roman"/>
                <w:szCs w:val="24"/>
              </w:rPr>
              <w:t xml:space="preserve">Additionally, participants might refrain from being honest due to concerns over </w:t>
            </w:r>
            <w:r w:rsidR="00756FF4">
              <w:rPr>
                <w:rFonts w:ascii="Times New Roman" w:hAnsi="Times New Roman"/>
                <w:szCs w:val="24"/>
              </w:rPr>
              <w:t xml:space="preserve">their job security </w:t>
            </w:r>
            <w:r w:rsidRPr="00760117">
              <w:rPr>
                <w:rFonts w:ascii="Times New Roman" w:hAnsi="Times New Roman"/>
                <w:szCs w:val="24"/>
              </w:rPr>
              <w:t xml:space="preserve">if they have negative opinions. To prevent this, the participants will receive an information sheet which will detail confidentiality and anonymity. </w:t>
            </w:r>
          </w:p>
          <w:p w14:paraId="3A8D2F69" w14:textId="152E8492" w:rsidR="00D4485A" w:rsidRPr="00760117" w:rsidRDefault="00D4485A" w:rsidP="00760117">
            <w:pPr>
              <w:spacing w:line="360" w:lineRule="auto"/>
              <w:jc w:val="both"/>
              <w:rPr>
                <w:rFonts w:ascii="Times New Roman" w:hAnsi="Times New Roman"/>
                <w:color w:val="FF0000"/>
                <w:szCs w:val="24"/>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1BA87034" w:rsidR="00AE2ACB" w:rsidRPr="007B7FF8" w:rsidRDefault="007B7FF8" w:rsidP="007B7FF8">
            <w:pPr>
              <w:spacing w:line="360" w:lineRule="auto"/>
              <w:jc w:val="both"/>
              <w:rPr>
                <w:rFonts w:ascii="Times New Roman" w:hAnsi="Times New Roman"/>
                <w:sz w:val="22"/>
                <w:szCs w:val="22"/>
              </w:rPr>
            </w:pPr>
            <w:r w:rsidRPr="007B7FF8">
              <w:rPr>
                <w:rFonts w:ascii="Times New Roman" w:hAnsi="Times New Roman"/>
                <w:szCs w:val="24"/>
              </w:rPr>
              <w:t>I will complete an ethics form and a research proposal by 16.05.2022. I will then conduct a literature review by 25.07.2022. I will construct my survey and send it to participants in August. I will submit a research methods chapter by 05.09.2022. I will analyse my results by 24.10.2022 and will detail the findings of my results by 28.11.2022. I will complete the final project by 02.01.2023.</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63D8FB61" w14:textId="469C663A" w:rsidR="003A57D6" w:rsidRDefault="003A57D6" w:rsidP="003A57D6">
            <w:pPr>
              <w:rPr>
                <w:rFonts w:ascii="Times New Roman" w:hAnsi="Times New Roman"/>
                <w:color w:val="212121"/>
                <w:szCs w:val="24"/>
                <w:shd w:val="clear" w:color="auto" w:fill="FFFFFF"/>
              </w:rPr>
            </w:pPr>
            <w:proofErr w:type="spellStart"/>
            <w:r w:rsidRPr="00F746BF">
              <w:rPr>
                <w:rFonts w:ascii="Times New Roman" w:hAnsi="Times New Roman"/>
                <w:color w:val="212121"/>
                <w:szCs w:val="24"/>
                <w:shd w:val="clear" w:color="auto" w:fill="FFFFFF"/>
              </w:rPr>
              <w:t>Arboleda-Florez</w:t>
            </w:r>
            <w:proofErr w:type="spellEnd"/>
            <w:r w:rsidRPr="00F746BF">
              <w:rPr>
                <w:rFonts w:ascii="Times New Roman" w:hAnsi="Times New Roman"/>
                <w:color w:val="212121"/>
                <w:szCs w:val="24"/>
                <w:shd w:val="clear" w:color="auto" w:fill="FFFFFF"/>
              </w:rPr>
              <w:t xml:space="preserve"> J, Holley HL. Criminalization of the mentally ill: Part II. Initial detention. Can J Psychiatry. 1988 Mar;33(2):87-95. DOI: 10.1177/070674378803300203</w:t>
            </w:r>
          </w:p>
          <w:p w14:paraId="790A9B9B" w14:textId="77777777" w:rsidR="003A57D6" w:rsidRPr="00F746BF" w:rsidRDefault="003A57D6" w:rsidP="003A57D6">
            <w:pPr>
              <w:rPr>
                <w:rFonts w:ascii="Times New Roman" w:hAnsi="Times New Roman"/>
                <w:b/>
                <w:bCs/>
                <w:szCs w:val="24"/>
                <w:u w:val="single"/>
              </w:rPr>
            </w:pPr>
          </w:p>
          <w:p w14:paraId="1630936E" w14:textId="27006FAA" w:rsidR="003A57D6" w:rsidRDefault="003A57D6" w:rsidP="003A57D6">
            <w:pPr>
              <w:rPr>
                <w:rFonts w:ascii="Times New Roman" w:hAnsi="Times New Roman"/>
                <w:color w:val="212121"/>
                <w:szCs w:val="24"/>
                <w:shd w:val="clear" w:color="auto" w:fill="FFFFFF"/>
              </w:rPr>
            </w:pPr>
            <w:proofErr w:type="spellStart"/>
            <w:r w:rsidRPr="00F746BF">
              <w:rPr>
                <w:rFonts w:ascii="Times New Roman" w:hAnsi="Times New Roman"/>
                <w:color w:val="212121"/>
                <w:szCs w:val="24"/>
                <w:shd w:val="clear" w:color="auto" w:fill="FFFFFF"/>
              </w:rPr>
              <w:t>Borum</w:t>
            </w:r>
            <w:proofErr w:type="spellEnd"/>
            <w:r w:rsidRPr="00F746BF">
              <w:rPr>
                <w:rFonts w:ascii="Times New Roman" w:hAnsi="Times New Roman"/>
                <w:color w:val="212121"/>
                <w:szCs w:val="24"/>
                <w:shd w:val="clear" w:color="auto" w:fill="FFFFFF"/>
              </w:rPr>
              <w:t xml:space="preserve"> R, Deane M.W, Steadman H.J., and Morrissey. J (1998) Police perspectives on responding to mentally ill people in crisis: perceptions of program effectiveness. </w:t>
            </w:r>
            <w:proofErr w:type="spellStart"/>
            <w:r w:rsidRPr="00F746BF">
              <w:rPr>
                <w:rFonts w:ascii="Times New Roman" w:hAnsi="Times New Roman"/>
                <w:i/>
                <w:iCs/>
                <w:color w:val="212121"/>
                <w:szCs w:val="24"/>
                <w:shd w:val="clear" w:color="auto" w:fill="FFFFFF"/>
              </w:rPr>
              <w:t>Behav</w:t>
            </w:r>
            <w:proofErr w:type="spellEnd"/>
            <w:r w:rsidRPr="00F746BF">
              <w:rPr>
                <w:rFonts w:ascii="Times New Roman" w:hAnsi="Times New Roman"/>
                <w:i/>
                <w:iCs/>
                <w:color w:val="212121"/>
                <w:szCs w:val="24"/>
                <w:shd w:val="clear" w:color="auto" w:fill="FFFFFF"/>
              </w:rPr>
              <w:t xml:space="preserve"> Sci Law,</w:t>
            </w:r>
            <w:r w:rsidRPr="00F746BF">
              <w:rPr>
                <w:rFonts w:ascii="Times New Roman" w:hAnsi="Times New Roman"/>
                <w:color w:val="212121"/>
                <w:szCs w:val="24"/>
                <w:shd w:val="clear" w:color="auto" w:fill="FFFFFF"/>
              </w:rPr>
              <w:t xml:space="preserve"> 16(4):393-405. DOI: 10.1002/(</w:t>
            </w:r>
            <w:proofErr w:type="spellStart"/>
            <w:r w:rsidRPr="00F746BF">
              <w:rPr>
                <w:rFonts w:ascii="Times New Roman" w:hAnsi="Times New Roman"/>
                <w:color w:val="212121"/>
                <w:szCs w:val="24"/>
                <w:shd w:val="clear" w:color="auto" w:fill="FFFFFF"/>
              </w:rPr>
              <w:t>sici</w:t>
            </w:r>
            <w:proofErr w:type="spellEnd"/>
            <w:r w:rsidRPr="00F746BF">
              <w:rPr>
                <w:rFonts w:ascii="Times New Roman" w:hAnsi="Times New Roman"/>
                <w:color w:val="212121"/>
                <w:szCs w:val="24"/>
                <w:shd w:val="clear" w:color="auto" w:fill="FFFFFF"/>
              </w:rPr>
              <w:t>)1099-0798(199823)</w:t>
            </w:r>
          </w:p>
          <w:p w14:paraId="56C88507" w14:textId="77777777" w:rsidR="003A57D6" w:rsidRPr="00F746BF" w:rsidRDefault="003A57D6" w:rsidP="003A57D6">
            <w:pPr>
              <w:rPr>
                <w:rFonts w:ascii="Times New Roman" w:hAnsi="Times New Roman"/>
                <w:color w:val="212121"/>
                <w:szCs w:val="24"/>
                <w:shd w:val="clear" w:color="auto" w:fill="FFFFFF"/>
              </w:rPr>
            </w:pPr>
          </w:p>
          <w:p w14:paraId="6094989C" w14:textId="65A44731" w:rsidR="003A57D6" w:rsidRDefault="003A57D6" w:rsidP="003A57D6">
            <w:pPr>
              <w:rPr>
                <w:rFonts w:ascii="Times New Roman" w:hAnsi="Times New Roman"/>
                <w:color w:val="222222"/>
                <w:szCs w:val="24"/>
                <w:shd w:val="clear" w:color="auto" w:fill="FFFFFF"/>
              </w:rPr>
            </w:pPr>
            <w:proofErr w:type="spellStart"/>
            <w:r w:rsidRPr="00F746BF">
              <w:rPr>
                <w:rFonts w:ascii="Times New Roman" w:hAnsi="Times New Roman"/>
                <w:color w:val="222222"/>
                <w:szCs w:val="24"/>
                <w:shd w:val="clear" w:color="auto" w:fill="FFFFFF"/>
              </w:rPr>
              <w:t>Brülhart</w:t>
            </w:r>
            <w:proofErr w:type="spellEnd"/>
            <w:r w:rsidRPr="00F746BF">
              <w:rPr>
                <w:rFonts w:ascii="Times New Roman" w:hAnsi="Times New Roman"/>
                <w:color w:val="222222"/>
                <w:szCs w:val="24"/>
                <w:shd w:val="clear" w:color="auto" w:fill="FFFFFF"/>
              </w:rPr>
              <w:t xml:space="preserve">, M., </w:t>
            </w:r>
            <w:proofErr w:type="spellStart"/>
            <w:r w:rsidRPr="00F746BF">
              <w:rPr>
                <w:rFonts w:ascii="Times New Roman" w:hAnsi="Times New Roman"/>
                <w:color w:val="222222"/>
                <w:szCs w:val="24"/>
                <w:shd w:val="clear" w:color="auto" w:fill="FFFFFF"/>
              </w:rPr>
              <w:t>Klotzbücher</w:t>
            </w:r>
            <w:proofErr w:type="spellEnd"/>
            <w:r w:rsidRPr="00F746BF">
              <w:rPr>
                <w:rFonts w:ascii="Times New Roman" w:hAnsi="Times New Roman"/>
                <w:color w:val="222222"/>
                <w:szCs w:val="24"/>
                <w:shd w:val="clear" w:color="auto" w:fill="FFFFFF"/>
              </w:rPr>
              <w:t xml:space="preserve">, V., </w:t>
            </w:r>
            <w:proofErr w:type="spellStart"/>
            <w:r w:rsidRPr="00F746BF">
              <w:rPr>
                <w:rFonts w:ascii="Times New Roman" w:hAnsi="Times New Roman"/>
                <w:color w:val="222222"/>
                <w:szCs w:val="24"/>
                <w:shd w:val="clear" w:color="auto" w:fill="FFFFFF"/>
              </w:rPr>
              <w:t>Lalive</w:t>
            </w:r>
            <w:proofErr w:type="spellEnd"/>
            <w:r w:rsidRPr="00F746BF">
              <w:rPr>
                <w:rFonts w:ascii="Times New Roman" w:hAnsi="Times New Roman"/>
                <w:color w:val="222222"/>
                <w:szCs w:val="24"/>
                <w:shd w:val="clear" w:color="auto" w:fill="FFFFFF"/>
              </w:rPr>
              <w:t>, R. (2021) Mental health concerns during the COVID-19 pandemic as revealed by helpline calls. </w:t>
            </w:r>
            <w:r w:rsidRPr="00F746BF">
              <w:rPr>
                <w:rFonts w:ascii="Times New Roman" w:hAnsi="Times New Roman"/>
                <w:i/>
                <w:iCs/>
                <w:color w:val="222222"/>
                <w:szCs w:val="24"/>
                <w:shd w:val="clear" w:color="auto" w:fill="FFFFFF"/>
              </w:rPr>
              <w:t>Nature</w:t>
            </w:r>
            <w:r w:rsidRPr="00F746BF">
              <w:rPr>
                <w:rFonts w:ascii="Times New Roman" w:hAnsi="Times New Roman"/>
                <w:b/>
                <w:bCs/>
                <w:color w:val="222222"/>
                <w:szCs w:val="24"/>
                <w:shd w:val="clear" w:color="auto" w:fill="FFFFFF"/>
              </w:rPr>
              <w:t>, </w:t>
            </w:r>
            <w:r w:rsidRPr="00F746BF">
              <w:rPr>
                <w:rFonts w:ascii="Times New Roman" w:hAnsi="Times New Roman"/>
                <w:color w:val="222222"/>
                <w:szCs w:val="24"/>
                <w:shd w:val="clear" w:color="auto" w:fill="FFFFFF"/>
              </w:rPr>
              <w:t>121–126. DOI:10.1038/s41586-021-04099-6</w:t>
            </w:r>
          </w:p>
          <w:p w14:paraId="6A4C00FC" w14:textId="77777777" w:rsidR="003A57D6" w:rsidRPr="00F746BF" w:rsidRDefault="003A57D6" w:rsidP="003A57D6">
            <w:pPr>
              <w:rPr>
                <w:rFonts w:ascii="Times New Roman" w:hAnsi="Times New Roman"/>
                <w:color w:val="212121"/>
                <w:szCs w:val="24"/>
                <w:shd w:val="clear" w:color="auto" w:fill="FFFFFF"/>
              </w:rPr>
            </w:pPr>
          </w:p>
          <w:p w14:paraId="3FAF749C" w14:textId="00CEA9C1" w:rsidR="003A57D6" w:rsidRDefault="003A57D6" w:rsidP="003A57D6">
            <w:pPr>
              <w:rPr>
                <w:rFonts w:ascii="Times New Roman" w:hAnsi="Times New Roman"/>
                <w:color w:val="222222"/>
                <w:szCs w:val="24"/>
                <w:shd w:val="clear" w:color="auto" w:fill="FFFFFF"/>
              </w:rPr>
            </w:pPr>
            <w:r w:rsidRPr="00F746BF">
              <w:rPr>
                <w:rFonts w:ascii="Times New Roman" w:hAnsi="Times New Roman"/>
                <w:color w:val="222222"/>
                <w:szCs w:val="24"/>
                <w:shd w:val="clear" w:color="auto" w:fill="FFFFFF"/>
              </w:rPr>
              <w:lastRenderedPageBreak/>
              <w:t xml:space="preserve">Connell, J., Brazier, J., </w:t>
            </w:r>
            <w:proofErr w:type="spellStart"/>
            <w:r w:rsidRPr="00F746BF">
              <w:rPr>
                <w:rFonts w:ascii="Times New Roman" w:hAnsi="Times New Roman"/>
                <w:color w:val="222222"/>
                <w:szCs w:val="24"/>
                <w:shd w:val="clear" w:color="auto" w:fill="FFFFFF"/>
              </w:rPr>
              <w:t>O’Cathain</w:t>
            </w:r>
            <w:proofErr w:type="spellEnd"/>
            <w:r w:rsidRPr="00F746BF">
              <w:rPr>
                <w:rFonts w:ascii="Times New Roman" w:hAnsi="Times New Roman"/>
                <w:color w:val="222222"/>
                <w:szCs w:val="24"/>
                <w:shd w:val="clear" w:color="auto" w:fill="FFFFFF"/>
              </w:rPr>
              <w:t>, A., Lloyd-Jones, M. and Paisley, S. (2012) Quality of life of people with mental health problems: a synthesis of qualitative research. </w:t>
            </w:r>
            <w:r w:rsidRPr="00F746BF">
              <w:rPr>
                <w:rFonts w:ascii="Times New Roman" w:hAnsi="Times New Roman"/>
                <w:i/>
                <w:iCs/>
                <w:color w:val="222222"/>
                <w:szCs w:val="24"/>
                <w:shd w:val="clear" w:color="auto" w:fill="FFFFFF"/>
              </w:rPr>
              <w:t>Health and quality of life outcomes</w:t>
            </w:r>
            <w:r w:rsidRPr="00F746BF">
              <w:rPr>
                <w:rFonts w:ascii="Times New Roman" w:hAnsi="Times New Roman"/>
                <w:color w:val="222222"/>
                <w:szCs w:val="24"/>
                <w:shd w:val="clear" w:color="auto" w:fill="FFFFFF"/>
              </w:rPr>
              <w:t>, </w:t>
            </w:r>
            <w:r w:rsidRPr="00F746BF">
              <w:rPr>
                <w:rFonts w:ascii="Times New Roman" w:hAnsi="Times New Roman"/>
                <w:i/>
                <w:iCs/>
                <w:color w:val="222222"/>
                <w:szCs w:val="24"/>
                <w:shd w:val="clear" w:color="auto" w:fill="FFFFFF"/>
              </w:rPr>
              <w:t>10</w:t>
            </w:r>
            <w:r w:rsidRPr="00F746BF">
              <w:rPr>
                <w:rFonts w:ascii="Times New Roman" w:hAnsi="Times New Roman"/>
                <w:color w:val="222222"/>
                <w:szCs w:val="24"/>
                <w:shd w:val="clear" w:color="auto" w:fill="FFFFFF"/>
              </w:rPr>
              <w:t xml:space="preserve">(1), pp.1-16. Available at: </w:t>
            </w:r>
            <w:hyperlink r:id="rId12" w:history="1">
              <w:r w:rsidRPr="00F746BF">
                <w:rPr>
                  <w:rStyle w:val="Hyperlink"/>
                  <w:rFonts w:ascii="Times New Roman" w:hAnsi="Times New Roman"/>
                  <w:szCs w:val="24"/>
                </w:rPr>
                <w:t>Quality of life of people with mental health problems: a synthesis of qualitative research | Health and Quality of Life Outcomes | Full Text (biomedcentral.com)</w:t>
              </w:r>
            </w:hyperlink>
            <w:r w:rsidRPr="00F746BF">
              <w:rPr>
                <w:rFonts w:ascii="Times New Roman" w:hAnsi="Times New Roman"/>
                <w:szCs w:val="24"/>
              </w:rPr>
              <w:t xml:space="preserve"> (</w:t>
            </w:r>
            <w:r w:rsidRPr="00F746BF">
              <w:rPr>
                <w:rFonts w:ascii="Times New Roman" w:hAnsi="Times New Roman"/>
                <w:color w:val="222222"/>
                <w:szCs w:val="24"/>
                <w:shd w:val="clear" w:color="auto" w:fill="FFFFFF"/>
              </w:rPr>
              <w:t>Accessed: 3</w:t>
            </w:r>
            <w:r w:rsidRPr="00F746BF">
              <w:rPr>
                <w:rFonts w:ascii="Times New Roman" w:hAnsi="Times New Roman"/>
                <w:color w:val="222222"/>
                <w:szCs w:val="24"/>
                <w:shd w:val="clear" w:color="auto" w:fill="FFFFFF"/>
                <w:vertAlign w:val="superscript"/>
              </w:rPr>
              <w:t>rd</w:t>
            </w:r>
            <w:r w:rsidRPr="00F746BF">
              <w:rPr>
                <w:rFonts w:ascii="Times New Roman" w:hAnsi="Times New Roman"/>
                <w:color w:val="222222"/>
                <w:szCs w:val="24"/>
                <w:shd w:val="clear" w:color="auto" w:fill="FFFFFF"/>
              </w:rPr>
              <w:t xml:space="preserve"> April 2022)</w:t>
            </w:r>
          </w:p>
          <w:p w14:paraId="1352FB4D" w14:textId="77777777" w:rsidR="003A57D6" w:rsidRPr="00F746BF" w:rsidRDefault="003A57D6" w:rsidP="003A57D6">
            <w:pPr>
              <w:rPr>
                <w:rFonts w:ascii="Times New Roman" w:hAnsi="Times New Roman"/>
                <w:color w:val="222222"/>
                <w:szCs w:val="24"/>
                <w:shd w:val="clear" w:color="auto" w:fill="FFFFFF"/>
              </w:rPr>
            </w:pPr>
          </w:p>
          <w:p w14:paraId="491959A4" w14:textId="717F7690" w:rsidR="003A57D6" w:rsidRDefault="003A57D6" w:rsidP="003A57D6">
            <w:pPr>
              <w:rPr>
                <w:rFonts w:ascii="Times New Roman" w:hAnsi="Times New Roman"/>
                <w:color w:val="222222"/>
                <w:szCs w:val="24"/>
                <w:shd w:val="clear" w:color="auto" w:fill="FFFFFF"/>
              </w:rPr>
            </w:pPr>
            <w:r w:rsidRPr="00F746BF">
              <w:rPr>
                <w:rFonts w:ascii="Times New Roman" w:hAnsi="Times New Roman"/>
                <w:color w:val="222222"/>
                <w:szCs w:val="24"/>
                <w:shd w:val="clear" w:color="auto" w:fill="FFFFFF"/>
              </w:rPr>
              <w:t xml:space="preserve">Cooper V.G, </w:t>
            </w:r>
            <w:proofErr w:type="spellStart"/>
            <w:r w:rsidRPr="00F746BF">
              <w:rPr>
                <w:rFonts w:ascii="Times New Roman" w:hAnsi="Times New Roman"/>
                <w:color w:val="222222"/>
                <w:szCs w:val="24"/>
                <w:shd w:val="clear" w:color="auto" w:fill="FFFFFF"/>
              </w:rPr>
              <w:t>Mclearen</w:t>
            </w:r>
            <w:proofErr w:type="spellEnd"/>
            <w:r w:rsidRPr="00F746BF">
              <w:rPr>
                <w:rFonts w:ascii="Times New Roman" w:hAnsi="Times New Roman"/>
                <w:color w:val="222222"/>
                <w:szCs w:val="24"/>
                <w:shd w:val="clear" w:color="auto" w:fill="FFFFFF"/>
              </w:rPr>
              <w:t xml:space="preserve"> A.M, Zapf P.A (2004) Dispositional Decisions with the Mentally Ill: Police Perceptions and Characteristics. </w:t>
            </w:r>
            <w:r w:rsidRPr="00F746BF">
              <w:rPr>
                <w:rFonts w:ascii="Times New Roman" w:hAnsi="Times New Roman"/>
                <w:i/>
                <w:iCs/>
                <w:color w:val="222222"/>
                <w:szCs w:val="24"/>
                <w:shd w:val="clear" w:color="auto" w:fill="FFFFFF"/>
              </w:rPr>
              <w:t>Police Quarterly</w:t>
            </w:r>
            <w:r w:rsidRPr="00F746BF">
              <w:rPr>
                <w:rFonts w:ascii="Times New Roman" w:hAnsi="Times New Roman"/>
                <w:color w:val="222222"/>
                <w:szCs w:val="24"/>
                <w:shd w:val="clear" w:color="auto" w:fill="FFFFFF"/>
              </w:rPr>
              <w:t>, 7(3), pp. 295-310. DOI:10.1177/1098611104267733</w:t>
            </w:r>
          </w:p>
          <w:p w14:paraId="41F4637E" w14:textId="77777777" w:rsidR="003A57D6" w:rsidRPr="00F746BF" w:rsidRDefault="003A57D6" w:rsidP="003A57D6">
            <w:pPr>
              <w:rPr>
                <w:rFonts w:ascii="Times New Roman" w:hAnsi="Times New Roman"/>
                <w:color w:val="222222"/>
                <w:szCs w:val="24"/>
                <w:shd w:val="clear" w:color="auto" w:fill="FFFFFF"/>
              </w:rPr>
            </w:pPr>
          </w:p>
          <w:p w14:paraId="086295D7" w14:textId="7C5B665B" w:rsidR="003A57D6" w:rsidRDefault="003A57D6" w:rsidP="003A57D6">
            <w:pPr>
              <w:rPr>
                <w:rFonts w:ascii="Times New Roman" w:hAnsi="Times New Roman"/>
                <w:szCs w:val="24"/>
              </w:rPr>
            </w:pPr>
            <w:proofErr w:type="spellStart"/>
            <w:r w:rsidRPr="00F746BF">
              <w:rPr>
                <w:rFonts w:ascii="Times New Roman" w:hAnsi="Times New Roman"/>
                <w:color w:val="222222"/>
                <w:szCs w:val="24"/>
                <w:shd w:val="clear" w:color="auto" w:fill="FFFFFF"/>
              </w:rPr>
              <w:t>Godfredson</w:t>
            </w:r>
            <w:proofErr w:type="spellEnd"/>
            <w:r w:rsidRPr="00F746BF">
              <w:rPr>
                <w:rFonts w:ascii="Times New Roman" w:hAnsi="Times New Roman"/>
                <w:color w:val="222222"/>
                <w:szCs w:val="24"/>
                <w:shd w:val="clear" w:color="auto" w:fill="FFFFFF"/>
              </w:rPr>
              <w:t xml:space="preserve">, J.W., Thomas, S.D., </w:t>
            </w:r>
            <w:proofErr w:type="spellStart"/>
            <w:r w:rsidRPr="00F746BF">
              <w:rPr>
                <w:rFonts w:ascii="Times New Roman" w:hAnsi="Times New Roman"/>
                <w:color w:val="222222"/>
                <w:szCs w:val="24"/>
                <w:shd w:val="clear" w:color="auto" w:fill="FFFFFF"/>
              </w:rPr>
              <w:t>Ogloff</w:t>
            </w:r>
            <w:proofErr w:type="spellEnd"/>
            <w:r w:rsidRPr="00F746BF">
              <w:rPr>
                <w:rFonts w:ascii="Times New Roman" w:hAnsi="Times New Roman"/>
                <w:color w:val="222222"/>
                <w:szCs w:val="24"/>
                <w:shd w:val="clear" w:color="auto" w:fill="FFFFFF"/>
              </w:rPr>
              <w:t xml:space="preserve">, J.R. and </w:t>
            </w:r>
            <w:proofErr w:type="spellStart"/>
            <w:r w:rsidRPr="00F746BF">
              <w:rPr>
                <w:rFonts w:ascii="Times New Roman" w:hAnsi="Times New Roman"/>
                <w:color w:val="222222"/>
                <w:szCs w:val="24"/>
                <w:shd w:val="clear" w:color="auto" w:fill="FFFFFF"/>
              </w:rPr>
              <w:t>Luebbers</w:t>
            </w:r>
            <w:proofErr w:type="spellEnd"/>
            <w:r w:rsidRPr="00F746BF">
              <w:rPr>
                <w:rFonts w:ascii="Times New Roman" w:hAnsi="Times New Roman"/>
                <w:color w:val="222222"/>
                <w:szCs w:val="24"/>
                <w:shd w:val="clear" w:color="auto" w:fill="FFFFFF"/>
              </w:rPr>
              <w:t>, S., 2011. Police perceptions of their encounters with individuals experiencing mental illness: A Victorian survey. </w:t>
            </w:r>
            <w:r w:rsidRPr="00F746BF">
              <w:rPr>
                <w:rFonts w:ascii="Times New Roman" w:hAnsi="Times New Roman"/>
                <w:i/>
                <w:iCs/>
                <w:color w:val="222222"/>
                <w:szCs w:val="24"/>
                <w:shd w:val="clear" w:color="auto" w:fill="FFFFFF"/>
              </w:rPr>
              <w:t>Australian &amp; New Zealand journal of criminology</w:t>
            </w:r>
            <w:r w:rsidRPr="00F746BF">
              <w:rPr>
                <w:rFonts w:ascii="Times New Roman" w:hAnsi="Times New Roman"/>
                <w:color w:val="222222"/>
                <w:szCs w:val="24"/>
                <w:shd w:val="clear" w:color="auto" w:fill="FFFFFF"/>
              </w:rPr>
              <w:t>, </w:t>
            </w:r>
            <w:r w:rsidRPr="00F746BF">
              <w:rPr>
                <w:rFonts w:ascii="Times New Roman" w:hAnsi="Times New Roman"/>
                <w:i/>
                <w:iCs/>
                <w:color w:val="222222"/>
                <w:szCs w:val="24"/>
                <w:shd w:val="clear" w:color="auto" w:fill="FFFFFF"/>
              </w:rPr>
              <w:t>44</w:t>
            </w:r>
            <w:r w:rsidRPr="00F746BF">
              <w:rPr>
                <w:rFonts w:ascii="Times New Roman" w:hAnsi="Times New Roman"/>
                <w:color w:val="222222"/>
                <w:szCs w:val="24"/>
                <w:shd w:val="clear" w:color="auto" w:fill="FFFFFF"/>
              </w:rPr>
              <w:t xml:space="preserve">(2), pp.180-195. DOI: </w:t>
            </w:r>
            <w:r w:rsidRPr="00F746BF">
              <w:rPr>
                <w:rFonts w:ascii="Times New Roman" w:hAnsi="Times New Roman"/>
                <w:szCs w:val="24"/>
              </w:rPr>
              <w:t>OI: 10.1177/0004865811405138</w:t>
            </w:r>
          </w:p>
          <w:p w14:paraId="5972B348" w14:textId="77777777" w:rsidR="003A57D6" w:rsidRPr="00F746BF" w:rsidRDefault="003A57D6" w:rsidP="003A57D6">
            <w:pPr>
              <w:rPr>
                <w:rFonts w:ascii="Times New Roman" w:hAnsi="Times New Roman"/>
                <w:b/>
                <w:bCs/>
                <w:szCs w:val="24"/>
                <w:u w:val="single"/>
              </w:rPr>
            </w:pPr>
          </w:p>
          <w:p w14:paraId="491B0EFB" w14:textId="2054C5AC" w:rsidR="003A57D6" w:rsidRDefault="003A57D6" w:rsidP="003A57D6">
            <w:pPr>
              <w:rPr>
                <w:rFonts w:ascii="Times New Roman" w:hAnsi="Times New Roman"/>
                <w:szCs w:val="24"/>
              </w:rPr>
            </w:pPr>
            <w:r w:rsidRPr="00F746BF">
              <w:rPr>
                <w:rFonts w:ascii="Times New Roman" w:hAnsi="Times New Roman"/>
                <w:szCs w:val="24"/>
              </w:rPr>
              <w:t xml:space="preserve">Hamlin, A. and Oakes, P (2008) Reflections on Deinstitutionalization in the United Kingdom. Available at: </w:t>
            </w:r>
            <w:hyperlink r:id="rId13" w:history="1">
              <w:r w:rsidRPr="00F746BF">
                <w:rPr>
                  <w:rStyle w:val="Hyperlink"/>
                  <w:rFonts w:ascii="Times New Roman" w:hAnsi="Times New Roman"/>
                  <w:szCs w:val="24"/>
                </w:rPr>
                <w:t>Reflections on Deinstitutionalization in the United Kingdom - Hamlin - 2008 - Journal of Policy and Practice in Intellectual Disabilities - Wiley Online Library</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April 2022)</w:t>
            </w:r>
          </w:p>
          <w:p w14:paraId="6F301C44" w14:textId="77777777" w:rsidR="003A57D6" w:rsidRPr="00F746BF" w:rsidRDefault="003A57D6" w:rsidP="003A57D6">
            <w:pPr>
              <w:rPr>
                <w:rFonts w:ascii="Times New Roman" w:hAnsi="Times New Roman"/>
                <w:szCs w:val="24"/>
              </w:rPr>
            </w:pPr>
          </w:p>
          <w:p w14:paraId="2E1A7DAA" w14:textId="23B9532B" w:rsidR="003A57D6" w:rsidRDefault="003A57D6" w:rsidP="003A57D6">
            <w:pPr>
              <w:rPr>
                <w:rFonts w:ascii="Times New Roman" w:hAnsi="Times New Roman"/>
                <w:szCs w:val="24"/>
              </w:rPr>
            </w:pPr>
            <w:r w:rsidRPr="00F746BF">
              <w:rPr>
                <w:rFonts w:ascii="Times New Roman" w:hAnsi="Times New Roman"/>
                <w:szCs w:val="24"/>
              </w:rPr>
              <w:t xml:space="preserve">Her Majesty’s Inspectorate of Constabulary and Fire &amp; Rescue Services (2018) Policing and Mental Health. Picking up the Pieces. Available at: </w:t>
            </w:r>
            <w:hyperlink r:id="rId14" w:history="1">
              <w:r w:rsidRPr="00F746BF">
                <w:rPr>
                  <w:rStyle w:val="Hyperlink"/>
                  <w:rFonts w:ascii="Times New Roman" w:hAnsi="Times New Roman"/>
                  <w:szCs w:val="24"/>
                </w:rPr>
                <w:t>Policing and mental health: picking up the pieces (justiceinspectorates.gov.uk)</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April 2022)</w:t>
            </w:r>
          </w:p>
          <w:p w14:paraId="17B852D8" w14:textId="77777777" w:rsidR="003A57D6" w:rsidRPr="00F746BF" w:rsidRDefault="003A57D6" w:rsidP="003A57D6">
            <w:pPr>
              <w:rPr>
                <w:rFonts w:ascii="Times New Roman" w:hAnsi="Times New Roman"/>
                <w:szCs w:val="24"/>
              </w:rPr>
            </w:pPr>
          </w:p>
          <w:p w14:paraId="4953AB5D" w14:textId="154EE11E" w:rsidR="003A57D6" w:rsidRDefault="003A57D6" w:rsidP="003A57D6">
            <w:pPr>
              <w:rPr>
                <w:rFonts w:ascii="Times New Roman" w:hAnsi="Times New Roman"/>
                <w:szCs w:val="24"/>
              </w:rPr>
            </w:pPr>
            <w:r w:rsidRPr="00F746BF">
              <w:rPr>
                <w:rFonts w:ascii="Times New Roman" w:hAnsi="Times New Roman"/>
                <w:szCs w:val="24"/>
              </w:rPr>
              <w:t>Home Office. (2002). PACE Review Report of the Joint Home Office/Cabinet Office Review of the Police and Criminal Evidence Act 1984. London: HMSO.</w:t>
            </w:r>
          </w:p>
          <w:p w14:paraId="0E1EFBAA" w14:textId="77777777" w:rsidR="003A57D6" w:rsidRPr="00F746BF" w:rsidRDefault="003A57D6" w:rsidP="003A57D6">
            <w:pPr>
              <w:rPr>
                <w:rFonts w:ascii="Times New Roman" w:hAnsi="Times New Roman"/>
                <w:szCs w:val="24"/>
              </w:rPr>
            </w:pPr>
          </w:p>
          <w:p w14:paraId="29E1E900" w14:textId="55A97256" w:rsidR="003A57D6" w:rsidRDefault="003A57D6" w:rsidP="003A57D6">
            <w:pPr>
              <w:rPr>
                <w:rFonts w:ascii="Times New Roman" w:hAnsi="Times New Roman"/>
                <w:color w:val="222222"/>
                <w:szCs w:val="24"/>
                <w:shd w:val="clear" w:color="auto" w:fill="FFFFFF"/>
              </w:rPr>
            </w:pPr>
            <w:r w:rsidRPr="00F746BF">
              <w:rPr>
                <w:rFonts w:ascii="Times New Roman" w:hAnsi="Times New Roman"/>
                <w:color w:val="222222"/>
                <w:szCs w:val="24"/>
                <w:shd w:val="clear" w:color="auto" w:fill="FFFFFF"/>
              </w:rPr>
              <w:t xml:space="preserve">McDaniel, J.L. (2019) Reconciling mental health, public </w:t>
            </w:r>
            <w:proofErr w:type="gramStart"/>
            <w:r w:rsidRPr="00F746BF">
              <w:rPr>
                <w:rFonts w:ascii="Times New Roman" w:hAnsi="Times New Roman"/>
                <w:color w:val="222222"/>
                <w:szCs w:val="24"/>
                <w:shd w:val="clear" w:color="auto" w:fill="FFFFFF"/>
              </w:rPr>
              <w:t>policing</w:t>
            </w:r>
            <w:proofErr w:type="gramEnd"/>
            <w:r w:rsidRPr="00F746BF">
              <w:rPr>
                <w:rFonts w:ascii="Times New Roman" w:hAnsi="Times New Roman"/>
                <w:color w:val="222222"/>
                <w:szCs w:val="24"/>
                <w:shd w:val="clear" w:color="auto" w:fill="FFFFFF"/>
              </w:rPr>
              <w:t xml:space="preserve"> and police accountability. </w:t>
            </w:r>
            <w:r w:rsidRPr="00F746BF">
              <w:rPr>
                <w:rFonts w:ascii="Times New Roman" w:hAnsi="Times New Roman"/>
                <w:i/>
                <w:iCs/>
                <w:color w:val="222222"/>
                <w:szCs w:val="24"/>
                <w:shd w:val="clear" w:color="auto" w:fill="FFFFFF"/>
              </w:rPr>
              <w:t>The Police Journal</w:t>
            </w:r>
            <w:r w:rsidRPr="00F746BF">
              <w:rPr>
                <w:rFonts w:ascii="Times New Roman" w:hAnsi="Times New Roman"/>
                <w:color w:val="222222"/>
                <w:szCs w:val="24"/>
                <w:shd w:val="clear" w:color="auto" w:fill="FFFFFF"/>
              </w:rPr>
              <w:t>, </w:t>
            </w:r>
            <w:r w:rsidRPr="00F746BF">
              <w:rPr>
                <w:rFonts w:ascii="Times New Roman" w:hAnsi="Times New Roman"/>
                <w:i/>
                <w:iCs/>
                <w:color w:val="222222"/>
                <w:szCs w:val="24"/>
                <w:shd w:val="clear" w:color="auto" w:fill="FFFFFF"/>
              </w:rPr>
              <w:t>92</w:t>
            </w:r>
            <w:r w:rsidRPr="00F746BF">
              <w:rPr>
                <w:rFonts w:ascii="Times New Roman" w:hAnsi="Times New Roman"/>
                <w:color w:val="222222"/>
                <w:szCs w:val="24"/>
                <w:shd w:val="clear" w:color="auto" w:fill="FFFFFF"/>
              </w:rPr>
              <w:t>(1), pp.72-94. DOI: 10.1177/0032258X18766372</w:t>
            </w:r>
          </w:p>
          <w:p w14:paraId="60943551" w14:textId="77777777" w:rsidR="003A57D6" w:rsidRPr="00F746BF" w:rsidRDefault="003A57D6" w:rsidP="003A57D6">
            <w:pPr>
              <w:rPr>
                <w:rFonts w:ascii="Times New Roman" w:hAnsi="Times New Roman"/>
                <w:szCs w:val="24"/>
              </w:rPr>
            </w:pPr>
          </w:p>
          <w:p w14:paraId="5AB47326" w14:textId="30CE49BB" w:rsidR="003A57D6" w:rsidRDefault="003A57D6" w:rsidP="003A57D6">
            <w:pPr>
              <w:rPr>
                <w:rFonts w:ascii="Times New Roman" w:hAnsi="Times New Roman"/>
                <w:szCs w:val="24"/>
              </w:rPr>
            </w:pPr>
            <w:r w:rsidRPr="00F746BF">
              <w:rPr>
                <w:rFonts w:ascii="Times New Roman" w:hAnsi="Times New Roman"/>
                <w:szCs w:val="24"/>
              </w:rPr>
              <w:t xml:space="preserve">McManus, S., Bebbington, P., Jenkins, R., and </w:t>
            </w:r>
            <w:proofErr w:type="spellStart"/>
            <w:r w:rsidRPr="00F746BF">
              <w:rPr>
                <w:rFonts w:ascii="Times New Roman" w:hAnsi="Times New Roman"/>
                <w:szCs w:val="24"/>
              </w:rPr>
              <w:t>Brugha</w:t>
            </w:r>
            <w:proofErr w:type="spellEnd"/>
            <w:r w:rsidRPr="00F746BF">
              <w:rPr>
                <w:rFonts w:ascii="Times New Roman" w:hAnsi="Times New Roman"/>
                <w:szCs w:val="24"/>
              </w:rPr>
              <w:t xml:space="preserve">, T. (2016). </w:t>
            </w:r>
            <w:r w:rsidRPr="00F746BF">
              <w:rPr>
                <w:rFonts w:ascii="Times New Roman" w:hAnsi="Times New Roman"/>
                <w:i/>
                <w:iCs/>
                <w:szCs w:val="24"/>
              </w:rPr>
              <w:t>Mental health and wellbeing in England: Adult Psychiatric Morbidity Survey 2014. Leeds: NHS Digital</w:t>
            </w:r>
            <w:r w:rsidRPr="00F746BF">
              <w:rPr>
                <w:rFonts w:ascii="Times New Roman" w:hAnsi="Times New Roman"/>
                <w:szCs w:val="24"/>
              </w:rPr>
              <w:t xml:space="preserve">. Available at: </w:t>
            </w:r>
            <w:hyperlink r:id="rId15" w:history="1">
              <w:r w:rsidRPr="00F746BF">
                <w:rPr>
                  <w:rFonts w:ascii="Times New Roman" w:hAnsi="Times New Roman"/>
                  <w:color w:val="0000FF"/>
                  <w:szCs w:val="24"/>
                  <w:u w:val="single"/>
                </w:rPr>
                <w:t>apms-2014-full-rpt.pdf (publishing.service.gov.uk)</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April 2022)</w:t>
            </w:r>
          </w:p>
          <w:p w14:paraId="74EF5496" w14:textId="77777777" w:rsidR="003A57D6" w:rsidRPr="00F746BF" w:rsidRDefault="003A57D6" w:rsidP="003A57D6">
            <w:pPr>
              <w:rPr>
                <w:rFonts w:ascii="Times New Roman" w:hAnsi="Times New Roman"/>
                <w:szCs w:val="24"/>
              </w:rPr>
            </w:pPr>
          </w:p>
          <w:p w14:paraId="57B263F3" w14:textId="1C8CED8A" w:rsidR="003A57D6" w:rsidRDefault="003A57D6" w:rsidP="003A57D6">
            <w:pPr>
              <w:rPr>
                <w:rFonts w:ascii="Times New Roman" w:hAnsi="Times New Roman"/>
                <w:szCs w:val="24"/>
              </w:rPr>
            </w:pPr>
            <w:r w:rsidRPr="00F746BF">
              <w:rPr>
                <w:rFonts w:ascii="Times New Roman" w:hAnsi="Times New Roman"/>
                <w:szCs w:val="24"/>
              </w:rPr>
              <w:t xml:space="preserve">Mental Health Taskforce (2016) </w:t>
            </w:r>
            <w:r w:rsidRPr="00F746BF">
              <w:rPr>
                <w:rFonts w:ascii="Times New Roman" w:hAnsi="Times New Roman"/>
                <w:i/>
                <w:iCs/>
                <w:szCs w:val="24"/>
              </w:rPr>
              <w:t>The Five Year Forward View for Mental Health</w:t>
            </w:r>
            <w:r w:rsidRPr="00F746BF">
              <w:rPr>
                <w:rFonts w:ascii="Times New Roman" w:hAnsi="Times New Roman"/>
                <w:szCs w:val="24"/>
              </w:rPr>
              <w:t xml:space="preserve">. Available at: </w:t>
            </w:r>
            <w:hyperlink r:id="rId16" w:history="1">
              <w:r w:rsidRPr="00F746BF">
                <w:rPr>
                  <w:rStyle w:val="Hyperlink"/>
                  <w:rFonts w:ascii="Times New Roman" w:hAnsi="Times New Roman"/>
                  <w:szCs w:val="24"/>
                </w:rPr>
                <w:t>The Five Year Forward View for Mental Health (england.nhs.uk)</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April 2022)</w:t>
            </w:r>
          </w:p>
          <w:p w14:paraId="65818219" w14:textId="77777777" w:rsidR="003A57D6" w:rsidRPr="00F746BF" w:rsidRDefault="003A57D6" w:rsidP="003A57D6">
            <w:pPr>
              <w:rPr>
                <w:rFonts w:ascii="Times New Roman" w:hAnsi="Times New Roman"/>
                <w:szCs w:val="24"/>
              </w:rPr>
            </w:pPr>
          </w:p>
          <w:p w14:paraId="71B157BC" w14:textId="77777777" w:rsidR="003A57D6" w:rsidRPr="00F746BF" w:rsidRDefault="003A57D6" w:rsidP="003A57D6">
            <w:pPr>
              <w:rPr>
                <w:rFonts w:ascii="Times New Roman" w:hAnsi="Times New Roman"/>
                <w:szCs w:val="24"/>
              </w:rPr>
            </w:pPr>
            <w:r w:rsidRPr="00F746BF">
              <w:rPr>
                <w:rFonts w:ascii="Times New Roman" w:hAnsi="Times New Roman"/>
                <w:szCs w:val="24"/>
              </w:rPr>
              <w:t xml:space="preserve">Pettitt et al (2013) </w:t>
            </w:r>
            <w:r w:rsidRPr="00F746BF">
              <w:rPr>
                <w:rFonts w:ascii="Times New Roman" w:hAnsi="Times New Roman"/>
                <w:i/>
                <w:iCs/>
                <w:szCs w:val="24"/>
              </w:rPr>
              <w:t xml:space="preserve">At </w:t>
            </w:r>
            <w:proofErr w:type="gramStart"/>
            <w:r w:rsidRPr="00F746BF">
              <w:rPr>
                <w:rFonts w:ascii="Times New Roman" w:hAnsi="Times New Roman"/>
                <w:i/>
                <w:iCs/>
                <w:szCs w:val="24"/>
              </w:rPr>
              <w:t>risk, yet</w:t>
            </w:r>
            <w:proofErr w:type="gramEnd"/>
            <w:r w:rsidRPr="00F746BF">
              <w:rPr>
                <w:rFonts w:ascii="Times New Roman" w:hAnsi="Times New Roman"/>
                <w:i/>
                <w:iCs/>
                <w:szCs w:val="24"/>
              </w:rPr>
              <w:t xml:space="preserve"> dismissed. The criminal victimisation of people with mental health concerns</w:t>
            </w:r>
            <w:r w:rsidRPr="00F746BF">
              <w:rPr>
                <w:rFonts w:ascii="Times New Roman" w:hAnsi="Times New Roman"/>
                <w:szCs w:val="24"/>
              </w:rPr>
              <w:t xml:space="preserve">.  Available at: </w:t>
            </w:r>
            <w:hyperlink r:id="rId17" w:history="1">
              <w:r w:rsidRPr="00F746BF">
                <w:rPr>
                  <w:rStyle w:val="Hyperlink"/>
                  <w:rFonts w:ascii="Times New Roman" w:hAnsi="Times New Roman"/>
                  <w:szCs w:val="24"/>
                </w:rPr>
                <w:t>at-risk-yet-dismissed-report.pdf (mind.org.uk)</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April 2022)</w:t>
            </w:r>
          </w:p>
          <w:p w14:paraId="3B7FCE2B" w14:textId="3468F76A" w:rsidR="003A57D6" w:rsidRDefault="003A57D6" w:rsidP="003A57D6">
            <w:pPr>
              <w:rPr>
                <w:rFonts w:ascii="Times New Roman" w:hAnsi="Times New Roman"/>
                <w:szCs w:val="24"/>
              </w:rPr>
            </w:pPr>
            <w:proofErr w:type="spellStart"/>
            <w:r w:rsidRPr="00F746BF">
              <w:rPr>
                <w:rFonts w:ascii="Times New Roman" w:hAnsi="Times New Roman"/>
                <w:color w:val="222222"/>
                <w:szCs w:val="24"/>
                <w:shd w:val="clear" w:color="auto" w:fill="FFFFFF"/>
              </w:rPr>
              <w:t>Phellas</w:t>
            </w:r>
            <w:proofErr w:type="spellEnd"/>
            <w:r w:rsidRPr="00F746BF">
              <w:rPr>
                <w:rFonts w:ascii="Times New Roman" w:hAnsi="Times New Roman"/>
                <w:color w:val="222222"/>
                <w:szCs w:val="24"/>
                <w:shd w:val="clear" w:color="auto" w:fill="FFFFFF"/>
              </w:rPr>
              <w:t xml:space="preserve">, C.N., Bloch, A. and Seale, C. (2011) Structured methods: interviews, </w:t>
            </w:r>
            <w:proofErr w:type="gramStart"/>
            <w:r w:rsidRPr="00F746BF">
              <w:rPr>
                <w:rFonts w:ascii="Times New Roman" w:hAnsi="Times New Roman"/>
                <w:color w:val="222222"/>
                <w:szCs w:val="24"/>
                <w:shd w:val="clear" w:color="auto" w:fill="FFFFFF"/>
              </w:rPr>
              <w:t>questionnaires</w:t>
            </w:r>
            <w:proofErr w:type="gramEnd"/>
            <w:r w:rsidRPr="00F746BF">
              <w:rPr>
                <w:rFonts w:ascii="Times New Roman" w:hAnsi="Times New Roman"/>
                <w:color w:val="222222"/>
                <w:szCs w:val="24"/>
                <w:shd w:val="clear" w:color="auto" w:fill="FFFFFF"/>
              </w:rPr>
              <w:t xml:space="preserve"> and observation. </w:t>
            </w:r>
            <w:r w:rsidRPr="00F746BF">
              <w:rPr>
                <w:rFonts w:ascii="Times New Roman" w:hAnsi="Times New Roman"/>
                <w:i/>
                <w:iCs/>
                <w:color w:val="222222"/>
                <w:szCs w:val="24"/>
                <w:shd w:val="clear" w:color="auto" w:fill="FFFFFF"/>
              </w:rPr>
              <w:t>Researching society and culture</w:t>
            </w:r>
            <w:r w:rsidRPr="00F746BF">
              <w:rPr>
                <w:rFonts w:ascii="Times New Roman" w:hAnsi="Times New Roman"/>
                <w:color w:val="222222"/>
                <w:szCs w:val="24"/>
                <w:shd w:val="clear" w:color="auto" w:fill="FFFFFF"/>
              </w:rPr>
              <w:t>, </w:t>
            </w:r>
            <w:r w:rsidRPr="00F746BF">
              <w:rPr>
                <w:rFonts w:ascii="Times New Roman" w:hAnsi="Times New Roman"/>
                <w:i/>
                <w:iCs/>
                <w:color w:val="222222"/>
                <w:szCs w:val="24"/>
                <w:shd w:val="clear" w:color="auto" w:fill="FFFFFF"/>
              </w:rPr>
              <w:t>3</w:t>
            </w:r>
            <w:r w:rsidRPr="00F746BF">
              <w:rPr>
                <w:rFonts w:ascii="Times New Roman" w:hAnsi="Times New Roman"/>
                <w:color w:val="222222"/>
                <w:szCs w:val="24"/>
                <w:shd w:val="clear" w:color="auto" w:fill="FFFFFF"/>
              </w:rPr>
              <w:t xml:space="preserve">(1), pp.23-32. Available at: </w:t>
            </w:r>
            <w:hyperlink r:id="rId18" w:history="1">
              <w:r w:rsidRPr="00F746BF">
                <w:rPr>
                  <w:rStyle w:val="Hyperlink"/>
                  <w:rFonts w:ascii="Times New Roman" w:hAnsi="Times New Roman"/>
                  <w:szCs w:val="24"/>
                </w:rPr>
                <w:t>Seale Final Proof.pdf (sagepub.com)</w:t>
              </w:r>
            </w:hyperlink>
            <w:r w:rsidRPr="00F746BF">
              <w:rPr>
                <w:rFonts w:ascii="Times New Roman" w:hAnsi="Times New Roman"/>
                <w:szCs w:val="24"/>
              </w:rPr>
              <w:t xml:space="preserve"> (Accessed: 15</w:t>
            </w:r>
            <w:r w:rsidRPr="00F746BF">
              <w:rPr>
                <w:rFonts w:ascii="Times New Roman" w:hAnsi="Times New Roman"/>
                <w:szCs w:val="24"/>
                <w:vertAlign w:val="superscript"/>
              </w:rPr>
              <w:t>th</w:t>
            </w:r>
            <w:r w:rsidRPr="00F746BF">
              <w:rPr>
                <w:rFonts w:ascii="Times New Roman" w:hAnsi="Times New Roman"/>
                <w:szCs w:val="24"/>
              </w:rPr>
              <w:t xml:space="preserve"> April 2022)</w:t>
            </w:r>
          </w:p>
          <w:p w14:paraId="39E85A6D" w14:textId="77777777" w:rsidR="003A57D6" w:rsidRPr="00F746BF" w:rsidRDefault="003A57D6" w:rsidP="003A57D6">
            <w:pPr>
              <w:rPr>
                <w:rFonts w:ascii="Times New Roman" w:hAnsi="Times New Roman"/>
                <w:szCs w:val="24"/>
              </w:rPr>
            </w:pPr>
          </w:p>
          <w:p w14:paraId="31151FAA" w14:textId="21E1D4ED" w:rsidR="003A57D6" w:rsidRDefault="003A57D6" w:rsidP="003A57D6">
            <w:pPr>
              <w:rPr>
                <w:rFonts w:ascii="Times New Roman" w:eastAsiaTheme="minorEastAsia" w:hAnsi="Times New Roman"/>
                <w:noProof/>
                <w:szCs w:val="24"/>
              </w:rPr>
            </w:pPr>
            <w:r w:rsidRPr="00F746BF">
              <w:rPr>
                <w:rFonts w:ascii="Times New Roman" w:eastAsiaTheme="minorEastAsia" w:hAnsi="Times New Roman"/>
                <w:noProof/>
                <w:szCs w:val="24"/>
              </w:rPr>
              <w:lastRenderedPageBreak/>
              <w:t xml:space="preserve">Police Federation (2022) </w:t>
            </w:r>
            <w:r w:rsidRPr="00F746BF">
              <w:rPr>
                <w:rFonts w:ascii="Times New Roman" w:eastAsiaTheme="minorEastAsia" w:hAnsi="Times New Roman"/>
                <w:i/>
                <w:iCs/>
                <w:noProof/>
                <w:szCs w:val="24"/>
              </w:rPr>
              <w:t>Police Officers need the ability and confidence to say ‘no’ when asked to pick up the slack from other agencies</w:t>
            </w:r>
            <w:r w:rsidRPr="00F746BF">
              <w:rPr>
                <w:rFonts w:ascii="Times New Roman" w:eastAsiaTheme="minorEastAsia" w:hAnsi="Times New Roman"/>
                <w:noProof/>
                <w:szCs w:val="24"/>
              </w:rPr>
              <w:t xml:space="preserve">. Available at: </w:t>
            </w:r>
            <w:hyperlink r:id="rId19" w:history="1">
              <w:r w:rsidRPr="00F746BF">
                <w:rPr>
                  <w:rStyle w:val="Hyperlink"/>
                  <w:rFonts w:ascii="Times New Roman" w:eastAsiaTheme="minorEastAsia" w:hAnsi="Times New Roman"/>
                  <w:noProof/>
                  <w:szCs w:val="24"/>
                </w:rPr>
                <w:t>https://www.polfed.org/avonsom/news/news-articles/police-officers-need-the-ability-and-confidence-to-say-no-when-asked-to-pick-up-the-slack-from-other-agencies/</w:t>
              </w:r>
            </w:hyperlink>
            <w:r w:rsidRPr="00F746BF">
              <w:rPr>
                <w:rFonts w:ascii="Times New Roman" w:eastAsiaTheme="minorEastAsia" w:hAnsi="Times New Roman"/>
                <w:noProof/>
                <w:szCs w:val="24"/>
              </w:rPr>
              <w:t xml:space="preserve"> (Acessed: 3</w:t>
            </w:r>
            <w:r w:rsidRPr="00F746BF">
              <w:rPr>
                <w:rFonts w:ascii="Times New Roman" w:eastAsiaTheme="minorEastAsia" w:hAnsi="Times New Roman"/>
                <w:noProof/>
                <w:szCs w:val="24"/>
                <w:vertAlign w:val="superscript"/>
              </w:rPr>
              <w:t>rd</w:t>
            </w:r>
            <w:r w:rsidRPr="00F746BF">
              <w:rPr>
                <w:rFonts w:ascii="Times New Roman" w:eastAsiaTheme="minorEastAsia" w:hAnsi="Times New Roman"/>
                <w:noProof/>
                <w:szCs w:val="24"/>
              </w:rPr>
              <w:t xml:space="preserve"> April 2022)</w:t>
            </w:r>
          </w:p>
          <w:p w14:paraId="6FB24CF4" w14:textId="77777777" w:rsidR="003A57D6" w:rsidRPr="00F746BF" w:rsidRDefault="003A57D6" w:rsidP="003A57D6">
            <w:pPr>
              <w:rPr>
                <w:rFonts w:ascii="Times New Roman" w:eastAsiaTheme="minorEastAsia" w:hAnsi="Times New Roman"/>
                <w:noProof/>
                <w:szCs w:val="24"/>
              </w:rPr>
            </w:pPr>
          </w:p>
          <w:p w14:paraId="126C80A5" w14:textId="77777777" w:rsidR="003A57D6" w:rsidRPr="00F746BF" w:rsidRDefault="003A57D6" w:rsidP="003A57D6">
            <w:pPr>
              <w:rPr>
                <w:rFonts w:ascii="Times New Roman" w:eastAsiaTheme="minorEastAsia" w:hAnsi="Times New Roman"/>
                <w:b/>
                <w:bCs/>
                <w:noProof/>
                <w:szCs w:val="24"/>
                <w:u w:val="single"/>
              </w:rPr>
            </w:pPr>
            <w:r w:rsidRPr="00F746BF">
              <w:rPr>
                <w:rFonts w:ascii="Times New Roman" w:hAnsi="Times New Roman"/>
                <w:color w:val="222222"/>
                <w:szCs w:val="24"/>
                <w:shd w:val="clear" w:color="auto" w:fill="FFFFFF"/>
              </w:rPr>
              <w:t>Sutton, J. and Austin, Z., 2015. Qualitative research: Data collection, analysis, and management. </w:t>
            </w:r>
            <w:r w:rsidRPr="00F746BF">
              <w:rPr>
                <w:rFonts w:ascii="Times New Roman" w:hAnsi="Times New Roman"/>
                <w:i/>
                <w:iCs/>
                <w:color w:val="222222"/>
                <w:szCs w:val="24"/>
                <w:shd w:val="clear" w:color="auto" w:fill="FFFFFF"/>
              </w:rPr>
              <w:t>The Canadian journal of hospital pharmacy</w:t>
            </w:r>
            <w:r w:rsidRPr="00F746BF">
              <w:rPr>
                <w:rFonts w:ascii="Times New Roman" w:hAnsi="Times New Roman"/>
                <w:color w:val="222222"/>
                <w:szCs w:val="24"/>
                <w:shd w:val="clear" w:color="auto" w:fill="FFFFFF"/>
              </w:rPr>
              <w:t>, </w:t>
            </w:r>
            <w:r w:rsidRPr="00F746BF">
              <w:rPr>
                <w:rFonts w:ascii="Times New Roman" w:hAnsi="Times New Roman"/>
                <w:i/>
                <w:iCs/>
                <w:color w:val="222222"/>
                <w:szCs w:val="24"/>
                <w:shd w:val="clear" w:color="auto" w:fill="FFFFFF"/>
              </w:rPr>
              <w:t>68</w:t>
            </w:r>
            <w:r w:rsidRPr="00F746BF">
              <w:rPr>
                <w:rFonts w:ascii="Times New Roman" w:hAnsi="Times New Roman"/>
                <w:color w:val="222222"/>
                <w:szCs w:val="24"/>
                <w:shd w:val="clear" w:color="auto" w:fill="FFFFFF"/>
              </w:rPr>
              <w:t xml:space="preserve">(3), p.226. DOI: </w:t>
            </w:r>
            <w:hyperlink r:id="rId20" w:tgtFrame="_blank" w:history="1">
              <w:r w:rsidRPr="00F746BF">
                <w:rPr>
                  <w:rStyle w:val="Hyperlink"/>
                  <w:rFonts w:ascii="Times New Roman" w:hAnsi="Times New Roman"/>
                  <w:color w:val="205493"/>
                  <w:szCs w:val="24"/>
                  <w:shd w:val="clear" w:color="auto" w:fill="FFFFFF"/>
                </w:rPr>
                <w:t>10.4212/</w:t>
              </w:r>
              <w:proofErr w:type="gramStart"/>
              <w:r w:rsidRPr="00F746BF">
                <w:rPr>
                  <w:rStyle w:val="Hyperlink"/>
                  <w:rFonts w:ascii="Times New Roman" w:hAnsi="Times New Roman"/>
                  <w:color w:val="205493"/>
                  <w:szCs w:val="24"/>
                  <w:shd w:val="clear" w:color="auto" w:fill="FFFFFF"/>
                </w:rPr>
                <w:t>cjhp.v</w:t>
              </w:r>
              <w:proofErr w:type="gramEnd"/>
              <w:r w:rsidRPr="00F746BF">
                <w:rPr>
                  <w:rStyle w:val="Hyperlink"/>
                  <w:rFonts w:ascii="Times New Roman" w:hAnsi="Times New Roman"/>
                  <w:color w:val="205493"/>
                  <w:szCs w:val="24"/>
                  <w:shd w:val="clear" w:color="auto" w:fill="FFFFFF"/>
                </w:rPr>
                <w:t>68i3.1456</w:t>
              </w:r>
            </w:hyperlink>
          </w:p>
          <w:p w14:paraId="74269233" w14:textId="77777777" w:rsidR="00D4485A" w:rsidRDefault="00D4485A" w:rsidP="003A57D6">
            <w:pPr>
              <w:jc w:val="both"/>
              <w:rPr>
                <w:rFonts w:asciiTheme="minorHAnsi" w:hAnsiTheme="minorHAnsi" w:cstheme="minorHAnsi"/>
                <w:b/>
                <w:bCs/>
                <w:sz w:val="22"/>
                <w:szCs w:val="22"/>
              </w:rPr>
            </w:pPr>
          </w:p>
        </w:tc>
      </w:tr>
    </w:tbl>
    <w:p w14:paraId="751501B0" w14:textId="3F8D9529" w:rsidR="005C6CD8" w:rsidRDefault="005C6CD8" w:rsidP="00D4485A">
      <w:pPr>
        <w:pBdr>
          <w:bottom w:val="single" w:sz="4" w:space="1" w:color="auto"/>
        </w:pBdr>
        <w:jc w:val="both"/>
        <w:rPr>
          <w:rFonts w:asciiTheme="minorHAnsi" w:hAnsiTheme="minorHAnsi" w:cstheme="minorHAnsi"/>
          <w:b/>
          <w:bCs/>
          <w:sz w:val="22"/>
          <w:szCs w:val="22"/>
        </w:rPr>
      </w:pPr>
    </w:p>
    <w:p w14:paraId="35A00F07" w14:textId="586D3DCF" w:rsidR="003A57D6" w:rsidRPr="003A57D6" w:rsidRDefault="003A57D6" w:rsidP="003A57D6">
      <w:pPr>
        <w:rPr>
          <w:rFonts w:asciiTheme="minorHAnsi" w:hAnsiTheme="minorHAnsi" w:cstheme="minorHAnsi"/>
          <w:sz w:val="22"/>
          <w:szCs w:val="22"/>
        </w:rPr>
      </w:pPr>
    </w:p>
    <w:p w14:paraId="71E905DD" w14:textId="1392DD0F" w:rsidR="003A57D6" w:rsidRDefault="003A57D6" w:rsidP="003A57D6">
      <w:pPr>
        <w:rPr>
          <w:rFonts w:asciiTheme="minorHAnsi" w:hAnsiTheme="minorHAnsi" w:cstheme="minorHAnsi"/>
          <w:b/>
          <w:bCs/>
          <w:sz w:val="22"/>
          <w:szCs w:val="22"/>
        </w:rPr>
      </w:pPr>
    </w:p>
    <w:p w14:paraId="04373FFA" w14:textId="347CB813" w:rsidR="003A57D6" w:rsidRPr="003A57D6" w:rsidRDefault="0034355D" w:rsidP="003A57D6">
      <w:pPr>
        <w:rPr>
          <w:rFonts w:asciiTheme="minorHAnsi" w:hAnsiTheme="minorHAnsi" w:cstheme="minorHAnsi"/>
          <w:sz w:val="22"/>
          <w:szCs w:val="22"/>
        </w:rPr>
      </w:pPr>
      <w:r>
        <w:rPr>
          <w:rFonts w:asciiTheme="minorHAnsi" w:hAnsiTheme="minorHAnsi" w:cstheme="minorHAnsi"/>
          <w:sz w:val="22"/>
          <w:szCs w:val="22"/>
        </w:rPr>
        <w:t>Total word count: 99</w:t>
      </w:r>
      <w:r w:rsidR="00821370">
        <w:rPr>
          <w:rFonts w:asciiTheme="minorHAnsi" w:hAnsiTheme="minorHAnsi" w:cstheme="minorHAnsi"/>
          <w:sz w:val="22"/>
          <w:szCs w:val="22"/>
        </w:rPr>
        <w:t>8</w:t>
      </w:r>
    </w:p>
    <w:sectPr w:rsidR="003A57D6" w:rsidRPr="003A57D6" w:rsidSect="00D977FF">
      <w:headerReference w:type="even" r:id="rId21"/>
      <w:headerReference w:type="default" r:id="rId22"/>
      <w:footerReference w:type="even" r:id="rId23"/>
      <w:footerReference w:type="default" r:id="rId24"/>
      <w:headerReference w:type="first" r:id="rId25"/>
      <w:footerReference w:type="first" r:id="rId2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9029F" w14:textId="77777777" w:rsidR="00257093" w:rsidRDefault="002570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7A997" w14:textId="77777777" w:rsidR="00257093" w:rsidRDefault="002570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959E9" w14:textId="77777777" w:rsidR="00257093" w:rsidRDefault="002570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8341C" w14:textId="77777777" w:rsidR="00257093" w:rsidRDefault="002570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B9156" w14:textId="77777777" w:rsidR="00257093" w:rsidRDefault="002570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47AC"/>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C464D"/>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57093"/>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4355D"/>
    <w:rsid w:val="00357F77"/>
    <w:rsid w:val="00362C12"/>
    <w:rsid w:val="0036788C"/>
    <w:rsid w:val="00382A8A"/>
    <w:rsid w:val="00382F99"/>
    <w:rsid w:val="00385605"/>
    <w:rsid w:val="0038788B"/>
    <w:rsid w:val="003968AA"/>
    <w:rsid w:val="003A57D6"/>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534"/>
    <w:rsid w:val="006B1A8B"/>
    <w:rsid w:val="006B6243"/>
    <w:rsid w:val="006B766A"/>
    <w:rsid w:val="006B7A43"/>
    <w:rsid w:val="006C3A69"/>
    <w:rsid w:val="006C5084"/>
    <w:rsid w:val="006C59B1"/>
    <w:rsid w:val="006C68D4"/>
    <w:rsid w:val="006D5721"/>
    <w:rsid w:val="006D6BD6"/>
    <w:rsid w:val="006E37CE"/>
    <w:rsid w:val="006E4033"/>
    <w:rsid w:val="006E529A"/>
    <w:rsid w:val="006E7254"/>
    <w:rsid w:val="006F0ADF"/>
    <w:rsid w:val="006F69A1"/>
    <w:rsid w:val="00701358"/>
    <w:rsid w:val="007019AB"/>
    <w:rsid w:val="00707B08"/>
    <w:rsid w:val="00717A3A"/>
    <w:rsid w:val="00731398"/>
    <w:rsid w:val="00731DF4"/>
    <w:rsid w:val="0073358A"/>
    <w:rsid w:val="0074649C"/>
    <w:rsid w:val="00753DE4"/>
    <w:rsid w:val="00753EFC"/>
    <w:rsid w:val="0075672F"/>
    <w:rsid w:val="00756FF4"/>
    <w:rsid w:val="007571B5"/>
    <w:rsid w:val="00760117"/>
    <w:rsid w:val="00766657"/>
    <w:rsid w:val="007741FC"/>
    <w:rsid w:val="007767BA"/>
    <w:rsid w:val="0079068F"/>
    <w:rsid w:val="00790B92"/>
    <w:rsid w:val="007B6E74"/>
    <w:rsid w:val="007B7FF8"/>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1370"/>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68FE"/>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97E30"/>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2ACB"/>
    <w:rsid w:val="00AE3595"/>
    <w:rsid w:val="00AE621C"/>
    <w:rsid w:val="00AE62EC"/>
    <w:rsid w:val="00AE6CA6"/>
    <w:rsid w:val="00AF05ED"/>
    <w:rsid w:val="00AF0B30"/>
    <w:rsid w:val="00AF2A2F"/>
    <w:rsid w:val="00AF5325"/>
    <w:rsid w:val="00B00259"/>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5B4F"/>
    <w:rsid w:val="00E96305"/>
    <w:rsid w:val="00E96604"/>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38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nlinelibrary.wiley.com/doi/pdf/10.1111/j.1741-1130.2007.00139.x" TargetMode="External"/><Relationship Id="rId18" Type="http://schemas.openxmlformats.org/officeDocument/2006/relationships/hyperlink" Target="https://www.sagepub.com/sites/default/files/upm-binaries/47370_Seale_Chapter_11.pdf"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hqlo.biomedcentral.com/articles/10.1186/1477-7525-10-138" TargetMode="External"/><Relationship Id="rId17" Type="http://schemas.openxmlformats.org/officeDocument/2006/relationships/hyperlink" Target="https://www.mind.org.uk/media-a/4121/at-risk-yet-dismissed-report.pdf"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england.nhs.uk/wp-content/uploads/2016/02/Mental-Health-Taskforce-FYFV-final.pdf" TargetMode="External"/><Relationship Id="rId20" Type="http://schemas.openxmlformats.org/officeDocument/2006/relationships/hyperlink" Target="https://dx.doi.org/10.4212%2Fcjhp.v68i3.145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556596/apms-2014-full-rpt.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polfed.org/avonsom/news/news-articles/police-officers-need-the-ability-and-confidence-to-say-no-when-asked-to-pick-up-the-slack-from-other-agen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usticeinspectorates.gov.uk/hmicfrs/wp-content/uploads/policing-and-mental-health-picking-up-the-pieces.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6</Pages>
  <Words>1543</Words>
  <Characters>10085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11605</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Price,Emyr swp6631</cp:lastModifiedBy>
  <cp:revision>12</cp:revision>
  <cp:lastPrinted>2022-03-21T13:46:00Z</cp:lastPrinted>
  <dcterms:created xsi:type="dcterms:W3CDTF">2022-05-01T18:08:00Z</dcterms:created>
  <dcterms:modified xsi:type="dcterms:W3CDTF">2022-05-16T16:31:00Z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2022-04-25T12:27:20Z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9f6e493d-21a5-4a98-a3da-ed93f9fc9ffa</vt:lpwstr>
  </property>
  <property fmtid="{D5CDD505-2E9C-101B-9397-08002B2CF9AE}" pid="9" name="MSIP_Label_66cf8fe5-b7b7-4df7-b38d-1c61ac2f6639_ContentBits">
    <vt:lpwstr>0</vt:lpwstr>
  </property>
</Properties>
</file>