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5A597" w14:textId="77777777" w:rsidR="00E73E58" w:rsidRPr="00E73E58" w:rsidRDefault="002D2537" w:rsidP="0023174B">
      <w:pPr>
        <w:jc w:val="center"/>
        <w:rPr>
          <w:b/>
          <w:sz w:val="44"/>
          <w:szCs w:val="44"/>
        </w:rPr>
      </w:pPr>
      <w:r w:rsidRPr="00E73E58">
        <w:rPr>
          <w:b/>
          <w:sz w:val="44"/>
          <w:szCs w:val="44"/>
        </w:rPr>
        <w:t xml:space="preserve">Marketing Essentials </w:t>
      </w:r>
    </w:p>
    <w:p w14:paraId="6AEE85EB" w14:textId="77777777" w:rsidR="002D2537" w:rsidRPr="00E73E58" w:rsidRDefault="002D2537" w:rsidP="0023174B">
      <w:pPr>
        <w:jc w:val="center"/>
        <w:rPr>
          <w:b/>
          <w:sz w:val="44"/>
          <w:szCs w:val="44"/>
        </w:rPr>
      </w:pPr>
      <w:r w:rsidRPr="00E73E58">
        <w:rPr>
          <w:b/>
          <w:sz w:val="44"/>
          <w:szCs w:val="44"/>
        </w:rPr>
        <w:t>BMIH4005</w:t>
      </w:r>
    </w:p>
    <w:p w14:paraId="3C054946" w14:textId="0ED92897" w:rsidR="003D0806" w:rsidRDefault="003D0806" w:rsidP="003D0806">
      <w:pPr>
        <w:jc w:val="center"/>
      </w:pPr>
      <w:r>
        <w:t>Document Title</w:t>
      </w:r>
    </w:p>
    <w:p w14:paraId="3BF6F06A" w14:textId="012A907E" w:rsidR="003D0806" w:rsidRDefault="003D0806" w:rsidP="003D0806">
      <w:pPr>
        <w:jc w:val="center"/>
      </w:pPr>
      <w:r>
        <w:t>A comparison of the marketing methods of two multinational hotel brands</w:t>
      </w:r>
    </w:p>
    <w:p w14:paraId="689C4B5D" w14:textId="749F25CA" w:rsidR="00E73E58" w:rsidRDefault="003D0806" w:rsidP="003D0806">
      <w:pPr>
        <w:jc w:val="center"/>
      </w:pPr>
      <w:r>
        <w:t xml:space="preserve">Student </w:t>
      </w:r>
      <w:proofErr w:type="gramStart"/>
      <w:r>
        <w:t>name :</w:t>
      </w:r>
      <w:proofErr w:type="gramEnd"/>
      <w:r>
        <w:t xml:space="preserve"> Alexandra Paunescu </w:t>
      </w:r>
    </w:p>
    <w:p w14:paraId="1879B4DD" w14:textId="4DD50E6B" w:rsidR="003D0806" w:rsidRDefault="003D0806" w:rsidP="003D0806">
      <w:r>
        <w:t xml:space="preserve">                                                                                                                                     Student id :2125393</w:t>
      </w:r>
    </w:p>
    <w:p w14:paraId="019704B4" w14:textId="4E8BC4DF" w:rsidR="003D0806" w:rsidRPr="003D0806" w:rsidRDefault="003D0806" w:rsidP="003D0806">
      <w:r>
        <w:t xml:space="preserve">                                                                                                                                     Submission :Friday 4</w:t>
      </w:r>
      <w:r w:rsidRPr="003D0806">
        <w:rPr>
          <w:vertAlign w:val="superscript"/>
        </w:rPr>
        <w:t>th</w:t>
      </w:r>
      <w:r>
        <w:t xml:space="preserve"> November 2022(23:</w:t>
      </w:r>
      <w:r w:rsidR="00931F7D">
        <w:t>59)</w:t>
      </w:r>
    </w:p>
    <w:p w14:paraId="4F040D0B" w14:textId="77777777" w:rsidR="00E73E58" w:rsidRDefault="00E73E58" w:rsidP="0023174B">
      <w:pPr>
        <w:jc w:val="center"/>
      </w:pPr>
    </w:p>
    <w:p w14:paraId="69754C2A" w14:textId="77777777" w:rsidR="002D2537" w:rsidRDefault="002D2537" w:rsidP="0023174B">
      <w:pPr>
        <w:pStyle w:val="NoSpacing"/>
        <w:jc w:val="center"/>
        <w:rPr>
          <w:b/>
          <w:sz w:val="36"/>
          <w:szCs w:val="36"/>
        </w:rPr>
      </w:pPr>
    </w:p>
    <w:p w14:paraId="53F7DA0C" w14:textId="77777777" w:rsidR="002D2537" w:rsidRDefault="00E73E58" w:rsidP="002D2537">
      <w:pPr>
        <w:pStyle w:val="NoSpacing"/>
        <w:jc w:val="center"/>
        <w:rPr>
          <w:b/>
          <w:sz w:val="36"/>
          <w:szCs w:val="36"/>
        </w:rPr>
      </w:pPr>
      <w:r w:rsidRPr="002D2537">
        <w:rPr>
          <w:b/>
          <w:sz w:val="36"/>
          <w:szCs w:val="36"/>
        </w:rPr>
        <w:t xml:space="preserve">An </w:t>
      </w:r>
      <w:r>
        <w:rPr>
          <w:b/>
          <w:sz w:val="36"/>
          <w:szCs w:val="36"/>
        </w:rPr>
        <w:t>essay on: A comparison of the marketing methods of Hilton Hotel and Travelodge</w:t>
      </w:r>
    </w:p>
    <w:p w14:paraId="6674E2B0" w14:textId="77777777" w:rsidR="002D2537" w:rsidRDefault="002D2537" w:rsidP="002D2537">
      <w:pPr>
        <w:pStyle w:val="NoSpacing"/>
        <w:jc w:val="center"/>
        <w:rPr>
          <w:b/>
          <w:sz w:val="36"/>
          <w:szCs w:val="36"/>
        </w:rPr>
      </w:pPr>
    </w:p>
    <w:p w14:paraId="2D295C18" w14:textId="77777777" w:rsidR="002D2537" w:rsidRDefault="002D2537" w:rsidP="002D2537">
      <w:pPr>
        <w:pStyle w:val="NoSpacing"/>
        <w:jc w:val="center"/>
        <w:rPr>
          <w:b/>
          <w:sz w:val="36"/>
          <w:szCs w:val="36"/>
        </w:rPr>
      </w:pPr>
    </w:p>
    <w:p w14:paraId="26BEDC9D" w14:textId="77777777" w:rsidR="002D2537" w:rsidRDefault="002D2537" w:rsidP="002D2537">
      <w:pPr>
        <w:pStyle w:val="NoSpacing"/>
        <w:jc w:val="center"/>
        <w:rPr>
          <w:b/>
          <w:sz w:val="36"/>
          <w:szCs w:val="36"/>
        </w:rPr>
      </w:pPr>
    </w:p>
    <w:p w14:paraId="032228FD" w14:textId="77777777" w:rsidR="002D2537" w:rsidRDefault="002D2537" w:rsidP="002D2537">
      <w:pPr>
        <w:pStyle w:val="NoSpacing"/>
        <w:jc w:val="center"/>
        <w:rPr>
          <w:b/>
          <w:sz w:val="36"/>
          <w:szCs w:val="36"/>
        </w:rPr>
      </w:pPr>
    </w:p>
    <w:p w14:paraId="508B1CFE" w14:textId="77777777" w:rsidR="002D2537" w:rsidRPr="002D2537" w:rsidRDefault="002D2537" w:rsidP="00E73E58">
      <w:pPr>
        <w:spacing w:line="259" w:lineRule="auto"/>
        <w:jc w:val="left"/>
        <w:rPr>
          <w:b/>
          <w:sz w:val="36"/>
          <w:szCs w:val="36"/>
        </w:rPr>
      </w:pPr>
      <w:r>
        <w:rPr>
          <w:b/>
          <w:sz w:val="36"/>
          <w:szCs w:val="36"/>
        </w:rPr>
        <w:br w:type="page"/>
      </w:r>
    </w:p>
    <w:p w14:paraId="03E42721" w14:textId="77777777" w:rsidR="00680380" w:rsidRDefault="006B25C3">
      <w:r>
        <w:t>Individuals, businesses, and institutions that cater to vacationing tourists are all a part of the tourism industry. Lodging (hotels, eateries), conveyance (air carriers, vehicle rentals), travel assistance (tour companies, travel agencies, visitor centre centres), and amusement (destinations in the world) all fall under the umbrella of "ecotourism" (historical sites and historical amusement parks)</w:t>
      </w:r>
      <w:r w:rsidR="000C54D4">
        <w:t xml:space="preserve"> </w:t>
      </w:r>
      <w:r w:rsidR="000C54D4" w:rsidRPr="000C54D4">
        <w:t>(Hara, 2018)</w:t>
      </w:r>
      <w:r>
        <w:t>. In the hospitality sector, hotels play a vital role. This essay aims to compare and contrast Hilton Hotels' and Travelodge's marketing approaches to better comprehend the methods used by these two international hotel chains. The findings of the study will shed light on the hospitality sector' initial marketing decisions, their existing position in the market and marketing techniques, their thoughts on sustainable development in marketing and production, and their prevailing positioning in the wake of the Covid-19 disease outbreak, as well as the messages those decisions and those methods are trying to send.</w:t>
      </w:r>
    </w:p>
    <w:p w14:paraId="62BDC1DA" w14:textId="77777777" w:rsidR="005B2E8D" w:rsidRDefault="006B25C3">
      <w:r>
        <w:t>Originally established in 1919 by American entrepreneur Conrad Hilton, Hilton Hotels and Resorts is currently a global hospitality and tourism conglomerate with over 584 properties in 93 nations around the globe</w:t>
      </w:r>
      <w:r w:rsidR="000C54D4">
        <w:t xml:space="preserve"> </w:t>
      </w:r>
      <w:r w:rsidR="000C54D4" w:rsidRPr="000C54D4">
        <w:t>(Applegate et al., 2018)</w:t>
      </w:r>
      <w:r>
        <w:t>. We choose this firm because of our admiration for their impressive track record, our appreciation for their consistently cutting-edge marketing, and our faith in their plan to restore the public’s faith in vacationing abroad.</w:t>
      </w:r>
    </w:p>
    <w:p w14:paraId="24C2B01F" w14:textId="77777777" w:rsidR="005B2E8D" w:rsidRDefault="006B25C3">
      <w:r>
        <w:t>Despite bringing its e-commerce and multimedia activities in-house in 2012, Hilton primarily concentrated on traditional promotion in 2016, with only 20% of its budget going toward digital channels</w:t>
      </w:r>
      <w:r w:rsidR="000C54D4">
        <w:t xml:space="preserve"> </w:t>
      </w:r>
      <w:r w:rsidR="000C54D4" w:rsidRPr="000C54D4">
        <w:t>(Applegate et al., 2018)</w:t>
      </w:r>
      <w:r>
        <w:t xml:space="preserve">. In just two years, the company invested a lot in research and development to become one of the most digitalized in the world by the use of innovation, specifically a mobile phone app and the electronic key, both of which aim to get to know the user effectively and say alternatives to do by participating electronically with the clients who are seeking communication via their </w:t>
      </w:r>
      <w:proofErr w:type="spellStart"/>
      <w:r>
        <w:t>cellphones</w:t>
      </w:r>
      <w:proofErr w:type="spellEnd"/>
      <w:r>
        <w:t>, pads, and even audio initiation into their smart rooms</w:t>
      </w:r>
      <w:r w:rsidR="000C54D4">
        <w:t xml:space="preserve"> </w:t>
      </w:r>
      <w:r w:rsidR="000C54D4" w:rsidRPr="000C54D4">
        <w:t>(</w:t>
      </w:r>
      <w:proofErr w:type="spellStart"/>
      <w:r w:rsidR="000C54D4" w:rsidRPr="000C54D4">
        <w:t>Beldona</w:t>
      </w:r>
      <w:proofErr w:type="spellEnd"/>
      <w:r w:rsidR="000C54D4" w:rsidRPr="000C54D4">
        <w:t xml:space="preserve"> &amp; </w:t>
      </w:r>
      <w:proofErr w:type="spellStart"/>
      <w:r w:rsidR="000C54D4" w:rsidRPr="000C54D4">
        <w:t>Cobanoglu</w:t>
      </w:r>
      <w:proofErr w:type="spellEnd"/>
      <w:r w:rsidR="000C54D4" w:rsidRPr="000C54D4">
        <w:t>, 2017)</w:t>
      </w:r>
      <w:r>
        <w:t>.</w:t>
      </w:r>
    </w:p>
    <w:p w14:paraId="5BEB6CA0" w14:textId="77777777" w:rsidR="005B2E8D" w:rsidRDefault="006B25C3">
      <w:r>
        <w:t xml:space="preserve">The corporation has established a luxury pricing structure, targeting international visitors and those in the socioeconomic middle and higher echelons </w:t>
      </w:r>
      <w:r w:rsidRPr="006B25C3">
        <w:t>(</w:t>
      </w:r>
      <w:proofErr w:type="spellStart"/>
      <w:r w:rsidRPr="006B25C3">
        <w:t>Lorel</w:t>
      </w:r>
      <w:proofErr w:type="spellEnd"/>
      <w:r w:rsidRPr="006B25C3">
        <w:t>, 2022)</w:t>
      </w:r>
      <w:r>
        <w:t>. The company is based on three main foundations: innovative products, promotional inventiveness, and customer connection. Its unique strategy draws clients by providing a wide range of offerings, including premium, leisure, and professional service, services within a specific, all rooms, and holiday property. The company offers an enterprise plan for all their brands and unique branding and marketing initiatives for each business in the inventory, all of which the CMO claims are the key approaches to give exceptional marketing</w:t>
      </w:r>
      <w:r w:rsidR="000C54D4">
        <w:t xml:space="preserve"> </w:t>
      </w:r>
      <w:r w:rsidR="000C54D4" w:rsidRPr="000C54D4">
        <w:t>(</w:t>
      </w:r>
      <w:proofErr w:type="spellStart"/>
      <w:r w:rsidR="000C54D4" w:rsidRPr="000C54D4">
        <w:t>Lorel</w:t>
      </w:r>
      <w:proofErr w:type="spellEnd"/>
      <w:r w:rsidR="000C54D4" w:rsidRPr="000C54D4">
        <w:t>, 2022)</w:t>
      </w:r>
      <w:r>
        <w:t xml:space="preserve">. Hyatt, Sofitel, Four Seasons, Mandarin Palace, Armani, Grand Carlton, Intercontinental, and many others are among the company's vice rivals. As part of its overall marketing strategy, the firm regularly participates in industry events, forms strategic alliances with airlines and travel agencies, rewards its most customer loyalty with the Hilton </w:t>
      </w:r>
      <w:proofErr w:type="spellStart"/>
      <w:r>
        <w:t>Honors</w:t>
      </w:r>
      <w:proofErr w:type="spellEnd"/>
      <w:r>
        <w:t xml:space="preserve"> rewards program, and maintains an extensive presence on social media for all of its businesses</w:t>
      </w:r>
      <w:r w:rsidR="000C54D4">
        <w:t xml:space="preserve"> </w:t>
      </w:r>
      <w:r w:rsidR="000C54D4" w:rsidRPr="000C54D4">
        <w:t>(</w:t>
      </w:r>
      <w:proofErr w:type="spellStart"/>
      <w:r w:rsidR="000C54D4" w:rsidRPr="000C54D4">
        <w:t>Lorel</w:t>
      </w:r>
      <w:proofErr w:type="spellEnd"/>
      <w:r w:rsidR="000C54D4" w:rsidRPr="000C54D4">
        <w:t>, 2022)</w:t>
      </w:r>
      <w:r>
        <w:t>. Hilton Hotels and Resorts, the parent firm, has 1.8 million Likes on Facebook, 345,000 Instagram followers, 10,000 Youtube views, 15,000 TikTok supporters, 322,000 Twitter followers, and thousands of followers across all brand accounts combined.</w:t>
      </w:r>
    </w:p>
    <w:p w14:paraId="71B32E62" w14:textId="77777777" w:rsidR="002D2537" w:rsidRDefault="006B25C3" w:rsidP="0032121F">
      <w:r>
        <w:t xml:space="preserve">By 2030, the business aspires to achieve many of the objectives that endorse the United Nations Sustainable Goals, including becoming a leader in the sector as measured by the Dow Jones Sustainability Index Ranking, being the justest corporation, trebling capital in impact on society via their numerous programs, slashing the ecologic footprint by half, including using local sources of supply and suppliers. </w:t>
      </w:r>
      <w:r w:rsidR="00EF0F26">
        <w:t>The extraordinary global epidemic of COVID-19 has devastated the worldwide travel and tourism business</w:t>
      </w:r>
      <w:r>
        <w:t xml:space="preserve"> </w:t>
      </w:r>
      <w:r w:rsidRPr="006B25C3">
        <w:t>(Barr, 2021)</w:t>
      </w:r>
      <w:r w:rsidR="00EF0F26">
        <w:t>. Several of the sectors affected the toughest have been the tourism business. These steps are a reaction to the COVID-19 epidemic since the hotel business has felt the effects of the health emergency in the form of a decrease in operating margins, a hit to their image, and a general market slowdown. A company's profitability and reputation are at risk when it fails to respond appropriately to crises, but it may be protected with the right plan.</w:t>
      </w:r>
      <w:r>
        <w:t xml:space="preserve"> </w:t>
      </w:r>
      <w:r w:rsidR="0019277C">
        <w:t>W</w:t>
      </w:r>
      <w:r>
        <w:t xml:space="preserve">ith their marketing approach implemented in the wake of the Covid 19 outbreak, Hilton has developed the Hilton CleanStay programme in collaboration with Lysol, reassuring new guests that their rooms have been thoroughly washed and that no one has entered the room since. In October 2020, the company also launched its worldwide marketing campaign titled "To wonderful connections" by employing a social-media listening strategy that involved tracking themes, phrases, and product opinions </w:t>
      </w:r>
      <w:r w:rsidRPr="006B25C3">
        <w:t>(Barr, 2021)</w:t>
      </w:r>
      <w:r>
        <w:t>. This was done because 90% of travellers said that their most memorable experiences occurred while they were away from home.</w:t>
      </w:r>
    </w:p>
    <w:p w14:paraId="020753E6" w14:textId="77777777" w:rsidR="0032121F" w:rsidRDefault="006B25C3" w:rsidP="0032121F">
      <w:r>
        <w:t>Since its inception in 1985, Travelodge has expanded to become the leading independent hotel chain in the United Kingdom, with more than 590 properties located there, as well as in Ireland and Spain’</w:t>
      </w:r>
      <w:r w:rsidRPr="006B25C3">
        <w:t>(</w:t>
      </w:r>
      <w:proofErr w:type="spellStart"/>
      <w:r w:rsidRPr="006B25C3">
        <w:t>Beldona</w:t>
      </w:r>
      <w:proofErr w:type="spellEnd"/>
      <w:r w:rsidRPr="006B25C3">
        <w:t xml:space="preserve"> &amp; </w:t>
      </w:r>
      <w:proofErr w:type="spellStart"/>
      <w:r w:rsidRPr="006B25C3">
        <w:t>Cobanoglu</w:t>
      </w:r>
      <w:proofErr w:type="spellEnd"/>
      <w:r w:rsidRPr="006B25C3">
        <w:t>, 2017)</w:t>
      </w:r>
      <w:r>
        <w:t>. The company's mission is to make travel accessible to anyone, and thus while the rooms may be inexpensive, they are nonetheless built with guests' confidence and ease. The hotel was picked because it is a homegrown UK brand with a distinct marketing approach and customer base from that of Hilton Hotels.</w:t>
      </w:r>
    </w:p>
    <w:p w14:paraId="6E2A606A" w14:textId="77777777" w:rsidR="0032121F" w:rsidRDefault="006B25C3" w:rsidP="0032121F">
      <w:r>
        <w:t xml:space="preserve">Increasing a company's reservations and sales mostly depends on product marketing efforts. A hotel's USP and brand principles can only be communicated to potential visitors through this medium. One can't maximize their hotel's earnings and entice guests without engaging in effective branding </w:t>
      </w:r>
      <w:r w:rsidRPr="006B25C3">
        <w:t>(</w:t>
      </w:r>
      <w:proofErr w:type="spellStart"/>
      <w:r w:rsidRPr="006B25C3">
        <w:t>Veglio</w:t>
      </w:r>
      <w:proofErr w:type="spellEnd"/>
      <w:r w:rsidRPr="006B25C3">
        <w:t>, 2013)</w:t>
      </w:r>
      <w:r>
        <w:t>. Guests will learn about a hotel, its amenities, and its USP mostly through the targeted advertisements they provide customers. The best way to promote a hotel in 2022 is to follow the current market strategies.</w:t>
      </w:r>
    </w:p>
    <w:p w14:paraId="6AC1B5BF" w14:textId="77777777" w:rsidR="0032121F" w:rsidRDefault="006B25C3" w:rsidP="0032121F">
      <w:r>
        <w:t xml:space="preserve">Conversely, the spread of COVID has also altered hotel marketing preferences. Although the corporation has always done some advertising, it wasn't until a £100 million transformation programme and a £26 million marketing effort in 2015 that it became widely known in the United Kingdom. The campaign was run from the beginning of 2016 to the end of 2016 and featured on television, recorded music, web, print, and outdoor media </w:t>
      </w:r>
      <w:r w:rsidRPr="006B25C3">
        <w:t>(</w:t>
      </w:r>
      <w:proofErr w:type="spellStart"/>
      <w:r w:rsidRPr="006B25C3">
        <w:t>Hoa</w:t>
      </w:r>
      <w:proofErr w:type="spellEnd"/>
      <w:r w:rsidRPr="006B25C3">
        <w:t>, 2021)</w:t>
      </w:r>
      <w:r>
        <w:t xml:space="preserve">. Through some kind of partnership with </w:t>
      </w:r>
      <w:proofErr w:type="spellStart"/>
      <w:r>
        <w:t>RedEye</w:t>
      </w:r>
      <w:proofErr w:type="spellEnd"/>
      <w:r>
        <w:t xml:space="preserve"> to automate email advertising campaigns and the use of numerous mediums to communicate with clients, they shifted their focus from traditional advertising to digital branding after 2016 </w:t>
      </w:r>
      <w:r w:rsidRPr="006B25C3">
        <w:t>(</w:t>
      </w:r>
      <w:proofErr w:type="spellStart"/>
      <w:r w:rsidRPr="006B25C3">
        <w:t>Hoa</w:t>
      </w:r>
      <w:proofErr w:type="spellEnd"/>
      <w:r w:rsidRPr="006B25C3">
        <w:t>, 2021)</w:t>
      </w:r>
      <w:r>
        <w:t>. Email sales went up by 40% year over year, email click-through rates went up by 86%, and mail profit per send went up by 370%.</w:t>
      </w:r>
    </w:p>
    <w:p w14:paraId="24665F3E" w14:textId="77777777" w:rsidR="0032121F" w:rsidRDefault="006B25C3" w:rsidP="0032121F">
      <w:r>
        <w:t xml:space="preserve">Travelodge's marketing approach emphasizes the hotel chain's positioning as a low-cost option with high-quality service; as a result, the company's primary customer base consists of those with little expendable cash. </w:t>
      </w:r>
      <w:r w:rsidR="003B7117">
        <w:t>The general public is feeling more daring than ever before. This occurs as the hotel business evolves to fulfil the demands of its customers. Customers nowadays are increasingly likely to consider not only the immediate effects of their purchases, such as price, but the long-term effects on healthcare, well-being, and the ecosystem. As the globe adopts flexible work arrangements, investigates sustainable tour packages, and contemplates plant-based cuisine, customers are rethinking how they eat out, use their spare time, and vacation</w:t>
      </w:r>
      <w:r>
        <w:t xml:space="preserve"> </w:t>
      </w:r>
      <w:r w:rsidRPr="006B25C3">
        <w:t>(Marcon, 2012)</w:t>
      </w:r>
      <w:r w:rsidR="003B7117">
        <w:t>. Customers</w:t>
      </w:r>
      <w:r>
        <w:t xml:space="preserve"> in their 30s to 50s who value peace and travel as couples or households make up most of the firm's target demographic. Incentives, special offers, and online advertising are common methods of promotion. In recent years, Delightful Marketing will serve as the global social media and content partner for Travelodge, which has handled its own marketing efforts in-house for the past few years </w:t>
      </w:r>
      <w:r w:rsidRPr="006B25C3">
        <w:t>(Marcon, 2012)</w:t>
      </w:r>
      <w:r>
        <w:t>. There are currently close to 100,000 people following them on Linkedin, nearly 10,000 people following them on Instagram, nearly 3,000 people subscribing to them on YouTube, and close to 50,000 people following them on Twitter.</w:t>
      </w:r>
    </w:p>
    <w:p w14:paraId="066094DC" w14:textId="77777777" w:rsidR="00680380" w:rsidRDefault="006B25C3">
      <w:r>
        <w:t xml:space="preserve">Travelodge Business, launched during the pandemic, is an example of the firm's collaborative efforts with other companies to provide a new offering. The program is designed to help businesses save money on hotel stays for company events by providing customized scheduling, sophisticated management, enhanced repayment schedule, customer assistance, and additional savings </w:t>
      </w:r>
      <w:r w:rsidRPr="006B25C3">
        <w:t>(</w:t>
      </w:r>
      <w:proofErr w:type="spellStart"/>
      <w:r w:rsidRPr="006B25C3">
        <w:t>Samen</w:t>
      </w:r>
      <w:proofErr w:type="spellEnd"/>
      <w:r w:rsidRPr="006B25C3">
        <w:t>, 2021)</w:t>
      </w:r>
      <w:r>
        <w:t xml:space="preserve">. Existing renewable technology contains oxygenated bathrooms and swipes, bright lights, smart appliances, heating systems, ving tokens, groundwater, switching on/off, electric heating, ground-source heating systems, combined heat and power seedlings system, photovoltaic cells, eco-friendly roofing, modular construction designs, all of which are part of the Travelodge Green Scheme, which is tied into the company's larger sustainability strategy. The latest marketing push from Travelodge is a top-quality appearance configuration at an affordable price </w:t>
      </w:r>
      <w:r w:rsidRPr="006B25C3">
        <w:t>(</w:t>
      </w:r>
      <w:proofErr w:type="spellStart"/>
      <w:r w:rsidRPr="006B25C3">
        <w:t>Samen</w:t>
      </w:r>
      <w:proofErr w:type="spellEnd"/>
      <w:r w:rsidRPr="006B25C3">
        <w:t>, 2021)</w:t>
      </w:r>
      <w:r>
        <w:t>. This layout also encompasses eco-friendly features, such as reduced energy natural light, kinetic control mechanisms, oxygenated shower rooms, and flushes made of recycled fishing lines and plastic water bottles. Sixty hotels from across the United Kingdom are currently participating in the experiment.</w:t>
      </w:r>
    </w:p>
    <w:p w14:paraId="423B6C67" w14:textId="77777777" w:rsidR="002D2537" w:rsidRDefault="002D2537" w:rsidP="002D2537">
      <w:r>
        <w:t>It can be concluded that, marketing</w:t>
      </w:r>
      <w:r w:rsidR="006B25C3">
        <w:t xml:space="preserve"> activities of these two giant enterprises are complicated to </w:t>
      </w:r>
      <w:proofErr w:type="spellStart"/>
      <w:r w:rsidR="006B25C3">
        <w:t>analyze</w:t>
      </w:r>
      <w:proofErr w:type="spellEnd"/>
      <w:r w:rsidR="006B25C3">
        <w:t xml:space="preserve"> within such a brief essay </w:t>
      </w:r>
      <w:r w:rsidR="006B25C3" w:rsidRPr="006B25C3">
        <w:t>(</w:t>
      </w:r>
      <w:proofErr w:type="spellStart"/>
      <w:r w:rsidR="006B25C3" w:rsidRPr="006B25C3">
        <w:t>Veglio</w:t>
      </w:r>
      <w:proofErr w:type="spellEnd"/>
      <w:r w:rsidR="006B25C3" w:rsidRPr="006B25C3">
        <w:t>, 2013)</w:t>
      </w:r>
      <w:r w:rsidR="006B25C3">
        <w:t>. However, the key points have included the following: the businesses are very distinctive, trying to target two separate marketplaces, ranging from high-end to low-cost tourists; consequently, their advertising budgets are also very distinctive. Whereas Hilton Hotels is working on incorporating more technological advancements into their hotels and marketing and promotion, Travelodge is focusing on keeping costs to a minimum to provide excellent services at affordable prices. Even though they have both moved from analogue to digital communications, Hilton was able to join the market by creating it more quickly because of its higher budget and global reach. In contrast, Travelodge has focused on developing its local footprint. Depending on their goals and finances, both techniques are appropriate, and consumers anticipate the arrival of exciting new technologies like VR, robotics, AR, and more.</w:t>
      </w:r>
    </w:p>
    <w:p w14:paraId="7CBA72E5" w14:textId="77777777" w:rsidR="00A97FD2" w:rsidRDefault="002D2537" w:rsidP="002D2537">
      <w:pPr>
        <w:pStyle w:val="Heading1"/>
      </w:pPr>
      <w:r>
        <w:t>References</w:t>
      </w:r>
    </w:p>
    <w:p w14:paraId="17D6C656" w14:textId="77777777" w:rsidR="006B25C3" w:rsidRDefault="006B25C3" w:rsidP="006B25C3">
      <w:pPr>
        <w:pStyle w:val="NormalWeb"/>
        <w:ind w:left="567" w:hanging="567"/>
      </w:pPr>
      <w:r>
        <w:t xml:space="preserve">Applegate, L.M., </w:t>
      </w:r>
      <w:proofErr w:type="spellStart"/>
      <w:r>
        <w:t>Piccoli</w:t>
      </w:r>
      <w:proofErr w:type="spellEnd"/>
      <w:r>
        <w:t xml:space="preserve">, G. and Dev, C.S. (2018) </w:t>
      </w:r>
      <w:r>
        <w:rPr>
          <w:i/>
          <w:iCs/>
        </w:rPr>
        <w:t>Hilton Hotels: Brand differentiation through Customer Relationship Management</w:t>
      </w:r>
      <w:r>
        <w:t xml:space="preserve">. Boston, MA: Harvard Business School Pub. </w:t>
      </w:r>
    </w:p>
    <w:p w14:paraId="2583908F" w14:textId="77777777" w:rsidR="006B25C3" w:rsidRDefault="006B25C3" w:rsidP="006B25C3">
      <w:pPr>
        <w:pStyle w:val="NormalWeb"/>
        <w:ind w:left="567" w:hanging="567"/>
      </w:pPr>
      <w:r>
        <w:t xml:space="preserve">Barr, R.C. (2021) “Green Power: A renewable energy resources marketing plan,” </w:t>
      </w:r>
      <w:r>
        <w:rPr>
          <w:i/>
          <w:iCs/>
        </w:rPr>
        <w:t>IECEC-97 Proceedings of the Thirty-Second Intersociety Energy Conversion Engineering Conference (Cat. No.97CH6203)</w:t>
      </w:r>
      <w:r>
        <w:t xml:space="preserve"> [Preprint]. Available at: https://doi.org/10.1109/iecec.1997.656696. </w:t>
      </w:r>
    </w:p>
    <w:p w14:paraId="434D8415" w14:textId="77777777" w:rsidR="006B25C3" w:rsidRDefault="006B25C3" w:rsidP="006B25C3">
      <w:pPr>
        <w:pStyle w:val="NormalWeb"/>
        <w:ind w:left="567" w:hanging="567"/>
      </w:pPr>
      <w:proofErr w:type="spellStart"/>
      <w:r>
        <w:t>Beldona</w:t>
      </w:r>
      <w:proofErr w:type="spellEnd"/>
      <w:r>
        <w:t xml:space="preserve">, S. and </w:t>
      </w:r>
      <w:proofErr w:type="spellStart"/>
      <w:r>
        <w:t>Cobanoglu</w:t>
      </w:r>
      <w:proofErr w:type="spellEnd"/>
      <w:r>
        <w:t xml:space="preserve">, C. (2017) “Importance-performance analysis of guest technologies in the lodging industry,” </w:t>
      </w:r>
      <w:r>
        <w:rPr>
          <w:i/>
          <w:iCs/>
        </w:rPr>
        <w:t>Cornell Hotel and Restaurant Administration Quarterly</w:t>
      </w:r>
      <w:r>
        <w:t xml:space="preserve">, 48(3), pp. 299–312. Available at: https://doi.org/10.1177/0010880407304023. </w:t>
      </w:r>
    </w:p>
    <w:p w14:paraId="0FD0F412" w14:textId="77777777" w:rsidR="006B25C3" w:rsidRDefault="006B25C3" w:rsidP="006B25C3">
      <w:pPr>
        <w:pStyle w:val="NormalWeb"/>
        <w:ind w:left="567" w:hanging="567"/>
      </w:pPr>
      <w:proofErr w:type="spellStart"/>
      <w:r>
        <w:t>Brioso</w:t>
      </w:r>
      <w:proofErr w:type="spellEnd"/>
      <w:r>
        <w:t xml:space="preserve">, J. and </w:t>
      </w:r>
      <w:proofErr w:type="spellStart"/>
      <w:r>
        <w:t>Borbon</w:t>
      </w:r>
      <w:proofErr w:type="spellEnd"/>
      <w:r>
        <w:t xml:space="preserve">, N.M. (2022) “Digital marketing among dot accredited hotel Travelodge: Basis for Marketing Plan,” </w:t>
      </w:r>
      <w:r>
        <w:rPr>
          <w:i/>
          <w:iCs/>
        </w:rPr>
        <w:t>International Journal of Research Studies in Management</w:t>
      </w:r>
      <w:r>
        <w:t xml:space="preserve">, 10(2). Available at: https://doi.org/10.5861/ijrsm.2022.22. </w:t>
      </w:r>
    </w:p>
    <w:p w14:paraId="5E30133B" w14:textId="77777777" w:rsidR="006B25C3" w:rsidRDefault="006B25C3" w:rsidP="006B25C3">
      <w:pPr>
        <w:pStyle w:val="NormalWeb"/>
        <w:ind w:left="567" w:hanging="567"/>
      </w:pPr>
      <w:r>
        <w:t xml:space="preserve">Hara, T. (2018) “Introduction to tourism as an industry,” </w:t>
      </w:r>
      <w:r>
        <w:rPr>
          <w:i/>
          <w:iCs/>
        </w:rPr>
        <w:t>Quantitative Tourism Industry Analysis</w:t>
      </w:r>
      <w:r>
        <w:t xml:space="preserve">, pp. 1–21. Available at: https://doi.org/10.1016/b978-0-7506-8499-6.00001-1. </w:t>
      </w:r>
    </w:p>
    <w:p w14:paraId="755E9D37" w14:textId="77777777" w:rsidR="006B25C3" w:rsidRDefault="006B25C3" w:rsidP="006B25C3">
      <w:pPr>
        <w:pStyle w:val="NormalWeb"/>
        <w:ind w:left="567" w:hanging="567"/>
      </w:pPr>
      <w:proofErr w:type="spellStart"/>
      <w:r>
        <w:t>Hoa</w:t>
      </w:r>
      <w:proofErr w:type="spellEnd"/>
      <w:r>
        <w:t xml:space="preserve">, N.T. (2021) “Travelodge hotel services development during and after covid 19 pandemic: Situation and solutions,” </w:t>
      </w:r>
      <w:proofErr w:type="spellStart"/>
      <w:r>
        <w:rPr>
          <w:i/>
          <w:iCs/>
        </w:rPr>
        <w:t>Revista</w:t>
      </w:r>
      <w:proofErr w:type="spellEnd"/>
      <w:r>
        <w:rPr>
          <w:i/>
          <w:iCs/>
        </w:rPr>
        <w:t xml:space="preserve"> </w:t>
      </w:r>
      <w:proofErr w:type="spellStart"/>
      <w:r>
        <w:rPr>
          <w:i/>
          <w:iCs/>
        </w:rPr>
        <w:t>Gestão</w:t>
      </w:r>
      <w:proofErr w:type="spellEnd"/>
      <w:r>
        <w:rPr>
          <w:i/>
          <w:iCs/>
        </w:rPr>
        <w:t xml:space="preserve"> </w:t>
      </w:r>
      <w:proofErr w:type="spellStart"/>
      <w:r>
        <w:rPr>
          <w:i/>
          <w:iCs/>
        </w:rPr>
        <w:t>Inovação</w:t>
      </w:r>
      <w:proofErr w:type="spellEnd"/>
      <w:r>
        <w:rPr>
          <w:i/>
          <w:iCs/>
        </w:rPr>
        <w:t xml:space="preserve"> e </w:t>
      </w:r>
      <w:proofErr w:type="spellStart"/>
      <w:r>
        <w:rPr>
          <w:i/>
          <w:iCs/>
        </w:rPr>
        <w:t>Tecnologias</w:t>
      </w:r>
      <w:proofErr w:type="spellEnd"/>
      <w:r>
        <w:t xml:space="preserve">, 11(3), pp. 23–34. Available at: https://doi.org/10.47059/revistageintec.v11i3.1913. </w:t>
      </w:r>
    </w:p>
    <w:p w14:paraId="49C23E91" w14:textId="77777777" w:rsidR="006B25C3" w:rsidRDefault="006B25C3" w:rsidP="006B25C3">
      <w:pPr>
        <w:pStyle w:val="NormalWeb"/>
        <w:ind w:left="567" w:hanging="567"/>
      </w:pPr>
      <w:r>
        <w:t xml:space="preserve">Joseph, R. (2016) </w:t>
      </w:r>
      <w:r>
        <w:rPr>
          <w:i/>
          <w:iCs/>
        </w:rPr>
        <w:t>Hilton Hotels: Around-the-world travel guide</w:t>
      </w:r>
      <w:r>
        <w:t xml:space="preserve">. Garden City/N. Y: Doubleday. </w:t>
      </w:r>
    </w:p>
    <w:p w14:paraId="3BE7169E" w14:textId="77777777" w:rsidR="006B25C3" w:rsidRDefault="006B25C3" w:rsidP="006B25C3">
      <w:pPr>
        <w:pStyle w:val="NormalWeb"/>
        <w:ind w:left="567" w:hanging="567"/>
      </w:pPr>
      <w:proofErr w:type="spellStart"/>
      <w:r>
        <w:t>Lorel</w:t>
      </w:r>
      <w:proofErr w:type="spellEnd"/>
      <w:r>
        <w:t xml:space="preserve">, E. (2022) “Marketing plan of Hilton Hotels,” </w:t>
      </w:r>
      <w:r>
        <w:rPr>
          <w:i/>
          <w:iCs/>
        </w:rPr>
        <w:t>Dictionary of Marketing Communications</w:t>
      </w:r>
      <w:r>
        <w:t xml:space="preserve"> [Preprint]. Available at: https://doi.org/10.4135/9781452229669.n2044. </w:t>
      </w:r>
    </w:p>
    <w:p w14:paraId="2B5B925A" w14:textId="77777777" w:rsidR="006B25C3" w:rsidRDefault="006B25C3" w:rsidP="006B25C3">
      <w:pPr>
        <w:pStyle w:val="NormalWeb"/>
        <w:ind w:left="567" w:hanging="567"/>
      </w:pPr>
      <w:r>
        <w:t xml:space="preserve">Marcon, B.C. (2012) “Challenges by Green Marketing Dynamics,” </w:t>
      </w:r>
      <w:r>
        <w:rPr>
          <w:i/>
          <w:iCs/>
        </w:rPr>
        <w:t>Marketing Green Building Services</w:t>
      </w:r>
      <w:r>
        <w:t xml:space="preserve">, pp. 240–256. Available at: https://doi.org/10.4324/9780080942315-19. </w:t>
      </w:r>
    </w:p>
    <w:p w14:paraId="730A5032" w14:textId="77777777" w:rsidR="006B25C3" w:rsidRDefault="006B25C3" w:rsidP="006B25C3">
      <w:pPr>
        <w:pStyle w:val="NormalWeb"/>
        <w:ind w:left="567" w:hanging="567"/>
      </w:pPr>
      <w:r>
        <w:t xml:space="preserve">Mark, S. (2022) </w:t>
      </w:r>
      <w:r>
        <w:rPr>
          <w:i/>
          <w:iCs/>
        </w:rPr>
        <w:t>Travelodge Collection: Australian Gallery File</w:t>
      </w:r>
      <w:r>
        <w:t xml:space="preserve">. </w:t>
      </w:r>
    </w:p>
    <w:p w14:paraId="6DB395A2" w14:textId="77777777" w:rsidR="006B25C3" w:rsidRDefault="006B25C3" w:rsidP="006B25C3">
      <w:pPr>
        <w:pStyle w:val="NormalWeb"/>
        <w:ind w:left="567" w:hanging="567"/>
      </w:pPr>
      <w:r>
        <w:t xml:space="preserve">Merin, C. (2016) “Travelodge: Market situation, market conditions,” </w:t>
      </w:r>
      <w:r>
        <w:rPr>
          <w:i/>
          <w:iCs/>
        </w:rPr>
        <w:t>The SAGE Dictionary of Sociology</w:t>
      </w:r>
      <w:r>
        <w:t xml:space="preserve"> [Preprint]. Available at: https://doi.org/10.4135/9781446279137.n581. </w:t>
      </w:r>
    </w:p>
    <w:p w14:paraId="1D805147" w14:textId="77777777" w:rsidR="006B25C3" w:rsidRDefault="006B25C3" w:rsidP="006B25C3">
      <w:pPr>
        <w:pStyle w:val="NormalWeb"/>
        <w:ind w:left="567" w:hanging="567"/>
      </w:pPr>
      <w:proofErr w:type="spellStart"/>
      <w:r>
        <w:t>Nidle</w:t>
      </w:r>
      <w:proofErr w:type="spellEnd"/>
      <w:r>
        <w:t xml:space="preserve">, T. (2019) </w:t>
      </w:r>
      <w:r>
        <w:rPr>
          <w:i/>
          <w:iCs/>
        </w:rPr>
        <w:t>Proceedings: Annual meeting October 15 &amp; 16, Travelodge Hotel, Saskatoon</w:t>
      </w:r>
      <w:r>
        <w:t xml:space="preserve">. Saskatoon: Western College of Veterinary Medicine, University of Saskatchewan. </w:t>
      </w:r>
    </w:p>
    <w:p w14:paraId="5EBADA25" w14:textId="77777777" w:rsidR="006B25C3" w:rsidRDefault="006B25C3" w:rsidP="006B25C3">
      <w:pPr>
        <w:pStyle w:val="NormalWeb"/>
        <w:ind w:left="567" w:hanging="567"/>
      </w:pPr>
      <w:proofErr w:type="spellStart"/>
      <w:r>
        <w:t>Samen</w:t>
      </w:r>
      <w:proofErr w:type="spellEnd"/>
      <w:r>
        <w:t xml:space="preserve">, J. (2021) “The uncertain COVID-19 spread pattern in UK: A statistical analysis of the current situation of Hilton Hotels.” Available at: https://doi.org/10.37473/dac/10.1101/2020.08.30.20184598. </w:t>
      </w:r>
    </w:p>
    <w:p w14:paraId="414FB6FA" w14:textId="77777777" w:rsidR="006B25C3" w:rsidRDefault="006B25C3" w:rsidP="006B25C3">
      <w:pPr>
        <w:pStyle w:val="NormalWeb"/>
        <w:ind w:left="567" w:hanging="567"/>
      </w:pPr>
      <w:proofErr w:type="spellStart"/>
      <w:r>
        <w:t>Veglio</w:t>
      </w:r>
      <w:proofErr w:type="spellEnd"/>
      <w:r>
        <w:t xml:space="preserve">, V. (2013) “The strategic importance of data mining analysis for customer-centric marketing strategies,” </w:t>
      </w:r>
      <w:r>
        <w:rPr>
          <w:i/>
          <w:iCs/>
        </w:rPr>
        <w:t>Customer-Centric Marketing Strategies</w:t>
      </w:r>
      <w:r>
        <w:t xml:space="preserve">, pp. 126–148. Available at: https://doi.org/10.4018/978-1-4666-2524-2.ch007. </w:t>
      </w:r>
    </w:p>
    <w:p w14:paraId="2A2B6020" w14:textId="77777777" w:rsidR="006B25C3" w:rsidRDefault="006B25C3" w:rsidP="006B25C3">
      <w:pPr>
        <w:pStyle w:val="NormalWeb"/>
        <w:ind w:left="567" w:hanging="567"/>
      </w:pPr>
      <w:proofErr w:type="spellStart"/>
      <w:r>
        <w:t>Чуракова</w:t>
      </w:r>
      <w:proofErr w:type="spellEnd"/>
      <w:r>
        <w:t xml:space="preserve">, А. (2019) “Experience marketing as a modern promotion strategy for hotels chains,” </w:t>
      </w:r>
      <w:r>
        <w:rPr>
          <w:i/>
          <w:iCs/>
        </w:rPr>
        <w:t>Marketing strategy using at Hilton Hotels</w:t>
      </w:r>
      <w:r>
        <w:t xml:space="preserve">, 2, pp. 186–196. Available at: https://doi.org/10.36627/2074-5095-2019-2-2-186-196. </w:t>
      </w:r>
    </w:p>
    <w:p w14:paraId="5D137427" w14:textId="77777777" w:rsidR="006B25C3" w:rsidRPr="006B25C3" w:rsidRDefault="006B25C3" w:rsidP="006B25C3"/>
    <w:p w14:paraId="4E5BF5C7" w14:textId="77777777" w:rsidR="0032121F" w:rsidRDefault="0032121F"/>
    <w:sectPr w:rsidR="003212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380"/>
    <w:rsid w:val="000C54D4"/>
    <w:rsid w:val="0019277C"/>
    <w:rsid w:val="0021636B"/>
    <w:rsid w:val="0023174B"/>
    <w:rsid w:val="0024528B"/>
    <w:rsid w:val="002D2537"/>
    <w:rsid w:val="0032121F"/>
    <w:rsid w:val="003B7117"/>
    <w:rsid w:val="003D0806"/>
    <w:rsid w:val="004A3535"/>
    <w:rsid w:val="005B2E8D"/>
    <w:rsid w:val="005B6C86"/>
    <w:rsid w:val="005D5C71"/>
    <w:rsid w:val="00680380"/>
    <w:rsid w:val="006B25C3"/>
    <w:rsid w:val="00724E72"/>
    <w:rsid w:val="008A6F5D"/>
    <w:rsid w:val="00931F7D"/>
    <w:rsid w:val="00A97FD2"/>
    <w:rsid w:val="00E73E58"/>
    <w:rsid w:val="00EF0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72BF"/>
  <w15:docId w15:val="{96940EF8-9E1F-4702-B96A-181D0D067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53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D2537"/>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2D2537"/>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2537"/>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2D2537"/>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2D2537"/>
    <w:rPr>
      <w:rFonts w:ascii="Times New Roman" w:eastAsiaTheme="majorEastAsia" w:hAnsi="Times New Roman" w:cstheme="majorBidi"/>
      <w:b/>
      <w:bCs/>
      <w:sz w:val="28"/>
      <w:szCs w:val="26"/>
    </w:rPr>
  </w:style>
  <w:style w:type="paragraph" w:styleId="NormalWeb">
    <w:name w:val="Normal (Web)"/>
    <w:basedOn w:val="Normal"/>
    <w:uiPriority w:val="99"/>
    <w:semiHidden/>
    <w:unhideWhenUsed/>
    <w:rsid w:val="006B25C3"/>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83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2122</Words>
  <Characters>12099</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Paunescu Alexandra</dc:creator>
  <cp:keywords/>
  <dc:description/>
  <cp:lastModifiedBy>Paunescu Alexandra</cp:lastModifiedBy>
  <cp:revision>2</cp:revision>
  <dcterms:created xsi:type="dcterms:W3CDTF">2022-11-04T20:24:00Z</dcterms:created>
  <dcterms:modified xsi:type="dcterms:W3CDTF">2022-11-04T20:24:00Z</dcterms:modified>
  <cp:category/>
</cp:coreProperties>
</file>