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color w:val="0F4761" w:themeColor="accent1" w:themeShade="BF"/>
          <w:sz w:val="40"/>
          <w:szCs w:val="40"/>
        </w:rPr>
        <w:id w:val="-33269513"/>
        <w:docPartObj>
          <w:docPartGallery w:val="Cover Pages"/>
          <w:docPartUnique/>
        </w:docPartObj>
      </w:sdtPr>
      <w:sdtContent>
        <w:p w14:paraId="50AD0E2B" w14:textId="77777777" w:rsidR="0083120B" w:rsidRPr="00D65467" w:rsidRDefault="0083120B" w:rsidP="00D65467">
          <w:pPr>
            <w:spacing w:line="360" w:lineRule="auto"/>
            <w:jc w:val="both"/>
            <w:rPr>
              <w:rFonts w:ascii="Arial" w:hAnsi="Arial" w:cs="Arial"/>
            </w:rPr>
          </w:pPr>
          <w:r w:rsidRPr="00D65467">
            <w:rPr>
              <w:rFonts w:ascii="Arial" w:hAnsi="Arial" w:cs="Arial"/>
              <w:noProof/>
            </w:rPr>
            <mc:AlternateContent>
              <mc:Choice Requires="wpg">
                <w:drawing>
                  <wp:anchor distT="0" distB="0" distL="114300" distR="114300" simplePos="0" relativeHeight="251662336" behindDoc="0" locked="0" layoutInCell="1" allowOverlap="1" wp14:anchorId="1A055639" wp14:editId="59C990F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38DF9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D65467">
            <w:rPr>
              <w:rFonts w:ascii="Arial" w:hAnsi="Arial" w:cs="Arial"/>
              <w:noProof/>
            </w:rPr>
            <mc:AlternateContent>
              <mc:Choice Requires="wps">
                <w:drawing>
                  <wp:anchor distT="0" distB="0" distL="114300" distR="114300" simplePos="0" relativeHeight="251660288" behindDoc="0" locked="0" layoutInCell="1" allowOverlap="1" wp14:anchorId="24CA24ED" wp14:editId="79F7547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97B2AB" w14:textId="76333EC4" w:rsidR="0083120B" w:rsidRDefault="003438E0">
                                    <w:pPr>
                                      <w:pStyle w:val="NoSpacing"/>
                                      <w:jc w:val="right"/>
                                      <w:rPr>
                                        <w:color w:val="595959" w:themeColor="text1" w:themeTint="A6"/>
                                        <w:sz w:val="28"/>
                                        <w:szCs w:val="28"/>
                                      </w:rPr>
                                    </w:pPr>
                                    <w:r>
                                      <w:rPr>
                                        <w:color w:val="595959" w:themeColor="text1" w:themeTint="A6"/>
                                        <w:sz w:val="28"/>
                                        <w:szCs w:val="28"/>
                                      </w:rPr>
                                      <w:t>Jocasta, Napier</w:t>
                                    </w:r>
                                  </w:p>
                                </w:sdtContent>
                              </w:sdt>
                              <w:p w14:paraId="2AAE4707" w14:textId="200F737A" w:rsidR="0083120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438E0">
                                      <w:rPr>
                                        <w:color w:val="595959" w:themeColor="text1" w:themeTint="A6"/>
                                        <w:sz w:val="18"/>
                                        <w:szCs w:val="18"/>
                                      </w:rPr>
                                      <w:t>Student Number: 2316860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CA24ED"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97B2AB" w14:textId="76333EC4" w:rsidR="0083120B" w:rsidRDefault="003438E0">
                              <w:pPr>
                                <w:pStyle w:val="NoSpacing"/>
                                <w:jc w:val="right"/>
                                <w:rPr>
                                  <w:color w:val="595959" w:themeColor="text1" w:themeTint="A6"/>
                                  <w:sz w:val="28"/>
                                  <w:szCs w:val="28"/>
                                </w:rPr>
                              </w:pPr>
                              <w:r>
                                <w:rPr>
                                  <w:color w:val="595959" w:themeColor="text1" w:themeTint="A6"/>
                                  <w:sz w:val="28"/>
                                  <w:szCs w:val="28"/>
                                </w:rPr>
                                <w:t>Jocasta, Napier</w:t>
                              </w:r>
                            </w:p>
                          </w:sdtContent>
                        </w:sdt>
                        <w:p w14:paraId="2AAE4707" w14:textId="200F737A" w:rsidR="0083120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438E0">
                                <w:rPr>
                                  <w:color w:val="595959" w:themeColor="text1" w:themeTint="A6"/>
                                  <w:sz w:val="18"/>
                                  <w:szCs w:val="18"/>
                                </w:rPr>
                                <w:t>Student Number: 2316860</w:t>
                              </w:r>
                            </w:sdtContent>
                          </w:sdt>
                        </w:p>
                      </w:txbxContent>
                    </v:textbox>
                    <w10:wrap type="square" anchorx="page" anchory="page"/>
                  </v:shape>
                </w:pict>
              </mc:Fallback>
            </mc:AlternateContent>
          </w:r>
          <w:r w:rsidRPr="00D65467">
            <w:rPr>
              <w:rFonts w:ascii="Arial" w:hAnsi="Arial" w:cs="Arial"/>
              <w:noProof/>
            </w:rPr>
            <mc:AlternateContent>
              <mc:Choice Requires="wps">
                <w:drawing>
                  <wp:anchor distT="0" distB="0" distL="114300" distR="114300" simplePos="0" relativeHeight="251659264" behindDoc="0" locked="0" layoutInCell="1" allowOverlap="1" wp14:anchorId="21B1B579" wp14:editId="1A0BB3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68A1D9" w14:textId="435AD261" w:rsidR="0083120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5F93">
                                      <w:rPr>
                                        <w:caps/>
                                        <w:color w:val="156082" w:themeColor="accent1"/>
                                        <w:sz w:val="64"/>
                                        <w:szCs w:val="64"/>
                                      </w:rPr>
                                      <w:t>Construction technology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1603C3" w14:textId="52BC1143" w:rsidR="0083120B" w:rsidRDefault="003438E0">
                                    <w:pPr>
                                      <w:jc w:val="right"/>
                                      <w:rPr>
                                        <w:smallCaps/>
                                        <w:color w:val="404040" w:themeColor="text1" w:themeTint="BF"/>
                                        <w:sz w:val="36"/>
                                        <w:szCs w:val="36"/>
                                      </w:rPr>
                                    </w:pPr>
                                    <w:r>
                                      <w:rPr>
                                        <w:color w:val="404040" w:themeColor="text1" w:themeTint="BF"/>
                                        <w:sz w:val="36"/>
                                        <w:szCs w:val="36"/>
                                      </w:rPr>
                                      <w:t>Sustainability Evaluation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B1B579" id="Text Box 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368A1D9" w14:textId="435AD261" w:rsidR="0083120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5F93">
                                <w:rPr>
                                  <w:caps/>
                                  <w:color w:val="156082" w:themeColor="accent1"/>
                                  <w:sz w:val="64"/>
                                  <w:szCs w:val="64"/>
                                </w:rPr>
                                <w:t>Construction technology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1603C3" w14:textId="52BC1143" w:rsidR="0083120B" w:rsidRDefault="003438E0">
                              <w:pPr>
                                <w:jc w:val="right"/>
                                <w:rPr>
                                  <w:smallCaps/>
                                  <w:color w:val="404040" w:themeColor="text1" w:themeTint="BF"/>
                                  <w:sz w:val="36"/>
                                  <w:szCs w:val="36"/>
                                </w:rPr>
                              </w:pPr>
                              <w:r>
                                <w:rPr>
                                  <w:color w:val="404040" w:themeColor="text1" w:themeTint="BF"/>
                                  <w:sz w:val="36"/>
                                  <w:szCs w:val="36"/>
                                </w:rPr>
                                <w:t>Sustainability Evaluation</w:t>
                              </w:r>
                            </w:p>
                          </w:sdtContent>
                        </w:sdt>
                      </w:txbxContent>
                    </v:textbox>
                    <w10:wrap type="square" anchorx="page" anchory="page"/>
                  </v:shape>
                </w:pict>
              </mc:Fallback>
            </mc:AlternateContent>
          </w:r>
        </w:p>
        <w:p w14:paraId="1AAE92B9" w14:textId="77777777" w:rsidR="003438E0" w:rsidRPr="00D65467" w:rsidRDefault="0083120B" w:rsidP="00D65467">
          <w:pPr>
            <w:pStyle w:val="Heading1"/>
            <w:spacing w:line="360" w:lineRule="auto"/>
            <w:jc w:val="both"/>
            <w:rPr>
              <w:rFonts w:ascii="Arial" w:hAnsi="Arial" w:cs="Arial"/>
            </w:rPr>
          </w:pPr>
          <w:r w:rsidRPr="00D65467">
            <w:rPr>
              <w:rFonts w:ascii="Arial" w:hAnsi="Arial" w:cs="Arial"/>
            </w:rPr>
            <w:br w:type="page"/>
          </w:r>
        </w:p>
        <w:sdt>
          <w:sdtPr>
            <w:id w:val="1081803463"/>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7F69F864" w14:textId="50C492BB" w:rsidR="001A1147" w:rsidRDefault="001A1147">
              <w:pPr>
                <w:pStyle w:val="TOCHeading"/>
              </w:pPr>
              <w:r>
                <w:t>Contents</w:t>
              </w:r>
            </w:p>
            <w:p w14:paraId="4E805178" w14:textId="25309343" w:rsidR="001A1147" w:rsidRDefault="001A11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984673" w:history="1">
                <w:r w:rsidRPr="000F1AA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_Toc197984673 \h </w:instrText>
                </w:r>
                <w:r>
                  <w:rPr>
                    <w:noProof/>
                    <w:webHidden/>
                  </w:rPr>
                </w:r>
                <w:r>
                  <w:rPr>
                    <w:noProof/>
                    <w:webHidden/>
                  </w:rPr>
                  <w:fldChar w:fldCharType="separate"/>
                </w:r>
                <w:r>
                  <w:rPr>
                    <w:noProof/>
                    <w:webHidden/>
                  </w:rPr>
                  <w:t>2</w:t>
                </w:r>
                <w:r>
                  <w:rPr>
                    <w:noProof/>
                    <w:webHidden/>
                  </w:rPr>
                  <w:fldChar w:fldCharType="end"/>
                </w:r>
              </w:hyperlink>
            </w:p>
            <w:p w14:paraId="2BC24821" w14:textId="03D5E600" w:rsidR="001A1147" w:rsidRDefault="001A1147">
              <w:pPr>
                <w:pStyle w:val="TOC1"/>
                <w:tabs>
                  <w:tab w:val="right" w:leader="dot" w:pos="9016"/>
                </w:tabs>
                <w:rPr>
                  <w:rFonts w:eastAsiaTheme="minorEastAsia"/>
                  <w:noProof/>
                  <w:sz w:val="24"/>
                  <w:szCs w:val="24"/>
                  <w:lang w:eastAsia="en-GB"/>
                </w:rPr>
              </w:pPr>
              <w:hyperlink w:anchor="_Toc197984674" w:history="1">
                <w:r w:rsidRPr="000F1AA4">
                  <w:rPr>
                    <w:rStyle w:val="Hyperlink"/>
                    <w:rFonts w:ascii="Arial" w:hAnsi="Arial" w:cs="Arial"/>
                    <w:noProof/>
                  </w:rPr>
                  <w:t>Environmental Impact</w:t>
                </w:r>
                <w:r>
                  <w:rPr>
                    <w:noProof/>
                    <w:webHidden/>
                  </w:rPr>
                  <w:tab/>
                </w:r>
                <w:r>
                  <w:rPr>
                    <w:noProof/>
                    <w:webHidden/>
                  </w:rPr>
                  <w:fldChar w:fldCharType="begin"/>
                </w:r>
                <w:r>
                  <w:rPr>
                    <w:noProof/>
                    <w:webHidden/>
                  </w:rPr>
                  <w:instrText xml:space="preserve"> PAGEREF _Toc197984674 \h </w:instrText>
                </w:r>
                <w:r>
                  <w:rPr>
                    <w:noProof/>
                    <w:webHidden/>
                  </w:rPr>
                </w:r>
                <w:r>
                  <w:rPr>
                    <w:noProof/>
                    <w:webHidden/>
                  </w:rPr>
                  <w:fldChar w:fldCharType="separate"/>
                </w:r>
                <w:r>
                  <w:rPr>
                    <w:noProof/>
                    <w:webHidden/>
                  </w:rPr>
                  <w:t>2</w:t>
                </w:r>
                <w:r>
                  <w:rPr>
                    <w:noProof/>
                    <w:webHidden/>
                  </w:rPr>
                  <w:fldChar w:fldCharType="end"/>
                </w:r>
              </w:hyperlink>
            </w:p>
            <w:p w14:paraId="5755E42B" w14:textId="0A560EB1" w:rsidR="001A1147" w:rsidRDefault="001A1147">
              <w:pPr>
                <w:pStyle w:val="TOC2"/>
                <w:tabs>
                  <w:tab w:val="right" w:leader="dot" w:pos="9016"/>
                </w:tabs>
                <w:rPr>
                  <w:rFonts w:eastAsiaTheme="minorEastAsia"/>
                  <w:noProof/>
                  <w:sz w:val="24"/>
                  <w:szCs w:val="24"/>
                  <w:lang w:eastAsia="en-GB"/>
                </w:rPr>
              </w:pPr>
              <w:hyperlink w:anchor="_Toc197984675" w:history="1">
                <w:r w:rsidRPr="000F1AA4">
                  <w:rPr>
                    <w:rStyle w:val="Hyperlink"/>
                    <w:rFonts w:ascii="Arial" w:hAnsi="Arial" w:cs="Arial"/>
                    <w:noProof/>
                  </w:rPr>
                  <w:t>Orientation</w:t>
                </w:r>
                <w:r>
                  <w:rPr>
                    <w:noProof/>
                    <w:webHidden/>
                  </w:rPr>
                  <w:tab/>
                </w:r>
                <w:r>
                  <w:rPr>
                    <w:noProof/>
                    <w:webHidden/>
                  </w:rPr>
                  <w:fldChar w:fldCharType="begin"/>
                </w:r>
                <w:r>
                  <w:rPr>
                    <w:noProof/>
                    <w:webHidden/>
                  </w:rPr>
                  <w:instrText xml:space="preserve"> PAGEREF _Toc197984675 \h </w:instrText>
                </w:r>
                <w:r>
                  <w:rPr>
                    <w:noProof/>
                    <w:webHidden/>
                  </w:rPr>
                </w:r>
                <w:r>
                  <w:rPr>
                    <w:noProof/>
                    <w:webHidden/>
                  </w:rPr>
                  <w:fldChar w:fldCharType="separate"/>
                </w:r>
                <w:r>
                  <w:rPr>
                    <w:noProof/>
                    <w:webHidden/>
                  </w:rPr>
                  <w:t>2</w:t>
                </w:r>
                <w:r>
                  <w:rPr>
                    <w:noProof/>
                    <w:webHidden/>
                  </w:rPr>
                  <w:fldChar w:fldCharType="end"/>
                </w:r>
              </w:hyperlink>
            </w:p>
            <w:p w14:paraId="151F18B8" w14:textId="2619B13B" w:rsidR="001A1147" w:rsidRDefault="001A1147">
              <w:pPr>
                <w:pStyle w:val="TOC2"/>
                <w:tabs>
                  <w:tab w:val="right" w:leader="dot" w:pos="9016"/>
                </w:tabs>
                <w:rPr>
                  <w:rFonts w:eastAsiaTheme="minorEastAsia"/>
                  <w:noProof/>
                  <w:sz w:val="24"/>
                  <w:szCs w:val="24"/>
                  <w:lang w:eastAsia="en-GB"/>
                </w:rPr>
              </w:pPr>
              <w:hyperlink w:anchor="_Toc197984676" w:history="1">
                <w:r w:rsidRPr="000F1AA4">
                  <w:rPr>
                    <w:rStyle w:val="Hyperlink"/>
                    <w:rFonts w:ascii="Arial" w:hAnsi="Arial" w:cs="Arial"/>
                    <w:noProof/>
                  </w:rPr>
                  <w:t>Life Cycle</w:t>
                </w:r>
                <w:r>
                  <w:rPr>
                    <w:noProof/>
                    <w:webHidden/>
                  </w:rPr>
                  <w:tab/>
                </w:r>
                <w:r>
                  <w:rPr>
                    <w:noProof/>
                    <w:webHidden/>
                  </w:rPr>
                  <w:fldChar w:fldCharType="begin"/>
                </w:r>
                <w:r>
                  <w:rPr>
                    <w:noProof/>
                    <w:webHidden/>
                  </w:rPr>
                  <w:instrText xml:space="preserve"> PAGEREF _Toc197984676 \h </w:instrText>
                </w:r>
                <w:r>
                  <w:rPr>
                    <w:noProof/>
                    <w:webHidden/>
                  </w:rPr>
                </w:r>
                <w:r>
                  <w:rPr>
                    <w:noProof/>
                    <w:webHidden/>
                  </w:rPr>
                  <w:fldChar w:fldCharType="separate"/>
                </w:r>
                <w:r>
                  <w:rPr>
                    <w:noProof/>
                    <w:webHidden/>
                  </w:rPr>
                  <w:t>4</w:t>
                </w:r>
                <w:r>
                  <w:rPr>
                    <w:noProof/>
                    <w:webHidden/>
                  </w:rPr>
                  <w:fldChar w:fldCharType="end"/>
                </w:r>
              </w:hyperlink>
            </w:p>
            <w:p w14:paraId="65040F2D" w14:textId="06BDB155" w:rsidR="001A1147" w:rsidRDefault="001A1147">
              <w:pPr>
                <w:pStyle w:val="TOC2"/>
                <w:tabs>
                  <w:tab w:val="right" w:leader="dot" w:pos="9016"/>
                </w:tabs>
                <w:rPr>
                  <w:rFonts w:eastAsiaTheme="minorEastAsia"/>
                  <w:noProof/>
                  <w:sz w:val="24"/>
                  <w:szCs w:val="24"/>
                  <w:lang w:eastAsia="en-GB"/>
                </w:rPr>
              </w:pPr>
              <w:hyperlink w:anchor="_Toc197984677" w:history="1">
                <w:r w:rsidRPr="000F1AA4">
                  <w:rPr>
                    <w:rStyle w:val="Hyperlink"/>
                    <w:rFonts w:ascii="Arial" w:hAnsi="Arial" w:cs="Arial"/>
                    <w:noProof/>
                  </w:rPr>
                  <w:t>Carbon Life cycle</w:t>
                </w:r>
                <w:r>
                  <w:rPr>
                    <w:noProof/>
                    <w:webHidden/>
                  </w:rPr>
                  <w:tab/>
                </w:r>
                <w:r>
                  <w:rPr>
                    <w:noProof/>
                    <w:webHidden/>
                  </w:rPr>
                  <w:fldChar w:fldCharType="begin"/>
                </w:r>
                <w:r>
                  <w:rPr>
                    <w:noProof/>
                    <w:webHidden/>
                  </w:rPr>
                  <w:instrText xml:space="preserve"> PAGEREF _Toc197984677 \h </w:instrText>
                </w:r>
                <w:r>
                  <w:rPr>
                    <w:noProof/>
                    <w:webHidden/>
                  </w:rPr>
                </w:r>
                <w:r>
                  <w:rPr>
                    <w:noProof/>
                    <w:webHidden/>
                  </w:rPr>
                  <w:fldChar w:fldCharType="separate"/>
                </w:r>
                <w:r>
                  <w:rPr>
                    <w:noProof/>
                    <w:webHidden/>
                  </w:rPr>
                  <w:t>4</w:t>
                </w:r>
                <w:r>
                  <w:rPr>
                    <w:noProof/>
                    <w:webHidden/>
                  </w:rPr>
                  <w:fldChar w:fldCharType="end"/>
                </w:r>
              </w:hyperlink>
            </w:p>
            <w:p w14:paraId="67C7245C" w14:textId="6F9CF2C7" w:rsidR="001A1147" w:rsidRDefault="001A1147">
              <w:pPr>
                <w:pStyle w:val="TOC2"/>
                <w:tabs>
                  <w:tab w:val="right" w:leader="dot" w:pos="9016"/>
                </w:tabs>
                <w:rPr>
                  <w:rFonts w:eastAsiaTheme="minorEastAsia"/>
                  <w:noProof/>
                  <w:sz w:val="24"/>
                  <w:szCs w:val="24"/>
                  <w:lang w:eastAsia="en-GB"/>
                </w:rPr>
              </w:pPr>
              <w:hyperlink w:anchor="_Toc197984678" w:history="1">
                <w:r w:rsidRPr="000F1AA4">
                  <w:rPr>
                    <w:rStyle w:val="Hyperlink"/>
                    <w:rFonts w:ascii="Arial" w:hAnsi="Arial" w:cs="Arial"/>
                    <w:noProof/>
                  </w:rPr>
                  <w:t>Aesthetics</w:t>
                </w:r>
                <w:r>
                  <w:rPr>
                    <w:noProof/>
                    <w:webHidden/>
                  </w:rPr>
                  <w:tab/>
                </w:r>
                <w:r>
                  <w:rPr>
                    <w:noProof/>
                    <w:webHidden/>
                  </w:rPr>
                  <w:fldChar w:fldCharType="begin"/>
                </w:r>
                <w:r>
                  <w:rPr>
                    <w:noProof/>
                    <w:webHidden/>
                  </w:rPr>
                  <w:instrText xml:space="preserve"> PAGEREF _Toc197984678 \h </w:instrText>
                </w:r>
                <w:r>
                  <w:rPr>
                    <w:noProof/>
                    <w:webHidden/>
                  </w:rPr>
                </w:r>
                <w:r>
                  <w:rPr>
                    <w:noProof/>
                    <w:webHidden/>
                  </w:rPr>
                  <w:fldChar w:fldCharType="separate"/>
                </w:r>
                <w:r>
                  <w:rPr>
                    <w:noProof/>
                    <w:webHidden/>
                  </w:rPr>
                  <w:t>5</w:t>
                </w:r>
                <w:r>
                  <w:rPr>
                    <w:noProof/>
                    <w:webHidden/>
                  </w:rPr>
                  <w:fldChar w:fldCharType="end"/>
                </w:r>
              </w:hyperlink>
            </w:p>
            <w:p w14:paraId="5DCAD6A8" w14:textId="5C2EFEBD" w:rsidR="001A1147" w:rsidRDefault="001A1147">
              <w:pPr>
                <w:pStyle w:val="TOC1"/>
                <w:tabs>
                  <w:tab w:val="right" w:leader="dot" w:pos="9016"/>
                </w:tabs>
                <w:rPr>
                  <w:rFonts w:eastAsiaTheme="minorEastAsia"/>
                  <w:noProof/>
                  <w:sz w:val="24"/>
                  <w:szCs w:val="24"/>
                  <w:lang w:eastAsia="en-GB"/>
                </w:rPr>
              </w:pPr>
              <w:hyperlink w:anchor="_Toc197984679" w:history="1">
                <w:r w:rsidRPr="000F1AA4">
                  <w:rPr>
                    <w:rStyle w:val="Hyperlink"/>
                    <w:rFonts w:ascii="Arial" w:hAnsi="Arial" w:cs="Arial"/>
                    <w:noProof/>
                  </w:rPr>
                  <w:t>Façade Greening and SUDS</w:t>
                </w:r>
                <w:r>
                  <w:rPr>
                    <w:noProof/>
                    <w:webHidden/>
                  </w:rPr>
                  <w:tab/>
                </w:r>
                <w:r>
                  <w:rPr>
                    <w:noProof/>
                    <w:webHidden/>
                  </w:rPr>
                  <w:fldChar w:fldCharType="begin"/>
                </w:r>
                <w:r>
                  <w:rPr>
                    <w:noProof/>
                    <w:webHidden/>
                  </w:rPr>
                  <w:instrText xml:space="preserve"> PAGEREF _Toc197984679 \h </w:instrText>
                </w:r>
                <w:r>
                  <w:rPr>
                    <w:noProof/>
                    <w:webHidden/>
                  </w:rPr>
                </w:r>
                <w:r>
                  <w:rPr>
                    <w:noProof/>
                    <w:webHidden/>
                  </w:rPr>
                  <w:fldChar w:fldCharType="separate"/>
                </w:r>
                <w:r>
                  <w:rPr>
                    <w:noProof/>
                    <w:webHidden/>
                  </w:rPr>
                  <w:t>6</w:t>
                </w:r>
                <w:r>
                  <w:rPr>
                    <w:noProof/>
                    <w:webHidden/>
                  </w:rPr>
                  <w:fldChar w:fldCharType="end"/>
                </w:r>
              </w:hyperlink>
            </w:p>
            <w:p w14:paraId="4999C0D3" w14:textId="6628BA46" w:rsidR="001A1147" w:rsidRDefault="001A1147">
              <w:pPr>
                <w:pStyle w:val="TOC2"/>
                <w:tabs>
                  <w:tab w:val="right" w:leader="dot" w:pos="9016"/>
                </w:tabs>
                <w:rPr>
                  <w:rFonts w:eastAsiaTheme="minorEastAsia"/>
                  <w:noProof/>
                  <w:sz w:val="24"/>
                  <w:szCs w:val="24"/>
                  <w:lang w:eastAsia="en-GB"/>
                </w:rPr>
              </w:pPr>
              <w:hyperlink w:anchor="_Toc197984680" w:history="1">
                <w:r w:rsidRPr="000F1AA4">
                  <w:rPr>
                    <w:rStyle w:val="Hyperlink"/>
                    <w:rFonts w:ascii="Arial" w:hAnsi="Arial" w:cs="Arial"/>
                    <w:noProof/>
                  </w:rPr>
                  <w:t>Façade</w:t>
                </w:r>
                <w:r>
                  <w:rPr>
                    <w:noProof/>
                    <w:webHidden/>
                  </w:rPr>
                  <w:tab/>
                </w:r>
                <w:r>
                  <w:rPr>
                    <w:noProof/>
                    <w:webHidden/>
                  </w:rPr>
                  <w:fldChar w:fldCharType="begin"/>
                </w:r>
                <w:r>
                  <w:rPr>
                    <w:noProof/>
                    <w:webHidden/>
                  </w:rPr>
                  <w:instrText xml:space="preserve"> PAGEREF _Toc197984680 \h </w:instrText>
                </w:r>
                <w:r>
                  <w:rPr>
                    <w:noProof/>
                    <w:webHidden/>
                  </w:rPr>
                </w:r>
                <w:r>
                  <w:rPr>
                    <w:noProof/>
                    <w:webHidden/>
                  </w:rPr>
                  <w:fldChar w:fldCharType="separate"/>
                </w:r>
                <w:r>
                  <w:rPr>
                    <w:noProof/>
                    <w:webHidden/>
                  </w:rPr>
                  <w:t>6</w:t>
                </w:r>
                <w:r>
                  <w:rPr>
                    <w:noProof/>
                    <w:webHidden/>
                  </w:rPr>
                  <w:fldChar w:fldCharType="end"/>
                </w:r>
              </w:hyperlink>
            </w:p>
            <w:p w14:paraId="2A8737AB" w14:textId="6B58DA78" w:rsidR="001A1147" w:rsidRDefault="001A1147">
              <w:pPr>
                <w:pStyle w:val="TOC2"/>
                <w:tabs>
                  <w:tab w:val="right" w:leader="dot" w:pos="9016"/>
                </w:tabs>
                <w:rPr>
                  <w:rFonts w:eastAsiaTheme="minorEastAsia"/>
                  <w:noProof/>
                  <w:sz w:val="24"/>
                  <w:szCs w:val="24"/>
                  <w:lang w:eastAsia="en-GB"/>
                </w:rPr>
              </w:pPr>
              <w:hyperlink w:anchor="_Toc197984681" w:history="1">
                <w:r w:rsidRPr="000F1AA4">
                  <w:rPr>
                    <w:rStyle w:val="Hyperlink"/>
                    <w:rFonts w:ascii="Arial" w:hAnsi="Arial" w:cs="Arial"/>
                    <w:noProof/>
                  </w:rPr>
                  <w:t>Green Façade</w:t>
                </w:r>
                <w:r>
                  <w:rPr>
                    <w:noProof/>
                    <w:webHidden/>
                  </w:rPr>
                  <w:tab/>
                </w:r>
                <w:r>
                  <w:rPr>
                    <w:noProof/>
                    <w:webHidden/>
                  </w:rPr>
                  <w:fldChar w:fldCharType="begin"/>
                </w:r>
                <w:r>
                  <w:rPr>
                    <w:noProof/>
                    <w:webHidden/>
                  </w:rPr>
                  <w:instrText xml:space="preserve"> PAGEREF _Toc197984681 \h </w:instrText>
                </w:r>
                <w:r>
                  <w:rPr>
                    <w:noProof/>
                    <w:webHidden/>
                  </w:rPr>
                </w:r>
                <w:r>
                  <w:rPr>
                    <w:noProof/>
                    <w:webHidden/>
                  </w:rPr>
                  <w:fldChar w:fldCharType="separate"/>
                </w:r>
                <w:r>
                  <w:rPr>
                    <w:noProof/>
                    <w:webHidden/>
                  </w:rPr>
                  <w:t>7</w:t>
                </w:r>
                <w:r>
                  <w:rPr>
                    <w:noProof/>
                    <w:webHidden/>
                  </w:rPr>
                  <w:fldChar w:fldCharType="end"/>
                </w:r>
              </w:hyperlink>
            </w:p>
            <w:p w14:paraId="206F6CDF" w14:textId="078335CB" w:rsidR="001A1147" w:rsidRDefault="001A1147">
              <w:pPr>
                <w:pStyle w:val="TOC2"/>
                <w:tabs>
                  <w:tab w:val="right" w:leader="dot" w:pos="9016"/>
                </w:tabs>
                <w:rPr>
                  <w:rFonts w:eastAsiaTheme="minorEastAsia"/>
                  <w:noProof/>
                  <w:sz w:val="24"/>
                  <w:szCs w:val="24"/>
                  <w:lang w:eastAsia="en-GB"/>
                </w:rPr>
              </w:pPr>
              <w:hyperlink w:anchor="_Toc197984682" w:history="1">
                <w:r w:rsidRPr="000F1AA4">
                  <w:rPr>
                    <w:rStyle w:val="Hyperlink"/>
                    <w:rFonts w:ascii="Arial" w:hAnsi="Arial" w:cs="Arial"/>
                    <w:noProof/>
                  </w:rPr>
                  <w:t>Sustainable Urban Drainage Systems (SUDS)</w:t>
                </w:r>
                <w:r>
                  <w:rPr>
                    <w:noProof/>
                    <w:webHidden/>
                  </w:rPr>
                  <w:tab/>
                </w:r>
                <w:r>
                  <w:rPr>
                    <w:noProof/>
                    <w:webHidden/>
                  </w:rPr>
                  <w:fldChar w:fldCharType="begin"/>
                </w:r>
                <w:r>
                  <w:rPr>
                    <w:noProof/>
                    <w:webHidden/>
                  </w:rPr>
                  <w:instrText xml:space="preserve"> PAGEREF _Toc197984682 \h </w:instrText>
                </w:r>
                <w:r>
                  <w:rPr>
                    <w:noProof/>
                    <w:webHidden/>
                  </w:rPr>
                </w:r>
                <w:r>
                  <w:rPr>
                    <w:noProof/>
                    <w:webHidden/>
                  </w:rPr>
                  <w:fldChar w:fldCharType="separate"/>
                </w:r>
                <w:r>
                  <w:rPr>
                    <w:noProof/>
                    <w:webHidden/>
                  </w:rPr>
                  <w:t>7</w:t>
                </w:r>
                <w:r>
                  <w:rPr>
                    <w:noProof/>
                    <w:webHidden/>
                  </w:rPr>
                  <w:fldChar w:fldCharType="end"/>
                </w:r>
              </w:hyperlink>
            </w:p>
            <w:p w14:paraId="6DB06101" w14:textId="434830F8" w:rsidR="001A1147" w:rsidRDefault="001A1147">
              <w:pPr>
                <w:pStyle w:val="TOC1"/>
                <w:tabs>
                  <w:tab w:val="right" w:leader="dot" w:pos="9016"/>
                </w:tabs>
                <w:rPr>
                  <w:rFonts w:eastAsiaTheme="minorEastAsia"/>
                  <w:noProof/>
                  <w:sz w:val="24"/>
                  <w:szCs w:val="24"/>
                  <w:lang w:eastAsia="en-GB"/>
                </w:rPr>
              </w:pPr>
              <w:hyperlink w:anchor="_Toc197984683" w:history="1">
                <w:r w:rsidRPr="000F1AA4">
                  <w:rPr>
                    <w:rStyle w:val="Hyperlink"/>
                    <w:rFonts w:ascii="Arial" w:hAnsi="Arial" w:cs="Arial"/>
                    <w:noProof/>
                  </w:rPr>
                  <w:t>Flexibility in Design and Use</w:t>
                </w:r>
                <w:r>
                  <w:rPr>
                    <w:noProof/>
                    <w:webHidden/>
                  </w:rPr>
                  <w:tab/>
                </w:r>
                <w:r>
                  <w:rPr>
                    <w:noProof/>
                    <w:webHidden/>
                  </w:rPr>
                  <w:fldChar w:fldCharType="begin"/>
                </w:r>
                <w:r>
                  <w:rPr>
                    <w:noProof/>
                    <w:webHidden/>
                  </w:rPr>
                  <w:instrText xml:space="preserve"> PAGEREF _Toc197984683 \h </w:instrText>
                </w:r>
                <w:r>
                  <w:rPr>
                    <w:noProof/>
                    <w:webHidden/>
                  </w:rPr>
                </w:r>
                <w:r>
                  <w:rPr>
                    <w:noProof/>
                    <w:webHidden/>
                  </w:rPr>
                  <w:fldChar w:fldCharType="separate"/>
                </w:r>
                <w:r>
                  <w:rPr>
                    <w:noProof/>
                    <w:webHidden/>
                  </w:rPr>
                  <w:t>8</w:t>
                </w:r>
                <w:r>
                  <w:rPr>
                    <w:noProof/>
                    <w:webHidden/>
                  </w:rPr>
                  <w:fldChar w:fldCharType="end"/>
                </w:r>
              </w:hyperlink>
            </w:p>
            <w:p w14:paraId="228653D5" w14:textId="59A8BD33" w:rsidR="001A1147" w:rsidRDefault="001A1147">
              <w:pPr>
                <w:pStyle w:val="TOC1"/>
                <w:tabs>
                  <w:tab w:val="right" w:leader="dot" w:pos="9016"/>
                </w:tabs>
                <w:rPr>
                  <w:rFonts w:eastAsiaTheme="minorEastAsia"/>
                  <w:noProof/>
                  <w:sz w:val="24"/>
                  <w:szCs w:val="24"/>
                  <w:lang w:eastAsia="en-GB"/>
                </w:rPr>
              </w:pPr>
              <w:hyperlink w:anchor="_Toc197984684" w:history="1">
                <w:r w:rsidRPr="000F1AA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_Toc197984684 \h </w:instrText>
                </w:r>
                <w:r>
                  <w:rPr>
                    <w:noProof/>
                    <w:webHidden/>
                  </w:rPr>
                </w:r>
                <w:r>
                  <w:rPr>
                    <w:noProof/>
                    <w:webHidden/>
                  </w:rPr>
                  <w:fldChar w:fldCharType="separate"/>
                </w:r>
                <w:r>
                  <w:rPr>
                    <w:noProof/>
                    <w:webHidden/>
                  </w:rPr>
                  <w:t>9</w:t>
                </w:r>
                <w:r>
                  <w:rPr>
                    <w:noProof/>
                    <w:webHidden/>
                  </w:rPr>
                  <w:fldChar w:fldCharType="end"/>
                </w:r>
              </w:hyperlink>
            </w:p>
            <w:p w14:paraId="164ADE95" w14:textId="3CCF5000" w:rsidR="001A1147" w:rsidRDefault="001A1147">
              <w:pPr>
                <w:pStyle w:val="TOC1"/>
                <w:tabs>
                  <w:tab w:val="right" w:leader="dot" w:pos="9016"/>
                </w:tabs>
                <w:rPr>
                  <w:rFonts w:eastAsiaTheme="minorEastAsia"/>
                  <w:noProof/>
                  <w:sz w:val="24"/>
                  <w:szCs w:val="24"/>
                  <w:lang w:eastAsia="en-GB"/>
                </w:rPr>
              </w:pPr>
              <w:hyperlink w:anchor="_Toc197984685" w:history="1">
                <w:r w:rsidRPr="000F1A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_Toc197984685 \h </w:instrText>
                </w:r>
                <w:r>
                  <w:rPr>
                    <w:noProof/>
                    <w:webHidden/>
                  </w:rPr>
                </w:r>
                <w:r>
                  <w:rPr>
                    <w:noProof/>
                    <w:webHidden/>
                  </w:rPr>
                  <w:fldChar w:fldCharType="separate"/>
                </w:r>
                <w:r>
                  <w:rPr>
                    <w:noProof/>
                    <w:webHidden/>
                  </w:rPr>
                  <w:t>9</w:t>
                </w:r>
                <w:r>
                  <w:rPr>
                    <w:noProof/>
                    <w:webHidden/>
                  </w:rPr>
                  <w:fldChar w:fldCharType="end"/>
                </w:r>
              </w:hyperlink>
            </w:p>
            <w:p w14:paraId="1F6B107D" w14:textId="783CD501" w:rsidR="001A1147" w:rsidRDefault="001A1147">
              <w:r>
                <w:rPr>
                  <w:b/>
                  <w:bCs/>
                  <w:noProof/>
                </w:rPr>
                <w:fldChar w:fldCharType="end"/>
              </w:r>
            </w:p>
          </w:sdtContent>
        </w:sdt>
        <w:p w14:paraId="4D4691E2" w14:textId="610C6459" w:rsidR="00CC2A97" w:rsidRDefault="00CC2A97">
          <w:pPr>
            <w:pStyle w:val="TableofFigures"/>
            <w:tabs>
              <w:tab w:val="right" w:leader="dot" w:pos="9016"/>
            </w:tabs>
            <w:rPr>
              <w:rFonts w:eastAsiaTheme="minorEastAsia"/>
              <w:noProof/>
              <w:sz w:val="24"/>
              <w:szCs w:val="24"/>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97968747" w:history="1">
            <w:r w:rsidRPr="00CB10CA">
              <w:rPr>
                <w:rStyle w:val="Hyperlink"/>
                <w:noProof/>
              </w:rPr>
              <w:t>Figure 1 Summer time Sun Path of Building Site</w:t>
            </w:r>
            <w:r>
              <w:rPr>
                <w:noProof/>
                <w:webHidden/>
              </w:rPr>
              <w:tab/>
            </w:r>
            <w:r>
              <w:rPr>
                <w:noProof/>
                <w:webHidden/>
              </w:rPr>
              <w:fldChar w:fldCharType="begin"/>
            </w:r>
            <w:r>
              <w:rPr>
                <w:noProof/>
                <w:webHidden/>
              </w:rPr>
              <w:instrText xml:space="preserve"> PAGEREF _Toc197968747 \h </w:instrText>
            </w:r>
            <w:r>
              <w:rPr>
                <w:noProof/>
                <w:webHidden/>
              </w:rPr>
            </w:r>
            <w:r>
              <w:rPr>
                <w:noProof/>
                <w:webHidden/>
              </w:rPr>
              <w:fldChar w:fldCharType="separate"/>
            </w:r>
            <w:r>
              <w:rPr>
                <w:noProof/>
                <w:webHidden/>
              </w:rPr>
              <w:t>2</w:t>
            </w:r>
            <w:r>
              <w:rPr>
                <w:noProof/>
                <w:webHidden/>
              </w:rPr>
              <w:fldChar w:fldCharType="end"/>
            </w:r>
          </w:hyperlink>
        </w:p>
        <w:p w14:paraId="27575E59" w14:textId="500699C8" w:rsidR="00CC2A97" w:rsidRDefault="00CC2A97">
          <w:pPr>
            <w:pStyle w:val="TableofFigures"/>
            <w:tabs>
              <w:tab w:val="right" w:leader="dot" w:pos="9016"/>
            </w:tabs>
            <w:rPr>
              <w:rFonts w:eastAsiaTheme="minorEastAsia"/>
              <w:noProof/>
              <w:sz w:val="24"/>
              <w:szCs w:val="24"/>
              <w:lang w:eastAsia="en-GB"/>
            </w:rPr>
          </w:pPr>
          <w:hyperlink w:anchor="_Toc197968748" w:history="1">
            <w:r w:rsidRPr="00CB10CA">
              <w:rPr>
                <w:rStyle w:val="Hyperlink"/>
                <w:noProof/>
              </w:rPr>
              <w:t>Figure 2 Mouth of River Tawe opening Southwest</w:t>
            </w:r>
            <w:r>
              <w:rPr>
                <w:noProof/>
                <w:webHidden/>
              </w:rPr>
              <w:tab/>
            </w:r>
            <w:r>
              <w:rPr>
                <w:noProof/>
                <w:webHidden/>
              </w:rPr>
              <w:fldChar w:fldCharType="begin"/>
            </w:r>
            <w:r>
              <w:rPr>
                <w:noProof/>
                <w:webHidden/>
              </w:rPr>
              <w:instrText xml:space="preserve"> PAGEREF _Toc197968748 \h </w:instrText>
            </w:r>
            <w:r>
              <w:rPr>
                <w:noProof/>
                <w:webHidden/>
              </w:rPr>
            </w:r>
            <w:r>
              <w:rPr>
                <w:noProof/>
                <w:webHidden/>
              </w:rPr>
              <w:fldChar w:fldCharType="separate"/>
            </w:r>
            <w:r>
              <w:rPr>
                <w:noProof/>
                <w:webHidden/>
              </w:rPr>
              <w:t>3</w:t>
            </w:r>
            <w:r>
              <w:rPr>
                <w:noProof/>
                <w:webHidden/>
              </w:rPr>
              <w:fldChar w:fldCharType="end"/>
            </w:r>
          </w:hyperlink>
        </w:p>
        <w:p w14:paraId="5DCB4E9A" w14:textId="7EB34942" w:rsidR="00CC2A97" w:rsidRDefault="00CC2A97">
          <w:pPr>
            <w:pStyle w:val="TableofFigures"/>
            <w:tabs>
              <w:tab w:val="right" w:leader="dot" w:pos="9016"/>
            </w:tabs>
            <w:rPr>
              <w:rFonts w:eastAsiaTheme="minorEastAsia"/>
              <w:noProof/>
              <w:sz w:val="24"/>
              <w:szCs w:val="24"/>
              <w:lang w:eastAsia="en-GB"/>
            </w:rPr>
          </w:pPr>
          <w:hyperlink w:anchor="_Toc197968749" w:history="1">
            <w:r w:rsidRPr="00CB10CA">
              <w:rPr>
                <w:rStyle w:val="Hyperlink"/>
                <w:noProof/>
              </w:rPr>
              <w:t>Figure 3 New Development Plot Showing Orientation</w:t>
            </w:r>
            <w:r>
              <w:rPr>
                <w:noProof/>
                <w:webHidden/>
              </w:rPr>
              <w:tab/>
            </w:r>
            <w:r>
              <w:rPr>
                <w:noProof/>
                <w:webHidden/>
              </w:rPr>
              <w:fldChar w:fldCharType="begin"/>
            </w:r>
            <w:r>
              <w:rPr>
                <w:noProof/>
                <w:webHidden/>
              </w:rPr>
              <w:instrText xml:space="preserve"> PAGEREF _Toc197968749 \h </w:instrText>
            </w:r>
            <w:r>
              <w:rPr>
                <w:noProof/>
                <w:webHidden/>
              </w:rPr>
            </w:r>
            <w:r>
              <w:rPr>
                <w:noProof/>
                <w:webHidden/>
              </w:rPr>
              <w:fldChar w:fldCharType="separate"/>
            </w:r>
            <w:r>
              <w:rPr>
                <w:noProof/>
                <w:webHidden/>
              </w:rPr>
              <w:t>4</w:t>
            </w:r>
            <w:r>
              <w:rPr>
                <w:noProof/>
                <w:webHidden/>
              </w:rPr>
              <w:fldChar w:fldCharType="end"/>
            </w:r>
          </w:hyperlink>
        </w:p>
        <w:p w14:paraId="139F4168" w14:textId="5B9354B7" w:rsidR="003438E0" w:rsidRPr="003438E0" w:rsidRDefault="00CC2A97">
          <w:pPr>
            <w:rPr>
              <w:rFonts w:ascii="Arial" w:eastAsiaTheme="majorEastAsia" w:hAnsi="Arial" w:cs="Arial"/>
              <w:color w:val="0F4761" w:themeColor="accent1" w:themeShade="BF"/>
              <w:sz w:val="40"/>
              <w:szCs w:val="40"/>
            </w:rPr>
          </w:pPr>
          <w:r>
            <w:rPr>
              <w:rFonts w:ascii="Arial" w:hAnsi="Arial" w:cs="Arial"/>
            </w:rPr>
            <w:fldChar w:fldCharType="end"/>
          </w:r>
        </w:p>
        <w:p w14:paraId="519D8141" w14:textId="77777777" w:rsidR="00CC2A97" w:rsidRDefault="00CC2A97">
          <w:pPr>
            <w:rPr>
              <w:rFonts w:ascii="Arial" w:eastAsiaTheme="majorEastAsia" w:hAnsi="Arial" w:cs="Arial"/>
              <w:color w:val="0F4761" w:themeColor="accent1" w:themeShade="BF"/>
              <w:sz w:val="40"/>
              <w:szCs w:val="40"/>
            </w:rPr>
          </w:pPr>
          <w:r>
            <w:rPr>
              <w:rFonts w:ascii="Arial" w:hAnsi="Arial" w:cs="Arial"/>
            </w:rPr>
            <w:br w:type="page"/>
          </w:r>
        </w:p>
        <w:p w14:paraId="0F0F1EF8" w14:textId="5D34E762" w:rsidR="0083120B" w:rsidRPr="00D65467" w:rsidRDefault="0083120B" w:rsidP="00D65467">
          <w:pPr>
            <w:pStyle w:val="Heading1"/>
            <w:spacing w:line="360" w:lineRule="auto"/>
            <w:jc w:val="both"/>
            <w:rPr>
              <w:rFonts w:ascii="Arial" w:hAnsi="Arial" w:cs="Arial"/>
            </w:rPr>
          </w:pPr>
          <w:bookmarkStart w:id="0" w:name="_Toc197984673"/>
          <w:r w:rsidRPr="00D65467">
            <w:rPr>
              <w:rFonts w:ascii="Arial" w:hAnsi="Arial" w:cs="Arial"/>
            </w:rPr>
            <w:lastRenderedPageBreak/>
            <w:t>Introduction</w:t>
          </w:r>
          <w:bookmarkEnd w:id="0"/>
        </w:p>
        <w:p w14:paraId="42F853DB" w14:textId="42FAEFCC" w:rsidR="0083120B" w:rsidRPr="00D65467" w:rsidRDefault="0000249A" w:rsidP="00D65467">
          <w:pPr>
            <w:spacing w:line="360" w:lineRule="auto"/>
            <w:jc w:val="both"/>
            <w:rPr>
              <w:rFonts w:ascii="Arial" w:hAnsi="Arial" w:cs="Arial"/>
              <w:sz w:val="24"/>
              <w:szCs w:val="24"/>
            </w:rPr>
          </w:pPr>
          <w:r>
            <w:rPr>
              <w:rFonts w:ascii="Arial" w:hAnsi="Arial" w:cs="Arial"/>
              <w:sz w:val="24"/>
              <w:szCs w:val="24"/>
            </w:rPr>
            <w:t>This report</w:t>
          </w:r>
          <w:r w:rsidR="001C65FC">
            <w:rPr>
              <w:rFonts w:ascii="Arial" w:hAnsi="Arial" w:cs="Arial"/>
              <w:sz w:val="24"/>
              <w:szCs w:val="24"/>
            </w:rPr>
            <w:t xml:space="preserve"> is going to be a </w:t>
          </w:r>
          <w:r>
            <w:rPr>
              <w:rFonts w:ascii="Arial" w:hAnsi="Arial" w:cs="Arial"/>
              <w:sz w:val="24"/>
              <w:szCs w:val="24"/>
            </w:rPr>
            <w:t>continuation</w:t>
          </w:r>
          <w:r w:rsidR="001C65FC">
            <w:rPr>
              <w:rFonts w:ascii="Arial" w:hAnsi="Arial" w:cs="Arial"/>
              <w:sz w:val="24"/>
              <w:szCs w:val="24"/>
            </w:rPr>
            <w:t xml:space="preserve"> from building evaluations of a new development on King’s Road in SA1, Swansea on a former dock land.</w:t>
          </w:r>
          <w:r>
            <w:rPr>
              <w:rFonts w:ascii="Arial" w:hAnsi="Arial" w:cs="Arial"/>
              <w:sz w:val="24"/>
              <w:szCs w:val="24"/>
            </w:rPr>
            <w:t xml:space="preserve"> It will </w:t>
          </w:r>
          <w:r w:rsidR="00D70500">
            <w:rPr>
              <w:rFonts w:ascii="Arial" w:hAnsi="Arial" w:cs="Arial"/>
              <w:sz w:val="24"/>
              <w:szCs w:val="24"/>
            </w:rPr>
            <w:t>go on to</w:t>
          </w:r>
          <w:r w:rsidR="001C65FC">
            <w:rPr>
              <w:rFonts w:ascii="Arial" w:hAnsi="Arial" w:cs="Arial"/>
              <w:sz w:val="24"/>
              <w:szCs w:val="24"/>
            </w:rPr>
            <w:t xml:space="preserve"> discuss the environmental impact and how the building is </w:t>
          </w:r>
          <w:r>
            <w:rPr>
              <w:rFonts w:ascii="Arial" w:hAnsi="Arial" w:cs="Arial"/>
              <w:sz w:val="24"/>
              <w:szCs w:val="24"/>
            </w:rPr>
            <w:t>affected</w:t>
          </w:r>
          <w:r w:rsidR="001C65FC">
            <w:rPr>
              <w:rFonts w:ascii="Arial" w:hAnsi="Arial" w:cs="Arial"/>
              <w:sz w:val="24"/>
              <w:szCs w:val="24"/>
            </w:rPr>
            <w:t xml:space="preserve"> by </w:t>
          </w:r>
          <w:r>
            <w:rPr>
              <w:rFonts w:ascii="Arial" w:hAnsi="Arial" w:cs="Arial"/>
              <w:sz w:val="24"/>
              <w:szCs w:val="24"/>
            </w:rPr>
            <w:t>its</w:t>
          </w:r>
          <w:r w:rsidR="001C65FC">
            <w:rPr>
              <w:rFonts w:ascii="Arial" w:hAnsi="Arial" w:cs="Arial"/>
              <w:sz w:val="24"/>
              <w:szCs w:val="24"/>
            </w:rPr>
            <w:t xml:space="preserve"> location, as well as discussing the use of façade greening and the sustainable urban drainage system (SUDS). </w:t>
          </w:r>
          <w:r>
            <w:rPr>
              <w:rFonts w:ascii="Arial" w:hAnsi="Arial" w:cs="Arial"/>
              <w:sz w:val="24"/>
              <w:szCs w:val="24"/>
            </w:rPr>
            <w:t>Following on to this it will go into how the design and use of the building can be changed in the future.</w:t>
          </w:r>
        </w:p>
        <w:p w14:paraId="2DF9C54D" w14:textId="7A7AB2EF" w:rsidR="0083120B" w:rsidRPr="00D65467" w:rsidRDefault="0083120B" w:rsidP="003438E0">
          <w:pPr>
            <w:pStyle w:val="Heading1"/>
            <w:spacing w:line="360" w:lineRule="auto"/>
            <w:jc w:val="both"/>
            <w:rPr>
              <w:rFonts w:ascii="Arial" w:hAnsi="Arial" w:cs="Arial"/>
            </w:rPr>
          </w:pPr>
          <w:bookmarkStart w:id="1" w:name="_Toc197984674"/>
          <w:r w:rsidRPr="00D65467">
            <w:rPr>
              <w:rFonts w:ascii="Arial" w:hAnsi="Arial" w:cs="Arial"/>
            </w:rPr>
            <w:t>Environmental Impact</w:t>
          </w:r>
          <w:bookmarkEnd w:id="1"/>
        </w:p>
        <w:p w14:paraId="14E112D8" w14:textId="01A33A52" w:rsidR="0083120B" w:rsidRPr="00D65467" w:rsidRDefault="0083120B" w:rsidP="00D65467">
          <w:pPr>
            <w:pStyle w:val="Heading2"/>
            <w:spacing w:line="360" w:lineRule="auto"/>
            <w:jc w:val="both"/>
            <w:rPr>
              <w:rFonts w:ascii="Arial" w:hAnsi="Arial" w:cs="Arial"/>
            </w:rPr>
          </w:pPr>
          <w:bookmarkStart w:id="2" w:name="_Toc197984675"/>
          <w:r w:rsidRPr="00D65467">
            <w:rPr>
              <w:rFonts w:ascii="Arial" w:hAnsi="Arial" w:cs="Arial"/>
            </w:rPr>
            <w:t>Orientation</w:t>
          </w:r>
          <w:bookmarkEnd w:id="2"/>
        </w:p>
        <w:p w14:paraId="2EB0ED98" w14:textId="2B6AF902" w:rsidR="00AD221A" w:rsidRPr="00CD4004" w:rsidRDefault="0025195E" w:rsidP="00D65467">
          <w:pPr>
            <w:spacing w:line="360" w:lineRule="auto"/>
            <w:jc w:val="both"/>
            <w:rPr>
              <w:rFonts w:ascii="Arial" w:hAnsi="Arial" w:cs="Arial"/>
              <w:sz w:val="24"/>
              <w:szCs w:val="24"/>
            </w:rPr>
          </w:pPr>
          <w:r w:rsidRPr="00CD4004">
            <w:rPr>
              <w:rFonts w:ascii="Arial" w:hAnsi="Arial" w:cs="Arial"/>
              <w:sz w:val="24"/>
              <w:szCs w:val="24"/>
            </w:rPr>
            <w:t>When deciding w</w:t>
          </w:r>
          <w:r w:rsidR="0044128C">
            <w:rPr>
              <w:rFonts w:ascii="Arial" w:hAnsi="Arial" w:cs="Arial"/>
              <w:sz w:val="24"/>
              <w:szCs w:val="24"/>
            </w:rPr>
            <w:t>hat orientation</w:t>
          </w:r>
          <w:r w:rsidRPr="00CD4004">
            <w:rPr>
              <w:rFonts w:ascii="Arial" w:hAnsi="Arial" w:cs="Arial"/>
              <w:sz w:val="24"/>
              <w:szCs w:val="24"/>
            </w:rPr>
            <w:t xml:space="preserve"> </w:t>
          </w:r>
          <w:r w:rsidR="0044128C">
            <w:rPr>
              <w:rFonts w:ascii="Arial" w:hAnsi="Arial" w:cs="Arial"/>
              <w:sz w:val="24"/>
              <w:szCs w:val="24"/>
            </w:rPr>
            <w:t>would be best suited for</w:t>
          </w:r>
          <w:r w:rsidRPr="00CD4004">
            <w:rPr>
              <w:rFonts w:ascii="Arial" w:hAnsi="Arial" w:cs="Arial"/>
              <w:sz w:val="24"/>
              <w:szCs w:val="24"/>
            </w:rPr>
            <w:t xml:space="preserve"> the building</w:t>
          </w:r>
          <w:r w:rsidR="0044128C">
            <w:rPr>
              <w:rFonts w:ascii="Arial" w:hAnsi="Arial" w:cs="Arial"/>
              <w:sz w:val="24"/>
              <w:szCs w:val="24"/>
            </w:rPr>
            <w:t xml:space="preserve"> which </w:t>
          </w:r>
          <w:r w:rsidRPr="00CD4004">
            <w:rPr>
              <w:rFonts w:ascii="Arial" w:hAnsi="Arial" w:cs="Arial"/>
              <w:sz w:val="24"/>
              <w:szCs w:val="24"/>
            </w:rPr>
            <w:t>would make best use of the plot of land,</w:t>
          </w:r>
          <w:r w:rsidR="00493496" w:rsidRPr="00CD4004">
            <w:rPr>
              <w:rFonts w:ascii="Arial" w:hAnsi="Arial" w:cs="Arial"/>
              <w:sz w:val="24"/>
              <w:szCs w:val="24"/>
            </w:rPr>
            <w:t xml:space="preserve"> there is a lot of elements to consider</w:t>
          </w:r>
          <w:r w:rsidR="0044128C">
            <w:rPr>
              <w:rFonts w:ascii="Arial" w:hAnsi="Arial" w:cs="Arial"/>
              <w:sz w:val="24"/>
              <w:szCs w:val="24"/>
            </w:rPr>
            <w:t>, such as</w:t>
          </w:r>
          <w:r w:rsidR="00493496" w:rsidRPr="00CD4004">
            <w:rPr>
              <w:rFonts w:ascii="Arial" w:hAnsi="Arial" w:cs="Arial"/>
              <w:sz w:val="24"/>
              <w:szCs w:val="24"/>
            </w:rPr>
            <w:t xml:space="preserve"> how much light the building will get, which will correspond with the amount of natural light emitted into the building, </w:t>
          </w:r>
          <w:r w:rsidR="005243F9" w:rsidRPr="00CD4004">
            <w:rPr>
              <w:rFonts w:ascii="Arial" w:hAnsi="Arial" w:cs="Arial"/>
              <w:sz w:val="24"/>
              <w:szCs w:val="24"/>
            </w:rPr>
            <w:t xml:space="preserve">as shown in the figure </w:t>
          </w:r>
          <w:r w:rsidR="00CD4004" w:rsidRPr="00CD4004">
            <w:rPr>
              <w:rFonts w:ascii="Arial" w:hAnsi="Arial" w:cs="Arial"/>
              <w:sz w:val="24"/>
              <w:szCs w:val="24"/>
            </w:rPr>
            <w:t xml:space="preserve">1 </w:t>
          </w:r>
          <w:r w:rsidR="005243F9" w:rsidRPr="00CD4004">
            <w:rPr>
              <w:rFonts w:ascii="Arial" w:hAnsi="Arial" w:cs="Arial"/>
              <w:sz w:val="24"/>
              <w:szCs w:val="24"/>
            </w:rPr>
            <w:t xml:space="preserve">below which is looking into the summer months the building will have a large exposure to the sun </w:t>
          </w:r>
          <w:r w:rsidR="003438E0" w:rsidRPr="00CD4004">
            <w:rPr>
              <w:rFonts w:ascii="Arial" w:hAnsi="Arial" w:cs="Arial"/>
              <w:sz w:val="24"/>
              <w:szCs w:val="24"/>
            </w:rPr>
            <w:t>throughout</w:t>
          </w:r>
          <w:r w:rsidR="005243F9" w:rsidRPr="00CD4004">
            <w:rPr>
              <w:rFonts w:ascii="Arial" w:hAnsi="Arial" w:cs="Arial"/>
              <w:sz w:val="24"/>
              <w:szCs w:val="24"/>
            </w:rPr>
            <w:t xml:space="preserve"> the day, </w:t>
          </w:r>
          <w:r w:rsidR="00BC7955" w:rsidRPr="00CD4004">
            <w:rPr>
              <w:rFonts w:ascii="Arial" w:hAnsi="Arial" w:cs="Arial"/>
              <w:sz w:val="24"/>
              <w:szCs w:val="24"/>
            </w:rPr>
            <w:t xml:space="preserve">as well as allowing nearly all sides of the building to be exposed to the natural light, the side which will have the least amount of sunlight will be the Northeast of the building. </w:t>
          </w:r>
        </w:p>
        <w:p w14:paraId="1C69A536" w14:textId="77777777" w:rsidR="00CD4004" w:rsidRDefault="005243F9" w:rsidP="00CD4004">
          <w:pPr>
            <w:keepNext/>
            <w:spacing w:line="360" w:lineRule="auto"/>
            <w:jc w:val="center"/>
          </w:pPr>
          <w:r>
            <w:rPr>
              <w:noProof/>
            </w:rPr>
            <w:drawing>
              <wp:inline distT="0" distB="0" distL="0" distR="0" wp14:anchorId="3EC34E89" wp14:editId="65A8AF37">
                <wp:extent cx="3686175" cy="2809875"/>
                <wp:effectExtent l="0" t="0" r="9525" b="9525"/>
                <wp:docPr id="2091966108" name="Picture 1" descr="A satellite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966108" name="Picture 1" descr="A satellite view of a cit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686175" cy="2809875"/>
                        </a:xfrm>
                        <a:prstGeom prst="rect">
                          <a:avLst/>
                        </a:prstGeom>
                      </pic:spPr>
                    </pic:pic>
                  </a:graphicData>
                </a:graphic>
              </wp:inline>
            </w:drawing>
          </w:r>
        </w:p>
        <w:p w14:paraId="0B102A5C" w14:textId="40B684A1" w:rsidR="005243F9" w:rsidRDefault="00CD4004" w:rsidP="00CD4004">
          <w:pPr>
            <w:pStyle w:val="Caption"/>
            <w:jc w:val="center"/>
            <w:rPr>
              <w:rFonts w:ascii="Arial" w:hAnsi="Arial" w:cs="Arial"/>
            </w:rPr>
          </w:pPr>
          <w:bookmarkStart w:id="3" w:name="_Toc197968747"/>
          <w:r>
            <w:t xml:space="preserve">Figure </w:t>
          </w:r>
          <w:fldSimple w:instr=" SEQ Figure \* ARABIC ">
            <w:r>
              <w:rPr>
                <w:noProof/>
              </w:rPr>
              <w:t>1</w:t>
            </w:r>
          </w:fldSimple>
          <w:r>
            <w:t xml:space="preserve"> </w:t>
          </w:r>
          <w:r w:rsidR="005D60D0">
            <w:t>Summertime</w:t>
          </w:r>
          <w:r>
            <w:t xml:space="preserve"> Sun Path of Building Site</w:t>
          </w:r>
          <w:bookmarkEnd w:id="3"/>
          <w:r w:rsidR="001D332B">
            <w:t xml:space="preserve"> (Sun earth tools, 2025)</w:t>
          </w:r>
        </w:p>
        <w:p w14:paraId="6FCDD4A9" w14:textId="347C3715" w:rsidR="006F2021" w:rsidRPr="0000018E" w:rsidRDefault="00492456" w:rsidP="006F2021">
          <w:pPr>
            <w:spacing w:line="360" w:lineRule="auto"/>
            <w:jc w:val="both"/>
            <w:rPr>
              <w:rFonts w:ascii="Arial" w:hAnsi="Arial" w:cs="Arial"/>
              <w:sz w:val="24"/>
              <w:szCs w:val="24"/>
            </w:rPr>
          </w:pPr>
          <w:r w:rsidRPr="0000018E">
            <w:rPr>
              <w:rFonts w:ascii="Arial" w:hAnsi="Arial" w:cs="Arial"/>
              <w:sz w:val="24"/>
              <w:szCs w:val="24"/>
            </w:rPr>
            <w:lastRenderedPageBreak/>
            <w:t xml:space="preserve"> </w:t>
          </w:r>
          <w:r w:rsidR="006F2021" w:rsidRPr="0000018E">
            <w:rPr>
              <w:rFonts w:ascii="Arial" w:hAnsi="Arial" w:cs="Arial"/>
              <w:sz w:val="24"/>
              <w:szCs w:val="24"/>
            </w:rPr>
            <w:t xml:space="preserve">Another element which needs to be considered is wind, as the location is located near the sea there will be a lot of coastally wind which will have an impact the design of the building. If the building design </w:t>
          </w:r>
          <w:r w:rsidR="00E91A79" w:rsidRPr="0000018E">
            <w:rPr>
              <w:rFonts w:ascii="Arial" w:hAnsi="Arial" w:cs="Arial"/>
              <w:sz w:val="24"/>
              <w:szCs w:val="24"/>
            </w:rPr>
            <w:t xml:space="preserve">had </w:t>
          </w:r>
          <w:r w:rsidR="006F2021" w:rsidRPr="0000018E">
            <w:rPr>
              <w:rFonts w:ascii="Arial" w:hAnsi="Arial" w:cs="Arial"/>
              <w:sz w:val="24"/>
              <w:szCs w:val="24"/>
            </w:rPr>
            <w:t xml:space="preserve">the main doors facing West to East </w:t>
          </w:r>
          <w:r w:rsidR="0000018E" w:rsidRPr="0000018E">
            <w:rPr>
              <w:rFonts w:ascii="Arial" w:hAnsi="Arial" w:cs="Arial"/>
              <w:sz w:val="24"/>
              <w:szCs w:val="24"/>
            </w:rPr>
            <w:t>they would be facing</w:t>
          </w:r>
          <w:r w:rsidR="006F2021" w:rsidRPr="0000018E">
            <w:rPr>
              <w:rFonts w:ascii="Arial" w:hAnsi="Arial" w:cs="Arial"/>
              <w:sz w:val="24"/>
              <w:szCs w:val="24"/>
            </w:rPr>
            <w:t xml:space="preserve"> the water </w:t>
          </w:r>
          <w:r w:rsidR="0000018E" w:rsidRPr="0000018E">
            <w:rPr>
              <w:rFonts w:ascii="Arial" w:hAnsi="Arial" w:cs="Arial"/>
              <w:sz w:val="24"/>
              <w:szCs w:val="24"/>
            </w:rPr>
            <w:t xml:space="preserve">and exposed to the wind coming in from the sea, </w:t>
          </w:r>
          <w:r w:rsidR="006F2021" w:rsidRPr="0000018E">
            <w:rPr>
              <w:rFonts w:ascii="Arial" w:hAnsi="Arial" w:cs="Arial"/>
              <w:sz w:val="24"/>
              <w:szCs w:val="24"/>
            </w:rPr>
            <w:t>this could allow wind tunnels to be created with in the building each time both doors are open which has the potential to cause damage to the property, therefore it had been decided to have the building run parallel in the space</w:t>
          </w:r>
          <w:r w:rsidR="0000018E" w:rsidRPr="0000018E">
            <w:rPr>
              <w:rFonts w:ascii="Arial" w:hAnsi="Arial" w:cs="Arial"/>
              <w:sz w:val="24"/>
              <w:szCs w:val="24"/>
            </w:rPr>
            <w:t xml:space="preserve"> with access to the building being North and South</w:t>
          </w:r>
          <w:r w:rsidR="006F2021" w:rsidRPr="0000018E">
            <w:rPr>
              <w:rFonts w:ascii="Arial" w:hAnsi="Arial" w:cs="Arial"/>
              <w:sz w:val="24"/>
              <w:szCs w:val="24"/>
            </w:rPr>
            <w:t>. By having the building orientated this way it will mean there will be minimal damage.</w:t>
          </w:r>
        </w:p>
        <w:p w14:paraId="4CFD01C9" w14:textId="51520B64" w:rsidR="00493496" w:rsidRPr="0000018E" w:rsidRDefault="00AD221A" w:rsidP="00CD4004">
          <w:pPr>
            <w:spacing w:line="360" w:lineRule="auto"/>
            <w:jc w:val="both"/>
            <w:rPr>
              <w:rFonts w:ascii="Arial" w:hAnsi="Arial" w:cs="Arial"/>
              <w:sz w:val="24"/>
              <w:szCs w:val="24"/>
            </w:rPr>
          </w:pPr>
          <w:r w:rsidRPr="0000018E">
            <w:rPr>
              <w:rFonts w:ascii="Arial" w:hAnsi="Arial" w:cs="Arial"/>
              <w:sz w:val="24"/>
              <w:szCs w:val="24"/>
            </w:rPr>
            <w:t xml:space="preserve">As shown in figure </w:t>
          </w:r>
          <w:r w:rsidR="00BC7955" w:rsidRPr="0000018E">
            <w:rPr>
              <w:rFonts w:ascii="Arial" w:hAnsi="Arial" w:cs="Arial"/>
              <w:sz w:val="24"/>
              <w:szCs w:val="24"/>
            </w:rPr>
            <w:t>two the</w:t>
          </w:r>
          <w:r w:rsidR="004529BC" w:rsidRPr="0000018E">
            <w:rPr>
              <w:rFonts w:ascii="Arial" w:hAnsi="Arial" w:cs="Arial"/>
              <w:sz w:val="24"/>
              <w:szCs w:val="24"/>
            </w:rPr>
            <w:t xml:space="preserve"> River Tawe </w:t>
          </w:r>
          <w:r w:rsidR="00BC7955" w:rsidRPr="0000018E">
            <w:rPr>
              <w:rFonts w:ascii="Arial" w:hAnsi="Arial" w:cs="Arial"/>
              <w:sz w:val="24"/>
              <w:szCs w:val="24"/>
            </w:rPr>
            <w:t>m</w:t>
          </w:r>
          <w:r w:rsidR="004529BC" w:rsidRPr="0000018E">
            <w:rPr>
              <w:rFonts w:ascii="Arial" w:hAnsi="Arial" w:cs="Arial"/>
              <w:sz w:val="24"/>
              <w:szCs w:val="24"/>
            </w:rPr>
            <w:t xml:space="preserve">outh </w:t>
          </w:r>
          <w:r w:rsidR="00804DB4" w:rsidRPr="0000018E">
            <w:rPr>
              <w:rFonts w:ascii="Arial" w:hAnsi="Arial" w:cs="Arial"/>
              <w:sz w:val="24"/>
              <w:szCs w:val="24"/>
            </w:rPr>
            <w:t>opens</w:t>
          </w:r>
          <w:r w:rsidR="00BC7955" w:rsidRPr="0000018E">
            <w:rPr>
              <w:rFonts w:ascii="Arial" w:hAnsi="Arial" w:cs="Arial"/>
              <w:sz w:val="24"/>
              <w:szCs w:val="24"/>
            </w:rPr>
            <w:t xml:space="preserve"> towards the </w:t>
          </w:r>
          <w:r w:rsidR="00493496" w:rsidRPr="0000018E">
            <w:rPr>
              <w:rFonts w:ascii="Arial" w:hAnsi="Arial" w:cs="Arial"/>
              <w:sz w:val="24"/>
              <w:szCs w:val="24"/>
            </w:rPr>
            <w:t>Southwest</w:t>
          </w:r>
          <w:r w:rsidR="00A97BC2" w:rsidRPr="0000018E">
            <w:rPr>
              <w:rFonts w:ascii="Arial" w:hAnsi="Arial" w:cs="Arial"/>
              <w:sz w:val="24"/>
              <w:szCs w:val="24"/>
            </w:rPr>
            <w:t>,</w:t>
          </w:r>
          <w:r w:rsidRPr="0000018E">
            <w:rPr>
              <w:rFonts w:ascii="Arial" w:hAnsi="Arial" w:cs="Arial"/>
              <w:sz w:val="24"/>
              <w:szCs w:val="24"/>
            </w:rPr>
            <w:t xml:space="preserve"> working back from the river opening, there are a multiple multi story buildings already in the area</w:t>
          </w:r>
          <w:r w:rsidR="00E91A79" w:rsidRPr="0000018E">
            <w:rPr>
              <w:rFonts w:ascii="Arial" w:hAnsi="Arial" w:cs="Arial"/>
              <w:sz w:val="24"/>
              <w:szCs w:val="24"/>
            </w:rPr>
            <w:t>, which could reduce some of the win</w:t>
          </w:r>
          <w:r w:rsidR="00271CB1" w:rsidRPr="0000018E">
            <w:rPr>
              <w:rFonts w:ascii="Arial" w:hAnsi="Arial" w:cs="Arial"/>
              <w:sz w:val="24"/>
              <w:szCs w:val="24"/>
            </w:rPr>
            <w:t>d heading inland</w:t>
          </w:r>
          <w:r w:rsidR="00A97BC2" w:rsidRPr="0000018E">
            <w:rPr>
              <w:rFonts w:ascii="Arial" w:hAnsi="Arial" w:cs="Arial"/>
              <w:sz w:val="24"/>
              <w:szCs w:val="24"/>
            </w:rPr>
            <w:t xml:space="preserve"> meaning that the building </w:t>
          </w:r>
          <w:r w:rsidR="0025195E" w:rsidRPr="0000018E">
            <w:rPr>
              <w:rFonts w:ascii="Arial" w:hAnsi="Arial" w:cs="Arial"/>
              <w:sz w:val="24"/>
              <w:szCs w:val="24"/>
            </w:rPr>
            <w:t xml:space="preserve">side which will have the most exposure from the elements will be the West side of the building running along the </w:t>
          </w:r>
          <w:r w:rsidR="00493496" w:rsidRPr="0000018E">
            <w:rPr>
              <w:rFonts w:ascii="Arial" w:hAnsi="Arial" w:cs="Arial"/>
              <w:sz w:val="24"/>
              <w:szCs w:val="24"/>
            </w:rPr>
            <w:t>water’s</w:t>
          </w:r>
          <w:r w:rsidR="0025195E" w:rsidRPr="0000018E">
            <w:rPr>
              <w:rFonts w:ascii="Arial" w:hAnsi="Arial" w:cs="Arial"/>
              <w:sz w:val="24"/>
              <w:szCs w:val="24"/>
            </w:rPr>
            <w:t xml:space="preserve"> edge</w:t>
          </w:r>
          <w:r w:rsidR="00A97BC2" w:rsidRPr="0000018E">
            <w:rPr>
              <w:rFonts w:ascii="Arial" w:hAnsi="Arial" w:cs="Arial"/>
              <w:sz w:val="24"/>
              <w:szCs w:val="24"/>
            </w:rPr>
            <w:t xml:space="preserve">. </w:t>
          </w:r>
        </w:p>
        <w:p w14:paraId="1270284C" w14:textId="4E4518D4" w:rsidR="00CD4004" w:rsidRPr="0025195E" w:rsidRDefault="00CD4004" w:rsidP="00CD4004">
          <w:pPr>
            <w:rPr>
              <w:color w:val="FFFFFF" w:themeColor="background1"/>
            </w:rPr>
          </w:pPr>
          <w:r w:rsidRPr="005F668C">
            <w:rPr>
              <w:rFonts w:ascii="Arial" w:hAnsi="Arial" w:cs="Arial"/>
              <w:noProof/>
              <w:color w:val="FF0000"/>
            </w:rPr>
            <w:drawing>
              <wp:anchor distT="0" distB="0" distL="114300" distR="114300" simplePos="0" relativeHeight="251678720" behindDoc="0" locked="0" layoutInCell="1" allowOverlap="1" wp14:anchorId="286C180B" wp14:editId="25FE96A1">
                <wp:simplePos x="0" y="0"/>
                <wp:positionH relativeFrom="column">
                  <wp:posOffset>1701303</wp:posOffset>
                </wp:positionH>
                <wp:positionV relativeFrom="paragraph">
                  <wp:posOffset>2359163</wp:posOffset>
                </wp:positionV>
                <wp:extent cx="503499" cy="503499"/>
                <wp:effectExtent l="0" t="0" r="0" b="0"/>
                <wp:wrapNone/>
                <wp:docPr id="373621096" name="Graphic 6" descr="Map compa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89134" name="Graphic 1444089134" descr="Map compass with solid fill"/>
                        <pic:cNvPicPr/>
                      </pic:nvPicPr>
                      <pic:blipFill>
                        <a:blip r:embed="rId11">
                          <a:extLst>
                            <a:ext uri="{96DAC541-7B7A-43D3-8B79-37D633B846F1}">
                              <asvg:svgBlip xmlns:asvg="http://schemas.microsoft.com/office/drawing/2016/SVG/main" r:embed="rId12"/>
                            </a:ext>
                          </a:extLst>
                        </a:blip>
                        <a:stretch>
                          <a:fillRect/>
                        </a:stretch>
                      </pic:blipFill>
                      <pic:spPr>
                        <a:xfrm rot="19508398">
                          <a:off x="0" y="0"/>
                          <a:ext cx="503499" cy="503499"/>
                        </a:xfrm>
                        <a:prstGeom prst="rect">
                          <a:avLst/>
                        </a:prstGeom>
                      </pic:spPr>
                    </pic:pic>
                  </a:graphicData>
                </a:graphic>
                <wp14:sizeRelH relativeFrom="margin">
                  <wp14:pctWidth>0</wp14:pctWidth>
                </wp14:sizeRelH>
                <wp14:sizeRelV relativeFrom="margin">
                  <wp14:pctHeight>0</wp14:pctHeight>
                </wp14:sizeRelV>
              </wp:anchor>
            </w:drawing>
          </w:r>
        </w:p>
        <w:p w14:paraId="6939131C" w14:textId="2411DA8C" w:rsidR="00CD4004" w:rsidRDefault="00CD4004" w:rsidP="00CD4004">
          <w:pPr>
            <w:keepNext/>
            <w:spacing w:line="360" w:lineRule="auto"/>
            <w:jc w:val="both"/>
          </w:pPr>
          <w:r w:rsidRPr="005F668C">
            <w:rPr>
              <w:rFonts w:ascii="Arial" w:hAnsi="Arial" w:cs="Arial"/>
              <w:b/>
              <w:bCs/>
              <w:noProof/>
            </w:rPr>
            <mc:AlternateContent>
              <mc:Choice Requires="wps">
                <w:drawing>
                  <wp:anchor distT="45720" distB="45720" distL="114300" distR="114300" simplePos="0" relativeHeight="251680768" behindDoc="0" locked="0" layoutInCell="1" allowOverlap="1" wp14:anchorId="5BF9E761" wp14:editId="5C7CC40E">
                    <wp:simplePos x="0" y="0"/>
                    <wp:positionH relativeFrom="column">
                      <wp:posOffset>1598212</wp:posOffset>
                    </wp:positionH>
                    <wp:positionV relativeFrom="paragraph">
                      <wp:posOffset>1899727</wp:posOffset>
                    </wp:positionV>
                    <wp:extent cx="412273" cy="301277"/>
                    <wp:effectExtent l="0" t="0" r="0" b="3810"/>
                    <wp:wrapNone/>
                    <wp:docPr id="345166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273" cy="301277"/>
                            </a:xfrm>
                            <a:prstGeom prst="rect">
                              <a:avLst/>
                            </a:prstGeom>
                            <a:noFill/>
                            <a:ln w="9525">
                              <a:noFill/>
                              <a:miter lim="800000"/>
                              <a:headEnd/>
                              <a:tailEnd/>
                            </a:ln>
                          </wps:spPr>
                          <wps:txbx>
                            <w:txbxContent>
                              <w:p w14:paraId="419A338F" w14:textId="77777777" w:rsidR="00CD4004" w:rsidRPr="0025195E" w:rsidRDefault="00CD4004" w:rsidP="00CD4004">
                                <w:pPr>
                                  <w:rPr>
                                    <w:color w:val="FFFFFF" w:themeColor="background1"/>
                                  </w:rPr>
                                </w:pPr>
                                <w:r w:rsidRPr="0025195E">
                                  <w:rPr>
                                    <w:color w:val="FFFFFF" w:themeColor="background1"/>
                                  </w:rPr>
                                  <w:t>N</w:t>
                                </w:r>
                              </w:p>
                              <w:p w14:paraId="53B8DDA0" w14:textId="77777777" w:rsidR="00CD4004" w:rsidRDefault="00CD4004" w:rsidP="00CD4004"/>
                              <w:p w14:paraId="761B1372" w14:textId="77777777" w:rsidR="00CD4004" w:rsidRDefault="00CD4004" w:rsidP="00CD4004"/>
                              <w:p w14:paraId="07C5F1D5" w14:textId="77777777" w:rsidR="00CD4004" w:rsidRDefault="00CD4004" w:rsidP="00CD40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F9E761" id="Text Box 2" o:spid="_x0000_s1028" type="#_x0000_t202" style="position:absolute;left:0;text-align:left;margin-left:125.85pt;margin-top:149.6pt;width:32.45pt;height:23.7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" filled="f" stroked="f">
                    <v:textbox>
                      <w:txbxContent>
                        <w:p w14:paraId="419A338F" w14:textId="77777777" w:rsidR="00CD4004" w:rsidRPr="0025195E" w:rsidRDefault="00CD4004" w:rsidP="00CD4004">
                          <w:pPr>
                            <w:rPr>
                              <w:color w:val="FFFFFF" w:themeColor="background1"/>
                            </w:rPr>
                          </w:pPr>
                          <w:r w:rsidRPr="0025195E">
                            <w:rPr>
                              <w:color w:val="FFFFFF" w:themeColor="background1"/>
                            </w:rPr>
                            <w:t>N</w:t>
                          </w:r>
                        </w:p>
                        <w:p w14:paraId="53B8DDA0" w14:textId="77777777" w:rsidR="00CD4004" w:rsidRDefault="00CD4004" w:rsidP="00CD4004"/>
                        <w:p w14:paraId="761B1372" w14:textId="77777777" w:rsidR="00CD4004" w:rsidRDefault="00CD4004" w:rsidP="00CD4004"/>
                        <w:p w14:paraId="07C5F1D5" w14:textId="77777777" w:rsidR="00CD4004" w:rsidRDefault="00CD4004" w:rsidP="00CD4004"/>
                      </w:txbxContent>
                    </v:textbox>
                  </v:shape>
                </w:pict>
              </mc:Fallback>
            </mc:AlternateContent>
          </w:r>
          <w:r w:rsidR="00AD221A" w:rsidRPr="00AD221A">
            <w:rPr>
              <w:rFonts w:ascii="Arial" w:hAnsi="Arial" w:cs="Arial"/>
              <w:noProof/>
            </w:rPr>
            <w:drawing>
              <wp:inline distT="0" distB="0" distL="0" distR="0" wp14:anchorId="7E9DAA39" wp14:editId="0F942145">
                <wp:extent cx="5731510" cy="3091180"/>
                <wp:effectExtent l="0" t="0" r="2540" b="0"/>
                <wp:docPr id="502959633"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59633" name="Picture 1" descr="A map of a city&#10;&#10;AI-generated content may be incorrect."/>
                        <pic:cNvPicPr/>
                      </pic:nvPicPr>
                      <pic:blipFill>
                        <a:blip r:embed="rId13"/>
                        <a:stretch>
                          <a:fillRect/>
                        </a:stretch>
                      </pic:blipFill>
                      <pic:spPr>
                        <a:xfrm>
                          <a:off x="0" y="0"/>
                          <a:ext cx="5731510" cy="3091180"/>
                        </a:xfrm>
                        <a:prstGeom prst="rect">
                          <a:avLst/>
                        </a:prstGeom>
                      </pic:spPr>
                    </pic:pic>
                  </a:graphicData>
                </a:graphic>
              </wp:inline>
            </w:drawing>
          </w:r>
        </w:p>
        <w:p w14:paraId="5118E5D1" w14:textId="4FAC34D0" w:rsidR="00A955A3" w:rsidRDefault="00CD4004" w:rsidP="00CD4004">
          <w:pPr>
            <w:pStyle w:val="Caption"/>
            <w:jc w:val="both"/>
            <w:rPr>
              <w:rFonts w:ascii="Arial" w:hAnsi="Arial" w:cs="Arial"/>
            </w:rPr>
          </w:pPr>
          <w:bookmarkStart w:id="4" w:name="_Toc197968748"/>
          <w:r>
            <w:t xml:space="preserve">Figure </w:t>
          </w:r>
          <w:fldSimple w:instr=" SEQ Figure \* ARABIC ">
            <w:r>
              <w:rPr>
                <w:noProof/>
              </w:rPr>
              <w:t>2</w:t>
            </w:r>
          </w:fldSimple>
          <w:r>
            <w:t xml:space="preserve"> Mouth of River Tawe opening Southwest</w:t>
          </w:r>
          <w:bookmarkEnd w:id="4"/>
          <w:r w:rsidR="001D332B">
            <w:t xml:space="preserve"> (Google Maps, 2025)</w:t>
          </w:r>
        </w:p>
        <w:p w14:paraId="4754D5F4" w14:textId="77777777" w:rsidR="00CD4004" w:rsidRDefault="00BB70B6" w:rsidP="00CD4004">
          <w:pPr>
            <w:keepNext/>
            <w:spacing w:line="360" w:lineRule="auto"/>
            <w:jc w:val="both"/>
          </w:pPr>
          <w:r>
            <w:rPr>
              <w:rFonts w:ascii="Arial" w:hAnsi="Arial" w:cs="Arial"/>
              <w:b/>
              <w:bCs/>
              <w:noProof/>
            </w:rPr>
            <w:lastRenderedPageBreak/>
            <mc:AlternateContent>
              <mc:Choice Requires="wpi">
                <w:drawing>
                  <wp:anchor distT="0" distB="0" distL="114300" distR="114300" simplePos="0" relativeHeight="251676672" behindDoc="0" locked="0" layoutInCell="1" allowOverlap="1" wp14:anchorId="0EF274D8" wp14:editId="01AB81EC">
                    <wp:simplePos x="0" y="0"/>
                    <wp:positionH relativeFrom="column">
                      <wp:posOffset>2923631</wp:posOffset>
                    </wp:positionH>
                    <wp:positionV relativeFrom="paragraph">
                      <wp:posOffset>984153</wp:posOffset>
                    </wp:positionV>
                    <wp:extent cx="193680" cy="128520"/>
                    <wp:effectExtent l="38100" t="38100" r="34925" b="43180"/>
                    <wp:wrapNone/>
                    <wp:docPr id="1838385035" name="Ink 21"/>
                    <wp:cNvGraphicFramePr/>
                    <a:graphic xmlns:a="http://schemas.openxmlformats.org/drawingml/2006/main">
                      <a:graphicData uri="http://schemas.microsoft.com/office/word/2010/wordprocessingInk">
                        <w14:contentPart bwMode="auto" r:id="rId14">
                          <w14:nvContentPartPr>
                            <w14:cNvContentPartPr/>
                          </w14:nvContentPartPr>
                          <w14:xfrm>
                            <a:off x="0" y="0"/>
                            <a:ext cx="193680" cy="128520"/>
                          </w14:xfrm>
                        </w14:contentPart>
                      </a:graphicData>
                    </a:graphic>
                  </wp:anchor>
                </w:drawing>
              </mc:Choice>
              <mc:Fallback>
                <w:pict>
                  <v:shapetype w14:anchorId="4E8005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229.7pt;margin-top:77pt;width:16.2pt;height:11.1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">
                    <v:imagedata r:id="rId15" o:title=""/>
                  </v:shape>
                </w:pict>
              </mc:Fallback>
            </mc:AlternateContent>
          </w:r>
          <w:r>
            <w:rPr>
              <w:rFonts w:ascii="Arial" w:hAnsi="Arial" w:cs="Arial"/>
              <w:b/>
              <w:bCs/>
              <w:noProof/>
            </w:rPr>
            <mc:AlternateContent>
              <mc:Choice Requires="wpi">
                <w:drawing>
                  <wp:anchor distT="0" distB="0" distL="114300" distR="114300" simplePos="0" relativeHeight="251675648" behindDoc="0" locked="0" layoutInCell="1" allowOverlap="1" wp14:anchorId="718D8FBA" wp14:editId="2D609A7A">
                    <wp:simplePos x="0" y="0"/>
                    <wp:positionH relativeFrom="column">
                      <wp:posOffset>3116580</wp:posOffset>
                    </wp:positionH>
                    <wp:positionV relativeFrom="paragraph">
                      <wp:posOffset>993775</wp:posOffset>
                    </wp:positionV>
                    <wp:extent cx="507365" cy="637540"/>
                    <wp:effectExtent l="38100" t="38100" r="45085" b="48260"/>
                    <wp:wrapNone/>
                    <wp:docPr id="1259298246" name="Ink 19"/>
                    <wp:cNvGraphicFramePr/>
                    <a:graphic xmlns:a="http://schemas.openxmlformats.org/drawingml/2006/main">
                      <a:graphicData uri="http://schemas.microsoft.com/office/word/2010/wordprocessingInk">
                        <w14:contentPart bwMode="auto" r:id="rId16">
                          <w14:nvContentPartPr>
                            <w14:cNvContentPartPr/>
                          </w14:nvContentPartPr>
                          <w14:xfrm>
                            <a:off x="0" y="0"/>
                            <a:ext cx="507365" cy="637540"/>
                          </w14:xfrm>
                        </w14:contentPart>
                      </a:graphicData>
                    </a:graphic>
                    <wp14:sizeRelH relativeFrom="margin">
                      <wp14:pctWidth>0</wp14:pctWidth>
                    </wp14:sizeRelH>
                    <wp14:sizeRelV relativeFrom="margin">
                      <wp14:pctHeight>0</wp14:pctHeight>
                    </wp14:sizeRelV>
                  </wp:anchor>
                </w:drawing>
              </mc:Choice>
              <mc:Fallback>
                <w:pict>
                  <v:shape w14:anchorId="3F5117C3" id="Ink 19" o:spid="_x0000_s1026" type="#_x0000_t75" style="position:absolute;margin-left:244.9pt;margin-top:77.75pt;width:40.9pt;height:51.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">
                    <v:imagedata r:id="rId17" o:title=""/>
                  </v:shape>
                </w:pict>
              </mc:Fallback>
            </mc:AlternateContent>
          </w:r>
          <w:r>
            <w:rPr>
              <w:rFonts w:ascii="Arial" w:hAnsi="Arial" w:cs="Arial"/>
              <w:b/>
              <w:bCs/>
              <w:noProof/>
            </w:rPr>
            <mc:AlternateContent>
              <mc:Choice Requires="wpi">
                <w:drawing>
                  <wp:anchor distT="0" distB="0" distL="114300" distR="114300" simplePos="0" relativeHeight="251673600" behindDoc="0" locked="0" layoutInCell="1" allowOverlap="1" wp14:anchorId="33618D04" wp14:editId="7956A075">
                    <wp:simplePos x="0" y="0"/>
                    <wp:positionH relativeFrom="column">
                      <wp:posOffset>3463290</wp:posOffset>
                    </wp:positionH>
                    <wp:positionV relativeFrom="paragraph">
                      <wp:posOffset>1628140</wp:posOffset>
                    </wp:positionV>
                    <wp:extent cx="160020" cy="127000"/>
                    <wp:effectExtent l="38100" t="38100" r="49530" b="44450"/>
                    <wp:wrapNone/>
                    <wp:docPr id="668075883"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160020" cy="127000"/>
                          </w14:xfrm>
                        </w14:contentPart>
                      </a:graphicData>
                    </a:graphic>
                    <wp14:sizeRelH relativeFrom="margin">
                      <wp14:pctWidth>0</wp14:pctWidth>
                    </wp14:sizeRelH>
                    <wp14:sizeRelV relativeFrom="margin">
                      <wp14:pctHeight>0</wp14:pctHeight>
                    </wp14:sizeRelV>
                  </wp:anchor>
                </w:drawing>
              </mc:Choice>
              <mc:Fallback>
                <w:pict>
                  <v:shape w14:anchorId="07B04AB8" id="Ink 16" o:spid="_x0000_s1026" type="#_x0000_t75" style="position:absolute;margin-left:272.2pt;margin-top:127.7pt;width:13.55pt;height:10.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">
                    <v:imagedata r:id="rId19" o:title=""/>
                  </v:shape>
                </w:pict>
              </mc:Fallback>
            </mc:AlternateContent>
          </w:r>
          <w:r w:rsidR="002075EC">
            <w:rPr>
              <w:rFonts w:ascii="Arial" w:hAnsi="Arial" w:cs="Arial"/>
              <w:b/>
              <w:bCs/>
              <w:noProof/>
            </w:rPr>
            <mc:AlternateContent>
              <mc:Choice Requires="wpi">
                <w:drawing>
                  <wp:anchor distT="0" distB="0" distL="114300" distR="114300" simplePos="0" relativeHeight="251671552" behindDoc="0" locked="0" layoutInCell="1" allowOverlap="1" wp14:anchorId="4008C279" wp14:editId="10DDA2D3">
                    <wp:simplePos x="0" y="0"/>
                    <wp:positionH relativeFrom="column">
                      <wp:posOffset>2939415</wp:posOffset>
                    </wp:positionH>
                    <wp:positionV relativeFrom="paragraph">
                      <wp:posOffset>1117600</wp:posOffset>
                    </wp:positionV>
                    <wp:extent cx="517525" cy="640715"/>
                    <wp:effectExtent l="38100" t="38100" r="34925" b="45085"/>
                    <wp:wrapNone/>
                    <wp:docPr id="364059424"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517525" cy="640715"/>
                          </w14:xfrm>
                        </w14:contentPart>
                      </a:graphicData>
                    </a:graphic>
                    <wp14:sizeRelH relativeFrom="margin">
                      <wp14:pctWidth>0</wp14:pctWidth>
                    </wp14:sizeRelH>
                    <wp14:sizeRelV relativeFrom="margin">
                      <wp14:pctHeight>0</wp14:pctHeight>
                    </wp14:sizeRelV>
                  </wp:anchor>
                </w:drawing>
              </mc:Choice>
              <mc:Fallback>
                <w:pict>
                  <v:shape w14:anchorId="69AFC5B6" id="Ink 13" o:spid="_x0000_s1026" type="#_x0000_t75" style="position:absolute;margin-left:230.95pt;margin-top:87.5pt;width:41.7pt;height:51.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">
                    <v:imagedata r:id="rId21" o:title=""/>
                  </v:shape>
                </w:pict>
              </mc:Fallback>
            </mc:AlternateContent>
          </w:r>
          <w:r w:rsidR="005F668C" w:rsidRPr="005F668C">
            <w:rPr>
              <w:rFonts w:ascii="Arial" w:hAnsi="Arial" w:cs="Arial"/>
              <w:b/>
              <w:bCs/>
              <w:noProof/>
            </w:rPr>
            <mc:AlternateContent>
              <mc:Choice Requires="wps">
                <w:drawing>
                  <wp:anchor distT="45720" distB="45720" distL="114300" distR="114300" simplePos="0" relativeHeight="251669504" behindDoc="0" locked="0" layoutInCell="1" allowOverlap="1" wp14:anchorId="245702CF" wp14:editId="6A412580">
                    <wp:simplePos x="0" y="0"/>
                    <wp:positionH relativeFrom="column">
                      <wp:posOffset>4133123</wp:posOffset>
                    </wp:positionH>
                    <wp:positionV relativeFrom="paragraph">
                      <wp:posOffset>781013</wp:posOffset>
                    </wp:positionV>
                    <wp:extent cx="412273" cy="301277"/>
                    <wp:effectExtent l="0" t="0" r="0" b="3810"/>
                    <wp:wrapNone/>
                    <wp:docPr id="18458337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273" cy="301277"/>
                            </a:xfrm>
                            <a:prstGeom prst="rect">
                              <a:avLst/>
                            </a:prstGeom>
                            <a:noFill/>
                            <a:ln w="9525">
                              <a:noFill/>
                              <a:miter lim="800000"/>
                              <a:headEnd/>
                              <a:tailEnd/>
                            </a:ln>
                          </wps:spPr>
                          <wps:txbx>
                            <w:txbxContent>
                              <w:p w14:paraId="1CE7C8BB" w14:textId="50435E66" w:rsidR="005F668C" w:rsidRPr="0025195E" w:rsidRDefault="005F668C">
                                <w:pPr>
                                  <w:rPr>
                                    <w:color w:val="FFFFFF" w:themeColor="background1"/>
                                  </w:rPr>
                                </w:pPr>
                                <w:r w:rsidRPr="0025195E">
                                  <w:rPr>
                                    <w:color w:val="FFFFFF" w:themeColor="background1"/>
                                  </w:rPr>
                                  <w:t>N</w:t>
                                </w:r>
                              </w:p>
                              <w:p w14:paraId="4A1E8A6F" w14:textId="77777777" w:rsidR="0025195E" w:rsidRDefault="0025195E"/>
                              <w:p w14:paraId="50D53C80" w14:textId="77777777" w:rsidR="0025195E" w:rsidRDefault="0025195E"/>
                              <w:p w14:paraId="1C5D27F5" w14:textId="3422EC91" w:rsidR="0025195E" w:rsidRDefault="0025195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5702CF" id="_x0000_s1029" type="#_x0000_t202" style="position:absolute;left:0;text-align:left;margin-left:325.45pt;margin-top:61.5pt;width:32.45pt;height:23.7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" filled="f" stroked="f">
                    <v:textbox>
                      <w:txbxContent>
                        <w:p w14:paraId="1CE7C8BB" w14:textId="50435E66" w:rsidR="005F668C" w:rsidRPr="0025195E" w:rsidRDefault="005F668C">
                          <w:pPr>
                            <w:rPr>
                              <w:color w:val="FFFFFF" w:themeColor="background1"/>
                            </w:rPr>
                          </w:pPr>
                          <w:r w:rsidRPr="0025195E">
                            <w:rPr>
                              <w:color w:val="FFFFFF" w:themeColor="background1"/>
                            </w:rPr>
                            <w:t>N</w:t>
                          </w:r>
                        </w:p>
                        <w:p w14:paraId="4A1E8A6F" w14:textId="77777777" w:rsidR="0025195E" w:rsidRDefault="0025195E"/>
                        <w:p w14:paraId="50D53C80" w14:textId="77777777" w:rsidR="0025195E" w:rsidRDefault="0025195E"/>
                        <w:p w14:paraId="1C5D27F5" w14:textId="3422EC91" w:rsidR="0025195E" w:rsidRDefault="0025195E"/>
                      </w:txbxContent>
                    </v:textbox>
                  </v:shape>
                </w:pict>
              </mc:Fallback>
            </mc:AlternateContent>
          </w:r>
          <w:r w:rsidR="005F668C" w:rsidRPr="005F668C">
            <w:rPr>
              <w:rFonts w:ascii="Arial" w:hAnsi="Arial" w:cs="Arial"/>
              <w:noProof/>
              <w:color w:val="FF0000"/>
            </w:rPr>
            <w:drawing>
              <wp:anchor distT="0" distB="0" distL="114300" distR="114300" simplePos="0" relativeHeight="251665408" behindDoc="0" locked="0" layoutInCell="1" allowOverlap="1" wp14:anchorId="255DD89B" wp14:editId="6826050B">
                <wp:simplePos x="0" y="0"/>
                <wp:positionH relativeFrom="column">
                  <wp:posOffset>4240916</wp:posOffset>
                </wp:positionH>
                <wp:positionV relativeFrom="paragraph">
                  <wp:posOffset>907929</wp:posOffset>
                </wp:positionV>
                <wp:extent cx="503499" cy="503499"/>
                <wp:effectExtent l="0" t="0" r="0" b="0"/>
                <wp:wrapNone/>
                <wp:docPr id="1444089134" name="Graphic 6" descr="Map compa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89134" name="Graphic 1444089134" descr="Map compass with solid fill"/>
                        <pic:cNvPicPr/>
                      </pic:nvPicPr>
                      <pic:blipFill>
                        <a:blip r:embed="rId11">
                          <a:extLst>
                            <a:ext uri="{96DAC541-7B7A-43D3-8B79-37D633B846F1}">
                              <asvg:svgBlip xmlns:asvg="http://schemas.microsoft.com/office/drawing/2016/SVG/main" r:embed="rId12"/>
                            </a:ext>
                          </a:extLst>
                        </a:blip>
                        <a:stretch>
                          <a:fillRect/>
                        </a:stretch>
                      </pic:blipFill>
                      <pic:spPr>
                        <a:xfrm rot="19508398">
                          <a:off x="0" y="0"/>
                          <a:ext cx="503499" cy="503499"/>
                        </a:xfrm>
                        <a:prstGeom prst="rect">
                          <a:avLst/>
                        </a:prstGeom>
                      </pic:spPr>
                    </pic:pic>
                  </a:graphicData>
                </a:graphic>
                <wp14:sizeRelH relativeFrom="margin">
                  <wp14:pctWidth>0</wp14:pctWidth>
                </wp14:sizeRelH>
                <wp14:sizeRelV relativeFrom="margin">
                  <wp14:pctHeight>0</wp14:pctHeight>
                </wp14:sizeRelV>
              </wp:anchor>
            </w:drawing>
          </w:r>
          <w:r w:rsidR="00A955A3" w:rsidRPr="00A955A3">
            <w:rPr>
              <w:rFonts w:ascii="Arial" w:hAnsi="Arial" w:cs="Arial"/>
              <w:b/>
              <w:bCs/>
              <w:noProof/>
            </w:rPr>
            <w:drawing>
              <wp:inline distT="0" distB="0" distL="0" distR="0" wp14:anchorId="175207AD" wp14:editId="10707B7D">
                <wp:extent cx="5731510" cy="3237865"/>
                <wp:effectExtent l="0" t="0" r="2540" b="635"/>
                <wp:docPr id="823674806" name="Picture 1" descr="A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74806" name="Picture 1" descr="A aerial view of a city&#10;&#10;AI-generated content may be incorrect."/>
                        <pic:cNvPicPr/>
                      </pic:nvPicPr>
                      <pic:blipFill>
                        <a:blip r:embed="rId22"/>
                        <a:stretch>
                          <a:fillRect/>
                        </a:stretch>
                      </pic:blipFill>
                      <pic:spPr>
                        <a:xfrm>
                          <a:off x="0" y="0"/>
                          <a:ext cx="5731510" cy="3237865"/>
                        </a:xfrm>
                        <a:prstGeom prst="rect">
                          <a:avLst/>
                        </a:prstGeom>
                      </pic:spPr>
                    </pic:pic>
                  </a:graphicData>
                </a:graphic>
              </wp:inline>
            </w:drawing>
          </w:r>
        </w:p>
        <w:p w14:paraId="797E6289" w14:textId="7C9844FE" w:rsidR="0025195E" w:rsidRDefault="00CD4004" w:rsidP="00CD4004">
          <w:pPr>
            <w:pStyle w:val="Caption"/>
            <w:jc w:val="both"/>
          </w:pPr>
          <w:bookmarkStart w:id="5" w:name="_Toc197968749"/>
          <w:r>
            <w:t xml:space="preserve">Figure </w:t>
          </w:r>
          <w:fldSimple w:instr=" SEQ Figure \* ARABIC ">
            <w:r>
              <w:rPr>
                <w:noProof/>
              </w:rPr>
              <w:t>3</w:t>
            </w:r>
          </w:fldSimple>
          <w:r>
            <w:t xml:space="preserve"> New Development Plot Showing Orientation</w:t>
          </w:r>
          <w:bookmarkEnd w:id="5"/>
          <w:r>
            <w:t xml:space="preserve"> </w:t>
          </w:r>
          <w:r w:rsidR="001D332B">
            <w:t>(Google Maps 2025)</w:t>
          </w:r>
        </w:p>
        <w:p w14:paraId="5C9203F6" w14:textId="77777777" w:rsidR="00CD4004" w:rsidRPr="00CD4004" w:rsidRDefault="00CD4004" w:rsidP="00CD4004"/>
        <w:p w14:paraId="4E44F2D8" w14:textId="65869675" w:rsidR="0083120B" w:rsidRDefault="0083120B" w:rsidP="00D65467">
          <w:pPr>
            <w:pStyle w:val="Heading2"/>
            <w:spacing w:line="360" w:lineRule="auto"/>
            <w:jc w:val="both"/>
            <w:rPr>
              <w:rFonts w:ascii="Arial" w:hAnsi="Arial" w:cs="Arial"/>
            </w:rPr>
          </w:pPr>
          <w:bookmarkStart w:id="6" w:name="_Toc197984676"/>
          <w:r w:rsidRPr="00D65467">
            <w:rPr>
              <w:rFonts w:ascii="Arial" w:hAnsi="Arial" w:cs="Arial"/>
            </w:rPr>
            <w:t>Life Cycle</w:t>
          </w:r>
          <w:bookmarkEnd w:id="6"/>
        </w:p>
        <w:p w14:paraId="7E3E0F90" w14:textId="36A2EB0D" w:rsidR="006F2021" w:rsidRDefault="00BE1F1E" w:rsidP="006F2021">
          <w:pPr>
            <w:spacing w:line="360" w:lineRule="auto"/>
            <w:jc w:val="both"/>
            <w:rPr>
              <w:rFonts w:ascii="Arial" w:hAnsi="Arial" w:cs="Arial"/>
              <w:sz w:val="24"/>
              <w:szCs w:val="24"/>
            </w:rPr>
          </w:pPr>
          <w:r>
            <w:rPr>
              <w:rFonts w:ascii="Arial" w:hAnsi="Arial" w:cs="Arial"/>
              <w:sz w:val="24"/>
              <w:szCs w:val="24"/>
            </w:rPr>
            <w:t xml:space="preserve">The life cycle of a building is dependent on the location </w:t>
          </w:r>
          <w:r w:rsidR="00B054AE">
            <w:rPr>
              <w:rFonts w:ascii="Arial" w:hAnsi="Arial" w:cs="Arial"/>
              <w:sz w:val="24"/>
              <w:szCs w:val="24"/>
            </w:rPr>
            <w:t>o</w:t>
          </w:r>
          <w:r>
            <w:rPr>
              <w:rFonts w:ascii="Arial" w:hAnsi="Arial" w:cs="Arial"/>
              <w:sz w:val="24"/>
              <w:szCs w:val="24"/>
            </w:rPr>
            <w:t xml:space="preserve">f the </w:t>
          </w:r>
          <w:r w:rsidR="00F2523D">
            <w:rPr>
              <w:rFonts w:ascii="Arial" w:hAnsi="Arial" w:cs="Arial"/>
              <w:sz w:val="24"/>
              <w:szCs w:val="24"/>
            </w:rPr>
            <w:t xml:space="preserve">building </w:t>
          </w:r>
          <w:r w:rsidR="00B054AE">
            <w:rPr>
              <w:rFonts w:ascii="Arial" w:hAnsi="Arial" w:cs="Arial"/>
              <w:sz w:val="24"/>
              <w:szCs w:val="24"/>
            </w:rPr>
            <w:t>and its surrounding area</w:t>
          </w:r>
          <w:r>
            <w:rPr>
              <w:rFonts w:ascii="Arial" w:hAnsi="Arial" w:cs="Arial"/>
              <w:sz w:val="24"/>
              <w:szCs w:val="24"/>
            </w:rPr>
            <w:t xml:space="preserve">, the </w:t>
          </w:r>
          <w:r w:rsidR="00B054AE">
            <w:rPr>
              <w:rFonts w:ascii="Arial" w:hAnsi="Arial" w:cs="Arial"/>
              <w:sz w:val="24"/>
              <w:szCs w:val="24"/>
            </w:rPr>
            <w:t>environment it is exposed to</w:t>
          </w:r>
          <w:r w:rsidR="0000018E">
            <w:rPr>
              <w:rFonts w:ascii="Arial" w:hAnsi="Arial" w:cs="Arial"/>
              <w:sz w:val="24"/>
              <w:szCs w:val="24"/>
            </w:rPr>
            <w:t xml:space="preserve"> and what</w:t>
          </w:r>
          <w:r w:rsidR="00B054AE">
            <w:rPr>
              <w:rFonts w:ascii="Arial" w:hAnsi="Arial" w:cs="Arial"/>
              <w:sz w:val="24"/>
              <w:szCs w:val="24"/>
            </w:rPr>
            <w:t xml:space="preserve"> the buildings used for</w:t>
          </w:r>
          <w:r w:rsidR="00AB5641">
            <w:rPr>
              <w:rFonts w:ascii="Arial" w:hAnsi="Arial" w:cs="Arial"/>
              <w:sz w:val="24"/>
              <w:szCs w:val="24"/>
            </w:rPr>
            <w:t xml:space="preserve">. As the building has been made with concrete piling and reinforced concrete for the main structure and to be able to house the amount of people and furniture it requires, it needs to be taken into consideration how much this extra weight this would have on the building foundation. </w:t>
          </w:r>
          <w:r w:rsidR="00F2523D">
            <w:rPr>
              <w:rFonts w:ascii="Arial" w:hAnsi="Arial" w:cs="Arial"/>
              <w:sz w:val="24"/>
              <w:szCs w:val="24"/>
            </w:rPr>
            <w:t>If later down the line there is no longer need to use this building as student houses, it is essential that the load of</w:t>
          </w:r>
          <w:r w:rsidR="0000018E">
            <w:rPr>
              <w:rFonts w:ascii="Arial" w:hAnsi="Arial" w:cs="Arial"/>
              <w:sz w:val="24"/>
              <w:szCs w:val="24"/>
            </w:rPr>
            <w:t xml:space="preserve"> the</w:t>
          </w:r>
          <w:r w:rsidR="00F2523D">
            <w:rPr>
              <w:rFonts w:ascii="Arial" w:hAnsi="Arial" w:cs="Arial"/>
              <w:sz w:val="24"/>
              <w:szCs w:val="24"/>
            </w:rPr>
            <w:t xml:space="preserve"> building is still considered and </w:t>
          </w:r>
          <w:r w:rsidR="00A67355">
            <w:rPr>
              <w:rFonts w:ascii="Arial" w:hAnsi="Arial" w:cs="Arial"/>
              <w:sz w:val="24"/>
              <w:szCs w:val="24"/>
            </w:rPr>
            <w:t xml:space="preserve">that the weight of what is being put into the building is being taken into account. If for example, </w:t>
          </w:r>
          <w:r w:rsidR="0000018E">
            <w:rPr>
              <w:rFonts w:ascii="Arial" w:hAnsi="Arial" w:cs="Arial"/>
              <w:sz w:val="24"/>
              <w:szCs w:val="24"/>
            </w:rPr>
            <w:t xml:space="preserve">the building was </w:t>
          </w:r>
          <w:r w:rsidR="0000018E" w:rsidRPr="0000018E">
            <w:rPr>
              <w:rFonts w:ascii="Arial" w:hAnsi="Arial" w:cs="Arial"/>
              <w:sz w:val="24"/>
              <w:szCs w:val="24"/>
            </w:rPr>
            <w:t>repurpose</w:t>
          </w:r>
          <w:r w:rsidR="0000018E">
            <w:rPr>
              <w:rFonts w:ascii="Arial" w:hAnsi="Arial" w:cs="Arial"/>
              <w:sz w:val="24"/>
              <w:szCs w:val="24"/>
            </w:rPr>
            <w:t>d and</w:t>
          </w:r>
          <w:r w:rsidR="00A67355">
            <w:rPr>
              <w:rFonts w:ascii="Arial" w:hAnsi="Arial" w:cs="Arial"/>
              <w:sz w:val="24"/>
              <w:szCs w:val="24"/>
            </w:rPr>
            <w:t xml:space="preserve"> made into a library then the weight of the books plus the shelves, tables and foot traffic, </w:t>
          </w:r>
          <w:r w:rsidR="0000018E">
            <w:rPr>
              <w:rFonts w:ascii="Arial" w:hAnsi="Arial" w:cs="Arial"/>
              <w:sz w:val="24"/>
              <w:szCs w:val="24"/>
            </w:rPr>
            <w:t xml:space="preserve">could be overall heavier for the </w:t>
          </w:r>
          <w:r w:rsidR="007D3BC2">
            <w:rPr>
              <w:rFonts w:ascii="Arial" w:hAnsi="Arial" w:cs="Arial"/>
              <w:sz w:val="24"/>
              <w:szCs w:val="24"/>
            </w:rPr>
            <w:t>building after</w:t>
          </w:r>
          <w:r w:rsidR="00A67355">
            <w:rPr>
              <w:rFonts w:ascii="Arial" w:hAnsi="Arial" w:cs="Arial"/>
              <w:sz w:val="24"/>
              <w:szCs w:val="24"/>
            </w:rPr>
            <w:t xml:space="preserve"> a prolonged period it could affect the foundation of the building and could cause the building to be unusable. </w:t>
          </w:r>
        </w:p>
        <w:p w14:paraId="30F38A71" w14:textId="0851CC8D" w:rsidR="00A67355" w:rsidRPr="00A67355" w:rsidRDefault="00A67355" w:rsidP="00A67355">
          <w:pPr>
            <w:pStyle w:val="Heading2"/>
            <w:spacing w:line="360" w:lineRule="auto"/>
            <w:jc w:val="both"/>
            <w:rPr>
              <w:rFonts w:ascii="Arial" w:hAnsi="Arial" w:cs="Arial"/>
            </w:rPr>
          </w:pPr>
          <w:bookmarkStart w:id="7" w:name="_Toc197984677"/>
          <w:r w:rsidRPr="00A67355">
            <w:rPr>
              <w:rFonts w:ascii="Arial" w:hAnsi="Arial" w:cs="Arial"/>
            </w:rPr>
            <w:t>Carbon Life cycle</w:t>
          </w:r>
          <w:bookmarkEnd w:id="7"/>
        </w:p>
        <w:p w14:paraId="18F86A01" w14:textId="706739F5" w:rsidR="0083120B" w:rsidRDefault="001C11CB" w:rsidP="00D65467">
          <w:pPr>
            <w:spacing w:line="360" w:lineRule="auto"/>
            <w:jc w:val="both"/>
            <w:rPr>
              <w:rFonts w:ascii="Arial" w:hAnsi="Arial" w:cs="Arial"/>
              <w:sz w:val="24"/>
              <w:szCs w:val="24"/>
            </w:rPr>
          </w:pPr>
          <w:r>
            <w:rPr>
              <w:rFonts w:ascii="Arial" w:hAnsi="Arial" w:cs="Arial"/>
              <w:sz w:val="24"/>
              <w:szCs w:val="24"/>
            </w:rPr>
            <w:t xml:space="preserve">When looking at the carbon life cycle of a building refers to the total amount of green house gases released </w:t>
          </w:r>
          <w:r w:rsidR="00D542EF">
            <w:rPr>
              <w:rFonts w:ascii="Arial" w:hAnsi="Arial" w:cs="Arial"/>
              <w:sz w:val="24"/>
              <w:szCs w:val="24"/>
            </w:rPr>
            <w:t>from the start of construction to the demolition of a building, this can be worked out by using the whole life carbon calculation which is:</w:t>
          </w:r>
        </w:p>
        <w:p w14:paraId="58979435" w14:textId="431F6B21" w:rsidR="00D542EF" w:rsidRPr="0016388C" w:rsidRDefault="00D542EF" w:rsidP="00D65467">
          <w:pPr>
            <w:spacing w:line="360" w:lineRule="auto"/>
            <w:jc w:val="both"/>
            <w:rPr>
              <w:rFonts w:ascii="Arial" w:hAnsi="Arial" w:cs="Arial"/>
              <w:sz w:val="24"/>
              <w:szCs w:val="24"/>
            </w:rPr>
          </w:pPr>
          <w:r w:rsidRPr="0016388C">
            <w:rPr>
              <w:rFonts w:ascii="Arial" w:hAnsi="Arial" w:cs="Arial"/>
              <w:sz w:val="24"/>
              <w:szCs w:val="24"/>
            </w:rPr>
            <w:lastRenderedPageBreak/>
            <w:t xml:space="preserve">Embodied Carbon + Operational Carbon + User Carbon = Whole Life Carbon (WLC) </w:t>
          </w:r>
        </w:p>
        <w:p w14:paraId="4CE895C9" w14:textId="75BFF86F" w:rsidR="00D542EF" w:rsidRDefault="00D542EF" w:rsidP="00D65467">
          <w:pPr>
            <w:spacing w:line="360" w:lineRule="auto"/>
            <w:jc w:val="both"/>
            <w:rPr>
              <w:rFonts w:ascii="Arial" w:hAnsi="Arial" w:cs="Arial"/>
              <w:sz w:val="24"/>
              <w:szCs w:val="24"/>
            </w:rPr>
          </w:pPr>
          <w:r>
            <w:rPr>
              <w:rFonts w:ascii="Arial" w:hAnsi="Arial" w:cs="Arial"/>
              <w:sz w:val="24"/>
              <w:szCs w:val="24"/>
            </w:rPr>
            <w:t xml:space="preserve">The Embodied Carbon which is the emissions which are linked to </w:t>
          </w:r>
          <w:r w:rsidR="001A063B">
            <w:rPr>
              <w:rFonts w:ascii="Arial" w:hAnsi="Arial" w:cs="Arial"/>
              <w:sz w:val="24"/>
              <w:szCs w:val="24"/>
            </w:rPr>
            <w:t xml:space="preserve">any type of construction </w:t>
          </w:r>
          <w:r w:rsidR="002D1A90">
            <w:rPr>
              <w:rFonts w:ascii="Arial" w:hAnsi="Arial" w:cs="Arial"/>
              <w:sz w:val="24"/>
              <w:szCs w:val="24"/>
            </w:rPr>
            <w:t xml:space="preserve">or materials </w:t>
          </w:r>
          <w:r w:rsidR="001A063B">
            <w:rPr>
              <w:rFonts w:ascii="Arial" w:hAnsi="Arial" w:cs="Arial"/>
              <w:sz w:val="24"/>
              <w:szCs w:val="24"/>
            </w:rPr>
            <w:t xml:space="preserve">which occurs during the </w:t>
          </w:r>
          <w:r w:rsidR="007D3BC2">
            <w:rPr>
              <w:rFonts w:ascii="Arial" w:hAnsi="Arial" w:cs="Arial"/>
              <w:sz w:val="24"/>
              <w:szCs w:val="24"/>
            </w:rPr>
            <w:t xml:space="preserve">lifetime </w:t>
          </w:r>
          <w:r w:rsidR="001A063B">
            <w:rPr>
              <w:rFonts w:ascii="Arial" w:hAnsi="Arial" w:cs="Arial"/>
              <w:sz w:val="24"/>
              <w:szCs w:val="24"/>
            </w:rPr>
            <w:t>of the building</w:t>
          </w:r>
          <w:r w:rsidR="002D1A90">
            <w:rPr>
              <w:rFonts w:ascii="Arial" w:hAnsi="Arial" w:cs="Arial"/>
              <w:sz w:val="24"/>
              <w:szCs w:val="24"/>
            </w:rPr>
            <w:t>, this includes the construction</w:t>
          </w:r>
          <w:r w:rsidR="007D3BC2">
            <w:rPr>
              <w:rFonts w:ascii="Arial" w:hAnsi="Arial" w:cs="Arial"/>
              <w:sz w:val="24"/>
              <w:szCs w:val="24"/>
            </w:rPr>
            <w:t xml:space="preserve"> period as well as</w:t>
          </w:r>
          <w:r w:rsidR="002D1A90">
            <w:rPr>
              <w:rFonts w:ascii="Arial" w:hAnsi="Arial" w:cs="Arial"/>
              <w:sz w:val="24"/>
              <w:szCs w:val="24"/>
            </w:rPr>
            <w:t xml:space="preserve"> if the building is repurposed </w:t>
          </w:r>
          <w:r w:rsidR="007D3BC2">
            <w:rPr>
              <w:rFonts w:ascii="Arial" w:hAnsi="Arial" w:cs="Arial"/>
              <w:sz w:val="24"/>
              <w:szCs w:val="24"/>
            </w:rPr>
            <w:t>and any maintenance carried out on</w:t>
          </w:r>
          <w:r w:rsidR="002D1A90">
            <w:rPr>
              <w:rFonts w:ascii="Arial" w:hAnsi="Arial" w:cs="Arial"/>
              <w:sz w:val="24"/>
              <w:szCs w:val="24"/>
            </w:rPr>
            <w:t xml:space="preserve"> the building. </w:t>
          </w:r>
        </w:p>
        <w:p w14:paraId="08590701" w14:textId="593C5550" w:rsidR="002D1A90" w:rsidRDefault="002D1A90" w:rsidP="00D65467">
          <w:pPr>
            <w:spacing w:line="360" w:lineRule="auto"/>
            <w:jc w:val="both"/>
            <w:rPr>
              <w:rFonts w:ascii="Arial" w:hAnsi="Arial" w:cs="Arial"/>
              <w:sz w:val="24"/>
              <w:szCs w:val="24"/>
            </w:rPr>
          </w:pPr>
          <w:r>
            <w:rPr>
              <w:rFonts w:ascii="Arial" w:hAnsi="Arial" w:cs="Arial"/>
              <w:sz w:val="24"/>
              <w:szCs w:val="24"/>
            </w:rPr>
            <w:t xml:space="preserve">The Operational Carbon is </w:t>
          </w:r>
          <w:r w:rsidR="0016388C">
            <w:rPr>
              <w:rFonts w:ascii="Arial" w:hAnsi="Arial" w:cs="Arial"/>
              <w:sz w:val="24"/>
              <w:szCs w:val="24"/>
            </w:rPr>
            <w:t xml:space="preserve">any emissions which are produced with the emissions output of a building, including heating, ventilation and lighting systems. </w:t>
          </w:r>
        </w:p>
        <w:p w14:paraId="67154902" w14:textId="5DD30BB7" w:rsidR="0016388C" w:rsidRDefault="0016388C" w:rsidP="00D65467">
          <w:pPr>
            <w:spacing w:line="360" w:lineRule="auto"/>
            <w:jc w:val="both"/>
            <w:rPr>
              <w:rFonts w:ascii="Arial" w:hAnsi="Arial" w:cs="Arial"/>
              <w:sz w:val="24"/>
              <w:szCs w:val="24"/>
            </w:rPr>
          </w:pPr>
          <w:r>
            <w:rPr>
              <w:rFonts w:ascii="Arial" w:hAnsi="Arial" w:cs="Arial"/>
              <w:sz w:val="24"/>
              <w:szCs w:val="24"/>
            </w:rPr>
            <w:t xml:space="preserve">The User Carbon </w:t>
          </w:r>
          <w:r w:rsidR="007D3BC2">
            <w:rPr>
              <w:rFonts w:ascii="Arial" w:hAnsi="Arial" w:cs="Arial"/>
              <w:sz w:val="24"/>
              <w:szCs w:val="24"/>
            </w:rPr>
            <w:t xml:space="preserve">includes </w:t>
          </w:r>
          <w:r>
            <w:rPr>
              <w:rFonts w:ascii="Arial" w:hAnsi="Arial" w:cs="Arial"/>
              <w:sz w:val="24"/>
              <w:szCs w:val="24"/>
            </w:rPr>
            <w:t>any</w:t>
          </w:r>
          <w:r w:rsidR="007D3BC2">
            <w:rPr>
              <w:rFonts w:ascii="Arial" w:hAnsi="Arial" w:cs="Arial"/>
              <w:sz w:val="24"/>
              <w:szCs w:val="24"/>
            </w:rPr>
            <w:t xml:space="preserve"> carbon</w:t>
          </w:r>
          <w:r>
            <w:rPr>
              <w:rFonts w:ascii="Arial" w:hAnsi="Arial" w:cs="Arial"/>
              <w:sz w:val="24"/>
              <w:szCs w:val="24"/>
            </w:rPr>
            <w:t xml:space="preserve"> which is produced by users of the building, such as commuting</w:t>
          </w:r>
          <w:r w:rsidR="007D3BC2">
            <w:rPr>
              <w:rFonts w:ascii="Arial" w:hAnsi="Arial" w:cs="Arial"/>
              <w:sz w:val="24"/>
              <w:szCs w:val="24"/>
            </w:rPr>
            <w:t xml:space="preserve"> time</w:t>
          </w:r>
          <w:r>
            <w:rPr>
              <w:rFonts w:ascii="Arial" w:hAnsi="Arial" w:cs="Arial"/>
              <w:sz w:val="24"/>
              <w:szCs w:val="24"/>
            </w:rPr>
            <w:t xml:space="preserve"> to the building, including any transports.</w:t>
          </w:r>
        </w:p>
        <w:p w14:paraId="432BB045" w14:textId="04F62EE8" w:rsidR="0016388C" w:rsidRPr="00336994" w:rsidRDefault="0016388C" w:rsidP="00D65467">
          <w:pPr>
            <w:spacing w:line="360" w:lineRule="auto"/>
            <w:jc w:val="both"/>
            <w:rPr>
              <w:rFonts w:ascii="Arial" w:hAnsi="Arial" w:cs="Arial"/>
              <w:sz w:val="24"/>
              <w:szCs w:val="24"/>
            </w:rPr>
          </w:pPr>
          <w:r>
            <w:rPr>
              <w:rFonts w:ascii="Arial" w:hAnsi="Arial" w:cs="Arial"/>
              <w:sz w:val="24"/>
              <w:szCs w:val="24"/>
            </w:rPr>
            <w:t xml:space="preserve">By collecting </w:t>
          </w:r>
          <w:r w:rsidR="007D3BC2">
            <w:rPr>
              <w:rFonts w:ascii="Arial" w:hAnsi="Arial" w:cs="Arial"/>
              <w:sz w:val="24"/>
              <w:szCs w:val="24"/>
            </w:rPr>
            <w:t>all</w:t>
          </w:r>
          <w:r>
            <w:rPr>
              <w:rFonts w:ascii="Arial" w:hAnsi="Arial" w:cs="Arial"/>
              <w:sz w:val="24"/>
              <w:szCs w:val="24"/>
            </w:rPr>
            <w:t xml:space="preserve"> this data, the whole life carbon of the building, a forecast will be able to be created during the project planning and</w:t>
          </w:r>
          <w:r w:rsidR="007D3BC2">
            <w:rPr>
              <w:rFonts w:ascii="Arial" w:hAnsi="Arial" w:cs="Arial"/>
              <w:sz w:val="24"/>
              <w:szCs w:val="24"/>
            </w:rPr>
            <w:t xml:space="preserve"> this information can then</w:t>
          </w:r>
          <w:r>
            <w:rPr>
              <w:rFonts w:ascii="Arial" w:hAnsi="Arial" w:cs="Arial"/>
              <w:sz w:val="24"/>
              <w:szCs w:val="24"/>
            </w:rPr>
            <w:t xml:space="preserve"> be update</w:t>
          </w:r>
          <w:r w:rsidR="007D3BC2">
            <w:rPr>
              <w:rFonts w:ascii="Arial" w:hAnsi="Arial" w:cs="Arial"/>
              <w:sz w:val="24"/>
              <w:szCs w:val="24"/>
            </w:rPr>
            <w:t>d</w:t>
          </w:r>
          <w:r>
            <w:rPr>
              <w:rFonts w:ascii="Arial" w:hAnsi="Arial" w:cs="Arial"/>
              <w:sz w:val="24"/>
              <w:szCs w:val="24"/>
            </w:rPr>
            <w:t xml:space="preserve"> as the project progresses.</w:t>
          </w:r>
        </w:p>
        <w:p w14:paraId="3C058457" w14:textId="177B3B94" w:rsidR="0083120B" w:rsidRDefault="0083120B" w:rsidP="00980F79">
          <w:pPr>
            <w:pStyle w:val="Heading2"/>
            <w:spacing w:line="360" w:lineRule="auto"/>
            <w:jc w:val="both"/>
            <w:rPr>
              <w:rFonts w:ascii="Arial" w:hAnsi="Arial" w:cs="Arial"/>
            </w:rPr>
          </w:pPr>
          <w:bookmarkStart w:id="8" w:name="_Toc197984678"/>
          <w:r w:rsidRPr="00D65467">
            <w:rPr>
              <w:rFonts w:ascii="Arial" w:hAnsi="Arial" w:cs="Arial"/>
            </w:rPr>
            <w:t>Aesthetics</w:t>
          </w:r>
          <w:bookmarkEnd w:id="8"/>
        </w:p>
        <w:p w14:paraId="6C6FA375" w14:textId="0531B003" w:rsidR="006E5F93" w:rsidRDefault="006E5F93" w:rsidP="006E5F93">
          <w:pPr>
            <w:spacing w:line="360" w:lineRule="auto"/>
            <w:jc w:val="both"/>
            <w:rPr>
              <w:rFonts w:ascii="Arial" w:hAnsi="Arial" w:cs="Arial"/>
              <w:sz w:val="24"/>
              <w:szCs w:val="24"/>
            </w:rPr>
          </w:pPr>
          <w:r>
            <w:rPr>
              <w:rFonts w:ascii="Arial" w:hAnsi="Arial" w:cs="Arial"/>
              <w:sz w:val="24"/>
              <w:szCs w:val="24"/>
            </w:rPr>
            <w:t xml:space="preserve">When looking at the design of the building, it was important that it fits in with the surrounding area, although there are newer buildings in the area, the closest buildings to the new development </w:t>
          </w:r>
          <w:r w:rsidR="00D516DA">
            <w:rPr>
              <w:rFonts w:ascii="Arial" w:hAnsi="Arial" w:cs="Arial"/>
              <w:sz w:val="24"/>
              <w:szCs w:val="24"/>
            </w:rPr>
            <w:t>are red stone bricked faced buildings, therefore it was decided that the building should use a red brick façade on the building from the first floor up on the first building. Then have floor to ceiling windows ready for the shop front and any café or restaurant on the ground floor</w:t>
          </w:r>
          <w:r w:rsidR="007D3BC2">
            <w:rPr>
              <w:rFonts w:ascii="Arial" w:hAnsi="Arial" w:cs="Arial"/>
              <w:sz w:val="24"/>
              <w:szCs w:val="24"/>
            </w:rPr>
            <w:t>.</w:t>
          </w:r>
          <w:r w:rsidR="00D516DA">
            <w:rPr>
              <w:rFonts w:ascii="Arial" w:hAnsi="Arial" w:cs="Arial"/>
              <w:sz w:val="24"/>
              <w:szCs w:val="24"/>
            </w:rPr>
            <w:t xml:space="preserve"> With the second building the brick façade will start from the ground floor to the top floor. </w:t>
          </w:r>
          <w:r w:rsidR="007D3BC2">
            <w:rPr>
              <w:rFonts w:ascii="Arial" w:hAnsi="Arial" w:cs="Arial"/>
              <w:sz w:val="24"/>
              <w:szCs w:val="24"/>
            </w:rPr>
            <w:t>All bedrooms and communal areas will have large windows to allow for natural light.</w:t>
          </w:r>
        </w:p>
        <w:p w14:paraId="2F9D6B58" w14:textId="0945D7F8" w:rsidR="00D516DA" w:rsidRDefault="00D516DA" w:rsidP="006E5F93">
          <w:pPr>
            <w:spacing w:line="360" w:lineRule="auto"/>
            <w:jc w:val="both"/>
            <w:rPr>
              <w:rFonts w:ascii="Arial" w:hAnsi="Arial" w:cs="Arial"/>
              <w:sz w:val="24"/>
              <w:szCs w:val="24"/>
            </w:rPr>
          </w:pPr>
          <w:r>
            <w:rPr>
              <w:rFonts w:ascii="Arial" w:hAnsi="Arial" w:cs="Arial"/>
              <w:sz w:val="24"/>
              <w:szCs w:val="24"/>
            </w:rPr>
            <w:t>Between the two build</w:t>
          </w:r>
          <w:r w:rsidR="00272B4B">
            <w:rPr>
              <w:rFonts w:ascii="Arial" w:hAnsi="Arial" w:cs="Arial"/>
              <w:sz w:val="24"/>
              <w:szCs w:val="24"/>
            </w:rPr>
            <w:t xml:space="preserve">ings will be a courtyard which will be for private access of the students only, when thinking about the layout of the </w:t>
          </w:r>
          <w:r w:rsidR="001E2C13">
            <w:rPr>
              <w:rFonts w:ascii="Arial" w:hAnsi="Arial" w:cs="Arial"/>
              <w:sz w:val="24"/>
              <w:szCs w:val="24"/>
            </w:rPr>
            <w:t>courtyard</w:t>
          </w:r>
          <w:r w:rsidR="00272B4B">
            <w:rPr>
              <w:rFonts w:ascii="Arial" w:hAnsi="Arial" w:cs="Arial"/>
              <w:sz w:val="24"/>
              <w:szCs w:val="24"/>
            </w:rPr>
            <w:t xml:space="preserve"> it was important to create a relaxing area for the students, by having a green space for the students it can provide a more positive environment for them to spend time in and relax. There will be walls on either side of the building which will connect the buildings and allow the s</w:t>
          </w:r>
          <w:r w:rsidR="001E2C13">
            <w:rPr>
              <w:rFonts w:ascii="Arial" w:hAnsi="Arial" w:cs="Arial"/>
              <w:sz w:val="24"/>
              <w:szCs w:val="24"/>
            </w:rPr>
            <w:t xml:space="preserve">ecurity for the students in the courtyard the top of the wall will be a small fence going along the wall and there will be security gates on each wall to allow students, to go straight to the building they want without needed to go through the first building. </w:t>
          </w:r>
        </w:p>
        <w:p w14:paraId="24FAB20F" w14:textId="7AE4B808" w:rsidR="001E2C13" w:rsidRPr="006E5F93" w:rsidRDefault="001E2C13" w:rsidP="006E5F93">
          <w:pPr>
            <w:spacing w:line="360" w:lineRule="auto"/>
            <w:jc w:val="both"/>
            <w:rPr>
              <w:rFonts w:ascii="Arial" w:hAnsi="Arial" w:cs="Arial"/>
              <w:sz w:val="24"/>
              <w:szCs w:val="24"/>
            </w:rPr>
          </w:pPr>
          <w:r>
            <w:rPr>
              <w:rFonts w:ascii="Arial" w:hAnsi="Arial" w:cs="Arial"/>
              <w:sz w:val="24"/>
              <w:szCs w:val="24"/>
            </w:rPr>
            <w:lastRenderedPageBreak/>
            <w:t xml:space="preserve">The design of the courtyard will have </w:t>
          </w:r>
          <w:r w:rsidR="00697DE6">
            <w:rPr>
              <w:rFonts w:ascii="Arial" w:hAnsi="Arial" w:cs="Arial"/>
              <w:sz w:val="24"/>
              <w:szCs w:val="24"/>
            </w:rPr>
            <w:t>a path running between the two buildings and towards each gate, there will then be grass areas, in all four corners and in the middle. Along the edges there will be bushes, trees and flowers beds, with one in the centre as well. By having this greenery and plants it will help with surface run off as they will absorb some of the excess water. The pathway will also be made with gaps in between to allow grass to grow, which will also help with drainage in the area.</w:t>
          </w:r>
        </w:p>
        <w:p w14:paraId="1E148546" w14:textId="77777777" w:rsidR="0083120B" w:rsidRPr="00D65467" w:rsidRDefault="0083120B" w:rsidP="00D65467">
          <w:pPr>
            <w:pStyle w:val="Heading1"/>
            <w:spacing w:line="360" w:lineRule="auto"/>
            <w:jc w:val="both"/>
            <w:rPr>
              <w:rFonts w:ascii="Arial" w:hAnsi="Arial" w:cs="Arial"/>
            </w:rPr>
          </w:pPr>
          <w:bookmarkStart w:id="9" w:name="_Toc197984679"/>
          <w:r w:rsidRPr="00D65467">
            <w:rPr>
              <w:rFonts w:ascii="Arial" w:hAnsi="Arial" w:cs="Arial"/>
            </w:rPr>
            <w:t>Façade Greening and SUDS</w:t>
          </w:r>
          <w:bookmarkEnd w:id="9"/>
        </w:p>
        <w:p w14:paraId="65709747" w14:textId="7CB21016" w:rsidR="0083120B" w:rsidRDefault="002E0B7A" w:rsidP="002E0B7A">
          <w:pPr>
            <w:pStyle w:val="Heading2"/>
            <w:spacing w:line="360" w:lineRule="auto"/>
            <w:jc w:val="both"/>
            <w:rPr>
              <w:rFonts w:ascii="Arial" w:hAnsi="Arial" w:cs="Arial"/>
            </w:rPr>
          </w:pPr>
          <w:bookmarkStart w:id="10" w:name="_Toc197984680"/>
          <w:r>
            <w:rPr>
              <w:rFonts w:ascii="Arial" w:hAnsi="Arial" w:cs="Arial"/>
            </w:rPr>
            <w:t>Façade</w:t>
          </w:r>
          <w:bookmarkEnd w:id="10"/>
          <w:r>
            <w:rPr>
              <w:rFonts w:ascii="Arial" w:hAnsi="Arial" w:cs="Arial"/>
            </w:rPr>
            <w:t xml:space="preserve"> </w:t>
          </w:r>
        </w:p>
        <w:p w14:paraId="2AA407F1" w14:textId="063D5316" w:rsidR="002E0B7A" w:rsidRDefault="002E0B7A" w:rsidP="00F63C11">
          <w:pPr>
            <w:spacing w:line="360" w:lineRule="auto"/>
            <w:jc w:val="both"/>
            <w:rPr>
              <w:rFonts w:ascii="Arial" w:hAnsi="Arial" w:cs="Arial"/>
              <w:sz w:val="24"/>
              <w:szCs w:val="24"/>
            </w:rPr>
          </w:pPr>
          <w:r>
            <w:rPr>
              <w:rFonts w:ascii="Arial" w:hAnsi="Arial" w:cs="Arial"/>
              <w:sz w:val="24"/>
              <w:szCs w:val="24"/>
            </w:rPr>
            <w:t xml:space="preserve">A façade of a building is the exterior face of a building, there are different types of facades which can be used on a building. They can be used for both functional and aesthetics designs and are usually </w:t>
          </w:r>
          <w:r w:rsidR="001B6CCA">
            <w:rPr>
              <w:rFonts w:ascii="Arial" w:hAnsi="Arial" w:cs="Arial"/>
              <w:sz w:val="24"/>
              <w:szCs w:val="24"/>
            </w:rPr>
            <w:t>either</w:t>
          </w:r>
          <w:r w:rsidR="007D3BC2">
            <w:rPr>
              <w:rFonts w:ascii="Arial" w:hAnsi="Arial" w:cs="Arial"/>
              <w:sz w:val="24"/>
              <w:szCs w:val="24"/>
            </w:rPr>
            <w:t xml:space="preserve"> light </w:t>
          </w:r>
          <w:r w:rsidR="001B6CCA">
            <w:rPr>
              <w:rFonts w:ascii="Arial" w:hAnsi="Arial" w:cs="Arial"/>
              <w:sz w:val="24"/>
              <w:szCs w:val="24"/>
            </w:rPr>
            <w:t>or</w:t>
          </w:r>
          <w:r>
            <w:rPr>
              <w:rFonts w:ascii="Arial" w:hAnsi="Arial" w:cs="Arial"/>
              <w:sz w:val="24"/>
              <w:szCs w:val="24"/>
            </w:rPr>
            <w:t xml:space="preserve"> heavy weight.</w:t>
          </w:r>
          <w:r w:rsidR="004244D7">
            <w:rPr>
              <w:rFonts w:ascii="Arial" w:hAnsi="Arial" w:cs="Arial"/>
              <w:sz w:val="24"/>
              <w:szCs w:val="24"/>
            </w:rPr>
            <w:t xml:space="preserve"> </w:t>
          </w:r>
        </w:p>
        <w:p w14:paraId="3E5015C2" w14:textId="5211A1AC" w:rsidR="00F63C11" w:rsidRDefault="00F63C11" w:rsidP="00F63C11">
          <w:pPr>
            <w:spacing w:line="360" w:lineRule="auto"/>
            <w:jc w:val="both"/>
            <w:rPr>
              <w:rFonts w:ascii="Arial" w:hAnsi="Arial" w:cs="Arial"/>
              <w:sz w:val="24"/>
              <w:szCs w:val="24"/>
            </w:rPr>
          </w:pPr>
          <w:r>
            <w:rPr>
              <w:rFonts w:ascii="Arial" w:hAnsi="Arial" w:cs="Arial"/>
              <w:sz w:val="24"/>
              <w:szCs w:val="24"/>
            </w:rPr>
            <w:t>There are different types such as architectural facades which are mainly used on large buildings such as hospitals and hotels, to help allow in natural light and ventilation into a building, as well as reducing light and noise pollution from these buildings, these can be designed to look modern or classic, by using lasers to cut the shapes needed to fit the design.</w:t>
          </w:r>
        </w:p>
        <w:p w14:paraId="485ED643" w14:textId="0CC1C85F" w:rsidR="00F63C11" w:rsidRDefault="00F63C11" w:rsidP="00F63C11">
          <w:pPr>
            <w:spacing w:line="360" w:lineRule="auto"/>
            <w:jc w:val="both"/>
            <w:rPr>
              <w:rFonts w:ascii="Arial" w:hAnsi="Arial" w:cs="Arial"/>
              <w:sz w:val="24"/>
              <w:szCs w:val="24"/>
            </w:rPr>
          </w:pPr>
          <w:r>
            <w:rPr>
              <w:rFonts w:ascii="Arial" w:hAnsi="Arial" w:cs="Arial"/>
              <w:sz w:val="24"/>
              <w:szCs w:val="24"/>
            </w:rPr>
            <w:t xml:space="preserve">There is also a rainscreen façade which not only helps protect a building from weathering, it also helps save energy and reduce the amount of heat loss, these are usually made from solid panels fixed to the substructure which allow air cavities between them and the building which helps with air circulation, minimising the humidity and condensation of the building, as well as helping to keep the heat in during the winter months, and allow the rooms to stay cool during the summer months. As the building is going to be used for student accommodation it is important to consider the amount of condensation which could be produced in the building and managing the usage of heating, by having a building that has good ventilation, as well as being able to contain heat will </w:t>
          </w:r>
          <w:r w:rsidR="00E640D4">
            <w:rPr>
              <w:rFonts w:ascii="Arial" w:hAnsi="Arial" w:cs="Arial"/>
              <w:sz w:val="24"/>
              <w:szCs w:val="24"/>
            </w:rPr>
            <w:t xml:space="preserve">hopefully reduce the amount of heating being used within the building which will lower the overall condensation being produced. </w:t>
          </w:r>
          <w:r w:rsidR="006F2021">
            <w:rPr>
              <w:rFonts w:ascii="Arial" w:hAnsi="Arial" w:cs="Arial"/>
              <w:sz w:val="24"/>
              <w:szCs w:val="24"/>
            </w:rPr>
            <w:t>Therefore,</w:t>
          </w:r>
          <w:r w:rsidR="00E640D4">
            <w:rPr>
              <w:rFonts w:ascii="Arial" w:hAnsi="Arial" w:cs="Arial"/>
              <w:sz w:val="24"/>
              <w:szCs w:val="24"/>
            </w:rPr>
            <w:t xml:space="preserve"> this type of façade has been chosen for the majority of the building’s exterior, with a red brick effect to allow the building to fit in with the surroundings buildings.</w:t>
          </w:r>
        </w:p>
        <w:p w14:paraId="23DA706E" w14:textId="5C75B2D4" w:rsidR="00E640D4" w:rsidRDefault="00E640D4" w:rsidP="00F63C11">
          <w:pPr>
            <w:spacing w:line="360" w:lineRule="auto"/>
            <w:jc w:val="both"/>
            <w:rPr>
              <w:rFonts w:ascii="Arial" w:hAnsi="Arial" w:cs="Arial"/>
              <w:sz w:val="24"/>
              <w:szCs w:val="24"/>
            </w:rPr>
          </w:pPr>
          <w:r>
            <w:rPr>
              <w:rFonts w:ascii="Arial" w:hAnsi="Arial" w:cs="Arial"/>
              <w:sz w:val="24"/>
              <w:szCs w:val="24"/>
            </w:rPr>
            <w:lastRenderedPageBreak/>
            <w:t xml:space="preserve">Another type of façade are climate facades, this is where the building is given shelter from the sun, wind and rain similar to the rainscreen, it’s main focus is to help the building stay cool as the sun passes through the facades the shaped panels slow down the rate in which the temperature falls, between the building envelop and the facades. </w:t>
          </w:r>
        </w:p>
        <w:p w14:paraId="47823992" w14:textId="57B0E8EC" w:rsidR="001A1147" w:rsidRDefault="001A1147" w:rsidP="00F63C11">
          <w:pPr>
            <w:spacing w:line="360" w:lineRule="auto"/>
            <w:jc w:val="both"/>
            <w:rPr>
              <w:rFonts w:ascii="Arial" w:hAnsi="Arial" w:cs="Arial"/>
              <w:sz w:val="24"/>
              <w:szCs w:val="24"/>
            </w:rPr>
          </w:pPr>
          <w:r>
            <w:rPr>
              <w:rFonts w:ascii="Arial" w:hAnsi="Arial" w:cs="Arial"/>
              <w:sz w:val="24"/>
              <w:szCs w:val="24"/>
            </w:rPr>
            <w:t>(Maple, 2025)</w:t>
          </w:r>
        </w:p>
        <w:p w14:paraId="5865D8FB" w14:textId="14434C54" w:rsidR="00E640D4" w:rsidRDefault="00E01BB5" w:rsidP="00E01BB5">
          <w:pPr>
            <w:pStyle w:val="Heading2"/>
            <w:rPr>
              <w:rFonts w:ascii="Arial" w:hAnsi="Arial" w:cs="Arial"/>
            </w:rPr>
          </w:pPr>
          <w:bookmarkStart w:id="11" w:name="_Toc197984681"/>
          <w:r w:rsidRPr="00E01BB5">
            <w:rPr>
              <w:rFonts w:ascii="Arial" w:hAnsi="Arial" w:cs="Arial"/>
            </w:rPr>
            <w:t>Green Façade</w:t>
          </w:r>
          <w:bookmarkEnd w:id="11"/>
          <w:r w:rsidRPr="00E01BB5">
            <w:rPr>
              <w:rFonts w:ascii="Arial" w:hAnsi="Arial" w:cs="Arial"/>
            </w:rPr>
            <w:t xml:space="preserve"> </w:t>
          </w:r>
        </w:p>
        <w:p w14:paraId="3132E9FF" w14:textId="77777777" w:rsidR="00D70500" w:rsidRPr="00D70500" w:rsidRDefault="00D70500" w:rsidP="00D70500"/>
        <w:p w14:paraId="00A3CD85" w14:textId="7F3613C2" w:rsidR="00E01BB5" w:rsidRPr="00D70500" w:rsidRDefault="00E01BB5" w:rsidP="00E01BB5">
          <w:pPr>
            <w:spacing w:line="360" w:lineRule="auto"/>
            <w:jc w:val="both"/>
            <w:rPr>
              <w:rFonts w:ascii="Arial" w:hAnsi="Arial" w:cs="Arial"/>
              <w:sz w:val="24"/>
              <w:szCs w:val="24"/>
            </w:rPr>
          </w:pPr>
          <w:r w:rsidRPr="00D70500">
            <w:rPr>
              <w:rFonts w:ascii="Arial" w:hAnsi="Arial" w:cs="Arial"/>
              <w:sz w:val="24"/>
              <w:szCs w:val="24"/>
            </w:rPr>
            <w:t xml:space="preserve">A green façade is </w:t>
          </w:r>
          <w:r w:rsidR="00BC7263" w:rsidRPr="00D70500">
            <w:rPr>
              <w:rFonts w:ascii="Arial" w:hAnsi="Arial" w:cs="Arial"/>
              <w:sz w:val="24"/>
              <w:szCs w:val="24"/>
            </w:rPr>
            <w:t>where climbing plants are used to help improve the environmental performance of a building, to do this the plants are attached to either a building façade or a mesh, to help encourage the growth. A building façade, has the plants attached directly to the building wall, usually used with plants such as Ivy, it can be a quick way for the plant to grow but up the wall but without the proper maintenance it can damage</w:t>
          </w:r>
          <w:r w:rsidR="00D70500" w:rsidRPr="00D70500">
            <w:rPr>
              <w:rFonts w:ascii="Arial" w:hAnsi="Arial" w:cs="Arial"/>
              <w:sz w:val="24"/>
              <w:szCs w:val="24"/>
            </w:rPr>
            <w:t xml:space="preserve"> the façade overtime. Alternatively, by using the method where mesh has been connected to the wall indirectly, it can reduce the amount of damage, as well as helping with the design, due to being able to navigate where the plant will go. For the new development a mesh will be fitted to both building on the North and East walls, so they have minimal contact with the salt water or wind.</w:t>
          </w:r>
        </w:p>
        <w:p w14:paraId="13D93EDC" w14:textId="2827F9FE" w:rsidR="00D70500" w:rsidRPr="00D70500" w:rsidRDefault="00D70500" w:rsidP="00E01BB5">
          <w:pPr>
            <w:spacing w:line="360" w:lineRule="auto"/>
            <w:jc w:val="both"/>
            <w:rPr>
              <w:rFonts w:ascii="Arial" w:hAnsi="Arial" w:cs="Arial"/>
              <w:sz w:val="24"/>
              <w:szCs w:val="24"/>
            </w:rPr>
          </w:pPr>
          <w:r w:rsidRPr="00D70500">
            <w:rPr>
              <w:rFonts w:ascii="Arial" w:hAnsi="Arial" w:cs="Arial"/>
              <w:sz w:val="24"/>
              <w:szCs w:val="24"/>
            </w:rPr>
            <w:t>The benefits of using this for the building, it will slow down any rainwater runoff, improve air quality with the plants absorption of Carbon Dioxide and can help with biodiversity in the area. Before placing this on to the building the weight of the plant will need to be considered for how big an area will have plants on, as well as the amount of maintenance will need to take place.</w:t>
          </w:r>
        </w:p>
        <w:p w14:paraId="5C2D1A82" w14:textId="47F5E7F5" w:rsidR="00371671" w:rsidRDefault="00371671" w:rsidP="00371671">
          <w:pPr>
            <w:pStyle w:val="Heading2"/>
            <w:rPr>
              <w:rFonts w:ascii="Arial" w:hAnsi="Arial" w:cs="Arial"/>
            </w:rPr>
          </w:pPr>
          <w:bookmarkStart w:id="12" w:name="_Toc197984682"/>
          <w:r w:rsidRPr="00371671">
            <w:rPr>
              <w:rFonts w:ascii="Arial" w:hAnsi="Arial" w:cs="Arial"/>
            </w:rPr>
            <w:t>Sustainable Urban Drainage Systems (SUDS)</w:t>
          </w:r>
          <w:bookmarkEnd w:id="12"/>
        </w:p>
        <w:p w14:paraId="528F2D53" w14:textId="77777777" w:rsidR="00D70500" w:rsidRPr="00D70500" w:rsidRDefault="00D70500" w:rsidP="00D70500"/>
        <w:p w14:paraId="3E2E67FE" w14:textId="43BE375D" w:rsidR="00371671" w:rsidRPr="00371671" w:rsidRDefault="00D70500" w:rsidP="00371671">
          <w:pPr>
            <w:spacing w:line="360" w:lineRule="auto"/>
            <w:jc w:val="both"/>
            <w:rPr>
              <w:rFonts w:ascii="Arial" w:hAnsi="Arial" w:cs="Arial"/>
              <w:sz w:val="24"/>
              <w:szCs w:val="24"/>
            </w:rPr>
          </w:pPr>
          <w:r>
            <w:rPr>
              <w:rFonts w:ascii="Arial" w:hAnsi="Arial" w:cs="Arial"/>
              <w:sz w:val="24"/>
              <w:szCs w:val="24"/>
            </w:rPr>
            <w:t>A sustainable Urban Drainage system</w:t>
          </w:r>
          <w:r w:rsidR="00371671">
            <w:rPr>
              <w:rFonts w:ascii="Arial" w:hAnsi="Arial" w:cs="Arial"/>
              <w:sz w:val="24"/>
              <w:szCs w:val="24"/>
            </w:rPr>
            <w:t xml:space="preserve"> </w:t>
          </w:r>
          <w:r w:rsidR="00B46957">
            <w:rPr>
              <w:rFonts w:ascii="Arial" w:hAnsi="Arial" w:cs="Arial"/>
              <w:sz w:val="24"/>
              <w:szCs w:val="24"/>
            </w:rPr>
            <w:t xml:space="preserve">is the management of water runoff, in a way where it would mimic the natural drainage process, this to help reduce the risk of flooding and improve the water quality, this can be done in </w:t>
          </w:r>
          <w:r w:rsidR="00C16C26">
            <w:rPr>
              <w:rFonts w:ascii="Arial" w:hAnsi="Arial" w:cs="Arial"/>
              <w:sz w:val="24"/>
              <w:szCs w:val="24"/>
            </w:rPr>
            <w:t>many ways</w:t>
          </w:r>
          <w:r w:rsidR="00B46957">
            <w:rPr>
              <w:rFonts w:ascii="Arial" w:hAnsi="Arial" w:cs="Arial"/>
              <w:sz w:val="24"/>
              <w:szCs w:val="24"/>
            </w:rPr>
            <w:t xml:space="preserve"> depending on the location such as with ponds or with green roofing. For the building being design for the SA1 location, the area is already built up with minimal green spacing. By having a courtyard in between the two buildings this will help with allowing water to penetrate through the ground </w:t>
          </w:r>
          <w:r w:rsidR="00B46957" w:rsidRPr="00C16C26">
            <w:rPr>
              <w:rFonts w:ascii="Arial" w:hAnsi="Arial" w:cs="Arial"/>
              <w:sz w:val="24"/>
              <w:szCs w:val="24"/>
            </w:rPr>
            <w:t xml:space="preserve">more easily. </w:t>
          </w:r>
        </w:p>
        <w:p w14:paraId="4CFFFCC6" w14:textId="17153958" w:rsidR="0083120B" w:rsidRDefault="0083120B" w:rsidP="00D65467">
          <w:pPr>
            <w:pStyle w:val="Heading1"/>
            <w:spacing w:line="360" w:lineRule="auto"/>
            <w:jc w:val="both"/>
            <w:rPr>
              <w:rFonts w:ascii="Arial" w:hAnsi="Arial" w:cs="Arial"/>
            </w:rPr>
          </w:pPr>
          <w:bookmarkStart w:id="13" w:name="_Toc197984683"/>
          <w:r w:rsidRPr="00D65467">
            <w:rPr>
              <w:rFonts w:ascii="Arial" w:hAnsi="Arial" w:cs="Arial"/>
            </w:rPr>
            <w:lastRenderedPageBreak/>
            <w:t>Flexibility in Design and Use</w:t>
          </w:r>
        </w:p>
      </w:sdtContent>
    </w:sdt>
    <w:bookmarkEnd w:id="13" w:displacedByCustomXml="prev"/>
    <w:p w14:paraId="60A709A6" w14:textId="1CEAAD12" w:rsidR="002317F1" w:rsidRDefault="00FB0B2D" w:rsidP="00FB0B2D">
      <w:pPr>
        <w:spacing w:line="360" w:lineRule="auto"/>
        <w:jc w:val="both"/>
        <w:rPr>
          <w:rFonts w:ascii="Arial" w:hAnsi="Arial" w:cs="Arial"/>
          <w:sz w:val="24"/>
          <w:szCs w:val="24"/>
        </w:rPr>
      </w:pPr>
      <w:r>
        <w:rPr>
          <w:rFonts w:ascii="Arial" w:hAnsi="Arial" w:cs="Arial"/>
          <w:sz w:val="24"/>
          <w:szCs w:val="24"/>
        </w:rPr>
        <w:t>The</w:t>
      </w:r>
      <w:r w:rsidR="00322F19">
        <w:rPr>
          <w:rFonts w:ascii="Arial" w:hAnsi="Arial" w:cs="Arial"/>
          <w:sz w:val="24"/>
          <w:szCs w:val="24"/>
        </w:rPr>
        <w:t xml:space="preserve"> current design for the plot of land,</w:t>
      </w:r>
      <w:r w:rsidR="001D467D">
        <w:rPr>
          <w:rFonts w:ascii="Arial" w:hAnsi="Arial" w:cs="Arial"/>
          <w:sz w:val="24"/>
          <w:szCs w:val="24"/>
        </w:rPr>
        <w:t xml:space="preserve"> </w:t>
      </w:r>
      <w:r w:rsidR="00322F19">
        <w:rPr>
          <w:rFonts w:ascii="Arial" w:hAnsi="Arial" w:cs="Arial"/>
          <w:sz w:val="24"/>
          <w:szCs w:val="24"/>
        </w:rPr>
        <w:t>is too have two buildings consisting of seven floors, th</w:t>
      </w:r>
      <w:r w:rsidR="001D467D">
        <w:rPr>
          <w:rFonts w:ascii="Arial" w:hAnsi="Arial" w:cs="Arial"/>
          <w:sz w:val="24"/>
          <w:szCs w:val="24"/>
        </w:rPr>
        <w:t xml:space="preserve">ere will be a separation of the buildings by a courtyard only to be accessed by students, so they are able to have their own outside space. </w:t>
      </w:r>
      <w:r w:rsidR="002317F1">
        <w:rPr>
          <w:rFonts w:ascii="Arial" w:hAnsi="Arial" w:cs="Arial"/>
          <w:sz w:val="24"/>
          <w:szCs w:val="24"/>
        </w:rPr>
        <w:t xml:space="preserve">The building structure is made from a concrete piling foundation and for the main structure of the building to allow for the minimal noise transfer and wear and tear of the building, this will also help with </w:t>
      </w:r>
      <w:r w:rsidR="00C566F3">
        <w:rPr>
          <w:rFonts w:ascii="Arial" w:hAnsi="Arial" w:cs="Arial"/>
          <w:sz w:val="24"/>
          <w:szCs w:val="24"/>
        </w:rPr>
        <w:t>fireproofing</w:t>
      </w:r>
      <w:r w:rsidR="002317F1">
        <w:rPr>
          <w:rFonts w:ascii="Arial" w:hAnsi="Arial" w:cs="Arial"/>
          <w:sz w:val="24"/>
          <w:szCs w:val="24"/>
        </w:rPr>
        <w:t xml:space="preserve"> the building.</w:t>
      </w:r>
    </w:p>
    <w:p w14:paraId="44F94EE4" w14:textId="71227A41" w:rsidR="00FB0B2D" w:rsidRDefault="001D467D" w:rsidP="00FB0B2D">
      <w:pPr>
        <w:spacing w:line="360" w:lineRule="auto"/>
        <w:jc w:val="both"/>
        <w:rPr>
          <w:rFonts w:ascii="Arial" w:hAnsi="Arial" w:cs="Arial"/>
          <w:sz w:val="24"/>
          <w:szCs w:val="24"/>
        </w:rPr>
      </w:pPr>
      <w:r>
        <w:rPr>
          <w:rFonts w:ascii="Arial" w:hAnsi="Arial" w:cs="Arial"/>
          <w:sz w:val="24"/>
          <w:szCs w:val="24"/>
        </w:rPr>
        <w:t>The first building which will have a store front available for the locals as well as the students on the side close</w:t>
      </w:r>
      <w:r w:rsidR="00C16C26">
        <w:rPr>
          <w:rFonts w:ascii="Arial" w:hAnsi="Arial" w:cs="Arial"/>
          <w:sz w:val="24"/>
          <w:szCs w:val="24"/>
        </w:rPr>
        <w:t>s</w:t>
      </w:r>
      <w:r>
        <w:rPr>
          <w:rFonts w:ascii="Arial" w:hAnsi="Arial" w:cs="Arial"/>
          <w:sz w:val="24"/>
          <w:szCs w:val="24"/>
        </w:rPr>
        <w:t xml:space="preserve">t to the road and then the side which looks out over the </w:t>
      </w:r>
      <w:r w:rsidR="00684143">
        <w:rPr>
          <w:rFonts w:ascii="Arial" w:hAnsi="Arial" w:cs="Arial"/>
          <w:sz w:val="24"/>
          <w:szCs w:val="24"/>
        </w:rPr>
        <w:t>R</w:t>
      </w:r>
      <w:r>
        <w:rPr>
          <w:rFonts w:ascii="Arial" w:hAnsi="Arial" w:cs="Arial"/>
          <w:sz w:val="24"/>
          <w:szCs w:val="24"/>
        </w:rPr>
        <w:t xml:space="preserve">iver </w:t>
      </w:r>
      <w:r w:rsidR="00684143">
        <w:rPr>
          <w:rFonts w:ascii="Arial" w:hAnsi="Arial" w:cs="Arial"/>
          <w:sz w:val="24"/>
          <w:szCs w:val="24"/>
        </w:rPr>
        <w:t>T</w:t>
      </w:r>
      <w:r>
        <w:rPr>
          <w:rFonts w:ascii="Arial" w:hAnsi="Arial" w:cs="Arial"/>
          <w:sz w:val="24"/>
          <w:szCs w:val="24"/>
        </w:rPr>
        <w:t xml:space="preserve">awe, will have a glass front </w:t>
      </w:r>
      <w:r w:rsidR="00684143">
        <w:rPr>
          <w:rFonts w:ascii="Arial" w:hAnsi="Arial" w:cs="Arial"/>
          <w:sz w:val="24"/>
          <w:szCs w:val="24"/>
        </w:rPr>
        <w:t xml:space="preserve">which will be able to hire for coffee shops and restaurants. </w:t>
      </w:r>
      <w:r w:rsidR="006F2021">
        <w:rPr>
          <w:rFonts w:ascii="Arial" w:hAnsi="Arial" w:cs="Arial"/>
          <w:sz w:val="24"/>
          <w:szCs w:val="24"/>
        </w:rPr>
        <w:t>Regarding</w:t>
      </w:r>
      <w:r w:rsidR="00684143">
        <w:rPr>
          <w:rFonts w:ascii="Arial" w:hAnsi="Arial" w:cs="Arial"/>
          <w:sz w:val="24"/>
          <w:szCs w:val="24"/>
        </w:rPr>
        <w:t xml:space="preserve"> the second building it only has accessibility for the students</w:t>
      </w:r>
      <w:r w:rsidR="00D71BB8">
        <w:rPr>
          <w:rFonts w:ascii="Arial" w:hAnsi="Arial" w:cs="Arial"/>
          <w:sz w:val="24"/>
          <w:szCs w:val="24"/>
        </w:rPr>
        <w:t>, the ground and first floor will have a cinema, student union and gym. There are laundry rooms in each building as well</w:t>
      </w:r>
      <w:r w:rsidR="00AB1DC7">
        <w:rPr>
          <w:rFonts w:ascii="Arial" w:hAnsi="Arial" w:cs="Arial"/>
          <w:sz w:val="24"/>
          <w:szCs w:val="24"/>
        </w:rPr>
        <w:t xml:space="preserve">, for the remaining five floors, there will be for accommodation only, each bedroom has its own ensuite, with different sized rooms ranging from double to single bed, there will be ten bedrooms per room and each room will have a communal kitchen and living room, there will be </w:t>
      </w:r>
      <w:r w:rsidR="00C16C26">
        <w:rPr>
          <w:rFonts w:ascii="Arial" w:hAnsi="Arial" w:cs="Arial"/>
          <w:sz w:val="24"/>
          <w:szCs w:val="24"/>
        </w:rPr>
        <w:t>two</w:t>
      </w:r>
      <w:r w:rsidR="00AB1DC7">
        <w:rPr>
          <w:rFonts w:ascii="Arial" w:hAnsi="Arial" w:cs="Arial"/>
          <w:sz w:val="24"/>
          <w:szCs w:val="24"/>
        </w:rPr>
        <w:t xml:space="preserve"> rooms per floor, giving a total of twenty rooms per floor</w:t>
      </w:r>
      <w:r w:rsidR="00C16C26">
        <w:rPr>
          <w:rFonts w:ascii="Arial" w:hAnsi="Arial" w:cs="Arial"/>
          <w:sz w:val="24"/>
          <w:szCs w:val="24"/>
        </w:rPr>
        <w:t>.</w:t>
      </w:r>
    </w:p>
    <w:p w14:paraId="2877041A" w14:textId="4D88D9F8" w:rsidR="00AB1DC7" w:rsidRDefault="00AB1DC7" w:rsidP="00FB0B2D">
      <w:pPr>
        <w:spacing w:line="360" w:lineRule="auto"/>
        <w:jc w:val="both"/>
        <w:rPr>
          <w:rFonts w:ascii="Arial" w:hAnsi="Arial" w:cs="Arial"/>
          <w:sz w:val="24"/>
          <w:szCs w:val="24"/>
        </w:rPr>
      </w:pPr>
      <w:r>
        <w:rPr>
          <w:rFonts w:ascii="Arial" w:hAnsi="Arial" w:cs="Arial"/>
          <w:sz w:val="24"/>
          <w:szCs w:val="24"/>
        </w:rPr>
        <w:t>Due to the style and layout of the building</w:t>
      </w:r>
      <w:r w:rsidR="00601A9B">
        <w:rPr>
          <w:rFonts w:ascii="Arial" w:hAnsi="Arial" w:cs="Arial"/>
          <w:sz w:val="24"/>
          <w:szCs w:val="24"/>
        </w:rPr>
        <w:t>,</w:t>
      </w:r>
      <w:r w:rsidR="00CD3EF1">
        <w:rPr>
          <w:rFonts w:ascii="Arial" w:hAnsi="Arial" w:cs="Arial"/>
          <w:sz w:val="24"/>
          <w:szCs w:val="24"/>
        </w:rPr>
        <w:t xml:space="preserve"> it would be more practical</w:t>
      </w:r>
      <w:r w:rsidR="005C5C57">
        <w:rPr>
          <w:rFonts w:ascii="Arial" w:hAnsi="Arial" w:cs="Arial"/>
          <w:sz w:val="24"/>
          <w:szCs w:val="24"/>
        </w:rPr>
        <w:t xml:space="preserve"> and cost effective use to reuse the building</w:t>
      </w:r>
      <w:r w:rsidR="00CD3EF1">
        <w:rPr>
          <w:rFonts w:ascii="Arial" w:hAnsi="Arial" w:cs="Arial"/>
          <w:sz w:val="24"/>
          <w:szCs w:val="24"/>
        </w:rPr>
        <w:t>,</w:t>
      </w:r>
      <w:r w:rsidR="005C5C57">
        <w:rPr>
          <w:rFonts w:ascii="Arial" w:hAnsi="Arial" w:cs="Arial"/>
          <w:sz w:val="24"/>
          <w:szCs w:val="24"/>
        </w:rPr>
        <w:t xml:space="preserve"> is </w:t>
      </w:r>
      <w:r w:rsidR="00CD3EF1">
        <w:rPr>
          <w:rFonts w:ascii="Arial" w:hAnsi="Arial" w:cs="Arial"/>
          <w:sz w:val="24"/>
          <w:szCs w:val="24"/>
        </w:rPr>
        <w:t>to keep the accommodation as bedroom</w:t>
      </w:r>
      <w:r w:rsidR="005C5C57">
        <w:rPr>
          <w:rFonts w:ascii="Arial" w:hAnsi="Arial" w:cs="Arial"/>
          <w:sz w:val="24"/>
          <w:szCs w:val="24"/>
        </w:rPr>
        <w:t>s</w:t>
      </w:r>
      <w:r w:rsidR="00CD3EF1">
        <w:rPr>
          <w:rFonts w:ascii="Arial" w:hAnsi="Arial" w:cs="Arial"/>
          <w:sz w:val="24"/>
          <w:szCs w:val="24"/>
        </w:rPr>
        <w:t xml:space="preserve"> and use</w:t>
      </w:r>
      <w:r w:rsidR="00731F07">
        <w:rPr>
          <w:rFonts w:ascii="Arial" w:hAnsi="Arial" w:cs="Arial"/>
          <w:sz w:val="24"/>
          <w:szCs w:val="24"/>
        </w:rPr>
        <w:t xml:space="preserve"> the building for a budget hotel, as the room sizes have already been set out the</w:t>
      </w:r>
      <w:r w:rsidR="005C5C57">
        <w:rPr>
          <w:rFonts w:ascii="Arial" w:hAnsi="Arial" w:cs="Arial"/>
          <w:sz w:val="24"/>
          <w:szCs w:val="24"/>
        </w:rPr>
        <w:t>se could be kept they can offer smaller sized rooms, for the shared living space this space could be opened up for a seating area as part of the new hall way and the main door to each room would have their locks removed and this would just be a safety exit, to that set of rooms. The down stair facilities can remain the same for the hotel guests only to use.</w:t>
      </w:r>
    </w:p>
    <w:p w14:paraId="0D01C30D" w14:textId="11A0F784" w:rsidR="006F2021" w:rsidRDefault="006E1BD0" w:rsidP="00FB0B2D">
      <w:pPr>
        <w:spacing w:line="360" w:lineRule="auto"/>
        <w:jc w:val="both"/>
        <w:rPr>
          <w:rFonts w:ascii="Arial" w:hAnsi="Arial" w:cs="Arial"/>
          <w:sz w:val="24"/>
          <w:szCs w:val="24"/>
        </w:rPr>
      </w:pPr>
      <w:r>
        <w:rPr>
          <w:rFonts w:ascii="Arial" w:hAnsi="Arial" w:cs="Arial"/>
          <w:sz w:val="24"/>
          <w:szCs w:val="24"/>
        </w:rPr>
        <w:t xml:space="preserve">Another use for the building could be to make the building into offices, for each room which has the </w:t>
      </w:r>
      <w:r w:rsidR="00F2523D">
        <w:rPr>
          <w:rFonts w:ascii="Arial" w:hAnsi="Arial" w:cs="Arial"/>
          <w:sz w:val="24"/>
          <w:szCs w:val="24"/>
        </w:rPr>
        <w:t>10 rooms in could be rented out to separate companies, then to make the areas more functional, would be to remove the bed</w:t>
      </w:r>
      <w:r w:rsidR="00C16C26">
        <w:rPr>
          <w:rFonts w:ascii="Arial" w:hAnsi="Arial" w:cs="Arial"/>
          <w:sz w:val="24"/>
          <w:szCs w:val="24"/>
        </w:rPr>
        <w:t>r</w:t>
      </w:r>
      <w:r w:rsidR="00F2523D">
        <w:rPr>
          <w:rFonts w:ascii="Arial" w:hAnsi="Arial" w:cs="Arial"/>
          <w:sz w:val="24"/>
          <w:szCs w:val="24"/>
        </w:rPr>
        <w:t>ooms and ensuites out all of the room and then use these spaces for offices. The back two rooms could be converted into toilets for both men and women, one of the larger bedrooms could be converted into a</w:t>
      </w:r>
      <w:r w:rsidR="00C16C26">
        <w:rPr>
          <w:rFonts w:ascii="Arial" w:hAnsi="Arial" w:cs="Arial"/>
          <w:sz w:val="24"/>
          <w:szCs w:val="24"/>
        </w:rPr>
        <w:t xml:space="preserve"> </w:t>
      </w:r>
      <w:r w:rsidR="00F2523D">
        <w:rPr>
          <w:rFonts w:ascii="Arial" w:hAnsi="Arial" w:cs="Arial"/>
          <w:sz w:val="24"/>
          <w:szCs w:val="24"/>
        </w:rPr>
        <w:t xml:space="preserve">meeting room and then communal area can be kept the same to </w:t>
      </w:r>
      <w:r w:rsidR="00C16C26">
        <w:rPr>
          <w:rFonts w:ascii="Arial" w:hAnsi="Arial" w:cs="Arial"/>
          <w:sz w:val="24"/>
          <w:szCs w:val="24"/>
        </w:rPr>
        <w:t>provide</w:t>
      </w:r>
      <w:r w:rsidR="00F2523D">
        <w:rPr>
          <w:rFonts w:ascii="Arial" w:hAnsi="Arial" w:cs="Arial"/>
          <w:sz w:val="24"/>
          <w:szCs w:val="24"/>
        </w:rPr>
        <w:t xml:space="preserve"> a kitchen area for the staff to have a break and have </w:t>
      </w:r>
      <w:r w:rsidR="00C16C26">
        <w:rPr>
          <w:rFonts w:ascii="Arial" w:hAnsi="Arial" w:cs="Arial"/>
          <w:sz w:val="24"/>
          <w:szCs w:val="24"/>
        </w:rPr>
        <w:t>their</w:t>
      </w:r>
      <w:r w:rsidR="00F2523D">
        <w:rPr>
          <w:rFonts w:ascii="Arial" w:hAnsi="Arial" w:cs="Arial"/>
          <w:sz w:val="24"/>
          <w:szCs w:val="24"/>
        </w:rPr>
        <w:t xml:space="preserve"> lunch.</w:t>
      </w:r>
    </w:p>
    <w:p w14:paraId="78FAEE28" w14:textId="2E3A47C6" w:rsidR="00C16C26" w:rsidRPr="00C16C26" w:rsidRDefault="00C16C26" w:rsidP="00C16C26">
      <w:pPr>
        <w:pStyle w:val="Heading1"/>
        <w:rPr>
          <w:rFonts w:ascii="Arial" w:hAnsi="Arial" w:cs="Arial"/>
        </w:rPr>
      </w:pPr>
      <w:bookmarkStart w:id="14" w:name="_Toc197984684"/>
      <w:r w:rsidRPr="00C16C26">
        <w:rPr>
          <w:rFonts w:ascii="Arial" w:hAnsi="Arial" w:cs="Arial"/>
        </w:rPr>
        <w:lastRenderedPageBreak/>
        <w:t>Conclusion</w:t>
      </w:r>
      <w:bookmarkEnd w:id="14"/>
    </w:p>
    <w:p w14:paraId="7BEB4C32" w14:textId="44A1BDB3" w:rsidR="00310B68" w:rsidRDefault="00C16C26" w:rsidP="00FB0B2D">
      <w:pPr>
        <w:spacing w:line="360" w:lineRule="auto"/>
        <w:jc w:val="both"/>
        <w:rPr>
          <w:rFonts w:ascii="Arial" w:hAnsi="Arial" w:cs="Arial"/>
          <w:sz w:val="24"/>
          <w:szCs w:val="24"/>
        </w:rPr>
      </w:pPr>
      <w:r>
        <w:rPr>
          <w:rFonts w:ascii="Arial" w:hAnsi="Arial" w:cs="Arial"/>
          <w:sz w:val="24"/>
          <w:szCs w:val="24"/>
        </w:rPr>
        <w:t>In conclusion, the new develop</w:t>
      </w:r>
      <w:r w:rsidR="0065634A">
        <w:rPr>
          <w:rFonts w:ascii="Arial" w:hAnsi="Arial" w:cs="Arial"/>
          <w:sz w:val="24"/>
          <w:szCs w:val="24"/>
        </w:rPr>
        <w:t>ment</w:t>
      </w:r>
      <w:r>
        <w:rPr>
          <w:rFonts w:ascii="Arial" w:hAnsi="Arial" w:cs="Arial"/>
          <w:sz w:val="24"/>
          <w:szCs w:val="24"/>
        </w:rPr>
        <w:t xml:space="preserve"> being created should allow for a more sustainable </w:t>
      </w:r>
      <w:r w:rsidR="0065634A">
        <w:rPr>
          <w:rFonts w:ascii="Arial" w:hAnsi="Arial" w:cs="Arial"/>
          <w:sz w:val="24"/>
          <w:szCs w:val="24"/>
        </w:rPr>
        <w:t>building compared to those in the surrounding area</w:t>
      </w:r>
      <w:r>
        <w:rPr>
          <w:rFonts w:ascii="Arial" w:hAnsi="Arial" w:cs="Arial"/>
          <w:sz w:val="24"/>
          <w:szCs w:val="24"/>
        </w:rPr>
        <w:t>, as it is adapting new ways to try and minimise the environmental impact it can have</w:t>
      </w:r>
      <w:r w:rsidR="002931EB">
        <w:rPr>
          <w:rFonts w:ascii="Arial" w:hAnsi="Arial" w:cs="Arial"/>
          <w:sz w:val="24"/>
          <w:szCs w:val="24"/>
        </w:rPr>
        <w:t xml:space="preserve"> by using green façade</w:t>
      </w:r>
      <w:r w:rsidR="00391873">
        <w:rPr>
          <w:rFonts w:ascii="Arial" w:hAnsi="Arial" w:cs="Arial"/>
          <w:sz w:val="24"/>
          <w:szCs w:val="24"/>
        </w:rPr>
        <w:t>s</w:t>
      </w:r>
      <w:r w:rsidR="002931EB">
        <w:rPr>
          <w:rFonts w:ascii="Arial" w:hAnsi="Arial" w:cs="Arial"/>
          <w:sz w:val="24"/>
          <w:szCs w:val="24"/>
        </w:rPr>
        <w:t xml:space="preserve"> and having a courtyard with greenery to help with</w:t>
      </w:r>
      <w:r w:rsidR="0065634A">
        <w:rPr>
          <w:rFonts w:ascii="Arial" w:hAnsi="Arial" w:cs="Arial"/>
          <w:sz w:val="24"/>
          <w:szCs w:val="24"/>
        </w:rPr>
        <w:t xml:space="preserve"> the</w:t>
      </w:r>
      <w:r w:rsidR="002931EB">
        <w:rPr>
          <w:rFonts w:ascii="Arial" w:hAnsi="Arial" w:cs="Arial"/>
          <w:sz w:val="24"/>
          <w:szCs w:val="24"/>
        </w:rPr>
        <w:t xml:space="preserve"> drainage system and carbon output</w:t>
      </w:r>
      <w:r w:rsidR="0065634A">
        <w:rPr>
          <w:rFonts w:ascii="Arial" w:hAnsi="Arial" w:cs="Arial"/>
          <w:sz w:val="24"/>
          <w:szCs w:val="24"/>
        </w:rPr>
        <w:t>.</w:t>
      </w:r>
    </w:p>
    <w:p w14:paraId="6C425DD2" w14:textId="4DBC1C97" w:rsidR="0065634A" w:rsidRPr="006E1BD0" w:rsidRDefault="0065634A" w:rsidP="00FB0B2D">
      <w:pPr>
        <w:spacing w:line="360" w:lineRule="auto"/>
        <w:jc w:val="both"/>
        <w:rPr>
          <w:rFonts w:ascii="Arial" w:hAnsi="Arial" w:cs="Arial"/>
          <w:sz w:val="24"/>
          <w:szCs w:val="24"/>
        </w:rPr>
      </w:pPr>
      <w:r>
        <w:rPr>
          <w:rFonts w:ascii="Arial" w:hAnsi="Arial" w:cs="Arial"/>
          <w:sz w:val="24"/>
          <w:szCs w:val="24"/>
        </w:rPr>
        <w:t xml:space="preserve">If for any reason the building no longer has the need to be student accommodation, it can be repurposed </w:t>
      </w:r>
      <w:r w:rsidR="00391873">
        <w:rPr>
          <w:rFonts w:ascii="Arial" w:hAnsi="Arial" w:cs="Arial"/>
          <w:sz w:val="24"/>
          <w:szCs w:val="24"/>
        </w:rPr>
        <w:t>into either a budget hotel or offices, by repurposing the building into either of these it will have minimal costing and cardon emissions due to less products being used.</w:t>
      </w:r>
    </w:p>
    <w:p w14:paraId="6B81DECC" w14:textId="79620B0B" w:rsidR="00A97BC2" w:rsidRPr="0044637D" w:rsidRDefault="0044637D" w:rsidP="0044637D">
      <w:pPr>
        <w:pStyle w:val="Heading1"/>
        <w:spacing w:line="360" w:lineRule="auto"/>
        <w:jc w:val="both"/>
        <w:rPr>
          <w:rFonts w:ascii="Arial" w:hAnsi="Arial" w:cs="Arial"/>
        </w:rPr>
      </w:pPr>
      <w:bookmarkStart w:id="15" w:name="_Toc197984685"/>
      <w:r w:rsidRPr="0044637D">
        <w:rPr>
          <w:rFonts w:ascii="Arial" w:hAnsi="Arial" w:cs="Arial"/>
        </w:rPr>
        <w:t>References</w:t>
      </w:r>
      <w:bookmarkEnd w:id="15"/>
    </w:p>
    <w:p w14:paraId="4365151E" w14:textId="0ED6576A" w:rsidR="00A97BC2" w:rsidRPr="00391873" w:rsidRDefault="001A1147" w:rsidP="00FB0B2D">
      <w:pPr>
        <w:spacing w:line="360" w:lineRule="auto"/>
        <w:jc w:val="both"/>
        <w:rPr>
          <w:rFonts w:ascii="Arial" w:hAnsi="Arial" w:cs="Arial"/>
          <w:sz w:val="24"/>
          <w:szCs w:val="24"/>
        </w:rPr>
      </w:pPr>
      <w:r>
        <w:rPr>
          <w:rFonts w:ascii="Arial" w:hAnsi="Arial" w:cs="Arial"/>
          <w:sz w:val="24"/>
          <w:szCs w:val="24"/>
        </w:rPr>
        <w:t xml:space="preserve">Google Maps (2025) Available at: </w:t>
      </w:r>
      <w:hyperlink r:id="rId23" w:history="1">
        <w:r w:rsidRPr="00C936B2">
          <w:rPr>
            <w:rStyle w:val="Hyperlink"/>
            <w:rFonts w:ascii="Arial" w:hAnsi="Arial" w:cs="Arial"/>
            <w:sz w:val="24"/>
            <w:szCs w:val="24"/>
          </w:rPr>
          <w:t>https://www.google.com/maps/@51.6187106,-3.9315438,686m/data=!3m1!1e3!5m1!1e4?entry=ttu&amp;g_ep=EgoyMDI1MDUwNy4wIKXMDSoASAFQAw%3D%3D</w:t>
        </w:r>
      </w:hyperlink>
      <w:r w:rsidR="00A97BC2" w:rsidRPr="00391873">
        <w:rPr>
          <w:rFonts w:ascii="Arial" w:hAnsi="Arial" w:cs="Arial"/>
          <w:sz w:val="24"/>
          <w:szCs w:val="24"/>
        </w:rPr>
        <w:t xml:space="preserve"> </w:t>
      </w:r>
      <w:r>
        <w:rPr>
          <w:rFonts w:ascii="Arial" w:hAnsi="Arial" w:cs="Arial"/>
          <w:sz w:val="24"/>
          <w:szCs w:val="24"/>
        </w:rPr>
        <w:t>[Accessed 09/05/2025]</w:t>
      </w:r>
    </w:p>
    <w:p w14:paraId="1D58FF46" w14:textId="503438CE" w:rsidR="00110C1F" w:rsidRPr="00391873" w:rsidRDefault="001A1147" w:rsidP="00FB0B2D">
      <w:pPr>
        <w:spacing w:line="360" w:lineRule="auto"/>
        <w:jc w:val="both"/>
        <w:rPr>
          <w:rFonts w:ascii="Arial" w:hAnsi="Arial" w:cs="Arial"/>
          <w:sz w:val="24"/>
          <w:szCs w:val="24"/>
        </w:rPr>
      </w:pPr>
      <w:r>
        <w:rPr>
          <w:rFonts w:ascii="Arial" w:hAnsi="Arial" w:cs="Arial"/>
          <w:sz w:val="24"/>
          <w:szCs w:val="24"/>
        </w:rPr>
        <w:t xml:space="preserve">RICS (2024) </w:t>
      </w:r>
      <w:r>
        <w:rPr>
          <w:rFonts w:ascii="Arial" w:hAnsi="Arial" w:cs="Arial"/>
          <w:i/>
          <w:iCs/>
          <w:sz w:val="24"/>
          <w:szCs w:val="24"/>
        </w:rPr>
        <w:t xml:space="preserve">‘Whole life Carbon assessment (WLCA) for the built environment’ </w:t>
      </w:r>
      <w:r>
        <w:rPr>
          <w:rFonts w:ascii="Arial" w:hAnsi="Arial" w:cs="Arial"/>
          <w:sz w:val="24"/>
          <w:szCs w:val="24"/>
        </w:rPr>
        <w:t xml:space="preserve">Available at: </w:t>
      </w:r>
      <w:hyperlink r:id="rId24" w:history="1">
        <w:r w:rsidRPr="00C936B2">
          <w:rPr>
            <w:rStyle w:val="Hyperlink"/>
            <w:rFonts w:ascii="Arial" w:hAnsi="Arial" w:cs="Arial"/>
            <w:sz w:val="24"/>
            <w:szCs w:val="24"/>
          </w:rPr>
          <w:t>https://www.rics.org/profession-standards/</w:t>
        </w:r>
        <w:r w:rsidRPr="00C936B2">
          <w:rPr>
            <w:rStyle w:val="Hyperlink"/>
            <w:rFonts w:ascii="Arial" w:hAnsi="Arial" w:cs="Arial"/>
            <w:sz w:val="24"/>
            <w:szCs w:val="24"/>
          </w:rPr>
          <w:t>r</w:t>
        </w:r>
        <w:r w:rsidRPr="00C936B2">
          <w:rPr>
            <w:rStyle w:val="Hyperlink"/>
            <w:rFonts w:ascii="Arial" w:hAnsi="Arial" w:cs="Arial"/>
            <w:sz w:val="24"/>
            <w:szCs w:val="24"/>
          </w:rPr>
          <w:t>ics-standards-and-guidance/sector-standards/construction-standards/whole-life-carbon-assessment</w:t>
        </w:r>
      </w:hyperlink>
      <w:r w:rsidR="00110C1F" w:rsidRPr="00391873">
        <w:rPr>
          <w:rFonts w:ascii="Arial" w:hAnsi="Arial" w:cs="Arial"/>
          <w:sz w:val="24"/>
          <w:szCs w:val="24"/>
        </w:rPr>
        <w:t xml:space="preserve"> </w:t>
      </w:r>
      <w:r>
        <w:rPr>
          <w:rFonts w:ascii="Arial" w:hAnsi="Arial" w:cs="Arial"/>
          <w:sz w:val="24"/>
          <w:szCs w:val="24"/>
        </w:rPr>
        <w:t>[Accessed 08/05/2025]</w:t>
      </w:r>
    </w:p>
    <w:p w14:paraId="52BBE8BD" w14:textId="0A5A9D2F" w:rsidR="00110C1F" w:rsidRPr="00391873" w:rsidRDefault="001A1147" w:rsidP="00FB0B2D">
      <w:pPr>
        <w:spacing w:line="360" w:lineRule="auto"/>
        <w:jc w:val="both"/>
        <w:rPr>
          <w:rFonts w:ascii="Arial" w:hAnsi="Arial" w:cs="Arial"/>
          <w:sz w:val="24"/>
          <w:szCs w:val="24"/>
        </w:rPr>
      </w:pPr>
      <w:r>
        <w:rPr>
          <w:rFonts w:ascii="Arial" w:hAnsi="Arial" w:cs="Arial"/>
          <w:sz w:val="24"/>
          <w:szCs w:val="24"/>
        </w:rPr>
        <w:t xml:space="preserve">Fuller, D (2015) </w:t>
      </w:r>
      <w:r>
        <w:rPr>
          <w:rFonts w:ascii="Arial" w:hAnsi="Arial" w:cs="Arial"/>
          <w:i/>
          <w:iCs/>
          <w:sz w:val="24"/>
          <w:szCs w:val="24"/>
        </w:rPr>
        <w:t xml:space="preserve">‘The NBS guide to façade greening part two’ </w:t>
      </w:r>
      <w:r>
        <w:rPr>
          <w:rFonts w:ascii="Arial" w:hAnsi="Arial" w:cs="Arial"/>
          <w:sz w:val="24"/>
          <w:szCs w:val="24"/>
        </w:rPr>
        <w:t>Available at:</w:t>
      </w:r>
      <w:hyperlink r:id="rId25" w:history="1">
        <w:r w:rsidR="00110C1F" w:rsidRPr="00391873">
          <w:rPr>
            <w:rStyle w:val="Hyperlink"/>
            <w:rFonts w:ascii="Arial" w:hAnsi="Arial" w:cs="Arial"/>
            <w:sz w:val="24"/>
            <w:szCs w:val="24"/>
          </w:rPr>
          <w:t>https://www.thenbs</w:t>
        </w:r>
        <w:r w:rsidR="00110C1F" w:rsidRPr="00391873">
          <w:rPr>
            <w:rStyle w:val="Hyperlink"/>
            <w:rFonts w:ascii="Arial" w:hAnsi="Arial" w:cs="Arial"/>
            <w:sz w:val="24"/>
            <w:szCs w:val="24"/>
          </w:rPr>
          <w:t>.</w:t>
        </w:r>
        <w:r w:rsidR="00110C1F" w:rsidRPr="00391873">
          <w:rPr>
            <w:rStyle w:val="Hyperlink"/>
            <w:rFonts w:ascii="Arial" w:hAnsi="Arial" w:cs="Arial"/>
            <w:sz w:val="24"/>
            <w:szCs w:val="24"/>
          </w:rPr>
          <w:t>com/knowledge/the-nbs-guide-to-facade-greening-part-one</w:t>
        </w:r>
      </w:hyperlink>
      <w:r w:rsidR="00110C1F" w:rsidRPr="00391873">
        <w:rPr>
          <w:rFonts w:ascii="Arial" w:hAnsi="Arial" w:cs="Arial"/>
          <w:sz w:val="24"/>
          <w:szCs w:val="24"/>
        </w:rPr>
        <w:t xml:space="preserve"> </w:t>
      </w:r>
      <w:r>
        <w:rPr>
          <w:rFonts w:ascii="Arial" w:hAnsi="Arial" w:cs="Arial"/>
          <w:sz w:val="24"/>
          <w:szCs w:val="24"/>
        </w:rPr>
        <w:t>[Accessed 08/05/2025]</w:t>
      </w:r>
    </w:p>
    <w:p w14:paraId="318BC59C" w14:textId="60DB4E7E" w:rsidR="00110C1F" w:rsidRPr="00391873" w:rsidRDefault="00D00936" w:rsidP="00FB0B2D">
      <w:pPr>
        <w:spacing w:line="360" w:lineRule="auto"/>
        <w:jc w:val="both"/>
        <w:rPr>
          <w:rFonts w:ascii="Arial" w:hAnsi="Arial" w:cs="Arial"/>
          <w:sz w:val="24"/>
          <w:szCs w:val="24"/>
        </w:rPr>
      </w:pPr>
      <w:r>
        <w:rPr>
          <w:rFonts w:ascii="Arial" w:hAnsi="Arial" w:cs="Arial"/>
          <w:sz w:val="24"/>
          <w:szCs w:val="24"/>
        </w:rPr>
        <w:t xml:space="preserve">Department for Communities and Local Government (2013) </w:t>
      </w:r>
      <w:r w:rsidR="001A1147">
        <w:rPr>
          <w:rFonts w:ascii="Arial" w:hAnsi="Arial" w:cs="Arial"/>
          <w:sz w:val="24"/>
          <w:szCs w:val="24"/>
        </w:rPr>
        <w:t xml:space="preserve">Page 7 </w:t>
      </w:r>
      <w:r>
        <w:rPr>
          <w:rFonts w:ascii="Arial" w:hAnsi="Arial" w:cs="Arial"/>
          <w:i/>
          <w:iCs/>
          <w:sz w:val="24"/>
          <w:szCs w:val="24"/>
        </w:rPr>
        <w:t>‘ Fire Per</w:t>
      </w:r>
      <w:r w:rsidR="001A1147">
        <w:rPr>
          <w:rFonts w:ascii="Arial" w:hAnsi="Arial" w:cs="Arial"/>
          <w:i/>
          <w:iCs/>
          <w:sz w:val="24"/>
          <w:szCs w:val="24"/>
        </w:rPr>
        <w:t xml:space="preserve">formance of Green Rood and Walls’ </w:t>
      </w:r>
      <w:r w:rsidR="001A1147">
        <w:rPr>
          <w:rFonts w:ascii="Arial" w:hAnsi="Arial" w:cs="Arial"/>
          <w:sz w:val="24"/>
          <w:szCs w:val="24"/>
        </w:rPr>
        <w:t xml:space="preserve">Available at: </w:t>
      </w:r>
      <w:hyperlink r:id="rId26" w:history="1">
        <w:r w:rsidR="001A1147" w:rsidRPr="00C936B2">
          <w:rPr>
            <w:rStyle w:val="Hyperlink"/>
            <w:rFonts w:ascii="Arial" w:hAnsi="Arial" w:cs="Arial"/>
            <w:sz w:val="24"/>
            <w:szCs w:val="24"/>
          </w:rPr>
          <w:t>https://assets.publishing.service.gov.uk/media/5a7c506340f0b6321db</w:t>
        </w:r>
        <w:r w:rsidR="001A1147" w:rsidRPr="00C936B2">
          <w:rPr>
            <w:rStyle w:val="Hyperlink"/>
            <w:rFonts w:ascii="Arial" w:hAnsi="Arial" w:cs="Arial"/>
            <w:sz w:val="24"/>
            <w:szCs w:val="24"/>
          </w:rPr>
          <w:t>3</w:t>
        </w:r>
        <w:r w:rsidR="001A1147" w:rsidRPr="00C936B2">
          <w:rPr>
            <w:rStyle w:val="Hyperlink"/>
            <w:rFonts w:ascii="Arial" w:hAnsi="Arial" w:cs="Arial"/>
            <w:sz w:val="24"/>
            <w:szCs w:val="24"/>
          </w:rPr>
          <w:t>85b5/130819_SW3529R_-_Issue_3_-_Green_Roofs_and_Walls_Project_web_version_v3.pdf</w:t>
        </w:r>
      </w:hyperlink>
      <w:r w:rsidR="00110C1F" w:rsidRPr="00391873">
        <w:rPr>
          <w:rFonts w:ascii="Arial" w:hAnsi="Arial" w:cs="Arial"/>
          <w:sz w:val="24"/>
          <w:szCs w:val="24"/>
        </w:rPr>
        <w:t xml:space="preserve"> </w:t>
      </w:r>
      <w:r w:rsidR="001A1147">
        <w:rPr>
          <w:rFonts w:ascii="Arial" w:hAnsi="Arial" w:cs="Arial"/>
          <w:sz w:val="24"/>
          <w:szCs w:val="24"/>
        </w:rPr>
        <w:t>[Accessed 07/05/2025]</w:t>
      </w:r>
    </w:p>
    <w:p w14:paraId="75EBA319" w14:textId="4096DBF4" w:rsidR="00110C1F" w:rsidRPr="00391873" w:rsidRDefault="00D00936" w:rsidP="00FB0B2D">
      <w:pPr>
        <w:spacing w:line="360" w:lineRule="auto"/>
        <w:jc w:val="both"/>
        <w:rPr>
          <w:rFonts w:ascii="Arial" w:hAnsi="Arial" w:cs="Arial"/>
          <w:sz w:val="24"/>
          <w:szCs w:val="24"/>
        </w:rPr>
      </w:pPr>
      <w:r>
        <w:rPr>
          <w:rFonts w:ascii="Arial" w:hAnsi="Arial" w:cs="Arial"/>
          <w:sz w:val="24"/>
          <w:szCs w:val="24"/>
        </w:rPr>
        <w:t xml:space="preserve">Prieto, C (2022) </w:t>
      </w:r>
      <w:r>
        <w:rPr>
          <w:rFonts w:ascii="Arial" w:hAnsi="Arial" w:cs="Arial"/>
          <w:i/>
          <w:iCs/>
          <w:sz w:val="24"/>
          <w:szCs w:val="24"/>
        </w:rPr>
        <w:t xml:space="preserve">‘ Building near the sea: Façade solutions for greater durability’ </w:t>
      </w:r>
      <w:r>
        <w:rPr>
          <w:rFonts w:ascii="Arial" w:hAnsi="Arial" w:cs="Arial"/>
          <w:sz w:val="24"/>
          <w:szCs w:val="24"/>
        </w:rPr>
        <w:t xml:space="preserve">Available at: </w:t>
      </w:r>
      <w:hyperlink r:id="rId27" w:history="1">
        <w:r w:rsidRPr="00C936B2">
          <w:rPr>
            <w:rStyle w:val="Hyperlink"/>
            <w:rFonts w:ascii="Arial" w:hAnsi="Arial" w:cs="Arial"/>
            <w:sz w:val="24"/>
            <w:szCs w:val="24"/>
          </w:rPr>
          <w:t>https://www.arch</w:t>
        </w:r>
        <w:r w:rsidRPr="00C936B2">
          <w:rPr>
            <w:rStyle w:val="Hyperlink"/>
            <w:rFonts w:ascii="Arial" w:hAnsi="Arial" w:cs="Arial"/>
            <w:sz w:val="24"/>
            <w:szCs w:val="24"/>
          </w:rPr>
          <w:t>d</w:t>
        </w:r>
        <w:r w:rsidRPr="00C936B2">
          <w:rPr>
            <w:rStyle w:val="Hyperlink"/>
            <w:rFonts w:ascii="Arial" w:hAnsi="Arial" w:cs="Arial"/>
            <w:sz w:val="24"/>
            <w:szCs w:val="24"/>
          </w:rPr>
          <w:t>aily.com/989660/building-near-the-sea-facade-solutions-for-greater-durability</w:t>
        </w:r>
      </w:hyperlink>
      <w:r w:rsidR="00110C1F" w:rsidRPr="00391873">
        <w:rPr>
          <w:rFonts w:ascii="Arial" w:hAnsi="Arial" w:cs="Arial"/>
          <w:sz w:val="24"/>
          <w:szCs w:val="24"/>
        </w:rPr>
        <w:t xml:space="preserve"> </w:t>
      </w:r>
      <w:r>
        <w:rPr>
          <w:rFonts w:ascii="Arial" w:hAnsi="Arial" w:cs="Arial"/>
          <w:sz w:val="24"/>
          <w:szCs w:val="24"/>
        </w:rPr>
        <w:t>[Accessed: 07/05/2025]</w:t>
      </w:r>
    </w:p>
    <w:p w14:paraId="7ACF175C" w14:textId="74AC0E32" w:rsidR="00110C1F" w:rsidRPr="00391873" w:rsidRDefault="00D00936" w:rsidP="00FB0B2D">
      <w:pPr>
        <w:spacing w:line="360" w:lineRule="auto"/>
        <w:jc w:val="both"/>
        <w:rPr>
          <w:rFonts w:ascii="Arial" w:hAnsi="Arial" w:cs="Arial"/>
          <w:sz w:val="24"/>
          <w:szCs w:val="24"/>
        </w:rPr>
      </w:pPr>
      <w:r>
        <w:rPr>
          <w:rFonts w:ascii="Arial" w:hAnsi="Arial" w:cs="Arial"/>
          <w:sz w:val="24"/>
          <w:szCs w:val="24"/>
        </w:rPr>
        <w:lastRenderedPageBreak/>
        <w:t xml:space="preserve">Demir, Z (2024) </w:t>
      </w:r>
      <w:r>
        <w:rPr>
          <w:rFonts w:ascii="Arial" w:hAnsi="Arial" w:cs="Arial"/>
          <w:i/>
          <w:iCs/>
          <w:sz w:val="24"/>
          <w:szCs w:val="24"/>
        </w:rPr>
        <w:t xml:space="preserve">‘ Façade Maintenance in Costal Environments: Addressing Corrosion and Salt Exposure’ </w:t>
      </w:r>
      <w:r>
        <w:rPr>
          <w:rFonts w:ascii="Arial" w:hAnsi="Arial" w:cs="Arial"/>
          <w:sz w:val="24"/>
          <w:szCs w:val="24"/>
        </w:rPr>
        <w:t>Available at:</w:t>
      </w:r>
      <w:r>
        <w:rPr>
          <w:rFonts w:ascii="Arial" w:hAnsi="Arial" w:cs="Arial"/>
          <w:i/>
          <w:iCs/>
          <w:sz w:val="24"/>
          <w:szCs w:val="24"/>
        </w:rPr>
        <w:t xml:space="preserve"> </w:t>
      </w:r>
      <w:hyperlink r:id="rId28" w:history="1">
        <w:r w:rsidRPr="00C936B2">
          <w:rPr>
            <w:rStyle w:val="Hyperlink"/>
            <w:rFonts w:ascii="Arial" w:hAnsi="Arial" w:cs="Arial"/>
            <w:sz w:val="24"/>
            <w:szCs w:val="24"/>
          </w:rPr>
          <w:t>https://www.blog.cepheyedair.com/en/facade-maint</w:t>
        </w:r>
        <w:r w:rsidRPr="00C936B2">
          <w:rPr>
            <w:rStyle w:val="Hyperlink"/>
            <w:rFonts w:ascii="Arial" w:hAnsi="Arial" w:cs="Arial"/>
            <w:sz w:val="24"/>
            <w:szCs w:val="24"/>
          </w:rPr>
          <w:t>e</w:t>
        </w:r>
        <w:r w:rsidRPr="00C936B2">
          <w:rPr>
            <w:rStyle w:val="Hyperlink"/>
            <w:rFonts w:ascii="Arial" w:hAnsi="Arial" w:cs="Arial"/>
            <w:sz w:val="24"/>
            <w:szCs w:val="24"/>
          </w:rPr>
          <w:t>nance-in-coastal-environments-addressing-corrosion-and-salt-exposure/</w:t>
        </w:r>
      </w:hyperlink>
      <w:r w:rsidR="00110C1F" w:rsidRPr="00391873">
        <w:rPr>
          <w:rFonts w:ascii="Arial" w:hAnsi="Arial" w:cs="Arial"/>
          <w:sz w:val="24"/>
          <w:szCs w:val="24"/>
        </w:rPr>
        <w:t xml:space="preserve"> </w:t>
      </w:r>
      <w:r>
        <w:rPr>
          <w:rFonts w:ascii="Arial" w:hAnsi="Arial" w:cs="Arial"/>
          <w:sz w:val="24"/>
          <w:szCs w:val="24"/>
        </w:rPr>
        <w:t>[Accessed: 08/05/2025]</w:t>
      </w:r>
    </w:p>
    <w:p w14:paraId="314F5B3B" w14:textId="07A9848F" w:rsidR="00110C1F" w:rsidRPr="00391873" w:rsidRDefault="00391873" w:rsidP="00FB0B2D">
      <w:pPr>
        <w:spacing w:line="360" w:lineRule="auto"/>
        <w:jc w:val="both"/>
        <w:rPr>
          <w:rFonts w:ascii="Arial" w:hAnsi="Arial" w:cs="Arial"/>
          <w:sz w:val="24"/>
          <w:szCs w:val="24"/>
        </w:rPr>
      </w:pPr>
      <w:r>
        <w:rPr>
          <w:rFonts w:ascii="Arial" w:hAnsi="Arial" w:cs="Arial"/>
          <w:sz w:val="24"/>
          <w:szCs w:val="24"/>
        </w:rPr>
        <w:t xml:space="preserve">Swansea GOV (2025) </w:t>
      </w:r>
      <w:r w:rsidR="00D00936">
        <w:rPr>
          <w:rFonts w:ascii="Arial" w:hAnsi="Arial" w:cs="Arial"/>
          <w:i/>
          <w:iCs/>
          <w:sz w:val="24"/>
          <w:szCs w:val="24"/>
        </w:rPr>
        <w:t xml:space="preserve">‘Green Roof Information’ </w:t>
      </w:r>
      <w:r w:rsidR="00D00936">
        <w:rPr>
          <w:rFonts w:ascii="Arial" w:hAnsi="Arial" w:cs="Arial"/>
          <w:sz w:val="24"/>
          <w:szCs w:val="24"/>
        </w:rPr>
        <w:t xml:space="preserve">Available at: </w:t>
      </w:r>
      <w:hyperlink r:id="rId29" w:history="1">
        <w:r w:rsidR="00110C1F" w:rsidRPr="00391873">
          <w:rPr>
            <w:rStyle w:val="Hyperlink"/>
            <w:rFonts w:ascii="Arial" w:hAnsi="Arial" w:cs="Arial"/>
            <w:sz w:val="24"/>
            <w:szCs w:val="24"/>
          </w:rPr>
          <w:t>Green roof information -</w:t>
        </w:r>
        <w:r w:rsidR="00110C1F" w:rsidRPr="00391873">
          <w:rPr>
            <w:rStyle w:val="Hyperlink"/>
            <w:rFonts w:ascii="Arial" w:hAnsi="Arial" w:cs="Arial"/>
            <w:sz w:val="24"/>
            <w:szCs w:val="24"/>
          </w:rPr>
          <w:t xml:space="preserve"> </w:t>
        </w:r>
        <w:r w:rsidR="00110C1F" w:rsidRPr="00391873">
          <w:rPr>
            <w:rStyle w:val="Hyperlink"/>
            <w:rFonts w:ascii="Arial" w:hAnsi="Arial" w:cs="Arial"/>
            <w:sz w:val="24"/>
            <w:szCs w:val="24"/>
          </w:rPr>
          <w:t>Swansea</w:t>
        </w:r>
      </w:hyperlink>
      <w:r w:rsidR="00110C1F" w:rsidRPr="00391873">
        <w:rPr>
          <w:rFonts w:ascii="Arial" w:hAnsi="Arial" w:cs="Arial"/>
          <w:sz w:val="24"/>
          <w:szCs w:val="24"/>
        </w:rPr>
        <w:t xml:space="preserve"> </w:t>
      </w:r>
      <w:r w:rsidR="00D00936">
        <w:rPr>
          <w:rFonts w:ascii="Arial" w:hAnsi="Arial" w:cs="Arial"/>
          <w:sz w:val="24"/>
          <w:szCs w:val="24"/>
        </w:rPr>
        <w:t>[Accessed: 10/05/2025]</w:t>
      </w:r>
    </w:p>
    <w:p w14:paraId="76B6938D" w14:textId="0EBDCF2C" w:rsidR="00110C1F" w:rsidRPr="00391873" w:rsidRDefault="00D00936" w:rsidP="00FB0B2D">
      <w:pPr>
        <w:spacing w:line="360" w:lineRule="auto"/>
        <w:jc w:val="both"/>
        <w:rPr>
          <w:rFonts w:ascii="Arial" w:hAnsi="Arial" w:cs="Arial"/>
          <w:sz w:val="24"/>
          <w:szCs w:val="24"/>
        </w:rPr>
      </w:pPr>
      <w:r>
        <w:rPr>
          <w:rFonts w:ascii="Arial" w:hAnsi="Arial" w:cs="Arial"/>
          <w:sz w:val="24"/>
          <w:szCs w:val="24"/>
        </w:rPr>
        <w:t xml:space="preserve">Fuller, D (2015) </w:t>
      </w:r>
      <w:r>
        <w:rPr>
          <w:rFonts w:ascii="Arial" w:hAnsi="Arial" w:cs="Arial"/>
          <w:i/>
          <w:iCs/>
          <w:sz w:val="24"/>
          <w:szCs w:val="24"/>
        </w:rPr>
        <w:t xml:space="preserve">‘The NBS guide to façade greening part two’ </w:t>
      </w:r>
      <w:r>
        <w:rPr>
          <w:rFonts w:ascii="Arial" w:hAnsi="Arial" w:cs="Arial"/>
          <w:sz w:val="24"/>
          <w:szCs w:val="24"/>
        </w:rPr>
        <w:t xml:space="preserve">Available at: </w:t>
      </w:r>
      <w:hyperlink r:id="rId30" w:history="1">
        <w:r w:rsidRPr="00C936B2">
          <w:rPr>
            <w:rStyle w:val="Hyperlink"/>
            <w:rFonts w:ascii="Arial" w:hAnsi="Arial" w:cs="Arial"/>
            <w:sz w:val="24"/>
            <w:szCs w:val="24"/>
          </w:rPr>
          <w:t>https://www.then</w:t>
        </w:r>
        <w:r w:rsidRPr="00C936B2">
          <w:rPr>
            <w:rStyle w:val="Hyperlink"/>
            <w:rFonts w:ascii="Arial" w:hAnsi="Arial" w:cs="Arial"/>
            <w:sz w:val="24"/>
            <w:szCs w:val="24"/>
          </w:rPr>
          <w:t>b</w:t>
        </w:r>
        <w:r w:rsidRPr="00C936B2">
          <w:rPr>
            <w:rStyle w:val="Hyperlink"/>
            <w:rFonts w:ascii="Arial" w:hAnsi="Arial" w:cs="Arial"/>
            <w:sz w:val="24"/>
            <w:szCs w:val="24"/>
          </w:rPr>
          <w:t>s.com/knowledge/the-nbs-guide-to-facade-greening-part-two</w:t>
        </w:r>
      </w:hyperlink>
      <w:r w:rsidR="00110C1F" w:rsidRPr="00391873">
        <w:rPr>
          <w:rFonts w:ascii="Arial" w:hAnsi="Arial" w:cs="Arial"/>
          <w:sz w:val="24"/>
          <w:szCs w:val="24"/>
        </w:rPr>
        <w:t xml:space="preserve"> </w:t>
      </w:r>
      <w:r>
        <w:rPr>
          <w:rFonts w:ascii="Arial" w:hAnsi="Arial" w:cs="Arial"/>
          <w:sz w:val="24"/>
          <w:szCs w:val="24"/>
        </w:rPr>
        <w:t>[Accessed: 08/05/2025]</w:t>
      </w:r>
    </w:p>
    <w:p w14:paraId="5C2796CB" w14:textId="5FFDCB57" w:rsidR="00110C1F" w:rsidRPr="00391873" w:rsidRDefault="00391873" w:rsidP="00FB0B2D">
      <w:pPr>
        <w:spacing w:line="360" w:lineRule="auto"/>
        <w:jc w:val="both"/>
        <w:rPr>
          <w:rFonts w:ascii="Arial" w:hAnsi="Arial" w:cs="Arial"/>
          <w:sz w:val="24"/>
          <w:szCs w:val="24"/>
        </w:rPr>
      </w:pPr>
      <w:r w:rsidRPr="00391873">
        <w:rPr>
          <w:rFonts w:ascii="Arial" w:hAnsi="Arial" w:cs="Arial"/>
          <w:sz w:val="24"/>
          <w:szCs w:val="24"/>
        </w:rPr>
        <w:t>Maple</w:t>
      </w:r>
      <w:r>
        <w:rPr>
          <w:rFonts w:ascii="Arial" w:hAnsi="Arial" w:cs="Arial"/>
          <w:sz w:val="24"/>
          <w:szCs w:val="24"/>
        </w:rPr>
        <w:t xml:space="preserve"> Facades (2025) </w:t>
      </w:r>
      <w:r>
        <w:rPr>
          <w:rFonts w:ascii="Arial" w:hAnsi="Arial" w:cs="Arial"/>
          <w:i/>
          <w:iCs/>
          <w:sz w:val="24"/>
          <w:szCs w:val="24"/>
        </w:rPr>
        <w:t xml:space="preserve">‘What is a façade and the types of façade?’ </w:t>
      </w:r>
      <w:r>
        <w:rPr>
          <w:rFonts w:ascii="Arial" w:hAnsi="Arial" w:cs="Arial"/>
          <w:sz w:val="24"/>
          <w:szCs w:val="24"/>
        </w:rPr>
        <w:t>Available at:</w:t>
      </w:r>
      <w:r w:rsidRPr="00391873">
        <w:rPr>
          <w:rFonts w:ascii="Arial" w:hAnsi="Arial" w:cs="Arial"/>
          <w:sz w:val="24"/>
          <w:szCs w:val="24"/>
        </w:rPr>
        <w:t xml:space="preserve"> </w:t>
      </w:r>
      <w:hyperlink r:id="rId31" w:history="1">
        <w:r w:rsidRPr="00391873">
          <w:rPr>
            <w:rStyle w:val="Hyperlink"/>
            <w:rFonts w:ascii="Arial" w:hAnsi="Arial" w:cs="Arial"/>
            <w:sz w:val="24"/>
            <w:szCs w:val="24"/>
          </w:rPr>
          <w:t>https://maplefacades.co.uk/n</w:t>
        </w:r>
        <w:r w:rsidRPr="00391873">
          <w:rPr>
            <w:rStyle w:val="Hyperlink"/>
            <w:rFonts w:ascii="Arial" w:hAnsi="Arial" w:cs="Arial"/>
            <w:sz w:val="24"/>
            <w:szCs w:val="24"/>
          </w:rPr>
          <w:t>e</w:t>
        </w:r>
        <w:r w:rsidRPr="00391873">
          <w:rPr>
            <w:rStyle w:val="Hyperlink"/>
            <w:rFonts w:ascii="Arial" w:hAnsi="Arial" w:cs="Arial"/>
            <w:sz w:val="24"/>
            <w:szCs w:val="24"/>
          </w:rPr>
          <w:t>ws-and-insights/what-is-a-facade-types-of-facade</w:t>
        </w:r>
      </w:hyperlink>
      <w:r w:rsidR="00110C1F" w:rsidRPr="00391873">
        <w:rPr>
          <w:rFonts w:ascii="Arial" w:hAnsi="Arial" w:cs="Arial"/>
          <w:sz w:val="24"/>
          <w:szCs w:val="24"/>
        </w:rPr>
        <w:t xml:space="preserve"> </w:t>
      </w:r>
      <w:r>
        <w:rPr>
          <w:rFonts w:ascii="Arial" w:hAnsi="Arial" w:cs="Arial"/>
          <w:sz w:val="24"/>
          <w:szCs w:val="24"/>
        </w:rPr>
        <w:t>[Accessed 09/05/2025]</w:t>
      </w:r>
    </w:p>
    <w:p w14:paraId="5D665746" w14:textId="32269BF3" w:rsidR="00CD4004" w:rsidRPr="00391873" w:rsidRDefault="00391873" w:rsidP="00CD4004">
      <w:pPr>
        <w:spacing w:line="360" w:lineRule="auto"/>
        <w:jc w:val="both"/>
        <w:rPr>
          <w:rFonts w:ascii="Arial" w:hAnsi="Arial" w:cs="Arial"/>
          <w:sz w:val="24"/>
          <w:szCs w:val="24"/>
        </w:rPr>
      </w:pPr>
      <w:r w:rsidRPr="00391873">
        <w:rPr>
          <w:rFonts w:ascii="Arial" w:hAnsi="Arial" w:cs="Arial"/>
          <w:sz w:val="24"/>
          <w:szCs w:val="24"/>
        </w:rPr>
        <w:t xml:space="preserve">Sun Earth Tools (2025) </w:t>
      </w:r>
      <w:r w:rsidRPr="00391873">
        <w:rPr>
          <w:rFonts w:ascii="Arial" w:hAnsi="Arial" w:cs="Arial"/>
          <w:i/>
          <w:iCs/>
          <w:sz w:val="24"/>
          <w:szCs w:val="24"/>
        </w:rPr>
        <w:t xml:space="preserve">‘Tools for consumers and designer of solar’ </w:t>
      </w:r>
      <w:r w:rsidRPr="00391873">
        <w:rPr>
          <w:rFonts w:ascii="Arial" w:hAnsi="Arial" w:cs="Arial"/>
          <w:sz w:val="24"/>
          <w:szCs w:val="24"/>
        </w:rPr>
        <w:t xml:space="preserve">Available at : </w:t>
      </w:r>
      <w:hyperlink r:id="rId32" w:history="1">
        <w:r w:rsidRPr="00391873">
          <w:rPr>
            <w:rStyle w:val="Hyperlink"/>
            <w:rFonts w:ascii="Arial" w:hAnsi="Arial" w:cs="Arial"/>
            <w:sz w:val="24"/>
            <w:szCs w:val="24"/>
          </w:rPr>
          <w:t>https://www.suneart</w:t>
        </w:r>
        <w:r w:rsidRPr="00391873">
          <w:rPr>
            <w:rStyle w:val="Hyperlink"/>
            <w:rFonts w:ascii="Arial" w:hAnsi="Arial" w:cs="Arial"/>
            <w:sz w:val="24"/>
            <w:szCs w:val="24"/>
          </w:rPr>
          <w:t>h</w:t>
        </w:r>
        <w:r w:rsidRPr="00391873">
          <w:rPr>
            <w:rStyle w:val="Hyperlink"/>
            <w:rFonts w:ascii="Arial" w:hAnsi="Arial" w:cs="Arial"/>
            <w:sz w:val="24"/>
            <w:szCs w:val="24"/>
          </w:rPr>
          <w:t>tools.com/dp/tools/pos_sun.php</w:t>
        </w:r>
      </w:hyperlink>
      <w:r w:rsidRPr="00391873">
        <w:rPr>
          <w:rFonts w:ascii="Arial" w:hAnsi="Arial" w:cs="Arial"/>
          <w:sz w:val="24"/>
          <w:szCs w:val="24"/>
        </w:rPr>
        <w:t xml:space="preserve"> [Accessed 12/05/2025]</w:t>
      </w:r>
    </w:p>
    <w:p w14:paraId="6A230AE8" w14:textId="4FB234AA" w:rsidR="00CD4004" w:rsidRPr="00FB0B2D" w:rsidRDefault="00CD4004" w:rsidP="00FB0B2D">
      <w:pPr>
        <w:spacing w:line="360" w:lineRule="auto"/>
        <w:jc w:val="both"/>
        <w:rPr>
          <w:rFonts w:ascii="Arial" w:hAnsi="Arial" w:cs="Arial"/>
          <w:sz w:val="24"/>
          <w:szCs w:val="24"/>
        </w:rPr>
      </w:pPr>
    </w:p>
    <w:sectPr w:rsidR="00CD4004" w:rsidRPr="00FB0B2D" w:rsidSect="0083120B">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22D03" w14:textId="77777777" w:rsidR="000D4486" w:rsidRDefault="000D4486" w:rsidP="005243F9">
      <w:pPr>
        <w:spacing w:after="0" w:line="240" w:lineRule="auto"/>
      </w:pPr>
      <w:r>
        <w:separator/>
      </w:r>
    </w:p>
  </w:endnote>
  <w:endnote w:type="continuationSeparator" w:id="0">
    <w:p w14:paraId="5751EFB8" w14:textId="77777777" w:rsidR="000D4486" w:rsidRDefault="000D4486" w:rsidP="00524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5059917"/>
      <w:docPartObj>
        <w:docPartGallery w:val="Page Numbers (Bottom of Page)"/>
        <w:docPartUnique/>
      </w:docPartObj>
    </w:sdtPr>
    <w:sdtEndPr>
      <w:rPr>
        <w:noProof/>
      </w:rPr>
    </w:sdtEndPr>
    <w:sdtContent>
      <w:p w14:paraId="583303FA" w14:textId="1D09F39E" w:rsidR="00C16C26" w:rsidRDefault="00C16C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0E4FF5" w14:textId="77777777" w:rsidR="00C16C26" w:rsidRDefault="00C16C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70E06" w14:textId="77777777" w:rsidR="000D4486" w:rsidRDefault="000D4486" w:rsidP="005243F9">
      <w:pPr>
        <w:spacing w:after="0" w:line="240" w:lineRule="auto"/>
      </w:pPr>
      <w:r>
        <w:separator/>
      </w:r>
    </w:p>
  </w:footnote>
  <w:footnote w:type="continuationSeparator" w:id="0">
    <w:p w14:paraId="42BD43FF" w14:textId="77777777" w:rsidR="000D4486" w:rsidRDefault="000D4486" w:rsidP="00524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20B"/>
    <w:rsid w:val="0000018E"/>
    <w:rsid w:val="0000249A"/>
    <w:rsid w:val="00073329"/>
    <w:rsid w:val="000D4486"/>
    <w:rsid w:val="00104357"/>
    <w:rsid w:val="00110C1F"/>
    <w:rsid w:val="0016388C"/>
    <w:rsid w:val="001A063B"/>
    <w:rsid w:val="001A1147"/>
    <w:rsid w:val="001B6CCA"/>
    <w:rsid w:val="001C11CB"/>
    <w:rsid w:val="001C65FC"/>
    <w:rsid w:val="001D332B"/>
    <w:rsid w:val="001D467D"/>
    <w:rsid w:val="001E2C13"/>
    <w:rsid w:val="002075EC"/>
    <w:rsid w:val="002317F1"/>
    <w:rsid w:val="0025195E"/>
    <w:rsid w:val="00271CB1"/>
    <w:rsid w:val="00272B4B"/>
    <w:rsid w:val="002931EB"/>
    <w:rsid w:val="002C7D17"/>
    <w:rsid w:val="002D1A90"/>
    <w:rsid w:val="002E0B7A"/>
    <w:rsid w:val="00310B68"/>
    <w:rsid w:val="00322F19"/>
    <w:rsid w:val="00336994"/>
    <w:rsid w:val="003438E0"/>
    <w:rsid w:val="00371671"/>
    <w:rsid w:val="00391873"/>
    <w:rsid w:val="004244D7"/>
    <w:rsid w:val="0044128C"/>
    <w:rsid w:val="0044637D"/>
    <w:rsid w:val="004529BC"/>
    <w:rsid w:val="00492456"/>
    <w:rsid w:val="00493496"/>
    <w:rsid w:val="004E28C8"/>
    <w:rsid w:val="005243F9"/>
    <w:rsid w:val="005C5C57"/>
    <w:rsid w:val="005D60D0"/>
    <w:rsid w:val="005F668C"/>
    <w:rsid w:val="005F69DB"/>
    <w:rsid w:val="00601A9B"/>
    <w:rsid w:val="00606603"/>
    <w:rsid w:val="0065634A"/>
    <w:rsid w:val="00684143"/>
    <w:rsid w:val="00697DE6"/>
    <w:rsid w:val="006C6272"/>
    <w:rsid w:val="006E1BD0"/>
    <w:rsid w:val="006E5F93"/>
    <w:rsid w:val="006F2021"/>
    <w:rsid w:val="00731F07"/>
    <w:rsid w:val="00797AB8"/>
    <w:rsid w:val="007D2747"/>
    <w:rsid w:val="007D3BC2"/>
    <w:rsid w:val="00804DB4"/>
    <w:rsid w:val="0083120B"/>
    <w:rsid w:val="009563B9"/>
    <w:rsid w:val="009704ED"/>
    <w:rsid w:val="00980F79"/>
    <w:rsid w:val="00A67355"/>
    <w:rsid w:val="00A955A3"/>
    <w:rsid w:val="00A97BC2"/>
    <w:rsid w:val="00AB1DC7"/>
    <w:rsid w:val="00AB5641"/>
    <w:rsid w:val="00AD221A"/>
    <w:rsid w:val="00B054AE"/>
    <w:rsid w:val="00B3411C"/>
    <w:rsid w:val="00B46957"/>
    <w:rsid w:val="00BB70B6"/>
    <w:rsid w:val="00BC7263"/>
    <w:rsid w:val="00BC7955"/>
    <w:rsid w:val="00BE1F1E"/>
    <w:rsid w:val="00C16C26"/>
    <w:rsid w:val="00C566F3"/>
    <w:rsid w:val="00CA2EC9"/>
    <w:rsid w:val="00CC2A97"/>
    <w:rsid w:val="00CD1B0D"/>
    <w:rsid w:val="00CD3EF1"/>
    <w:rsid w:val="00CD4004"/>
    <w:rsid w:val="00CF6CB7"/>
    <w:rsid w:val="00D00936"/>
    <w:rsid w:val="00D516DA"/>
    <w:rsid w:val="00D542EF"/>
    <w:rsid w:val="00D65467"/>
    <w:rsid w:val="00D70500"/>
    <w:rsid w:val="00D71BB8"/>
    <w:rsid w:val="00E01BB5"/>
    <w:rsid w:val="00E60266"/>
    <w:rsid w:val="00E640D4"/>
    <w:rsid w:val="00E65944"/>
    <w:rsid w:val="00E91A79"/>
    <w:rsid w:val="00F2523D"/>
    <w:rsid w:val="00F436CC"/>
    <w:rsid w:val="00F63C11"/>
    <w:rsid w:val="00FA4C54"/>
    <w:rsid w:val="00FB0B2D"/>
    <w:rsid w:val="00FB45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E8DE9"/>
  <w15:chartTrackingRefBased/>
  <w15:docId w15:val="{5C52E320-C697-40FB-AE8B-65D4DDDB5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2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12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2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2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2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2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2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2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2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2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12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2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2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2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20B"/>
    <w:rPr>
      <w:rFonts w:eastAsiaTheme="majorEastAsia" w:cstheme="majorBidi"/>
      <w:color w:val="272727" w:themeColor="text1" w:themeTint="D8"/>
    </w:rPr>
  </w:style>
  <w:style w:type="paragraph" w:styleId="Title">
    <w:name w:val="Title"/>
    <w:basedOn w:val="Normal"/>
    <w:next w:val="Normal"/>
    <w:link w:val="TitleChar"/>
    <w:uiPriority w:val="10"/>
    <w:qFormat/>
    <w:rsid w:val="008312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2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20B"/>
    <w:pPr>
      <w:spacing w:before="160"/>
      <w:jc w:val="center"/>
    </w:pPr>
    <w:rPr>
      <w:i/>
      <w:iCs/>
      <w:color w:val="404040" w:themeColor="text1" w:themeTint="BF"/>
    </w:rPr>
  </w:style>
  <w:style w:type="character" w:customStyle="1" w:styleId="QuoteChar">
    <w:name w:val="Quote Char"/>
    <w:basedOn w:val="DefaultParagraphFont"/>
    <w:link w:val="Quote"/>
    <w:uiPriority w:val="29"/>
    <w:rsid w:val="0083120B"/>
    <w:rPr>
      <w:i/>
      <w:iCs/>
      <w:color w:val="404040" w:themeColor="text1" w:themeTint="BF"/>
    </w:rPr>
  </w:style>
  <w:style w:type="paragraph" w:styleId="ListParagraph">
    <w:name w:val="List Paragraph"/>
    <w:basedOn w:val="Normal"/>
    <w:uiPriority w:val="34"/>
    <w:qFormat/>
    <w:rsid w:val="0083120B"/>
    <w:pPr>
      <w:ind w:left="720"/>
      <w:contextualSpacing/>
    </w:pPr>
  </w:style>
  <w:style w:type="character" w:styleId="IntenseEmphasis">
    <w:name w:val="Intense Emphasis"/>
    <w:basedOn w:val="DefaultParagraphFont"/>
    <w:uiPriority w:val="21"/>
    <w:qFormat/>
    <w:rsid w:val="0083120B"/>
    <w:rPr>
      <w:i/>
      <w:iCs/>
      <w:color w:val="0F4761" w:themeColor="accent1" w:themeShade="BF"/>
    </w:rPr>
  </w:style>
  <w:style w:type="paragraph" w:styleId="IntenseQuote">
    <w:name w:val="Intense Quote"/>
    <w:basedOn w:val="Normal"/>
    <w:next w:val="Normal"/>
    <w:link w:val="IntenseQuoteChar"/>
    <w:uiPriority w:val="30"/>
    <w:qFormat/>
    <w:rsid w:val="008312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20B"/>
    <w:rPr>
      <w:i/>
      <w:iCs/>
      <w:color w:val="0F4761" w:themeColor="accent1" w:themeShade="BF"/>
    </w:rPr>
  </w:style>
  <w:style w:type="character" w:styleId="IntenseReference">
    <w:name w:val="Intense Reference"/>
    <w:basedOn w:val="DefaultParagraphFont"/>
    <w:uiPriority w:val="32"/>
    <w:qFormat/>
    <w:rsid w:val="0083120B"/>
    <w:rPr>
      <w:b/>
      <w:bCs/>
      <w:smallCaps/>
      <w:color w:val="0F4761" w:themeColor="accent1" w:themeShade="BF"/>
      <w:spacing w:val="5"/>
    </w:rPr>
  </w:style>
  <w:style w:type="paragraph" w:styleId="NoSpacing">
    <w:name w:val="No Spacing"/>
    <w:link w:val="NoSpacingChar"/>
    <w:uiPriority w:val="1"/>
    <w:qFormat/>
    <w:rsid w:val="0083120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3120B"/>
    <w:rPr>
      <w:rFonts w:eastAsiaTheme="minorEastAsia"/>
      <w:kern w:val="0"/>
      <w:lang w:val="en-US"/>
      <w14:ligatures w14:val="none"/>
    </w:rPr>
  </w:style>
  <w:style w:type="character" w:styleId="Hyperlink">
    <w:name w:val="Hyperlink"/>
    <w:basedOn w:val="DefaultParagraphFont"/>
    <w:uiPriority w:val="99"/>
    <w:unhideWhenUsed/>
    <w:rsid w:val="00A97BC2"/>
    <w:rPr>
      <w:color w:val="467886" w:themeColor="hyperlink"/>
      <w:u w:val="single"/>
    </w:rPr>
  </w:style>
  <w:style w:type="character" w:styleId="UnresolvedMention">
    <w:name w:val="Unresolved Mention"/>
    <w:basedOn w:val="DefaultParagraphFont"/>
    <w:uiPriority w:val="99"/>
    <w:semiHidden/>
    <w:unhideWhenUsed/>
    <w:rsid w:val="00A97BC2"/>
    <w:rPr>
      <w:color w:val="605E5C"/>
      <w:shd w:val="clear" w:color="auto" w:fill="E1DFDD"/>
    </w:rPr>
  </w:style>
  <w:style w:type="character" w:styleId="FollowedHyperlink">
    <w:name w:val="FollowedHyperlink"/>
    <w:basedOn w:val="DefaultParagraphFont"/>
    <w:uiPriority w:val="99"/>
    <w:semiHidden/>
    <w:unhideWhenUsed/>
    <w:rsid w:val="00F63C11"/>
    <w:rPr>
      <w:color w:val="96607D" w:themeColor="followedHyperlink"/>
      <w:u w:val="single"/>
    </w:rPr>
  </w:style>
  <w:style w:type="paragraph" w:styleId="Header">
    <w:name w:val="header"/>
    <w:basedOn w:val="Normal"/>
    <w:link w:val="HeaderChar"/>
    <w:uiPriority w:val="99"/>
    <w:unhideWhenUsed/>
    <w:rsid w:val="00524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3F9"/>
  </w:style>
  <w:style w:type="paragraph" w:styleId="Footer">
    <w:name w:val="footer"/>
    <w:basedOn w:val="Normal"/>
    <w:link w:val="FooterChar"/>
    <w:uiPriority w:val="99"/>
    <w:unhideWhenUsed/>
    <w:rsid w:val="00524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3F9"/>
  </w:style>
  <w:style w:type="paragraph" w:styleId="TOCHeading">
    <w:name w:val="TOC Heading"/>
    <w:basedOn w:val="Heading1"/>
    <w:next w:val="Normal"/>
    <w:uiPriority w:val="39"/>
    <w:unhideWhenUsed/>
    <w:qFormat/>
    <w:rsid w:val="003438E0"/>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3438E0"/>
    <w:pPr>
      <w:spacing w:after="100"/>
    </w:pPr>
  </w:style>
  <w:style w:type="paragraph" w:styleId="TOC2">
    <w:name w:val="toc 2"/>
    <w:basedOn w:val="Normal"/>
    <w:next w:val="Normal"/>
    <w:autoRedefine/>
    <w:uiPriority w:val="39"/>
    <w:unhideWhenUsed/>
    <w:rsid w:val="003438E0"/>
    <w:pPr>
      <w:spacing w:after="100"/>
      <w:ind w:left="220"/>
    </w:pPr>
  </w:style>
  <w:style w:type="paragraph" w:styleId="Caption">
    <w:name w:val="caption"/>
    <w:basedOn w:val="Normal"/>
    <w:next w:val="Normal"/>
    <w:uiPriority w:val="35"/>
    <w:unhideWhenUsed/>
    <w:qFormat/>
    <w:rsid w:val="00CD400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C2A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ustomXml" Target="ink/ink3.xml"/><Relationship Id="rId26" Type="http://schemas.openxmlformats.org/officeDocument/2006/relationships/hyperlink" Target="https://assets.publishing.service.gov.uk/media/5a7c506340f0b6321db385b5/130819_SW3529R_-_Issue_3_-_Green_Roofs_and_Walls_Project_web_version_v3.pdf" TargetMode="Externa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8.png"/><Relationship Id="rId25" Type="http://schemas.openxmlformats.org/officeDocument/2006/relationships/hyperlink" Target="https://www.thenbs.com/knowledge/the-nbs-guide-to-facade-greening-part-one"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customXml" Target="ink/ink4.xml"/><Relationship Id="rId29" Type="http://schemas.openxmlformats.org/officeDocument/2006/relationships/hyperlink" Target="https://www.swansea.gov.uk/greenroofinf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ics.org/profession-standards/rics-standards-and-guidance/sector-standards/construction-standards/whole-life-carbon-assessment" TargetMode="External"/><Relationship Id="rId32" Type="http://schemas.openxmlformats.org/officeDocument/2006/relationships/hyperlink" Target="https://www.sunearthtools.com/dp/tools/pos_sun.php"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google.com/maps/@51.6187106,-3.9315438,686m/data=!3m1!1e3!5m1!1e4?entry=ttu&amp;g_ep=EgoyMDI1MDUwNy4wIKXMDSoASAFQAw%3D%3D" TargetMode="External"/><Relationship Id="rId28" Type="http://schemas.openxmlformats.org/officeDocument/2006/relationships/hyperlink" Target="https://www.blog.cepheyedair.com/en/facade-maintenance-in-coastal-environments-addressing-corrosion-and-salt-exposure/"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maplefacades.co.uk/news-and-insights/what-is-a-facade-types-of-faca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1.xml"/><Relationship Id="rId22" Type="http://schemas.openxmlformats.org/officeDocument/2006/relationships/image" Target="media/image11.png"/><Relationship Id="rId27" Type="http://schemas.openxmlformats.org/officeDocument/2006/relationships/hyperlink" Target="https://www.archdaily.com/989660/building-near-the-sea-facade-solutions-for-greater-durability" TargetMode="External"/><Relationship Id="rId30" Type="http://schemas.openxmlformats.org/officeDocument/2006/relationships/hyperlink" Target="https://www.thenbs.com/knowledge/the-nbs-guide-to-facade-greening-part-two" TargetMode="External"/><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16:50:19.604"/>
    </inkml:context>
    <inkml:brush xml:id="br0">
      <inkml:brushProperty name="width" value="0.035" units="cm"/>
      <inkml:brushProperty name="height" value="0.035" units="cm"/>
      <inkml:brushProperty name="color" value="#E71224"/>
    </inkml:brush>
  </inkml:definitions>
  <inkml:trace contextRef="#ctx0" brushRef="#br0">537 1 24575,'-14'-1'0,"1"1"0,-1 1 0,0 0 0,1 1 0,-1 1 0,1 0 0,-21 7 0,29-7 0,1 0 0,-1 1 0,1 0 0,0-1 0,0 1 0,0 1 0,-6 7 0,-14 15 0,17-21 0,6-5 0,0-1 0,0 1 0,0 0 0,0 0 0,0-1 0,0 1 0,0 0 0,0 0 0,1 0 0,-1 0 0,0 0 0,1 1 0,-1-1 0,1 0 0,-1 0 0,1 0 0,-1 0 0,1 1 0,-1 1 0,0-1 0,0 0 0,0 0 0,0-1 0,-1 1 0,1 0 0,-1-1 0,1 1 0,-1-1 0,0 0 0,1 1 0,-1-1 0,0 0 0,0 0 0,0 0 0,0 0 0,0-1 0,-4 2 0,-16 10 0,-4 14 0,22-21 0,-1 1 0,0-1 0,-1 0 0,1 0 0,-1-1 0,0 1 0,0-1 0,0 0 0,-9 3 0,10-6 0,0 1 0,0 0 0,0 0 0,0 1 0,1-1 0,-1 1 0,1 0 0,0 0 0,0 0 0,0 1 0,-7 6 0,7-6 0,-1 0 0,-1 0 0,1 0 0,0-1 0,-1 0 0,0 0 0,0 0 0,0-1 0,-6 2 0,5-2 0,1 1 0,0-1 0,-1 1 0,1 1 0,0-1 0,-9 8 0,15-11 9,0 0 0,-1 0 0,1 1 0,0-1 0,0 0-1,0 1 1,0-1 0,0 0 0,0 1 0,0-1 0,0 0 0,0 1-1,0-1 1,0 0 0,0 1 0,0-1 0,0 0 0,0 1 0,0-1-1,0 0 1,0 1 0,0-1 0,0 0 0,0 1 0,1-1 0,-1 0-1,0 0 1,0 1 0,0-1 0,1 0 0,-1 0 0,0 1 0,0-1-1,1 0 1,-1 1 0,13 10-693,-9-8-316,2 2-5826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16:49:49.970"/>
    </inkml:context>
    <inkml:brush xml:id="br0">
      <inkml:brushProperty name="width" value="0.035" units="cm"/>
      <inkml:brushProperty name="height" value="0.035" units="cm"/>
      <inkml:brushProperty name="color" value="#E71224"/>
    </inkml:brush>
  </inkml:definitions>
  <inkml:trace contextRef="#ctx0" brushRef="#br0">1409 1771 24563,'-1409'-1770'0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16:49:33.427"/>
    </inkml:context>
    <inkml:brush xml:id="br0">
      <inkml:brushProperty name="width" value="0.035" units="cm"/>
      <inkml:brushProperty name="height" value="0.035" units="cm"/>
      <inkml:brushProperty name="color" value="#E71224"/>
    </inkml:brush>
  </inkml:definitions>
  <inkml:trace contextRef="#ctx0" brushRef="#br0">1 353 24093,'445'-352'0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16:49:17.526"/>
    </inkml:context>
    <inkml:brush xml:id="br0">
      <inkml:brushProperty name="width" value="0.035" units="cm"/>
      <inkml:brushProperty name="height" value="0.035" units="cm"/>
      <inkml:brushProperty name="color" value="#E71224"/>
    </inkml:brush>
  </inkml:definitions>
  <inkml:trace contextRef="#ctx0" brushRef="#br0">1 1 24466,'1437'1779'0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2316860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B0E4C2-D651-4C7A-B378-71DBD9E92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2692</Words>
  <Characters>15349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Construction technology 2</vt:lpstr>
    </vt:vector>
  </TitlesOfParts>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2</dc:title>
  <dc:subject>Sustainability Evaluation</dc:subject>
  <dc:creator>Jocasta, Napier</dc:creator>
  <cp:keywords/>
  <dc:description/>
  <cp:lastModifiedBy>Jocasta Napier</cp:lastModifiedBy>
  <cp:revision>3</cp:revision>
  <dcterms:created xsi:type="dcterms:W3CDTF">2025-05-12T22:25:00Z</dcterms:created>
  <dcterms:modified xsi:type="dcterms:W3CDTF">2025-05-12T22:27:00Z</dcterms:modified>
</cp:coreProperties>
</file>