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6325" w14:textId="55607D9F" w:rsidR="00AD6D75" w:rsidRDefault="004D5EBD" w:rsidP="009F4F9E">
      <w:pPr>
        <w:pStyle w:val="COVERPAGETEXT"/>
      </w:pPr>
      <w:r>
        <w:rPr>
          <w:noProof/>
        </w:rPr>
        <w:drawing>
          <wp:inline distT="0" distB="0" distL="0" distR="0" wp14:anchorId="71C024AF" wp14:editId="1AB90D7B">
            <wp:extent cx="1572768" cy="1554845"/>
            <wp:effectExtent l="0" t="0" r="2540" b="0"/>
            <wp:docPr id="47173938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71EBC" w14:textId="77777777" w:rsidR="00C473DF" w:rsidRDefault="00C473DF" w:rsidP="009F4F9E">
      <w:pPr>
        <w:pStyle w:val="COVERPAGETEXT"/>
      </w:pPr>
    </w:p>
    <w:p w14:paraId="3D5464F9" w14:textId="77777777" w:rsidR="00AD6D75" w:rsidRPr="00BB05A0" w:rsidRDefault="00AD6D75" w:rsidP="004D5EBD">
      <w:pPr>
        <w:pStyle w:val="COVERPAGETEXT"/>
        <w:jc w:val="both"/>
      </w:pPr>
    </w:p>
    <w:p w14:paraId="69B278D3" w14:textId="1647765F" w:rsidR="00AD6D75" w:rsidRDefault="00E26DEA" w:rsidP="009F4F9E">
      <w:pPr>
        <w:pStyle w:val="COVERPAGETEXT"/>
      </w:pPr>
      <w:r>
        <w:t xml:space="preserve">Name: </w:t>
      </w:r>
      <w:r w:rsidR="004613B4">
        <w:t>Leon Twynam</w:t>
      </w:r>
      <w:r w:rsidR="00D6186E">
        <w:t xml:space="preserve"> </w:t>
      </w:r>
    </w:p>
    <w:p w14:paraId="500EC909" w14:textId="7CD2C59B" w:rsidR="00FE3231" w:rsidRPr="00BB05A0" w:rsidRDefault="00FE3231" w:rsidP="009F4F9E">
      <w:pPr>
        <w:pStyle w:val="COVERPAGETEXT"/>
      </w:pPr>
      <w:r>
        <w:t>Student No: 2505767</w:t>
      </w:r>
    </w:p>
    <w:p w14:paraId="7ED224B8" w14:textId="77777777" w:rsidR="00AD6D75" w:rsidRPr="00BB05A0" w:rsidRDefault="00AD6D75" w:rsidP="009F4F9E">
      <w:pPr>
        <w:pStyle w:val="COVERPAGETEXT"/>
      </w:pPr>
    </w:p>
    <w:p w14:paraId="678094CE" w14:textId="77777777" w:rsidR="00AD6D75" w:rsidRDefault="00AD6D75" w:rsidP="00045D6F">
      <w:pPr>
        <w:pStyle w:val="COVERPAGETEXT"/>
      </w:pPr>
    </w:p>
    <w:p w14:paraId="5F9A4BD5" w14:textId="77777777" w:rsidR="00045D6F" w:rsidRPr="00BB05A0" w:rsidRDefault="00045D6F" w:rsidP="00045D6F">
      <w:pPr>
        <w:pStyle w:val="COVERPAGETEXT"/>
      </w:pPr>
    </w:p>
    <w:p w14:paraId="4AD99D32" w14:textId="46DB869E" w:rsidR="00AD6D75" w:rsidRPr="00BB05A0" w:rsidRDefault="004613B4" w:rsidP="009F4F9E">
      <w:pPr>
        <w:pStyle w:val="COVERPAGETEXT"/>
      </w:pPr>
      <w:r>
        <w:t>Study Skills Assignment</w:t>
      </w:r>
    </w:p>
    <w:p w14:paraId="19705265" w14:textId="77777777" w:rsidR="00AD6D75" w:rsidRPr="00BB05A0" w:rsidRDefault="00AD6D75" w:rsidP="009F4F9E">
      <w:pPr>
        <w:pStyle w:val="COVERPAGETEXT"/>
      </w:pPr>
    </w:p>
    <w:p w14:paraId="0515AE42" w14:textId="77777777" w:rsidR="00AD6D75" w:rsidRPr="00BB05A0" w:rsidRDefault="00AD6D75" w:rsidP="009F4F9E">
      <w:pPr>
        <w:pStyle w:val="COVERPAGETEXT"/>
      </w:pPr>
    </w:p>
    <w:p w14:paraId="1DD9D115" w14:textId="77777777" w:rsidR="00AD6D75" w:rsidRPr="00BB05A0" w:rsidRDefault="00AD6D75" w:rsidP="009F4F9E">
      <w:pPr>
        <w:pStyle w:val="COVERPAGETEXT"/>
      </w:pPr>
    </w:p>
    <w:p w14:paraId="4836DA8F" w14:textId="02B26F7F" w:rsidR="00AD6D75" w:rsidRPr="00BB05A0" w:rsidRDefault="004613B4" w:rsidP="009F4F9E">
      <w:pPr>
        <w:pStyle w:val="COVERPAGETEXT"/>
      </w:pPr>
      <w:r>
        <w:t>University of Wales Trinity Saint David</w:t>
      </w:r>
    </w:p>
    <w:p w14:paraId="7B6B882C" w14:textId="2451A5D4" w:rsidR="00AD6D75" w:rsidRPr="00BB05A0" w:rsidRDefault="004613B4" w:rsidP="009F4F9E">
      <w:pPr>
        <w:pStyle w:val="COVERPAGETEXT"/>
      </w:pPr>
      <w:r>
        <w:t>Study Skills for Electronics (ACDA4021)</w:t>
      </w:r>
    </w:p>
    <w:p w14:paraId="6753F339" w14:textId="77777777" w:rsidR="00AD6D75" w:rsidRPr="00BB05A0" w:rsidRDefault="00AD6D75" w:rsidP="009F4F9E">
      <w:pPr>
        <w:pStyle w:val="COVERPAGETEXT"/>
      </w:pPr>
    </w:p>
    <w:p w14:paraId="1AA6B9A3" w14:textId="77777777" w:rsidR="00AD6D75" w:rsidRPr="00BB05A0" w:rsidRDefault="00AD6D75" w:rsidP="009F4F9E">
      <w:pPr>
        <w:pStyle w:val="COVERPAGETEXT"/>
      </w:pPr>
    </w:p>
    <w:p w14:paraId="04815D3F" w14:textId="77777777" w:rsidR="00AD6D75" w:rsidRPr="00BB05A0" w:rsidRDefault="00AD6D75" w:rsidP="009F4F9E">
      <w:pPr>
        <w:pStyle w:val="COVERPAGETEXT"/>
      </w:pPr>
    </w:p>
    <w:p w14:paraId="71E2DB74" w14:textId="49663F02" w:rsidR="00AD6D75" w:rsidRPr="00BB05A0" w:rsidRDefault="004613B4" w:rsidP="009F4F9E">
      <w:pPr>
        <w:pStyle w:val="COVERPAGETEXT"/>
      </w:pPr>
      <w:r>
        <w:t>B</w:t>
      </w:r>
      <w:r w:rsidR="00E26DEA">
        <w:t>E</w:t>
      </w:r>
      <w:r>
        <w:t>ng</w:t>
      </w:r>
      <w:r w:rsidR="00D6186E">
        <w:t xml:space="preserve"> Electrical and Electronic Engineering</w:t>
      </w:r>
    </w:p>
    <w:p w14:paraId="2709D95E" w14:textId="424A3641" w:rsidR="00AD6D75" w:rsidRPr="00BB05A0" w:rsidRDefault="00AD6D75" w:rsidP="009F4F9E">
      <w:pPr>
        <w:pStyle w:val="COVERPAGETEXT"/>
      </w:pPr>
      <w:r>
        <w:t xml:space="preserve">Academic Year: </w:t>
      </w:r>
      <w:r w:rsidR="004613B4">
        <w:t>2025</w:t>
      </w:r>
      <w:r>
        <w:t xml:space="preserve"> -</w:t>
      </w:r>
      <w:r w:rsidRPr="00931620">
        <w:t xml:space="preserve"> </w:t>
      </w:r>
      <w:r w:rsidR="004613B4">
        <w:t>2026</w:t>
      </w:r>
    </w:p>
    <w:p w14:paraId="3FE4B81A" w14:textId="77777777" w:rsidR="00AD6D75" w:rsidRPr="00BB05A0" w:rsidRDefault="00AD6D75" w:rsidP="009F4F9E">
      <w:pPr>
        <w:pStyle w:val="COVERPAGETEXT"/>
      </w:pPr>
    </w:p>
    <w:p w14:paraId="3855DB53" w14:textId="77777777" w:rsidR="00AD6D75" w:rsidRPr="00BB05A0" w:rsidRDefault="00AD6D75" w:rsidP="00045D6F">
      <w:pPr>
        <w:pStyle w:val="COVERPAGETEXT"/>
      </w:pPr>
    </w:p>
    <w:p w14:paraId="50CBD9AA" w14:textId="77777777" w:rsidR="00AD6D75" w:rsidRPr="00BB05A0" w:rsidRDefault="00AD6D75" w:rsidP="009F4F9E">
      <w:pPr>
        <w:pStyle w:val="COVERPAGETEXT"/>
      </w:pPr>
    </w:p>
    <w:p w14:paraId="4141C93E" w14:textId="77777777" w:rsidR="00B96699" w:rsidRDefault="00B96699" w:rsidP="00A651C5">
      <w:pPr>
        <w:pStyle w:val="COVERPAGETEXT"/>
      </w:pPr>
    </w:p>
    <w:p w14:paraId="297396A1" w14:textId="13D224DF" w:rsidR="00F2159F" w:rsidRDefault="00F2159F" w:rsidP="009F4F9E">
      <w:pPr>
        <w:pStyle w:val="COVERPAGETEXT"/>
      </w:pPr>
      <w:r>
        <w:br w:type="page"/>
      </w:r>
    </w:p>
    <w:p w14:paraId="5A704A27" w14:textId="057D9FFA" w:rsidR="00B62048" w:rsidRDefault="004D5EBD" w:rsidP="009F4F9E">
      <w:pPr>
        <w:pStyle w:val="COVERPAGETEXT"/>
      </w:pPr>
      <w:r>
        <w:rPr>
          <w:noProof/>
        </w:rPr>
        <w:lastRenderedPageBreak/>
        <w:drawing>
          <wp:inline distT="0" distB="0" distL="0" distR="0" wp14:anchorId="3F6EE368" wp14:editId="4D679B2E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742C9" w14:textId="77777777" w:rsidR="00B62048" w:rsidRPr="00931620" w:rsidRDefault="00B62048" w:rsidP="009F4F9E">
      <w:pPr>
        <w:pStyle w:val="COVERPAGETEXT"/>
      </w:pPr>
    </w:p>
    <w:p w14:paraId="4B11A8C4" w14:textId="77777777" w:rsidR="00AD6D75" w:rsidRPr="00931620" w:rsidRDefault="00AD6D75" w:rsidP="009F4F9E">
      <w:pPr>
        <w:pStyle w:val="COVERPAGETEXT"/>
      </w:pPr>
    </w:p>
    <w:p w14:paraId="006ED54E" w14:textId="77777777" w:rsidR="00AD6D75" w:rsidRDefault="00AD6D75" w:rsidP="00E71C90">
      <w:pPr>
        <w:pStyle w:val="COVERPAGETEXT"/>
      </w:pPr>
    </w:p>
    <w:p w14:paraId="25FC419B" w14:textId="77777777" w:rsidR="00404309" w:rsidRPr="00931620" w:rsidRDefault="00404309" w:rsidP="00E71C90">
      <w:pPr>
        <w:pStyle w:val="COVERPAGETEXT"/>
      </w:pPr>
    </w:p>
    <w:p w14:paraId="100DFCB2" w14:textId="4AFAC497" w:rsidR="00DA28B2" w:rsidRPr="00A96B11" w:rsidRDefault="005E3ACA" w:rsidP="00DA28B2">
      <w:pPr>
        <w:pStyle w:val="Heading1nonumber"/>
        <w:rPr>
          <w:u w:val="single"/>
        </w:rPr>
      </w:pPr>
      <w:bookmarkStart w:id="0" w:name="_Toc290554218"/>
      <w:bookmarkStart w:id="1" w:name="_Toc299621183"/>
      <w:bookmarkStart w:id="2" w:name="_Toc299631411"/>
      <w:bookmarkStart w:id="3" w:name="_Toc299631471"/>
      <w:bookmarkStart w:id="4" w:name="_Toc299631561"/>
      <w:bookmarkStart w:id="5" w:name="_Toc299631638"/>
      <w:bookmarkStart w:id="6" w:name="_Toc216798085"/>
      <w:r w:rsidRPr="00A96B11">
        <w:rPr>
          <w:u w:val="single"/>
        </w:rPr>
        <w:t>Abstract</w:t>
      </w:r>
      <w:bookmarkEnd w:id="0"/>
      <w:bookmarkEnd w:id="1"/>
      <w:bookmarkEnd w:id="2"/>
      <w:bookmarkEnd w:id="3"/>
      <w:bookmarkEnd w:id="4"/>
      <w:bookmarkEnd w:id="5"/>
      <w:bookmarkEnd w:id="6"/>
    </w:p>
    <w:p w14:paraId="03A3EEEB" w14:textId="7DBEFA54" w:rsidR="00015A13" w:rsidRDefault="00826665" w:rsidP="00941D35">
      <w:r>
        <w:t>This report con</w:t>
      </w:r>
      <w:r w:rsidR="006827C3">
        <w:t xml:space="preserve">tains the written reflection and evidence </w:t>
      </w:r>
      <w:r w:rsidR="00A910B0">
        <w:t xml:space="preserve">on the application of the skills covered during the course of this module. </w:t>
      </w:r>
      <w:r w:rsidR="009B4E6C">
        <w:t xml:space="preserve">This includes </w:t>
      </w:r>
      <w:r w:rsidR="007E768B">
        <w:t xml:space="preserve">research on required </w:t>
      </w:r>
      <w:r w:rsidR="006F541C">
        <w:t>skill</w:t>
      </w:r>
      <w:r w:rsidR="007E768B">
        <w:t xml:space="preserve"> sets in a higher education environment</w:t>
      </w:r>
      <w:r w:rsidR="00E462D6">
        <w:t>, transferable skills employers look for in prospective job candidates, self-evaluation, ransomware</w:t>
      </w:r>
      <w:r w:rsidR="006F541C">
        <w:t>, time management, and organisation.</w:t>
      </w:r>
      <w:r w:rsidR="00915BE9">
        <w:t xml:space="preserve"> This research aims </w:t>
      </w:r>
      <w:r w:rsidR="0062408E">
        <w:t>to provide the learner with the knowledge required to thrive in a higher education environment, and also the real world.</w:t>
      </w:r>
      <w:r w:rsidR="00427A33">
        <w:t xml:space="preserve"> In addition to this, this report contains </w:t>
      </w:r>
      <w:r w:rsidR="002E7F50">
        <w:t xml:space="preserve">evidence of self-evaluation exercises executed to discover </w:t>
      </w:r>
      <w:r w:rsidR="00341601">
        <w:t>strengths and weaknesses, personality type</w:t>
      </w:r>
      <w:r w:rsidR="00645216">
        <w:t>, as a baseline for the learner to consider personal areas of improvement or change.</w:t>
      </w:r>
    </w:p>
    <w:p w14:paraId="43114DF7" w14:textId="77777777" w:rsidR="00DA28B2" w:rsidRDefault="00DA28B2" w:rsidP="00941D35"/>
    <w:p w14:paraId="09E8D719" w14:textId="77777777" w:rsidR="00DA28B2" w:rsidRDefault="00DA28B2" w:rsidP="00941D35"/>
    <w:p w14:paraId="44908FCE" w14:textId="77777777" w:rsidR="00DA28B2" w:rsidRDefault="00DA28B2" w:rsidP="00941D35"/>
    <w:p w14:paraId="5F661D8D" w14:textId="77777777" w:rsidR="00DA28B2" w:rsidRDefault="00DA28B2" w:rsidP="00941D35"/>
    <w:p w14:paraId="6B888662" w14:textId="77777777" w:rsidR="00F2159F" w:rsidRDefault="00F2159F" w:rsidP="00AE480E">
      <w:bookmarkStart w:id="7" w:name="_Toc290554219"/>
      <w:bookmarkStart w:id="8" w:name="_Toc299621184"/>
      <w:bookmarkStart w:id="9" w:name="_Toc299631412"/>
      <w:bookmarkStart w:id="10" w:name="_Toc299631472"/>
      <w:bookmarkStart w:id="11" w:name="_Toc299631562"/>
      <w:bookmarkStart w:id="12" w:name="_Toc299631639"/>
      <w:r>
        <w:br w:type="page"/>
      </w:r>
    </w:p>
    <w:bookmarkEnd w:id="7"/>
    <w:bookmarkEnd w:id="8"/>
    <w:bookmarkEnd w:id="9"/>
    <w:bookmarkEnd w:id="10"/>
    <w:bookmarkEnd w:id="11"/>
    <w:bookmarkEnd w:id="12"/>
    <w:p w14:paraId="348ECC03" w14:textId="0E51CD5B" w:rsidR="00DA28B2" w:rsidRPr="00E62100" w:rsidRDefault="00F65825" w:rsidP="006454D8">
      <w:pPr>
        <w:pStyle w:val="TABLEOFCONTENTSHEADING"/>
        <w:spacing w:line="276" w:lineRule="auto"/>
        <w:rPr>
          <w:u w:val="single"/>
        </w:rPr>
      </w:pPr>
      <w:r w:rsidRPr="00E62100">
        <w:rPr>
          <w:u w:val="single"/>
        </w:rPr>
        <w:lastRenderedPageBreak/>
        <w:t>Table of Contents</w:t>
      </w:r>
    </w:p>
    <w:p w14:paraId="15861B50" w14:textId="67F9B92B" w:rsidR="003B72D4" w:rsidRDefault="00B765F2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r>
        <w:fldChar w:fldCharType="begin"/>
      </w:r>
      <w:r w:rsidR="00CC21F1">
        <w:instrText xml:space="preserve"> TOC \o "1-3" \h \z \u \t "Heading 7,2" </w:instrText>
      </w:r>
      <w:r>
        <w:fldChar w:fldCharType="separate"/>
      </w:r>
      <w:hyperlink w:anchor="_Toc216798085" w:history="1">
        <w:r w:rsidR="003B72D4" w:rsidRPr="00196165">
          <w:rPr>
            <w:rStyle w:val="Hyperlink"/>
          </w:rPr>
          <w:t>Abstract</w:t>
        </w:r>
        <w:r w:rsidR="003B72D4">
          <w:rPr>
            <w:webHidden/>
          </w:rPr>
          <w:tab/>
        </w:r>
        <w:r w:rsidR="003B72D4">
          <w:rPr>
            <w:webHidden/>
          </w:rPr>
          <w:fldChar w:fldCharType="begin"/>
        </w:r>
        <w:r w:rsidR="003B72D4">
          <w:rPr>
            <w:webHidden/>
          </w:rPr>
          <w:instrText xml:space="preserve"> PAGEREF _Toc216798085 \h </w:instrText>
        </w:r>
        <w:r w:rsidR="003B72D4">
          <w:rPr>
            <w:webHidden/>
          </w:rPr>
        </w:r>
        <w:r w:rsidR="003B72D4">
          <w:rPr>
            <w:webHidden/>
          </w:rPr>
          <w:fldChar w:fldCharType="separate"/>
        </w:r>
        <w:r w:rsidR="003B72D4">
          <w:rPr>
            <w:webHidden/>
          </w:rPr>
          <w:t>ii</w:t>
        </w:r>
        <w:r w:rsidR="003B72D4">
          <w:rPr>
            <w:webHidden/>
          </w:rPr>
          <w:fldChar w:fldCharType="end"/>
        </w:r>
      </w:hyperlink>
    </w:p>
    <w:p w14:paraId="54D293EB" w14:textId="573A5168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086" w:history="1">
        <w:r w:rsidRPr="00196165">
          <w:rPr>
            <w:rStyle w:val="Hyperlink"/>
          </w:rPr>
          <w:t>List of Figures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_Toc216798086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iv</w:t>
        </w:r>
        <w:r>
          <w:rPr>
            <w:webHidden/>
          </w:rPr>
          <w:fldChar w:fldCharType="end"/>
        </w:r>
      </w:hyperlink>
    </w:p>
    <w:p w14:paraId="2D817FA1" w14:textId="28F67580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087" w:history="1">
        <w:r w:rsidRPr="00196165">
          <w:rPr>
            <w:rStyle w:val="Hyperlink"/>
          </w:rPr>
          <w:t>List of Tables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_Toc216798087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</w:t>
        </w:r>
        <w:r>
          <w:rPr>
            <w:webHidden/>
          </w:rPr>
          <w:fldChar w:fldCharType="end"/>
        </w:r>
      </w:hyperlink>
    </w:p>
    <w:p w14:paraId="5C0A147C" w14:textId="1E992E3F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088" w:history="1">
        <w:r w:rsidRPr="00196165">
          <w:rPr>
            <w:rStyle w:val="Hyperlink"/>
          </w:rPr>
          <w:t>List of Abbreviations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_Toc216798088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vi</w:t>
        </w:r>
        <w:r>
          <w:rPr>
            <w:webHidden/>
          </w:rPr>
          <w:fldChar w:fldCharType="end"/>
        </w:r>
      </w:hyperlink>
    </w:p>
    <w:p w14:paraId="09C0C074" w14:textId="2E1D0C67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089" w:history="1">
        <w:r w:rsidRPr="00196165">
          <w:rPr>
            <w:rStyle w:val="Hyperlink"/>
          </w:rPr>
          <w:t>1 Presentation skills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_Toc216798089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42A3C8BB" w14:textId="3F42C4A7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0" w:history="1">
        <w:r w:rsidRPr="00196165">
          <w:rPr>
            <w:rStyle w:val="Hyperlink"/>
            <w:noProof/>
          </w:rPr>
          <w:t>1.1 Brief overview of myself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0587651" w14:textId="48BE56D9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1" w:history="1">
        <w:r w:rsidRPr="00196165">
          <w:rPr>
            <w:rStyle w:val="Hyperlink"/>
            <w:noProof/>
          </w:rPr>
          <w:t>1.2 Icebreaker presentation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CBFC6BB" w14:textId="031DC8D1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2" w:history="1">
        <w:r w:rsidRPr="00196165">
          <w:rPr>
            <w:rStyle w:val="Hyperlink"/>
            <w:noProof/>
          </w:rPr>
          <w:t>1.3 Post-Presentation Delivery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437F4CF" w14:textId="290D63AA" w:rsidR="003B72D4" w:rsidRDefault="003B72D4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3" w:history="1">
        <w:r w:rsidRPr="00196165">
          <w:rPr>
            <w:rStyle w:val="Hyperlink"/>
            <w:noProof/>
          </w:rPr>
          <w:t>1.3.1 Key Points Learnt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1B79339" w14:textId="20525FE8" w:rsidR="003B72D4" w:rsidRDefault="003B72D4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4" w:history="1">
        <w:r w:rsidRPr="00196165">
          <w:rPr>
            <w:rStyle w:val="Hyperlink"/>
            <w:noProof/>
          </w:rPr>
          <w:t>1.3.2 Future areas of improvement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A97CC60" w14:textId="1B740F8A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095" w:history="1">
        <w:r w:rsidRPr="00196165">
          <w:rPr>
            <w:rStyle w:val="Hyperlink"/>
          </w:rPr>
          <w:t>2 Research on required skill sets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_Toc216798095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7C882A1B" w14:textId="59BD6C41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6" w:history="1">
        <w:r w:rsidRPr="00196165">
          <w:rPr>
            <w:rStyle w:val="Hyperlink"/>
            <w:noProof/>
          </w:rPr>
          <w:t>2.1 Skills required in a higher education environment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EC44699" w14:textId="32B3B277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7" w:history="1">
        <w:r w:rsidRPr="00196165">
          <w:rPr>
            <w:rStyle w:val="Hyperlink"/>
            <w:noProof/>
          </w:rPr>
          <w:t>2.2 Generic transferable skills employers look for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AD50791" w14:textId="47A7BC21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098" w:history="1">
        <w:r w:rsidRPr="00196165">
          <w:rPr>
            <w:rStyle w:val="Hyperlink"/>
          </w:rPr>
          <w:t>3 Self-evaluation and action planning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7990110D" w14:textId="71387234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099" w:history="1">
        <w:r w:rsidRPr="00196165">
          <w:rPr>
            <w:rStyle w:val="Hyperlink"/>
            <w:noProof/>
          </w:rPr>
          <w:t>3.1 Self-evaluation exercises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6EB1596" w14:textId="23E31202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100" w:history="1">
        <w:r w:rsidRPr="00196165">
          <w:rPr>
            <w:rStyle w:val="Hyperlink"/>
            <w:noProof/>
          </w:rPr>
          <w:t>3.2 Short-term and long-term goals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3A7EAB2" w14:textId="1D6C128A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101" w:history="1">
        <w:r w:rsidRPr="00196165">
          <w:rPr>
            <w:rStyle w:val="Hyperlink"/>
          </w:rPr>
          <w:t>4 Application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14:paraId="7BE361E9" w14:textId="3BCBB179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102" w:history="1">
        <w:r w:rsidRPr="00196165">
          <w:rPr>
            <w:rStyle w:val="Hyperlink"/>
            <w:noProof/>
          </w:rPr>
          <w:t>4.1 Data backup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D303123" w14:textId="72D66571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103" w:history="1">
        <w:r w:rsidRPr="00196165">
          <w:rPr>
            <w:rStyle w:val="Hyperlink"/>
            <w:noProof/>
          </w:rPr>
          <w:t>4.2 Ransomware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CD9F18B" w14:textId="32C161AC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104" w:history="1">
        <w:r w:rsidRPr="00196165">
          <w:rPr>
            <w:rStyle w:val="Hyperlink"/>
            <w:noProof/>
          </w:rPr>
          <w:t>4.3 Time management &amp; self-organisation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70143590" w14:textId="2E70CC10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105" w:history="1">
        <w:r w:rsidRPr="00196165">
          <w:rPr>
            <w:rStyle w:val="Hyperlink"/>
            <w:noProof/>
          </w:rPr>
          <w:t>4.4 Professional development plan (PDP)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257CDDF" w14:textId="21E2E21D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106" w:history="1">
        <w:r w:rsidRPr="00196165">
          <w:rPr>
            <w:rStyle w:val="Hyperlink"/>
          </w:rPr>
          <w:t>5 Conclusion &amp; Evaluation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14:paraId="0D81C7E5" w14:textId="334EA3E4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107" w:history="1">
        <w:r w:rsidRPr="00196165">
          <w:rPr>
            <w:rStyle w:val="Hyperlink"/>
          </w:rPr>
          <w:t>References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14:paraId="46DE548A" w14:textId="67CE58FA" w:rsidR="003B72D4" w:rsidRDefault="003B72D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6798108" w:history="1">
        <w:r w:rsidRPr="00196165">
          <w:rPr>
            <w:rStyle w:val="Hyperlink"/>
          </w:rPr>
          <w:t>Appendices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_Toc216798108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14:paraId="5A5DFC63" w14:textId="74BB47E4" w:rsidR="003B72D4" w:rsidRDefault="003B72D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8109" w:history="1">
        <w:r w:rsidRPr="00196165">
          <w:rPr>
            <w:rStyle w:val="Hyperlink"/>
            <w:noProof/>
          </w:rPr>
          <w:t>Appendix A - Self-evaluation personality types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_Toc216798109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E0A1994" w14:textId="62A83C07" w:rsidR="00DA28B2" w:rsidRDefault="00B765F2" w:rsidP="00941D35">
      <w:r>
        <w:fldChar w:fldCharType="end"/>
      </w:r>
    </w:p>
    <w:p w14:paraId="0483FE1D" w14:textId="77777777" w:rsidR="00DA28B2" w:rsidRDefault="00DA28B2" w:rsidP="00941D35"/>
    <w:p w14:paraId="56B84C9D" w14:textId="77777777" w:rsidR="00F2159F" w:rsidRDefault="00F2159F" w:rsidP="00AE480E">
      <w:bookmarkStart w:id="13" w:name="_Toc51833371"/>
      <w:bookmarkStart w:id="14" w:name="_Toc290554220"/>
      <w:bookmarkStart w:id="15" w:name="_Toc299621185"/>
      <w:bookmarkStart w:id="16" w:name="_Toc299631413"/>
      <w:bookmarkStart w:id="17" w:name="_Toc299631473"/>
      <w:bookmarkStart w:id="18" w:name="_Toc299631563"/>
      <w:bookmarkStart w:id="19" w:name="_Toc299631640"/>
      <w:r>
        <w:br w:type="page"/>
      </w:r>
    </w:p>
    <w:p w14:paraId="77601812" w14:textId="71C222B3" w:rsidR="00DA28B2" w:rsidRPr="00BC21A5" w:rsidRDefault="005E3ACA" w:rsidP="00DA28B2">
      <w:pPr>
        <w:pStyle w:val="Heading1"/>
        <w:numPr>
          <w:ilvl w:val="0"/>
          <w:numId w:val="0"/>
        </w:numPr>
        <w:rPr>
          <w:u w:val="single"/>
        </w:rPr>
      </w:pPr>
      <w:bookmarkStart w:id="20" w:name="_Ref137801750"/>
      <w:bookmarkStart w:id="21" w:name="_Toc216798086"/>
      <w:r w:rsidRPr="00BC21A5">
        <w:rPr>
          <w:u w:val="single"/>
        </w:rPr>
        <w:lastRenderedPageBreak/>
        <w:t xml:space="preserve">List of </w:t>
      </w:r>
      <w:r w:rsidR="004C2C9C" w:rsidRPr="00BC21A5">
        <w:rPr>
          <w:u w:val="single"/>
        </w:rPr>
        <w:t>F</w:t>
      </w:r>
      <w:r w:rsidRPr="00BC21A5">
        <w:rPr>
          <w:u w:val="single"/>
        </w:rPr>
        <w:t>igures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07C8B9C2" w14:textId="438CA43B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6790299" w:history="1">
        <w:r w:rsidRPr="00856768">
          <w:rPr>
            <w:rStyle w:val="Hyperlink"/>
            <w:noProof/>
          </w:rPr>
          <w:t>Figure 1: Screenshot of presentation slide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A8AF2DC" w14:textId="63A2CCE7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0" w:history="1">
        <w:r w:rsidRPr="00856768">
          <w:rPr>
            <w:rStyle w:val="Hyperlink"/>
            <w:noProof/>
          </w:rPr>
          <w:t>Figure 2:  Screenshot of presentation slide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F93C247" w14:textId="2A1541E5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1" w:history="1">
        <w:r w:rsidRPr="00856768">
          <w:rPr>
            <w:rStyle w:val="Hyperlink"/>
            <w:noProof/>
          </w:rPr>
          <w:t>Figure 3: Screenshot of presentation slide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2910E42" w14:textId="34A77EF2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2" w:history="1">
        <w:r w:rsidRPr="00856768">
          <w:rPr>
            <w:rStyle w:val="Hyperlink"/>
            <w:noProof/>
          </w:rPr>
          <w:t>Figure 4: Screenshot of presentation slide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1DCEC8A" w14:textId="437BE6F7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3" w:history="1">
        <w:r w:rsidRPr="00856768">
          <w:rPr>
            <w:rStyle w:val="Hyperlink"/>
            <w:noProof/>
          </w:rPr>
          <w:t>Figure 5: Graph of percentage of high school students who would feel more prepared to enter college if they had stronger essential skills [2]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36B5FEC" w14:textId="703AE7B2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4" w:history="1">
        <w:r w:rsidRPr="00856768">
          <w:rPr>
            <w:rStyle w:val="Hyperlink"/>
            <w:noProof/>
          </w:rPr>
          <w:t>Figure 6: Online test results conveying which team roles suit the participant best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94BA8E5" w14:textId="4B9A230E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5" w:history="1">
        <w:r w:rsidRPr="00856768">
          <w:rPr>
            <w:rStyle w:val="Hyperlink"/>
            <w:noProof/>
          </w:rPr>
          <w:t>Figure 7: Online personality test results [6]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69B0999" w14:textId="6ED0BEF6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6" w:history="1">
        <w:r w:rsidRPr="00856768">
          <w:rPr>
            <w:rStyle w:val="Hyperlink"/>
            <w:noProof/>
          </w:rPr>
          <w:t>Figure 8: Multiple intelligences test results [7]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4CBF318" w14:textId="429DF0C5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7" w:history="1">
        <w:r w:rsidRPr="00856768">
          <w:rPr>
            <w:rStyle w:val="Hyperlink"/>
            <w:noProof/>
          </w:rPr>
          <w:t>Figure 9: Results of online colour personality test 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F39C89E" w14:textId="3BA13C65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8" w:history="1">
        <w:r w:rsidRPr="00856768">
          <w:rPr>
            <w:rStyle w:val="Hyperlink"/>
            <w:noProof/>
          </w:rPr>
          <w:t>Figure 10: Test results for the suitable career suggestions quiz [9]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6D23AA0" w14:textId="384A9597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09" w:history="1">
        <w:r w:rsidRPr="00856768">
          <w:rPr>
            <w:rStyle w:val="Hyperlink"/>
            <w:noProof/>
          </w:rPr>
          <w:t>Figure 11: Screenshot of work Outlook calendar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7A1FF52C" w14:textId="28C52CB1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10" w:history="1">
        <w:r w:rsidRPr="00856768">
          <w:rPr>
            <w:rStyle w:val="Hyperlink"/>
            <w:noProof/>
          </w:rPr>
          <w:t>Figure 12: Screenshot of the organisation of the documents area on the learner's work laptop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370D8C4D" w14:textId="35C3E717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11" w:history="1">
        <w:r w:rsidRPr="00856768">
          <w:rPr>
            <w:rStyle w:val="Hyperlink"/>
            <w:noProof/>
          </w:rPr>
          <w:t>Figure 13: Screenshot of the organisation of subfolders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DCC2E6E" w14:textId="0DA31F54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12" w:history="1">
        <w:r w:rsidRPr="00856768">
          <w:rPr>
            <w:rStyle w:val="Hyperlink"/>
            <w:noProof/>
          </w:rPr>
          <w:t>Figure 14: 1</w:t>
        </w:r>
        <w:r w:rsidRPr="00856768">
          <w:rPr>
            <w:rStyle w:val="Hyperlink"/>
            <w:noProof/>
            <w:vertAlign w:val="superscript"/>
          </w:rPr>
          <w:t>st</w:t>
        </w:r>
        <w:r w:rsidRPr="00856768">
          <w:rPr>
            <w:rStyle w:val="Hyperlink"/>
            <w:noProof/>
          </w:rPr>
          <w:t xml:space="preserve"> page of learner's PDP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3D1DFE3D" w14:textId="7AA4419F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313" w:history="1">
        <w:r w:rsidRPr="00856768">
          <w:rPr>
            <w:rStyle w:val="Hyperlink"/>
            <w:noProof/>
          </w:rPr>
          <w:t>Figure 15: Page 2 of learner's PDP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56DB9F22" w14:textId="42AF408D" w:rsidR="00DA28B2" w:rsidRDefault="003751BB" w:rsidP="00941D35">
      <w:r>
        <w:fldChar w:fldCharType="end"/>
      </w:r>
    </w:p>
    <w:p w14:paraId="4274C573" w14:textId="77777777" w:rsidR="00DA28B2" w:rsidRDefault="00DA28B2" w:rsidP="00941D35"/>
    <w:p w14:paraId="14C7AE69" w14:textId="77777777" w:rsidR="005C0AF1" w:rsidRDefault="005C0AF1" w:rsidP="00AE480E">
      <w:bookmarkStart w:id="22" w:name="_Toc51833372"/>
      <w:bookmarkStart w:id="23" w:name="_Toc290554221"/>
      <w:bookmarkStart w:id="24" w:name="_Toc299621186"/>
      <w:bookmarkStart w:id="25" w:name="_Toc299631414"/>
      <w:bookmarkStart w:id="26" w:name="_Toc299631474"/>
      <w:bookmarkStart w:id="27" w:name="_Toc299631564"/>
      <w:bookmarkStart w:id="28" w:name="_Toc299631641"/>
      <w:r>
        <w:br w:type="page"/>
      </w:r>
    </w:p>
    <w:p w14:paraId="4FE2B757" w14:textId="600F9AB6" w:rsidR="003751BB" w:rsidRPr="003751BB" w:rsidRDefault="005E3ACA" w:rsidP="003751BB">
      <w:pPr>
        <w:pStyle w:val="Heading1nonumber"/>
        <w:rPr>
          <w:u w:val="single"/>
        </w:rPr>
      </w:pPr>
      <w:bookmarkStart w:id="29" w:name="_Toc216798087"/>
      <w:r w:rsidRPr="00731008">
        <w:rPr>
          <w:u w:val="single"/>
        </w:rPr>
        <w:lastRenderedPageBreak/>
        <w:t xml:space="preserve">List of </w:t>
      </w:r>
      <w:r w:rsidR="004C2C9C" w:rsidRPr="00731008">
        <w:rPr>
          <w:u w:val="single"/>
        </w:rPr>
        <w:t>T</w:t>
      </w:r>
      <w:r w:rsidRPr="00731008">
        <w:rPr>
          <w:u w:val="single"/>
        </w:rPr>
        <w:t>ables</w:t>
      </w:r>
      <w:bookmarkStart w:id="30" w:name="_Toc51833373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="003751BB">
        <w:fldChar w:fldCharType="begin"/>
      </w:r>
      <w:r w:rsidR="003751BB">
        <w:instrText xml:space="preserve"> TOC \h \z \c "Table" </w:instrText>
      </w:r>
      <w:r w:rsidR="003751BB">
        <w:fldChar w:fldCharType="separate"/>
      </w:r>
    </w:p>
    <w:p w14:paraId="47A051A2" w14:textId="3E3971BA" w:rsidR="003751BB" w:rsidRDefault="003751BB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0276" w:history="1">
        <w:r w:rsidRPr="00C256D3">
          <w:rPr>
            <w:rStyle w:val="Hyperlink"/>
            <w:noProof/>
          </w:rPr>
          <w:t>Table 1: SMART goals action plan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_Toc216790276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F746612" w14:textId="5A3C219F" w:rsidR="00DA28B2" w:rsidRDefault="003751BB" w:rsidP="00941D35">
      <w:r>
        <w:fldChar w:fldCharType="end"/>
      </w:r>
    </w:p>
    <w:p w14:paraId="7F7C6B8B" w14:textId="77777777" w:rsidR="005C0AF1" w:rsidRDefault="005C0AF1" w:rsidP="00AE480E">
      <w:bookmarkStart w:id="31" w:name="_Toc290554222"/>
      <w:bookmarkStart w:id="32" w:name="_Toc299621187"/>
      <w:bookmarkStart w:id="33" w:name="_Toc299631415"/>
      <w:bookmarkStart w:id="34" w:name="_Toc299631475"/>
      <w:bookmarkStart w:id="35" w:name="_Toc299631565"/>
      <w:bookmarkStart w:id="36" w:name="_Toc299631642"/>
      <w:r>
        <w:br w:type="page"/>
      </w:r>
    </w:p>
    <w:bookmarkEnd w:id="30"/>
    <w:bookmarkEnd w:id="31"/>
    <w:bookmarkEnd w:id="32"/>
    <w:bookmarkEnd w:id="33"/>
    <w:bookmarkEnd w:id="34"/>
    <w:bookmarkEnd w:id="35"/>
    <w:bookmarkEnd w:id="36"/>
    <w:p w14:paraId="036DDC55" w14:textId="0E309C91" w:rsidR="005C0AF1" w:rsidRDefault="005C0AF1" w:rsidP="00AE480E"/>
    <w:p w14:paraId="28AA6BF1" w14:textId="18A77FB9" w:rsidR="00DA28B2" w:rsidRPr="0099302D" w:rsidRDefault="007F0255" w:rsidP="00361EFD">
      <w:pPr>
        <w:pStyle w:val="Heading1nonumber"/>
        <w:rPr>
          <w:u w:val="single"/>
        </w:rPr>
      </w:pPr>
      <w:bookmarkStart w:id="37" w:name="_Toc216798088"/>
      <w:r w:rsidRPr="0099302D">
        <w:rPr>
          <w:u w:val="single"/>
        </w:rPr>
        <w:t xml:space="preserve">List of </w:t>
      </w:r>
      <w:r w:rsidR="004C2C9C" w:rsidRPr="0099302D">
        <w:rPr>
          <w:u w:val="single"/>
        </w:rPr>
        <w:t>A</w:t>
      </w:r>
      <w:r w:rsidRPr="0099302D">
        <w:rPr>
          <w:u w:val="single"/>
        </w:rPr>
        <w:t>bbreviations</w:t>
      </w:r>
      <w:bookmarkEnd w:id="37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4"/>
        <w:gridCol w:w="7150"/>
      </w:tblGrid>
      <w:tr w:rsidR="00CF62B7" w14:paraId="0B892ACB" w14:textId="77777777" w:rsidTr="00CF62B7">
        <w:tc>
          <w:tcPr>
            <w:tcW w:w="1354" w:type="dxa"/>
          </w:tcPr>
          <w:p w14:paraId="10E1CBD3" w14:textId="77777777" w:rsidR="00910FC4" w:rsidRDefault="00910FC4" w:rsidP="00361EFD">
            <w:pPr>
              <w:pStyle w:val="TableText"/>
            </w:pPr>
          </w:p>
          <w:p w14:paraId="057D16B9" w14:textId="76D97EC9" w:rsidR="00CF62B7" w:rsidRDefault="00CF62B7" w:rsidP="00361EFD">
            <w:pPr>
              <w:pStyle w:val="TableText"/>
            </w:pPr>
            <w:r>
              <w:t>E, C&amp;I</w:t>
            </w:r>
          </w:p>
        </w:tc>
        <w:tc>
          <w:tcPr>
            <w:tcW w:w="7150" w:type="dxa"/>
          </w:tcPr>
          <w:p w14:paraId="78B562B1" w14:textId="77777777" w:rsidR="00910FC4" w:rsidRDefault="00910FC4" w:rsidP="00361EFD">
            <w:pPr>
              <w:pStyle w:val="TableText"/>
            </w:pPr>
          </w:p>
          <w:p w14:paraId="2ADD6C1C" w14:textId="41551938" w:rsidR="00CF62B7" w:rsidRDefault="00CF62B7" w:rsidP="00361EFD">
            <w:pPr>
              <w:pStyle w:val="TableText"/>
            </w:pPr>
            <w:r>
              <w:t>Electrical, Controls &amp; Instrumentation</w:t>
            </w:r>
          </w:p>
        </w:tc>
      </w:tr>
      <w:tr w:rsidR="00361EFD" w14:paraId="0FA31D44" w14:textId="77777777" w:rsidTr="00CF62B7">
        <w:tc>
          <w:tcPr>
            <w:tcW w:w="1354" w:type="dxa"/>
          </w:tcPr>
          <w:p w14:paraId="04290A7E" w14:textId="77777777" w:rsidR="00E403C2" w:rsidRDefault="00E403C2" w:rsidP="00361EFD">
            <w:pPr>
              <w:pStyle w:val="TableText"/>
            </w:pPr>
          </w:p>
          <w:p w14:paraId="109FDE85" w14:textId="60284697" w:rsidR="00361EFD" w:rsidRDefault="00E403C2" w:rsidP="00361EFD">
            <w:pPr>
              <w:pStyle w:val="TableText"/>
            </w:pPr>
            <w:r>
              <w:t>IT</w:t>
            </w:r>
          </w:p>
          <w:p w14:paraId="02214EBF" w14:textId="18BFBA91" w:rsidR="00E403C2" w:rsidRDefault="00E403C2" w:rsidP="00361EFD">
            <w:pPr>
              <w:pStyle w:val="TableText"/>
            </w:pPr>
          </w:p>
        </w:tc>
        <w:tc>
          <w:tcPr>
            <w:tcW w:w="7150" w:type="dxa"/>
          </w:tcPr>
          <w:p w14:paraId="2A993753" w14:textId="77777777" w:rsidR="00E403C2" w:rsidRDefault="00E403C2" w:rsidP="00361EFD">
            <w:pPr>
              <w:pStyle w:val="TableText"/>
            </w:pPr>
          </w:p>
          <w:p w14:paraId="52D6A5CA" w14:textId="35842C03" w:rsidR="00361EFD" w:rsidRDefault="00E403C2" w:rsidP="00361EFD">
            <w:pPr>
              <w:pStyle w:val="TableText"/>
            </w:pPr>
            <w:r>
              <w:t>Information Technology</w:t>
            </w:r>
          </w:p>
        </w:tc>
      </w:tr>
      <w:tr w:rsidR="00361EFD" w14:paraId="10539495" w14:textId="77777777" w:rsidTr="00CF62B7">
        <w:tc>
          <w:tcPr>
            <w:tcW w:w="1354" w:type="dxa"/>
          </w:tcPr>
          <w:p w14:paraId="7FA66CE0" w14:textId="3E1295B7" w:rsidR="00361EFD" w:rsidRDefault="00E403C2" w:rsidP="00361EFD">
            <w:pPr>
              <w:pStyle w:val="TableText"/>
            </w:pPr>
            <w:r>
              <w:t>PDP</w:t>
            </w:r>
          </w:p>
        </w:tc>
        <w:tc>
          <w:tcPr>
            <w:tcW w:w="7150" w:type="dxa"/>
          </w:tcPr>
          <w:p w14:paraId="2EABCFE7" w14:textId="14E09EFE" w:rsidR="00361EFD" w:rsidRDefault="00E403C2" w:rsidP="00361EFD">
            <w:pPr>
              <w:pStyle w:val="TableText"/>
            </w:pPr>
            <w:r>
              <w:t>Professional Development Plan</w:t>
            </w:r>
          </w:p>
        </w:tc>
      </w:tr>
      <w:tr w:rsidR="00361EFD" w14:paraId="0AE06573" w14:textId="77777777" w:rsidTr="00CF62B7">
        <w:tc>
          <w:tcPr>
            <w:tcW w:w="1354" w:type="dxa"/>
          </w:tcPr>
          <w:p w14:paraId="7177CC6D" w14:textId="77777777" w:rsidR="00361EFD" w:rsidRDefault="00361EFD" w:rsidP="00361EFD">
            <w:pPr>
              <w:pStyle w:val="TableText"/>
            </w:pPr>
          </w:p>
        </w:tc>
        <w:tc>
          <w:tcPr>
            <w:tcW w:w="7150" w:type="dxa"/>
          </w:tcPr>
          <w:p w14:paraId="1BEA698F" w14:textId="77777777" w:rsidR="00361EFD" w:rsidRDefault="00361EFD" w:rsidP="00361EFD">
            <w:pPr>
              <w:pStyle w:val="TableText"/>
            </w:pPr>
          </w:p>
        </w:tc>
      </w:tr>
      <w:tr w:rsidR="00361EFD" w14:paraId="40D477AD" w14:textId="77777777" w:rsidTr="00CF62B7">
        <w:tc>
          <w:tcPr>
            <w:tcW w:w="1354" w:type="dxa"/>
          </w:tcPr>
          <w:p w14:paraId="065D125F" w14:textId="77777777" w:rsidR="00361EFD" w:rsidRDefault="00E403C2" w:rsidP="00361EFD">
            <w:pPr>
              <w:pStyle w:val="TableText"/>
            </w:pPr>
            <w:r>
              <w:t>IEEE</w:t>
            </w:r>
          </w:p>
          <w:p w14:paraId="17A1A746" w14:textId="77777777" w:rsidR="00773D7F" w:rsidRDefault="00773D7F" w:rsidP="00361EFD">
            <w:pPr>
              <w:pStyle w:val="TableText"/>
            </w:pPr>
          </w:p>
          <w:p w14:paraId="5DA09FBA" w14:textId="7488B606" w:rsidR="00773D7F" w:rsidRDefault="00773D7F" w:rsidP="00361EFD">
            <w:pPr>
              <w:pStyle w:val="TableText"/>
            </w:pPr>
          </w:p>
        </w:tc>
        <w:tc>
          <w:tcPr>
            <w:tcW w:w="7150" w:type="dxa"/>
          </w:tcPr>
          <w:p w14:paraId="761C9030" w14:textId="6759A12A" w:rsidR="00773D7F" w:rsidRDefault="00773D7F" w:rsidP="00361EFD">
            <w:pPr>
              <w:pStyle w:val="TableText"/>
            </w:pPr>
            <w:r>
              <w:t>Institute of Electrical and Electronics Engineers</w:t>
            </w:r>
          </w:p>
        </w:tc>
      </w:tr>
    </w:tbl>
    <w:p w14:paraId="31FFF39A" w14:textId="77777777" w:rsidR="00361EFD" w:rsidRDefault="00361EFD" w:rsidP="00941D35"/>
    <w:p w14:paraId="433126EC" w14:textId="77777777" w:rsidR="00DA28B2" w:rsidRDefault="00DA28B2" w:rsidP="00941D35"/>
    <w:p w14:paraId="22E55604" w14:textId="3BE29579" w:rsidR="00DA28B2" w:rsidRDefault="00DA28B2" w:rsidP="00DA28B2">
      <w:pPr>
        <w:pStyle w:val="Heading1"/>
        <w:sectPr w:rsidR="00DA28B2" w:rsidSect="003B1C9F">
          <w:footerReference w:type="default" r:id="rId12"/>
          <w:pgSz w:w="11906" w:h="16838" w:code="9"/>
          <w:pgMar w:top="1701" w:right="1701" w:bottom="1701" w:left="1701" w:header="709" w:footer="851" w:gutter="0"/>
          <w:pgNumType w:fmt="lowerRoman"/>
          <w:cols w:space="708"/>
          <w:docGrid w:linePitch="360"/>
        </w:sectPr>
      </w:pPr>
    </w:p>
    <w:p w14:paraId="5321A288" w14:textId="15C9E2A6" w:rsidR="008D5D60" w:rsidRPr="005966F0" w:rsidRDefault="005966F0" w:rsidP="00C53236">
      <w:pPr>
        <w:pStyle w:val="Heading1"/>
        <w:rPr>
          <w:u w:val="single"/>
        </w:rPr>
      </w:pPr>
      <w:bookmarkStart w:id="38" w:name="_Toc216798089"/>
      <w:bookmarkStart w:id="39" w:name="_Toc51833421"/>
      <w:r w:rsidRPr="005966F0">
        <w:rPr>
          <w:u w:val="single"/>
        </w:rPr>
        <w:lastRenderedPageBreak/>
        <w:t xml:space="preserve">Presentation </w:t>
      </w:r>
      <w:r w:rsidR="00625317">
        <w:rPr>
          <w:u w:val="single"/>
        </w:rPr>
        <w:t>s</w:t>
      </w:r>
      <w:r w:rsidRPr="005966F0">
        <w:rPr>
          <w:u w:val="single"/>
        </w:rPr>
        <w:t>kills</w:t>
      </w:r>
      <w:bookmarkEnd w:id="38"/>
    </w:p>
    <w:p w14:paraId="4C651565" w14:textId="02502C83" w:rsidR="008D5D60" w:rsidRPr="006346F6" w:rsidRDefault="005966F0" w:rsidP="008D5D60">
      <w:pPr>
        <w:pStyle w:val="Heading2"/>
        <w:rPr>
          <w:u w:val="single"/>
        </w:rPr>
      </w:pPr>
      <w:bookmarkStart w:id="40" w:name="_Toc216798090"/>
      <w:r w:rsidRPr="006346F6">
        <w:rPr>
          <w:u w:val="single"/>
        </w:rPr>
        <w:t xml:space="preserve">Brief </w:t>
      </w:r>
      <w:r w:rsidR="00625317">
        <w:rPr>
          <w:u w:val="single"/>
        </w:rPr>
        <w:t>o</w:t>
      </w:r>
      <w:r w:rsidRPr="006346F6">
        <w:rPr>
          <w:u w:val="single"/>
        </w:rPr>
        <w:t xml:space="preserve">verview of </w:t>
      </w:r>
      <w:r w:rsidR="00625317">
        <w:rPr>
          <w:u w:val="single"/>
        </w:rPr>
        <w:t>m</w:t>
      </w:r>
      <w:r w:rsidRPr="006346F6">
        <w:rPr>
          <w:u w:val="single"/>
        </w:rPr>
        <w:t>yself</w:t>
      </w:r>
      <w:bookmarkEnd w:id="40"/>
    </w:p>
    <w:p w14:paraId="034B8D1D" w14:textId="55DDDB97" w:rsidR="007B02C9" w:rsidRDefault="005966F0" w:rsidP="007B02C9">
      <w:r>
        <w:t>My name is Leon Twynam</w:t>
      </w:r>
      <w:r w:rsidR="007B02C9">
        <w:t xml:space="preserve">. I am 20 years old and </w:t>
      </w:r>
      <w:r>
        <w:t xml:space="preserve">live in Pembroke Dock, Pembrokeshire. </w:t>
      </w:r>
      <w:r w:rsidR="00FE3231">
        <w:t>I am currently an E, C&amp;I apprentice at Insite Technical Services Ltd</w:t>
      </w:r>
      <w:r w:rsidR="007B02C9">
        <w:t>,</w:t>
      </w:r>
      <w:r w:rsidR="00FE3231">
        <w:t xml:space="preserve"> </w:t>
      </w:r>
      <w:r w:rsidR="007B02C9">
        <w:t>and I have been working there for just over a year. Before Insite, I was studying A-Levels in Physics, Maths, and IT at Ysgol Harri Tudur. In my spare time, I like to go to the gym, spend time with friends, watch football, and attend music events.</w:t>
      </w:r>
      <w:bookmarkEnd w:id="39"/>
    </w:p>
    <w:p w14:paraId="471EC4E3" w14:textId="55ECE480" w:rsidR="007B02C9" w:rsidRPr="006346F6" w:rsidRDefault="007B02C9" w:rsidP="007B02C9">
      <w:pPr>
        <w:pStyle w:val="Heading2"/>
        <w:rPr>
          <w:u w:val="single"/>
        </w:rPr>
      </w:pPr>
      <w:bookmarkStart w:id="41" w:name="_Toc216798091"/>
      <w:r w:rsidRPr="006346F6">
        <w:rPr>
          <w:u w:val="single"/>
        </w:rPr>
        <w:t>Ice</w:t>
      </w:r>
      <w:r w:rsidR="00802758">
        <w:rPr>
          <w:u w:val="single"/>
        </w:rPr>
        <w:t>b</w:t>
      </w:r>
      <w:r w:rsidRPr="006346F6">
        <w:rPr>
          <w:u w:val="single"/>
        </w:rPr>
        <w:t xml:space="preserve">reaker </w:t>
      </w:r>
      <w:r w:rsidR="00625317">
        <w:rPr>
          <w:u w:val="single"/>
        </w:rPr>
        <w:t>p</w:t>
      </w:r>
      <w:r w:rsidRPr="006346F6">
        <w:rPr>
          <w:u w:val="single"/>
        </w:rPr>
        <w:t>resentation</w:t>
      </w:r>
      <w:bookmarkEnd w:id="41"/>
    </w:p>
    <w:p w14:paraId="3CE5E9DE" w14:textId="2E024882" w:rsidR="007B02C9" w:rsidRDefault="006346F6" w:rsidP="007B02C9">
      <w:r>
        <w:t xml:space="preserve">One of the skills covered during this course was presentation skills. </w:t>
      </w:r>
      <w:r w:rsidR="00415DA3">
        <w:t>We</w:t>
      </w:r>
      <w:r w:rsidR="00CF62B7">
        <w:t xml:space="preserve"> were set a task to complete a roughly 5-minute ice-breaker introduction to present to the class. </w:t>
      </w:r>
      <w:r w:rsidR="00415DA3">
        <w:t>We</w:t>
      </w:r>
      <w:r w:rsidR="00CF62B7">
        <w:t xml:space="preserve"> were also grouped so </w:t>
      </w:r>
      <w:r w:rsidR="00415DA3">
        <w:t>we</w:t>
      </w:r>
      <w:r w:rsidR="00CF62B7">
        <w:t xml:space="preserve"> could give each other feedback on what went well and what could be improved in </w:t>
      </w:r>
      <w:r w:rsidR="00415DA3">
        <w:t>our</w:t>
      </w:r>
      <w:r w:rsidR="00CF62B7">
        <w:t xml:space="preserve"> presentations. </w:t>
      </w:r>
      <w:r w:rsidR="00D35F06">
        <w:t>Prior to delivering th</w:t>
      </w:r>
      <w:r w:rsidR="00372959">
        <w:t>is task</w:t>
      </w:r>
      <w:r w:rsidR="00D35F06">
        <w:t xml:space="preserve">, </w:t>
      </w:r>
      <w:r w:rsidR="00415DA3">
        <w:t>we</w:t>
      </w:r>
      <w:r w:rsidR="00D35F06">
        <w:t xml:space="preserve"> </w:t>
      </w:r>
      <w:r w:rsidR="00372959">
        <w:t>were provided a lecture on successful presentation</w:t>
      </w:r>
      <w:r w:rsidR="00E53CF0">
        <w:t xml:space="preserve"> delivery</w:t>
      </w:r>
      <w:r w:rsidR="00415DA3">
        <w:t>,</w:t>
      </w:r>
      <w:r w:rsidR="00E53CF0">
        <w:t xml:space="preserve"> which included tips on public speaking, presentation layout, and more. From this lecture</w:t>
      </w:r>
      <w:r w:rsidR="00415DA3">
        <w:t>,</w:t>
      </w:r>
      <w:r w:rsidR="00E53CF0">
        <w:t xml:space="preserve"> </w:t>
      </w:r>
      <w:r w:rsidR="00415DA3">
        <w:t>I applied as many areas of advice as possible to my own presentation. Figures 1, 2, 3 &amp; 4 below are screenshots of my icebreaker presentation slides.</w:t>
      </w:r>
    </w:p>
    <w:p w14:paraId="0ADA46D5" w14:textId="77777777" w:rsidR="006346F6" w:rsidRDefault="006346F6" w:rsidP="006346F6">
      <w:pPr>
        <w:keepNext/>
      </w:pPr>
      <w:r w:rsidRPr="006346F6">
        <w:rPr>
          <w:noProof/>
        </w:rPr>
        <w:drawing>
          <wp:inline distT="0" distB="0" distL="0" distR="0" wp14:anchorId="5B2835BC" wp14:editId="4732F579">
            <wp:extent cx="5400040" cy="3049905"/>
            <wp:effectExtent l="0" t="0" r="0" b="0"/>
            <wp:docPr id="1618132611" name="Picture 1" descr="A map of the united kingd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132611" name="Picture 1" descr="A map of the united kingdom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2A695" w14:textId="22364C8C" w:rsidR="006346F6" w:rsidRDefault="006346F6" w:rsidP="00625317">
      <w:pPr>
        <w:pStyle w:val="Caption"/>
        <w:jc w:val="center"/>
      </w:pPr>
      <w:bookmarkStart w:id="42" w:name="_Toc21679029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1</w:t>
      </w:r>
      <w:r>
        <w:fldChar w:fldCharType="end"/>
      </w:r>
      <w:r>
        <w:t xml:space="preserve">: Screenshot of </w:t>
      </w:r>
      <w:r w:rsidR="00415DA3">
        <w:t>presentation slide 2</w:t>
      </w:r>
      <w:bookmarkEnd w:id="42"/>
    </w:p>
    <w:p w14:paraId="026DEC39" w14:textId="77777777" w:rsidR="00415DA3" w:rsidRDefault="00415DA3" w:rsidP="00415DA3">
      <w:pPr>
        <w:keepNext/>
      </w:pPr>
      <w:r w:rsidRPr="00415DA3">
        <w:rPr>
          <w:noProof/>
        </w:rPr>
        <w:lastRenderedPageBreak/>
        <w:drawing>
          <wp:inline distT="0" distB="0" distL="0" distR="0" wp14:anchorId="33C7CBB7" wp14:editId="43CACE62">
            <wp:extent cx="5400040" cy="3054350"/>
            <wp:effectExtent l="0" t="0" r="0" b="0"/>
            <wp:docPr id="545201705" name="Picture 1" descr="A collage of a group of m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201705" name="Picture 1" descr="A collage of a group of men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49C64" w14:textId="61010161" w:rsidR="00415DA3" w:rsidRPr="007B02C9" w:rsidRDefault="00415DA3" w:rsidP="0034394A">
      <w:pPr>
        <w:pStyle w:val="Caption"/>
        <w:jc w:val="center"/>
        <w:sectPr w:rsidR="00415DA3" w:rsidRPr="007B02C9" w:rsidSect="00623A81">
          <w:headerReference w:type="default" r:id="rId15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43" w:name="_Toc2167903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2</w:t>
      </w:r>
      <w:r>
        <w:fldChar w:fldCharType="end"/>
      </w:r>
      <w:r>
        <w:t>:  Screenshot of presentation slide 3</w:t>
      </w:r>
      <w:bookmarkEnd w:id="43"/>
    </w:p>
    <w:p w14:paraId="587D1F2C" w14:textId="77777777" w:rsidR="00415DA3" w:rsidRDefault="00415DA3" w:rsidP="00415DA3">
      <w:pPr>
        <w:keepNext/>
      </w:pPr>
      <w:r w:rsidRPr="00415DA3">
        <w:rPr>
          <w:noProof/>
        </w:rPr>
        <w:lastRenderedPageBreak/>
        <w:drawing>
          <wp:inline distT="0" distB="0" distL="0" distR="0" wp14:anchorId="14414B33" wp14:editId="1E7E0E37">
            <wp:extent cx="5400040" cy="3025775"/>
            <wp:effectExtent l="0" t="0" r="0" b="3175"/>
            <wp:docPr id="625662323" name="Picture 1" descr="A collage of men pos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662323" name="Picture 1" descr="A collage of men posing for a pictur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104B9" w14:textId="3FBC0564" w:rsidR="00DA28B2" w:rsidRDefault="00415DA3" w:rsidP="0034394A">
      <w:pPr>
        <w:pStyle w:val="Caption"/>
        <w:jc w:val="center"/>
      </w:pPr>
      <w:bookmarkStart w:id="44" w:name="_Toc2167903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3</w:t>
      </w:r>
      <w:r>
        <w:fldChar w:fldCharType="end"/>
      </w:r>
      <w:r>
        <w:t>: Screenshot of presentation slide 4</w:t>
      </w:r>
      <w:bookmarkEnd w:id="44"/>
    </w:p>
    <w:p w14:paraId="0F7F0E18" w14:textId="685599B6" w:rsidR="00DA28B2" w:rsidRDefault="00DA28B2" w:rsidP="00941D35"/>
    <w:p w14:paraId="3CC51555" w14:textId="77777777" w:rsidR="00415DA3" w:rsidRDefault="00415DA3" w:rsidP="00415DA3">
      <w:pPr>
        <w:keepNext/>
      </w:pPr>
      <w:r w:rsidRPr="00415DA3">
        <w:rPr>
          <w:noProof/>
        </w:rPr>
        <w:drawing>
          <wp:inline distT="0" distB="0" distL="0" distR="0" wp14:anchorId="05928E31" wp14:editId="617310C5">
            <wp:extent cx="5400040" cy="3058160"/>
            <wp:effectExtent l="0" t="0" r="0" b="8890"/>
            <wp:docPr id="799553055" name="Picture 1" descr="A collage of men with a mustach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553055" name="Picture 1" descr="A collage of men with a mustach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C5CF4" w14:textId="1C66A136" w:rsidR="00DA28B2" w:rsidRDefault="00415DA3" w:rsidP="0034394A">
      <w:pPr>
        <w:pStyle w:val="Caption"/>
        <w:jc w:val="center"/>
      </w:pPr>
      <w:bookmarkStart w:id="45" w:name="_Toc2167903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4</w:t>
      </w:r>
      <w:r>
        <w:fldChar w:fldCharType="end"/>
      </w:r>
      <w:r>
        <w:t>: Screenshot of presentation slide 5</w:t>
      </w:r>
      <w:bookmarkEnd w:id="45"/>
    </w:p>
    <w:p w14:paraId="4496B2E4" w14:textId="77777777" w:rsidR="00DA28B2" w:rsidRDefault="00DA28B2" w:rsidP="00941D35"/>
    <w:p w14:paraId="369DEA16" w14:textId="77777777" w:rsidR="00671F03" w:rsidRDefault="00671F03" w:rsidP="00671F03"/>
    <w:p w14:paraId="200FEC62" w14:textId="6F694432" w:rsidR="00671F03" w:rsidRPr="00625317" w:rsidRDefault="00671F03" w:rsidP="00671F03">
      <w:pPr>
        <w:pStyle w:val="Heading2"/>
        <w:rPr>
          <w:u w:val="single"/>
        </w:rPr>
      </w:pPr>
      <w:bookmarkStart w:id="46" w:name="_Toc216798092"/>
      <w:r>
        <w:rPr>
          <w:u w:val="single"/>
        </w:rPr>
        <w:lastRenderedPageBreak/>
        <w:t>Post-Presentation</w:t>
      </w:r>
      <w:r w:rsidRPr="00671F03">
        <w:rPr>
          <w:u w:val="single"/>
        </w:rPr>
        <w:t xml:space="preserve"> Delivery</w:t>
      </w:r>
      <w:bookmarkEnd w:id="46"/>
    </w:p>
    <w:p w14:paraId="388F1333" w14:textId="77777777" w:rsidR="00671F03" w:rsidRDefault="00671F03" w:rsidP="00671F03">
      <w:pPr>
        <w:pStyle w:val="Heading3"/>
        <w:rPr>
          <w:u w:val="single"/>
        </w:rPr>
      </w:pPr>
      <w:bookmarkStart w:id="47" w:name="_Toc216798093"/>
      <w:r w:rsidRPr="00671F03">
        <w:rPr>
          <w:u w:val="single"/>
        </w:rPr>
        <w:t>Key Points Learnt</w:t>
      </w:r>
      <w:bookmarkEnd w:id="47"/>
    </w:p>
    <w:p w14:paraId="36D49023" w14:textId="4D979C1B" w:rsidR="00FB77EC" w:rsidRDefault="00F96727" w:rsidP="00671F03">
      <w:r>
        <w:t xml:space="preserve">One of the key points I learnt after delivering my presentation was to incorporate more visual cues for talking points. I noticed that in other students' presentations, they used a variety of visual cues, such as bullet points, images, and text, to prompt talking points and support their slides. </w:t>
      </w:r>
    </w:p>
    <w:p w14:paraId="5F4F0563" w14:textId="7C4670E7" w:rsidR="00671F03" w:rsidRDefault="00FB77EC" w:rsidP="00671F03">
      <w:r>
        <w:t xml:space="preserve">Another one of the key points that I had noted when trying to produce and deliver a successful presentation was to avoid large sections of text. This is so that when </w:t>
      </w:r>
      <w:r w:rsidR="00422173">
        <w:t>giving</w:t>
      </w:r>
      <w:r>
        <w:t xml:space="preserve"> my presentation, I would pay less attention to the slides on the screen and instead focus on talking to the audience</w:t>
      </w:r>
      <w:r w:rsidR="00F96727">
        <w:t>. This would also make the presentation more interactive</w:t>
      </w:r>
      <w:r w:rsidR="00422173">
        <w:t>,</w:t>
      </w:r>
      <w:r w:rsidR="00F96727">
        <w:t xml:space="preserve"> as it would prevent the audience from reading off the screen and </w:t>
      </w:r>
      <w:r w:rsidR="0079277F">
        <w:t>would allow them to</w:t>
      </w:r>
      <w:r w:rsidR="00F96727">
        <w:t xml:space="preserve"> listen to the speaker. </w:t>
      </w:r>
    </w:p>
    <w:p w14:paraId="105E6841" w14:textId="13ABCFE7" w:rsidR="000B3B1E" w:rsidRDefault="00F96727" w:rsidP="00F96727">
      <w:r>
        <w:t xml:space="preserve">An additional key point that I learnt was </w:t>
      </w:r>
      <w:r w:rsidR="00954417">
        <w:t>to slow down with my speech. Whilst observing everyone else’s presentations, I took note that other students would take a couple of seconds before moving on to the next topic. This helped with the overall flow of the presentation and supported meeting the 5-minute objective.</w:t>
      </w:r>
    </w:p>
    <w:p w14:paraId="1E86268A" w14:textId="5C8CD2E5" w:rsidR="000B3B1E" w:rsidRPr="00DC69C6" w:rsidRDefault="00D92C90" w:rsidP="00DC69C6">
      <w:pPr>
        <w:pStyle w:val="Heading3"/>
        <w:rPr>
          <w:u w:val="single"/>
        </w:rPr>
      </w:pPr>
      <w:bookmarkStart w:id="48" w:name="_Toc216798094"/>
      <w:r w:rsidRPr="00DC69C6">
        <w:rPr>
          <w:u w:val="single"/>
        </w:rPr>
        <w:t xml:space="preserve">Future </w:t>
      </w:r>
      <w:r w:rsidR="00B94658" w:rsidRPr="00DC69C6">
        <w:rPr>
          <w:u w:val="single"/>
        </w:rPr>
        <w:t>a</w:t>
      </w:r>
      <w:r w:rsidRPr="00DC69C6">
        <w:rPr>
          <w:u w:val="single"/>
        </w:rPr>
        <w:t xml:space="preserve">reas of </w:t>
      </w:r>
      <w:r w:rsidR="00B94658" w:rsidRPr="00DC69C6">
        <w:rPr>
          <w:u w:val="single"/>
        </w:rPr>
        <w:t>i</w:t>
      </w:r>
      <w:r w:rsidRPr="00DC69C6">
        <w:rPr>
          <w:u w:val="single"/>
        </w:rPr>
        <w:t>mprovement</w:t>
      </w:r>
      <w:bookmarkEnd w:id="48"/>
    </w:p>
    <w:p w14:paraId="0A5CC00C" w14:textId="77777777" w:rsidR="00D92C90" w:rsidRDefault="00326334" w:rsidP="00D92C90">
      <w:r>
        <w:t xml:space="preserve">After </w:t>
      </w:r>
      <w:r w:rsidR="00B83FE5">
        <w:t xml:space="preserve">we had completed our presentations, </w:t>
      </w:r>
      <w:r w:rsidR="00CC133F">
        <w:t xml:space="preserve">we then </w:t>
      </w:r>
      <w:r w:rsidR="0067740A">
        <w:t>ga</w:t>
      </w:r>
      <w:r w:rsidR="00F637EE">
        <w:t xml:space="preserve">ve each </w:t>
      </w:r>
      <w:r w:rsidR="00275EF9">
        <w:t>of the other members in our group feedback on what went well and what could have been better.</w:t>
      </w:r>
      <w:r w:rsidR="00FE70A1">
        <w:t xml:space="preserve"> One </w:t>
      </w:r>
      <w:r w:rsidR="008E73F3">
        <w:t xml:space="preserve">of the </w:t>
      </w:r>
      <w:r w:rsidR="00C54493">
        <w:t xml:space="preserve">areas I had received feedback on was </w:t>
      </w:r>
      <w:r w:rsidR="00D2527E">
        <w:t>that my presentation was too short. To avoid this happening again in the future</w:t>
      </w:r>
      <w:r w:rsidR="00741EF2">
        <w:t>,</w:t>
      </w:r>
      <w:r w:rsidR="00D2527E">
        <w:t xml:space="preserve"> </w:t>
      </w:r>
      <w:r w:rsidR="00415665">
        <w:t xml:space="preserve">I will time myself </w:t>
      </w:r>
      <w:r w:rsidR="00741EF2">
        <w:t xml:space="preserve">while </w:t>
      </w:r>
      <w:r w:rsidR="00415665">
        <w:t xml:space="preserve">presenting </w:t>
      </w:r>
      <w:r w:rsidR="000D7865">
        <w:t xml:space="preserve">to see if the </w:t>
      </w:r>
      <w:r w:rsidR="00741EF2">
        <w:t>PowerPoint needs more or less content included</w:t>
      </w:r>
      <w:r w:rsidR="002C2205">
        <w:t>.</w:t>
      </w:r>
    </w:p>
    <w:p w14:paraId="30B723F4" w14:textId="77777777" w:rsidR="00E13B84" w:rsidRDefault="00D348B2" w:rsidP="00D92C90">
      <w:r>
        <w:t>Another area</w:t>
      </w:r>
      <w:r w:rsidR="001D3AC9">
        <w:t xml:space="preserve"> of improvement </w:t>
      </w:r>
      <w:r w:rsidR="007F667D">
        <w:t xml:space="preserve">that I identified </w:t>
      </w:r>
      <w:r w:rsidR="002D6769">
        <w:t xml:space="preserve">was my general public speaking. As I have not </w:t>
      </w:r>
      <w:r w:rsidR="005D34C3">
        <w:t xml:space="preserve">had a lot of experience </w:t>
      </w:r>
      <w:r w:rsidR="00CA1B12">
        <w:t xml:space="preserve">in </w:t>
      </w:r>
      <w:r w:rsidR="005166ED">
        <w:t>presenting to an audience</w:t>
      </w:r>
      <w:r w:rsidR="0045216E">
        <w:t>,</w:t>
      </w:r>
      <w:r w:rsidR="005166ED">
        <w:t xml:space="preserve"> </w:t>
      </w:r>
      <w:r w:rsidR="0068697F">
        <w:t>I was a little nerv</w:t>
      </w:r>
      <w:r w:rsidR="00E51C26">
        <w:t xml:space="preserve">ous and made some errors in my speech, such as </w:t>
      </w:r>
      <w:r w:rsidR="00C01A9F">
        <w:t>rushing, stuttering,</w:t>
      </w:r>
      <w:r w:rsidR="0045216E">
        <w:t xml:space="preserve"> and beginning sentences with “</w:t>
      </w:r>
      <w:proofErr w:type="spellStart"/>
      <w:r w:rsidR="0045216E">
        <w:t>ummm</w:t>
      </w:r>
      <w:proofErr w:type="spellEnd"/>
      <w:r w:rsidR="0045216E">
        <w:t>”.</w:t>
      </w:r>
      <w:r>
        <w:t xml:space="preserve"> </w:t>
      </w:r>
      <w:r w:rsidR="0045216E">
        <w:t xml:space="preserve"> To </w:t>
      </w:r>
      <w:r w:rsidR="00C651A6">
        <w:t xml:space="preserve">improve </w:t>
      </w:r>
      <w:r w:rsidR="007C37D7">
        <w:t xml:space="preserve">my </w:t>
      </w:r>
      <w:r w:rsidR="0060219F">
        <w:t>public speaking</w:t>
      </w:r>
      <w:r w:rsidR="00F92451">
        <w:t>,</w:t>
      </w:r>
      <w:r w:rsidR="0060219F">
        <w:t xml:space="preserve"> I will </w:t>
      </w:r>
      <w:r w:rsidR="0082134A">
        <w:t xml:space="preserve">continue </w:t>
      </w:r>
      <w:r w:rsidR="00F20DDD">
        <w:t xml:space="preserve">to gain experience and expand on my skills by helping out in the </w:t>
      </w:r>
      <w:r w:rsidR="00F92451">
        <w:t xml:space="preserve">taster days at work and other presenting opportunities. </w:t>
      </w:r>
      <w:r w:rsidR="002306EC">
        <w:t xml:space="preserve"> </w:t>
      </w:r>
    </w:p>
    <w:p w14:paraId="195D713F" w14:textId="77777777" w:rsidR="002B0E78" w:rsidRDefault="00404B20" w:rsidP="00D92C90">
      <w:r>
        <w:lastRenderedPageBreak/>
        <w:t xml:space="preserve">An additional </w:t>
      </w:r>
      <w:r w:rsidR="005F5BB9">
        <w:t xml:space="preserve">piece of feedback I received was </w:t>
      </w:r>
      <w:r w:rsidR="00646775">
        <w:t>to read off the screen less and engag</w:t>
      </w:r>
      <w:r w:rsidR="00152C83">
        <w:t>e</w:t>
      </w:r>
      <w:r w:rsidR="00EB3E70">
        <w:t xml:space="preserve"> more with the audience</w:t>
      </w:r>
      <w:r w:rsidR="00F52A50">
        <w:t>. To improve my future presentations</w:t>
      </w:r>
      <w:r w:rsidR="00C60898">
        <w:t>,</w:t>
      </w:r>
      <w:r w:rsidR="00F52A50">
        <w:t xml:space="preserve"> I will make </w:t>
      </w:r>
      <w:r w:rsidR="00C60898">
        <w:t>on-screen</w:t>
      </w:r>
      <w:r w:rsidR="00F52A50">
        <w:t xml:space="preserve"> text </w:t>
      </w:r>
      <w:r w:rsidR="00C60898">
        <w:t>concise,</w:t>
      </w:r>
      <w:r w:rsidR="00F52A50">
        <w:t xml:space="preserve"> </w:t>
      </w:r>
      <w:r w:rsidR="00831C60">
        <w:t xml:space="preserve">and if </w:t>
      </w:r>
      <w:r w:rsidR="00C60898">
        <w:t>necessary,</w:t>
      </w:r>
      <w:r w:rsidR="00831C60">
        <w:t xml:space="preserve"> I will write down notes </w:t>
      </w:r>
      <w:r w:rsidR="003E629A">
        <w:t xml:space="preserve">on paper instead. I also think that to improve my </w:t>
      </w:r>
      <w:r w:rsidR="004142AC">
        <w:t xml:space="preserve">future </w:t>
      </w:r>
      <w:r w:rsidR="003E629A">
        <w:t>presentations</w:t>
      </w:r>
      <w:r w:rsidR="002A00A4">
        <w:t>,</w:t>
      </w:r>
      <w:r w:rsidR="003E629A">
        <w:t xml:space="preserve"> </w:t>
      </w:r>
      <w:r w:rsidR="004142AC">
        <w:t xml:space="preserve">I </w:t>
      </w:r>
      <w:r w:rsidR="008C6AB8">
        <w:t xml:space="preserve">should be more animated </w:t>
      </w:r>
      <w:r w:rsidR="00473227">
        <w:t xml:space="preserve">with my body language </w:t>
      </w:r>
      <w:r w:rsidR="00EA1FC9">
        <w:t>to keep the audience more engaged.</w:t>
      </w:r>
    </w:p>
    <w:p w14:paraId="71E3C778" w14:textId="77777777" w:rsidR="006A4B0C" w:rsidRDefault="006A4B0C" w:rsidP="00D92C90"/>
    <w:p w14:paraId="6947C5B7" w14:textId="6E4FA8E4" w:rsidR="006A4B0C" w:rsidRDefault="00333244" w:rsidP="006A4B0C">
      <w:pPr>
        <w:pStyle w:val="Heading1"/>
        <w:rPr>
          <w:u w:val="single"/>
        </w:rPr>
      </w:pPr>
      <w:bookmarkStart w:id="49" w:name="_Toc216798095"/>
      <w:r w:rsidRPr="00333244">
        <w:rPr>
          <w:u w:val="single"/>
        </w:rPr>
        <w:t xml:space="preserve">Research on </w:t>
      </w:r>
      <w:r w:rsidR="00B94658">
        <w:rPr>
          <w:u w:val="single"/>
        </w:rPr>
        <w:t>r</w:t>
      </w:r>
      <w:r w:rsidRPr="00333244">
        <w:rPr>
          <w:u w:val="single"/>
        </w:rPr>
        <w:t xml:space="preserve">equired </w:t>
      </w:r>
      <w:r w:rsidR="00B94658">
        <w:rPr>
          <w:u w:val="single"/>
        </w:rPr>
        <w:t>s</w:t>
      </w:r>
      <w:r w:rsidRPr="00333244">
        <w:rPr>
          <w:u w:val="single"/>
        </w:rPr>
        <w:t xml:space="preserve">kill </w:t>
      </w:r>
      <w:r w:rsidR="00B94658">
        <w:rPr>
          <w:u w:val="single"/>
        </w:rPr>
        <w:t>s</w:t>
      </w:r>
      <w:r w:rsidRPr="00333244">
        <w:rPr>
          <w:u w:val="single"/>
        </w:rPr>
        <w:t>ets</w:t>
      </w:r>
      <w:bookmarkEnd w:id="49"/>
    </w:p>
    <w:p w14:paraId="48120B83" w14:textId="6DCD2BA0" w:rsidR="00445430" w:rsidRDefault="007E7647" w:rsidP="00445430">
      <w:pPr>
        <w:pStyle w:val="Heading2"/>
        <w:rPr>
          <w:u w:val="single"/>
        </w:rPr>
      </w:pPr>
      <w:bookmarkStart w:id="50" w:name="_Toc216798096"/>
      <w:r w:rsidRPr="007E7647">
        <w:rPr>
          <w:u w:val="single"/>
        </w:rPr>
        <w:t xml:space="preserve">Skills </w:t>
      </w:r>
      <w:r w:rsidR="00B94658">
        <w:rPr>
          <w:u w:val="single"/>
        </w:rPr>
        <w:t>r</w:t>
      </w:r>
      <w:r w:rsidRPr="007E7647">
        <w:rPr>
          <w:u w:val="single"/>
        </w:rPr>
        <w:t xml:space="preserve">equired in a </w:t>
      </w:r>
      <w:r w:rsidR="00B94658">
        <w:rPr>
          <w:u w:val="single"/>
        </w:rPr>
        <w:t>h</w:t>
      </w:r>
      <w:r w:rsidRPr="007E7647">
        <w:rPr>
          <w:u w:val="single"/>
        </w:rPr>
        <w:t xml:space="preserve">igher </w:t>
      </w:r>
      <w:r w:rsidR="00B94658">
        <w:rPr>
          <w:u w:val="single"/>
        </w:rPr>
        <w:t>e</w:t>
      </w:r>
      <w:r w:rsidRPr="007E7647">
        <w:rPr>
          <w:u w:val="single"/>
        </w:rPr>
        <w:t xml:space="preserve">ducation </w:t>
      </w:r>
      <w:r w:rsidR="00B94658">
        <w:rPr>
          <w:u w:val="single"/>
        </w:rPr>
        <w:t>e</w:t>
      </w:r>
      <w:r w:rsidRPr="007E7647">
        <w:rPr>
          <w:u w:val="single"/>
        </w:rPr>
        <w:t>nvironment</w:t>
      </w:r>
      <w:bookmarkEnd w:id="50"/>
    </w:p>
    <w:p w14:paraId="1EA91564" w14:textId="6E2E100B" w:rsidR="00CC5675" w:rsidRDefault="00E03DA2" w:rsidP="007E7647">
      <w:r>
        <w:t xml:space="preserve">In a higher education environment, certain skills are required </w:t>
      </w:r>
      <w:r w:rsidR="000B0E9E">
        <w:t>for successful learning.</w:t>
      </w:r>
      <w:r w:rsidR="00D369FC">
        <w:t xml:space="preserve"> </w:t>
      </w:r>
      <w:r w:rsidR="00D72054">
        <w:t xml:space="preserve"> Some examples of the skills required in a higher education environment include </w:t>
      </w:r>
      <w:r w:rsidR="00BD29F2">
        <w:t xml:space="preserve">academic writing, communication, soft skills, </w:t>
      </w:r>
      <w:r w:rsidR="00BF59E9">
        <w:t>time management, critical thinking, and reading</w:t>
      </w:r>
      <w:r w:rsidR="000C318D">
        <w:t xml:space="preserve"> </w:t>
      </w:r>
      <w:r w:rsidR="000C318D" w:rsidRPr="004F7962">
        <w:t>[1]</w:t>
      </w:r>
      <w:r w:rsidR="00DF0FDD" w:rsidRPr="004F7962">
        <w:t>.</w:t>
      </w:r>
      <w:r w:rsidR="00DF0FDD">
        <w:t xml:space="preserve"> </w:t>
      </w:r>
      <w:r w:rsidR="00214E16">
        <w:t xml:space="preserve">One of the key skills </w:t>
      </w:r>
      <w:r w:rsidR="0021780D">
        <w:t xml:space="preserve">required within </w:t>
      </w:r>
      <w:r w:rsidR="007B2CA4">
        <w:t xml:space="preserve">academic writing is </w:t>
      </w:r>
      <w:r w:rsidR="004020E9">
        <w:t>referencing a</w:t>
      </w:r>
      <w:r w:rsidR="000D2638">
        <w:t xml:space="preserve">nd </w:t>
      </w:r>
      <w:r w:rsidR="00153E38">
        <w:t>avoiding</w:t>
      </w:r>
      <w:r w:rsidR="00781FB3">
        <w:t xml:space="preserve"> </w:t>
      </w:r>
      <w:r w:rsidR="00D762BF">
        <w:t>plagiarism.</w:t>
      </w:r>
      <w:r w:rsidR="00B330D2">
        <w:t xml:space="preserve"> Different </w:t>
      </w:r>
      <w:r w:rsidR="000D689B">
        <w:t xml:space="preserve">universities and courses will </w:t>
      </w:r>
      <w:r w:rsidR="002502A2">
        <w:t xml:space="preserve">require certain referencing styles such as Harvard, IEEE, </w:t>
      </w:r>
      <w:r w:rsidR="00EE7271">
        <w:t>Vancouver, and more</w:t>
      </w:r>
      <w:r w:rsidR="00147FED">
        <w:t xml:space="preserve">. </w:t>
      </w:r>
      <w:r w:rsidR="00153E38">
        <w:t>Avoiding p</w:t>
      </w:r>
      <w:r w:rsidR="00785C15">
        <w:t>la</w:t>
      </w:r>
      <w:r w:rsidR="00257723">
        <w:t xml:space="preserve">giarism is </w:t>
      </w:r>
      <w:r w:rsidR="00153E38">
        <w:t xml:space="preserve">crucial while at university, as software is used to compare the similarity of your work to other sources, which is why you must properly </w:t>
      </w:r>
      <w:r w:rsidR="00AC48FB">
        <w:t xml:space="preserve">reference </w:t>
      </w:r>
      <w:r w:rsidR="00020F00">
        <w:t>the material you use [1]</w:t>
      </w:r>
      <w:r w:rsidR="00CC5675">
        <w:t>.</w:t>
      </w:r>
    </w:p>
    <w:p w14:paraId="656474C4" w14:textId="77777777" w:rsidR="00CC5675" w:rsidRDefault="00CC5675" w:rsidP="007E7647">
      <w:r>
        <w:t xml:space="preserve">According to the </w:t>
      </w:r>
      <w:r w:rsidRPr="001F471A">
        <w:t>“Essential Skill Development in Higher Education: Student and Staff Perspectives,” 2025</w:t>
      </w:r>
      <w:r w:rsidR="00EC401D">
        <w:t xml:space="preserve">, they suggest that the five essential skills required in a higher education environment are grit, teamwork, resilience, </w:t>
      </w:r>
      <w:r w:rsidR="000A1350">
        <w:t>curiosity, and leadership</w:t>
      </w:r>
      <w:r w:rsidR="00BF1B3B">
        <w:t xml:space="preserve"> [2]</w:t>
      </w:r>
      <w:r w:rsidR="000A1350">
        <w:t>.</w:t>
      </w:r>
      <w:r w:rsidR="00A104ED">
        <w:t xml:space="preserve"> </w:t>
      </w:r>
      <w:r w:rsidR="000F47CF">
        <w:t xml:space="preserve">The authors of this source also </w:t>
      </w:r>
      <w:r w:rsidR="00C33416">
        <w:t xml:space="preserve">write that these skills are highly valued by employers and </w:t>
      </w:r>
      <w:r w:rsidR="00660A39">
        <w:t xml:space="preserve">that they can be developed both naturally and intentionally. </w:t>
      </w:r>
      <w:r w:rsidR="000A5D74">
        <w:t xml:space="preserve">The authors of this source also conducted research on students </w:t>
      </w:r>
      <w:r w:rsidR="003D51FC">
        <w:t xml:space="preserve">to find out the percentage of students </w:t>
      </w:r>
      <w:r w:rsidR="00EF43C1">
        <w:t>who agreed that stronger essential skills would make them feel more prepared for entering college, which can be seen in Figure 5 below</w:t>
      </w:r>
      <w:r w:rsidR="00BF3DF6">
        <w:t>.</w:t>
      </w:r>
      <w:r w:rsidR="003D51FC">
        <w:t xml:space="preserve"> </w:t>
      </w:r>
    </w:p>
    <w:p w14:paraId="55FCEDAA" w14:textId="77777777" w:rsidR="00CC0D12" w:rsidRDefault="003E0C80" w:rsidP="00CC0D12">
      <w:pPr>
        <w:keepNext/>
      </w:pPr>
      <w:r w:rsidRPr="003E0C80">
        <w:rPr>
          <w:noProof/>
        </w:rPr>
        <w:lastRenderedPageBreak/>
        <w:drawing>
          <wp:inline distT="0" distB="0" distL="0" distR="0" wp14:anchorId="70289835" wp14:editId="18A5F2DE">
            <wp:extent cx="5400040" cy="2033270"/>
            <wp:effectExtent l="0" t="0" r="0" b="5080"/>
            <wp:docPr id="30762748" name="Picture 1" descr="A graph of a number of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2748" name="Picture 1" descr="A graph of a number of percentage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9A883" w14:textId="7FE44F17" w:rsidR="003E0C80" w:rsidRDefault="00CC0D12" w:rsidP="0034394A">
      <w:pPr>
        <w:pStyle w:val="Caption"/>
        <w:jc w:val="center"/>
      </w:pPr>
      <w:bookmarkStart w:id="51" w:name="_Toc2167903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5</w:t>
      </w:r>
      <w:r>
        <w:fldChar w:fldCharType="end"/>
      </w:r>
      <w:r>
        <w:t xml:space="preserve">: Graph of percentage </w:t>
      </w:r>
      <w:r w:rsidR="003633F4">
        <w:t>of high school students who would feel more prepared to enter college if they had stronger essential skills [2]</w:t>
      </w:r>
      <w:bookmarkEnd w:id="51"/>
    </w:p>
    <w:p w14:paraId="11EDD163" w14:textId="77777777" w:rsidR="000F616E" w:rsidRPr="000F616E" w:rsidRDefault="000F616E" w:rsidP="000F616E"/>
    <w:p w14:paraId="07BBA6D5" w14:textId="798B08B5" w:rsidR="002C13F1" w:rsidRPr="000F616E" w:rsidRDefault="000D734B" w:rsidP="002C13F1">
      <w:pPr>
        <w:pStyle w:val="Heading2"/>
        <w:rPr>
          <w:u w:val="single"/>
        </w:rPr>
      </w:pPr>
      <w:bookmarkStart w:id="52" w:name="_Toc216798097"/>
      <w:r w:rsidRPr="000F616E">
        <w:rPr>
          <w:u w:val="single"/>
        </w:rPr>
        <w:t xml:space="preserve">Generic </w:t>
      </w:r>
      <w:r w:rsidR="00530BD1">
        <w:rPr>
          <w:u w:val="single"/>
        </w:rPr>
        <w:t>transferable</w:t>
      </w:r>
      <w:r w:rsidRPr="000F616E">
        <w:rPr>
          <w:u w:val="single"/>
        </w:rPr>
        <w:t xml:space="preserve"> skills employers look for</w:t>
      </w:r>
      <w:bookmarkEnd w:id="52"/>
    </w:p>
    <w:p w14:paraId="3BBD6D3C" w14:textId="77777777" w:rsidR="000F616E" w:rsidRDefault="00963921" w:rsidP="000F616E">
      <w:r>
        <w:t>O</w:t>
      </w:r>
      <w:r w:rsidR="00487E83">
        <w:t xml:space="preserve">ne of the generic, </w:t>
      </w:r>
      <w:r w:rsidR="00530BD1">
        <w:t>transferable</w:t>
      </w:r>
      <w:r w:rsidR="00487E83">
        <w:t xml:space="preserve"> skills that employers look for in prospective job </w:t>
      </w:r>
      <w:r w:rsidR="00530BD1">
        <w:t xml:space="preserve">candidates is a growth mindset. </w:t>
      </w:r>
      <w:r w:rsidR="004B579F">
        <w:t xml:space="preserve">Some employers </w:t>
      </w:r>
      <w:r w:rsidR="004C68FE">
        <w:t xml:space="preserve">prioritise a growth mindset when </w:t>
      </w:r>
      <w:r w:rsidR="00264F31">
        <w:t>hiring</w:t>
      </w:r>
      <w:r w:rsidR="00C82A56">
        <w:t xml:space="preserve"> prospective candidates</w:t>
      </w:r>
      <w:r w:rsidR="002F036E">
        <w:t>,</w:t>
      </w:r>
      <w:r w:rsidR="00C82A56">
        <w:t xml:space="preserve"> </w:t>
      </w:r>
      <w:r w:rsidR="002F036E">
        <w:t>as the</w:t>
      </w:r>
      <w:r w:rsidR="00D15C19">
        <w:t>se</w:t>
      </w:r>
      <w:r w:rsidR="002F036E">
        <w:t xml:space="preserve"> are usually individuals eager to learn and adapt</w:t>
      </w:r>
      <w:r w:rsidR="001968AB">
        <w:t xml:space="preserve"> [3]</w:t>
      </w:r>
      <w:r w:rsidR="002F036E">
        <w:t>.</w:t>
      </w:r>
      <w:r w:rsidR="003232A1">
        <w:t xml:space="preserve"> Forbe</w:t>
      </w:r>
      <w:r w:rsidR="0007082A">
        <w:t xml:space="preserve">s say that </w:t>
      </w:r>
      <w:r w:rsidR="00FD0678">
        <w:t xml:space="preserve">one of their </w:t>
      </w:r>
      <w:r w:rsidR="004678DA">
        <w:t xml:space="preserve">20 transferable skills employers should prioritise when hiring </w:t>
      </w:r>
      <w:r w:rsidR="00E32D2D">
        <w:t>is curiosity. They</w:t>
      </w:r>
      <w:r w:rsidR="00DC5DEF">
        <w:t xml:space="preserve"> state that “Curiosity shows</w:t>
      </w:r>
      <w:r w:rsidR="002C13BB">
        <w:t xml:space="preserve"> spirit, caring and forward-thinking</w:t>
      </w:r>
      <w:r w:rsidR="00156CED">
        <w:t>”</w:t>
      </w:r>
      <w:r w:rsidR="004E5A46">
        <w:t xml:space="preserve"> and that “People who take an interest will always have thought-provoking </w:t>
      </w:r>
      <w:r w:rsidR="00927FC1">
        <w:t xml:space="preserve">ideas to share”. </w:t>
      </w:r>
      <w:r w:rsidR="007C7F74">
        <w:t xml:space="preserve">Another generic </w:t>
      </w:r>
      <w:r w:rsidR="00B76C55">
        <w:t>transferable</w:t>
      </w:r>
      <w:r w:rsidR="007C7F74">
        <w:t xml:space="preserve"> skill employers </w:t>
      </w:r>
      <w:r w:rsidR="00B76C55">
        <w:t xml:space="preserve">seek is communication. </w:t>
      </w:r>
      <w:r w:rsidR="009E2221">
        <w:t xml:space="preserve">Communication is a vital skill as it </w:t>
      </w:r>
      <w:r w:rsidR="00145326">
        <w:t xml:space="preserve">aids with collaboration and nurtures positive relationships and </w:t>
      </w:r>
      <w:r w:rsidR="0092414C">
        <w:t>team building</w:t>
      </w:r>
      <w:r w:rsidR="00145326">
        <w:t>.</w:t>
      </w:r>
    </w:p>
    <w:p w14:paraId="1DAB66EE" w14:textId="77777777" w:rsidR="005F115A" w:rsidRDefault="005F4D4C" w:rsidP="000F616E">
      <w:r>
        <w:t xml:space="preserve">An additional </w:t>
      </w:r>
      <w:r w:rsidR="00AD0555">
        <w:t xml:space="preserve">skill that employers look for in prospective job candidates is integrity. </w:t>
      </w:r>
      <w:r w:rsidR="007D199D">
        <w:t xml:space="preserve">Employers are more likely to hire </w:t>
      </w:r>
      <w:r w:rsidR="00782D67">
        <w:t>people who are honest and trustworthy</w:t>
      </w:r>
      <w:r w:rsidR="00781778">
        <w:t>, especially if they are willing to admit their own mistakes and are loyal to those they work for [4].</w:t>
      </w:r>
      <w:r w:rsidR="00DF2EEB">
        <w:t xml:space="preserve"> The author</w:t>
      </w:r>
      <w:r w:rsidR="009A5C92">
        <w:t xml:space="preserve">, Amanda Augustine, </w:t>
      </w:r>
      <w:r w:rsidR="00B71524">
        <w:t xml:space="preserve">also states that professionalism is another skill sought after by employers. </w:t>
      </w:r>
      <w:r w:rsidR="000B5F65">
        <w:t xml:space="preserve">This is </w:t>
      </w:r>
      <w:r w:rsidR="00315B13">
        <w:t xml:space="preserve">because when an individual works for an organisation, they become an unofficial </w:t>
      </w:r>
      <w:r w:rsidR="00F97113">
        <w:t>representative of their brand</w:t>
      </w:r>
      <w:r w:rsidR="00BE0CBB">
        <w:t xml:space="preserve">. </w:t>
      </w:r>
    </w:p>
    <w:p w14:paraId="1D515B3F" w14:textId="77777777" w:rsidR="00106852" w:rsidRDefault="00106852" w:rsidP="000F616E"/>
    <w:p w14:paraId="6BD0BC2A" w14:textId="77777777" w:rsidR="00106852" w:rsidRDefault="00106852" w:rsidP="000F616E"/>
    <w:p w14:paraId="68288FFC" w14:textId="2D2FCCE7" w:rsidR="00830B35" w:rsidRDefault="00830B35" w:rsidP="00830B35">
      <w:pPr>
        <w:pStyle w:val="Heading1"/>
        <w:rPr>
          <w:u w:val="single"/>
        </w:rPr>
      </w:pPr>
      <w:bookmarkStart w:id="53" w:name="_Toc216798098"/>
      <w:r w:rsidRPr="00830B35">
        <w:rPr>
          <w:u w:val="single"/>
        </w:rPr>
        <w:t>Self-</w:t>
      </w:r>
      <w:r w:rsidR="00B94658">
        <w:rPr>
          <w:u w:val="single"/>
        </w:rPr>
        <w:t>e</w:t>
      </w:r>
      <w:r w:rsidRPr="00830B35">
        <w:rPr>
          <w:u w:val="single"/>
        </w:rPr>
        <w:t xml:space="preserve">valuation and </w:t>
      </w:r>
      <w:r w:rsidR="00B94658">
        <w:rPr>
          <w:u w:val="single"/>
        </w:rPr>
        <w:t>a</w:t>
      </w:r>
      <w:r w:rsidRPr="00830B35">
        <w:rPr>
          <w:u w:val="single"/>
        </w:rPr>
        <w:t xml:space="preserve">ction </w:t>
      </w:r>
      <w:r w:rsidR="00B94658">
        <w:rPr>
          <w:u w:val="single"/>
        </w:rPr>
        <w:t>p</w:t>
      </w:r>
      <w:r w:rsidRPr="00830B35">
        <w:rPr>
          <w:u w:val="single"/>
        </w:rPr>
        <w:t>lanning</w:t>
      </w:r>
      <w:bookmarkEnd w:id="53"/>
    </w:p>
    <w:p w14:paraId="26BD92D6" w14:textId="65CD4FB3" w:rsidR="00830B35" w:rsidRDefault="007712C1" w:rsidP="007712C1">
      <w:pPr>
        <w:pStyle w:val="Heading2"/>
        <w:rPr>
          <w:u w:val="single"/>
        </w:rPr>
      </w:pPr>
      <w:bookmarkStart w:id="54" w:name="_Toc216798099"/>
      <w:r w:rsidRPr="007712C1">
        <w:rPr>
          <w:u w:val="single"/>
        </w:rPr>
        <w:t>Self-</w:t>
      </w:r>
      <w:r w:rsidR="00B94658">
        <w:rPr>
          <w:u w:val="single"/>
        </w:rPr>
        <w:t>e</w:t>
      </w:r>
      <w:r w:rsidRPr="007712C1">
        <w:rPr>
          <w:u w:val="single"/>
        </w:rPr>
        <w:t xml:space="preserve">valuation </w:t>
      </w:r>
      <w:r w:rsidR="00B94658">
        <w:rPr>
          <w:u w:val="single"/>
        </w:rPr>
        <w:t>e</w:t>
      </w:r>
      <w:r w:rsidRPr="007712C1">
        <w:rPr>
          <w:u w:val="single"/>
        </w:rPr>
        <w:t>xercises</w:t>
      </w:r>
      <w:bookmarkEnd w:id="54"/>
    </w:p>
    <w:p w14:paraId="76382992" w14:textId="77777777" w:rsidR="007712C1" w:rsidRDefault="00A90328" w:rsidP="007712C1">
      <w:r>
        <w:t xml:space="preserve">During this section of the module, the learner was </w:t>
      </w:r>
      <w:r w:rsidR="00BE1C8F">
        <w:t>tasked with conducting self-evaluation exercises to discover their strengths, weaknesses, personality type</w:t>
      </w:r>
      <w:r w:rsidR="00D96CF1">
        <w:t xml:space="preserve">, suitable career suggestions, etc. </w:t>
      </w:r>
      <w:r w:rsidR="00472C64">
        <w:t>The first test carried out can be seen below in Figure 6.</w:t>
      </w:r>
    </w:p>
    <w:p w14:paraId="63A4A7B3" w14:textId="77777777" w:rsidR="005F3CB0" w:rsidRDefault="00493766" w:rsidP="005F3CB0">
      <w:pPr>
        <w:keepNext/>
      </w:pPr>
      <w:r w:rsidRPr="00493766">
        <w:rPr>
          <w:noProof/>
        </w:rPr>
        <w:drawing>
          <wp:inline distT="0" distB="0" distL="0" distR="0" wp14:anchorId="73932AEA" wp14:editId="1A863B24">
            <wp:extent cx="5400040" cy="2832100"/>
            <wp:effectExtent l="0" t="0" r="0" b="6350"/>
            <wp:docPr id="10224784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478412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9A569" w14:textId="39A5B6AF" w:rsidR="00493766" w:rsidRDefault="005F3CB0" w:rsidP="0034394A">
      <w:pPr>
        <w:pStyle w:val="Caption"/>
        <w:jc w:val="center"/>
      </w:pPr>
      <w:bookmarkStart w:id="55" w:name="_Toc2167903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6</w:t>
      </w:r>
      <w:r>
        <w:fldChar w:fldCharType="end"/>
      </w:r>
      <w:r>
        <w:t xml:space="preserve">: Online test </w:t>
      </w:r>
      <w:r w:rsidR="005552A5">
        <w:t>results</w:t>
      </w:r>
      <w:r>
        <w:t xml:space="preserve"> </w:t>
      </w:r>
      <w:r w:rsidR="00DE6279">
        <w:t>conveying</w:t>
      </w:r>
      <w:r>
        <w:t xml:space="preserve"> </w:t>
      </w:r>
      <w:r w:rsidR="009C1337">
        <w:t>which team roles suit the participant best</w:t>
      </w:r>
      <w:r w:rsidR="00876D67">
        <w:t xml:space="preserve"> [5]</w:t>
      </w:r>
      <w:bookmarkEnd w:id="55"/>
    </w:p>
    <w:p w14:paraId="2D422DCD" w14:textId="2EDE74C8" w:rsidR="00880880" w:rsidRDefault="00880880" w:rsidP="00880880">
      <w:r>
        <w:t xml:space="preserve">As Figure 6 displays, </w:t>
      </w:r>
      <w:r w:rsidR="00565412">
        <w:t xml:space="preserve">the online test has identified </w:t>
      </w:r>
      <w:r w:rsidR="003A4BC9">
        <w:t>the learners'</w:t>
      </w:r>
      <w:r w:rsidR="00565412">
        <w:t xml:space="preserve"> three most suited team roles as the explorer, driver</w:t>
      </w:r>
      <w:r w:rsidR="00F34ACF">
        <w:t xml:space="preserve">, </w:t>
      </w:r>
      <w:r w:rsidR="00A27227">
        <w:t xml:space="preserve">and </w:t>
      </w:r>
      <w:r w:rsidR="00F34ACF">
        <w:t xml:space="preserve">team player and </w:t>
      </w:r>
      <w:r w:rsidR="003A4BC9">
        <w:t>their</w:t>
      </w:r>
      <w:r w:rsidR="00F34ACF">
        <w:t xml:space="preserve"> three least suited team roles</w:t>
      </w:r>
      <w:r w:rsidR="00A27227">
        <w:t xml:space="preserve"> as expert, completer, and chairperson.</w:t>
      </w:r>
      <w:r w:rsidR="00C52801">
        <w:t xml:space="preserve"> Although </w:t>
      </w:r>
      <w:r w:rsidR="00D916D8">
        <w:t>the learner</w:t>
      </w:r>
      <w:r w:rsidR="00C52801">
        <w:t xml:space="preserve"> agree</w:t>
      </w:r>
      <w:r w:rsidR="00D916D8">
        <w:t>s</w:t>
      </w:r>
      <w:r w:rsidR="00C52801">
        <w:t xml:space="preserve"> with </w:t>
      </w:r>
      <w:r w:rsidR="00D916D8">
        <w:t>their</w:t>
      </w:r>
      <w:r w:rsidR="003857C9">
        <w:t xml:space="preserve"> top three most suited team roles</w:t>
      </w:r>
      <w:r w:rsidR="00E00A28">
        <w:t xml:space="preserve">, they believe that </w:t>
      </w:r>
      <w:r w:rsidR="001E73EC">
        <w:t xml:space="preserve">the completer </w:t>
      </w:r>
      <w:r w:rsidR="006146DF">
        <w:t>should be a higher percentage</w:t>
      </w:r>
      <w:r w:rsidR="00F57731">
        <w:t>,</w:t>
      </w:r>
      <w:r w:rsidR="00BB3ACF">
        <w:t xml:space="preserve"> </w:t>
      </w:r>
      <w:r w:rsidR="00CF6DD4">
        <w:t xml:space="preserve">as </w:t>
      </w:r>
      <w:r w:rsidR="00975EB2">
        <w:t xml:space="preserve">they </w:t>
      </w:r>
      <w:r w:rsidR="00512B1B">
        <w:t xml:space="preserve">believe they are </w:t>
      </w:r>
      <w:r w:rsidR="00F57731">
        <w:t xml:space="preserve">very </w:t>
      </w:r>
      <w:r w:rsidR="00512B1B">
        <w:t>critical of their own work, especially in a team en</w:t>
      </w:r>
      <w:r w:rsidR="006146DF">
        <w:t>vironment</w:t>
      </w:r>
      <w:r w:rsidR="00503575">
        <w:t xml:space="preserve"> [5]</w:t>
      </w:r>
      <w:r w:rsidR="006146DF">
        <w:t>.</w:t>
      </w:r>
      <w:r w:rsidR="004A51C7">
        <w:t xml:space="preserve"> The next </w:t>
      </w:r>
      <w:r w:rsidR="009C65AC">
        <w:t>test conducted was a personality test, which can be seen in Figure 7 below.</w:t>
      </w:r>
    </w:p>
    <w:p w14:paraId="0217FF7B" w14:textId="77777777" w:rsidR="00314AE3" w:rsidRDefault="00314AE3" w:rsidP="00314AE3">
      <w:pPr>
        <w:keepNext/>
      </w:pPr>
      <w:r w:rsidRPr="00314AE3">
        <w:rPr>
          <w:noProof/>
        </w:rPr>
        <w:lastRenderedPageBreak/>
        <w:drawing>
          <wp:inline distT="0" distB="0" distL="0" distR="0" wp14:anchorId="48F0471C" wp14:editId="41AFE0C6">
            <wp:extent cx="5400040" cy="2863215"/>
            <wp:effectExtent l="0" t="0" r="0" b="0"/>
            <wp:docPr id="3800293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029346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2A9DF" w14:textId="47739145" w:rsidR="00314AE3" w:rsidRDefault="00314AE3" w:rsidP="0034394A">
      <w:pPr>
        <w:pStyle w:val="Caption"/>
        <w:jc w:val="center"/>
      </w:pPr>
      <w:bookmarkStart w:id="56" w:name="_Toc21679030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7</w:t>
      </w:r>
      <w:r>
        <w:fldChar w:fldCharType="end"/>
      </w:r>
      <w:r>
        <w:t xml:space="preserve">: </w:t>
      </w:r>
      <w:r w:rsidR="005552A5">
        <w:t>Online personality test results</w:t>
      </w:r>
      <w:r w:rsidR="00E84D2E">
        <w:t xml:space="preserve"> [6]</w:t>
      </w:r>
      <w:bookmarkEnd w:id="56"/>
    </w:p>
    <w:p w14:paraId="08C4CB4E" w14:textId="3F0336BC" w:rsidR="00AA6DEB" w:rsidRDefault="00AA6DEB" w:rsidP="00AA6DEB">
      <w:r>
        <w:t xml:space="preserve">The results of this test </w:t>
      </w:r>
      <w:r w:rsidR="00960FAC">
        <w:t>have identified the learner as an ESTJ personality type</w:t>
      </w:r>
      <w:r w:rsidR="00330360">
        <w:t xml:space="preserve">, describing them as </w:t>
      </w:r>
      <w:r w:rsidR="00EA023A">
        <w:t>conventional</w:t>
      </w:r>
      <w:r w:rsidR="004F406E">
        <w:t>,</w:t>
      </w:r>
      <w:r w:rsidR="00EA023A">
        <w:t xml:space="preserve"> factual</w:t>
      </w:r>
      <w:r w:rsidR="004F406E">
        <w:t xml:space="preserve"> and grounded in reality.</w:t>
      </w:r>
      <w:r w:rsidR="009119AC">
        <w:t xml:space="preserve"> </w:t>
      </w:r>
      <w:r w:rsidR="00AB09CC">
        <w:t>All possible</w:t>
      </w:r>
      <w:r w:rsidR="00BE4C32">
        <w:t xml:space="preserve"> Myers-Briggs personality types </w:t>
      </w:r>
      <w:r w:rsidR="00AB09CC">
        <w:t xml:space="preserve">and their description </w:t>
      </w:r>
      <w:r w:rsidR="00BE4C32">
        <w:t xml:space="preserve">are shown in Appendix A. </w:t>
      </w:r>
      <w:r w:rsidR="009119AC">
        <w:t xml:space="preserve">The results also </w:t>
      </w:r>
      <w:r w:rsidR="003E1B77">
        <w:t xml:space="preserve">state that the test participant often takes a leadership role in helping others meet expectations as well, which also aligns with the test results in Figure </w:t>
      </w:r>
      <w:r w:rsidR="00ED1E9D">
        <w:t>6</w:t>
      </w:r>
      <w:r w:rsidR="00A52488">
        <w:t xml:space="preserve"> [6]</w:t>
      </w:r>
      <w:r w:rsidR="00410423">
        <w:t xml:space="preserve">. The results shown in </w:t>
      </w:r>
      <w:r w:rsidR="00490FA8">
        <w:t>Figures</w:t>
      </w:r>
      <w:r w:rsidR="003B197D">
        <w:t xml:space="preserve"> 6 and 7 </w:t>
      </w:r>
      <w:r w:rsidR="005D3307">
        <w:t>mostly agree with each other</w:t>
      </w:r>
      <w:r w:rsidR="00490FA8">
        <w:t>;</w:t>
      </w:r>
      <w:r w:rsidR="0007293F">
        <w:t xml:space="preserve"> however</w:t>
      </w:r>
      <w:r w:rsidR="00490FA8">
        <w:t>,</w:t>
      </w:r>
      <w:r w:rsidR="0007293F">
        <w:t xml:space="preserve"> Figure 6</w:t>
      </w:r>
      <w:r w:rsidR="00B4552E">
        <w:t xml:space="preserve"> states that the learner </w:t>
      </w:r>
      <w:r w:rsidR="002E6B6F">
        <w:t>is an explorer and on the other hand</w:t>
      </w:r>
      <w:r w:rsidR="00923AFC">
        <w:t>,</w:t>
      </w:r>
      <w:r w:rsidR="002E6B6F">
        <w:t xml:space="preserve"> Figure 7 </w:t>
      </w:r>
      <w:r w:rsidR="00923AFC">
        <w:t>states that they prefer what has worked and been done before.</w:t>
      </w:r>
      <w:r w:rsidR="00C23FBA">
        <w:t xml:space="preserve"> The next test </w:t>
      </w:r>
      <w:r w:rsidR="00D85F45">
        <w:t xml:space="preserve">completed was </w:t>
      </w:r>
      <w:r w:rsidR="00B5421B">
        <w:t>the multiple intelligences</w:t>
      </w:r>
      <w:r w:rsidR="00D85F45">
        <w:t xml:space="preserve"> </w:t>
      </w:r>
      <w:r w:rsidR="00B5421B">
        <w:t xml:space="preserve">test, </w:t>
      </w:r>
      <w:r w:rsidR="00002EA0">
        <w:t>which</w:t>
      </w:r>
      <w:r w:rsidR="00D85F45">
        <w:t xml:space="preserve"> can be seen below in Figure 8.</w:t>
      </w:r>
    </w:p>
    <w:p w14:paraId="2EB1E6F2" w14:textId="77777777" w:rsidR="00DA5312" w:rsidRDefault="00DA5312" w:rsidP="00DA5312">
      <w:pPr>
        <w:keepNext/>
      </w:pPr>
      <w:r w:rsidRPr="00DA5312">
        <w:rPr>
          <w:noProof/>
        </w:rPr>
        <w:drawing>
          <wp:inline distT="0" distB="0" distL="0" distR="0" wp14:anchorId="47FD3466" wp14:editId="1AAE8D0E">
            <wp:extent cx="5700042" cy="1809750"/>
            <wp:effectExtent l="0" t="0" r="0" b="0"/>
            <wp:docPr id="1431739558" name="Picture 1" descr="A graph of different colored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739558" name="Picture 1" descr="A graph of different colored squares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03274" cy="181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174AA" w14:textId="475293A4" w:rsidR="00DA5312" w:rsidRDefault="00DA5312" w:rsidP="0034394A">
      <w:pPr>
        <w:pStyle w:val="Caption"/>
        <w:jc w:val="center"/>
      </w:pPr>
      <w:bookmarkStart w:id="57" w:name="_Toc21679030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8</w:t>
      </w:r>
      <w:r>
        <w:fldChar w:fldCharType="end"/>
      </w:r>
      <w:r>
        <w:t xml:space="preserve">: </w:t>
      </w:r>
      <w:r w:rsidR="000A2080">
        <w:t xml:space="preserve">Multiple </w:t>
      </w:r>
      <w:r w:rsidR="0066447B">
        <w:t>intelligences test results</w:t>
      </w:r>
      <w:r w:rsidR="00DA04A3">
        <w:t xml:space="preserve"> [7]</w:t>
      </w:r>
      <w:bookmarkEnd w:id="57"/>
    </w:p>
    <w:p w14:paraId="3B2EDB87" w14:textId="0F62C079" w:rsidR="001A657D" w:rsidRDefault="001A657D" w:rsidP="001A657D">
      <w:r>
        <w:lastRenderedPageBreak/>
        <w:t xml:space="preserve">As seen in Figure 8 above, </w:t>
      </w:r>
      <w:r w:rsidR="00FB3E2A">
        <w:t>the test result</w:t>
      </w:r>
      <w:r w:rsidR="00194748">
        <w:t>s</w:t>
      </w:r>
      <w:r w:rsidR="00FB3E2A">
        <w:t xml:space="preserve"> describe the </w:t>
      </w:r>
      <w:r w:rsidR="0016439A">
        <w:t>participant</w:t>
      </w:r>
      <w:r w:rsidR="00FB3E2A">
        <w:t xml:space="preserve"> as mostly </w:t>
      </w:r>
      <w:r w:rsidR="00194748">
        <w:t>interpersonal</w:t>
      </w:r>
      <w:r w:rsidR="00F52B61">
        <w:t>, kinaesthetic, and logical.</w:t>
      </w:r>
      <w:r w:rsidR="009E7C4C">
        <w:t xml:space="preserve"> All multiple intelligence types and their descriptions are shown in Appendix A.</w:t>
      </w:r>
      <w:r w:rsidR="00F0180D">
        <w:t xml:space="preserve"> Although </w:t>
      </w:r>
      <w:r w:rsidR="00796E8F">
        <w:t xml:space="preserve">the participant agrees with these, they think that the visual </w:t>
      </w:r>
      <w:r w:rsidR="00C17302">
        <w:t>intelligence should be higher</w:t>
      </w:r>
      <w:r w:rsidR="000A3FC3">
        <w:t>,</w:t>
      </w:r>
      <w:r w:rsidR="00C17302">
        <w:t xml:space="preserve"> as they believe that just because someone is </w:t>
      </w:r>
      <w:r w:rsidR="00D14872">
        <w:t xml:space="preserve">a </w:t>
      </w:r>
      <w:r w:rsidR="000A3FC3">
        <w:t>kinaesthetic</w:t>
      </w:r>
      <w:r w:rsidR="00D14872">
        <w:t xml:space="preserve"> learner</w:t>
      </w:r>
      <w:r w:rsidR="000A3FC3">
        <w:t xml:space="preserve"> doesn’t mean they </w:t>
      </w:r>
      <w:r w:rsidR="00D14872">
        <w:t>can’t</w:t>
      </w:r>
      <w:r w:rsidR="000A3FC3">
        <w:t xml:space="preserve"> also </w:t>
      </w:r>
      <w:r w:rsidR="00D14872">
        <w:t xml:space="preserve">be a </w:t>
      </w:r>
      <w:r w:rsidR="000A3FC3">
        <w:t>visual</w:t>
      </w:r>
      <w:r w:rsidR="00D14872">
        <w:t xml:space="preserve"> learner</w:t>
      </w:r>
      <w:r w:rsidR="000A3FC3">
        <w:t>.</w:t>
      </w:r>
      <w:r w:rsidR="00DA3779">
        <w:t xml:space="preserve"> This test also matches up with the others</w:t>
      </w:r>
      <w:r w:rsidR="00D728E2">
        <w:t>,</w:t>
      </w:r>
      <w:r w:rsidR="00DA3779">
        <w:t xml:space="preserve"> as it agrees that the </w:t>
      </w:r>
      <w:r w:rsidR="00D728E2">
        <w:t>participant works well with others</w:t>
      </w:r>
      <w:r w:rsidR="00DA04A3">
        <w:t xml:space="preserve"> [7]</w:t>
      </w:r>
      <w:r w:rsidR="00D728E2">
        <w:t>.</w:t>
      </w:r>
      <w:r w:rsidR="00621755">
        <w:t xml:space="preserve"> </w:t>
      </w:r>
      <w:r w:rsidR="007D2D95">
        <w:t xml:space="preserve">Figure 9 below </w:t>
      </w:r>
      <w:r w:rsidR="00621755">
        <w:t>displays the next online test completed, which was a colour personality test.</w:t>
      </w:r>
    </w:p>
    <w:p w14:paraId="15CB82F9" w14:textId="77777777" w:rsidR="00034D79" w:rsidRDefault="00034D79" w:rsidP="00034D79">
      <w:pPr>
        <w:keepNext/>
      </w:pPr>
      <w:r w:rsidRPr="00034D79">
        <w:rPr>
          <w:noProof/>
        </w:rPr>
        <w:drawing>
          <wp:inline distT="0" distB="0" distL="0" distR="0" wp14:anchorId="165B0722" wp14:editId="386249AC">
            <wp:extent cx="5400040" cy="2846070"/>
            <wp:effectExtent l="0" t="0" r="0" b="0"/>
            <wp:docPr id="162241372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413722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676CC" w14:textId="3D51EBE2" w:rsidR="008241C9" w:rsidRDefault="00034D79" w:rsidP="0034394A">
      <w:pPr>
        <w:pStyle w:val="Caption"/>
        <w:jc w:val="center"/>
      </w:pPr>
      <w:bookmarkStart w:id="58" w:name="_Toc21679030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9</w:t>
      </w:r>
      <w:r>
        <w:fldChar w:fldCharType="end"/>
      </w:r>
      <w:r>
        <w:t xml:space="preserve">: </w:t>
      </w:r>
      <w:r w:rsidR="00F92C10">
        <w:t>Results of online colour personality test</w:t>
      </w:r>
      <w:r w:rsidR="00A56C2B">
        <w:t xml:space="preserve"> [8]</w:t>
      </w:r>
      <w:bookmarkEnd w:id="58"/>
    </w:p>
    <w:p w14:paraId="7292AABB" w14:textId="62E6454C" w:rsidR="00D0176B" w:rsidRDefault="00D0176B" w:rsidP="00D0176B">
      <w:r>
        <w:t xml:space="preserve">The results of the colour personality test </w:t>
      </w:r>
      <w:r w:rsidR="00124C5A">
        <w:t>shown in Figure 9 state that the learner is of the green (helper/supporter) personality.</w:t>
      </w:r>
      <w:r w:rsidR="001C7709">
        <w:t xml:space="preserve"> </w:t>
      </w:r>
      <w:r w:rsidR="000441BF">
        <w:t xml:space="preserve">All colour personality </w:t>
      </w:r>
      <w:r w:rsidR="003B72D4">
        <w:t xml:space="preserve">types and their descriptions are shown in Appendix A. </w:t>
      </w:r>
      <w:r w:rsidR="001C7709">
        <w:t>This test also aligns with the others</w:t>
      </w:r>
      <w:r w:rsidR="00CE4030">
        <w:t>,</w:t>
      </w:r>
      <w:r w:rsidR="001C7709">
        <w:t xml:space="preserve"> </w:t>
      </w:r>
      <w:r w:rsidR="00644E42">
        <w:t xml:space="preserve">as it describes the participant as </w:t>
      </w:r>
      <w:r w:rsidR="00D93C6A">
        <w:t>creative, innov</w:t>
      </w:r>
      <w:r w:rsidR="0034394A">
        <w:t>ative and</w:t>
      </w:r>
      <w:r w:rsidR="00C60E29">
        <w:t xml:space="preserve"> a helper/supporter</w:t>
      </w:r>
      <w:r w:rsidR="007D000F">
        <w:t xml:space="preserve">. The only other part that didn’t agree with the other tests is where it describes </w:t>
      </w:r>
      <w:r w:rsidR="00287434">
        <w:t>the learner as someone who does not always challenge others when they should [</w:t>
      </w:r>
      <w:r w:rsidR="00037FFE">
        <w:t xml:space="preserve">8]. </w:t>
      </w:r>
      <w:r w:rsidR="001F5F72">
        <w:t xml:space="preserve">The final test that the learner </w:t>
      </w:r>
      <w:r w:rsidR="003D69F7">
        <w:t>completed was a suitable career suggestions test, which can be seen below in Figure 10.</w:t>
      </w:r>
    </w:p>
    <w:p w14:paraId="4924F3C3" w14:textId="77777777" w:rsidR="003D69F7" w:rsidRDefault="003D69F7" w:rsidP="003D69F7">
      <w:pPr>
        <w:keepNext/>
      </w:pPr>
      <w:r w:rsidRPr="003D69F7">
        <w:rPr>
          <w:noProof/>
        </w:rPr>
        <w:lastRenderedPageBreak/>
        <w:drawing>
          <wp:inline distT="0" distB="0" distL="0" distR="0" wp14:anchorId="1C6EF386" wp14:editId="5D7116EB">
            <wp:extent cx="5400040" cy="2433955"/>
            <wp:effectExtent l="0" t="0" r="0" b="4445"/>
            <wp:docPr id="55194453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944534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D41F9" w14:textId="013C537E" w:rsidR="003D69F7" w:rsidRDefault="003D69F7" w:rsidP="00F72237">
      <w:pPr>
        <w:pStyle w:val="Caption"/>
        <w:jc w:val="center"/>
      </w:pPr>
      <w:bookmarkStart w:id="59" w:name="_Toc2167903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10</w:t>
      </w:r>
      <w:r>
        <w:fldChar w:fldCharType="end"/>
      </w:r>
      <w:r>
        <w:t xml:space="preserve">: Test results for </w:t>
      </w:r>
      <w:r w:rsidR="00F72237">
        <w:t xml:space="preserve">the </w:t>
      </w:r>
      <w:r>
        <w:t xml:space="preserve">suitable </w:t>
      </w:r>
      <w:r w:rsidR="00F72237">
        <w:t>career suggestions quiz</w:t>
      </w:r>
      <w:r w:rsidR="004F04D8">
        <w:t xml:space="preserve"> [9]</w:t>
      </w:r>
      <w:bookmarkEnd w:id="59"/>
    </w:p>
    <w:p w14:paraId="744C7DA2" w14:textId="309359CE" w:rsidR="00F72237" w:rsidRDefault="00C628FC" w:rsidP="00F72237">
      <w:r>
        <w:t xml:space="preserve">The test completed in Figure 10 above </w:t>
      </w:r>
      <w:r w:rsidR="00A41634">
        <w:t>matches the other test results</w:t>
      </w:r>
      <w:r w:rsidR="00FA760D">
        <w:t>,</w:t>
      </w:r>
      <w:r w:rsidR="00A41634">
        <w:t xml:space="preserve"> as it describes the participant as creative</w:t>
      </w:r>
      <w:r w:rsidR="000068E4">
        <w:t xml:space="preserve"> and technical. The result also suggests </w:t>
      </w:r>
      <w:r w:rsidR="00FA760D">
        <w:t xml:space="preserve">that </w:t>
      </w:r>
      <w:r w:rsidR="000068E4">
        <w:t xml:space="preserve">the learner </w:t>
      </w:r>
      <w:r w:rsidR="00107C6C">
        <w:t>should</w:t>
      </w:r>
      <w:r w:rsidR="000068E4">
        <w:t xml:space="preserve"> pursue a career in engineering</w:t>
      </w:r>
      <w:r w:rsidR="009F6BC6">
        <w:t>,</w:t>
      </w:r>
      <w:r w:rsidR="000068E4">
        <w:t xml:space="preserve"> </w:t>
      </w:r>
      <w:r w:rsidR="00205CD0">
        <w:t xml:space="preserve">which is accurate as they </w:t>
      </w:r>
      <w:r w:rsidR="00590D46">
        <w:t>are on a degree apprenticeship in elect</w:t>
      </w:r>
      <w:r w:rsidR="009F6BC6">
        <w:t>rical and electronic engineering</w:t>
      </w:r>
      <w:r w:rsidR="004F04D8">
        <w:t xml:space="preserve"> [9]</w:t>
      </w:r>
      <w:r w:rsidR="009F6BC6">
        <w:t>.</w:t>
      </w:r>
    </w:p>
    <w:p w14:paraId="364FEEFF" w14:textId="7A50B1B6" w:rsidR="00E9696A" w:rsidRDefault="00E9696A" w:rsidP="00F72237">
      <w:r>
        <w:t xml:space="preserve">To summarise, </w:t>
      </w:r>
      <w:r w:rsidR="00902B0E">
        <w:t>the learner has ev</w:t>
      </w:r>
      <w:r w:rsidR="001C6501">
        <w:t xml:space="preserve">aluated that based on these </w:t>
      </w:r>
      <w:r w:rsidR="00004166">
        <w:t>tests</w:t>
      </w:r>
      <w:r w:rsidR="00D62EC3">
        <w:t>,</w:t>
      </w:r>
      <w:r w:rsidR="00004166">
        <w:t xml:space="preserve"> they are creative, a team player, </w:t>
      </w:r>
      <w:r w:rsidR="00D62EC3">
        <w:t>logical, and explorative.</w:t>
      </w:r>
      <w:r w:rsidR="001F248A">
        <w:t xml:space="preserve"> An area </w:t>
      </w:r>
      <w:r w:rsidR="0018190C">
        <w:t>that can be improved on based on these tests is leadership</w:t>
      </w:r>
      <w:r w:rsidR="000144FF">
        <w:t xml:space="preserve">/taking more responsibility in </w:t>
      </w:r>
      <w:r w:rsidR="00FC4A11">
        <w:t>situations and</w:t>
      </w:r>
      <w:r w:rsidR="00D11E3A">
        <w:t xml:space="preserve"> </w:t>
      </w:r>
      <w:r w:rsidR="004F04D8">
        <w:t>being more independent.</w:t>
      </w:r>
      <w:r w:rsidR="00880161">
        <w:t xml:space="preserve"> Further </w:t>
      </w:r>
      <w:r w:rsidR="003D4810">
        <w:t>self-evaluation tests can be seen in Appendix A.</w:t>
      </w:r>
    </w:p>
    <w:p w14:paraId="784DB967" w14:textId="77777777" w:rsidR="009F6BC6" w:rsidRDefault="00B94658" w:rsidP="009F6BC6">
      <w:pPr>
        <w:pStyle w:val="Heading2"/>
        <w:rPr>
          <w:u w:val="single"/>
        </w:rPr>
      </w:pPr>
      <w:bookmarkStart w:id="60" w:name="_Toc216798100"/>
      <w:r w:rsidRPr="00B94658">
        <w:rPr>
          <w:u w:val="single"/>
        </w:rPr>
        <w:t xml:space="preserve">Short-term and </w:t>
      </w:r>
      <w:r>
        <w:rPr>
          <w:u w:val="single"/>
        </w:rPr>
        <w:t>l</w:t>
      </w:r>
      <w:r w:rsidRPr="00B94658">
        <w:rPr>
          <w:u w:val="single"/>
        </w:rPr>
        <w:t>ong-term goals</w:t>
      </w:r>
      <w:bookmarkEnd w:id="60"/>
    </w:p>
    <w:p w14:paraId="3E5FC880" w14:textId="77777777" w:rsidR="005418BF" w:rsidRDefault="00567C9A" w:rsidP="005418BF">
      <w:r>
        <w:t xml:space="preserve">The </w:t>
      </w:r>
      <w:r w:rsidR="00D22A85">
        <w:t>learner's</w:t>
      </w:r>
      <w:r>
        <w:t xml:space="preserve"> main short-term and long-term goals </w:t>
      </w:r>
      <w:r w:rsidR="00606CA0">
        <w:t>include</w:t>
      </w:r>
      <w:r w:rsidR="002E1916">
        <w:t>, but aren’t limited to</w:t>
      </w:r>
      <w:r w:rsidR="00217366">
        <w:t xml:space="preserve">: </w:t>
      </w:r>
    </w:p>
    <w:p w14:paraId="239EF88C" w14:textId="219470E2" w:rsidR="00A90868" w:rsidRDefault="0061045D" w:rsidP="00A90868">
      <w:pPr>
        <w:pStyle w:val="ListParagraph"/>
        <w:numPr>
          <w:ilvl w:val="0"/>
          <w:numId w:val="34"/>
        </w:numPr>
      </w:pPr>
      <w:r>
        <w:t>1</w:t>
      </w:r>
      <w:r w:rsidRPr="0061045D">
        <w:rPr>
          <w:vertAlign w:val="superscript"/>
        </w:rPr>
        <w:t>st</w:t>
      </w:r>
      <w:r>
        <w:t xml:space="preserve"> classes </w:t>
      </w:r>
      <w:r w:rsidR="00A90868">
        <w:t xml:space="preserve">in this academic </w:t>
      </w:r>
      <w:r w:rsidR="00587560">
        <w:t>year's</w:t>
      </w:r>
      <w:r w:rsidR="00A90868">
        <w:t xml:space="preserve"> exams</w:t>
      </w:r>
    </w:p>
    <w:p w14:paraId="25356A37" w14:textId="77777777" w:rsidR="00A90868" w:rsidRDefault="00612347" w:rsidP="00A90868">
      <w:pPr>
        <w:pStyle w:val="ListParagraph"/>
        <w:numPr>
          <w:ilvl w:val="0"/>
          <w:numId w:val="34"/>
        </w:numPr>
      </w:pPr>
      <w:r>
        <w:t>Build up a good amount of savings</w:t>
      </w:r>
    </w:p>
    <w:p w14:paraId="1B4CD6CA" w14:textId="77777777" w:rsidR="006F6341" w:rsidRDefault="006F6341" w:rsidP="00A90868">
      <w:pPr>
        <w:pStyle w:val="ListParagraph"/>
        <w:numPr>
          <w:ilvl w:val="0"/>
          <w:numId w:val="34"/>
        </w:numPr>
      </w:pPr>
      <w:r>
        <w:t xml:space="preserve">Hit </w:t>
      </w:r>
      <w:r w:rsidR="00760F0D">
        <w:t>weight target by the end of May 2026</w:t>
      </w:r>
    </w:p>
    <w:p w14:paraId="24D0DE16" w14:textId="48964751" w:rsidR="00B7211B" w:rsidRDefault="00B7211B" w:rsidP="00A90868">
      <w:pPr>
        <w:pStyle w:val="ListParagraph"/>
        <w:numPr>
          <w:ilvl w:val="0"/>
          <w:numId w:val="34"/>
        </w:numPr>
      </w:pPr>
      <w:r>
        <w:t>Become a qualified engineer</w:t>
      </w:r>
    </w:p>
    <w:p w14:paraId="71055EC2" w14:textId="3E191BEA" w:rsidR="003C1074" w:rsidRDefault="001D6DCF" w:rsidP="001D6DCF">
      <w:r>
        <w:t xml:space="preserve">To ensure that the learner </w:t>
      </w:r>
      <w:r w:rsidR="003E234F">
        <w:t xml:space="preserve">can achieve these goals, they have created </w:t>
      </w:r>
      <w:r w:rsidR="00DF55B8">
        <w:t>a S.M.A.R.T goals action plan</w:t>
      </w:r>
      <w:r w:rsidR="003C1074">
        <w:t>, which can be seen in Table 1 below.</w:t>
      </w:r>
    </w:p>
    <w:p w14:paraId="3088B429" w14:textId="4A4C1A0D" w:rsidR="008B296B" w:rsidRDefault="008B296B" w:rsidP="008B296B">
      <w:pPr>
        <w:pStyle w:val="Caption"/>
        <w:keepNext/>
      </w:pPr>
      <w:bookmarkStart w:id="61" w:name="_Ref216789859"/>
      <w:bookmarkStart w:id="62" w:name="_Toc216790276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 w:rsidR="00EE4731">
        <w:t>: SMART goals action plan</w:t>
      </w:r>
      <w:bookmarkEnd w:id="61"/>
      <w:bookmarkEnd w:id="6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EF4F03" w14:paraId="3D2A0C7A" w14:textId="77777777" w:rsidTr="00EF4F03">
        <w:tc>
          <w:tcPr>
            <w:tcW w:w="1698" w:type="dxa"/>
          </w:tcPr>
          <w:p w14:paraId="364A7FF6" w14:textId="77777777" w:rsidR="00EF4F03" w:rsidRPr="00FF3912" w:rsidRDefault="00EF4F03" w:rsidP="00EF4F03">
            <w:pPr>
              <w:jc w:val="center"/>
              <w:rPr>
                <w:b/>
                <w:bCs/>
              </w:rPr>
            </w:pPr>
            <w:r w:rsidRPr="00FF3912">
              <w:rPr>
                <w:b/>
                <w:bCs/>
              </w:rPr>
              <w:t>S</w:t>
            </w:r>
          </w:p>
          <w:p w14:paraId="6FCC6412" w14:textId="7C3719AB" w:rsidR="00EF4F03" w:rsidRPr="00FF3912" w:rsidRDefault="00EF4F03" w:rsidP="00EF4F03">
            <w:pPr>
              <w:jc w:val="center"/>
            </w:pPr>
            <w:r w:rsidRPr="00FF3912">
              <w:t>(Specific)</w:t>
            </w:r>
          </w:p>
        </w:tc>
        <w:tc>
          <w:tcPr>
            <w:tcW w:w="1699" w:type="dxa"/>
          </w:tcPr>
          <w:p w14:paraId="0C182B41" w14:textId="77777777" w:rsidR="00EF4F03" w:rsidRPr="00FF3912" w:rsidRDefault="00EF4F03" w:rsidP="00EF4F03">
            <w:pPr>
              <w:jc w:val="center"/>
              <w:rPr>
                <w:b/>
                <w:bCs/>
              </w:rPr>
            </w:pPr>
            <w:r w:rsidRPr="00FF3912">
              <w:rPr>
                <w:b/>
                <w:bCs/>
              </w:rPr>
              <w:t>M</w:t>
            </w:r>
          </w:p>
          <w:p w14:paraId="0F27FCEE" w14:textId="2D4587E9" w:rsidR="00EF4F03" w:rsidRPr="00FF3912" w:rsidRDefault="00EF4F03" w:rsidP="00EF4F03">
            <w:pPr>
              <w:jc w:val="center"/>
            </w:pPr>
            <w:r w:rsidRPr="00FF3912">
              <w:t>(Measurable)</w:t>
            </w:r>
          </w:p>
        </w:tc>
        <w:tc>
          <w:tcPr>
            <w:tcW w:w="1699" w:type="dxa"/>
          </w:tcPr>
          <w:p w14:paraId="2C2F9595" w14:textId="77777777" w:rsidR="00EF4F03" w:rsidRPr="00FF3912" w:rsidRDefault="00EF4F03" w:rsidP="00EF4F03">
            <w:pPr>
              <w:jc w:val="center"/>
              <w:rPr>
                <w:b/>
                <w:bCs/>
              </w:rPr>
            </w:pPr>
            <w:r w:rsidRPr="00FF3912">
              <w:rPr>
                <w:b/>
                <w:bCs/>
              </w:rPr>
              <w:t>A</w:t>
            </w:r>
          </w:p>
          <w:p w14:paraId="0C1EE9A4" w14:textId="020B001E" w:rsidR="00EF4F03" w:rsidRPr="00FF3912" w:rsidRDefault="00EF4F03" w:rsidP="00EF4F03">
            <w:pPr>
              <w:jc w:val="center"/>
            </w:pPr>
            <w:r w:rsidRPr="00FF3912">
              <w:t>(Attainable)</w:t>
            </w:r>
          </w:p>
        </w:tc>
        <w:tc>
          <w:tcPr>
            <w:tcW w:w="1699" w:type="dxa"/>
          </w:tcPr>
          <w:p w14:paraId="3788FD21" w14:textId="77777777" w:rsidR="00EF4F03" w:rsidRPr="00FF3912" w:rsidRDefault="00EF4F03" w:rsidP="00EF4F03">
            <w:pPr>
              <w:jc w:val="center"/>
              <w:rPr>
                <w:b/>
                <w:bCs/>
              </w:rPr>
            </w:pPr>
            <w:r w:rsidRPr="00FF3912">
              <w:rPr>
                <w:b/>
                <w:bCs/>
              </w:rPr>
              <w:t>R</w:t>
            </w:r>
          </w:p>
          <w:p w14:paraId="18F5EE61" w14:textId="3E44AFAB" w:rsidR="00EF4F03" w:rsidRPr="00FF3912" w:rsidRDefault="00EF4F03" w:rsidP="00EF4F03">
            <w:pPr>
              <w:jc w:val="center"/>
            </w:pPr>
            <w:r w:rsidRPr="00FF3912">
              <w:t>(Relevant)</w:t>
            </w:r>
          </w:p>
        </w:tc>
        <w:tc>
          <w:tcPr>
            <w:tcW w:w="1699" w:type="dxa"/>
          </w:tcPr>
          <w:p w14:paraId="564DE18A" w14:textId="77777777" w:rsidR="00EF4F03" w:rsidRPr="00FF3912" w:rsidRDefault="00EF4F03" w:rsidP="00EF4F03">
            <w:pPr>
              <w:jc w:val="center"/>
              <w:rPr>
                <w:b/>
                <w:bCs/>
              </w:rPr>
            </w:pPr>
            <w:r w:rsidRPr="00FF3912">
              <w:rPr>
                <w:b/>
                <w:bCs/>
              </w:rPr>
              <w:t>T</w:t>
            </w:r>
          </w:p>
          <w:p w14:paraId="2DC6C2C0" w14:textId="110140C0" w:rsidR="00EF4F03" w:rsidRPr="00FF3912" w:rsidRDefault="00EF4F03" w:rsidP="00EF4F03">
            <w:pPr>
              <w:jc w:val="center"/>
            </w:pPr>
            <w:r w:rsidRPr="00FF3912">
              <w:t>(Time-based)</w:t>
            </w:r>
          </w:p>
        </w:tc>
      </w:tr>
      <w:tr w:rsidR="00EF4F03" w14:paraId="55FDDCF6" w14:textId="77777777" w:rsidTr="00EF4F03">
        <w:tc>
          <w:tcPr>
            <w:tcW w:w="1698" w:type="dxa"/>
          </w:tcPr>
          <w:p w14:paraId="112D7E2A" w14:textId="30568C2B" w:rsidR="00EF4F03" w:rsidRPr="00EB3BBF" w:rsidRDefault="00EB3BBF" w:rsidP="00EB3BBF">
            <w:pPr>
              <w:jc w:val="left"/>
              <w:rPr>
                <w:sz w:val="20"/>
                <w:szCs w:val="20"/>
              </w:rPr>
            </w:pPr>
            <w:r w:rsidRPr="00EB3BBF">
              <w:rPr>
                <w:sz w:val="20"/>
                <w:szCs w:val="20"/>
              </w:rPr>
              <w:t>Achieve 1</w:t>
            </w:r>
            <w:r w:rsidRPr="00EB3BBF">
              <w:rPr>
                <w:sz w:val="20"/>
                <w:szCs w:val="20"/>
                <w:vertAlign w:val="superscript"/>
              </w:rPr>
              <w:t>st</w:t>
            </w:r>
            <w:r w:rsidRPr="00EB3BBF">
              <w:rPr>
                <w:sz w:val="20"/>
                <w:szCs w:val="20"/>
              </w:rPr>
              <w:t xml:space="preserve"> classes in this year's academic exams</w:t>
            </w:r>
          </w:p>
        </w:tc>
        <w:tc>
          <w:tcPr>
            <w:tcW w:w="1699" w:type="dxa"/>
          </w:tcPr>
          <w:p w14:paraId="194DBC92" w14:textId="31DD34E4" w:rsidR="00EF4F03" w:rsidRPr="00EB3BBF" w:rsidRDefault="007E09B6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will be measured when I ac</w:t>
            </w:r>
            <w:r w:rsidR="00981EA4">
              <w:rPr>
                <w:sz w:val="20"/>
                <w:szCs w:val="20"/>
              </w:rPr>
              <w:t xml:space="preserve">hieve </w:t>
            </w:r>
            <w:r w:rsidR="00835ADB">
              <w:rPr>
                <w:sz w:val="20"/>
                <w:szCs w:val="20"/>
              </w:rPr>
              <w:t>1</w:t>
            </w:r>
            <w:r w:rsidR="00835ADB" w:rsidRPr="00835ADB">
              <w:rPr>
                <w:sz w:val="20"/>
                <w:szCs w:val="20"/>
                <w:vertAlign w:val="superscript"/>
              </w:rPr>
              <w:t>st</w:t>
            </w:r>
            <w:r w:rsidR="00835ADB">
              <w:rPr>
                <w:sz w:val="20"/>
                <w:szCs w:val="20"/>
              </w:rPr>
              <w:t xml:space="preserve"> classes in all my exams at the end of the academic year</w:t>
            </w:r>
          </w:p>
        </w:tc>
        <w:tc>
          <w:tcPr>
            <w:tcW w:w="1699" w:type="dxa"/>
          </w:tcPr>
          <w:p w14:paraId="5647E010" w14:textId="5CFCCCF0" w:rsidR="00EF4F03" w:rsidRPr="00EB3BBF" w:rsidRDefault="00DB48B5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is attainable </w:t>
            </w:r>
            <w:r w:rsidR="00FB34D8">
              <w:rPr>
                <w:sz w:val="20"/>
                <w:szCs w:val="20"/>
              </w:rPr>
              <w:t>with the correct amount of revision and preparation before exams</w:t>
            </w:r>
          </w:p>
        </w:tc>
        <w:tc>
          <w:tcPr>
            <w:tcW w:w="1699" w:type="dxa"/>
          </w:tcPr>
          <w:p w14:paraId="1E6BBA67" w14:textId="182D9CA1" w:rsidR="00EF4F03" w:rsidRPr="00EB3BBF" w:rsidRDefault="00FB34D8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goal is relevant to my career and </w:t>
            </w:r>
            <w:r w:rsidR="0017349A">
              <w:rPr>
                <w:sz w:val="20"/>
                <w:szCs w:val="20"/>
              </w:rPr>
              <w:t xml:space="preserve">to </w:t>
            </w:r>
            <w:r w:rsidR="002D75C5">
              <w:rPr>
                <w:sz w:val="20"/>
                <w:szCs w:val="20"/>
              </w:rPr>
              <w:t>completing</w:t>
            </w:r>
            <w:r w:rsidR="0017349A">
              <w:rPr>
                <w:sz w:val="20"/>
                <w:szCs w:val="20"/>
              </w:rPr>
              <w:t xml:space="preserve"> my degree</w:t>
            </w:r>
          </w:p>
        </w:tc>
        <w:tc>
          <w:tcPr>
            <w:tcW w:w="1699" w:type="dxa"/>
          </w:tcPr>
          <w:p w14:paraId="25DACD2C" w14:textId="44AD27D1" w:rsidR="00EF4F03" w:rsidRPr="00EB3BBF" w:rsidRDefault="00AA31FB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ensure I achieve </w:t>
            </w:r>
            <w:r w:rsidR="000F15AA">
              <w:rPr>
                <w:sz w:val="20"/>
                <w:szCs w:val="20"/>
              </w:rPr>
              <w:t>1</w:t>
            </w:r>
            <w:r w:rsidR="000F15AA" w:rsidRPr="000F15AA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classes</w:t>
            </w:r>
            <w:r w:rsidR="002D75C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I will </w:t>
            </w:r>
            <w:r w:rsidR="00370E7A">
              <w:rPr>
                <w:sz w:val="20"/>
                <w:szCs w:val="20"/>
              </w:rPr>
              <w:t xml:space="preserve">revise </w:t>
            </w:r>
            <w:r w:rsidR="002D75C5">
              <w:rPr>
                <w:sz w:val="20"/>
                <w:szCs w:val="20"/>
              </w:rPr>
              <w:t>at</w:t>
            </w:r>
            <w:r w:rsidR="00370E7A">
              <w:rPr>
                <w:sz w:val="20"/>
                <w:szCs w:val="20"/>
              </w:rPr>
              <w:t xml:space="preserve"> work </w:t>
            </w:r>
            <w:r w:rsidR="002D75C5">
              <w:rPr>
                <w:sz w:val="20"/>
                <w:szCs w:val="20"/>
              </w:rPr>
              <w:t>(</w:t>
            </w:r>
            <w:r w:rsidR="00370E7A">
              <w:rPr>
                <w:sz w:val="20"/>
                <w:szCs w:val="20"/>
              </w:rPr>
              <w:t>up to 4 hours per week</w:t>
            </w:r>
            <w:r w:rsidR="002D75C5">
              <w:rPr>
                <w:sz w:val="20"/>
                <w:szCs w:val="20"/>
              </w:rPr>
              <w:t>)</w:t>
            </w:r>
            <w:r w:rsidR="00370E7A">
              <w:rPr>
                <w:sz w:val="20"/>
                <w:szCs w:val="20"/>
              </w:rPr>
              <w:t xml:space="preserve"> and at </w:t>
            </w:r>
            <w:r w:rsidR="002D75C5">
              <w:rPr>
                <w:sz w:val="20"/>
                <w:szCs w:val="20"/>
              </w:rPr>
              <w:t>home (6 hours per week)</w:t>
            </w:r>
          </w:p>
        </w:tc>
      </w:tr>
      <w:tr w:rsidR="00EF4F03" w14:paraId="0053D40B" w14:textId="77777777" w:rsidTr="00EF4F03">
        <w:tc>
          <w:tcPr>
            <w:tcW w:w="1698" w:type="dxa"/>
          </w:tcPr>
          <w:p w14:paraId="0712AA41" w14:textId="2380DFA4" w:rsidR="00EB3BBF" w:rsidRPr="00EB3BBF" w:rsidRDefault="00EB3BBF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 up a good amount of savings</w:t>
            </w:r>
            <w:r w:rsidR="00BF09A3">
              <w:rPr>
                <w:sz w:val="20"/>
                <w:szCs w:val="20"/>
              </w:rPr>
              <w:t xml:space="preserve"> for holidays and events in 2026</w:t>
            </w:r>
          </w:p>
        </w:tc>
        <w:tc>
          <w:tcPr>
            <w:tcW w:w="1699" w:type="dxa"/>
          </w:tcPr>
          <w:p w14:paraId="721A2DC4" w14:textId="2D306536" w:rsidR="00EF4F03" w:rsidRPr="00EB3BBF" w:rsidRDefault="000B6BBA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will be measured by achieving </w:t>
            </w:r>
            <w:r w:rsidR="00BE294D">
              <w:rPr>
                <w:sz w:val="20"/>
                <w:szCs w:val="20"/>
              </w:rPr>
              <w:t>£1000</w:t>
            </w:r>
            <w:r>
              <w:rPr>
                <w:sz w:val="20"/>
                <w:szCs w:val="20"/>
              </w:rPr>
              <w:t xml:space="preserve"> in savings </w:t>
            </w:r>
            <w:r w:rsidR="00841411">
              <w:rPr>
                <w:sz w:val="20"/>
                <w:szCs w:val="20"/>
              </w:rPr>
              <w:t>by the end of May 2026</w:t>
            </w:r>
          </w:p>
        </w:tc>
        <w:tc>
          <w:tcPr>
            <w:tcW w:w="1699" w:type="dxa"/>
          </w:tcPr>
          <w:p w14:paraId="715AB435" w14:textId="113152EE" w:rsidR="00EF4F03" w:rsidRPr="00EB3BBF" w:rsidRDefault="00553065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attainable if I save £200 a month until then</w:t>
            </w:r>
            <w:r w:rsidR="00EB39F5">
              <w:rPr>
                <w:sz w:val="20"/>
                <w:szCs w:val="20"/>
              </w:rPr>
              <w:t>, as it's less than 10% of my monthly wages</w:t>
            </w:r>
          </w:p>
        </w:tc>
        <w:tc>
          <w:tcPr>
            <w:tcW w:w="1699" w:type="dxa"/>
          </w:tcPr>
          <w:p w14:paraId="3FC046C5" w14:textId="201908F8" w:rsidR="00EF4F03" w:rsidRPr="00EB3BBF" w:rsidRDefault="00724463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goal is relevant to my plans </w:t>
            </w:r>
            <w:r w:rsidR="000F15AA">
              <w:rPr>
                <w:sz w:val="20"/>
                <w:szCs w:val="20"/>
              </w:rPr>
              <w:t>in 2026, as I plan to go on holiday in the summer, as well as other events</w:t>
            </w:r>
          </w:p>
        </w:tc>
        <w:tc>
          <w:tcPr>
            <w:tcW w:w="1699" w:type="dxa"/>
          </w:tcPr>
          <w:p w14:paraId="4E67D499" w14:textId="75A8E475" w:rsidR="00EF4F03" w:rsidRPr="00EB3BBF" w:rsidRDefault="00692F13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ensure I achieve this goal, I will put away £200 monthly for 5 months, plus any extra I don’t spend</w:t>
            </w:r>
          </w:p>
        </w:tc>
      </w:tr>
      <w:tr w:rsidR="00EF4F03" w14:paraId="4BF41E7C" w14:textId="77777777" w:rsidTr="00EF4F03">
        <w:tc>
          <w:tcPr>
            <w:tcW w:w="1698" w:type="dxa"/>
          </w:tcPr>
          <w:p w14:paraId="2AFA5109" w14:textId="19A7FB50" w:rsidR="00EF4F03" w:rsidRPr="00EB3BBF" w:rsidRDefault="007952B0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Hit weight target </w:t>
            </w:r>
          </w:p>
        </w:tc>
        <w:tc>
          <w:tcPr>
            <w:tcW w:w="1699" w:type="dxa"/>
          </w:tcPr>
          <w:p w14:paraId="60039219" w14:textId="63C39CA9" w:rsidR="00EF4F03" w:rsidRPr="00EB3BBF" w:rsidRDefault="001C1A22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will be measured by </w:t>
            </w:r>
            <w:r w:rsidR="000E495B">
              <w:rPr>
                <w:sz w:val="20"/>
                <w:szCs w:val="20"/>
              </w:rPr>
              <w:t>losing 7kg in 7 months</w:t>
            </w:r>
          </w:p>
        </w:tc>
        <w:tc>
          <w:tcPr>
            <w:tcW w:w="1699" w:type="dxa"/>
          </w:tcPr>
          <w:p w14:paraId="0408AA6B" w14:textId="6743D90F" w:rsidR="00EF4F03" w:rsidRPr="00EB3BBF" w:rsidRDefault="000E495B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attainable as 1kg a month is realistic</w:t>
            </w:r>
          </w:p>
        </w:tc>
        <w:tc>
          <w:tcPr>
            <w:tcW w:w="1699" w:type="dxa"/>
          </w:tcPr>
          <w:p w14:paraId="5B7E7C79" w14:textId="2FB19CCC" w:rsidR="00EF4F03" w:rsidRPr="00EB3BBF" w:rsidRDefault="006E09B2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relevant to my goal of becoming leaner</w:t>
            </w:r>
          </w:p>
        </w:tc>
        <w:tc>
          <w:tcPr>
            <w:tcW w:w="1699" w:type="dxa"/>
          </w:tcPr>
          <w:p w14:paraId="1E7A113D" w14:textId="7B2F7355" w:rsidR="00EF4F03" w:rsidRPr="00EB3BBF" w:rsidRDefault="003E3C3D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ensure I achieve this</w:t>
            </w:r>
            <w:r w:rsidR="00F9565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I will </w:t>
            </w:r>
            <w:r w:rsidR="00F95657">
              <w:rPr>
                <w:sz w:val="20"/>
                <w:szCs w:val="20"/>
              </w:rPr>
              <w:t>complete 3 hours of cardio a week and eat correctly</w:t>
            </w:r>
          </w:p>
        </w:tc>
      </w:tr>
      <w:tr w:rsidR="00EF4F03" w14:paraId="0CAA81EF" w14:textId="77777777" w:rsidTr="00EF4F03">
        <w:tc>
          <w:tcPr>
            <w:tcW w:w="1698" w:type="dxa"/>
          </w:tcPr>
          <w:p w14:paraId="6F426644" w14:textId="6571B1DD" w:rsidR="00EF4F03" w:rsidRPr="00EB3BBF" w:rsidRDefault="0093653D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Become a qualified engineer</w:t>
            </w:r>
          </w:p>
        </w:tc>
        <w:tc>
          <w:tcPr>
            <w:tcW w:w="1699" w:type="dxa"/>
          </w:tcPr>
          <w:p w14:paraId="615A3C22" w14:textId="6790F4D5" w:rsidR="00EF4F03" w:rsidRPr="00EB3BBF" w:rsidRDefault="00714EE2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will be completed once I have passed my degree</w:t>
            </w:r>
          </w:p>
        </w:tc>
        <w:tc>
          <w:tcPr>
            <w:tcW w:w="1699" w:type="dxa"/>
          </w:tcPr>
          <w:p w14:paraId="5DC1C0E3" w14:textId="7F97410E" w:rsidR="00EF4F03" w:rsidRPr="00EB3BBF" w:rsidRDefault="00714EE2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is attainable </w:t>
            </w:r>
            <w:r w:rsidR="00042653">
              <w:rPr>
                <w:sz w:val="20"/>
                <w:szCs w:val="20"/>
              </w:rPr>
              <w:t>as long as I pass my exams and coursework</w:t>
            </w:r>
          </w:p>
        </w:tc>
        <w:tc>
          <w:tcPr>
            <w:tcW w:w="1699" w:type="dxa"/>
          </w:tcPr>
          <w:p w14:paraId="6D11AAD1" w14:textId="2D7D07C6" w:rsidR="00EF4F03" w:rsidRPr="00EB3BBF" w:rsidRDefault="00042653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relevant to both my personal and career ambitions</w:t>
            </w:r>
          </w:p>
        </w:tc>
        <w:tc>
          <w:tcPr>
            <w:tcW w:w="1699" w:type="dxa"/>
          </w:tcPr>
          <w:p w14:paraId="59D2F269" w14:textId="00B80067" w:rsidR="00EF4F03" w:rsidRPr="00EB3BBF" w:rsidRDefault="006B2D18" w:rsidP="00EB3BBF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ensure I achieve this, I will complete my assignments </w:t>
            </w:r>
            <w:r w:rsidR="00FB2E70">
              <w:rPr>
                <w:sz w:val="20"/>
                <w:szCs w:val="20"/>
              </w:rPr>
              <w:t>in time (week of or before) and revise sufficiently for my exams</w:t>
            </w:r>
          </w:p>
        </w:tc>
      </w:tr>
    </w:tbl>
    <w:p w14:paraId="7177B3B0" w14:textId="11749664" w:rsidR="003C1074" w:rsidRPr="005418BF" w:rsidRDefault="003C1074" w:rsidP="001D6DCF">
      <w:pPr>
        <w:sectPr w:rsidR="003C1074" w:rsidRPr="005418BF" w:rsidSect="00623A81">
          <w:headerReference w:type="default" r:id="rId24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p w14:paraId="6051F6CF" w14:textId="39CB6252" w:rsidR="00537564" w:rsidRDefault="00030A7C" w:rsidP="00030A7C">
      <w:pPr>
        <w:pStyle w:val="Heading1"/>
        <w:rPr>
          <w:u w:val="single"/>
        </w:rPr>
      </w:pPr>
      <w:bookmarkStart w:id="63" w:name="_Toc216798101"/>
      <w:bookmarkStart w:id="64" w:name="_Toc290554254"/>
      <w:bookmarkStart w:id="65" w:name="_Toc299621219"/>
      <w:bookmarkStart w:id="66" w:name="_Toc299631444"/>
      <w:bookmarkStart w:id="67" w:name="_Toc299631506"/>
      <w:bookmarkStart w:id="68" w:name="_Toc299631596"/>
      <w:bookmarkStart w:id="69" w:name="_Toc299631672"/>
      <w:r w:rsidRPr="00030A7C">
        <w:rPr>
          <w:u w:val="single"/>
        </w:rPr>
        <w:lastRenderedPageBreak/>
        <w:t>Application</w:t>
      </w:r>
      <w:bookmarkEnd w:id="63"/>
    </w:p>
    <w:p w14:paraId="4D8BA07A" w14:textId="66F76580" w:rsidR="00514B20" w:rsidRPr="00A22939" w:rsidRDefault="00A22939" w:rsidP="00514B20">
      <w:pPr>
        <w:pStyle w:val="Heading2"/>
        <w:rPr>
          <w:u w:val="single"/>
        </w:rPr>
      </w:pPr>
      <w:bookmarkStart w:id="70" w:name="_Toc216798102"/>
      <w:r w:rsidRPr="00A22939">
        <w:rPr>
          <w:u w:val="single"/>
        </w:rPr>
        <w:t>Data backup</w:t>
      </w:r>
      <w:bookmarkEnd w:id="70"/>
    </w:p>
    <w:p w14:paraId="69020C93" w14:textId="7510F9B0" w:rsidR="00753104" w:rsidRDefault="00A22939" w:rsidP="00030A7C">
      <w:r>
        <w:t>Backing up d</w:t>
      </w:r>
      <w:r w:rsidR="0028628B">
        <w:t xml:space="preserve">ata </w:t>
      </w:r>
      <w:r w:rsidR="007C6269">
        <w:t xml:space="preserve">is vital as the loss of data </w:t>
      </w:r>
      <w:r w:rsidR="00F36275">
        <w:t xml:space="preserve">can be devastating. One of the most effective and efficient methods to </w:t>
      </w:r>
      <w:r w:rsidR="00514F9B">
        <w:t>ensure</w:t>
      </w:r>
      <w:r w:rsidR="00F36275">
        <w:t xml:space="preserve"> data </w:t>
      </w:r>
      <w:r w:rsidR="00514F9B">
        <w:t>is sufficiently backed up is the “in 3 different places” rule.</w:t>
      </w:r>
      <w:r w:rsidR="00BE3543">
        <w:t xml:space="preserve"> </w:t>
      </w:r>
      <w:r w:rsidR="0013714C">
        <w:t xml:space="preserve">To summarise, the “in 3 different places” rule </w:t>
      </w:r>
      <w:r w:rsidR="00094F31">
        <w:t>is where you have at least three copies of your data</w:t>
      </w:r>
      <w:r w:rsidR="00AF202D">
        <w:t xml:space="preserve">, so that the risk of losing everything </w:t>
      </w:r>
      <w:r w:rsidR="00D70856">
        <w:t>is</w:t>
      </w:r>
      <w:r w:rsidR="00674431">
        <w:t xml:space="preserve"> decreased. You can also further reduce this risk by </w:t>
      </w:r>
      <w:r w:rsidR="00970868">
        <w:t xml:space="preserve">including at least 2 different media types and </w:t>
      </w:r>
      <w:r w:rsidR="00CE31A6">
        <w:t>at least one off-site backup.</w:t>
      </w:r>
      <w:r w:rsidR="00A029ED">
        <w:t xml:space="preserve"> [10]</w:t>
      </w:r>
      <w:r w:rsidR="00CE31A6">
        <w:t xml:space="preserve"> </w:t>
      </w:r>
    </w:p>
    <w:p w14:paraId="6F2D9A21" w14:textId="77777777" w:rsidR="003A392E" w:rsidRDefault="00BE3543" w:rsidP="00030A7C">
      <w:r>
        <w:t xml:space="preserve">To guarantee that </w:t>
      </w:r>
      <w:r w:rsidR="00C46BAC">
        <w:t>any work the learner is likely to produce during their time at university</w:t>
      </w:r>
      <w:r w:rsidR="00D957A1">
        <w:t xml:space="preserve"> is </w:t>
      </w:r>
      <w:r w:rsidR="00097357">
        <w:t>provided with a robust level of data protection</w:t>
      </w:r>
      <w:r w:rsidR="0053755D">
        <w:t xml:space="preserve">, </w:t>
      </w:r>
      <w:r w:rsidR="00951B12">
        <w:t xml:space="preserve">the learner has applied the “in 3 different places” rule to their own </w:t>
      </w:r>
      <w:r w:rsidR="0013714C">
        <w:t>practices.</w:t>
      </w:r>
      <w:r w:rsidR="00097357">
        <w:t xml:space="preserve"> </w:t>
      </w:r>
      <w:r w:rsidR="00527EF9">
        <w:t xml:space="preserve">The learner has stored their university work </w:t>
      </w:r>
      <w:r w:rsidR="00EE3172">
        <w:t xml:space="preserve">in their OneDrive, their </w:t>
      </w:r>
      <w:r w:rsidR="00F90DB6">
        <w:t xml:space="preserve">work </w:t>
      </w:r>
      <w:r w:rsidR="00EE3172">
        <w:t>laptop</w:t>
      </w:r>
      <w:r w:rsidR="004141B5">
        <w:t xml:space="preserve">, and their personal laptop at home. </w:t>
      </w:r>
      <w:r w:rsidR="00335BA8">
        <w:t xml:space="preserve">This </w:t>
      </w:r>
      <w:r w:rsidR="000F268C">
        <w:t xml:space="preserve">provides a robust level of data protection as </w:t>
      </w:r>
      <w:r w:rsidR="006C5624">
        <w:t>my data is stored in 3 different locations, including 2 different media types (</w:t>
      </w:r>
      <w:r w:rsidR="00193507">
        <w:t xml:space="preserve">cloud &amp; hard drive), </w:t>
      </w:r>
      <w:r w:rsidR="003A282C">
        <w:t xml:space="preserve">and 3 different </w:t>
      </w:r>
      <w:r w:rsidR="00372292">
        <w:t xml:space="preserve">physical locations (home, work, and cloud storage). </w:t>
      </w:r>
    </w:p>
    <w:p w14:paraId="596EE614" w14:textId="77777777" w:rsidR="00DB2256" w:rsidRDefault="003A392E" w:rsidP="003A392E">
      <w:pPr>
        <w:pStyle w:val="Heading2"/>
        <w:rPr>
          <w:u w:val="single"/>
        </w:rPr>
      </w:pPr>
      <w:bookmarkStart w:id="71" w:name="_Toc216798103"/>
      <w:r w:rsidRPr="003A392E">
        <w:rPr>
          <w:u w:val="single"/>
        </w:rPr>
        <w:t>Ransomware</w:t>
      </w:r>
      <w:bookmarkEnd w:id="71"/>
    </w:p>
    <w:p w14:paraId="2D8B248E" w14:textId="7F27E0F5" w:rsidR="001C169D" w:rsidRDefault="00246EFC" w:rsidP="00DB2256">
      <w:r>
        <w:t>Ransomware is a type of malware that can hold an individual’s data or device hostage, threatening to keep it locked, leaked, or worse</w:t>
      </w:r>
      <w:r w:rsidR="00346CA1">
        <w:t>,</w:t>
      </w:r>
      <w:r>
        <w:t xml:space="preserve"> unless the victim pays a ransom. It is one of the most common forms of malware and can cost organisations millions, making it a major cyber threat. There are two main types of ransomware: the most common, called encrypting ransomware (or crypto ransomware), and the le</w:t>
      </w:r>
      <w:r w:rsidR="00545DF9">
        <w:t>a</w:t>
      </w:r>
      <w:r>
        <w:t>s</w:t>
      </w:r>
      <w:r w:rsidR="00545DF9">
        <w:t>t</w:t>
      </w:r>
      <w:r>
        <w:t xml:space="preserve"> common, called non-encrypting ransomware (or screen-locking ransomware). </w:t>
      </w:r>
      <w:r w:rsidR="001C169D">
        <w:t>[11]</w:t>
      </w:r>
    </w:p>
    <w:p w14:paraId="03055F5D" w14:textId="55F3F225" w:rsidR="00030A7C" w:rsidRDefault="00246EFC" w:rsidP="00DB2256">
      <w:r>
        <w:t>Encrypting ransomware secures the victim's data by encrypting it and then demands a fee for the encryption key needed to access the data.</w:t>
      </w:r>
      <w:r w:rsidR="003E4A43">
        <w:t xml:space="preserve"> On the </w:t>
      </w:r>
      <w:r w:rsidR="001C169D">
        <w:t>other hand,</w:t>
      </w:r>
      <w:r w:rsidR="00DD39E4">
        <w:t xml:space="preserve"> non-encrypting </w:t>
      </w:r>
      <w:r w:rsidR="00775295">
        <w:t xml:space="preserve">ransomware locks the </w:t>
      </w:r>
      <w:r w:rsidR="00527D46">
        <w:t>victim's</w:t>
      </w:r>
      <w:r w:rsidR="00775295">
        <w:t xml:space="preserve"> entire device</w:t>
      </w:r>
      <w:r w:rsidR="00EC78F3">
        <w:t>,</w:t>
      </w:r>
      <w:r w:rsidR="00A5599D">
        <w:t xml:space="preserve"> and instead of starting up as it normally would, the device screen displays </w:t>
      </w:r>
      <w:r w:rsidR="00527D46">
        <w:t>the ransom demand.</w:t>
      </w:r>
      <w:r w:rsidR="00372082">
        <w:t xml:space="preserve"> [11]</w:t>
      </w:r>
    </w:p>
    <w:p w14:paraId="19B8D8E5" w14:textId="77777777" w:rsidR="00372082" w:rsidRPr="003A392E" w:rsidRDefault="00372082" w:rsidP="00DB2256"/>
    <w:p w14:paraId="1DCF7B59" w14:textId="5D029EE7" w:rsidR="00030A7C" w:rsidRDefault="009004D9" w:rsidP="00030A7C">
      <w:r>
        <w:lastRenderedPageBreak/>
        <w:t xml:space="preserve">The way that the learner has backed </w:t>
      </w:r>
      <w:r w:rsidR="00820142">
        <w:t xml:space="preserve">up their data using the “in 3 different places” rule </w:t>
      </w:r>
      <w:r w:rsidR="00CA5595">
        <w:t>can</w:t>
      </w:r>
      <w:r w:rsidR="00820142">
        <w:t xml:space="preserve"> cope with this type of malware</w:t>
      </w:r>
      <w:r w:rsidR="00CA5595">
        <w:t xml:space="preserve">. </w:t>
      </w:r>
      <w:r w:rsidR="00F32816">
        <w:t xml:space="preserve">This is because </w:t>
      </w:r>
      <w:r w:rsidR="00343982">
        <w:t xml:space="preserve">this strategy can account for all potential threats by separating the way </w:t>
      </w:r>
      <w:r w:rsidR="009D11FA">
        <w:t>the data is stored</w:t>
      </w:r>
      <w:r w:rsidR="005F4FBE">
        <w:t>,</w:t>
      </w:r>
      <w:r w:rsidR="009D11FA">
        <w:t xml:space="preserve"> </w:t>
      </w:r>
      <w:r w:rsidR="005F4FBE">
        <w:t xml:space="preserve">and it provides several </w:t>
      </w:r>
      <w:proofErr w:type="spellStart"/>
      <w:r w:rsidR="005F4FBE">
        <w:t>failsafes</w:t>
      </w:r>
      <w:proofErr w:type="spellEnd"/>
      <w:r w:rsidR="00676A35">
        <w:t>.</w:t>
      </w:r>
      <w:r w:rsidR="00D46149">
        <w:t xml:space="preserve"> [12]</w:t>
      </w:r>
    </w:p>
    <w:p w14:paraId="270E62DB" w14:textId="6CE02C2C" w:rsidR="00D46149" w:rsidRDefault="00862EDE" w:rsidP="00D46149">
      <w:pPr>
        <w:pStyle w:val="Heading2"/>
        <w:rPr>
          <w:u w:val="single"/>
        </w:rPr>
      </w:pPr>
      <w:bookmarkStart w:id="72" w:name="_Toc216798104"/>
      <w:r w:rsidRPr="00862EDE">
        <w:rPr>
          <w:u w:val="single"/>
        </w:rPr>
        <w:t>Time management &amp; self-organisation</w:t>
      </w:r>
      <w:bookmarkEnd w:id="72"/>
    </w:p>
    <w:p w14:paraId="2566FF0E" w14:textId="6896BCE6" w:rsidR="00862EDE" w:rsidRDefault="009E233E" w:rsidP="00862EDE">
      <w:r>
        <w:t xml:space="preserve">Time management &amp; self-organisation </w:t>
      </w:r>
      <w:r w:rsidR="007550A1">
        <w:t>are</w:t>
      </w:r>
      <w:r>
        <w:t xml:space="preserve"> essential </w:t>
      </w:r>
      <w:r w:rsidR="007550A1">
        <w:t>skills</w:t>
      </w:r>
      <w:r>
        <w:t xml:space="preserve"> for work, university, and even personal life.</w:t>
      </w:r>
      <w:r w:rsidR="005C1E93">
        <w:t xml:space="preserve"> </w:t>
      </w:r>
      <w:r w:rsidR="009F4D14">
        <w:t>Organisational</w:t>
      </w:r>
      <w:r w:rsidR="005C1E93">
        <w:t xml:space="preserve"> skills are clo</w:t>
      </w:r>
      <w:r w:rsidR="009F4D14">
        <w:t>sely linked to time management, and they can also be helpful for awareness and adaptation.</w:t>
      </w:r>
      <w:r w:rsidR="00F46411">
        <w:t xml:space="preserve"> [13]</w:t>
      </w:r>
    </w:p>
    <w:p w14:paraId="31436624" w14:textId="32C95D42" w:rsidR="00F46411" w:rsidRDefault="0001613E" w:rsidP="00862EDE">
      <w:r>
        <w:t>The learner</w:t>
      </w:r>
      <w:r w:rsidR="001E1BB1">
        <w:t xml:space="preserve"> has learnt several ways to efficiently manage their time whilst in the work environment. </w:t>
      </w:r>
      <w:r w:rsidR="003754B1">
        <w:t>One of which is by frequently using their electronic calendar/diary</w:t>
      </w:r>
      <w:r w:rsidR="00AC1EBC">
        <w:t>,</w:t>
      </w:r>
      <w:r w:rsidR="003754B1">
        <w:t xml:space="preserve"> which can be seen in </w:t>
      </w:r>
      <w:r w:rsidR="00AC1EBC">
        <w:t>Figure 11 below.</w:t>
      </w:r>
    </w:p>
    <w:p w14:paraId="66914CC2" w14:textId="77777777" w:rsidR="00D64E28" w:rsidRDefault="009A2D0E" w:rsidP="00D64E28">
      <w:pPr>
        <w:keepNext/>
      </w:pPr>
      <w:r w:rsidRPr="009A2D0E">
        <w:rPr>
          <w:noProof/>
        </w:rPr>
        <w:drawing>
          <wp:inline distT="0" distB="0" distL="0" distR="0" wp14:anchorId="43FFBE19" wp14:editId="0833A376">
            <wp:extent cx="5526462" cy="2914650"/>
            <wp:effectExtent l="0" t="0" r="0" b="0"/>
            <wp:docPr id="333916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916779" name=""/>
                    <pic:cNvPicPr/>
                  </pic:nvPicPr>
                  <pic:blipFill rotWithShape="1">
                    <a:blip r:embed="rId25"/>
                    <a:srcRect b="6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868" cy="2916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DA7E" w14:textId="23ABB27E" w:rsidR="009A2D0E" w:rsidRDefault="00D64E28" w:rsidP="00347531">
      <w:pPr>
        <w:pStyle w:val="Caption"/>
        <w:jc w:val="center"/>
      </w:pPr>
      <w:bookmarkStart w:id="73" w:name="_Toc2167903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11</w:t>
      </w:r>
      <w:r>
        <w:fldChar w:fldCharType="end"/>
      </w:r>
      <w:r>
        <w:t xml:space="preserve">: </w:t>
      </w:r>
      <w:r w:rsidR="003A106C">
        <w:t xml:space="preserve">Screenshot of </w:t>
      </w:r>
      <w:r w:rsidR="00347531">
        <w:t>work Outlook calendar</w:t>
      </w:r>
      <w:bookmarkEnd w:id="73"/>
    </w:p>
    <w:p w14:paraId="4799C594" w14:textId="05D2BEBE" w:rsidR="009A2D0E" w:rsidRPr="00862EDE" w:rsidRDefault="0081177B" w:rsidP="00862EDE">
      <w:r>
        <w:t xml:space="preserve">The learner often refers </w:t>
      </w:r>
      <w:r w:rsidR="007E5598">
        <w:t xml:space="preserve">to their work calendar during the week to see ahead </w:t>
      </w:r>
      <w:r w:rsidR="000C6D79">
        <w:t>of them. This helps them to manage their time during the week</w:t>
      </w:r>
      <w:r w:rsidR="0068731C">
        <w:t>,</w:t>
      </w:r>
      <w:r w:rsidR="000C6D79">
        <w:t xml:space="preserve"> such as when </w:t>
      </w:r>
      <w:r w:rsidR="00360CF0">
        <w:t>to do work, when to do university work</w:t>
      </w:r>
      <w:r w:rsidR="0068731C">
        <w:t>, and to prepare for upcoming events and meetings.</w:t>
      </w:r>
    </w:p>
    <w:p w14:paraId="7BECFB68" w14:textId="77777777" w:rsidR="00790720" w:rsidRDefault="00790720" w:rsidP="00030A7C"/>
    <w:p w14:paraId="5934CEEA" w14:textId="70285878" w:rsidR="00E51DDB" w:rsidRDefault="00133CDD" w:rsidP="00030A7C">
      <w:r>
        <w:lastRenderedPageBreak/>
        <w:t xml:space="preserve">Time management is an </w:t>
      </w:r>
      <w:r w:rsidR="005936B4">
        <w:t>important aspect of organisation</w:t>
      </w:r>
      <w:r w:rsidR="0031389F">
        <w:t>,</w:t>
      </w:r>
      <w:r w:rsidR="005936B4">
        <w:t xml:space="preserve"> and </w:t>
      </w:r>
      <w:r w:rsidR="0031389F">
        <w:t xml:space="preserve">an </w:t>
      </w:r>
      <w:r w:rsidR="006D466B">
        <w:t>effective organisation can decrease cognitive overload a</w:t>
      </w:r>
      <w:r w:rsidR="0031389F">
        <w:t>nd improve our working memory</w:t>
      </w:r>
      <w:r w:rsidR="00515C8B">
        <w:t xml:space="preserve"> [14]</w:t>
      </w:r>
      <w:r w:rsidR="0031389F">
        <w:t xml:space="preserve">. </w:t>
      </w:r>
      <w:r w:rsidR="00696FC3">
        <w:t xml:space="preserve">Additionally, research has shown </w:t>
      </w:r>
      <w:r w:rsidR="00167752">
        <w:t>that disorganisation and clutter have a cumulative effect on our brains</w:t>
      </w:r>
      <w:r w:rsidR="006D5AA7">
        <w:t>, and constant visual reminders of disorganisation drain our cognitive resources</w:t>
      </w:r>
      <w:r w:rsidR="00A400FA">
        <w:t xml:space="preserve">, reducing our ability to focus [15]. </w:t>
      </w:r>
      <w:r w:rsidR="00545A34">
        <w:t xml:space="preserve">Figures 12 &amp; 13 below </w:t>
      </w:r>
      <w:r w:rsidR="006255E9">
        <w:t xml:space="preserve">are evidence of the </w:t>
      </w:r>
      <w:r w:rsidR="00DC26B2">
        <w:t>learners'</w:t>
      </w:r>
      <w:r w:rsidR="006255E9">
        <w:t xml:space="preserve"> organisation of their </w:t>
      </w:r>
      <w:r w:rsidR="00DC26B2">
        <w:t>file explorer area.</w:t>
      </w:r>
      <w:r w:rsidR="006D466B">
        <w:t xml:space="preserve"> </w:t>
      </w:r>
    </w:p>
    <w:p w14:paraId="4A739368" w14:textId="77777777" w:rsidR="00DC26B2" w:rsidRDefault="00DC26B2" w:rsidP="00DC26B2">
      <w:pPr>
        <w:keepNext/>
      </w:pPr>
      <w:r w:rsidRPr="00DC26B2">
        <w:rPr>
          <w:noProof/>
        </w:rPr>
        <w:drawing>
          <wp:inline distT="0" distB="0" distL="0" distR="0" wp14:anchorId="079A040E" wp14:editId="7A1E2E3E">
            <wp:extent cx="5400040" cy="2854960"/>
            <wp:effectExtent l="0" t="0" r="0" b="2540"/>
            <wp:docPr id="1411572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72104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7C46C" w14:textId="773F16AB" w:rsidR="00790720" w:rsidRDefault="00DC26B2" w:rsidP="007B586F">
      <w:pPr>
        <w:pStyle w:val="Caption"/>
        <w:jc w:val="center"/>
      </w:pPr>
      <w:bookmarkStart w:id="74" w:name="_Toc21679031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12</w:t>
      </w:r>
      <w:r>
        <w:fldChar w:fldCharType="end"/>
      </w:r>
      <w:r>
        <w:t xml:space="preserve">: </w:t>
      </w:r>
      <w:r w:rsidR="007B586F">
        <w:t>Screenshot of the organisation of the documents area on the learner's work laptop</w:t>
      </w:r>
      <w:bookmarkEnd w:id="74"/>
    </w:p>
    <w:p w14:paraId="7221F27D" w14:textId="77777777" w:rsidR="00E51DDB" w:rsidRDefault="00E51DDB" w:rsidP="00E51DDB">
      <w:pPr>
        <w:keepNext/>
      </w:pPr>
      <w:r w:rsidRPr="00E51DDB">
        <w:rPr>
          <w:noProof/>
        </w:rPr>
        <w:lastRenderedPageBreak/>
        <w:drawing>
          <wp:inline distT="0" distB="0" distL="0" distR="0" wp14:anchorId="47CC2DFB" wp14:editId="257C2D61">
            <wp:extent cx="5400040" cy="2868930"/>
            <wp:effectExtent l="0" t="0" r="0" b="7620"/>
            <wp:docPr id="2087128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128913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AA527" w14:textId="615633DB" w:rsidR="00E51DDB" w:rsidRDefault="00E51DDB" w:rsidP="00CC638D">
      <w:pPr>
        <w:pStyle w:val="Caption"/>
        <w:jc w:val="center"/>
      </w:pPr>
      <w:bookmarkStart w:id="75" w:name="_Toc2167903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13</w:t>
      </w:r>
      <w:r>
        <w:fldChar w:fldCharType="end"/>
      </w:r>
      <w:r>
        <w:t>:</w:t>
      </w:r>
      <w:r w:rsidR="00150E31">
        <w:t xml:space="preserve"> Screenshot of the organisation</w:t>
      </w:r>
      <w:r w:rsidR="00CC638D">
        <w:t xml:space="preserve"> of subfolders</w:t>
      </w:r>
      <w:bookmarkEnd w:id="75"/>
    </w:p>
    <w:p w14:paraId="2ED851B4" w14:textId="10ED1D73" w:rsidR="00E51DDB" w:rsidRDefault="0073500C" w:rsidP="00E51DDB">
      <w:r>
        <w:t xml:space="preserve">Figures 12 &amp; 13 display </w:t>
      </w:r>
      <w:r w:rsidR="00185F0C">
        <w:t xml:space="preserve">the </w:t>
      </w:r>
      <w:r w:rsidR="009C19BD">
        <w:t>learners'</w:t>
      </w:r>
      <w:r>
        <w:t xml:space="preserve"> current organisation of </w:t>
      </w:r>
      <w:r w:rsidR="00185F0C">
        <w:t>their</w:t>
      </w:r>
      <w:r>
        <w:t xml:space="preserve"> file area </w:t>
      </w:r>
      <w:r w:rsidR="00185F0C">
        <w:t xml:space="preserve">and pinned files on the </w:t>
      </w:r>
      <w:r w:rsidR="009C19BD">
        <w:t>left-hand</w:t>
      </w:r>
      <w:r w:rsidR="00185F0C">
        <w:t xml:space="preserve"> side. </w:t>
      </w:r>
      <w:r w:rsidR="00C76A78">
        <w:t xml:space="preserve">The benefit of this is </w:t>
      </w:r>
      <w:r w:rsidR="00B95CB1">
        <w:t>that</w:t>
      </w:r>
      <w:r w:rsidR="00185331">
        <w:t xml:space="preserve"> the learner has a system </w:t>
      </w:r>
      <w:r w:rsidR="00B95CB1">
        <w:t>for</w:t>
      </w:r>
      <w:r w:rsidR="00185331">
        <w:t xml:space="preserve"> finding specific documents and can access </w:t>
      </w:r>
      <w:r w:rsidR="00B95CB1">
        <w:t xml:space="preserve">specific files </w:t>
      </w:r>
      <w:r w:rsidR="00185331">
        <w:t xml:space="preserve">quickly from the pinned </w:t>
      </w:r>
      <w:r w:rsidR="00B95CB1">
        <w:t>section on the left.</w:t>
      </w:r>
    </w:p>
    <w:p w14:paraId="1EA99CD9" w14:textId="2072278D" w:rsidR="000E11A6" w:rsidRDefault="007D3AB1" w:rsidP="007D3AB1">
      <w:pPr>
        <w:pStyle w:val="Heading2"/>
        <w:rPr>
          <w:u w:val="single"/>
        </w:rPr>
      </w:pPr>
      <w:bookmarkStart w:id="76" w:name="_Toc216798105"/>
      <w:r w:rsidRPr="007D3AB1">
        <w:rPr>
          <w:u w:val="single"/>
        </w:rPr>
        <w:t>Professional development plan (PDP)</w:t>
      </w:r>
      <w:bookmarkEnd w:id="76"/>
    </w:p>
    <w:p w14:paraId="57607029" w14:textId="63383F4E" w:rsidR="007D3AB1" w:rsidRPr="007D3AB1" w:rsidRDefault="00313ABB" w:rsidP="007D3AB1">
      <w:r>
        <w:t xml:space="preserve">A professional development plan is a widely used tool for </w:t>
      </w:r>
      <w:r w:rsidR="00B340E7">
        <w:t>planning</w:t>
      </w:r>
      <w:r w:rsidR="009D161E">
        <w:t xml:space="preserve"> goals and tracking the progress of </w:t>
      </w:r>
      <w:r w:rsidR="00F010DE">
        <w:t>those</w:t>
      </w:r>
      <w:r w:rsidR="009D161E">
        <w:t xml:space="preserve"> goals. </w:t>
      </w:r>
      <w:r w:rsidR="00F010DE">
        <w:t xml:space="preserve">In class, the learner </w:t>
      </w:r>
      <w:r w:rsidR="00910FC4">
        <w:t>created their own PDP</w:t>
      </w:r>
      <w:r w:rsidR="00F36646">
        <w:t xml:space="preserve"> containing </w:t>
      </w:r>
      <w:r w:rsidR="008C1E5A">
        <w:t>personal, career, and academic goals, which can be seen in Figure</w:t>
      </w:r>
      <w:r w:rsidR="009F013E">
        <w:t>s</w:t>
      </w:r>
      <w:r w:rsidR="008C1E5A">
        <w:t xml:space="preserve"> 14 </w:t>
      </w:r>
      <w:r w:rsidR="009F013E">
        <w:t xml:space="preserve">&amp; 15 </w:t>
      </w:r>
      <w:r w:rsidR="008C1E5A">
        <w:t>below.</w:t>
      </w:r>
    </w:p>
    <w:p w14:paraId="6A7D1514" w14:textId="77777777" w:rsidR="00064D15" w:rsidRDefault="00064D15" w:rsidP="00064D15">
      <w:pPr>
        <w:keepNext/>
      </w:pPr>
      <w:r w:rsidRPr="00064D15">
        <w:rPr>
          <w:noProof/>
        </w:rPr>
        <w:lastRenderedPageBreak/>
        <w:drawing>
          <wp:inline distT="0" distB="0" distL="0" distR="0" wp14:anchorId="400D3E3B" wp14:editId="71801633">
            <wp:extent cx="5342890" cy="3714750"/>
            <wp:effectExtent l="0" t="0" r="0" b="0"/>
            <wp:docPr id="131220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20216" name=""/>
                    <pic:cNvPicPr/>
                  </pic:nvPicPr>
                  <pic:blipFill rotWithShape="1">
                    <a:blip r:embed="rId28"/>
                    <a:srcRect l="1059" b="2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890" cy="371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B67A6E" w14:textId="3F1D6E1B" w:rsidR="00790720" w:rsidRDefault="00064D15" w:rsidP="0020076B">
      <w:pPr>
        <w:pStyle w:val="Caption"/>
        <w:jc w:val="center"/>
      </w:pPr>
      <w:bookmarkStart w:id="77" w:name="_Toc2167903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C0BC4">
        <w:rPr>
          <w:noProof/>
        </w:rPr>
        <w:t>14</w:t>
      </w:r>
      <w:r>
        <w:fldChar w:fldCharType="end"/>
      </w:r>
      <w:r>
        <w:t xml:space="preserve">: </w:t>
      </w:r>
      <w:r w:rsidR="004A2466">
        <w:t>1</w:t>
      </w:r>
      <w:r w:rsidR="00A14FF9" w:rsidRPr="004A2466">
        <w:rPr>
          <w:vertAlign w:val="superscript"/>
        </w:rPr>
        <w:t>st</w:t>
      </w:r>
      <w:r w:rsidR="00A14FF9">
        <w:t xml:space="preserve"> page</w:t>
      </w:r>
      <w:r w:rsidR="0020076B">
        <w:t xml:space="preserve"> of </w:t>
      </w:r>
      <w:r w:rsidR="00BC0BC4">
        <w:t>learner's</w:t>
      </w:r>
      <w:r w:rsidR="0020076B">
        <w:t xml:space="preserve"> PDP</w:t>
      </w:r>
      <w:bookmarkEnd w:id="77"/>
    </w:p>
    <w:p w14:paraId="51035137" w14:textId="77777777" w:rsidR="00BC0BC4" w:rsidRDefault="00BC0BC4" w:rsidP="00BC0BC4">
      <w:pPr>
        <w:keepNext/>
      </w:pPr>
      <w:r w:rsidRPr="00BC0BC4">
        <w:rPr>
          <w:noProof/>
        </w:rPr>
        <w:drawing>
          <wp:inline distT="0" distB="0" distL="0" distR="0" wp14:anchorId="24129488" wp14:editId="56168A1E">
            <wp:extent cx="5400040" cy="2019300"/>
            <wp:effectExtent l="0" t="0" r="0" b="0"/>
            <wp:docPr id="1795457686" name="Picture 1" descr="A black and white rectangular box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457686" name="Picture 1" descr="A black and white rectangular box with white text&#10;&#10;AI-generated content may be incorrect."/>
                    <pic:cNvPicPr/>
                  </pic:nvPicPr>
                  <pic:blipFill rotWithShape="1">
                    <a:blip r:embed="rId29"/>
                    <a:srcRect b="46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F4AA3A" w14:textId="09F81008" w:rsidR="00790720" w:rsidRDefault="00BC0BC4" w:rsidP="00CB1607">
      <w:pPr>
        <w:pStyle w:val="Caption"/>
        <w:jc w:val="center"/>
      </w:pPr>
      <w:bookmarkStart w:id="78" w:name="_Toc2167903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15</w:t>
      </w:r>
      <w:r>
        <w:fldChar w:fldCharType="end"/>
      </w:r>
      <w:r>
        <w:t xml:space="preserve">: Page </w:t>
      </w:r>
      <w:r w:rsidR="00CB1607">
        <w:t>2 of learner's PDP</w:t>
      </w:r>
      <w:bookmarkEnd w:id="78"/>
    </w:p>
    <w:p w14:paraId="4637998E" w14:textId="6C29C37E" w:rsidR="00790720" w:rsidRDefault="00C76518" w:rsidP="00030A7C">
      <w:r>
        <w:t xml:space="preserve">As can be seen in Figures 14 &amp; 15 above, </w:t>
      </w:r>
      <w:r w:rsidR="00743A7C">
        <w:t>the learner has completed a PDP</w:t>
      </w:r>
      <w:r w:rsidR="00352529">
        <w:t xml:space="preserve"> containing </w:t>
      </w:r>
      <w:r w:rsidR="0076753F">
        <w:t xml:space="preserve">personal, academic, and career goals. </w:t>
      </w:r>
      <w:r w:rsidR="0037277D">
        <w:t xml:space="preserve">These </w:t>
      </w:r>
      <w:r w:rsidR="00CB424D">
        <w:t xml:space="preserve">have also been </w:t>
      </w:r>
      <w:r w:rsidR="00571ED5">
        <w:t>structured</w:t>
      </w:r>
      <w:r w:rsidR="00CB424D">
        <w:t xml:space="preserve"> as SMART goals to prevent them from being vague</w:t>
      </w:r>
      <w:r w:rsidR="00571ED5">
        <w:t xml:space="preserve">, unachievable, etc. This method has allowed </w:t>
      </w:r>
      <w:r w:rsidR="004A2466">
        <w:t>the learner</w:t>
      </w:r>
      <w:r w:rsidR="00571ED5">
        <w:t xml:space="preserve"> </w:t>
      </w:r>
      <w:r w:rsidR="00A04F81">
        <w:t xml:space="preserve">to keep track of </w:t>
      </w:r>
      <w:r w:rsidR="004A2466">
        <w:t>their</w:t>
      </w:r>
      <w:r w:rsidR="00A04F81">
        <w:t xml:space="preserve"> goals and compare progress against them.</w:t>
      </w:r>
    </w:p>
    <w:p w14:paraId="2B93996A" w14:textId="77777777" w:rsidR="00030A7C" w:rsidRDefault="00030A7C" w:rsidP="00030A7C"/>
    <w:p w14:paraId="0BA43387" w14:textId="3BFDEA0F" w:rsidR="00030A7C" w:rsidRPr="000A40B3" w:rsidRDefault="000A40B3" w:rsidP="000A40B3">
      <w:pPr>
        <w:pStyle w:val="Heading1"/>
        <w:rPr>
          <w:u w:val="single"/>
        </w:rPr>
      </w:pPr>
      <w:bookmarkStart w:id="79" w:name="_Toc216798106"/>
      <w:r w:rsidRPr="000A40B3">
        <w:rPr>
          <w:u w:val="single"/>
        </w:rPr>
        <w:lastRenderedPageBreak/>
        <w:t>Conclusion &amp; Evaluation</w:t>
      </w:r>
      <w:bookmarkEnd w:id="79"/>
    </w:p>
    <w:p w14:paraId="45F26A7C" w14:textId="23EA8EB0" w:rsidR="00030A7C" w:rsidRDefault="00073264" w:rsidP="00030A7C">
      <w:r>
        <w:t xml:space="preserve">To conclude, </w:t>
      </w:r>
      <w:r w:rsidR="00A21FA7">
        <w:t xml:space="preserve">the </w:t>
      </w:r>
      <w:r w:rsidR="00863D12">
        <w:t xml:space="preserve">author of this document has learnt </w:t>
      </w:r>
      <w:r w:rsidR="00CF6111">
        <w:t xml:space="preserve">a lot about </w:t>
      </w:r>
      <w:r w:rsidR="00A1331B">
        <w:t>themselves</w:t>
      </w:r>
      <w:r w:rsidR="00CF6111">
        <w:t xml:space="preserve"> and the topics included in this module</w:t>
      </w:r>
      <w:r w:rsidR="00897FB3">
        <w:t xml:space="preserve">. </w:t>
      </w:r>
      <w:r w:rsidR="004D0C7D">
        <w:t xml:space="preserve">During the </w:t>
      </w:r>
      <w:r w:rsidR="00E420AB">
        <w:t>ice breaker presentation task</w:t>
      </w:r>
      <w:r w:rsidR="00A1331B">
        <w:t>,</w:t>
      </w:r>
      <w:r w:rsidR="00E420AB">
        <w:t xml:space="preserve"> the author learnt that they would like to improve their public speaking skills </w:t>
      </w:r>
      <w:r w:rsidR="00A1331B">
        <w:t>and that there are several ways to do so.</w:t>
      </w:r>
      <w:r w:rsidR="00AF3125">
        <w:t xml:space="preserve"> </w:t>
      </w:r>
      <w:r w:rsidR="00633BD6">
        <w:t>Whilst researching in this module</w:t>
      </w:r>
      <w:r w:rsidR="006150FA">
        <w:t>,</w:t>
      </w:r>
      <w:r w:rsidR="00633BD6">
        <w:t xml:space="preserve"> the learner has also gathered that the skills required </w:t>
      </w:r>
      <w:r w:rsidR="006150FA">
        <w:t>in a higher education environment are mostly transferable to those employers look for in prospective job candidates.</w:t>
      </w:r>
    </w:p>
    <w:p w14:paraId="1681A947" w14:textId="27AACBEC" w:rsidR="006150FA" w:rsidRDefault="00DE295E" w:rsidP="00030A7C">
      <w:r>
        <w:t>The learner has also grasped th</w:t>
      </w:r>
      <w:r w:rsidR="00C467E3">
        <w:t xml:space="preserve">e importance of looking </w:t>
      </w:r>
      <w:r w:rsidR="00737A76">
        <w:t xml:space="preserve">after data and the dangers of ransomware. </w:t>
      </w:r>
      <w:r w:rsidR="005C17C8">
        <w:t>They have also been made aware of the importance of time management and self-organisation</w:t>
      </w:r>
      <w:r w:rsidR="00494821">
        <w:t>,</w:t>
      </w:r>
      <w:r w:rsidR="005C17C8">
        <w:t xml:space="preserve"> and how </w:t>
      </w:r>
      <w:r w:rsidR="00494821">
        <w:t>they are linked to each other.</w:t>
      </w:r>
      <w:r w:rsidR="008830EA">
        <w:t xml:space="preserve"> The author was particularly interested </w:t>
      </w:r>
      <w:r w:rsidR="00CA6986">
        <w:t xml:space="preserve">in the research they conducted on ransomware and would consider further </w:t>
      </w:r>
      <w:r w:rsidR="00EB055B">
        <w:t xml:space="preserve">investigation into other types of malware and </w:t>
      </w:r>
      <w:r w:rsidR="00A433DF">
        <w:t>how individuals can protect themselves from them.</w:t>
      </w:r>
      <w:r w:rsidR="00C72EA1">
        <w:t xml:space="preserve"> Another area that sparked </w:t>
      </w:r>
      <w:r w:rsidR="00E53BEE">
        <w:t>interest for further study and consideration was time management and organisation, the benefits of</w:t>
      </w:r>
      <w:r w:rsidR="00CF7C21">
        <w:t xml:space="preserve"> it, and the techniques used.</w:t>
      </w:r>
    </w:p>
    <w:p w14:paraId="1B39F27B" w14:textId="77777777" w:rsidR="00030A7C" w:rsidRDefault="00030A7C" w:rsidP="00030A7C"/>
    <w:p w14:paraId="4E68A698" w14:textId="77777777" w:rsidR="00030A7C" w:rsidRDefault="00030A7C" w:rsidP="00030A7C"/>
    <w:p w14:paraId="704B0557" w14:textId="77777777" w:rsidR="00030A7C" w:rsidRDefault="00030A7C" w:rsidP="00030A7C"/>
    <w:bookmarkEnd w:id="64"/>
    <w:bookmarkEnd w:id="65"/>
    <w:bookmarkEnd w:id="66"/>
    <w:bookmarkEnd w:id="67"/>
    <w:bookmarkEnd w:id="68"/>
    <w:bookmarkEnd w:id="69"/>
    <w:p w14:paraId="30E9E006" w14:textId="77777777" w:rsidR="00DA28B2" w:rsidRDefault="00DA28B2" w:rsidP="00941D35"/>
    <w:p w14:paraId="17440DE4" w14:textId="77777777" w:rsidR="00DA28B2" w:rsidRDefault="00DA28B2" w:rsidP="00941D35"/>
    <w:p w14:paraId="28D590C9" w14:textId="77777777" w:rsidR="00DA28B2" w:rsidRDefault="00DA28B2" w:rsidP="00941D35"/>
    <w:p w14:paraId="24204843" w14:textId="77777777" w:rsidR="00DA28B2" w:rsidRDefault="00DA28B2" w:rsidP="00941D35"/>
    <w:p w14:paraId="06AC0647" w14:textId="77777777" w:rsidR="00DA28B2" w:rsidRDefault="00DA28B2" w:rsidP="00DA28B2">
      <w:pPr>
        <w:pStyle w:val="Heading1nonumber"/>
        <w:sectPr w:rsidR="00DA28B2" w:rsidSect="00623A81">
          <w:headerReference w:type="default" r:id="rId30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80" w:name="_Toc51833419"/>
    </w:p>
    <w:p w14:paraId="1079935C" w14:textId="46A81785" w:rsidR="00DA28B2" w:rsidRPr="00F41EFB" w:rsidRDefault="004C2C9C" w:rsidP="00DA28B2">
      <w:pPr>
        <w:pStyle w:val="Heading1nonumber"/>
        <w:rPr>
          <w:u w:val="single"/>
        </w:rPr>
      </w:pPr>
      <w:bookmarkStart w:id="81" w:name="_Toc290554257"/>
      <w:bookmarkStart w:id="82" w:name="_Toc299621222"/>
      <w:bookmarkStart w:id="83" w:name="_Toc299631447"/>
      <w:bookmarkStart w:id="84" w:name="_Toc299631509"/>
      <w:bookmarkStart w:id="85" w:name="_Toc299631599"/>
      <w:bookmarkStart w:id="86" w:name="_Toc299631675"/>
      <w:bookmarkStart w:id="87" w:name="_Toc216798107"/>
      <w:r w:rsidRPr="00F41EFB">
        <w:rPr>
          <w:u w:val="single"/>
        </w:rPr>
        <w:lastRenderedPageBreak/>
        <w:t>References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 w14:paraId="3FD2E47F" w14:textId="66F60C11" w:rsidR="00DA28B2" w:rsidRDefault="00D72054" w:rsidP="001E7E30">
      <w:pPr>
        <w:jc w:val="left"/>
      </w:pPr>
      <w:r w:rsidRPr="00051CDC">
        <w:t>[1]</w:t>
      </w:r>
      <w:r w:rsidR="001F471A">
        <w:t xml:space="preserve"> </w:t>
      </w:r>
      <w:r w:rsidR="00F41EFB" w:rsidRPr="00F41EFB">
        <w:t>R. Needleman, “What Are The 6 Essential Skills For University Students?,” </w:t>
      </w:r>
      <w:proofErr w:type="spellStart"/>
      <w:r w:rsidR="00F41EFB" w:rsidRPr="00F41EFB">
        <w:rPr>
          <w:i/>
          <w:iCs/>
        </w:rPr>
        <w:t>UniAdmissions</w:t>
      </w:r>
      <w:proofErr w:type="spellEnd"/>
      <w:r w:rsidR="00F41EFB" w:rsidRPr="00F41EFB">
        <w:rPr>
          <w:i/>
          <w:iCs/>
        </w:rPr>
        <w:t>: The Oxbridge Experts</w:t>
      </w:r>
      <w:r w:rsidR="00F41EFB" w:rsidRPr="00F41EFB">
        <w:t>, Jun. 30, 2021. https://www.uniadmissions.co.uk/application-guides/6-essential-skills-for-university-students/ (accessed Dec. 12, 2025)</w:t>
      </w:r>
    </w:p>
    <w:p w14:paraId="7B9F5977" w14:textId="40A8A021" w:rsidR="00051CDC" w:rsidRDefault="001F471A" w:rsidP="001E7E30">
      <w:pPr>
        <w:jc w:val="left"/>
      </w:pPr>
      <w:r>
        <w:t xml:space="preserve">[2] </w:t>
      </w:r>
      <w:r w:rsidRPr="001F471A">
        <w:t xml:space="preserve">K. Walton, D. Murano, J. Burrus, N. Daley, and J. </w:t>
      </w:r>
      <w:proofErr w:type="spellStart"/>
      <w:r w:rsidRPr="001F471A">
        <w:t>Mcvey</w:t>
      </w:r>
      <w:proofErr w:type="spellEnd"/>
      <w:r w:rsidRPr="001F471A">
        <w:t>, “Essential Skill Development in Higher Education: Student and Staff Perspectives,” 2025. Accessed: Dec. 12, 2025. [Online]. Available: https://files.eric.ed.gov/fulltext/ED673815.pdf</w:t>
      </w:r>
    </w:p>
    <w:p w14:paraId="1894A412" w14:textId="334B74BB" w:rsidR="00DA28B2" w:rsidRDefault="004F3143" w:rsidP="001E7E30">
      <w:pPr>
        <w:jc w:val="left"/>
      </w:pPr>
      <w:r>
        <w:t xml:space="preserve">[3] </w:t>
      </w:r>
      <w:r w:rsidR="00D75C91" w:rsidRPr="00D75C91">
        <w:t>Expert Panel, “20 Transferrable Skills Employers Should Prioritize When Hiring,” </w:t>
      </w:r>
      <w:r w:rsidR="00D75C91" w:rsidRPr="00D75C91">
        <w:rPr>
          <w:i/>
          <w:iCs/>
        </w:rPr>
        <w:t>Forbes</w:t>
      </w:r>
      <w:r w:rsidR="00D75C91" w:rsidRPr="00D75C91">
        <w:t>, Mar. 03, 2025. https://www.forbes.com/councils/forbesbusinesscouncil/2025/03/03/20-transferrable-skills-employers-should-prioritize-when-hiring/ (accessed Dec. 15, 2025).</w:t>
      </w:r>
    </w:p>
    <w:p w14:paraId="126BA4C7" w14:textId="4ED11A2A" w:rsidR="006C6C98" w:rsidRDefault="006837B3" w:rsidP="001E7E30">
      <w:pPr>
        <w:jc w:val="left"/>
      </w:pPr>
      <w:r>
        <w:t xml:space="preserve">[4] </w:t>
      </w:r>
      <w:r w:rsidRPr="006837B3">
        <w:t>A. Augustine, “Top Transferable Job Skills Employers Look for in Candidates,” </w:t>
      </w:r>
      <w:r w:rsidRPr="006837B3">
        <w:rPr>
          <w:i/>
          <w:iCs/>
        </w:rPr>
        <w:t>CV Knowhow</w:t>
      </w:r>
      <w:r w:rsidRPr="006837B3">
        <w:t>, Feb. 22, 2016. https://cvknowhow.co.uk/career-advice/top-job-skills-employers-look-for (accessed Dec. 15, 2025).</w:t>
      </w:r>
    </w:p>
    <w:p w14:paraId="373307A7" w14:textId="3B9C7BE5" w:rsidR="00876D67" w:rsidRDefault="00876D67" w:rsidP="001E7E30">
      <w:pPr>
        <w:jc w:val="left"/>
      </w:pPr>
      <w:r>
        <w:t xml:space="preserve">[5] </w:t>
      </w:r>
      <w:r w:rsidRPr="00876D67">
        <w:t>123Test, “Team Roles Test,” </w:t>
      </w:r>
      <w:r w:rsidRPr="00876D67">
        <w:rPr>
          <w:i/>
          <w:iCs/>
        </w:rPr>
        <w:t>123test.com</w:t>
      </w:r>
      <w:r w:rsidRPr="00876D67">
        <w:t>, May 12, 2023. https://www.123test.com/team-roles-test/ (accessed Dec. 15, 2025).</w:t>
      </w:r>
    </w:p>
    <w:p w14:paraId="3AC6D43D" w14:textId="63DF4F52" w:rsidR="007A4E82" w:rsidRDefault="007A4E82" w:rsidP="001E7E30">
      <w:pPr>
        <w:jc w:val="left"/>
      </w:pPr>
      <w:r>
        <w:t xml:space="preserve">[6] </w:t>
      </w:r>
      <w:proofErr w:type="spellStart"/>
      <w:r w:rsidR="001A32A8" w:rsidRPr="001A32A8">
        <w:t>Truity</w:t>
      </w:r>
      <w:proofErr w:type="spellEnd"/>
      <w:r w:rsidR="001A32A8" w:rsidRPr="001A32A8">
        <w:t>, “</w:t>
      </w:r>
      <w:proofErr w:type="spellStart"/>
      <w:r w:rsidR="001A32A8" w:rsidRPr="001A32A8">
        <w:t>TypeFinder</w:t>
      </w:r>
      <w:proofErr w:type="spellEnd"/>
      <w:r w:rsidR="001A32A8" w:rsidRPr="001A32A8">
        <w:t>® Personality Test,” </w:t>
      </w:r>
      <w:proofErr w:type="spellStart"/>
      <w:r w:rsidR="001A32A8" w:rsidRPr="001A32A8">
        <w:rPr>
          <w:i/>
          <w:iCs/>
        </w:rPr>
        <w:t>Truity</w:t>
      </w:r>
      <w:proofErr w:type="spellEnd"/>
      <w:r w:rsidR="001A32A8" w:rsidRPr="001A32A8">
        <w:t>, 2025. https://www.truity.com/test-results/typefinder/18720/67685264 (accessed Dec. 15, 2025).</w:t>
      </w:r>
    </w:p>
    <w:p w14:paraId="52DC7553" w14:textId="3DE65536" w:rsidR="0066447B" w:rsidRDefault="0066447B" w:rsidP="001E7E30">
      <w:pPr>
        <w:jc w:val="left"/>
      </w:pPr>
      <w:r>
        <w:t xml:space="preserve">[7] </w:t>
      </w:r>
      <w:r w:rsidRPr="0066447B">
        <w:t>“My Personality Max Report,” </w:t>
      </w:r>
      <w:r w:rsidRPr="0066447B">
        <w:rPr>
          <w:i/>
          <w:iCs/>
        </w:rPr>
        <w:t>personalitymax.com</w:t>
      </w:r>
      <w:r w:rsidRPr="0066447B">
        <w:t>, Jan. 24, 2018. https://personalitymax.com/report/?mi=53-63-47-67-53-70-47-53 (accessed Dec. 15, 2025).</w:t>
      </w:r>
    </w:p>
    <w:p w14:paraId="19670867" w14:textId="7AFFC814" w:rsidR="00DA28B2" w:rsidRDefault="00A56C2B" w:rsidP="001E7E30">
      <w:pPr>
        <w:jc w:val="left"/>
      </w:pPr>
      <w:r>
        <w:t>[8]</w:t>
      </w:r>
      <w:r w:rsidR="00CE12DF">
        <w:t xml:space="preserve"> </w:t>
      </w:r>
      <w:r w:rsidR="00CE12DF" w:rsidRPr="00CE12DF">
        <w:t>“</w:t>
      </w:r>
      <w:proofErr w:type="spellStart"/>
      <w:r w:rsidR="00CE12DF" w:rsidRPr="00CE12DF">
        <w:t>Color</w:t>
      </w:r>
      <w:proofErr w:type="spellEnd"/>
      <w:r w:rsidR="00CE12DF" w:rsidRPr="00CE12DF">
        <w:t xml:space="preserve"> Personality Test: What </w:t>
      </w:r>
      <w:proofErr w:type="spellStart"/>
      <w:r w:rsidR="00CE12DF" w:rsidRPr="00CE12DF">
        <w:t>Color</w:t>
      </w:r>
      <w:proofErr w:type="spellEnd"/>
      <w:r w:rsidR="00CE12DF" w:rsidRPr="00CE12DF">
        <w:t xml:space="preserve"> Are You?,” </w:t>
      </w:r>
      <w:r w:rsidR="00CE12DF" w:rsidRPr="00CE12DF">
        <w:rPr>
          <w:i/>
          <w:iCs/>
        </w:rPr>
        <w:t>365 Tests</w:t>
      </w:r>
      <w:r w:rsidR="00CE12DF" w:rsidRPr="00CE12DF">
        <w:t>. https://365tests.com/personality-tests/free-color-personality-test/ (accessed Dec. 15, 2025).</w:t>
      </w:r>
    </w:p>
    <w:p w14:paraId="70D24C4F" w14:textId="2AE3A23D" w:rsidR="00CF60E6" w:rsidRDefault="00CF60E6" w:rsidP="001E7E30">
      <w:pPr>
        <w:jc w:val="left"/>
      </w:pPr>
      <w:r>
        <w:lastRenderedPageBreak/>
        <w:t xml:space="preserve">[9] </w:t>
      </w:r>
      <w:r w:rsidR="00791A5E" w:rsidRPr="00791A5E">
        <w:t>“Career Test: What Career is Right for Me Quiz? [Free],” </w:t>
      </w:r>
      <w:r w:rsidR="00791A5E" w:rsidRPr="00791A5E">
        <w:rPr>
          <w:i/>
          <w:iCs/>
        </w:rPr>
        <w:t>Coursera</w:t>
      </w:r>
      <w:r w:rsidR="00791A5E" w:rsidRPr="00791A5E">
        <w:t>, 2025. https://www.coursera.org/resources/career-quiz?msockid=08d87c87db7a6f750455690bda5d6e0a (accessed Dec. 15, 2025).</w:t>
      </w:r>
    </w:p>
    <w:p w14:paraId="20BA244C" w14:textId="4E6C361C" w:rsidR="00DA28B2" w:rsidRDefault="006D4870" w:rsidP="001E7E30">
      <w:pPr>
        <w:jc w:val="left"/>
      </w:pPr>
      <w:r>
        <w:t>[10]</w:t>
      </w:r>
      <w:r w:rsidR="00762933">
        <w:t xml:space="preserve"> </w:t>
      </w:r>
      <w:r w:rsidR="00762933" w:rsidRPr="00762933">
        <w:t>C. Sidoruk, “Chris Sidoruk Media,” </w:t>
      </w:r>
      <w:r w:rsidR="00762933" w:rsidRPr="00762933">
        <w:rPr>
          <w:i/>
          <w:iCs/>
        </w:rPr>
        <w:t>Chris Sidoruk Media</w:t>
      </w:r>
      <w:r w:rsidR="00762933" w:rsidRPr="00762933">
        <w:t>, Aug. 18, 2022. https://chrissidorukmedia.com/blog/digital-backups-3-2-1-rule (accessed Dec. 16, 2025)</w:t>
      </w:r>
    </w:p>
    <w:p w14:paraId="1ED377C0" w14:textId="6E45A190" w:rsidR="006673FB" w:rsidRDefault="006673FB" w:rsidP="001E7E30">
      <w:pPr>
        <w:jc w:val="left"/>
      </w:pPr>
      <w:bookmarkStart w:id="88" w:name="_Toc51833420"/>
      <w:r>
        <w:t xml:space="preserve">[11] </w:t>
      </w:r>
      <w:r w:rsidR="001E7E30" w:rsidRPr="001E7E30">
        <w:t>M. Kosinski, “Ransomware,” </w:t>
      </w:r>
      <w:r w:rsidR="001E7E30" w:rsidRPr="001E7E30">
        <w:rPr>
          <w:i/>
          <w:iCs/>
        </w:rPr>
        <w:t>IBM</w:t>
      </w:r>
      <w:r w:rsidR="001E7E30" w:rsidRPr="001E7E30">
        <w:t>, Jun. 04, 2024. https://www.ibm.com/think/topics/ransomware (accessed Dec. 16, 2025).</w:t>
      </w:r>
    </w:p>
    <w:p w14:paraId="22FD24DC" w14:textId="282E7974" w:rsidR="006673FB" w:rsidRDefault="00E974D3" w:rsidP="00E974D3">
      <w:pPr>
        <w:jc w:val="left"/>
      </w:pPr>
      <w:r>
        <w:t xml:space="preserve">[12] </w:t>
      </w:r>
      <w:r w:rsidRPr="00E974D3">
        <w:t>D. Pearson, “The ‘3-2-1’ backup rule is still key to modern cybersecurity,” </w:t>
      </w:r>
      <w:r w:rsidRPr="00E974D3">
        <w:rPr>
          <w:i/>
          <w:iCs/>
        </w:rPr>
        <w:t>Data Centre Review</w:t>
      </w:r>
      <w:r w:rsidRPr="00E974D3">
        <w:t>, May 28, 2025. https://datacentrereview.com/2025/05/the-3-2-1-backup-rule-is-still-key-to-modern-cybersecurity/ (accessed Dec. 11, 2025).</w:t>
      </w:r>
    </w:p>
    <w:p w14:paraId="7AEAB77C" w14:textId="24413BDF" w:rsidR="00F04CA3" w:rsidRDefault="00C22B16" w:rsidP="00E974D3">
      <w:pPr>
        <w:jc w:val="left"/>
      </w:pPr>
      <w:r>
        <w:t xml:space="preserve">[13] </w:t>
      </w:r>
      <w:r w:rsidRPr="00C22B16">
        <w:t xml:space="preserve">B. E. Team, “The Importance Of Time Management And Organizational Skills | </w:t>
      </w:r>
      <w:proofErr w:type="spellStart"/>
      <w:r w:rsidRPr="00C22B16">
        <w:t>BetterHelp</w:t>
      </w:r>
      <w:proofErr w:type="spellEnd"/>
      <w:r w:rsidRPr="00C22B16">
        <w:t>,” </w:t>
      </w:r>
      <w:r w:rsidRPr="00C22B16">
        <w:rPr>
          <w:i/>
          <w:iCs/>
        </w:rPr>
        <w:t>Betterhelp.com</w:t>
      </w:r>
      <w:r w:rsidRPr="00C22B16">
        <w:t>, Mar. 16, 2024. https://www.betterhelp.com/advice/time-management/how-time-management-skills-and-organizational-skills-are-related/ (accessed Dec. 16, 2025).</w:t>
      </w:r>
    </w:p>
    <w:p w14:paraId="53D30DF3" w14:textId="6B579F98" w:rsidR="004F464A" w:rsidRDefault="004F464A" w:rsidP="00515C8B">
      <w:pPr>
        <w:jc w:val="left"/>
      </w:pPr>
      <w:r>
        <w:t xml:space="preserve">[14] </w:t>
      </w:r>
      <w:r w:rsidR="007E15B9" w:rsidRPr="007E15B9">
        <w:t>L. Sander, “What does clutter do to your brain and body?,” </w:t>
      </w:r>
      <w:proofErr w:type="spellStart"/>
      <w:r w:rsidR="007E15B9" w:rsidRPr="007E15B9">
        <w:rPr>
          <w:i/>
          <w:iCs/>
        </w:rPr>
        <w:t>NewsGP</w:t>
      </w:r>
      <w:proofErr w:type="spellEnd"/>
      <w:r w:rsidR="007E15B9" w:rsidRPr="007E15B9">
        <w:t>, Jan. 25, 2019. https://www1.racgp.org.au/newsgp/clinical/what-does-clutter-do-to-your-brain-and-body (accessed Dec. 16, 2025).</w:t>
      </w:r>
    </w:p>
    <w:p w14:paraId="03A6582B" w14:textId="7771F99A" w:rsidR="007E15B9" w:rsidRDefault="00B96562" w:rsidP="00515C8B">
      <w:pPr>
        <w:jc w:val="left"/>
      </w:pPr>
      <w:r>
        <w:t xml:space="preserve">[15] </w:t>
      </w:r>
      <w:r w:rsidR="00515C8B" w:rsidRPr="00515C8B">
        <w:t>S. McMains and S. Kastner, “Interactions of Top-Down and Bottom-Up Mechanisms in Human Visual Cortex,” </w:t>
      </w:r>
      <w:r w:rsidR="00515C8B" w:rsidRPr="00515C8B">
        <w:rPr>
          <w:i/>
          <w:iCs/>
        </w:rPr>
        <w:t>The Journal of Neuroscience</w:t>
      </w:r>
      <w:r w:rsidR="00515C8B" w:rsidRPr="00515C8B">
        <w:t xml:space="preserve">, vol. 31, no. 2, pp. 587–597, Jan. 2011, </w:t>
      </w:r>
      <w:proofErr w:type="spellStart"/>
      <w:r w:rsidR="00515C8B" w:rsidRPr="00515C8B">
        <w:t>doi</w:t>
      </w:r>
      <w:proofErr w:type="spellEnd"/>
      <w:r w:rsidR="00515C8B" w:rsidRPr="00515C8B">
        <w:t>: https://doi.org/10.1523/JNEUROSCI.3766-10.2011.</w:t>
      </w:r>
    </w:p>
    <w:p w14:paraId="671F8ECF" w14:textId="77777777" w:rsidR="004F464A" w:rsidRDefault="004F464A" w:rsidP="006673FB">
      <w:pPr>
        <w:sectPr w:rsidR="004F464A" w:rsidSect="00623A81">
          <w:headerReference w:type="default" r:id="rId31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p w14:paraId="40B688BF" w14:textId="12104B24" w:rsidR="00DA28B2" w:rsidRDefault="004C2C9C" w:rsidP="00DA28B2">
      <w:pPr>
        <w:pStyle w:val="Heading1nonumber"/>
        <w:rPr>
          <w:u w:val="single"/>
        </w:rPr>
      </w:pPr>
      <w:bookmarkStart w:id="89" w:name="_Toc290554258"/>
      <w:bookmarkStart w:id="90" w:name="_Toc299621223"/>
      <w:bookmarkStart w:id="91" w:name="_Toc299631448"/>
      <w:bookmarkStart w:id="92" w:name="_Toc299631510"/>
      <w:bookmarkStart w:id="93" w:name="_Toc299631600"/>
      <w:bookmarkStart w:id="94" w:name="_Toc299631676"/>
      <w:bookmarkStart w:id="95" w:name="_Toc216798108"/>
      <w:r w:rsidRPr="00462925">
        <w:rPr>
          <w:u w:val="single"/>
        </w:rPr>
        <w:lastRenderedPageBreak/>
        <w:t>Appendices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14:paraId="5E1CDE0F" w14:textId="45631121" w:rsidR="00A12AD7" w:rsidRDefault="00CF7584" w:rsidP="00077CC1">
      <w:r>
        <w:t>Appendix A – Self-evaluation personality types</w:t>
      </w:r>
    </w:p>
    <w:p w14:paraId="03C6D7C8" w14:textId="77777777" w:rsidR="00077CC1" w:rsidRDefault="00077CC1" w:rsidP="00077CC1"/>
    <w:p w14:paraId="1150C890" w14:textId="77777777" w:rsidR="00077CC1" w:rsidRDefault="00077CC1" w:rsidP="00077CC1"/>
    <w:p w14:paraId="09D7FAC2" w14:textId="77777777" w:rsidR="00077CC1" w:rsidRDefault="00077CC1" w:rsidP="00077CC1"/>
    <w:p w14:paraId="3EF7049A" w14:textId="77777777" w:rsidR="00077CC1" w:rsidRDefault="00077CC1" w:rsidP="00077CC1"/>
    <w:p w14:paraId="61631147" w14:textId="77777777" w:rsidR="00077CC1" w:rsidRDefault="00077CC1" w:rsidP="00077CC1"/>
    <w:p w14:paraId="03A6F94A" w14:textId="77777777" w:rsidR="00077CC1" w:rsidRDefault="00077CC1" w:rsidP="00077CC1"/>
    <w:p w14:paraId="4BA49706" w14:textId="77777777" w:rsidR="00077CC1" w:rsidRDefault="00077CC1" w:rsidP="00077CC1"/>
    <w:p w14:paraId="5E20E10C" w14:textId="77777777" w:rsidR="00077CC1" w:rsidRDefault="00077CC1" w:rsidP="00077CC1"/>
    <w:p w14:paraId="771B572E" w14:textId="77777777" w:rsidR="00077CC1" w:rsidRDefault="00077CC1" w:rsidP="00077CC1"/>
    <w:p w14:paraId="5B477B87" w14:textId="77777777" w:rsidR="00077CC1" w:rsidRDefault="00077CC1" w:rsidP="00077CC1"/>
    <w:p w14:paraId="4C96F9E0" w14:textId="77777777" w:rsidR="00077CC1" w:rsidRDefault="00077CC1" w:rsidP="00077CC1"/>
    <w:p w14:paraId="08BE169F" w14:textId="77777777" w:rsidR="00077CC1" w:rsidRDefault="00077CC1" w:rsidP="00077CC1"/>
    <w:p w14:paraId="52E8870A" w14:textId="77777777" w:rsidR="00077CC1" w:rsidRDefault="00077CC1" w:rsidP="00077CC1"/>
    <w:p w14:paraId="5B6D4B71" w14:textId="77777777" w:rsidR="00077CC1" w:rsidRDefault="00077CC1" w:rsidP="00077CC1"/>
    <w:p w14:paraId="27161A31" w14:textId="77777777" w:rsidR="00077CC1" w:rsidRDefault="00077CC1" w:rsidP="00077CC1"/>
    <w:p w14:paraId="0C6C25DB" w14:textId="77777777" w:rsidR="00077CC1" w:rsidRDefault="00077CC1" w:rsidP="00077CC1"/>
    <w:p w14:paraId="600F0491" w14:textId="77777777" w:rsidR="00077CC1" w:rsidRDefault="00077CC1" w:rsidP="00077CC1"/>
    <w:p w14:paraId="68B5B263" w14:textId="77777777" w:rsidR="00077CC1" w:rsidRDefault="00077CC1" w:rsidP="00077CC1"/>
    <w:p w14:paraId="62E33FCF" w14:textId="77777777" w:rsidR="00077CC1" w:rsidRDefault="00077CC1" w:rsidP="00077CC1"/>
    <w:p w14:paraId="2D13D52E" w14:textId="77777777" w:rsidR="00077CC1" w:rsidRDefault="00077CC1" w:rsidP="00077CC1"/>
    <w:p w14:paraId="26128565" w14:textId="77777777" w:rsidR="00077CC1" w:rsidRDefault="00077CC1" w:rsidP="00077CC1"/>
    <w:p w14:paraId="6DBF3720" w14:textId="2561BD2A" w:rsidR="000D3AB7" w:rsidRDefault="00A76305" w:rsidP="00423DB3">
      <w:pPr>
        <w:pStyle w:val="Heading7"/>
      </w:pPr>
      <w:bookmarkStart w:id="96" w:name="_Ref216793802"/>
      <w:bookmarkStart w:id="97" w:name="_Toc216798109"/>
      <w:r w:rsidRPr="00F014F8">
        <w:lastRenderedPageBreak/>
        <w:t>-</w:t>
      </w:r>
      <w:r w:rsidR="009D2B3E" w:rsidRPr="00F014F8">
        <w:t xml:space="preserve"> Self</w:t>
      </w:r>
      <w:r w:rsidR="00462925" w:rsidRPr="00F014F8">
        <w:t xml:space="preserve">-evaluation </w:t>
      </w:r>
      <w:bookmarkEnd w:id="96"/>
      <w:r w:rsidR="00F65AEC">
        <w:t>personality types</w:t>
      </w:r>
      <w:bookmarkEnd w:id="97"/>
    </w:p>
    <w:p w14:paraId="478AC4DB" w14:textId="2E83671D" w:rsidR="009F1480" w:rsidRPr="009F1480" w:rsidRDefault="009F1480" w:rsidP="009F1480">
      <w:pPr>
        <w:pStyle w:val="Heading8"/>
      </w:pPr>
      <w:r>
        <w:t>Table of Figures</w:t>
      </w:r>
    </w:p>
    <w:p w14:paraId="481B70B1" w14:textId="4987A8F2" w:rsidR="003E5C76" w:rsidRDefault="00B110D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 A -" </w:instrText>
      </w:r>
      <w:r>
        <w:fldChar w:fldCharType="separate"/>
      </w:r>
      <w:hyperlink w:anchor="_Toc216797851" w:history="1">
        <w:r w:rsidR="003E5C76" w:rsidRPr="00AF070A">
          <w:rPr>
            <w:rStyle w:val="Hyperlink"/>
            <w:noProof/>
          </w:rPr>
          <w:t>Figure A - 1: Screenshot of Myers-Briggs personality types [A-1]</w:t>
        </w:r>
        <w:r w:rsidR="003E5C76">
          <w:rPr>
            <w:noProof/>
            <w:webHidden/>
          </w:rPr>
          <w:tab/>
        </w:r>
        <w:r w:rsidR="003E5C76">
          <w:rPr>
            <w:noProof/>
            <w:webHidden/>
          </w:rPr>
          <w:fldChar w:fldCharType="begin"/>
        </w:r>
        <w:r w:rsidR="003E5C76">
          <w:rPr>
            <w:noProof/>
            <w:webHidden/>
          </w:rPr>
          <w:instrText xml:space="preserve"> PAGEREF _Toc216797851 \h </w:instrText>
        </w:r>
        <w:r w:rsidR="003E5C76">
          <w:rPr>
            <w:noProof/>
            <w:webHidden/>
          </w:rPr>
        </w:r>
        <w:r w:rsidR="003E5C76">
          <w:rPr>
            <w:noProof/>
            <w:webHidden/>
          </w:rPr>
          <w:fldChar w:fldCharType="separate"/>
        </w:r>
        <w:r w:rsidR="003E5C76">
          <w:rPr>
            <w:noProof/>
            <w:webHidden/>
          </w:rPr>
          <w:t>28</w:t>
        </w:r>
        <w:r w:rsidR="003E5C76">
          <w:rPr>
            <w:noProof/>
            <w:webHidden/>
          </w:rPr>
          <w:fldChar w:fldCharType="end"/>
        </w:r>
      </w:hyperlink>
    </w:p>
    <w:p w14:paraId="5FBF1B01" w14:textId="017B278C" w:rsidR="003E5C76" w:rsidRDefault="003E5C76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7852" w:history="1">
        <w:r w:rsidRPr="00AF070A">
          <w:rPr>
            <w:rStyle w:val="Hyperlink"/>
            <w:noProof/>
          </w:rPr>
          <w:t>Figure A - 2: Screenshot of all multiple intelligence types [A-2]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_Toc216797852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417BD3FF" w14:textId="24840B78" w:rsidR="003E5C76" w:rsidRDefault="003E5C76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6797853" w:history="1">
        <w:r w:rsidRPr="00AF070A">
          <w:rPr>
            <w:rStyle w:val="Hyperlink"/>
            <w:noProof/>
          </w:rPr>
          <w:t>Figure A - 3: Screenshot of colour personality types [A-3]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_Toc216797853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571EE3C2" w14:textId="4680C749" w:rsidR="00B110D2" w:rsidRDefault="00B110D2" w:rsidP="00B110D2">
      <w:r>
        <w:fldChar w:fldCharType="end"/>
      </w:r>
    </w:p>
    <w:p w14:paraId="187A6477" w14:textId="77777777" w:rsidR="00A83A4D" w:rsidRDefault="00A83A4D" w:rsidP="00B110D2"/>
    <w:p w14:paraId="2F5006ED" w14:textId="77777777" w:rsidR="00A83A4D" w:rsidRDefault="00A83A4D" w:rsidP="00B110D2"/>
    <w:p w14:paraId="59C8766A" w14:textId="77777777" w:rsidR="00A83A4D" w:rsidRDefault="00A83A4D" w:rsidP="00B110D2"/>
    <w:p w14:paraId="43C0AE4B" w14:textId="77777777" w:rsidR="00A83A4D" w:rsidRDefault="00A83A4D" w:rsidP="00B110D2"/>
    <w:p w14:paraId="4921ABE0" w14:textId="77777777" w:rsidR="00A83A4D" w:rsidRDefault="00A83A4D" w:rsidP="00B110D2"/>
    <w:p w14:paraId="383D8BC7" w14:textId="77777777" w:rsidR="00A83A4D" w:rsidRDefault="00A83A4D" w:rsidP="00B110D2"/>
    <w:p w14:paraId="1A3F9DB8" w14:textId="77777777" w:rsidR="00A83A4D" w:rsidRDefault="00A83A4D" w:rsidP="00B110D2"/>
    <w:p w14:paraId="29FC82D3" w14:textId="77777777" w:rsidR="00A83A4D" w:rsidRDefault="00A83A4D" w:rsidP="00B110D2"/>
    <w:p w14:paraId="716B0A73" w14:textId="77777777" w:rsidR="00A83A4D" w:rsidRDefault="00A83A4D" w:rsidP="00B110D2"/>
    <w:p w14:paraId="77BF2192" w14:textId="77777777" w:rsidR="00A83A4D" w:rsidRPr="00B110D2" w:rsidRDefault="00A83A4D" w:rsidP="00B110D2"/>
    <w:p w14:paraId="74C0C28F" w14:textId="306A9E15" w:rsidR="00EC016D" w:rsidRDefault="00E0784F" w:rsidP="00EC016D">
      <w:pPr>
        <w:keepNext/>
      </w:pPr>
      <w:r w:rsidRPr="00E0784F">
        <w:rPr>
          <w:noProof/>
        </w:rPr>
        <w:lastRenderedPageBreak/>
        <w:drawing>
          <wp:inline distT="0" distB="0" distL="0" distR="0" wp14:anchorId="053F61CD" wp14:editId="6E736F04">
            <wp:extent cx="5400040" cy="5461000"/>
            <wp:effectExtent l="0" t="0" r="0" b="6350"/>
            <wp:docPr id="1651819193" name="Picture 1" descr="A group of colorful squares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819193" name="Picture 1" descr="A group of colorful squares with white text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7F803" w14:textId="79BF8ADB" w:rsidR="00E83A86" w:rsidRDefault="00EC016D" w:rsidP="003F0014">
      <w:pPr>
        <w:pStyle w:val="Caption"/>
        <w:jc w:val="center"/>
      </w:pPr>
      <w:bookmarkStart w:id="98" w:name="_Toc216797851"/>
      <w:r>
        <w:t xml:space="preserve">Figure A - </w:t>
      </w:r>
      <w:r>
        <w:fldChar w:fldCharType="begin"/>
      </w:r>
      <w:r>
        <w:instrText xml:space="preserve"> SEQ Figure_A_- \* ARABIC </w:instrText>
      </w:r>
      <w:r>
        <w:fldChar w:fldCharType="separate"/>
      </w:r>
      <w:r w:rsidR="00562584">
        <w:rPr>
          <w:noProof/>
        </w:rPr>
        <w:t>1</w:t>
      </w:r>
      <w:r>
        <w:fldChar w:fldCharType="end"/>
      </w:r>
      <w:r w:rsidR="003F0014">
        <w:t xml:space="preserve">: </w:t>
      </w:r>
      <w:r w:rsidR="00A42611">
        <w:t xml:space="preserve">Screenshot of </w:t>
      </w:r>
      <w:r w:rsidR="00606571">
        <w:t>Myers-Briggs</w:t>
      </w:r>
      <w:r w:rsidR="00EC7563">
        <w:t xml:space="preserve"> personality types </w:t>
      </w:r>
      <w:r w:rsidR="000F1BE5">
        <w:t>[A</w:t>
      </w:r>
      <w:r w:rsidR="00A34CF3">
        <w:t>-1]</w:t>
      </w:r>
      <w:bookmarkEnd w:id="98"/>
    </w:p>
    <w:p w14:paraId="0C9FB857" w14:textId="1288A94E" w:rsidR="00DE7829" w:rsidRDefault="001F4194" w:rsidP="00DE7829">
      <w:pPr>
        <w:keepNext/>
      </w:pPr>
      <w:r w:rsidRPr="001F4194">
        <w:rPr>
          <w:noProof/>
        </w:rPr>
        <w:lastRenderedPageBreak/>
        <w:drawing>
          <wp:inline distT="0" distB="0" distL="0" distR="0" wp14:anchorId="1FD3E0CB" wp14:editId="7AE8A8BA">
            <wp:extent cx="5210175" cy="3853717"/>
            <wp:effectExtent l="0" t="0" r="0" b="0"/>
            <wp:docPr id="312381947" name="Picture 1" descr="A diagram of different types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381947" name="Picture 1" descr="A diagram of different types of people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19212" cy="3860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196E3" w14:textId="05D8D05D" w:rsidR="00DE7829" w:rsidRDefault="00DE7829" w:rsidP="00606571">
      <w:pPr>
        <w:pStyle w:val="Caption"/>
        <w:jc w:val="center"/>
      </w:pPr>
      <w:bookmarkStart w:id="99" w:name="_Toc216797852"/>
      <w:r>
        <w:t xml:space="preserve">Figure A - </w:t>
      </w:r>
      <w:r>
        <w:fldChar w:fldCharType="begin"/>
      </w:r>
      <w:r>
        <w:instrText xml:space="preserve"> SEQ Figure_A_- \* ARABIC </w:instrText>
      </w:r>
      <w:r>
        <w:fldChar w:fldCharType="separate"/>
      </w:r>
      <w:r w:rsidR="00562584">
        <w:rPr>
          <w:noProof/>
        </w:rPr>
        <w:t>2</w:t>
      </w:r>
      <w:r>
        <w:fldChar w:fldCharType="end"/>
      </w:r>
      <w:r>
        <w:t xml:space="preserve">: </w:t>
      </w:r>
      <w:r w:rsidR="00A42611">
        <w:t xml:space="preserve">Screenshot of all </w:t>
      </w:r>
      <w:r w:rsidR="00606571">
        <w:t xml:space="preserve">multiple intelligence types </w:t>
      </w:r>
      <w:r w:rsidR="001F4194">
        <w:t>[A-2]</w:t>
      </w:r>
      <w:bookmarkEnd w:id="99"/>
    </w:p>
    <w:p w14:paraId="26787242" w14:textId="77777777" w:rsidR="0049068D" w:rsidRDefault="0049068D" w:rsidP="0049068D"/>
    <w:p w14:paraId="7F3E655B" w14:textId="77777777" w:rsidR="0049068D" w:rsidRDefault="0049068D" w:rsidP="0049068D"/>
    <w:p w14:paraId="2A810484" w14:textId="2CA956F4" w:rsidR="00562584" w:rsidRDefault="002C33F6" w:rsidP="003E5C76">
      <w:pPr>
        <w:keepNext/>
        <w:jc w:val="center"/>
      </w:pPr>
      <w:r w:rsidRPr="002C33F6">
        <w:rPr>
          <w:noProof/>
        </w:rPr>
        <w:lastRenderedPageBreak/>
        <w:drawing>
          <wp:inline distT="0" distB="0" distL="0" distR="0" wp14:anchorId="7779AC86" wp14:editId="42BECE4A">
            <wp:extent cx="4999531" cy="4391025"/>
            <wp:effectExtent l="0" t="0" r="0" b="0"/>
            <wp:docPr id="1504318233" name="Picture 1" descr="A colorful wheel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318233" name="Picture 1" descr="A colorful wheel with text&#10;&#10;AI-generated content may be incorrect."/>
                    <pic:cNvPicPr/>
                  </pic:nvPicPr>
                  <pic:blipFill rotWithShape="1">
                    <a:blip r:embed="rId34"/>
                    <a:srcRect l="19552" r="1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349" cy="4398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EE6D0" w14:textId="2BD84148" w:rsidR="0049068D" w:rsidRDefault="00562584" w:rsidP="00562584">
      <w:pPr>
        <w:pStyle w:val="Caption"/>
        <w:jc w:val="center"/>
      </w:pPr>
      <w:bookmarkStart w:id="100" w:name="_Toc216797853"/>
      <w:r>
        <w:t xml:space="preserve">Figure A - </w:t>
      </w:r>
      <w:r>
        <w:fldChar w:fldCharType="begin"/>
      </w:r>
      <w:r>
        <w:instrText xml:space="preserve"> SEQ Figure_A_-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>: Screenshot of colour personalit</w:t>
      </w:r>
      <w:r w:rsidR="002E499B">
        <w:t>y types</w:t>
      </w:r>
      <w:r w:rsidR="002C33F6">
        <w:t xml:space="preserve"> [A-3]</w:t>
      </w:r>
      <w:bookmarkEnd w:id="100"/>
    </w:p>
    <w:p w14:paraId="6F219767" w14:textId="77777777" w:rsidR="00BE1237" w:rsidRDefault="00BE1237" w:rsidP="00BE1237"/>
    <w:p w14:paraId="640FA49B" w14:textId="77777777" w:rsidR="00BE1237" w:rsidRDefault="00BE1237" w:rsidP="00BE1237"/>
    <w:p w14:paraId="7DF8E545" w14:textId="77777777" w:rsidR="003D0CE2" w:rsidRDefault="003D0CE2" w:rsidP="00BE1237"/>
    <w:p w14:paraId="6EA5090D" w14:textId="77777777" w:rsidR="003D0CE2" w:rsidRDefault="003D0CE2" w:rsidP="00BE1237"/>
    <w:p w14:paraId="142E0328" w14:textId="77777777" w:rsidR="003D0CE2" w:rsidRDefault="003D0CE2" w:rsidP="00BE1237"/>
    <w:p w14:paraId="4778226C" w14:textId="77777777" w:rsidR="003D0CE2" w:rsidRDefault="003D0CE2" w:rsidP="00BE1237"/>
    <w:p w14:paraId="6E0B9C58" w14:textId="77777777" w:rsidR="003D0CE2" w:rsidRDefault="003D0CE2" w:rsidP="00BE1237"/>
    <w:p w14:paraId="2F8B2926" w14:textId="77777777" w:rsidR="003D0CE2" w:rsidRDefault="003D0CE2" w:rsidP="00BE1237"/>
    <w:p w14:paraId="315CD0F9" w14:textId="77777777" w:rsidR="003D0CE2" w:rsidRDefault="003D0CE2" w:rsidP="00BE1237"/>
    <w:p w14:paraId="4F94D105" w14:textId="20068EAF" w:rsidR="00BE1237" w:rsidRDefault="00BE1237" w:rsidP="00BE1237">
      <w:pPr>
        <w:pStyle w:val="Heading8"/>
      </w:pPr>
      <w:r>
        <w:lastRenderedPageBreak/>
        <w:t>References</w:t>
      </w:r>
    </w:p>
    <w:p w14:paraId="3A31FE98" w14:textId="40973C4E" w:rsidR="00A34CF3" w:rsidRDefault="00A34CF3" w:rsidP="00431323">
      <w:pPr>
        <w:jc w:val="left"/>
      </w:pPr>
      <w:r>
        <w:t xml:space="preserve">[A-1] </w:t>
      </w:r>
      <w:r w:rsidR="00431323" w:rsidRPr="00431323">
        <w:t>J. Simkus, “Myers-Briggs Type Indicator: The 16 Personality Types,” www.simplypsychology.org, Mar. 19, 2025. https://www.simplypsychology.org/the-myers-briggs-type-indicator.html (accessed Dec. 16, 2025).</w:t>
      </w:r>
    </w:p>
    <w:p w14:paraId="3B3E3AAB" w14:textId="5A47A9AB" w:rsidR="001D678B" w:rsidRDefault="001D678B" w:rsidP="00431323">
      <w:pPr>
        <w:jc w:val="left"/>
      </w:pPr>
      <w:r>
        <w:t xml:space="preserve">[A-2] </w:t>
      </w:r>
      <w:r w:rsidRPr="001D678B">
        <w:t>M. Marenus, “Gardner’s Theory of Multiple Intelligences,” </w:t>
      </w:r>
      <w:r w:rsidRPr="001D678B">
        <w:rPr>
          <w:i/>
          <w:iCs/>
        </w:rPr>
        <w:t>Simply Psychology</w:t>
      </w:r>
      <w:r w:rsidRPr="001D678B">
        <w:t>, Mar. 26, 2025. https://www.simplypsychology.org/multiple-intelligences.html (accessed Dec. 16, 2025).</w:t>
      </w:r>
    </w:p>
    <w:p w14:paraId="616DBBC9" w14:textId="2DD44544" w:rsidR="003D0CE2" w:rsidRPr="00A34CF3" w:rsidRDefault="003D0CE2" w:rsidP="00431323">
      <w:pPr>
        <w:jc w:val="left"/>
      </w:pPr>
      <w:r>
        <w:t xml:space="preserve">[A-3] </w:t>
      </w:r>
      <w:proofErr w:type="spellStart"/>
      <w:r w:rsidR="003E5C76" w:rsidRPr="003E5C76">
        <w:t>smeshnoy</w:t>
      </w:r>
      <w:proofErr w:type="spellEnd"/>
      <w:r w:rsidR="003E5C76" w:rsidRPr="003E5C76">
        <w:t xml:space="preserve">, “Insights Discovery 4 </w:t>
      </w:r>
      <w:proofErr w:type="spellStart"/>
      <w:r w:rsidR="003E5C76" w:rsidRPr="003E5C76">
        <w:t>Colors</w:t>
      </w:r>
      <w:proofErr w:type="spellEnd"/>
      <w:r w:rsidR="003E5C76" w:rsidRPr="003E5C76">
        <w:t>, 8 Types &amp; 72-Type Wheel Explained,” </w:t>
      </w:r>
      <w:r w:rsidR="003E5C76" w:rsidRPr="003E5C76">
        <w:rPr>
          <w:i/>
          <w:iCs/>
        </w:rPr>
        <w:t>Strengths Test</w:t>
      </w:r>
      <w:r w:rsidR="003E5C76" w:rsidRPr="003E5C76">
        <w:t>, Mar. 21, 2024. https://strengthstest.com/insights-discovery-colors-types-wheel/ (accessed Dec. 16, 2025).</w:t>
      </w:r>
    </w:p>
    <w:sectPr w:rsidR="003D0CE2" w:rsidRPr="00A34CF3" w:rsidSect="000D3AB7">
      <w:headerReference w:type="default" r:id="rId35"/>
      <w:pgSz w:w="11906" w:h="16838" w:code="9"/>
      <w:pgMar w:top="1701" w:right="1701" w:bottom="1701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1A43B" w14:textId="77777777" w:rsidR="00CF3CF2" w:rsidRDefault="00CF3CF2">
      <w:r>
        <w:separator/>
      </w:r>
    </w:p>
  </w:endnote>
  <w:endnote w:type="continuationSeparator" w:id="0">
    <w:p w14:paraId="5883506A" w14:textId="77777777" w:rsidR="00CF3CF2" w:rsidRDefault="00CF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3DDEC" w14:textId="77777777" w:rsidR="002B0693" w:rsidRDefault="002B06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86D"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893E4" w14:textId="77777777" w:rsidR="00CF3CF2" w:rsidRDefault="00CF3CF2">
      <w:r>
        <w:separator/>
      </w:r>
    </w:p>
  </w:footnote>
  <w:footnote w:type="continuationSeparator" w:id="0">
    <w:p w14:paraId="13BE6CC9" w14:textId="77777777" w:rsidR="00CF3CF2" w:rsidRDefault="00CF3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39269" w14:textId="77777777" w:rsidR="002B0693" w:rsidRDefault="002B06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A4862" w14:textId="77777777" w:rsidR="002B0693" w:rsidRDefault="002B06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8DE7C" w14:textId="77777777" w:rsidR="002B0693" w:rsidRDefault="002B069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649D" w14:textId="77777777" w:rsidR="002B0693" w:rsidRDefault="002B069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7AEB" w14:textId="77777777" w:rsidR="002B0693" w:rsidRDefault="002B0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12C75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261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64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0E4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62B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98A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F6B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18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EF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97B4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3D8145A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FC7465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4" w15:restartNumberingAfterBreak="0">
    <w:nsid w:val="1967353C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5" w15:restartNumberingAfterBreak="0">
    <w:nsid w:val="1A893F27"/>
    <w:multiLevelType w:val="hybridMultilevel"/>
    <w:tmpl w:val="F2F443AC"/>
    <w:lvl w:ilvl="0" w:tplc="818677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312AD9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0CAA3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2CC9B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E2A8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DA0578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3F87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5A20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5AB9D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27300394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7" w15:restartNumberingAfterBreak="0">
    <w:nsid w:val="31BF2DED"/>
    <w:multiLevelType w:val="hybridMultilevel"/>
    <w:tmpl w:val="B7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F37E0"/>
    <w:multiLevelType w:val="hybridMultilevel"/>
    <w:tmpl w:val="714C0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9C2A25"/>
    <w:multiLevelType w:val="hybridMultilevel"/>
    <w:tmpl w:val="FBE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743C0C"/>
    <w:multiLevelType w:val="hybridMultilevel"/>
    <w:tmpl w:val="D7789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58547D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2" w15:restartNumberingAfterBreak="0">
    <w:nsid w:val="429A5CB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3" w15:restartNumberingAfterBreak="0">
    <w:nsid w:val="47B769CA"/>
    <w:multiLevelType w:val="hybridMultilevel"/>
    <w:tmpl w:val="79041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346C6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662DD2"/>
    <w:multiLevelType w:val="hybridMultilevel"/>
    <w:tmpl w:val="44004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A6CDA"/>
    <w:multiLevelType w:val="hybridMultilevel"/>
    <w:tmpl w:val="808C088E"/>
    <w:lvl w:ilvl="0" w:tplc="9A7C3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FE5F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74C4E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B762A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E969A8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94352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1CC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B3A2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AEEDDE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CC67418"/>
    <w:multiLevelType w:val="hybridMultilevel"/>
    <w:tmpl w:val="5078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F513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9" w15:restartNumberingAfterBreak="0">
    <w:nsid w:val="718D7555"/>
    <w:multiLevelType w:val="hybridMultilevel"/>
    <w:tmpl w:val="44004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9C76DC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697D9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2" w15:restartNumberingAfterBreak="0">
    <w:nsid w:val="7AF97386"/>
    <w:multiLevelType w:val="multilevel"/>
    <w:tmpl w:val="6E424D72"/>
    <w:lvl w:ilvl="0">
      <w:start w:val="1"/>
      <w:numFmt w:val="decimal"/>
      <w:pStyle w:val="Heading1"/>
      <w:suff w:val="space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pStyle w:val="Heading7"/>
      <w:suff w:val="space"/>
      <w:lvlText w:val="Appendix %7"/>
      <w:lvlJc w:val="left"/>
      <w:pPr>
        <w:ind w:left="0" w:firstLine="0"/>
      </w:pPr>
      <w:rPr>
        <w:rFonts w:cs="Times New Roman" w:hint="default"/>
        <w:u w:val="none"/>
      </w:rPr>
    </w:lvl>
    <w:lvl w:ilvl="7">
      <w:start w:val="1"/>
      <w:numFmt w:val="decimal"/>
      <w:pStyle w:val="Heading8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3" w15:restartNumberingAfterBreak="0">
    <w:nsid w:val="7B972176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num w:numId="1" w16cid:durableId="2055156748">
    <w:abstractNumId w:val="32"/>
  </w:num>
  <w:num w:numId="2" w16cid:durableId="1489785511">
    <w:abstractNumId w:val="19"/>
  </w:num>
  <w:num w:numId="3" w16cid:durableId="905871091">
    <w:abstractNumId w:val="14"/>
  </w:num>
  <w:num w:numId="4" w16cid:durableId="534970395">
    <w:abstractNumId w:val="10"/>
  </w:num>
  <w:num w:numId="5" w16cid:durableId="38435229">
    <w:abstractNumId w:val="31"/>
  </w:num>
  <w:num w:numId="6" w16cid:durableId="2057730824">
    <w:abstractNumId w:val="21"/>
  </w:num>
  <w:num w:numId="7" w16cid:durableId="1675720074">
    <w:abstractNumId w:val="23"/>
  </w:num>
  <w:num w:numId="8" w16cid:durableId="1014383751">
    <w:abstractNumId w:val="16"/>
  </w:num>
  <w:num w:numId="9" w16cid:durableId="201672474">
    <w:abstractNumId w:val="28"/>
  </w:num>
  <w:num w:numId="10" w16cid:durableId="256066161">
    <w:abstractNumId w:val="33"/>
  </w:num>
  <w:num w:numId="11" w16cid:durableId="2087680663">
    <w:abstractNumId w:val="13"/>
  </w:num>
  <w:num w:numId="12" w16cid:durableId="2044011657">
    <w:abstractNumId w:val="22"/>
  </w:num>
  <w:num w:numId="13" w16cid:durableId="996808363">
    <w:abstractNumId w:val="9"/>
  </w:num>
  <w:num w:numId="14" w16cid:durableId="591282309">
    <w:abstractNumId w:val="7"/>
  </w:num>
  <w:num w:numId="15" w16cid:durableId="1732582425">
    <w:abstractNumId w:val="6"/>
  </w:num>
  <w:num w:numId="16" w16cid:durableId="713190015">
    <w:abstractNumId w:val="5"/>
  </w:num>
  <w:num w:numId="17" w16cid:durableId="1495409950">
    <w:abstractNumId w:val="4"/>
  </w:num>
  <w:num w:numId="18" w16cid:durableId="1515144889">
    <w:abstractNumId w:val="8"/>
  </w:num>
  <w:num w:numId="19" w16cid:durableId="43532043">
    <w:abstractNumId w:val="3"/>
  </w:num>
  <w:num w:numId="20" w16cid:durableId="191505025">
    <w:abstractNumId w:val="2"/>
  </w:num>
  <w:num w:numId="21" w16cid:durableId="1946881785">
    <w:abstractNumId w:val="1"/>
  </w:num>
  <w:num w:numId="22" w16cid:durableId="804855373">
    <w:abstractNumId w:val="0"/>
  </w:num>
  <w:num w:numId="23" w16cid:durableId="1494104943">
    <w:abstractNumId w:val="30"/>
  </w:num>
  <w:num w:numId="24" w16cid:durableId="657152095">
    <w:abstractNumId w:val="11"/>
  </w:num>
  <w:num w:numId="25" w16cid:durableId="649095097">
    <w:abstractNumId w:val="24"/>
  </w:num>
  <w:num w:numId="26" w16cid:durableId="2025472307">
    <w:abstractNumId w:val="12"/>
  </w:num>
  <w:num w:numId="27" w16cid:durableId="732191785">
    <w:abstractNumId w:val="26"/>
  </w:num>
  <w:num w:numId="28" w16cid:durableId="1293512764">
    <w:abstractNumId w:val="15"/>
  </w:num>
  <w:num w:numId="29" w16cid:durableId="1552501508">
    <w:abstractNumId w:val="29"/>
  </w:num>
  <w:num w:numId="30" w16cid:durableId="1990475844">
    <w:abstractNumId w:val="27"/>
  </w:num>
  <w:num w:numId="31" w16cid:durableId="1087464949">
    <w:abstractNumId w:val="17"/>
  </w:num>
  <w:num w:numId="32" w16cid:durableId="516886674">
    <w:abstractNumId w:val="25"/>
  </w:num>
  <w:num w:numId="33" w16cid:durableId="1720863631">
    <w:abstractNumId w:val="20"/>
  </w:num>
  <w:num w:numId="34" w16cid:durableId="11815798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2"/>
    <w:rsid w:val="00002EA0"/>
    <w:rsid w:val="00004166"/>
    <w:rsid w:val="000068E4"/>
    <w:rsid w:val="000144FF"/>
    <w:rsid w:val="000146A5"/>
    <w:rsid w:val="00015A13"/>
    <w:rsid w:val="0001613E"/>
    <w:rsid w:val="00016BC8"/>
    <w:rsid w:val="00020F00"/>
    <w:rsid w:val="00030A7C"/>
    <w:rsid w:val="0003188E"/>
    <w:rsid w:val="00034D79"/>
    <w:rsid w:val="00037FFE"/>
    <w:rsid w:val="00042653"/>
    <w:rsid w:val="000441BF"/>
    <w:rsid w:val="00045D6F"/>
    <w:rsid w:val="00051CDC"/>
    <w:rsid w:val="00063CEE"/>
    <w:rsid w:val="00064D15"/>
    <w:rsid w:val="00065259"/>
    <w:rsid w:val="00065A60"/>
    <w:rsid w:val="00067512"/>
    <w:rsid w:val="0007082A"/>
    <w:rsid w:val="00071CD5"/>
    <w:rsid w:val="0007293F"/>
    <w:rsid w:val="00073264"/>
    <w:rsid w:val="0007749E"/>
    <w:rsid w:val="00077CC1"/>
    <w:rsid w:val="00086305"/>
    <w:rsid w:val="00094F31"/>
    <w:rsid w:val="00097357"/>
    <w:rsid w:val="00097727"/>
    <w:rsid w:val="000A1350"/>
    <w:rsid w:val="000A2080"/>
    <w:rsid w:val="000A3FC3"/>
    <w:rsid w:val="000A40B3"/>
    <w:rsid w:val="000A42C0"/>
    <w:rsid w:val="000A4407"/>
    <w:rsid w:val="000A5D74"/>
    <w:rsid w:val="000B0E9E"/>
    <w:rsid w:val="000B3B1E"/>
    <w:rsid w:val="000B5F65"/>
    <w:rsid w:val="000B6677"/>
    <w:rsid w:val="000B6BBA"/>
    <w:rsid w:val="000B748C"/>
    <w:rsid w:val="000C3140"/>
    <w:rsid w:val="000C318D"/>
    <w:rsid w:val="000C6559"/>
    <w:rsid w:val="000C6D79"/>
    <w:rsid w:val="000D2638"/>
    <w:rsid w:val="000D3236"/>
    <w:rsid w:val="000D3AB7"/>
    <w:rsid w:val="000D689B"/>
    <w:rsid w:val="000D734B"/>
    <w:rsid w:val="000D7865"/>
    <w:rsid w:val="000E00FD"/>
    <w:rsid w:val="000E11A6"/>
    <w:rsid w:val="000E1D97"/>
    <w:rsid w:val="000E1E14"/>
    <w:rsid w:val="000E495B"/>
    <w:rsid w:val="000E5531"/>
    <w:rsid w:val="000F15AA"/>
    <w:rsid w:val="000F1BE5"/>
    <w:rsid w:val="000F268C"/>
    <w:rsid w:val="000F3FC7"/>
    <w:rsid w:val="000F47CF"/>
    <w:rsid w:val="000F5578"/>
    <w:rsid w:val="000F616E"/>
    <w:rsid w:val="00103913"/>
    <w:rsid w:val="00106852"/>
    <w:rsid w:val="00107C6C"/>
    <w:rsid w:val="00112386"/>
    <w:rsid w:val="00124C5A"/>
    <w:rsid w:val="00125E03"/>
    <w:rsid w:val="00126903"/>
    <w:rsid w:val="00130109"/>
    <w:rsid w:val="00132B6A"/>
    <w:rsid w:val="00133CDD"/>
    <w:rsid w:val="0013714C"/>
    <w:rsid w:val="00145326"/>
    <w:rsid w:val="00145332"/>
    <w:rsid w:val="00147FED"/>
    <w:rsid w:val="001507DE"/>
    <w:rsid w:val="00150E31"/>
    <w:rsid w:val="00151986"/>
    <w:rsid w:val="00152C83"/>
    <w:rsid w:val="00153E38"/>
    <w:rsid w:val="00156CED"/>
    <w:rsid w:val="0016439A"/>
    <w:rsid w:val="00166F07"/>
    <w:rsid w:val="00167752"/>
    <w:rsid w:val="00171953"/>
    <w:rsid w:val="0017349A"/>
    <w:rsid w:val="00173F62"/>
    <w:rsid w:val="001805C1"/>
    <w:rsid w:val="0018190C"/>
    <w:rsid w:val="001850E2"/>
    <w:rsid w:val="00185331"/>
    <w:rsid w:val="00185F0C"/>
    <w:rsid w:val="00187AAB"/>
    <w:rsid w:val="00193507"/>
    <w:rsid w:val="00194748"/>
    <w:rsid w:val="001968AB"/>
    <w:rsid w:val="00196CAA"/>
    <w:rsid w:val="001A32A8"/>
    <w:rsid w:val="001A657D"/>
    <w:rsid w:val="001B0633"/>
    <w:rsid w:val="001B63F7"/>
    <w:rsid w:val="001C169D"/>
    <w:rsid w:val="001C1A22"/>
    <w:rsid w:val="001C1A69"/>
    <w:rsid w:val="001C2208"/>
    <w:rsid w:val="001C23E5"/>
    <w:rsid w:val="001C6501"/>
    <w:rsid w:val="001C7709"/>
    <w:rsid w:val="001D1974"/>
    <w:rsid w:val="001D1C9C"/>
    <w:rsid w:val="001D2FAF"/>
    <w:rsid w:val="001D3AC9"/>
    <w:rsid w:val="001D636A"/>
    <w:rsid w:val="001D678B"/>
    <w:rsid w:val="001D6DCF"/>
    <w:rsid w:val="001D7982"/>
    <w:rsid w:val="001D7ED1"/>
    <w:rsid w:val="001E00D5"/>
    <w:rsid w:val="001E1BB1"/>
    <w:rsid w:val="001E29B1"/>
    <w:rsid w:val="001E388D"/>
    <w:rsid w:val="001E7302"/>
    <w:rsid w:val="001E73EC"/>
    <w:rsid w:val="001E7E30"/>
    <w:rsid w:val="001F1539"/>
    <w:rsid w:val="001F248A"/>
    <w:rsid w:val="001F3055"/>
    <w:rsid w:val="001F4194"/>
    <w:rsid w:val="001F41DE"/>
    <w:rsid w:val="001F471A"/>
    <w:rsid w:val="001F5F72"/>
    <w:rsid w:val="001F7EBB"/>
    <w:rsid w:val="0020076B"/>
    <w:rsid w:val="00204473"/>
    <w:rsid w:val="00205CD0"/>
    <w:rsid w:val="002121F3"/>
    <w:rsid w:val="00214E16"/>
    <w:rsid w:val="00217366"/>
    <w:rsid w:val="0021780D"/>
    <w:rsid w:val="00224C6D"/>
    <w:rsid w:val="00224E7F"/>
    <w:rsid w:val="002306EC"/>
    <w:rsid w:val="00230B99"/>
    <w:rsid w:val="0023134E"/>
    <w:rsid w:val="00232B80"/>
    <w:rsid w:val="00243313"/>
    <w:rsid w:val="00245DA7"/>
    <w:rsid w:val="00246995"/>
    <w:rsid w:val="00246EFC"/>
    <w:rsid w:val="002502A2"/>
    <w:rsid w:val="0025099B"/>
    <w:rsid w:val="0025251E"/>
    <w:rsid w:val="00257723"/>
    <w:rsid w:val="00264F31"/>
    <w:rsid w:val="00267F4D"/>
    <w:rsid w:val="00270F2D"/>
    <w:rsid w:val="00275EF9"/>
    <w:rsid w:val="00285034"/>
    <w:rsid w:val="0028628B"/>
    <w:rsid w:val="00287434"/>
    <w:rsid w:val="002A00A4"/>
    <w:rsid w:val="002A5491"/>
    <w:rsid w:val="002A7DD0"/>
    <w:rsid w:val="002B0693"/>
    <w:rsid w:val="002B0E78"/>
    <w:rsid w:val="002B133F"/>
    <w:rsid w:val="002B2F26"/>
    <w:rsid w:val="002B7456"/>
    <w:rsid w:val="002B7B28"/>
    <w:rsid w:val="002C13BB"/>
    <w:rsid w:val="002C13F1"/>
    <w:rsid w:val="002C2205"/>
    <w:rsid w:val="002C33F6"/>
    <w:rsid w:val="002C36F4"/>
    <w:rsid w:val="002D05CE"/>
    <w:rsid w:val="002D4A7B"/>
    <w:rsid w:val="002D6769"/>
    <w:rsid w:val="002D75C5"/>
    <w:rsid w:val="002E1859"/>
    <w:rsid w:val="002E1916"/>
    <w:rsid w:val="002E499B"/>
    <w:rsid w:val="002E6B6F"/>
    <w:rsid w:val="002E7F50"/>
    <w:rsid w:val="002F036E"/>
    <w:rsid w:val="002F7211"/>
    <w:rsid w:val="002F76EF"/>
    <w:rsid w:val="002F7FFB"/>
    <w:rsid w:val="00304798"/>
    <w:rsid w:val="0031389F"/>
    <w:rsid w:val="00313ABB"/>
    <w:rsid w:val="00314AE3"/>
    <w:rsid w:val="00315B13"/>
    <w:rsid w:val="003232A1"/>
    <w:rsid w:val="00326334"/>
    <w:rsid w:val="00330360"/>
    <w:rsid w:val="00333244"/>
    <w:rsid w:val="00335BA8"/>
    <w:rsid w:val="00341601"/>
    <w:rsid w:val="0034394A"/>
    <w:rsid w:val="00343982"/>
    <w:rsid w:val="0034525A"/>
    <w:rsid w:val="00346CA1"/>
    <w:rsid w:val="00347531"/>
    <w:rsid w:val="003500A4"/>
    <w:rsid w:val="00351E83"/>
    <w:rsid w:val="00352529"/>
    <w:rsid w:val="003550A0"/>
    <w:rsid w:val="0035720C"/>
    <w:rsid w:val="00360CF0"/>
    <w:rsid w:val="00361EFD"/>
    <w:rsid w:val="003633F4"/>
    <w:rsid w:val="00364902"/>
    <w:rsid w:val="003661BC"/>
    <w:rsid w:val="0037068D"/>
    <w:rsid w:val="00370E7A"/>
    <w:rsid w:val="00372082"/>
    <w:rsid w:val="00372292"/>
    <w:rsid w:val="0037277D"/>
    <w:rsid w:val="00372935"/>
    <w:rsid w:val="00372959"/>
    <w:rsid w:val="003751BB"/>
    <w:rsid w:val="003754B1"/>
    <w:rsid w:val="003805EE"/>
    <w:rsid w:val="003857C9"/>
    <w:rsid w:val="00393F05"/>
    <w:rsid w:val="003A106C"/>
    <w:rsid w:val="003A282C"/>
    <w:rsid w:val="003A392E"/>
    <w:rsid w:val="003A4BC9"/>
    <w:rsid w:val="003A5815"/>
    <w:rsid w:val="003B075E"/>
    <w:rsid w:val="003B197D"/>
    <w:rsid w:val="003B1C9F"/>
    <w:rsid w:val="003B2155"/>
    <w:rsid w:val="003B72D4"/>
    <w:rsid w:val="003C1074"/>
    <w:rsid w:val="003D0CE2"/>
    <w:rsid w:val="003D1E28"/>
    <w:rsid w:val="003D4810"/>
    <w:rsid w:val="003D51FC"/>
    <w:rsid w:val="003D69F7"/>
    <w:rsid w:val="003E0C80"/>
    <w:rsid w:val="003E1B77"/>
    <w:rsid w:val="003E234F"/>
    <w:rsid w:val="003E3C3D"/>
    <w:rsid w:val="003E4A43"/>
    <w:rsid w:val="003E5C76"/>
    <w:rsid w:val="003E629A"/>
    <w:rsid w:val="003F0014"/>
    <w:rsid w:val="003F1DC4"/>
    <w:rsid w:val="003F67A2"/>
    <w:rsid w:val="003F6851"/>
    <w:rsid w:val="004015E2"/>
    <w:rsid w:val="004020E9"/>
    <w:rsid w:val="00404309"/>
    <w:rsid w:val="00404B20"/>
    <w:rsid w:val="00410423"/>
    <w:rsid w:val="004141B5"/>
    <w:rsid w:val="004142AC"/>
    <w:rsid w:val="00415665"/>
    <w:rsid w:val="00415DA3"/>
    <w:rsid w:val="0041685B"/>
    <w:rsid w:val="00422173"/>
    <w:rsid w:val="00423DB3"/>
    <w:rsid w:val="00427A33"/>
    <w:rsid w:val="00431323"/>
    <w:rsid w:val="00443060"/>
    <w:rsid w:val="00443A2D"/>
    <w:rsid w:val="00445061"/>
    <w:rsid w:val="00445430"/>
    <w:rsid w:val="00445556"/>
    <w:rsid w:val="0045216E"/>
    <w:rsid w:val="004534AC"/>
    <w:rsid w:val="0045547D"/>
    <w:rsid w:val="00460314"/>
    <w:rsid w:val="004613B4"/>
    <w:rsid w:val="0046152D"/>
    <w:rsid w:val="00462925"/>
    <w:rsid w:val="004678DA"/>
    <w:rsid w:val="00472C64"/>
    <w:rsid w:val="00473227"/>
    <w:rsid w:val="004747AF"/>
    <w:rsid w:val="00487E83"/>
    <w:rsid w:val="0049068D"/>
    <w:rsid w:val="0049076B"/>
    <w:rsid w:val="00490FA8"/>
    <w:rsid w:val="00493766"/>
    <w:rsid w:val="00494821"/>
    <w:rsid w:val="004A1164"/>
    <w:rsid w:val="004A133A"/>
    <w:rsid w:val="004A2466"/>
    <w:rsid w:val="004A51C7"/>
    <w:rsid w:val="004B26D3"/>
    <w:rsid w:val="004B31D0"/>
    <w:rsid w:val="004B5597"/>
    <w:rsid w:val="004B579F"/>
    <w:rsid w:val="004B59B5"/>
    <w:rsid w:val="004B5D2E"/>
    <w:rsid w:val="004B5D3E"/>
    <w:rsid w:val="004C03F0"/>
    <w:rsid w:val="004C2C9C"/>
    <w:rsid w:val="004C68FE"/>
    <w:rsid w:val="004C6F5E"/>
    <w:rsid w:val="004D0C7D"/>
    <w:rsid w:val="004D265B"/>
    <w:rsid w:val="004D5EBD"/>
    <w:rsid w:val="004E5A46"/>
    <w:rsid w:val="004E7AF1"/>
    <w:rsid w:val="004F04D8"/>
    <w:rsid w:val="004F3143"/>
    <w:rsid w:val="004F406E"/>
    <w:rsid w:val="004F464A"/>
    <w:rsid w:val="004F7962"/>
    <w:rsid w:val="00503575"/>
    <w:rsid w:val="005064F6"/>
    <w:rsid w:val="0050715E"/>
    <w:rsid w:val="005125CD"/>
    <w:rsid w:val="00512B1B"/>
    <w:rsid w:val="005134B3"/>
    <w:rsid w:val="00514B20"/>
    <w:rsid w:val="00514F9B"/>
    <w:rsid w:val="00515C8B"/>
    <w:rsid w:val="005166ED"/>
    <w:rsid w:val="0052247A"/>
    <w:rsid w:val="005244BB"/>
    <w:rsid w:val="00524E57"/>
    <w:rsid w:val="005269AC"/>
    <w:rsid w:val="00527D46"/>
    <w:rsid w:val="00527EF9"/>
    <w:rsid w:val="005304A9"/>
    <w:rsid w:val="00530BD1"/>
    <w:rsid w:val="005325A3"/>
    <w:rsid w:val="0053755D"/>
    <w:rsid w:val="00537564"/>
    <w:rsid w:val="005416F2"/>
    <w:rsid w:val="005418BF"/>
    <w:rsid w:val="00541950"/>
    <w:rsid w:val="00541FF6"/>
    <w:rsid w:val="00543179"/>
    <w:rsid w:val="005449D5"/>
    <w:rsid w:val="00545A34"/>
    <w:rsid w:val="00545DF9"/>
    <w:rsid w:val="00547EA4"/>
    <w:rsid w:val="005528A4"/>
    <w:rsid w:val="00553065"/>
    <w:rsid w:val="005552A5"/>
    <w:rsid w:val="00562584"/>
    <w:rsid w:val="00565412"/>
    <w:rsid w:val="00567C9A"/>
    <w:rsid w:val="0057026C"/>
    <w:rsid w:val="00571C68"/>
    <w:rsid w:val="00571D27"/>
    <w:rsid w:val="00571ED5"/>
    <w:rsid w:val="005800F4"/>
    <w:rsid w:val="00587560"/>
    <w:rsid w:val="005907CA"/>
    <w:rsid w:val="00590D46"/>
    <w:rsid w:val="005936B4"/>
    <w:rsid w:val="005966F0"/>
    <w:rsid w:val="005A29B0"/>
    <w:rsid w:val="005B7E65"/>
    <w:rsid w:val="005C0AF1"/>
    <w:rsid w:val="005C17C8"/>
    <w:rsid w:val="005C1E93"/>
    <w:rsid w:val="005C6FA2"/>
    <w:rsid w:val="005D3307"/>
    <w:rsid w:val="005D34C3"/>
    <w:rsid w:val="005D4968"/>
    <w:rsid w:val="005D68D1"/>
    <w:rsid w:val="005E3ACA"/>
    <w:rsid w:val="005E4B39"/>
    <w:rsid w:val="005F115A"/>
    <w:rsid w:val="005F3CB0"/>
    <w:rsid w:val="005F4D4C"/>
    <w:rsid w:val="005F4FBE"/>
    <w:rsid w:val="005F5BB9"/>
    <w:rsid w:val="00600F1E"/>
    <w:rsid w:val="00602029"/>
    <w:rsid w:val="0060219F"/>
    <w:rsid w:val="00606571"/>
    <w:rsid w:val="00606CA0"/>
    <w:rsid w:val="0061045D"/>
    <w:rsid w:val="00612347"/>
    <w:rsid w:val="00613F18"/>
    <w:rsid w:val="006146DF"/>
    <w:rsid w:val="006150FA"/>
    <w:rsid w:val="006159AA"/>
    <w:rsid w:val="00620197"/>
    <w:rsid w:val="00621755"/>
    <w:rsid w:val="00623A81"/>
    <w:rsid w:val="0062408E"/>
    <w:rsid w:val="00625317"/>
    <w:rsid w:val="006255E9"/>
    <w:rsid w:val="00626744"/>
    <w:rsid w:val="0062728E"/>
    <w:rsid w:val="00633BD6"/>
    <w:rsid w:val="00633CFC"/>
    <w:rsid w:val="006342AB"/>
    <w:rsid w:val="006346F6"/>
    <w:rsid w:val="00636722"/>
    <w:rsid w:val="00644E42"/>
    <w:rsid w:val="00645216"/>
    <w:rsid w:val="006454D8"/>
    <w:rsid w:val="00646775"/>
    <w:rsid w:val="006477A6"/>
    <w:rsid w:val="0065601E"/>
    <w:rsid w:val="00656C0D"/>
    <w:rsid w:val="006571A3"/>
    <w:rsid w:val="006573D9"/>
    <w:rsid w:val="006575E8"/>
    <w:rsid w:val="00660A39"/>
    <w:rsid w:val="0066447B"/>
    <w:rsid w:val="006673FB"/>
    <w:rsid w:val="0067140F"/>
    <w:rsid w:val="00671F03"/>
    <w:rsid w:val="00671FA2"/>
    <w:rsid w:val="00674431"/>
    <w:rsid w:val="00676A35"/>
    <w:rsid w:val="0067740A"/>
    <w:rsid w:val="006827C3"/>
    <w:rsid w:val="006837B3"/>
    <w:rsid w:val="00684F95"/>
    <w:rsid w:val="00685088"/>
    <w:rsid w:val="0068697F"/>
    <w:rsid w:val="0068731C"/>
    <w:rsid w:val="00692F13"/>
    <w:rsid w:val="00693975"/>
    <w:rsid w:val="00696FC3"/>
    <w:rsid w:val="006979DD"/>
    <w:rsid w:val="006A19EC"/>
    <w:rsid w:val="006A3182"/>
    <w:rsid w:val="006A4B0C"/>
    <w:rsid w:val="006A5770"/>
    <w:rsid w:val="006A797F"/>
    <w:rsid w:val="006B2D18"/>
    <w:rsid w:val="006C2DF8"/>
    <w:rsid w:val="006C5624"/>
    <w:rsid w:val="006C6C98"/>
    <w:rsid w:val="006D0830"/>
    <w:rsid w:val="006D466B"/>
    <w:rsid w:val="006D4870"/>
    <w:rsid w:val="006D5AA7"/>
    <w:rsid w:val="006D680A"/>
    <w:rsid w:val="006E09B2"/>
    <w:rsid w:val="006E7473"/>
    <w:rsid w:val="006F48A8"/>
    <w:rsid w:val="006F541C"/>
    <w:rsid w:val="006F6341"/>
    <w:rsid w:val="006F6F09"/>
    <w:rsid w:val="00700D30"/>
    <w:rsid w:val="0070144B"/>
    <w:rsid w:val="0070544E"/>
    <w:rsid w:val="0070572A"/>
    <w:rsid w:val="00705E0E"/>
    <w:rsid w:val="00706FC0"/>
    <w:rsid w:val="00714EE2"/>
    <w:rsid w:val="00720589"/>
    <w:rsid w:val="007240B6"/>
    <w:rsid w:val="00724463"/>
    <w:rsid w:val="00731008"/>
    <w:rsid w:val="00731450"/>
    <w:rsid w:val="0073500C"/>
    <w:rsid w:val="00735256"/>
    <w:rsid w:val="00737A76"/>
    <w:rsid w:val="00741EF2"/>
    <w:rsid w:val="00743A7C"/>
    <w:rsid w:val="00747900"/>
    <w:rsid w:val="0075020C"/>
    <w:rsid w:val="00751BC0"/>
    <w:rsid w:val="00753104"/>
    <w:rsid w:val="007550A1"/>
    <w:rsid w:val="007553E0"/>
    <w:rsid w:val="00760F0D"/>
    <w:rsid w:val="00761DBB"/>
    <w:rsid w:val="00762933"/>
    <w:rsid w:val="00762D69"/>
    <w:rsid w:val="0076753F"/>
    <w:rsid w:val="007712C1"/>
    <w:rsid w:val="0077392D"/>
    <w:rsid w:val="00773D7F"/>
    <w:rsid w:val="00775295"/>
    <w:rsid w:val="00781778"/>
    <w:rsid w:val="00781FB3"/>
    <w:rsid w:val="00782D67"/>
    <w:rsid w:val="00783681"/>
    <w:rsid w:val="00785C15"/>
    <w:rsid w:val="00790720"/>
    <w:rsid w:val="00791A5E"/>
    <w:rsid w:val="00792208"/>
    <w:rsid w:val="0079277F"/>
    <w:rsid w:val="007929DF"/>
    <w:rsid w:val="00792A54"/>
    <w:rsid w:val="007952B0"/>
    <w:rsid w:val="00795AC0"/>
    <w:rsid w:val="00796E8F"/>
    <w:rsid w:val="007A4E82"/>
    <w:rsid w:val="007A5657"/>
    <w:rsid w:val="007A7F20"/>
    <w:rsid w:val="007B02C9"/>
    <w:rsid w:val="007B2CA4"/>
    <w:rsid w:val="007B500C"/>
    <w:rsid w:val="007B586F"/>
    <w:rsid w:val="007C37D7"/>
    <w:rsid w:val="007C6269"/>
    <w:rsid w:val="007C7F74"/>
    <w:rsid w:val="007D000F"/>
    <w:rsid w:val="007D199D"/>
    <w:rsid w:val="007D2D95"/>
    <w:rsid w:val="007D3AB1"/>
    <w:rsid w:val="007D48F0"/>
    <w:rsid w:val="007E09B6"/>
    <w:rsid w:val="007E15B9"/>
    <w:rsid w:val="007E5598"/>
    <w:rsid w:val="007E7647"/>
    <w:rsid w:val="007E768B"/>
    <w:rsid w:val="007F0255"/>
    <w:rsid w:val="007F186D"/>
    <w:rsid w:val="007F5C55"/>
    <w:rsid w:val="007F667D"/>
    <w:rsid w:val="00801843"/>
    <w:rsid w:val="00802758"/>
    <w:rsid w:val="008035D7"/>
    <w:rsid w:val="00806B8E"/>
    <w:rsid w:val="00807610"/>
    <w:rsid w:val="00807CDF"/>
    <w:rsid w:val="0081177B"/>
    <w:rsid w:val="00820142"/>
    <w:rsid w:val="0082134A"/>
    <w:rsid w:val="008241C9"/>
    <w:rsid w:val="00825F24"/>
    <w:rsid w:val="00826665"/>
    <w:rsid w:val="00830238"/>
    <w:rsid w:val="00830B35"/>
    <w:rsid w:val="00831435"/>
    <w:rsid w:val="00831C60"/>
    <w:rsid w:val="00833618"/>
    <w:rsid w:val="00835ADB"/>
    <w:rsid w:val="00835E1B"/>
    <w:rsid w:val="00837448"/>
    <w:rsid w:val="00841411"/>
    <w:rsid w:val="008428F4"/>
    <w:rsid w:val="008462C0"/>
    <w:rsid w:val="00851ADB"/>
    <w:rsid w:val="00862EDE"/>
    <w:rsid w:val="00863D12"/>
    <w:rsid w:val="008721BA"/>
    <w:rsid w:val="00875B58"/>
    <w:rsid w:val="00876D67"/>
    <w:rsid w:val="00876ECB"/>
    <w:rsid w:val="00880161"/>
    <w:rsid w:val="0088087A"/>
    <w:rsid w:val="00880880"/>
    <w:rsid w:val="008830EA"/>
    <w:rsid w:val="00883AEE"/>
    <w:rsid w:val="00883D84"/>
    <w:rsid w:val="00884ECE"/>
    <w:rsid w:val="008906BD"/>
    <w:rsid w:val="00897FB3"/>
    <w:rsid w:val="008B296B"/>
    <w:rsid w:val="008B72AE"/>
    <w:rsid w:val="008B731F"/>
    <w:rsid w:val="008C1E5A"/>
    <w:rsid w:val="008C56B9"/>
    <w:rsid w:val="008C6AB8"/>
    <w:rsid w:val="008D00C5"/>
    <w:rsid w:val="008D0F71"/>
    <w:rsid w:val="008D1ECB"/>
    <w:rsid w:val="008D1F23"/>
    <w:rsid w:val="008D5D60"/>
    <w:rsid w:val="008D5DD7"/>
    <w:rsid w:val="008D5E4C"/>
    <w:rsid w:val="008E5A35"/>
    <w:rsid w:val="008E73F3"/>
    <w:rsid w:val="008E7822"/>
    <w:rsid w:val="008F0A2B"/>
    <w:rsid w:val="008F2598"/>
    <w:rsid w:val="009004D9"/>
    <w:rsid w:val="00900E97"/>
    <w:rsid w:val="00902B0E"/>
    <w:rsid w:val="00910FC4"/>
    <w:rsid w:val="009119AC"/>
    <w:rsid w:val="00915BE9"/>
    <w:rsid w:val="00922BCA"/>
    <w:rsid w:val="00923492"/>
    <w:rsid w:val="00923AFC"/>
    <w:rsid w:val="0092414C"/>
    <w:rsid w:val="00925B40"/>
    <w:rsid w:val="00927FC1"/>
    <w:rsid w:val="0093381A"/>
    <w:rsid w:val="00935144"/>
    <w:rsid w:val="0093653D"/>
    <w:rsid w:val="009404A4"/>
    <w:rsid w:val="0094060A"/>
    <w:rsid w:val="0094168A"/>
    <w:rsid w:val="00941B80"/>
    <w:rsid w:val="00941D35"/>
    <w:rsid w:val="009504C2"/>
    <w:rsid w:val="00951B12"/>
    <w:rsid w:val="00954417"/>
    <w:rsid w:val="009569D7"/>
    <w:rsid w:val="00960FAC"/>
    <w:rsid w:val="009616E1"/>
    <w:rsid w:val="00963921"/>
    <w:rsid w:val="00963D73"/>
    <w:rsid w:val="009652E0"/>
    <w:rsid w:val="00970868"/>
    <w:rsid w:val="00974BD2"/>
    <w:rsid w:val="00975EB2"/>
    <w:rsid w:val="00977CEB"/>
    <w:rsid w:val="00981EA4"/>
    <w:rsid w:val="0099302D"/>
    <w:rsid w:val="00995B4F"/>
    <w:rsid w:val="00996FFA"/>
    <w:rsid w:val="009978F8"/>
    <w:rsid w:val="009A2D0E"/>
    <w:rsid w:val="009A5C92"/>
    <w:rsid w:val="009B4E6C"/>
    <w:rsid w:val="009B52E2"/>
    <w:rsid w:val="009B68EF"/>
    <w:rsid w:val="009B7734"/>
    <w:rsid w:val="009C1337"/>
    <w:rsid w:val="009C19BD"/>
    <w:rsid w:val="009C65AC"/>
    <w:rsid w:val="009D11FA"/>
    <w:rsid w:val="009D161E"/>
    <w:rsid w:val="009D2B3E"/>
    <w:rsid w:val="009E2221"/>
    <w:rsid w:val="009E233E"/>
    <w:rsid w:val="009E2BB8"/>
    <w:rsid w:val="009E6428"/>
    <w:rsid w:val="009E7C4C"/>
    <w:rsid w:val="009F013E"/>
    <w:rsid w:val="009F1480"/>
    <w:rsid w:val="009F42D6"/>
    <w:rsid w:val="009F4D14"/>
    <w:rsid w:val="009F4F9E"/>
    <w:rsid w:val="009F6BC6"/>
    <w:rsid w:val="00A00DC3"/>
    <w:rsid w:val="00A01AC0"/>
    <w:rsid w:val="00A029ED"/>
    <w:rsid w:val="00A0329E"/>
    <w:rsid w:val="00A04F81"/>
    <w:rsid w:val="00A07646"/>
    <w:rsid w:val="00A104ED"/>
    <w:rsid w:val="00A128AB"/>
    <w:rsid w:val="00A12AD7"/>
    <w:rsid w:val="00A1331B"/>
    <w:rsid w:val="00A14FF9"/>
    <w:rsid w:val="00A21FA7"/>
    <w:rsid w:val="00A226AF"/>
    <w:rsid w:val="00A22939"/>
    <w:rsid w:val="00A259D4"/>
    <w:rsid w:val="00A25E3F"/>
    <w:rsid w:val="00A27227"/>
    <w:rsid w:val="00A33D5D"/>
    <w:rsid w:val="00A34CF3"/>
    <w:rsid w:val="00A36F61"/>
    <w:rsid w:val="00A400FA"/>
    <w:rsid w:val="00A41634"/>
    <w:rsid w:val="00A42611"/>
    <w:rsid w:val="00A433DF"/>
    <w:rsid w:val="00A52488"/>
    <w:rsid w:val="00A54F6D"/>
    <w:rsid w:val="00A5599D"/>
    <w:rsid w:val="00A56C2B"/>
    <w:rsid w:val="00A633BD"/>
    <w:rsid w:val="00A651C5"/>
    <w:rsid w:val="00A66351"/>
    <w:rsid w:val="00A72A65"/>
    <w:rsid w:val="00A74188"/>
    <w:rsid w:val="00A76305"/>
    <w:rsid w:val="00A83A4D"/>
    <w:rsid w:val="00A90328"/>
    <w:rsid w:val="00A90868"/>
    <w:rsid w:val="00A910B0"/>
    <w:rsid w:val="00A916EE"/>
    <w:rsid w:val="00A95671"/>
    <w:rsid w:val="00A96B11"/>
    <w:rsid w:val="00AA1E42"/>
    <w:rsid w:val="00AA2009"/>
    <w:rsid w:val="00AA31FB"/>
    <w:rsid w:val="00AA3F9B"/>
    <w:rsid w:val="00AA4D83"/>
    <w:rsid w:val="00AA61F1"/>
    <w:rsid w:val="00AA6DEB"/>
    <w:rsid w:val="00AB09CC"/>
    <w:rsid w:val="00AC1EBC"/>
    <w:rsid w:val="00AC48FB"/>
    <w:rsid w:val="00AD0555"/>
    <w:rsid w:val="00AD1A00"/>
    <w:rsid w:val="00AD6D75"/>
    <w:rsid w:val="00AE4732"/>
    <w:rsid w:val="00AE480E"/>
    <w:rsid w:val="00AE5046"/>
    <w:rsid w:val="00AF0BC5"/>
    <w:rsid w:val="00AF1AC1"/>
    <w:rsid w:val="00AF202D"/>
    <w:rsid w:val="00AF3125"/>
    <w:rsid w:val="00AF3673"/>
    <w:rsid w:val="00AF7DD0"/>
    <w:rsid w:val="00B03D9F"/>
    <w:rsid w:val="00B04667"/>
    <w:rsid w:val="00B110D2"/>
    <w:rsid w:val="00B11E04"/>
    <w:rsid w:val="00B1530F"/>
    <w:rsid w:val="00B17824"/>
    <w:rsid w:val="00B20072"/>
    <w:rsid w:val="00B20B2C"/>
    <w:rsid w:val="00B2492B"/>
    <w:rsid w:val="00B30745"/>
    <w:rsid w:val="00B330D2"/>
    <w:rsid w:val="00B340E7"/>
    <w:rsid w:val="00B40908"/>
    <w:rsid w:val="00B4552E"/>
    <w:rsid w:val="00B516D8"/>
    <w:rsid w:val="00B53E08"/>
    <w:rsid w:val="00B5421B"/>
    <w:rsid w:val="00B62048"/>
    <w:rsid w:val="00B6208A"/>
    <w:rsid w:val="00B678FC"/>
    <w:rsid w:val="00B71524"/>
    <w:rsid w:val="00B7211B"/>
    <w:rsid w:val="00B765F2"/>
    <w:rsid w:val="00B76C55"/>
    <w:rsid w:val="00B77263"/>
    <w:rsid w:val="00B82EDB"/>
    <w:rsid w:val="00B83FE5"/>
    <w:rsid w:val="00B8752D"/>
    <w:rsid w:val="00B94658"/>
    <w:rsid w:val="00B95CB1"/>
    <w:rsid w:val="00B96562"/>
    <w:rsid w:val="00B96699"/>
    <w:rsid w:val="00B9798F"/>
    <w:rsid w:val="00BA0D4C"/>
    <w:rsid w:val="00BA272E"/>
    <w:rsid w:val="00BA279E"/>
    <w:rsid w:val="00BA5321"/>
    <w:rsid w:val="00BB3ACF"/>
    <w:rsid w:val="00BC00B2"/>
    <w:rsid w:val="00BC0BC4"/>
    <w:rsid w:val="00BC21A5"/>
    <w:rsid w:val="00BC4978"/>
    <w:rsid w:val="00BD29F2"/>
    <w:rsid w:val="00BD2A70"/>
    <w:rsid w:val="00BE0CBB"/>
    <w:rsid w:val="00BE1237"/>
    <w:rsid w:val="00BE1C8F"/>
    <w:rsid w:val="00BE1C94"/>
    <w:rsid w:val="00BE294D"/>
    <w:rsid w:val="00BE3543"/>
    <w:rsid w:val="00BE4C32"/>
    <w:rsid w:val="00BE77DE"/>
    <w:rsid w:val="00BF09A3"/>
    <w:rsid w:val="00BF1B3B"/>
    <w:rsid w:val="00BF3DF6"/>
    <w:rsid w:val="00BF4B1B"/>
    <w:rsid w:val="00BF5778"/>
    <w:rsid w:val="00BF59E9"/>
    <w:rsid w:val="00BF6404"/>
    <w:rsid w:val="00BF7235"/>
    <w:rsid w:val="00C01A9F"/>
    <w:rsid w:val="00C02688"/>
    <w:rsid w:val="00C04DD4"/>
    <w:rsid w:val="00C10332"/>
    <w:rsid w:val="00C10DF6"/>
    <w:rsid w:val="00C17302"/>
    <w:rsid w:val="00C22B16"/>
    <w:rsid w:val="00C23009"/>
    <w:rsid w:val="00C23FBA"/>
    <w:rsid w:val="00C26CB7"/>
    <w:rsid w:val="00C27103"/>
    <w:rsid w:val="00C33416"/>
    <w:rsid w:val="00C43640"/>
    <w:rsid w:val="00C4482E"/>
    <w:rsid w:val="00C44DF7"/>
    <w:rsid w:val="00C467E3"/>
    <w:rsid w:val="00C46BAC"/>
    <w:rsid w:val="00C473DF"/>
    <w:rsid w:val="00C52801"/>
    <w:rsid w:val="00C52F9C"/>
    <w:rsid w:val="00C53236"/>
    <w:rsid w:val="00C54493"/>
    <w:rsid w:val="00C60898"/>
    <w:rsid w:val="00C60E29"/>
    <w:rsid w:val="00C626AF"/>
    <w:rsid w:val="00C628FC"/>
    <w:rsid w:val="00C62DD8"/>
    <w:rsid w:val="00C651A6"/>
    <w:rsid w:val="00C658CA"/>
    <w:rsid w:val="00C71D1F"/>
    <w:rsid w:val="00C72EA1"/>
    <w:rsid w:val="00C76518"/>
    <w:rsid w:val="00C76A78"/>
    <w:rsid w:val="00C82A56"/>
    <w:rsid w:val="00C82E8D"/>
    <w:rsid w:val="00C90A14"/>
    <w:rsid w:val="00CA1B12"/>
    <w:rsid w:val="00CA5595"/>
    <w:rsid w:val="00CA6986"/>
    <w:rsid w:val="00CA7AF4"/>
    <w:rsid w:val="00CB1238"/>
    <w:rsid w:val="00CB1607"/>
    <w:rsid w:val="00CB1D7B"/>
    <w:rsid w:val="00CB424D"/>
    <w:rsid w:val="00CC0D12"/>
    <w:rsid w:val="00CC133F"/>
    <w:rsid w:val="00CC21F1"/>
    <w:rsid w:val="00CC4F14"/>
    <w:rsid w:val="00CC5675"/>
    <w:rsid w:val="00CC638D"/>
    <w:rsid w:val="00CD6BE3"/>
    <w:rsid w:val="00CD7166"/>
    <w:rsid w:val="00CE076A"/>
    <w:rsid w:val="00CE12DF"/>
    <w:rsid w:val="00CE31A6"/>
    <w:rsid w:val="00CE3F44"/>
    <w:rsid w:val="00CE4030"/>
    <w:rsid w:val="00CF3CF2"/>
    <w:rsid w:val="00CF60E6"/>
    <w:rsid w:val="00CF6111"/>
    <w:rsid w:val="00CF62B7"/>
    <w:rsid w:val="00CF66E5"/>
    <w:rsid w:val="00CF6AA9"/>
    <w:rsid w:val="00CF6DD4"/>
    <w:rsid w:val="00CF7584"/>
    <w:rsid w:val="00CF7C21"/>
    <w:rsid w:val="00D00922"/>
    <w:rsid w:val="00D0176B"/>
    <w:rsid w:val="00D026C0"/>
    <w:rsid w:val="00D03E8E"/>
    <w:rsid w:val="00D04795"/>
    <w:rsid w:val="00D04C60"/>
    <w:rsid w:val="00D11E3A"/>
    <w:rsid w:val="00D135C3"/>
    <w:rsid w:val="00D14872"/>
    <w:rsid w:val="00D15C19"/>
    <w:rsid w:val="00D22A85"/>
    <w:rsid w:val="00D233FE"/>
    <w:rsid w:val="00D234C6"/>
    <w:rsid w:val="00D23D5B"/>
    <w:rsid w:val="00D2527E"/>
    <w:rsid w:val="00D26096"/>
    <w:rsid w:val="00D333B2"/>
    <w:rsid w:val="00D34064"/>
    <w:rsid w:val="00D348B2"/>
    <w:rsid w:val="00D351A6"/>
    <w:rsid w:val="00D35F06"/>
    <w:rsid w:val="00D369FC"/>
    <w:rsid w:val="00D3724C"/>
    <w:rsid w:val="00D46149"/>
    <w:rsid w:val="00D507DF"/>
    <w:rsid w:val="00D51A81"/>
    <w:rsid w:val="00D52AC3"/>
    <w:rsid w:val="00D54B4D"/>
    <w:rsid w:val="00D6186E"/>
    <w:rsid w:val="00D62EC3"/>
    <w:rsid w:val="00D64E28"/>
    <w:rsid w:val="00D70856"/>
    <w:rsid w:val="00D72054"/>
    <w:rsid w:val="00D728E2"/>
    <w:rsid w:val="00D73E53"/>
    <w:rsid w:val="00D75C91"/>
    <w:rsid w:val="00D762BF"/>
    <w:rsid w:val="00D859A7"/>
    <w:rsid w:val="00D85F45"/>
    <w:rsid w:val="00D916D8"/>
    <w:rsid w:val="00D92C90"/>
    <w:rsid w:val="00D93C6A"/>
    <w:rsid w:val="00D957A1"/>
    <w:rsid w:val="00D96CF1"/>
    <w:rsid w:val="00DA04A3"/>
    <w:rsid w:val="00DA28B2"/>
    <w:rsid w:val="00DA3779"/>
    <w:rsid w:val="00DA51E5"/>
    <w:rsid w:val="00DA5312"/>
    <w:rsid w:val="00DA7B8C"/>
    <w:rsid w:val="00DB0932"/>
    <w:rsid w:val="00DB2256"/>
    <w:rsid w:val="00DB48B5"/>
    <w:rsid w:val="00DC26B2"/>
    <w:rsid w:val="00DC5DEF"/>
    <w:rsid w:val="00DC69C6"/>
    <w:rsid w:val="00DC6E45"/>
    <w:rsid w:val="00DD39E4"/>
    <w:rsid w:val="00DD3DA3"/>
    <w:rsid w:val="00DE295E"/>
    <w:rsid w:val="00DE4B07"/>
    <w:rsid w:val="00DE6279"/>
    <w:rsid w:val="00DE7829"/>
    <w:rsid w:val="00DF0FDD"/>
    <w:rsid w:val="00DF2682"/>
    <w:rsid w:val="00DF2EEB"/>
    <w:rsid w:val="00DF55B8"/>
    <w:rsid w:val="00DF6781"/>
    <w:rsid w:val="00DF747D"/>
    <w:rsid w:val="00E00A28"/>
    <w:rsid w:val="00E025DC"/>
    <w:rsid w:val="00E03DA2"/>
    <w:rsid w:val="00E06505"/>
    <w:rsid w:val="00E0784F"/>
    <w:rsid w:val="00E13B84"/>
    <w:rsid w:val="00E17857"/>
    <w:rsid w:val="00E213DB"/>
    <w:rsid w:val="00E26DEA"/>
    <w:rsid w:val="00E27131"/>
    <w:rsid w:val="00E27644"/>
    <w:rsid w:val="00E32D2D"/>
    <w:rsid w:val="00E367E5"/>
    <w:rsid w:val="00E37F83"/>
    <w:rsid w:val="00E403C2"/>
    <w:rsid w:val="00E420AB"/>
    <w:rsid w:val="00E462D6"/>
    <w:rsid w:val="00E51C26"/>
    <w:rsid w:val="00E51DDB"/>
    <w:rsid w:val="00E53BEE"/>
    <w:rsid w:val="00E53CF0"/>
    <w:rsid w:val="00E53D4B"/>
    <w:rsid w:val="00E60686"/>
    <w:rsid w:val="00E62100"/>
    <w:rsid w:val="00E66614"/>
    <w:rsid w:val="00E71C90"/>
    <w:rsid w:val="00E7384E"/>
    <w:rsid w:val="00E75826"/>
    <w:rsid w:val="00E77629"/>
    <w:rsid w:val="00E8030E"/>
    <w:rsid w:val="00E81DD4"/>
    <w:rsid w:val="00E83A86"/>
    <w:rsid w:val="00E84D2E"/>
    <w:rsid w:val="00E905EA"/>
    <w:rsid w:val="00E94F51"/>
    <w:rsid w:val="00E94FC1"/>
    <w:rsid w:val="00E9696A"/>
    <w:rsid w:val="00E974D3"/>
    <w:rsid w:val="00EA023A"/>
    <w:rsid w:val="00EA1FC9"/>
    <w:rsid w:val="00EA3654"/>
    <w:rsid w:val="00EB055B"/>
    <w:rsid w:val="00EB311A"/>
    <w:rsid w:val="00EB39F5"/>
    <w:rsid w:val="00EB3BBF"/>
    <w:rsid w:val="00EB3E70"/>
    <w:rsid w:val="00EB47D6"/>
    <w:rsid w:val="00EC016D"/>
    <w:rsid w:val="00EC401D"/>
    <w:rsid w:val="00EC42E2"/>
    <w:rsid w:val="00EC4663"/>
    <w:rsid w:val="00EC473B"/>
    <w:rsid w:val="00EC5A63"/>
    <w:rsid w:val="00EC746C"/>
    <w:rsid w:val="00EC7563"/>
    <w:rsid w:val="00EC78F3"/>
    <w:rsid w:val="00ED1E9D"/>
    <w:rsid w:val="00EE07F2"/>
    <w:rsid w:val="00EE3172"/>
    <w:rsid w:val="00EE3F7F"/>
    <w:rsid w:val="00EE4731"/>
    <w:rsid w:val="00EE7271"/>
    <w:rsid w:val="00EF21A6"/>
    <w:rsid w:val="00EF35D7"/>
    <w:rsid w:val="00EF43C1"/>
    <w:rsid w:val="00EF4F03"/>
    <w:rsid w:val="00EF5C69"/>
    <w:rsid w:val="00F010DE"/>
    <w:rsid w:val="00F014F8"/>
    <w:rsid w:val="00F0180D"/>
    <w:rsid w:val="00F04CA3"/>
    <w:rsid w:val="00F076BA"/>
    <w:rsid w:val="00F077E9"/>
    <w:rsid w:val="00F15523"/>
    <w:rsid w:val="00F16E24"/>
    <w:rsid w:val="00F20947"/>
    <w:rsid w:val="00F20DDD"/>
    <w:rsid w:val="00F2159F"/>
    <w:rsid w:val="00F32816"/>
    <w:rsid w:val="00F32ADB"/>
    <w:rsid w:val="00F33B50"/>
    <w:rsid w:val="00F34ACF"/>
    <w:rsid w:val="00F36275"/>
    <w:rsid w:val="00F36646"/>
    <w:rsid w:val="00F4072F"/>
    <w:rsid w:val="00F41EFB"/>
    <w:rsid w:val="00F44E18"/>
    <w:rsid w:val="00F46411"/>
    <w:rsid w:val="00F4729A"/>
    <w:rsid w:val="00F509C2"/>
    <w:rsid w:val="00F52A50"/>
    <w:rsid w:val="00F52B61"/>
    <w:rsid w:val="00F551D0"/>
    <w:rsid w:val="00F562EC"/>
    <w:rsid w:val="00F57731"/>
    <w:rsid w:val="00F637EE"/>
    <w:rsid w:val="00F65825"/>
    <w:rsid w:val="00F65AEC"/>
    <w:rsid w:val="00F70D29"/>
    <w:rsid w:val="00F718E3"/>
    <w:rsid w:val="00F72237"/>
    <w:rsid w:val="00F72FA5"/>
    <w:rsid w:val="00F73103"/>
    <w:rsid w:val="00F73DA6"/>
    <w:rsid w:val="00F84DA7"/>
    <w:rsid w:val="00F86DFA"/>
    <w:rsid w:val="00F90DB6"/>
    <w:rsid w:val="00F92451"/>
    <w:rsid w:val="00F92C10"/>
    <w:rsid w:val="00F95657"/>
    <w:rsid w:val="00F96727"/>
    <w:rsid w:val="00F97113"/>
    <w:rsid w:val="00FA46DB"/>
    <w:rsid w:val="00FA55B5"/>
    <w:rsid w:val="00FA760D"/>
    <w:rsid w:val="00FA7F7D"/>
    <w:rsid w:val="00FB2E70"/>
    <w:rsid w:val="00FB34D8"/>
    <w:rsid w:val="00FB3E2A"/>
    <w:rsid w:val="00FB6B73"/>
    <w:rsid w:val="00FB6BE4"/>
    <w:rsid w:val="00FB77EC"/>
    <w:rsid w:val="00FC4A11"/>
    <w:rsid w:val="00FD0678"/>
    <w:rsid w:val="00FE0AB2"/>
    <w:rsid w:val="00FE2403"/>
    <w:rsid w:val="00FE3231"/>
    <w:rsid w:val="00FE70A1"/>
    <w:rsid w:val="00FE7279"/>
    <w:rsid w:val="00FE7B73"/>
    <w:rsid w:val="00FF2483"/>
    <w:rsid w:val="00FF2553"/>
    <w:rsid w:val="00FF3216"/>
    <w:rsid w:val="00FF3912"/>
    <w:rsid w:val="00FF7844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ACB49"/>
  <w15:docId w15:val="{36B80FAA-43BB-4837-A86A-E35694D1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578"/>
    <w:pPr>
      <w:spacing w:before="180"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5597"/>
    <w:pPr>
      <w:keepNext/>
      <w:numPr>
        <w:numId w:val="1"/>
      </w:numPr>
      <w:spacing w:before="0" w:after="240" w:line="276" w:lineRule="auto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5DD7"/>
    <w:pPr>
      <w:keepNext/>
      <w:numPr>
        <w:ilvl w:val="1"/>
        <w:numId w:val="1"/>
      </w:numPr>
      <w:spacing w:before="240" w:line="276" w:lineRule="auto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63CEE"/>
    <w:pPr>
      <w:keepNext/>
      <w:numPr>
        <w:ilvl w:val="2"/>
        <w:numId w:val="1"/>
      </w:numPr>
      <w:spacing w:before="240" w:line="276" w:lineRule="auto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3009"/>
    <w:pPr>
      <w:keepNext/>
      <w:numPr>
        <w:ilvl w:val="3"/>
        <w:numId w:val="1"/>
      </w:numPr>
      <w:spacing w:line="276" w:lineRule="auto"/>
      <w:jc w:val="left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3009"/>
    <w:pPr>
      <w:numPr>
        <w:ilvl w:val="4"/>
        <w:numId w:val="1"/>
      </w:numPr>
      <w:spacing w:line="276" w:lineRule="auto"/>
      <w:jc w:val="left"/>
      <w:outlineLvl w:val="4"/>
    </w:pPr>
    <w:rPr>
      <w:b/>
      <w:bCs/>
      <w:i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3009"/>
    <w:pPr>
      <w:numPr>
        <w:ilvl w:val="5"/>
        <w:numId w:val="1"/>
      </w:numPr>
      <w:spacing w:line="276" w:lineRule="auto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5DD7"/>
    <w:pPr>
      <w:numPr>
        <w:ilvl w:val="6"/>
        <w:numId w:val="1"/>
      </w:numPr>
      <w:spacing w:before="240" w:line="276" w:lineRule="auto"/>
      <w:jc w:val="left"/>
      <w:outlineLvl w:val="6"/>
    </w:pPr>
    <w:rPr>
      <w:b/>
      <w:sz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5DD7"/>
    <w:pPr>
      <w:numPr>
        <w:ilvl w:val="7"/>
        <w:numId w:val="1"/>
      </w:numPr>
      <w:spacing w:before="240" w:line="276" w:lineRule="auto"/>
      <w:jc w:val="left"/>
      <w:outlineLvl w:val="7"/>
    </w:pPr>
    <w:rPr>
      <w:b/>
      <w:iCs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5DD7"/>
    <w:pPr>
      <w:numPr>
        <w:ilvl w:val="8"/>
        <w:numId w:val="1"/>
      </w:numPr>
      <w:spacing w:before="240" w:line="276" w:lineRule="auto"/>
      <w:jc w:val="left"/>
      <w:outlineLvl w:val="8"/>
    </w:pPr>
    <w:rPr>
      <w:rFonts w:cs="Arial"/>
      <w:b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5">
    <w:name w:val="toc 5"/>
    <w:basedOn w:val="Normal"/>
    <w:next w:val="Normal"/>
    <w:uiPriority w:val="39"/>
    <w:unhideWhenUsed/>
    <w:rsid w:val="00B2492B"/>
    <w:pPr>
      <w:spacing w:before="0" w:line="276" w:lineRule="auto"/>
      <w:ind w:left="958" w:right="425"/>
    </w:pPr>
  </w:style>
  <w:style w:type="character" w:customStyle="1" w:styleId="Heading2Char">
    <w:name w:val="Heading 2 Char"/>
    <w:basedOn w:val="DefaultParagraphFont"/>
    <w:link w:val="Heading2"/>
    <w:uiPriority w:val="99"/>
    <w:rsid w:val="008D5DD7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63CE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23009"/>
    <w:rPr>
      <w:rFonts w:ascii="Arial" w:eastAsia="Times New Roman" w:hAnsi="Arial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C23009"/>
    <w:rPr>
      <w:rFonts w:ascii="Arial" w:eastAsia="Times New Roman" w:hAnsi="Arial" w:cs="Times New Roman"/>
      <w:b/>
      <w:bCs/>
      <w:i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C23009"/>
    <w:rPr>
      <w:rFonts w:ascii="Arial" w:eastAsia="Times New Roman" w:hAnsi="Arial" w:cs="Times New Roman"/>
      <w:b/>
      <w:bCs/>
    </w:rPr>
  </w:style>
  <w:style w:type="paragraph" w:styleId="TOC6">
    <w:name w:val="toc 6"/>
    <w:basedOn w:val="Normal"/>
    <w:next w:val="Normal"/>
    <w:uiPriority w:val="39"/>
    <w:unhideWhenUsed/>
    <w:rsid w:val="00B2492B"/>
    <w:pPr>
      <w:spacing w:before="0" w:line="276" w:lineRule="auto"/>
      <w:ind w:left="1202" w:right="425"/>
    </w:pPr>
  </w:style>
  <w:style w:type="character" w:customStyle="1" w:styleId="Heading8Char">
    <w:name w:val="Heading 8 Char"/>
    <w:basedOn w:val="DefaultParagraphFont"/>
    <w:link w:val="Heading8"/>
    <w:uiPriority w:val="99"/>
    <w:rsid w:val="008D5DD7"/>
    <w:rPr>
      <w:rFonts w:ascii="Arial" w:eastAsia="Times New Roman" w:hAnsi="Arial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D5DD7"/>
    <w:rPr>
      <w:rFonts w:ascii="Arial" w:eastAsia="Times New Roman" w:hAnsi="Arial" w:cs="Arial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9"/>
    <w:locked/>
    <w:rsid w:val="004B559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D5DD7"/>
    <w:rPr>
      <w:rFonts w:ascii="Arial" w:eastAsia="Times New Roman" w:hAnsi="Arial" w:cs="Times New Roman"/>
      <w:b/>
      <w:sz w:val="32"/>
      <w:szCs w:val="24"/>
    </w:rPr>
  </w:style>
  <w:style w:type="paragraph" w:styleId="TOC1">
    <w:name w:val="toc 1"/>
    <w:basedOn w:val="Normal"/>
    <w:next w:val="Normal"/>
    <w:uiPriority w:val="39"/>
    <w:qFormat/>
    <w:rsid w:val="00D73E53"/>
    <w:pPr>
      <w:tabs>
        <w:tab w:val="right" w:leader="dot" w:pos="8494"/>
      </w:tabs>
      <w:spacing w:before="0" w:line="276" w:lineRule="auto"/>
      <w:ind w:right="425"/>
    </w:pPr>
    <w:rPr>
      <w:noProof/>
    </w:rPr>
  </w:style>
  <w:style w:type="paragraph" w:styleId="TOC2">
    <w:name w:val="toc 2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left="238" w:right="425"/>
    </w:pPr>
  </w:style>
  <w:style w:type="paragraph" w:styleId="TOC3">
    <w:name w:val="toc 3"/>
    <w:basedOn w:val="Normal"/>
    <w:next w:val="Normal"/>
    <w:uiPriority w:val="39"/>
    <w:qFormat/>
    <w:rsid w:val="00B2492B"/>
    <w:pPr>
      <w:spacing w:before="0" w:line="276" w:lineRule="auto"/>
      <w:ind w:left="482" w:right="425"/>
    </w:pPr>
  </w:style>
  <w:style w:type="paragraph" w:styleId="Footer">
    <w:name w:val="footer"/>
    <w:basedOn w:val="Normal"/>
    <w:link w:val="FooterChar"/>
    <w:uiPriority w:val="99"/>
    <w:rsid w:val="00DA28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8B2"/>
    <w:rPr>
      <w:rFonts w:ascii="Arial" w:eastAsia="Times New Roman" w:hAnsi="Arial" w:cs="Times New Roman"/>
      <w:sz w:val="24"/>
      <w:szCs w:val="24"/>
    </w:rPr>
  </w:style>
  <w:style w:type="paragraph" w:customStyle="1" w:styleId="Heading1nonumber">
    <w:name w:val="Heading1 no number"/>
    <w:basedOn w:val="Heading1"/>
    <w:uiPriority w:val="99"/>
    <w:rsid w:val="00833618"/>
    <w:pPr>
      <w:numPr>
        <w:numId w:val="0"/>
      </w:numPr>
    </w:pPr>
    <w:rPr>
      <w:szCs w:val="36"/>
    </w:rPr>
  </w:style>
  <w:style w:type="character" w:styleId="PageNumber">
    <w:name w:val="page number"/>
    <w:basedOn w:val="DefaultParagraphFont"/>
    <w:uiPriority w:val="99"/>
    <w:rsid w:val="00DA28B2"/>
    <w:rPr>
      <w:rFonts w:cs="Times New Roman"/>
    </w:rPr>
  </w:style>
  <w:style w:type="character" w:styleId="Hyperlink">
    <w:name w:val="Hyperlink"/>
    <w:basedOn w:val="DefaultParagraphFont"/>
    <w:uiPriority w:val="99"/>
    <w:rsid w:val="00DA28B2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E17857"/>
    <w:pPr>
      <w:spacing w:after="120"/>
    </w:pPr>
    <w:rPr>
      <w:b/>
      <w:bCs/>
      <w:sz w:val="22"/>
      <w:szCs w:val="20"/>
    </w:rPr>
  </w:style>
  <w:style w:type="paragraph" w:styleId="TableofFigures">
    <w:name w:val="table of figures"/>
    <w:basedOn w:val="Normal"/>
    <w:next w:val="Normal"/>
    <w:uiPriority w:val="99"/>
    <w:rsid w:val="002B0693"/>
    <w:pPr>
      <w:spacing w:line="240" w:lineRule="auto"/>
      <w:ind w:left="454" w:hanging="454"/>
    </w:pPr>
  </w:style>
  <w:style w:type="paragraph" w:styleId="BodyText">
    <w:name w:val="Body Text"/>
    <w:basedOn w:val="Normal"/>
    <w:link w:val="BodyTextChar"/>
    <w:uiPriority w:val="99"/>
    <w:rsid w:val="005125CD"/>
  </w:style>
  <w:style w:type="character" w:customStyle="1" w:styleId="BodyTextChar">
    <w:name w:val="Body Text Char"/>
    <w:basedOn w:val="DefaultParagraphFont"/>
    <w:link w:val="BodyText"/>
    <w:uiPriority w:val="99"/>
    <w:rsid w:val="005125CD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17857"/>
    <w:pPr>
      <w:spacing w:before="120"/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CD6BE3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BE3"/>
    <w:rPr>
      <w:rFonts w:ascii="Tahoma" w:eastAsia="Times New Roman" w:hAnsi="Tahoma" w:cs="Tahoma"/>
      <w:sz w:val="16"/>
      <w:szCs w:val="16"/>
    </w:rPr>
  </w:style>
  <w:style w:type="paragraph" w:styleId="TOC4">
    <w:name w:val="toc 4"/>
    <w:basedOn w:val="Normal"/>
    <w:next w:val="Normal"/>
    <w:uiPriority w:val="39"/>
    <w:unhideWhenUsed/>
    <w:rsid w:val="00B2492B"/>
    <w:pPr>
      <w:tabs>
        <w:tab w:val="right" w:leader="dot" w:pos="8494"/>
      </w:tabs>
      <w:spacing w:before="0" w:line="276" w:lineRule="auto"/>
      <w:ind w:left="720" w:right="425"/>
    </w:pPr>
  </w:style>
  <w:style w:type="table" w:styleId="TableGrid">
    <w:name w:val="Table Grid"/>
    <w:basedOn w:val="TableNormal"/>
    <w:uiPriority w:val="59"/>
    <w:rsid w:val="008E7822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DA7B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BA279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BA279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A279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TableText">
    <w:name w:val="Table Text"/>
    <w:basedOn w:val="Normal"/>
    <w:qFormat/>
    <w:rsid w:val="00CD7166"/>
    <w:pPr>
      <w:spacing w:before="60" w:after="60" w:line="240" w:lineRule="auto"/>
      <w:jc w:val="left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92B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92B"/>
    <w:pPr>
      <w:ind w:left="1678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92B"/>
    <w:pPr>
      <w:ind w:left="1922"/>
    </w:pPr>
  </w:style>
  <w:style w:type="paragraph" w:customStyle="1" w:styleId="COVERPAGETEXT">
    <w:name w:val="COVER PAGE TEXT"/>
    <w:basedOn w:val="Normal"/>
    <w:qFormat/>
    <w:rsid w:val="009F4F9E"/>
    <w:pPr>
      <w:spacing w:before="0" w:line="276" w:lineRule="auto"/>
      <w:jc w:val="center"/>
    </w:pPr>
    <w:rPr>
      <w:rFonts w:cs="Arial"/>
      <w:sz w:val="28"/>
      <w:szCs w:val="28"/>
    </w:rPr>
  </w:style>
  <w:style w:type="paragraph" w:customStyle="1" w:styleId="TABLEOFCONTENTSHEADING">
    <w:name w:val="TABLE OF CONTENTS HEADING"/>
    <w:basedOn w:val="Normal"/>
    <w:qFormat/>
    <w:rsid w:val="00A128AB"/>
    <w:pPr>
      <w:spacing w:before="0" w:after="240"/>
      <w:jc w:val="left"/>
    </w:pPr>
    <w:rPr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6A3182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82"/>
    <w:rPr>
      <w:rFonts w:ascii="Arial" w:eastAsia="Times New Roman" w:hAnsi="Arial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916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16E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21" Type="http://schemas.openxmlformats.org/officeDocument/2006/relationships/image" Target="media/image9.png"/><Relationship Id="rId34" Type="http://schemas.openxmlformats.org/officeDocument/2006/relationships/image" Target="media/image19.pn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2.xml"/><Relationship Id="rId32" Type="http://schemas.openxmlformats.org/officeDocument/2006/relationships/image" Target="media/image17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image" Target="media/image14.png"/><Relationship Id="rId30" Type="http://schemas.openxmlformats.org/officeDocument/2006/relationships/header" Target="header3.xml"/><Relationship Id="rId35" Type="http://schemas.openxmlformats.org/officeDocument/2006/relationships/header" Target="header5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_x0020_pages xmlns="3388a729-9e12-4312-a76d-5fe9bbf8ecd2"/>
    <ExpiryDate xmlns="4cd35da3-83ae-4f65-abb8-8c805dda85d5">2025-12-31T00:00:00+00:00</ExpiryDate>
    <Document_x0020_types xmlns="f6a84657-7f7d-49a3-8d6a-40e484b3ca75" xsi:nil="true"/>
    <ReportOwner xmlns="http://schemas.microsoft.com/sharepoint/v3">
      <UserInfo>
        <DisplayName>trainingIT</DisplayName>
        <AccountId>22861</AccountId>
        <AccountType/>
      </UserInfo>
    </ReportOwner>
    <Applications xmlns="3388a729-9e12-4312-a76d-5fe9bbf8ecd2"/>
    <Order0 xmlns="f6a84657-7f7d-49a3-8d6a-40e484b3ca7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uidance" ma:contentTypeID="0x0101004290F2E8039B154C9E662A19CFC51959010200A3BA5CA9E2341544A123ECEE8D001107" ma:contentTypeVersion="50" ma:contentTypeDescription="Software/IT manual " ma:contentTypeScope="" ma:versionID="4b64b7151e2319e8d6ae64d5cab41b4a">
  <xsd:schema xmlns:xsd="http://www.w3.org/2001/XMLSchema" xmlns:xs="http://www.w3.org/2001/XMLSchema" xmlns:p="http://schemas.microsoft.com/office/2006/metadata/properties" xmlns:ns1="http://schemas.microsoft.com/sharepoint/v3" xmlns:ns3="3388a729-9e12-4312-a76d-5fe9bbf8ecd2" xmlns:ns4="4cd35da3-83ae-4f65-abb8-8c805dda85d5" xmlns:ns5="f6a84657-7f7d-49a3-8d6a-40e484b3ca75" targetNamespace="http://schemas.microsoft.com/office/2006/metadata/properties" ma:root="true" ma:fieldsID="f5b4042a10a2729df7164e3978f098da" ns1:_="" ns3:_="" ns4:_="" ns5:_="">
    <xsd:import namespace="http://schemas.microsoft.com/sharepoint/v3"/>
    <xsd:import namespace="3388a729-9e12-4312-a76d-5fe9bbf8ecd2"/>
    <xsd:import namespace="4cd35da3-83ae-4f65-abb8-8c805dda85d5"/>
    <xsd:import namespace="f6a84657-7f7d-49a3-8d6a-40e484b3ca75"/>
    <xsd:element name="properties">
      <xsd:complexType>
        <xsd:sequence>
          <xsd:element name="documentManagement">
            <xsd:complexType>
              <xsd:all>
                <xsd:element ref="ns3:Applications" minOccurs="0"/>
                <xsd:element ref="ns3:IT_x0020_pages" minOccurs="0"/>
                <xsd:element ref="ns1:ReportOwner"/>
                <xsd:element ref="ns4:ExpiryDate"/>
                <xsd:element ref="ns5:Document_x0020_types" minOccurs="0"/>
                <xsd:element ref="ns5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eportOwner" ma:index="11" ma:displayName="Owner" ma:description="Owner of this document" ma:list="UserInfo" ma:internalName="Repor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8a729-9e12-4312-a76d-5fe9bbf8ecd2" elementFormDefault="qualified">
    <xsd:import namespace="http://schemas.microsoft.com/office/2006/documentManagement/types"/>
    <xsd:import namespace="http://schemas.microsoft.com/office/infopath/2007/PartnerControls"/>
    <xsd:element name="Applications" ma:index="9" nillable="true" ma:displayName="Applications" ma:description="Lookup table of IT applications" ma:list="05b26906-c3be-422e-bf90-c254863c1ea1" ma:internalName="Application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_x0020_pages" ma:index="10" nillable="true" ma:displayName="Areas of interest" ma:description="Lookup table for IT 'areas of interest'" ma:list="52eea3f0-9c88-428e-9c92-16a5c68e2905" ma:internalName="IT_x0020_page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35da3-83ae-4f65-abb8-8c805dda85d5" elementFormDefault="qualified">
    <xsd:import namespace="http://schemas.microsoft.com/office/2006/documentManagement/types"/>
    <xsd:import namespace="http://schemas.microsoft.com/office/infopath/2007/PartnerControls"/>
    <xsd:element name="ExpiryDate" ma:index="12" ma:displayName="ExpiryDate" ma:default="" ma:format="DateOnly" ma:internalName="Expiry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4657-7f7d-49a3-8d6a-40e484b3ca75" elementFormDefault="qualified">
    <xsd:import namespace="http://schemas.microsoft.com/office/2006/documentManagement/types"/>
    <xsd:import namespace="http://schemas.microsoft.com/office/infopath/2007/PartnerControls"/>
    <xsd:element name="Document_x0020_types" ma:index="13" nillable="true" ma:displayName="Document types" ma:description="Document types" ma:list="ac0456ce-3b18-4a75-8185-1bdafd672fd2" ma:internalName="Document_x0020_types" ma:showField="Title" ma:web="3388a729-9e12-4312-a76d-5fe9bbf8ecd2">
      <xsd:simpleType>
        <xsd:restriction base="dms:Lookup"/>
      </xsd:simpleType>
    </xsd:element>
    <xsd:element name="Order0" ma:index="14" nillable="true" ma:displayName="Order" ma:decimals="0" ma:description="Order within a group of documents" ma:internalName="Order0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8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034980-3A77-432B-81CC-EF82D4C625AC}">
  <ds:schemaRefs>
    <ds:schemaRef ds:uri="http://schemas.microsoft.com/office/2006/metadata/properties"/>
    <ds:schemaRef ds:uri="http://schemas.microsoft.com/office/infopath/2007/PartnerControls"/>
    <ds:schemaRef ds:uri="3388a729-9e12-4312-a76d-5fe9bbf8ecd2"/>
    <ds:schemaRef ds:uri="4cd35da3-83ae-4f65-abb8-8c805dda85d5"/>
    <ds:schemaRef ds:uri="f6a84657-7f7d-49a3-8d6a-40e484b3ca75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D2D2B33E-885F-443E-85AD-3E05A60B18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E4B8F4-63EB-4A78-B081-44F2207D6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88a729-9e12-4312-a76d-5fe9bbf8ecd2"/>
    <ds:schemaRef ds:uri="4cd35da3-83ae-4f65-abb8-8c805dda85d5"/>
    <ds:schemaRef ds:uri="f6a84657-7f7d-49a3-8d6a-40e484b3c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BB6C4B-211C-4FAF-9C05-46BF99CBB4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4366</Words>
  <Characters>23800</Characters>
  <Application>Microsoft Office Word</Application>
  <DocSecurity>0</DocSecurity>
  <Lines>721</Lines>
  <Paragraphs>260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Thesis template (2023)</vt:lpstr>
    </vt:vector>
  </TitlesOfParts>
  <Company>Cranfield University</Company>
  <LinksUpToDate>false</LinksUpToDate>
  <CharactersWithSpaces>27906</CharactersWithSpaces>
  <SharedDoc>false</SharedDoc>
  <HLinks>
    <vt:vector size="294" baseType="variant"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_Toc134027179</vt:lpwstr>
      </vt:variant>
      <vt:variant>
        <vt:i4>1310774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_Toc134027178</vt:lpwstr>
      </vt:variant>
      <vt:variant>
        <vt:i4>1900594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_Toc137806479</vt:lpwstr>
      </vt:variant>
      <vt:variant>
        <vt:i4>1900594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_Toc137806478</vt:lpwstr>
      </vt:variant>
      <vt:variant>
        <vt:i4>1900594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_Toc137806477</vt:lpwstr>
      </vt:variant>
      <vt:variant>
        <vt:i4>1900594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_Toc137806476</vt:lpwstr>
      </vt:variant>
      <vt:variant>
        <vt:i4>1900594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_Toc137806475</vt:lpwstr>
      </vt:variant>
      <vt:variant>
        <vt:i4>1900594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_Toc137806474</vt:lpwstr>
      </vt:variant>
      <vt:variant>
        <vt:i4>1900594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_Toc137806473</vt:lpwstr>
      </vt:variant>
      <vt:variant>
        <vt:i4>1900594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_Toc137806472</vt:lpwstr>
      </vt:variant>
      <vt:variant>
        <vt:i4>1900594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_Toc137806471</vt:lpwstr>
      </vt:variant>
      <vt:variant>
        <vt:i4>1900594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_Toc137806470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_Toc137806469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_Toc137806468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_Toc137806467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_Toc137806466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_Toc137806465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_Toc137806464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_Toc137806463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_Toc137806462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_Toc137806461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_Toc137806460</vt:lpwstr>
      </vt:variant>
      <vt:variant>
        <vt:i4>2031666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_Toc137806459</vt:lpwstr>
      </vt:variant>
      <vt:variant>
        <vt:i4>2031666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_Toc137806458</vt:lpwstr>
      </vt:variant>
      <vt:variant>
        <vt:i4>2031666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_Toc137806457</vt:lpwstr>
      </vt:variant>
      <vt:variant>
        <vt:i4>2031666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_Toc137806456</vt:lpwstr>
      </vt:variant>
      <vt:variant>
        <vt:i4>2031666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_Toc137806455</vt:lpwstr>
      </vt:variant>
      <vt:variant>
        <vt:i4>2031666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_Toc137806454</vt:lpwstr>
      </vt:variant>
      <vt:variant>
        <vt:i4>2031666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_Toc137806453</vt:lpwstr>
      </vt:variant>
      <vt:variant>
        <vt:i4>2031666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_Toc137806452</vt:lpwstr>
      </vt:variant>
      <vt:variant>
        <vt:i4>2031666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_Toc137806451</vt:lpwstr>
      </vt:variant>
      <vt:variant>
        <vt:i4>2031666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_Toc137806450</vt:lpwstr>
      </vt:variant>
      <vt:variant>
        <vt:i4>1966130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_Toc137806449</vt:lpwstr>
      </vt:variant>
      <vt:variant>
        <vt:i4>1966130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_Toc137806448</vt:lpwstr>
      </vt:variant>
      <vt:variant>
        <vt:i4>1966130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_Toc137806447</vt:lpwstr>
      </vt:variant>
      <vt:variant>
        <vt:i4>1966130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_Toc137806446</vt:lpwstr>
      </vt:variant>
      <vt:variant>
        <vt:i4>1966130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_Toc137806445</vt:lpwstr>
      </vt:variant>
      <vt:variant>
        <vt:i4>1966130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_Toc137806444</vt:lpwstr>
      </vt:variant>
      <vt:variant>
        <vt:i4>1966130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_Toc137806443</vt:lpwstr>
      </vt:variant>
      <vt:variant>
        <vt:i4>1966130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_Toc137806442</vt:lpwstr>
      </vt:variant>
      <vt:variant>
        <vt:i4>1966130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_Toc137806441</vt:lpwstr>
      </vt:variant>
      <vt:variant>
        <vt:i4>1966130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_Toc137806440</vt:lpwstr>
      </vt:variant>
      <vt:variant>
        <vt:i4>1638450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_Toc137806439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_Toc137806438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_Toc137806437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_Toc137806436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_Toc137806435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_Toc137806434</vt:lpwstr>
      </vt:variant>
      <vt:variant>
        <vt:i4>1638450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_Toc137806433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(2023)</dc:title>
  <dc:creator>ittraining@cranfield.ac.uk;a.k.waters@cranfield.ac.uk</dc:creator>
  <cp:keywords/>
  <cp:lastModifiedBy>Leon Twynam</cp:lastModifiedBy>
  <cp:revision>4</cp:revision>
  <dcterms:created xsi:type="dcterms:W3CDTF">2025-12-16T17:21:00Z</dcterms:created>
  <dcterms:modified xsi:type="dcterms:W3CDTF">2025-12-17T16:04:00Z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0x0101004290F2E8039B154C9E662A19CFC51959010200A3BA5CA9E2341544A123ECEE8D001107</vt:lpwstr>
  </property>
  <property fmtid="{D5CDD505-2E9C-101B-9397-08002B2CF9AE}" pid="3" name="Order">
    <vt:r8>100</vt:r8>
  </property>
  <property fmtid="{D5CDD505-2E9C-101B-9397-08002B2CF9AE}" pid="4" name="_dlc_DocIdItemGuid">
    <vt:lpwstr>7dfc418f-b87e-4bad-824f-46e8dbbf47fb</vt:lpwstr>
  </property>
  <property fmtid="{D5CDD505-2E9C-101B-9397-08002B2CF9AE}" pid="5" name="xd_ProgID">
    <vt:lpwstr/>
  </property>
  <property fmtid="{D5CDD505-2E9C-101B-9397-08002B2CF9AE}" pid="6" name="_dlc_DocId">
    <vt:lpwstr>M7UVUVMZT23C-2075699740-202451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https://cranfield.sharepoint.com/sites/ISShare/_layouts/15/DocIdRedir.aspx?ID=M7UVUVMZT23C-2075699740-202451, M7UVUVMZT23C-2075699740-202451</vt:lpwstr>
  </property>
  <property fmtid="{D5CDD505-2E9C-101B-9397-08002B2CF9AE}" pid="12" name="xd_Signature">
    <vt:bool>false</vt:bool>
  </property>
  <property fmtid="{D5CDD505-2E9C-101B-9397-08002B2CF9AE}" pid="13" name="MediaServiceImageTags">
    <vt:lpwstr/>
  </property>
  <property fmtid="{D5CDD505-2E9C-101B-9397-08002B2CF9AE}" pid="14" name="GrammarlyDocumentId">
    <vt:lpwstr>bff543e8-3e02-4c05-a7ef-1e1eef903545</vt:lpwstr>
  </property>
</Properties>
</file>