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3A643" w14:textId="5CF34453" w:rsidR="009A5A26" w:rsidRDefault="009A5A26" w:rsidP="009A5A26">
      <w:pPr>
        <w:shd w:val="clear" w:color="auto" w:fill="FFFFFF"/>
        <w:rPr>
          <w:color w:val="000000"/>
          <w:sz w:val="28"/>
          <w:szCs w:val="28"/>
        </w:rPr>
      </w:pPr>
      <w:r w:rsidRPr="009A5A26">
        <w:rPr>
          <w:color w:val="000000"/>
          <w:sz w:val="28"/>
          <w:szCs w:val="28"/>
        </w:rPr>
        <w:t>Do state of nature arguments provide a compelling justification for the existence of the state? </w:t>
      </w:r>
      <w:r>
        <w:rPr>
          <w:color w:val="000000"/>
          <w:sz w:val="28"/>
          <w:szCs w:val="28"/>
        </w:rPr>
        <w:t>2000 words</w:t>
      </w:r>
    </w:p>
    <w:p w14:paraId="0A672F75" w14:textId="77777777" w:rsidR="002A4BFF" w:rsidRDefault="002A4BFF" w:rsidP="009A5A26">
      <w:pPr>
        <w:shd w:val="clear" w:color="auto" w:fill="FFFFFF"/>
        <w:rPr>
          <w:color w:val="FF0000"/>
        </w:rPr>
      </w:pPr>
    </w:p>
    <w:p w14:paraId="562B821A" w14:textId="33944610" w:rsidR="007500BB" w:rsidRDefault="007500BB" w:rsidP="009A5A26">
      <w:pPr>
        <w:shd w:val="clear" w:color="auto" w:fill="FFFFFF"/>
      </w:pPr>
      <w:r>
        <w:t xml:space="preserve">In this essay I will be looking at whether the existence of the state can be justified through the use of state of nature arguments. To do this I will first define what is meant by the state as well as what the basics of state of nature arguments rest on. From there I will explore some problems with state of nature arguments in general, and then move into some more specific examples, mainly Hobbes, Locke and </w:t>
      </w:r>
      <w:r w:rsidR="005366CE">
        <w:t>Rousseau</w:t>
      </w:r>
      <w:r>
        <w:t>, and of course problems with the theories individually will also be explored.</w:t>
      </w:r>
    </w:p>
    <w:p w14:paraId="3CA54DEE" w14:textId="6F182F92" w:rsidR="007500BB" w:rsidRDefault="007500BB" w:rsidP="009A5A26">
      <w:pPr>
        <w:shd w:val="clear" w:color="auto" w:fill="FFFFFF"/>
      </w:pPr>
      <w:r>
        <w:t xml:space="preserve">So, to begin we will be looking at what is meant by ‘the state’. </w:t>
      </w:r>
      <w:r w:rsidR="00014595">
        <w:t>The state “</w:t>
      </w:r>
      <w:r w:rsidR="00014595" w:rsidRPr="00014595">
        <w:t>is a group of people who claim the right to enforce obedience to their commands within a territory and succeed in getting most of the people in the territory to accept it</w:t>
      </w:r>
      <w:r w:rsidR="00014595">
        <w:t xml:space="preserve">” </w:t>
      </w:r>
      <w:sdt>
        <w:sdtPr>
          <w:id w:val="-847704887"/>
          <w:citation/>
        </w:sdtPr>
        <w:sdtEndPr/>
        <w:sdtContent>
          <w:r w:rsidR="00014595">
            <w:fldChar w:fldCharType="begin"/>
          </w:r>
          <w:r w:rsidR="00014595">
            <w:instrText xml:space="preserve"> CITATION Pec00 \l 2057 </w:instrText>
          </w:r>
          <w:r w:rsidR="00014595">
            <w:fldChar w:fldCharType="separate"/>
          </w:r>
          <w:r w:rsidR="00014595">
            <w:rPr>
              <w:noProof/>
            </w:rPr>
            <w:t>(Pecorino, 2000)</w:t>
          </w:r>
          <w:r w:rsidR="00014595">
            <w:fldChar w:fldCharType="end"/>
          </w:r>
        </w:sdtContent>
      </w:sdt>
      <w:r w:rsidR="00F172B6">
        <w:t xml:space="preserve">. </w:t>
      </w:r>
      <w:r w:rsidR="0078022A">
        <w:t>So,</w:t>
      </w:r>
      <w:r w:rsidR="004819A4">
        <w:t xml:space="preserve"> for example, the British government is made up of </w:t>
      </w:r>
      <w:r w:rsidR="007974A4">
        <w:t xml:space="preserve">people </w:t>
      </w:r>
      <w:r w:rsidR="00E95D67">
        <w:t>who make and enforce the laws</w:t>
      </w:r>
      <w:r w:rsidR="00A72D64">
        <w:t xml:space="preserve"> </w:t>
      </w:r>
      <w:r w:rsidR="003D7C3B">
        <w:t>for Britain</w:t>
      </w:r>
      <w:r w:rsidR="007D12D3">
        <w:t xml:space="preserve"> and have the compliance or acceptance of the majority of the population within the country.</w:t>
      </w:r>
      <w:r w:rsidR="004C6670">
        <w:t xml:space="preserve"> The majority of countries</w:t>
      </w:r>
      <w:r w:rsidR="00B07F9A">
        <w:t xml:space="preserve"> </w:t>
      </w:r>
      <w:r w:rsidR="00D865B1">
        <w:t xml:space="preserve">currently are under the control of a </w:t>
      </w:r>
      <w:r w:rsidR="0078022A">
        <w:t>state,</w:t>
      </w:r>
      <w:r w:rsidR="00364FC3">
        <w:t xml:space="preserve"> and most have been for centuries. </w:t>
      </w:r>
      <w:r w:rsidR="005E400A">
        <w:t xml:space="preserve">States have varied in size over the course of history, city states being common in </w:t>
      </w:r>
      <w:r w:rsidR="00D26458">
        <w:t>ancient Greece and Rome for example</w:t>
      </w:r>
      <w:r w:rsidR="0085461C">
        <w:t xml:space="preserve">, </w:t>
      </w:r>
      <w:r w:rsidR="00080743">
        <w:t xml:space="preserve">with larger </w:t>
      </w:r>
      <w:r w:rsidR="0064592A">
        <w:t>states like India, the U.S.A</w:t>
      </w:r>
      <w:r w:rsidR="002942C3">
        <w:t xml:space="preserve"> and Spain becoming the majority in more modern times.</w:t>
      </w:r>
      <w:r w:rsidR="000E2961">
        <w:t xml:space="preserve"> Now that we’ve </w:t>
      </w:r>
      <w:r w:rsidR="00FC3B26">
        <w:t xml:space="preserve">established what is meant by the </w:t>
      </w:r>
      <w:r w:rsidR="0078022A">
        <w:t>state,</w:t>
      </w:r>
      <w:r w:rsidR="006477FF">
        <w:t xml:space="preserve"> we’ll move onto a general overview of what state of nature arguments are. </w:t>
      </w:r>
      <w:r w:rsidR="00397F5C">
        <w:t>State of nature</w:t>
      </w:r>
      <w:r w:rsidR="00330BEE">
        <w:t xml:space="preserve"> </w:t>
      </w:r>
      <w:r w:rsidR="0091365D">
        <w:t xml:space="preserve">refers to </w:t>
      </w:r>
      <w:r w:rsidR="00CB09E1">
        <w:t xml:space="preserve">human existence before societies and organised </w:t>
      </w:r>
      <w:r w:rsidR="00AD05FF">
        <w:t>authorities. The</w:t>
      </w:r>
      <w:r w:rsidR="00397F5C">
        <w:t xml:space="preserve"> arguments </w:t>
      </w:r>
      <w:r w:rsidR="00333481">
        <w:t xml:space="preserve">are focused on justifying </w:t>
      </w:r>
      <w:r w:rsidR="00DA3069">
        <w:t xml:space="preserve">why states should exist and have the power that they do. This is done </w:t>
      </w:r>
      <w:r w:rsidR="00A94921">
        <w:t>by</w:t>
      </w:r>
      <w:r w:rsidR="00AD7B26">
        <w:t xml:space="preserve"> using thought experiments to </w:t>
      </w:r>
      <w:r w:rsidR="00385DFE">
        <w:t xml:space="preserve">suppose what things were like </w:t>
      </w:r>
      <w:r w:rsidR="00BA096A">
        <w:t xml:space="preserve">before societies </w:t>
      </w:r>
      <w:r w:rsidR="00691E5C">
        <w:t>formed</w:t>
      </w:r>
      <w:r w:rsidR="0033646F">
        <w:t>, when we lived in a state of nature</w:t>
      </w:r>
      <w:r w:rsidR="00691E5C">
        <w:t>, how the nature of humans make states a necessity</w:t>
      </w:r>
      <w:r w:rsidR="00476EF1">
        <w:t>.</w:t>
      </w:r>
    </w:p>
    <w:p w14:paraId="2EECBB9A" w14:textId="428A1FE0" w:rsidR="00476EF1" w:rsidRDefault="00476EF1" w:rsidP="009A5A26">
      <w:pPr>
        <w:shd w:val="clear" w:color="auto" w:fill="FFFFFF"/>
      </w:pPr>
      <w:r>
        <w:t xml:space="preserve">There are several problems with </w:t>
      </w:r>
      <w:r w:rsidR="008C45D0">
        <w:t>state of nature arguments</w:t>
      </w:r>
      <w:r w:rsidR="001B0DF2">
        <w:t xml:space="preserve"> in general, I’d like us to look at some of those before moving onto the specific </w:t>
      </w:r>
      <w:r w:rsidR="004C10C1">
        <w:t>examples of the arguments.</w:t>
      </w:r>
    </w:p>
    <w:p w14:paraId="79546707" w14:textId="486D9091" w:rsidR="00816A47" w:rsidRDefault="009C2FBF" w:rsidP="009A5A26">
      <w:pPr>
        <w:shd w:val="clear" w:color="auto" w:fill="FFFFFF"/>
      </w:pPr>
      <w:r>
        <w:t xml:space="preserve">First is an issue of </w:t>
      </w:r>
      <w:r w:rsidR="000716D7">
        <w:t xml:space="preserve">relevancy. </w:t>
      </w:r>
      <w:r w:rsidR="00535DCE">
        <w:t xml:space="preserve">States have existed and </w:t>
      </w:r>
      <w:r w:rsidR="000C5E2E">
        <w:t>overseen</w:t>
      </w:r>
      <w:r w:rsidR="00F15D77">
        <w:t xml:space="preserve"> most lands for a large portion of human history, as was previously expressed</w:t>
      </w:r>
      <w:r w:rsidR="00CE692C">
        <w:t>, and this extensive history of ruling states</w:t>
      </w:r>
      <w:r w:rsidR="0079461C">
        <w:t xml:space="preserve"> creates a question of why it’s relevant to justify </w:t>
      </w:r>
      <w:r w:rsidR="00ED3BF6">
        <w:t xml:space="preserve">its existence </w:t>
      </w:r>
      <w:r w:rsidR="005B04B3">
        <w:t>so long after it became a</w:t>
      </w:r>
      <w:r w:rsidR="00A55B86">
        <w:t xml:space="preserve">n established and normal part of human life. </w:t>
      </w:r>
      <w:r w:rsidR="00B60868">
        <w:t xml:space="preserve">A response to this </w:t>
      </w:r>
      <w:r w:rsidR="00BF5B97">
        <w:t xml:space="preserve">is that </w:t>
      </w:r>
      <w:r w:rsidR="009A19F6">
        <w:t xml:space="preserve">a state that is justified should be one that is </w:t>
      </w:r>
      <w:r w:rsidR="005D5E7F">
        <w:t xml:space="preserve">a good and stable </w:t>
      </w:r>
      <w:r w:rsidR="00D3696F">
        <w:t xml:space="preserve">system as there’s a sound reasoning behind </w:t>
      </w:r>
      <w:r w:rsidR="0078022A">
        <w:t>its</w:t>
      </w:r>
      <w:r w:rsidR="00D3696F">
        <w:t xml:space="preserve"> existence. </w:t>
      </w:r>
      <w:r w:rsidR="00171976">
        <w:t xml:space="preserve">There’s little point or necessity </w:t>
      </w:r>
      <w:r w:rsidR="003B4951">
        <w:t xml:space="preserve">for revolting against </w:t>
      </w:r>
      <w:r w:rsidR="00DA224E">
        <w:t>something that has a logical and beneficial reason to be there</w:t>
      </w:r>
      <w:r w:rsidR="006C0D7C">
        <w:t xml:space="preserve">. No one protests the </w:t>
      </w:r>
      <w:r w:rsidR="00F1278D">
        <w:t xml:space="preserve">walls holding up the ceiling, just the same as few would protest against a state that </w:t>
      </w:r>
      <w:r w:rsidR="00C156D1">
        <w:t>could be soundly justified</w:t>
      </w:r>
      <w:r w:rsidR="0081416D">
        <w:t>.</w:t>
      </w:r>
    </w:p>
    <w:p w14:paraId="717E2A94" w14:textId="64CBED34" w:rsidR="00816A47" w:rsidRDefault="00753F94" w:rsidP="009A5A26">
      <w:pPr>
        <w:shd w:val="clear" w:color="auto" w:fill="FFFFFF"/>
      </w:pPr>
      <w:r>
        <w:t xml:space="preserve">A second problem generally with state of nature arguments </w:t>
      </w:r>
      <w:r w:rsidR="002F07FA">
        <w:t>is the set-up used to propose the arguments. T</w:t>
      </w:r>
      <w:r w:rsidR="006E5B38">
        <w:t xml:space="preserve">he set-up is done by </w:t>
      </w:r>
      <w:r w:rsidR="002D58A9">
        <w:t>supposing what life was like before society and authorities</w:t>
      </w:r>
      <w:r w:rsidR="00246595">
        <w:t>, when everyone lived in a state of nature</w:t>
      </w:r>
      <w:r w:rsidR="00ED6B25">
        <w:t xml:space="preserve">. </w:t>
      </w:r>
      <w:r w:rsidR="002D2FB4">
        <w:t xml:space="preserve">This is an issue because that’s not </w:t>
      </w:r>
      <w:r w:rsidR="005F7042">
        <w:t xml:space="preserve">how </w:t>
      </w:r>
      <w:r w:rsidR="00755258">
        <w:t xml:space="preserve">history happened, there wasn’t a time where everyone was </w:t>
      </w:r>
      <w:r w:rsidR="008132E5">
        <w:t>living individually</w:t>
      </w:r>
      <w:r w:rsidR="00B60732">
        <w:t>, caring only for themsel</w:t>
      </w:r>
      <w:r w:rsidR="00BA361B">
        <w:t>ves</w:t>
      </w:r>
      <w:r w:rsidR="00540B8A">
        <w:t>, and then suddenly someone created a state that everyone in the area had to fall in line with</w:t>
      </w:r>
      <w:r w:rsidR="00BA361B">
        <w:t xml:space="preserve">. People have always lived in some form of </w:t>
      </w:r>
      <w:r w:rsidR="000460A0">
        <w:t>community, from hunter-gatherer tribes to the societies that we know</w:t>
      </w:r>
      <w:r w:rsidR="00727152">
        <w:t xml:space="preserve"> today</w:t>
      </w:r>
      <w:r w:rsidR="0008531E">
        <w:t xml:space="preserve">, states slowly evolving overtime, not just getting suddenly implemented </w:t>
      </w:r>
      <w:r w:rsidR="00082B29">
        <w:t xml:space="preserve">one day. This poses a problem for most state of nature arguments as it proves one of the foundational </w:t>
      </w:r>
      <w:r w:rsidR="005E4981">
        <w:t>premises to be false. A sound argument shouldn’t have any false lemmas</w:t>
      </w:r>
      <w:r w:rsidR="00B82B27">
        <w:t xml:space="preserve">. Many of the main </w:t>
      </w:r>
      <w:r w:rsidR="006932C9">
        <w:t>theories were created before we understood how society came about</w:t>
      </w:r>
      <w:r w:rsidR="000548E1">
        <w:t xml:space="preserve"> </w:t>
      </w:r>
      <w:r w:rsidR="00BC4082">
        <w:t xml:space="preserve">which is how they </w:t>
      </w:r>
      <w:r w:rsidR="008E28C5">
        <w:t xml:space="preserve">developed this problem. However, </w:t>
      </w:r>
      <w:r w:rsidR="00825169">
        <w:t xml:space="preserve">I don’t think </w:t>
      </w:r>
      <w:r w:rsidR="00AA2F13">
        <w:t xml:space="preserve">this problem is too much of an issue if you consider the set-up to be a thought experiment rather than a </w:t>
      </w:r>
      <w:r w:rsidR="002C3CEB">
        <w:t>recount of history</w:t>
      </w:r>
      <w:r w:rsidR="005708A9">
        <w:t>.</w:t>
      </w:r>
      <w:r w:rsidR="004A5DFD">
        <w:t xml:space="preserve"> </w:t>
      </w:r>
      <w:r w:rsidR="00E34DA2">
        <w:t xml:space="preserve">It’s common to use thought experiments in philosophy, </w:t>
      </w:r>
      <w:r w:rsidR="00B80AD9">
        <w:t xml:space="preserve">and using </w:t>
      </w:r>
      <w:r w:rsidR="00B80AD9">
        <w:lastRenderedPageBreak/>
        <w:t>the set-up as such doesn’t change the argum</w:t>
      </w:r>
      <w:r w:rsidR="001E0A10">
        <w:t>ent or the conclusion but does escape this line of criticism.</w:t>
      </w:r>
    </w:p>
    <w:p w14:paraId="091C3240" w14:textId="3537F706" w:rsidR="00394D8A" w:rsidRDefault="004F3B13" w:rsidP="009A5A26">
      <w:pPr>
        <w:shd w:val="clear" w:color="auto" w:fill="FFFFFF"/>
      </w:pPr>
      <w:r>
        <w:t>Now that we’ve covered a few of the general issues with state of nature arguments we can move onto more specific theories, starting with Hobbes.</w:t>
      </w:r>
      <w:r w:rsidR="00DF35C3">
        <w:t xml:space="preserve"> </w:t>
      </w:r>
      <w:r w:rsidR="0078022A">
        <w:t>First,</w:t>
      </w:r>
      <w:r w:rsidR="00DF35C3">
        <w:t xml:space="preserve"> I’ll explain his theory, then we’ll look at some problems with the argument</w:t>
      </w:r>
      <w:r w:rsidR="00F05ECD">
        <w:t>.</w:t>
      </w:r>
      <w:r>
        <w:t xml:space="preserve"> </w:t>
      </w:r>
    </w:p>
    <w:p w14:paraId="053C3E39" w14:textId="67A31539" w:rsidR="00C155A2" w:rsidRDefault="004E4707" w:rsidP="009A5A26">
      <w:pPr>
        <w:shd w:val="clear" w:color="auto" w:fill="FFFFFF"/>
      </w:pPr>
      <w:r>
        <w:t>Hobb</w:t>
      </w:r>
      <w:r w:rsidR="003D563E">
        <w:t xml:space="preserve">es’ </w:t>
      </w:r>
      <w:r w:rsidR="00921B7C">
        <w:t xml:space="preserve">argument for the state of nature holds </w:t>
      </w:r>
      <w:r w:rsidR="00767024">
        <w:t xml:space="preserve">“mechanical materialism, the doctrine that </w:t>
      </w:r>
      <w:r w:rsidR="00937010">
        <w:t xml:space="preserve">the universe consists of nothing more than matter in motion” </w:t>
      </w:r>
      <w:sdt>
        <w:sdtPr>
          <w:id w:val="586197020"/>
          <w:citation/>
        </w:sdtPr>
        <w:sdtEndPr/>
        <w:sdtContent>
          <w:r w:rsidR="00937010">
            <w:fldChar w:fldCharType="begin"/>
          </w:r>
          <w:r w:rsidR="00937010">
            <w:instrText xml:space="preserve"> CITATION Joh89 \l 2057 </w:instrText>
          </w:r>
          <w:r w:rsidR="00937010">
            <w:fldChar w:fldCharType="separate"/>
          </w:r>
          <w:r w:rsidR="00937010">
            <w:rPr>
              <w:noProof/>
            </w:rPr>
            <w:t>(Johnston, 1989)</w:t>
          </w:r>
          <w:r w:rsidR="00937010">
            <w:fldChar w:fldCharType="end"/>
          </w:r>
        </w:sdtContent>
      </w:sdt>
      <w:r w:rsidR="005A4F93">
        <w:t xml:space="preserve"> </w:t>
      </w:r>
      <w:r w:rsidR="00023749">
        <w:t>at the centre. Mechanical materialism is a large part of Hobbes’ view on the nature of humans</w:t>
      </w:r>
      <w:r w:rsidR="00206998">
        <w:t>, which is generally a pessimistic outlook</w:t>
      </w:r>
      <w:r w:rsidR="00BE6D5B">
        <w:t xml:space="preserve"> in</w:t>
      </w:r>
      <w:r w:rsidR="00A95D8C">
        <w:t xml:space="preserve"> that he believes the natural state of mankind to be “</w:t>
      </w:r>
      <w:r w:rsidR="00A95D8C" w:rsidRPr="00A95D8C">
        <w:t>naturally vainglorious and so seek to dominate others and demand their respect</w:t>
      </w:r>
      <w:r w:rsidR="00A95D8C">
        <w:t xml:space="preserve">” </w:t>
      </w:r>
      <w:sdt>
        <w:sdtPr>
          <w:id w:val="1754703303"/>
          <w:citation/>
        </w:sdtPr>
        <w:sdtEndPr/>
        <w:sdtContent>
          <w:r w:rsidR="00A95D8C">
            <w:fldChar w:fldCharType="begin"/>
          </w:r>
          <w:r w:rsidR="00A95D8C">
            <w:instrText xml:space="preserve"> CITATION Fin23 \l 2057 </w:instrText>
          </w:r>
          <w:r w:rsidR="00A95D8C">
            <w:fldChar w:fldCharType="separate"/>
          </w:r>
          <w:r w:rsidR="00A95D8C">
            <w:rPr>
              <w:noProof/>
            </w:rPr>
            <w:t>(Finn, 2023)</w:t>
          </w:r>
          <w:r w:rsidR="00A95D8C">
            <w:fldChar w:fldCharType="end"/>
          </w:r>
        </w:sdtContent>
      </w:sdt>
      <w:r w:rsidR="006D106F">
        <w:t xml:space="preserve">. The ideas of material always being in motion </w:t>
      </w:r>
      <w:r w:rsidR="00CD5892">
        <w:t xml:space="preserve">comes into play </w:t>
      </w:r>
      <w:r w:rsidR="003B6FDA">
        <w:t xml:space="preserve">because Hobbes thinks we’re all </w:t>
      </w:r>
      <w:r w:rsidR="00D04B41">
        <w:t xml:space="preserve">propelled </w:t>
      </w:r>
      <w:r w:rsidR="00A15D04">
        <w:t xml:space="preserve">into action by desire which is </w:t>
      </w:r>
      <w:r w:rsidR="00B10075">
        <w:t xml:space="preserve">the internal motion towards an object or goal, </w:t>
      </w:r>
      <w:r w:rsidR="00EC79E3">
        <w:t xml:space="preserve">felicity being </w:t>
      </w:r>
      <w:r w:rsidR="00CE2009">
        <w:t xml:space="preserve">continual success in achieving </w:t>
      </w:r>
      <w:r w:rsidR="003D3146">
        <w:t>those desires</w:t>
      </w:r>
      <w:r w:rsidR="00A22718">
        <w:t xml:space="preserve"> and power is the present means to achieve goals and future goods</w:t>
      </w:r>
      <w:r w:rsidR="007316EC">
        <w:t xml:space="preserve">. Hobbes thought that the state of nature </w:t>
      </w:r>
      <w:r w:rsidR="00213C10">
        <w:t>is one of constant fear and fighting, a constant war with each other</w:t>
      </w:r>
      <w:r w:rsidR="00233D26">
        <w:t xml:space="preserve"> due to</w:t>
      </w:r>
      <w:r w:rsidR="00807320">
        <w:t xml:space="preserve"> there not being enough resources</w:t>
      </w:r>
      <w:r w:rsidR="00213C10">
        <w:t xml:space="preserve">. </w:t>
      </w:r>
      <w:r w:rsidR="00B21303" w:rsidRPr="00B21303">
        <w:t>This line of argument ends up with quite an authoritarian state, humans needing this due to our nature</w:t>
      </w:r>
      <w:r w:rsidR="00B21303">
        <w:t>, and so justifying the state through fear of what we’d be without</w:t>
      </w:r>
      <w:r w:rsidR="00C155A2">
        <w:t xml:space="preserve"> it.</w:t>
      </w:r>
      <w:r w:rsidR="00BD171B">
        <w:t xml:space="preserve"> </w:t>
      </w:r>
    </w:p>
    <w:p w14:paraId="5A64CDBB" w14:textId="3460279B" w:rsidR="00353120" w:rsidRDefault="00CD321B" w:rsidP="009A5A26">
      <w:pPr>
        <w:shd w:val="clear" w:color="auto" w:fill="FFFFFF"/>
      </w:pPr>
      <w:r>
        <w:t>A major problem with this theory</w:t>
      </w:r>
      <w:r w:rsidR="00F05ECD">
        <w:t xml:space="preserve"> is the </w:t>
      </w:r>
      <w:r w:rsidR="00030C41">
        <w:t xml:space="preserve">reduction of humanity being a wholly selfish </w:t>
      </w:r>
      <w:r w:rsidR="0078301A">
        <w:t>race, only looking to help ourselves</w:t>
      </w:r>
      <w:r w:rsidR="00652E73">
        <w:t xml:space="preserve">. </w:t>
      </w:r>
      <w:r w:rsidR="001024B2">
        <w:t xml:space="preserve">This idea of human nature </w:t>
      </w:r>
      <w:r w:rsidR="00F94F7D">
        <w:t>is something I think is quite easily disputed, for one example is the discovery of a</w:t>
      </w:r>
      <w:r w:rsidR="00CF2F32">
        <w:t>n early human</w:t>
      </w:r>
      <w:r w:rsidR="00F94F7D">
        <w:t xml:space="preserve"> jawbone</w:t>
      </w:r>
      <w:r w:rsidR="00CF2F32">
        <w:t xml:space="preserve"> that had only one tooth. The individual survived for </w:t>
      </w:r>
      <w:r w:rsidR="006918E7">
        <w:t xml:space="preserve">several years with only one tooth, this indicates that someone was helping the </w:t>
      </w:r>
      <w:r w:rsidR="007967D6">
        <w:t>man, showing him compassion</w:t>
      </w:r>
      <w:r w:rsidR="000258DF">
        <w:t xml:space="preserve"> </w:t>
      </w:r>
      <w:sdt>
        <w:sdtPr>
          <w:id w:val="751854748"/>
          <w:citation/>
        </w:sdtPr>
        <w:sdtEndPr/>
        <w:sdtContent>
          <w:r w:rsidR="000258DF">
            <w:fldChar w:fldCharType="begin"/>
          </w:r>
          <w:r w:rsidR="000258DF">
            <w:instrText xml:space="preserve"> CITATION Gra05 \l 2057 </w:instrText>
          </w:r>
          <w:r w:rsidR="000258DF">
            <w:fldChar w:fldCharType="separate"/>
          </w:r>
          <w:r w:rsidR="000258DF">
            <w:rPr>
              <w:noProof/>
            </w:rPr>
            <w:t>(Graham, 2005)</w:t>
          </w:r>
          <w:r w:rsidR="000258DF">
            <w:fldChar w:fldCharType="end"/>
          </w:r>
        </w:sdtContent>
      </w:sdt>
      <w:r w:rsidR="007967D6">
        <w:t xml:space="preserve"> </w:t>
      </w:r>
      <w:r w:rsidR="00EB15F6">
        <w:t>in a way that Hobbes</w:t>
      </w:r>
      <w:r w:rsidR="000258DF">
        <w:t>’ views can’t account for.</w:t>
      </w:r>
      <w:r w:rsidR="00F94F7D">
        <w:t xml:space="preserve"> </w:t>
      </w:r>
      <w:r w:rsidR="00AA1A17">
        <w:t xml:space="preserve">If humans aren’t as </w:t>
      </w:r>
      <w:r w:rsidR="00556EFC">
        <w:t>bad as Hobbes believed us to be, then his idea of the state of nature</w:t>
      </w:r>
      <w:r w:rsidR="00D220CA">
        <w:t xml:space="preserve"> being a horrible constant war is wrong or at least nowhere near as bad as he</w:t>
      </w:r>
      <w:r w:rsidR="007E53D7">
        <w:t xml:space="preserve"> predicted, that leaves no</w:t>
      </w:r>
      <w:r w:rsidR="00DE06C9">
        <w:t xml:space="preserve"> fear of the alternative to justify the state through.</w:t>
      </w:r>
      <w:r w:rsidR="009C598C">
        <w:t xml:space="preserve"> I don’t think there’s any counter arguments outside of </w:t>
      </w:r>
      <w:r w:rsidR="003276E7">
        <w:t xml:space="preserve">giving examples of humans being exactly as Hobbes said, but I don’t think it’s a strong enough counter to work since </w:t>
      </w:r>
      <w:r w:rsidR="00F621BA">
        <w:t>there is always another example somewhere of some form of human kindness</w:t>
      </w:r>
      <w:r w:rsidR="00124798">
        <w:t>.</w:t>
      </w:r>
    </w:p>
    <w:p w14:paraId="0694F04F" w14:textId="5E1FF1BE" w:rsidR="00124798" w:rsidRDefault="003836D6" w:rsidP="009A5A26">
      <w:pPr>
        <w:shd w:val="clear" w:color="auto" w:fill="FFFFFF"/>
      </w:pPr>
      <w:r>
        <w:t>Th</w:t>
      </w:r>
      <w:r w:rsidR="001E4FB1">
        <w:t>e last problem is arg</w:t>
      </w:r>
      <w:r w:rsidR="00B61537">
        <w:t xml:space="preserve">uably exacerbated by </w:t>
      </w:r>
      <w:r w:rsidR="00A05409">
        <w:t xml:space="preserve">the historical context that Hobbes was </w:t>
      </w:r>
      <w:r w:rsidR="00ED2C92">
        <w:t>in</w:t>
      </w:r>
      <w:r w:rsidR="009932E7">
        <w:t xml:space="preserve"> and the biases he gained from </w:t>
      </w:r>
      <w:r w:rsidR="00C044BA">
        <w:t>those circumstances</w:t>
      </w:r>
      <w:r w:rsidR="00ED2C92">
        <w:t>.</w:t>
      </w:r>
      <w:r w:rsidR="00AE2BF8">
        <w:t xml:space="preserve"> </w:t>
      </w:r>
      <w:r w:rsidR="00030EEB">
        <w:t>When he was writing</w:t>
      </w:r>
      <w:r w:rsidR="00DE6F23">
        <w:t xml:space="preserve"> Leviathan</w:t>
      </w:r>
      <w:r w:rsidR="005D789D">
        <w:t xml:space="preserve"> England was in a period of great political turmoil, otherwise known as the </w:t>
      </w:r>
      <w:r w:rsidR="005A568A">
        <w:t>c</w:t>
      </w:r>
      <w:r w:rsidR="005D789D">
        <w:t>ivil war</w:t>
      </w:r>
      <w:r w:rsidR="005A568A">
        <w:t xml:space="preserve">s. The wars were between King Charles </w:t>
      </w:r>
      <w:r w:rsidR="004F058E">
        <w:t>the 1</w:t>
      </w:r>
      <w:r w:rsidR="004F058E" w:rsidRPr="004F058E">
        <w:rPr>
          <w:vertAlign w:val="superscript"/>
        </w:rPr>
        <w:t>st</w:t>
      </w:r>
      <w:r w:rsidR="004F058E">
        <w:t xml:space="preserve"> and parliament, raging between the years of </w:t>
      </w:r>
      <w:r w:rsidR="00975FB7">
        <w:t>1642 and 1651</w:t>
      </w:r>
      <w:r w:rsidR="00DF5247">
        <w:t xml:space="preserve"> </w:t>
      </w:r>
      <w:sdt>
        <w:sdtPr>
          <w:id w:val="1973401356"/>
          <w:citation/>
        </w:sdtPr>
        <w:sdtEndPr/>
        <w:sdtContent>
          <w:r w:rsidR="00DF5247">
            <w:fldChar w:fldCharType="begin"/>
          </w:r>
          <w:r w:rsidR="00DF5247">
            <w:instrText xml:space="preserve"> CITATION Pat \l 2057 </w:instrText>
          </w:r>
          <w:r w:rsidR="00DF5247">
            <w:fldChar w:fldCharType="separate"/>
          </w:r>
          <w:r w:rsidR="00DF5247">
            <w:rPr>
              <w:noProof/>
            </w:rPr>
            <w:t>(Pattinson, n.d.)</w:t>
          </w:r>
          <w:r w:rsidR="00DF5247">
            <w:fldChar w:fldCharType="end"/>
          </w:r>
        </w:sdtContent>
      </w:sdt>
      <w:r w:rsidR="00975FB7">
        <w:t>. Casualties of the civil wars were catastrophic</w:t>
      </w:r>
      <w:r w:rsidR="00CB5454">
        <w:t xml:space="preserve">, which combined with the </w:t>
      </w:r>
      <w:r w:rsidR="00FF6948">
        <w:t>political discourse that was at the centre of the conflict</w:t>
      </w:r>
      <w:r w:rsidR="004C0C40">
        <w:t xml:space="preserve"> </w:t>
      </w:r>
      <w:r w:rsidR="00221C00">
        <w:t>clearly shows as an influence in Hobbes’ writings</w:t>
      </w:r>
      <w:r w:rsidR="005012F6">
        <w:t xml:space="preserve">, </w:t>
      </w:r>
      <w:r w:rsidR="00BC322B">
        <w:t>seen with the ideas of the state of nature being a constant war zone</w:t>
      </w:r>
      <w:r w:rsidR="00780431">
        <w:t xml:space="preserve"> and humans being self-centred, power-hungry individuals</w:t>
      </w:r>
      <w:r w:rsidR="00221C00">
        <w:t>.</w:t>
      </w:r>
      <w:r w:rsidR="00C17EC7">
        <w:t xml:space="preserve"> </w:t>
      </w:r>
      <w:r w:rsidR="00AD7ADB">
        <w:t>This</w:t>
      </w:r>
      <w:r w:rsidR="00D24D18">
        <w:t xml:space="preserve"> bias</w:t>
      </w:r>
      <w:r w:rsidR="00AD7ADB">
        <w:t xml:space="preserve"> is an issue </w:t>
      </w:r>
      <w:r w:rsidR="00D24D18">
        <w:t>for a philosophical theory</w:t>
      </w:r>
      <w:r w:rsidR="00780431">
        <w:t xml:space="preserve"> since </w:t>
      </w:r>
      <w:r w:rsidR="00CB2287">
        <w:t>philosophy as a</w:t>
      </w:r>
      <w:r w:rsidR="00C47E03">
        <w:t xml:space="preserve"> discipline </w:t>
      </w:r>
      <w:r w:rsidR="008A4237">
        <w:t>is generally searching for truths</w:t>
      </w:r>
      <w:r w:rsidR="002D4C03">
        <w:t xml:space="preserve"> and obvious biases make it harder to </w:t>
      </w:r>
      <w:r w:rsidR="00F61F97">
        <w:t xml:space="preserve">argue that the theory </w:t>
      </w:r>
      <w:r w:rsidR="005F23F4">
        <w:t xml:space="preserve">represents the truth of the matter rather than </w:t>
      </w:r>
      <w:r w:rsidR="00651B83">
        <w:t>a single facet of a possible whole truth. I’d argue that this is definitely the case with Hobbes</w:t>
      </w:r>
      <w:r w:rsidR="00715ADA">
        <w:t xml:space="preserve">. His idea of humanity had been impacted greatly by the wars he’d been surrounded </w:t>
      </w:r>
      <w:r w:rsidR="0078022A">
        <w:t>by</w:t>
      </w:r>
      <w:r w:rsidR="00715ADA">
        <w:t xml:space="preserve"> </w:t>
      </w:r>
      <w:r w:rsidR="00BB0924">
        <w:t>colouring humanity as dark, rather than the gre</w:t>
      </w:r>
      <w:r w:rsidR="00D400A8">
        <w:t>y middle ground that I’d suggest humanity generally sits in</w:t>
      </w:r>
      <w:r w:rsidR="002C43D6">
        <w:t>, making it difficult to see his theory as the whole picture of truth.</w:t>
      </w:r>
    </w:p>
    <w:p w14:paraId="7B3458AC" w14:textId="0A89FC57" w:rsidR="00517041" w:rsidRDefault="00517041" w:rsidP="009A5A26">
      <w:pPr>
        <w:shd w:val="clear" w:color="auto" w:fill="FFFFFF"/>
      </w:pPr>
      <w:r>
        <w:t>So</w:t>
      </w:r>
      <w:r w:rsidR="0078022A">
        <w:t>,</w:t>
      </w:r>
      <w:r>
        <w:t xml:space="preserve"> I think we can dismiss Hobbes’ state of nature argument </w:t>
      </w:r>
      <w:r w:rsidR="008D72F9">
        <w:t xml:space="preserve">as able to justify the state due to the previous reasoning. </w:t>
      </w:r>
      <w:r w:rsidR="0056711B">
        <w:t>Next,</w:t>
      </w:r>
      <w:r w:rsidR="008D72F9">
        <w:t xml:space="preserve"> we’ll look at </w:t>
      </w:r>
      <w:r w:rsidR="001565FF">
        <w:t>Locke’s argument.</w:t>
      </w:r>
    </w:p>
    <w:p w14:paraId="0EF1B5CF" w14:textId="0250A6B9" w:rsidR="004F3B13" w:rsidRDefault="00D475C6" w:rsidP="009A5A26">
      <w:pPr>
        <w:shd w:val="clear" w:color="auto" w:fill="FFFFFF"/>
      </w:pPr>
      <w:r>
        <w:t xml:space="preserve">Locke </w:t>
      </w:r>
      <w:r w:rsidR="004B7F8A">
        <w:t>has a very different idea of the state of nature to Hobbes in many ways</w:t>
      </w:r>
      <w:r w:rsidR="0055514E">
        <w:t xml:space="preserve">. One such way is that he viewed the state of nature to be one of plenty, with each person </w:t>
      </w:r>
      <w:r w:rsidR="00DA1C05">
        <w:t>taking what they need</w:t>
      </w:r>
      <w:r w:rsidR="00991F0F">
        <w:t xml:space="preserve"> and living in equity with each other. There’s no constant war </w:t>
      </w:r>
      <w:r w:rsidR="00C666E6">
        <w:t xml:space="preserve">for Locke, people kept in line by the natural laws </w:t>
      </w:r>
      <w:r w:rsidR="00C666E6">
        <w:lastRenderedPageBreak/>
        <w:t>that govern the state of nature</w:t>
      </w:r>
      <w:r w:rsidR="00A63D1A">
        <w:t xml:space="preserve">. These laws </w:t>
      </w:r>
      <w:r w:rsidR="00D31F58">
        <w:t>allow people to</w:t>
      </w:r>
      <w:r w:rsidR="00855912">
        <w:t xml:space="preserve"> </w:t>
      </w:r>
      <w:r w:rsidR="00DA7B9E">
        <w:t>enact their own justice on another if they’ve been wronged by that individual.</w:t>
      </w:r>
      <w:r w:rsidR="00BE2FCE">
        <w:t xml:space="preserve"> Locke said that after a while people begin to trade excess goods and so are able to gain greater wealth in the form of money, which unlike other wealth such as food, won’t expire. It’s this a</w:t>
      </w:r>
      <w:r w:rsidR="00D00AE0">
        <w:t>ccumulation of wealth that draws people into societies and a need for the state</w:t>
      </w:r>
      <w:r w:rsidR="00B81B3F">
        <w:t xml:space="preserve"> to protect people’s rights once money is more of a factor.</w:t>
      </w:r>
      <w:r w:rsidR="005A064E">
        <w:t xml:space="preserve"> There’s a large emphasis on the judicial aspects of the state</w:t>
      </w:r>
      <w:r w:rsidR="00733413">
        <w:t xml:space="preserve"> </w:t>
      </w:r>
      <w:sdt>
        <w:sdtPr>
          <w:id w:val="1757631482"/>
          <w:citation/>
        </w:sdtPr>
        <w:sdtEndPr/>
        <w:sdtContent>
          <w:r w:rsidR="00733413">
            <w:fldChar w:fldCharType="begin"/>
          </w:r>
          <w:r w:rsidR="00733413">
            <w:instrText xml:space="preserve"> CITATION Loc90 \l 2057 </w:instrText>
          </w:r>
          <w:r w:rsidR="00733413">
            <w:fldChar w:fldCharType="separate"/>
          </w:r>
          <w:r w:rsidR="00733413">
            <w:rPr>
              <w:noProof/>
            </w:rPr>
            <w:t>(Locke, 1690)</w:t>
          </w:r>
          <w:r w:rsidR="00733413">
            <w:fldChar w:fldCharType="end"/>
          </w:r>
        </w:sdtContent>
      </w:sdt>
      <w:r w:rsidR="00DB3F1B">
        <w:t>.</w:t>
      </w:r>
    </w:p>
    <w:p w14:paraId="13D6F9B4" w14:textId="06314FF9" w:rsidR="00DB3F1B" w:rsidRDefault="0014353D" w:rsidP="00400410">
      <w:pPr>
        <w:shd w:val="clear" w:color="auto" w:fill="FFFFFF"/>
      </w:pPr>
      <w:r>
        <w:t xml:space="preserve">One problem with this theory is that </w:t>
      </w:r>
      <w:r w:rsidR="006A24C0">
        <w:t xml:space="preserve">from a </w:t>
      </w:r>
      <w:r w:rsidR="004A78C5">
        <w:t xml:space="preserve">situation of plenty, I don’t see why </w:t>
      </w:r>
      <w:r w:rsidR="00775257">
        <w:t>money would necessarily come to being</w:t>
      </w:r>
      <w:r w:rsidR="00A00EE9">
        <w:t xml:space="preserve">. If everyone </w:t>
      </w:r>
      <w:r w:rsidR="00432247">
        <w:t>can</w:t>
      </w:r>
      <w:r w:rsidR="00A00EE9">
        <w:t xml:space="preserve"> produce enough for themselves</w:t>
      </w:r>
      <w:r w:rsidR="005E2A79">
        <w:t xml:space="preserve"> plus some surplus, then </w:t>
      </w:r>
      <w:r w:rsidR="00416A8E">
        <w:t xml:space="preserve">why </w:t>
      </w:r>
      <w:r w:rsidR="00124C85">
        <w:t>would money come about rather than a bartering/trading system of goods</w:t>
      </w:r>
      <w:r w:rsidR="006C4C72">
        <w:t>, and even if money will inevitably come out of that</w:t>
      </w:r>
      <w:r w:rsidR="00A155BC">
        <w:t>, I see little reason for the s</w:t>
      </w:r>
      <w:r w:rsidR="00D73941">
        <w:t>tates</w:t>
      </w:r>
      <w:r w:rsidR="00A155BC">
        <w:t xml:space="preserve"> we see today to </w:t>
      </w:r>
      <w:r w:rsidR="00D73941">
        <w:t>be justified by that. Locke thought that hu</w:t>
      </w:r>
      <w:r w:rsidR="00955DFC">
        <w:t xml:space="preserve">mans were primarily driven by tolerance and reason, if that is the case then in a world of surplus, there’s </w:t>
      </w:r>
      <w:r w:rsidR="002A032F">
        <w:t>going to be very few cases of people breaking the natural laws, even with some accumulating excess wealth</w:t>
      </w:r>
      <w:r w:rsidR="00432247">
        <w:t xml:space="preserve"> since everyone should be able to have what they need. </w:t>
      </w:r>
      <w:r w:rsidR="00566AB1">
        <w:t>Perhaps the few disagreements and those who gain a massive excess of wealth can justify th</w:t>
      </w:r>
      <w:r w:rsidR="00377A92">
        <w:t xml:space="preserve">e type of state that Locke describes, </w:t>
      </w:r>
      <w:r w:rsidR="00FD09A4">
        <w:t>a relatively impartial state primarily there to protect the rights of each individual</w:t>
      </w:r>
      <w:r w:rsidR="00A1168D">
        <w:t xml:space="preserve">, however I don’t think that justification can extend to the states we generally see </w:t>
      </w:r>
      <w:r w:rsidR="008172C6">
        <w:t xml:space="preserve">today around the world. </w:t>
      </w:r>
      <w:r w:rsidR="008E7CDD">
        <w:t xml:space="preserve">People, while not as self-centred </w:t>
      </w:r>
      <w:r w:rsidR="00385266">
        <w:t>and violent as Hobbes beli</w:t>
      </w:r>
      <w:r w:rsidR="001A44B8">
        <w:t>eved, is also definitely not as driven by reason or tolerance as Locke would have hoped</w:t>
      </w:r>
      <w:r w:rsidR="00626ED5">
        <w:t>, making Locke’s ideals very difficult to put into a practise that c</w:t>
      </w:r>
      <w:r w:rsidR="00D04D81">
        <w:t xml:space="preserve">ould create a state that we could justify through </w:t>
      </w:r>
      <w:r w:rsidR="00E84956">
        <w:t>his reasoning.</w:t>
      </w:r>
      <w:r w:rsidR="00820005">
        <w:t xml:space="preserve"> </w:t>
      </w:r>
      <w:r w:rsidR="0078022A">
        <w:t>Therefore,</w:t>
      </w:r>
      <w:r w:rsidR="00820005">
        <w:t xml:space="preserve"> I don’t believe Locke’s theory can be used to justify the state either, not realistically</w:t>
      </w:r>
      <w:r w:rsidR="006D5931">
        <w:t xml:space="preserve"> in our world as it is.</w:t>
      </w:r>
    </w:p>
    <w:p w14:paraId="0AC549C3" w14:textId="788A5C18" w:rsidR="005764BD" w:rsidRDefault="006D5931" w:rsidP="009A5A26">
      <w:pPr>
        <w:shd w:val="clear" w:color="auto" w:fill="FFFFFF"/>
      </w:pPr>
      <w:r>
        <w:t>So, both Hobbes and Locke</w:t>
      </w:r>
      <w:r w:rsidR="00936305">
        <w:t xml:space="preserve">’s theories have failed to justify the state, now we’ll move onto seeing </w:t>
      </w:r>
      <w:r w:rsidR="00592E65">
        <w:t xml:space="preserve">if Rousseau’s theory can hold to criticism and be used to justify </w:t>
      </w:r>
      <w:r w:rsidR="00EA73B5">
        <w:t>it.</w:t>
      </w:r>
    </w:p>
    <w:p w14:paraId="53531A8E" w14:textId="7AD1B985" w:rsidR="00EA73B5" w:rsidRDefault="0099293B" w:rsidP="009A5A26">
      <w:pPr>
        <w:shd w:val="clear" w:color="auto" w:fill="FFFFFF"/>
      </w:pPr>
      <w:r>
        <w:t>Rous</w:t>
      </w:r>
      <w:r w:rsidR="00C7206C">
        <w:t xml:space="preserve">seau’s idea of the state of nature is somewhere in the middle of the previous two theories. There’s no </w:t>
      </w:r>
      <w:r w:rsidR="002F3017">
        <w:t xml:space="preserve">constant war and perpetual unhappiness </w:t>
      </w:r>
      <w:r w:rsidR="00130FE4">
        <w:t>like with Hobbes, in fact people in the state of nature are quite happy in Rousseau’s theory</w:t>
      </w:r>
      <w:r w:rsidR="00ED338B">
        <w:t>. However, they are also quite primitive</w:t>
      </w:r>
      <w:r w:rsidR="00015B9D">
        <w:t xml:space="preserve"> with little to no contact with other humans</w:t>
      </w:r>
      <w:r w:rsidR="00ED338B">
        <w:t xml:space="preserve">, not having developed language and </w:t>
      </w:r>
      <w:r w:rsidR="00BB6FEC">
        <w:t>are primarily driven by pity and self-preservation</w:t>
      </w:r>
      <w:r w:rsidR="00AD66C7">
        <w:t>.</w:t>
      </w:r>
      <w:r w:rsidR="00CF272B">
        <w:t xml:space="preserve"> This state of nature isn’t one of </w:t>
      </w:r>
      <w:r w:rsidR="00C3072D">
        <w:t>plenty like Locke’s, but people in their natural state have very few needs so there’s little conflict needed for each person to remain satisfied.</w:t>
      </w:r>
      <w:r w:rsidR="00AD66C7">
        <w:t xml:space="preserve"> There is also a type of inequality that Rousseau describes as being “natural” </w:t>
      </w:r>
      <w:sdt>
        <w:sdtPr>
          <w:id w:val="-954099689"/>
          <w:citation/>
        </w:sdtPr>
        <w:sdtEndPr/>
        <w:sdtContent>
          <w:r w:rsidR="00C433A9">
            <w:fldChar w:fldCharType="begin"/>
          </w:r>
          <w:r w:rsidR="00C433A9">
            <w:instrText xml:space="preserve"> CITATION Rou55 \l 2057 </w:instrText>
          </w:r>
          <w:r w:rsidR="00C433A9">
            <w:fldChar w:fldCharType="separate"/>
          </w:r>
          <w:r w:rsidR="00C433A9">
            <w:rPr>
              <w:noProof/>
            </w:rPr>
            <w:t>(Rousseau, 1755)</w:t>
          </w:r>
          <w:r w:rsidR="00C433A9">
            <w:fldChar w:fldCharType="end"/>
          </w:r>
        </w:sdtContent>
      </w:sdt>
      <w:r w:rsidR="007D68BA">
        <w:t xml:space="preserve"> which is the physical inequalities </w:t>
      </w:r>
      <w:r w:rsidR="009718EC">
        <w:t xml:space="preserve">found in mankind. </w:t>
      </w:r>
      <w:r w:rsidR="00DA644C">
        <w:t xml:space="preserve">Eventually though, mankind finds itself drawn into communities </w:t>
      </w:r>
      <w:r w:rsidR="00B32B05">
        <w:t>due to natural disasters, thus forming a need to have more money and power than others</w:t>
      </w:r>
      <w:r w:rsidR="00C1747E">
        <w:t>, the wealthy dominate the poor</w:t>
      </w:r>
      <w:r w:rsidR="00AE1A1C">
        <w:t xml:space="preserve">. This domination is an unstable situation, so the wealthy </w:t>
      </w:r>
      <w:r w:rsidR="005067E5">
        <w:t>create the state to pacify the poor, tricking them into thinking it protects them.</w:t>
      </w:r>
    </w:p>
    <w:p w14:paraId="3FCE5EA6" w14:textId="3180CAEF" w:rsidR="00196512" w:rsidRDefault="00196512" w:rsidP="009A5A26">
      <w:pPr>
        <w:shd w:val="clear" w:color="auto" w:fill="FFFFFF"/>
      </w:pPr>
      <w:r>
        <w:t>I find Rousseau’s theory to be quite compelling</w:t>
      </w:r>
      <w:r w:rsidR="00966E91">
        <w:t>,</w:t>
      </w:r>
      <w:r>
        <w:t xml:space="preserve"> compared to the other two</w:t>
      </w:r>
      <w:r w:rsidR="00966E91">
        <w:t xml:space="preserve">, at least as a thought experiment and not </w:t>
      </w:r>
      <w:r w:rsidR="00D74E59">
        <w:t xml:space="preserve">as an understanding of </w:t>
      </w:r>
      <w:r w:rsidR="005415F3">
        <w:t xml:space="preserve">human nature. The </w:t>
      </w:r>
      <w:r w:rsidR="00F810FE">
        <w:t xml:space="preserve">account of societal development is the one closest to historical accuracy making it </w:t>
      </w:r>
      <w:r w:rsidR="00A16484">
        <w:t xml:space="preserve">a solid foundation </w:t>
      </w:r>
      <w:r w:rsidR="00881763">
        <w:t>for conclusions, a</w:t>
      </w:r>
      <w:r w:rsidR="00872D50">
        <w:t xml:space="preserve">lso his final state </w:t>
      </w:r>
      <w:r w:rsidR="00A70D72">
        <w:t>is realistic.</w:t>
      </w:r>
      <w:r w:rsidR="00334F2A">
        <w:t xml:space="preserve"> However, Rousseau’s theory can’t be used to </w:t>
      </w:r>
      <w:r w:rsidR="003A7D5E">
        <w:t xml:space="preserve">justify the state </w:t>
      </w:r>
      <w:r w:rsidR="00E907EE">
        <w:t>in any way that would convince anyone to keep it. Rousseau</w:t>
      </w:r>
      <w:r w:rsidR="004660A7">
        <w:t xml:space="preserve"> himself says that “</w:t>
      </w:r>
      <w:r w:rsidR="00FC6319">
        <w:t>i</w:t>
      </w:r>
      <w:r w:rsidR="00FC6319" w:rsidRPr="00FC6319">
        <w:t>n proportion as he becomes sociable and a slave to others, he becomes weak, fearful, mean-spirited</w:t>
      </w:r>
      <w:r w:rsidR="0030740D">
        <w:t xml:space="preserve">” </w:t>
      </w:r>
      <w:sdt>
        <w:sdtPr>
          <w:id w:val="-1578517784"/>
          <w:citation/>
        </w:sdtPr>
        <w:sdtEndPr/>
        <w:sdtContent>
          <w:r w:rsidR="0030740D">
            <w:fldChar w:fldCharType="begin"/>
          </w:r>
          <w:r w:rsidR="0030740D">
            <w:instrText xml:space="preserve"> CITATION Rou55 \l 2057 </w:instrText>
          </w:r>
          <w:r w:rsidR="0030740D">
            <w:fldChar w:fldCharType="separate"/>
          </w:r>
          <w:r w:rsidR="0030740D">
            <w:rPr>
              <w:noProof/>
            </w:rPr>
            <w:t>(Rousseau, 1755)</w:t>
          </w:r>
          <w:r w:rsidR="0030740D">
            <w:fldChar w:fldCharType="end"/>
          </w:r>
        </w:sdtContent>
      </w:sdt>
      <w:r w:rsidR="00E373C9">
        <w:t>, which isn’t a convincing argument to keep the state.</w:t>
      </w:r>
      <w:r w:rsidR="002A655D">
        <w:t xml:space="preserve"> Protection from natural disasters</w:t>
      </w:r>
      <w:r w:rsidR="001513F2">
        <w:t xml:space="preserve"> and self-preservation aren’t very compelling reasons </w:t>
      </w:r>
      <w:r w:rsidR="00457D80">
        <w:t xml:space="preserve">for the state, especially when Rousseau said that man was able to protect themselves </w:t>
      </w:r>
      <w:r w:rsidR="00A07355">
        <w:t xml:space="preserve">from predators </w:t>
      </w:r>
      <w:r w:rsidR="00457D80">
        <w:t>i</w:t>
      </w:r>
      <w:r w:rsidR="00A07355">
        <w:t>n their natural state.</w:t>
      </w:r>
      <w:r w:rsidR="00E373C9">
        <w:t xml:space="preserve"> </w:t>
      </w:r>
      <w:r w:rsidR="00C40341">
        <w:t>So</w:t>
      </w:r>
      <w:r w:rsidR="002A655D">
        <w:t>,</w:t>
      </w:r>
      <w:r w:rsidR="00C40341">
        <w:t xml:space="preserve"> while I have little issue with Rousseau’s theory, I don’t believe </w:t>
      </w:r>
      <w:r w:rsidR="00A2371F">
        <w:t>it can serve as a justification for the state</w:t>
      </w:r>
      <w:r w:rsidR="002A655D">
        <w:t>.</w:t>
      </w:r>
    </w:p>
    <w:p w14:paraId="49A27840" w14:textId="77777777" w:rsidR="000950BA" w:rsidRDefault="000950BA" w:rsidP="009A5A26">
      <w:pPr>
        <w:shd w:val="clear" w:color="auto" w:fill="FFFFFF"/>
      </w:pPr>
    </w:p>
    <w:p w14:paraId="118D2FE2" w14:textId="77777777" w:rsidR="000950BA" w:rsidRDefault="000950BA" w:rsidP="009A5A26">
      <w:pPr>
        <w:shd w:val="clear" w:color="auto" w:fill="FFFFFF"/>
      </w:pPr>
    </w:p>
    <w:p w14:paraId="7D0EA62C" w14:textId="0D75D257" w:rsidR="000950BA" w:rsidRDefault="000950BA" w:rsidP="009A5A26">
      <w:pPr>
        <w:shd w:val="clear" w:color="auto" w:fill="FFFFFF"/>
      </w:pPr>
      <w:r>
        <w:t>In conclusion,</w:t>
      </w:r>
      <w:r w:rsidR="008376FF">
        <w:t xml:space="preserve"> state of nature arguments could theoretically work to justify the state</w:t>
      </w:r>
      <w:r w:rsidR="0046291C">
        <w:t>, however</w:t>
      </w:r>
      <w:r>
        <w:t xml:space="preserve"> </w:t>
      </w:r>
      <w:r w:rsidR="00E8519D">
        <w:t xml:space="preserve">Hobbes failed to justify the state as his view of humans was too reductive, </w:t>
      </w:r>
      <w:r w:rsidR="0046291C">
        <w:t>Locke failed also as his theory could only justify one specific and unrealistic type of state</w:t>
      </w:r>
      <w:r w:rsidR="0032586D">
        <w:t xml:space="preserve">, and finally Rousseau’s theory </w:t>
      </w:r>
      <w:r w:rsidR="00050C97">
        <w:t xml:space="preserve">holds </w:t>
      </w:r>
      <w:r w:rsidR="0023517D">
        <w:t xml:space="preserve">very little reasoning for the state to be justified. </w:t>
      </w:r>
      <w:r w:rsidR="00AC1AD1">
        <w:t xml:space="preserve">While I don think </w:t>
      </w:r>
      <w:r w:rsidR="000437EF">
        <w:t>it’s possible to make a state of nature argument that justifies the state, none of the theories we’ve looked at can do so convincingly.</w:t>
      </w:r>
    </w:p>
    <w:p w14:paraId="7F03D951" w14:textId="77777777" w:rsidR="000437EF" w:rsidRDefault="000437EF" w:rsidP="009A5A26">
      <w:pPr>
        <w:shd w:val="clear" w:color="auto" w:fill="FFFFFF"/>
      </w:pPr>
    </w:p>
    <w:sdt>
      <w:sdtPr>
        <w:rPr>
          <w:rFonts w:asciiTheme="minorHAnsi" w:eastAsiaTheme="minorHAnsi" w:hAnsiTheme="minorHAnsi" w:cstheme="minorBidi"/>
          <w:color w:val="auto"/>
          <w:kern w:val="2"/>
          <w:sz w:val="22"/>
          <w:szCs w:val="22"/>
          <w:lang w:val="en-GB"/>
          <w14:ligatures w14:val="standardContextual"/>
        </w:rPr>
        <w:id w:val="-1130548336"/>
        <w:docPartObj>
          <w:docPartGallery w:val="Bibliographies"/>
          <w:docPartUnique/>
        </w:docPartObj>
      </w:sdtPr>
      <w:sdtEndPr/>
      <w:sdtContent>
        <w:p w14:paraId="75CB4993" w14:textId="0938ACEF" w:rsidR="008847AA" w:rsidRDefault="008847AA">
          <w:pPr>
            <w:pStyle w:val="Heading1"/>
          </w:pPr>
          <w:r>
            <w:t>Bibliography</w:t>
          </w:r>
        </w:p>
        <w:sdt>
          <w:sdtPr>
            <w:id w:val="111145805"/>
            <w:bibliography/>
          </w:sdtPr>
          <w:sdtEndPr/>
          <w:sdtContent>
            <w:p w14:paraId="2B3EF25B" w14:textId="77777777" w:rsidR="008847AA" w:rsidRDefault="008847AA" w:rsidP="008847AA">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Finn, S. (2023, April 25th). </w:t>
              </w:r>
              <w:r>
                <w:rPr>
                  <w:i/>
                  <w:iCs/>
                  <w:noProof/>
                  <w:lang w:val="en-US"/>
                </w:rPr>
                <w:t>Thomas Hobbes: Methodology</w:t>
              </w:r>
              <w:r>
                <w:rPr>
                  <w:noProof/>
                  <w:lang w:val="en-US"/>
                </w:rPr>
                <w:t>. Retrieved from Internet Encyclopedia of Philosophy: https://iep.utm.edu</w:t>
              </w:r>
            </w:p>
            <w:p w14:paraId="28E4470E" w14:textId="77777777" w:rsidR="008847AA" w:rsidRDefault="008847AA" w:rsidP="008847AA">
              <w:pPr>
                <w:pStyle w:val="Bibliography"/>
                <w:ind w:left="720" w:hanging="720"/>
                <w:rPr>
                  <w:noProof/>
                  <w:lang w:val="en-US"/>
                </w:rPr>
              </w:pPr>
              <w:r>
                <w:rPr>
                  <w:noProof/>
                  <w:lang w:val="en-US"/>
                </w:rPr>
                <w:t xml:space="preserve">Graham, S. (2005, April 7th). </w:t>
              </w:r>
              <w:r>
                <w:rPr>
                  <w:i/>
                  <w:iCs/>
                  <w:noProof/>
                  <w:lang w:val="en-US"/>
                </w:rPr>
                <w:t>Toothless Skull Raises Questions about Compassion among Human Ancestors</w:t>
              </w:r>
              <w:r>
                <w:rPr>
                  <w:noProof/>
                  <w:lang w:val="en-US"/>
                </w:rPr>
                <w:t>. Retrieved from Scientific American: https://www.scientificamerican.com</w:t>
              </w:r>
            </w:p>
            <w:p w14:paraId="5886AE30" w14:textId="77777777" w:rsidR="008847AA" w:rsidRDefault="008847AA" w:rsidP="008847AA">
              <w:pPr>
                <w:pStyle w:val="Bibliography"/>
                <w:ind w:left="720" w:hanging="720"/>
                <w:rPr>
                  <w:noProof/>
                  <w:lang w:val="en-US"/>
                </w:rPr>
              </w:pPr>
              <w:r>
                <w:rPr>
                  <w:noProof/>
                  <w:lang w:val="en-US"/>
                </w:rPr>
                <w:t xml:space="preserve">Johnston, D. (1989). </w:t>
              </w:r>
              <w:r>
                <w:rPr>
                  <w:i/>
                  <w:iCs/>
                  <w:noProof/>
                  <w:lang w:val="en-US"/>
                </w:rPr>
                <w:t>The Rhetoric of Leviathan: Thomas Hobbes and the Politics of Cultural Transformation.</w:t>
              </w:r>
              <w:r>
                <w:rPr>
                  <w:noProof/>
                  <w:lang w:val="en-US"/>
                </w:rPr>
                <w:t xml:space="preserve"> Princeton University Press.</w:t>
              </w:r>
            </w:p>
            <w:p w14:paraId="41D559EE" w14:textId="77777777" w:rsidR="008847AA" w:rsidRDefault="008847AA" w:rsidP="008847AA">
              <w:pPr>
                <w:pStyle w:val="Bibliography"/>
                <w:ind w:left="720" w:hanging="720"/>
                <w:rPr>
                  <w:noProof/>
                  <w:lang w:val="en-US"/>
                </w:rPr>
              </w:pPr>
              <w:r>
                <w:rPr>
                  <w:noProof/>
                  <w:lang w:val="en-US"/>
                </w:rPr>
                <w:t xml:space="preserve">Locke, J. (1690). </w:t>
              </w:r>
              <w:r>
                <w:rPr>
                  <w:i/>
                  <w:iCs/>
                  <w:noProof/>
                  <w:lang w:val="en-US"/>
                </w:rPr>
                <w:t>Two Treatises of Government.</w:t>
              </w:r>
              <w:r>
                <w:rPr>
                  <w:noProof/>
                  <w:lang w:val="en-US"/>
                </w:rPr>
                <w:t xml:space="preserve"> London.</w:t>
              </w:r>
            </w:p>
            <w:p w14:paraId="30E7C7EB" w14:textId="77777777" w:rsidR="008847AA" w:rsidRDefault="008847AA" w:rsidP="008847AA">
              <w:pPr>
                <w:pStyle w:val="Bibliography"/>
                <w:ind w:left="720" w:hanging="720"/>
                <w:rPr>
                  <w:noProof/>
                  <w:lang w:val="en-US"/>
                </w:rPr>
              </w:pPr>
              <w:r>
                <w:rPr>
                  <w:noProof/>
                  <w:lang w:val="en-US"/>
                </w:rPr>
                <w:t xml:space="preserve">Pattinson, P. (n.d.). </w:t>
              </w:r>
              <w:r>
                <w:rPr>
                  <w:i/>
                  <w:iCs/>
                  <w:noProof/>
                  <w:lang w:val="en-US"/>
                </w:rPr>
                <w:t>THE ENGLISH CIVIL WARS, Origins, events and legacy</w:t>
              </w:r>
              <w:r>
                <w:rPr>
                  <w:noProof/>
                  <w:lang w:val="en-US"/>
                </w:rPr>
                <w:t>. Retrieved from English Heratige: https://www.english-heritage.org.uk</w:t>
              </w:r>
            </w:p>
            <w:p w14:paraId="46ED4EA6" w14:textId="77777777" w:rsidR="008847AA" w:rsidRDefault="008847AA" w:rsidP="008847AA">
              <w:pPr>
                <w:pStyle w:val="Bibliography"/>
                <w:ind w:left="720" w:hanging="720"/>
                <w:rPr>
                  <w:noProof/>
                  <w:lang w:val="en-US"/>
                </w:rPr>
              </w:pPr>
              <w:r>
                <w:rPr>
                  <w:noProof/>
                  <w:lang w:val="en-US"/>
                </w:rPr>
                <w:t xml:space="preserve">Pecorino, P. A. (2000). </w:t>
              </w:r>
              <w:r>
                <w:rPr>
                  <w:i/>
                  <w:iCs/>
                  <w:noProof/>
                  <w:lang w:val="en-US"/>
                </w:rPr>
                <w:t>Introduction to philosophy an online textbook.</w:t>
              </w:r>
              <w:r>
                <w:rPr>
                  <w:noProof/>
                  <w:lang w:val="en-US"/>
                </w:rPr>
                <w:t xml:space="preserve"> Creative Commons.</w:t>
              </w:r>
            </w:p>
            <w:p w14:paraId="18EF0CB3" w14:textId="77777777" w:rsidR="008847AA" w:rsidRDefault="008847AA" w:rsidP="008847AA">
              <w:pPr>
                <w:pStyle w:val="Bibliography"/>
                <w:ind w:left="720" w:hanging="720"/>
                <w:rPr>
                  <w:noProof/>
                  <w:lang w:val="en-US"/>
                </w:rPr>
              </w:pPr>
              <w:r>
                <w:rPr>
                  <w:noProof/>
                  <w:lang w:val="en-US"/>
                </w:rPr>
                <w:t xml:space="preserve">Rousseau, J.-J. (1755). </w:t>
              </w:r>
              <w:r>
                <w:rPr>
                  <w:i/>
                  <w:iCs/>
                  <w:noProof/>
                  <w:lang w:val="en-US"/>
                </w:rPr>
                <w:t>A Discourse Upon The Origin And The Foundation Of The Inequality Among Mankind.</w:t>
              </w:r>
              <w:r>
                <w:rPr>
                  <w:noProof/>
                  <w:lang w:val="en-US"/>
                </w:rPr>
                <w:t xml:space="preserve"> Holland: Marc-Michel Rey .</w:t>
              </w:r>
            </w:p>
            <w:p w14:paraId="12D2771A" w14:textId="0A3E0B00" w:rsidR="008847AA" w:rsidRDefault="008847AA" w:rsidP="008847AA">
              <w:r>
                <w:rPr>
                  <w:b/>
                  <w:bCs/>
                  <w:noProof/>
                </w:rPr>
                <w:fldChar w:fldCharType="end"/>
              </w:r>
            </w:p>
          </w:sdtContent>
        </w:sdt>
      </w:sdtContent>
    </w:sdt>
    <w:p w14:paraId="275402FF" w14:textId="77777777" w:rsidR="000437EF" w:rsidRPr="007500BB" w:rsidRDefault="000437EF" w:rsidP="009A5A26">
      <w:pPr>
        <w:shd w:val="clear" w:color="auto" w:fill="FFFFFF"/>
      </w:pPr>
    </w:p>
    <w:p w14:paraId="66C80BB1" w14:textId="33CB1011" w:rsidR="00281396" w:rsidRDefault="00281396" w:rsidP="00E46EA5"/>
    <w:sectPr w:rsidR="002813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6601A8"/>
    <w:multiLevelType w:val="hybridMultilevel"/>
    <w:tmpl w:val="7C2C17DE"/>
    <w:lvl w:ilvl="0" w:tplc="D9FAD4C8">
      <w:numFmt w:val="bullet"/>
      <w:lvlText w:val=""/>
      <w:lvlJc w:val="left"/>
      <w:pPr>
        <w:ind w:left="720" w:hanging="360"/>
      </w:pPr>
      <w:rPr>
        <w:rFonts w:ascii="Symbol" w:eastAsiaTheme="minorEastAsia"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9041484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A26"/>
    <w:rsid w:val="00014595"/>
    <w:rsid w:val="00015B9D"/>
    <w:rsid w:val="00017FE6"/>
    <w:rsid w:val="00023749"/>
    <w:rsid w:val="000258DF"/>
    <w:rsid w:val="00030C41"/>
    <w:rsid w:val="00030EEB"/>
    <w:rsid w:val="000437EF"/>
    <w:rsid w:val="000460A0"/>
    <w:rsid w:val="00050C97"/>
    <w:rsid w:val="000548E1"/>
    <w:rsid w:val="0005741E"/>
    <w:rsid w:val="000716D7"/>
    <w:rsid w:val="00080743"/>
    <w:rsid w:val="00082B29"/>
    <w:rsid w:val="0008454A"/>
    <w:rsid w:val="0008531E"/>
    <w:rsid w:val="00094780"/>
    <w:rsid w:val="000950BA"/>
    <w:rsid w:val="000C5E2E"/>
    <w:rsid w:val="000E1138"/>
    <w:rsid w:val="000E2961"/>
    <w:rsid w:val="001024B2"/>
    <w:rsid w:val="001127B1"/>
    <w:rsid w:val="00124798"/>
    <w:rsid w:val="00124C85"/>
    <w:rsid w:val="00130FE4"/>
    <w:rsid w:val="0014353D"/>
    <w:rsid w:val="001513F2"/>
    <w:rsid w:val="0015253C"/>
    <w:rsid w:val="001565FF"/>
    <w:rsid w:val="00171976"/>
    <w:rsid w:val="001722C2"/>
    <w:rsid w:val="00182745"/>
    <w:rsid w:val="0019138C"/>
    <w:rsid w:val="00196512"/>
    <w:rsid w:val="001A1FE4"/>
    <w:rsid w:val="001A44B8"/>
    <w:rsid w:val="001B0DF2"/>
    <w:rsid w:val="001B3DD3"/>
    <w:rsid w:val="001E0A10"/>
    <w:rsid w:val="001E4FB1"/>
    <w:rsid w:val="00206998"/>
    <w:rsid w:val="00213673"/>
    <w:rsid w:val="00213C10"/>
    <w:rsid w:val="00221C00"/>
    <w:rsid w:val="00233D26"/>
    <w:rsid w:val="0023517D"/>
    <w:rsid w:val="00241989"/>
    <w:rsid w:val="0024532E"/>
    <w:rsid w:val="00246595"/>
    <w:rsid w:val="002654F5"/>
    <w:rsid w:val="00272549"/>
    <w:rsid w:val="00281396"/>
    <w:rsid w:val="00290F21"/>
    <w:rsid w:val="002942C3"/>
    <w:rsid w:val="002949A5"/>
    <w:rsid w:val="002A032F"/>
    <w:rsid w:val="002A4BFF"/>
    <w:rsid w:val="002A655D"/>
    <w:rsid w:val="002C3CEB"/>
    <w:rsid w:val="002C43D6"/>
    <w:rsid w:val="002D2FB4"/>
    <w:rsid w:val="002D4C03"/>
    <w:rsid w:val="002D58A9"/>
    <w:rsid w:val="002D5902"/>
    <w:rsid w:val="002F07FA"/>
    <w:rsid w:val="002F3017"/>
    <w:rsid w:val="0030740D"/>
    <w:rsid w:val="003129B7"/>
    <w:rsid w:val="0032586D"/>
    <w:rsid w:val="003276E7"/>
    <w:rsid w:val="00330BEE"/>
    <w:rsid w:val="00333481"/>
    <w:rsid w:val="00334F2A"/>
    <w:rsid w:val="0033646F"/>
    <w:rsid w:val="00353120"/>
    <w:rsid w:val="00355755"/>
    <w:rsid w:val="00364FC3"/>
    <w:rsid w:val="00377A92"/>
    <w:rsid w:val="003836D6"/>
    <w:rsid w:val="00385266"/>
    <w:rsid w:val="00385DFE"/>
    <w:rsid w:val="00394D8A"/>
    <w:rsid w:val="00397F5C"/>
    <w:rsid w:val="003A7D5E"/>
    <w:rsid w:val="003B4951"/>
    <w:rsid w:val="003B6FDA"/>
    <w:rsid w:val="003D3146"/>
    <w:rsid w:val="003D563E"/>
    <w:rsid w:val="003D7C3B"/>
    <w:rsid w:val="003F0EDF"/>
    <w:rsid w:val="00400410"/>
    <w:rsid w:val="00416A8E"/>
    <w:rsid w:val="00432247"/>
    <w:rsid w:val="00457D80"/>
    <w:rsid w:val="0046291C"/>
    <w:rsid w:val="004660A7"/>
    <w:rsid w:val="00476EF1"/>
    <w:rsid w:val="004819A4"/>
    <w:rsid w:val="004A5DFD"/>
    <w:rsid w:val="004A78C5"/>
    <w:rsid w:val="004B7F8A"/>
    <w:rsid w:val="004C0C40"/>
    <w:rsid w:val="004C10C1"/>
    <w:rsid w:val="004C6670"/>
    <w:rsid w:val="004D1635"/>
    <w:rsid w:val="004E4707"/>
    <w:rsid w:val="004F058E"/>
    <w:rsid w:val="004F3B13"/>
    <w:rsid w:val="004F66B4"/>
    <w:rsid w:val="005012F6"/>
    <w:rsid w:val="005067E5"/>
    <w:rsid w:val="00517041"/>
    <w:rsid w:val="0053463D"/>
    <w:rsid w:val="00535DCE"/>
    <w:rsid w:val="005366CE"/>
    <w:rsid w:val="00540B8A"/>
    <w:rsid w:val="005415F3"/>
    <w:rsid w:val="00554B28"/>
    <w:rsid w:val="0055514E"/>
    <w:rsid w:val="00556EFC"/>
    <w:rsid w:val="00566AB1"/>
    <w:rsid w:val="0056711B"/>
    <w:rsid w:val="005708A9"/>
    <w:rsid w:val="00571F7C"/>
    <w:rsid w:val="005764BD"/>
    <w:rsid w:val="00592E65"/>
    <w:rsid w:val="005A064E"/>
    <w:rsid w:val="005A4F93"/>
    <w:rsid w:val="005A568A"/>
    <w:rsid w:val="005B04B3"/>
    <w:rsid w:val="005D5C35"/>
    <w:rsid w:val="005D5E7F"/>
    <w:rsid w:val="005D789D"/>
    <w:rsid w:val="005E0104"/>
    <w:rsid w:val="005E2A79"/>
    <w:rsid w:val="005E2D4E"/>
    <w:rsid w:val="005E400A"/>
    <w:rsid w:val="005E4981"/>
    <w:rsid w:val="005F23F4"/>
    <w:rsid w:val="005F7042"/>
    <w:rsid w:val="00602AD6"/>
    <w:rsid w:val="00626ED5"/>
    <w:rsid w:val="0064592A"/>
    <w:rsid w:val="006477FF"/>
    <w:rsid w:val="00651B83"/>
    <w:rsid w:val="00652E73"/>
    <w:rsid w:val="006918E7"/>
    <w:rsid w:val="00691E5C"/>
    <w:rsid w:val="006932C9"/>
    <w:rsid w:val="006A24C0"/>
    <w:rsid w:val="006A7046"/>
    <w:rsid w:val="006C0D7C"/>
    <w:rsid w:val="006C4C72"/>
    <w:rsid w:val="006D106F"/>
    <w:rsid w:val="006D5931"/>
    <w:rsid w:val="006E5B38"/>
    <w:rsid w:val="00702AEA"/>
    <w:rsid w:val="00715ADA"/>
    <w:rsid w:val="007255BE"/>
    <w:rsid w:val="00727152"/>
    <w:rsid w:val="007316EC"/>
    <w:rsid w:val="00733413"/>
    <w:rsid w:val="007500BB"/>
    <w:rsid w:val="00753F94"/>
    <w:rsid w:val="00755258"/>
    <w:rsid w:val="00756947"/>
    <w:rsid w:val="00767024"/>
    <w:rsid w:val="00775257"/>
    <w:rsid w:val="0078022A"/>
    <w:rsid w:val="00780431"/>
    <w:rsid w:val="0078301A"/>
    <w:rsid w:val="0079461C"/>
    <w:rsid w:val="007967D6"/>
    <w:rsid w:val="007974A4"/>
    <w:rsid w:val="007A62A7"/>
    <w:rsid w:val="007D12D3"/>
    <w:rsid w:val="007D68BA"/>
    <w:rsid w:val="007E53D7"/>
    <w:rsid w:val="007F6E95"/>
    <w:rsid w:val="00807320"/>
    <w:rsid w:val="008132E5"/>
    <w:rsid w:val="0081416D"/>
    <w:rsid w:val="00816A47"/>
    <w:rsid w:val="008172C6"/>
    <w:rsid w:val="00820005"/>
    <w:rsid w:val="00825169"/>
    <w:rsid w:val="00826859"/>
    <w:rsid w:val="00826A2F"/>
    <w:rsid w:val="008376FF"/>
    <w:rsid w:val="00845A0F"/>
    <w:rsid w:val="0085461C"/>
    <w:rsid w:val="00855912"/>
    <w:rsid w:val="00857954"/>
    <w:rsid w:val="008665F8"/>
    <w:rsid w:val="00866A14"/>
    <w:rsid w:val="00872D50"/>
    <w:rsid w:val="00874B06"/>
    <w:rsid w:val="008775F2"/>
    <w:rsid w:val="00881763"/>
    <w:rsid w:val="008847AA"/>
    <w:rsid w:val="00885D5C"/>
    <w:rsid w:val="00892744"/>
    <w:rsid w:val="008A0B0C"/>
    <w:rsid w:val="008A4237"/>
    <w:rsid w:val="008A5F2F"/>
    <w:rsid w:val="008C45D0"/>
    <w:rsid w:val="008D10F0"/>
    <w:rsid w:val="008D72F9"/>
    <w:rsid w:val="008E28C5"/>
    <w:rsid w:val="008E7CDD"/>
    <w:rsid w:val="0091365D"/>
    <w:rsid w:val="00921B7C"/>
    <w:rsid w:val="00932192"/>
    <w:rsid w:val="00936305"/>
    <w:rsid w:val="00937010"/>
    <w:rsid w:val="00943428"/>
    <w:rsid w:val="009517FC"/>
    <w:rsid w:val="00955DFC"/>
    <w:rsid w:val="00966E91"/>
    <w:rsid w:val="00967BAA"/>
    <w:rsid w:val="009718EC"/>
    <w:rsid w:val="00975FB7"/>
    <w:rsid w:val="00983787"/>
    <w:rsid w:val="0098798F"/>
    <w:rsid w:val="00991F0F"/>
    <w:rsid w:val="0099293B"/>
    <w:rsid w:val="009932E7"/>
    <w:rsid w:val="0099465B"/>
    <w:rsid w:val="009A19F6"/>
    <w:rsid w:val="009A5A26"/>
    <w:rsid w:val="009C2FBF"/>
    <w:rsid w:val="009C598C"/>
    <w:rsid w:val="00A00EE9"/>
    <w:rsid w:val="00A02DDE"/>
    <w:rsid w:val="00A05409"/>
    <w:rsid w:val="00A07355"/>
    <w:rsid w:val="00A1168D"/>
    <w:rsid w:val="00A155BC"/>
    <w:rsid w:val="00A15D04"/>
    <w:rsid w:val="00A16484"/>
    <w:rsid w:val="00A22718"/>
    <w:rsid w:val="00A2371F"/>
    <w:rsid w:val="00A55B86"/>
    <w:rsid w:val="00A63D1A"/>
    <w:rsid w:val="00A70D72"/>
    <w:rsid w:val="00A72D64"/>
    <w:rsid w:val="00A94921"/>
    <w:rsid w:val="00A95D8C"/>
    <w:rsid w:val="00A9614E"/>
    <w:rsid w:val="00AA1A17"/>
    <w:rsid w:val="00AA2250"/>
    <w:rsid w:val="00AA2F13"/>
    <w:rsid w:val="00AC1AD1"/>
    <w:rsid w:val="00AD05FF"/>
    <w:rsid w:val="00AD2011"/>
    <w:rsid w:val="00AD66C7"/>
    <w:rsid w:val="00AD7ADB"/>
    <w:rsid w:val="00AD7B26"/>
    <w:rsid w:val="00AE1A1C"/>
    <w:rsid w:val="00AE2BF8"/>
    <w:rsid w:val="00AE7EB2"/>
    <w:rsid w:val="00B07F9A"/>
    <w:rsid w:val="00B10075"/>
    <w:rsid w:val="00B15751"/>
    <w:rsid w:val="00B21303"/>
    <w:rsid w:val="00B32B05"/>
    <w:rsid w:val="00B60732"/>
    <w:rsid w:val="00B60868"/>
    <w:rsid w:val="00B61537"/>
    <w:rsid w:val="00B668E7"/>
    <w:rsid w:val="00B80AD9"/>
    <w:rsid w:val="00B81B3F"/>
    <w:rsid w:val="00B82350"/>
    <w:rsid w:val="00B82B27"/>
    <w:rsid w:val="00B96418"/>
    <w:rsid w:val="00BA096A"/>
    <w:rsid w:val="00BA2629"/>
    <w:rsid w:val="00BA361B"/>
    <w:rsid w:val="00BB0924"/>
    <w:rsid w:val="00BB6FEC"/>
    <w:rsid w:val="00BC322B"/>
    <w:rsid w:val="00BC4082"/>
    <w:rsid w:val="00BD171B"/>
    <w:rsid w:val="00BD454B"/>
    <w:rsid w:val="00BE2FCE"/>
    <w:rsid w:val="00BE66CD"/>
    <w:rsid w:val="00BE6D5B"/>
    <w:rsid w:val="00BF5B97"/>
    <w:rsid w:val="00C01811"/>
    <w:rsid w:val="00C044BA"/>
    <w:rsid w:val="00C155A2"/>
    <w:rsid w:val="00C155B9"/>
    <w:rsid w:val="00C156D1"/>
    <w:rsid w:val="00C1747E"/>
    <w:rsid w:val="00C17EC7"/>
    <w:rsid w:val="00C3072D"/>
    <w:rsid w:val="00C40341"/>
    <w:rsid w:val="00C433A9"/>
    <w:rsid w:val="00C47E03"/>
    <w:rsid w:val="00C666E6"/>
    <w:rsid w:val="00C7206C"/>
    <w:rsid w:val="00C978E6"/>
    <w:rsid w:val="00CB09E1"/>
    <w:rsid w:val="00CB2287"/>
    <w:rsid w:val="00CB5454"/>
    <w:rsid w:val="00CD321B"/>
    <w:rsid w:val="00CD5892"/>
    <w:rsid w:val="00CE2009"/>
    <w:rsid w:val="00CE692C"/>
    <w:rsid w:val="00CF272B"/>
    <w:rsid w:val="00CF2F32"/>
    <w:rsid w:val="00D00AE0"/>
    <w:rsid w:val="00D04B41"/>
    <w:rsid w:val="00D04D81"/>
    <w:rsid w:val="00D11B70"/>
    <w:rsid w:val="00D220CA"/>
    <w:rsid w:val="00D24D18"/>
    <w:rsid w:val="00D26458"/>
    <w:rsid w:val="00D26AA0"/>
    <w:rsid w:val="00D31F58"/>
    <w:rsid w:val="00D3696F"/>
    <w:rsid w:val="00D400A8"/>
    <w:rsid w:val="00D475C6"/>
    <w:rsid w:val="00D73941"/>
    <w:rsid w:val="00D74E59"/>
    <w:rsid w:val="00D8622C"/>
    <w:rsid w:val="00D865B1"/>
    <w:rsid w:val="00DA1C05"/>
    <w:rsid w:val="00DA224E"/>
    <w:rsid w:val="00DA3069"/>
    <w:rsid w:val="00DA644C"/>
    <w:rsid w:val="00DA7B9E"/>
    <w:rsid w:val="00DB3C21"/>
    <w:rsid w:val="00DB3F1B"/>
    <w:rsid w:val="00DC0B5C"/>
    <w:rsid w:val="00DD3F58"/>
    <w:rsid w:val="00DE06C9"/>
    <w:rsid w:val="00DE3DDB"/>
    <w:rsid w:val="00DE6F23"/>
    <w:rsid w:val="00DF0CFF"/>
    <w:rsid w:val="00DF35C3"/>
    <w:rsid w:val="00DF447D"/>
    <w:rsid w:val="00DF5247"/>
    <w:rsid w:val="00E313AE"/>
    <w:rsid w:val="00E34DA2"/>
    <w:rsid w:val="00E373C9"/>
    <w:rsid w:val="00E45728"/>
    <w:rsid w:val="00E46EA5"/>
    <w:rsid w:val="00E57636"/>
    <w:rsid w:val="00E84956"/>
    <w:rsid w:val="00E8519D"/>
    <w:rsid w:val="00E856D2"/>
    <w:rsid w:val="00E907EE"/>
    <w:rsid w:val="00E95D67"/>
    <w:rsid w:val="00E96E8F"/>
    <w:rsid w:val="00EA73B5"/>
    <w:rsid w:val="00EB15F6"/>
    <w:rsid w:val="00EC79E3"/>
    <w:rsid w:val="00ED2C92"/>
    <w:rsid w:val="00ED338B"/>
    <w:rsid w:val="00ED3BF6"/>
    <w:rsid w:val="00ED6B25"/>
    <w:rsid w:val="00F05ECD"/>
    <w:rsid w:val="00F1278D"/>
    <w:rsid w:val="00F15D77"/>
    <w:rsid w:val="00F172B6"/>
    <w:rsid w:val="00F37545"/>
    <w:rsid w:val="00F61F97"/>
    <w:rsid w:val="00F621BA"/>
    <w:rsid w:val="00F62421"/>
    <w:rsid w:val="00F810FE"/>
    <w:rsid w:val="00F94F7D"/>
    <w:rsid w:val="00FC3B26"/>
    <w:rsid w:val="00FC6319"/>
    <w:rsid w:val="00FD09A4"/>
    <w:rsid w:val="00FD0AC8"/>
    <w:rsid w:val="00FE0307"/>
    <w:rsid w:val="00FE3DBB"/>
    <w:rsid w:val="00FF41F8"/>
    <w:rsid w:val="00FF69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D7C06"/>
  <w15:chartTrackingRefBased/>
  <w15:docId w15:val="{EA2F08AE-5B2B-4D81-AAF7-6C562AC13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47AA"/>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5A26"/>
    <w:pPr>
      <w:spacing w:line="256" w:lineRule="auto"/>
      <w:ind w:left="720"/>
      <w:contextualSpacing/>
    </w:pPr>
    <w:rPr>
      <w:rFonts w:eastAsiaTheme="minorEastAsia"/>
      <w:kern w:val="0"/>
      <w:lang w:eastAsia="zh-CN"/>
      <w14:ligatures w14:val="none"/>
    </w:rPr>
  </w:style>
  <w:style w:type="character" w:customStyle="1" w:styleId="Heading1Char">
    <w:name w:val="Heading 1 Char"/>
    <w:basedOn w:val="DefaultParagraphFont"/>
    <w:link w:val="Heading1"/>
    <w:uiPriority w:val="9"/>
    <w:rsid w:val="008847AA"/>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8847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5671">
      <w:bodyDiv w:val="1"/>
      <w:marLeft w:val="0"/>
      <w:marRight w:val="0"/>
      <w:marTop w:val="0"/>
      <w:marBottom w:val="0"/>
      <w:divBdr>
        <w:top w:val="none" w:sz="0" w:space="0" w:color="auto"/>
        <w:left w:val="none" w:sz="0" w:space="0" w:color="auto"/>
        <w:bottom w:val="none" w:sz="0" w:space="0" w:color="auto"/>
        <w:right w:val="none" w:sz="0" w:space="0" w:color="auto"/>
      </w:divBdr>
    </w:div>
    <w:div w:id="41448948">
      <w:bodyDiv w:val="1"/>
      <w:marLeft w:val="0"/>
      <w:marRight w:val="0"/>
      <w:marTop w:val="0"/>
      <w:marBottom w:val="0"/>
      <w:divBdr>
        <w:top w:val="none" w:sz="0" w:space="0" w:color="auto"/>
        <w:left w:val="none" w:sz="0" w:space="0" w:color="auto"/>
        <w:bottom w:val="none" w:sz="0" w:space="0" w:color="auto"/>
        <w:right w:val="none" w:sz="0" w:space="0" w:color="auto"/>
      </w:divBdr>
    </w:div>
    <w:div w:id="164174609">
      <w:bodyDiv w:val="1"/>
      <w:marLeft w:val="0"/>
      <w:marRight w:val="0"/>
      <w:marTop w:val="0"/>
      <w:marBottom w:val="0"/>
      <w:divBdr>
        <w:top w:val="none" w:sz="0" w:space="0" w:color="auto"/>
        <w:left w:val="none" w:sz="0" w:space="0" w:color="auto"/>
        <w:bottom w:val="none" w:sz="0" w:space="0" w:color="auto"/>
        <w:right w:val="none" w:sz="0" w:space="0" w:color="auto"/>
      </w:divBdr>
    </w:div>
    <w:div w:id="445006106">
      <w:bodyDiv w:val="1"/>
      <w:marLeft w:val="0"/>
      <w:marRight w:val="0"/>
      <w:marTop w:val="0"/>
      <w:marBottom w:val="0"/>
      <w:divBdr>
        <w:top w:val="none" w:sz="0" w:space="0" w:color="auto"/>
        <w:left w:val="none" w:sz="0" w:space="0" w:color="auto"/>
        <w:bottom w:val="none" w:sz="0" w:space="0" w:color="auto"/>
        <w:right w:val="none" w:sz="0" w:space="0" w:color="auto"/>
      </w:divBdr>
    </w:div>
    <w:div w:id="607391159">
      <w:bodyDiv w:val="1"/>
      <w:marLeft w:val="0"/>
      <w:marRight w:val="0"/>
      <w:marTop w:val="0"/>
      <w:marBottom w:val="0"/>
      <w:divBdr>
        <w:top w:val="none" w:sz="0" w:space="0" w:color="auto"/>
        <w:left w:val="none" w:sz="0" w:space="0" w:color="auto"/>
        <w:bottom w:val="none" w:sz="0" w:space="0" w:color="auto"/>
        <w:right w:val="none" w:sz="0" w:space="0" w:color="auto"/>
      </w:divBdr>
    </w:div>
    <w:div w:id="659894106">
      <w:bodyDiv w:val="1"/>
      <w:marLeft w:val="0"/>
      <w:marRight w:val="0"/>
      <w:marTop w:val="0"/>
      <w:marBottom w:val="0"/>
      <w:divBdr>
        <w:top w:val="none" w:sz="0" w:space="0" w:color="auto"/>
        <w:left w:val="none" w:sz="0" w:space="0" w:color="auto"/>
        <w:bottom w:val="none" w:sz="0" w:space="0" w:color="auto"/>
        <w:right w:val="none" w:sz="0" w:space="0" w:color="auto"/>
      </w:divBdr>
    </w:div>
    <w:div w:id="998655378">
      <w:bodyDiv w:val="1"/>
      <w:marLeft w:val="0"/>
      <w:marRight w:val="0"/>
      <w:marTop w:val="0"/>
      <w:marBottom w:val="0"/>
      <w:divBdr>
        <w:top w:val="none" w:sz="0" w:space="0" w:color="auto"/>
        <w:left w:val="none" w:sz="0" w:space="0" w:color="auto"/>
        <w:bottom w:val="none" w:sz="0" w:space="0" w:color="auto"/>
        <w:right w:val="none" w:sz="0" w:space="0" w:color="auto"/>
      </w:divBdr>
    </w:div>
    <w:div w:id="1348361344">
      <w:bodyDiv w:val="1"/>
      <w:marLeft w:val="0"/>
      <w:marRight w:val="0"/>
      <w:marTop w:val="0"/>
      <w:marBottom w:val="0"/>
      <w:divBdr>
        <w:top w:val="none" w:sz="0" w:space="0" w:color="auto"/>
        <w:left w:val="none" w:sz="0" w:space="0" w:color="auto"/>
        <w:bottom w:val="none" w:sz="0" w:space="0" w:color="auto"/>
        <w:right w:val="none" w:sz="0" w:space="0" w:color="auto"/>
      </w:divBdr>
    </w:div>
    <w:div w:id="2041708703">
      <w:bodyDiv w:val="1"/>
      <w:marLeft w:val="0"/>
      <w:marRight w:val="0"/>
      <w:marTop w:val="0"/>
      <w:marBottom w:val="0"/>
      <w:divBdr>
        <w:top w:val="none" w:sz="0" w:space="0" w:color="auto"/>
        <w:left w:val="none" w:sz="0" w:space="0" w:color="auto"/>
        <w:bottom w:val="none" w:sz="0" w:space="0" w:color="auto"/>
        <w:right w:val="none" w:sz="0" w:space="0" w:color="auto"/>
      </w:divBdr>
    </w:div>
    <w:div w:id="2071073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Pec00</b:Tag>
    <b:SourceType>Book</b:SourceType>
    <b:Guid>{3067A74F-D8C2-44E7-9778-9601F24A4356}</b:Guid>
    <b:Title>Introduction to philosophy an online textbook</b:Title>
    <b:Year>2000</b:Year>
    <b:Publisher>Creative Commons</b:Publisher>
    <b:Author>
      <b:Author>
        <b:NameList>
          <b:Person>
            <b:Last>Pecorino</b:Last>
            <b:First>Philip</b:First>
            <b:Middle>A.</b:Middle>
          </b:Person>
        </b:NameList>
      </b:Author>
    </b:Author>
    <b:RefOrder>1</b:RefOrder>
  </b:Source>
  <b:Source>
    <b:Tag>Joh89</b:Tag>
    <b:SourceType>Book</b:SourceType>
    <b:Guid>{B97799C0-7881-4F2F-A76F-3C0AC9EAFD98}</b:Guid>
    <b:Author>
      <b:Author>
        <b:NameList>
          <b:Person>
            <b:Last>Johnston</b:Last>
            <b:First>David</b:First>
          </b:Person>
        </b:NameList>
      </b:Author>
    </b:Author>
    <b:Title>The Rhetoric of Leviathan: Thomas Hobbes and the Politics of Cultural Transformation</b:Title>
    <b:Year>1989</b:Year>
    <b:Publisher>Princeton University Press</b:Publisher>
    <b:RefOrder>2</b:RefOrder>
  </b:Source>
  <b:Source>
    <b:Tag>Fin23</b:Tag>
    <b:SourceType>InternetSite</b:SourceType>
    <b:Guid>{D799535C-1C71-4D43-A03C-F79B65717F1F}</b:Guid>
    <b:Title>Thomas Hobbes: Methodology</b:Title>
    <b:Year>2023</b:Year>
    <b:Author>
      <b:Author>
        <b:NameList>
          <b:Person>
            <b:Last>Finn</b:Last>
            <b:First>Stephan</b:First>
          </b:Person>
        </b:NameList>
      </b:Author>
    </b:Author>
    <b:InternetSiteTitle>Internet Encyclopedia of Philosophy</b:InternetSiteTitle>
    <b:Month>April</b:Month>
    <b:Day>25th</b:Day>
    <b:URL>https://iep.utm.edu</b:URL>
    <b:RefOrder>3</b:RefOrder>
  </b:Source>
  <b:Source>
    <b:Tag>Gra05</b:Tag>
    <b:SourceType>InternetSite</b:SourceType>
    <b:Guid>{E6011210-7704-45D5-92E9-315A05E35BA9}</b:Guid>
    <b:Author>
      <b:Author>
        <b:NameList>
          <b:Person>
            <b:Last>Graham</b:Last>
            <b:First>Sarah</b:First>
          </b:Person>
        </b:NameList>
      </b:Author>
    </b:Author>
    <b:Title>Toothless Skull Raises Questions about Compassion among Human Ancestors</b:Title>
    <b:InternetSiteTitle>Scientific American</b:InternetSiteTitle>
    <b:Year>2005</b:Year>
    <b:Month>April</b:Month>
    <b:Day>7th</b:Day>
    <b:URL>https://www.scientificamerican.com</b:URL>
    <b:RefOrder>4</b:RefOrder>
  </b:Source>
  <b:Source>
    <b:Tag>Pat</b:Tag>
    <b:SourceType>InternetSite</b:SourceType>
    <b:Guid>{4E21A7BB-3274-4DF7-AF83-2CE542335F77}</b:Guid>
    <b:Author>
      <b:Author>
        <b:NameList>
          <b:Person>
            <b:Last>Pattinson</b:Last>
            <b:First>Paul</b:First>
          </b:Person>
        </b:NameList>
      </b:Author>
    </b:Author>
    <b:Title>THE ENGLISH CIVIL WARS, Origins, events and legacy</b:Title>
    <b:InternetSiteTitle>English Heratige</b:InternetSiteTitle>
    <b:URL>https://www.english-heritage.org.uk</b:URL>
    <b:RefOrder>5</b:RefOrder>
  </b:Source>
  <b:Source>
    <b:Tag>Loc90</b:Tag>
    <b:SourceType>Book</b:SourceType>
    <b:Guid>{C3345214-7B35-4BFA-9D0B-15586B9A1A96}</b:Guid>
    <b:Title>Two Treatises of Government</b:Title>
    <b:Year>1690</b:Year>
    <b:City>London</b:City>
    <b:Author>
      <b:Author>
        <b:NameList>
          <b:Person>
            <b:Last>Locke</b:Last>
            <b:First>John</b:First>
          </b:Person>
        </b:NameList>
      </b:Author>
    </b:Author>
    <b:RefOrder>6</b:RefOrder>
  </b:Source>
  <b:Source>
    <b:Tag>Rou55</b:Tag>
    <b:SourceType>Book</b:SourceType>
    <b:Guid>{CB01C6E4-1A5C-4C4A-96A5-A6DD83678B8B}</b:Guid>
    <b:Author>
      <b:Author>
        <b:NameList>
          <b:Person>
            <b:Last>Rousseau</b:Last>
            <b:First>Jean-Jacques</b:First>
          </b:Person>
        </b:NameList>
      </b:Author>
    </b:Author>
    <b:Title>A Discourse Upon The Origin And The Foundation Of The Inequality Among Mankind</b:Title>
    <b:Year>1755</b:Year>
    <b:City>Holland</b:City>
    <b:Publisher> Marc-Michel Rey </b:Publisher>
    <b:RefOrder>7</b:RefOrder>
  </b:Source>
</b:Sources>
</file>

<file path=customXml/itemProps1.xml><?xml version="1.0" encoding="utf-8"?>
<ds:datastoreItem xmlns:ds="http://schemas.openxmlformats.org/officeDocument/2006/customXml" ds:itemID="{7C8DE491-E27B-4851-B2EC-FFAF00AEE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15087</TotalTime>
  <Pages>4</Pages>
  <Words>2063</Words>
  <Characters>11764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moss</dc:creator>
  <cp:keywords/>
  <dc:description/>
  <cp:lastModifiedBy>Jasmine moss</cp:lastModifiedBy>
  <cp:revision>377</cp:revision>
  <dcterms:created xsi:type="dcterms:W3CDTF">2023-04-17T17:13:00Z</dcterms:created>
  <dcterms:modified xsi:type="dcterms:W3CDTF">2023-04-30T13:30:00Z</dcterms:modified>
</cp:coreProperties>
</file>