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A4A14" w:rsidRDefault="0093497A">
      <w:pPr>
        <w:spacing w:after="423"/>
        <w:ind w:left="1035"/>
      </w:pPr>
      <w:r>
        <w:rPr>
          <w:noProof/>
        </w:rPr>
        <w:drawing>
          <wp:inline distT="0" distB="0" distL="0" distR="0">
            <wp:extent cx="2209800" cy="742950"/>
            <wp:effectExtent l="0" t="0" r="0" b="0"/>
            <wp:docPr id="39" name="Picture 39"/>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5"/>
                    <a:stretch>
                      <a:fillRect/>
                    </a:stretch>
                  </pic:blipFill>
                  <pic:spPr>
                    <a:xfrm>
                      <a:off x="0" y="0"/>
                      <a:ext cx="2209800" cy="742950"/>
                    </a:xfrm>
                    <a:prstGeom prst="rect">
                      <a:avLst/>
                    </a:prstGeom>
                  </pic:spPr>
                </pic:pic>
              </a:graphicData>
            </a:graphic>
          </wp:inline>
        </w:drawing>
      </w:r>
    </w:p>
    <w:p w:rsidR="00BA4A14" w:rsidRDefault="0093497A">
      <w:pPr>
        <w:spacing w:after="194"/>
        <w:ind w:left="10" w:right="39" w:hanging="10"/>
        <w:jc w:val="center"/>
      </w:pPr>
      <w:r>
        <w:rPr>
          <w:rFonts w:ascii="Tahoma" w:eastAsia="Tahoma" w:hAnsi="Tahoma" w:cs="Tahoma"/>
          <w:sz w:val="40"/>
        </w:rPr>
        <w:t>Skills for the Workplace</w:t>
      </w:r>
    </w:p>
    <w:p w:rsidR="00BA4A14" w:rsidRDefault="0093497A">
      <w:pPr>
        <w:spacing w:after="613"/>
        <w:ind w:left="10" w:right="39" w:hanging="10"/>
        <w:jc w:val="center"/>
      </w:pPr>
      <w:r>
        <w:rPr>
          <w:rFonts w:ascii="Tahoma" w:eastAsia="Tahoma" w:hAnsi="Tahoma" w:cs="Tahoma"/>
          <w:sz w:val="40"/>
        </w:rPr>
        <w:t>Module Assignment Submission</w:t>
      </w:r>
    </w:p>
    <w:tbl>
      <w:tblPr>
        <w:tblStyle w:val="TableGrid"/>
        <w:tblW w:w="9500" w:type="dxa"/>
        <w:tblInd w:w="935" w:type="dxa"/>
        <w:tblCellMar>
          <w:top w:w="143" w:type="dxa"/>
          <w:left w:w="68" w:type="dxa"/>
          <w:right w:w="115" w:type="dxa"/>
        </w:tblCellMar>
        <w:tblLook w:val="04A0" w:firstRow="1" w:lastRow="0" w:firstColumn="1" w:lastColumn="0" w:noHBand="0" w:noVBand="1"/>
      </w:tblPr>
      <w:tblGrid>
        <w:gridCol w:w="3438"/>
        <w:gridCol w:w="6062"/>
      </w:tblGrid>
      <w:tr w:rsidR="00BA4A14">
        <w:trPr>
          <w:trHeight w:val="860"/>
        </w:trPr>
        <w:tc>
          <w:tcPr>
            <w:tcW w:w="3438" w:type="dxa"/>
            <w:tcBorders>
              <w:top w:val="single" w:sz="8" w:space="0" w:color="000000"/>
              <w:left w:val="single" w:sz="8" w:space="0" w:color="000000"/>
              <w:bottom w:val="single" w:sz="8" w:space="0" w:color="000000"/>
              <w:right w:val="single" w:sz="8" w:space="0" w:color="000000"/>
            </w:tcBorders>
            <w:shd w:val="clear" w:color="auto" w:fill="D9D9D9"/>
          </w:tcPr>
          <w:p w:rsidR="00BA4A14" w:rsidRDefault="0093497A">
            <w:pPr>
              <w:ind w:left="3"/>
            </w:pPr>
            <w:r>
              <w:rPr>
                <w:rFonts w:ascii="Tahoma" w:eastAsia="Tahoma" w:hAnsi="Tahoma" w:cs="Tahoma"/>
                <w:sz w:val="32"/>
              </w:rPr>
              <w:t>Student Name:</w:t>
            </w:r>
          </w:p>
        </w:tc>
        <w:tc>
          <w:tcPr>
            <w:tcW w:w="6063" w:type="dxa"/>
            <w:tcBorders>
              <w:top w:val="single" w:sz="8" w:space="0" w:color="000000"/>
              <w:left w:val="single" w:sz="8" w:space="0" w:color="000000"/>
              <w:bottom w:val="single" w:sz="8" w:space="0" w:color="000000"/>
              <w:right w:val="single" w:sz="8" w:space="0" w:color="000000"/>
            </w:tcBorders>
          </w:tcPr>
          <w:p w:rsidR="00BA4A14" w:rsidRDefault="0093497A">
            <w:r>
              <w:rPr>
                <w:rFonts w:ascii="Tahoma" w:eastAsia="Tahoma" w:hAnsi="Tahoma" w:cs="Tahoma"/>
                <w:sz w:val="32"/>
              </w:rPr>
              <w:t>Stacey Taylor</w:t>
            </w:r>
          </w:p>
        </w:tc>
      </w:tr>
      <w:tr w:rsidR="00BA4A14">
        <w:trPr>
          <w:trHeight w:val="860"/>
        </w:trPr>
        <w:tc>
          <w:tcPr>
            <w:tcW w:w="3438" w:type="dxa"/>
            <w:tcBorders>
              <w:top w:val="single" w:sz="8" w:space="0" w:color="000000"/>
              <w:left w:val="single" w:sz="8" w:space="0" w:color="000000"/>
              <w:bottom w:val="single" w:sz="8" w:space="0" w:color="000000"/>
              <w:right w:val="single" w:sz="8" w:space="0" w:color="000000"/>
            </w:tcBorders>
            <w:shd w:val="clear" w:color="auto" w:fill="D9D9D9"/>
          </w:tcPr>
          <w:p w:rsidR="00BA4A14" w:rsidRDefault="0093497A">
            <w:pPr>
              <w:ind w:left="3"/>
            </w:pPr>
            <w:r>
              <w:rPr>
                <w:rFonts w:ascii="Tahoma" w:eastAsia="Tahoma" w:hAnsi="Tahoma" w:cs="Tahoma"/>
                <w:sz w:val="32"/>
              </w:rPr>
              <w:t>Student Number:</w:t>
            </w:r>
          </w:p>
        </w:tc>
        <w:tc>
          <w:tcPr>
            <w:tcW w:w="6063" w:type="dxa"/>
            <w:tcBorders>
              <w:top w:val="single" w:sz="8" w:space="0" w:color="000000"/>
              <w:left w:val="single" w:sz="8" w:space="0" w:color="000000"/>
              <w:bottom w:val="single" w:sz="8" w:space="0" w:color="000000"/>
              <w:right w:val="single" w:sz="8" w:space="0" w:color="000000"/>
            </w:tcBorders>
          </w:tcPr>
          <w:p w:rsidR="00BA4A14" w:rsidRDefault="0093497A">
            <w:r>
              <w:rPr>
                <w:rFonts w:ascii="Tahoma" w:eastAsia="Tahoma" w:hAnsi="Tahoma" w:cs="Tahoma"/>
                <w:sz w:val="32"/>
              </w:rPr>
              <w:t>2021037</w:t>
            </w:r>
          </w:p>
        </w:tc>
      </w:tr>
      <w:tr w:rsidR="00BA4A14">
        <w:trPr>
          <w:trHeight w:val="840"/>
        </w:trPr>
        <w:tc>
          <w:tcPr>
            <w:tcW w:w="3438" w:type="dxa"/>
            <w:tcBorders>
              <w:top w:val="single" w:sz="8" w:space="0" w:color="000000"/>
              <w:left w:val="single" w:sz="8" w:space="0" w:color="000000"/>
              <w:bottom w:val="single" w:sz="8" w:space="0" w:color="000000"/>
              <w:right w:val="single" w:sz="8" w:space="0" w:color="000000"/>
            </w:tcBorders>
            <w:shd w:val="clear" w:color="auto" w:fill="D9D9D9"/>
          </w:tcPr>
          <w:p w:rsidR="00BA4A14" w:rsidRDefault="0093497A">
            <w:pPr>
              <w:ind w:left="3"/>
            </w:pPr>
            <w:r>
              <w:rPr>
                <w:rFonts w:ascii="Tahoma" w:eastAsia="Tahoma" w:hAnsi="Tahoma" w:cs="Tahoma"/>
                <w:sz w:val="32"/>
              </w:rPr>
              <w:t>Module No:</w:t>
            </w:r>
          </w:p>
        </w:tc>
        <w:tc>
          <w:tcPr>
            <w:tcW w:w="6063" w:type="dxa"/>
            <w:tcBorders>
              <w:top w:val="single" w:sz="8" w:space="0" w:color="000000"/>
              <w:left w:val="single" w:sz="8" w:space="0" w:color="000000"/>
              <w:bottom w:val="single" w:sz="8" w:space="0" w:color="000000"/>
              <w:right w:val="single" w:sz="8" w:space="0" w:color="000000"/>
            </w:tcBorders>
          </w:tcPr>
          <w:p w:rsidR="00BA4A14" w:rsidRDefault="0093497A">
            <w:r>
              <w:rPr>
                <w:rFonts w:ascii="Tahoma" w:eastAsia="Tahoma" w:hAnsi="Tahoma" w:cs="Tahoma"/>
                <w:color w:val="FF0000"/>
                <w:sz w:val="32"/>
              </w:rPr>
              <w:t>BMSK4005</w:t>
            </w:r>
          </w:p>
        </w:tc>
      </w:tr>
      <w:tr w:rsidR="00BA4A14">
        <w:trPr>
          <w:trHeight w:val="860"/>
        </w:trPr>
        <w:tc>
          <w:tcPr>
            <w:tcW w:w="3438" w:type="dxa"/>
            <w:tcBorders>
              <w:top w:val="single" w:sz="8" w:space="0" w:color="000000"/>
              <w:left w:val="single" w:sz="8" w:space="0" w:color="000000"/>
              <w:bottom w:val="single" w:sz="8" w:space="0" w:color="000000"/>
              <w:right w:val="single" w:sz="8" w:space="0" w:color="000000"/>
            </w:tcBorders>
            <w:shd w:val="clear" w:color="auto" w:fill="D9D9D9"/>
          </w:tcPr>
          <w:p w:rsidR="00BA4A14" w:rsidRDefault="0093497A">
            <w:pPr>
              <w:ind w:left="3"/>
            </w:pPr>
            <w:r>
              <w:rPr>
                <w:rFonts w:ascii="Tahoma" w:eastAsia="Tahoma" w:hAnsi="Tahoma" w:cs="Tahoma"/>
                <w:sz w:val="32"/>
              </w:rPr>
              <w:t>Module Title:</w:t>
            </w:r>
          </w:p>
        </w:tc>
        <w:tc>
          <w:tcPr>
            <w:tcW w:w="6063" w:type="dxa"/>
            <w:tcBorders>
              <w:top w:val="single" w:sz="8" w:space="0" w:color="000000"/>
              <w:left w:val="single" w:sz="8" w:space="0" w:color="000000"/>
              <w:bottom w:val="single" w:sz="8" w:space="0" w:color="000000"/>
              <w:right w:val="single" w:sz="8" w:space="0" w:color="000000"/>
            </w:tcBorders>
          </w:tcPr>
          <w:p w:rsidR="00BA4A14" w:rsidRDefault="0093497A">
            <w:r>
              <w:rPr>
                <w:rFonts w:ascii="Tahoma" w:eastAsia="Tahoma" w:hAnsi="Tahoma" w:cs="Tahoma"/>
                <w:color w:val="FF0000"/>
                <w:sz w:val="32"/>
              </w:rPr>
              <w:t>Professional Career Development</w:t>
            </w:r>
          </w:p>
        </w:tc>
      </w:tr>
    </w:tbl>
    <w:p w:rsidR="00BA4A14" w:rsidRDefault="0093497A">
      <w:pPr>
        <w:spacing w:after="240"/>
        <w:ind w:left="1005"/>
      </w:pPr>
      <w:r>
        <w:rPr>
          <w:rFonts w:ascii="Tahoma" w:eastAsia="Tahoma" w:hAnsi="Tahoma" w:cs="Tahoma"/>
          <w:b/>
          <w:sz w:val="24"/>
        </w:rPr>
        <w:t>Statement of Confirmation of Authenticity</w:t>
      </w:r>
    </w:p>
    <w:p w:rsidR="00BA4A14" w:rsidRDefault="0093497A">
      <w:pPr>
        <w:spacing w:after="120" w:line="357" w:lineRule="auto"/>
        <w:ind w:left="1000" w:right="977" w:hanging="10"/>
      </w:pPr>
      <w:r>
        <w:rPr>
          <w:rFonts w:ascii="Tahoma" w:eastAsia="Tahoma" w:hAnsi="Tahoma" w:cs="Tahoma"/>
          <w:sz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BA4A14" w:rsidRDefault="0093497A">
      <w:pPr>
        <w:spacing w:after="120" w:line="357" w:lineRule="auto"/>
        <w:ind w:left="1000" w:right="977" w:hanging="10"/>
      </w:pPr>
      <w:r>
        <w:rPr>
          <w:rFonts w:ascii="Tahoma" w:eastAsia="Tahoma" w:hAnsi="Tahoma" w:cs="Tahoma"/>
          <w:sz w:val="24"/>
        </w:rPr>
        <w:t>Attention is drawn to the plagiarism and unfair practice policies of both the University and of ILM.</w:t>
      </w:r>
    </w:p>
    <w:sdt>
      <w:sdtPr>
        <w:id w:val="1651633007"/>
        <w:docPartObj>
          <w:docPartGallery w:val="Table of Contents"/>
        </w:docPartObj>
      </w:sdtPr>
      <w:sdtEndPr/>
      <w:sdtContent>
        <w:p w:rsidR="00BA4A14" w:rsidRDefault="0093497A">
          <w:pPr>
            <w:spacing w:after="188"/>
            <w:ind w:left="1005"/>
          </w:pPr>
          <w:r>
            <w:rPr>
              <w:rFonts w:ascii="Arial" w:eastAsia="Arial" w:hAnsi="Arial" w:cs="Arial"/>
              <w:sz w:val="28"/>
              <w:u w:val="single" w:color="000000"/>
            </w:rPr>
            <w:t>Table of contents</w:t>
          </w:r>
        </w:p>
        <w:p w:rsidR="00BA4A14" w:rsidRDefault="0093497A">
          <w:pPr>
            <w:pStyle w:val="TOC1"/>
            <w:tabs>
              <w:tab w:val="right" w:pos="11409"/>
            </w:tabs>
          </w:pPr>
          <w:r>
            <w:fldChar w:fldCharType="begin"/>
          </w:r>
          <w:r>
            <w:instrText xml:space="preserve"> TOC \o "1-1" \h \z \u </w:instrText>
          </w:r>
          <w:r>
            <w:fldChar w:fldCharType="separate"/>
          </w:r>
          <w:hyperlink w:anchor="_Toc24251">
            <w:r>
              <w:rPr>
                <w:rFonts w:ascii="Times New Roman" w:eastAsia="Times New Roman" w:hAnsi="Times New Roman" w:cs="Times New Roman"/>
                <w:sz w:val="24"/>
              </w:rPr>
              <w:t>Introduction</w:t>
            </w:r>
            <w:r>
              <w:tab/>
            </w:r>
            <w:r>
              <w:fldChar w:fldCharType="begin"/>
            </w:r>
            <w:r>
              <w:instrText>PAGEREF _Toc24251 \h</w:instrText>
            </w:r>
            <w:r>
              <w:fldChar w:fldCharType="separate"/>
            </w:r>
            <w:r>
              <w:rPr>
                <w:rFonts w:ascii="Times New Roman" w:eastAsia="Times New Roman" w:hAnsi="Times New Roman" w:cs="Times New Roman"/>
                <w:sz w:val="24"/>
              </w:rPr>
              <w:t>4</w:t>
            </w:r>
            <w:r>
              <w:fldChar w:fldCharType="end"/>
            </w:r>
          </w:hyperlink>
        </w:p>
        <w:p w:rsidR="00BA4A14" w:rsidRDefault="000D290B">
          <w:pPr>
            <w:pStyle w:val="TOC1"/>
            <w:tabs>
              <w:tab w:val="right" w:pos="11409"/>
            </w:tabs>
          </w:pPr>
          <w:hyperlink w:anchor="_Toc24252">
            <w:r w:rsidR="0093497A">
              <w:rPr>
                <w:rFonts w:ascii="Times New Roman" w:eastAsia="Times New Roman" w:hAnsi="Times New Roman" w:cs="Times New Roman"/>
                <w:sz w:val="24"/>
              </w:rPr>
              <w:t>1.0 Learning styles</w:t>
            </w:r>
            <w:r w:rsidR="0093497A">
              <w:tab/>
            </w:r>
            <w:r w:rsidR="0093497A">
              <w:fldChar w:fldCharType="begin"/>
            </w:r>
            <w:r w:rsidR="0093497A">
              <w:instrText>PAGEREF _Toc24252 \h</w:instrText>
            </w:r>
            <w:r w:rsidR="0093497A">
              <w:fldChar w:fldCharType="separate"/>
            </w:r>
            <w:r w:rsidR="0093497A">
              <w:rPr>
                <w:rFonts w:ascii="Times New Roman" w:eastAsia="Times New Roman" w:hAnsi="Times New Roman" w:cs="Times New Roman"/>
                <w:sz w:val="24"/>
              </w:rPr>
              <w:t>4</w:t>
            </w:r>
            <w:r w:rsidR="0093497A">
              <w:fldChar w:fldCharType="end"/>
            </w:r>
          </w:hyperlink>
        </w:p>
        <w:p w:rsidR="00BA4A14" w:rsidRDefault="000D290B">
          <w:pPr>
            <w:pStyle w:val="TOC1"/>
            <w:tabs>
              <w:tab w:val="right" w:pos="11409"/>
            </w:tabs>
          </w:pPr>
          <w:hyperlink w:anchor="_Toc24253">
            <w:r w:rsidR="0093497A">
              <w:rPr>
                <w:rFonts w:ascii="Times New Roman" w:eastAsia="Times New Roman" w:hAnsi="Times New Roman" w:cs="Times New Roman"/>
                <w:sz w:val="24"/>
              </w:rPr>
              <w:t>1.1 Development needs</w:t>
            </w:r>
            <w:r w:rsidR="0093497A">
              <w:tab/>
            </w:r>
            <w:r w:rsidR="0093497A">
              <w:fldChar w:fldCharType="begin"/>
            </w:r>
            <w:r w:rsidR="0093497A">
              <w:instrText>PAGEREF _Toc24253 \h</w:instrText>
            </w:r>
            <w:r w:rsidR="0093497A">
              <w:fldChar w:fldCharType="separate"/>
            </w:r>
            <w:r w:rsidR="0093497A">
              <w:rPr>
                <w:rFonts w:ascii="Times New Roman" w:eastAsia="Times New Roman" w:hAnsi="Times New Roman" w:cs="Times New Roman"/>
                <w:sz w:val="24"/>
              </w:rPr>
              <w:t>8</w:t>
            </w:r>
            <w:r w:rsidR="0093497A">
              <w:fldChar w:fldCharType="end"/>
            </w:r>
          </w:hyperlink>
        </w:p>
        <w:p w:rsidR="00BA4A14" w:rsidRDefault="000D290B">
          <w:pPr>
            <w:pStyle w:val="TOC1"/>
            <w:tabs>
              <w:tab w:val="right" w:pos="11409"/>
            </w:tabs>
          </w:pPr>
          <w:hyperlink w:anchor="_Toc24254">
            <w:r w:rsidR="0093497A">
              <w:rPr>
                <w:rFonts w:ascii="Times New Roman" w:eastAsia="Times New Roman" w:hAnsi="Times New Roman" w:cs="Times New Roman"/>
                <w:sz w:val="24"/>
              </w:rPr>
              <w:t>1.2 Barriers</w:t>
            </w:r>
            <w:r w:rsidR="0093497A">
              <w:tab/>
            </w:r>
            <w:r w:rsidR="0093497A">
              <w:fldChar w:fldCharType="begin"/>
            </w:r>
            <w:r w:rsidR="0093497A">
              <w:instrText>PAGEREF _Toc24254 \h</w:instrText>
            </w:r>
            <w:r w:rsidR="0093497A">
              <w:fldChar w:fldCharType="separate"/>
            </w:r>
            <w:r w:rsidR="0093497A">
              <w:rPr>
                <w:rFonts w:ascii="Times New Roman" w:eastAsia="Times New Roman" w:hAnsi="Times New Roman" w:cs="Times New Roman"/>
                <w:sz w:val="24"/>
              </w:rPr>
              <w:t>12</w:t>
            </w:r>
            <w:r w:rsidR="0093497A">
              <w:fldChar w:fldCharType="end"/>
            </w:r>
          </w:hyperlink>
        </w:p>
        <w:p w:rsidR="00BA4A14" w:rsidRDefault="000D290B">
          <w:pPr>
            <w:pStyle w:val="TOC1"/>
            <w:tabs>
              <w:tab w:val="right" w:pos="11409"/>
            </w:tabs>
          </w:pPr>
          <w:hyperlink w:anchor="_Toc24255">
            <w:r w:rsidR="0093497A">
              <w:rPr>
                <w:rFonts w:ascii="Times New Roman" w:eastAsia="Times New Roman" w:hAnsi="Times New Roman" w:cs="Times New Roman"/>
                <w:sz w:val="24"/>
              </w:rPr>
              <w:t>1,3 Development options</w:t>
            </w:r>
            <w:r w:rsidR="0093497A">
              <w:tab/>
            </w:r>
            <w:r w:rsidR="0093497A">
              <w:fldChar w:fldCharType="begin"/>
            </w:r>
            <w:r w:rsidR="0093497A">
              <w:instrText>PAGEREF _Toc24255 \h</w:instrText>
            </w:r>
            <w:r w:rsidR="0093497A">
              <w:fldChar w:fldCharType="separate"/>
            </w:r>
            <w:r w:rsidR="0093497A">
              <w:rPr>
                <w:rFonts w:ascii="Times New Roman" w:eastAsia="Times New Roman" w:hAnsi="Times New Roman" w:cs="Times New Roman"/>
                <w:sz w:val="24"/>
              </w:rPr>
              <w:t>13</w:t>
            </w:r>
            <w:r w:rsidR="0093497A">
              <w:fldChar w:fldCharType="end"/>
            </w:r>
          </w:hyperlink>
        </w:p>
        <w:p w:rsidR="00BA4A14" w:rsidRDefault="000D290B">
          <w:pPr>
            <w:pStyle w:val="TOC1"/>
            <w:tabs>
              <w:tab w:val="right" w:pos="11409"/>
            </w:tabs>
          </w:pPr>
          <w:hyperlink w:anchor="_Toc24256">
            <w:r w:rsidR="0093497A">
              <w:rPr>
                <w:rFonts w:ascii="Times New Roman" w:eastAsia="Times New Roman" w:hAnsi="Times New Roman" w:cs="Times New Roman"/>
                <w:sz w:val="24"/>
              </w:rPr>
              <w:t>1,4 Support mechanism</w:t>
            </w:r>
            <w:r w:rsidR="0093497A">
              <w:tab/>
            </w:r>
            <w:r w:rsidR="0093497A">
              <w:fldChar w:fldCharType="begin"/>
            </w:r>
            <w:r w:rsidR="0093497A">
              <w:instrText>PAGEREF _Toc24256 \h</w:instrText>
            </w:r>
            <w:r w:rsidR="0093497A">
              <w:fldChar w:fldCharType="separate"/>
            </w:r>
            <w:r w:rsidR="0093497A">
              <w:rPr>
                <w:rFonts w:ascii="Times New Roman" w:eastAsia="Times New Roman" w:hAnsi="Times New Roman" w:cs="Times New Roman"/>
                <w:sz w:val="24"/>
              </w:rPr>
              <w:t>14</w:t>
            </w:r>
            <w:r w:rsidR="0093497A">
              <w:fldChar w:fldCharType="end"/>
            </w:r>
          </w:hyperlink>
        </w:p>
        <w:p w:rsidR="00BA4A14" w:rsidRDefault="000D290B">
          <w:pPr>
            <w:pStyle w:val="TOC1"/>
            <w:tabs>
              <w:tab w:val="right" w:pos="11409"/>
            </w:tabs>
          </w:pPr>
          <w:hyperlink w:anchor="_Toc24257">
            <w:r w:rsidR="0093497A">
              <w:rPr>
                <w:rFonts w:ascii="Times New Roman" w:eastAsia="Times New Roman" w:hAnsi="Times New Roman" w:cs="Times New Roman"/>
                <w:sz w:val="24"/>
              </w:rPr>
              <w:t>1.5 plan of action</w:t>
            </w:r>
            <w:r w:rsidR="0093497A">
              <w:tab/>
            </w:r>
            <w:r w:rsidR="0093497A">
              <w:fldChar w:fldCharType="begin"/>
            </w:r>
            <w:r w:rsidR="0093497A">
              <w:instrText>PAGEREF _Toc24257 \h</w:instrText>
            </w:r>
            <w:r w:rsidR="0093497A">
              <w:fldChar w:fldCharType="separate"/>
            </w:r>
            <w:r w:rsidR="0093497A">
              <w:rPr>
                <w:rFonts w:ascii="Times New Roman" w:eastAsia="Times New Roman" w:hAnsi="Times New Roman" w:cs="Times New Roman"/>
                <w:sz w:val="24"/>
              </w:rPr>
              <w:t>15</w:t>
            </w:r>
            <w:r w:rsidR="0093497A">
              <w:fldChar w:fldCharType="end"/>
            </w:r>
          </w:hyperlink>
        </w:p>
        <w:p w:rsidR="00BA4A14" w:rsidRDefault="000D290B">
          <w:pPr>
            <w:pStyle w:val="TOC1"/>
            <w:tabs>
              <w:tab w:val="right" w:pos="11409"/>
            </w:tabs>
          </w:pPr>
          <w:hyperlink w:anchor="_Toc24258">
            <w:r w:rsidR="0093497A">
              <w:rPr>
                <w:rFonts w:ascii="Times New Roman" w:eastAsia="Times New Roman" w:hAnsi="Times New Roman" w:cs="Times New Roman"/>
                <w:sz w:val="24"/>
              </w:rPr>
              <w:t>1,6 Monitoring progression</w:t>
            </w:r>
            <w:r w:rsidR="0093497A">
              <w:tab/>
            </w:r>
            <w:r w:rsidR="0093497A">
              <w:fldChar w:fldCharType="begin"/>
            </w:r>
            <w:r w:rsidR="0093497A">
              <w:instrText>PAGEREF _Toc24258 \h</w:instrText>
            </w:r>
            <w:r w:rsidR="0093497A">
              <w:fldChar w:fldCharType="separate"/>
            </w:r>
            <w:r w:rsidR="0093497A">
              <w:rPr>
                <w:rFonts w:ascii="Times New Roman" w:eastAsia="Times New Roman" w:hAnsi="Times New Roman" w:cs="Times New Roman"/>
                <w:sz w:val="24"/>
              </w:rPr>
              <w:t>16</w:t>
            </w:r>
            <w:r w:rsidR="0093497A">
              <w:fldChar w:fldCharType="end"/>
            </w:r>
          </w:hyperlink>
        </w:p>
        <w:p w:rsidR="00BA4A14" w:rsidRDefault="000D290B">
          <w:pPr>
            <w:pStyle w:val="TOC1"/>
            <w:tabs>
              <w:tab w:val="right" w:pos="11409"/>
            </w:tabs>
          </w:pPr>
          <w:hyperlink w:anchor="_Toc24259">
            <w:r w:rsidR="0093497A">
              <w:rPr>
                <w:rFonts w:ascii="Times New Roman" w:eastAsia="Times New Roman" w:hAnsi="Times New Roman" w:cs="Times New Roman"/>
                <w:sz w:val="24"/>
              </w:rPr>
              <w:t>2.0 Reflection on recruitment process</w:t>
            </w:r>
            <w:r w:rsidR="0093497A">
              <w:tab/>
            </w:r>
            <w:r w:rsidR="0093497A">
              <w:fldChar w:fldCharType="begin"/>
            </w:r>
            <w:r w:rsidR="0093497A">
              <w:instrText>PAGEREF _Toc24259 \h</w:instrText>
            </w:r>
            <w:r w:rsidR="0093497A">
              <w:fldChar w:fldCharType="separate"/>
            </w:r>
            <w:r w:rsidR="0093497A">
              <w:rPr>
                <w:rFonts w:ascii="Times New Roman" w:eastAsia="Times New Roman" w:hAnsi="Times New Roman" w:cs="Times New Roman"/>
                <w:sz w:val="24"/>
              </w:rPr>
              <w:t>16</w:t>
            </w:r>
            <w:r w:rsidR="0093497A">
              <w:fldChar w:fldCharType="end"/>
            </w:r>
          </w:hyperlink>
        </w:p>
        <w:p w:rsidR="00BA4A14" w:rsidRDefault="000D290B">
          <w:pPr>
            <w:pStyle w:val="TOC1"/>
            <w:tabs>
              <w:tab w:val="right" w:pos="11409"/>
            </w:tabs>
          </w:pPr>
          <w:hyperlink w:anchor="_Toc24260">
            <w:r w:rsidR="0093497A">
              <w:rPr>
                <w:rFonts w:ascii="Times New Roman" w:eastAsia="Times New Roman" w:hAnsi="Times New Roman" w:cs="Times New Roman"/>
                <w:sz w:val="24"/>
              </w:rPr>
              <w:t>Conclusion</w:t>
            </w:r>
            <w:r w:rsidR="0093497A">
              <w:tab/>
            </w:r>
            <w:r w:rsidR="0093497A">
              <w:fldChar w:fldCharType="begin"/>
            </w:r>
            <w:r w:rsidR="0093497A">
              <w:instrText>PAGEREF _Toc24260 \h</w:instrText>
            </w:r>
            <w:r w:rsidR="0093497A">
              <w:fldChar w:fldCharType="separate"/>
            </w:r>
            <w:r w:rsidR="0093497A">
              <w:rPr>
                <w:rFonts w:ascii="Times New Roman" w:eastAsia="Times New Roman" w:hAnsi="Times New Roman" w:cs="Times New Roman"/>
                <w:sz w:val="24"/>
              </w:rPr>
              <w:t>20</w:t>
            </w:r>
            <w:r w:rsidR="0093497A">
              <w:fldChar w:fldCharType="end"/>
            </w:r>
          </w:hyperlink>
        </w:p>
        <w:p w:rsidR="00BA4A14" w:rsidRDefault="000D290B">
          <w:pPr>
            <w:pStyle w:val="TOC1"/>
            <w:tabs>
              <w:tab w:val="right" w:pos="11409"/>
            </w:tabs>
          </w:pPr>
          <w:hyperlink w:anchor="_Toc24261">
            <w:r w:rsidR="0093497A">
              <w:rPr>
                <w:rFonts w:ascii="Times New Roman" w:eastAsia="Times New Roman" w:hAnsi="Times New Roman" w:cs="Times New Roman"/>
                <w:sz w:val="24"/>
              </w:rPr>
              <w:t>References</w:t>
            </w:r>
            <w:r w:rsidR="0093497A">
              <w:tab/>
            </w:r>
            <w:r w:rsidR="0093497A">
              <w:fldChar w:fldCharType="begin"/>
            </w:r>
            <w:r w:rsidR="0093497A">
              <w:instrText>PAGEREF _Toc24261 \h</w:instrText>
            </w:r>
            <w:r w:rsidR="0093497A">
              <w:fldChar w:fldCharType="separate"/>
            </w:r>
            <w:r w:rsidR="0093497A">
              <w:rPr>
                <w:rFonts w:ascii="Times New Roman" w:eastAsia="Times New Roman" w:hAnsi="Times New Roman" w:cs="Times New Roman"/>
                <w:sz w:val="24"/>
              </w:rPr>
              <w:t>20</w:t>
            </w:r>
            <w:r w:rsidR="0093497A">
              <w:fldChar w:fldCharType="end"/>
            </w:r>
          </w:hyperlink>
        </w:p>
        <w:p w:rsidR="00BA4A14" w:rsidRDefault="000D290B">
          <w:pPr>
            <w:pStyle w:val="TOC1"/>
            <w:tabs>
              <w:tab w:val="right" w:pos="11409"/>
            </w:tabs>
          </w:pPr>
          <w:hyperlink w:anchor="_Toc24262">
            <w:r w:rsidR="0093497A">
              <w:rPr>
                <w:rFonts w:ascii="Times New Roman" w:eastAsia="Times New Roman" w:hAnsi="Times New Roman" w:cs="Times New Roman"/>
                <w:sz w:val="24"/>
              </w:rPr>
              <w:t>Appendix 2</w:t>
            </w:r>
            <w:r w:rsidR="0093497A">
              <w:tab/>
            </w:r>
            <w:r w:rsidR="0093497A">
              <w:fldChar w:fldCharType="begin"/>
            </w:r>
            <w:r w:rsidR="0093497A">
              <w:instrText>PAGEREF _Toc24262 \h</w:instrText>
            </w:r>
            <w:r w:rsidR="0093497A">
              <w:fldChar w:fldCharType="separate"/>
            </w:r>
            <w:r w:rsidR="0093497A">
              <w:rPr>
                <w:rFonts w:ascii="Times New Roman" w:eastAsia="Times New Roman" w:hAnsi="Times New Roman" w:cs="Times New Roman"/>
                <w:sz w:val="24"/>
              </w:rPr>
              <w:t>21</w:t>
            </w:r>
            <w:r w:rsidR="0093497A">
              <w:fldChar w:fldCharType="end"/>
            </w:r>
          </w:hyperlink>
        </w:p>
        <w:p w:rsidR="00BA4A14" w:rsidRDefault="0093497A">
          <w:r>
            <w:fldChar w:fldCharType="end"/>
          </w:r>
        </w:p>
      </w:sdtContent>
    </w:sdt>
    <w:p w:rsidR="00BA4A14" w:rsidRDefault="0093497A">
      <w:pPr>
        <w:tabs>
          <w:tab w:val="center" w:pos="1928"/>
          <w:tab w:val="center" w:pos="10245"/>
        </w:tabs>
      </w:pPr>
      <w:r>
        <w:tab/>
      </w:r>
      <w:r>
        <w:rPr>
          <w:rFonts w:ascii="Times New Roman" w:eastAsia="Times New Roman" w:hAnsi="Times New Roman" w:cs="Times New Roman"/>
          <w:sz w:val="24"/>
        </w:rPr>
        <w:t>Appendix 3</w:t>
      </w:r>
      <w:r>
        <w:rPr>
          <w:rFonts w:ascii="Times New Roman" w:eastAsia="Times New Roman" w:hAnsi="Times New Roman" w:cs="Times New Roman"/>
          <w:sz w:val="24"/>
        </w:rPr>
        <w:tab/>
        <w:t>41</w:t>
      </w:r>
    </w:p>
    <w:p w:rsidR="00BA4A14" w:rsidRDefault="0093497A">
      <w:pPr>
        <w:tabs>
          <w:tab w:val="center" w:pos="1928"/>
          <w:tab w:val="center" w:pos="10245"/>
        </w:tabs>
      </w:pPr>
      <w:r>
        <w:tab/>
      </w:r>
      <w:r>
        <w:rPr>
          <w:rFonts w:ascii="Times New Roman" w:eastAsia="Times New Roman" w:hAnsi="Times New Roman" w:cs="Times New Roman"/>
          <w:sz w:val="24"/>
        </w:rPr>
        <w:t>Appendix 4</w:t>
      </w:r>
      <w:r>
        <w:rPr>
          <w:rFonts w:ascii="Times New Roman" w:eastAsia="Times New Roman" w:hAnsi="Times New Roman" w:cs="Times New Roman"/>
          <w:sz w:val="24"/>
        </w:rPr>
        <w:tab/>
        <w:t>43</w:t>
      </w:r>
    </w:p>
    <w:p w:rsidR="00BA4A14" w:rsidRDefault="0093497A">
      <w:pPr>
        <w:pStyle w:val="Heading1"/>
        <w:ind w:left="1000"/>
      </w:pPr>
      <w:bookmarkStart w:id="0" w:name="_Toc24251"/>
      <w:r>
        <w:t>Introduction</w:t>
      </w:r>
      <w:bookmarkEnd w:id="0"/>
    </w:p>
    <w:p w:rsidR="00BA4A14" w:rsidRDefault="0093497A">
      <w:pPr>
        <w:spacing w:after="9" w:line="252" w:lineRule="auto"/>
        <w:ind w:left="1000" w:right="1085" w:hanging="10"/>
      </w:pPr>
      <w:r>
        <w:rPr>
          <w:rFonts w:ascii="Times New Roman" w:eastAsia="Times New Roman" w:hAnsi="Times New Roman" w:cs="Times New Roman"/>
          <w:sz w:val="28"/>
        </w:rPr>
        <w:t>Professional career development is important for day to day life at work,</w:t>
      </w:r>
    </w:p>
    <w:p w:rsidR="00BA4A14" w:rsidRDefault="0093497A">
      <w:pPr>
        <w:spacing w:after="0" w:line="252" w:lineRule="auto"/>
        <w:ind w:left="1000" w:right="1085" w:hanging="10"/>
      </w:pPr>
      <w:r>
        <w:rPr>
          <w:rFonts w:ascii="Times New Roman" w:eastAsia="Times New Roman" w:hAnsi="Times New Roman" w:cs="Times New Roman"/>
          <w:sz w:val="28"/>
        </w:rPr>
        <w:t>Knowing how to use it properly will help with your development and where you're going wrong, what your strengths and weakness are and what to do to help you along the way.</w:t>
      </w:r>
    </w:p>
    <w:p w:rsidR="00BA4A14" w:rsidRDefault="0093497A">
      <w:pPr>
        <w:spacing w:after="6112" w:line="252" w:lineRule="auto"/>
        <w:ind w:left="1000" w:right="1085" w:hanging="10"/>
      </w:pPr>
      <w:r>
        <w:rPr>
          <w:rFonts w:ascii="Times New Roman" w:eastAsia="Times New Roman" w:hAnsi="Times New Roman" w:cs="Times New Roman"/>
          <w:sz w:val="28"/>
        </w:rPr>
        <w:t>This assignment will help you learn this step by step, and give you examples also in a clear way of understanding</w:t>
      </w:r>
    </w:p>
    <w:p w:rsidR="00BA4A14" w:rsidRDefault="0093497A">
      <w:pPr>
        <w:pStyle w:val="Heading1"/>
        <w:spacing w:after="10"/>
        <w:ind w:left="1000"/>
      </w:pPr>
      <w:bookmarkStart w:id="1" w:name="_Toc24252"/>
      <w:r>
        <w:t>1.0 Learning styles</w:t>
      </w:r>
      <w:bookmarkEnd w:id="1"/>
    </w:p>
    <w:p w:rsidR="00BA4A14" w:rsidRDefault="0093497A">
      <w:pPr>
        <w:spacing w:after="436" w:line="252" w:lineRule="auto"/>
        <w:ind w:left="1000" w:right="1085" w:hanging="10"/>
      </w:pPr>
      <w:r>
        <w:rPr>
          <w:rFonts w:ascii="Times New Roman" w:eastAsia="Times New Roman" w:hAnsi="Times New Roman" w:cs="Times New Roman"/>
          <w:sz w:val="28"/>
        </w:rPr>
        <w:t xml:space="preserve">It is important to be self-aware and to recognise how you learn best and what will help you to grow and develop. </w:t>
      </w:r>
      <w:r>
        <w:rPr>
          <w:rFonts w:ascii="Arial" w:eastAsia="Arial" w:hAnsi="Arial" w:cs="Arial"/>
          <w:color w:val="222222"/>
          <w:sz w:val="24"/>
        </w:rPr>
        <w:t>Honey, P. Mumford, and A. Mumford. "A.(1982)</w:t>
      </w:r>
      <w:r>
        <w:rPr>
          <w:rFonts w:ascii="Arial" w:eastAsia="Arial" w:hAnsi="Arial" w:cs="Arial"/>
          <w:color w:val="222222"/>
          <w:sz w:val="20"/>
        </w:rPr>
        <w:t xml:space="preserve">. </w:t>
      </w:r>
      <w:proofErr w:type="spellStart"/>
      <w:r>
        <w:rPr>
          <w:rFonts w:ascii="Times New Roman" w:eastAsia="Times New Roman" w:hAnsi="Times New Roman" w:cs="Times New Roman"/>
          <w:sz w:val="28"/>
        </w:rPr>
        <w:t>Vak</w:t>
      </w:r>
      <w:proofErr w:type="spellEnd"/>
      <w:r>
        <w:rPr>
          <w:rFonts w:ascii="Times New Roman" w:eastAsia="Times New Roman" w:hAnsi="Times New Roman" w:cs="Times New Roman"/>
          <w:sz w:val="28"/>
        </w:rPr>
        <w:t xml:space="preserve"> (Fleming 1987), and </w:t>
      </w:r>
      <w:proofErr w:type="spellStart"/>
      <w:r>
        <w:rPr>
          <w:rFonts w:ascii="Times New Roman" w:eastAsia="Times New Roman" w:hAnsi="Times New Roman" w:cs="Times New Roman"/>
          <w:sz w:val="28"/>
        </w:rPr>
        <w:t>Dantec</w:t>
      </w:r>
      <w:proofErr w:type="spellEnd"/>
      <w:r>
        <w:rPr>
          <w:rFonts w:ascii="Times New Roman" w:eastAsia="Times New Roman" w:hAnsi="Times New Roman" w:cs="Times New Roman"/>
          <w:sz w:val="28"/>
        </w:rPr>
        <w:t xml:space="preserve"> . are three studies that have been implemented by employers to ensure that they get the best out of their employees. The employees can also use it so that they can readily discover their preferred learning style.</w:t>
      </w:r>
    </w:p>
    <w:p w:rsidR="00BA4A14" w:rsidRDefault="0093497A">
      <w:pPr>
        <w:spacing w:after="42"/>
        <w:ind w:left="1000" w:hanging="10"/>
      </w:pPr>
      <w:proofErr w:type="spellStart"/>
      <w:r>
        <w:rPr>
          <w:rFonts w:ascii="Arial" w:eastAsia="Arial" w:hAnsi="Arial" w:cs="Arial"/>
          <w:i/>
          <w:sz w:val="28"/>
        </w:rPr>
        <w:t>Vak</w:t>
      </w:r>
      <w:proofErr w:type="spellEnd"/>
      <w:r>
        <w:rPr>
          <w:rFonts w:ascii="Arial" w:eastAsia="Arial" w:hAnsi="Arial" w:cs="Arial"/>
          <w:i/>
          <w:sz w:val="28"/>
        </w:rPr>
        <w:t xml:space="preserve">  (Fleming 1987),</w:t>
      </w:r>
    </w:p>
    <w:p w:rsidR="00BA4A14" w:rsidRDefault="0093497A">
      <w:pPr>
        <w:spacing w:after="97" w:line="265" w:lineRule="auto"/>
        <w:ind w:left="1015" w:hanging="10"/>
      </w:pPr>
      <w:r>
        <w:rPr>
          <w:rFonts w:ascii="Arial" w:eastAsia="Arial" w:hAnsi="Arial" w:cs="Arial"/>
          <w:sz w:val="28"/>
        </w:rPr>
        <w:t>My results</w:t>
      </w:r>
    </w:p>
    <w:tbl>
      <w:tblPr>
        <w:tblStyle w:val="TableGrid"/>
        <w:tblW w:w="9363" w:type="dxa"/>
        <w:tblInd w:w="1013" w:type="dxa"/>
        <w:tblCellMar>
          <w:bottom w:w="102" w:type="dxa"/>
          <w:right w:w="115" w:type="dxa"/>
        </w:tblCellMar>
        <w:tblLook w:val="04A0" w:firstRow="1" w:lastRow="0" w:firstColumn="1" w:lastColumn="0" w:noHBand="0" w:noVBand="1"/>
      </w:tblPr>
      <w:tblGrid>
        <w:gridCol w:w="3123"/>
        <w:gridCol w:w="3120"/>
        <w:gridCol w:w="3120"/>
      </w:tblGrid>
      <w:tr w:rsidR="00BA4A14">
        <w:trPr>
          <w:trHeight w:val="560"/>
        </w:trPr>
        <w:tc>
          <w:tcPr>
            <w:tcW w:w="3123"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98"/>
            </w:pPr>
            <w:r>
              <w:rPr>
                <w:rFonts w:ascii="Arial" w:eastAsia="Arial" w:hAnsi="Arial" w:cs="Arial"/>
                <w:sz w:val="28"/>
              </w:rPr>
              <w:t>Visual</w:t>
            </w:r>
          </w:p>
        </w:tc>
        <w:tc>
          <w:tcPr>
            <w:tcW w:w="3120"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95"/>
            </w:pPr>
            <w:r>
              <w:rPr>
                <w:rFonts w:ascii="Arial" w:eastAsia="Arial" w:hAnsi="Arial" w:cs="Arial"/>
                <w:sz w:val="28"/>
              </w:rPr>
              <w:t>Auditory</w:t>
            </w:r>
          </w:p>
        </w:tc>
        <w:tc>
          <w:tcPr>
            <w:tcW w:w="3120" w:type="dxa"/>
            <w:tcBorders>
              <w:top w:val="single" w:sz="8" w:space="0" w:color="000000"/>
              <w:left w:val="single" w:sz="8" w:space="0" w:color="000000"/>
              <w:bottom w:val="single" w:sz="8" w:space="0" w:color="000000"/>
              <w:right w:val="single" w:sz="8" w:space="0" w:color="000000"/>
            </w:tcBorders>
            <w:vAlign w:val="center"/>
          </w:tcPr>
          <w:p w:rsidR="00BA4A14" w:rsidRDefault="000D290B">
            <w:pPr>
              <w:ind w:left="95"/>
            </w:pPr>
            <w:r>
              <w:rPr>
                <w:rFonts w:ascii="Arial" w:eastAsia="Arial" w:hAnsi="Arial" w:cs="Arial"/>
                <w:sz w:val="28"/>
              </w:rPr>
              <w:t>Kinaesthetic</w:t>
            </w:r>
          </w:p>
        </w:tc>
      </w:tr>
      <w:tr w:rsidR="00BA4A14">
        <w:trPr>
          <w:trHeight w:val="560"/>
        </w:trPr>
        <w:tc>
          <w:tcPr>
            <w:tcW w:w="3123"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98"/>
            </w:pPr>
            <w:r>
              <w:rPr>
                <w:rFonts w:ascii="Arial" w:eastAsia="Arial" w:hAnsi="Arial" w:cs="Arial"/>
                <w:sz w:val="28"/>
              </w:rPr>
              <w:t>8</w:t>
            </w:r>
          </w:p>
        </w:tc>
        <w:tc>
          <w:tcPr>
            <w:tcW w:w="3120"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95"/>
            </w:pPr>
            <w:r>
              <w:rPr>
                <w:rFonts w:ascii="Arial" w:eastAsia="Arial" w:hAnsi="Arial" w:cs="Arial"/>
                <w:sz w:val="28"/>
              </w:rPr>
              <w:t>15</w:t>
            </w:r>
          </w:p>
        </w:tc>
        <w:tc>
          <w:tcPr>
            <w:tcW w:w="3120"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95"/>
            </w:pPr>
            <w:r>
              <w:rPr>
                <w:rFonts w:ascii="Arial" w:eastAsia="Arial" w:hAnsi="Arial" w:cs="Arial"/>
                <w:sz w:val="28"/>
              </w:rPr>
              <w:t>7</w:t>
            </w:r>
          </w:p>
        </w:tc>
      </w:tr>
      <w:tr w:rsidR="00BA4A14">
        <w:trPr>
          <w:trHeight w:val="1960"/>
        </w:trPr>
        <w:tc>
          <w:tcPr>
            <w:tcW w:w="3123" w:type="dxa"/>
            <w:tcBorders>
              <w:top w:val="single" w:sz="8" w:space="0" w:color="000000"/>
              <w:left w:val="nil"/>
              <w:bottom w:val="single" w:sz="8" w:space="0" w:color="000000"/>
              <w:right w:val="nil"/>
            </w:tcBorders>
            <w:vAlign w:val="bottom"/>
          </w:tcPr>
          <w:p w:rsidR="00BA4A14" w:rsidRDefault="0093497A">
            <w:pPr>
              <w:spacing w:after="42"/>
              <w:ind w:left="-8"/>
            </w:pPr>
            <w:proofErr w:type="spellStart"/>
            <w:r>
              <w:rPr>
                <w:rFonts w:ascii="Arial" w:eastAsia="Arial" w:hAnsi="Arial" w:cs="Arial"/>
                <w:i/>
                <w:sz w:val="28"/>
              </w:rPr>
              <w:t>Vak</w:t>
            </w:r>
            <w:proofErr w:type="spellEnd"/>
            <w:r>
              <w:rPr>
                <w:rFonts w:ascii="Arial" w:eastAsia="Arial" w:hAnsi="Arial" w:cs="Arial"/>
                <w:i/>
                <w:sz w:val="28"/>
              </w:rPr>
              <w:t xml:space="preserve">  (Fleming 1987),</w:t>
            </w:r>
          </w:p>
          <w:p w:rsidR="00BA4A14" w:rsidRDefault="0093497A">
            <w:pPr>
              <w:ind w:left="-8"/>
            </w:pPr>
            <w:r>
              <w:rPr>
                <w:rFonts w:ascii="Arial" w:eastAsia="Arial" w:hAnsi="Arial" w:cs="Arial"/>
                <w:sz w:val="28"/>
              </w:rPr>
              <w:t>My Colleagues results</w:t>
            </w:r>
          </w:p>
        </w:tc>
        <w:tc>
          <w:tcPr>
            <w:tcW w:w="3120" w:type="dxa"/>
            <w:tcBorders>
              <w:top w:val="single" w:sz="8" w:space="0" w:color="000000"/>
              <w:left w:val="nil"/>
              <w:bottom w:val="single" w:sz="8" w:space="0" w:color="000000"/>
              <w:right w:val="nil"/>
            </w:tcBorders>
          </w:tcPr>
          <w:p w:rsidR="00BA4A14" w:rsidRDefault="00BA4A14"/>
        </w:tc>
        <w:tc>
          <w:tcPr>
            <w:tcW w:w="3120" w:type="dxa"/>
            <w:tcBorders>
              <w:top w:val="single" w:sz="8" w:space="0" w:color="000000"/>
              <w:left w:val="nil"/>
              <w:bottom w:val="single" w:sz="8" w:space="0" w:color="000000"/>
              <w:right w:val="nil"/>
            </w:tcBorders>
          </w:tcPr>
          <w:p w:rsidR="00BA4A14" w:rsidRDefault="00BA4A14"/>
        </w:tc>
      </w:tr>
      <w:tr w:rsidR="00BA4A14">
        <w:trPr>
          <w:trHeight w:val="560"/>
        </w:trPr>
        <w:tc>
          <w:tcPr>
            <w:tcW w:w="3123"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98"/>
            </w:pPr>
            <w:r>
              <w:rPr>
                <w:rFonts w:ascii="Arial" w:eastAsia="Arial" w:hAnsi="Arial" w:cs="Arial"/>
                <w:sz w:val="28"/>
              </w:rPr>
              <w:t>Visual</w:t>
            </w:r>
          </w:p>
        </w:tc>
        <w:tc>
          <w:tcPr>
            <w:tcW w:w="3120"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95"/>
            </w:pPr>
            <w:r>
              <w:rPr>
                <w:rFonts w:ascii="Arial" w:eastAsia="Arial" w:hAnsi="Arial" w:cs="Arial"/>
                <w:sz w:val="28"/>
              </w:rPr>
              <w:t>Auditory</w:t>
            </w:r>
          </w:p>
        </w:tc>
        <w:tc>
          <w:tcPr>
            <w:tcW w:w="3120" w:type="dxa"/>
            <w:tcBorders>
              <w:top w:val="single" w:sz="8" w:space="0" w:color="000000"/>
              <w:left w:val="single" w:sz="8" w:space="0" w:color="000000"/>
              <w:bottom w:val="single" w:sz="8" w:space="0" w:color="000000"/>
              <w:right w:val="single" w:sz="8" w:space="0" w:color="000000"/>
            </w:tcBorders>
            <w:vAlign w:val="center"/>
          </w:tcPr>
          <w:p w:rsidR="00BA4A14" w:rsidRDefault="00D148B6">
            <w:pPr>
              <w:ind w:left="95"/>
            </w:pPr>
            <w:r>
              <w:rPr>
                <w:rFonts w:ascii="Arial" w:eastAsia="Arial" w:hAnsi="Arial" w:cs="Arial"/>
                <w:sz w:val="28"/>
              </w:rPr>
              <w:t>Kinaesthetic</w:t>
            </w:r>
          </w:p>
        </w:tc>
      </w:tr>
      <w:tr w:rsidR="00BA4A14">
        <w:trPr>
          <w:trHeight w:val="540"/>
        </w:trPr>
        <w:tc>
          <w:tcPr>
            <w:tcW w:w="3123"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98"/>
            </w:pPr>
            <w:r>
              <w:rPr>
                <w:rFonts w:ascii="Arial" w:eastAsia="Arial" w:hAnsi="Arial" w:cs="Arial"/>
                <w:sz w:val="28"/>
              </w:rPr>
              <w:t>7</w:t>
            </w:r>
          </w:p>
        </w:tc>
        <w:tc>
          <w:tcPr>
            <w:tcW w:w="3120"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95"/>
            </w:pPr>
            <w:r>
              <w:rPr>
                <w:rFonts w:ascii="Arial" w:eastAsia="Arial" w:hAnsi="Arial" w:cs="Arial"/>
                <w:sz w:val="28"/>
              </w:rPr>
              <w:t>3</w:t>
            </w:r>
          </w:p>
        </w:tc>
        <w:tc>
          <w:tcPr>
            <w:tcW w:w="3120"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95"/>
            </w:pPr>
            <w:r>
              <w:rPr>
                <w:rFonts w:ascii="Arial" w:eastAsia="Arial" w:hAnsi="Arial" w:cs="Arial"/>
                <w:sz w:val="28"/>
              </w:rPr>
              <w:t>20</w:t>
            </w:r>
          </w:p>
        </w:tc>
      </w:tr>
    </w:tbl>
    <w:p w:rsidR="00BA4A14" w:rsidRDefault="0093497A">
      <w:pPr>
        <w:spacing w:after="5"/>
        <w:ind w:left="1000" w:hanging="10"/>
      </w:pPr>
      <w:r>
        <w:rPr>
          <w:rFonts w:ascii="Arial" w:eastAsia="Arial" w:hAnsi="Arial" w:cs="Arial"/>
          <w:sz w:val="34"/>
        </w:rPr>
        <w:t>Visual</w:t>
      </w:r>
    </w:p>
    <w:p w:rsidR="00BA4A14" w:rsidRDefault="0093497A">
      <w:pPr>
        <w:numPr>
          <w:ilvl w:val="0"/>
          <w:numId w:val="1"/>
        </w:numPr>
        <w:spacing w:after="64" w:line="265" w:lineRule="auto"/>
        <w:ind w:hanging="360"/>
      </w:pPr>
      <w:r>
        <w:rPr>
          <w:rFonts w:ascii="Arial" w:eastAsia="Arial" w:hAnsi="Arial" w:cs="Arial"/>
          <w:sz w:val="28"/>
        </w:rPr>
        <w:t>Visual learners learn by sight they would benefit from</w:t>
      </w:r>
    </w:p>
    <w:p w:rsidR="00BA4A14" w:rsidRDefault="0093497A">
      <w:pPr>
        <w:numPr>
          <w:ilvl w:val="0"/>
          <w:numId w:val="1"/>
        </w:numPr>
        <w:spacing w:after="64" w:line="265" w:lineRule="auto"/>
        <w:ind w:hanging="360"/>
      </w:pPr>
      <w:r>
        <w:rPr>
          <w:rFonts w:ascii="Arial" w:eastAsia="Arial" w:hAnsi="Arial" w:cs="Arial"/>
          <w:sz w:val="28"/>
        </w:rPr>
        <w:t>Images and diagrams</w:t>
      </w:r>
    </w:p>
    <w:p w:rsidR="00BA4A14" w:rsidRDefault="0093497A">
      <w:pPr>
        <w:numPr>
          <w:ilvl w:val="0"/>
          <w:numId w:val="1"/>
        </w:numPr>
        <w:spacing w:after="64" w:line="265" w:lineRule="auto"/>
        <w:ind w:hanging="360"/>
      </w:pPr>
      <w:r>
        <w:rPr>
          <w:rFonts w:ascii="Arial" w:eastAsia="Arial" w:hAnsi="Arial" w:cs="Arial"/>
          <w:sz w:val="28"/>
        </w:rPr>
        <w:t>Maps</w:t>
      </w:r>
    </w:p>
    <w:p w:rsidR="00BA4A14" w:rsidRDefault="0093497A">
      <w:pPr>
        <w:numPr>
          <w:ilvl w:val="0"/>
          <w:numId w:val="1"/>
        </w:numPr>
        <w:spacing w:after="482" w:line="265" w:lineRule="auto"/>
        <w:ind w:hanging="360"/>
      </w:pPr>
      <w:r>
        <w:rPr>
          <w:rFonts w:ascii="Arial" w:eastAsia="Arial" w:hAnsi="Arial" w:cs="Arial"/>
          <w:sz w:val="28"/>
        </w:rPr>
        <w:t>Charts ● Flashcards</w:t>
      </w:r>
    </w:p>
    <w:p w:rsidR="00BA4A14" w:rsidRDefault="0093497A">
      <w:pPr>
        <w:spacing w:after="5"/>
        <w:ind w:left="1000" w:hanging="10"/>
      </w:pPr>
      <w:r>
        <w:rPr>
          <w:rFonts w:ascii="Arial" w:eastAsia="Arial" w:hAnsi="Arial" w:cs="Arial"/>
          <w:sz w:val="34"/>
        </w:rPr>
        <w:t>Auditory</w:t>
      </w:r>
    </w:p>
    <w:p w:rsidR="00BA4A14" w:rsidRDefault="0093497A">
      <w:pPr>
        <w:spacing w:after="64" w:line="265" w:lineRule="auto"/>
        <w:ind w:left="1015" w:hanging="10"/>
      </w:pPr>
      <w:r>
        <w:rPr>
          <w:rFonts w:ascii="Arial" w:eastAsia="Arial" w:hAnsi="Arial" w:cs="Arial"/>
          <w:sz w:val="28"/>
        </w:rPr>
        <w:t>Auditory learners learn from hearing they would benefit from</w:t>
      </w:r>
    </w:p>
    <w:p w:rsidR="00BA4A14" w:rsidRDefault="0093497A">
      <w:pPr>
        <w:numPr>
          <w:ilvl w:val="0"/>
          <w:numId w:val="1"/>
        </w:numPr>
        <w:spacing w:after="64" w:line="265" w:lineRule="auto"/>
        <w:ind w:hanging="360"/>
      </w:pPr>
      <w:r>
        <w:rPr>
          <w:rFonts w:ascii="Arial" w:eastAsia="Arial" w:hAnsi="Arial" w:cs="Arial"/>
          <w:sz w:val="28"/>
        </w:rPr>
        <w:t>Sound recordings</w:t>
      </w:r>
    </w:p>
    <w:p w:rsidR="00BA4A14" w:rsidRDefault="0093497A">
      <w:pPr>
        <w:numPr>
          <w:ilvl w:val="0"/>
          <w:numId w:val="1"/>
        </w:numPr>
        <w:spacing w:after="64" w:line="265" w:lineRule="auto"/>
        <w:ind w:hanging="360"/>
      </w:pPr>
      <w:r>
        <w:rPr>
          <w:rFonts w:ascii="Arial" w:eastAsia="Arial" w:hAnsi="Arial" w:cs="Arial"/>
          <w:sz w:val="28"/>
        </w:rPr>
        <w:t>Listening to instructions</w:t>
      </w:r>
    </w:p>
    <w:p w:rsidR="00BA4A14" w:rsidRDefault="0093497A">
      <w:pPr>
        <w:numPr>
          <w:ilvl w:val="0"/>
          <w:numId w:val="1"/>
        </w:numPr>
        <w:spacing w:after="492" w:line="265" w:lineRule="auto"/>
        <w:ind w:hanging="360"/>
      </w:pPr>
      <w:r>
        <w:rPr>
          <w:rFonts w:ascii="Arial" w:eastAsia="Arial" w:hAnsi="Arial" w:cs="Arial"/>
          <w:sz w:val="28"/>
        </w:rPr>
        <w:t>Speaking</w:t>
      </w:r>
    </w:p>
    <w:p w:rsidR="00BA4A14" w:rsidRDefault="00934393">
      <w:pPr>
        <w:spacing w:after="5"/>
        <w:ind w:left="1000" w:hanging="10"/>
      </w:pPr>
      <w:r>
        <w:rPr>
          <w:rFonts w:ascii="Arial" w:eastAsia="Arial" w:hAnsi="Arial" w:cs="Arial"/>
          <w:sz w:val="34"/>
        </w:rPr>
        <w:t>Kinaesthetic</w:t>
      </w:r>
    </w:p>
    <w:p w:rsidR="00BA4A14" w:rsidRDefault="00934393">
      <w:pPr>
        <w:numPr>
          <w:ilvl w:val="0"/>
          <w:numId w:val="1"/>
        </w:numPr>
        <w:spacing w:after="64" w:line="265" w:lineRule="auto"/>
        <w:ind w:hanging="360"/>
      </w:pPr>
      <w:r>
        <w:rPr>
          <w:rFonts w:ascii="Arial" w:eastAsia="Arial" w:hAnsi="Arial" w:cs="Arial"/>
          <w:sz w:val="28"/>
        </w:rPr>
        <w:t>Kinaesthetic</w:t>
      </w:r>
      <w:r w:rsidR="0093497A">
        <w:rPr>
          <w:rFonts w:ascii="Arial" w:eastAsia="Arial" w:hAnsi="Arial" w:cs="Arial"/>
          <w:sz w:val="28"/>
        </w:rPr>
        <w:t xml:space="preserve"> learners learn from touch they would benefit from:</w:t>
      </w:r>
    </w:p>
    <w:p w:rsidR="00BA4A14" w:rsidRDefault="0093497A">
      <w:pPr>
        <w:numPr>
          <w:ilvl w:val="0"/>
          <w:numId w:val="1"/>
        </w:numPr>
        <w:spacing w:after="64" w:line="265" w:lineRule="auto"/>
        <w:ind w:hanging="360"/>
      </w:pPr>
      <w:r>
        <w:rPr>
          <w:rFonts w:ascii="Arial" w:eastAsia="Arial" w:hAnsi="Arial" w:cs="Arial"/>
          <w:sz w:val="28"/>
        </w:rPr>
        <w:t>Hands-on approach</w:t>
      </w:r>
    </w:p>
    <w:p w:rsidR="00BA4A14" w:rsidRDefault="0093497A">
      <w:pPr>
        <w:numPr>
          <w:ilvl w:val="0"/>
          <w:numId w:val="1"/>
        </w:numPr>
        <w:spacing w:after="64" w:line="265" w:lineRule="auto"/>
        <w:ind w:hanging="360"/>
      </w:pPr>
      <w:r>
        <w:rPr>
          <w:rFonts w:ascii="Arial" w:eastAsia="Arial" w:hAnsi="Arial" w:cs="Arial"/>
          <w:sz w:val="28"/>
        </w:rPr>
        <w:t>Physical interactions</w:t>
      </w:r>
    </w:p>
    <w:p w:rsidR="00BA4A14" w:rsidRDefault="0093497A">
      <w:pPr>
        <w:numPr>
          <w:ilvl w:val="0"/>
          <w:numId w:val="1"/>
        </w:numPr>
        <w:spacing w:after="434" w:line="265" w:lineRule="auto"/>
        <w:ind w:hanging="360"/>
      </w:pPr>
      <w:r>
        <w:rPr>
          <w:rFonts w:ascii="Arial" w:eastAsia="Arial" w:hAnsi="Arial" w:cs="Arial"/>
          <w:sz w:val="28"/>
        </w:rPr>
        <w:t>Experience and practice</w:t>
      </w:r>
    </w:p>
    <w:p w:rsidR="00BA4A14" w:rsidRDefault="0093497A">
      <w:pPr>
        <w:spacing w:after="30" w:line="265" w:lineRule="auto"/>
        <w:ind w:left="1015" w:right="970" w:hanging="10"/>
      </w:pPr>
      <w:r>
        <w:rPr>
          <w:rFonts w:ascii="Arial" w:eastAsia="Arial" w:hAnsi="Arial" w:cs="Arial"/>
          <w:sz w:val="28"/>
        </w:rPr>
        <w:t>As you can see from the tables above I have scored 15 on Auditory this would mean that I'm good at listening and taking instructions from an expert I would strongly agree with this as I feel most confident that I have done the job correctly as I've followed step by step instructions.</w:t>
      </w:r>
    </w:p>
    <w:p w:rsidR="00BA4A14" w:rsidRDefault="0093497A">
      <w:pPr>
        <w:spacing w:after="425" w:line="265" w:lineRule="auto"/>
        <w:ind w:left="1015" w:hanging="10"/>
      </w:pPr>
      <w:r>
        <w:rPr>
          <w:rFonts w:ascii="Arial" w:eastAsia="Arial" w:hAnsi="Arial" w:cs="Arial"/>
          <w:sz w:val="28"/>
        </w:rPr>
        <w:t xml:space="preserve">My colleague also took the test and has scored 20 on </w:t>
      </w:r>
      <w:r w:rsidR="00885F64">
        <w:rPr>
          <w:rFonts w:ascii="Arial" w:eastAsia="Arial" w:hAnsi="Arial" w:cs="Arial"/>
          <w:sz w:val="28"/>
        </w:rPr>
        <w:t>Kinaesthetic</w:t>
      </w:r>
    </w:p>
    <w:p w:rsidR="00BA4A14" w:rsidRDefault="0093497A">
      <w:pPr>
        <w:spacing w:after="107" w:line="265" w:lineRule="auto"/>
        <w:ind w:left="1015" w:hanging="10"/>
      </w:pPr>
      <w:r>
        <w:rPr>
          <w:rFonts w:ascii="Arial" w:eastAsia="Arial" w:hAnsi="Arial" w:cs="Arial"/>
          <w:sz w:val="28"/>
        </w:rPr>
        <w:t xml:space="preserve">My </w:t>
      </w:r>
      <w:proofErr w:type="spellStart"/>
      <w:r>
        <w:rPr>
          <w:rFonts w:ascii="Arial" w:eastAsia="Arial" w:hAnsi="Arial" w:cs="Arial"/>
          <w:sz w:val="28"/>
        </w:rPr>
        <w:t>Dantec</w:t>
      </w:r>
      <w:proofErr w:type="spellEnd"/>
      <w:r>
        <w:rPr>
          <w:rFonts w:ascii="Arial" w:eastAsia="Arial" w:hAnsi="Arial" w:cs="Arial"/>
          <w:sz w:val="28"/>
        </w:rPr>
        <w:t xml:space="preserve"> result</w:t>
      </w:r>
    </w:p>
    <w:tbl>
      <w:tblPr>
        <w:tblStyle w:val="TableGrid"/>
        <w:tblW w:w="9360" w:type="dxa"/>
        <w:tblInd w:w="1015" w:type="dxa"/>
        <w:tblCellMar>
          <w:left w:w="95" w:type="dxa"/>
          <w:right w:w="115" w:type="dxa"/>
        </w:tblCellMar>
        <w:tblLook w:val="04A0" w:firstRow="1" w:lastRow="0" w:firstColumn="1" w:lastColumn="0" w:noHBand="0" w:noVBand="1"/>
      </w:tblPr>
      <w:tblGrid>
        <w:gridCol w:w="2340"/>
        <w:gridCol w:w="2340"/>
        <w:gridCol w:w="2340"/>
        <w:gridCol w:w="2340"/>
      </w:tblGrid>
      <w:tr w:rsidR="00BA4A14">
        <w:trPr>
          <w:trHeight w:val="540"/>
        </w:trPr>
        <w:tc>
          <w:tcPr>
            <w:tcW w:w="2340" w:type="dxa"/>
            <w:tcBorders>
              <w:top w:val="single" w:sz="8" w:space="0" w:color="000000"/>
              <w:left w:val="single" w:sz="8" w:space="0" w:color="000000"/>
              <w:bottom w:val="single" w:sz="8" w:space="0" w:color="000000"/>
              <w:right w:val="single" w:sz="8" w:space="0" w:color="000000"/>
            </w:tcBorders>
            <w:vAlign w:val="center"/>
          </w:tcPr>
          <w:p w:rsidR="00BA4A14" w:rsidRDefault="0093497A">
            <w:r>
              <w:rPr>
                <w:rFonts w:ascii="Arial" w:eastAsia="Arial" w:hAnsi="Arial" w:cs="Arial"/>
                <w:sz w:val="28"/>
              </w:rPr>
              <w:t>CE</w:t>
            </w:r>
          </w:p>
        </w:tc>
        <w:tc>
          <w:tcPr>
            <w:tcW w:w="2340" w:type="dxa"/>
            <w:tcBorders>
              <w:top w:val="single" w:sz="8" w:space="0" w:color="000000"/>
              <w:left w:val="single" w:sz="8" w:space="0" w:color="000000"/>
              <w:bottom w:val="single" w:sz="8" w:space="0" w:color="000000"/>
              <w:right w:val="single" w:sz="8" w:space="0" w:color="000000"/>
            </w:tcBorders>
            <w:vAlign w:val="center"/>
          </w:tcPr>
          <w:p w:rsidR="00BA4A14" w:rsidRDefault="0093497A">
            <w:r>
              <w:rPr>
                <w:rFonts w:ascii="Arial" w:eastAsia="Arial" w:hAnsi="Arial" w:cs="Arial"/>
                <w:sz w:val="28"/>
              </w:rPr>
              <w:t>RO</w:t>
            </w:r>
          </w:p>
        </w:tc>
        <w:tc>
          <w:tcPr>
            <w:tcW w:w="2340" w:type="dxa"/>
            <w:tcBorders>
              <w:top w:val="single" w:sz="8" w:space="0" w:color="000000"/>
              <w:left w:val="single" w:sz="8" w:space="0" w:color="000000"/>
              <w:bottom w:val="single" w:sz="8" w:space="0" w:color="000000"/>
              <w:right w:val="single" w:sz="8" w:space="0" w:color="000000"/>
            </w:tcBorders>
            <w:vAlign w:val="center"/>
          </w:tcPr>
          <w:p w:rsidR="00BA4A14" w:rsidRDefault="0093497A">
            <w:r>
              <w:rPr>
                <w:rFonts w:ascii="Arial" w:eastAsia="Arial" w:hAnsi="Arial" w:cs="Arial"/>
                <w:sz w:val="28"/>
              </w:rPr>
              <w:t>AC</w:t>
            </w:r>
          </w:p>
        </w:tc>
        <w:tc>
          <w:tcPr>
            <w:tcW w:w="2340" w:type="dxa"/>
            <w:tcBorders>
              <w:top w:val="single" w:sz="8" w:space="0" w:color="000000"/>
              <w:left w:val="single" w:sz="8" w:space="0" w:color="000000"/>
              <w:bottom w:val="single" w:sz="8" w:space="0" w:color="000000"/>
              <w:right w:val="single" w:sz="8" w:space="0" w:color="000000"/>
            </w:tcBorders>
            <w:vAlign w:val="center"/>
          </w:tcPr>
          <w:p w:rsidR="00BA4A14" w:rsidRDefault="0093497A">
            <w:r>
              <w:rPr>
                <w:rFonts w:ascii="Arial" w:eastAsia="Arial" w:hAnsi="Arial" w:cs="Arial"/>
                <w:sz w:val="28"/>
              </w:rPr>
              <w:t>AE</w:t>
            </w:r>
          </w:p>
        </w:tc>
      </w:tr>
      <w:tr w:rsidR="00BA4A14">
        <w:trPr>
          <w:trHeight w:val="560"/>
        </w:trPr>
        <w:tc>
          <w:tcPr>
            <w:tcW w:w="2340" w:type="dxa"/>
            <w:tcBorders>
              <w:top w:val="single" w:sz="8" w:space="0" w:color="000000"/>
              <w:left w:val="single" w:sz="8" w:space="0" w:color="000000"/>
              <w:bottom w:val="single" w:sz="8" w:space="0" w:color="000000"/>
              <w:right w:val="single" w:sz="8" w:space="0" w:color="000000"/>
            </w:tcBorders>
            <w:vAlign w:val="center"/>
          </w:tcPr>
          <w:p w:rsidR="00BA4A14" w:rsidRDefault="0093497A">
            <w:r>
              <w:rPr>
                <w:rFonts w:ascii="Arial" w:eastAsia="Arial" w:hAnsi="Arial" w:cs="Arial"/>
                <w:sz w:val="28"/>
              </w:rPr>
              <w:t>14</w:t>
            </w:r>
          </w:p>
        </w:tc>
        <w:tc>
          <w:tcPr>
            <w:tcW w:w="2340" w:type="dxa"/>
            <w:tcBorders>
              <w:top w:val="single" w:sz="8" w:space="0" w:color="000000"/>
              <w:left w:val="single" w:sz="8" w:space="0" w:color="000000"/>
              <w:bottom w:val="single" w:sz="8" w:space="0" w:color="000000"/>
              <w:right w:val="single" w:sz="8" w:space="0" w:color="000000"/>
            </w:tcBorders>
            <w:vAlign w:val="center"/>
          </w:tcPr>
          <w:p w:rsidR="00BA4A14" w:rsidRDefault="0093497A">
            <w:r>
              <w:rPr>
                <w:rFonts w:ascii="Arial" w:eastAsia="Arial" w:hAnsi="Arial" w:cs="Arial"/>
                <w:sz w:val="28"/>
              </w:rPr>
              <w:t>14</w:t>
            </w:r>
          </w:p>
        </w:tc>
        <w:tc>
          <w:tcPr>
            <w:tcW w:w="2340" w:type="dxa"/>
            <w:tcBorders>
              <w:top w:val="single" w:sz="8" w:space="0" w:color="000000"/>
              <w:left w:val="single" w:sz="8" w:space="0" w:color="000000"/>
              <w:bottom w:val="single" w:sz="8" w:space="0" w:color="000000"/>
              <w:right w:val="single" w:sz="8" w:space="0" w:color="000000"/>
            </w:tcBorders>
            <w:vAlign w:val="center"/>
          </w:tcPr>
          <w:p w:rsidR="00BA4A14" w:rsidRDefault="0093497A">
            <w:r>
              <w:rPr>
                <w:rFonts w:ascii="Arial" w:eastAsia="Arial" w:hAnsi="Arial" w:cs="Arial"/>
                <w:sz w:val="28"/>
              </w:rPr>
              <w:t>16</w:t>
            </w:r>
          </w:p>
        </w:tc>
        <w:tc>
          <w:tcPr>
            <w:tcW w:w="2340" w:type="dxa"/>
            <w:tcBorders>
              <w:top w:val="single" w:sz="8" w:space="0" w:color="000000"/>
              <w:left w:val="single" w:sz="8" w:space="0" w:color="000000"/>
              <w:bottom w:val="single" w:sz="8" w:space="0" w:color="000000"/>
              <w:right w:val="single" w:sz="8" w:space="0" w:color="000000"/>
            </w:tcBorders>
            <w:vAlign w:val="center"/>
          </w:tcPr>
          <w:p w:rsidR="00BA4A14" w:rsidRDefault="0093497A">
            <w:r>
              <w:rPr>
                <w:rFonts w:ascii="Arial" w:eastAsia="Arial" w:hAnsi="Arial" w:cs="Arial"/>
                <w:sz w:val="28"/>
              </w:rPr>
              <w:t>17</w:t>
            </w:r>
          </w:p>
        </w:tc>
      </w:tr>
    </w:tbl>
    <w:p w:rsidR="00BA4A14" w:rsidRDefault="0093497A">
      <w:pPr>
        <w:spacing w:after="64" w:line="265" w:lineRule="auto"/>
        <w:ind w:left="1015" w:hanging="10"/>
      </w:pPr>
      <w:r>
        <w:rPr>
          <w:rFonts w:ascii="Arial" w:eastAsia="Arial" w:hAnsi="Arial" w:cs="Arial"/>
          <w:sz w:val="28"/>
        </w:rPr>
        <w:t>My results show me that I'm Learner type 3: The common-sense learner</w:t>
      </w:r>
    </w:p>
    <w:p w:rsidR="00BA4A14" w:rsidRDefault="0093497A">
      <w:pPr>
        <w:numPr>
          <w:ilvl w:val="0"/>
          <w:numId w:val="1"/>
        </w:numPr>
        <w:spacing w:after="64" w:line="265" w:lineRule="auto"/>
        <w:ind w:hanging="360"/>
      </w:pPr>
      <w:r>
        <w:rPr>
          <w:rFonts w:ascii="Arial" w:eastAsia="Arial" w:hAnsi="Arial" w:cs="Arial"/>
          <w:sz w:val="28"/>
        </w:rPr>
        <w:t>Testing theories in a sensible way</w:t>
      </w:r>
    </w:p>
    <w:p w:rsidR="00BA4A14" w:rsidRDefault="0093497A">
      <w:pPr>
        <w:numPr>
          <w:ilvl w:val="0"/>
          <w:numId w:val="1"/>
        </w:numPr>
        <w:spacing w:after="64" w:line="265" w:lineRule="auto"/>
        <w:ind w:hanging="360"/>
      </w:pPr>
      <w:r>
        <w:rPr>
          <w:rFonts w:ascii="Arial" w:eastAsia="Arial" w:hAnsi="Arial" w:cs="Arial"/>
          <w:sz w:val="28"/>
        </w:rPr>
        <w:t>Enjoy solving problems yourself</w:t>
      </w:r>
    </w:p>
    <w:p w:rsidR="00BA4A14" w:rsidRDefault="0093497A">
      <w:pPr>
        <w:numPr>
          <w:ilvl w:val="0"/>
          <w:numId w:val="1"/>
        </w:numPr>
        <w:spacing w:after="64" w:line="265" w:lineRule="auto"/>
        <w:ind w:hanging="360"/>
      </w:pPr>
      <w:r>
        <w:rPr>
          <w:rFonts w:ascii="Arial" w:eastAsia="Arial" w:hAnsi="Arial" w:cs="Arial"/>
          <w:sz w:val="28"/>
        </w:rPr>
        <w:t>Like to know how things work</w:t>
      </w:r>
    </w:p>
    <w:p w:rsidR="00BA4A14" w:rsidRDefault="0093497A">
      <w:pPr>
        <w:numPr>
          <w:ilvl w:val="0"/>
          <w:numId w:val="1"/>
        </w:numPr>
        <w:spacing w:after="529" w:line="265" w:lineRule="auto"/>
        <w:ind w:hanging="360"/>
      </w:pPr>
      <w:r>
        <w:rPr>
          <w:rFonts w:ascii="Arial" w:eastAsia="Arial" w:hAnsi="Arial" w:cs="Arial"/>
          <w:sz w:val="28"/>
        </w:rPr>
        <w:t>Practical</w:t>
      </w:r>
    </w:p>
    <w:p w:rsidR="00BA4A14" w:rsidRDefault="0093497A">
      <w:pPr>
        <w:spacing w:after="35" w:line="265" w:lineRule="auto"/>
        <w:ind w:left="1015" w:hanging="10"/>
      </w:pPr>
      <w:r>
        <w:rPr>
          <w:rFonts w:ascii="Arial" w:eastAsia="Arial" w:hAnsi="Arial" w:cs="Arial"/>
          <w:sz w:val="28"/>
        </w:rPr>
        <w:t>Learner type 1</w:t>
      </w:r>
      <w:r>
        <w:rPr>
          <w:rFonts w:ascii="Arial" w:eastAsia="Arial" w:hAnsi="Arial" w:cs="Arial"/>
          <w:sz w:val="32"/>
        </w:rPr>
        <w:t xml:space="preserve">: </w:t>
      </w:r>
      <w:r>
        <w:rPr>
          <w:rFonts w:ascii="Arial" w:eastAsia="Arial" w:hAnsi="Arial" w:cs="Arial"/>
          <w:sz w:val="28"/>
        </w:rPr>
        <w:t>The reflective learner</w:t>
      </w:r>
    </w:p>
    <w:p w:rsidR="00BA4A14" w:rsidRDefault="0093497A">
      <w:pPr>
        <w:numPr>
          <w:ilvl w:val="0"/>
          <w:numId w:val="1"/>
        </w:numPr>
        <w:spacing w:after="64" w:line="265" w:lineRule="auto"/>
        <w:ind w:hanging="360"/>
      </w:pPr>
      <w:r>
        <w:rPr>
          <w:rFonts w:ascii="Arial" w:eastAsia="Arial" w:hAnsi="Arial" w:cs="Arial"/>
          <w:sz w:val="28"/>
        </w:rPr>
        <w:t>good imagination</w:t>
      </w:r>
    </w:p>
    <w:p w:rsidR="00BA4A14" w:rsidRDefault="0093497A">
      <w:pPr>
        <w:numPr>
          <w:ilvl w:val="0"/>
          <w:numId w:val="1"/>
        </w:numPr>
        <w:spacing w:after="64" w:line="265" w:lineRule="auto"/>
        <w:ind w:hanging="360"/>
      </w:pPr>
      <w:r>
        <w:rPr>
          <w:rFonts w:ascii="Arial" w:eastAsia="Arial" w:hAnsi="Arial" w:cs="Arial"/>
          <w:sz w:val="28"/>
        </w:rPr>
        <w:t>likes to know why</w:t>
      </w:r>
    </w:p>
    <w:p w:rsidR="00BA4A14" w:rsidRDefault="0093497A">
      <w:pPr>
        <w:numPr>
          <w:ilvl w:val="0"/>
          <w:numId w:val="1"/>
        </w:numPr>
        <w:spacing w:after="64" w:line="265" w:lineRule="auto"/>
        <w:ind w:hanging="360"/>
      </w:pPr>
      <w:r>
        <w:rPr>
          <w:rFonts w:ascii="Arial" w:eastAsia="Arial" w:hAnsi="Arial" w:cs="Arial"/>
          <w:sz w:val="28"/>
        </w:rPr>
        <w:t>organised</w:t>
      </w:r>
    </w:p>
    <w:p w:rsidR="00BA4A14" w:rsidRDefault="0093497A">
      <w:pPr>
        <w:numPr>
          <w:ilvl w:val="0"/>
          <w:numId w:val="1"/>
        </w:numPr>
        <w:spacing w:after="614" w:line="265" w:lineRule="auto"/>
        <w:ind w:hanging="360"/>
      </w:pPr>
      <w:r>
        <w:rPr>
          <w:rFonts w:ascii="Arial" w:eastAsia="Arial" w:hAnsi="Arial" w:cs="Arial"/>
          <w:sz w:val="28"/>
        </w:rPr>
        <w:t>group discussions</w:t>
      </w:r>
    </w:p>
    <w:p w:rsidR="00BA4A14" w:rsidRDefault="0093497A">
      <w:pPr>
        <w:spacing w:after="300" w:line="265" w:lineRule="auto"/>
        <w:ind w:left="1015" w:hanging="10"/>
      </w:pPr>
      <w:r>
        <w:rPr>
          <w:rFonts w:ascii="Arial" w:eastAsia="Arial" w:hAnsi="Arial" w:cs="Arial"/>
          <w:sz w:val="28"/>
        </w:rPr>
        <w:t>Learner type 2: The analytic learner</w:t>
      </w:r>
    </w:p>
    <w:p w:rsidR="00BA4A14" w:rsidRDefault="0093497A">
      <w:pPr>
        <w:numPr>
          <w:ilvl w:val="0"/>
          <w:numId w:val="1"/>
        </w:numPr>
        <w:spacing w:after="138" w:line="265" w:lineRule="auto"/>
        <w:ind w:hanging="360"/>
      </w:pPr>
      <w:r>
        <w:rPr>
          <w:rFonts w:ascii="Arial" w:eastAsia="Arial" w:hAnsi="Arial" w:cs="Arial"/>
          <w:sz w:val="28"/>
        </w:rPr>
        <w:t>Think through ideas</w:t>
      </w:r>
    </w:p>
    <w:p w:rsidR="00BA4A14" w:rsidRDefault="0093497A">
      <w:pPr>
        <w:numPr>
          <w:ilvl w:val="0"/>
          <w:numId w:val="1"/>
        </w:numPr>
        <w:spacing w:after="104" w:line="265" w:lineRule="auto"/>
        <w:ind w:hanging="360"/>
      </w:pPr>
      <w:r>
        <w:rPr>
          <w:rFonts w:ascii="Arial" w:eastAsia="Arial" w:hAnsi="Arial" w:cs="Arial"/>
          <w:sz w:val="28"/>
        </w:rPr>
        <w:t>Organisation in advance</w:t>
      </w:r>
    </w:p>
    <w:p w:rsidR="00BA4A14" w:rsidRDefault="0093497A">
      <w:pPr>
        <w:numPr>
          <w:ilvl w:val="0"/>
          <w:numId w:val="1"/>
        </w:numPr>
        <w:spacing w:after="105" w:line="265" w:lineRule="auto"/>
        <w:ind w:hanging="360"/>
      </w:pPr>
      <w:r>
        <w:rPr>
          <w:rFonts w:ascii="Arial" w:eastAsia="Arial" w:hAnsi="Arial" w:cs="Arial"/>
          <w:sz w:val="28"/>
        </w:rPr>
        <w:t>Testing yourself regularly</w:t>
      </w:r>
    </w:p>
    <w:p w:rsidR="00BA4A14" w:rsidRDefault="0093497A">
      <w:pPr>
        <w:numPr>
          <w:ilvl w:val="0"/>
          <w:numId w:val="1"/>
        </w:numPr>
        <w:spacing w:after="64" w:line="265" w:lineRule="auto"/>
        <w:ind w:hanging="360"/>
      </w:pPr>
      <w:r>
        <w:rPr>
          <w:rFonts w:ascii="Arial" w:eastAsia="Arial" w:hAnsi="Arial" w:cs="Arial"/>
          <w:sz w:val="28"/>
        </w:rPr>
        <w:t>Receiving regular feed-back from experts</w:t>
      </w:r>
    </w:p>
    <w:p w:rsidR="00BA4A14" w:rsidRDefault="0093497A">
      <w:pPr>
        <w:spacing w:after="0" w:line="265" w:lineRule="auto"/>
        <w:ind w:left="1015" w:right="3918" w:hanging="10"/>
      </w:pPr>
      <w:r>
        <w:rPr>
          <w:rFonts w:ascii="Arial" w:eastAsia="Arial" w:hAnsi="Arial" w:cs="Arial"/>
          <w:sz w:val="28"/>
        </w:rPr>
        <w:t>Honey and Mumford (Honey and Mumford, 1992) My results</w:t>
      </w:r>
    </w:p>
    <w:tbl>
      <w:tblPr>
        <w:tblStyle w:val="TableGrid"/>
        <w:tblW w:w="9360" w:type="dxa"/>
        <w:tblInd w:w="1015" w:type="dxa"/>
        <w:tblCellMar>
          <w:left w:w="95" w:type="dxa"/>
          <w:right w:w="115" w:type="dxa"/>
        </w:tblCellMar>
        <w:tblLook w:val="04A0" w:firstRow="1" w:lastRow="0" w:firstColumn="1" w:lastColumn="0" w:noHBand="0" w:noVBand="1"/>
      </w:tblPr>
      <w:tblGrid>
        <w:gridCol w:w="2340"/>
        <w:gridCol w:w="2340"/>
        <w:gridCol w:w="2340"/>
        <w:gridCol w:w="2340"/>
      </w:tblGrid>
      <w:tr w:rsidR="00BA4A14">
        <w:trPr>
          <w:trHeight w:val="560"/>
        </w:trPr>
        <w:tc>
          <w:tcPr>
            <w:tcW w:w="2340" w:type="dxa"/>
            <w:tcBorders>
              <w:top w:val="single" w:sz="8" w:space="0" w:color="000000"/>
              <w:left w:val="single" w:sz="8" w:space="0" w:color="000000"/>
              <w:bottom w:val="single" w:sz="8" w:space="0" w:color="000000"/>
              <w:right w:val="single" w:sz="8" w:space="0" w:color="000000"/>
            </w:tcBorders>
            <w:vAlign w:val="center"/>
          </w:tcPr>
          <w:p w:rsidR="00BA4A14" w:rsidRDefault="0093497A">
            <w:r>
              <w:rPr>
                <w:rFonts w:ascii="Arial" w:eastAsia="Arial" w:hAnsi="Arial" w:cs="Arial"/>
                <w:sz w:val="28"/>
              </w:rPr>
              <w:t>Activist</w:t>
            </w:r>
          </w:p>
        </w:tc>
        <w:tc>
          <w:tcPr>
            <w:tcW w:w="2340" w:type="dxa"/>
            <w:tcBorders>
              <w:top w:val="single" w:sz="8" w:space="0" w:color="000000"/>
              <w:left w:val="single" w:sz="8" w:space="0" w:color="000000"/>
              <w:bottom w:val="single" w:sz="8" w:space="0" w:color="000000"/>
              <w:right w:val="single" w:sz="8" w:space="0" w:color="000000"/>
            </w:tcBorders>
            <w:vAlign w:val="center"/>
          </w:tcPr>
          <w:p w:rsidR="00BA4A14" w:rsidRDefault="0093497A">
            <w:r>
              <w:rPr>
                <w:rFonts w:ascii="Arial" w:eastAsia="Arial" w:hAnsi="Arial" w:cs="Arial"/>
                <w:sz w:val="28"/>
              </w:rPr>
              <w:t>Reflector</w:t>
            </w:r>
          </w:p>
        </w:tc>
        <w:tc>
          <w:tcPr>
            <w:tcW w:w="2340" w:type="dxa"/>
            <w:tcBorders>
              <w:top w:val="single" w:sz="8" w:space="0" w:color="000000"/>
              <w:left w:val="single" w:sz="8" w:space="0" w:color="000000"/>
              <w:bottom w:val="single" w:sz="8" w:space="0" w:color="000000"/>
              <w:right w:val="single" w:sz="8" w:space="0" w:color="000000"/>
            </w:tcBorders>
            <w:vAlign w:val="center"/>
          </w:tcPr>
          <w:p w:rsidR="00BA4A14" w:rsidRDefault="0093497A">
            <w:r>
              <w:rPr>
                <w:rFonts w:ascii="Arial" w:eastAsia="Arial" w:hAnsi="Arial" w:cs="Arial"/>
                <w:sz w:val="28"/>
              </w:rPr>
              <w:t>Theorist</w:t>
            </w:r>
          </w:p>
        </w:tc>
        <w:tc>
          <w:tcPr>
            <w:tcW w:w="2340" w:type="dxa"/>
            <w:tcBorders>
              <w:top w:val="single" w:sz="8" w:space="0" w:color="000000"/>
              <w:left w:val="single" w:sz="8" w:space="0" w:color="000000"/>
              <w:bottom w:val="single" w:sz="8" w:space="0" w:color="000000"/>
              <w:right w:val="single" w:sz="8" w:space="0" w:color="000000"/>
            </w:tcBorders>
            <w:vAlign w:val="center"/>
          </w:tcPr>
          <w:p w:rsidR="00BA4A14" w:rsidRDefault="0093497A">
            <w:r>
              <w:rPr>
                <w:rFonts w:ascii="Arial" w:eastAsia="Arial" w:hAnsi="Arial" w:cs="Arial"/>
                <w:sz w:val="28"/>
              </w:rPr>
              <w:t>Pragmatist</w:t>
            </w:r>
          </w:p>
        </w:tc>
      </w:tr>
      <w:tr w:rsidR="00BA4A14">
        <w:trPr>
          <w:trHeight w:val="560"/>
        </w:trPr>
        <w:tc>
          <w:tcPr>
            <w:tcW w:w="2340" w:type="dxa"/>
            <w:tcBorders>
              <w:top w:val="single" w:sz="8" w:space="0" w:color="000000"/>
              <w:left w:val="single" w:sz="8" w:space="0" w:color="000000"/>
              <w:bottom w:val="single" w:sz="8" w:space="0" w:color="000000"/>
              <w:right w:val="single" w:sz="8" w:space="0" w:color="000000"/>
            </w:tcBorders>
            <w:vAlign w:val="center"/>
          </w:tcPr>
          <w:p w:rsidR="00BA4A14" w:rsidRDefault="0093497A">
            <w:r>
              <w:rPr>
                <w:rFonts w:ascii="Arial" w:eastAsia="Arial" w:hAnsi="Arial" w:cs="Arial"/>
                <w:sz w:val="28"/>
              </w:rPr>
              <w:t>9</w:t>
            </w:r>
          </w:p>
        </w:tc>
        <w:tc>
          <w:tcPr>
            <w:tcW w:w="2340" w:type="dxa"/>
            <w:tcBorders>
              <w:top w:val="single" w:sz="8" w:space="0" w:color="000000"/>
              <w:left w:val="single" w:sz="8" w:space="0" w:color="000000"/>
              <w:bottom w:val="single" w:sz="8" w:space="0" w:color="000000"/>
              <w:right w:val="single" w:sz="8" w:space="0" w:color="000000"/>
            </w:tcBorders>
            <w:vAlign w:val="center"/>
          </w:tcPr>
          <w:p w:rsidR="00BA4A14" w:rsidRDefault="0093497A">
            <w:r>
              <w:rPr>
                <w:rFonts w:ascii="Arial" w:eastAsia="Arial" w:hAnsi="Arial" w:cs="Arial"/>
                <w:sz w:val="28"/>
              </w:rPr>
              <w:t>17</w:t>
            </w:r>
          </w:p>
        </w:tc>
        <w:tc>
          <w:tcPr>
            <w:tcW w:w="2340" w:type="dxa"/>
            <w:tcBorders>
              <w:top w:val="single" w:sz="8" w:space="0" w:color="000000"/>
              <w:left w:val="single" w:sz="8" w:space="0" w:color="000000"/>
              <w:bottom w:val="single" w:sz="8" w:space="0" w:color="000000"/>
              <w:right w:val="single" w:sz="8" w:space="0" w:color="000000"/>
            </w:tcBorders>
            <w:vAlign w:val="center"/>
          </w:tcPr>
          <w:p w:rsidR="00BA4A14" w:rsidRDefault="0093497A">
            <w:r>
              <w:rPr>
                <w:rFonts w:ascii="Arial" w:eastAsia="Arial" w:hAnsi="Arial" w:cs="Arial"/>
                <w:sz w:val="28"/>
              </w:rPr>
              <w:t>10</w:t>
            </w:r>
          </w:p>
        </w:tc>
        <w:tc>
          <w:tcPr>
            <w:tcW w:w="2340" w:type="dxa"/>
            <w:tcBorders>
              <w:top w:val="single" w:sz="8" w:space="0" w:color="000000"/>
              <w:left w:val="single" w:sz="8" w:space="0" w:color="000000"/>
              <w:bottom w:val="single" w:sz="8" w:space="0" w:color="000000"/>
              <w:right w:val="single" w:sz="8" w:space="0" w:color="000000"/>
            </w:tcBorders>
            <w:vAlign w:val="center"/>
          </w:tcPr>
          <w:p w:rsidR="00BA4A14" w:rsidRDefault="0093497A">
            <w:r>
              <w:rPr>
                <w:rFonts w:ascii="Arial" w:eastAsia="Arial" w:hAnsi="Arial" w:cs="Arial"/>
                <w:sz w:val="28"/>
              </w:rPr>
              <w:t>15</w:t>
            </w:r>
          </w:p>
        </w:tc>
      </w:tr>
    </w:tbl>
    <w:p w:rsidR="00BA4A14" w:rsidRDefault="0093497A">
      <w:pPr>
        <w:spacing w:after="434" w:line="265" w:lineRule="auto"/>
        <w:ind w:left="1021" w:hanging="10"/>
      </w:pPr>
      <w:r>
        <w:rPr>
          <w:rFonts w:ascii="Arial" w:eastAsia="Arial" w:hAnsi="Arial" w:cs="Arial"/>
          <w:sz w:val="28"/>
        </w:rPr>
        <w:t>Honey and Mumford (Honey and Mumford, 1992)</w:t>
      </w:r>
    </w:p>
    <w:p w:rsidR="00BA4A14" w:rsidRDefault="0093497A">
      <w:pPr>
        <w:spacing w:after="0" w:line="265" w:lineRule="auto"/>
        <w:ind w:left="1098" w:hanging="10"/>
      </w:pPr>
      <w:r>
        <w:rPr>
          <w:rFonts w:ascii="Arial" w:eastAsia="Arial" w:hAnsi="Arial" w:cs="Arial"/>
          <w:sz w:val="28"/>
        </w:rPr>
        <w:t>My Colleagues results</w:t>
      </w:r>
    </w:p>
    <w:tbl>
      <w:tblPr>
        <w:tblStyle w:val="TableGrid"/>
        <w:tblW w:w="9240" w:type="dxa"/>
        <w:tblInd w:w="1075" w:type="dxa"/>
        <w:tblCellMar>
          <w:left w:w="95" w:type="dxa"/>
          <w:right w:w="115" w:type="dxa"/>
        </w:tblCellMar>
        <w:tblLook w:val="04A0" w:firstRow="1" w:lastRow="0" w:firstColumn="1" w:lastColumn="0" w:noHBand="0" w:noVBand="1"/>
      </w:tblPr>
      <w:tblGrid>
        <w:gridCol w:w="2260"/>
        <w:gridCol w:w="2360"/>
        <w:gridCol w:w="2360"/>
        <w:gridCol w:w="2260"/>
      </w:tblGrid>
      <w:tr w:rsidR="00BA4A14">
        <w:trPr>
          <w:trHeight w:val="560"/>
        </w:trPr>
        <w:tc>
          <w:tcPr>
            <w:tcW w:w="2260" w:type="dxa"/>
            <w:tcBorders>
              <w:top w:val="single" w:sz="8" w:space="0" w:color="000000"/>
              <w:left w:val="single" w:sz="8" w:space="0" w:color="000000"/>
              <w:bottom w:val="single" w:sz="8" w:space="0" w:color="000000"/>
              <w:right w:val="single" w:sz="8" w:space="0" w:color="000000"/>
            </w:tcBorders>
            <w:vAlign w:val="center"/>
          </w:tcPr>
          <w:p w:rsidR="00BA4A14" w:rsidRDefault="0093497A">
            <w:r>
              <w:rPr>
                <w:rFonts w:ascii="Arial" w:eastAsia="Arial" w:hAnsi="Arial" w:cs="Arial"/>
                <w:sz w:val="28"/>
              </w:rPr>
              <w:t>Activist</w:t>
            </w:r>
          </w:p>
        </w:tc>
        <w:tc>
          <w:tcPr>
            <w:tcW w:w="2360"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5"/>
            </w:pPr>
            <w:r>
              <w:rPr>
                <w:rFonts w:ascii="Arial" w:eastAsia="Arial" w:hAnsi="Arial" w:cs="Arial"/>
                <w:sz w:val="28"/>
              </w:rPr>
              <w:t>Reflector</w:t>
            </w:r>
          </w:p>
        </w:tc>
        <w:tc>
          <w:tcPr>
            <w:tcW w:w="2360"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15"/>
            </w:pPr>
            <w:r>
              <w:rPr>
                <w:rFonts w:ascii="Arial" w:eastAsia="Arial" w:hAnsi="Arial" w:cs="Arial"/>
                <w:sz w:val="28"/>
              </w:rPr>
              <w:t>Theorist</w:t>
            </w:r>
          </w:p>
        </w:tc>
        <w:tc>
          <w:tcPr>
            <w:tcW w:w="2260"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10"/>
            </w:pPr>
            <w:r>
              <w:rPr>
                <w:rFonts w:ascii="Arial" w:eastAsia="Arial" w:hAnsi="Arial" w:cs="Arial"/>
                <w:sz w:val="28"/>
              </w:rPr>
              <w:t>pragmatist</w:t>
            </w:r>
          </w:p>
        </w:tc>
      </w:tr>
      <w:tr w:rsidR="00BA4A14">
        <w:trPr>
          <w:trHeight w:val="560"/>
        </w:trPr>
        <w:tc>
          <w:tcPr>
            <w:tcW w:w="2260" w:type="dxa"/>
            <w:tcBorders>
              <w:top w:val="single" w:sz="8" w:space="0" w:color="000000"/>
              <w:left w:val="single" w:sz="8" w:space="0" w:color="000000"/>
              <w:bottom w:val="single" w:sz="8" w:space="0" w:color="000000"/>
              <w:right w:val="single" w:sz="8" w:space="0" w:color="000000"/>
            </w:tcBorders>
            <w:vAlign w:val="center"/>
          </w:tcPr>
          <w:p w:rsidR="00BA4A14" w:rsidRDefault="0093497A">
            <w:r>
              <w:rPr>
                <w:rFonts w:ascii="Arial" w:eastAsia="Arial" w:hAnsi="Arial" w:cs="Arial"/>
                <w:sz w:val="28"/>
              </w:rPr>
              <w:t>10</w:t>
            </w:r>
          </w:p>
        </w:tc>
        <w:tc>
          <w:tcPr>
            <w:tcW w:w="2360"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5"/>
            </w:pPr>
            <w:r>
              <w:rPr>
                <w:rFonts w:ascii="Arial" w:eastAsia="Arial" w:hAnsi="Arial" w:cs="Arial"/>
                <w:sz w:val="28"/>
              </w:rPr>
              <w:t>14</w:t>
            </w:r>
          </w:p>
        </w:tc>
        <w:tc>
          <w:tcPr>
            <w:tcW w:w="2360"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15"/>
            </w:pPr>
            <w:r>
              <w:rPr>
                <w:rFonts w:ascii="Arial" w:eastAsia="Arial" w:hAnsi="Arial" w:cs="Arial"/>
                <w:sz w:val="28"/>
              </w:rPr>
              <w:t>18</w:t>
            </w:r>
          </w:p>
        </w:tc>
        <w:tc>
          <w:tcPr>
            <w:tcW w:w="2260"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10"/>
            </w:pPr>
            <w:r>
              <w:rPr>
                <w:rFonts w:ascii="Arial" w:eastAsia="Arial" w:hAnsi="Arial" w:cs="Arial"/>
                <w:sz w:val="28"/>
              </w:rPr>
              <w:t>9</w:t>
            </w:r>
          </w:p>
        </w:tc>
      </w:tr>
    </w:tbl>
    <w:p w:rsidR="00BA4A14" w:rsidRDefault="0093497A">
      <w:pPr>
        <w:spacing w:after="5"/>
        <w:ind w:left="1000" w:hanging="10"/>
      </w:pPr>
      <w:r>
        <w:rPr>
          <w:rFonts w:ascii="Arial" w:eastAsia="Arial" w:hAnsi="Arial" w:cs="Arial"/>
          <w:sz w:val="34"/>
        </w:rPr>
        <w:t>Activist,</w:t>
      </w:r>
    </w:p>
    <w:p w:rsidR="00BA4A14" w:rsidRDefault="0093497A">
      <w:pPr>
        <w:numPr>
          <w:ilvl w:val="0"/>
          <w:numId w:val="1"/>
        </w:numPr>
        <w:spacing w:after="64" w:line="265" w:lineRule="auto"/>
        <w:ind w:hanging="360"/>
      </w:pPr>
      <w:r>
        <w:rPr>
          <w:rFonts w:ascii="Arial" w:eastAsia="Arial" w:hAnsi="Arial" w:cs="Arial"/>
          <w:sz w:val="28"/>
        </w:rPr>
        <w:t>They like to deal with new problems.</w:t>
      </w:r>
    </w:p>
    <w:p w:rsidR="00BA4A14" w:rsidRDefault="0093497A">
      <w:pPr>
        <w:numPr>
          <w:ilvl w:val="0"/>
          <w:numId w:val="1"/>
        </w:numPr>
        <w:spacing w:after="64" w:line="265" w:lineRule="auto"/>
        <w:ind w:hanging="360"/>
      </w:pPr>
      <w:r>
        <w:rPr>
          <w:rFonts w:ascii="Arial" w:eastAsia="Arial" w:hAnsi="Arial" w:cs="Arial"/>
          <w:sz w:val="28"/>
        </w:rPr>
        <w:t>Enjoy new experiences.</w:t>
      </w:r>
    </w:p>
    <w:p w:rsidR="00BA4A14" w:rsidRDefault="0093497A">
      <w:pPr>
        <w:numPr>
          <w:ilvl w:val="0"/>
          <w:numId w:val="1"/>
        </w:numPr>
        <w:spacing w:after="64" w:line="265" w:lineRule="auto"/>
        <w:ind w:hanging="360"/>
      </w:pPr>
      <w:r>
        <w:rPr>
          <w:rFonts w:ascii="Arial" w:eastAsia="Arial" w:hAnsi="Arial" w:cs="Arial"/>
          <w:sz w:val="28"/>
        </w:rPr>
        <w:t>Like to be kept busy.</w:t>
      </w:r>
    </w:p>
    <w:p w:rsidR="00BA4A14" w:rsidRDefault="0093497A">
      <w:pPr>
        <w:numPr>
          <w:ilvl w:val="0"/>
          <w:numId w:val="1"/>
        </w:numPr>
        <w:spacing w:after="567" w:line="265" w:lineRule="auto"/>
        <w:ind w:hanging="360"/>
      </w:pPr>
      <w:r>
        <w:rPr>
          <w:rFonts w:ascii="Arial" w:eastAsia="Arial" w:hAnsi="Arial" w:cs="Arial"/>
          <w:sz w:val="28"/>
        </w:rPr>
        <w:t>Love challenges.</w:t>
      </w:r>
    </w:p>
    <w:p w:rsidR="00BA4A14" w:rsidRDefault="0093497A">
      <w:pPr>
        <w:spacing w:after="5"/>
        <w:ind w:left="1000" w:hanging="10"/>
      </w:pPr>
      <w:r>
        <w:rPr>
          <w:rFonts w:ascii="Arial" w:eastAsia="Arial" w:hAnsi="Arial" w:cs="Arial"/>
          <w:sz w:val="34"/>
        </w:rPr>
        <w:t>Reflector</w:t>
      </w:r>
    </w:p>
    <w:p w:rsidR="00BA4A14" w:rsidRDefault="0093497A">
      <w:pPr>
        <w:numPr>
          <w:ilvl w:val="0"/>
          <w:numId w:val="1"/>
        </w:numPr>
        <w:spacing w:after="64" w:line="265" w:lineRule="auto"/>
        <w:ind w:hanging="360"/>
      </w:pPr>
      <w:r>
        <w:rPr>
          <w:rFonts w:ascii="Arial" w:eastAsia="Arial" w:hAnsi="Arial" w:cs="Arial"/>
          <w:sz w:val="28"/>
        </w:rPr>
        <w:t>Think deeply about what they are learning.</w:t>
      </w:r>
    </w:p>
    <w:p w:rsidR="00BA4A14" w:rsidRDefault="0093497A">
      <w:pPr>
        <w:numPr>
          <w:ilvl w:val="0"/>
          <w:numId w:val="1"/>
        </w:numPr>
        <w:spacing w:after="64" w:line="265" w:lineRule="auto"/>
        <w:ind w:hanging="360"/>
      </w:pPr>
      <w:r>
        <w:rPr>
          <w:rFonts w:ascii="Arial" w:eastAsia="Arial" w:hAnsi="Arial" w:cs="Arial"/>
          <w:sz w:val="28"/>
        </w:rPr>
        <w:t>They like things that are tried and tested.</w:t>
      </w:r>
    </w:p>
    <w:p w:rsidR="00BA4A14" w:rsidRDefault="0093497A">
      <w:pPr>
        <w:numPr>
          <w:ilvl w:val="0"/>
          <w:numId w:val="1"/>
        </w:numPr>
        <w:spacing w:after="64" w:line="265" w:lineRule="auto"/>
        <w:ind w:hanging="360"/>
      </w:pPr>
      <w:r>
        <w:rPr>
          <w:rFonts w:ascii="Arial" w:eastAsia="Arial" w:hAnsi="Arial" w:cs="Arial"/>
          <w:sz w:val="28"/>
        </w:rPr>
        <w:t>Can be to be reserved.</w:t>
      </w:r>
    </w:p>
    <w:p w:rsidR="00BA4A14" w:rsidRDefault="0093497A">
      <w:pPr>
        <w:numPr>
          <w:ilvl w:val="0"/>
          <w:numId w:val="1"/>
        </w:numPr>
        <w:spacing w:after="492" w:line="265" w:lineRule="auto"/>
        <w:ind w:hanging="360"/>
      </w:pPr>
      <w:r>
        <w:rPr>
          <w:rFonts w:ascii="Arial" w:eastAsia="Arial" w:hAnsi="Arial" w:cs="Arial"/>
          <w:sz w:val="28"/>
        </w:rPr>
        <w:t>Like group discussion.</w:t>
      </w:r>
    </w:p>
    <w:p w:rsidR="00BA4A14" w:rsidRDefault="0093497A">
      <w:pPr>
        <w:spacing w:after="5"/>
        <w:ind w:left="1000" w:hanging="10"/>
      </w:pPr>
      <w:r>
        <w:rPr>
          <w:rFonts w:ascii="Arial" w:eastAsia="Arial" w:hAnsi="Arial" w:cs="Arial"/>
          <w:sz w:val="34"/>
        </w:rPr>
        <w:t>Theorist</w:t>
      </w:r>
    </w:p>
    <w:p w:rsidR="00BA4A14" w:rsidRDefault="0093497A">
      <w:pPr>
        <w:numPr>
          <w:ilvl w:val="0"/>
          <w:numId w:val="1"/>
        </w:numPr>
        <w:spacing w:after="64" w:line="265" w:lineRule="auto"/>
        <w:ind w:hanging="360"/>
      </w:pPr>
      <w:r>
        <w:rPr>
          <w:rFonts w:ascii="Arial" w:eastAsia="Arial" w:hAnsi="Arial" w:cs="Arial"/>
          <w:sz w:val="28"/>
        </w:rPr>
        <w:t>Think things through.</w:t>
      </w:r>
    </w:p>
    <w:p w:rsidR="00BA4A14" w:rsidRDefault="0093497A">
      <w:pPr>
        <w:numPr>
          <w:ilvl w:val="0"/>
          <w:numId w:val="1"/>
        </w:numPr>
        <w:spacing w:after="64" w:line="265" w:lineRule="auto"/>
        <w:ind w:hanging="360"/>
      </w:pPr>
      <w:r>
        <w:rPr>
          <w:rFonts w:ascii="Arial" w:eastAsia="Arial" w:hAnsi="Arial" w:cs="Arial"/>
          <w:sz w:val="28"/>
        </w:rPr>
        <w:t>Enjoy reading.</w:t>
      </w:r>
    </w:p>
    <w:p w:rsidR="00BA4A14" w:rsidRDefault="0093497A">
      <w:pPr>
        <w:numPr>
          <w:ilvl w:val="0"/>
          <w:numId w:val="1"/>
        </w:numPr>
        <w:spacing w:after="64" w:line="265" w:lineRule="auto"/>
        <w:ind w:hanging="360"/>
      </w:pPr>
      <w:r>
        <w:rPr>
          <w:rFonts w:ascii="Arial" w:eastAsia="Arial" w:hAnsi="Arial" w:cs="Arial"/>
          <w:sz w:val="28"/>
        </w:rPr>
        <w:t>Prefer to work individually.</w:t>
      </w:r>
    </w:p>
    <w:p w:rsidR="00BA4A14" w:rsidRDefault="0093497A">
      <w:pPr>
        <w:numPr>
          <w:ilvl w:val="0"/>
          <w:numId w:val="1"/>
        </w:numPr>
        <w:spacing w:after="567" w:line="265" w:lineRule="auto"/>
        <w:ind w:hanging="360"/>
      </w:pPr>
      <w:r>
        <w:rPr>
          <w:rFonts w:ascii="Arial" w:eastAsia="Arial" w:hAnsi="Arial" w:cs="Arial"/>
          <w:sz w:val="28"/>
        </w:rPr>
        <w:t>Like to have access to plenty of data.</w:t>
      </w:r>
    </w:p>
    <w:p w:rsidR="00BA4A14" w:rsidRDefault="0093497A">
      <w:pPr>
        <w:spacing w:after="5"/>
        <w:ind w:left="1000" w:hanging="10"/>
      </w:pPr>
      <w:r>
        <w:rPr>
          <w:rFonts w:ascii="Arial" w:eastAsia="Arial" w:hAnsi="Arial" w:cs="Arial"/>
          <w:sz w:val="34"/>
        </w:rPr>
        <w:t>Pragmatists</w:t>
      </w:r>
    </w:p>
    <w:p w:rsidR="00BA4A14" w:rsidRDefault="0093497A">
      <w:pPr>
        <w:numPr>
          <w:ilvl w:val="0"/>
          <w:numId w:val="1"/>
        </w:numPr>
        <w:spacing w:after="64" w:line="265" w:lineRule="auto"/>
        <w:ind w:hanging="360"/>
      </w:pPr>
      <w:r>
        <w:rPr>
          <w:rFonts w:ascii="Arial" w:eastAsia="Arial" w:hAnsi="Arial" w:cs="Arial"/>
          <w:sz w:val="28"/>
        </w:rPr>
        <w:t>Have a strong need to work on practical problems to help solve them.</w:t>
      </w:r>
    </w:p>
    <w:p w:rsidR="00BA4A14" w:rsidRDefault="0093497A">
      <w:pPr>
        <w:numPr>
          <w:ilvl w:val="0"/>
          <w:numId w:val="1"/>
        </w:numPr>
        <w:spacing w:after="64" w:line="265" w:lineRule="auto"/>
        <w:ind w:hanging="360"/>
      </w:pPr>
      <w:r>
        <w:rPr>
          <w:rFonts w:ascii="Arial" w:eastAsia="Arial" w:hAnsi="Arial" w:cs="Arial"/>
          <w:sz w:val="28"/>
        </w:rPr>
        <w:t>Looking at information logically and acting immediately to test theories.</w:t>
      </w:r>
    </w:p>
    <w:p w:rsidR="00BA4A14" w:rsidRDefault="0093497A">
      <w:pPr>
        <w:numPr>
          <w:ilvl w:val="0"/>
          <w:numId w:val="1"/>
        </w:numPr>
        <w:spacing w:after="459" w:line="265" w:lineRule="auto"/>
        <w:ind w:hanging="360"/>
      </w:pPr>
      <w:r>
        <w:rPr>
          <w:rFonts w:ascii="Arial" w:eastAsia="Arial" w:hAnsi="Arial" w:cs="Arial"/>
          <w:sz w:val="28"/>
        </w:rPr>
        <w:t>Are very practical.</w:t>
      </w:r>
    </w:p>
    <w:p w:rsidR="00BA4A14" w:rsidRDefault="0093497A">
      <w:pPr>
        <w:spacing w:after="41" w:line="265" w:lineRule="auto"/>
        <w:ind w:left="10" w:hanging="10"/>
      </w:pPr>
      <w:r>
        <w:rPr>
          <w:rFonts w:ascii="Arial" w:eastAsia="Arial" w:hAnsi="Arial" w:cs="Arial"/>
          <w:sz w:val="28"/>
        </w:rPr>
        <w:t>The third results are from</w:t>
      </w:r>
      <w:r>
        <w:rPr>
          <w:rFonts w:ascii="Times New Roman" w:eastAsia="Times New Roman" w:hAnsi="Times New Roman" w:cs="Times New Roman"/>
          <w:color w:val="222222"/>
          <w:sz w:val="28"/>
        </w:rPr>
        <w:t xml:space="preserve">. </w:t>
      </w:r>
      <w:r>
        <w:rPr>
          <w:rFonts w:ascii="Arial" w:eastAsia="Arial" w:hAnsi="Arial" w:cs="Arial"/>
          <w:sz w:val="28"/>
        </w:rPr>
        <w:t>on this questionnaire,</w:t>
      </w:r>
    </w:p>
    <w:p w:rsidR="00BA4A14" w:rsidRDefault="0093497A">
      <w:pPr>
        <w:spacing w:after="30" w:line="265" w:lineRule="auto"/>
        <w:ind w:left="10" w:hanging="10"/>
      </w:pPr>
      <w:r>
        <w:rPr>
          <w:rFonts w:ascii="Arial" w:eastAsia="Arial" w:hAnsi="Arial" w:cs="Arial"/>
          <w:sz w:val="28"/>
        </w:rPr>
        <w:t>I was classified as a reflector scoring 17 points in this category. A reflector I think describes me the best as I do find myself thinking deeply and looking too much into the situation at the time</w:t>
      </w:r>
    </w:p>
    <w:p w:rsidR="00BA4A14" w:rsidRDefault="0093497A">
      <w:pPr>
        <w:spacing w:after="30" w:line="265" w:lineRule="auto"/>
        <w:ind w:left="10" w:hanging="10"/>
      </w:pPr>
      <w:r>
        <w:rPr>
          <w:rFonts w:ascii="Arial" w:eastAsia="Arial" w:hAnsi="Arial" w:cs="Arial"/>
          <w:sz w:val="28"/>
        </w:rPr>
        <w:t>I'm also scoring 15 on pragmatist this is very close to my reflector score I also feel as this is right I love being practical. getting straight to the point and having clear goals.</w:t>
      </w:r>
    </w:p>
    <w:p w:rsidR="00BA4A14" w:rsidRDefault="0093497A">
      <w:pPr>
        <w:spacing w:after="0" w:line="265" w:lineRule="auto"/>
        <w:ind w:left="25" w:hanging="10"/>
      </w:pPr>
      <w:r>
        <w:rPr>
          <w:rFonts w:ascii="Arial" w:eastAsia="Arial" w:hAnsi="Arial" w:cs="Arial"/>
          <w:sz w:val="28"/>
        </w:rPr>
        <w:t>My colleague also took the Honey and Mumford (1982), test. They were a theorist Which means that they enjoy being taught in a didactic way and prefer collecting data and reading.</w:t>
      </w:r>
    </w:p>
    <w:p w:rsidR="00BA4A14" w:rsidRDefault="0093497A">
      <w:pPr>
        <w:spacing w:after="793" w:line="265" w:lineRule="auto"/>
        <w:ind w:left="25" w:hanging="10"/>
      </w:pPr>
      <w:r>
        <w:rPr>
          <w:rFonts w:ascii="Arial" w:eastAsia="Arial" w:hAnsi="Arial" w:cs="Arial"/>
          <w:sz w:val="28"/>
        </w:rPr>
        <w:t>we were aware that we differed, however, it is interesting to find that we also learn very differently too.</w:t>
      </w:r>
    </w:p>
    <w:p w:rsidR="00BA4A14" w:rsidRDefault="0093497A">
      <w:pPr>
        <w:pStyle w:val="Heading1"/>
        <w:spacing w:after="2315"/>
        <w:ind w:left="1000"/>
      </w:pPr>
      <w:bookmarkStart w:id="2" w:name="_Toc24253"/>
      <w:r>
        <w:t>1.1 Development needs</w:t>
      </w:r>
      <w:bookmarkEnd w:id="2"/>
    </w:p>
    <w:p w:rsidR="00BA4A14" w:rsidRDefault="0093497A">
      <w:pPr>
        <w:spacing w:after="9" w:line="252" w:lineRule="auto"/>
        <w:ind w:left="1000" w:right="1085" w:hanging="10"/>
      </w:pPr>
      <w:proofErr w:type="spellStart"/>
      <w:r>
        <w:rPr>
          <w:rFonts w:ascii="Times New Roman" w:eastAsia="Times New Roman" w:hAnsi="Times New Roman" w:cs="Times New Roman"/>
          <w:sz w:val="28"/>
        </w:rPr>
        <w:t>Johari</w:t>
      </w:r>
      <w:proofErr w:type="spellEnd"/>
      <w:r>
        <w:rPr>
          <w:rFonts w:ascii="Times New Roman" w:eastAsia="Times New Roman" w:hAnsi="Times New Roman" w:cs="Times New Roman"/>
          <w:sz w:val="28"/>
        </w:rPr>
        <w:t xml:space="preserve"> window</w:t>
      </w:r>
    </w:p>
    <w:p w:rsidR="00BA4A14" w:rsidRDefault="0093497A">
      <w:pPr>
        <w:spacing w:after="1366"/>
        <w:ind w:left="1066"/>
      </w:pPr>
      <w:r>
        <w:rPr>
          <w:rFonts w:ascii="Arial" w:eastAsia="Arial" w:hAnsi="Arial" w:cs="Arial"/>
          <w:i/>
          <w:color w:val="202124"/>
        </w:rPr>
        <w:t xml:space="preserve">Joseph </w:t>
      </w:r>
      <w:proofErr w:type="spellStart"/>
      <w:r>
        <w:rPr>
          <w:rFonts w:ascii="Arial" w:eastAsia="Arial" w:hAnsi="Arial" w:cs="Arial"/>
          <w:i/>
          <w:color w:val="202124"/>
        </w:rPr>
        <w:t>Luft</w:t>
      </w:r>
      <w:proofErr w:type="spellEnd"/>
      <w:r>
        <w:rPr>
          <w:rFonts w:ascii="Arial" w:eastAsia="Arial" w:hAnsi="Arial" w:cs="Arial"/>
          <w:i/>
          <w:color w:val="202124"/>
        </w:rPr>
        <w:t xml:space="preserve"> (1916–2014) and Harrington Ingham (1916–1995)</w:t>
      </w:r>
    </w:p>
    <w:p w:rsidR="00BA4A14" w:rsidRDefault="0093497A">
      <w:pPr>
        <w:tabs>
          <w:tab w:val="center" w:pos="4108"/>
          <w:tab w:val="center" w:pos="6660"/>
        </w:tabs>
        <w:spacing w:after="0"/>
      </w:pPr>
      <w:r>
        <w:tab/>
      </w:r>
      <w:r>
        <w:rPr>
          <w:rFonts w:ascii="Arial" w:eastAsia="Arial" w:hAnsi="Arial" w:cs="Arial"/>
          <w:b/>
          <w:i/>
          <w:color w:val="202124"/>
        </w:rPr>
        <w:t>Known to self</w:t>
      </w:r>
      <w:r>
        <w:rPr>
          <w:rFonts w:ascii="Arial" w:eastAsia="Arial" w:hAnsi="Arial" w:cs="Arial"/>
          <w:b/>
          <w:i/>
          <w:color w:val="202124"/>
        </w:rPr>
        <w:tab/>
        <w:t>Not known to self</w:t>
      </w:r>
    </w:p>
    <w:p w:rsidR="00BA4A14" w:rsidRDefault="0093497A">
      <w:pPr>
        <w:spacing w:after="0" w:line="265" w:lineRule="auto"/>
        <w:ind w:left="1000" w:hanging="10"/>
      </w:pPr>
      <w:r>
        <w:rPr>
          <w:rFonts w:ascii="Arial" w:eastAsia="Arial" w:hAnsi="Arial" w:cs="Arial"/>
          <w:b/>
          <w:color w:val="202124"/>
        </w:rPr>
        <w:t>Known to others</w:t>
      </w:r>
    </w:p>
    <w:tbl>
      <w:tblPr>
        <w:tblStyle w:val="TableGrid"/>
        <w:tblW w:w="5080" w:type="dxa"/>
        <w:tblInd w:w="2995" w:type="dxa"/>
        <w:tblCellMar>
          <w:top w:w="161" w:type="dxa"/>
          <w:left w:w="95" w:type="dxa"/>
          <w:right w:w="115" w:type="dxa"/>
        </w:tblCellMar>
        <w:tblLook w:val="04A0" w:firstRow="1" w:lastRow="0" w:firstColumn="1" w:lastColumn="0" w:noHBand="0" w:noVBand="1"/>
      </w:tblPr>
      <w:tblGrid>
        <w:gridCol w:w="2620"/>
        <w:gridCol w:w="2460"/>
      </w:tblGrid>
      <w:tr w:rsidR="00BA4A14">
        <w:trPr>
          <w:trHeight w:val="1020"/>
        </w:trPr>
        <w:tc>
          <w:tcPr>
            <w:tcW w:w="2620" w:type="dxa"/>
            <w:tcBorders>
              <w:top w:val="single" w:sz="8" w:space="0" w:color="000000"/>
              <w:left w:val="single" w:sz="8" w:space="0" w:color="000000"/>
              <w:bottom w:val="single" w:sz="8" w:space="0" w:color="000000"/>
              <w:right w:val="single" w:sz="8" w:space="0" w:color="000000"/>
            </w:tcBorders>
          </w:tcPr>
          <w:p w:rsidR="00BA4A14" w:rsidRDefault="0093497A">
            <w:pPr>
              <w:ind w:left="61"/>
            </w:pPr>
            <w:r>
              <w:rPr>
                <w:rFonts w:ascii="Arial" w:eastAsia="Arial" w:hAnsi="Arial" w:cs="Arial"/>
                <w:b/>
                <w:color w:val="202124"/>
              </w:rPr>
              <w:t>Arena</w:t>
            </w:r>
          </w:p>
        </w:tc>
        <w:tc>
          <w:tcPr>
            <w:tcW w:w="2460" w:type="dxa"/>
            <w:tcBorders>
              <w:top w:val="single" w:sz="8" w:space="0" w:color="000000"/>
              <w:left w:val="single" w:sz="8" w:space="0" w:color="000000"/>
              <w:bottom w:val="single" w:sz="8" w:space="0" w:color="000000"/>
              <w:right w:val="single" w:sz="8" w:space="0" w:color="000000"/>
            </w:tcBorders>
          </w:tcPr>
          <w:p w:rsidR="00BA4A14" w:rsidRDefault="0093497A">
            <w:pPr>
              <w:ind w:left="5"/>
            </w:pPr>
            <w:r>
              <w:rPr>
                <w:rFonts w:ascii="Arial" w:eastAsia="Arial" w:hAnsi="Arial" w:cs="Arial"/>
                <w:b/>
                <w:color w:val="202124"/>
              </w:rPr>
              <w:t>Blindspot</w:t>
            </w:r>
          </w:p>
        </w:tc>
      </w:tr>
      <w:tr w:rsidR="00BA4A14">
        <w:trPr>
          <w:trHeight w:val="900"/>
        </w:trPr>
        <w:tc>
          <w:tcPr>
            <w:tcW w:w="2620" w:type="dxa"/>
            <w:tcBorders>
              <w:top w:val="single" w:sz="8" w:space="0" w:color="000000"/>
              <w:left w:val="single" w:sz="8" w:space="0" w:color="000000"/>
              <w:bottom w:val="single" w:sz="8" w:space="0" w:color="000000"/>
              <w:right w:val="single" w:sz="8" w:space="0" w:color="000000"/>
            </w:tcBorders>
          </w:tcPr>
          <w:p w:rsidR="00BA4A14" w:rsidRDefault="0093497A">
            <w:r>
              <w:rPr>
                <w:rFonts w:ascii="Arial" w:eastAsia="Arial" w:hAnsi="Arial" w:cs="Arial"/>
                <w:b/>
                <w:color w:val="202124"/>
              </w:rPr>
              <w:t>Facade</w:t>
            </w:r>
          </w:p>
        </w:tc>
        <w:tc>
          <w:tcPr>
            <w:tcW w:w="2460" w:type="dxa"/>
            <w:tcBorders>
              <w:top w:val="single" w:sz="8" w:space="0" w:color="000000"/>
              <w:left w:val="single" w:sz="8" w:space="0" w:color="000000"/>
              <w:bottom w:val="single" w:sz="8" w:space="0" w:color="000000"/>
              <w:right w:val="single" w:sz="8" w:space="0" w:color="000000"/>
            </w:tcBorders>
          </w:tcPr>
          <w:p w:rsidR="00BA4A14" w:rsidRDefault="0093497A">
            <w:pPr>
              <w:ind w:left="5"/>
            </w:pPr>
            <w:r>
              <w:rPr>
                <w:rFonts w:ascii="Arial" w:eastAsia="Arial" w:hAnsi="Arial" w:cs="Arial"/>
                <w:b/>
                <w:color w:val="202124"/>
              </w:rPr>
              <w:t>Unknown</w:t>
            </w:r>
          </w:p>
        </w:tc>
      </w:tr>
    </w:tbl>
    <w:p w:rsidR="00BA4A14" w:rsidRDefault="0093497A">
      <w:pPr>
        <w:spacing w:after="1249" w:line="265" w:lineRule="auto"/>
        <w:ind w:left="1000" w:hanging="10"/>
      </w:pPr>
      <w:r>
        <w:rPr>
          <w:rFonts w:ascii="Arial" w:eastAsia="Arial" w:hAnsi="Arial" w:cs="Arial"/>
          <w:b/>
          <w:color w:val="202124"/>
        </w:rPr>
        <w:t>Not known to others</w:t>
      </w:r>
    </w:p>
    <w:p w:rsidR="00BA4A14" w:rsidRDefault="0093497A">
      <w:pPr>
        <w:spacing w:after="440" w:line="291" w:lineRule="auto"/>
        <w:ind w:left="1005" w:right="791"/>
      </w:pPr>
      <w:r>
        <w:rPr>
          <w:rFonts w:ascii="Arial" w:eastAsia="Arial" w:hAnsi="Arial" w:cs="Arial"/>
          <w:color w:val="202124"/>
          <w:sz w:val="28"/>
        </w:rPr>
        <w:t xml:space="preserve">This is called the </w:t>
      </w:r>
      <w:proofErr w:type="spellStart"/>
      <w:r>
        <w:rPr>
          <w:rFonts w:ascii="Arial" w:eastAsia="Arial" w:hAnsi="Arial" w:cs="Arial"/>
          <w:color w:val="202124"/>
          <w:sz w:val="28"/>
        </w:rPr>
        <w:t>Johari</w:t>
      </w:r>
      <w:proofErr w:type="spellEnd"/>
      <w:r>
        <w:rPr>
          <w:rFonts w:ascii="Arial" w:eastAsia="Arial" w:hAnsi="Arial" w:cs="Arial"/>
          <w:color w:val="202124"/>
          <w:sz w:val="28"/>
        </w:rPr>
        <w:t xml:space="preserve"> window, it will help you identify improvement on things you are unaware of you must be as honest as possible with yourself whilst doing this. It involves other opinions of you also, you can identify the open and hidden windows and then ask others with the blindspot window.</w:t>
      </w:r>
    </w:p>
    <w:p w:rsidR="00BA4A14" w:rsidRDefault="0093497A">
      <w:pPr>
        <w:spacing w:after="322"/>
        <w:ind w:left="1005"/>
      </w:pPr>
      <w:r>
        <w:rPr>
          <w:rFonts w:ascii="Arial" w:eastAsia="Arial" w:hAnsi="Arial" w:cs="Arial"/>
          <w:color w:val="202124"/>
          <w:sz w:val="28"/>
        </w:rPr>
        <w:t xml:space="preserve">Gap analysis </w:t>
      </w:r>
      <w:r>
        <w:rPr>
          <w:rFonts w:ascii="Arial" w:eastAsia="Arial" w:hAnsi="Arial" w:cs="Arial"/>
          <w:color w:val="202124"/>
        </w:rPr>
        <w:t>Michael Scott, (1941– )</w:t>
      </w:r>
    </w:p>
    <w:p w:rsidR="00BA4A14" w:rsidRDefault="0093497A">
      <w:pPr>
        <w:spacing w:after="455"/>
        <w:ind w:left="1035"/>
      </w:pPr>
      <w:r>
        <w:rPr>
          <w:noProof/>
        </w:rPr>
        <w:drawing>
          <wp:inline distT="0" distB="0" distL="0" distR="0">
            <wp:extent cx="3028950" cy="1504950"/>
            <wp:effectExtent l="0" t="0" r="0" b="0"/>
            <wp:docPr id="455" name="Picture 455"/>
            <wp:cNvGraphicFramePr/>
            <a:graphic xmlns:a="http://schemas.openxmlformats.org/drawingml/2006/main">
              <a:graphicData uri="http://schemas.openxmlformats.org/drawingml/2006/picture">
                <pic:pic xmlns:pic="http://schemas.openxmlformats.org/drawingml/2006/picture">
                  <pic:nvPicPr>
                    <pic:cNvPr id="455" name="Picture 455"/>
                    <pic:cNvPicPr/>
                  </pic:nvPicPr>
                  <pic:blipFill>
                    <a:blip r:embed="rId6"/>
                    <a:stretch>
                      <a:fillRect/>
                    </a:stretch>
                  </pic:blipFill>
                  <pic:spPr>
                    <a:xfrm>
                      <a:off x="0" y="0"/>
                      <a:ext cx="3028950" cy="1504950"/>
                    </a:xfrm>
                    <a:prstGeom prst="rect">
                      <a:avLst/>
                    </a:prstGeom>
                  </pic:spPr>
                </pic:pic>
              </a:graphicData>
            </a:graphic>
          </wp:inline>
        </w:drawing>
      </w:r>
    </w:p>
    <w:p w:rsidR="00BA4A14" w:rsidRDefault="0093497A">
      <w:pPr>
        <w:spacing w:after="795" w:line="265" w:lineRule="auto"/>
        <w:ind w:left="1015" w:right="697" w:hanging="10"/>
      </w:pPr>
      <w:r>
        <w:rPr>
          <w:rFonts w:ascii="Arial" w:eastAsia="Arial" w:hAnsi="Arial" w:cs="Arial"/>
          <w:sz w:val="28"/>
        </w:rPr>
        <w:t>A gap analysis is a fantastic way to identify the gaps between your current skills and your desired skill level. it helps you see things clearer and would help you with your development needs in a simple and constructive way.</w:t>
      </w:r>
    </w:p>
    <w:p w:rsidR="00BA4A14" w:rsidRDefault="0093497A">
      <w:pPr>
        <w:spacing w:after="64" w:line="265" w:lineRule="auto"/>
        <w:ind w:left="1015" w:right="977" w:hanging="10"/>
      </w:pPr>
      <w:r>
        <w:rPr>
          <w:rFonts w:ascii="Arial" w:eastAsia="Arial" w:hAnsi="Arial" w:cs="Arial"/>
          <w:sz w:val="28"/>
        </w:rPr>
        <w:t>A different way to be self-aware is by using the SWOT Analysis</w:t>
      </w:r>
      <w:r>
        <w:rPr>
          <w:rFonts w:ascii="Arial" w:eastAsia="Arial" w:hAnsi="Arial" w:cs="Arial"/>
          <w:i/>
          <w:color w:val="0D1235"/>
          <w:sz w:val="23"/>
        </w:rPr>
        <w:t xml:space="preserve">. </w:t>
      </w:r>
      <w:r>
        <w:rPr>
          <w:rFonts w:ascii="Arial" w:eastAsia="Arial" w:hAnsi="Arial" w:cs="Arial"/>
          <w:sz w:val="28"/>
        </w:rPr>
        <w:t>SWOT helps you to acknowledge your strengths and weaknesses. It also shows you how to promote yourself and see things more clearly by highlighting your opportunities and threats also.</w:t>
      </w:r>
    </w:p>
    <w:p w:rsidR="00BA4A14" w:rsidRDefault="0093497A">
      <w:pPr>
        <w:spacing w:after="0"/>
        <w:ind w:left="1316"/>
      </w:pPr>
      <w:r>
        <w:rPr>
          <w:rFonts w:ascii="Arial" w:eastAsia="Arial" w:hAnsi="Arial" w:cs="Arial"/>
          <w:b/>
          <w:sz w:val="36"/>
          <w:u w:val="single" w:color="000000"/>
        </w:rPr>
        <w:t xml:space="preserve">My SWOT Analysis </w:t>
      </w:r>
      <w:r>
        <w:rPr>
          <w:rFonts w:ascii="Times New Roman" w:eastAsia="Times New Roman" w:hAnsi="Times New Roman" w:cs="Times New Roman"/>
          <w:b/>
          <w:sz w:val="24"/>
          <w:u w:val="single" w:color="000000"/>
        </w:rPr>
        <w:t>Humphrey, A. (1960)</w:t>
      </w:r>
    </w:p>
    <w:tbl>
      <w:tblPr>
        <w:tblStyle w:val="TableGrid"/>
        <w:tblW w:w="9360" w:type="dxa"/>
        <w:tblInd w:w="1015" w:type="dxa"/>
        <w:tblCellMar>
          <w:top w:w="190" w:type="dxa"/>
          <w:left w:w="95" w:type="dxa"/>
          <w:right w:w="115" w:type="dxa"/>
        </w:tblCellMar>
        <w:tblLook w:val="04A0" w:firstRow="1" w:lastRow="0" w:firstColumn="1" w:lastColumn="0" w:noHBand="0" w:noVBand="1"/>
      </w:tblPr>
      <w:tblGrid>
        <w:gridCol w:w="4680"/>
        <w:gridCol w:w="4680"/>
      </w:tblGrid>
      <w:tr w:rsidR="00BA4A14">
        <w:trPr>
          <w:trHeight w:val="3180"/>
        </w:trPr>
        <w:tc>
          <w:tcPr>
            <w:tcW w:w="4680" w:type="dxa"/>
            <w:tcBorders>
              <w:top w:val="single" w:sz="8" w:space="0" w:color="000000"/>
              <w:left w:val="single" w:sz="8" w:space="0" w:color="000000"/>
              <w:bottom w:val="single" w:sz="8" w:space="0" w:color="000000"/>
              <w:right w:val="single" w:sz="8" w:space="0" w:color="000000"/>
            </w:tcBorders>
          </w:tcPr>
          <w:p w:rsidR="00BA4A14" w:rsidRDefault="0093497A">
            <w:pPr>
              <w:spacing w:after="291"/>
              <w:ind w:left="311"/>
            </w:pPr>
            <w:r>
              <w:rPr>
                <w:rFonts w:ascii="Arial" w:eastAsia="Arial" w:hAnsi="Arial" w:cs="Arial"/>
                <w:b/>
                <w:sz w:val="28"/>
              </w:rPr>
              <w:t>Strengths</w:t>
            </w:r>
          </w:p>
          <w:p w:rsidR="00BA4A14" w:rsidRDefault="0093497A">
            <w:pPr>
              <w:numPr>
                <w:ilvl w:val="0"/>
                <w:numId w:val="6"/>
              </w:numPr>
              <w:spacing w:after="293"/>
              <w:ind w:hanging="360"/>
            </w:pPr>
            <w:r>
              <w:rPr>
                <w:rFonts w:ascii="Arial" w:eastAsia="Arial" w:hAnsi="Arial" w:cs="Arial"/>
              </w:rPr>
              <w:t>Approachable</w:t>
            </w:r>
          </w:p>
          <w:p w:rsidR="00BA4A14" w:rsidRDefault="0093497A">
            <w:pPr>
              <w:numPr>
                <w:ilvl w:val="0"/>
                <w:numId w:val="6"/>
              </w:numPr>
              <w:spacing w:after="293"/>
              <w:ind w:hanging="360"/>
            </w:pPr>
            <w:r>
              <w:rPr>
                <w:rFonts w:ascii="Arial" w:eastAsia="Arial" w:hAnsi="Arial" w:cs="Arial"/>
              </w:rPr>
              <w:t>Empathetic</w:t>
            </w:r>
          </w:p>
          <w:p w:rsidR="00BA4A14" w:rsidRDefault="0093497A">
            <w:pPr>
              <w:numPr>
                <w:ilvl w:val="0"/>
                <w:numId w:val="6"/>
              </w:numPr>
              <w:spacing w:after="293"/>
              <w:ind w:hanging="360"/>
            </w:pPr>
            <w:r>
              <w:rPr>
                <w:rFonts w:ascii="Arial" w:eastAsia="Arial" w:hAnsi="Arial" w:cs="Arial"/>
              </w:rPr>
              <w:t>Polite</w:t>
            </w:r>
          </w:p>
          <w:p w:rsidR="00BA4A14" w:rsidRDefault="0093497A">
            <w:pPr>
              <w:numPr>
                <w:ilvl w:val="0"/>
                <w:numId w:val="6"/>
              </w:numPr>
              <w:ind w:hanging="360"/>
            </w:pPr>
            <w:r>
              <w:rPr>
                <w:rFonts w:ascii="Arial" w:eastAsia="Arial" w:hAnsi="Arial" w:cs="Arial"/>
              </w:rPr>
              <w:t>Good punctuality</w:t>
            </w:r>
          </w:p>
        </w:tc>
        <w:tc>
          <w:tcPr>
            <w:tcW w:w="4680" w:type="dxa"/>
            <w:tcBorders>
              <w:top w:val="single" w:sz="8" w:space="0" w:color="000000"/>
              <w:left w:val="single" w:sz="8" w:space="0" w:color="000000"/>
              <w:bottom w:val="single" w:sz="8" w:space="0" w:color="000000"/>
              <w:right w:val="single" w:sz="8" w:space="0" w:color="000000"/>
            </w:tcBorders>
            <w:vAlign w:val="center"/>
          </w:tcPr>
          <w:p w:rsidR="00BA4A14" w:rsidRDefault="0093497A">
            <w:pPr>
              <w:spacing w:after="604"/>
            </w:pPr>
            <w:r>
              <w:rPr>
                <w:rFonts w:ascii="Arial" w:eastAsia="Arial" w:hAnsi="Arial" w:cs="Arial"/>
                <w:b/>
                <w:sz w:val="28"/>
              </w:rPr>
              <w:t>Weakness</w:t>
            </w:r>
          </w:p>
          <w:p w:rsidR="00BA4A14" w:rsidRDefault="0093497A">
            <w:pPr>
              <w:numPr>
                <w:ilvl w:val="0"/>
                <w:numId w:val="7"/>
              </w:numPr>
              <w:spacing w:after="293"/>
              <w:ind w:hanging="360"/>
            </w:pPr>
            <w:r>
              <w:rPr>
                <w:rFonts w:ascii="Arial" w:eastAsia="Arial" w:hAnsi="Arial" w:cs="Arial"/>
              </w:rPr>
              <w:t>Confidence</w:t>
            </w:r>
          </w:p>
          <w:p w:rsidR="00BA4A14" w:rsidRDefault="0093497A">
            <w:pPr>
              <w:numPr>
                <w:ilvl w:val="0"/>
                <w:numId w:val="7"/>
              </w:numPr>
              <w:spacing w:after="293"/>
              <w:ind w:hanging="360"/>
            </w:pPr>
            <w:r>
              <w:rPr>
                <w:rFonts w:ascii="Arial" w:eastAsia="Arial" w:hAnsi="Arial" w:cs="Arial"/>
              </w:rPr>
              <w:t>Self-belief</w:t>
            </w:r>
          </w:p>
          <w:p w:rsidR="00BA4A14" w:rsidRDefault="0093497A">
            <w:pPr>
              <w:numPr>
                <w:ilvl w:val="0"/>
                <w:numId w:val="7"/>
              </w:numPr>
              <w:spacing w:after="293"/>
              <w:ind w:hanging="360"/>
            </w:pPr>
            <w:r>
              <w:rPr>
                <w:rFonts w:ascii="Arial" w:eastAsia="Arial" w:hAnsi="Arial" w:cs="Arial"/>
              </w:rPr>
              <w:t>Concentration</w:t>
            </w:r>
          </w:p>
          <w:p w:rsidR="00BA4A14" w:rsidRDefault="0093497A">
            <w:pPr>
              <w:numPr>
                <w:ilvl w:val="0"/>
                <w:numId w:val="7"/>
              </w:numPr>
              <w:ind w:hanging="360"/>
            </w:pPr>
            <w:r>
              <w:rPr>
                <w:rFonts w:ascii="Arial" w:eastAsia="Arial" w:hAnsi="Arial" w:cs="Arial"/>
              </w:rPr>
              <w:t>Patience</w:t>
            </w:r>
          </w:p>
        </w:tc>
      </w:tr>
      <w:tr w:rsidR="00BA4A14">
        <w:trPr>
          <w:trHeight w:val="3800"/>
        </w:trPr>
        <w:tc>
          <w:tcPr>
            <w:tcW w:w="4680" w:type="dxa"/>
            <w:tcBorders>
              <w:top w:val="single" w:sz="8" w:space="0" w:color="000000"/>
              <w:left w:val="single" w:sz="8" w:space="0" w:color="000000"/>
              <w:bottom w:val="single" w:sz="8" w:space="0" w:color="000000"/>
              <w:right w:val="single" w:sz="8" w:space="0" w:color="000000"/>
            </w:tcBorders>
          </w:tcPr>
          <w:p w:rsidR="00BA4A14" w:rsidRDefault="0093497A">
            <w:pPr>
              <w:spacing w:after="214"/>
            </w:pPr>
            <w:r>
              <w:rPr>
                <w:rFonts w:ascii="Arial" w:eastAsia="Arial" w:hAnsi="Arial" w:cs="Arial"/>
                <w:b/>
                <w:sz w:val="28"/>
              </w:rPr>
              <w:t>Opportunities</w:t>
            </w:r>
          </w:p>
          <w:p w:rsidR="00BA4A14" w:rsidRDefault="0093497A">
            <w:pPr>
              <w:numPr>
                <w:ilvl w:val="0"/>
                <w:numId w:val="8"/>
              </w:numPr>
              <w:spacing w:after="293"/>
              <w:ind w:hanging="360"/>
            </w:pPr>
            <w:r>
              <w:rPr>
                <w:rFonts w:ascii="Arial" w:eastAsia="Arial" w:hAnsi="Arial" w:cs="Arial"/>
              </w:rPr>
              <w:t>Learning new things</w:t>
            </w:r>
          </w:p>
          <w:p w:rsidR="00BA4A14" w:rsidRDefault="0093497A">
            <w:pPr>
              <w:numPr>
                <w:ilvl w:val="0"/>
                <w:numId w:val="8"/>
              </w:numPr>
              <w:spacing w:after="293"/>
              <w:ind w:hanging="360"/>
            </w:pPr>
            <w:r>
              <w:rPr>
                <w:rFonts w:ascii="Arial" w:eastAsia="Arial" w:hAnsi="Arial" w:cs="Arial"/>
              </w:rPr>
              <w:t>Improve my skills</w:t>
            </w:r>
          </w:p>
          <w:p w:rsidR="00BA4A14" w:rsidRDefault="0093497A">
            <w:pPr>
              <w:numPr>
                <w:ilvl w:val="0"/>
                <w:numId w:val="8"/>
              </w:numPr>
              <w:ind w:hanging="360"/>
            </w:pPr>
            <w:r>
              <w:rPr>
                <w:rFonts w:ascii="Arial" w:eastAsia="Arial" w:hAnsi="Arial" w:cs="Arial"/>
              </w:rPr>
              <w:t>Own my business</w:t>
            </w:r>
          </w:p>
        </w:tc>
        <w:tc>
          <w:tcPr>
            <w:tcW w:w="4680" w:type="dxa"/>
            <w:tcBorders>
              <w:top w:val="single" w:sz="8" w:space="0" w:color="000000"/>
              <w:left w:val="single" w:sz="8" w:space="0" w:color="000000"/>
              <w:bottom w:val="single" w:sz="8" w:space="0" w:color="000000"/>
              <w:right w:val="single" w:sz="8" w:space="0" w:color="000000"/>
            </w:tcBorders>
          </w:tcPr>
          <w:p w:rsidR="00BA4A14" w:rsidRDefault="0093497A">
            <w:pPr>
              <w:spacing w:after="214"/>
            </w:pPr>
            <w:r>
              <w:rPr>
                <w:rFonts w:ascii="Arial" w:eastAsia="Arial" w:hAnsi="Arial" w:cs="Arial"/>
                <w:b/>
                <w:sz w:val="28"/>
              </w:rPr>
              <w:t>Threats</w:t>
            </w:r>
          </w:p>
          <w:p w:rsidR="00BA4A14" w:rsidRDefault="0093497A">
            <w:pPr>
              <w:numPr>
                <w:ilvl w:val="0"/>
                <w:numId w:val="9"/>
              </w:numPr>
              <w:spacing w:after="293"/>
              <w:ind w:hanging="360"/>
            </w:pPr>
            <w:r>
              <w:rPr>
                <w:rFonts w:ascii="Arial" w:eastAsia="Arial" w:hAnsi="Arial" w:cs="Arial"/>
              </w:rPr>
              <w:t>Covid/pandemic</w:t>
            </w:r>
          </w:p>
          <w:p w:rsidR="00BA4A14" w:rsidRDefault="0093497A">
            <w:pPr>
              <w:numPr>
                <w:ilvl w:val="0"/>
                <w:numId w:val="9"/>
              </w:numPr>
              <w:spacing w:after="293"/>
              <w:ind w:hanging="360"/>
            </w:pPr>
            <w:r>
              <w:rPr>
                <w:rFonts w:ascii="Arial" w:eastAsia="Arial" w:hAnsi="Arial" w:cs="Arial"/>
              </w:rPr>
              <w:t>Competition</w:t>
            </w:r>
          </w:p>
          <w:p w:rsidR="00BA4A14" w:rsidRDefault="0093497A">
            <w:pPr>
              <w:numPr>
                <w:ilvl w:val="0"/>
                <w:numId w:val="9"/>
              </w:numPr>
              <w:spacing w:after="293"/>
              <w:ind w:hanging="360"/>
            </w:pPr>
            <w:r>
              <w:rPr>
                <w:rFonts w:ascii="Arial" w:eastAsia="Arial" w:hAnsi="Arial" w:cs="Arial"/>
              </w:rPr>
              <w:t>Limited to part-time</w:t>
            </w:r>
          </w:p>
          <w:p w:rsidR="00BA4A14" w:rsidRDefault="0093497A">
            <w:pPr>
              <w:numPr>
                <w:ilvl w:val="0"/>
                <w:numId w:val="9"/>
              </w:numPr>
              <w:spacing w:after="293"/>
              <w:ind w:hanging="360"/>
            </w:pPr>
            <w:r>
              <w:rPr>
                <w:rFonts w:ascii="Arial" w:eastAsia="Arial" w:hAnsi="Arial" w:cs="Arial"/>
              </w:rPr>
              <w:t>Losing staff</w:t>
            </w:r>
          </w:p>
          <w:p w:rsidR="00BA4A14" w:rsidRDefault="0093497A">
            <w:pPr>
              <w:numPr>
                <w:ilvl w:val="0"/>
                <w:numId w:val="9"/>
              </w:numPr>
              <w:ind w:hanging="360"/>
            </w:pPr>
            <w:r>
              <w:rPr>
                <w:rFonts w:ascii="Arial" w:eastAsia="Arial" w:hAnsi="Arial" w:cs="Arial"/>
              </w:rPr>
              <w:t>Childcare</w:t>
            </w:r>
          </w:p>
        </w:tc>
      </w:tr>
    </w:tbl>
    <w:p w:rsidR="00BA4A14" w:rsidRDefault="0093497A">
      <w:pPr>
        <w:tabs>
          <w:tab w:val="center" w:pos="3939"/>
          <w:tab w:val="center" w:pos="6705"/>
          <w:tab w:val="center" w:pos="8107"/>
        </w:tabs>
        <w:spacing w:after="0"/>
      </w:pPr>
      <w:r>
        <w:tab/>
      </w:r>
      <w:r>
        <w:rPr>
          <w:rFonts w:ascii="Arial" w:eastAsia="Arial" w:hAnsi="Arial" w:cs="Arial"/>
          <w:b/>
          <w:sz w:val="36"/>
          <w:u w:val="single" w:color="000000"/>
        </w:rPr>
        <w:t>My Colleagues SWOT Analysis</w:t>
      </w:r>
      <w:r>
        <w:rPr>
          <w:rFonts w:ascii="Arial" w:eastAsia="Arial" w:hAnsi="Arial" w:cs="Arial"/>
          <w:b/>
          <w:sz w:val="36"/>
          <w:u w:val="single" w:color="000000"/>
        </w:rPr>
        <w:tab/>
      </w:r>
      <w:r>
        <w:rPr>
          <w:noProof/>
        </w:rPr>
        <mc:AlternateContent>
          <mc:Choice Requires="wpg">
            <w:drawing>
              <wp:inline distT="0" distB="0" distL="0" distR="0">
                <wp:extent cx="50800" cy="12700"/>
                <wp:effectExtent l="0" t="0" r="0" b="0"/>
                <wp:docPr id="19796" name="Group 19796"/>
                <wp:cNvGraphicFramePr/>
                <a:graphic xmlns:a="http://schemas.openxmlformats.org/drawingml/2006/main">
                  <a:graphicData uri="http://schemas.microsoft.com/office/word/2010/wordprocessingGroup">
                    <wpg:wgp>
                      <wpg:cNvGrpSpPr/>
                      <wpg:grpSpPr>
                        <a:xfrm>
                          <a:off x="0" y="0"/>
                          <a:ext cx="50800" cy="12700"/>
                          <a:chOff x="0" y="0"/>
                          <a:chExt cx="50800" cy="12700"/>
                        </a:xfrm>
                      </wpg:grpSpPr>
                      <wps:wsp>
                        <wps:cNvPr id="515" name="Shape 515"/>
                        <wps:cNvSpPr/>
                        <wps:spPr>
                          <a:xfrm>
                            <a:off x="0" y="0"/>
                            <a:ext cx="50800" cy="0"/>
                          </a:xfrm>
                          <a:custGeom>
                            <a:avLst/>
                            <a:gdLst/>
                            <a:ahLst/>
                            <a:cxnLst/>
                            <a:rect l="0" t="0" r="0" b="0"/>
                            <a:pathLst>
                              <a:path w="50800">
                                <a:moveTo>
                                  <a:pt x="0" y="0"/>
                                </a:moveTo>
                                <a:lnTo>
                                  <a:pt x="50800" y="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9796" style="width:4pt;height:1pt;mso-position-horizontal-relative:char;mso-position-vertical-relative:line" coordsize="508,127">
                <v:shape id="Shape 515" style="position:absolute;width:508;height:0;left:0;top:0;" coordsize="50800,0" path="m0,0l50800,0">
                  <v:stroke weight="1pt" endcap="flat" joinstyle="miter" miterlimit="10" on="true" color="#000000"/>
                  <v:fill on="false" color="#000000" opacity="0"/>
                </v:shape>
              </v:group>
            </w:pict>
          </mc:Fallback>
        </mc:AlternateContent>
      </w:r>
      <w:r>
        <w:rPr>
          <w:rFonts w:ascii="Times New Roman" w:eastAsia="Times New Roman" w:hAnsi="Times New Roman" w:cs="Times New Roman"/>
          <w:b/>
          <w:i/>
          <w:sz w:val="24"/>
        </w:rPr>
        <w:tab/>
        <w:t xml:space="preserve">Humphrey, A. </w:t>
      </w:r>
      <w:r>
        <w:rPr>
          <w:rFonts w:ascii="Times New Roman" w:eastAsia="Times New Roman" w:hAnsi="Times New Roman" w:cs="Times New Roman"/>
          <w:b/>
          <w:i/>
          <w:sz w:val="36"/>
          <w:vertAlign w:val="subscript"/>
        </w:rPr>
        <w:t>(1960)</w:t>
      </w:r>
    </w:p>
    <w:tbl>
      <w:tblPr>
        <w:tblStyle w:val="TableGrid"/>
        <w:tblW w:w="9360" w:type="dxa"/>
        <w:tblInd w:w="1015" w:type="dxa"/>
        <w:tblCellMar>
          <w:left w:w="95" w:type="dxa"/>
          <w:right w:w="115" w:type="dxa"/>
        </w:tblCellMar>
        <w:tblLook w:val="04A0" w:firstRow="1" w:lastRow="0" w:firstColumn="1" w:lastColumn="0" w:noHBand="0" w:noVBand="1"/>
      </w:tblPr>
      <w:tblGrid>
        <w:gridCol w:w="4680"/>
        <w:gridCol w:w="4680"/>
      </w:tblGrid>
      <w:tr w:rsidR="00BA4A14">
        <w:trPr>
          <w:trHeight w:val="1680"/>
        </w:trPr>
        <w:tc>
          <w:tcPr>
            <w:tcW w:w="4680" w:type="dxa"/>
            <w:tcBorders>
              <w:top w:val="single" w:sz="8" w:space="0" w:color="000000"/>
              <w:left w:val="single" w:sz="8" w:space="0" w:color="000000"/>
              <w:bottom w:val="single" w:sz="8" w:space="0" w:color="000000"/>
              <w:right w:val="single" w:sz="8" w:space="0" w:color="000000"/>
            </w:tcBorders>
            <w:vAlign w:val="center"/>
          </w:tcPr>
          <w:p w:rsidR="00BA4A14" w:rsidRDefault="0093497A">
            <w:pPr>
              <w:spacing w:after="274"/>
            </w:pPr>
            <w:r>
              <w:rPr>
                <w:rFonts w:ascii="Arial" w:eastAsia="Arial" w:hAnsi="Arial" w:cs="Arial"/>
                <w:b/>
                <w:color w:val="434343"/>
                <w:sz w:val="28"/>
              </w:rPr>
              <w:t>Strengths</w:t>
            </w:r>
          </w:p>
          <w:p w:rsidR="00BA4A14" w:rsidRDefault="0093497A">
            <w:pPr>
              <w:numPr>
                <w:ilvl w:val="0"/>
                <w:numId w:val="10"/>
              </w:numPr>
              <w:spacing w:after="293"/>
              <w:ind w:hanging="360"/>
            </w:pPr>
            <w:r>
              <w:rPr>
                <w:rFonts w:ascii="Arial" w:eastAsia="Arial" w:hAnsi="Arial" w:cs="Arial"/>
              </w:rPr>
              <w:t>Well presented</w:t>
            </w:r>
          </w:p>
          <w:p w:rsidR="00BA4A14" w:rsidRDefault="0093497A">
            <w:pPr>
              <w:numPr>
                <w:ilvl w:val="0"/>
                <w:numId w:val="10"/>
              </w:numPr>
              <w:ind w:hanging="360"/>
            </w:pPr>
            <w:r>
              <w:rPr>
                <w:rFonts w:ascii="Arial" w:eastAsia="Arial" w:hAnsi="Arial" w:cs="Arial"/>
              </w:rPr>
              <w:t>Confident</w:t>
            </w:r>
          </w:p>
        </w:tc>
        <w:tc>
          <w:tcPr>
            <w:tcW w:w="4680" w:type="dxa"/>
            <w:tcBorders>
              <w:top w:val="single" w:sz="8" w:space="0" w:color="000000"/>
              <w:left w:val="single" w:sz="8" w:space="0" w:color="000000"/>
              <w:bottom w:val="single" w:sz="8" w:space="0" w:color="000000"/>
              <w:right w:val="single" w:sz="8" w:space="0" w:color="000000"/>
            </w:tcBorders>
            <w:vAlign w:val="center"/>
          </w:tcPr>
          <w:p w:rsidR="00BA4A14" w:rsidRDefault="0093497A">
            <w:pPr>
              <w:spacing w:after="274"/>
            </w:pPr>
            <w:r>
              <w:rPr>
                <w:rFonts w:ascii="Arial" w:eastAsia="Arial" w:hAnsi="Arial" w:cs="Arial"/>
                <w:b/>
                <w:sz w:val="28"/>
              </w:rPr>
              <w:t>Weakness</w:t>
            </w:r>
          </w:p>
          <w:p w:rsidR="00BA4A14" w:rsidRDefault="0093497A">
            <w:pPr>
              <w:numPr>
                <w:ilvl w:val="0"/>
                <w:numId w:val="11"/>
              </w:numPr>
              <w:spacing w:after="293"/>
              <w:ind w:hanging="360"/>
            </w:pPr>
            <w:r>
              <w:rPr>
                <w:rFonts w:ascii="Arial" w:eastAsia="Arial" w:hAnsi="Arial" w:cs="Arial"/>
              </w:rPr>
              <w:t>Confidence</w:t>
            </w:r>
          </w:p>
          <w:p w:rsidR="00BA4A14" w:rsidRDefault="0093497A">
            <w:pPr>
              <w:numPr>
                <w:ilvl w:val="0"/>
                <w:numId w:val="11"/>
              </w:numPr>
              <w:ind w:hanging="360"/>
            </w:pPr>
            <w:r>
              <w:rPr>
                <w:rFonts w:ascii="Arial" w:eastAsia="Arial" w:hAnsi="Arial" w:cs="Arial"/>
              </w:rPr>
              <w:t>Adaptability</w:t>
            </w:r>
          </w:p>
        </w:tc>
      </w:tr>
      <w:tr w:rsidR="00BA4A14">
        <w:trPr>
          <w:trHeight w:val="2100"/>
        </w:trPr>
        <w:tc>
          <w:tcPr>
            <w:tcW w:w="4680" w:type="dxa"/>
            <w:tcBorders>
              <w:top w:val="single" w:sz="8" w:space="0" w:color="000000"/>
              <w:left w:val="single" w:sz="8" w:space="0" w:color="000000"/>
              <w:bottom w:val="single" w:sz="8" w:space="0" w:color="000000"/>
              <w:right w:val="single" w:sz="8" w:space="0" w:color="000000"/>
            </w:tcBorders>
          </w:tcPr>
          <w:p w:rsidR="00BA4A14" w:rsidRDefault="0093497A">
            <w:pPr>
              <w:numPr>
                <w:ilvl w:val="0"/>
                <w:numId w:val="12"/>
              </w:numPr>
              <w:spacing w:after="293"/>
              <w:ind w:hanging="360"/>
            </w:pPr>
            <w:r>
              <w:rPr>
                <w:rFonts w:ascii="Arial" w:eastAsia="Arial" w:hAnsi="Arial" w:cs="Arial"/>
              </w:rPr>
              <w:t>Organised</w:t>
            </w:r>
          </w:p>
          <w:p w:rsidR="00BA4A14" w:rsidRDefault="0093497A">
            <w:pPr>
              <w:numPr>
                <w:ilvl w:val="0"/>
                <w:numId w:val="12"/>
              </w:numPr>
              <w:ind w:hanging="360"/>
            </w:pPr>
            <w:r>
              <w:rPr>
                <w:rFonts w:ascii="Arial" w:eastAsia="Arial" w:hAnsi="Arial" w:cs="Arial"/>
              </w:rPr>
              <w:t>Empathy</w:t>
            </w:r>
          </w:p>
        </w:tc>
        <w:tc>
          <w:tcPr>
            <w:tcW w:w="4680" w:type="dxa"/>
            <w:tcBorders>
              <w:top w:val="single" w:sz="8" w:space="0" w:color="000000"/>
              <w:left w:val="single" w:sz="8" w:space="0" w:color="000000"/>
              <w:bottom w:val="single" w:sz="8" w:space="0" w:color="000000"/>
              <w:right w:val="single" w:sz="8" w:space="0" w:color="000000"/>
            </w:tcBorders>
          </w:tcPr>
          <w:p w:rsidR="00BA4A14" w:rsidRDefault="0093497A">
            <w:pPr>
              <w:tabs>
                <w:tab w:val="center" w:pos="426"/>
                <w:tab w:val="center" w:pos="1661"/>
              </w:tabs>
            </w:pPr>
            <w:r>
              <w:tab/>
            </w:r>
            <w:r>
              <w:rPr>
                <w:rFonts w:ascii="Arial" w:eastAsia="Arial" w:hAnsi="Arial" w:cs="Arial"/>
              </w:rPr>
              <w:t>●</w:t>
            </w:r>
            <w:r>
              <w:rPr>
                <w:rFonts w:ascii="Arial" w:eastAsia="Arial" w:hAnsi="Arial" w:cs="Arial"/>
              </w:rPr>
              <w:tab/>
              <w:t>Limited to part-time</w:t>
            </w:r>
          </w:p>
        </w:tc>
      </w:tr>
      <w:tr w:rsidR="00BA4A14">
        <w:trPr>
          <w:trHeight w:val="2520"/>
        </w:trPr>
        <w:tc>
          <w:tcPr>
            <w:tcW w:w="4680" w:type="dxa"/>
            <w:tcBorders>
              <w:top w:val="single" w:sz="8" w:space="0" w:color="000000"/>
              <w:left w:val="single" w:sz="8" w:space="0" w:color="000000"/>
              <w:bottom w:val="single" w:sz="8" w:space="0" w:color="000000"/>
              <w:right w:val="single" w:sz="8" w:space="0" w:color="000000"/>
            </w:tcBorders>
          </w:tcPr>
          <w:p w:rsidR="00BA4A14" w:rsidRDefault="0093497A">
            <w:pPr>
              <w:spacing w:after="214"/>
            </w:pPr>
            <w:r>
              <w:rPr>
                <w:rFonts w:ascii="Arial" w:eastAsia="Arial" w:hAnsi="Arial" w:cs="Arial"/>
                <w:b/>
                <w:sz w:val="28"/>
              </w:rPr>
              <w:t>Opportunities</w:t>
            </w:r>
          </w:p>
          <w:p w:rsidR="00BA4A14" w:rsidRDefault="0093497A">
            <w:pPr>
              <w:numPr>
                <w:ilvl w:val="0"/>
                <w:numId w:val="13"/>
              </w:numPr>
              <w:spacing w:after="293"/>
              <w:ind w:hanging="360"/>
            </w:pPr>
            <w:r>
              <w:rPr>
                <w:rFonts w:ascii="Arial" w:eastAsia="Arial" w:hAnsi="Arial" w:cs="Arial"/>
              </w:rPr>
              <w:t>Gain qualifications</w:t>
            </w:r>
          </w:p>
          <w:p w:rsidR="00BA4A14" w:rsidRDefault="0093497A">
            <w:pPr>
              <w:numPr>
                <w:ilvl w:val="0"/>
                <w:numId w:val="13"/>
              </w:numPr>
              <w:spacing w:after="293"/>
              <w:ind w:hanging="360"/>
            </w:pPr>
            <w:r>
              <w:rPr>
                <w:rFonts w:ascii="Arial" w:eastAsia="Arial" w:hAnsi="Arial" w:cs="Arial"/>
              </w:rPr>
              <w:t>Improve skillset</w:t>
            </w:r>
          </w:p>
          <w:p w:rsidR="00BA4A14" w:rsidRDefault="0093497A">
            <w:pPr>
              <w:numPr>
                <w:ilvl w:val="0"/>
                <w:numId w:val="13"/>
              </w:numPr>
              <w:ind w:hanging="360"/>
            </w:pPr>
            <w:r>
              <w:rPr>
                <w:rFonts w:ascii="Arial" w:eastAsia="Arial" w:hAnsi="Arial" w:cs="Arial"/>
              </w:rPr>
              <w:t>Earn more money</w:t>
            </w:r>
          </w:p>
        </w:tc>
        <w:tc>
          <w:tcPr>
            <w:tcW w:w="4680" w:type="dxa"/>
            <w:tcBorders>
              <w:top w:val="single" w:sz="8" w:space="0" w:color="000000"/>
              <w:left w:val="single" w:sz="8" w:space="0" w:color="000000"/>
              <w:bottom w:val="single" w:sz="8" w:space="0" w:color="000000"/>
              <w:right w:val="single" w:sz="8" w:space="0" w:color="000000"/>
            </w:tcBorders>
          </w:tcPr>
          <w:p w:rsidR="00BA4A14" w:rsidRDefault="0093497A">
            <w:pPr>
              <w:spacing w:after="274"/>
            </w:pPr>
            <w:r>
              <w:rPr>
                <w:rFonts w:ascii="Arial" w:eastAsia="Arial" w:hAnsi="Arial" w:cs="Arial"/>
                <w:b/>
                <w:sz w:val="28"/>
              </w:rPr>
              <w:t>Threats</w:t>
            </w:r>
          </w:p>
          <w:p w:rsidR="00BA4A14" w:rsidRDefault="0093497A">
            <w:pPr>
              <w:numPr>
                <w:ilvl w:val="0"/>
                <w:numId w:val="14"/>
              </w:numPr>
              <w:spacing w:after="293"/>
              <w:ind w:hanging="360"/>
            </w:pPr>
            <w:r>
              <w:rPr>
                <w:rFonts w:ascii="Arial" w:eastAsia="Arial" w:hAnsi="Arial" w:cs="Arial"/>
              </w:rPr>
              <w:t>Child care</w:t>
            </w:r>
          </w:p>
          <w:p w:rsidR="00BA4A14" w:rsidRDefault="0093497A">
            <w:pPr>
              <w:numPr>
                <w:ilvl w:val="0"/>
                <w:numId w:val="14"/>
              </w:numPr>
              <w:spacing w:after="293"/>
              <w:ind w:hanging="360"/>
            </w:pPr>
            <w:r>
              <w:rPr>
                <w:rFonts w:ascii="Arial" w:eastAsia="Arial" w:hAnsi="Arial" w:cs="Arial"/>
              </w:rPr>
              <w:t>Financial strain</w:t>
            </w:r>
          </w:p>
          <w:p w:rsidR="00BA4A14" w:rsidRDefault="0093497A">
            <w:pPr>
              <w:numPr>
                <w:ilvl w:val="0"/>
                <w:numId w:val="14"/>
              </w:numPr>
              <w:ind w:hanging="360"/>
            </w:pPr>
            <w:r>
              <w:rPr>
                <w:rFonts w:ascii="Arial" w:eastAsia="Arial" w:hAnsi="Arial" w:cs="Arial"/>
              </w:rPr>
              <w:t>Pandemic</w:t>
            </w:r>
          </w:p>
        </w:tc>
      </w:tr>
    </w:tbl>
    <w:p w:rsidR="00BA4A14" w:rsidRDefault="0093497A">
      <w:pPr>
        <w:spacing w:after="436" w:line="252" w:lineRule="auto"/>
        <w:ind w:left="10" w:hanging="10"/>
      </w:pPr>
      <w:r>
        <w:rPr>
          <w:rFonts w:ascii="Times New Roman" w:eastAsia="Times New Roman" w:hAnsi="Times New Roman" w:cs="Times New Roman"/>
          <w:sz w:val="28"/>
        </w:rPr>
        <w:t>As you can see from the tables shown above, one of the strengths I have identified is how approachable  I am. I find people come to me with their problems and deepest secrets for advice and understanding. Another strength I have identified is empathy. I can feel and understand my client’s and friends' feelings at my workplace and social life. I can change my demeanour depending on whom I am conversing with. My colleague also completed their SWOT analysis and said that their strength is empathy also. We both work hands-on with the community of all ages and genders. We need to have excellent empathic skills to ensure that we can help our clients trust us.</w:t>
      </w:r>
    </w:p>
    <w:p w:rsidR="00BA4A14" w:rsidRDefault="0093497A">
      <w:pPr>
        <w:spacing w:after="436" w:line="252" w:lineRule="auto"/>
        <w:ind w:left="10" w:right="8" w:hanging="10"/>
      </w:pPr>
      <w:r>
        <w:rPr>
          <w:rFonts w:ascii="Times New Roman" w:eastAsia="Times New Roman" w:hAnsi="Times New Roman" w:cs="Times New Roman"/>
          <w:sz w:val="28"/>
        </w:rPr>
        <w:t>In terms of my weaknesses, I acknowledged that I have no self-belief. When asked a question I sometimes feel that it's going to be the wrong answer and feel as though I'm not confident to ask questions that are not certain to me. I often think I’m not as good as other employees and allow people I trust to look at my work for reassurance.</w:t>
      </w:r>
    </w:p>
    <w:p w:rsidR="00BA4A14" w:rsidRDefault="0093497A">
      <w:pPr>
        <w:spacing w:after="43" w:line="252" w:lineRule="auto"/>
        <w:ind w:left="10" w:hanging="10"/>
      </w:pPr>
      <w:r>
        <w:rPr>
          <w:rFonts w:ascii="Times New Roman" w:eastAsia="Times New Roman" w:hAnsi="Times New Roman" w:cs="Times New Roman"/>
          <w:sz w:val="28"/>
        </w:rPr>
        <w:t>When it comes to opportunities, I would like to start learning new things and learning abilities to progress to a managerial position. I feel ready for this now as when the pandemic happened and affected my work meant trying to find a new job would be difficult on the same salary as my last job.</w:t>
      </w:r>
    </w:p>
    <w:p w:rsidR="00BA4A14" w:rsidRDefault="0093497A">
      <w:pPr>
        <w:spacing w:after="9" w:line="252" w:lineRule="auto"/>
        <w:ind w:left="10" w:right="1085" w:hanging="10"/>
      </w:pPr>
      <w:r>
        <w:rPr>
          <w:rFonts w:ascii="Times New Roman" w:eastAsia="Times New Roman" w:hAnsi="Times New Roman" w:cs="Times New Roman"/>
          <w:sz w:val="28"/>
        </w:rPr>
        <w:t>Having this qualification would open so many doors for me and my family.</w:t>
      </w:r>
    </w:p>
    <w:p w:rsidR="00BA4A14" w:rsidRDefault="0093497A">
      <w:pPr>
        <w:spacing w:after="43" w:line="252" w:lineRule="auto"/>
        <w:ind w:left="10" w:hanging="10"/>
      </w:pPr>
      <w:r>
        <w:rPr>
          <w:rFonts w:ascii="Times New Roman" w:eastAsia="Times New Roman" w:hAnsi="Times New Roman" w:cs="Times New Roman"/>
          <w:sz w:val="28"/>
        </w:rPr>
        <w:t>My colleague has said that financial strain is a threat to them. They do not have room for progression in their job at the moment, and paying for a childminder is costly, but as the children get older my colleague can work more on themselves.</w:t>
      </w:r>
    </w:p>
    <w:p w:rsidR="00BA4A14" w:rsidRDefault="0093497A">
      <w:pPr>
        <w:spacing w:after="652" w:line="341" w:lineRule="auto"/>
        <w:ind w:right="70"/>
        <w:jc w:val="both"/>
      </w:pPr>
      <w:r>
        <w:rPr>
          <w:rFonts w:ascii="Times New Roman" w:eastAsia="Times New Roman" w:hAnsi="Times New Roman" w:cs="Times New Roman"/>
          <w:sz w:val="28"/>
        </w:rPr>
        <w:t>There are still apparent threats in my life that could stop me from becoming successful and reaching my goals. This would include the pandemic if restrictions come in again then that would mean I can't work and progress at my workplace. which would have an impact on me applying for a new position, especially as a manager. Additionally, my colleague outlined the pandemic as a threat. We both feel that the lack of help with childcare and knowledge about it would put an impact on both our jobs and careers. We could overcome this by asking family/friends for help looking after the children</w:t>
      </w:r>
    </w:p>
    <w:p w:rsidR="00BA4A14" w:rsidRDefault="0093497A">
      <w:pPr>
        <w:pStyle w:val="Heading1"/>
        <w:spacing w:after="652" w:line="341" w:lineRule="auto"/>
        <w:ind w:left="0" w:right="70" w:firstLine="0"/>
        <w:jc w:val="both"/>
      </w:pPr>
      <w:bookmarkStart w:id="3" w:name="_Toc24254"/>
      <w:r>
        <w:t>1.2 Barriers</w:t>
      </w:r>
      <w:bookmarkEnd w:id="3"/>
    </w:p>
    <w:p w:rsidR="00BA4A14" w:rsidRDefault="0093497A">
      <w:pPr>
        <w:spacing w:after="97"/>
      </w:pPr>
      <w:r>
        <w:rPr>
          <w:rFonts w:ascii="Times New Roman" w:eastAsia="Times New Roman" w:hAnsi="Times New Roman" w:cs="Times New Roman"/>
          <w:b/>
          <w:sz w:val="30"/>
        </w:rPr>
        <w:t>My barriers</w:t>
      </w:r>
    </w:p>
    <w:tbl>
      <w:tblPr>
        <w:tblStyle w:val="TableGrid"/>
        <w:tblW w:w="10360" w:type="dxa"/>
        <w:tblInd w:w="-5" w:type="dxa"/>
        <w:tblCellMar>
          <w:top w:w="185" w:type="dxa"/>
          <w:left w:w="105" w:type="dxa"/>
          <w:right w:w="115" w:type="dxa"/>
        </w:tblCellMar>
        <w:tblLook w:val="04A0" w:firstRow="1" w:lastRow="0" w:firstColumn="1" w:lastColumn="0" w:noHBand="0" w:noVBand="1"/>
      </w:tblPr>
      <w:tblGrid>
        <w:gridCol w:w="5180"/>
        <w:gridCol w:w="5180"/>
      </w:tblGrid>
      <w:tr w:rsidR="00BA4A14">
        <w:trPr>
          <w:trHeight w:val="540"/>
        </w:trPr>
        <w:tc>
          <w:tcPr>
            <w:tcW w:w="5180"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5"/>
            </w:pPr>
            <w:r>
              <w:rPr>
                <w:rFonts w:ascii="Times New Roman" w:eastAsia="Times New Roman" w:hAnsi="Times New Roman" w:cs="Times New Roman"/>
                <w:sz w:val="28"/>
              </w:rPr>
              <w:t>External barriers</w:t>
            </w:r>
          </w:p>
        </w:tc>
        <w:tc>
          <w:tcPr>
            <w:tcW w:w="5180" w:type="dxa"/>
            <w:tcBorders>
              <w:top w:val="single" w:sz="8" w:space="0" w:color="000000"/>
              <w:left w:val="single" w:sz="8" w:space="0" w:color="000000"/>
              <w:bottom w:val="single" w:sz="8" w:space="0" w:color="000000"/>
              <w:right w:val="single" w:sz="8" w:space="0" w:color="000000"/>
            </w:tcBorders>
            <w:vAlign w:val="center"/>
          </w:tcPr>
          <w:p w:rsidR="00BA4A14" w:rsidRDefault="0093497A">
            <w:r>
              <w:rPr>
                <w:rFonts w:ascii="Times New Roman" w:eastAsia="Times New Roman" w:hAnsi="Times New Roman" w:cs="Times New Roman"/>
                <w:sz w:val="28"/>
              </w:rPr>
              <w:t>Internal barriers</w:t>
            </w:r>
          </w:p>
        </w:tc>
      </w:tr>
      <w:tr w:rsidR="00BA4A14">
        <w:trPr>
          <w:trHeight w:val="1560"/>
        </w:trPr>
        <w:tc>
          <w:tcPr>
            <w:tcW w:w="5180" w:type="dxa"/>
            <w:tcBorders>
              <w:top w:val="single" w:sz="8" w:space="0" w:color="000000"/>
              <w:left w:val="single" w:sz="8" w:space="0" w:color="000000"/>
              <w:bottom w:val="single" w:sz="8" w:space="0" w:color="000000"/>
              <w:right w:val="single" w:sz="8" w:space="0" w:color="000000"/>
            </w:tcBorders>
          </w:tcPr>
          <w:p w:rsidR="00BA4A14" w:rsidRDefault="0093497A">
            <w:pPr>
              <w:numPr>
                <w:ilvl w:val="0"/>
                <w:numId w:val="15"/>
              </w:numPr>
              <w:spacing w:after="21"/>
              <w:ind w:hanging="360"/>
            </w:pPr>
            <w:r>
              <w:rPr>
                <w:rFonts w:ascii="Times New Roman" w:eastAsia="Times New Roman" w:hAnsi="Times New Roman" w:cs="Times New Roman"/>
                <w:sz w:val="28"/>
              </w:rPr>
              <w:t>Travel</w:t>
            </w:r>
          </w:p>
          <w:p w:rsidR="00BA4A14" w:rsidRDefault="0093497A">
            <w:pPr>
              <w:numPr>
                <w:ilvl w:val="0"/>
                <w:numId w:val="15"/>
              </w:numPr>
              <w:spacing w:after="20"/>
              <w:ind w:hanging="360"/>
            </w:pPr>
            <w:r>
              <w:rPr>
                <w:rFonts w:ascii="Times New Roman" w:eastAsia="Times New Roman" w:hAnsi="Times New Roman" w:cs="Times New Roman"/>
                <w:sz w:val="28"/>
              </w:rPr>
              <w:t>Financial commitments</w:t>
            </w:r>
          </w:p>
          <w:p w:rsidR="00BA4A14" w:rsidRDefault="0093497A">
            <w:pPr>
              <w:numPr>
                <w:ilvl w:val="0"/>
                <w:numId w:val="15"/>
              </w:numPr>
              <w:ind w:hanging="360"/>
            </w:pPr>
            <w:r>
              <w:rPr>
                <w:rFonts w:ascii="Times New Roman" w:eastAsia="Times New Roman" w:hAnsi="Times New Roman" w:cs="Times New Roman"/>
                <w:sz w:val="28"/>
              </w:rPr>
              <w:t>Child care</w:t>
            </w:r>
          </w:p>
        </w:tc>
        <w:tc>
          <w:tcPr>
            <w:tcW w:w="5180" w:type="dxa"/>
            <w:tcBorders>
              <w:top w:val="single" w:sz="8" w:space="0" w:color="000000"/>
              <w:left w:val="single" w:sz="8" w:space="0" w:color="000000"/>
              <w:bottom w:val="single" w:sz="8" w:space="0" w:color="000000"/>
              <w:right w:val="single" w:sz="8" w:space="0" w:color="000000"/>
            </w:tcBorders>
          </w:tcPr>
          <w:p w:rsidR="00BA4A14" w:rsidRDefault="0093497A">
            <w:pPr>
              <w:numPr>
                <w:ilvl w:val="0"/>
                <w:numId w:val="16"/>
              </w:numPr>
              <w:spacing w:after="21"/>
              <w:ind w:hanging="360"/>
            </w:pPr>
            <w:r>
              <w:rPr>
                <w:rFonts w:ascii="Times New Roman" w:eastAsia="Times New Roman" w:hAnsi="Times New Roman" w:cs="Times New Roman"/>
                <w:sz w:val="28"/>
              </w:rPr>
              <w:t>Anxiety and stress</w:t>
            </w:r>
          </w:p>
          <w:p w:rsidR="00BA4A14" w:rsidRDefault="0093497A">
            <w:pPr>
              <w:numPr>
                <w:ilvl w:val="0"/>
                <w:numId w:val="16"/>
              </w:numPr>
              <w:spacing w:after="20"/>
              <w:ind w:hanging="360"/>
            </w:pPr>
            <w:r>
              <w:rPr>
                <w:rFonts w:ascii="Times New Roman" w:eastAsia="Times New Roman" w:hAnsi="Times New Roman" w:cs="Times New Roman"/>
                <w:sz w:val="28"/>
              </w:rPr>
              <w:t>Family problems</w:t>
            </w:r>
          </w:p>
          <w:p w:rsidR="00BA4A14" w:rsidRDefault="0093497A">
            <w:pPr>
              <w:numPr>
                <w:ilvl w:val="0"/>
                <w:numId w:val="16"/>
              </w:numPr>
              <w:ind w:hanging="360"/>
            </w:pPr>
            <w:r>
              <w:rPr>
                <w:rFonts w:ascii="Times New Roman" w:eastAsia="Times New Roman" w:hAnsi="Times New Roman" w:cs="Times New Roman"/>
                <w:sz w:val="28"/>
              </w:rPr>
              <w:t>Overworked</w:t>
            </w:r>
          </w:p>
        </w:tc>
      </w:tr>
    </w:tbl>
    <w:p w:rsidR="00BA4A14" w:rsidRDefault="0093497A">
      <w:pPr>
        <w:spacing w:after="105"/>
      </w:pPr>
      <w:r>
        <w:rPr>
          <w:rFonts w:ascii="Times New Roman" w:eastAsia="Times New Roman" w:hAnsi="Times New Roman" w:cs="Times New Roman"/>
          <w:b/>
          <w:sz w:val="28"/>
        </w:rPr>
        <w:t>My Colleagues’ barriers</w:t>
      </w:r>
    </w:p>
    <w:tbl>
      <w:tblPr>
        <w:tblStyle w:val="TableGrid"/>
        <w:tblW w:w="10360" w:type="dxa"/>
        <w:tblInd w:w="-5" w:type="dxa"/>
        <w:tblCellMar>
          <w:left w:w="105" w:type="dxa"/>
          <w:right w:w="115" w:type="dxa"/>
        </w:tblCellMar>
        <w:tblLook w:val="04A0" w:firstRow="1" w:lastRow="0" w:firstColumn="1" w:lastColumn="0" w:noHBand="0" w:noVBand="1"/>
      </w:tblPr>
      <w:tblGrid>
        <w:gridCol w:w="5180"/>
        <w:gridCol w:w="5180"/>
      </w:tblGrid>
      <w:tr w:rsidR="00BA4A14">
        <w:trPr>
          <w:trHeight w:val="560"/>
        </w:trPr>
        <w:tc>
          <w:tcPr>
            <w:tcW w:w="5180"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5"/>
            </w:pPr>
            <w:r>
              <w:rPr>
                <w:rFonts w:ascii="Times New Roman" w:eastAsia="Times New Roman" w:hAnsi="Times New Roman" w:cs="Times New Roman"/>
                <w:sz w:val="28"/>
              </w:rPr>
              <w:t>External barriers</w:t>
            </w:r>
          </w:p>
        </w:tc>
        <w:tc>
          <w:tcPr>
            <w:tcW w:w="5180" w:type="dxa"/>
            <w:tcBorders>
              <w:top w:val="single" w:sz="8" w:space="0" w:color="000000"/>
              <w:left w:val="single" w:sz="8" w:space="0" w:color="000000"/>
              <w:bottom w:val="single" w:sz="8" w:space="0" w:color="000000"/>
              <w:right w:val="single" w:sz="8" w:space="0" w:color="000000"/>
            </w:tcBorders>
            <w:vAlign w:val="center"/>
          </w:tcPr>
          <w:p w:rsidR="00BA4A14" w:rsidRDefault="0093497A">
            <w:r>
              <w:rPr>
                <w:rFonts w:ascii="Times New Roman" w:eastAsia="Times New Roman" w:hAnsi="Times New Roman" w:cs="Times New Roman"/>
                <w:sz w:val="28"/>
              </w:rPr>
              <w:t>Internal barriers</w:t>
            </w:r>
          </w:p>
        </w:tc>
      </w:tr>
      <w:tr w:rsidR="00BA4A14">
        <w:trPr>
          <w:trHeight w:val="1200"/>
        </w:trPr>
        <w:tc>
          <w:tcPr>
            <w:tcW w:w="5180" w:type="dxa"/>
            <w:tcBorders>
              <w:top w:val="single" w:sz="8" w:space="0" w:color="000000"/>
              <w:left w:val="single" w:sz="8" w:space="0" w:color="000000"/>
              <w:bottom w:val="single" w:sz="8" w:space="0" w:color="000000"/>
              <w:right w:val="single" w:sz="8" w:space="0" w:color="000000"/>
            </w:tcBorders>
            <w:vAlign w:val="center"/>
          </w:tcPr>
          <w:p w:rsidR="00BA4A14" w:rsidRDefault="0093497A">
            <w:pPr>
              <w:numPr>
                <w:ilvl w:val="0"/>
                <w:numId w:val="17"/>
              </w:numPr>
              <w:spacing w:after="20"/>
              <w:ind w:hanging="360"/>
            </w:pPr>
            <w:r>
              <w:rPr>
                <w:rFonts w:ascii="Times New Roman" w:eastAsia="Times New Roman" w:hAnsi="Times New Roman" w:cs="Times New Roman"/>
                <w:sz w:val="28"/>
              </w:rPr>
              <w:t>Travel</w:t>
            </w:r>
          </w:p>
          <w:p w:rsidR="00BA4A14" w:rsidRDefault="0093497A">
            <w:pPr>
              <w:numPr>
                <w:ilvl w:val="0"/>
                <w:numId w:val="17"/>
              </w:numPr>
              <w:spacing w:after="21"/>
              <w:ind w:hanging="360"/>
            </w:pPr>
            <w:r>
              <w:rPr>
                <w:rFonts w:ascii="Times New Roman" w:eastAsia="Times New Roman" w:hAnsi="Times New Roman" w:cs="Times New Roman"/>
                <w:sz w:val="28"/>
              </w:rPr>
              <w:t>Finances</w:t>
            </w:r>
          </w:p>
          <w:p w:rsidR="00BA4A14" w:rsidRDefault="0093497A">
            <w:pPr>
              <w:numPr>
                <w:ilvl w:val="0"/>
                <w:numId w:val="17"/>
              </w:numPr>
              <w:ind w:hanging="360"/>
            </w:pPr>
            <w:r>
              <w:rPr>
                <w:rFonts w:ascii="Times New Roman" w:eastAsia="Times New Roman" w:hAnsi="Times New Roman" w:cs="Times New Roman"/>
                <w:sz w:val="28"/>
              </w:rPr>
              <w:t>Shortage of fuel</w:t>
            </w:r>
          </w:p>
        </w:tc>
        <w:tc>
          <w:tcPr>
            <w:tcW w:w="5180" w:type="dxa"/>
            <w:tcBorders>
              <w:top w:val="single" w:sz="8" w:space="0" w:color="000000"/>
              <w:left w:val="single" w:sz="8" w:space="0" w:color="000000"/>
              <w:bottom w:val="single" w:sz="8" w:space="0" w:color="000000"/>
              <w:right w:val="single" w:sz="8" w:space="0" w:color="000000"/>
            </w:tcBorders>
            <w:vAlign w:val="center"/>
          </w:tcPr>
          <w:p w:rsidR="00BA4A14" w:rsidRDefault="0093497A">
            <w:pPr>
              <w:numPr>
                <w:ilvl w:val="0"/>
                <w:numId w:val="18"/>
              </w:numPr>
              <w:spacing w:after="21"/>
              <w:ind w:hanging="360"/>
            </w:pPr>
            <w:r>
              <w:rPr>
                <w:rFonts w:ascii="Times New Roman" w:eastAsia="Times New Roman" w:hAnsi="Times New Roman" w:cs="Times New Roman"/>
                <w:sz w:val="28"/>
              </w:rPr>
              <w:t>Motivation</w:t>
            </w:r>
          </w:p>
          <w:p w:rsidR="00BA4A14" w:rsidRDefault="0093497A">
            <w:pPr>
              <w:numPr>
                <w:ilvl w:val="0"/>
                <w:numId w:val="18"/>
              </w:numPr>
              <w:spacing w:after="20"/>
              <w:ind w:hanging="360"/>
            </w:pPr>
            <w:r>
              <w:rPr>
                <w:rFonts w:ascii="Times New Roman" w:eastAsia="Times New Roman" w:hAnsi="Times New Roman" w:cs="Times New Roman"/>
                <w:sz w:val="28"/>
              </w:rPr>
              <w:t>Overworked</w:t>
            </w:r>
          </w:p>
          <w:p w:rsidR="00BA4A14" w:rsidRDefault="0093497A">
            <w:pPr>
              <w:numPr>
                <w:ilvl w:val="0"/>
                <w:numId w:val="18"/>
              </w:numPr>
              <w:ind w:hanging="360"/>
            </w:pPr>
            <w:r>
              <w:rPr>
                <w:rFonts w:ascii="Times New Roman" w:eastAsia="Times New Roman" w:hAnsi="Times New Roman" w:cs="Times New Roman"/>
                <w:sz w:val="28"/>
              </w:rPr>
              <w:t>Depression</w:t>
            </w:r>
          </w:p>
        </w:tc>
      </w:tr>
    </w:tbl>
    <w:p w:rsidR="00BA4A14" w:rsidRDefault="0093497A">
      <w:pPr>
        <w:spacing w:after="43" w:line="252" w:lineRule="auto"/>
        <w:ind w:left="10" w:hanging="10"/>
      </w:pPr>
      <w:r>
        <w:rPr>
          <w:rFonts w:ascii="Times New Roman" w:eastAsia="Times New Roman" w:hAnsi="Times New Roman" w:cs="Times New Roman"/>
          <w:sz w:val="28"/>
        </w:rPr>
        <w:t>Barriers can restrict you from reaching your full potential. If you do not find ways to overcome your barriers you will be stuck at a point in life and not achieve your personal goals.</w:t>
      </w:r>
    </w:p>
    <w:p w:rsidR="00BA4A14" w:rsidRDefault="0093497A">
      <w:pPr>
        <w:spacing w:after="43" w:line="252" w:lineRule="auto"/>
        <w:ind w:left="10" w:hanging="10"/>
      </w:pPr>
      <w:r>
        <w:rPr>
          <w:rFonts w:ascii="Times New Roman" w:eastAsia="Times New Roman" w:hAnsi="Times New Roman" w:cs="Times New Roman"/>
          <w:sz w:val="28"/>
        </w:rPr>
        <w:t xml:space="preserve">An external barrier that I have </w:t>
      </w:r>
      <w:proofErr w:type="spellStart"/>
      <w:r>
        <w:rPr>
          <w:rFonts w:ascii="Times New Roman" w:eastAsia="Times New Roman" w:hAnsi="Times New Roman" w:cs="Times New Roman"/>
          <w:sz w:val="28"/>
        </w:rPr>
        <w:t>recognized</w:t>
      </w:r>
      <w:proofErr w:type="spellEnd"/>
      <w:r>
        <w:rPr>
          <w:rFonts w:ascii="Times New Roman" w:eastAsia="Times New Roman" w:hAnsi="Times New Roman" w:cs="Times New Roman"/>
          <w:sz w:val="28"/>
        </w:rPr>
        <w:t xml:space="preserve"> is travel. For instance, if my car broke down just before work it would cause me to be late for work and also for my child to take him to school on time.</w:t>
      </w:r>
    </w:p>
    <w:p w:rsidR="00BA4A14" w:rsidRDefault="0093497A">
      <w:pPr>
        <w:spacing w:after="436" w:line="252" w:lineRule="auto"/>
        <w:ind w:left="10" w:right="1085" w:hanging="10"/>
      </w:pPr>
      <w:r>
        <w:rPr>
          <w:rFonts w:ascii="Times New Roman" w:eastAsia="Times New Roman" w:hAnsi="Times New Roman" w:cs="Times New Roman"/>
          <w:sz w:val="28"/>
        </w:rPr>
        <w:t>To overcome this I would get a bus taxi or lift off a family member/friend.</w:t>
      </w:r>
    </w:p>
    <w:p w:rsidR="00BA4A14" w:rsidRDefault="0093497A">
      <w:pPr>
        <w:spacing w:after="436" w:line="252" w:lineRule="auto"/>
        <w:ind w:left="10" w:hanging="10"/>
      </w:pPr>
      <w:r>
        <w:rPr>
          <w:rFonts w:ascii="Times New Roman" w:eastAsia="Times New Roman" w:hAnsi="Times New Roman" w:cs="Times New Roman"/>
          <w:sz w:val="28"/>
        </w:rPr>
        <w:t xml:space="preserve">An internal barrier that would hinder my development is family problems as I'm on my own with My little boy and My partner is away in the army this means I do a lot on my own. Setting up and moving every two to three years would not help my business. Once your business is established and clients get used to you, you would have to set up and start again somewhere new. This would not be practical in my job. Also, My son's education and mental health would make him unsettled. To help with this I will stay settled in one place and ask for help from family\friends and find out information on </w:t>
      </w:r>
      <w:proofErr w:type="spellStart"/>
      <w:r>
        <w:rPr>
          <w:rFonts w:ascii="Times New Roman" w:eastAsia="Times New Roman" w:hAnsi="Times New Roman" w:cs="Times New Roman"/>
          <w:sz w:val="28"/>
        </w:rPr>
        <w:t>afterschool</w:t>
      </w:r>
      <w:proofErr w:type="spellEnd"/>
      <w:r>
        <w:rPr>
          <w:rFonts w:ascii="Times New Roman" w:eastAsia="Times New Roman" w:hAnsi="Times New Roman" w:cs="Times New Roman"/>
          <w:sz w:val="28"/>
        </w:rPr>
        <w:t>/clubs and childminders.</w:t>
      </w:r>
    </w:p>
    <w:p w:rsidR="00BA4A14" w:rsidRDefault="0093497A">
      <w:pPr>
        <w:spacing w:after="436" w:line="252" w:lineRule="auto"/>
        <w:ind w:left="10" w:hanging="10"/>
      </w:pPr>
      <w:r>
        <w:rPr>
          <w:rFonts w:ascii="Times New Roman" w:eastAsia="Times New Roman" w:hAnsi="Times New Roman" w:cs="Times New Roman"/>
          <w:sz w:val="28"/>
        </w:rPr>
        <w:t>Although internal barriers are key to note, it is also important to acknowledge your external barriers too.</w:t>
      </w:r>
    </w:p>
    <w:p w:rsidR="00BA4A14" w:rsidRDefault="0093497A">
      <w:pPr>
        <w:spacing w:after="436" w:line="252" w:lineRule="auto"/>
        <w:ind w:left="10" w:right="32" w:hanging="10"/>
      </w:pPr>
      <w:r>
        <w:rPr>
          <w:rFonts w:ascii="Times New Roman" w:eastAsia="Times New Roman" w:hAnsi="Times New Roman" w:cs="Times New Roman"/>
          <w:sz w:val="28"/>
        </w:rPr>
        <w:t>My colleague has mentioned to me that finances would be an external barrier to them, having children working part-time and keeping a car is all costly also paying for childcare. This could stop them from getting to work as they couldn't afford travel money and childminders. To help with this they could do spreadsheets to make sure they stay on budget and aware of their finances, also asking for help with looking after the children by asking family/friends.</w:t>
      </w:r>
    </w:p>
    <w:p w:rsidR="00BA4A14" w:rsidRDefault="0093497A">
      <w:pPr>
        <w:spacing w:after="804" w:line="252" w:lineRule="auto"/>
        <w:ind w:left="10" w:right="245" w:hanging="10"/>
      </w:pPr>
      <w:r>
        <w:rPr>
          <w:rFonts w:ascii="Times New Roman" w:eastAsia="Times New Roman" w:hAnsi="Times New Roman" w:cs="Times New Roman"/>
          <w:sz w:val="28"/>
        </w:rPr>
        <w:t>I also looked at internal barriers for my colleague, overworking is something she finds hard. It's difficult for her as she has children so when she gets home from work she does not stop, this is making her feel like she doesn't have any motivation and it holding her back from her full potential. To overcome this she could try relaxing with meditation or yoga and changing her hours at work would benefit her.</w:t>
      </w:r>
    </w:p>
    <w:p w:rsidR="00BA4A14" w:rsidRDefault="0093497A">
      <w:pPr>
        <w:pStyle w:val="Heading1"/>
        <w:spacing w:after="90"/>
        <w:ind w:left="1000"/>
      </w:pPr>
      <w:bookmarkStart w:id="4" w:name="_Toc24255"/>
      <w:r>
        <w:t>1,3 Development options</w:t>
      </w:r>
      <w:bookmarkEnd w:id="4"/>
    </w:p>
    <w:p w:rsidR="00BA4A14" w:rsidRDefault="0093497A">
      <w:pPr>
        <w:spacing w:after="436" w:line="252" w:lineRule="auto"/>
        <w:ind w:firstLine="70"/>
      </w:pPr>
      <w:r>
        <w:rPr>
          <w:rFonts w:ascii="Times New Roman" w:eastAsia="Times New Roman" w:hAnsi="Times New Roman" w:cs="Times New Roman"/>
          <w:sz w:val="28"/>
        </w:rPr>
        <w:t>I am working in an environment where there is lots of competition and competitive prices. My local wholesaler has courses to help you develop in the new up-and-coming styles/colours this would help me quite sufficiently. There are lots of salons to choose from, so standing out and keeping up with modern techniques will help you overcome this situation and develop with the here and now.</w:t>
      </w:r>
    </w:p>
    <w:p w:rsidR="00BA4A14" w:rsidRDefault="0093497A">
      <w:pPr>
        <w:spacing w:after="43" w:line="252" w:lineRule="auto"/>
        <w:ind w:left="10" w:right="66" w:hanging="10"/>
      </w:pPr>
      <w:r>
        <w:rPr>
          <w:rFonts w:ascii="Times New Roman" w:eastAsia="Times New Roman" w:hAnsi="Times New Roman" w:cs="Times New Roman"/>
          <w:sz w:val="28"/>
        </w:rPr>
        <w:t>To help my colleague with development I could suggest courses to do at home or online as I think My colleague would find this useful for their progression.</w:t>
      </w:r>
    </w:p>
    <w:p w:rsidR="00BA4A14" w:rsidRDefault="0093497A">
      <w:pPr>
        <w:spacing w:after="804" w:line="252" w:lineRule="auto"/>
        <w:ind w:left="10" w:hanging="10"/>
      </w:pPr>
      <w:r>
        <w:rPr>
          <w:rFonts w:ascii="Times New Roman" w:eastAsia="Times New Roman" w:hAnsi="Times New Roman" w:cs="Times New Roman"/>
          <w:sz w:val="28"/>
        </w:rPr>
        <w:t>She could fit this around her family and do the course at the time that suits her. Changing my colleague's hours also would help her as she wouldn't have to rely on family and friends to collect her children from school as often as in the current situation.</w:t>
      </w:r>
    </w:p>
    <w:p w:rsidR="00BA4A14" w:rsidRDefault="0093497A">
      <w:pPr>
        <w:pStyle w:val="Heading1"/>
        <w:spacing w:after="784"/>
        <w:ind w:left="1000"/>
      </w:pPr>
      <w:bookmarkStart w:id="5" w:name="_Toc24256"/>
      <w:r>
        <w:t>1,4 Support mechanism</w:t>
      </w:r>
      <w:bookmarkEnd w:id="5"/>
    </w:p>
    <w:p w:rsidR="00BA4A14" w:rsidRDefault="0093497A">
      <w:pPr>
        <w:spacing w:after="52" w:line="260" w:lineRule="auto"/>
        <w:ind w:left="1000" w:hanging="10"/>
      </w:pPr>
      <w:r>
        <w:rPr>
          <w:rFonts w:ascii="Times New Roman" w:eastAsia="Times New Roman" w:hAnsi="Times New Roman" w:cs="Times New Roman"/>
          <w:sz w:val="28"/>
        </w:rPr>
        <w:t xml:space="preserve">My GO Mad external Triangle </w:t>
      </w:r>
      <w:r>
        <w:rPr>
          <w:rFonts w:ascii="Times New Roman" w:eastAsia="Times New Roman" w:hAnsi="Times New Roman" w:cs="Times New Roman"/>
          <w:i/>
          <w:sz w:val="28"/>
        </w:rPr>
        <w:t xml:space="preserve">Gilbert, A and </w:t>
      </w:r>
      <w:proofErr w:type="spellStart"/>
      <w:r>
        <w:rPr>
          <w:rFonts w:ascii="Times New Roman" w:eastAsia="Times New Roman" w:hAnsi="Times New Roman" w:cs="Times New Roman"/>
          <w:i/>
          <w:sz w:val="28"/>
        </w:rPr>
        <w:t>Chakravarty</w:t>
      </w:r>
      <w:proofErr w:type="spellEnd"/>
      <w:r>
        <w:rPr>
          <w:rFonts w:ascii="Times New Roman" w:eastAsia="Times New Roman" w:hAnsi="Times New Roman" w:cs="Times New Roman"/>
          <w:i/>
          <w:sz w:val="28"/>
        </w:rPr>
        <w:t>, l. (2001)</w:t>
      </w:r>
      <w:r w:rsidR="00E105A3">
        <w:rPr>
          <w:rFonts w:ascii="Times New Roman" w:eastAsia="Times New Roman" w:hAnsi="Times New Roman" w:cs="Times New Roman"/>
          <w:i/>
          <w:sz w:val="28"/>
        </w:rPr>
        <w:t xml:space="preserve"> </w:t>
      </w:r>
      <w:r w:rsidR="00FF6BF3">
        <w:rPr>
          <w:rFonts w:ascii="Times New Roman" w:eastAsia="Times New Roman" w:hAnsi="Times New Roman" w:cs="Times New Roman"/>
          <w:i/>
          <w:sz w:val="28"/>
        </w:rPr>
        <w:t>“Go</w:t>
      </w:r>
      <w:r w:rsidR="000035FB">
        <w:rPr>
          <w:rFonts w:ascii="Times New Roman" w:eastAsia="Times New Roman" w:hAnsi="Times New Roman" w:cs="Times New Roman"/>
          <w:i/>
          <w:sz w:val="28"/>
        </w:rPr>
        <w:t xml:space="preserve"> </w:t>
      </w:r>
      <w:r w:rsidR="00451CAA">
        <w:rPr>
          <w:rFonts w:ascii="Times New Roman" w:eastAsia="Times New Roman" w:hAnsi="Times New Roman" w:cs="Times New Roman"/>
          <w:i/>
          <w:sz w:val="28"/>
        </w:rPr>
        <w:t>Mad</w:t>
      </w:r>
      <w:r w:rsidR="00BB7C08">
        <w:rPr>
          <w:rFonts w:ascii="Times New Roman" w:eastAsia="Times New Roman" w:hAnsi="Times New Roman" w:cs="Times New Roman"/>
          <w:i/>
          <w:sz w:val="28"/>
        </w:rPr>
        <w:t>:</w:t>
      </w:r>
      <w:r w:rsidR="000C5EEE">
        <w:rPr>
          <w:rFonts w:ascii="Times New Roman" w:eastAsia="Times New Roman" w:hAnsi="Times New Roman" w:cs="Times New Roman"/>
          <w:i/>
          <w:sz w:val="28"/>
        </w:rPr>
        <w:t xml:space="preserve"> about</w:t>
      </w:r>
      <w:r w:rsidR="00B10CB4">
        <w:rPr>
          <w:rFonts w:ascii="Times New Roman" w:eastAsia="Times New Roman" w:hAnsi="Times New Roman" w:cs="Times New Roman"/>
          <w:i/>
          <w:sz w:val="28"/>
        </w:rPr>
        <w:t xml:space="preserve"> coaching</w:t>
      </w:r>
      <w:r w:rsidR="00927AD7">
        <w:rPr>
          <w:rFonts w:ascii="Times New Roman" w:eastAsia="Times New Roman" w:hAnsi="Times New Roman" w:cs="Times New Roman"/>
          <w:i/>
          <w:sz w:val="28"/>
        </w:rPr>
        <w:t>”</w:t>
      </w:r>
      <w:r w:rsidR="00F67D98">
        <w:rPr>
          <w:rFonts w:ascii="Times New Roman" w:eastAsia="Times New Roman" w:hAnsi="Times New Roman" w:cs="Times New Roman"/>
          <w:i/>
          <w:sz w:val="28"/>
        </w:rPr>
        <w:t>. Bath</w:t>
      </w:r>
      <w:r w:rsidR="002B653C">
        <w:rPr>
          <w:rFonts w:ascii="Times New Roman" w:eastAsia="Times New Roman" w:hAnsi="Times New Roman" w:cs="Times New Roman"/>
          <w:i/>
          <w:sz w:val="28"/>
        </w:rPr>
        <w:t>. Bath</w:t>
      </w:r>
      <w:r w:rsidR="00BD357E">
        <w:rPr>
          <w:rFonts w:ascii="Times New Roman" w:eastAsia="Times New Roman" w:hAnsi="Times New Roman" w:cs="Times New Roman"/>
          <w:i/>
          <w:sz w:val="28"/>
        </w:rPr>
        <w:t xml:space="preserve"> Press</w:t>
      </w:r>
    </w:p>
    <w:p w:rsidR="00BA4A14" w:rsidRDefault="0093497A">
      <w:pPr>
        <w:spacing w:after="615"/>
        <w:ind w:left="30"/>
      </w:pPr>
      <w:r>
        <w:rPr>
          <w:noProof/>
        </w:rPr>
        <w:drawing>
          <wp:inline distT="0" distB="0" distL="0" distR="0">
            <wp:extent cx="3590926" cy="2428875"/>
            <wp:effectExtent l="0" t="0" r="0" b="0"/>
            <wp:docPr id="825" name="Picture 825"/>
            <wp:cNvGraphicFramePr/>
            <a:graphic xmlns:a="http://schemas.openxmlformats.org/drawingml/2006/main">
              <a:graphicData uri="http://schemas.openxmlformats.org/drawingml/2006/picture">
                <pic:pic xmlns:pic="http://schemas.openxmlformats.org/drawingml/2006/picture">
                  <pic:nvPicPr>
                    <pic:cNvPr id="825" name="Picture 825"/>
                    <pic:cNvPicPr/>
                  </pic:nvPicPr>
                  <pic:blipFill>
                    <a:blip r:embed="rId7"/>
                    <a:stretch>
                      <a:fillRect/>
                    </a:stretch>
                  </pic:blipFill>
                  <pic:spPr>
                    <a:xfrm>
                      <a:off x="0" y="0"/>
                      <a:ext cx="3590926" cy="2428875"/>
                    </a:xfrm>
                    <a:prstGeom prst="rect">
                      <a:avLst/>
                    </a:prstGeom>
                  </pic:spPr>
                </pic:pic>
              </a:graphicData>
            </a:graphic>
          </wp:inline>
        </w:drawing>
      </w:r>
    </w:p>
    <w:p w:rsidR="007D0041" w:rsidRDefault="0093497A" w:rsidP="001C1CB6">
      <w:pPr>
        <w:spacing w:after="52" w:line="260" w:lineRule="auto"/>
        <w:ind w:left="1000" w:hanging="10"/>
      </w:pPr>
      <w:r>
        <w:rPr>
          <w:rFonts w:ascii="Times New Roman" w:eastAsia="Times New Roman" w:hAnsi="Times New Roman" w:cs="Times New Roman"/>
          <w:sz w:val="28"/>
        </w:rPr>
        <w:t xml:space="preserve">My Colleagues GO Mad external Triangle </w:t>
      </w:r>
      <w:r>
        <w:rPr>
          <w:rFonts w:ascii="Times New Roman" w:eastAsia="Times New Roman" w:hAnsi="Times New Roman" w:cs="Times New Roman"/>
          <w:i/>
          <w:sz w:val="28"/>
        </w:rPr>
        <w:t xml:space="preserve">Gilbert, A and </w:t>
      </w:r>
      <w:proofErr w:type="spellStart"/>
      <w:r>
        <w:rPr>
          <w:rFonts w:ascii="Times New Roman" w:eastAsia="Times New Roman" w:hAnsi="Times New Roman" w:cs="Times New Roman"/>
          <w:i/>
          <w:sz w:val="28"/>
        </w:rPr>
        <w:t>Chakravarty</w:t>
      </w:r>
      <w:proofErr w:type="spellEnd"/>
      <w:r>
        <w:rPr>
          <w:rFonts w:ascii="Times New Roman" w:eastAsia="Times New Roman" w:hAnsi="Times New Roman" w:cs="Times New Roman"/>
          <w:i/>
          <w:sz w:val="28"/>
        </w:rPr>
        <w:t>, l. (2001)</w:t>
      </w:r>
      <w:r w:rsidR="00DB3EF5">
        <w:rPr>
          <w:rFonts w:ascii="Times New Roman" w:eastAsia="Times New Roman" w:hAnsi="Times New Roman" w:cs="Times New Roman"/>
          <w:i/>
          <w:sz w:val="28"/>
        </w:rPr>
        <w:t xml:space="preserve"> </w:t>
      </w:r>
      <w:r w:rsidR="007D0041">
        <w:rPr>
          <w:rFonts w:ascii="Times New Roman" w:eastAsia="Times New Roman" w:hAnsi="Times New Roman" w:cs="Times New Roman"/>
          <w:i/>
          <w:sz w:val="28"/>
        </w:rPr>
        <w:t>“Go Mad: about coaching”. Bath. Bath Press</w:t>
      </w:r>
    </w:p>
    <w:p w:rsidR="00BA4A14" w:rsidRDefault="0093497A" w:rsidP="007D0041">
      <w:pPr>
        <w:spacing w:after="436" w:line="252" w:lineRule="auto"/>
        <w:ind w:left="1000" w:right="1085" w:hanging="10"/>
      </w:pPr>
      <w:r>
        <w:rPr>
          <w:noProof/>
        </w:rPr>
        <w:drawing>
          <wp:inline distT="0" distB="0" distL="0" distR="0">
            <wp:extent cx="3819525" cy="2771775"/>
            <wp:effectExtent l="0" t="0" r="0" b="0"/>
            <wp:docPr id="911" name="Picture 911"/>
            <wp:cNvGraphicFramePr/>
            <a:graphic xmlns:a="http://schemas.openxmlformats.org/drawingml/2006/main">
              <a:graphicData uri="http://schemas.openxmlformats.org/drawingml/2006/picture">
                <pic:pic xmlns:pic="http://schemas.openxmlformats.org/drawingml/2006/picture">
                  <pic:nvPicPr>
                    <pic:cNvPr id="911" name="Picture 911"/>
                    <pic:cNvPicPr/>
                  </pic:nvPicPr>
                  <pic:blipFill>
                    <a:blip r:embed="rId8"/>
                    <a:stretch>
                      <a:fillRect/>
                    </a:stretch>
                  </pic:blipFill>
                  <pic:spPr>
                    <a:xfrm>
                      <a:off x="0" y="0"/>
                      <a:ext cx="3819525" cy="2771775"/>
                    </a:xfrm>
                    <a:prstGeom prst="rect">
                      <a:avLst/>
                    </a:prstGeom>
                  </pic:spPr>
                </pic:pic>
              </a:graphicData>
            </a:graphic>
          </wp:inline>
        </w:drawing>
      </w:r>
    </w:p>
    <w:p w:rsidR="00BA4A14" w:rsidRDefault="0093497A">
      <w:pPr>
        <w:pStyle w:val="Heading1"/>
        <w:spacing w:after="99"/>
        <w:ind w:left="10" w:right="7608"/>
      </w:pPr>
      <w:bookmarkStart w:id="6" w:name="_Toc24257"/>
      <w:r>
        <w:t>1.5 plan of action</w:t>
      </w:r>
      <w:bookmarkEnd w:id="6"/>
    </w:p>
    <w:p w:rsidR="00BA4A14" w:rsidRDefault="0093497A">
      <w:pPr>
        <w:spacing w:after="99" w:line="265" w:lineRule="auto"/>
        <w:ind w:left="10" w:right="7608" w:hanging="10"/>
      </w:pPr>
      <w:r>
        <w:rPr>
          <w:rFonts w:ascii="Times New Roman" w:eastAsia="Times New Roman" w:hAnsi="Times New Roman" w:cs="Times New Roman"/>
          <w:b/>
          <w:sz w:val="28"/>
        </w:rPr>
        <w:t xml:space="preserve">My PDP table </w:t>
      </w:r>
      <w:r>
        <w:rPr>
          <w:rFonts w:ascii="Times New Roman" w:eastAsia="Times New Roman" w:hAnsi="Times New Roman" w:cs="Times New Roman"/>
          <w:i/>
          <w:sz w:val="28"/>
        </w:rPr>
        <w:t>Morgan, P. (2017)</w:t>
      </w:r>
    </w:p>
    <w:tbl>
      <w:tblPr>
        <w:tblStyle w:val="TableGrid"/>
        <w:tblW w:w="10280" w:type="dxa"/>
        <w:tblInd w:w="-5" w:type="dxa"/>
        <w:tblCellMar>
          <w:top w:w="152" w:type="dxa"/>
          <w:left w:w="95" w:type="dxa"/>
          <w:right w:w="106" w:type="dxa"/>
        </w:tblCellMar>
        <w:tblLook w:val="04A0" w:firstRow="1" w:lastRow="0" w:firstColumn="1" w:lastColumn="0" w:noHBand="0" w:noVBand="1"/>
      </w:tblPr>
      <w:tblGrid>
        <w:gridCol w:w="2255"/>
        <w:gridCol w:w="1996"/>
        <w:gridCol w:w="2026"/>
        <w:gridCol w:w="1961"/>
        <w:gridCol w:w="2042"/>
      </w:tblGrid>
      <w:tr w:rsidR="00BA4A14">
        <w:trPr>
          <w:trHeight w:val="980"/>
        </w:trPr>
        <w:tc>
          <w:tcPr>
            <w:tcW w:w="2060"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15"/>
            </w:pPr>
            <w:r>
              <w:rPr>
                <w:rFonts w:ascii="Times New Roman" w:eastAsia="Times New Roman" w:hAnsi="Times New Roman" w:cs="Times New Roman"/>
                <w:b/>
                <w:sz w:val="28"/>
              </w:rPr>
              <w:t>Skills/</w:t>
            </w:r>
            <w:proofErr w:type="spellStart"/>
            <w:r>
              <w:rPr>
                <w:rFonts w:ascii="Times New Roman" w:eastAsia="Times New Roman" w:hAnsi="Times New Roman" w:cs="Times New Roman"/>
                <w:b/>
                <w:sz w:val="28"/>
              </w:rPr>
              <w:t>behaviou</w:t>
            </w:r>
            <w:proofErr w:type="spellEnd"/>
            <w:r>
              <w:rPr>
                <w:rFonts w:ascii="Times New Roman" w:eastAsia="Times New Roman" w:hAnsi="Times New Roman" w:cs="Times New Roman"/>
                <w:b/>
                <w:sz w:val="28"/>
              </w:rPr>
              <w:t xml:space="preserve"> r</w:t>
            </w:r>
          </w:p>
        </w:tc>
        <w:tc>
          <w:tcPr>
            <w:tcW w:w="2060" w:type="dxa"/>
            <w:tcBorders>
              <w:top w:val="single" w:sz="8" w:space="0" w:color="000000"/>
              <w:left w:val="single" w:sz="8" w:space="0" w:color="000000"/>
              <w:bottom w:val="single" w:sz="8" w:space="0" w:color="000000"/>
              <w:right w:val="single" w:sz="8" w:space="0" w:color="000000"/>
            </w:tcBorders>
          </w:tcPr>
          <w:p w:rsidR="00BA4A14" w:rsidRDefault="0093497A">
            <w:pPr>
              <w:ind w:left="10"/>
            </w:pPr>
            <w:r>
              <w:rPr>
                <w:rFonts w:ascii="Times New Roman" w:eastAsia="Times New Roman" w:hAnsi="Times New Roman" w:cs="Times New Roman"/>
                <w:b/>
                <w:sz w:val="28"/>
              </w:rPr>
              <w:t>Action needed</w:t>
            </w:r>
          </w:p>
        </w:tc>
        <w:tc>
          <w:tcPr>
            <w:tcW w:w="2060"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5"/>
            </w:pPr>
            <w:r>
              <w:rPr>
                <w:rFonts w:ascii="Times New Roman" w:eastAsia="Times New Roman" w:hAnsi="Times New Roman" w:cs="Times New Roman"/>
                <w:b/>
                <w:sz w:val="28"/>
              </w:rPr>
              <w:t>Resources needed</w:t>
            </w:r>
          </w:p>
        </w:tc>
        <w:tc>
          <w:tcPr>
            <w:tcW w:w="2040" w:type="dxa"/>
            <w:tcBorders>
              <w:top w:val="single" w:sz="8" w:space="0" w:color="000000"/>
              <w:left w:val="single" w:sz="8" w:space="0" w:color="000000"/>
              <w:bottom w:val="single" w:sz="8" w:space="0" w:color="000000"/>
              <w:right w:val="single" w:sz="8" w:space="0" w:color="000000"/>
            </w:tcBorders>
          </w:tcPr>
          <w:p w:rsidR="00BA4A14" w:rsidRDefault="0093497A">
            <w:pPr>
              <w:jc w:val="both"/>
            </w:pPr>
            <w:r>
              <w:rPr>
                <w:rFonts w:ascii="Times New Roman" w:eastAsia="Times New Roman" w:hAnsi="Times New Roman" w:cs="Times New Roman"/>
                <w:b/>
                <w:sz w:val="28"/>
              </w:rPr>
              <w:t>Date for review</w:t>
            </w:r>
          </w:p>
        </w:tc>
        <w:tc>
          <w:tcPr>
            <w:tcW w:w="2060"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15"/>
            </w:pPr>
            <w:r>
              <w:rPr>
                <w:rFonts w:ascii="Times New Roman" w:eastAsia="Times New Roman" w:hAnsi="Times New Roman" w:cs="Times New Roman"/>
                <w:b/>
                <w:sz w:val="28"/>
              </w:rPr>
              <w:t>Aspirational goal (smart)</w:t>
            </w:r>
          </w:p>
        </w:tc>
      </w:tr>
      <w:tr w:rsidR="00BA4A14">
        <w:trPr>
          <w:trHeight w:val="2160"/>
        </w:trPr>
        <w:tc>
          <w:tcPr>
            <w:tcW w:w="2060" w:type="dxa"/>
            <w:tcBorders>
              <w:top w:val="single" w:sz="8" w:space="0" w:color="000000"/>
              <w:left w:val="single" w:sz="8" w:space="0" w:color="000000"/>
              <w:bottom w:val="single" w:sz="8" w:space="0" w:color="000000"/>
              <w:right w:val="single" w:sz="8" w:space="0" w:color="000000"/>
            </w:tcBorders>
          </w:tcPr>
          <w:p w:rsidR="00BA4A14" w:rsidRDefault="0093497A">
            <w:pPr>
              <w:ind w:left="15"/>
            </w:pPr>
            <w:r>
              <w:rPr>
                <w:rFonts w:ascii="Times New Roman" w:eastAsia="Times New Roman" w:hAnsi="Times New Roman" w:cs="Times New Roman"/>
                <w:b/>
                <w:sz w:val="20"/>
              </w:rPr>
              <w:t>improving my skills</w:t>
            </w:r>
          </w:p>
        </w:tc>
        <w:tc>
          <w:tcPr>
            <w:tcW w:w="2060"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10"/>
            </w:pPr>
            <w:r>
              <w:rPr>
                <w:b/>
                <w:sz w:val="20"/>
              </w:rPr>
              <w:t>Improve Microsoft</w:t>
            </w:r>
          </w:p>
          <w:p w:rsidR="00BA4A14" w:rsidRDefault="0093497A">
            <w:pPr>
              <w:spacing w:after="216"/>
              <w:ind w:left="10"/>
            </w:pPr>
            <w:r>
              <w:rPr>
                <w:b/>
                <w:sz w:val="20"/>
              </w:rPr>
              <w:t>skills</w:t>
            </w:r>
          </w:p>
          <w:p w:rsidR="00BA4A14" w:rsidRDefault="0093497A">
            <w:pPr>
              <w:spacing w:after="240" w:line="236" w:lineRule="auto"/>
              <w:ind w:left="10"/>
            </w:pPr>
            <w:r>
              <w:rPr>
                <w:b/>
                <w:sz w:val="20"/>
              </w:rPr>
              <w:t>Use word to type up notes</w:t>
            </w:r>
          </w:p>
          <w:p w:rsidR="00BA4A14" w:rsidRDefault="0093497A">
            <w:pPr>
              <w:ind w:left="10"/>
            </w:pPr>
            <w:r>
              <w:rPr>
                <w:b/>
                <w:sz w:val="20"/>
              </w:rPr>
              <w:t>Learn how to create graphs and tables</w:t>
            </w:r>
          </w:p>
        </w:tc>
        <w:tc>
          <w:tcPr>
            <w:tcW w:w="2060" w:type="dxa"/>
            <w:tcBorders>
              <w:top w:val="single" w:sz="8" w:space="0" w:color="000000"/>
              <w:left w:val="single" w:sz="8" w:space="0" w:color="000000"/>
              <w:bottom w:val="single" w:sz="8" w:space="0" w:color="000000"/>
              <w:right w:val="single" w:sz="8" w:space="0" w:color="000000"/>
            </w:tcBorders>
          </w:tcPr>
          <w:p w:rsidR="00BA4A14" w:rsidRDefault="0093497A">
            <w:pPr>
              <w:spacing w:after="240" w:line="236" w:lineRule="auto"/>
              <w:ind w:left="5"/>
            </w:pPr>
            <w:r>
              <w:rPr>
                <w:b/>
                <w:sz w:val="20"/>
              </w:rPr>
              <w:t>Look online for tutorials</w:t>
            </w:r>
          </w:p>
          <w:p w:rsidR="00BA4A14" w:rsidRDefault="0093497A">
            <w:pPr>
              <w:ind w:left="5"/>
            </w:pPr>
            <w:r>
              <w:rPr>
                <w:b/>
                <w:sz w:val="20"/>
              </w:rPr>
              <w:t>Books on technology</w:t>
            </w:r>
          </w:p>
          <w:p w:rsidR="00BA4A14" w:rsidRDefault="0093497A">
            <w:pPr>
              <w:ind w:left="5"/>
            </w:pPr>
            <w:r>
              <w:rPr>
                <w:b/>
                <w:sz w:val="20"/>
              </w:rPr>
              <w:t>skills</w:t>
            </w:r>
          </w:p>
        </w:tc>
        <w:tc>
          <w:tcPr>
            <w:tcW w:w="2040" w:type="dxa"/>
            <w:tcBorders>
              <w:top w:val="single" w:sz="8" w:space="0" w:color="000000"/>
              <w:left w:val="single" w:sz="8" w:space="0" w:color="000000"/>
              <w:bottom w:val="single" w:sz="8" w:space="0" w:color="000000"/>
              <w:right w:val="single" w:sz="8" w:space="0" w:color="000000"/>
            </w:tcBorders>
          </w:tcPr>
          <w:p w:rsidR="00BA4A14" w:rsidRDefault="0093497A">
            <w:r>
              <w:rPr>
                <w:rFonts w:ascii="Times New Roman" w:eastAsia="Times New Roman" w:hAnsi="Times New Roman" w:cs="Times New Roman"/>
                <w:b/>
                <w:sz w:val="20"/>
              </w:rPr>
              <w:t>Weekly</w:t>
            </w:r>
          </w:p>
        </w:tc>
        <w:tc>
          <w:tcPr>
            <w:tcW w:w="2060" w:type="dxa"/>
            <w:tcBorders>
              <w:top w:val="single" w:sz="8" w:space="0" w:color="000000"/>
              <w:left w:val="single" w:sz="8" w:space="0" w:color="000000"/>
              <w:bottom w:val="single" w:sz="8" w:space="0" w:color="000000"/>
              <w:right w:val="single" w:sz="8" w:space="0" w:color="000000"/>
            </w:tcBorders>
          </w:tcPr>
          <w:p w:rsidR="00BA4A14" w:rsidRDefault="0093497A">
            <w:pPr>
              <w:spacing w:line="236" w:lineRule="auto"/>
              <w:ind w:left="15"/>
            </w:pPr>
            <w:r>
              <w:rPr>
                <w:b/>
                <w:sz w:val="20"/>
              </w:rPr>
              <w:t>I want to be able to improve my</w:t>
            </w:r>
          </w:p>
          <w:p w:rsidR="00BA4A14" w:rsidRDefault="0093497A">
            <w:pPr>
              <w:ind w:left="15"/>
            </w:pPr>
            <w:r>
              <w:rPr>
                <w:b/>
                <w:sz w:val="20"/>
              </w:rPr>
              <w:t>technology skills to</w:t>
            </w:r>
          </w:p>
          <w:p w:rsidR="00BA4A14" w:rsidRDefault="0093497A">
            <w:pPr>
              <w:ind w:left="15"/>
            </w:pPr>
            <w:r>
              <w:rPr>
                <w:b/>
                <w:sz w:val="20"/>
              </w:rPr>
              <w:t>make my university life easier</w:t>
            </w:r>
          </w:p>
        </w:tc>
      </w:tr>
      <w:tr w:rsidR="00BA4A14">
        <w:trPr>
          <w:trHeight w:val="1900"/>
        </w:trPr>
        <w:tc>
          <w:tcPr>
            <w:tcW w:w="2060" w:type="dxa"/>
            <w:tcBorders>
              <w:top w:val="single" w:sz="8" w:space="0" w:color="000000"/>
              <w:left w:val="single" w:sz="8" w:space="0" w:color="000000"/>
              <w:bottom w:val="single" w:sz="8" w:space="0" w:color="000000"/>
              <w:right w:val="single" w:sz="8" w:space="0" w:color="000000"/>
            </w:tcBorders>
          </w:tcPr>
          <w:p w:rsidR="00BA4A14" w:rsidRDefault="0093497A">
            <w:pPr>
              <w:ind w:left="15"/>
            </w:pPr>
            <w:r>
              <w:rPr>
                <w:rFonts w:ascii="Times New Roman" w:eastAsia="Times New Roman" w:hAnsi="Times New Roman" w:cs="Times New Roman"/>
                <w:b/>
                <w:sz w:val="20"/>
              </w:rPr>
              <w:t>confidence</w:t>
            </w:r>
          </w:p>
        </w:tc>
        <w:tc>
          <w:tcPr>
            <w:tcW w:w="2060" w:type="dxa"/>
            <w:tcBorders>
              <w:top w:val="single" w:sz="8" w:space="0" w:color="000000"/>
              <w:left w:val="single" w:sz="8" w:space="0" w:color="000000"/>
              <w:bottom w:val="single" w:sz="8" w:space="0" w:color="000000"/>
              <w:right w:val="single" w:sz="8" w:space="0" w:color="000000"/>
            </w:tcBorders>
          </w:tcPr>
          <w:p w:rsidR="00BA4A14" w:rsidRDefault="0093497A">
            <w:pPr>
              <w:ind w:left="10"/>
            </w:pPr>
            <w:r>
              <w:rPr>
                <w:b/>
                <w:sz w:val="20"/>
              </w:rPr>
              <w:t xml:space="preserve">Expressing myself by </w:t>
            </w:r>
            <w:proofErr w:type="spellStart"/>
            <w:r>
              <w:rPr>
                <w:b/>
                <w:sz w:val="20"/>
              </w:rPr>
              <w:t>conversating</w:t>
            </w:r>
            <w:proofErr w:type="spellEnd"/>
            <w:r>
              <w:rPr>
                <w:b/>
                <w:sz w:val="20"/>
              </w:rPr>
              <w:t xml:space="preserve"> with my peers/ classmates around areas where I lack confidence</w:t>
            </w:r>
          </w:p>
        </w:tc>
        <w:tc>
          <w:tcPr>
            <w:tcW w:w="2060" w:type="dxa"/>
            <w:tcBorders>
              <w:top w:val="single" w:sz="8" w:space="0" w:color="000000"/>
              <w:left w:val="single" w:sz="8" w:space="0" w:color="000000"/>
              <w:bottom w:val="single" w:sz="8" w:space="0" w:color="000000"/>
              <w:right w:val="single" w:sz="8" w:space="0" w:color="000000"/>
            </w:tcBorders>
            <w:vAlign w:val="center"/>
          </w:tcPr>
          <w:p w:rsidR="00BA4A14" w:rsidRDefault="0093497A">
            <w:pPr>
              <w:spacing w:after="240" w:line="236" w:lineRule="auto"/>
              <w:ind w:left="5"/>
            </w:pPr>
            <w:r>
              <w:rPr>
                <w:b/>
                <w:sz w:val="20"/>
              </w:rPr>
              <w:t>Comparing learning techniques with my peer's classmates</w:t>
            </w:r>
          </w:p>
          <w:p w:rsidR="00BA4A14" w:rsidRDefault="0093497A">
            <w:pPr>
              <w:ind w:left="5"/>
            </w:pPr>
            <w:r>
              <w:rPr>
                <w:b/>
                <w:sz w:val="20"/>
              </w:rPr>
              <w:t>Reaching out for support via student support networks</w:t>
            </w:r>
          </w:p>
        </w:tc>
        <w:tc>
          <w:tcPr>
            <w:tcW w:w="2040" w:type="dxa"/>
            <w:tcBorders>
              <w:top w:val="single" w:sz="8" w:space="0" w:color="000000"/>
              <w:left w:val="single" w:sz="8" w:space="0" w:color="000000"/>
              <w:bottom w:val="single" w:sz="8" w:space="0" w:color="000000"/>
              <w:right w:val="single" w:sz="8" w:space="0" w:color="000000"/>
            </w:tcBorders>
          </w:tcPr>
          <w:p w:rsidR="00BA4A14" w:rsidRDefault="0093497A">
            <w:r>
              <w:rPr>
                <w:rFonts w:ascii="Times New Roman" w:eastAsia="Times New Roman" w:hAnsi="Times New Roman" w:cs="Times New Roman"/>
                <w:b/>
                <w:sz w:val="20"/>
              </w:rPr>
              <w:t>Daily</w:t>
            </w:r>
          </w:p>
        </w:tc>
        <w:tc>
          <w:tcPr>
            <w:tcW w:w="2060" w:type="dxa"/>
            <w:tcBorders>
              <w:top w:val="single" w:sz="8" w:space="0" w:color="000000"/>
              <w:left w:val="single" w:sz="8" w:space="0" w:color="000000"/>
              <w:bottom w:val="single" w:sz="8" w:space="0" w:color="000000"/>
              <w:right w:val="single" w:sz="8" w:space="0" w:color="000000"/>
            </w:tcBorders>
          </w:tcPr>
          <w:p w:rsidR="00BA4A14" w:rsidRDefault="0093497A">
            <w:pPr>
              <w:ind w:left="15" w:right="7"/>
            </w:pPr>
            <w:r>
              <w:rPr>
                <w:b/>
                <w:sz w:val="20"/>
              </w:rPr>
              <w:t>I want to have more self-belief and be able to confidently produce acceptable work without lacking confidence</w:t>
            </w:r>
          </w:p>
        </w:tc>
      </w:tr>
    </w:tbl>
    <w:p w:rsidR="00BA4A14" w:rsidRDefault="0093497A">
      <w:pPr>
        <w:spacing w:after="0"/>
      </w:pPr>
      <w:r>
        <w:rPr>
          <w:rFonts w:ascii="Times New Roman" w:eastAsia="Times New Roman" w:hAnsi="Times New Roman" w:cs="Times New Roman"/>
          <w:b/>
          <w:sz w:val="32"/>
        </w:rPr>
        <w:t xml:space="preserve">My colleagues PDP table </w:t>
      </w:r>
      <w:r>
        <w:rPr>
          <w:rFonts w:ascii="Times New Roman" w:eastAsia="Times New Roman" w:hAnsi="Times New Roman" w:cs="Times New Roman"/>
          <w:i/>
          <w:sz w:val="28"/>
        </w:rPr>
        <w:t>Morgan, P. (2017)</w:t>
      </w:r>
    </w:p>
    <w:tbl>
      <w:tblPr>
        <w:tblStyle w:val="TableGrid"/>
        <w:tblW w:w="10280" w:type="dxa"/>
        <w:tblInd w:w="-5" w:type="dxa"/>
        <w:tblCellMar>
          <w:top w:w="161" w:type="dxa"/>
          <w:left w:w="95" w:type="dxa"/>
          <w:right w:w="106" w:type="dxa"/>
        </w:tblCellMar>
        <w:tblLook w:val="04A0" w:firstRow="1" w:lastRow="0" w:firstColumn="1" w:lastColumn="0" w:noHBand="0" w:noVBand="1"/>
      </w:tblPr>
      <w:tblGrid>
        <w:gridCol w:w="2255"/>
        <w:gridCol w:w="2090"/>
        <w:gridCol w:w="2001"/>
        <w:gridCol w:w="1905"/>
        <w:gridCol w:w="2029"/>
      </w:tblGrid>
      <w:tr w:rsidR="00BA4A14">
        <w:trPr>
          <w:trHeight w:val="880"/>
        </w:trPr>
        <w:tc>
          <w:tcPr>
            <w:tcW w:w="2060"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15"/>
            </w:pPr>
            <w:r>
              <w:rPr>
                <w:rFonts w:ascii="Times New Roman" w:eastAsia="Times New Roman" w:hAnsi="Times New Roman" w:cs="Times New Roman"/>
                <w:b/>
                <w:sz w:val="28"/>
              </w:rPr>
              <w:t>Skills/</w:t>
            </w:r>
            <w:proofErr w:type="spellStart"/>
            <w:r>
              <w:rPr>
                <w:rFonts w:ascii="Times New Roman" w:eastAsia="Times New Roman" w:hAnsi="Times New Roman" w:cs="Times New Roman"/>
                <w:b/>
                <w:sz w:val="28"/>
              </w:rPr>
              <w:t>behaviou</w:t>
            </w:r>
            <w:proofErr w:type="spellEnd"/>
            <w:r>
              <w:rPr>
                <w:rFonts w:ascii="Times New Roman" w:eastAsia="Times New Roman" w:hAnsi="Times New Roman" w:cs="Times New Roman"/>
                <w:b/>
                <w:sz w:val="28"/>
              </w:rPr>
              <w:t xml:space="preserve"> r</w:t>
            </w:r>
          </w:p>
        </w:tc>
        <w:tc>
          <w:tcPr>
            <w:tcW w:w="2060" w:type="dxa"/>
            <w:tcBorders>
              <w:top w:val="single" w:sz="8" w:space="0" w:color="000000"/>
              <w:left w:val="single" w:sz="8" w:space="0" w:color="000000"/>
              <w:bottom w:val="single" w:sz="8" w:space="0" w:color="000000"/>
              <w:right w:val="single" w:sz="8" w:space="0" w:color="000000"/>
            </w:tcBorders>
          </w:tcPr>
          <w:p w:rsidR="00BA4A14" w:rsidRDefault="0093497A">
            <w:pPr>
              <w:ind w:left="10"/>
            </w:pPr>
            <w:r>
              <w:rPr>
                <w:rFonts w:ascii="Times New Roman" w:eastAsia="Times New Roman" w:hAnsi="Times New Roman" w:cs="Times New Roman"/>
                <w:b/>
                <w:sz w:val="28"/>
              </w:rPr>
              <w:t>Action needed</w:t>
            </w:r>
          </w:p>
        </w:tc>
        <w:tc>
          <w:tcPr>
            <w:tcW w:w="2060"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5"/>
            </w:pPr>
            <w:r>
              <w:rPr>
                <w:rFonts w:ascii="Times New Roman" w:eastAsia="Times New Roman" w:hAnsi="Times New Roman" w:cs="Times New Roman"/>
                <w:b/>
                <w:sz w:val="28"/>
              </w:rPr>
              <w:t>Resources needed</w:t>
            </w:r>
          </w:p>
        </w:tc>
        <w:tc>
          <w:tcPr>
            <w:tcW w:w="2040" w:type="dxa"/>
            <w:tcBorders>
              <w:top w:val="single" w:sz="8" w:space="0" w:color="000000"/>
              <w:left w:val="single" w:sz="8" w:space="0" w:color="000000"/>
              <w:bottom w:val="single" w:sz="8" w:space="0" w:color="000000"/>
              <w:right w:val="single" w:sz="8" w:space="0" w:color="000000"/>
            </w:tcBorders>
          </w:tcPr>
          <w:p w:rsidR="00BA4A14" w:rsidRDefault="0093497A">
            <w:pPr>
              <w:jc w:val="both"/>
            </w:pPr>
            <w:r>
              <w:rPr>
                <w:rFonts w:ascii="Times New Roman" w:eastAsia="Times New Roman" w:hAnsi="Times New Roman" w:cs="Times New Roman"/>
                <w:b/>
                <w:sz w:val="28"/>
              </w:rPr>
              <w:t>Date for review</w:t>
            </w:r>
          </w:p>
        </w:tc>
        <w:tc>
          <w:tcPr>
            <w:tcW w:w="2060"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15"/>
            </w:pPr>
            <w:r>
              <w:rPr>
                <w:rFonts w:ascii="Times New Roman" w:eastAsia="Times New Roman" w:hAnsi="Times New Roman" w:cs="Times New Roman"/>
                <w:b/>
                <w:sz w:val="28"/>
              </w:rPr>
              <w:t>Aspirational goal (smart)</w:t>
            </w:r>
          </w:p>
        </w:tc>
      </w:tr>
      <w:tr w:rsidR="00BA4A14">
        <w:trPr>
          <w:trHeight w:val="1200"/>
        </w:trPr>
        <w:tc>
          <w:tcPr>
            <w:tcW w:w="2060" w:type="dxa"/>
            <w:tcBorders>
              <w:top w:val="single" w:sz="8" w:space="0" w:color="000000"/>
              <w:left w:val="single" w:sz="8" w:space="0" w:color="000000"/>
              <w:bottom w:val="single" w:sz="8" w:space="0" w:color="000000"/>
              <w:right w:val="single" w:sz="8" w:space="0" w:color="000000"/>
            </w:tcBorders>
          </w:tcPr>
          <w:p w:rsidR="00BA4A14" w:rsidRDefault="0093497A">
            <w:pPr>
              <w:ind w:left="15"/>
            </w:pPr>
            <w:r>
              <w:rPr>
                <w:rFonts w:ascii="Arial" w:eastAsia="Arial" w:hAnsi="Arial" w:cs="Arial"/>
                <w:b/>
                <w:sz w:val="20"/>
              </w:rPr>
              <w:t>Gain qualifications</w:t>
            </w:r>
          </w:p>
        </w:tc>
        <w:tc>
          <w:tcPr>
            <w:tcW w:w="2060" w:type="dxa"/>
            <w:tcBorders>
              <w:top w:val="single" w:sz="8" w:space="0" w:color="000000"/>
              <w:left w:val="single" w:sz="8" w:space="0" w:color="000000"/>
              <w:bottom w:val="single" w:sz="8" w:space="0" w:color="000000"/>
              <w:right w:val="single" w:sz="8" w:space="0" w:color="000000"/>
            </w:tcBorders>
          </w:tcPr>
          <w:p w:rsidR="00BA4A14" w:rsidRDefault="0093497A">
            <w:pPr>
              <w:ind w:left="10"/>
            </w:pPr>
            <w:r>
              <w:rPr>
                <w:rFonts w:ascii="Times New Roman" w:eastAsia="Times New Roman" w:hAnsi="Times New Roman" w:cs="Times New Roman"/>
                <w:b/>
                <w:sz w:val="20"/>
              </w:rPr>
              <w:t>Take home learning classes</w:t>
            </w:r>
          </w:p>
        </w:tc>
        <w:tc>
          <w:tcPr>
            <w:tcW w:w="2060" w:type="dxa"/>
            <w:tcBorders>
              <w:top w:val="single" w:sz="8" w:space="0" w:color="000000"/>
              <w:left w:val="single" w:sz="8" w:space="0" w:color="000000"/>
              <w:bottom w:val="single" w:sz="8" w:space="0" w:color="000000"/>
              <w:right w:val="single" w:sz="8" w:space="0" w:color="000000"/>
            </w:tcBorders>
          </w:tcPr>
          <w:p w:rsidR="00BA4A14" w:rsidRDefault="0093497A">
            <w:pPr>
              <w:ind w:left="5"/>
            </w:pPr>
            <w:r>
              <w:rPr>
                <w:rFonts w:ascii="Times New Roman" w:eastAsia="Times New Roman" w:hAnsi="Times New Roman" w:cs="Times New Roman"/>
                <w:b/>
                <w:sz w:val="20"/>
              </w:rPr>
              <w:t>Look online for courses</w:t>
            </w:r>
          </w:p>
        </w:tc>
        <w:tc>
          <w:tcPr>
            <w:tcW w:w="2040" w:type="dxa"/>
            <w:tcBorders>
              <w:top w:val="single" w:sz="8" w:space="0" w:color="000000"/>
              <w:left w:val="single" w:sz="8" w:space="0" w:color="000000"/>
              <w:bottom w:val="single" w:sz="8" w:space="0" w:color="000000"/>
              <w:right w:val="single" w:sz="8" w:space="0" w:color="000000"/>
            </w:tcBorders>
          </w:tcPr>
          <w:p w:rsidR="00BA4A14" w:rsidRDefault="0093497A">
            <w:r>
              <w:rPr>
                <w:rFonts w:ascii="Times New Roman" w:eastAsia="Times New Roman" w:hAnsi="Times New Roman" w:cs="Times New Roman"/>
                <w:b/>
                <w:sz w:val="20"/>
              </w:rPr>
              <w:t>Weekly</w:t>
            </w:r>
          </w:p>
        </w:tc>
        <w:tc>
          <w:tcPr>
            <w:tcW w:w="2060"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15"/>
            </w:pPr>
            <w:r>
              <w:rPr>
                <w:rFonts w:ascii="Times New Roman" w:eastAsia="Times New Roman" w:hAnsi="Times New Roman" w:cs="Times New Roman"/>
                <w:b/>
                <w:sz w:val="20"/>
              </w:rPr>
              <w:t>I want to be able to better myself whilst bringing up my family</w:t>
            </w:r>
          </w:p>
        </w:tc>
      </w:tr>
      <w:tr w:rsidR="00BA4A14">
        <w:trPr>
          <w:trHeight w:val="1180"/>
        </w:trPr>
        <w:tc>
          <w:tcPr>
            <w:tcW w:w="2060" w:type="dxa"/>
            <w:tcBorders>
              <w:top w:val="single" w:sz="8" w:space="0" w:color="000000"/>
              <w:left w:val="single" w:sz="8" w:space="0" w:color="000000"/>
              <w:bottom w:val="single" w:sz="8" w:space="0" w:color="000000"/>
              <w:right w:val="single" w:sz="8" w:space="0" w:color="000000"/>
            </w:tcBorders>
          </w:tcPr>
          <w:p w:rsidR="00BA4A14" w:rsidRDefault="0093497A">
            <w:pPr>
              <w:ind w:left="15"/>
            </w:pPr>
            <w:r>
              <w:rPr>
                <w:rFonts w:ascii="Arial" w:eastAsia="Arial" w:hAnsi="Arial" w:cs="Arial"/>
                <w:b/>
              </w:rPr>
              <w:t>Child care</w:t>
            </w:r>
          </w:p>
        </w:tc>
        <w:tc>
          <w:tcPr>
            <w:tcW w:w="2060" w:type="dxa"/>
            <w:tcBorders>
              <w:top w:val="single" w:sz="8" w:space="0" w:color="000000"/>
              <w:left w:val="single" w:sz="8" w:space="0" w:color="000000"/>
              <w:bottom w:val="single" w:sz="8" w:space="0" w:color="000000"/>
              <w:right w:val="single" w:sz="8" w:space="0" w:color="000000"/>
            </w:tcBorders>
          </w:tcPr>
          <w:p w:rsidR="00BA4A14" w:rsidRDefault="0093497A">
            <w:pPr>
              <w:ind w:left="10"/>
            </w:pPr>
            <w:r>
              <w:rPr>
                <w:rFonts w:ascii="Times New Roman" w:eastAsia="Times New Roman" w:hAnsi="Times New Roman" w:cs="Times New Roman"/>
                <w:b/>
                <w:sz w:val="20"/>
              </w:rPr>
              <w:t>childminders/family friends</w:t>
            </w:r>
          </w:p>
        </w:tc>
        <w:tc>
          <w:tcPr>
            <w:tcW w:w="2060" w:type="dxa"/>
            <w:tcBorders>
              <w:top w:val="single" w:sz="8" w:space="0" w:color="000000"/>
              <w:left w:val="single" w:sz="8" w:space="0" w:color="000000"/>
              <w:bottom w:val="single" w:sz="8" w:space="0" w:color="000000"/>
              <w:right w:val="single" w:sz="8" w:space="0" w:color="000000"/>
            </w:tcBorders>
          </w:tcPr>
          <w:p w:rsidR="00BA4A14" w:rsidRDefault="0093497A">
            <w:pPr>
              <w:ind w:left="5"/>
            </w:pPr>
            <w:r>
              <w:rPr>
                <w:rFonts w:ascii="Times New Roman" w:eastAsia="Times New Roman" w:hAnsi="Times New Roman" w:cs="Times New Roman"/>
                <w:b/>
                <w:sz w:val="20"/>
              </w:rPr>
              <w:t>Look for local childminders and after school clubs</w:t>
            </w:r>
          </w:p>
        </w:tc>
        <w:tc>
          <w:tcPr>
            <w:tcW w:w="2040" w:type="dxa"/>
            <w:tcBorders>
              <w:top w:val="single" w:sz="8" w:space="0" w:color="000000"/>
              <w:left w:val="single" w:sz="8" w:space="0" w:color="000000"/>
              <w:bottom w:val="single" w:sz="8" w:space="0" w:color="000000"/>
              <w:right w:val="single" w:sz="8" w:space="0" w:color="000000"/>
            </w:tcBorders>
          </w:tcPr>
          <w:p w:rsidR="00BA4A14" w:rsidRDefault="0093497A">
            <w:r>
              <w:rPr>
                <w:rFonts w:ascii="Times New Roman" w:eastAsia="Times New Roman" w:hAnsi="Times New Roman" w:cs="Times New Roman"/>
                <w:b/>
                <w:sz w:val="20"/>
              </w:rPr>
              <w:t>monthly</w:t>
            </w:r>
          </w:p>
        </w:tc>
        <w:tc>
          <w:tcPr>
            <w:tcW w:w="2060" w:type="dxa"/>
            <w:tcBorders>
              <w:top w:val="single" w:sz="8" w:space="0" w:color="000000"/>
              <w:left w:val="single" w:sz="8" w:space="0" w:color="000000"/>
              <w:bottom w:val="single" w:sz="8" w:space="0" w:color="000000"/>
              <w:right w:val="single" w:sz="8" w:space="0" w:color="000000"/>
            </w:tcBorders>
            <w:vAlign w:val="center"/>
          </w:tcPr>
          <w:p w:rsidR="00BA4A14" w:rsidRDefault="0093497A">
            <w:pPr>
              <w:ind w:left="15"/>
            </w:pPr>
            <w:r>
              <w:rPr>
                <w:rFonts w:ascii="Times New Roman" w:eastAsia="Times New Roman" w:hAnsi="Times New Roman" w:cs="Times New Roman"/>
                <w:b/>
                <w:sz w:val="20"/>
              </w:rPr>
              <w:t>I want to be able to do more hours at work for more progression</w:t>
            </w:r>
          </w:p>
        </w:tc>
      </w:tr>
    </w:tbl>
    <w:p w:rsidR="00BA4A14" w:rsidRDefault="0093497A">
      <w:pPr>
        <w:pStyle w:val="Heading1"/>
        <w:ind w:left="10"/>
      </w:pPr>
      <w:bookmarkStart w:id="7" w:name="_Toc24258"/>
      <w:r>
        <w:t>1,6 Monitoring progression</w:t>
      </w:r>
      <w:bookmarkEnd w:id="7"/>
    </w:p>
    <w:p w:rsidR="00BA4A14" w:rsidRDefault="0093497A">
      <w:pPr>
        <w:spacing w:after="0" w:line="278" w:lineRule="auto"/>
        <w:ind w:right="98"/>
        <w:jc w:val="both"/>
      </w:pPr>
      <w:r>
        <w:rPr>
          <w:rFonts w:ascii="Times New Roman" w:eastAsia="Times New Roman" w:hAnsi="Times New Roman" w:cs="Times New Roman"/>
          <w:sz w:val="28"/>
        </w:rPr>
        <w:t xml:space="preserve">Things change and so does progression especially if you overcome them. Ways to help myself monitor progress is to ask my tutor for feedback to make notes and PDP tables, this will help me </w:t>
      </w:r>
      <w:r>
        <w:rPr>
          <w:sz w:val="28"/>
        </w:rPr>
        <w:t>Overall, My PDP was very successful. It allowed me to overcome my weaknesses and improve on areas that were in desperate need of development this is a brilliant resource to revisit to remind me and see how I've overcome and monitored progress.</w:t>
      </w:r>
    </w:p>
    <w:p w:rsidR="00BA4A14" w:rsidRDefault="0093497A">
      <w:pPr>
        <w:spacing w:after="411" w:line="274" w:lineRule="auto"/>
      </w:pPr>
      <w:r>
        <w:rPr>
          <w:sz w:val="28"/>
        </w:rPr>
        <w:t>To help my colleagues monitor progress I would either have an appraisal to give them feedback. This would help them to improve on things they have been struggling with and provide them with an opportunity to speak up if they were lacking confidence. we could also meet up in a coffee shop or park to make it less informal.</w:t>
      </w:r>
    </w:p>
    <w:p w:rsidR="00BA4A14" w:rsidRDefault="0093497A">
      <w:pPr>
        <w:pStyle w:val="Heading1"/>
        <w:ind w:left="10"/>
      </w:pPr>
      <w:bookmarkStart w:id="8" w:name="_Toc24259"/>
      <w:r>
        <w:t>2.0 Reflection on recruitment process</w:t>
      </w:r>
      <w:bookmarkEnd w:id="8"/>
    </w:p>
    <w:p w:rsidR="00BA4A14" w:rsidRDefault="0093497A">
      <w:pPr>
        <w:spacing w:after="0" w:line="252" w:lineRule="auto"/>
        <w:ind w:left="1000" w:right="1085" w:hanging="10"/>
      </w:pPr>
      <w:r>
        <w:rPr>
          <w:rFonts w:ascii="Times New Roman" w:eastAsia="Times New Roman" w:hAnsi="Times New Roman" w:cs="Times New Roman"/>
          <w:sz w:val="28"/>
        </w:rPr>
        <w:t>One interview I had to apply via an application form, cover letter, and an attached CV. The next step was for the company to call me and arrange an interview if successful. The same day I had a call from the salon owner. At this point, I thought it may be a good sign as they seemed eager for me to call in to meet them, and have an interview. The same week I called into the salon with an arranged time that suited me and the salon owner.</w:t>
      </w:r>
    </w:p>
    <w:p w:rsidR="00BA4A14" w:rsidRDefault="0093497A">
      <w:pPr>
        <w:spacing w:after="0" w:line="252" w:lineRule="auto"/>
        <w:ind w:left="1000" w:right="1085" w:hanging="10"/>
      </w:pPr>
      <w:r>
        <w:rPr>
          <w:rFonts w:ascii="Times New Roman" w:eastAsia="Times New Roman" w:hAnsi="Times New Roman" w:cs="Times New Roman"/>
          <w:sz w:val="28"/>
        </w:rPr>
        <w:t>As I walked through the door the salon was quiet and we both walked over to the waiting area. I felt this was a very suitable place to do the interview this would be the way I would have interviewed. you get to see and feel the way the salon is running and the staff that are working there, they get to see you too.</w:t>
      </w:r>
    </w:p>
    <w:p w:rsidR="00BA4A14" w:rsidRDefault="0093497A">
      <w:pPr>
        <w:spacing w:after="0" w:line="252" w:lineRule="auto"/>
        <w:ind w:left="1000" w:right="1085" w:hanging="10"/>
      </w:pPr>
      <w:r>
        <w:rPr>
          <w:rFonts w:ascii="Times New Roman" w:eastAsia="Times New Roman" w:hAnsi="Times New Roman" w:cs="Times New Roman"/>
          <w:sz w:val="28"/>
        </w:rPr>
        <w:t>Maybe they did this for the same reasons themselves. But I am somewhat aware that many people would not like this form of interview, it could make them feel uneasy and shy. My interviewer was professional and calm, I felt comfortable as I could see by her body language she was happy. We went through my printed documents on their lap step by step and thoroughly and had many conversations about other things on the way.</w:t>
      </w:r>
    </w:p>
    <w:p w:rsidR="00BA4A14" w:rsidRDefault="0093497A">
      <w:pPr>
        <w:spacing w:after="0" w:line="252" w:lineRule="auto"/>
        <w:ind w:left="1000" w:right="1085" w:hanging="10"/>
      </w:pPr>
      <w:r>
        <w:rPr>
          <w:rFonts w:ascii="Times New Roman" w:eastAsia="Times New Roman" w:hAnsi="Times New Roman" w:cs="Times New Roman"/>
          <w:sz w:val="28"/>
        </w:rPr>
        <w:t>I had to do a role-play scenario about an unhappy customer how I would cope and go about the situation.</w:t>
      </w:r>
    </w:p>
    <w:p w:rsidR="00BA4A14" w:rsidRDefault="0093497A">
      <w:pPr>
        <w:spacing w:after="321" w:line="252" w:lineRule="auto"/>
        <w:ind w:left="1000" w:right="1085" w:hanging="10"/>
      </w:pPr>
      <w:r>
        <w:rPr>
          <w:rFonts w:ascii="Times New Roman" w:eastAsia="Times New Roman" w:hAnsi="Times New Roman" w:cs="Times New Roman"/>
          <w:sz w:val="28"/>
        </w:rPr>
        <w:t>I got asked a few questions that weren't on the documents like Do I have children?, Have I booked a holiday this year?, Do I need to book anything off in the next few weeks?. My answers seemed to be what she was looking for as the words she was using were “when you start will you be able to do these hours and days?” I was also asked if I had my national insurance number on me. After a very successful interview about two hours later I was asked to come into the salon the very next day with a model to show my skills to her. After this process, I was told I had the job and if I could start next week.</w:t>
      </w:r>
    </w:p>
    <w:p w:rsidR="00BA4A14" w:rsidRDefault="0093497A">
      <w:pPr>
        <w:spacing w:after="321" w:line="252" w:lineRule="auto"/>
        <w:ind w:left="1000" w:right="1085" w:hanging="10"/>
      </w:pPr>
      <w:r>
        <w:rPr>
          <w:rFonts w:ascii="Times New Roman" w:eastAsia="Times New Roman" w:hAnsi="Times New Roman" w:cs="Times New Roman"/>
          <w:sz w:val="28"/>
        </w:rPr>
        <w:t>This job interview taught me to be my professional self as your not trying to be anyone else, this gives the feeling out to the interviewer that you are confident and not forced into something you don't know the answer to. As a hairdresser, one of my jobs would be to talk and also listen so having many years of experience is second nature to me so using this in an interview benefits me as I'm in my comfort zone and not pretending to be something I'm not.</w:t>
      </w:r>
    </w:p>
    <w:p w:rsidR="00BA4A14" w:rsidRDefault="0093497A">
      <w:pPr>
        <w:spacing w:after="0" w:line="252" w:lineRule="auto"/>
        <w:ind w:left="1000" w:right="1085" w:hanging="10"/>
      </w:pPr>
      <w:r>
        <w:rPr>
          <w:rFonts w:ascii="Times New Roman" w:eastAsia="Times New Roman" w:hAnsi="Times New Roman" w:cs="Times New Roman"/>
          <w:sz w:val="28"/>
        </w:rPr>
        <w:t>Another interview I took part in was a customer service advisor for a very large company that is very well known.</w:t>
      </w:r>
    </w:p>
    <w:p w:rsidR="00BA4A14" w:rsidRDefault="0093497A">
      <w:pPr>
        <w:spacing w:after="321" w:line="252" w:lineRule="auto"/>
        <w:ind w:left="1000" w:right="1085" w:hanging="10"/>
      </w:pPr>
      <w:r>
        <w:rPr>
          <w:rFonts w:ascii="Times New Roman" w:eastAsia="Times New Roman" w:hAnsi="Times New Roman" w:cs="Times New Roman"/>
          <w:sz w:val="28"/>
        </w:rPr>
        <w:t xml:space="preserve">For this job, I had to fill out an application form and send it back via email. A few days later I got a phone call to say I was successful and booked me in for a telephone interview. Straight away I felt nervous this wasn't in my comfort zone. I got the call and was asked questions like, What could I bring to the company? I froze and didn't know the answers this got me so nervous. This wasn't a hairdressing question!. I feel if I was face-to-face I would have been a lot calmer this would have resulted better for me. I wouldn't have got my words mixed up and given the impression I did. This taught me to always do research before your interview, on the company and company values and also taught me that I'm not keen on telephone interviews. I feel as though people do not get the best of you and cannot judge you on a phone call. The cv, application form and cover note should cover the information that the telephone interview do, It just takes extra time up if you succeed you would have to go for a face to face interview anyways. </w:t>
      </w:r>
      <w:proofErr w:type="spellStart"/>
      <w:r>
        <w:rPr>
          <w:rFonts w:ascii="Times New Roman" w:eastAsia="Times New Roman" w:hAnsi="Times New Roman" w:cs="Times New Roman"/>
          <w:sz w:val="28"/>
        </w:rPr>
        <w:t>Lavrakas</w:t>
      </w:r>
      <w:proofErr w:type="spellEnd"/>
      <w:r>
        <w:rPr>
          <w:rFonts w:ascii="Times New Roman" w:eastAsia="Times New Roman" w:hAnsi="Times New Roman" w:cs="Times New Roman"/>
          <w:sz w:val="28"/>
        </w:rPr>
        <w:t xml:space="preserve"> ( 1993 ) “asserts that the workload of telephone interviews is higher than that of face-to-face interviewers leading to less efficiency and less accurate result”</w:t>
      </w:r>
    </w:p>
    <w:p w:rsidR="00BA4A14" w:rsidRDefault="0093497A">
      <w:pPr>
        <w:spacing w:after="321" w:line="252" w:lineRule="auto"/>
        <w:ind w:left="1000" w:right="1085" w:hanging="10"/>
      </w:pPr>
      <w:r>
        <w:rPr>
          <w:rFonts w:ascii="Times New Roman" w:eastAsia="Times New Roman" w:hAnsi="Times New Roman" w:cs="Times New Roman"/>
          <w:sz w:val="28"/>
        </w:rPr>
        <w:t>Sometimes I feel that applications form are a bit old fashioned (to view an application form I filled out see Appendix 2). If you have given the employer a CV I would like to think you would have updated it based on the job you are applying for. Application forms can take a while to fill out. In some cases, they are asking the same questions that you have written the answers to in your cv (see Appendix 3 for CV). The last time I filled in an application form it made me feel quite impatient and bored as it was very long and in my opinion unneeded. I also felt it was a waste of time and almost stopped halfway through I’m quite practical and straight to the point.</w:t>
      </w:r>
    </w:p>
    <w:p w:rsidR="00BA4A14" w:rsidRDefault="0093497A">
      <w:pPr>
        <w:spacing w:after="982" w:line="252" w:lineRule="auto"/>
        <w:ind w:left="1000" w:right="1085" w:hanging="10"/>
      </w:pPr>
      <w:r>
        <w:rPr>
          <w:rFonts w:ascii="Times New Roman" w:eastAsia="Times New Roman" w:hAnsi="Times New Roman" w:cs="Times New Roman"/>
          <w:sz w:val="28"/>
        </w:rPr>
        <w:t xml:space="preserve">In my managerial position, I think a cv, cover note (see Appendix 4) and face to face interview would be more satisfactory, for me and the person being interviewed. It would be more personal and my first opinion would be more practical as I've met them in person. I get to see things more face on. I feel one of my strengths from experience is </w:t>
      </w:r>
      <w:r w:rsidR="00334D6B">
        <w:rPr>
          <w:rFonts w:ascii="Times New Roman" w:eastAsia="Times New Roman" w:hAnsi="Times New Roman" w:cs="Times New Roman"/>
          <w:sz w:val="28"/>
        </w:rPr>
        <w:t>recognising</w:t>
      </w:r>
      <w:r>
        <w:rPr>
          <w:rFonts w:ascii="Times New Roman" w:eastAsia="Times New Roman" w:hAnsi="Times New Roman" w:cs="Times New Roman"/>
          <w:sz w:val="28"/>
        </w:rPr>
        <w:t xml:space="preserve"> the good in people and knowing if they are willing and suited for the job by talking to them, also talking through their CV. I feel like this would relax them more and get them talking without thinking.</w:t>
      </w:r>
    </w:p>
    <w:p w:rsidR="00BA4A14" w:rsidRDefault="0093497A">
      <w:pPr>
        <w:spacing w:after="436" w:line="252" w:lineRule="auto"/>
        <w:ind w:left="10" w:right="1085" w:hanging="10"/>
      </w:pPr>
      <w:r>
        <w:rPr>
          <w:rFonts w:ascii="Times New Roman" w:eastAsia="Times New Roman" w:hAnsi="Times New Roman" w:cs="Times New Roman"/>
          <w:sz w:val="28"/>
        </w:rPr>
        <w:t xml:space="preserve">The </w:t>
      </w:r>
      <w:proofErr w:type="spellStart"/>
      <w:r>
        <w:rPr>
          <w:rFonts w:ascii="Times New Roman" w:eastAsia="Times New Roman" w:hAnsi="Times New Roman" w:cs="Times New Roman"/>
          <w:sz w:val="28"/>
        </w:rPr>
        <w:t>kolb</w:t>
      </w:r>
      <w:proofErr w:type="spellEnd"/>
      <w:r>
        <w:rPr>
          <w:rFonts w:ascii="Times New Roman" w:eastAsia="Times New Roman" w:hAnsi="Times New Roman" w:cs="Times New Roman"/>
          <w:sz w:val="28"/>
        </w:rPr>
        <w:t xml:space="preserve"> learning cycle </w:t>
      </w:r>
      <w:r>
        <w:rPr>
          <w:rFonts w:ascii="Arial" w:eastAsia="Arial" w:hAnsi="Arial" w:cs="Arial"/>
          <w:i/>
          <w:sz w:val="28"/>
        </w:rPr>
        <w:t>(</w:t>
      </w:r>
      <w:proofErr w:type="spellStart"/>
      <w:r>
        <w:rPr>
          <w:rFonts w:ascii="Arial" w:eastAsia="Arial" w:hAnsi="Arial" w:cs="Arial"/>
          <w:i/>
          <w:sz w:val="28"/>
        </w:rPr>
        <w:t>kolb</w:t>
      </w:r>
      <w:proofErr w:type="spellEnd"/>
      <w:r>
        <w:rPr>
          <w:rFonts w:ascii="Arial" w:eastAsia="Arial" w:hAnsi="Arial" w:cs="Arial"/>
          <w:i/>
          <w:sz w:val="28"/>
        </w:rPr>
        <w:t>, 1984)</w:t>
      </w:r>
    </w:p>
    <w:p w:rsidR="00BA4A14" w:rsidRDefault="0093497A">
      <w:pPr>
        <w:spacing w:after="152" w:line="255" w:lineRule="auto"/>
        <w:ind w:left="68" w:right="915" w:hanging="10"/>
      </w:pPr>
      <w:r>
        <w:rPr>
          <w:rFonts w:ascii="Arial" w:eastAsia="Arial" w:hAnsi="Arial" w:cs="Arial"/>
          <w:color w:val="333333"/>
          <w:sz w:val="28"/>
        </w:rPr>
        <w:t>Concrete experience</w:t>
      </w:r>
    </w:p>
    <w:p w:rsidR="00BA4A14" w:rsidRDefault="0093497A">
      <w:pPr>
        <w:spacing w:after="254" w:line="255" w:lineRule="auto"/>
        <w:ind w:left="1000" w:right="915" w:hanging="10"/>
      </w:pPr>
      <w:r>
        <w:rPr>
          <w:rFonts w:ascii="Arial" w:eastAsia="Arial" w:hAnsi="Arial" w:cs="Arial"/>
          <w:color w:val="333333"/>
          <w:sz w:val="28"/>
        </w:rPr>
        <w:t>After successfully being invited for a face to face interview with the salon  I was then asked a series of questions based on experience. After this process, I was told I would be contacted by phone to let me know if I had been successful or not.</w:t>
      </w:r>
    </w:p>
    <w:p w:rsidR="00BA4A14" w:rsidRDefault="0093497A">
      <w:pPr>
        <w:spacing w:after="254" w:line="255" w:lineRule="auto"/>
        <w:ind w:left="1000" w:right="915" w:hanging="10"/>
      </w:pPr>
      <w:r>
        <w:rPr>
          <w:rFonts w:ascii="Arial" w:eastAsia="Arial" w:hAnsi="Arial" w:cs="Arial"/>
          <w:color w:val="333333"/>
          <w:sz w:val="28"/>
        </w:rPr>
        <w:t>Observation and Reflection</w:t>
      </w:r>
    </w:p>
    <w:p w:rsidR="00BA4A14" w:rsidRDefault="0093497A">
      <w:pPr>
        <w:spacing w:after="254" w:line="255" w:lineRule="auto"/>
        <w:ind w:left="1000" w:right="915" w:hanging="10"/>
      </w:pPr>
      <w:r>
        <w:rPr>
          <w:rFonts w:ascii="Arial" w:eastAsia="Arial" w:hAnsi="Arial" w:cs="Arial"/>
          <w:color w:val="333333"/>
          <w:sz w:val="28"/>
        </w:rPr>
        <w:t>I believe my interview went well I felt relaxed and in my comfort zone in a salon where I feel my best. I felt confident and looked forward to my new challenge</w:t>
      </w:r>
    </w:p>
    <w:p w:rsidR="00BA4A14" w:rsidRDefault="0093497A">
      <w:pPr>
        <w:spacing w:after="254" w:line="255" w:lineRule="auto"/>
        <w:ind w:left="1000" w:right="915" w:hanging="10"/>
      </w:pPr>
      <w:r>
        <w:rPr>
          <w:rFonts w:ascii="Arial" w:eastAsia="Arial" w:hAnsi="Arial" w:cs="Arial"/>
          <w:color w:val="333333"/>
          <w:sz w:val="28"/>
        </w:rPr>
        <w:t>Abstract conceptualisation</w:t>
      </w:r>
    </w:p>
    <w:p w:rsidR="00BA4A14" w:rsidRDefault="00334D6B">
      <w:pPr>
        <w:spacing w:after="254" w:line="255" w:lineRule="auto"/>
        <w:ind w:left="1000" w:right="915" w:hanging="10"/>
      </w:pPr>
      <w:r>
        <w:rPr>
          <w:rFonts w:ascii="Arial" w:eastAsia="Arial" w:hAnsi="Arial" w:cs="Arial"/>
          <w:color w:val="333333"/>
          <w:sz w:val="28"/>
        </w:rPr>
        <w:t>After</w:t>
      </w:r>
      <w:r w:rsidR="0093497A">
        <w:rPr>
          <w:rFonts w:ascii="Arial" w:eastAsia="Arial" w:hAnsi="Arial" w:cs="Arial"/>
          <w:color w:val="333333"/>
          <w:sz w:val="28"/>
        </w:rPr>
        <w:t xml:space="preserve"> this interview I felt it went well and thought it was a good recruitment process. I liked that it was in the salon where the place of work would be. I also felt very relaxed</w:t>
      </w:r>
    </w:p>
    <w:p w:rsidR="00BA4A14" w:rsidRDefault="0093497A">
      <w:pPr>
        <w:spacing w:after="254" w:line="255" w:lineRule="auto"/>
        <w:ind w:left="1000" w:right="915" w:hanging="10"/>
      </w:pPr>
      <w:r>
        <w:rPr>
          <w:rFonts w:ascii="Arial" w:eastAsia="Arial" w:hAnsi="Arial" w:cs="Arial"/>
          <w:color w:val="333333"/>
          <w:sz w:val="28"/>
        </w:rPr>
        <w:t>Active Experimentation</w:t>
      </w:r>
    </w:p>
    <w:p w:rsidR="00BA4A14" w:rsidRDefault="0093497A">
      <w:pPr>
        <w:spacing w:after="501" w:line="255" w:lineRule="auto"/>
        <w:ind w:left="1000" w:right="915" w:hanging="10"/>
      </w:pPr>
      <w:r>
        <w:rPr>
          <w:rFonts w:ascii="Arial" w:eastAsia="Arial" w:hAnsi="Arial" w:cs="Arial"/>
          <w:color w:val="333333"/>
          <w:sz w:val="28"/>
        </w:rPr>
        <w:t>As a manager I would keep this interview process, I would maybe change the interview being taken in the salon as for some people it can be quite daunting I would like my potential employee to feel relaxed.</w:t>
      </w:r>
    </w:p>
    <w:p w:rsidR="00BA4A14" w:rsidRDefault="0093497A">
      <w:pPr>
        <w:spacing w:after="431"/>
      </w:pPr>
      <w:proofErr w:type="spellStart"/>
      <w:r>
        <w:rPr>
          <w:rFonts w:ascii="Arial" w:eastAsia="Arial" w:hAnsi="Arial" w:cs="Arial"/>
          <w:i/>
          <w:color w:val="666666"/>
          <w:sz w:val="28"/>
        </w:rPr>
        <w:t>gibbs</w:t>
      </w:r>
      <w:proofErr w:type="spellEnd"/>
      <w:r>
        <w:rPr>
          <w:rFonts w:ascii="Arial" w:eastAsia="Arial" w:hAnsi="Arial" w:cs="Arial"/>
          <w:i/>
          <w:color w:val="666666"/>
          <w:sz w:val="28"/>
        </w:rPr>
        <w:t xml:space="preserve"> reflective cycle </w:t>
      </w:r>
      <w:r>
        <w:rPr>
          <w:rFonts w:ascii="Arial" w:eastAsia="Arial" w:hAnsi="Arial" w:cs="Arial"/>
          <w:i/>
          <w:color w:val="202124"/>
          <w:sz w:val="28"/>
        </w:rPr>
        <w:t>(</w:t>
      </w:r>
      <w:proofErr w:type="spellStart"/>
      <w:r>
        <w:rPr>
          <w:rFonts w:ascii="Arial" w:eastAsia="Arial" w:hAnsi="Arial" w:cs="Arial"/>
          <w:i/>
          <w:color w:val="202124"/>
          <w:sz w:val="28"/>
        </w:rPr>
        <w:t>gibbs</w:t>
      </w:r>
      <w:proofErr w:type="spellEnd"/>
      <w:r>
        <w:rPr>
          <w:rFonts w:ascii="Arial" w:eastAsia="Arial" w:hAnsi="Arial" w:cs="Arial"/>
          <w:i/>
          <w:color w:val="202124"/>
          <w:sz w:val="28"/>
        </w:rPr>
        <w:t>, 1988)</w:t>
      </w:r>
    </w:p>
    <w:p w:rsidR="00BA4A14" w:rsidRDefault="0093497A">
      <w:pPr>
        <w:spacing w:after="40"/>
        <w:ind w:left="-5" w:hanging="10"/>
      </w:pPr>
      <w:r>
        <w:rPr>
          <w:rFonts w:ascii="Arial" w:eastAsia="Arial" w:hAnsi="Arial" w:cs="Arial"/>
          <w:color w:val="333333"/>
          <w:sz w:val="27"/>
        </w:rPr>
        <w:t>Description</w:t>
      </w:r>
    </w:p>
    <w:p w:rsidR="00BA4A14" w:rsidRDefault="0093497A">
      <w:pPr>
        <w:spacing w:after="410"/>
        <w:ind w:left="-5" w:hanging="10"/>
      </w:pPr>
      <w:r>
        <w:rPr>
          <w:rFonts w:ascii="Arial" w:eastAsia="Arial" w:hAnsi="Arial" w:cs="Arial"/>
          <w:color w:val="333333"/>
          <w:sz w:val="27"/>
        </w:rPr>
        <w:t>This was a phone interview, made me feel quite daunting and out of my comfort zone. I got asked questions based on the company and what I could offer them.</w:t>
      </w:r>
    </w:p>
    <w:p w:rsidR="00BA4A14" w:rsidRDefault="0093497A">
      <w:pPr>
        <w:spacing w:after="40"/>
        <w:ind w:left="-5" w:hanging="10"/>
      </w:pPr>
      <w:r>
        <w:rPr>
          <w:rFonts w:ascii="Arial" w:eastAsia="Arial" w:hAnsi="Arial" w:cs="Arial"/>
          <w:color w:val="333333"/>
          <w:sz w:val="27"/>
        </w:rPr>
        <w:t>Feeling</w:t>
      </w:r>
    </w:p>
    <w:p w:rsidR="00BA4A14" w:rsidRDefault="0093497A">
      <w:pPr>
        <w:spacing w:after="320"/>
        <w:ind w:left="-5" w:hanging="10"/>
      </w:pPr>
      <w:r>
        <w:rPr>
          <w:rFonts w:ascii="Arial" w:eastAsia="Arial" w:hAnsi="Arial" w:cs="Arial"/>
          <w:color w:val="333333"/>
          <w:sz w:val="27"/>
        </w:rPr>
        <w:t>I felt nervous, anxious and unprepared. after the interview I felt relieved it was finished and disappointed with how it went.</w:t>
      </w:r>
    </w:p>
    <w:p w:rsidR="00BA4A14" w:rsidRDefault="0093497A">
      <w:pPr>
        <w:spacing w:after="40"/>
        <w:ind w:left="-5" w:hanging="10"/>
      </w:pPr>
      <w:r>
        <w:rPr>
          <w:rFonts w:ascii="Arial" w:eastAsia="Arial" w:hAnsi="Arial" w:cs="Arial"/>
          <w:color w:val="333333"/>
          <w:sz w:val="27"/>
        </w:rPr>
        <w:t>Evaluation</w:t>
      </w:r>
    </w:p>
    <w:p w:rsidR="00BA4A14" w:rsidRDefault="0093497A">
      <w:pPr>
        <w:spacing w:after="410"/>
        <w:ind w:left="-5" w:hanging="10"/>
      </w:pPr>
      <w:r>
        <w:rPr>
          <w:rFonts w:ascii="Arial" w:eastAsia="Arial" w:hAnsi="Arial" w:cs="Arial"/>
          <w:color w:val="333333"/>
          <w:sz w:val="27"/>
        </w:rPr>
        <w:t>I was glad that I had the experience of this interview. It prepared me for any other phone interviews I will have in the future.</w:t>
      </w:r>
    </w:p>
    <w:p w:rsidR="00BA4A14" w:rsidRDefault="0093497A">
      <w:pPr>
        <w:spacing w:after="40"/>
        <w:ind w:left="-5" w:hanging="10"/>
      </w:pPr>
      <w:r>
        <w:rPr>
          <w:rFonts w:ascii="Arial" w:eastAsia="Arial" w:hAnsi="Arial" w:cs="Arial"/>
          <w:color w:val="333333"/>
          <w:sz w:val="27"/>
        </w:rPr>
        <w:t>Analysis</w:t>
      </w:r>
    </w:p>
    <w:p w:rsidR="00BA4A14" w:rsidRDefault="0093497A">
      <w:pPr>
        <w:spacing w:after="40"/>
        <w:ind w:left="-15" w:firstLine="75"/>
      </w:pPr>
      <w:r>
        <w:rPr>
          <w:rFonts w:ascii="Arial" w:eastAsia="Arial" w:hAnsi="Arial" w:cs="Arial"/>
          <w:color w:val="333333"/>
          <w:sz w:val="27"/>
        </w:rPr>
        <w:t>My experience in this interview was positive because it's an interview that I've never experienced before it taught me to research before the interview and taught me to check for the companies values. He also gave me feedback after the interview. I found this helped me tremendously as I could see where I went downhill.</w:t>
      </w:r>
    </w:p>
    <w:p w:rsidR="00BA4A14" w:rsidRDefault="0093497A">
      <w:pPr>
        <w:pStyle w:val="Heading1"/>
        <w:spacing w:after="40" w:line="259" w:lineRule="auto"/>
        <w:ind w:left="-5"/>
      </w:pPr>
      <w:bookmarkStart w:id="9" w:name="_Toc24260"/>
      <w:r>
        <w:rPr>
          <w:rFonts w:ascii="Arial" w:eastAsia="Arial" w:hAnsi="Arial" w:cs="Arial"/>
          <w:color w:val="333333"/>
          <w:sz w:val="27"/>
        </w:rPr>
        <w:t>Conclusion</w:t>
      </w:r>
      <w:bookmarkEnd w:id="9"/>
    </w:p>
    <w:p w:rsidR="00BA4A14" w:rsidRDefault="0093497A">
      <w:pPr>
        <w:numPr>
          <w:ilvl w:val="0"/>
          <w:numId w:val="2"/>
        </w:numPr>
        <w:spacing w:after="72"/>
        <w:ind w:hanging="360"/>
      </w:pPr>
      <w:r>
        <w:rPr>
          <w:rFonts w:ascii="Arial" w:eastAsia="Arial" w:hAnsi="Arial" w:cs="Arial"/>
          <w:color w:val="333333"/>
          <w:sz w:val="27"/>
        </w:rPr>
        <w:t>research company</w:t>
      </w:r>
    </w:p>
    <w:p w:rsidR="00BA4A14" w:rsidRDefault="0093497A">
      <w:pPr>
        <w:numPr>
          <w:ilvl w:val="0"/>
          <w:numId w:val="2"/>
        </w:numPr>
        <w:spacing w:after="72"/>
        <w:ind w:hanging="360"/>
      </w:pPr>
      <w:r>
        <w:rPr>
          <w:rFonts w:ascii="Arial" w:eastAsia="Arial" w:hAnsi="Arial" w:cs="Arial"/>
          <w:color w:val="333333"/>
          <w:sz w:val="27"/>
        </w:rPr>
        <w:t>preparation</w:t>
      </w:r>
    </w:p>
    <w:p w:rsidR="00BA4A14" w:rsidRDefault="0093497A">
      <w:pPr>
        <w:numPr>
          <w:ilvl w:val="0"/>
          <w:numId w:val="2"/>
        </w:numPr>
        <w:spacing w:after="789"/>
        <w:ind w:hanging="360"/>
      </w:pPr>
      <w:r>
        <w:rPr>
          <w:rFonts w:ascii="Arial" w:eastAsia="Arial" w:hAnsi="Arial" w:cs="Arial"/>
          <w:color w:val="333333"/>
          <w:sz w:val="27"/>
        </w:rPr>
        <w:t>Ask family and friends for advice ● work on confidence</w:t>
      </w:r>
    </w:p>
    <w:p w:rsidR="00BA4A14" w:rsidRDefault="0093497A">
      <w:pPr>
        <w:spacing w:after="40"/>
        <w:ind w:left="-5" w:hanging="10"/>
      </w:pPr>
      <w:r>
        <w:rPr>
          <w:rFonts w:ascii="Arial" w:eastAsia="Arial" w:hAnsi="Arial" w:cs="Arial"/>
          <w:color w:val="333333"/>
          <w:sz w:val="27"/>
        </w:rPr>
        <w:t>Action Plan</w:t>
      </w:r>
    </w:p>
    <w:p w:rsidR="00BA4A14" w:rsidRDefault="0093497A">
      <w:pPr>
        <w:spacing w:after="545"/>
        <w:ind w:left="-5" w:hanging="10"/>
      </w:pPr>
      <w:r>
        <w:rPr>
          <w:rFonts w:ascii="Arial" w:eastAsia="Arial" w:hAnsi="Arial" w:cs="Arial"/>
          <w:color w:val="333333"/>
          <w:sz w:val="27"/>
        </w:rPr>
        <w:t>I would prepare myself better and ask my friends to help me prep. I could get advice from my friend who is a manager in the company I applied for. I could build on my confidence and write notes so I know what to say.</w:t>
      </w:r>
    </w:p>
    <w:p w:rsidR="00BA4A14" w:rsidRDefault="0093497A">
      <w:pPr>
        <w:spacing w:after="140" w:line="265" w:lineRule="auto"/>
        <w:ind w:left="1000" w:hanging="10"/>
      </w:pPr>
      <w:r>
        <w:rPr>
          <w:color w:val="2E74B5"/>
          <w:sz w:val="26"/>
        </w:rPr>
        <w:t>Conclusion</w:t>
      </w:r>
    </w:p>
    <w:p w:rsidR="00BA4A14" w:rsidRDefault="00B85744">
      <w:pPr>
        <w:spacing w:after="3264" w:line="255" w:lineRule="auto"/>
        <w:ind w:left="1000" w:right="915" w:hanging="10"/>
      </w:pPr>
      <w:r>
        <w:rPr>
          <w:rFonts w:ascii="Arial" w:eastAsia="Arial" w:hAnsi="Arial" w:cs="Arial"/>
          <w:sz w:val="28"/>
        </w:rPr>
        <w:t xml:space="preserve">Having undertaken this </w:t>
      </w:r>
      <w:r w:rsidR="005F305D">
        <w:rPr>
          <w:rFonts w:ascii="Arial" w:eastAsia="Arial" w:hAnsi="Arial" w:cs="Arial"/>
          <w:sz w:val="28"/>
        </w:rPr>
        <w:t>assignment</w:t>
      </w:r>
      <w:r>
        <w:rPr>
          <w:rFonts w:ascii="Arial" w:eastAsia="Arial" w:hAnsi="Arial" w:cs="Arial"/>
          <w:sz w:val="28"/>
        </w:rPr>
        <w:t xml:space="preserve"> I am aware of the importance</w:t>
      </w:r>
      <w:r w:rsidR="00E011E4">
        <w:rPr>
          <w:rFonts w:ascii="Arial" w:eastAsia="Arial" w:hAnsi="Arial" w:cs="Arial"/>
          <w:sz w:val="28"/>
        </w:rPr>
        <w:t xml:space="preserve"> and impact</w:t>
      </w:r>
      <w:r w:rsidR="006F2CC0">
        <w:rPr>
          <w:rFonts w:ascii="Arial" w:eastAsia="Arial" w:hAnsi="Arial" w:cs="Arial"/>
          <w:sz w:val="28"/>
        </w:rPr>
        <w:t xml:space="preserve"> of</w:t>
      </w:r>
      <w:r w:rsidR="0093497A">
        <w:rPr>
          <w:rFonts w:ascii="Arial" w:eastAsia="Arial" w:hAnsi="Arial" w:cs="Arial"/>
          <w:sz w:val="28"/>
        </w:rPr>
        <w:t xml:space="preserve"> knowing </w:t>
      </w:r>
      <w:r w:rsidR="007E0F6A">
        <w:rPr>
          <w:rFonts w:ascii="Arial" w:eastAsia="Arial" w:hAnsi="Arial" w:cs="Arial"/>
          <w:sz w:val="28"/>
        </w:rPr>
        <w:t>mine and my colleagues</w:t>
      </w:r>
      <w:r w:rsidR="0093497A">
        <w:rPr>
          <w:rFonts w:ascii="Arial" w:eastAsia="Arial" w:hAnsi="Arial" w:cs="Arial"/>
          <w:sz w:val="28"/>
        </w:rPr>
        <w:t xml:space="preserve"> strengths </w:t>
      </w:r>
      <w:r w:rsidR="00EA77A3">
        <w:rPr>
          <w:rFonts w:ascii="Arial" w:eastAsia="Arial" w:hAnsi="Arial" w:cs="Arial"/>
          <w:sz w:val="28"/>
        </w:rPr>
        <w:t xml:space="preserve">and </w:t>
      </w:r>
      <w:r w:rsidR="0093497A">
        <w:rPr>
          <w:rFonts w:ascii="Arial" w:eastAsia="Arial" w:hAnsi="Arial" w:cs="Arial"/>
          <w:sz w:val="28"/>
        </w:rPr>
        <w:t>weaknesses, barriers and self-development</w:t>
      </w:r>
      <w:r w:rsidR="007A3717">
        <w:rPr>
          <w:rFonts w:ascii="Arial" w:eastAsia="Arial" w:hAnsi="Arial" w:cs="Arial"/>
          <w:sz w:val="28"/>
        </w:rPr>
        <w:t xml:space="preserve"> can have in careers and </w:t>
      </w:r>
      <w:r w:rsidR="00D12397">
        <w:rPr>
          <w:rFonts w:ascii="Arial" w:eastAsia="Arial" w:hAnsi="Arial" w:cs="Arial"/>
          <w:sz w:val="28"/>
        </w:rPr>
        <w:t>development</w:t>
      </w:r>
      <w:r w:rsidR="0093497A">
        <w:rPr>
          <w:rFonts w:ascii="Arial" w:eastAsia="Arial" w:hAnsi="Arial" w:cs="Arial"/>
          <w:sz w:val="28"/>
        </w:rPr>
        <w:t>.</w:t>
      </w:r>
      <w:r w:rsidR="00C4045F">
        <w:rPr>
          <w:rFonts w:ascii="Arial" w:eastAsia="Arial" w:hAnsi="Arial" w:cs="Arial"/>
          <w:sz w:val="28"/>
        </w:rPr>
        <w:t xml:space="preserve"> </w:t>
      </w:r>
      <w:r w:rsidR="004C4FDA">
        <w:rPr>
          <w:rFonts w:ascii="Arial" w:eastAsia="Arial" w:hAnsi="Arial" w:cs="Arial"/>
          <w:sz w:val="28"/>
        </w:rPr>
        <w:t>By obtaining</w:t>
      </w:r>
      <w:r w:rsidR="00C4045F">
        <w:rPr>
          <w:rFonts w:ascii="Arial" w:eastAsia="Arial" w:hAnsi="Arial" w:cs="Arial"/>
          <w:sz w:val="28"/>
        </w:rPr>
        <w:t xml:space="preserve"> this</w:t>
      </w:r>
      <w:r w:rsidR="0093497A">
        <w:rPr>
          <w:rFonts w:ascii="Arial" w:eastAsia="Arial" w:hAnsi="Arial" w:cs="Arial"/>
          <w:sz w:val="28"/>
        </w:rPr>
        <w:t xml:space="preserve"> kno</w:t>
      </w:r>
      <w:r w:rsidR="00C4045F">
        <w:rPr>
          <w:rFonts w:ascii="Arial" w:eastAsia="Arial" w:hAnsi="Arial" w:cs="Arial"/>
          <w:sz w:val="28"/>
        </w:rPr>
        <w:t>wled</w:t>
      </w:r>
      <w:r w:rsidR="0093497A">
        <w:rPr>
          <w:rFonts w:ascii="Arial" w:eastAsia="Arial" w:hAnsi="Arial" w:cs="Arial"/>
          <w:sz w:val="28"/>
        </w:rPr>
        <w:t>g</w:t>
      </w:r>
      <w:r w:rsidR="005034AD">
        <w:rPr>
          <w:rFonts w:ascii="Arial" w:eastAsia="Arial" w:hAnsi="Arial" w:cs="Arial"/>
          <w:sz w:val="28"/>
        </w:rPr>
        <w:t>e</w:t>
      </w:r>
      <w:r w:rsidR="0093497A">
        <w:rPr>
          <w:rFonts w:ascii="Arial" w:eastAsia="Arial" w:hAnsi="Arial" w:cs="Arial"/>
          <w:sz w:val="28"/>
        </w:rPr>
        <w:t xml:space="preserve"> </w:t>
      </w:r>
      <w:r w:rsidR="006473F0">
        <w:rPr>
          <w:rFonts w:ascii="Arial" w:eastAsia="Arial" w:hAnsi="Arial" w:cs="Arial"/>
          <w:sz w:val="28"/>
        </w:rPr>
        <w:t xml:space="preserve">it </w:t>
      </w:r>
      <w:r w:rsidR="00BE3DF8">
        <w:rPr>
          <w:rFonts w:ascii="Arial" w:eastAsia="Arial" w:hAnsi="Arial" w:cs="Arial"/>
          <w:sz w:val="28"/>
        </w:rPr>
        <w:t xml:space="preserve">has helped me gain a better understanding of how </w:t>
      </w:r>
      <w:r w:rsidR="004C4FDA">
        <w:rPr>
          <w:rFonts w:ascii="Arial" w:eastAsia="Arial" w:hAnsi="Arial" w:cs="Arial"/>
          <w:sz w:val="28"/>
        </w:rPr>
        <w:t xml:space="preserve">it can </w:t>
      </w:r>
      <w:r w:rsidR="00C80C21">
        <w:rPr>
          <w:rFonts w:ascii="Arial" w:eastAsia="Arial" w:hAnsi="Arial" w:cs="Arial"/>
          <w:sz w:val="28"/>
        </w:rPr>
        <w:t>help</w:t>
      </w:r>
      <w:r w:rsidR="0093497A">
        <w:rPr>
          <w:rFonts w:ascii="Arial" w:eastAsia="Arial" w:hAnsi="Arial" w:cs="Arial"/>
          <w:sz w:val="28"/>
        </w:rPr>
        <w:t xml:space="preserve"> </w:t>
      </w:r>
      <w:r w:rsidR="007E7DE6">
        <w:rPr>
          <w:rFonts w:ascii="Arial" w:eastAsia="Arial" w:hAnsi="Arial" w:cs="Arial"/>
          <w:sz w:val="28"/>
        </w:rPr>
        <w:t>with</w:t>
      </w:r>
      <w:r w:rsidR="0093497A">
        <w:rPr>
          <w:rFonts w:ascii="Arial" w:eastAsia="Arial" w:hAnsi="Arial" w:cs="Arial"/>
          <w:sz w:val="28"/>
        </w:rPr>
        <w:t xml:space="preserve"> </w:t>
      </w:r>
      <w:r w:rsidR="00A8194A">
        <w:rPr>
          <w:rFonts w:ascii="Arial" w:eastAsia="Arial" w:hAnsi="Arial" w:cs="Arial"/>
          <w:sz w:val="28"/>
        </w:rPr>
        <w:t>both our</w:t>
      </w:r>
      <w:r w:rsidR="0093497A">
        <w:rPr>
          <w:rFonts w:ascii="Arial" w:eastAsia="Arial" w:hAnsi="Arial" w:cs="Arial"/>
          <w:sz w:val="28"/>
        </w:rPr>
        <w:t xml:space="preserve"> career </w:t>
      </w:r>
      <w:r w:rsidR="007E7DE6">
        <w:rPr>
          <w:rFonts w:ascii="Arial" w:eastAsia="Arial" w:hAnsi="Arial" w:cs="Arial"/>
          <w:sz w:val="28"/>
        </w:rPr>
        <w:t xml:space="preserve">progression </w:t>
      </w:r>
      <w:r w:rsidR="001B04C6">
        <w:rPr>
          <w:rFonts w:ascii="Arial" w:eastAsia="Arial" w:hAnsi="Arial" w:cs="Arial"/>
          <w:sz w:val="28"/>
        </w:rPr>
        <w:t xml:space="preserve">and </w:t>
      </w:r>
      <w:r w:rsidR="00F44AB8">
        <w:rPr>
          <w:rFonts w:ascii="Arial" w:eastAsia="Arial" w:hAnsi="Arial" w:cs="Arial"/>
          <w:sz w:val="28"/>
        </w:rPr>
        <w:t>becoming an essential member</w:t>
      </w:r>
      <w:r w:rsidR="002539D6">
        <w:rPr>
          <w:rFonts w:ascii="Arial" w:eastAsia="Arial" w:hAnsi="Arial" w:cs="Arial"/>
          <w:sz w:val="28"/>
        </w:rPr>
        <w:t>s</w:t>
      </w:r>
      <w:r w:rsidR="00F44AB8">
        <w:rPr>
          <w:rFonts w:ascii="Arial" w:eastAsia="Arial" w:hAnsi="Arial" w:cs="Arial"/>
          <w:sz w:val="28"/>
        </w:rPr>
        <w:t xml:space="preserve"> of any team</w:t>
      </w:r>
      <w:r w:rsidR="0093497A">
        <w:rPr>
          <w:rFonts w:ascii="Arial" w:eastAsia="Arial" w:hAnsi="Arial" w:cs="Arial"/>
          <w:sz w:val="28"/>
        </w:rPr>
        <w:t>.</w:t>
      </w:r>
      <w:r w:rsidR="00352599">
        <w:rPr>
          <w:rFonts w:ascii="Arial" w:eastAsia="Arial" w:hAnsi="Arial" w:cs="Arial"/>
          <w:sz w:val="28"/>
        </w:rPr>
        <w:t xml:space="preserve"> Continuous</w:t>
      </w:r>
      <w:r w:rsidR="001312CD">
        <w:rPr>
          <w:rFonts w:ascii="Arial" w:eastAsia="Arial" w:hAnsi="Arial" w:cs="Arial"/>
          <w:sz w:val="28"/>
        </w:rPr>
        <w:t>ly gaining knowledge</w:t>
      </w:r>
      <w:r w:rsidR="00352599">
        <w:rPr>
          <w:rFonts w:ascii="Arial" w:eastAsia="Arial" w:hAnsi="Arial" w:cs="Arial"/>
          <w:sz w:val="28"/>
        </w:rPr>
        <w:t xml:space="preserve"> and desire to reach ones full potential</w:t>
      </w:r>
      <w:r w:rsidR="00C72F91">
        <w:rPr>
          <w:rFonts w:ascii="Arial" w:eastAsia="Arial" w:hAnsi="Arial" w:cs="Arial"/>
          <w:sz w:val="28"/>
        </w:rPr>
        <w:t xml:space="preserve"> is essential in personal development.</w:t>
      </w:r>
      <w:r w:rsidR="0093497A">
        <w:rPr>
          <w:rFonts w:ascii="Arial" w:eastAsia="Arial" w:hAnsi="Arial" w:cs="Arial"/>
          <w:sz w:val="28"/>
        </w:rPr>
        <w:t xml:space="preserve"> </w:t>
      </w:r>
      <w:r w:rsidR="008512B4">
        <w:rPr>
          <w:rFonts w:ascii="Arial" w:eastAsia="Arial" w:hAnsi="Arial" w:cs="Arial"/>
          <w:sz w:val="28"/>
        </w:rPr>
        <w:t xml:space="preserve">Setting goals and targets </w:t>
      </w:r>
      <w:r w:rsidR="00257AD7">
        <w:rPr>
          <w:rFonts w:ascii="Arial" w:eastAsia="Arial" w:hAnsi="Arial" w:cs="Arial"/>
          <w:sz w:val="28"/>
        </w:rPr>
        <w:t>can have an advantageous effect on personal development</w:t>
      </w:r>
      <w:r w:rsidR="00573833">
        <w:rPr>
          <w:rFonts w:ascii="Arial" w:eastAsia="Arial" w:hAnsi="Arial" w:cs="Arial"/>
          <w:sz w:val="28"/>
        </w:rPr>
        <w:t>.</w:t>
      </w:r>
      <w:r w:rsidR="00257AD7">
        <w:rPr>
          <w:rFonts w:ascii="Arial" w:eastAsia="Arial" w:hAnsi="Arial" w:cs="Arial"/>
          <w:sz w:val="28"/>
        </w:rPr>
        <w:t xml:space="preserve"> </w:t>
      </w:r>
      <w:r w:rsidR="00573833">
        <w:rPr>
          <w:rFonts w:ascii="Arial" w:eastAsia="Arial" w:hAnsi="Arial" w:cs="Arial"/>
          <w:color w:val="333333"/>
          <w:sz w:val="28"/>
        </w:rPr>
        <w:t>U</w:t>
      </w:r>
      <w:r w:rsidR="0093497A">
        <w:rPr>
          <w:rFonts w:ascii="Arial" w:eastAsia="Arial" w:hAnsi="Arial" w:cs="Arial"/>
          <w:color w:val="333333"/>
          <w:sz w:val="28"/>
        </w:rPr>
        <w:t>pdating all the above</w:t>
      </w:r>
      <w:r w:rsidR="00573833">
        <w:rPr>
          <w:rFonts w:ascii="Arial" w:eastAsia="Arial" w:hAnsi="Arial" w:cs="Arial"/>
          <w:color w:val="333333"/>
          <w:sz w:val="28"/>
        </w:rPr>
        <w:t xml:space="preserve"> and continuous monitoring</w:t>
      </w:r>
      <w:r w:rsidR="0093497A">
        <w:rPr>
          <w:rFonts w:ascii="Arial" w:eastAsia="Arial" w:hAnsi="Arial" w:cs="Arial"/>
          <w:color w:val="333333"/>
          <w:sz w:val="28"/>
        </w:rPr>
        <w:t xml:space="preserve"> a few times a year would help </w:t>
      </w:r>
      <w:r w:rsidR="00B16811">
        <w:rPr>
          <w:rFonts w:ascii="Arial" w:eastAsia="Arial" w:hAnsi="Arial" w:cs="Arial"/>
          <w:color w:val="333333"/>
          <w:sz w:val="28"/>
        </w:rPr>
        <w:t xml:space="preserve">be beneficial for any progression and development </w:t>
      </w:r>
      <w:r w:rsidR="00F83107">
        <w:rPr>
          <w:rFonts w:ascii="Arial" w:eastAsia="Arial" w:hAnsi="Arial" w:cs="Arial"/>
          <w:color w:val="333333"/>
          <w:sz w:val="28"/>
        </w:rPr>
        <w:t>in business.</w:t>
      </w:r>
    </w:p>
    <w:p w:rsidR="00BA4A14" w:rsidRDefault="0093497A">
      <w:pPr>
        <w:pStyle w:val="Heading1"/>
        <w:spacing w:after="900"/>
        <w:ind w:left="10"/>
      </w:pPr>
      <w:bookmarkStart w:id="10" w:name="_Toc24261"/>
      <w:r>
        <w:t>References</w:t>
      </w:r>
      <w:bookmarkEnd w:id="10"/>
    </w:p>
    <w:p w:rsidR="00BA4A14" w:rsidRDefault="0093497A">
      <w:pPr>
        <w:spacing w:after="42"/>
        <w:ind w:left="788" w:hanging="10"/>
      </w:pPr>
      <w:r>
        <w:rPr>
          <w:rFonts w:ascii="Arial" w:eastAsia="Arial" w:hAnsi="Arial" w:cs="Arial"/>
          <w:i/>
          <w:color w:val="666666"/>
          <w:sz w:val="20"/>
        </w:rPr>
        <w:t xml:space="preserve">: </w:t>
      </w:r>
      <w:r>
        <w:rPr>
          <w:rFonts w:ascii="Arial" w:eastAsia="Arial" w:hAnsi="Arial" w:cs="Arial"/>
          <w:i/>
          <w:sz w:val="28"/>
        </w:rPr>
        <w:t>(</w:t>
      </w:r>
      <w:proofErr w:type="spellStart"/>
      <w:r>
        <w:rPr>
          <w:rFonts w:ascii="Arial" w:eastAsia="Arial" w:hAnsi="Arial" w:cs="Arial"/>
          <w:i/>
          <w:sz w:val="28"/>
        </w:rPr>
        <w:t>kolb</w:t>
      </w:r>
      <w:proofErr w:type="spellEnd"/>
      <w:r>
        <w:rPr>
          <w:rFonts w:ascii="Arial" w:eastAsia="Arial" w:hAnsi="Arial" w:cs="Arial"/>
          <w:i/>
          <w:sz w:val="28"/>
        </w:rPr>
        <w:t xml:space="preserve">, 1984) </w:t>
      </w:r>
    </w:p>
    <w:p w:rsidR="00F1799F" w:rsidRDefault="0093497A" w:rsidP="001C1CB6">
      <w:pPr>
        <w:spacing w:after="52" w:line="260" w:lineRule="auto"/>
        <w:ind w:left="1000" w:hanging="10"/>
      </w:pPr>
      <w:r>
        <w:rPr>
          <w:rFonts w:ascii="Times New Roman" w:eastAsia="Times New Roman" w:hAnsi="Times New Roman" w:cs="Times New Roman"/>
          <w:i/>
          <w:sz w:val="28"/>
        </w:rPr>
        <w:t xml:space="preserve">Gilbert, A and </w:t>
      </w:r>
      <w:proofErr w:type="spellStart"/>
      <w:r>
        <w:rPr>
          <w:rFonts w:ascii="Times New Roman" w:eastAsia="Times New Roman" w:hAnsi="Times New Roman" w:cs="Times New Roman"/>
          <w:i/>
          <w:sz w:val="28"/>
        </w:rPr>
        <w:t>Chakravarty</w:t>
      </w:r>
      <w:proofErr w:type="spellEnd"/>
      <w:r>
        <w:rPr>
          <w:rFonts w:ascii="Times New Roman" w:eastAsia="Times New Roman" w:hAnsi="Times New Roman" w:cs="Times New Roman"/>
          <w:i/>
          <w:sz w:val="28"/>
        </w:rPr>
        <w:t xml:space="preserve">, l. (2001)  </w:t>
      </w:r>
      <w:r w:rsidR="00F1799F">
        <w:rPr>
          <w:rFonts w:ascii="Times New Roman" w:eastAsia="Times New Roman" w:hAnsi="Times New Roman" w:cs="Times New Roman"/>
          <w:i/>
          <w:sz w:val="28"/>
        </w:rPr>
        <w:t>“Go Mad: about coaching”. Bath. Bath Press</w:t>
      </w:r>
    </w:p>
    <w:p w:rsidR="00BA4A14" w:rsidRDefault="0093497A">
      <w:pPr>
        <w:spacing w:after="52" w:line="260" w:lineRule="auto"/>
        <w:ind w:left="1000" w:right="4115" w:hanging="10"/>
      </w:pPr>
      <w:r>
        <w:rPr>
          <w:rFonts w:ascii="Arial" w:eastAsia="Arial" w:hAnsi="Arial" w:cs="Arial"/>
          <w:i/>
          <w:sz w:val="28"/>
        </w:rPr>
        <w:t xml:space="preserve">Morgan, P. (2017) </w:t>
      </w:r>
    </w:p>
    <w:p w:rsidR="00BA4A14" w:rsidRDefault="0093497A">
      <w:pPr>
        <w:spacing w:after="42"/>
        <w:ind w:left="1000" w:hanging="10"/>
      </w:pPr>
      <w:proofErr w:type="spellStart"/>
      <w:r>
        <w:rPr>
          <w:rFonts w:ascii="Arial" w:eastAsia="Arial" w:hAnsi="Arial" w:cs="Arial"/>
          <w:i/>
          <w:sz w:val="28"/>
        </w:rPr>
        <w:t>Vak</w:t>
      </w:r>
      <w:proofErr w:type="spellEnd"/>
      <w:r>
        <w:rPr>
          <w:rFonts w:ascii="Arial" w:eastAsia="Arial" w:hAnsi="Arial" w:cs="Arial"/>
          <w:i/>
          <w:sz w:val="28"/>
        </w:rPr>
        <w:t xml:space="preserve">  (Fleming 1987),</w:t>
      </w:r>
    </w:p>
    <w:p w:rsidR="00BA4A14" w:rsidRDefault="0093497A">
      <w:pPr>
        <w:spacing w:after="42"/>
        <w:ind w:left="1000" w:hanging="10"/>
      </w:pPr>
      <w:r>
        <w:rPr>
          <w:rFonts w:ascii="Arial" w:eastAsia="Arial" w:hAnsi="Arial" w:cs="Arial"/>
          <w:i/>
          <w:sz w:val="28"/>
        </w:rPr>
        <w:t>(Honey and Mumford, 1992)</w:t>
      </w:r>
    </w:p>
    <w:p w:rsidR="00BA4A14" w:rsidRDefault="0093497A">
      <w:pPr>
        <w:spacing w:after="42"/>
        <w:ind w:left="1006" w:hanging="10"/>
      </w:pPr>
      <w:r>
        <w:rPr>
          <w:rFonts w:ascii="Arial" w:eastAsia="Arial" w:hAnsi="Arial" w:cs="Arial"/>
          <w:i/>
          <w:color w:val="202124"/>
          <w:sz w:val="28"/>
        </w:rPr>
        <w:t>(</w:t>
      </w:r>
      <w:proofErr w:type="spellStart"/>
      <w:r>
        <w:rPr>
          <w:rFonts w:ascii="Arial" w:eastAsia="Arial" w:hAnsi="Arial" w:cs="Arial"/>
          <w:i/>
          <w:color w:val="202124"/>
          <w:sz w:val="28"/>
        </w:rPr>
        <w:t>Luft</w:t>
      </w:r>
      <w:proofErr w:type="spellEnd"/>
      <w:r>
        <w:rPr>
          <w:rFonts w:ascii="Arial" w:eastAsia="Arial" w:hAnsi="Arial" w:cs="Arial"/>
          <w:i/>
          <w:color w:val="202124"/>
          <w:sz w:val="28"/>
        </w:rPr>
        <w:t xml:space="preserve">. and Ingham, 1955) </w:t>
      </w:r>
    </w:p>
    <w:p w:rsidR="00BA4A14" w:rsidRDefault="0093497A">
      <w:pPr>
        <w:spacing w:after="42"/>
        <w:ind w:left="1006" w:hanging="10"/>
      </w:pPr>
      <w:r>
        <w:rPr>
          <w:rFonts w:ascii="Arial" w:eastAsia="Arial" w:hAnsi="Arial" w:cs="Arial"/>
          <w:i/>
          <w:color w:val="202124"/>
          <w:sz w:val="28"/>
        </w:rPr>
        <w:t>(</w:t>
      </w:r>
      <w:proofErr w:type="spellStart"/>
      <w:r>
        <w:rPr>
          <w:rFonts w:ascii="Arial" w:eastAsia="Arial" w:hAnsi="Arial" w:cs="Arial"/>
          <w:i/>
          <w:color w:val="202124"/>
          <w:sz w:val="28"/>
        </w:rPr>
        <w:t>gibbs</w:t>
      </w:r>
      <w:proofErr w:type="spellEnd"/>
      <w:r>
        <w:rPr>
          <w:rFonts w:ascii="Arial" w:eastAsia="Arial" w:hAnsi="Arial" w:cs="Arial"/>
          <w:i/>
          <w:color w:val="202124"/>
          <w:sz w:val="28"/>
        </w:rPr>
        <w:t>, 1988)</w:t>
      </w:r>
    </w:p>
    <w:p w:rsidR="00BA4A14" w:rsidRDefault="0093497A">
      <w:pPr>
        <w:spacing w:after="42"/>
        <w:ind w:left="1000" w:hanging="10"/>
      </w:pPr>
      <w:r>
        <w:rPr>
          <w:rFonts w:ascii="Arial" w:eastAsia="Arial" w:hAnsi="Arial" w:cs="Arial"/>
          <w:i/>
          <w:sz w:val="28"/>
        </w:rPr>
        <w:t xml:space="preserve">Humphrey, A. (1960) </w:t>
      </w:r>
    </w:p>
    <w:p w:rsidR="00BA4A14" w:rsidRDefault="0093497A">
      <w:pPr>
        <w:spacing w:after="77"/>
        <w:ind w:left="1005"/>
      </w:pPr>
      <w:r>
        <w:rPr>
          <w:rFonts w:ascii="Arial" w:eastAsia="Arial" w:hAnsi="Arial" w:cs="Arial"/>
          <w:i/>
          <w:color w:val="202124"/>
          <w:sz w:val="26"/>
        </w:rPr>
        <w:t xml:space="preserve">Michael Scott, (1941– ) </w:t>
      </w:r>
    </w:p>
    <w:p w:rsidR="00BA4A14" w:rsidRDefault="0093497A">
      <w:pPr>
        <w:spacing w:after="99"/>
        <w:ind w:left="1077"/>
      </w:pPr>
      <w:r>
        <w:rPr>
          <w:rFonts w:ascii="Arial" w:eastAsia="Arial" w:hAnsi="Arial" w:cs="Arial"/>
          <w:b/>
          <w:color w:val="202124"/>
          <w:sz w:val="24"/>
        </w:rPr>
        <w:t xml:space="preserve">Peter </w:t>
      </w:r>
      <w:proofErr w:type="spellStart"/>
      <w:r>
        <w:rPr>
          <w:rFonts w:ascii="Arial" w:eastAsia="Arial" w:hAnsi="Arial" w:cs="Arial"/>
          <w:b/>
          <w:color w:val="202124"/>
          <w:sz w:val="24"/>
        </w:rPr>
        <w:t>Drucker</w:t>
      </w:r>
      <w:proofErr w:type="spellEnd"/>
      <w:r>
        <w:rPr>
          <w:rFonts w:ascii="Arial" w:eastAsia="Arial" w:hAnsi="Arial" w:cs="Arial"/>
          <w:b/>
          <w:color w:val="202124"/>
          <w:sz w:val="24"/>
        </w:rPr>
        <w:t xml:space="preserve"> (1955) and G.T. Doran (1991)</w:t>
      </w:r>
    </w:p>
    <w:p w:rsidR="00BA4A14" w:rsidRDefault="0093497A">
      <w:pPr>
        <w:spacing w:after="714" w:line="252" w:lineRule="auto"/>
        <w:ind w:left="1000" w:right="1085" w:hanging="10"/>
      </w:pPr>
      <w:proofErr w:type="spellStart"/>
      <w:r>
        <w:rPr>
          <w:rFonts w:ascii="Times New Roman" w:eastAsia="Times New Roman" w:hAnsi="Times New Roman" w:cs="Times New Roman"/>
          <w:sz w:val="28"/>
        </w:rPr>
        <w:t>Lavrakas</w:t>
      </w:r>
      <w:proofErr w:type="spellEnd"/>
      <w:r>
        <w:rPr>
          <w:rFonts w:ascii="Times New Roman" w:eastAsia="Times New Roman" w:hAnsi="Times New Roman" w:cs="Times New Roman"/>
          <w:sz w:val="28"/>
        </w:rPr>
        <w:t xml:space="preserve"> ( 1993 )</w:t>
      </w:r>
    </w:p>
    <w:p w:rsidR="00BA4A14" w:rsidRDefault="0093497A">
      <w:pPr>
        <w:pStyle w:val="Heading1"/>
        <w:spacing w:after="252"/>
        <w:ind w:left="1000"/>
      </w:pPr>
      <w:bookmarkStart w:id="11" w:name="_Toc24262"/>
      <w:r>
        <w:t>Appendix 2</w:t>
      </w:r>
      <w:bookmarkEnd w:id="11"/>
    </w:p>
    <w:p w:rsidR="00BA4A14" w:rsidRDefault="0093497A">
      <w:pPr>
        <w:spacing w:after="20" w:line="651" w:lineRule="auto"/>
        <w:ind w:left="1005" w:right="4869"/>
        <w:jc w:val="both"/>
      </w:pPr>
      <w:r>
        <w:rPr>
          <w:rFonts w:ascii="Arial" w:eastAsia="Arial" w:hAnsi="Arial" w:cs="Arial"/>
          <w:b/>
          <w:color w:val="990066"/>
          <w:sz w:val="24"/>
        </w:rPr>
        <w:t xml:space="preserve">Health care and support worker for covid testing </w:t>
      </w:r>
      <w:r>
        <w:rPr>
          <w:rFonts w:ascii="Arial" w:eastAsia="Arial" w:hAnsi="Arial" w:cs="Arial"/>
          <w:b/>
          <w:color w:val="990066"/>
          <w:sz w:val="21"/>
        </w:rPr>
        <w:t>Job Reference: 040-ACS710-1121 Employer:</w:t>
      </w:r>
    </w:p>
    <w:p w:rsidR="00BA4A14" w:rsidRDefault="0093497A">
      <w:pPr>
        <w:spacing w:after="0" w:line="671" w:lineRule="auto"/>
        <w:ind w:left="1000" w:right="5826" w:hanging="10"/>
      </w:pPr>
      <w:r>
        <w:rPr>
          <w:rFonts w:ascii="Arial" w:eastAsia="Arial" w:hAnsi="Arial" w:cs="Arial"/>
          <w:b/>
          <w:color w:val="990066"/>
          <w:sz w:val="21"/>
        </w:rPr>
        <w:t>Aneurin Bevan University Health Board Department:</w:t>
      </w:r>
    </w:p>
    <w:p w:rsidR="00BA4A14" w:rsidRDefault="0093497A">
      <w:pPr>
        <w:spacing w:after="0" w:line="671" w:lineRule="auto"/>
        <w:ind w:left="1000" w:right="5826" w:hanging="10"/>
      </w:pPr>
      <w:r>
        <w:rPr>
          <w:rFonts w:ascii="Arial" w:eastAsia="Arial" w:hAnsi="Arial" w:cs="Arial"/>
          <w:b/>
          <w:color w:val="990066"/>
          <w:sz w:val="21"/>
        </w:rPr>
        <w:t>Hospital Visitor Covid Testing Unit Application Reference:</w:t>
      </w:r>
    </w:p>
    <w:p w:rsidR="00BA4A14" w:rsidRDefault="0093497A">
      <w:pPr>
        <w:spacing w:after="624" w:line="671" w:lineRule="auto"/>
        <w:ind w:left="1000" w:right="5826" w:hanging="10"/>
      </w:pPr>
      <w:r>
        <w:rPr>
          <w:rFonts w:ascii="Arial" w:eastAsia="Arial" w:hAnsi="Arial" w:cs="Arial"/>
          <w:b/>
          <w:color w:val="990066"/>
          <w:sz w:val="21"/>
        </w:rPr>
        <w:t>AR-209-069-055</w:t>
      </w:r>
    </w:p>
    <w:p w:rsidR="00BA4A14" w:rsidRDefault="0093497A">
      <w:pPr>
        <w:spacing w:after="721" w:line="383" w:lineRule="auto"/>
        <w:ind w:left="1005"/>
        <w:jc w:val="both"/>
      </w:pPr>
      <w:r>
        <w:rPr>
          <w:rFonts w:ascii="Arial" w:eastAsia="Arial" w:hAnsi="Arial" w:cs="Arial"/>
          <w:b/>
          <w:color w:val="990066"/>
          <w:sz w:val="24"/>
        </w:rPr>
        <w:t xml:space="preserve">Personal Information </w:t>
      </w:r>
      <w:r>
        <w:rPr>
          <w:rFonts w:ascii="Arial" w:eastAsia="Arial" w:hAnsi="Arial" w:cs="Arial"/>
          <w:color w:val="333333"/>
          <w:sz w:val="18"/>
        </w:rPr>
        <w:t>Fields marked with an asterisk (</w:t>
      </w:r>
      <w:r>
        <w:rPr>
          <w:rFonts w:ascii="Arial" w:eastAsia="Arial" w:hAnsi="Arial" w:cs="Arial"/>
          <w:b/>
          <w:color w:val="FF0000"/>
          <w:sz w:val="27"/>
        </w:rPr>
        <w:t>*</w:t>
      </w:r>
      <w:r>
        <w:rPr>
          <w:rFonts w:ascii="Arial" w:eastAsia="Arial" w:hAnsi="Arial" w:cs="Arial"/>
          <w:color w:val="333333"/>
          <w:sz w:val="18"/>
        </w:rPr>
        <w:t xml:space="preserve">) are mandator </w:t>
      </w:r>
      <w:r>
        <w:rPr>
          <w:rFonts w:ascii="Arial" w:eastAsia="Arial" w:hAnsi="Arial" w:cs="Arial"/>
          <w:color w:val="666666"/>
          <w:sz w:val="18"/>
        </w:rPr>
        <w:t>type using only capital letters, as this could lead to your application being automatically rejected. Please use the appropriate mixture of capital and lowercase letters in standard written text.</w:t>
      </w:r>
    </w:p>
    <w:p w:rsidR="00BA4A14" w:rsidRDefault="0093497A">
      <w:pPr>
        <w:tabs>
          <w:tab w:val="center" w:pos="1638"/>
          <w:tab w:val="center" w:pos="3611"/>
        </w:tabs>
        <w:spacing w:after="867"/>
      </w:pPr>
      <w:r>
        <w:tab/>
      </w:r>
      <w:r>
        <w:rPr>
          <w:rFonts w:ascii="Arial" w:eastAsia="Arial" w:hAnsi="Arial" w:cs="Arial"/>
          <w:color w:val="333333"/>
          <w:sz w:val="20"/>
        </w:rPr>
        <w:t>Email address</w:t>
      </w:r>
      <w:r>
        <w:rPr>
          <w:rFonts w:ascii="Arial" w:eastAsia="Arial" w:hAnsi="Arial" w:cs="Arial"/>
          <w:color w:val="333333"/>
          <w:sz w:val="20"/>
        </w:rPr>
        <w:tab/>
      </w:r>
      <w:proofErr w:type="spellStart"/>
      <w:r>
        <w:rPr>
          <w:rFonts w:ascii="Arial" w:eastAsia="Arial" w:hAnsi="Arial" w:cs="Arial"/>
          <w:color w:val="1155CC"/>
          <w:sz w:val="18"/>
          <w:u w:val="single" w:color="1155CC"/>
        </w:rPr>
        <w:t>staceloveslife</w:t>
      </w:r>
      <w:proofErr w:type="spellEnd"/>
      <w:r>
        <w:rPr>
          <w:rFonts w:ascii="Arial" w:eastAsia="Arial" w:hAnsi="Arial" w:cs="Arial"/>
          <w:color w:val="1155CC"/>
          <w:sz w:val="18"/>
          <w:u w:val="single" w:color="1155CC"/>
        </w:rPr>
        <w:t>@hotmail.com</w:t>
      </w:r>
    </w:p>
    <w:p w:rsidR="00BA4A14" w:rsidRDefault="0093497A">
      <w:pPr>
        <w:tabs>
          <w:tab w:val="center" w:pos="1188"/>
          <w:tab w:val="center" w:pos="1957"/>
        </w:tabs>
        <w:spacing w:after="1045" w:line="265" w:lineRule="auto"/>
      </w:pPr>
      <w:r>
        <w:tab/>
      </w:r>
      <w:r>
        <w:rPr>
          <w:rFonts w:ascii="Arial" w:eastAsia="Arial" w:hAnsi="Arial" w:cs="Arial"/>
          <w:b/>
          <w:color w:val="333333"/>
          <w:sz w:val="18"/>
        </w:rPr>
        <w:t>Title</w:t>
      </w:r>
      <w:r>
        <w:rPr>
          <w:rFonts w:ascii="Arial" w:eastAsia="Arial" w:hAnsi="Arial" w:cs="Arial"/>
          <w:b/>
          <w:color w:val="333333"/>
          <w:sz w:val="18"/>
        </w:rPr>
        <w:tab/>
      </w:r>
      <w:r>
        <w:rPr>
          <w:rFonts w:ascii="Arial" w:eastAsia="Arial" w:hAnsi="Arial" w:cs="Arial"/>
          <w:sz w:val="18"/>
        </w:rPr>
        <w:t>Miss</w:t>
      </w:r>
    </w:p>
    <w:p w:rsidR="00BA4A14" w:rsidRDefault="0093497A">
      <w:pPr>
        <w:tabs>
          <w:tab w:val="center" w:pos="2038"/>
          <w:tab w:val="center" w:pos="3536"/>
        </w:tabs>
        <w:spacing w:after="987" w:line="265" w:lineRule="auto"/>
      </w:pPr>
      <w:r>
        <w:tab/>
      </w:r>
      <w:r>
        <w:rPr>
          <w:rFonts w:ascii="Arial" w:eastAsia="Arial" w:hAnsi="Arial" w:cs="Arial"/>
          <w:b/>
          <w:color w:val="333333"/>
          <w:sz w:val="18"/>
        </w:rPr>
        <w:t xml:space="preserve">Surname/Family name </w:t>
      </w:r>
      <w:r>
        <w:rPr>
          <w:rFonts w:ascii="Arial" w:eastAsia="Arial" w:hAnsi="Arial" w:cs="Arial"/>
          <w:b/>
          <w:color w:val="FF0000"/>
          <w:sz w:val="27"/>
        </w:rPr>
        <w:t>*</w:t>
      </w:r>
      <w:r>
        <w:rPr>
          <w:rFonts w:ascii="Arial" w:eastAsia="Arial" w:hAnsi="Arial" w:cs="Arial"/>
          <w:b/>
          <w:color w:val="FF0000"/>
          <w:sz w:val="27"/>
        </w:rPr>
        <w:tab/>
      </w:r>
      <w:r>
        <w:rPr>
          <w:rFonts w:ascii="Arial" w:eastAsia="Arial" w:hAnsi="Arial" w:cs="Arial"/>
          <w:sz w:val="18"/>
        </w:rPr>
        <w:t>Taylor</w:t>
      </w:r>
    </w:p>
    <w:p w:rsidR="00BA4A14" w:rsidRDefault="0093497A">
      <w:pPr>
        <w:tabs>
          <w:tab w:val="center" w:pos="1538"/>
          <w:tab w:val="center" w:pos="2571"/>
        </w:tabs>
        <w:spacing w:after="811" w:line="265" w:lineRule="auto"/>
      </w:pPr>
      <w:r>
        <w:tab/>
      </w:r>
      <w:r>
        <w:rPr>
          <w:rFonts w:ascii="Arial" w:eastAsia="Arial" w:hAnsi="Arial" w:cs="Arial"/>
          <w:b/>
          <w:color w:val="333333"/>
          <w:sz w:val="18"/>
        </w:rPr>
        <w:t xml:space="preserve">First name </w:t>
      </w:r>
      <w:r>
        <w:rPr>
          <w:rFonts w:ascii="Arial" w:eastAsia="Arial" w:hAnsi="Arial" w:cs="Arial"/>
          <w:b/>
          <w:color w:val="FF0000"/>
          <w:sz w:val="27"/>
        </w:rPr>
        <w:t>*</w:t>
      </w:r>
      <w:r>
        <w:rPr>
          <w:rFonts w:ascii="Arial" w:eastAsia="Arial" w:hAnsi="Arial" w:cs="Arial"/>
          <w:b/>
          <w:color w:val="FF0000"/>
          <w:sz w:val="27"/>
        </w:rPr>
        <w:tab/>
      </w:r>
      <w:r>
        <w:rPr>
          <w:rFonts w:ascii="Arial" w:eastAsia="Arial" w:hAnsi="Arial" w:cs="Arial"/>
          <w:sz w:val="18"/>
        </w:rPr>
        <w:t>Stacey</w:t>
      </w:r>
    </w:p>
    <w:p w:rsidR="00BA4A14" w:rsidRDefault="0093497A">
      <w:pPr>
        <w:spacing w:after="888" w:line="265" w:lineRule="auto"/>
        <w:ind w:left="1000" w:right="1042" w:hanging="10"/>
      </w:pPr>
      <w:r>
        <w:rPr>
          <w:rFonts w:ascii="Arial" w:eastAsia="Arial" w:hAnsi="Arial" w:cs="Arial"/>
          <w:b/>
          <w:color w:val="333333"/>
          <w:sz w:val="18"/>
        </w:rPr>
        <w:t xml:space="preserve">Middle name(s) </w:t>
      </w:r>
      <w:r>
        <w:rPr>
          <w:rFonts w:ascii="Arial" w:eastAsia="Arial" w:hAnsi="Arial" w:cs="Arial"/>
          <w:sz w:val="18"/>
        </w:rPr>
        <w:t>Louise</w:t>
      </w:r>
    </w:p>
    <w:p w:rsidR="00BA4A14" w:rsidRDefault="0093497A">
      <w:pPr>
        <w:tabs>
          <w:tab w:val="center" w:pos="4126"/>
          <w:tab w:val="center" w:pos="8117"/>
        </w:tabs>
        <w:spacing w:after="873" w:line="265" w:lineRule="auto"/>
      </w:pPr>
      <w:r>
        <w:tab/>
      </w:r>
      <w:r>
        <w:rPr>
          <w:rFonts w:ascii="Arial" w:eastAsia="Arial" w:hAnsi="Arial" w:cs="Arial"/>
          <w:b/>
          <w:color w:val="333333"/>
          <w:sz w:val="18"/>
        </w:rPr>
        <w:t>Name in which you are registered with a professional body (if applicable)</w:t>
      </w:r>
      <w:r>
        <w:rPr>
          <w:rFonts w:ascii="Arial" w:eastAsia="Arial" w:hAnsi="Arial" w:cs="Arial"/>
          <w:b/>
          <w:color w:val="333333"/>
          <w:sz w:val="18"/>
        </w:rPr>
        <w:tab/>
      </w:r>
      <w:r>
        <w:rPr>
          <w:rFonts w:ascii="Arial" w:eastAsia="Arial" w:hAnsi="Arial" w:cs="Arial"/>
          <w:sz w:val="18"/>
        </w:rPr>
        <w:t>No answer given</w:t>
      </w:r>
    </w:p>
    <w:p w:rsidR="00BA4A14" w:rsidRDefault="0093497A">
      <w:pPr>
        <w:spacing w:after="1040" w:line="265" w:lineRule="auto"/>
        <w:ind w:left="1000" w:right="1042" w:hanging="10"/>
      </w:pPr>
      <w:r>
        <w:rPr>
          <w:rFonts w:ascii="Arial" w:eastAsia="Arial" w:hAnsi="Arial" w:cs="Arial"/>
          <w:b/>
          <w:color w:val="333333"/>
          <w:sz w:val="18"/>
        </w:rPr>
        <w:t xml:space="preserve">UK National Insurance number </w:t>
      </w:r>
      <w:proofErr w:type="spellStart"/>
      <w:r>
        <w:rPr>
          <w:rFonts w:ascii="Arial" w:eastAsia="Arial" w:hAnsi="Arial" w:cs="Arial"/>
          <w:b/>
          <w:color w:val="333333"/>
          <w:sz w:val="18"/>
        </w:rPr>
        <w:t>jn</w:t>
      </w:r>
      <w:proofErr w:type="spellEnd"/>
      <w:r>
        <w:rPr>
          <w:rFonts w:ascii="Arial" w:eastAsia="Arial" w:hAnsi="Arial" w:cs="Arial"/>
          <w:b/>
          <w:color w:val="333333"/>
          <w:sz w:val="18"/>
        </w:rPr>
        <w:t xml:space="preserve"> 55 67 89 d</w:t>
      </w:r>
    </w:p>
    <w:p w:rsidR="00BA4A14" w:rsidRDefault="0093497A">
      <w:pPr>
        <w:tabs>
          <w:tab w:val="center" w:pos="1698"/>
          <w:tab w:val="center" w:pos="3271"/>
        </w:tabs>
        <w:spacing w:after="808" w:line="296" w:lineRule="auto"/>
      </w:pPr>
      <w:r>
        <w:tab/>
      </w:r>
      <w:r>
        <w:rPr>
          <w:rFonts w:ascii="Arial" w:eastAsia="Arial" w:hAnsi="Arial" w:cs="Arial"/>
          <w:b/>
          <w:color w:val="333333"/>
          <w:sz w:val="18"/>
        </w:rPr>
        <w:t xml:space="preserve">Address line 1 </w:t>
      </w:r>
      <w:r>
        <w:rPr>
          <w:rFonts w:ascii="Arial" w:eastAsia="Arial" w:hAnsi="Arial" w:cs="Arial"/>
          <w:b/>
          <w:color w:val="FF0000"/>
          <w:sz w:val="27"/>
        </w:rPr>
        <w:t>*</w:t>
      </w:r>
      <w:r>
        <w:rPr>
          <w:rFonts w:ascii="Arial" w:eastAsia="Arial" w:hAnsi="Arial" w:cs="Arial"/>
          <w:b/>
          <w:color w:val="FF0000"/>
          <w:sz w:val="27"/>
        </w:rPr>
        <w:tab/>
      </w:r>
      <w:r>
        <w:rPr>
          <w:rFonts w:ascii="Arial" w:eastAsia="Arial" w:hAnsi="Arial" w:cs="Arial"/>
          <w:sz w:val="18"/>
        </w:rPr>
        <w:t xml:space="preserve">333 </w:t>
      </w:r>
      <w:proofErr w:type="spellStart"/>
      <w:r>
        <w:rPr>
          <w:rFonts w:ascii="Arial" w:eastAsia="Arial" w:hAnsi="Arial" w:cs="Arial"/>
          <w:sz w:val="18"/>
        </w:rPr>
        <w:t>chapelwood</w:t>
      </w:r>
      <w:proofErr w:type="spellEnd"/>
    </w:p>
    <w:p w:rsidR="00BA4A14" w:rsidRDefault="0093497A">
      <w:pPr>
        <w:spacing w:after="811" w:line="265" w:lineRule="auto"/>
        <w:ind w:left="1000" w:right="1042" w:hanging="10"/>
      </w:pPr>
      <w:r>
        <w:rPr>
          <w:rFonts w:ascii="Arial" w:eastAsia="Arial" w:hAnsi="Arial" w:cs="Arial"/>
          <w:b/>
          <w:color w:val="333333"/>
          <w:sz w:val="18"/>
        </w:rPr>
        <w:t xml:space="preserve">Address line 2 </w:t>
      </w:r>
      <w:proofErr w:type="spellStart"/>
      <w:r>
        <w:rPr>
          <w:rFonts w:ascii="Arial" w:eastAsia="Arial" w:hAnsi="Arial" w:cs="Arial"/>
          <w:sz w:val="18"/>
        </w:rPr>
        <w:t>Llanedeyrn</w:t>
      </w:r>
      <w:proofErr w:type="spellEnd"/>
    </w:p>
    <w:p w:rsidR="00BA4A14" w:rsidRDefault="0093497A">
      <w:pPr>
        <w:spacing w:after="1038" w:line="265" w:lineRule="auto"/>
        <w:ind w:left="1000" w:right="1042" w:hanging="10"/>
      </w:pPr>
      <w:r>
        <w:rPr>
          <w:rFonts w:ascii="Arial" w:eastAsia="Arial" w:hAnsi="Arial" w:cs="Arial"/>
          <w:b/>
          <w:color w:val="333333"/>
          <w:sz w:val="18"/>
        </w:rPr>
        <w:t>Address line 3</w:t>
      </w:r>
    </w:p>
    <w:p w:rsidR="00BA4A14" w:rsidRDefault="0093497A">
      <w:pPr>
        <w:spacing w:after="987" w:line="265" w:lineRule="auto"/>
        <w:ind w:left="1000" w:right="1042" w:hanging="10"/>
      </w:pPr>
      <w:r>
        <w:rPr>
          <w:rFonts w:ascii="Arial" w:eastAsia="Arial" w:hAnsi="Arial" w:cs="Arial"/>
          <w:b/>
          <w:color w:val="333333"/>
          <w:sz w:val="18"/>
        </w:rPr>
        <w:t xml:space="preserve">Town/City </w:t>
      </w:r>
      <w:r>
        <w:rPr>
          <w:rFonts w:ascii="Arial" w:eastAsia="Arial" w:hAnsi="Arial" w:cs="Arial"/>
          <w:b/>
          <w:color w:val="FF0000"/>
          <w:sz w:val="27"/>
        </w:rPr>
        <w:t xml:space="preserve">* </w:t>
      </w:r>
      <w:r>
        <w:rPr>
          <w:rFonts w:ascii="Arial" w:eastAsia="Arial" w:hAnsi="Arial" w:cs="Arial"/>
          <w:sz w:val="18"/>
        </w:rPr>
        <w:t>Cardiff</w:t>
      </w:r>
    </w:p>
    <w:p w:rsidR="00BA4A14" w:rsidRDefault="0093497A">
      <w:pPr>
        <w:spacing w:after="942" w:line="296" w:lineRule="auto"/>
        <w:ind w:left="1000" w:right="1049" w:hanging="10"/>
      </w:pPr>
      <w:r>
        <w:rPr>
          <w:rFonts w:ascii="Arial" w:eastAsia="Arial" w:hAnsi="Arial" w:cs="Arial"/>
          <w:b/>
          <w:color w:val="333333"/>
          <w:sz w:val="18"/>
        </w:rPr>
        <w:t xml:space="preserve">Country </w:t>
      </w:r>
      <w:r>
        <w:rPr>
          <w:rFonts w:ascii="Arial" w:eastAsia="Arial" w:hAnsi="Arial" w:cs="Arial"/>
          <w:b/>
          <w:color w:val="FF0000"/>
          <w:sz w:val="27"/>
        </w:rPr>
        <w:t xml:space="preserve">* </w:t>
      </w:r>
      <w:r>
        <w:rPr>
          <w:rFonts w:ascii="Arial" w:eastAsia="Arial" w:hAnsi="Arial" w:cs="Arial"/>
          <w:sz w:val="18"/>
        </w:rPr>
        <w:t>United Kingdom</w:t>
      </w:r>
    </w:p>
    <w:p w:rsidR="00BA4A14" w:rsidRDefault="0093497A">
      <w:pPr>
        <w:spacing w:after="811" w:line="265" w:lineRule="auto"/>
        <w:ind w:left="1000" w:right="1042" w:hanging="10"/>
      </w:pPr>
      <w:r>
        <w:rPr>
          <w:rFonts w:ascii="Arial" w:eastAsia="Arial" w:hAnsi="Arial" w:cs="Arial"/>
          <w:b/>
          <w:color w:val="333333"/>
          <w:sz w:val="18"/>
        </w:rPr>
        <w:t xml:space="preserve">Postcode/Zip code </w:t>
      </w:r>
      <w:r>
        <w:rPr>
          <w:rFonts w:ascii="Arial" w:eastAsia="Arial" w:hAnsi="Arial" w:cs="Arial"/>
          <w:b/>
          <w:color w:val="FF0000"/>
          <w:sz w:val="27"/>
        </w:rPr>
        <w:t xml:space="preserve">* </w:t>
      </w:r>
      <w:r>
        <w:rPr>
          <w:rFonts w:ascii="Arial" w:eastAsia="Arial" w:hAnsi="Arial" w:cs="Arial"/>
          <w:sz w:val="27"/>
        </w:rPr>
        <w:t>cf239eq</w:t>
      </w:r>
    </w:p>
    <w:p w:rsidR="00BA4A14" w:rsidRDefault="0093497A">
      <w:pPr>
        <w:tabs>
          <w:tab w:val="center" w:pos="1705"/>
          <w:tab w:val="center" w:pos="3376"/>
        </w:tabs>
        <w:spacing w:after="854" w:line="296" w:lineRule="auto"/>
      </w:pPr>
      <w:r>
        <w:tab/>
      </w:r>
      <w:r>
        <w:rPr>
          <w:rFonts w:ascii="Arial" w:eastAsia="Arial" w:hAnsi="Arial" w:cs="Arial"/>
          <w:b/>
          <w:color w:val="333333"/>
          <w:sz w:val="18"/>
        </w:rPr>
        <w:t>Home telephone</w:t>
      </w:r>
      <w:r>
        <w:rPr>
          <w:rFonts w:ascii="Arial" w:eastAsia="Arial" w:hAnsi="Arial" w:cs="Arial"/>
          <w:b/>
          <w:color w:val="333333"/>
          <w:sz w:val="18"/>
        </w:rPr>
        <w:tab/>
      </w:r>
      <w:r>
        <w:rPr>
          <w:rFonts w:ascii="Arial" w:eastAsia="Arial" w:hAnsi="Arial" w:cs="Arial"/>
          <w:sz w:val="18"/>
        </w:rPr>
        <w:t>No answer given</w:t>
      </w:r>
    </w:p>
    <w:p w:rsidR="00BA4A14" w:rsidRDefault="0093497A">
      <w:pPr>
        <w:tabs>
          <w:tab w:val="center" w:pos="1678"/>
          <w:tab w:val="center" w:pos="3372"/>
        </w:tabs>
        <w:spacing w:after="854" w:line="296" w:lineRule="auto"/>
      </w:pPr>
      <w:r>
        <w:tab/>
      </w:r>
      <w:r>
        <w:rPr>
          <w:rFonts w:ascii="Arial" w:eastAsia="Arial" w:hAnsi="Arial" w:cs="Arial"/>
          <w:b/>
          <w:color w:val="333333"/>
          <w:sz w:val="18"/>
        </w:rPr>
        <w:t>Work telephone</w:t>
      </w:r>
      <w:r>
        <w:rPr>
          <w:rFonts w:ascii="Arial" w:eastAsia="Arial" w:hAnsi="Arial" w:cs="Arial"/>
          <w:b/>
          <w:color w:val="333333"/>
          <w:sz w:val="18"/>
        </w:rPr>
        <w:tab/>
      </w:r>
      <w:r>
        <w:rPr>
          <w:rFonts w:ascii="Arial" w:eastAsia="Arial" w:hAnsi="Arial" w:cs="Arial"/>
          <w:sz w:val="18"/>
        </w:rPr>
        <w:t>No answer given</w:t>
      </w:r>
    </w:p>
    <w:p w:rsidR="00BA4A14" w:rsidRDefault="0093497A">
      <w:pPr>
        <w:spacing w:after="867" w:line="265" w:lineRule="auto"/>
        <w:ind w:left="1000" w:right="1042" w:hanging="10"/>
      </w:pPr>
      <w:r>
        <w:rPr>
          <w:rFonts w:ascii="Arial" w:eastAsia="Arial" w:hAnsi="Arial" w:cs="Arial"/>
          <w:b/>
          <w:color w:val="333333"/>
          <w:sz w:val="18"/>
        </w:rPr>
        <w:t>Mobile telephone       07308618574</w:t>
      </w:r>
    </w:p>
    <w:p w:rsidR="00BA4A14" w:rsidRDefault="0093497A">
      <w:pPr>
        <w:spacing w:after="944" w:line="387" w:lineRule="auto"/>
        <w:ind w:left="1000" w:right="1048" w:hanging="10"/>
      </w:pPr>
      <w:r>
        <w:rPr>
          <w:rFonts w:ascii="Arial" w:eastAsia="Arial" w:hAnsi="Arial" w:cs="Arial"/>
          <w:color w:val="666666"/>
          <w:sz w:val="18"/>
        </w:rPr>
        <w:t>NHS Jobs can send text messages to UK registered mobiles for key activities associated with applications.</w:t>
      </w:r>
    </w:p>
    <w:p w:rsidR="00BA4A14" w:rsidRDefault="0093497A">
      <w:pPr>
        <w:spacing w:after="811" w:line="265" w:lineRule="auto"/>
        <w:ind w:left="1000" w:right="1042" w:hanging="10"/>
      </w:pPr>
      <w:r>
        <w:rPr>
          <w:rFonts w:ascii="Arial" w:eastAsia="Arial" w:hAnsi="Arial" w:cs="Arial"/>
          <w:b/>
          <w:color w:val="333333"/>
          <w:sz w:val="18"/>
        </w:rPr>
        <w:t xml:space="preserve">Do you wish to receive updates by text message? </w:t>
      </w:r>
      <w:r>
        <w:rPr>
          <w:rFonts w:ascii="Arial" w:eastAsia="Arial" w:hAnsi="Arial" w:cs="Arial"/>
          <w:b/>
          <w:color w:val="FF0000"/>
          <w:sz w:val="27"/>
        </w:rPr>
        <w:t xml:space="preserve">* </w:t>
      </w:r>
      <w:r>
        <w:rPr>
          <w:rFonts w:ascii="Arial" w:eastAsia="Arial" w:hAnsi="Arial" w:cs="Arial"/>
          <w:sz w:val="27"/>
        </w:rPr>
        <w:t>yes</w:t>
      </w:r>
    </w:p>
    <w:p w:rsidR="00BA4A14" w:rsidRDefault="0093497A">
      <w:pPr>
        <w:spacing w:after="867" w:line="265" w:lineRule="auto"/>
        <w:ind w:left="1000" w:right="1042" w:hanging="10"/>
      </w:pPr>
      <w:r>
        <w:rPr>
          <w:rFonts w:ascii="Arial" w:eastAsia="Arial" w:hAnsi="Arial" w:cs="Arial"/>
          <w:b/>
          <w:color w:val="333333"/>
          <w:sz w:val="18"/>
        </w:rPr>
        <w:t>Preferred telephone number to be contacted on     mobile</w:t>
      </w:r>
    </w:p>
    <w:p w:rsidR="00BA4A14" w:rsidRDefault="0093497A">
      <w:pPr>
        <w:spacing w:after="811" w:line="265" w:lineRule="auto"/>
        <w:ind w:left="1000" w:right="1042" w:hanging="10"/>
      </w:pPr>
      <w:r>
        <w:rPr>
          <w:rFonts w:ascii="Arial" w:eastAsia="Arial" w:hAnsi="Arial" w:cs="Arial"/>
          <w:b/>
          <w:color w:val="333333"/>
          <w:sz w:val="18"/>
        </w:rPr>
        <w:t>Are you a British or Irish National, or a European Union (EU), European Economic Area (EEA)</w:t>
      </w:r>
    </w:p>
    <w:p w:rsidR="00BA4A14" w:rsidRDefault="0093497A">
      <w:pPr>
        <w:spacing w:after="811" w:line="265" w:lineRule="auto"/>
        <w:ind w:left="1000" w:right="1042" w:hanging="10"/>
      </w:pPr>
      <w:r>
        <w:rPr>
          <w:rFonts w:ascii="Arial" w:eastAsia="Arial" w:hAnsi="Arial" w:cs="Arial"/>
          <w:b/>
          <w:color w:val="333333"/>
          <w:sz w:val="18"/>
        </w:rPr>
        <w:t xml:space="preserve">or Swiss National? </w:t>
      </w:r>
      <w:r>
        <w:rPr>
          <w:rFonts w:ascii="Arial" w:eastAsia="Arial" w:hAnsi="Arial" w:cs="Arial"/>
          <w:b/>
          <w:color w:val="FF0000"/>
          <w:sz w:val="27"/>
        </w:rPr>
        <w:t xml:space="preserve">* </w:t>
      </w:r>
      <w:r>
        <w:rPr>
          <w:rFonts w:ascii="Arial" w:eastAsia="Arial" w:hAnsi="Arial" w:cs="Arial"/>
          <w:b/>
          <w:sz w:val="27"/>
        </w:rPr>
        <w:t>yes</w:t>
      </w:r>
    </w:p>
    <w:p w:rsidR="00BA4A14" w:rsidRDefault="0093497A">
      <w:pPr>
        <w:spacing w:after="883" w:line="265" w:lineRule="auto"/>
        <w:ind w:left="1000" w:right="1042" w:hanging="10"/>
      </w:pPr>
      <w:r>
        <w:rPr>
          <w:rFonts w:ascii="Arial" w:eastAsia="Arial" w:hAnsi="Arial" w:cs="Arial"/>
          <w:b/>
          <w:color w:val="333333"/>
          <w:sz w:val="18"/>
        </w:rPr>
        <w:t>Are you an NHS Professional returning to practice?  no</w:t>
      </w:r>
    </w:p>
    <w:p w:rsidR="00BA4A14" w:rsidRDefault="0093497A">
      <w:pPr>
        <w:spacing w:after="1010" w:line="265" w:lineRule="auto"/>
        <w:ind w:left="1000" w:right="1042" w:hanging="10"/>
      </w:pPr>
      <w:r>
        <w:rPr>
          <w:rFonts w:ascii="Arial" w:eastAsia="Arial" w:hAnsi="Arial" w:cs="Arial"/>
          <w:b/>
          <w:color w:val="333333"/>
          <w:sz w:val="18"/>
        </w:rPr>
        <w:t xml:space="preserve">Preferred employment type </w:t>
      </w:r>
      <w:r>
        <w:rPr>
          <w:rFonts w:ascii="Arial" w:eastAsia="Arial" w:hAnsi="Arial" w:cs="Arial"/>
          <w:sz w:val="18"/>
        </w:rPr>
        <w:t>Part-time</w:t>
      </w:r>
    </w:p>
    <w:p w:rsidR="00BA4A14" w:rsidRDefault="0093497A">
      <w:pPr>
        <w:spacing w:after="717" w:line="383" w:lineRule="auto"/>
        <w:ind w:left="1000" w:right="779" w:hanging="10"/>
      </w:pPr>
      <w:r>
        <w:rPr>
          <w:rFonts w:ascii="Arial" w:eastAsia="Arial" w:hAnsi="Arial" w:cs="Arial"/>
          <w:b/>
          <w:color w:val="990066"/>
          <w:sz w:val="24"/>
        </w:rPr>
        <w:t xml:space="preserve">Qualifications </w:t>
      </w:r>
      <w:r>
        <w:rPr>
          <w:rFonts w:ascii="Arial" w:eastAsia="Arial" w:hAnsi="Arial" w:cs="Arial"/>
          <w:color w:val="333333"/>
          <w:sz w:val="18"/>
        </w:rPr>
        <w:t>Fields marked with an asterisk (</w:t>
      </w:r>
      <w:r>
        <w:rPr>
          <w:rFonts w:ascii="Arial" w:eastAsia="Arial" w:hAnsi="Arial" w:cs="Arial"/>
          <w:b/>
          <w:color w:val="FF0000"/>
          <w:sz w:val="27"/>
        </w:rPr>
        <w:t>*</w:t>
      </w:r>
      <w:r>
        <w:rPr>
          <w:rFonts w:ascii="Arial" w:eastAsia="Arial" w:hAnsi="Arial" w:cs="Arial"/>
          <w:color w:val="333333"/>
          <w:sz w:val="18"/>
        </w:rPr>
        <w:t>) are mandatory</w:t>
      </w:r>
    </w:p>
    <w:p w:rsidR="00BA4A14" w:rsidRDefault="0093497A">
      <w:pPr>
        <w:spacing w:after="704" w:line="296" w:lineRule="auto"/>
        <w:ind w:left="1000" w:right="1048" w:hanging="10"/>
      </w:pPr>
      <w:r>
        <w:rPr>
          <w:rFonts w:ascii="Arial" w:eastAsia="Arial" w:hAnsi="Arial" w:cs="Arial"/>
          <w:color w:val="666666"/>
          <w:sz w:val="18"/>
        </w:rPr>
        <w:t>Details entered in this part of the form will be held by the recruiting employer and will be made available to the short-listing panel.</w:t>
      </w:r>
    </w:p>
    <w:p w:rsidR="00BA4A14" w:rsidRDefault="0093497A">
      <w:pPr>
        <w:pStyle w:val="Heading2"/>
        <w:ind w:left="1000"/>
      </w:pPr>
      <w:r>
        <w:t>Education &amp; Professional Qualifications</w:t>
      </w:r>
    </w:p>
    <w:tbl>
      <w:tblPr>
        <w:tblStyle w:val="TableGrid"/>
        <w:tblpPr w:vertAnchor="text" w:tblpX="1005" w:tblpY="1500"/>
        <w:tblOverlap w:val="never"/>
        <w:tblW w:w="8200" w:type="dxa"/>
        <w:tblInd w:w="0" w:type="dxa"/>
        <w:tblLook w:val="04A0" w:firstRow="1" w:lastRow="0" w:firstColumn="1" w:lastColumn="0" w:noHBand="0" w:noVBand="1"/>
      </w:tblPr>
      <w:tblGrid>
        <w:gridCol w:w="2340"/>
        <w:gridCol w:w="2340"/>
        <w:gridCol w:w="2340"/>
        <w:gridCol w:w="1180"/>
      </w:tblGrid>
      <w:tr w:rsidR="00BA4A14">
        <w:trPr>
          <w:trHeight w:val="692"/>
        </w:trPr>
        <w:tc>
          <w:tcPr>
            <w:tcW w:w="2340" w:type="dxa"/>
            <w:tcBorders>
              <w:top w:val="nil"/>
              <w:left w:val="nil"/>
              <w:bottom w:val="nil"/>
              <w:right w:val="nil"/>
            </w:tcBorders>
          </w:tcPr>
          <w:p w:rsidR="00BA4A14" w:rsidRDefault="0093497A">
            <w:r>
              <w:rPr>
                <w:rFonts w:ascii="Arial" w:eastAsia="Arial" w:hAnsi="Arial" w:cs="Arial"/>
                <w:b/>
                <w:color w:val="333333"/>
                <w:sz w:val="18"/>
              </w:rPr>
              <w:t>Subject/Qualification</w:t>
            </w:r>
          </w:p>
        </w:tc>
        <w:tc>
          <w:tcPr>
            <w:tcW w:w="2340" w:type="dxa"/>
            <w:tcBorders>
              <w:top w:val="nil"/>
              <w:left w:val="nil"/>
              <w:bottom w:val="nil"/>
              <w:right w:val="nil"/>
            </w:tcBorders>
          </w:tcPr>
          <w:p w:rsidR="00BA4A14" w:rsidRDefault="0093497A">
            <w:r>
              <w:rPr>
                <w:rFonts w:ascii="Arial" w:eastAsia="Arial" w:hAnsi="Arial" w:cs="Arial"/>
                <w:b/>
                <w:color w:val="333333"/>
                <w:sz w:val="18"/>
              </w:rPr>
              <w:t>Place of study</w:t>
            </w:r>
          </w:p>
        </w:tc>
        <w:tc>
          <w:tcPr>
            <w:tcW w:w="2340" w:type="dxa"/>
            <w:tcBorders>
              <w:top w:val="nil"/>
              <w:left w:val="nil"/>
              <w:bottom w:val="nil"/>
              <w:right w:val="nil"/>
            </w:tcBorders>
          </w:tcPr>
          <w:p w:rsidR="00BA4A14" w:rsidRDefault="0093497A">
            <w:r>
              <w:rPr>
                <w:rFonts w:ascii="Arial" w:eastAsia="Arial" w:hAnsi="Arial" w:cs="Arial"/>
                <w:b/>
                <w:color w:val="333333"/>
                <w:sz w:val="18"/>
              </w:rPr>
              <w:t>Grade/Result</w:t>
            </w:r>
          </w:p>
        </w:tc>
        <w:tc>
          <w:tcPr>
            <w:tcW w:w="1180" w:type="dxa"/>
            <w:tcBorders>
              <w:top w:val="nil"/>
              <w:left w:val="nil"/>
              <w:bottom w:val="nil"/>
              <w:right w:val="nil"/>
            </w:tcBorders>
          </w:tcPr>
          <w:p w:rsidR="00BA4A14" w:rsidRDefault="0093497A">
            <w:pPr>
              <w:jc w:val="both"/>
            </w:pPr>
            <w:r>
              <w:rPr>
                <w:rFonts w:ascii="Arial" w:eastAsia="Arial" w:hAnsi="Arial" w:cs="Arial"/>
                <w:b/>
                <w:color w:val="333333"/>
                <w:sz w:val="18"/>
              </w:rPr>
              <w:t>Year obtained</w:t>
            </w:r>
          </w:p>
        </w:tc>
      </w:tr>
      <w:tr w:rsidR="00BA4A14">
        <w:trPr>
          <w:trHeight w:val="692"/>
        </w:trPr>
        <w:tc>
          <w:tcPr>
            <w:tcW w:w="2340" w:type="dxa"/>
            <w:tcBorders>
              <w:top w:val="nil"/>
              <w:left w:val="nil"/>
              <w:bottom w:val="nil"/>
              <w:right w:val="nil"/>
            </w:tcBorders>
            <w:vAlign w:val="bottom"/>
          </w:tcPr>
          <w:p w:rsidR="00BA4A14" w:rsidRDefault="0093497A">
            <w:r>
              <w:rPr>
                <w:rFonts w:ascii="Arial" w:eastAsia="Arial" w:hAnsi="Arial" w:cs="Arial"/>
                <w:color w:val="333333"/>
                <w:sz w:val="18"/>
              </w:rPr>
              <w:t>Customer service level2/3</w:t>
            </w:r>
          </w:p>
        </w:tc>
        <w:tc>
          <w:tcPr>
            <w:tcW w:w="2340" w:type="dxa"/>
            <w:tcBorders>
              <w:top w:val="nil"/>
              <w:left w:val="nil"/>
              <w:bottom w:val="nil"/>
              <w:right w:val="nil"/>
            </w:tcBorders>
            <w:vAlign w:val="bottom"/>
          </w:tcPr>
          <w:p w:rsidR="00BA4A14" w:rsidRDefault="0093497A">
            <w:proofErr w:type="spellStart"/>
            <w:r>
              <w:rPr>
                <w:rFonts w:ascii="Arial" w:eastAsia="Arial" w:hAnsi="Arial" w:cs="Arial"/>
                <w:color w:val="333333"/>
                <w:sz w:val="18"/>
              </w:rPr>
              <w:t>Coleg</w:t>
            </w:r>
            <w:proofErr w:type="spellEnd"/>
            <w:r>
              <w:rPr>
                <w:rFonts w:ascii="Arial" w:eastAsia="Arial" w:hAnsi="Arial" w:cs="Arial"/>
                <w:color w:val="333333"/>
                <w:sz w:val="18"/>
              </w:rPr>
              <w:t xml:space="preserve"> </w:t>
            </w:r>
            <w:proofErr w:type="spellStart"/>
            <w:r>
              <w:rPr>
                <w:rFonts w:ascii="Arial" w:eastAsia="Arial" w:hAnsi="Arial" w:cs="Arial"/>
                <w:color w:val="333333"/>
                <w:sz w:val="18"/>
              </w:rPr>
              <w:t>glan</w:t>
            </w:r>
            <w:proofErr w:type="spellEnd"/>
            <w:r>
              <w:rPr>
                <w:rFonts w:ascii="Arial" w:eastAsia="Arial" w:hAnsi="Arial" w:cs="Arial"/>
                <w:color w:val="333333"/>
                <w:sz w:val="18"/>
              </w:rPr>
              <w:t xml:space="preserve"> </w:t>
            </w:r>
            <w:proofErr w:type="spellStart"/>
            <w:r>
              <w:rPr>
                <w:rFonts w:ascii="Arial" w:eastAsia="Arial" w:hAnsi="Arial" w:cs="Arial"/>
                <w:color w:val="333333"/>
                <w:sz w:val="18"/>
              </w:rPr>
              <w:t>hafren</w:t>
            </w:r>
            <w:proofErr w:type="spellEnd"/>
          </w:p>
        </w:tc>
        <w:tc>
          <w:tcPr>
            <w:tcW w:w="2340" w:type="dxa"/>
            <w:tcBorders>
              <w:top w:val="nil"/>
              <w:left w:val="nil"/>
              <w:bottom w:val="nil"/>
              <w:right w:val="nil"/>
            </w:tcBorders>
            <w:vAlign w:val="bottom"/>
          </w:tcPr>
          <w:p w:rsidR="00BA4A14" w:rsidRDefault="0093497A">
            <w:r>
              <w:rPr>
                <w:rFonts w:ascii="Arial" w:eastAsia="Arial" w:hAnsi="Arial" w:cs="Arial"/>
                <w:color w:val="333333"/>
                <w:sz w:val="18"/>
              </w:rPr>
              <w:t>3</w:t>
            </w:r>
          </w:p>
        </w:tc>
        <w:tc>
          <w:tcPr>
            <w:tcW w:w="1180" w:type="dxa"/>
            <w:tcBorders>
              <w:top w:val="nil"/>
              <w:left w:val="nil"/>
              <w:bottom w:val="nil"/>
              <w:right w:val="nil"/>
            </w:tcBorders>
            <w:vAlign w:val="bottom"/>
          </w:tcPr>
          <w:p w:rsidR="00BA4A14" w:rsidRDefault="0093497A">
            <w:r>
              <w:rPr>
                <w:rFonts w:ascii="Arial" w:eastAsia="Arial" w:hAnsi="Arial" w:cs="Arial"/>
                <w:color w:val="333333"/>
                <w:sz w:val="18"/>
              </w:rPr>
              <w:t>2001</w:t>
            </w:r>
          </w:p>
        </w:tc>
      </w:tr>
    </w:tbl>
    <w:p w:rsidR="00BA4A14" w:rsidRDefault="0093497A">
      <w:pPr>
        <w:spacing w:after="998" w:line="387" w:lineRule="auto"/>
        <w:ind w:left="1000" w:right="1048" w:hanging="10"/>
      </w:pPr>
      <w:r>
        <w:rPr>
          <w:noProof/>
        </w:rPr>
        <mc:AlternateContent>
          <mc:Choice Requires="wpg">
            <w:drawing>
              <wp:anchor distT="0" distB="0" distL="114300" distR="114300" simplePos="0" relativeHeight="251658240" behindDoc="0" locked="0" layoutInCell="1" allowOverlap="1">
                <wp:simplePos x="0" y="0"/>
                <wp:positionH relativeFrom="column">
                  <wp:posOffset>638175</wp:posOffset>
                </wp:positionH>
                <wp:positionV relativeFrom="paragraph">
                  <wp:posOffset>1580035</wp:posOffset>
                </wp:positionV>
                <wp:extent cx="5943600" cy="12700"/>
                <wp:effectExtent l="0" t="0" r="0" b="0"/>
                <wp:wrapSquare wrapText="bothSides"/>
                <wp:docPr id="21386" name="Group 21386"/>
                <wp:cNvGraphicFramePr/>
                <a:graphic xmlns:a="http://schemas.openxmlformats.org/drawingml/2006/main">
                  <a:graphicData uri="http://schemas.microsoft.com/office/word/2010/wordprocessingGroup">
                    <wpg:wgp>
                      <wpg:cNvGrpSpPr/>
                      <wpg:grpSpPr>
                        <a:xfrm>
                          <a:off x="0" y="0"/>
                          <a:ext cx="5943600" cy="12700"/>
                          <a:chOff x="0" y="0"/>
                          <a:chExt cx="5943600" cy="12700"/>
                        </a:xfrm>
                      </wpg:grpSpPr>
                      <wps:wsp>
                        <wps:cNvPr id="1538" name="Shape 1538"/>
                        <wps:cNvSpPr/>
                        <wps:spPr>
                          <a:xfrm>
                            <a:off x="0" y="0"/>
                            <a:ext cx="5943600" cy="0"/>
                          </a:xfrm>
                          <a:custGeom>
                            <a:avLst/>
                            <a:gdLst/>
                            <a:ahLst/>
                            <a:cxnLst/>
                            <a:rect l="0" t="0" r="0" b="0"/>
                            <a:pathLst>
                              <a:path w="5943600">
                                <a:moveTo>
                                  <a:pt x="0" y="0"/>
                                </a:moveTo>
                                <a:lnTo>
                                  <a:pt x="5943600" y="0"/>
                                </a:lnTo>
                              </a:path>
                            </a:pathLst>
                          </a:custGeom>
                          <a:ln w="12700" cap="flat">
                            <a:miter lim="127000"/>
                          </a:ln>
                        </wps:spPr>
                        <wps:style>
                          <a:lnRef idx="1">
                            <a:srgbClr val="999999"/>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21386" style="width:468pt;height:1pt;position:absolute;mso-position-horizontal-relative:text;mso-position-horizontal:absolute;margin-left:50.25pt;mso-position-vertical-relative:text;margin-top:124.412pt;" coordsize="59436,127">
                <v:shape id="Shape 1538" style="position:absolute;width:59436;height:0;left:0;top:0;" coordsize="5943600,0" path="m0,0l5943600,0">
                  <v:stroke weight="1pt" endcap="flat" joinstyle="miter" miterlimit="10" on="true" color="#999999"/>
                  <v:fill on="false" color="#000000" opacity="0"/>
                </v:shape>
                <w10:wrap type="square"/>
              </v:group>
            </w:pict>
          </mc:Fallback>
        </mc:AlternateContent>
      </w:r>
      <w:r>
        <w:rPr>
          <w:rFonts w:ascii="Arial" w:eastAsia="Arial" w:hAnsi="Arial" w:cs="Arial"/>
          <w:color w:val="666666"/>
          <w:sz w:val="18"/>
        </w:rPr>
        <w:t>All the relevant qualifications. Please also indicate subjects currently being studied. All qualifications disclosed will be subject to a satisfactory check. Up to 11 qualifications can be entered here.</w:t>
      </w:r>
    </w:p>
    <w:p w:rsidR="00BA4A14" w:rsidRDefault="0093497A">
      <w:pPr>
        <w:spacing w:before="824" w:after="64"/>
        <w:ind w:left="1005"/>
      </w:pPr>
      <w:r>
        <w:rPr>
          <w:noProof/>
        </w:rPr>
        <mc:AlternateContent>
          <mc:Choice Requires="wpg">
            <w:drawing>
              <wp:inline distT="0" distB="0" distL="0" distR="0">
                <wp:extent cx="5943600" cy="12700"/>
                <wp:effectExtent l="0" t="0" r="0" b="0"/>
                <wp:docPr id="21390" name="Group 21390"/>
                <wp:cNvGraphicFramePr/>
                <a:graphic xmlns:a="http://schemas.openxmlformats.org/drawingml/2006/main">
                  <a:graphicData uri="http://schemas.microsoft.com/office/word/2010/wordprocessingGroup">
                    <wpg:wgp>
                      <wpg:cNvGrpSpPr/>
                      <wpg:grpSpPr>
                        <a:xfrm>
                          <a:off x="0" y="0"/>
                          <a:ext cx="5943600" cy="12700"/>
                          <a:chOff x="0" y="0"/>
                          <a:chExt cx="5943600" cy="12700"/>
                        </a:xfrm>
                      </wpg:grpSpPr>
                      <wps:wsp>
                        <wps:cNvPr id="1539" name="Shape 1539"/>
                        <wps:cNvSpPr/>
                        <wps:spPr>
                          <a:xfrm>
                            <a:off x="0" y="0"/>
                            <a:ext cx="5943600" cy="0"/>
                          </a:xfrm>
                          <a:custGeom>
                            <a:avLst/>
                            <a:gdLst/>
                            <a:ahLst/>
                            <a:cxnLst/>
                            <a:rect l="0" t="0" r="0" b="0"/>
                            <a:pathLst>
                              <a:path w="5943600">
                                <a:moveTo>
                                  <a:pt x="0" y="0"/>
                                </a:moveTo>
                                <a:lnTo>
                                  <a:pt x="5943600" y="0"/>
                                </a:lnTo>
                              </a:path>
                            </a:pathLst>
                          </a:custGeom>
                          <a:ln w="12700" cap="flat">
                            <a:miter lim="127000"/>
                          </a:ln>
                        </wps:spPr>
                        <wps:style>
                          <a:lnRef idx="1">
                            <a:srgbClr val="99999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21390" style="width:468pt;height:1pt;mso-position-horizontal-relative:char;mso-position-vertical-relative:line" coordsize="59436,127">
                <v:shape id="Shape 1539" style="position:absolute;width:59436;height:0;left:0;top:0;" coordsize="5943600,0" path="m0,0l5943600,0">
                  <v:stroke weight="1pt" endcap="flat" joinstyle="miter" miterlimit="10" on="true" color="#999999"/>
                  <v:fill on="false" color="#000000" opacity="0"/>
                </v:shape>
              </v:group>
            </w:pict>
          </mc:Fallback>
        </mc:AlternateContent>
      </w:r>
    </w:p>
    <w:p w:rsidR="00BA4A14" w:rsidRDefault="0093497A">
      <w:pPr>
        <w:pStyle w:val="Heading2"/>
        <w:ind w:left="1000"/>
      </w:pPr>
      <w:r>
        <w:t>Relevant Training Courses Attended</w:t>
      </w:r>
    </w:p>
    <w:p w:rsidR="00BA4A14" w:rsidRDefault="0093497A">
      <w:pPr>
        <w:spacing w:after="53" w:line="387" w:lineRule="auto"/>
        <w:ind w:left="1000" w:right="1048" w:hanging="10"/>
      </w:pPr>
      <w:r>
        <w:rPr>
          <w:rFonts w:ascii="Arial" w:eastAsia="Arial" w:hAnsi="Arial" w:cs="Arial"/>
          <w:color w:val="666666"/>
          <w:sz w:val="18"/>
        </w:rPr>
        <w:t>Please provide details regarding training courses that you have attended or currently undertaking together with the date completed or to be completed by. Up to 7 training course can be entered here.</w:t>
      </w:r>
    </w:p>
    <w:p w:rsidR="00BA4A14" w:rsidRDefault="0093497A">
      <w:pPr>
        <w:tabs>
          <w:tab w:val="center" w:pos="1500"/>
          <w:tab w:val="center" w:pos="4080"/>
          <w:tab w:val="center" w:pos="6055"/>
          <w:tab w:val="center" w:pos="8690"/>
        </w:tabs>
        <w:spacing w:after="606" w:line="265" w:lineRule="auto"/>
      </w:pPr>
      <w:r>
        <w:tab/>
      </w:r>
      <w:r>
        <w:rPr>
          <w:rFonts w:ascii="Arial" w:eastAsia="Arial" w:hAnsi="Arial" w:cs="Arial"/>
          <w:b/>
          <w:color w:val="333333"/>
          <w:sz w:val="18"/>
        </w:rPr>
        <w:t>Course title</w:t>
      </w:r>
      <w:r>
        <w:rPr>
          <w:rFonts w:ascii="Arial" w:eastAsia="Arial" w:hAnsi="Arial" w:cs="Arial"/>
          <w:b/>
          <w:color w:val="333333"/>
          <w:sz w:val="18"/>
        </w:rPr>
        <w:tab/>
        <w:t>Training provider</w:t>
      </w:r>
      <w:r>
        <w:rPr>
          <w:rFonts w:ascii="Arial" w:eastAsia="Arial" w:hAnsi="Arial" w:cs="Arial"/>
          <w:b/>
          <w:color w:val="333333"/>
          <w:sz w:val="18"/>
        </w:rPr>
        <w:tab/>
        <w:t>Duration</w:t>
      </w:r>
      <w:r>
        <w:rPr>
          <w:rFonts w:ascii="Arial" w:eastAsia="Arial" w:hAnsi="Arial" w:cs="Arial"/>
          <w:b/>
          <w:color w:val="333333"/>
          <w:sz w:val="18"/>
        </w:rPr>
        <w:tab/>
        <w:t>Year completed</w:t>
      </w:r>
    </w:p>
    <w:p w:rsidR="00BA4A14" w:rsidRDefault="0093497A">
      <w:pPr>
        <w:spacing w:after="212"/>
        <w:ind w:left="1005"/>
      </w:pPr>
      <w:r>
        <w:rPr>
          <w:noProof/>
        </w:rPr>
        <mc:AlternateContent>
          <mc:Choice Requires="wpg">
            <w:drawing>
              <wp:inline distT="0" distB="0" distL="0" distR="0">
                <wp:extent cx="5943600" cy="12700"/>
                <wp:effectExtent l="0" t="0" r="0" b="0"/>
                <wp:docPr id="21480" name="Group 21480"/>
                <wp:cNvGraphicFramePr/>
                <a:graphic xmlns:a="http://schemas.openxmlformats.org/drawingml/2006/main">
                  <a:graphicData uri="http://schemas.microsoft.com/office/word/2010/wordprocessingGroup">
                    <wpg:wgp>
                      <wpg:cNvGrpSpPr/>
                      <wpg:grpSpPr>
                        <a:xfrm>
                          <a:off x="0" y="0"/>
                          <a:ext cx="5943600" cy="12700"/>
                          <a:chOff x="0" y="0"/>
                          <a:chExt cx="5943600" cy="12700"/>
                        </a:xfrm>
                      </wpg:grpSpPr>
                      <wps:wsp>
                        <wps:cNvPr id="1610" name="Shape 1610"/>
                        <wps:cNvSpPr/>
                        <wps:spPr>
                          <a:xfrm>
                            <a:off x="0" y="0"/>
                            <a:ext cx="5943600" cy="0"/>
                          </a:xfrm>
                          <a:custGeom>
                            <a:avLst/>
                            <a:gdLst/>
                            <a:ahLst/>
                            <a:cxnLst/>
                            <a:rect l="0" t="0" r="0" b="0"/>
                            <a:pathLst>
                              <a:path w="5943600">
                                <a:moveTo>
                                  <a:pt x="0" y="0"/>
                                </a:moveTo>
                                <a:lnTo>
                                  <a:pt x="5943600" y="0"/>
                                </a:lnTo>
                              </a:path>
                            </a:pathLst>
                          </a:custGeom>
                          <a:ln w="12700" cap="flat">
                            <a:miter lim="127000"/>
                          </a:ln>
                        </wps:spPr>
                        <wps:style>
                          <a:lnRef idx="1">
                            <a:srgbClr val="99999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21480" style="width:468pt;height:1pt;mso-position-horizontal-relative:char;mso-position-vertical-relative:line" coordsize="59436,127">
                <v:shape id="Shape 1610" style="position:absolute;width:59436;height:0;left:0;top:0;" coordsize="5943600,0" path="m0,0l5943600,0">
                  <v:stroke weight="1pt" endcap="flat" joinstyle="miter" miterlimit="10" on="true" color="#999999"/>
                  <v:fill on="false" color="#000000" opacity="0"/>
                </v:shape>
              </v:group>
            </w:pict>
          </mc:Fallback>
        </mc:AlternateContent>
      </w:r>
    </w:p>
    <w:p w:rsidR="00BA4A14" w:rsidRDefault="0093497A">
      <w:pPr>
        <w:tabs>
          <w:tab w:val="center" w:pos="1035"/>
          <w:tab w:val="center" w:pos="3375"/>
          <w:tab w:val="center" w:pos="5715"/>
          <w:tab w:val="center" w:pos="8055"/>
        </w:tabs>
        <w:spacing w:after="503" w:line="383" w:lineRule="auto"/>
      </w:pPr>
      <w:r>
        <w:tab/>
      </w:r>
      <w:r>
        <w:rPr>
          <w:rFonts w:ascii="Arial" w:eastAsia="Arial" w:hAnsi="Arial" w:cs="Arial"/>
          <w:color w:val="333333"/>
          <w:sz w:val="18"/>
        </w:rPr>
        <w:t>-</w:t>
      </w:r>
      <w:r>
        <w:rPr>
          <w:rFonts w:ascii="Arial" w:eastAsia="Arial" w:hAnsi="Arial" w:cs="Arial"/>
          <w:color w:val="333333"/>
          <w:sz w:val="18"/>
        </w:rPr>
        <w:tab/>
        <w:t>-</w:t>
      </w:r>
      <w:r>
        <w:rPr>
          <w:rFonts w:ascii="Arial" w:eastAsia="Arial" w:hAnsi="Arial" w:cs="Arial"/>
          <w:color w:val="333333"/>
          <w:sz w:val="18"/>
        </w:rPr>
        <w:tab/>
        <w:t>-</w:t>
      </w:r>
      <w:r>
        <w:rPr>
          <w:rFonts w:ascii="Arial" w:eastAsia="Arial" w:hAnsi="Arial" w:cs="Arial"/>
          <w:color w:val="333333"/>
          <w:sz w:val="18"/>
        </w:rPr>
        <w:tab/>
        <w:t>-</w:t>
      </w:r>
    </w:p>
    <w:p w:rsidR="00BA4A14" w:rsidRDefault="0093497A">
      <w:pPr>
        <w:spacing w:after="69"/>
        <w:ind w:left="1005"/>
      </w:pPr>
      <w:r>
        <w:rPr>
          <w:noProof/>
        </w:rPr>
        <mc:AlternateContent>
          <mc:Choice Requires="wpg">
            <w:drawing>
              <wp:inline distT="0" distB="0" distL="0" distR="0">
                <wp:extent cx="5943600" cy="12700"/>
                <wp:effectExtent l="0" t="0" r="0" b="0"/>
                <wp:docPr id="21481" name="Group 21481"/>
                <wp:cNvGraphicFramePr/>
                <a:graphic xmlns:a="http://schemas.openxmlformats.org/drawingml/2006/main">
                  <a:graphicData uri="http://schemas.microsoft.com/office/word/2010/wordprocessingGroup">
                    <wpg:wgp>
                      <wpg:cNvGrpSpPr/>
                      <wpg:grpSpPr>
                        <a:xfrm>
                          <a:off x="0" y="0"/>
                          <a:ext cx="5943600" cy="12700"/>
                          <a:chOff x="0" y="0"/>
                          <a:chExt cx="5943600" cy="12700"/>
                        </a:xfrm>
                      </wpg:grpSpPr>
                      <wps:wsp>
                        <wps:cNvPr id="1611" name="Shape 1611"/>
                        <wps:cNvSpPr/>
                        <wps:spPr>
                          <a:xfrm>
                            <a:off x="0" y="0"/>
                            <a:ext cx="5943600" cy="0"/>
                          </a:xfrm>
                          <a:custGeom>
                            <a:avLst/>
                            <a:gdLst/>
                            <a:ahLst/>
                            <a:cxnLst/>
                            <a:rect l="0" t="0" r="0" b="0"/>
                            <a:pathLst>
                              <a:path w="5943600">
                                <a:moveTo>
                                  <a:pt x="0" y="0"/>
                                </a:moveTo>
                                <a:lnTo>
                                  <a:pt x="5943600" y="0"/>
                                </a:lnTo>
                              </a:path>
                            </a:pathLst>
                          </a:custGeom>
                          <a:ln w="12700" cap="flat">
                            <a:miter lim="127000"/>
                          </a:ln>
                        </wps:spPr>
                        <wps:style>
                          <a:lnRef idx="1">
                            <a:srgbClr val="99999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21481" style="width:468pt;height:1pt;mso-position-horizontal-relative:char;mso-position-vertical-relative:line" coordsize="59436,127">
                <v:shape id="Shape 1611" style="position:absolute;width:59436;height:0;left:0;top:0;" coordsize="5943600,0" path="m0,0l5943600,0">
                  <v:stroke weight="1pt" endcap="flat" joinstyle="miter" miterlimit="10" on="true" color="#999999"/>
                  <v:fill on="false" color="#000000" opacity="0"/>
                </v:shape>
              </v:group>
            </w:pict>
          </mc:Fallback>
        </mc:AlternateContent>
      </w:r>
    </w:p>
    <w:p w:rsidR="00BA4A14" w:rsidRDefault="0093497A">
      <w:pPr>
        <w:pStyle w:val="Heading2"/>
        <w:ind w:left="1000"/>
      </w:pPr>
      <w:r>
        <w:t>Membership of Professional Bodies</w:t>
      </w:r>
    </w:p>
    <w:p w:rsidR="00BA4A14" w:rsidRDefault="0093497A">
      <w:pPr>
        <w:spacing w:after="822" w:line="387" w:lineRule="auto"/>
        <w:ind w:left="1000" w:right="1048" w:hanging="10"/>
      </w:pPr>
      <w:r>
        <w:rPr>
          <w:rFonts w:ascii="Arial" w:eastAsia="Arial" w:hAnsi="Arial" w:cs="Arial"/>
          <w:color w:val="666666"/>
          <w:sz w:val="18"/>
        </w:rPr>
        <w:t>Please provide details regarding any relevant professional registrations or memberships. This information will be subject to a satisfactory check.</w:t>
      </w:r>
    </w:p>
    <w:p w:rsidR="00BA4A14" w:rsidRDefault="0093497A">
      <w:pPr>
        <w:spacing w:after="942" w:line="265" w:lineRule="auto"/>
        <w:ind w:left="1000" w:right="1042" w:hanging="10"/>
      </w:pPr>
      <w:r>
        <w:rPr>
          <w:rFonts w:ascii="Arial" w:eastAsia="Arial" w:hAnsi="Arial" w:cs="Arial"/>
          <w:b/>
          <w:color w:val="333333"/>
          <w:sz w:val="18"/>
        </w:rPr>
        <w:t xml:space="preserve">Please indicate your professional registration status. </w:t>
      </w:r>
      <w:r>
        <w:rPr>
          <w:rFonts w:ascii="Arial" w:eastAsia="Arial" w:hAnsi="Arial" w:cs="Arial"/>
          <w:b/>
          <w:color w:val="FF0000"/>
          <w:sz w:val="27"/>
        </w:rPr>
        <w:t>*</w:t>
      </w:r>
    </w:p>
    <w:p w:rsidR="00BA4A14" w:rsidRDefault="0093497A">
      <w:pPr>
        <w:spacing w:after="552" w:line="383" w:lineRule="auto"/>
        <w:ind w:left="1000" w:right="779" w:hanging="10"/>
      </w:pPr>
      <w:r>
        <w:rPr>
          <w:rFonts w:ascii="Arial" w:eastAsia="Arial" w:hAnsi="Arial" w:cs="Arial"/>
          <w:b/>
          <w:color w:val="990066"/>
          <w:sz w:val="24"/>
        </w:rPr>
        <w:t xml:space="preserve">Employment History </w:t>
      </w:r>
      <w:r>
        <w:rPr>
          <w:rFonts w:ascii="Arial" w:eastAsia="Arial" w:hAnsi="Arial" w:cs="Arial"/>
          <w:color w:val="333333"/>
          <w:sz w:val="18"/>
        </w:rPr>
        <w:t>Fields marked with an asterisk (</w:t>
      </w:r>
      <w:r>
        <w:rPr>
          <w:rFonts w:ascii="Arial" w:eastAsia="Arial" w:hAnsi="Arial" w:cs="Arial"/>
          <w:b/>
          <w:color w:val="FF0000"/>
          <w:sz w:val="27"/>
        </w:rPr>
        <w:t>*</w:t>
      </w:r>
      <w:r>
        <w:rPr>
          <w:rFonts w:ascii="Arial" w:eastAsia="Arial" w:hAnsi="Arial" w:cs="Arial"/>
          <w:color w:val="333333"/>
          <w:sz w:val="18"/>
        </w:rPr>
        <w:t>) are mandatory</w:t>
      </w:r>
    </w:p>
    <w:p w:rsidR="00BA4A14" w:rsidRDefault="0093497A">
      <w:pPr>
        <w:spacing w:after="688" w:line="387" w:lineRule="auto"/>
        <w:ind w:left="1000" w:right="1048" w:hanging="10"/>
      </w:pPr>
      <w:r>
        <w:rPr>
          <w:rFonts w:ascii="Arial" w:eastAsia="Arial" w:hAnsi="Arial" w:cs="Arial"/>
          <w:color w:val="666666"/>
          <w:sz w:val="18"/>
        </w:rPr>
        <w:t>Please record below the details of your full employment history beginning with your current or most recent first. Up to 10 previous employments can be entered here. If required, please provide additional information regarding your employment history within the 'Supporting Information' section.</w:t>
      </w:r>
    </w:p>
    <w:p w:rsidR="00BA4A14" w:rsidRDefault="0093497A">
      <w:pPr>
        <w:spacing w:after="873" w:line="265" w:lineRule="auto"/>
        <w:ind w:left="1000" w:right="1042" w:hanging="10"/>
      </w:pPr>
      <w:r>
        <w:rPr>
          <w:rFonts w:ascii="Arial" w:eastAsia="Arial" w:hAnsi="Arial" w:cs="Arial"/>
          <w:b/>
          <w:color w:val="333333"/>
          <w:sz w:val="18"/>
        </w:rPr>
        <w:t xml:space="preserve">Start date of continuous NHS service (if applicable) </w:t>
      </w:r>
      <w:r>
        <w:rPr>
          <w:rFonts w:ascii="Arial" w:eastAsia="Arial" w:hAnsi="Arial" w:cs="Arial"/>
          <w:sz w:val="18"/>
        </w:rPr>
        <w:t>No answer given</w:t>
      </w:r>
    </w:p>
    <w:p w:rsidR="00BA4A14" w:rsidRDefault="0093497A">
      <w:pPr>
        <w:spacing w:after="896" w:line="265" w:lineRule="auto"/>
        <w:ind w:left="1000" w:right="1042" w:hanging="10"/>
      </w:pPr>
      <w:r>
        <w:rPr>
          <w:rFonts w:ascii="Arial" w:eastAsia="Arial" w:hAnsi="Arial" w:cs="Arial"/>
          <w:b/>
          <w:color w:val="333333"/>
          <w:sz w:val="18"/>
        </w:rPr>
        <w:t>Months since most recent employment ended (if applicable) 2</w:t>
      </w:r>
    </w:p>
    <w:p w:rsidR="00BA4A14" w:rsidRDefault="0093497A">
      <w:pPr>
        <w:pStyle w:val="Heading2"/>
        <w:ind w:left="1000"/>
      </w:pPr>
      <w:r>
        <w:t>Current/most recent employer (reference always required)</w:t>
      </w:r>
    </w:p>
    <w:p w:rsidR="00BA4A14" w:rsidRDefault="0093497A">
      <w:pPr>
        <w:spacing w:after="811" w:line="265" w:lineRule="auto"/>
        <w:ind w:left="1000" w:right="1042" w:hanging="10"/>
      </w:pPr>
      <w:r>
        <w:rPr>
          <w:rFonts w:ascii="Arial" w:eastAsia="Arial" w:hAnsi="Arial" w:cs="Arial"/>
          <w:b/>
          <w:color w:val="333333"/>
          <w:sz w:val="18"/>
        </w:rPr>
        <w:t xml:space="preserve">Employer name </w:t>
      </w:r>
      <w:r>
        <w:rPr>
          <w:rFonts w:ascii="Arial" w:eastAsia="Arial" w:hAnsi="Arial" w:cs="Arial"/>
          <w:sz w:val="18"/>
        </w:rPr>
        <w:t xml:space="preserve">Andi </w:t>
      </w:r>
      <w:proofErr w:type="spellStart"/>
      <w:r>
        <w:rPr>
          <w:rFonts w:ascii="Arial" w:eastAsia="Arial" w:hAnsi="Arial" w:cs="Arial"/>
          <w:sz w:val="18"/>
        </w:rPr>
        <w:t>felvus</w:t>
      </w:r>
      <w:proofErr w:type="spellEnd"/>
    </w:p>
    <w:p w:rsidR="00BA4A14" w:rsidRDefault="0093497A">
      <w:pPr>
        <w:spacing w:after="888" w:line="265" w:lineRule="auto"/>
        <w:ind w:left="1000" w:right="1042" w:hanging="10"/>
      </w:pPr>
      <w:r>
        <w:rPr>
          <w:rFonts w:ascii="Arial" w:eastAsia="Arial" w:hAnsi="Arial" w:cs="Arial"/>
          <w:b/>
          <w:color w:val="333333"/>
          <w:sz w:val="18"/>
        </w:rPr>
        <w:t xml:space="preserve">Employer address </w:t>
      </w:r>
      <w:r>
        <w:rPr>
          <w:rFonts w:ascii="Arial" w:eastAsia="Arial" w:hAnsi="Arial" w:cs="Arial"/>
          <w:sz w:val="18"/>
        </w:rPr>
        <w:t>No answer given</w:t>
      </w:r>
    </w:p>
    <w:p w:rsidR="00BA4A14" w:rsidRDefault="0093497A">
      <w:pPr>
        <w:spacing w:after="854" w:line="296" w:lineRule="auto"/>
        <w:ind w:left="1000" w:right="1049" w:hanging="10"/>
      </w:pPr>
      <w:r>
        <w:rPr>
          <w:rFonts w:ascii="Arial" w:eastAsia="Arial" w:hAnsi="Arial" w:cs="Arial"/>
          <w:b/>
          <w:color w:val="333333"/>
          <w:sz w:val="18"/>
        </w:rPr>
        <w:t xml:space="preserve">Type of business </w:t>
      </w:r>
      <w:proofErr w:type="spellStart"/>
      <w:r>
        <w:rPr>
          <w:rFonts w:ascii="Arial" w:eastAsia="Arial" w:hAnsi="Arial" w:cs="Arial"/>
          <w:sz w:val="18"/>
        </w:rPr>
        <w:t>Mitie</w:t>
      </w:r>
      <w:proofErr w:type="spellEnd"/>
      <w:r>
        <w:rPr>
          <w:rFonts w:ascii="Arial" w:eastAsia="Arial" w:hAnsi="Arial" w:cs="Arial"/>
          <w:sz w:val="18"/>
        </w:rPr>
        <w:t xml:space="preserve"> covid tester</w:t>
      </w:r>
    </w:p>
    <w:p w:rsidR="00BA4A14" w:rsidRDefault="0093497A">
      <w:pPr>
        <w:spacing w:after="883" w:line="265" w:lineRule="auto"/>
        <w:ind w:left="1000" w:right="1042" w:hanging="10"/>
      </w:pPr>
      <w:r>
        <w:rPr>
          <w:rFonts w:ascii="Arial" w:eastAsia="Arial" w:hAnsi="Arial" w:cs="Arial"/>
          <w:b/>
          <w:color w:val="333333"/>
          <w:sz w:val="18"/>
        </w:rPr>
        <w:t>Reporting to (Job title)  manager</w:t>
      </w:r>
    </w:p>
    <w:p w:rsidR="00BA4A14" w:rsidRDefault="0093497A">
      <w:pPr>
        <w:spacing w:after="854" w:line="296" w:lineRule="auto"/>
        <w:ind w:left="1000" w:right="1049" w:hanging="10"/>
      </w:pPr>
      <w:r>
        <w:rPr>
          <w:rFonts w:ascii="Arial" w:eastAsia="Arial" w:hAnsi="Arial" w:cs="Arial"/>
          <w:b/>
          <w:color w:val="333333"/>
          <w:sz w:val="18"/>
        </w:rPr>
        <w:t xml:space="preserve">Telephone </w:t>
      </w:r>
      <w:r>
        <w:rPr>
          <w:rFonts w:ascii="Arial" w:eastAsia="Arial" w:hAnsi="Arial" w:cs="Arial"/>
          <w:sz w:val="18"/>
        </w:rPr>
        <w:t>07308766554</w:t>
      </w:r>
    </w:p>
    <w:p w:rsidR="00BA4A14" w:rsidRDefault="0093497A">
      <w:pPr>
        <w:spacing w:after="883" w:line="265" w:lineRule="auto"/>
        <w:ind w:left="1000" w:right="1042" w:hanging="10"/>
      </w:pPr>
      <w:r>
        <w:rPr>
          <w:rFonts w:ascii="Arial" w:eastAsia="Arial" w:hAnsi="Arial" w:cs="Arial"/>
          <w:b/>
          <w:color w:val="333333"/>
          <w:sz w:val="18"/>
        </w:rPr>
        <w:t>Your job title covid testing operative</w:t>
      </w:r>
    </w:p>
    <w:p w:rsidR="00BA4A14" w:rsidRDefault="0093497A">
      <w:pPr>
        <w:spacing w:after="888" w:line="265" w:lineRule="auto"/>
        <w:ind w:left="1000" w:right="1042" w:hanging="10"/>
      </w:pPr>
      <w:r>
        <w:rPr>
          <w:rFonts w:ascii="Arial" w:eastAsia="Arial" w:hAnsi="Arial" w:cs="Arial"/>
          <w:b/>
          <w:color w:val="333333"/>
          <w:sz w:val="18"/>
        </w:rPr>
        <w:t xml:space="preserve">Start date </w:t>
      </w:r>
      <w:r>
        <w:rPr>
          <w:rFonts w:ascii="Arial" w:eastAsia="Arial" w:hAnsi="Arial" w:cs="Arial"/>
          <w:sz w:val="18"/>
        </w:rPr>
        <w:t>01/2021</w:t>
      </w:r>
    </w:p>
    <w:p w:rsidR="00BA4A14" w:rsidRDefault="0093497A">
      <w:pPr>
        <w:spacing w:after="888" w:line="265" w:lineRule="auto"/>
        <w:ind w:left="1000" w:right="1042" w:hanging="10"/>
      </w:pPr>
      <w:r>
        <w:rPr>
          <w:rFonts w:ascii="Arial" w:eastAsia="Arial" w:hAnsi="Arial" w:cs="Arial"/>
          <w:b/>
          <w:color w:val="333333"/>
          <w:sz w:val="18"/>
        </w:rPr>
        <w:t xml:space="preserve">End date </w:t>
      </w:r>
      <w:r>
        <w:rPr>
          <w:rFonts w:ascii="Arial" w:eastAsia="Arial" w:hAnsi="Arial" w:cs="Arial"/>
          <w:sz w:val="18"/>
        </w:rPr>
        <w:t>06/2021</w:t>
      </w:r>
    </w:p>
    <w:p w:rsidR="00BA4A14" w:rsidRDefault="0093497A">
      <w:pPr>
        <w:spacing w:after="854" w:line="296" w:lineRule="auto"/>
        <w:ind w:left="1000" w:right="1049" w:hanging="10"/>
      </w:pPr>
      <w:r>
        <w:rPr>
          <w:rFonts w:ascii="Arial" w:eastAsia="Arial" w:hAnsi="Arial" w:cs="Arial"/>
          <w:b/>
          <w:color w:val="333333"/>
          <w:sz w:val="18"/>
        </w:rPr>
        <w:t xml:space="preserve">Grade </w:t>
      </w:r>
      <w:r>
        <w:rPr>
          <w:rFonts w:ascii="Arial" w:eastAsia="Arial" w:hAnsi="Arial" w:cs="Arial"/>
          <w:sz w:val="18"/>
        </w:rPr>
        <w:t>No answer given</w:t>
      </w:r>
    </w:p>
    <w:p w:rsidR="00BA4A14" w:rsidRDefault="0093497A">
      <w:pPr>
        <w:spacing w:after="854" w:line="296" w:lineRule="auto"/>
        <w:ind w:left="1000" w:right="1049" w:hanging="10"/>
      </w:pPr>
      <w:r>
        <w:rPr>
          <w:rFonts w:ascii="Arial" w:eastAsia="Arial" w:hAnsi="Arial" w:cs="Arial"/>
          <w:b/>
          <w:color w:val="333333"/>
          <w:sz w:val="18"/>
        </w:rPr>
        <w:t xml:space="preserve">Salary </w:t>
      </w:r>
      <w:r>
        <w:rPr>
          <w:rFonts w:ascii="Arial" w:eastAsia="Arial" w:hAnsi="Arial" w:cs="Arial"/>
          <w:sz w:val="18"/>
        </w:rPr>
        <w:t>No answer given</w:t>
      </w:r>
    </w:p>
    <w:p w:rsidR="00BA4A14" w:rsidRDefault="0093497A">
      <w:pPr>
        <w:spacing w:after="888" w:line="265" w:lineRule="auto"/>
        <w:ind w:left="1000" w:right="1042" w:hanging="10"/>
      </w:pPr>
      <w:r>
        <w:rPr>
          <w:rFonts w:ascii="Arial" w:eastAsia="Arial" w:hAnsi="Arial" w:cs="Arial"/>
          <w:b/>
          <w:color w:val="333333"/>
          <w:sz w:val="18"/>
        </w:rPr>
        <w:t xml:space="preserve">Period of notice </w:t>
      </w:r>
      <w:r>
        <w:rPr>
          <w:rFonts w:ascii="Arial" w:eastAsia="Arial" w:hAnsi="Arial" w:cs="Arial"/>
          <w:sz w:val="18"/>
        </w:rPr>
        <w:t>2 weeks</w:t>
      </w:r>
    </w:p>
    <w:p w:rsidR="00BA4A14" w:rsidRDefault="0093497A">
      <w:pPr>
        <w:spacing w:after="867" w:line="265" w:lineRule="auto"/>
        <w:ind w:left="1000" w:right="1042" w:hanging="10"/>
      </w:pPr>
      <w:r>
        <w:rPr>
          <w:rFonts w:ascii="Arial" w:eastAsia="Arial" w:hAnsi="Arial" w:cs="Arial"/>
          <w:b/>
          <w:color w:val="333333"/>
          <w:sz w:val="18"/>
        </w:rPr>
        <w:t xml:space="preserve">Reason for leaving (if applicable) </w:t>
      </w:r>
      <w:r>
        <w:rPr>
          <w:rFonts w:ascii="Arial" w:eastAsia="Arial" w:hAnsi="Arial" w:cs="Arial"/>
          <w:sz w:val="18"/>
        </w:rPr>
        <w:t xml:space="preserve">Site closed </w:t>
      </w:r>
      <w:r>
        <w:rPr>
          <w:rFonts w:ascii="Arial" w:eastAsia="Arial" w:hAnsi="Arial" w:cs="Arial"/>
          <w:b/>
          <w:color w:val="333333"/>
          <w:sz w:val="18"/>
        </w:rPr>
        <w:t>Brief description of your duties and responsibilities</w:t>
      </w:r>
    </w:p>
    <w:p w:rsidR="00BA4A14" w:rsidRDefault="0093497A">
      <w:pPr>
        <w:spacing w:after="704" w:line="296" w:lineRule="auto"/>
        <w:ind w:left="1000" w:right="1049" w:hanging="10"/>
      </w:pPr>
      <w:r>
        <w:rPr>
          <w:rFonts w:ascii="Arial" w:eastAsia="Arial" w:hAnsi="Arial" w:cs="Arial"/>
          <w:sz w:val="18"/>
        </w:rPr>
        <w:t>Supervisor role, Talking customers through covid, testing and administrating covid test, registration, tests, PPE stores inventoryPutting test kits togetherBooking PPE  scanning documents sending numbers of tests done that day by email, locking site, Keeping site safe</w:t>
      </w:r>
    </w:p>
    <w:p w:rsidR="00BA4A14" w:rsidRDefault="0093497A">
      <w:pPr>
        <w:pStyle w:val="Heading2"/>
        <w:spacing w:after="762"/>
        <w:ind w:left="1000"/>
      </w:pPr>
      <w:r>
        <w:t>Employment Gaps no gaps</w:t>
      </w:r>
    </w:p>
    <w:p w:rsidR="00BA4A14" w:rsidRDefault="0093497A">
      <w:pPr>
        <w:spacing w:after="552" w:line="383" w:lineRule="auto"/>
        <w:ind w:left="1000" w:right="779" w:hanging="10"/>
      </w:pPr>
      <w:r>
        <w:rPr>
          <w:rFonts w:ascii="Arial" w:eastAsia="Arial" w:hAnsi="Arial" w:cs="Arial"/>
          <w:b/>
          <w:color w:val="990066"/>
          <w:sz w:val="24"/>
        </w:rPr>
        <w:t xml:space="preserve">Referees </w:t>
      </w:r>
      <w:r>
        <w:rPr>
          <w:rFonts w:ascii="Arial" w:eastAsia="Arial" w:hAnsi="Arial" w:cs="Arial"/>
          <w:color w:val="333333"/>
          <w:sz w:val="18"/>
        </w:rPr>
        <w:t>Fields marked with an asterisk (</w:t>
      </w:r>
      <w:r>
        <w:rPr>
          <w:rFonts w:ascii="Arial" w:eastAsia="Arial" w:hAnsi="Arial" w:cs="Arial"/>
          <w:b/>
          <w:color w:val="FF0000"/>
          <w:sz w:val="27"/>
        </w:rPr>
        <w:t>*</w:t>
      </w:r>
      <w:r>
        <w:rPr>
          <w:rFonts w:ascii="Arial" w:eastAsia="Arial" w:hAnsi="Arial" w:cs="Arial"/>
          <w:color w:val="333333"/>
          <w:sz w:val="18"/>
        </w:rPr>
        <w:t>) are mandatory</w:t>
      </w:r>
    </w:p>
    <w:p w:rsidR="00BA4A14" w:rsidRDefault="0093497A">
      <w:pPr>
        <w:spacing w:after="702" w:line="387" w:lineRule="auto"/>
        <w:ind w:left="1000" w:right="1048" w:hanging="10"/>
      </w:pPr>
      <w:r>
        <w:rPr>
          <w:rFonts w:ascii="Arial" w:eastAsia="Arial" w:hAnsi="Arial" w:cs="Arial"/>
          <w:color w:val="666666"/>
          <w:sz w:val="18"/>
        </w:rPr>
        <w:t>Please provide the names and full contact details of your referees.</w:t>
      </w:r>
    </w:p>
    <w:p w:rsidR="00BA4A14" w:rsidRDefault="0093497A">
      <w:pPr>
        <w:numPr>
          <w:ilvl w:val="0"/>
          <w:numId w:val="3"/>
        </w:numPr>
        <w:spacing w:after="13" w:line="299" w:lineRule="auto"/>
        <w:ind w:right="1048" w:hanging="360"/>
      </w:pPr>
      <w:r>
        <w:rPr>
          <w:rFonts w:ascii="Arial" w:eastAsia="Arial" w:hAnsi="Arial" w:cs="Arial"/>
          <w:color w:val="666666"/>
          <w:sz w:val="18"/>
        </w:rPr>
        <w:t>References must cover a 3 year period of continuous employment, training or education. Your referees will need to confirm this. They may need to comment on your skills, personal qualities and suitability for the post.</w:t>
      </w:r>
    </w:p>
    <w:p w:rsidR="00BA4A14" w:rsidRDefault="0093497A">
      <w:pPr>
        <w:numPr>
          <w:ilvl w:val="0"/>
          <w:numId w:val="3"/>
        </w:numPr>
        <w:spacing w:after="53"/>
        <w:ind w:right="1048" w:hanging="360"/>
      </w:pPr>
      <w:r>
        <w:rPr>
          <w:rFonts w:ascii="Arial" w:eastAsia="Arial" w:hAnsi="Arial" w:cs="Arial"/>
          <w:color w:val="666666"/>
          <w:sz w:val="18"/>
        </w:rPr>
        <w:t>Your referee could be an HR department, line manager or someone in a position of responsibility.</w:t>
      </w:r>
    </w:p>
    <w:p w:rsidR="00BA4A14" w:rsidRDefault="0093497A">
      <w:pPr>
        <w:numPr>
          <w:ilvl w:val="0"/>
          <w:numId w:val="3"/>
        </w:numPr>
        <w:spacing w:after="10" w:line="302" w:lineRule="auto"/>
        <w:ind w:right="1048" w:hanging="360"/>
      </w:pPr>
      <w:r>
        <w:rPr>
          <w:rFonts w:ascii="Arial" w:eastAsia="Arial" w:hAnsi="Arial" w:cs="Arial"/>
          <w:color w:val="666666"/>
          <w:sz w:val="18"/>
        </w:rPr>
        <w:t>You must provide an email address for each referee. This may require you to contact your referee to confirm this prior to submitting your application, as this is a mandatory field.</w:t>
      </w:r>
    </w:p>
    <w:p w:rsidR="00BA4A14" w:rsidRDefault="0093497A">
      <w:pPr>
        <w:numPr>
          <w:ilvl w:val="0"/>
          <w:numId w:val="3"/>
        </w:numPr>
        <w:spacing w:after="53"/>
        <w:ind w:right="1048" w:hanging="360"/>
      </w:pPr>
      <w:r>
        <w:rPr>
          <w:rFonts w:ascii="Arial" w:eastAsia="Arial" w:hAnsi="Arial" w:cs="Arial"/>
          <w:color w:val="666666"/>
          <w:sz w:val="18"/>
        </w:rPr>
        <w:t>If you are a student or trainee this should include a teacher/tutor at your school/college or university.</w:t>
      </w:r>
    </w:p>
    <w:p w:rsidR="00BA4A14" w:rsidRDefault="0093497A">
      <w:pPr>
        <w:numPr>
          <w:ilvl w:val="0"/>
          <w:numId w:val="3"/>
        </w:numPr>
        <w:spacing w:after="13" w:line="299" w:lineRule="auto"/>
        <w:ind w:right="1048" w:hanging="360"/>
      </w:pPr>
      <w:r>
        <w:rPr>
          <w:rFonts w:ascii="Arial" w:eastAsia="Arial" w:hAnsi="Arial" w:cs="Arial"/>
          <w:color w:val="666666"/>
          <w:sz w:val="18"/>
        </w:rPr>
        <w:t>If you have not been in employment or education for the last 3 years, you may need to supply a character reference or a personal statement. A character reference must not be from a relative or someone who has a financial arrangement with you.</w:t>
      </w:r>
    </w:p>
    <w:p w:rsidR="00BA4A14" w:rsidRDefault="0093497A">
      <w:pPr>
        <w:numPr>
          <w:ilvl w:val="0"/>
          <w:numId w:val="3"/>
        </w:numPr>
        <w:spacing w:after="13" w:line="299" w:lineRule="auto"/>
        <w:ind w:right="1048" w:hanging="360"/>
      </w:pPr>
      <w:r>
        <w:rPr>
          <w:rFonts w:ascii="Arial" w:eastAsia="Arial" w:hAnsi="Arial" w:cs="Arial"/>
          <w:color w:val="666666"/>
          <w:sz w:val="18"/>
        </w:rPr>
        <w:t>Emails for employers must be a valid work email address and not the referee's personal email address unless the email being provided is covering a gap in work history or the employer no longer exists and the referee being used is a personal/character referee.</w:t>
      </w:r>
    </w:p>
    <w:p w:rsidR="00BA4A14" w:rsidRDefault="0093497A">
      <w:pPr>
        <w:numPr>
          <w:ilvl w:val="0"/>
          <w:numId w:val="3"/>
        </w:numPr>
        <w:spacing w:after="721" w:line="387" w:lineRule="auto"/>
        <w:ind w:right="1048" w:hanging="360"/>
      </w:pPr>
      <w:r>
        <w:rPr>
          <w:rFonts w:ascii="Arial" w:eastAsia="Arial" w:hAnsi="Arial" w:cs="Arial"/>
          <w:color w:val="666666"/>
          <w:sz w:val="18"/>
        </w:rPr>
        <w:t>All reference requests will be verified by the recruiting employer.</w:t>
      </w:r>
    </w:p>
    <w:p w:rsidR="00BA4A14" w:rsidRDefault="0093497A">
      <w:pPr>
        <w:spacing w:after="715" w:line="387" w:lineRule="auto"/>
        <w:ind w:left="1000" w:right="1048" w:hanging="10"/>
      </w:pPr>
      <w:r>
        <w:rPr>
          <w:rFonts w:ascii="Arial" w:eastAsia="Arial" w:hAnsi="Arial" w:cs="Arial"/>
          <w:color w:val="666666"/>
          <w:sz w:val="18"/>
        </w:rPr>
        <w:t>Referees may be approached before interview, unless you state otherwise below.</w:t>
      </w:r>
    </w:p>
    <w:p w:rsidR="00BA4A14" w:rsidRDefault="0093497A">
      <w:pPr>
        <w:pStyle w:val="Heading2"/>
        <w:ind w:left="1000"/>
      </w:pPr>
      <w:r>
        <w:t>Referee 1 of 1 *</w:t>
      </w:r>
    </w:p>
    <w:p w:rsidR="00BA4A14" w:rsidRDefault="0093497A">
      <w:pPr>
        <w:spacing w:after="811" w:line="265" w:lineRule="auto"/>
        <w:ind w:left="1000" w:right="1042" w:hanging="10"/>
      </w:pPr>
      <w:r>
        <w:rPr>
          <w:rFonts w:ascii="Arial" w:eastAsia="Arial" w:hAnsi="Arial" w:cs="Arial"/>
          <w:b/>
          <w:color w:val="333333"/>
          <w:sz w:val="18"/>
        </w:rPr>
        <w:t xml:space="preserve">Type of reference </w:t>
      </w:r>
      <w:r>
        <w:rPr>
          <w:rFonts w:ascii="Arial" w:eastAsia="Arial" w:hAnsi="Arial" w:cs="Arial"/>
          <w:b/>
          <w:color w:val="FF0000"/>
          <w:sz w:val="27"/>
        </w:rPr>
        <w:t xml:space="preserve">* </w:t>
      </w:r>
      <w:r>
        <w:rPr>
          <w:rFonts w:ascii="Arial" w:eastAsia="Arial" w:hAnsi="Arial" w:cs="Arial"/>
          <w:sz w:val="27"/>
        </w:rPr>
        <w:t xml:space="preserve">Andi </w:t>
      </w:r>
      <w:proofErr w:type="spellStart"/>
      <w:r>
        <w:rPr>
          <w:rFonts w:ascii="Arial" w:eastAsia="Arial" w:hAnsi="Arial" w:cs="Arial"/>
          <w:sz w:val="27"/>
        </w:rPr>
        <w:t>felvus</w:t>
      </w:r>
      <w:proofErr w:type="spellEnd"/>
    </w:p>
    <w:p w:rsidR="00BA4A14" w:rsidRDefault="0093497A">
      <w:pPr>
        <w:spacing w:after="854" w:line="296" w:lineRule="auto"/>
        <w:ind w:left="1000" w:right="1049" w:hanging="10"/>
      </w:pPr>
      <w:r>
        <w:rPr>
          <w:rFonts w:ascii="Arial" w:eastAsia="Arial" w:hAnsi="Arial" w:cs="Arial"/>
          <w:sz w:val="18"/>
        </w:rPr>
        <w:t>Previous Employer  yes</w:t>
      </w:r>
    </w:p>
    <w:p w:rsidR="00BA4A14" w:rsidRDefault="0093497A">
      <w:pPr>
        <w:spacing w:after="811" w:line="265" w:lineRule="auto"/>
        <w:ind w:left="1000" w:right="1042" w:hanging="10"/>
      </w:pPr>
      <w:r>
        <w:rPr>
          <w:rFonts w:ascii="Arial" w:eastAsia="Arial" w:hAnsi="Arial" w:cs="Arial"/>
          <w:b/>
          <w:color w:val="333333"/>
          <w:sz w:val="18"/>
        </w:rPr>
        <w:t xml:space="preserve">Email address of referee </w:t>
      </w:r>
      <w:r>
        <w:rPr>
          <w:rFonts w:ascii="Arial" w:eastAsia="Arial" w:hAnsi="Arial" w:cs="Arial"/>
          <w:b/>
          <w:color w:val="FF0000"/>
          <w:sz w:val="27"/>
        </w:rPr>
        <w:t xml:space="preserve">* </w:t>
      </w:r>
      <w:r>
        <w:rPr>
          <w:rFonts w:ascii="Arial" w:eastAsia="Arial" w:hAnsi="Arial" w:cs="Arial"/>
          <w:sz w:val="18"/>
        </w:rPr>
        <w:t>Andifelvys@yahoo.com</w:t>
      </w:r>
    </w:p>
    <w:p w:rsidR="00BA4A14" w:rsidRDefault="0093497A">
      <w:pPr>
        <w:spacing w:after="1040" w:line="265" w:lineRule="auto"/>
        <w:ind w:left="1000" w:right="1042" w:hanging="10"/>
      </w:pPr>
      <w:r>
        <w:rPr>
          <w:rFonts w:ascii="Arial" w:eastAsia="Arial" w:hAnsi="Arial" w:cs="Arial"/>
          <w:b/>
          <w:color w:val="333333"/>
          <w:sz w:val="18"/>
        </w:rPr>
        <w:t>Title  Mr</w:t>
      </w:r>
    </w:p>
    <w:p w:rsidR="00BA4A14" w:rsidRDefault="0093497A">
      <w:pPr>
        <w:spacing w:after="986" w:line="265" w:lineRule="auto"/>
        <w:ind w:left="1000" w:right="1042" w:hanging="10"/>
      </w:pPr>
      <w:r>
        <w:rPr>
          <w:rFonts w:ascii="Arial" w:eastAsia="Arial" w:hAnsi="Arial" w:cs="Arial"/>
          <w:b/>
          <w:color w:val="333333"/>
          <w:sz w:val="18"/>
        </w:rPr>
        <w:t xml:space="preserve">Surname/Family name </w:t>
      </w:r>
      <w:r>
        <w:rPr>
          <w:rFonts w:ascii="Arial" w:eastAsia="Arial" w:hAnsi="Arial" w:cs="Arial"/>
          <w:b/>
          <w:color w:val="FF0000"/>
          <w:sz w:val="27"/>
        </w:rPr>
        <w:t xml:space="preserve">* </w:t>
      </w:r>
      <w:proofErr w:type="spellStart"/>
      <w:r>
        <w:rPr>
          <w:rFonts w:ascii="Arial" w:eastAsia="Arial" w:hAnsi="Arial" w:cs="Arial"/>
          <w:sz w:val="18"/>
        </w:rPr>
        <w:t>Felvus</w:t>
      </w:r>
      <w:proofErr w:type="spellEnd"/>
    </w:p>
    <w:p w:rsidR="00BA4A14" w:rsidRDefault="0093497A">
      <w:pPr>
        <w:spacing w:after="987" w:line="265" w:lineRule="auto"/>
        <w:ind w:left="1000" w:right="1042" w:hanging="10"/>
      </w:pPr>
      <w:r>
        <w:rPr>
          <w:rFonts w:ascii="Arial" w:eastAsia="Arial" w:hAnsi="Arial" w:cs="Arial"/>
          <w:b/>
          <w:color w:val="333333"/>
          <w:sz w:val="18"/>
        </w:rPr>
        <w:t xml:space="preserve">First name </w:t>
      </w:r>
      <w:r>
        <w:rPr>
          <w:rFonts w:ascii="Arial" w:eastAsia="Arial" w:hAnsi="Arial" w:cs="Arial"/>
          <w:b/>
          <w:color w:val="FF0000"/>
          <w:sz w:val="27"/>
        </w:rPr>
        <w:t xml:space="preserve">* </w:t>
      </w:r>
      <w:r>
        <w:rPr>
          <w:rFonts w:ascii="Arial" w:eastAsia="Arial" w:hAnsi="Arial" w:cs="Arial"/>
          <w:sz w:val="18"/>
        </w:rPr>
        <w:t>Andi</w:t>
      </w:r>
    </w:p>
    <w:p w:rsidR="00BA4A14" w:rsidRDefault="0093497A">
      <w:pPr>
        <w:spacing w:after="979" w:line="265" w:lineRule="auto"/>
        <w:ind w:left="1000" w:right="1042" w:hanging="10"/>
      </w:pPr>
      <w:r>
        <w:rPr>
          <w:rFonts w:ascii="Arial" w:eastAsia="Arial" w:hAnsi="Arial" w:cs="Arial"/>
          <w:b/>
          <w:color w:val="333333"/>
          <w:sz w:val="18"/>
        </w:rPr>
        <w:t xml:space="preserve">Relationship </w:t>
      </w:r>
      <w:r>
        <w:rPr>
          <w:rFonts w:ascii="Arial" w:eastAsia="Arial" w:hAnsi="Arial" w:cs="Arial"/>
          <w:b/>
          <w:color w:val="FF0000"/>
          <w:sz w:val="27"/>
        </w:rPr>
        <w:t xml:space="preserve">* </w:t>
      </w:r>
      <w:r>
        <w:rPr>
          <w:rFonts w:ascii="Arial" w:eastAsia="Arial" w:hAnsi="Arial" w:cs="Arial"/>
          <w:sz w:val="18"/>
        </w:rPr>
        <w:t>Manager</w:t>
      </w:r>
    </w:p>
    <w:p w:rsidR="00BA4A14" w:rsidRDefault="0093497A">
      <w:pPr>
        <w:spacing w:after="975" w:line="265" w:lineRule="auto"/>
        <w:ind w:left="1000" w:right="1042" w:hanging="10"/>
      </w:pPr>
      <w:r>
        <w:rPr>
          <w:rFonts w:ascii="Arial" w:eastAsia="Arial" w:hAnsi="Arial" w:cs="Arial"/>
          <w:b/>
          <w:color w:val="333333"/>
          <w:sz w:val="18"/>
        </w:rPr>
        <w:t xml:space="preserve">Referee job title </w:t>
      </w:r>
      <w:r>
        <w:rPr>
          <w:rFonts w:ascii="Arial" w:eastAsia="Arial" w:hAnsi="Arial" w:cs="Arial"/>
          <w:b/>
          <w:color w:val="FF0000"/>
          <w:sz w:val="27"/>
        </w:rPr>
        <w:t xml:space="preserve">* </w:t>
      </w:r>
      <w:r>
        <w:rPr>
          <w:rFonts w:ascii="Arial" w:eastAsia="Arial" w:hAnsi="Arial" w:cs="Arial"/>
          <w:color w:val="222222"/>
          <w:sz w:val="21"/>
        </w:rPr>
        <w:t>supervisor</w:t>
      </w:r>
    </w:p>
    <w:p w:rsidR="00BA4A14" w:rsidRDefault="0093497A">
      <w:pPr>
        <w:spacing w:after="824"/>
        <w:ind w:left="1005"/>
      </w:pPr>
      <w:r>
        <w:rPr>
          <w:rFonts w:ascii="Arial" w:eastAsia="Arial" w:hAnsi="Arial" w:cs="Arial"/>
          <w:b/>
          <w:color w:val="333333"/>
          <w:sz w:val="28"/>
          <w:vertAlign w:val="subscript"/>
        </w:rPr>
        <w:t xml:space="preserve">Address line 1 </w:t>
      </w:r>
      <w:r>
        <w:rPr>
          <w:rFonts w:ascii="Arial" w:eastAsia="Arial" w:hAnsi="Arial" w:cs="Arial"/>
          <w:b/>
          <w:color w:val="FF0000"/>
          <w:sz w:val="27"/>
        </w:rPr>
        <w:t xml:space="preserve">* </w:t>
      </w:r>
      <w:r>
        <w:rPr>
          <w:rFonts w:ascii="Arial" w:eastAsia="Arial" w:hAnsi="Arial" w:cs="Arial"/>
          <w:sz w:val="21"/>
        </w:rPr>
        <w:t>4 roundwood</w:t>
      </w:r>
    </w:p>
    <w:p w:rsidR="00BA4A14" w:rsidRDefault="0093497A">
      <w:pPr>
        <w:spacing w:after="873" w:line="265" w:lineRule="auto"/>
        <w:ind w:left="1000" w:right="1042" w:hanging="10"/>
      </w:pPr>
      <w:r>
        <w:rPr>
          <w:rFonts w:ascii="Arial" w:eastAsia="Arial" w:hAnsi="Arial" w:cs="Arial"/>
          <w:b/>
          <w:color w:val="333333"/>
          <w:sz w:val="18"/>
        </w:rPr>
        <w:t xml:space="preserve">Address line 2 </w:t>
      </w:r>
      <w:proofErr w:type="spellStart"/>
      <w:r>
        <w:rPr>
          <w:rFonts w:ascii="Arial" w:eastAsia="Arial" w:hAnsi="Arial" w:cs="Arial"/>
          <w:sz w:val="18"/>
        </w:rPr>
        <w:t>llanedeyrn</w:t>
      </w:r>
      <w:proofErr w:type="spellEnd"/>
    </w:p>
    <w:p w:rsidR="00BA4A14" w:rsidRDefault="0093497A">
      <w:pPr>
        <w:spacing w:after="811" w:line="265" w:lineRule="auto"/>
        <w:ind w:left="1000" w:right="1042" w:hanging="10"/>
      </w:pPr>
      <w:r>
        <w:rPr>
          <w:rFonts w:ascii="Arial" w:eastAsia="Arial" w:hAnsi="Arial" w:cs="Arial"/>
          <w:b/>
          <w:color w:val="333333"/>
          <w:sz w:val="18"/>
        </w:rPr>
        <w:t>Address line</w:t>
      </w:r>
    </w:p>
    <w:p w:rsidR="00BA4A14" w:rsidRDefault="0093497A">
      <w:pPr>
        <w:spacing w:after="873" w:line="265" w:lineRule="auto"/>
        <w:ind w:left="1000" w:right="1042" w:hanging="10"/>
      </w:pPr>
      <w:r>
        <w:rPr>
          <w:rFonts w:ascii="Arial" w:eastAsia="Arial" w:hAnsi="Arial" w:cs="Arial"/>
          <w:b/>
          <w:color w:val="333333"/>
          <w:sz w:val="18"/>
        </w:rPr>
        <w:t xml:space="preserve">Town/City </w:t>
      </w:r>
      <w:r>
        <w:rPr>
          <w:rFonts w:ascii="Arial" w:eastAsia="Arial" w:hAnsi="Arial" w:cs="Arial"/>
          <w:sz w:val="18"/>
        </w:rPr>
        <w:t>cardiff</w:t>
      </w:r>
    </w:p>
    <w:p w:rsidR="00BA4A14" w:rsidRDefault="0093497A">
      <w:pPr>
        <w:spacing w:after="1039" w:line="265" w:lineRule="auto"/>
        <w:ind w:left="1000" w:right="1042" w:hanging="10"/>
      </w:pPr>
      <w:r>
        <w:rPr>
          <w:rFonts w:ascii="Arial" w:eastAsia="Arial" w:hAnsi="Arial" w:cs="Arial"/>
          <w:b/>
          <w:color w:val="333333"/>
          <w:sz w:val="18"/>
        </w:rPr>
        <w:t>County/State  n</w:t>
      </w:r>
      <w:r>
        <w:rPr>
          <w:rFonts w:ascii="Arial" w:eastAsia="Arial" w:hAnsi="Arial" w:cs="Arial"/>
          <w:sz w:val="18"/>
        </w:rPr>
        <w:t>o answer given</w:t>
      </w:r>
    </w:p>
    <w:p w:rsidR="00BA4A14" w:rsidRDefault="0093497A">
      <w:pPr>
        <w:spacing w:after="965" w:line="296" w:lineRule="auto"/>
        <w:ind w:left="1000" w:right="1049" w:hanging="10"/>
      </w:pPr>
      <w:r>
        <w:rPr>
          <w:rFonts w:ascii="Arial" w:eastAsia="Arial" w:hAnsi="Arial" w:cs="Arial"/>
          <w:b/>
          <w:color w:val="333333"/>
          <w:sz w:val="18"/>
        </w:rPr>
        <w:t xml:space="preserve">Country </w:t>
      </w:r>
      <w:r>
        <w:rPr>
          <w:rFonts w:ascii="Arial" w:eastAsia="Arial" w:hAnsi="Arial" w:cs="Arial"/>
          <w:b/>
          <w:color w:val="FF0000"/>
          <w:sz w:val="27"/>
        </w:rPr>
        <w:t xml:space="preserve">* </w:t>
      </w:r>
      <w:r>
        <w:rPr>
          <w:rFonts w:ascii="Arial" w:eastAsia="Arial" w:hAnsi="Arial" w:cs="Arial"/>
          <w:sz w:val="18"/>
        </w:rPr>
        <w:t>United Kingdom</w:t>
      </w:r>
    </w:p>
    <w:p w:rsidR="00BA4A14" w:rsidRDefault="0093497A">
      <w:pPr>
        <w:spacing w:after="811" w:line="265" w:lineRule="auto"/>
        <w:ind w:left="1000" w:right="1042" w:hanging="10"/>
      </w:pPr>
      <w:r>
        <w:rPr>
          <w:rFonts w:ascii="Arial" w:eastAsia="Arial" w:hAnsi="Arial" w:cs="Arial"/>
          <w:b/>
          <w:color w:val="333333"/>
          <w:sz w:val="18"/>
        </w:rPr>
        <w:t xml:space="preserve">Postcode/Zip code </w:t>
      </w:r>
      <w:r>
        <w:rPr>
          <w:rFonts w:ascii="Arial" w:eastAsia="Arial" w:hAnsi="Arial" w:cs="Arial"/>
          <w:b/>
          <w:color w:val="FF0000"/>
          <w:sz w:val="27"/>
        </w:rPr>
        <w:t xml:space="preserve">* </w:t>
      </w:r>
      <w:r>
        <w:rPr>
          <w:rFonts w:ascii="Arial" w:eastAsia="Arial" w:hAnsi="Arial" w:cs="Arial"/>
          <w:sz w:val="18"/>
        </w:rPr>
        <w:t>cf239el</w:t>
      </w:r>
    </w:p>
    <w:p w:rsidR="00BA4A14" w:rsidRDefault="0093497A">
      <w:pPr>
        <w:spacing w:after="854" w:line="296" w:lineRule="auto"/>
        <w:ind w:left="1000" w:right="1049" w:hanging="10"/>
      </w:pPr>
      <w:r>
        <w:rPr>
          <w:rFonts w:ascii="Arial" w:eastAsia="Arial" w:hAnsi="Arial" w:cs="Arial"/>
          <w:b/>
          <w:color w:val="333333"/>
          <w:sz w:val="18"/>
        </w:rPr>
        <w:t xml:space="preserve">Telephone </w:t>
      </w:r>
      <w:r>
        <w:rPr>
          <w:rFonts w:ascii="Arial" w:eastAsia="Arial" w:hAnsi="Arial" w:cs="Arial"/>
          <w:sz w:val="18"/>
        </w:rPr>
        <w:t>44 7393 564758</w:t>
      </w:r>
    </w:p>
    <w:p w:rsidR="00BA4A14" w:rsidRDefault="0093497A">
      <w:pPr>
        <w:spacing w:after="723" w:line="265" w:lineRule="auto"/>
        <w:ind w:left="1000" w:right="1042" w:hanging="10"/>
      </w:pPr>
      <w:r>
        <w:rPr>
          <w:rFonts w:ascii="Arial" w:eastAsia="Arial" w:hAnsi="Arial" w:cs="Arial"/>
          <w:b/>
          <w:color w:val="333333"/>
          <w:sz w:val="18"/>
        </w:rPr>
        <w:t xml:space="preserve">Period this reference covers from </w:t>
      </w:r>
      <w:r>
        <w:rPr>
          <w:rFonts w:ascii="Arial" w:eastAsia="Arial" w:hAnsi="Arial" w:cs="Arial"/>
          <w:sz w:val="18"/>
        </w:rPr>
        <w:t>01/2021</w:t>
      </w:r>
    </w:p>
    <w:p w:rsidR="00BA4A14" w:rsidRDefault="0093497A">
      <w:pPr>
        <w:spacing w:after="854" w:line="296" w:lineRule="auto"/>
        <w:ind w:left="1000" w:right="1049" w:hanging="10"/>
      </w:pPr>
      <w:r>
        <w:rPr>
          <w:rFonts w:ascii="Arial" w:eastAsia="Arial" w:hAnsi="Arial" w:cs="Arial"/>
          <w:b/>
          <w:color w:val="333333"/>
          <w:sz w:val="18"/>
        </w:rPr>
        <w:t xml:space="preserve">To </w:t>
      </w:r>
      <w:r>
        <w:rPr>
          <w:rFonts w:ascii="Arial" w:eastAsia="Arial" w:hAnsi="Arial" w:cs="Arial"/>
          <w:sz w:val="18"/>
        </w:rPr>
        <w:t>06/2021</w:t>
      </w:r>
    </w:p>
    <w:p w:rsidR="00BA4A14" w:rsidRDefault="0093497A">
      <w:pPr>
        <w:spacing w:after="811" w:line="265" w:lineRule="auto"/>
        <w:ind w:left="1000" w:right="1042" w:hanging="10"/>
      </w:pPr>
      <w:r>
        <w:rPr>
          <w:rFonts w:ascii="Arial" w:eastAsia="Arial" w:hAnsi="Arial" w:cs="Arial"/>
          <w:b/>
          <w:color w:val="333333"/>
          <w:sz w:val="18"/>
        </w:rPr>
        <w:t xml:space="preserve">Can the referee be approached prior to interview? </w:t>
      </w:r>
      <w:r>
        <w:rPr>
          <w:rFonts w:ascii="Arial" w:eastAsia="Arial" w:hAnsi="Arial" w:cs="Arial"/>
          <w:b/>
          <w:color w:val="FF0000"/>
          <w:sz w:val="27"/>
        </w:rPr>
        <w:t xml:space="preserve">* </w:t>
      </w:r>
      <w:r>
        <w:rPr>
          <w:rFonts w:ascii="Arial" w:eastAsia="Arial" w:hAnsi="Arial" w:cs="Arial"/>
          <w:sz w:val="18"/>
        </w:rPr>
        <w:t>Yes</w:t>
      </w:r>
    </w:p>
    <w:p w:rsidR="00BA4A14" w:rsidRDefault="0093497A">
      <w:pPr>
        <w:spacing w:after="996" w:line="265" w:lineRule="auto"/>
        <w:ind w:left="1000" w:right="1042" w:hanging="10"/>
      </w:pPr>
      <w:r>
        <w:rPr>
          <w:rFonts w:ascii="Arial" w:eastAsia="Arial" w:hAnsi="Arial" w:cs="Arial"/>
          <w:b/>
          <w:color w:val="333333"/>
          <w:sz w:val="18"/>
        </w:rPr>
        <w:t>If you have applied to us within the last 3 months, are you happy for us to use the references from your earlier application? yes</w:t>
      </w:r>
    </w:p>
    <w:p w:rsidR="00BA4A14" w:rsidRDefault="0093497A">
      <w:pPr>
        <w:spacing w:after="552" w:line="383" w:lineRule="auto"/>
        <w:ind w:left="1000" w:right="779" w:hanging="10"/>
      </w:pPr>
      <w:r>
        <w:rPr>
          <w:rFonts w:ascii="Arial" w:eastAsia="Arial" w:hAnsi="Arial" w:cs="Arial"/>
          <w:b/>
          <w:color w:val="990066"/>
          <w:sz w:val="24"/>
        </w:rPr>
        <w:t xml:space="preserve">Supporting Information </w:t>
      </w:r>
      <w:r>
        <w:rPr>
          <w:rFonts w:ascii="Arial" w:eastAsia="Arial" w:hAnsi="Arial" w:cs="Arial"/>
          <w:color w:val="333333"/>
          <w:sz w:val="18"/>
        </w:rPr>
        <w:t>Fields marked with an asterisk (</w:t>
      </w:r>
      <w:r>
        <w:rPr>
          <w:rFonts w:ascii="Arial" w:eastAsia="Arial" w:hAnsi="Arial" w:cs="Arial"/>
          <w:b/>
          <w:color w:val="FF0000"/>
          <w:sz w:val="27"/>
        </w:rPr>
        <w:t>*</w:t>
      </w:r>
      <w:r>
        <w:rPr>
          <w:rFonts w:ascii="Arial" w:eastAsia="Arial" w:hAnsi="Arial" w:cs="Arial"/>
          <w:color w:val="333333"/>
          <w:sz w:val="18"/>
        </w:rPr>
        <w:t>) are mandatory</w:t>
      </w:r>
    </w:p>
    <w:p w:rsidR="00BA4A14" w:rsidRDefault="0093497A">
      <w:pPr>
        <w:spacing w:after="53" w:line="387" w:lineRule="auto"/>
        <w:ind w:left="1000" w:right="1048" w:hanging="10"/>
      </w:pPr>
      <w:r>
        <w:rPr>
          <w:rFonts w:ascii="Arial" w:eastAsia="Arial" w:hAnsi="Arial" w:cs="Arial"/>
          <w:color w:val="666666"/>
          <w:sz w:val="18"/>
        </w:rPr>
        <w:t>In this section you need to demonstrate that you have read the published person specification and how you meet the essential and (where relevant) desirable criteria for this particular post, if this has not been fully covered in the previous sections.</w:t>
      </w:r>
    </w:p>
    <w:p w:rsidR="00BA4A14" w:rsidRDefault="0093497A">
      <w:pPr>
        <w:spacing w:after="672" w:line="387" w:lineRule="auto"/>
        <w:ind w:left="1000" w:right="1048" w:hanging="10"/>
      </w:pPr>
      <w:r>
        <w:rPr>
          <w:rFonts w:ascii="Arial" w:eastAsia="Arial" w:hAnsi="Arial" w:cs="Arial"/>
          <w:color w:val="666666"/>
          <w:sz w:val="18"/>
        </w:rPr>
        <w:t>Please include your reasons for applying and take the opportunity to highlight your particular talents and strengths, (what you feel you can personally offer - what is unique to you - what sets you apart from your peers).</w:t>
      </w:r>
    </w:p>
    <w:p w:rsidR="00BA4A14" w:rsidRDefault="0093497A">
      <w:pPr>
        <w:spacing w:after="834" w:line="387" w:lineRule="auto"/>
        <w:ind w:left="1000" w:right="1048" w:hanging="10"/>
      </w:pPr>
      <w:r>
        <w:rPr>
          <w:rFonts w:ascii="Arial" w:eastAsia="Arial" w:hAnsi="Arial" w:cs="Arial"/>
          <w:color w:val="666666"/>
          <w:sz w:val="18"/>
        </w:rPr>
        <w:t>Please DO NOT include personal details or duplicate information already provided elsewhere in your application.</w:t>
      </w:r>
    </w:p>
    <w:p w:rsidR="00BA4A14" w:rsidRDefault="0093497A">
      <w:pPr>
        <w:spacing w:after="811" w:line="265" w:lineRule="auto"/>
        <w:ind w:left="1000" w:right="1042" w:hanging="10"/>
      </w:pPr>
      <w:r>
        <w:rPr>
          <w:rFonts w:ascii="Arial" w:eastAsia="Arial" w:hAnsi="Arial" w:cs="Arial"/>
          <w:b/>
          <w:color w:val="333333"/>
          <w:sz w:val="18"/>
        </w:rPr>
        <w:t xml:space="preserve">Supporting information </w:t>
      </w:r>
      <w:r>
        <w:rPr>
          <w:rFonts w:ascii="Arial" w:eastAsia="Arial" w:hAnsi="Arial" w:cs="Arial"/>
          <w:b/>
          <w:color w:val="FF0000"/>
          <w:sz w:val="27"/>
        </w:rPr>
        <w:t>*</w:t>
      </w:r>
    </w:p>
    <w:p w:rsidR="00BA4A14" w:rsidRDefault="0093497A">
      <w:pPr>
        <w:spacing w:after="1051" w:line="383" w:lineRule="auto"/>
        <w:ind w:left="1000" w:right="1049" w:hanging="10"/>
      </w:pPr>
      <w:r>
        <w:rPr>
          <w:rFonts w:ascii="Arial" w:eastAsia="Arial" w:hAnsi="Arial" w:cs="Arial"/>
          <w:sz w:val="18"/>
        </w:rPr>
        <w:t>I have lots of experience working with people I have been a hairdresser for 20 years, when covid hit I loved working as a team helping out with covid testing keeping calm and trying to help by talking through the tests and making them feeling at ease with lots of empathy. sadly the site closed and I loved the job making a difference and seeing the customers leave at ease</w:t>
      </w:r>
    </w:p>
    <w:p w:rsidR="00BA4A14" w:rsidRDefault="0093497A">
      <w:pPr>
        <w:spacing w:after="811" w:line="265" w:lineRule="auto"/>
        <w:ind w:left="1000" w:right="1042" w:hanging="10"/>
      </w:pPr>
      <w:r>
        <w:rPr>
          <w:rFonts w:ascii="Arial" w:eastAsia="Arial" w:hAnsi="Arial" w:cs="Arial"/>
          <w:b/>
          <w:color w:val="333333"/>
          <w:sz w:val="18"/>
        </w:rPr>
        <w:t xml:space="preserve">Do you have relevant teaching or training experience (as required by the Person Specification)? </w:t>
      </w:r>
      <w:r>
        <w:rPr>
          <w:rFonts w:ascii="Arial" w:eastAsia="Arial" w:hAnsi="Arial" w:cs="Arial"/>
          <w:b/>
          <w:color w:val="FF0000"/>
          <w:sz w:val="27"/>
        </w:rPr>
        <w:t>*</w:t>
      </w:r>
    </w:p>
    <w:p w:rsidR="00BA4A14" w:rsidRDefault="0093497A">
      <w:pPr>
        <w:spacing w:after="854" w:line="296" w:lineRule="auto"/>
        <w:ind w:left="1000" w:right="1049" w:hanging="10"/>
      </w:pPr>
      <w:r>
        <w:rPr>
          <w:rFonts w:ascii="Arial" w:eastAsia="Arial" w:hAnsi="Arial" w:cs="Arial"/>
          <w:sz w:val="18"/>
        </w:rPr>
        <w:t>No</w:t>
      </w:r>
    </w:p>
    <w:p w:rsidR="00BA4A14" w:rsidRDefault="0093497A">
      <w:pPr>
        <w:spacing w:after="987" w:line="265" w:lineRule="auto"/>
        <w:ind w:left="1000" w:right="1042" w:hanging="10"/>
      </w:pPr>
      <w:r>
        <w:rPr>
          <w:rFonts w:ascii="Arial" w:eastAsia="Arial" w:hAnsi="Arial" w:cs="Arial"/>
          <w:b/>
          <w:color w:val="333333"/>
          <w:sz w:val="18"/>
        </w:rPr>
        <w:t xml:space="preserve">Are you a member of the UK Armed Forces community? </w:t>
      </w:r>
      <w:r>
        <w:rPr>
          <w:rFonts w:ascii="Arial" w:eastAsia="Arial" w:hAnsi="Arial" w:cs="Arial"/>
          <w:b/>
          <w:color w:val="FF0000"/>
          <w:sz w:val="27"/>
        </w:rPr>
        <w:t xml:space="preserve">* </w:t>
      </w:r>
      <w:r>
        <w:rPr>
          <w:rFonts w:ascii="Arial" w:eastAsia="Arial" w:hAnsi="Arial" w:cs="Arial"/>
          <w:sz w:val="18"/>
        </w:rPr>
        <w:t>No</w:t>
      </w:r>
    </w:p>
    <w:p w:rsidR="00BA4A14" w:rsidRDefault="0093497A">
      <w:pPr>
        <w:spacing w:after="811" w:line="265" w:lineRule="auto"/>
        <w:ind w:left="1000" w:right="1042" w:hanging="10"/>
      </w:pPr>
      <w:r>
        <w:rPr>
          <w:rFonts w:ascii="Arial" w:eastAsia="Arial" w:hAnsi="Arial" w:cs="Arial"/>
          <w:b/>
          <w:color w:val="333333"/>
          <w:sz w:val="18"/>
        </w:rPr>
        <w:t xml:space="preserve">Are you an employee of Aneurin Bevan University Health Board? </w:t>
      </w:r>
      <w:r>
        <w:rPr>
          <w:rFonts w:ascii="Arial" w:eastAsia="Arial" w:hAnsi="Arial" w:cs="Arial"/>
          <w:b/>
          <w:color w:val="FF0000"/>
          <w:sz w:val="27"/>
        </w:rPr>
        <w:t xml:space="preserve">* </w:t>
      </w:r>
      <w:r>
        <w:rPr>
          <w:rFonts w:ascii="Arial" w:eastAsia="Arial" w:hAnsi="Arial" w:cs="Arial"/>
          <w:sz w:val="27"/>
        </w:rPr>
        <w:t>no</w:t>
      </w:r>
    </w:p>
    <w:p w:rsidR="00BA4A14" w:rsidRDefault="0093497A">
      <w:pPr>
        <w:spacing w:after="198" w:line="265" w:lineRule="auto"/>
        <w:ind w:left="1000" w:right="1042" w:hanging="10"/>
      </w:pPr>
      <w:r>
        <w:rPr>
          <w:rFonts w:ascii="Arial" w:eastAsia="Arial" w:hAnsi="Arial" w:cs="Arial"/>
          <w:b/>
          <w:color w:val="333333"/>
          <w:sz w:val="18"/>
        </w:rPr>
        <w:t xml:space="preserve">If your application is successful and you worked for an NHS organisation that used Electronic Staff Record (ESR), you can give consent to your </w:t>
      </w:r>
      <w:hyperlink r:id="rId9">
        <w:r>
          <w:rPr>
            <w:rFonts w:ascii="Arial" w:eastAsia="Arial" w:hAnsi="Arial" w:cs="Arial"/>
            <w:b/>
            <w:color w:val="0066CC"/>
            <w:sz w:val="18"/>
            <w:u w:val="single" w:color="0066CC"/>
          </w:rPr>
          <w:t>employment history</w:t>
        </w:r>
      </w:hyperlink>
      <w:r>
        <w:rPr>
          <w:rFonts w:ascii="Arial" w:eastAsia="Arial" w:hAnsi="Arial" w:cs="Arial"/>
          <w:b/>
          <w:color w:val="0066CC"/>
          <w:sz w:val="18"/>
          <w:u w:val="single" w:color="0066CC"/>
        </w:rPr>
        <w:t xml:space="preserve"> </w:t>
      </w:r>
      <w:r>
        <w:rPr>
          <w:rFonts w:ascii="Arial" w:eastAsia="Arial" w:hAnsi="Arial" w:cs="Arial"/>
          <w:b/>
          <w:color w:val="333333"/>
          <w:sz w:val="18"/>
        </w:rPr>
        <w:t>being transferred to your new employer.</w:t>
      </w:r>
    </w:p>
    <w:p w:rsidR="00BA4A14" w:rsidRDefault="0093497A">
      <w:pPr>
        <w:spacing w:after="985" w:line="265" w:lineRule="auto"/>
        <w:ind w:left="1000" w:right="1042" w:hanging="10"/>
      </w:pPr>
      <w:r>
        <w:rPr>
          <w:rFonts w:ascii="Arial" w:eastAsia="Arial" w:hAnsi="Arial" w:cs="Arial"/>
          <w:b/>
          <w:color w:val="333333"/>
          <w:sz w:val="18"/>
        </w:rPr>
        <w:t xml:space="preserve">Please select one of the values below to confirm your consent to the transfer of your data. </w:t>
      </w:r>
      <w:r>
        <w:rPr>
          <w:rFonts w:ascii="Arial" w:eastAsia="Arial" w:hAnsi="Arial" w:cs="Arial"/>
          <w:b/>
          <w:color w:val="FF0000"/>
          <w:sz w:val="27"/>
        </w:rPr>
        <w:t xml:space="preserve">* </w:t>
      </w:r>
      <w:r>
        <w:rPr>
          <w:rFonts w:ascii="Arial" w:eastAsia="Arial" w:hAnsi="Arial" w:cs="Arial"/>
          <w:b/>
          <w:sz w:val="27"/>
        </w:rPr>
        <w:t>yes</w:t>
      </w:r>
    </w:p>
    <w:p w:rsidR="00BA4A14" w:rsidRDefault="0093497A">
      <w:pPr>
        <w:spacing w:after="966" w:line="265" w:lineRule="auto"/>
        <w:ind w:left="1000" w:right="1042" w:hanging="10"/>
      </w:pPr>
      <w:r>
        <w:rPr>
          <w:rFonts w:ascii="Arial" w:eastAsia="Arial" w:hAnsi="Arial" w:cs="Arial"/>
          <w:b/>
          <w:color w:val="333333"/>
          <w:sz w:val="18"/>
        </w:rPr>
        <w:t xml:space="preserve">Do you have the All Wales Manual Handling Passport or equivalent? </w:t>
      </w:r>
      <w:r>
        <w:rPr>
          <w:rFonts w:ascii="Arial" w:eastAsia="Arial" w:hAnsi="Arial" w:cs="Arial"/>
          <w:b/>
          <w:color w:val="FF0000"/>
          <w:sz w:val="27"/>
        </w:rPr>
        <w:t xml:space="preserve">* </w:t>
      </w:r>
      <w:r>
        <w:rPr>
          <w:rFonts w:ascii="Arial" w:eastAsia="Arial" w:hAnsi="Arial" w:cs="Arial"/>
          <w:b/>
          <w:sz w:val="27"/>
        </w:rPr>
        <w:t>yes</w:t>
      </w:r>
    </w:p>
    <w:p w:rsidR="00BA4A14" w:rsidRDefault="0093497A">
      <w:pPr>
        <w:spacing w:after="811" w:line="265" w:lineRule="auto"/>
        <w:ind w:left="1000" w:right="1042" w:hanging="10"/>
      </w:pPr>
      <w:r>
        <w:rPr>
          <w:rFonts w:ascii="Arial" w:eastAsia="Arial" w:hAnsi="Arial" w:cs="Arial"/>
          <w:b/>
          <w:color w:val="333333"/>
          <w:sz w:val="18"/>
        </w:rPr>
        <w:t xml:space="preserve">If you are currently studying, please provide your expected Qualification date? </w:t>
      </w:r>
      <w:r>
        <w:rPr>
          <w:rFonts w:ascii="Arial" w:eastAsia="Arial" w:hAnsi="Arial" w:cs="Arial"/>
          <w:b/>
          <w:color w:val="FF0000"/>
          <w:sz w:val="27"/>
        </w:rPr>
        <w:t>*</w:t>
      </w:r>
    </w:p>
    <w:p w:rsidR="00BA4A14" w:rsidRDefault="0093497A">
      <w:pPr>
        <w:spacing w:after="904" w:line="323" w:lineRule="auto"/>
        <w:ind w:left="1000" w:right="1042" w:hanging="10"/>
      </w:pPr>
      <w:r>
        <w:rPr>
          <w:rFonts w:ascii="Arial" w:eastAsia="Arial" w:hAnsi="Arial" w:cs="Arial"/>
          <w:b/>
          <w:color w:val="333333"/>
          <w:sz w:val="18"/>
        </w:rPr>
        <w:t xml:space="preserve">Are you currently working for this organisation on a Bank only basis? (ie you don’t work for this organisation in any other capacity) </w:t>
      </w:r>
      <w:r>
        <w:rPr>
          <w:rFonts w:ascii="Arial" w:eastAsia="Arial" w:hAnsi="Arial" w:cs="Arial"/>
          <w:b/>
          <w:color w:val="FF0000"/>
          <w:sz w:val="27"/>
        </w:rPr>
        <w:t xml:space="preserve">* </w:t>
      </w:r>
      <w:r>
        <w:rPr>
          <w:rFonts w:ascii="Arial" w:eastAsia="Arial" w:hAnsi="Arial" w:cs="Arial"/>
          <w:b/>
          <w:sz w:val="27"/>
        </w:rPr>
        <w:t>no</w:t>
      </w:r>
    </w:p>
    <w:p w:rsidR="00BA4A14" w:rsidRDefault="0093497A">
      <w:pPr>
        <w:spacing w:after="948" w:line="265" w:lineRule="auto"/>
        <w:ind w:left="1000" w:right="1042" w:hanging="10"/>
      </w:pPr>
      <w:r>
        <w:rPr>
          <w:rFonts w:ascii="Arial" w:eastAsia="Arial" w:hAnsi="Arial" w:cs="Arial"/>
          <w:b/>
          <w:color w:val="333333"/>
          <w:sz w:val="18"/>
        </w:rPr>
        <w:t xml:space="preserve">Can you speak and understand spoken Welsh? </w:t>
      </w:r>
      <w:r>
        <w:rPr>
          <w:rFonts w:ascii="Arial" w:eastAsia="Arial" w:hAnsi="Arial" w:cs="Arial"/>
          <w:b/>
          <w:color w:val="FF0000"/>
          <w:sz w:val="27"/>
        </w:rPr>
        <w:t xml:space="preserve">* </w:t>
      </w:r>
      <w:r>
        <w:rPr>
          <w:rFonts w:ascii="Arial" w:eastAsia="Arial" w:hAnsi="Arial" w:cs="Arial"/>
          <w:b/>
          <w:sz w:val="27"/>
        </w:rPr>
        <w:t>no</w:t>
      </w:r>
    </w:p>
    <w:p w:rsidR="00BA4A14" w:rsidRDefault="0093497A">
      <w:pPr>
        <w:spacing w:after="552" w:line="383" w:lineRule="auto"/>
        <w:ind w:left="1000" w:right="779" w:hanging="10"/>
      </w:pPr>
      <w:r>
        <w:rPr>
          <w:rFonts w:ascii="Arial" w:eastAsia="Arial" w:hAnsi="Arial" w:cs="Arial"/>
          <w:b/>
          <w:color w:val="990066"/>
          <w:sz w:val="24"/>
        </w:rPr>
        <w:t xml:space="preserve">Monitoring Information </w:t>
      </w:r>
      <w:r>
        <w:rPr>
          <w:rFonts w:ascii="Arial" w:eastAsia="Arial" w:hAnsi="Arial" w:cs="Arial"/>
          <w:color w:val="333333"/>
          <w:sz w:val="18"/>
        </w:rPr>
        <w:t>Fields marked with an asterisk (</w:t>
      </w:r>
      <w:r>
        <w:rPr>
          <w:rFonts w:ascii="Arial" w:eastAsia="Arial" w:hAnsi="Arial" w:cs="Arial"/>
          <w:b/>
          <w:color w:val="FF0000"/>
          <w:sz w:val="27"/>
        </w:rPr>
        <w:t>*</w:t>
      </w:r>
      <w:r>
        <w:rPr>
          <w:rFonts w:ascii="Arial" w:eastAsia="Arial" w:hAnsi="Arial" w:cs="Arial"/>
          <w:color w:val="333333"/>
          <w:sz w:val="18"/>
        </w:rPr>
        <w:t>) are mandatory</w:t>
      </w:r>
    </w:p>
    <w:p w:rsidR="00BA4A14" w:rsidRDefault="0093497A">
      <w:pPr>
        <w:spacing w:after="1677" w:line="387" w:lineRule="auto"/>
        <w:ind w:left="1000" w:right="1048" w:hanging="10"/>
      </w:pPr>
      <w:r>
        <w:rPr>
          <w:rFonts w:ascii="Arial" w:eastAsia="Arial" w:hAnsi="Arial" w:cs="Arial"/>
          <w:color w:val="666666"/>
          <w:sz w:val="18"/>
        </w:rPr>
        <w:t>This section of the application form will be detached from your application and will not be used as part of the selection process nor will it be seen by anybody who is interviewing you.</w:t>
      </w:r>
    </w:p>
    <w:p w:rsidR="00BA4A14" w:rsidRDefault="0093497A">
      <w:pPr>
        <w:spacing w:after="53" w:line="387" w:lineRule="auto"/>
        <w:ind w:left="1000" w:right="1048" w:hanging="10"/>
      </w:pPr>
      <w:r>
        <w:rPr>
          <w:rFonts w:ascii="Arial" w:eastAsia="Arial" w:hAnsi="Arial" w:cs="Arial"/>
          <w:color w:val="666666"/>
          <w:sz w:val="18"/>
        </w:rPr>
        <w:t>NHS organisations recognise the benefits of a diverse workforce which reflects the wider population and welcome applications from all sections of the community. Also, under the Equality Act (2010), all NHS organisations must demonstrate that their recruitment processes are fair and that they are not discriminating against or disadvantaging anyone because of their age, disability, gender reassignment status, marriage or civil partnership status, pregnancy or maternity, race, religion or belief, sex or sexual orientation. We need to ask applicants some questions to make sure that no one is being unfairly discriminated against or disadvantaged.</w:t>
      </w:r>
    </w:p>
    <w:p w:rsidR="00BA4A14" w:rsidRDefault="0093497A">
      <w:pPr>
        <w:spacing w:after="701" w:line="387" w:lineRule="auto"/>
        <w:ind w:left="1000" w:right="1048" w:hanging="10"/>
      </w:pPr>
      <w:r>
        <w:rPr>
          <w:rFonts w:ascii="Arial" w:eastAsia="Arial" w:hAnsi="Arial" w:cs="Arial"/>
          <w:color w:val="666666"/>
          <w:sz w:val="18"/>
        </w:rPr>
        <w:t>The information collected is only used for anonymised monitoring purposes to help the organisation look at the profile of individuals who apply, are shortlisted for and appointed to each vacancy. In this way, they can check that they are complying with the Equality Act (2010).As well as for monitoring, your date of birth will be used for administration purposes including pre employment checks and creation of your personal record if you are appointed.</w:t>
      </w:r>
    </w:p>
    <w:p w:rsidR="00BA4A14" w:rsidRDefault="0093497A">
      <w:pPr>
        <w:pStyle w:val="Heading2"/>
        <w:ind w:left="1000"/>
      </w:pPr>
      <w:r>
        <w:t>Equality &amp; Diversity Monitoring</w:t>
      </w:r>
    </w:p>
    <w:p w:rsidR="00BA4A14" w:rsidRDefault="0093497A">
      <w:pPr>
        <w:spacing w:after="423" w:line="403" w:lineRule="auto"/>
        <w:ind w:left="1000" w:hanging="10"/>
      </w:pPr>
      <w:r>
        <w:rPr>
          <w:rFonts w:ascii="Arial" w:eastAsia="Arial" w:hAnsi="Arial" w:cs="Arial"/>
          <w:b/>
          <w:color w:val="990066"/>
          <w:sz w:val="20"/>
        </w:rPr>
        <w:t>Equality Act 2010</w:t>
      </w:r>
    </w:p>
    <w:p w:rsidR="00BA4A14" w:rsidRDefault="0093497A">
      <w:pPr>
        <w:spacing w:after="702" w:line="387" w:lineRule="auto"/>
        <w:ind w:left="1000" w:right="1048" w:hanging="10"/>
      </w:pPr>
      <w:r>
        <w:rPr>
          <w:rFonts w:ascii="Arial" w:eastAsia="Arial" w:hAnsi="Arial" w:cs="Arial"/>
          <w:color w:val="666666"/>
          <w:sz w:val="18"/>
        </w:rPr>
        <w:t>The Equality Act 2010 protects people against discrimination on the grounds of:</w:t>
      </w:r>
    </w:p>
    <w:p w:rsidR="00BA4A14" w:rsidRDefault="0093497A">
      <w:pPr>
        <w:numPr>
          <w:ilvl w:val="0"/>
          <w:numId w:val="4"/>
        </w:numPr>
        <w:spacing w:after="53"/>
        <w:ind w:right="1048" w:hanging="360"/>
      </w:pPr>
      <w:r>
        <w:rPr>
          <w:rFonts w:ascii="Arial" w:eastAsia="Arial" w:hAnsi="Arial" w:cs="Arial"/>
          <w:color w:val="666666"/>
          <w:sz w:val="18"/>
        </w:rPr>
        <w:t>their age and sex.</w:t>
      </w:r>
    </w:p>
    <w:p w:rsidR="00BA4A14" w:rsidRDefault="0093497A">
      <w:pPr>
        <w:numPr>
          <w:ilvl w:val="0"/>
          <w:numId w:val="4"/>
        </w:numPr>
        <w:spacing w:after="53"/>
        <w:ind w:right="1048" w:hanging="360"/>
      </w:pPr>
      <w:r>
        <w:rPr>
          <w:rFonts w:ascii="Arial" w:eastAsia="Arial" w:hAnsi="Arial" w:cs="Arial"/>
          <w:color w:val="666666"/>
          <w:sz w:val="18"/>
        </w:rPr>
        <w:t>their race which includes colour, nationality, ethnic or national origin.</w:t>
      </w:r>
    </w:p>
    <w:p w:rsidR="00BA4A14" w:rsidRDefault="0093497A">
      <w:pPr>
        <w:numPr>
          <w:ilvl w:val="0"/>
          <w:numId w:val="4"/>
        </w:numPr>
        <w:spacing w:after="53"/>
        <w:ind w:right="1048" w:hanging="360"/>
      </w:pPr>
      <w:r>
        <w:rPr>
          <w:rFonts w:ascii="Arial" w:eastAsia="Arial" w:hAnsi="Arial" w:cs="Arial"/>
          <w:color w:val="666666"/>
          <w:sz w:val="18"/>
        </w:rPr>
        <w:t>their religion or belief, including a lack of any belief.</w:t>
      </w:r>
    </w:p>
    <w:p w:rsidR="00BA4A14" w:rsidRDefault="0093497A">
      <w:pPr>
        <w:numPr>
          <w:ilvl w:val="0"/>
          <w:numId w:val="4"/>
        </w:numPr>
        <w:spacing w:after="721" w:line="387" w:lineRule="auto"/>
        <w:ind w:right="1048" w:hanging="360"/>
      </w:pPr>
      <w:r>
        <w:rPr>
          <w:rFonts w:ascii="Arial" w:eastAsia="Arial" w:hAnsi="Arial" w:cs="Arial"/>
          <w:color w:val="666666"/>
          <w:sz w:val="18"/>
        </w:rPr>
        <w:t>their sexual orientation, be it bisexual, gay, heterosexual and lesbian.</w:t>
      </w:r>
    </w:p>
    <w:p w:rsidR="00BA4A14" w:rsidRDefault="0093497A">
      <w:pPr>
        <w:spacing w:after="838" w:line="387" w:lineRule="auto"/>
        <w:ind w:left="1000" w:right="1048" w:hanging="10"/>
      </w:pPr>
      <w:r>
        <w:rPr>
          <w:rFonts w:ascii="Arial" w:eastAsia="Arial" w:hAnsi="Arial" w:cs="Arial"/>
          <w:color w:val="666666"/>
          <w:sz w:val="18"/>
        </w:rPr>
        <w:t>The Equality Act 2010 also protects people who are married or in a civil partnership.</w:t>
      </w:r>
    </w:p>
    <w:p w:rsidR="00BA4A14" w:rsidRDefault="0093497A">
      <w:pPr>
        <w:spacing w:after="967" w:line="265" w:lineRule="auto"/>
        <w:ind w:left="1000" w:right="1042" w:hanging="10"/>
      </w:pPr>
      <w:r>
        <w:rPr>
          <w:rFonts w:ascii="Arial" w:eastAsia="Arial" w:hAnsi="Arial" w:cs="Arial"/>
          <w:b/>
          <w:color w:val="333333"/>
          <w:sz w:val="18"/>
        </w:rPr>
        <w:t xml:space="preserve">Please state your date of birth: </w:t>
      </w:r>
      <w:r>
        <w:rPr>
          <w:rFonts w:ascii="Arial" w:eastAsia="Arial" w:hAnsi="Arial" w:cs="Arial"/>
          <w:b/>
          <w:color w:val="FF0000"/>
          <w:sz w:val="27"/>
        </w:rPr>
        <w:t xml:space="preserve">* </w:t>
      </w:r>
      <w:r>
        <w:rPr>
          <w:rFonts w:ascii="Arial" w:eastAsia="Arial" w:hAnsi="Arial" w:cs="Arial"/>
          <w:b/>
          <w:sz w:val="27"/>
        </w:rPr>
        <w:t>10/01/1986</w:t>
      </w:r>
    </w:p>
    <w:p w:rsidR="00BA4A14" w:rsidRDefault="0093497A">
      <w:pPr>
        <w:spacing w:after="978" w:line="265" w:lineRule="auto"/>
        <w:ind w:left="1000" w:right="1042" w:hanging="10"/>
      </w:pPr>
      <w:r>
        <w:rPr>
          <w:rFonts w:ascii="Arial" w:eastAsia="Arial" w:hAnsi="Arial" w:cs="Arial"/>
          <w:b/>
          <w:color w:val="333333"/>
          <w:sz w:val="18"/>
        </w:rPr>
        <w:t xml:space="preserve">Please indicate your gender: </w:t>
      </w:r>
      <w:r>
        <w:rPr>
          <w:rFonts w:ascii="Arial" w:eastAsia="Arial" w:hAnsi="Arial" w:cs="Arial"/>
          <w:b/>
          <w:color w:val="FF0000"/>
          <w:sz w:val="27"/>
        </w:rPr>
        <w:t xml:space="preserve">* </w:t>
      </w:r>
      <w:r>
        <w:rPr>
          <w:rFonts w:ascii="Arial" w:eastAsia="Arial" w:hAnsi="Arial" w:cs="Arial"/>
          <w:b/>
          <w:sz w:val="27"/>
        </w:rPr>
        <w:t>female</w:t>
      </w:r>
    </w:p>
    <w:p w:rsidR="00BA4A14" w:rsidRDefault="0093497A">
      <w:pPr>
        <w:spacing w:after="811" w:line="265" w:lineRule="auto"/>
        <w:ind w:left="1000" w:right="1042" w:hanging="10"/>
      </w:pPr>
      <w:r>
        <w:rPr>
          <w:rFonts w:ascii="Arial" w:eastAsia="Arial" w:hAnsi="Arial" w:cs="Arial"/>
          <w:b/>
          <w:color w:val="333333"/>
          <w:sz w:val="18"/>
        </w:rPr>
        <w:t xml:space="preserve">Please indicate the option which best describes your marital status: </w:t>
      </w:r>
      <w:r>
        <w:rPr>
          <w:rFonts w:ascii="Arial" w:eastAsia="Arial" w:hAnsi="Arial" w:cs="Arial"/>
          <w:b/>
          <w:color w:val="FF0000"/>
          <w:sz w:val="27"/>
        </w:rPr>
        <w:t xml:space="preserve">* </w:t>
      </w:r>
      <w:r>
        <w:rPr>
          <w:rFonts w:ascii="Arial" w:eastAsia="Arial" w:hAnsi="Arial" w:cs="Arial"/>
          <w:b/>
          <w:sz w:val="27"/>
        </w:rPr>
        <w:t>single</w:t>
      </w:r>
    </w:p>
    <w:p w:rsidR="00BA4A14" w:rsidRDefault="0093497A">
      <w:pPr>
        <w:spacing w:after="975" w:line="265" w:lineRule="auto"/>
        <w:ind w:left="1000" w:right="1042" w:hanging="10"/>
      </w:pPr>
      <w:r>
        <w:rPr>
          <w:rFonts w:ascii="Arial" w:eastAsia="Arial" w:hAnsi="Arial" w:cs="Arial"/>
          <w:b/>
          <w:color w:val="333333"/>
          <w:sz w:val="18"/>
        </w:rPr>
        <w:t xml:space="preserve">Please indicate your ethnic origin: </w:t>
      </w:r>
      <w:r>
        <w:rPr>
          <w:rFonts w:ascii="Arial" w:eastAsia="Arial" w:hAnsi="Arial" w:cs="Arial"/>
          <w:b/>
          <w:color w:val="FF0000"/>
          <w:sz w:val="27"/>
        </w:rPr>
        <w:t xml:space="preserve">* </w:t>
      </w:r>
      <w:r>
        <w:rPr>
          <w:rFonts w:ascii="Arial" w:eastAsia="Arial" w:hAnsi="Arial" w:cs="Arial"/>
          <w:b/>
          <w:sz w:val="27"/>
        </w:rPr>
        <w:t xml:space="preserve">white </w:t>
      </w:r>
      <w:proofErr w:type="spellStart"/>
      <w:r>
        <w:rPr>
          <w:rFonts w:ascii="Arial" w:eastAsia="Arial" w:hAnsi="Arial" w:cs="Arial"/>
          <w:b/>
          <w:sz w:val="27"/>
        </w:rPr>
        <w:t>british</w:t>
      </w:r>
      <w:proofErr w:type="spellEnd"/>
    </w:p>
    <w:p w:rsidR="00BA4A14" w:rsidRDefault="0093497A">
      <w:pPr>
        <w:spacing w:after="968" w:line="265" w:lineRule="auto"/>
        <w:ind w:left="1000" w:right="1042" w:hanging="10"/>
      </w:pPr>
      <w:r>
        <w:rPr>
          <w:rFonts w:ascii="Arial" w:eastAsia="Arial" w:hAnsi="Arial" w:cs="Arial"/>
          <w:b/>
          <w:color w:val="333333"/>
          <w:sz w:val="18"/>
        </w:rPr>
        <w:t xml:space="preserve">Which of the following options best describes how you think of yourself? </w:t>
      </w:r>
      <w:r>
        <w:rPr>
          <w:rFonts w:ascii="Arial" w:eastAsia="Arial" w:hAnsi="Arial" w:cs="Arial"/>
          <w:b/>
          <w:color w:val="FF0000"/>
          <w:sz w:val="27"/>
        </w:rPr>
        <w:t xml:space="preserve">* </w:t>
      </w:r>
      <w:r>
        <w:rPr>
          <w:rFonts w:ascii="Arial" w:eastAsia="Arial" w:hAnsi="Arial" w:cs="Arial"/>
          <w:b/>
          <w:sz w:val="27"/>
        </w:rPr>
        <w:t>straight</w:t>
      </w:r>
    </w:p>
    <w:p w:rsidR="00BA4A14" w:rsidRDefault="0093497A">
      <w:pPr>
        <w:spacing w:after="811" w:line="265" w:lineRule="auto"/>
        <w:ind w:left="1000" w:right="1042" w:hanging="10"/>
      </w:pPr>
      <w:r>
        <w:rPr>
          <w:rFonts w:ascii="Arial" w:eastAsia="Arial" w:hAnsi="Arial" w:cs="Arial"/>
          <w:b/>
          <w:color w:val="333333"/>
          <w:sz w:val="18"/>
        </w:rPr>
        <w:t xml:space="preserve">Please indicate your religion or belief: </w:t>
      </w:r>
      <w:r>
        <w:rPr>
          <w:rFonts w:ascii="Arial" w:eastAsia="Arial" w:hAnsi="Arial" w:cs="Arial"/>
          <w:b/>
          <w:color w:val="FF0000"/>
          <w:sz w:val="27"/>
        </w:rPr>
        <w:t xml:space="preserve">* </w:t>
      </w:r>
      <w:r>
        <w:rPr>
          <w:rFonts w:ascii="Arial" w:eastAsia="Arial" w:hAnsi="Arial" w:cs="Arial"/>
          <w:b/>
          <w:sz w:val="27"/>
        </w:rPr>
        <w:t>christianity</w:t>
      </w:r>
    </w:p>
    <w:p w:rsidR="00BA4A14" w:rsidRDefault="0093497A">
      <w:pPr>
        <w:spacing w:after="423" w:line="403" w:lineRule="auto"/>
        <w:ind w:left="1000" w:hanging="10"/>
      </w:pPr>
      <w:r>
        <w:rPr>
          <w:rFonts w:ascii="Arial" w:eastAsia="Arial" w:hAnsi="Arial" w:cs="Arial"/>
          <w:b/>
          <w:color w:val="990066"/>
          <w:sz w:val="20"/>
        </w:rPr>
        <w:t>Equality Act 2010</w:t>
      </w:r>
    </w:p>
    <w:p w:rsidR="00BA4A14" w:rsidRDefault="0093497A">
      <w:pPr>
        <w:spacing w:after="843" w:line="387" w:lineRule="auto"/>
        <w:ind w:left="1000" w:right="1048" w:hanging="10"/>
      </w:pPr>
      <w:r>
        <w:rPr>
          <w:rFonts w:ascii="Arial" w:eastAsia="Arial" w:hAnsi="Arial" w:cs="Arial"/>
          <w:color w:val="666666"/>
          <w:sz w:val="18"/>
        </w:rPr>
        <w:t xml:space="preserve">Under the Equality Act 2010 the definition of disability is if you have a physical or mental impairment that has a 'substantial' and 'long-term' adverse effect on your ability to carry out normal day to day activities. Further information regarding the definition of disability can be found at: </w:t>
      </w:r>
      <w:hyperlink r:id="rId10">
        <w:r>
          <w:rPr>
            <w:rFonts w:ascii="Arial" w:eastAsia="Arial" w:hAnsi="Arial" w:cs="Arial"/>
            <w:color w:val="0066CC"/>
            <w:sz w:val="18"/>
            <w:u w:val="single" w:color="0066CC"/>
          </w:rPr>
          <w:t xml:space="preserve">www.gov.uk/definition-of-disability-under-equality-act-2010 </w:t>
        </w:r>
      </w:hyperlink>
      <w:r>
        <w:rPr>
          <w:rFonts w:ascii="Arial" w:eastAsia="Arial" w:hAnsi="Arial" w:cs="Arial"/>
          <w:color w:val="666666"/>
          <w:sz w:val="18"/>
        </w:rPr>
        <w:t>Reasonable adjustments will be made available should you be invited to interview.</w:t>
      </w:r>
    </w:p>
    <w:p w:rsidR="00BA4A14" w:rsidRDefault="0093497A">
      <w:pPr>
        <w:spacing w:after="844" w:line="265" w:lineRule="auto"/>
        <w:ind w:left="1000" w:right="1042" w:hanging="10"/>
      </w:pPr>
      <w:r>
        <w:rPr>
          <w:rFonts w:ascii="Arial" w:eastAsia="Arial" w:hAnsi="Arial" w:cs="Arial"/>
          <w:b/>
          <w:color w:val="333333"/>
          <w:sz w:val="18"/>
        </w:rPr>
        <w:t xml:space="preserve">According to the definition of disability do you consider yourself to have a disability? </w:t>
      </w:r>
      <w:r>
        <w:rPr>
          <w:rFonts w:ascii="Arial" w:eastAsia="Arial" w:hAnsi="Arial" w:cs="Arial"/>
          <w:b/>
          <w:color w:val="FF0000"/>
          <w:sz w:val="27"/>
        </w:rPr>
        <w:t xml:space="preserve">* </w:t>
      </w:r>
      <w:r>
        <w:rPr>
          <w:rFonts w:ascii="Arial" w:eastAsia="Arial" w:hAnsi="Arial" w:cs="Arial"/>
          <w:b/>
          <w:sz w:val="27"/>
        </w:rPr>
        <w:t>no</w:t>
      </w:r>
    </w:p>
    <w:p w:rsidR="00BA4A14" w:rsidRDefault="0093497A">
      <w:pPr>
        <w:pStyle w:val="Heading2"/>
        <w:ind w:left="1000"/>
      </w:pPr>
      <w:r>
        <w:t>Relationships</w:t>
      </w:r>
    </w:p>
    <w:p w:rsidR="00BA4A14" w:rsidRDefault="0093497A">
      <w:pPr>
        <w:spacing w:after="1001" w:line="265" w:lineRule="auto"/>
        <w:ind w:left="1000" w:right="1042" w:hanging="10"/>
      </w:pPr>
      <w:r>
        <w:rPr>
          <w:rFonts w:ascii="Arial" w:eastAsia="Arial" w:hAnsi="Arial" w:cs="Arial"/>
          <w:b/>
          <w:color w:val="333333"/>
          <w:sz w:val="18"/>
        </w:rPr>
        <w:t>If you are related to a director, or have a relationship with a director or employee of an appointing organisation, please state the relationship:</w:t>
      </w:r>
    </w:p>
    <w:p w:rsidR="00BA4A14" w:rsidRDefault="0093497A">
      <w:pPr>
        <w:spacing w:after="552" w:line="383" w:lineRule="auto"/>
        <w:ind w:left="1000" w:right="779" w:hanging="10"/>
      </w:pPr>
      <w:r>
        <w:rPr>
          <w:rFonts w:ascii="Arial" w:eastAsia="Arial" w:hAnsi="Arial" w:cs="Arial"/>
          <w:b/>
          <w:color w:val="990066"/>
          <w:sz w:val="24"/>
        </w:rPr>
        <w:t xml:space="preserve">Safeguarding </w:t>
      </w:r>
      <w:r>
        <w:rPr>
          <w:rFonts w:ascii="Arial" w:eastAsia="Arial" w:hAnsi="Arial" w:cs="Arial"/>
          <w:color w:val="333333"/>
          <w:sz w:val="18"/>
        </w:rPr>
        <w:t>Fields marked with an asterisk (</w:t>
      </w:r>
      <w:r>
        <w:rPr>
          <w:rFonts w:ascii="Arial" w:eastAsia="Arial" w:hAnsi="Arial" w:cs="Arial"/>
          <w:b/>
          <w:color w:val="FF0000"/>
          <w:sz w:val="27"/>
        </w:rPr>
        <w:t>*</w:t>
      </w:r>
      <w:r>
        <w:rPr>
          <w:rFonts w:ascii="Arial" w:eastAsia="Arial" w:hAnsi="Arial" w:cs="Arial"/>
          <w:color w:val="333333"/>
          <w:sz w:val="18"/>
        </w:rPr>
        <w:t>) are mandatory</w:t>
      </w:r>
    </w:p>
    <w:p w:rsidR="00BA4A14" w:rsidRDefault="0093497A">
      <w:pPr>
        <w:spacing w:after="53" w:line="387" w:lineRule="auto"/>
        <w:ind w:left="1000" w:right="1048" w:hanging="10"/>
      </w:pPr>
      <w:r>
        <w:rPr>
          <w:rFonts w:ascii="Arial" w:eastAsia="Arial" w:hAnsi="Arial" w:cs="Arial"/>
          <w:color w:val="666666"/>
          <w:sz w:val="18"/>
        </w:rPr>
        <w:t>This part of your application will only be viewed by those who need to see it as part of the recruitment process. Your information will be treated confidentially and will not be shared.</w:t>
      </w:r>
    </w:p>
    <w:p w:rsidR="00BA4A14" w:rsidRDefault="0093497A">
      <w:pPr>
        <w:spacing w:after="0" w:line="302" w:lineRule="auto"/>
        <w:ind w:left="1000" w:right="1048" w:hanging="10"/>
      </w:pPr>
      <w:r>
        <w:rPr>
          <w:rFonts w:ascii="Arial" w:eastAsia="Arial" w:hAnsi="Arial" w:cs="Arial"/>
          <w:color w:val="666666"/>
          <w:sz w:val="18"/>
        </w:rPr>
        <w:t xml:space="preserve">You should read the Guidance relating to the </w:t>
      </w:r>
      <w:hyperlink r:id="rId11">
        <w:r>
          <w:rPr>
            <w:rFonts w:ascii="Arial" w:eastAsia="Arial" w:hAnsi="Arial" w:cs="Arial"/>
            <w:color w:val="0066CC"/>
            <w:sz w:val="18"/>
            <w:u w:val="single" w:color="0066CC"/>
          </w:rPr>
          <w:t xml:space="preserve">Rehabilitation of Offenders Act 1974 (Exceptions) Order (as amended) </w:t>
        </w:r>
      </w:hyperlink>
      <w:r>
        <w:rPr>
          <w:rFonts w:ascii="Arial" w:eastAsia="Arial" w:hAnsi="Arial" w:cs="Arial"/>
          <w:color w:val="666666"/>
          <w:sz w:val="18"/>
        </w:rPr>
        <w:t>to find out what you'll have to tell us. The Act deals with the fair treatment of ex-offenders and helping them into work.</w:t>
      </w:r>
    </w:p>
    <w:p w:rsidR="00BA4A14" w:rsidRDefault="0093497A">
      <w:pPr>
        <w:spacing w:after="947" w:line="387" w:lineRule="auto"/>
        <w:ind w:left="1000" w:right="1048" w:hanging="10"/>
      </w:pPr>
      <w:r>
        <w:rPr>
          <w:rFonts w:ascii="Arial" w:eastAsia="Arial" w:hAnsi="Arial" w:cs="Arial"/>
          <w:color w:val="666666"/>
          <w:sz w:val="18"/>
        </w:rPr>
        <w:t>We'll refer to it in this part of your application.</w:t>
      </w:r>
    </w:p>
    <w:p w:rsidR="00BA4A14" w:rsidRDefault="0093497A">
      <w:pPr>
        <w:spacing w:after="948" w:line="265" w:lineRule="auto"/>
        <w:ind w:left="1000" w:right="1042" w:hanging="10"/>
      </w:pPr>
      <w:r>
        <w:rPr>
          <w:rFonts w:ascii="Arial" w:eastAsia="Arial" w:hAnsi="Arial" w:cs="Arial"/>
          <w:b/>
          <w:color w:val="333333"/>
          <w:sz w:val="18"/>
        </w:rPr>
        <w:t xml:space="preserve">Have you got any criminal convictions and/or cautions that are not protected? </w:t>
      </w:r>
      <w:r>
        <w:rPr>
          <w:rFonts w:ascii="Arial" w:eastAsia="Arial" w:hAnsi="Arial" w:cs="Arial"/>
          <w:b/>
          <w:color w:val="FF0000"/>
          <w:sz w:val="27"/>
        </w:rPr>
        <w:t xml:space="preserve">* </w:t>
      </w:r>
      <w:r>
        <w:rPr>
          <w:rFonts w:ascii="Arial" w:eastAsia="Arial" w:hAnsi="Arial" w:cs="Arial"/>
          <w:b/>
          <w:sz w:val="27"/>
        </w:rPr>
        <w:t>no</w:t>
      </w:r>
    </w:p>
    <w:p w:rsidR="00BA4A14" w:rsidRDefault="0093497A">
      <w:pPr>
        <w:spacing w:after="579" w:line="383" w:lineRule="auto"/>
        <w:ind w:left="1000" w:right="779" w:hanging="10"/>
      </w:pPr>
      <w:r>
        <w:rPr>
          <w:rFonts w:ascii="Arial" w:eastAsia="Arial" w:hAnsi="Arial" w:cs="Arial"/>
          <w:b/>
          <w:color w:val="990066"/>
          <w:sz w:val="24"/>
        </w:rPr>
        <w:t xml:space="preserve">Submit and Declarations </w:t>
      </w:r>
      <w:r>
        <w:rPr>
          <w:rFonts w:ascii="Arial" w:eastAsia="Arial" w:hAnsi="Arial" w:cs="Arial"/>
          <w:color w:val="333333"/>
          <w:sz w:val="18"/>
        </w:rPr>
        <w:t>Fields marked with an asterisk (</w:t>
      </w:r>
      <w:r>
        <w:rPr>
          <w:rFonts w:ascii="Arial" w:eastAsia="Arial" w:hAnsi="Arial" w:cs="Arial"/>
          <w:b/>
          <w:color w:val="FF0000"/>
          <w:sz w:val="27"/>
        </w:rPr>
        <w:t>*</w:t>
      </w:r>
      <w:r>
        <w:rPr>
          <w:rFonts w:ascii="Arial" w:eastAsia="Arial" w:hAnsi="Arial" w:cs="Arial"/>
          <w:color w:val="333333"/>
          <w:sz w:val="18"/>
        </w:rPr>
        <w:t>) are mandatory</w:t>
      </w:r>
    </w:p>
    <w:p w:rsidR="00BA4A14" w:rsidRDefault="0093497A">
      <w:pPr>
        <w:pStyle w:val="Heading2"/>
        <w:ind w:left="1000"/>
      </w:pPr>
      <w:r>
        <w:t>Declaration</w:t>
      </w:r>
    </w:p>
    <w:p w:rsidR="00BA4A14" w:rsidRDefault="0093497A">
      <w:pPr>
        <w:spacing w:after="848" w:line="383" w:lineRule="auto"/>
        <w:ind w:left="1000" w:right="779" w:hanging="10"/>
      </w:pPr>
      <w:r>
        <w:rPr>
          <w:rFonts w:ascii="Arial" w:eastAsia="Arial" w:hAnsi="Arial" w:cs="Arial"/>
          <w:color w:val="333333"/>
          <w:sz w:val="18"/>
        </w:rPr>
        <w:t>The information in this application form is true and complete. I agree that any deliberate omission, falsification or misrepresentation in the application form will be grounds for rejecting this application or subsequent dismissal if employed by the organisation. Where applicable, I consent that the organisation can seek clarification regarding professional registration details.</w:t>
      </w:r>
    </w:p>
    <w:p w:rsidR="00BA4A14" w:rsidRDefault="0093497A">
      <w:pPr>
        <w:spacing w:after="639" w:line="383" w:lineRule="auto"/>
        <w:ind w:left="1000" w:right="779" w:hanging="10"/>
      </w:pPr>
      <w:r>
        <w:rPr>
          <w:rFonts w:ascii="Arial" w:eastAsia="Arial" w:hAnsi="Arial" w:cs="Arial"/>
          <w:b/>
          <w:color w:val="FF0000"/>
          <w:sz w:val="27"/>
        </w:rPr>
        <w:t xml:space="preserve">* </w:t>
      </w:r>
      <w:r>
        <w:rPr>
          <w:rFonts w:ascii="Arial" w:eastAsia="Arial" w:hAnsi="Arial" w:cs="Arial"/>
          <w:color w:val="333333"/>
          <w:sz w:val="18"/>
        </w:rPr>
        <w:t>I agree to the above declaration</w:t>
      </w:r>
    </w:p>
    <w:p w:rsidR="00BA4A14" w:rsidRDefault="0093497A">
      <w:pPr>
        <w:spacing w:after="664"/>
        <w:ind w:left="1005"/>
      </w:pPr>
      <w:proofErr w:type="spellStart"/>
      <w:r>
        <w:rPr>
          <w:rFonts w:ascii="Arial" w:eastAsia="Arial" w:hAnsi="Arial" w:cs="Arial"/>
          <w:b/>
          <w:color w:val="333333"/>
          <w:sz w:val="26"/>
        </w:rPr>
        <w:t>staylor</w:t>
      </w:r>
      <w:proofErr w:type="spellEnd"/>
    </w:p>
    <w:p w:rsidR="00BA4A14" w:rsidRDefault="0093497A">
      <w:pPr>
        <w:pStyle w:val="Heading2"/>
        <w:ind w:left="1000"/>
      </w:pPr>
      <w:r>
        <w:t>Next Steps</w:t>
      </w:r>
    </w:p>
    <w:p w:rsidR="00BA4A14" w:rsidRDefault="0093497A">
      <w:pPr>
        <w:spacing w:after="675" w:line="383" w:lineRule="auto"/>
        <w:ind w:left="1000" w:right="779" w:hanging="10"/>
      </w:pPr>
      <w:r>
        <w:rPr>
          <w:rFonts w:ascii="Arial" w:eastAsia="Arial" w:hAnsi="Arial" w:cs="Arial"/>
          <w:color w:val="333333"/>
          <w:sz w:val="18"/>
        </w:rPr>
        <w:t>Once you submit the form your application will be available to the Employer. However, you will be able to update your "Personal Information" should any of your contact details change.</w:t>
      </w:r>
    </w:p>
    <w:p w:rsidR="00BA4A14" w:rsidRDefault="0093497A">
      <w:pPr>
        <w:spacing w:after="552"/>
        <w:ind w:left="1000" w:right="779" w:hanging="10"/>
      </w:pPr>
      <w:r>
        <w:rPr>
          <w:rFonts w:ascii="Arial" w:eastAsia="Arial" w:hAnsi="Arial" w:cs="Arial"/>
          <w:color w:val="333333"/>
          <w:sz w:val="18"/>
        </w:rPr>
        <w:t>All your application forms (submitted or not) can be viewed under "My Applications" when you are logged in.</w:t>
      </w:r>
    </w:p>
    <w:p w:rsidR="00BA4A14" w:rsidRDefault="0093497A">
      <w:pPr>
        <w:spacing w:after="723" w:line="265" w:lineRule="auto"/>
        <w:ind w:left="1000" w:hanging="10"/>
      </w:pPr>
      <w:r>
        <w:rPr>
          <w:color w:val="2E74B5"/>
          <w:sz w:val="26"/>
        </w:rPr>
        <w:t>Appendix 3</w:t>
      </w:r>
    </w:p>
    <w:p w:rsidR="00BA4A14" w:rsidRDefault="0093497A">
      <w:pPr>
        <w:spacing w:after="0"/>
        <w:ind w:right="116"/>
        <w:jc w:val="center"/>
      </w:pPr>
      <w:r>
        <w:rPr>
          <w:rFonts w:ascii="Arial" w:eastAsia="Arial" w:hAnsi="Arial" w:cs="Arial"/>
          <w:b/>
          <w:sz w:val="34"/>
        </w:rPr>
        <w:t>Stacey Taylor</w:t>
      </w:r>
    </w:p>
    <w:p w:rsidR="00BA4A14" w:rsidRDefault="0093497A">
      <w:pPr>
        <w:spacing w:after="537"/>
        <w:ind w:left="4321" w:right="2483" w:firstLine="532"/>
      </w:pPr>
      <w:r>
        <w:rPr>
          <w:rFonts w:ascii="Arial" w:eastAsia="Arial" w:hAnsi="Arial" w:cs="Arial"/>
        </w:rPr>
        <w:t xml:space="preserve">07308618574 </w:t>
      </w:r>
      <w:proofErr w:type="spellStart"/>
      <w:r>
        <w:rPr>
          <w:rFonts w:ascii="Arial" w:eastAsia="Arial" w:hAnsi="Arial" w:cs="Arial"/>
        </w:rPr>
        <w:t>staceloveslife</w:t>
      </w:r>
      <w:proofErr w:type="spellEnd"/>
      <w:r>
        <w:rPr>
          <w:rFonts w:ascii="Arial" w:eastAsia="Arial" w:hAnsi="Arial" w:cs="Arial"/>
        </w:rPr>
        <w:t>@hotmail.com</w:t>
      </w:r>
    </w:p>
    <w:p w:rsidR="00BA4A14" w:rsidRDefault="0093497A">
      <w:pPr>
        <w:pStyle w:val="Heading2"/>
        <w:spacing w:after="0" w:line="259" w:lineRule="auto"/>
        <w:ind w:left="1000"/>
      </w:pPr>
      <w:r>
        <w:rPr>
          <w:color w:val="000000"/>
          <w:sz w:val="22"/>
          <w:u w:val="single" w:color="000000"/>
        </w:rPr>
        <w:t>Personal Profile</w:t>
      </w:r>
    </w:p>
    <w:p w:rsidR="00BA4A14" w:rsidRDefault="0093497A">
      <w:pPr>
        <w:spacing w:after="267"/>
        <w:ind w:left="1000" w:right="1041" w:hanging="10"/>
      </w:pPr>
      <w:r>
        <w:rPr>
          <w:rFonts w:ascii="Arial" w:eastAsia="Arial" w:hAnsi="Arial" w:cs="Arial"/>
        </w:rPr>
        <w:t>I am a keen, conscientious, hardworking, and reliable person. I'm a very good timekeeper and enjoy meeting new people. I'm a receptive and reliable individual, willing and able to communicate well with people at all levels, have a good sense of humour, and can enhance relationships with others. I easily adapt to any environment meaning that I can work unsupervised and work well as part of a team. also looking for the opportunity to use my existing skills to make a positive contribution to the workforce. I hold a Full clean UK driving license.</w:t>
      </w:r>
    </w:p>
    <w:p w:rsidR="00BA4A14" w:rsidRDefault="0093497A">
      <w:pPr>
        <w:pStyle w:val="Heading2"/>
        <w:spacing w:after="0" w:line="259" w:lineRule="auto"/>
        <w:ind w:left="1000"/>
      </w:pPr>
      <w:r>
        <w:rPr>
          <w:color w:val="000000"/>
          <w:sz w:val="22"/>
          <w:u w:val="single" w:color="000000"/>
        </w:rPr>
        <w:t>Key Skills</w:t>
      </w:r>
    </w:p>
    <w:p w:rsidR="00BA4A14" w:rsidRDefault="0093497A">
      <w:pPr>
        <w:numPr>
          <w:ilvl w:val="0"/>
          <w:numId w:val="5"/>
        </w:numPr>
        <w:spacing w:after="23"/>
        <w:ind w:right="1041" w:hanging="360"/>
      </w:pPr>
      <w:r>
        <w:rPr>
          <w:rFonts w:ascii="Arial" w:eastAsia="Arial" w:hAnsi="Arial" w:cs="Arial"/>
        </w:rPr>
        <w:t>Highly Motivated</w:t>
      </w:r>
    </w:p>
    <w:p w:rsidR="00BA4A14" w:rsidRDefault="0093497A">
      <w:pPr>
        <w:numPr>
          <w:ilvl w:val="0"/>
          <w:numId w:val="5"/>
        </w:numPr>
        <w:spacing w:after="23"/>
        <w:ind w:right="1041" w:hanging="360"/>
      </w:pPr>
      <w:r>
        <w:rPr>
          <w:rFonts w:ascii="Arial" w:eastAsia="Arial" w:hAnsi="Arial" w:cs="Arial"/>
        </w:rPr>
        <w:t>Well Organised</w:t>
      </w:r>
    </w:p>
    <w:p w:rsidR="00BA4A14" w:rsidRDefault="0093497A">
      <w:pPr>
        <w:numPr>
          <w:ilvl w:val="0"/>
          <w:numId w:val="5"/>
        </w:numPr>
        <w:spacing w:after="23"/>
        <w:ind w:right="1041" w:hanging="360"/>
      </w:pPr>
      <w:r>
        <w:rPr>
          <w:rFonts w:ascii="Arial" w:eastAsia="Arial" w:hAnsi="Arial" w:cs="Arial"/>
        </w:rPr>
        <w:t>Active Listening</w:t>
      </w:r>
    </w:p>
    <w:p w:rsidR="00BA4A14" w:rsidRDefault="0093497A">
      <w:pPr>
        <w:numPr>
          <w:ilvl w:val="0"/>
          <w:numId w:val="5"/>
        </w:numPr>
        <w:spacing w:after="23"/>
        <w:ind w:right="1041" w:hanging="360"/>
      </w:pPr>
      <w:r>
        <w:rPr>
          <w:rFonts w:ascii="Arial" w:eastAsia="Arial" w:hAnsi="Arial" w:cs="Arial"/>
        </w:rPr>
        <w:t>Excellent Communication Skills</w:t>
      </w:r>
    </w:p>
    <w:p w:rsidR="00BA4A14" w:rsidRDefault="0093497A">
      <w:pPr>
        <w:numPr>
          <w:ilvl w:val="0"/>
          <w:numId w:val="5"/>
        </w:numPr>
        <w:spacing w:after="23"/>
        <w:ind w:right="1041" w:hanging="360"/>
      </w:pPr>
      <w:r>
        <w:rPr>
          <w:rFonts w:ascii="Arial" w:eastAsia="Arial" w:hAnsi="Arial" w:cs="Arial"/>
        </w:rPr>
        <w:t>Multitasking</w:t>
      </w:r>
    </w:p>
    <w:p w:rsidR="00BA4A14" w:rsidRDefault="0093497A">
      <w:pPr>
        <w:numPr>
          <w:ilvl w:val="0"/>
          <w:numId w:val="5"/>
        </w:numPr>
        <w:spacing w:after="23"/>
        <w:ind w:right="1041" w:hanging="360"/>
      </w:pPr>
      <w:r>
        <w:rPr>
          <w:rFonts w:ascii="Arial" w:eastAsia="Arial" w:hAnsi="Arial" w:cs="Arial"/>
        </w:rPr>
        <w:t>Networking</w:t>
      </w:r>
    </w:p>
    <w:p w:rsidR="00BA4A14" w:rsidRDefault="0093497A">
      <w:pPr>
        <w:numPr>
          <w:ilvl w:val="0"/>
          <w:numId w:val="5"/>
        </w:numPr>
        <w:spacing w:after="273"/>
        <w:ind w:right="1041" w:hanging="360"/>
      </w:pPr>
      <w:r>
        <w:rPr>
          <w:rFonts w:ascii="Arial" w:eastAsia="Arial" w:hAnsi="Arial" w:cs="Arial"/>
        </w:rPr>
        <w:t>Customer Service skills</w:t>
      </w:r>
    </w:p>
    <w:p w:rsidR="00BA4A14" w:rsidRDefault="0093497A">
      <w:pPr>
        <w:pStyle w:val="Heading2"/>
        <w:spacing w:after="286" w:line="259" w:lineRule="auto"/>
        <w:ind w:left="1000"/>
      </w:pPr>
      <w:r>
        <w:rPr>
          <w:color w:val="000000"/>
          <w:sz w:val="22"/>
          <w:u w:val="single" w:color="000000"/>
        </w:rPr>
        <w:t>Qualifications</w:t>
      </w:r>
    </w:p>
    <w:p w:rsidR="00BA4A14" w:rsidRDefault="0093497A">
      <w:pPr>
        <w:spacing w:after="288" w:line="261" w:lineRule="auto"/>
        <w:ind w:left="1051" w:right="3680" w:hanging="61"/>
      </w:pPr>
      <w:r>
        <w:rPr>
          <w:rFonts w:ascii="Arial" w:eastAsia="Arial" w:hAnsi="Arial" w:cs="Arial"/>
          <w:b/>
        </w:rPr>
        <w:t xml:space="preserve">University of Wales Trinity Saint David </w:t>
      </w:r>
      <w:r>
        <w:rPr>
          <w:rFonts w:ascii="Arial" w:eastAsia="Arial" w:hAnsi="Arial" w:cs="Arial"/>
        </w:rPr>
        <w:t>(</w:t>
      </w:r>
      <w:r>
        <w:rPr>
          <w:rFonts w:ascii="Arial" w:eastAsia="Arial" w:hAnsi="Arial" w:cs="Arial"/>
          <w:b/>
        </w:rPr>
        <w:t xml:space="preserve">2021-ongoing) </w:t>
      </w:r>
      <w:r>
        <w:rPr>
          <w:rFonts w:ascii="Arial" w:eastAsia="Arial" w:hAnsi="Arial" w:cs="Arial"/>
        </w:rPr>
        <w:t>Leadership and Management of the workplace</w:t>
      </w:r>
    </w:p>
    <w:p w:rsidR="00BA4A14" w:rsidRDefault="0093497A">
      <w:pPr>
        <w:spacing w:after="274"/>
        <w:ind w:left="1000" w:hanging="10"/>
      </w:pPr>
      <w:proofErr w:type="spellStart"/>
      <w:r>
        <w:rPr>
          <w:rFonts w:ascii="Arial" w:eastAsia="Arial" w:hAnsi="Arial" w:cs="Arial"/>
          <w:b/>
          <w:i/>
        </w:rPr>
        <w:t>Coleg</w:t>
      </w:r>
      <w:proofErr w:type="spellEnd"/>
      <w:r>
        <w:rPr>
          <w:rFonts w:ascii="Arial" w:eastAsia="Arial" w:hAnsi="Arial" w:cs="Arial"/>
          <w:b/>
          <w:i/>
        </w:rPr>
        <w:t xml:space="preserve"> </w:t>
      </w:r>
      <w:proofErr w:type="spellStart"/>
      <w:r>
        <w:rPr>
          <w:rFonts w:ascii="Arial" w:eastAsia="Arial" w:hAnsi="Arial" w:cs="Arial"/>
          <w:b/>
          <w:i/>
        </w:rPr>
        <w:t>Glan</w:t>
      </w:r>
      <w:proofErr w:type="spellEnd"/>
      <w:r>
        <w:rPr>
          <w:rFonts w:ascii="Arial" w:eastAsia="Arial" w:hAnsi="Arial" w:cs="Arial"/>
          <w:b/>
          <w:i/>
        </w:rPr>
        <w:t xml:space="preserve"> </w:t>
      </w:r>
      <w:proofErr w:type="spellStart"/>
      <w:r>
        <w:rPr>
          <w:rFonts w:ascii="Arial" w:eastAsia="Arial" w:hAnsi="Arial" w:cs="Arial"/>
          <w:b/>
          <w:i/>
        </w:rPr>
        <w:t>Hafren</w:t>
      </w:r>
      <w:proofErr w:type="spellEnd"/>
      <w:r>
        <w:rPr>
          <w:rFonts w:ascii="Arial" w:eastAsia="Arial" w:hAnsi="Arial" w:cs="Arial"/>
          <w:b/>
          <w:i/>
        </w:rPr>
        <w:t xml:space="preserve"> </w:t>
      </w:r>
      <w:r>
        <w:rPr>
          <w:rFonts w:ascii="Arial" w:eastAsia="Arial" w:hAnsi="Arial" w:cs="Arial"/>
          <w:i/>
        </w:rPr>
        <w:t>(2001-2004)</w:t>
      </w:r>
    </w:p>
    <w:p w:rsidR="00BA4A14" w:rsidRDefault="0093497A">
      <w:pPr>
        <w:spacing w:after="23"/>
        <w:ind w:left="1000" w:right="1041" w:hanging="10"/>
      </w:pPr>
      <w:r>
        <w:rPr>
          <w:rFonts w:ascii="Arial" w:eastAsia="Arial" w:hAnsi="Arial" w:cs="Arial"/>
        </w:rPr>
        <w:t>NVQ Level 3 in Hairdressing</w:t>
      </w:r>
    </w:p>
    <w:p w:rsidR="00BA4A14" w:rsidRDefault="0093497A">
      <w:pPr>
        <w:spacing w:after="286"/>
        <w:ind w:left="1000" w:right="6640" w:hanging="10"/>
      </w:pPr>
      <w:r>
        <w:rPr>
          <w:rFonts w:ascii="Arial" w:eastAsia="Arial" w:hAnsi="Arial" w:cs="Arial"/>
        </w:rPr>
        <w:t>NVQ Level 3 in Customer Service NVQ Level 3 in Key Skills</w:t>
      </w:r>
    </w:p>
    <w:p w:rsidR="00BA4A14" w:rsidRDefault="0093497A">
      <w:pPr>
        <w:spacing w:after="266"/>
        <w:ind w:left="1000" w:right="5223" w:hanging="10"/>
      </w:pPr>
      <w:proofErr w:type="spellStart"/>
      <w:r>
        <w:rPr>
          <w:rFonts w:ascii="Arial" w:eastAsia="Arial" w:hAnsi="Arial" w:cs="Arial"/>
          <w:b/>
          <w:i/>
        </w:rPr>
        <w:t>Llanedeyrn</w:t>
      </w:r>
      <w:proofErr w:type="spellEnd"/>
      <w:r>
        <w:rPr>
          <w:rFonts w:ascii="Arial" w:eastAsia="Arial" w:hAnsi="Arial" w:cs="Arial"/>
          <w:b/>
          <w:i/>
        </w:rPr>
        <w:t xml:space="preserve"> Comprehensive School </w:t>
      </w:r>
      <w:r>
        <w:rPr>
          <w:rFonts w:ascii="Arial" w:eastAsia="Arial" w:hAnsi="Arial" w:cs="Arial"/>
          <w:i/>
        </w:rPr>
        <w:t xml:space="preserve">(1996-2001) </w:t>
      </w:r>
      <w:r>
        <w:rPr>
          <w:rFonts w:ascii="Arial" w:eastAsia="Arial" w:hAnsi="Arial" w:cs="Arial"/>
        </w:rPr>
        <w:t>10 GCSEs Grade B-C including Maths and English.</w:t>
      </w:r>
    </w:p>
    <w:p w:rsidR="00BA4A14" w:rsidRDefault="0093497A">
      <w:pPr>
        <w:spacing w:after="267"/>
        <w:ind w:left="1000" w:hanging="10"/>
      </w:pPr>
      <w:r>
        <w:rPr>
          <w:rFonts w:ascii="Arial" w:eastAsia="Arial" w:hAnsi="Arial" w:cs="Arial"/>
          <w:b/>
          <w:u w:val="single" w:color="000000"/>
        </w:rPr>
        <w:t>Employment and Work Experience</w:t>
      </w:r>
    </w:p>
    <w:p w:rsidR="00BA4A14" w:rsidRDefault="0093497A">
      <w:pPr>
        <w:pStyle w:val="Heading2"/>
        <w:spacing w:after="0" w:line="259" w:lineRule="auto"/>
        <w:ind w:left="1000"/>
      </w:pPr>
      <w:proofErr w:type="spellStart"/>
      <w:r>
        <w:rPr>
          <w:color w:val="000000"/>
          <w:sz w:val="22"/>
          <w:u w:val="single" w:color="000000"/>
        </w:rPr>
        <w:t>Mitie</w:t>
      </w:r>
      <w:proofErr w:type="spellEnd"/>
      <w:r>
        <w:rPr>
          <w:color w:val="000000"/>
          <w:sz w:val="22"/>
          <w:u w:val="single" w:color="000000"/>
        </w:rPr>
        <w:t xml:space="preserve"> operative (January 2021 present)</w:t>
      </w:r>
    </w:p>
    <w:p w:rsidR="00BA4A14" w:rsidRDefault="0093497A">
      <w:pPr>
        <w:spacing w:after="23"/>
        <w:ind w:left="1000" w:right="1041" w:hanging="10"/>
      </w:pPr>
      <w:r>
        <w:rPr>
          <w:rFonts w:ascii="Arial" w:eastAsia="Arial" w:hAnsi="Arial" w:cs="Arial"/>
        </w:rPr>
        <w:t>I began this job earlier in the year, within this role I would help patients undertake a covid test and talk them through with empathy and a calm approach, I also booked them in on arrival and booked them out on departure, I also worked in stores the past 5 months, making test kits up and keeping on top of stock control such as PPE, stationery and cleaning products</w:t>
      </w:r>
    </w:p>
    <w:p w:rsidR="00BA4A14" w:rsidRDefault="0093497A">
      <w:pPr>
        <w:spacing w:after="286"/>
        <w:ind w:left="1000" w:right="1041" w:hanging="10"/>
      </w:pPr>
      <w:r>
        <w:rPr>
          <w:rFonts w:ascii="Arial" w:eastAsia="Arial" w:hAnsi="Arial" w:cs="Arial"/>
        </w:rPr>
        <w:t>I also covered the supervisor role, this involved making sure the site was run correctly and safely, also helping solve any problems that arise professionally as can be. closing the site up at night and IT skills were involved in this role  (scanning, emails, and putting in the daily numbers)</w:t>
      </w:r>
    </w:p>
    <w:p w:rsidR="00BA4A14" w:rsidRDefault="0093497A">
      <w:pPr>
        <w:spacing w:after="4"/>
        <w:ind w:left="1000" w:hanging="10"/>
      </w:pPr>
      <w:r>
        <w:rPr>
          <w:rFonts w:ascii="Arial" w:eastAsia="Arial" w:hAnsi="Arial" w:cs="Arial"/>
          <w:b/>
          <w:i/>
        </w:rPr>
        <w:t xml:space="preserve">Volunteer, Red Cross </w:t>
      </w:r>
      <w:r>
        <w:rPr>
          <w:rFonts w:ascii="Arial" w:eastAsia="Arial" w:hAnsi="Arial" w:cs="Arial"/>
          <w:i/>
        </w:rPr>
        <w:t>(October 2019 - February 2020)</w:t>
      </w:r>
    </w:p>
    <w:p w:rsidR="00BA4A14" w:rsidRDefault="0093497A">
      <w:pPr>
        <w:spacing w:after="286"/>
        <w:ind w:left="1000" w:right="1041" w:hanging="10"/>
      </w:pPr>
      <w:r>
        <w:rPr>
          <w:rFonts w:ascii="Arial" w:eastAsia="Arial" w:hAnsi="Arial" w:cs="Arial"/>
        </w:rPr>
        <w:t>Within this role, I provide assistance and support to vulnerable members of society. My duties include one-to-one support, providing company to isolated members of the community, supporting individuals with their rehabilitation, and assisting with their general day-to-day activities.</w:t>
      </w:r>
    </w:p>
    <w:p w:rsidR="00BA4A14" w:rsidRDefault="0093497A">
      <w:pPr>
        <w:spacing w:after="288" w:line="261" w:lineRule="auto"/>
        <w:ind w:left="1000" w:right="3680" w:hanging="10"/>
      </w:pPr>
      <w:r>
        <w:rPr>
          <w:rFonts w:ascii="Arial" w:eastAsia="Arial" w:hAnsi="Arial" w:cs="Arial"/>
          <w:b/>
        </w:rPr>
        <w:t xml:space="preserve">Self Employed Hairdresser </w:t>
      </w:r>
      <w:r>
        <w:rPr>
          <w:rFonts w:ascii="Arial" w:eastAsia="Arial" w:hAnsi="Arial" w:cs="Arial"/>
          <w:i/>
        </w:rPr>
        <w:t>(June 2016- to present)</w:t>
      </w:r>
    </w:p>
    <w:p w:rsidR="00BA4A14" w:rsidRDefault="0093497A">
      <w:pPr>
        <w:spacing w:after="4"/>
        <w:ind w:left="1000" w:hanging="10"/>
      </w:pPr>
      <w:r>
        <w:rPr>
          <w:rFonts w:ascii="Arial" w:eastAsia="Arial" w:hAnsi="Arial" w:cs="Arial"/>
          <w:b/>
          <w:i/>
        </w:rPr>
        <w:t xml:space="preserve">Hairdresser, Salon Connection </w:t>
      </w:r>
      <w:r>
        <w:rPr>
          <w:rFonts w:ascii="Arial" w:eastAsia="Arial" w:hAnsi="Arial" w:cs="Arial"/>
          <w:i/>
        </w:rPr>
        <w:t>(November 2014 – June 2016)</w:t>
      </w:r>
    </w:p>
    <w:p w:rsidR="00BA4A14" w:rsidRDefault="0093497A">
      <w:pPr>
        <w:spacing w:after="286"/>
        <w:ind w:left="1000" w:right="1041" w:hanging="10"/>
      </w:pPr>
      <w:r>
        <w:rPr>
          <w:rFonts w:ascii="Arial" w:eastAsia="Arial" w:hAnsi="Arial" w:cs="Arial"/>
        </w:rPr>
        <w:t>Whilst undertaking this role I was based in a fast-paced, customer-facing warehouse where I was required to work under pressure yet remain professional at all times. I demonstrated excellent customer service skills at all times and I would ensure that I was actively listening to all customer product needs as well as making recommendations where necessary. I would maintain stock levels, stock rotation, and store presentability whilst ensuring that I was adhering to health and safety at all times to protect staff and customers.</w:t>
      </w:r>
    </w:p>
    <w:p w:rsidR="00BA4A14" w:rsidRDefault="0093497A">
      <w:pPr>
        <w:spacing w:after="4"/>
        <w:ind w:left="1000" w:hanging="10"/>
      </w:pPr>
      <w:r>
        <w:rPr>
          <w:rFonts w:ascii="Arial" w:eastAsia="Arial" w:hAnsi="Arial" w:cs="Arial"/>
          <w:b/>
          <w:i/>
        </w:rPr>
        <w:t xml:space="preserve">Self Employed Hairdresser </w:t>
      </w:r>
      <w:r>
        <w:rPr>
          <w:rFonts w:ascii="Arial" w:eastAsia="Arial" w:hAnsi="Arial" w:cs="Arial"/>
          <w:i/>
        </w:rPr>
        <w:t>(August 2008- November 2014)</w:t>
      </w:r>
    </w:p>
    <w:p w:rsidR="00BA4A14" w:rsidRDefault="0093497A">
      <w:pPr>
        <w:spacing w:after="286"/>
        <w:ind w:left="1000" w:right="1041" w:hanging="10"/>
      </w:pPr>
      <w:r>
        <w:rPr>
          <w:rFonts w:ascii="Arial" w:eastAsia="Arial" w:hAnsi="Arial" w:cs="Arial"/>
        </w:rPr>
        <w:t>Due to the nature of the job I was responsible for all marketing, accountancy, finance, and business decisions. As a self-employed hairdresser, I offered a vast variety of products and services to my client base including hair cutting, hair extensions, blow-drying, styling, and setting. During this role, I increased my knowledge and skillset to expand my services to offer spray tanning.</w:t>
      </w:r>
    </w:p>
    <w:p w:rsidR="00BA4A14" w:rsidRDefault="0093497A">
      <w:pPr>
        <w:spacing w:after="4"/>
        <w:ind w:left="1000" w:hanging="10"/>
      </w:pPr>
      <w:r>
        <w:rPr>
          <w:rFonts w:ascii="Arial" w:eastAsia="Arial" w:hAnsi="Arial" w:cs="Arial"/>
          <w:b/>
          <w:i/>
        </w:rPr>
        <w:t xml:space="preserve">Hairdresser, Andrea’s Salon </w:t>
      </w:r>
      <w:r>
        <w:rPr>
          <w:rFonts w:ascii="Arial" w:eastAsia="Arial" w:hAnsi="Arial" w:cs="Arial"/>
          <w:i/>
        </w:rPr>
        <w:t>(March 2000- July 2008)</w:t>
      </w:r>
    </w:p>
    <w:p w:rsidR="00BA4A14" w:rsidRDefault="0093497A">
      <w:pPr>
        <w:spacing w:after="267"/>
        <w:ind w:left="1000" w:right="1041" w:hanging="10"/>
      </w:pPr>
      <w:r>
        <w:rPr>
          <w:rFonts w:ascii="Arial" w:eastAsia="Arial" w:hAnsi="Arial" w:cs="Arial"/>
        </w:rPr>
        <w:t xml:space="preserve">I began my role here as a Hairdresser’s Assistant where my duties included making refreshments for the clients, shampooing, conditioning, and drying hair, and assisting to keep the salon looking clean and professional. I would undertake reception work where I was responsible for making telephone calls, answering customer inquiries, booking appointments to </w:t>
      </w:r>
      <w:proofErr w:type="spellStart"/>
      <w:r>
        <w:rPr>
          <w:rFonts w:ascii="Arial" w:eastAsia="Arial" w:hAnsi="Arial" w:cs="Arial"/>
        </w:rPr>
        <w:t>maximize</w:t>
      </w:r>
      <w:proofErr w:type="spellEnd"/>
      <w:r>
        <w:rPr>
          <w:rFonts w:ascii="Arial" w:eastAsia="Arial" w:hAnsi="Arial" w:cs="Arial"/>
        </w:rPr>
        <w:t xml:space="preserve"> the efficiency of the salon diary, and cash handling duties. Due to the vast amount of customer interaction I had, I developed excellent customer service skills whilst in this role. After completing my qualifications in hairdressing I was promoted to a hairdresser within the salon. I would adhere to health and safety regulations at all times and I would keep the salon equipment clean and safe. I would keep up to date with the latest hair trends and techniques to offer the best service to my customers. I would have my diary each day however I would support my salon colleagues with their duties if this was required.</w:t>
      </w:r>
    </w:p>
    <w:p w:rsidR="00BA4A14" w:rsidRDefault="0093497A">
      <w:pPr>
        <w:pStyle w:val="Heading2"/>
        <w:spacing w:after="0" w:line="259" w:lineRule="auto"/>
        <w:ind w:left="1000"/>
      </w:pPr>
      <w:r>
        <w:rPr>
          <w:color w:val="000000"/>
          <w:sz w:val="22"/>
          <w:u w:val="single" w:color="000000"/>
        </w:rPr>
        <w:t>Interests/Hobbies</w:t>
      </w:r>
    </w:p>
    <w:p w:rsidR="00BA4A14" w:rsidRDefault="0093497A">
      <w:pPr>
        <w:spacing w:after="267"/>
        <w:ind w:left="1000" w:right="1041" w:hanging="10"/>
      </w:pPr>
      <w:r>
        <w:rPr>
          <w:rFonts w:ascii="Arial" w:eastAsia="Arial" w:hAnsi="Arial" w:cs="Arial"/>
        </w:rPr>
        <w:t>I am a keen runner and enjoy running half marathons to gain money for local charities. I am a people person and an animal lover. Taking walks with the family is a favourite hobby of mine.</w:t>
      </w:r>
    </w:p>
    <w:p w:rsidR="00BA4A14" w:rsidRDefault="0093497A">
      <w:pPr>
        <w:spacing w:after="288" w:line="261" w:lineRule="auto"/>
        <w:ind w:left="1000" w:right="3680" w:hanging="10"/>
      </w:pPr>
      <w:r>
        <w:rPr>
          <w:rFonts w:ascii="Arial" w:eastAsia="Arial" w:hAnsi="Arial" w:cs="Arial"/>
          <w:b/>
        </w:rPr>
        <w:t>References available on request</w:t>
      </w:r>
    </w:p>
    <w:p w:rsidR="00BA4A14" w:rsidRDefault="0093497A">
      <w:pPr>
        <w:spacing w:after="712" w:line="265" w:lineRule="auto"/>
        <w:ind w:left="1000" w:hanging="10"/>
      </w:pPr>
      <w:r>
        <w:rPr>
          <w:color w:val="2E74B5"/>
          <w:sz w:val="26"/>
        </w:rPr>
        <w:t>Appendix 4</w:t>
      </w:r>
    </w:p>
    <w:p w:rsidR="00BA4A14" w:rsidRDefault="0093497A">
      <w:pPr>
        <w:spacing w:after="225"/>
        <w:ind w:left="1000" w:right="1045" w:hanging="10"/>
      </w:pPr>
      <w:r>
        <w:rPr>
          <w:rFonts w:ascii="Arial" w:eastAsia="Arial" w:hAnsi="Arial" w:cs="Arial"/>
          <w:b/>
          <w:sz w:val="24"/>
        </w:rPr>
        <w:t>28th November 2021</w:t>
      </w:r>
    </w:p>
    <w:p w:rsidR="00BA4A14" w:rsidRDefault="0093497A">
      <w:pPr>
        <w:spacing w:after="225"/>
        <w:ind w:left="1000" w:right="1045" w:hanging="10"/>
      </w:pPr>
      <w:proofErr w:type="spellStart"/>
      <w:r>
        <w:rPr>
          <w:rFonts w:ascii="Arial" w:eastAsia="Arial" w:hAnsi="Arial" w:cs="Arial"/>
          <w:b/>
          <w:sz w:val="24"/>
        </w:rPr>
        <w:t>Constantinos</w:t>
      </w:r>
      <w:proofErr w:type="spellEnd"/>
    </w:p>
    <w:p w:rsidR="00BA4A14" w:rsidRDefault="0093497A">
      <w:pPr>
        <w:spacing w:after="225"/>
        <w:ind w:left="1000" w:right="1045" w:hanging="10"/>
      </w:pPr>
      <w:r>
        <w:rPr>
          <w:rFonts w:ascii="Arial" w:eastAsia="Arial" w:hAnsi="Arial" w:cs="Arial"/>
          <w:b/>
          <w:sz w:val="24"/>
        </w:rPr>
        <w:t>RE Hairdresser 24/11/2021</w:t>
      </w:r>
    </w:p>
    <w:p w:rsidR="00BA4A14" w:rsidRDefault="0093497A">
      <w:pPr>
        <w:spacing w:after="225"/>
        <w:ind w:left="1000" w:right="1045" w:hanging="10"/>
      </w:pPr>
      <w:r>
        <w:rPr>
          <w:rFonts w:ascii="Arial" w:eastAsia="Arial" w:hAnsi="Arial" w:cs="Arial"/>
          <w:b/>
          <w:sz w:val="24"/>
        </w:rPr>
        <w:t>Dear Mrs Eileen Constantino</w:t>
      </w:r>
    </w:p>
    <w:p w:rsidR="00BA4A14" w:rsidRDefault="0093497A">
      <w:pPr>
        <w:spacing w:after="225"/>
        <w:ind w:left="1000" w:right="1045" w:hanging="10"/>
      </w:pPr>
      <w:r>
        <w:rPr>
          <w:rFonts w:ascii="Arial" w:eastAsia="Arial" w:hAnsi="Arial" w:cs="Arial"/>
          <w:b/>
          <w:sz w:val="24"/>
        </w:rPr>
        <w:t xml:space="preserve">In my search for new creative endeavours, I was thrilled to find an opening for the managerial role with you at </w:t>
      </w:r>
      <w:proofErr w:type="spellStart"/>
      <w:r>
        <w:rPr>
          <w:rFonts w:ascii="Arial" w:eastAsia="Arial" w:hAnsi="Arial" w:cs="Arial"/>
          <w:b/>
          <w:sz w:val="24"/>
        </w:rPr>
        <w:t>Constantinos</w:t>
      </w:r>
      <w:proofErr w:type="spellEnd"/>
      <w:r>
        <w:rPr>
          <w:rFonts w:ascii="Arial" w:eastAsia="Arial" w:hAnsi="Arial" w:cs="Arial"/>
          <w:b/>
          <w:sz w:val="24"/>
        </w:rPr>
        <w:t>, I am an ambitious individual with 20 years of hairdressing experience and undergoing studies at university studying leadership and management, I'm loving the challenge and managing my time accordingly, I have NVQ 3  in hairdressing and customer service NVQ 3 with plenty of years experience, I'm a kind and strong leader who enjoys working on my own or in a team.</w:t>
      </w:r>
    </w:p>
    <w:p w:rsidR="00BA4A14" w:rsidRDefault="0093497A">
      <w:pPr>
        <w:spacing w:after="130" w:line="344" w:lineRule="auto"/>
        <w:ind w:left="1000" w:right="1421" w:hanging="10"/>
      </w:pPr>
      <w:r>
        <w:rPr>
          <w:rFonts w:ascii="Arial" w:eastAsia="Arial" w:hAnsi="Arial" w:cs="Arial"/>
          <w:b/>
          <w:sz w:val="24"/>
        </w:rPr>
        <w:t>A mutual friend Robert Taylor shared with Me your opening for the managerial role at your salon and this is exactly what I'm looking for. I'm  available to work straight away, yours faithfully</w:t>
      </w:r>
    </w:p>
    <w:p w:rsidR="00BA4A14" w:rsidRDefault="0093497A">
      <w:pPr>
        <w:spacing w:after="248"/>
        <w:ind w:left="1000" w:right="1045" w:hanging="10"/>
      </w:pPr>
      <w:r>
        <w:rPr>
          <w:rFonts w:ascii="Arial" w:eastAsia="Arial" w:hAnsi="Arial" w:cs="Arial"/>
          <w:b/>
          <w:sz w:val="24"/>
        </w:rPr>
        <w:t>Stacey Taylor</w:t>
      </w:r>
    </w:p>
    <w:p w:rsidR="00BA4A14" w:rsidRDefault="0093497A">
      <w:pPr>
        <w:spacing w:after="0"/>
        <w:ind w:left="1005"/>
      </w:pPr>
      <w:r>
        <w:rPr>
          <w:rFonts w:ascii="Arial" w:eastAsia="Arial" w:hAnsi="Arial" w:cs="Arial"/>
          <w:b/>
          <w:sz w:val="24"/>
        </w:rPr>
        <w:t xml:space="preserve">Email </w:t>
      </w:r>
      <w:proofErr w:type="spellStart"/>
      <w:r>
        <w:rPr>
          <w:rFonts w:ascii="Arial" w:eastAsia="Arial" w:hAnsi="Arial" w:cs="Arial"/>
          <w:b/>
          <w:color w:val="1155CC"/>
          <w:sz w:val="24"/>
          <w:u w:val="single" w:color="1155CC"/>
        </w:rPr>
        <w:t>staceloveslife</w:t>
      </w:r>
      <w:proofErr w:type="spellEnd"/>
      <w:r>
        <w:rPr>
          <w:rFonts w:ascii="Arial" w:eastAsia="Arial" w:hAnsi="Arial" w:cs="Arial"/>
          <w:b/>
          <w:color w:val="1155CC"/>
          <w:sz w:val="24"/>
          <w:u w:val="single" w:color="1155CC"/>
        </w:rPr>
        <w:t>@hotmail.com</w:t>
      </w:r>
    </w:p>
    <w:p w:rsidR="00BA4A14" w:rsidRDefault="00BA4A14">
      <w:pPr>
        <w:sectPr w:rsidR="00BA4A14">
          <w:pgSz w:w="12240" w:h="15840"/>
          <w:pgMar w:top="1450" w:right="396" w:bottom="1531" w:left="435" w:header="720" w:footer="720" w:gutter="0"/>
          <w:cols w:space="720"/>
        </w:sectPr>
      </w:pPr>
    </w:p>
    <w:p w:rsidR="00BA4A14" w:rsidRDefault="0093497A">
      <w:pPr>
        <w:spacing w:after="0"/>
      </w:pPr>
      <w:r>
        <w:br w:type="page"/>
      </w:r>
    </w:p>
    <w:p w:rsidR="00BA4A14" w:rsidRDefault="00BA4A14">
      <w:pPr>
        <w:spacing w:after="0"/>
      </w:pPr>
    </w:p>
    <w:sectPr w:rsidR="00BA4A14">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25C66"/>
    <w:multiLevelType w:val="hybridMultilevel"/>
    <w:tmpl w:val="FFFFFFFF"/>
    <w:lvl w:ilvl="0" w:tplc="00ECA87C">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0A44A70">
      <w:start w:val="1"/>
      <w:numFmt w:val="bullet"/>
      <w:lvlText w:val="o"/>
      <w:lvlJc w:val="left"/>
      <w:pPr>
        <w:ind w:left="15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0744F940">
      <w:start w:val="1"/>
      <w:numFmt w:val="bullet"/>
      <w:lvlText w:val="▪"/>
      <w:lvlJc w:val="left"/>
      <w:pPr>
        <w:ind w:left="225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BFA7684">
      <w:start w:val="1"/>
      <w:numFmt w:val="bullet"/>
      <w:lvlText w:val="•"/>
      <w:lvlJc w:val="left"/>
      <w:pPr>
        <w:ind w:left="29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AF40B56">
      <w:start w:val="1"/>
      <w:numFmt w:val="bullet"/>
      <w:lvlText w:val="o"/>
      <w:lvlJc w:val="left"/>
      <w:pPr>
        <w:ind w:left="36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00ACBC4">
      <w:start w:val="1"/>
      <w:numFmt w:val="bullet"/>
      <w:lvlText w:val="▪"/>
      <w:lvlJc w:val="left"/>
      <w:pPr>
        <w:ind w:left="441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92B24ACC">
      <w:start w:val="1"/>
      <w:numFmt w:val="bullet"/>
      <w:lvlText w:val="•"/>
      <w:lvlJc w:val="left"/>
      <w:pPr>
        <w:ind w:left="51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30EAA76">
      <w:start w:val="1"/>
      <w:numFmt w:val="bullet"/>
      <w:lvlText w:val="o"/>
      <w:lvlJc w:val="left"/>
      <w:pPr>
        <w:ind w:left="585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0E5092EA">
      <w:start w:val="1"/>
      <w:numFmt w:val="bullet"/>
      <w:lvlText w:val="▪"/>
      <w:lvlJc w:val="left"/>
      <w:pPr>
        <w:ind w:left="65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135C58A5"/>
    <w:multiLevelType w:val="hybridMultilevel"/>
    <w:tmpl w:val="FFFFFFFF"/>
    <w:lvl w:ilvl="0" w:tplc="1546909C">
      <w:start w:val="1"/>
      <w:numFmt w:val="bullet"/>
      <w:lvlText w:val="●"/>
      <w:lvlJc w:val="left"/>
      <w:pPr>
        <w:ind w:left="72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2FFAFE38">
      <w:start w:val="1"/>
      <w:numFmt w:val="bullet"/>
      <w:lvlText w:val="o"/>
      <w:lvlJc w:val="left"/>
      <w:pPr>
        <w:ind w:left="1545"/>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2" w:tplc="2DF4356C">
      <w:start w:val="1"/>
      <w:numFmt w:val="bullet"/>
      <w:lvlText w:val="▪"/>
      <w:lvlJc w:val="left"/>
      <w:pPr>
        <w:ind w:left="2265"/>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3" w:tplc="D84A065A">
      <w:start w:val="1"/>
      <w:numFmt w:val="bullet"/>
      <w:lvlText w:val="•"/>
      <w:lvlJc w:val="left"/>
      <w:pPr>
        <w:ind w:left="2985"/>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1A965540">
      <w:start w:val="1"/>
      <w:numFmt w:val="bullet"/>
      <w:lvlText w:val="o"/>
      <w:lvlJc w:val="left"/>
      <w:pPr>
        <w:ind w:left="3705"/>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5" w:tplc="D77663A4">
      <w:start w:val="1"/>
      <w:numFmt w:val="bullet"/>
      <w:lvlText w:val="▪"/>
      <w:lvlJc w:val="left"/>
      <w:pPr>
        <w:ind w:left="4425"/>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6" w:tplc="E31E8E00">
      <w:start w:val="1"/>
      <w:numFmt w:val="bullet"/>
      <w:lvlText w:val="•"/>
      <w:lvlJc w:val="left"/>
      <w:pPr>
        <w:ind w:left="5145"/>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29C48D30">
      <w:start w:val="1"/>
      <w:numFmt w:val="bullet"/>
      <w:lvlText w:val="o"/>
      <w:lvlJc w:val="left"/>
      <w:pPr>
        <w:ind w:left="5865"/>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8" w:tplc="D88C2F00">
      <w:start w:val="1"/>
      <w:numFmt w:val="bullet"/>
      <w:lvlText w:val="▪"/>
      <w:lvlJc w:val="left"/>
      <w:pPr>
        <w:ind w:left="6585"/>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abstractNum>
  <w:abstractNum w:abstractNumId="2" w15:restartNumberingAfterBreak="0">
    <w:nsid w:val="16707F6D"/>
    <w:multiLevelType w:val="hybridMultilevel"/>
    <w:tmpl w:val="FFFFFFFF"/>
    <w:lvl w:ilvl="0" w:tplc="8A36CBA4">
      <w:start w:val="1"/>
      <w:numFmt w:val="bullet"/>
      <w:lvlText w:val="●"/>
      <w:lvlJc w:val="left"/>
      <w:pPr>
        <w:ind w:left="72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E62831CE">
      <w:start w:val="1"/>
      <w:numFmt w:val="bullet"/>
      <w:lvlText w:val="o"/>
      <w:lvlJc w:val="left"/>
      <w:pPr>
        <w:ind w:left="1545"/>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2" w:tplc="F18292AC">
      <w:start w:val="1"/>
      <w:numFmt w:val="bullet"/>
      <w:lvlText w:val="▪"/>
      <w:lvlJc w:val="left"/>
      <w:pPr>
        <w:ind w:left="2265"/>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3" w:tplc="57A83CF0">
      <w:start w:val="1"/>
      <w:numFmt w:val="bullet"/>
      <w:lvlText w:val="•"/>
      <w:lvlJc w:val="left"/>
      <w:pPr>
        <w:ind w:left="2985"/>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23389F8E">
      <w:start w:val="1"/>
      <w:numFmt w:val="bullet"/>
      <w:lvlText w:val="o"/>
      <w:lvlJc w:val="left"/>
      <w:pPr>
        <w:ind w:left="3705"/>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5" w:tplc="9BE2D14C">
      <w:start w:val="1"/>
      <w:numFmt w:val="bullet"/>
      <w:lvlText w:val="▪"/>
      <w:lvlJc w:val="left"/>
      <w:pPr>
        <w:ind w:left="4425"/>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6" w:tplc="DA8CB954">
      <w:start w:val="1"/>
      <w:numFmt w:val="bullet"/>
      <w:lvlText w:val="•"/>
      <w:lvlJc w:val="left"/>
      <w:pPr>
        <w:ind w:left="5145"/>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629A04E0">
      <w:start w:val="1"/>
      <w:numFmt w:val="bullet"/>
      <w:lvlText w:val="o"/>
      <w:lvlJc w:val="left"/>
      <w:pPr>
        <w:ind w:left="5865"/>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8" w:tplc="57BE9482">
      <w:start w:val="1"/>
      <w:numFmt w:val="bullet"/>
      <w:lvlText w:val="▪"/>
      <w:lvlJc w:val="left"/>
      <w:pPr>
        <w:ind w:left="6585"/>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abstractNum>
  <w:abstractNum w:abstractNumId="3" w15:restartNumberingAfterBreak="0">
    <w:nsid w:val="1DB9014A"/>
    <w:multiLevelType w:val="hybridMultilevel"/>
    <w:tmpl w:val="FFFFFFFF"/>
    <w:lvl w:ilvl="0" w:tplc="64047654">
      <w:start w:val="1"/>
      <w:numFmt w:val="bullet"/>
      <w:lvlText w:val="●"/>
      <w:lvlJc w:val="left"/>
      <w:pPr>
        <w:ind w:left="1725"/>
      </w:pPr>
      <w:rPr>
        <w:rFonts w:ascii="Arial" w:eastAsia="Arial" w:hAnsi="Arial" w:cs="Arial"/>
        <w:b w:val="0"/>
        <w:i w:val="0"/>
        <w:strike w:val="0"/>
        <w:dstrike w:val="0"/>
        <w:color w:val="333333"/>
        <w:sz w:val="27"/>
        <w:szCs w:val="27"/>
        <w:u w:val="none" w:color="000000"/>
        <w:bdr w:val="none" w:sz="0" w:space="0" w:color="auto"/>
        <w:shd w:val="clear" w:color="auto" w:fill="auto"/>
        <w:vertAlign w:val="baseline"/>
      </w:rPr>
    </w:lvl>
    <w:lvl w:ilvl="1" w:tplc="E7207312">
      <w:start w:val="1"/>
      <w:numFmt w:val="bullet"/>
      <w:lvlText w:val="o"/>
      <w:lvlJc w:val="left"/>
      <w:pPr>
        <w:ind w:left="2445"/>
      </w:pPr>
      <w:rPr>
        <w:rFonts w:ascii="Arial" w:eastAsia="Arial" w:hAnsi="Arial" w:cs="Arial"/>
        <w:b w:val="0"/>
        <w:i w:val="0"/>
        <w:strike w:val="0"/>
        <w:dstrike w:val="0"/>
        <w:color w:val="333333"/>
        <w:sz w:val="27"/>
        <w:szCs w:val="27"/>
        <w:u w:val="none" w:color="000000"/>
        <w:bdr w:val="none" w:sz="0" w:space="0" w:color="auto"/>
        <w:shd w:val="clear" w:color="auto" w:fill="auto"/>
        <w:vertAlign w:val="baseline"/>
      </w:rPr>
    </w:lvl>
    <w:lvl w:ilvl="2" w:tplc="DB56F81E">
      <w:start w:val="1"/>
      <w:numFmt w:val="bullet"/>
      <w:lvlText w:val="▪"/>
      <w:lvlJc w:val="left"/>
      <w:pPr>
        <w:ind w:left="3165"/>
      </w:pPr>
      <w:rPr>
        <w:rFonts w:ascii="Arial" w:eastAsia="Arial" w:hAnsi="Arial" w:cs="Arial"/>
        <w:b w:val="0"/>
        <w:i w:val="0"/>
        <w:strike w:val="0"/>
        <w:dstrike w:val="0"/>
        <w:color w:val="333333"/>
        <w:sz w:val="27"/>
        <w:szCs w:val="27"/>
        <w:u w:val="none" w:color="000000"/>
        <w:bdr w:val="none" w:sz="0" w:space="0" w:color="auto"/>
        <w:shd w:val="clear" w:color="auto" w:fill="auto"/>
        <w:vertAlign w:val="baseline"/>
      </w:rPr>
    </w:lvl>
    <w:lvl w:ilvl="3" w:tplc="591E2C62">
      <w:start w:val="1"/>
      <w:numFmt w:val="bullet"/>
      <w:lvlText w:val="•"/>
      <w:lvlJc w:val="left"/>
      <w:pPr>
        <w:ind w:left="3885"/>
      </w:pPr>
      <w:rPr>
        <w:rFonts w:ascii="Arial" w:eastAsia="Arial" w:hAnsi="Arial" w:cs="Arial"/>
        <w:b w:val="0"/>
        <w:i w:val="0"/>
        <w:strike w:val="0"/>
        <w:dstrike w:val="0"/>
        <w:color w:val="333333"/>
        <w:sz w:val="27"/>
        <w:szCs w:val="27"/>
        <w:u w:val="none" w:color="000000"/>
        <w:bdr w:val="none" w:sz="0" w:space="0" w:color="auto"/>
        <w:shd w:val="clear" w:color="auto" w:fill="auto"/>
        <w:vertAlign w:val="baseline"/>
      </w:rPr>
    </w:lvl>
    <w:lvl w:ilvl="4" w:tplc="37229CBC">
      <w:start w:val="1"/>
      <w:numFmt w:val="bullet"/>
      <w:lvlText w:val="o"/>
      <w:lvlJc w:val="left"/>
      <w:pPr>
        <w:ind w:left="4605"/>
      </w:pPr>
      <w:rPr>
        <w:rFonts w:ascii="Arial" w:eastAsia="Arial" w:hAnsi="Arial" w:cs="Arial"/>
        <w:b w:val="0"/>
        <w:i w:val="0"/>
        <w:strike w:val="0"/>
        <w:dstrike w:val="0"/>
        <w:color w:val="333333"/>
        <w:sz w:val="27"/>
        <w:szCs w:val="27"/>
        <w:u w:val="none" w:color="000000"/>
        <w:bdr w:val="none" w:sz="0" w:space="0" w:color="auto"/>
        <w:shd w:val="clear" w:color="auto" w:fill="auto"/>
        <w:vertAlign w:val="baseline"/>
      </w:rPr>
    </w:lvl>
    <w:lvl w:ilvl="5" w:tplc="63368588">
      <w:start w:val="1"/>
      <w:numFmt w:val="bullet"/>
      <w:lvlText w:val="▪"/>
      <w:lvlJc w:val="left"/>
      <w:pPr>
        <w:ind w:left="5325"/>
      </w:pPr>
      <w:rPr>
        <w:rFonts w:ascii="Arial" w:eastAsia="Arial" w:hAnsi="Arial" w:cs="Arial"/>
        <w:b w:val="0"/>
        <w:i w:val="0"/>
        <w:strike w:val="0"/>
        <w:dstrike w:val="0"/>
        <w:color w:val="333333"/>
        <w:sz w:val="27"/>
        <w:szCs w:val="27"/>
        <w:u w:val="none" w:color="000000"/>
        <w:bdr w:val="none" w:sz="0" w:space="0" w:color="auto"/>
        <w:shd w:val="clear" w:color="auto" w:fill="auto"/>
        <w:vertAlign w:val="baseline"/>
      </w:rPr>
    </w:lvl>
    <w:lvl w:ilvl="6" w:tplc="186E9E0C">
      <w:start w:val="1"/>
      <w:numFmt w:val="bullet"/>
      <w:lvlText w:val="•"/>
      <w:lvlJc w:val="left"/>
      <w:pPr>
        <w:ind w:left="6045"/>
      </w:pPr>
      <w:rPr>
        <w:rFonts w:ascii="Arial" w:eastAsia="Arial" w:hAnsi="Arial" w:cs="Arial"/>
        <w:b w:val="0"/>
        <w:i w:val="0"/>
        <w:strike w:val="0"/>
        <w:dstrike w:val="0"/>
        <w:color w:val="333333"/>
        <w:sz w:val="27"/>
        <w:szCs w:val="27"/>
        <w:u w:val="none" w:color="000000"/>
        <w:bdr w:val="none" w:sz="0" w:space="0" w:color="auto"/>
        <w:shd w:val="clear" w:color="auto" w:fill="auto"/>
        <w:vertAlign w:val="baseline"/>
      </w:rPr>
    </w:lvl>
    <w:lvl w:ilvl="7" w:tplc="A6D6F0E2">
      <w:start w:val="1"/>
      <w:numFmt w:val="bullet"/>
      <w:lvlText w:val="o"/>
      <w:lvlJc w:val="left"/>
      <w:pPr>
        <w:ind w:left="6765"/>
      </w:pPr>
      <w:rPr>
        <w:rFonts w:ascii="Arial" w:eastAsia="Arial" w:hAnsi="Arial" w:cs="Arial"/>
        <w:b w:val="0"/>
        <w:i w:val="0"/>
        <w:strike w:val="0"/>
        <w:dstrike w:val="0"/>
        <w:color w:val="333333"/>
        <w:sz w:val="27"/>
        <w:szCs w:val="27"/>
        <w:u w:val="none" w:color="000000"/>
        <w:bdr w:val="none" w:sz="0" w:space="0" w:color="auto"/>
        <w:shd w:val="clear" w:color="auto" w:fill="auto"/>
        <w:vertAlign w:val="baseline"/>
      </w:rPr>
    </w:lvl>
    <w:lvl w:ilvl="8" w:tplc="BE6CD222">
      <w:start w:val="1"/>
      <w:numFmt w:val="bullet"/>
      <w:lvlText w:val="▪"/>
      <w:lvlJc w:val="left"/>
      <w:pPr>
        <w:ind w:left="7485"/>
      </w:pPr>
      <w:rPr>
        <w:rFonts w:ascii="Arial" w:eastAsia="Arial" w:hAnsi="Arial" w:cs="Arial"/>
        <w:b w:val="0"/>
        <w:i w:val="0"/>
        <w:strike w:val="0"/>
        <w:dstrike w:val="0"/>
        <w:color w:val="333333"/>
        <w:sz w:val="27"/>
        <w:szCs w:val="27"/>
        <w:u w:val="none" w:color="000000"/>
        <w:bdr w:val="none" w:sz="0" w:space="0" w:color="auto"/>
        <w:shd w:val="clear" w:color="auto" w:fill="auto"/>
        <w:vertAlign w:val="baseline"/>
      </w:rPr>
    </w:lvl>
  </w:abstractNum>
  <w:abstractNum w:abstractNumId="4" w15:restartNumberingAfterBreak="0">
    <w:nsid w:val="24BC7286"/>
    <w:multiLevelType w:val="hybridMultilevel"/>
    <w:tmpl w:val="FFFFFFFF"/>
    <w:lvl w:ilvl="0" w:tplc="9E189EFA">
      <w:start w:val="1"/>
      <w:numFmt w:val="bullet"/>
      <w:lvlText w:val="●"/>
      <w:lvlJc w:val="left"/>
      <w:pPr>
        <w:ind w:left="171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7212845A">
      <w:start w:val="1"/>
      <w:numFmt w:val="bullet"/>
      <w:lvlText w:val="o"/>
      <w:lvlJc w:val="left"/>
      <w:pPr>
        <w:ind w:left="1588"/>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2" w:tplc="04965DBA">
      <w:start w:val="1"/>
      <w:numFmt w:val="bullet"/>
      <w:lvlText w:val="▪"/>
      <w:lvlJc w:val="left"/>
      <w:pPr>
        <w:ind w:left="2308"/>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3" w:tplc="3544F188">
      <w:start w:val="1"/>
      <w:numFmt w:val="bullet"/>
      <w:lvlText w:val="•"/>
      <w:lvlJc w:val="left"/>
      <w:pPr>
        <w:ind w:left="3028"/>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8368B9F8">
      <w:start w:val="1"/>
      <w:numFmt w:val="bullet"/>
      <w:lvlText w:val="o"/>
      <w:lvlJc w:val="left"/>
      <w:pPr>
        <w:ind w:left="3748"/>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5" w:tplc="E10E9166">
      <w:start w:val="1"/>
      <w:numFmt w:val="bullet"/>
      <w:lvlText w:val="▪"/>
      <w:lvlJc w:val="left"/>
      <w:pPr>
        <w:ind w:left="4468"/>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6" w:tplc="91EEBDB2">
      <w:start w:val="1"/>
      <w:numFmt w:val="bullet"/>
      <w:lvlText w:val="•"/>
      <w:lvlJc w:val="left"/>
      <w:pPr>
        <w:ind w:left="5188"/>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112E51BE">
      <w:start w:val="1"/>
      <w:numFmt w:val="bullet"/>
      <w:lvlText w:val="o"/>
      <w:lvlJc w:val="left"/>
      <w:pPr>
        <w:ind w:left="5908"/>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8" w:tplc="6E02D17C">
      <w:start w:val="1"/>
      <w:numFmt w:val="bullet"/>
      <w:lvlText w:val="▪"/>
      <w:lvlJc w:val="left"/>
      <w:pPr>
        <w:ind w:left="6628"/>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abstractNum>
  <w:abstractNum w:abstractNumId="5" w15:restartNumberingAfterBreak="0">
    <w:nsid w:val="274D66C2"/>
    <w:multiLevelType w:val="hybridMultilevel"/>
    <w:tmpl w:val="FFFFFFFF"/>
    <w:lvl w:ilvl="0" w:tplc="E5AEF3A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D545EEC">
      <w:start w:val="1"/>
      <w:numFmt w:val="bullet"/>
      <w:lvlText w:val="o"/>
      <w:lvlJc w:val="left"/>
      <w:pPr>
        <w:ind w:left="15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07E2D4A6">
      <w:start w:val="1"/>
      <w:numFmt w:val="bullet"/>
      <w:lvlText w:val="▪"/>
      <w:lvlJc w:val="left"/>
      <w:pPr>
        <w:ind w:left="225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B066E6C">
      <w:start w:val="1"/>
      <w:numFmt w:val="bullet"/>
      <w:lvlText w:val="•"/>
      <w:lvlJc w:val="left"/>
      <w:pPr>
        <w:ind w:left="29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CC68B66">
      <w:start w:val="1"/>
      <w:numFmt w:val="bullet"/>
      <w:lvlText w:val="o"/>
      <w:lvlJc w:val="left"/>
      <w:pPr>
        <w:ind w:left="36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730E7EC2">
      <w:start w:val="1"/>
      <w:numFmt w:val="bullet"/>
      <w:lvlText w:val="▪"/>
      <w:lvlJc w:val="left"/>
      <w:pPr>
        <w:ind w:left="441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A1EFBA0">
      <w:start w:val="1"/>
      <w:numFmt w:val="bullet"/>
      <w:lvlText w:val="•"/>
      <w:lvlJc w:val="left"/>
      <w:pPr>
        <w:ind w:left="51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896B4DA">
      <w:start w:val="1"/>
      <w:numFmt w:val="bullet"/>
      <w:lvlText w:val="o"/>
      <w:lvlJc w:val="left"/>
      <w:pPr>
        <w:ind w:left="585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7CA401BC">
      <w:start w:val="1"/>
      <w:numFmt w:val="bullet"/>
      <w:lvlText w:val="▪"/>
      <w:lvlJc w:val="left"/>
      <w:pPr>
        <w:ind w:left="65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398F5FF2"/>
    <w:multiLevelType w:val="hybridMultilevel"/>
    <w:tmpl w:val="FFFFFFFF"/>
    <w:lvl w:ilvl="0" w:tplc="432EA980">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10AD0B2">
      <w:start w:val="1"/>
      <w:numFmt w:val="bullet"/>
      <w:lvlText w:val="o"/>
      <w:lvlJc w:val="left"/>
      <w:pPr>
        <w:ind w:left="15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08ACF2C">
      <w:start w:val="1"/>
      <w:numFmt w:val="bullet"/>
      <w:lvlText w:val="▪"/>
      <w:lvlJc w:val="left"/>
      <w:pPr>
        <w:ind w:left="225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FE20992">
      <w:start w:val="1"/>
      <w:numFmt w:val="bullet"/>
      <w:lvlText w:val="•"/>
      <w:lvlJc w:val="left"/>
      <w:pPr>
        <w:ind w:left="29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43ADCB8">
      <w:start w:val="1"/>
      <w:numFmt w:val="bullet"/>
      <w:lvlText w:val="o"/>
      <w:lvlJc w:val="left"/>
      <w:pPr>
        <w:ind w:left="36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1AD0F4F4">
      <w:start w:val="1"/>
      <w:numFmt w:val="bullet"/>
      <w:lvlText w:val="▪"/>
      <w:lvlJc w:val="left"/>
      <w:pPr>
        <w:ind w:left="441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BFFE07AA">
      <w:start w:val="1"/>
      <w:numFmt w:val="bullet"/>
      <w:lvlText w:val="•"/>
      <w:lvlJc w:val="left"/>
      <w:pPr>
        <w:ind w:left="51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F309590">
      <w:start w:val="1"/>
      <w:numFmt w:val="bullet"/>
      <w:lvlText w:val="o"/>
      <w:lvlJc w:val="left"/>
      <w:pPr>
        <w:ind w:left="585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2C8679CE">
      <w:start w:val="1"/>
      <w:numFmt w:val="bullet"/>
      <w:lvlText w:val="▪"/>
      <w:lvlJc w:val="left"/>
      <w:pPr>
        <w:ind w:left="65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400E2A36"/>
    <w:multiLevelType w:val="hybridMultilevel"/>
    <w:tmpl w:val="FFFFFFFF"/>
    <w:lvl w:ilvl="0" w:tplc="0D2CC88E">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250444A">
      <w:start w:val="1"/>
      <w:numFmt w:val="bullet"/>
      <w:lvlText w:val="o"/>
      <w:lvlJc w:val="left"/>
      <w:pPr>
        <w:ind w:left="15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346C62DC">
      <w:start w:val="1"/>
      <w:numFmt w:val="bullet"/>
      <w:lvlText w:val="▪"/>
      <w:lvlJc w:val="left"/>
      <w:pPr>
        <w:ind w:left="225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24E270DE">
      <w:start w:val="1"/>
      <w:numFmt w:val="bullet"/>
      <w:lvlText w:val="•"/>
      <w:lvlJc w:val="left"/>
      <w:pPr>
        <w:ind w:left="29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E5EBC9A">
      <w:start w:val="1"/>
      <w:numFmt w:val="bullet"/>
      <w:lvlText w:val="o"/>
      <w:lvlJc w:val="left"/>
      <w:pPr>
        <w:ind w:left="36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DC2C2C3A">
      <w:start w:val="1"/>
      <w:numFmt w:val="bullet"/>
      <w:lvlText w:val="▪"/>
      <w:lvlJc w:val="left"/>
      <w:pPr>
        <w:ind w:left="441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27289C68">
      <w:start w:val="1"/>
      <w:numFmt w:val="bullet"/>
      <w:lvlText w:val="•"/>
      <w:lvlJc w:val="left"/>
      <w:pPr>
        <w:ind w:left="51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88CB5A8">
      <w:start w:val="1"/>
      <w:numFmt w:val="bullet"/>
      <w:lvlText w:val="o"/>
      <w:lvlJc w:val="left"/>
      <w:pPr>
        <w:ind w:left="585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A625A48">
      <w:start w:val="1"/>
      <w:numFmt w:val="bullet"/>
      <w:lvlText w:val="▪"/>
      <w:lvlJc w:val="left"/>
      <w:pPr>
        <w:ind w:left="65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44106EAE"/>
    <w:multiLevelType w:val="hybridMultilevel"/>
    <w:tmpl w:val="FFFFFFFF"/>
    <w:lvl w:ilvl="0" w:tplc="D088A1FC">
      <w:start w:val="1"/>
      <w:numFmt w:val="bullet"/>
      <w:lvlText w:val="●"/>
      <w:lvlJc w:val="left"/>
      <w:pPr>
        <w:ind w:left="2325"/>
      </w:pPr>
      <w:rPr>
        <w:rFonts w:ascii="Arial" w:eastAsia="Arial" w:hAnsi="Arial" w:cs="Arial"/>
        <w:b w:val="0"/>
        <w:i w:val="0"/>
        <w:strike w:val="0"/>
        <w:dstrike w:val="0"/>
        <w:color w:val="666666"/>
        <w:sz w:val="18"/>
        <w:szCs w:val="18"/>
        <w:u w:val="none" w:color="000000"/>
        <w:bdr w:val="none" w:sz="0" w:space="0" w:color="auto"/>
        <w:shd w:val="clear" w:color="auto" w:fill="auto"/>
        <w:vertAlign w:val="baseline"/>
      </w:rPr>
    </w:lvl>
    <w:lvl w:ilvl="1" w:tplc="CD640A04">
      <w:start w:val="1"/>
      <w:numFmt w:val="bullet"/>
      <w:lvlText w:val="o"/>
      <w:lvlJc w:val="left"/>
      <w:pPr>
        <w:ind w:left="2040"/>
      </w:pPr>
      <w:rPr>
        <w:rFonts w:ascii="Arial" w:eastAsia="Arial" w:hAnsi="Arial" w:cs="Arial"/>
        <w:b w:val="0"/>
        <w:i w:val="0"/>
        <w:strike w:val="0"/>
        <w:dstrike w:val="0"/>
        <w:color w:val="666666"/>
        <w:sz w:val="18"/>
        <w:szCs w:val="18"/>
        <w:u w:val="none" w:color="000000"/>
        <w:bdr w:val="none" w:sz="0" w:space="0" w:color="auto"/>
        <w:shd w:val="clear" w:color="auto" w:fill="auto"/>
        <w:vertAlign w:val="baseline"/>
      </w:rPr>
    </w:lvl>
    <w:lvl w:ilvl="2" w:tplc="8F041502">
      <w:start w:val="1"/>
      <w:numFmt w:val="bullet"/>
      <w:lvlText w:val="▪"/>
      <w:lvlJc w:val="left"/>
      <w:pPr>
        <w:ind w:left="2760"/>
      </w:pPr>
      <w:rPr>
        <w:rFonts w:ascii="Arial" w:eastAsia="Arial" w:hAnsi="Arial" w:cs="Arial"/>
        <w:b w:val="0"/>
        <w:i w:val="0"/>
        <w:strike w:val="0"/>
        <w:dstrike w:val="0"/>
        <w:color w:val="666666"/>
        <w:sz w:val="18"/>
        <w:szCs w:val="18"/>
        <w:u w:val="none" w:color="000000"/>
        <w:bdr w:val="none" w:sz="0" w:space="0" w:color="auto"/>
        <w:shd w:val="clear" w:color="auto" w:fill="auto"/>
        <w:vertAlign w:val="baseline"/>
      </w:rPr>
    </w:lvl>
    <w:lvl w:ilvl="3" w:tplc="42DED568">
      <w:start w:val="1"/>
      <w:numFmt w:val="bullet"/>
      <w:lvlText w:val="•"/>
      <w:lvlJc w:val="left"/>
      <w:pPr>
        <w:ind w:left="3480"/>
      </w:pPr>
      <w:rPr>
        <w:rFonts w:ascii="Arial" w:eastAsia="Arial" w:hAnsi="Arial" w:cs="Arial"/>
        <w:b w:val="0"/>
        <w:i w:val="0"/>
        <w:strike w:val="0"/>
        <w:dstrike w:val="0"/>
        <w:color w:val="666666"/>
        <w:sz w:val="18"/>
        <w:szCs w:val="18"/>
        <w:u w:val="none" w:color="000000"/>
        <w:bdr w:val="none" w:sz="0" w:space="0" w:color="auto"/>
        <w:shd w:val="clear" w:color="auto" w:fill="auto"/>
        <w:vertAlign w:val="baseline"/>
      </w:rPr>
    </w:lvl>
    <w:lvl w:ilvl="4" w:tplc="87B811BA">
      <w:start w:val="1"/>
      <w:numFmt w:val="bullet"/>
      <w:lvlText w:val="o"/>
      <w:lvlJc w:val="left"/>
      <w:pPr>
        <w:ind w:left="4200"/>
      </w:pPr>
      <w:rPr>
        <w:rFonts w:ascii="Arial" w:eastAsia="Arial" w:hAnsi="Arial" w:cs="Arial"/>
        <w:b w:val="0"/>
        <w:i w:val="0"/>
        <w:strike w:val="0"/>
        <w:dstrike w:val="0"/>
        <w:color w:val="666666"/>
        <w:sz w:val="18"/>
        <w:szCs w:val="18"/>
        <w:u w:val="none" w:color="000000"/>
        <w:bdr w:val="none" w:sz="0" w:space="0" w:color="auto"/>
        <w:shd w:val="clear" w:color="auto" w:fill="auto"/>
        <w:vertAlign w:val="baseline"/>
      </w:rPr>
    </w:lvl>
    <w:lvl w:ilvl="5" w:tplc="8B966D16">
      <w:start w:val="1"/>
      <w:numFmt w:val="bullet"/>
      <w:lvlText w:val="▪"/>
      <w:lvlJc w:val="left"/>
      <w:pPr>
        <w:ind w:left="4920"/>
      </w:pPr>
      <w:rPr>
        <w:rFonts w:ascii="Arial" w:eastAsia="Arial" w:hAnsi="Arial" w:cs="Arial"/>
        <w:b w:val="0"/>
        <w:i w:val="0"/>
        <w:strike w:val="0"/>
        <w:dstrike w:val="0"/>
        <w:color w:val="666666"/>
        <w:sz w:val="18"/>
        <w:szCs w:val="18"/>
        <w:u w:val="none" w:color="000000"/>
        <w:bdr w:val="none" w:sz="0" w:space="0" w:color="auto"/>
        <w:shd w:val="clear" w:color="auto" w:fill="auto"/>
        <w:vertAlign w:val="baseline"/>
      </w:rPr>
    </w:lvl>
    <w:lvl w:ilvl="6" w:tplc="729087BA">
      <w:start w:val="1"/>
      <w:numFmt w:val="bullet"/>
      <w:lvlText w:val="•"/>
      <w:lvlJc w:val="left"/>
      <w:pPr>
        <w:ind w:left="5640"/>
      </w:pPr>
      <w:rPr>
        <w:rFonts w:ascii="Arial" w:eastAsia="Arial" w:hAnsi="Arial" w:cs="Arial"/>
        <w:b w:val="0"/>
        <w:i w:val="0"/>
        <w:strike w:val="0"/>
        <w:dstrike w:val="0"/>
        <w:color w:val="666666"/>
        <w:sz w:val="18"/>
        <w:szCs w:val="18"/>
        <w:u w:val="none" w:color="000000"/>
        <w:bdr w:val="none" w:sz="0" w:space="0" w:color="auto"/>
        <w:shd w:val="clear" w:color="auto" w:fill="auto"/>
        <w:vertAlign w:val="baseline"/>
      </w:rPr>
    </w:lvl>
    <w:lvl w:ilvl="7" w:tplc="636C8A26">
      <w:start w:val="1"/>
      <w:numFmt w:val="bullet"/>
      <w:lvlText w:val="o"/>
      <w:lvlJc w:val="left"/>
      <w:pPr>
        <w:ind w:left="6360"/>
      </w:pPr>
      <w:rPr>
        <w:rFonts w:ascii="Arial" w:eastAsia="Arial" w:hAnsi="Arial" w:cs="Arial"/>
        <w:b w:val="0"/>
        <w:i w:val="0"/>
        <w:strike w:val="0"/>
        <w:dstrike w:val="0"/>
        <w:color w:val="666666"/>
        <w:sz w:val="18"/>
        <w:szCs w:val="18"/>
        <w:u w:val="none" w:color="000000"/>
        <w:bdr w:val="none" w:sz="0" w:space="0" w:color="auto"/>
        <w:shd w:val="clear" w:color="auto" w:fill="auto"/>
        <w:vertAlign w:val="baseline"/>
      </w:rPr>
    </w:lvl>
    <w:lvl w:ilvl="8" w:tplc="478674EA">
      <w:start w:val="1"/>
      <w:numFmt w:val="bullet"/>
      <w:lvlText w:val="▪"/>
      <w:lvlJc w:val="left"/>
      <w:pPr>
        <w:ind w:left="7080"/>
      </w:pPr>
      <w:rPr>
        <w:rFonts w:ascii="Arial" w:eastAsia="Arial" w:hAnsi="Arial" w:cs="Arial"/>
        <w:b w:val="0"/>
        <w:i w:val="0"/>
        <w:strike w:val="0"/>
        <w:dstrike w:val="0"/>
        <w:color w:val="666666"/>
        <w:sz w:val="18"/>
        <w:szCs w:val="18"/>
        <w:u w:val="none" w:color="000000"/>
        <w:bdr w:val="none" w:sz="0" w:space="0" w:color="auto"/>
        <w:shd w:val="clear" w:color="auto" w:fill="auto"/>
        <w:vertAlign w:val="baseline"/>
      </w:rPr>
    </w:lvl>
  </w:abstractNum>
  <w:abstractNum w:abstractNumId="9" w15:restartNumberingAfterBreak="0">
    <w:nsid w:val="510E3FFF"/>
    <w:multiLevelType w:val="hybridMultilevel"/>
    <w:tmpl w:val="FFFFFFFF"/>
    <w:lvl w:ilvl="0" w:tplc="CAF0FCFE">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EF6DC1E">
      <w:start w:val="1"/>
      <w:numFmt w:val="bullet"/>
      <w:lvlText w:val="o"/>
      <w:lvlJc w:val="left"/>
      <w:pPr>
        <w:ind w:left="15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7A09DD6">
      <w:start w:val="1"/>
      <w:numFmt w:val="bullet"/>
      <w:lvlText w:val="▪"/>
      <w:lvlJc w:val="left"/>
      <w:pPr>
        <w:ind w:left="225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826549E">
      <w:start w:val="1"/>
      <w:numFmt w:val="bullet"/>
      <w:lvlText w:val="•"/>
      <w:lvlJc w:val="left"/>
      <w:pPr>
        <w:ind w:left="29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BE8D85E">
      <w:start w:val="1"/>
      <w:numFmt w:val="bullet"/>
      <w:lvlText w:val="o"/>
      <w:lvlJc w:val="left"/>
      <w:pPr>
        <w:ind w:left="36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14CD958">
      <w:start w:val="1"/>
      <w:numFmt w:val="bullet"/>
      <w:lvlText w:val="▪"/>
      <w:lvlJc w:val="left"/>
      <w:pPr>
        <w:ind w:left="441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92289610">
      <w:start w:val="1"/>
      <w:numFmt w:val="bullet"/>
      <w:lvlText w:val="•"/>
      <w:lvlJc w:val="left"/>
      <w:pPr>
        <w:ind w:left="51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E704902">
      <w:start w:val="1"/>
      <w:numFmt w:val="bullet"/>
      <w:lvlText w:val="o"/>
      <w:lvlJc w:val="left"/>
      <w:pPr>
        <w:ind w:left="585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4532FF02">
      <w:start w:val="1"/>
      <w:numFmt w:val="bullet"/>
      <w:lvlText w:val="▪"/>
      <w:lvlJc w:val="left"/>
      <w:pPr>
        <w:ind w:left="65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5F766D0A"/>
    <w:multiLevelType w:val="hybridMultilevel"/>
    <w:tmpl w:val="FFFFFFFF"/>
    <w:lvl w:ilvl="0" w:tplc="E8EEB59E">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D681622">
      <w:start w:val="1"/>
      <w:numFmt w:val="bullet"/>
      <w:lvlText w:val="o"/>
      <w:lvlJc w:val="left"/>
      <w:pPr>
        <w:ind w:left="15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7A5C9F76">
      <w:start w:val="1"/>
      <w:numFmt w:val="bullet"/>
      <w:lvlText w:val="▪"/>
      <w:lvlJc w:val="left"/>
      <w:pPr>
        <w:ind w:left="225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143819C8">
      <w:start w:val="1"/>
      <w:numFmt w:val="bullet"/>
      <w:lvlText w:val="•"/>
      <w:lvlJc w:val="left"/>
      <w:pPr>
        <w:ind w:left="29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E44D51E">
      <w:start w:val="1"/>
      <w:numFmt w:val="bullet"/>
      <w:lvlText w:val="o"/>
      <w:lvlJc w:val="left"/>
      <w:pPr>
        <w:ind w:left="36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0E8A490">
      <w:start w:val="1"/>
      <w:numFmt w:val="bullet"/>
      <w:lvlText w:val="▪"/>
      <w:lvlJc w:val="left"/>
      <w:pPr>
        <w:ind w:left="441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A9466FFA">
      <w:start w:val="1"/>
      <w:numFmt w:val="bullet"/>
      <w:lvlText w:val="•"/>
      <w:lvlJc w:val="left"/>
      <w:pPr>
        <w:ind w:left="51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2729E9C">
      <w:start w:val="1"/>
      <w:numFmt w:val="bullet"/>
      <w:lvlText w:val="o"/>
      <w:lvlJc w:val="left"/>
      <w:pPr>
        <w:ind w:left="585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43DCDD7E">
      <w:start w:val="1"/>
      <w:numFmt w:val="bullet"/>
      <w:lvlText w:val="▪"/>
      <w:lvlJc w:val="left"/>
      <w:pPr>
        <w:ind w:left="65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627F66C6"/>
    <w:multiLevelType w:val="hybridMultilevel"/>
    <w:tmpl w:val="FFFFFFFF"/>
    <w:lvl w:ilvl="0" w:tplc="EE6E91A6">
      <w:start w:val="1"/>
      <w:numFmt w:val="bullet"/>
      <w:lvlText w:val="●"/>
      <w:lvlJc w:val="left"/>
      <w:pPr>
        <w:ind w:left="725"/>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35B0E792">
      <w:start w:val="1"/>
      <w:numFmt w:val="bullet"/>
      <w:lvlText w:val="o"/>
      <w:lvlJc w:val="left"/>
      <w:pPr>
        <w:ind w:left="155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2" w:tplc="92789E44">
      <w:start w:val="1"/>
      <w:numFmt w:val="bullet"/>
      <w:lvlText w:val="▪"/>
      <w:lvlJc w:val="left"/>
      <w:pPr>
        <w:ind w:left="227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3" w:tplc="482E78DC">
      <w:start w:val="1"/>
      <w:numFmt w:val="bullet"/>
      <w:lvlText w:val="•"/>
      <w:lvlJc w:val="left"/>
      <w:pPr>
        <w:ind w:left="299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078A7ED6">
      <w:start w:val="1"/>
      <w:numFmt w:val="bullet"/>
      <w:lvlText w:val="o"/>
      <w:lvlJc w:val="left"/>
      <w:pPr>
        <w:ind w:left="371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5" w:tplc="69240C9E">
      <w:start w:val="1"/>
      <w:numFmt w:val="bullet"/>
      <w:lvlText w:val="▪"/>
      <w:lvlJc w:val="left"/>
      <w:pPr>
        <w:ind w:left="443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6" w:tplc="7BE0CC20">
      <w:start w:val="1"/>
      <w:numFmt w:val="bullet"/>
      <w:lvlText w:val="•"/>
      <w:lvlJc w:val="left"/>
      <w:pPr>
        <w:ind w:left="515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5C941204">
      <w:start w:val="1"/>
      <w:numFmt w:val="bullet"/>
      <w:lvlText w:val="o"/>
      <w:lvlJc w:val="left"/>
      <w:pPr>
        <w:ind w:left="587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8" w:tplc="9C1AF69A">
      <w:start w:val="1"/>
      <w:numFmt w:val="bullet"/>
      <w:lvlText w:val="▪"/>
      <w:lvlJc w:val="left"/>
      <w:pPr>
        <w:ind w:left="659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abstractNum>
  <w:abstractNum w:abstractNumId="12" w15:restartNumberingAfterBreak="0">
    <w:nsid w:val="66412252"/>
    <w:multiLevelType w:val="hybridMultilevel"/>
    <w:tmpl w:val="FFFFFFFF"/>
    <w:lvl w:ilvl="0" w:tplc="C73856D0">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764717A">
      <w:start w:val="1"/>
      <w:numFmt w:val="bullet"/>
      <w:lvlText w:val="o"/>
      <w:lvlJc w:val="left"/>
      <w:pPr>
        <w:ind w:left="15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DD3036DC">
      <w:start w:val="1"/>
      <w:numFmt w:val="bullet"/>
      <w:lvlText w:val="▪"/>
      <w:lvlJc w:val="left"/>
      <w:pPr>
        <w:ind w:left="225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812709A">
      <w:start w:val="1"/>
      <w:numFmt w:val="bullet"/>
      <w:lvlText w:val="•"/>
      <w:lvlJc w:val="left"/>
      <w:pPr>
        <w:ind w:left="29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198B83E">
      <w:start w:val="1"/>
      <w:numFmt w:val="bullet"/>
      <w:lvlText w:val="o"/>
      <w:lvlJc w:val="left"/>
      <w:pPr>
        <w:ind w:left="36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40C06D4">
      <w:start w:val="1"/>
      <w:numFmt w:val="bullet"/>
      <w:lvlText w:val="▪"/>
      <w:lvlJc w:val="left"/>
      <w:pPr>
        <w:ind w:left="441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4F0C0E62">
      <w:start w:val="1"/>
      <w:numFmt w:val="bullet"/>
      <w:lvlText w:val="•"/>
      <w:lvlJc w:val="left"/>
      <w:pPr>
        <w:ind w:left="51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126A35A">
      <w:start w:val="1"/>
      <w:numFmt w:val="bullet"/>
      <w:lvlText w:val="o"/>
      <w:lvlJc w:val="left"/>
      <w:pPr>
        <w:ind w:left="585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4DF4E87A">
      <w:start w:val="1"/>
      <w:numFmt w:val="bullet"/>
      <w:lvlText w:val="▪"/>
      <w:lvlJc w:val="left"/>
      <w:pPr>
        <w:ind w:left="65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69900377"/>
    <w:multiLevelType w:val="hybridMultilevel"/>
    <w:tmpl w:val="FFFFFFFF"/>
    <w:lvl w:ilvl="0" w:tplc="337ECD52">
      <w:start w:val="1"/>
      <w:numFmt w:val="bullet"/>
      <w:lvlText w:val="●"/>
      <w:lvlJc w:val="left"/>
      <w:pPr>
        <w:ind w:left="725"/>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82102B10">
      <w:start w:val="1"/>
      <w:numFmt w:val="bullet"/>
      <w:lvlText w:val="o"/>
      <w:lvlJc w:val="left"/>
      <w:pPr>
        <w:ind w:left="155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2" w:tplc="5B4259F8">
      <w:start w:val="1"/>
      <w:numFmt w:val="bullet"/>
      <w:lvlText w:val="▪"/>
      <w:lvlJc w:val="left"/>
      <w:pPr>
        <w:ind w:left="227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3" w:tplc="D34A7CB2">
      <w:start w:val="1"/>
      <w:numFmt w:val="bullet"/>
      <w:lvlText w:val="•"/>
      <w:lvlJc w:val="left"/>
      <w:pPr>
        <w:ind w:left="299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4EEC40BA">
      <w:start w:val="1"/>
      <w:numFmt w:val="bullet"/>
      <w:lvlText w:val="o"/>
      <w:lvlJc w:val="left"/>
      <w:pPr>
        <w:ind w:left="371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5" w:tplc="AAA862FA">
      <w:start w:val="1"/>
      <w:numFmt w:val="bullet"/>
      <w:lvlText w:val="▪"/>
      <w:lvlJc w:val="left"/>
      <w:pPr>
        <w:ind w:left="443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6" w:tplc="748806EA">
      <w:start w:val="1"/>
      <w:numFmt w:val="bullet"/>
      <w:lvlText w:val="•"/>
      <w:lvlJc w:val="left"/>
      <w:pPr>
        <w:ind w:left="515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79648DD2">
      <w:start w:val="1"/>
      <w:numFmt w:val="bullet"/>
      <w:lvlText w:val="o"/>
      <w:lvlJc w:val="left"/>
      <w:pPr>
        <w:ind w:left="587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8" w:tplc="1E2CCFC4">
      <w:start w:val="1"/>
      <w:numFmt w:val="bullet"/>
      <w:lvlText w:val="▪"/>
      <w:lvlJc w:val="left"/>
      <w:pPr>
        <w:ind w:left="659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abstractNum>
  <w:abstractNum w:abstractNumId="14" w15:restartNumberingAfterBreak="0">
    <w:nsid w:val="6C1F3E03"/>
    <w:multiLevelType w:val="hybridMultilevel"/>
    <w:tmpl w:val="FFFFFFFF"/>
    <w:lvl w:ilvl="0" w:tplc="69BE3DA2">
      <w:start w:val="1"/>
      <w:numFmt w:val="bullet"/>
      <w:lvlText w:val="●"/>
      <w:lvlJc w:val="left"/>
      <w:pPr>
        <w:ind w:left="172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2B071D2">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17A2066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2D832C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37C9F92">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47E768A">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195E830A">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F5AAB76">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114D390">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5" w15:restartNumberingAfterBreak="0">
    <w:nsid w:val="70DD1BE5"/>
    <w:multiLevelType w:val="hybridMultilevel"/>
    <w:tmpl w:val="FFFFFFFF"/>
    <w:lvl w:ilvl="0" w:tplc="B7EC7526">
      <w:start w:val="1"/>
      <w:numFmt w:val="bullet"/>
      <w:lvlText w:val="●"/>
      <w:lvlJc w:val="left"/>
      <w:pPr>
        <w:ind w:left="2325"/>
      </w:pPr>
      <w:rPr>
        <w:rFonts w:ascii="Arial" w:eastAsia="Arial" w:hAnsi="Arial" w:cs="Arial"/>
        <w:b w:val="0"/>
        <w:i w:val="0"/>
        <w:strike w:val="0"/>
        <w:dstrike w:val="0"/>
        <w:color w:val="666666"/>
        <w:sz w:val="18"/>
        <w:szCs w:val="18"/>
        <w:u w:val="none" w:color="000000"/>
        <w:bdr w:val="none" w:sz="0" w:space="0" w:color="auto"/>
        <w:shd w:val="clear" w:color="auto" w:fill="auto"/>
        <w:vertAlign w:val="baseline"/>
      </w:rPr>
    </w:lvl>
    <w:lvl w:ilvl="1" w:tplc="98D0D526">
      <w:start w:val="1"/>
      <w:numFmt w:val="bullet"/>
      <w:lvlText w:val="o"/>
      <w:lvlJc w:val="left"/>
      <w:pPr>
        <w:ind w:left="2040"/>
      </w:pPr>
      <w:rPr>
        <w:rFonts w:ascii="Arial" w:eastAsia="Arial" w:hAnsi="Arial" w:cs="Arial"/>
        <w:b w:val="0"/>
        <w:i w:val="0"/>
        <w:strike w:val="0"/>
        <w:dstrike w:val="0"/>
        <w:color w:val="666666"/>
        <w:sz w:val="18"/>
        <w:szCs w:val="18"/>
        <w:u w:val="none" w:color="000000"/>
        <w:bdr w:val="none" w:sz="0" w:space="0" w:color="auto"/>
        <w:shd w:val="clear" w:color="auto" w:fill="auto"/>
        <w:vertAlign w:val="baseline"/>
      </w:rPr>
    </w:lvl>
    <w:lvl w:ilvl="2" w:tplc="B9C8AE30">
      <w:start w:val="1"/>
      <w:numFmt w:val="bullet"/>
      <w:lvlText w:val="▪"/>
      <w:lvlJc w:val="left"/>
      <w:pPr>
        <w:ind w:left="2760"/>
      </w:pPr>
      <w:rPr>
        <w:rFonts w:ascii="Arial" w:eastAsia="Arial" w:hAnsi="Arial" w:cs="Arial"/>
        <w:b w:val="0"/>
        <w:i w:val="0"/>
        <w:strike w:val="0"/>
        <w:dstrike w:val="0"/>
        <w:color w:val="666666"/>
        <w:sz w:val="18"/>
        <w:szCs w:val="18"/>
        <w:u w:val="none" w:color="000000"/>
        <w:bdr w:val="none" w:sz="0" w:space="0" w:color="auto"/>
        <w:shd w:val="clear" w:color="auto" w:fill="auto"/>
        <w:vertAlign w:val="baseline"/>
      </w:rPr>
    </w:lvl>
    <w:lvl w:ilvl="3" w:tplc="113CA066">
      <w:start w:val="1"/>
      <w:numFmt w:val="bullet"/>
      <w:lvlText w:val="•"/>
      <w:lvlJc w:val="left"/>
      <w:pPr>
        <w:ind w:left="3480"/>
      </w:pPr>
      <w:rPr>
        <w:rFonts w:ascii="Arial" w:eastAsia="Arial" w:hAnsi="Arial" w:cs="Arial"/>
        <w:b w:val="0"/>
        <w:i w:val="0"/>
        <w:strike w:val="0"/>
        <w:dstrike w:val="0"/>
        <w:color w:val="666666"/>
        <w:sz w:val="18"/>
        <w:szCs w:val="18"/>
        <w:u w:val="none" w:color="000000"/>
        <w:bdr w:val="none" w:sz="0" w:space="0" w:color="auto"/>
        <w:shd w:val="clear" w:color="auto" w:fill="auto"/>
        <w:vertAlign w:val="baseline"/>
      </w:rPr>
    </w:lvl>
    <w:lvl w:ilvl="4" w:tplc="0C126328">
      <w:start w:val="1"/>
      <w:numFmt w:val="bullet"/>
      <w:lvlText w:val="o"/>
      <w:lvlJc w:val="left"/>
      <w:pPr>
        <w:ind w:left="4200"/>
      </w:pPr>
      <w:rPr>
        <w:rFonts w:ascii="Arial" w:eastAsia="Arial" w:hAnsi="Arial" w:cs="Arial"/>
        <w:b w:val="0"/>
        <w:i w:val="0"/>
        <w:strike w:val="0"/>
        <w:dstrike w:val="0"/>
        <w:color w:val="666666"/>
        <w:sz w:val="18"/>
        <w:szCs w:val="18"/>
        <w:u w:val="none" w:color="000000"/>
        <w:bdr w:val="none" w:sz="0" w:space="0" w:color="auto"/>
        <w:shd w:val="clear" w:color="auto" w:fill="auto"/>
        <w:vertAlign w:val="baseline"/>
      </w:rPr>
    </w:lvl>
    <w:lvl w:ilvl="5" w:tplc="7E26F27A">
      <w:start w:val="1"/>
      <w:numFmt w:val="bullet"/>
      <w:lvlText w:val="▪"/>
      <w:lvlJc w:val="left"/>
      <w:pPr>
        <w:ind w:left="4920"/>
      </w:pPr>
      <w:rPr>
        <w:rFonts w:ascii="Arial" w:eastAsia="Arial" w:hAnsi="Arial" w:cs="Arial"/>
        <w:b w:val="0"/>
        <w:i w:val="0"/>
        <w:strike w:val="0"/>
        <w:dstrike w:val="0"/>
        <w:color w:val="666666"/>
        <w:sz w:val="18"/>
        <w:szCs w:val="18"/>
        <w:u w:val="none" w:color="000000"/>
        <w:bdr w:val="none" w:sz="0" w:space="0" w:color="auto"/>
        <w:shd w:val="clear" w:color="auto" w:fill="auto"/>
        <w:vertAlign w:val="baseline"/>
      </w:rPr>
    </w:lvl>
    <w:lvl w:ilvl="6" w:tplc="BD668938">
      <w:start w:val="1"/>
      <w:numFmt w:val="bullet"/>
      <w:lvlText w:val="•"/>
      <w:lvlJc w:val="left"/>
      <w:pPr>
        <w:ind w:left="5640"/>
      </w:pPr>
      <w:rPr>
        <w:rFonts w:ascii="Arial" w:eastAsia="Arial" w:hAnsi="Arial" w:cs="Arial"/>
        <w:b w:val="0"/>
        <w:i w:val="0"/>
        <w:strike w:val="0"/>
        <w:dstrike w:val="0"/>
        <w:color w:val="666666"/>
        <w:sz w:val="18"/>
        <w:szCs w:val="18"/>
        <w:u w:val="none" w:color="000000"/>
        <w:bdr w:val="none" w:sz="0" w:space="0" w:color="auto"/>
        <w:shd w:val="clear" w:color="auto" w:fill="auto"/>
        <w:vertAlign w:val="baseline"/>
      </w:rPr>
    </w:lvl>
    <w:lvl w:ilvl="7" w:tplc="D4B4A36E">
      <w:start w:val="1"/>
      <w:numFmt w:val="bullet"/>
      <w:lvlText w:val="o"/>
      <w:lvlJc w:val="left"/>
      <w:pPr>
        <w:ind w:left="6360"/>
      </w:pPr>
      <w:rPr>
        <w:rFonts w:ascii="Arial" w:eastAsia="Arial" w:hAnsi="Arial" w:cs="Arial"/>
        <w:b w:val="0"/>
        <w:i w:val="0"/>
        <w:strike w:val="0"/>
        <w:dstrike w:val="0"/>
        <w:color w:val="666666"/>
        <w:sz w:val="18"/>
        <w:szCs w:val="18"/>
        <w:u w:val="none" w:color="000000"/>
        <w:bdr w:val="none" w:sz="0" w:space="0" w:color="auto"/>
        <w:shd w:val="clear" w:color="auto" w:fill="auto"/>
        <w:vertAlign w:val="baseline"/>
      </w:rPr>
    </w:lvl>
    <w:lvl w:ilvl="8" w:tplc="5C98B26C">
      <w:start w:val="1"/>
      <w:numFmt w:val="bullet"/>
      <w:lvlText w:val="▪"/>
      <w:lvlJc w:val="left"/>
      <w:pPr>
        <w:ind w:left="7080"/>
      </w:pPr>
      <w:rPr>
        <w:rFonts w:ascii="Arial" w:eastAsia="Arial" w:hAnsi="Arial" w:cs="Arial"/>
        <w:b w:val="0"/>
        <w:i w:val="0"/>
        <w:strike w:val="0"/>
        <w:dstrike w:val="0"/>
        <w:color w:val="666666"/>
        <w:sz w:val="18"/>
        <w:szCs w:val="18"/>
        <w:u w:val="none" w:color="000000"/>
        <w:bdr w:val="none" w:sz="0" w:space="0" w:color="auto"/>
        <w:shd w:val="clear" w:color="auto" w:fill="auto"/>
        <w:vertAlign w:val="baseline"/>
      </w:rPr>
    </w:lvl>
  </w:abstractNum>
  <w:abstractNum w:abstractNumId="16" w15:restartNumberingAfterBreak="0">
    <w:nsid w:val="75254CEA"/>
    <w:multiLevelType w:val="hybridMultilevel"/>
    <w:tmpl w:val="FFFFFFFF"/>
    <w:lvl w:ilvl="0" w:tplc="E82A571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04AFF6A">
      <w:start w:val="1"/>
      <w:numFmt w:val="bullet"/>
      <w:lvlText w:val="o"/>
      <w:lvlJc w:val="left"/>
      <w:pPr>
        <w:ind w:left="15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3C7E260C">
      <w:start w:val="1"/>
      <w:numFmt w:val="bullet"/>
      <w:lvlText w:val="▪"/>
      <w:lvlJc w:val="left"/>
      <w:pPr>
        <w:ind w:left="225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D98784A">
      <w:start w:val="1"/>
      <w:numFmt w:val="bullet"/>
      <w:lvlText w:val="•"/>
      <w:lvlJc w:val="left"/>
      <w:pPr>
        <w:ind w:left="29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884575E">
      <w:start w:val="1"/>
      <w:numFmt w:val="bullet"/>
      <w:lvlText w:val="o"/>
      <w:lvlJc w:val="left"/>
      <w:pPr>
        <w:ind w:left="36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39944AFE">
      <w:start w:val="1"/>
      <w:numFmt w:val="bullet"/>
      <w:lvlText w:val="▪"/>
      <w:lvlJc w:val="left"/>
      <w:pPr>
        <w:ind w:left="441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4AA2AA3A">
      <w:start w:val="1"/>
      <w:numFmt w:val="bullet"/>
      <w:lvlText w:val="•"/>
      <w:lvlJc w:val="left"/>
      <w:pPr>
        <w:ind w:left="51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D56C9DE">
      <w:start w:val="1"/>
      <w:numFmt w:val="bullet"/>
      <w:lvlText w:val="o"/>
      <w:lvlJc w:val="left"/>
      <w:pPr>
        <w:ind w:left="585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E22D4A6">
      <w:start w:val="1"/>
      <w:numFmt w:val="bullet"/>
      <w:lvlText w:val="▪"/>
      <w:lvlJc w:val="left"/>
      <w:pPr>
        <w:ind w:left="65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7" w15:restartNumberingAfterBreak="0">
    <w:nsid w:val="793C4715"/>
    <w:multiLevelType w:val="hybridMultilevel"/>
    <w:tmpl w:val="FFFFFFFF"/>
    <w:lvl w:ilvl="0" w:tplc="565A406C">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B5A780C">
      <w:start w:val="1"/>
      <w:numFmt w:val="bullet"/>
      <w:lvlText w:val="o"/>
      <w:lvlJc w:val="left"/>
      <w:pPr>
        <w:ind w:left="15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D5DE4036">
      <w:start w:val="1"/>
      <w:numFmt w:val="bullet"/>
      <w:lvlText w:val="▪"/>
      <w:lvlJc w:val="left"/>
      <w:pPr>
        <w:ind w:left="225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B36DFE0">
      <w:start w:val="1"/>
      <w:numFmt w:val="bullet"/>
      <w:lvlText w:val="•"/>
      <w:lvlJc w:val="left"/>
      <w:pPr>
        <w:ind w:left="29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51CDC86">
      <w:start w:val="1"/>
      <w:numFmt w:val="bullet"/>
      <w:lvlText w:val="o"/>
      <w:lvlJc w:val="left"/>
      <w:pPr>
        <w:ind w:left="36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B2CBB2E">
      <w:start w:val="1"/>
      <w:numFmt w:val="bullet"/>
      <w:lvlText w:val="▪"/>
      <w:lvlJc w:val="left"/>
      <w:pPr>
        <w:ind w:left="441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47F01DD4">
      <w:start w:val="1"/>
      <w:numFmt w:val="bullet"/>
      <w:lvlText w:val="•"/>
      <w:lvlJc w:val="left"/>
      <w:pPr>
        <w:ind w:left="51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97CD146">
      <w:start w:val="1"/>
      <w:numFmt w:val="bullet"/>
      <w:lvlText w:val="o"/>
      <w:lvlJc w:val="left"/>
      <w:pPr>
        <w:ind w:left="585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E16A34D0">
      <w:start w:val="1"/>
      <w:numFmt w:val="bullet"/>
      <w:lvlText w:val="▪"/>
      <w:lvlJc w:val="left"/>
      <w:pPr>
        <w:ind w:left="65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abstractNumId w:val="4"/>
  </w:num>
  <w:num w:numId="2">
    <w:abstractNumId w:val="3"/>
  </w:num>
  <w:num w:numId="3">
    <w:abstractNumId w:val="15"/>
  </w:num>
  <w:num w:numId="4">
    <w:abstractNumId w:val="8"/>
  </w:num>
  <w:num w:numId="5">
    <w:abstractNumId w:val="14"/>
  </w:num>
  <w:num w:numId="6">
    <w:abstractNumId w:val="17"/>
  </w:num>
  <w:num w:numId="7">
    <w:abstractNumId w:val="9"/>
  </w:num>
  <w:num w:numId="8">
    <w:abstractNumId w:val="10"/>
  </w:num>
  <w:num w:numId="9">
    <w:abstractNumId w:val="16"/>
  </w:num>
  <w:num w:numId="10">
    <w:abstractNumId w:val="6"/>
  </w:num>
  <w:num w:numId="11">
    <w:abstractNumId w:val="5"/>
  </w:num>
  <w:num w:numId="12">
    <w:abstractNumId w:val="12"/>
  </w:num>
  <w:num w:numId="13">
    <w:abstractNumId w:val="0"/>
  </w:num>
  <w:num w:numId="14">
    <w:abstractNumId w:val="7"/>
  </w:num>
  <w:num w:numId="15">
    <w:abstractNumId w:val="13"/>
  </w:num>
  <w:num w:numId="16">
    <w:abstractNumId w:val="2"/>
  </w:num>
  <w:num w:numId="17">
    <w:abstractNumId w:val="11"/>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9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A14"/>
    <w:rsid w:val="000035FB"/>
    <w:rsid w:val="000C5EEE"/>
    <w:rsid w:val="000D290B"/>
    <w:rsid w:val="000E69B5"/>
    <w:rsid w:val="001312CD"/>
    <w:rsid w:val="0017753A"/>
    <w:rsid w:val="001B04C6"/>
    <w:rsid w:val="002539D6"/>
    <w:rsid w:val="00257AD7"/>
    <w:rsid w:val="002B653C"/>
    <w:rsid w:val="00334D6B"/>
    <w:rsid w:val="00352599"/>
    <w:rsid w:val="00451CAA"/>
    <w:rsid w:val="004C4FDA"/>
    <w:rsid w:val="005034AD"/>
    <w:rsid w:val="00573833"/>
    <w:rsid w:val="005F305D"/>
    <w:rsid w:val="00635DCA"/>
    <w:rsid w:val="006473F0"/>
    <w:rsid w:val="006F2CC0"/>
    <w:rsid w:val="00784B20"/>
    <w:rsid w:val="007A3717"/>
    <w:rsid w:val="007D0041"/>
    <w:rsid w:val="007D0470"/>
    <w:rsid w:val="007E0F6A"/>
    <w:rsid w:val="007E7DE6"/>
    <w:rsid w:val="008512B4"/>
    <w:rsid w:val="00885F64"/>
    <w:rsid w:val="00917A5F"/>
    <w:rsid w:val="00927AD7"/>
    <w:rsid w:val="00934393"/>
    <w:rsid w:val="0093497A"/>
    <w:rsid w:val="00945D08"/>
    <w:rsid w:val="00A8194A"/>
    <w:rsid w:val="00B10CB4"/>
    <w:rsid w:val="00B16811"/>
    <w:rsid w:val="00B6766A"/>
    <w:rsid w:val="00B85744"/>
    <w:rsid w:val="00BA4A14"/>
    <w:rsid w:val="00BB7C08"/>
    <w:rsid w:val="00BD357E"/>
    <w:rsid w:val="00BE3DF8"/>
    <w:rsid w:val="00C4045F"/>
    <w:rsid w:val="00C57A57"/>
    <w:rsid w:val="00C72F91"/>
    <w:rsid w:val="00C80C21"/>
    <w:rsid w:val="00CD4801"/>
    <w:rsid w:val="00D12397"/>
    <w:rsid w:val="00D148B6"/>
    <w:rsid w:val="00DB3EF5"/>
    <w:rsid w:val="00DF29D4"/>
    <w:rsid w:val="00E011E4"/>
    <w:rsid w:val="00E105A3"/>
    <w:rsid w:val="00EA77A3"/>
    <w:rsid w:val="00EE265E"/>
    <w:rsid w:val="00F0796B"/>
    <w:rsid w:val="00F1799F"/>
    <w:rsid w:val="00F44AB8"/>
    <w:rsid w:val="00F67D98"/>
    <w:rsid w:val="00F81B8D"/>
    <w:rsid w:val="00F83107"/>
    <w:rsid w:val="00FF6B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395F6A"/>
  <w15:docId w15:val="{107E4494-0BF0-DF41-A715-FD8D42879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35" w:line="265" w:lineRule="auto"/>
      <w:ind w:left="1015" w:hanging="10"/>
      <w:outlineLvl w:val="0"/>
    </w:pPr>
    <w:rPr>
      <w:rFonts w:ascii="Calibri" w:eastAsia="Calibri" w:hAnsi="Calibri" w:cs="Calibri"/>
      <w:color w:val="2E74B5"/>
      <w:sz w:val="26"/>
    </w:rPr>
  </w:style>
  <w:style w:type="paragraph" w:styleId="Heading2">
    <w:name w:val="heading 2"/>
    <w:next w:val="Normal"/>
    <w:link w:val="Heading2Char"/>
    <w:uiPriority w:val="9"/>
    <w:unhideWhenUsed/>
    <w:qFormat/>
    <w:pPr>
      <w:keepNext/>
      <w:keepLines/>
      <w:spacing w:after="620" w:line="265" w:lineRule="auto"/>
      <w:ind w:left="1015" w:hanging="10"/>
      <w:outlineLvl w:val="1"/>
    </w:pPr>
    <w:rPr>
      <w:rFonts w:ascii="Arial" w:eastAsia="Arial" w:hAnsi="Arial" w:cs="Arial"/>
      <w:b/>
      <w:color w:val="333333"/>
      <w:sz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333333"/>
      <w:sz w:val="21"/>
    </w:rPr>
  </w:style>
  <w:style w:type="character" w:customStyle="1" w:styleId="Heading1Char">
    <w:name w:val="Heading 1 Char"/>
    <w:link w:val="Heading1"/>
    <w:rPr>
      <w:rFonts w:ascii="Calibri" w:eastAsia="Calibri" w:hAnsi="Calibri" w:cs="Calibri"/>
      <w:color w:val="2E74B5"/>
      <w:sz w:val="26"/>
    </w:rPr>
  </w:style>
  <w:style w:type="paragraph" w:styleId="TOC1">
    <w:name w:val="toc 1"/>
    <w:hidden/>
    <w:pPr>
      <w:ind w:left="15" w:right="15"/>
    </w:pPr>
    <w:rPr>
      <w:rFonts w:ascii="Calibri" w:eastAsia="Calibri" w:hAnsi="Calibri" w:cs="Calibri"/>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s://www.jobs.nhs.uk/help/appformhelp_8.html" TargetMode="External"/><Relationship Id="rId5" Type="http://schemas.openxmlformats.org/officeDocument/2006/relationships/image" Target="media/image1.jpg"/><Relationship Id="rId10" Type="http://schemas.openxmlformats.org/officeDocument/2006/relationships/hyperlink" Target="https://www.gov.uk/definition-of-disability-under-equality-act-2010" TargetMode="External"/><Relationship Id="rId4" Type="http://schemas.openxmlformats.org/officeDocument/2006/relationships/webSettings" Target="webSettings.xml"/><Relationship Id="rId9" Type="http://schemas.openxmlformats.org/officeDocument/2006/relationships/hyperlink" Target="https://www.jobs.nhs.uk/help/benefits_of_inter_authority_transf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6010</Words>
  <Characters>34260</Characters>
  <Application>Microsoft Office Word</Application>
  <DocSecurity>0</DocSecurity>
  <Lines>285</Lines>
  <Paragraphs>80</Paragraphs>
  <ScaleCrop>false</ScaleCrop>
  <Company/>
  <LinksUpToDate>false</LinksUpToDate>
  <CharactersWithSpaces>40190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BMSK4005 stacey real one</dc:title>
  <dc:subject/>
  <dc:creator/>
  <cp:keywords/>
  <cp:lastModifiedBy>Stacey Taylor</cp:lastModifiedBy>
  <cp:revision>4</cp:revision>
  <dcterms:created xsi:type="dcterms:W3CDTF">2021-12-01T19:34:00Z</dcterms:created>
  <dcterms:modified xsi:type="dcterms:W3CDTF">2021-12-01T19:58:00Z</dcterms:modified>
</cp:coreProperties>
</file>