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6DB1"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1241D" w:rsidP="00E51AAC">
            <w:pPr>
              <w:spacing w:before="120" w:after="120"/>
              <w:jc w:val="both"/>
              <w:rPr>
                <w:rFonts w:ascii="Arial" w:hAnsi="Arial" w:cs="Arial"/>
                <w:b/>
                <w:sz w:val="22"/>
                <w:szCs w:val="22"/>
              </w:rPr>
            </w:pPr>
            <w:r>
              <w:rPr>
                <w:rFonts w:ascii="Arial" w:hAnsi="Arial" w:cs="Arial"/>
                <w:b/>
                <w:sz w:val="22"/>
                <w:szCs w:val="22"/>
              </w:rPr>
              <w:t>Around the Water Cooler</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62185" w:rsidP="00152E9D">
            <w:pPr>
              <w:spacing w:before="120" w:after="120"/>
              <w:jc w:val="both"/>
              <w:rPr>
                <w:rFonts w:ascii="Arial" w:hAnsi="Arial" w:cs="Arial"/>
                <w:b/>
                <w:sz w:val="22"/>
                <w:szCs w:val="22"/>
              </w:rPr>
            </w:pPr>
            <w:r>
              <w:rPr>
                <w:rFonts w:ascii="Arial" w:hAnsi="Arial" w:cs="Arial"/>
                <w:b/>
                <w:sz w:val="22"/>
                <w:szCs w:val="22"/>
              </w:rPr>
              <w:t>ECES6006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6218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6DB1" w:rsidRPr="00A406E5" w:rsidRDefault="00F23C15" w:rsidP="00162185">
            <w:pPr>
              <w:spacing w:before="120" w:after="120"/>
              <w:jc w:val="both"/>
              <w:rPr>
                <w:rFonts w:ascii="Arial" w:hAnsi="Arial" w:cs="Arial"/>
                <w:b/>
                <w:sz w:val="22"/>
                <w:szCs w:val="22"/>
              </w:rPr>
            </w:pPr>
            <w:r>
              <w:rPr>
                <w:rFonts w:ascii="Arial" w:hAnsi="Arial" w:cs="Arial"/>
                <w:b/>
                <w:sz w:val="22"/>
                <w:szCs w:val="22"/>
              </w:rPr>
              <w:t>Lynwen Roberts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A6231A" w:rsidRPr="00A406E5" w:rsidTr="008F1308">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6231A" w:rsidRPr="00BF4782" w:rsidRDefault="009A0962" w:rsidP="009A0962">
            <w:pPr>
              <w:tabs>
                <w:tab w:val="left" w:pos="-720"/>
              </w:tabs>
              <w:rPr>
                <w:rFonts w:ascii="Arial" w:hAnsi="Arial" w:cs="Arial"/>
              </w:rPr>
            </w:pPr>
            <w:r w:rsidRPr="00BF4782">
              <w:rPr>
                <w:rFonts w:ascii="Arial" w:hAnsi="Arial" w:cs="Arial"/>
              </w:rPr>
              <w:t>Write a report in response to a ‘current debate’ or ‘hot topic’, demonstrating critical thinking.</w:t>
            </w:r>
          </w:p>
        </w:tc>
        <w:tc>
          <w:tcPr>
            <w:tcW w:w="2268" w:type="dxa"/>
            <w:shd w:val="pct15" w:color="auto" w:fill="auto"/>
          </w:tcPr>
          <w:p w:rsidR="00A6231A" w:rsidRPr="00A406E5" w:rsidRDefault="00A6231A" w:rsidP="00A6231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6231A" w:rsidRPr="00A406E5" w:rsidRDefault="00162185" w:rsidP="00162185">
            <w:pPr>
              <w:tabs>
                <w:tab w:val="left" w:pos="-720"/>
              </w:tabs>
              <w:rPr>
                <w:rFonts w:ascii="Arial" w:hAnsi="Arial" w:cs="Arial"/>
                <w:b/>
                <w:sz w:val="22"/>
                <w:szCs w:val="22"/>
              </w:rPr>
            </w:pPr>
            <w:r>
              <w:rPr>
                <w:rFonts w:ascii="Arial" w:hAnsi="Arial" w:cs="Arial"/>
                <w:b/>
                <w:sz w:val="22"/>
                <w:szCs w:val="22"/>
              </w:rPr>
              <w:t>5,000 words</w:t>
            </w:r>
          </w:p>
        </w:tc>
      </w:tr>
      <w:tr w:rsidR="00A6231A" w:rsidRPr="00A406E5" w:rsidTr="008F1308">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6231A" w:rsidRPr="00A406E5" w:rsidRDefault="00F23C15" w:rsidP="00A6231A">
            <w:pPr>
              <w:spacing w:before="120" w:after="120"/>
              <w:jc w:val="both"/>
              <w:rPr>
                <w:rFonts w:ascii="Arial" w:hAnsi="Arial" w:cs="Arial"/>
                <w:b/>
                <w:sz w:val="22"/>
                <w:szCs w:val="22"/>
              </w:rPr>
            </w:pPr>
            <w:r>
              <w:rPr>
                <w:rFonts w:ascii="Arial" w:hAnsi="Arial" w:cs="Arial"/>
                <w:b/>
                <w:sz w:val="22"/>
                <w:szCs w:val="22"/>
              </w:rPr>
              <w:t>14.01.20</w:t>
            </w:r>
          </w:p>
        </w:tc>
        <w:tc>
          <w:tcPr>
            <w:tcW w:w="2268"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6231A" w:rsidRPr="00A406E5" w:rsidRDefault="00F23C15" w:rsidP="00A6231A">
            <w:pPr>
              <w:spacing w:before="120" w:after="120"/>
              <w:jc w:val="both"/>
              <w:rPr>
                <w:rFonts w:ascii="Arial" w:hAnsi="Arial" w:cs="Arial"/>
                <w:b/>
                <w:sz w:val="22"/>
                <w:szCs w:val="22"/>
              </w:rPr>
            </w:pPr>
            <w:r>
              <w:rPr>
                <w:rFonts w:ascii="Arial" w:hAnsi="Arial" w:cs="Arial"/>
                <w:b/>
                <w:sz w:val="22"/>
                <w:szCs w:val="22"/>
              </w:rPr>
              <w:t>11.02.20</w:t>
            </w:r>
          </w:p>
        </w:tc>
      </w:tr>
      <w:tr w:rsidR="00A6231A" w:rsidRPr="00A406E5" w:rsidTr="00A406E5">
        <w:tc>
          <w:tcPr>
            <w:tcW w:w="2093" w:type="dxa"/>
            <w:shd w:val="pct15" w:color="auto" w:fill="auto"/>
          </w:tcPr>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6231A" w:rsidRPr="00A406E5" w:rsidRDefault="00A6231A" w:rsidP="00A6231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6231A" w:rsidRPr="00A406E5" w:rsidTr="00A406E5">
        <w:tc>
          <w:tcPr>
            <w:tcW w:w="2093" w:type="dxa"/>
            <w:shd w:val="pct15" w:color="auto" w:fill="auto"/>
          </w:tcPr>
          <w:p w:rsidR="00A6231A" w:rsidRPr="00A406E5" w:rsidRDefault="00A6231A" w:rsidP="00A6231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6231A" w:rsidRPr="00A406E5" w:rsidRDefault="00A6231A" w:rsidP="00A6231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62185" w:rsidRPr="00A73599" w:rsidRDefault="00162185" w:rsidP="00162185">
            <w:pPr>
              <w:pStyle w:val="bullet"/>
              <w:numPr>
                <w:ilvl w:val="0"/>
                <w:numId w:val="19"/>
              </w:numPr>
              <w:overflowPunct w:val="0"/>
              <w:autoSpaceDE w:val="0"/>
              <w:autoSpaceDN w:val="0"/>
              <w:adjustRightInd w:val="0"/>
              <w:spacing w:before="0"/>
              <w:ind w:left="709" w:hanging="283"/>
              <w:contextualSpacing/>
              <w:textAlignment w:val="baseline"/>
              <w:rPr>
                <w:rFonts w:ascii="Arial" w:hAnsi="Arial" w:cs="Arial"/>
                <w:sz w:val="22"/>
                <w:szCs w:val="22"/>
              </w:rPr>
            </w:pPr>
            <w:r w:rsidRPr="00A73599">
              <w:rPr>
                <w:rFonts w:ascii="Arial" w:hAnsi="Arial" w:cs="Arial"/>
                <w:sz w:val="22"/>
                <w:szCs w:val="22"/>
              </w:rPr>
              <w:t>Develop and apply critical thinking to educational issues</w:t>
            </w:r>
            <w:r>
              <w:rPr>
                <w:rFonts w:ascii="Arial" w:hAnsi="Arial" w:cs="Arial"/>
                <w:sz w:val="22"/>
                <w:szCs w:val="22"/>
              </w:rPr>
              <w:t>.</w:t>
            </w:r>
          </w:p>
          <w:p w:rsidR="00162185" w:rsidRPr="00A73599" w:rsidRDefault="00162185" w:rsidP="00162185">
            <w:pPr>
              <w:pStyle w:val="bullet"/>
              <w:numPr>
                <w:ilvl w:val="0"/>
                <w:numId w:val="19"/>
              </w:numPr>
              <w:overflowPunct w:val="0"/>
              <w:autoSpaceDE w:val="0"/>
              <w:autoSpaceDN w:val="0"/>
              <w:adjustRightInd w:val="0"/>
              <w:spacing w:before="0"/>
              <w:ind w:left="709" w:hanging="283"/>
              <w:contextualSpacing/>
              <w:textAlignment w:val="baseline"/>
              <w:rPr>
                <w:rFonts w:ascii="Arial" w:hAnsi="Arial" w:cs="Arial"/>
                <w:sz w:val="22"/>
                <w:szCs w:val="22"/>
              </w:rPr>
            </w:pPr>
            <w:r w:rsidRPr="00A73599">
              <w:rPr>
                <w:rFonts w:ascii="Arial" w:hAnsi="Arial" w:cs="Arial"/>
                <w:sz w:val="22"/>
                <w:szCs w:val="22"/>
              </w:rPr>
              <w:t>Critically engage with educational values surrounding current debate and ‘hot topics’ which are associated with education</w:t>
            </w:r>
            <w:r>
              <w:rPr>
                <w:rFonts w:ascii="Arial" w:hAnsi="Arial" w:cs="Arial"/>
                <w:sz w:val="22"/>
                <w:szCs w:val="22"/>
              </w:rPr>
              <w:t>.</w:t>
            </w:r>
          </w:p>
          <w:p w:rsidR="00162185" w:rsidRPr="00A73599" w:rsidRDefault="00162185" w:rsidP="00162185">
            <w:pPr>
              <w:pStyle w:val="bullet"/>
              <w:numPr>
                <w:ilvl w:val="0"/>
                <w:numId w:val="19"/>
              </w:numPr>
              <w:overflowPunct w:val="0"/>
              <w:autoSpaceDE w:val="0"/>
              <w:autoSpaceDN w:val="0"/>
              <w:adjustRightInd w:val="0"/>
              <w:spacing w:before="0"/>
              <w:ind w:left="709" w:hanging="283"/>
              <w:contextualSpacing/>
              <w:textAlignment w:val="baseline"/>
              <w:rPr>
                <w:rFonts w:ascii="Arial" w:hAnsi="Arial" w:cs="Arial"/>
                <w:sz w:val="22"/>
                <w:szCs w:val="22"/>
              </w:rPr>
            </w:pPr>
            <w:r w:rsidRPr="00A73599">
              <w:rPr>
                <w:rFonts w:ascii="Arial" w:hAnsi="Arial" w:cs="Arial"/>
                <w:sz w:val="22"/>
                <w:szCs w:val="22"/>
              </w:rPr>
              <w:t>Critically analyse a range of themes relevant to sustainability such as inclusion and participation, the promotion of bilingualism and cultural awareness, environmental responsibilities and global citizenship</w:t>
            </w:r>
            <w:r>
              <w:rPr>
                <w:rFonts w:ascii="Arial" w:hAnsi="Arial" w:cs="Arial"/>
                <w:sz w:val="22"/>
                <w:szCs w:val="22"/>
              </w:rPr>
              <w:t>.</w:t>
            </w:r>
          </w:p>
          <w:p w:rsidR="00C01A3F" w:rsidRPr="00162185" w:rsidRDefault="00162185" w:rsidP="00162185">
            <w:pPr>
              <w:pStyle w:val="bullet"/>
              <w:numPr>
                <w:ilvl w:val="0"/>
                <w:numId w:val="19"/>
              </w:numPr>
              <w:overflowPunct w:val="0"/>
              <w:autoSpaceDE w:val="0"/>
              <w:autoSpaceDN w:val="0"/>
              <w:adjustRightInd w:val="0"/>
              <w:spacing w:before="0"/>
              <w:ind w:left="709" w:hanging="283"/>
              <w:contextualSpacing/>
              <w:textAlignment w:val="baseline"/>
              <w:rPr>
                <w:rFonts w:ascii="Arial" w:hAnsi="Arial" w:cs="Arial"/>
                <w:sz w:val="22"/>
                <w:szCs w:val="22"/>
              </w:rPr>
            </w:pPr>
            <w:r w:rsidRPr="00A73599">
              <w:rPr>
                <w:rFonts w:ascii="Arial" w:hAnsi="Arial" w:cs="Arial"/>
                <w:sz w:val="22"/>
                <w:szCs w:val="22"/>
              </w:rPr>
              <w:t>Organise their knowledge and learning through use of a range of information resources, including ICT and present their work at the appropriate level</w:t>
            </w:r>
            <w:r>
              <w:rPr>
                <w:rFonts w:ascii="Arial" w:hAnsi="Arial" w:cs="Arial"/>
                <w:sz w:val="22"/>
                <w:szCs w:val="22"/>
              </w:rPr>
              <w: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9A0962" w:rsidRPr="00C17ACB" w:rsidRDefault="009A0962" w:rsidP="009A0962">
      <w:pPr>
        <w:tabs>
          <w:tab w:val="left" w:pos="-720"/>
        </w:tabs>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2B723A" w:rsidRPr="00BC337D" w:rsidRDefault="002B723A" w:rsidP="002B723A">
      <w:pPr>
        <w:ind w:right="1134"/>
        <w:jc w:val="both"/>
        <w:rPr>
          <w:rFonts w:ascii="Arial" w:hAnsi="Arial" w:cs="Arial"/>
          <w:sz w:val="24"/>
          <w:szCs w:val="24"/>
        </w:rPr>
      </w:pPr>
      <w:r>
        <w:rPr>
          <w:rFonts w:ascii="Arial" w:hAnsi="Arial" w:cs="Arial"/>
          <w:sz w:val="24"/>
          <w:szCs w:val="24"/>
        </w:rPr>
        <w:t xml:space="preserve">Question: </w:t>
      </w:r>
      <w:r w:rsidRPr="00BC337D">
        <w:rPr>
          <w:rFonts w:ascii="Arial" w:hAnsi="Arial" w:cs="Arial"/>
          <w:sz w:val="24"/>
          <w:szCs w:val="24"/>
        </w:rPr>
        <w:t xml:space="preserve">Write a report in response to a ‘current debate’ or ‘hot topic’, demonstrating critical thinking. </w:t>
      </w:r>
    </w:p>
    <w:p w:rsidR="002B723A" w:rsidRPr="00BC337D" w:rsidRDefault="002B723A" w:rsidP="002B723A">
      <w:pPr>
        <w:rPr>
          <w:rFonts w:ascii="Arial" w:hAnsi="Arial" w:cs="Arial"/>
          <w:sz w:val="24"/>
          <w:szCs w:val="24"/>
        </w:rPr>
      </w:pPr>
    </w:p>
    <w:p w:rsidR="002B723A" w:rsidRPr="00B76FE4" w:rsidRDefault="002B723A" w:rsidP="002B723A">
      <w:pPr>
        <w:rPr>
          <w:rFonts w:ascii="Arial" w:hAnsi="Arial" w:cs="Arial"/>
          <w:sz w:val="24"/>
          <w:szCs w:val="24"/>
          <w:u w:val="single"/>
        </w:rPr>
      </w:pPr>
      <w:r w:rsidRPr="00B76FE4">
        <w:rPr>
          <w:rFonts w:ascii="Arial" w:hAnsi="Arial" w:cs="Arial"/>
          <w:sz w:val="24"/>
          <w:szCs w:val="24"/>
          <w:u w:val="single"/>
        </w:rPr>
        <w:t xml:space="preserve">Aspects to note </w:t>
      </w:r>
    </w:p>
    <w:p w:rsidR="002B723A" w:rsidRPr="00C17ACB" w:rsidRDefault="002B723A" w:rsidP="002B723A">
      <w:pPr>
        <w:pStyle w:val="ListParagraph"/>
        <w:numPr>
          <w:ilvl w:val="0"/>
          <w:numId w:val="17"/>
        </w:numPr>
        <w:spacing w:after="160" w:line="259" w:lineRule="auto"/>
        <w:rPr>
          <w:rFonts w:ascii="Arial" w:hAnsi="Arial" w:cs="Arial"/>
          <w:sz w:val="24"/>
          <w:szCs w:val="24"/>
        </w:rPr>
      </w:pPr>
      <w:r w:rsidRPr="00C17ACB">
        <w:rPr>
          <w:rFonts w:ascii="Arial" w:hAnsi="Arial" w:cs="Arial"/>
          <w:sz w:val="24"/>
          <w:szCs w:val="24"/>
        </w:rPr>
        <w:t>Critical thinking</w:t>
      </w:r>
    </w:p>
    <w:p w:rsidR="002B723A" w:rsidRPr="00C17ACB" w:rsidRDefault="002B723A" w:rsidP="002B723A">
      <w:pPr>
        <w:pStyle w:val="ListParagraph"/>
        <w:numPr>
          <w:ilvl w:val="0"/>
          <w:numId w:val="17"/>
        </w:numPr>
        <w:spacing w:after="160" w:line="259" w:lineRule="auto"/>
        <w:rPr>
          <w:rFonts w:ascii="Arial" w:hAnsi="Arial" w:cs="Arial"/>
          <w:sz w:val="24"/>
          <w:szCs w:val="24"/>
        </w:rPr>
      </w:pPr>
      <w:r w:rsidRPr="00C17ACB">
        <w:rPr>
          <w:rFonts w:ascii="Arial" w:hAnsi="Arial" w:cs="Arial"/>
          <w:sz w:val="24"/>
          <w:szCs w:val="24"/>
        </w:rPr>
        <w:t>Current debate</w:t>
      </w:r>
    </w:p>
    <w:p w:rsidR="002B723A" w:rsidRDefault="002B723A" w:rsidP="002B723A">
      <w:pPr>
        <w:pStyle w:val="ListParagraph"/>
        <w:numPr>
          <w:ilvl w:val="0"/>
          <w:numId w:val="17"/>
        </w:numPr>
        <w:spacing w:after="160" w:line="259" w:lineRule="auto"/>
        <w:rPr>
          <w:rFonts w:ascii="Arial" w:hAnsi="Arial" w:cs="Arial"/>
          <w:sz w:val="24"/>
          <w:szCs w:val="24"/>
        </w:rPr>
      </w:pPr>
      <w:r w:rsidRPr="00C17ACB">
        <w:rPr>
          <w:rFonts w:ascii="Arial" w:hAnsi="Arial" w:cs="Arial"/>
          <w:sz w:val="24"/>
          <w:szCs w:val="24"/>
        </w:rPr>
        <w:t>Width of sustainability themes</w:t>
      </w:r>
    </w:p>
    <w:p w:rsidR="002B723A" w:rsidRDefault="002B723A" w:rsidP="002B723A">
      <w:pPr>
        <w:pStyle w:val="ListParagraph"/>
        <w:numPr>
          <w:ilvl w:val="0"/>
          <w:numId w:val="17"/>
        </w:numPr>
        <w:spacing w:after="160" w:line="259" w:lineRule="auto"/>
        <w:rPr>
          <w:rFonts w:ascii="Arial" w:hAnsi="Arial" w:cs="Arial"/>
          <w:sz w:val="24"/>
          <w:szCs w:val="24"/>
        </w:rPr>
      </w:pPr>
      <w:r>
        <w:rPr>
          <w:rFonts w:ascii="Arial" w:hAnsi="Arial" w:cs="Arial"/>
          <w:sz w:val="24"/>
          <w:szCs w:val="24"/>
        </w:rPr>
        <w:t>Appropriately referenced</w:t>
      </w:r>
    </w:p>
    <w:p w:rsidR="002B723A" w:rsidRPr="00B76FE4" w:rsidRDefault="002B723A" w:rsidP="002B723A">
      <w:pPr>
        <w:pStyle w:val="ListParagraph"/>
        <w:numPr>
          <w:ilvl w:val="0"/>
          <w:numId w:val="17"/>
        </w:numPr>
        <w:spacing w:after="160" w:line="259" w:lineRule="auto"/>
        <w:rPr>
          <w:rFonts w:ascii="Arial" w:hAnsi="Arial" w:cs="Arial"/>
          <w:sz w:val="24"/>
          <w:szCs w:val="24"/>
        </w:rPr>
      </w:pPr>
      <w:r>
        <w:rPr>
          <w:rFonts w:ascii="Arial" w:hAnsi="Arial" w:cs="Arial"/>
          <w:sz w:val="24"/>
          <w:szCs w:val="24"/>
        </w:rPr>
        <w:t>Remember- theory, policy, practice</w:t>
      </w:r>
    </w:p>
    <w:p w:rsidR="002B723A" w:rsidRPr="00B76FE4" w:rsidRDefault="002B723A" w:rsidP="002B723A">
      <w:pPr>
        <w:rPr>
          <w:rFonts w:ascii="Arial" w:hAnsi="Arial" w:cs="Arial"/>
          <w:sz w:val="24"/>
          <w:szCs w:val="24"/>
          <w:u w:val="single"/>
        </w:rPr>
      </w:pPr>
      <w:r w:rsidRPr="00B76FE4">
        <w:rPr>
          <w:rFonts w:ascii="Arial" w:hAnsi="Arial" w:cs="Arial"/>
          <w:sz w:val="24"/>
          <w:szCs w:val="24"/>
          <w:u w:val="single"/>
        </w:rPr>
        <w:t>Format</w:t>
      </w:r>
    </w:p>
    <w:p w:rsidR="002B723A" w:rsidRDefault="002B723A" w:rsidP="002B723A">
      <w:pPr>
        <w:pStyle w:val="ListParagraph"/>
        <w:numPr>
          <w:ilvl w:val="0"/>
          <w:numId w:val="18"/>
        </w:numPr>
        <w:spacing w:after="160" w:line="259" w:lineRule="auto"/>
        <w:rPr>
          <w:rFonts w:ascii="Arial" w:hAnsi="Arial" w:cs="Arial"/>
          <w:sz w:val="24"/>
          <w:szCs w:val="24"/>
        </w:rPr>
      </w:pPr>
      <w:r>
        <w:rPr>
          <w:rFonts w:ascii="Arial" w:hAnsi="Arial" w:cs="Arial"/>
          <w:sz w:val="24"/>
          <w:szCs w:val="24"/>
        </w:rPr>
        <w:t>Introduction</w:t>
      </w:r>
    </w:p>
    <w:p w:rsidR="002B723A" w:rsidRDefault="002B723A" w:rsidP="002B723A">
      <w:pPr>
        <w:pStyle w:val="ListParagraph"/>
        <w:numPr>
          <w:ilvl w:val="0"/>
          <w:numId w:val="18"/>
        </w:numPr>
        <w:spacing w:after="160" w:line="259" w:lineRule="auto"/>
        <w:rPr>
          <w:rFonts w:ascii="Arial" w:hAnsi="Arial" w:cs="Arial"/>
          <w:sz w:val="24"/>
          <w:szCs w:val="24"/>
        </w:rPr>
      </w:pPr>
      <w:r>
        <w:rPr>
          <w:rFonts w:ascii="Arial" w:hAnsi="Arial" w:cs="Arial"/>
          <w:sz w:val="24"/>
          <w:szCs w:val="24"/>
        </w:rPr>
        <w:t xml:space="preserve">Main body </w:t>
      </w:r>
    </w:p>
    <w:p w:rsidR="002B723A" w:rsidRDefault="002B723A" w:rsidP="002B723A">
      <w:pPr>
        <w:pStyle w:val="ListParagraph"/>
        <w:numPr>
          <w:ilvl w:val="0"/>
          <w:numId w:val="18"/>
        </w:numPr>
        <w:spacing w:after="160" w:line="259" w:lineRule="auto"/>
        <w:rPr>
          <w:rFonts w:ascii="Arial" w:hAnsi="Arial" w:cs="Arial"/>
          <w:sz w:val="24"/>
          <w:szCs w:val="24"/>
        </w:rPr>
      </w:pPr>
      <w:r>
        <w:rPr>
          <w:rFonts w:ascii="Arial" w:hAnsi="Arial" w:cs="Arial"/>
          <w:sz w:val="24"/>
          <w:szCs w:val="24"/>
        </w:rPr>
        <w:t>Conclusion</w:t>
      </w:r>
    </w:p>
    <w:p w:rsidR="002B723A" w:rsidRDefault="002B723A" w:rsidP="002B723A">
      <w:pPr>
        <w:pStyle w:val="ListParagraph"/>
        <w:numPr>
          <w:ilvl w:val="0"/>
          <w:numId w:val="18"/>
        </w:numPr>
        <w:spacing w:after="160" w:line="259" w:lineRule="auto"/>
        <w:rPr>
          <w:rFonts w:ascii="Arial" w:hAnsi="Arial" w:cs="Arial"/>
          <w:sz w:val="24"/>
          <w:szCs w:val="24"/>
        </w:rPr>
      </w:pPr>
      <w:r>
        <w:rPr>
          <w:rFonts w:ascii="Arial" w:hAnsi="Arial" w:cs="Arial"/>
          <w:sz w:val="24"/>
          <w:szCs w:val="24"/>
        </w:rPr>
        <w:t>Reference list</w:t>
      </w:r>
    </w:p>
    <w:p w:rsidR="002B723A" w:rsidRDefault="002B723A" w:rsidP="002B723A">
      <w:pPr>
        <w:pStyle w:val="ListParagraph"/>
        <w:numPr>
          <w:ilvl w:val="0"/>
          <w:numId w:val="18"/>
        </w:numPr>
        <w:spacing w:after="160" w:line="259" w:lineRule="auto"/>
        <w:rPr>
          <w:rFonts w:ascii="Arial" w:hAnsi="Arial" w:cs="Arial"/>
          <w:sz w:val="24"/>
          <w:szCs w:val="24"/>
        </w:rPr>
      </w:pPr>
      <w:r>
        <w:rPr>
          <w:rFonts w:ascii="Arial" w:hAnsi="Arial" w:cs="Arial"/>
          <w:sz w:val="24"/>
          <w:szCs w:val="24"/>
        </w:rPr>
        <w:t>Perhaps a bibliography</w:t>
      </w:r>
    </w:p>
    <w:p w:rsidR="002B723A" w:rsidRDefault="002B723A" w:rsidP="002B723A">
      <w:pPr>
        <w:pStyle w:val="ListParagraph"/>
        <w:numPr>
          <w:ilvl w:val="0"/>
          <w:numId w:val="18"/>
        </w:numPr>
        <w:spacing w:after="160" w:line="259" w:lineRule="auto"/>
        <w:rPr>
          <w:rFonts w:ascii="Arial" w:hAnsi="Arial" w:cs="Arial"/>
          <w:sz w:val="24"/>
          <w:szCs w:val="24"/>
        </w:rPr>
      </w:pPr>
      <w:r>
        <w:rPr>
          <w:rFonts w:ascii="Arial" w:hAnsi="Arial" w:cs="Arial"/>
          <w:sz w:val="24"/>
          <w:szCs w:val="24"/>
        </w:rPr>
        <w:t xml:space="preserve">Subheadings are allowed- but it is suggested that you write the assignment first and then add subheadings as this will ensure that your report is coherent. </w:t>
      </w:r>
    </w:p>
    <w:p w:rsidR="002B723A" w:rsidRPr="00A406E5" w:rsidRDefault="002B723A" w:rsidP="002B723A">
      <w:pPr>
        <w:ind w:left="720"/>
        <w:rPr>
          <w:rFonts w:ascii="Arial" w:hAnsi="Arial" w:cs="Arial"/>
          <w:sz w:val="24"/>
          <w:szCs w:val="24"/>
        </w:rPr>
      </w:pPr>
    </w:p>
    <w:p w:rsidR="00A3505D" w:rsidRPr="00A406E5" w:rsidRDefault="00A3505D" w:rsidP="00D22D9C">
      <w:pPr>
        <w:jc w:val="both"/>
        <w:rPr>
          <w:rFonts w:ascii="Arial" w:hAnsi="Arial" w:cs="Arial"/>
          <w:sz w:val="22"/>
          <w:szCs w:val="22"/>
        </w:rPr>
      </w:pPr>
      <w:bookmarkStart w:id="0" w:name="_GoBack"/>
      <w:bookmarkEnd w:id="0"/>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Default="00DB6DB1" w:rsidP="00C01A3F">
      <w:pPr>
        <w:jc w:val="both"/>
        <w:rPr>
          <w:rFonts w:ascii="Arial" w:hAnsi="Arial" w:cs="Arial"/>
          <w:i/>
          <w:sz w:val="22"/>
          <w:szCs w:val="22"/>
        </w:rPr>
      </w:pPr>
    </w:p>
    <w:p w:rsidR="009A0962" w:rsidRPr="009A0962" w:rsidRDefault="009A0962" w:rsidP="009A0962">
      <w:pPr>
        <w:ind w:left="360"/>
        <w:rPr>
          <w:rFonts w:ascii="Arial" w:hAnsi="Arial" w:cs="Arial"/>
          <w:i/>
          <w:sz w:val="22"/>
          <w:szCs w:val="22"/>
        </w:rPr>
      </w:pPr>
      <w:r w:rsidRPr="009A0962">
        <w:rPr>
          <w:rFonts w:ascii="Arial" w:hAnsi="Arial" w:cs="Arial"/>
          <w:i/>
          <w:sz w:val="22"/>
          <w:szCs w:val="22"/>
        </w:rPr>
        <w:t>-Organise their knowledge and learning through use of a range of information resources, including ICT and present their work at the appropriate level</w:t>
      </w:r>
    </w:p>
    <w:p w:rsidR="009A0962" w:rsidRPr="00A406E5" w:rsidRDefault="009A0962" w:rsidP="009A0962">
      <w:pPr>
        <w:ind w:left="360"/>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Default="00DB6DB1" w:rsidP="00C01A3F">
      <w:pPr>
        <w:jc w:val="both"/>
        <w:rPr>
          <w:rFonts w:ascii="Arial" w:hAnsi="Arial" w:cs="Arial"/>
          <w:i/>
          <w:sz w:val="22"/>
          <w:szCs w:val="22"/>
        </w:rPr>
      </w:pPr>
    </w:p>
    <w:p w:rsidR="009A0962" w:rsidRPr="009A0962" w:rsidRDefault="009A0962" w:rsidP="009A0962">
      <w:pPr>
        <w:ind w:left="360"/>
        <w:rPr>
          <w:rFonts w:ascii="Arial" w:hAnsi="Arial" w:cs="Arial"/>
          <w:i/>
          <w:sz w:val="22"/>
          <w:szCs w:val="22"/>
        </w:rPr>
      </w:pPr>
      <w:r w:rsidRPr="009A0962">
        <w:rPr>
          <w:rFonts w:ascii="Arial" w:hAnsi="Arial" w:cs="Arial"/>
          <w:i/>
          <w:sz w:val="22"/>
          <w:szCs w:val="22"/>
        </w:rPr>
        <w:t>-Develop and apply critical thinking to educational issues.</w:t>
      </w:r>
    </w:p>
    <w:p w:rsidR="009A0962" w:rsidRPr="009A0962" w:rsidRDefault="009A0962" w:rsidP="009A0962">
      <w:pPr>
        <w:ind w:left="360"/>
        <w:rPr>
          <w:rFonts w:ascii="Arial" w:hAnsi="Arial" w:cs="Arial"/>
          <w:i/>
          <w:sz w:val="22"/>
          <w:szCs w:val="22"/>
        </w:rPr>
      </w:pPr>
      <w:r w:rsidRPr="009A0962">
        <w:rPr>
          <w:rFonts w:ascii="Arial" w:hAnsi="Arial" w:cs="Arial"/>
          <w:i/>
          <w:sz w:val="22"/>
          <w:szCs w:val="22"/>
        </w:rPr>
        <w:t>-Critically engage with educational values surrounding current debate and ‘hot topics’ which are associated with education</w:t>
      </w:r>
    </w:p>
    <w:p w:rsidR="009A0962" w:rsidRPr="009A0962" w:rsidRDefault="009A0962" w:rsidP="009A0962">
      <w:pPr>
        <w:ind w:left="360"/>
        <w:rPr>
          <w:rFonts w:ascii="Arial" w:hAnsi="Arial" w:cs="Arial"/>
          <w:i/>
          <w:sz w:val="22"/>
          <w:szCs w:val="22"/>
        </w:rPr>
      </w:pPr>
      <w:r w:rsidRPr="009A0962">
        <w:rPr>
          <w:rFonts w:ascii="Arial" w:hAnsi="Arial" w:cs="Arial"/>
          <w:i/>
          <w:sz w:val="22"/>
          <w:szCs w:val="22"/>
        </w:rPr>
        <w:t>-Critically analyse a range of sustainability themes such as inclusion and participation, the promotion of bilingualism and cultural awareness, environmental responsibilities and global citizenship</w:t>
      </w:r>
    </w:p>
    <w:p w:rsidR="009A0962" w:rsidRPr="009A0962" w:rsidRDefault="009A0962" w:rsidP="009A0962">
      <w:pPr>
        <w:ind w:left="360"/>
        <w:rPr>
          <w:rFonts w:ascii="Arial" w:hAnsi="Arial" w:cs="Arial"/>
          <w:i/>
          <w:sz w:val="22"/>
          <w:szCs w:val="22"/>
        </w:rPr>
      </w:pPr>
      <w:r w:rsidRPr="009A0962">
        <w:rPr>
          <w:rFonts w:ascii="Arial" w:hAnsi="Arial" w:cs="Arial"/>
          <w:i/>
          <w:sz w:val="22"/>
          <w:szCs w:val="22"/>
        </w:rPr>
        <w:t xml:space="preserve"> </w:t>
      </w:r>
    </w:p>
    <w:p w:rsidR="00DB6DB1" w:rsidRPr="009A0962" w:rsidRDefault="00DB6DB1" w:rsidP="00DB6DB1">
      <w:pPr>
        <w:jc w:val="both"/>
        <w:rPr>
          <w:rFonts w:ascii="Arial" w:hAnsi="Arial" w:cs="Arial"/>
          <w:i/>
          <w:sz w:val="22"/>
          <w:szCs w:val="22"/>
        </w:rPr>
      </w:pPr>
    </w:p>
    <w:p w:rsidR="00D22D9C" w:rsidRPr="009A0962" w:rsidRDefault="00D22D9C"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Pr="00DB6DB1" w:rsidRDefault="00DB6DB1" w:rsidP="00DB6DB1">
      <w:pPr>
        <w:jc w:val="both"/>
        <w:rPr>
          <w:rFonts w:ascii="Arial" w:hAnsi="Arial" w:cs="Arial"/>
          <w:i/>
          <w:sz w:val="22"/>
          <w:szCs w:val="22"/>
        </w:rPr>
      </w:pPr>
    </w:p>
    <w:p w:rsidR="009A0962" w:rsidRPr="009A0962" w:rsidRDefault="009A0962" w:rsidP="009A0962">
      <w:pPr>
        <w:ind w:left="360"/>
        <w:rPr>
          <w:rFonts w:ascii="Arial" w:hAnsi="Arial" w:cs="Arial"/>
          <w:i/>
          <w:sz w:val="22"/>
          <w:szCs w:val="22"/>
        </w:rPr>
      </w:pPr>
      <w:r w:rsidRPr="009A0962">
        <w:rPr>
          <w:rFonts w:ascii="Arial" w:hAnsi="Arial" w:cs="Arial"/>
          <w:i/>
          <w:sz w:val="22"/>
          <w:szCs w:val="22"/>
        </w:rPr>
        <w:t>-Develop and apply critical thinking to educational issues.</w:t>
      </w:r>
    </w:p>
    <w:p w:rsidR="009A0962" w:rsidRPr="009A0962" w:rsidRDefault="009A0962" w:rsidP="009A0962">
      <w:pPr>
        <w:ind w:left="360"/>
        <w:rPr>
          <w:rFonts w:ascii="Arial" w:hAnsi="Arial" w:cs="Arial"/>
          <w:i/>
          <w:sz w:val="22"/>
          <w:szCs w:val="22"/>
        </w:rPr>
      </w:pPr>
      <w:r w:rsidRPr="009A0962">
        <w:rPr>
          <w:rFonts w:ascii="Arial" w:hAnsi="Arial" w:cs="Arial"/>
          <w:i/>
          <w:sz w:val="22"/>
          <w:szCs w:val="22"/>
        </w:rPr>
        <w:t>-Critically engage with educational values surrounding current debate and ‘hot topics’ which are associated with education</w:t>
      </w:r>
    </w:p>
    <w:p w:rsidR="009A0962" w:rsidRPr="009A0962" w:rsidRDefault="009A0962" w:rsidP="009A0962">
      <w:pPr>
        <w:ind w:left="360"/>
        <w:rPr>
          <w:rFonts w:ascii="Arial" w:hAnsi="Arial" w:cs="Arial"/>
          <w:sz w:val="22"/>
          <w:szCs w:val="22"/>
        </w:rPr>
      </w:pPr>
      <w:r w:rsidRPr="009A0962">
        <w:rPr>
          <w:rFonts w:ascii="Arial" w:hAnsi="Arial" w:cs="Arial"/>
          <w:i/>
          <w:sz w:val="22"/>
          <w:szCs w:val="22"/>
        </w:rPr>
        <w:t>-Critically analyse a range of sustainability themes such as inclusion and participation, the promotion of bilingualism and cultural awareness, environmental responsibilities and global citizenship</w:t>
      </w:r>
    </w:p>
    <w:p w:rsidR="009A0962" w:rsidRPr="00A406E5" w:rsidRDefault="009A0962" w:rsidP="009A0962">
      <w:pPr>
        <w:ind w:left="360"/>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B6DB1" w:rsidRDefault="008042F0" w:rsidP="00DB6D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Default="00DB6DB1" w:rsidP="00DB6DB1">
      <w:pPr>
        <w:jc w:val="both"/>
        <w:rPr>
          <w:rFonts w:ascii="Arial" w:hAnsi="Arial" w:cs="Arial"/>
          <w:i/>
          <w:sz w:val="22"/>
          <w:szCs w:val="22"/>
        </w:rPr>
      </w:pPr>
    </w:p>
    <w:p w:rsidR="009A0962" w:rsidRPr="009A0962" w:rsidRDefault="009A0962" w:rsidP="009A0962">
      <w:pPr>
        <w:ind w:left="360"/>
        <w:rPr>
          <w:rFonts w:ascii="Arial" w:hAnsi="Arial" w:cs="Arial"/>
          <w:i/>
          <w:sz w:val="22"/>
          <w:szCs w:val="22"/>
        </w:rPr>
      </w:pPr>
      <w:r>
        <w:rPr>
          <w:rFonts w:ascii="Arial" w:hAnsi="Arial" w:cs="Arial"/>
          <w:sz w:val="22"/>
          <w:szCs w:val="22"/>
        </w:rPr>
        <w:t>-</w:t>
      </w:r>
      <w:r w:rsidRPr="009A0962">
        <w:rPr>
          <w:rFonts w:ascii="Arial" w:hAnsi="Arial" w:cs="Arial"/>
          <w:i/>
          <w:sz w:val="22"/>
          <w:szCs w:val="22"/>
        </w:rPr>
        <w:t>Develop and apply critical thinking to educational issues.</w:t>
      </w:r>
    </w:p>
    <w:p w:rsidR="009A0962" w:rsidRPr="009A0962" w:rsidRDefault="009A0962" w:rsidP="009A0962">
      <w:pPr>
        <w:ind w:left="360"/>
        <w:rPr>
          <w:rFonts w:ascii="Arial" w:hAnsi="Arial" w:cs="Arial"/>
          <w:i/>
          <w:sz w:val="22"/>
          <w:szCs w:val="22"/>
        </w:rPr>
      </w:pPr>
      <w:r w:rsidRPr="009A0962">
        <w:rPr>
          <w:rFonts w:ascii="Arial" w:hAnsi="Arial" w:cs="Arial"/>
          <w:i/>
          <w:sz w:val="22"/>
          <w:szCs w:val="22"/>
        </w:rPr>
        <w:t>-Critically engage with educational values surrounding current debate and ‘hot topics’ which are associated with education</w:t>
      </w:r>
    </w:p>
    <w:p w:rsidR="009A0962" w:rsidRPr="009A0962" w:rsidRDefault="009A0962" w:rsidP="009A0962">
      <w:pPr>
        <w:ind w:left="360"/>
        <w:rPr>
          <w:rFonts w:ascii="Arial" w:hAnsi="Arial" w:cs="Arial"/>
          <w:i/>
          <w:sz w:val="22"/>
          <w:szCs w:val="22"/>
        </w:rPr>
      </w:pPr>
      <w:r w:rsidRPr="009A0962">
        <w:rPr>
          <w:rFonts w:ascii="Arial" w:hAnsi="Arial" w:cs="Arial"/>
          <w:i/>
          <w:sz w:val="22"/>
          <w:szCs w:val="22"/>
        </w:rPr>
        <w:t>-Critically analyse a range of sustainability themes such as inclusion and participation, the promotion of bilingualism and cultural awareness, environmental responsibilities and global citizenship</w:t>
      </w:r>
    </w:p>
    <w:p w:rsidR="009A0962" w:rsidRPr="009A0962" w:rsidRDefault="009A0962" w:rsidP="009A0962">
      <w:pPr>
        <w:ind w:left="360"/>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9A0962" w:rsidRPr="009A0962" w:rsidRDefault="009A0962" w:rsidP="009A0962">
      <w:pPr>
        <w:ind w:left="360"/>
        <w:rPr>
          <w:rFonts w:ascii="Arial" w:hAnsi="Arial" w:cs="Arial"/>
          <w:i/>
          <w:sz w:val="22"/>
          <w:szCs w:val="22"/>
        </w:rPr>
      </w:pPr>
      <w:r w:rsidRPr="009A0962">
        <w:rPr>
          <w:rFonts w:ascii="Arial" w:hAnsi="Arial" w:cs="Arial"/>
          <w:i/>
          <w:sz w:val="22"/>
          <w:szCs w:val="22"/>
        </w:rPr>
        <w:t>-Develop and apply critical thinking to educational issues.</w:t>
      </w:r>
    </w:p>
    <w:p w:rsidR="009A0962" w:rsidRPr="009A0962" w:rsidRDefault="009A0962" w:rsidP="009A0962">
      <w:pPr>
        <w:ind w:left="360"/>
        <w:rPr>
          <w:rFonts w:ascii="Arial" w:hAnsi="Arial" w:cs="Arial"/>
          <w:i/>
          <w:sz w:val="22"/>
          <w:szCs w:val="22"/>
        </w:rPr>
      </w:pPr>
      <w:r w:rsidRPr="009A0962">
        <w:rPr>
          <w:rFonts w:ascii="Arial" w:hAnsi="Arial" w:cs="Arial"/>
          <w:i/>
          <w:sz w:val="22"/>
          <w:szCs w:val="22"/>
        </w:rPr>
        <w:t>-Organise their knowledge and learning through use of a range of information resources, including ICT and present their work at the appropriate level</w:t>
      </w:r>
    </w:p>
    <w:p w:rsidR="009A0962" w:rsidRPr="009A0962" w:rsidRDefault="009A0962" w:rsidP="009A0962">
      <w:pPr>
        <w:ind w:left="360"/>
        <w:rPr>
          <w:rFonts w:ascii="Arial" w:hAnsi="Arial" w:cs="Arial"/>
          <w:i/>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6231A" w:rsidP="00152E9D">
            <w:pPr>
              <w:jc w:val="center"/>
              <w:rPr>
                <w:rFonts w:ascii="Arial" w:hAnsi="Arial" w:cs="Arial"/>
                <w:sz w:val="32"/>
              </w:rPr>
            </w:pPr>
            <w:r>
              <w:rPr>
                <w:rFonts w:ascii="Arial" w:hAnsi="Arial" w:cs="Arial"/>
                <w:sz w:val="32"/>
              </w:rPr>
              <w:t>2</w:t>
            </w:r>
            <w:r w:rsidR="00DB6D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D6254" w:rsidP="00152E9D">
            <w:pPr>
              <w:jc w:val="center"/>
              <w:rPr>
                <w:rFonts w:ascii="Arial" w:hAnsi="Arial" w:cs="Arial"/>
                <w:sz w:val="32"/>
              </w:rPr>
            </w:pPr>
            <w:r>
              <w:rPr>
                <w:rFonts w:ascii="Arial" w:hAnsi="Arial" w:cs="Arial"/>
                <w:sz w:val="32"/>
              </w:rPr>
              <w:t>3</w:t>
            </w:r>
            <w:r w:rsidR="00DB6D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B6D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D62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D62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7251" w:rsidRDefault="00F37251">
      <w:r>
        <w:separator/>
      </w:r>
    </w:p>
  </w:endnote>
  <w:endnote w:type="continuationSeparator" w:id="0">
    <w:p w:rsidR="00F37251" w:rsidRDefault="00F37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B723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B723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7251" w:rsidRDefault="00F37251">
      <w:r>
        <w:separator/>
      </w:r>
    </w:p>
  </w:footnote>
  <w:footnote w:type="continuationSeparator" w:id="0">
    <w:p w:rsidR="00F37251" w:rsidRDefault="00F372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B33928"/>
    <w:multiLevelType w:val="hybridMultilevel"/>
    <w:tmpl w:val="D1D440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56523F"/>
    <w:multiLevelType w:val="hybridMultilevel"/>
    <w:tmpl w:val="FFC01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EF63CA"/>
    <w:multiLevelType w:val="hybridMultilevel"/>
    <w:tmpl w:val="94306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6"/>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1636"/>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2185"/>
    <w:rsid w:val="0017512A"/>
    <w:rsid w:val="00196958"/>
    <w:rsid w:val="001A1E39"/>
    <w:rsid w:val="001A24F3"/>
    <w:rsid w:val="001B405C"/>
    <w:rsid w:val="001B5F45"/>
    <w:rsid w:val="001C4CB7"/>
    <w:rsid w:val="001E1050"/>
    <w:rsid w:val="001E1E1F"/>
    <w:rsid w:val="001E2007"/>
    <w:rsid w:val="001E57C1"/>
    <w:rsid w:val="001F07EF"/>
    <w:rsid w:val="001F50B6"/>
    <w:rsid w:val="001F6D7A"/>
    <w:rsid w:val="002107FC"/>
    <w:rsid w:val="0022746E"/>
    <w:rsid w:val="00235F71"/>
    <w:rsid w:val="002444CA"/>
    <w:rsid w:val="00260DE6"/>
    <w:rsid w:val="00273FEE"/>
    <w:rsid w:val="0028204E"/>
    <w:rsid w:val="0028591B"/>
    <w:rsid w:val="00291841"/>
    <w:rsid w:val="002B723A"/>
    <w:rsid w:val="002C449B"/>
    <w:rsid w:val="002C6040"/>
    <w:rsid w:val="002D5B3F"/>
    <w:rsid w:val="002E272E"/>
    <w:rsid w:val="002F5778"/>
    <w:rsid w:val="003223E0"/>
    <w:rsid w:val="0033654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D6E77"/>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6254"/>
    <w:rsid w:val="008D763F"/>
    <w:rsid w:val="008F036F"/>
    <w:rsid w:val="008F1308"/>
    <w:rsid w:val="008F45CB"/>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0962"/>
    <w:rsid w:val="009B10ED"/>
    <w:rsid w:val="009C3BAD"/>
    <w:rsid w:val="009D3EA4"/>
    <w:rsid w:val="009D649C"/>
    <w:rsid w:val="009E4BC1"/>
    <w:rsid w:val="009F5CB2"/>
    <w:rsid w:val="00A03BB8"/>
    <w:rsid w:val="00A3505D"/>
    <w:rsid w:val="00A4036F"/>
    <w:rsid w:val="00A406E5"/>
    <w:rsid w:val="00A4641C"/>
    <w:rsid w:val="00A55876"/>
    <w:rsid w:val="00A6231A"/>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337D"/>
    <w:rsid w:val="00BE0B01"/>
    <w:rsid w:val="00BE79C7"/>
    <w:rsid w:val="00BF3CB5"/>
    <w:rsid w:val="00C01A3F"/>
    <w:rsid w:val="00C073F1"/>
    <w:rsid w:val="00C1241D"/>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6DB1"/>
    <w:rsid w:val="00DC5D5F"/>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04A7"/>
    <w:rsid w:val="00ED7072"/>
    <w:rsid w:val="00EE3132"/>
    <w:rsid w:val="00EE3D9D"/>
    <w:rsid w:val="00EE6F25"/>
    <w:rsid w:val="00F02126"/>
    <w:rsid w:val="00F03D85"/>
    <w:rsid w:val="00F07C8C"/>
    <w:rsid w:val="00F23C15"/>
    <w:rsid w:val="00F249F1"/>
    <w:rsid w:val="00F25B9D"/>
    <w:rsid w:val="00F2664E"/>
    <w:rsid w:val="00F31163"/>
    <w:rsid w:val="00F31C04"/>
    <w:rsid w:val="00F37251"/>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C9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A0962"/>
    <w:pPr>
      <w:spacing w:before="120"/>
      <w:ind w:left="1004" w:hanging="284"/>
      <w:jc w:val="both"/>
    </w:pPr>
    <w:rPr>
      <w:rFonts w:ascii="Tahoma" w:hAnsi="Tahoma"/>
      <w:sz w:val="24"/>
      <w:szCs w:val="24"/>
      <w:lang w:eastAsia="en-GB"/>
    </w:rPr>
  </w:style>
  <w:style w:type="character" w:customStyle="1" w:styleId="bulletChar">
    <w:name w:val="bullet Char"/>
    <w:link w:val="bullet"/>
    <w:rsid w:val="009A0962"/>
    <w:rPr>
      <w:rFonts w:ascii="Tahoma" w:hAnsi="Tahom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3655</Words>
  <Characters>20839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Lynwen Roberts</cp:lastModifiedBy>
  <cp:revision>2</cp:revision>
  <cp:lastPrinted>2014-10-10T07:42:00Z</cp:lastPrinted>
  <dcterms:created xsi:type="dcterms:W3CDTF">2019-09-13T10:49:00Z</dcterms:created>
  <dcterms:modified xsi:type="dcterms:W3CDTF">2019-09-13T10:49:00Z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