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146615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180BE1">
              <w:rPr>
                <w:b/>
                <w:color w:val="auto"/>
                <w:sz w:val="32"/>
              </w:rPr>
              <w:t>James Adams</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0C05D07" w:rsidR="005A1BA3" w:rsidRDefault="005A1BA3" w:rsidP="00340E9A">
            <w:pPr>
              <w:overflowPunct/>
              <w:autoSpaceDE/>
              <w:autoSpaceDN/>
              <w:adjustRightInd/>
              <w:ind w:right="237"/>
              <w:textAlignment w:val="auto"/>
              <w:rPr>
                <w:b/>
                <w:color w:val="auto"/>
                <w:sz w:val="32"/>
              </w:rPr>
            </w:pPr>
            <w:r>
              <w:rPr>
                <w:b/>
                <w:color w:val="auto"/>
                <w:sz w:val="32"/>
              </w:rPr>
              <w:t>___</w:t>
            </w:r>
            <w:r w:rsidR="005F2AF7">
              <w:rPr>
                <w:b/>
                <w:color w:val="auto"/>
                <w:sz w:val="32"/>
              </w:rPr>
              <w:t>2031310</w:t>
            </w:r>
            <w:r>
              <w:rPr>
                <w:b/>
                <w:color w:val="auto"/>
                <w:sz w:val="32"/>
              </w:rPr>
              <w:t>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CF0768"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3476F362" w:rsidR="00AA666E" w:rsidRDefault="00025650" w:rsidP="00340E9A">
      <w:pPr>
        <w:ind w:right="237"/>
        <w:jc w:val="both"/>
        <w:rPr>
          <w:bCs/>
          <w:sz w:val="24"/>
          <w:szCs w:val="24"/>
        </w:rPr>
      </w:pPr>
      <w:r w:rsidRPr="00025650">
        <w:rPr>
          <w:b/>
          <w:sz w:val="24"/>
          <w:szCs w:val="24"/>
        </w:rPr>
        <w:t>ANSWER:</w:t>
      </w:r>
      <w:r w:rsidR="00000270">
        <w:rPr>
          <w:b/>
          <w:sz w:val="24"/>
          <w:szCs w:val="24"/>
        </w:rPr>
        <w:t xml:space="preserve">  </w:t>
      </w:r>
      <w:r w:rsidR="00000270">
        <w:rPr>
          <w:bCs/>
          <w:sz w:val="24"/>
          <w:szCs w:val="24"/>
        </w:rPr>
        <w:t xml:space="preserve">Over the last 3 months since I have joined my new team, started a new shift </w:t>
      </w:r>
      <w:r w:rsidR="00CE4D13">
        <w:rPr>
          <w:bCs/>
          <w:sz w:val="24"/>
          <w:szCs w:val="24"/>
        </w:rPr>
        <w:t xml:space="preserve">pattern </w:t>
      </w:r>
      <w:r w:rsidR="00000270">
        <w:rPr>
          <w:bCs/>
          <w:sz w:val="24"/>
          <w:szCs w:val="24"/>
        </w:rPr>
        <w:t>and properly started in my role as a police constable, I have encountered many</w:t>
      </w:r>
      <w:r w:rsidR="00445C93">
        <w:rPr>
          <w:bCs/>
          <w:sz w:val="24"/>
          <w:szCs w:val="24"/>
        </w:rPr>
        <w:t xml:space="preserve"> things that have caused me stress and forced me to adapt at a rapid rate to keep up with the fast pace of the job.</w:t>
      </w:r>
    </w:p>
    <w:p w14:paraId="7AD365C1" w14:textId="56F2E369" w:rsidR="00C179CB" w:rsidRDefault="00C179CB" w:rsidP="00340E9A">
      <w:pPr>
        <w:ind w:right="237"/>
        <w:jc w:val="both"/>
        <w:rPr>
          <w:bCs/>
          <w:sz w:val="24"/>
          <w:szCs w:val="24"/>
        </w:rPr>
      </w:pPr>
      <w:r>
        <w:rPr>
          <w:bCs/>
          <w:sz w:val="24"/>
          <w:szCs w:val="24"/>
        </w:rPr>
        <w:t>While in training school I utilised my love for exercise and practicing martial arts as my main source of keeping my mind clear, building resilience and as an outlet to help me get my stresses out.</w:t>
      </w:r>
    </w:p>
    <w:p w14:paraId="3BD805A0" w14:textId="03BE1ABE" w:rsidR="008C68F6" w:rsidRDefault="00C179CB" w:rsidP="00340E9A">
      <w:pPr>
        <w:ind w:right="237"/>
        <w:jc w:val="both"/>
        <w:rPr>
          <w:bCs/>
          <w:sz w:val="24"/>
          <w:szCs w:val="24"/>
        </w:rPr>
      </w:pPr>
      <w:r>
        <w:rPr>
          <w:bCs/>
          <w:sz w:val="24"/>
          <w:szCs w:val="24"/>
        </w:rPr>
        <w:t xml:space="preserve">I have continued to use this while I have been in my tutorship </w:t>
      </w:r>
      <w:r w:rsidR="008C68F6">
        <w:rPr>
          <w:bCs/>
          <w:sz w:val="24"/>
          <w:szCs w:val="24"/>
        </w:rPr>
        <w:t xml:space="preserve">but due to the new shift </w:t>
      </w:r>
      <w:r w:rsidR="00392C63">
        <w:rPr>
          <w:bCs/>
          <w:sz w:val="24"/>
          <w:szCs w:val="24"/>
        </w:rPr>
        <w:t>patterns,</w:t>
      </w:r>
      <w:r w:rsidR="008C68F6">
        <w:rPr>
          <w:bCs/>
          <w:sz w:val="24"/>
          <w:szCs w:val="24"/>
        </w:rPr>
        <w:t xml:space="preserve"> I have found attending sessions I used to attend difficult and have had to adjust accordingly.    </w:t>
      </w:r>
    </w:p>
    <w:p w14:paraId="5635C596" w14:textId="77777777" w:rsidR="00BE2B5B" w:rsidRDefault="001C5950" w:rsidP="00340E9A">
      <w:pPr>
        <w:ind w:right="237"/>
        <w:jc w:val="both"/>
        <w:rPr>
          <w:bCs/>
          <w:sz w:val="24"/>
          <w:szCs w:val="24"/>
        </w:rPr>
      </w:pPr>
      <w:r>
        <w:rPr>
          <w:bCs/>
          <w:sz w:val="24"/>
          <w:szCs w:val="24"/>
        </w:rPr>
        <w:t xml:space="preserve">Keeping a regimented training schedule has been very important to me throughout my life and shift work has interrupted this pattern greatly. But over the last 3 months I have adapted to night shifts, and in general just the change in lifestyle that comes with being a </w:t>
      </w:r>
      <w:r w:rsidR="00BE2B5B">
        <w:rPr>
          <w:bCs/>
          <w:sz w:val="24"/>
          <w:szCs w:val="24"/>
        </w:rPr>
        <w:t>P</w:t>
      </w:r>
      <w:r>
        <w:rPr>
          <w:bCs/>
          <w:sz w:val="24"/>
          <w:szCs w:val="24"/>
        </w:rPr>
        <w:t xml:space="preserve">olice </w:t>
      </w:r>
      <w:r w:rsidR="00BE2B5B">
        <w:rPr>
          <w:bCs/>
          <w:sz w:val="24"/>
          <w:szCs w:val="24"/>
        </w:rPr>
        <w:t>O</w:t>
      </w:r>
      <w:r>
        <w:rPr>
          <w:bCs/>
          <w:sz w:val="24"/>
          <w:szCs w:val="24"/>
        </w:rPr>
        <w:t>fficer.</w:t>
      </w:r>
    </w:p>
    <w:p w14:paraId="475FF4D3" w14:textId="1DD0BCA7" w:rsidR="008C68F6" w:rsidRDefault="001C5950" w:rsidP="00340E9A">
      <w:pPr>
        <w:ind w:right="237"/>
        <w:jc w:val="both"/>
        <w:rPr>
          <w:bCs/>
          <w:sz w:val="24"/>
          <w:szCs w:val="24"/>
        </w:rPr>
      </w:pPr>
      <w:r>
        <w:rPr>
          <w:bCs/>
          <w:sz w:val="24"/>
          <w:szCs w:val="24"/>
        </w:rPr>
        <w:t xml:space="preserve"> Exercise and its incredible effects on reducing anxiety,</w:t>
      </w:r>
      <w:r w:rsidR="00BE2B5B">
        <w:rPr>
          <w:bCs/>
          <w:sz w:val="24"/>
          <w:szCs w:val="24"/>
        </w:rPr>
        <w:t xml:space="preserve"> </w:t>
      </w:r>
      <w:r>
        <w:rPr>
          <w:bCs/>
          <w:sz w:val="24"/>
          <w:szCs w:val="24"/>
        </w:rPr>
        <w:t xml:space="preserve">reducing chances of depression and being in general very healthy for you are well </w:t>
      </w:r>
      <w:r w:rsidR="00BE2B5B">
        <w:rPr>
          <w:bCs/>
          <w:sz w:val="24"/>
          <w:szCs w:val="24"/>
        </w:rPr>
        <w:t>recognized</w:t>
      </w:r>
      <w:r>
        <w:rPr>
          <w:bCs/>
          <w:sz w:val="24"/>
          <w:szCs w:val="24"/>
        </w:rPr>
        <w:t xml:space="preserve">.  One study done by the ADAA found that people who had take part in rigorous regular exercise are 25 percent less likely to develop depression or an anxiety disorder in the next 5 years. </w:t>
      </w:r>
      <w:sdt>
        <w:sdtPr>
          <w:rPr>
            <w:bCs/>
            <w:sz w:val="24"/>
            <w:szCs w:val="24"/>
          </w:rPr>
          <w:id w:val="-213275636"/>
          <w:citation/>
        </w:sdtPr>
        <w:sdtEndPr/>
        <w:sdtContent>
          <w:r>
            <w:rPr>
              <w:bCs/>
              <w:sz w:val="24"/>
              <w:szCs w:val="24"/>
            </w:rPr>
            <w:fldChar w:fldCharType="begin"/>
          </w:r>
          <w:r>
            <w:rPr>
              <w:bCs/>
              <w:sz w:val="24"/>
              <w:szCs w:val="24"/>
            </w:rPr>
            <w:instrText xml:space="preserve"> CITATION ADA22 \l 2057 </w:instrText>
          </w:r>
          <w:r>
            <w:rPr>
              <w:bCs/>
              <w:sz w:val="24"/>
              <w:szCs w:val="24"/>
            </w:rPr>
            <w:fldChar w:fldCharType="separate"/>
          </w:r>
          <w:r w:rsidRPr="001C5950">
            <w:rPr>
              <w:noProof/>
              <w:sz w:val="24"/>
              <w:szCs w:val="24"/>
            </w:rPr>
            <w:t>(ADAA, 2022)</w:t>
          </w:r>
          <w:r>
            <w:rPr>
              <w:bCs/>
              <w:sz w:val="24"/>
              <w:szCs w:val="24"/>
            </w:rPr>
            <w:fldChar w:fldCharType="end"/>
          </w:r>
        </w:sdtContent>
      </w:sdt>
    </w:p>
    <w:p w14:paraId="599F64C6" w14:textId="4165E607" w:rsidR="00BE2B5B" w:rsidRDefault="00BE2B5B" w:rsidP="00340E9A">
      <w:pPr>
        <w:ind w:right="237"/>
        <w:jc w:val="both"/>
        <w:rPr>
          <w:bCs/>
          <w:sz w:val="24"/>
          <w:szCs w:val="24"/>
        </w:rPr>
      </w:pPr>
      <w:r>
        <w:rPr>
          <w:bCs/>
          <w:sz w:val="24"/>
          <w:szCs w:val="24"/>
        </w:rPr>
        <w:t xml:space="preserve">While being backed up by science it also has shown on multiple occasions to work in practice, as after I exercise, I feel a genuine sense of released stress and happiness.  </w:t>
      </w:r>
      <w:sdt>
        <w:sdtPr>
          <w:rPr>
            <w:bCs/>
            <w:sz w:val="24"/>
            <w:szCs w:val="24"/>
          </w:rPr>
          <w:id w:val="-1015305328"/>
          <w:citation/>
        </w:sdtPr>
        <w:sdtEndPr/>
        <w:sdtContent>
          <w:r>
            <w:rPr>
              <w:bCs/>
              <w:sz w:val="24"/>
              <w:szCs w:val="24"/>
            </w:rPr>
            <w:fldChar w:fldCharType="begin"/>
          </w:r>
          <w:r>
            <w:rPr>
              <w:bCs/>
              <w:sz w:val="24"/>
              <w:szCs w:val="24"/>
            </w:rPr>
            <w:instrText xml:space="preserve"> CITATION Eve15 \l 2057 </w:instrText>
          </w:r>
          <w:r>
            <w:rPr>
              <w:bCs/>
              <w:sz w:val="24"/>
              <w:szCs w:val="24"/>
            </w:rPr>
            <w:fldChar w:fldCharType="separate"/>
          </w:r>
          <w:r w:rsidRPr="00BE2B5B">
            <w:rPr>
              <w:noProof/>
              <w:sz w:val="24"/>
              <w:szCs w:val="24"/>
            </w:rPr>
            <w:t>(Health, 2015)</w:t>
          </w:r>
          <w:r>
            <w:rPr>
              <w:bCs/>
              <w:sz w:val="24"/>
              <w:szCs w:val="24"/>
            </w:rPr>
            <w:fldChar w:fldCharType="end"/>
          </w:r>
        </w:sdtContent>
      </w:sdt>
    </w:p>
    <w:p w14:paraId="7B18EFF6" w14:textId="009D408F" w:rsidR="00BE2B5B" w:rsidRDefault="00BE2B5B" w:rsidP="00340E9A">
      <w:pPr>
        <w:ind w:right="237"/>
        <w:jc w:val="both"/>
        <w:rPr>
          <w:bCs/>
          <w:sz w:val="24"/>
          <w:szCs w:val="24"/>
        </w:rPr>
      </w:pPr>
      <w:r>
        <w:rPr>
          <w:bCs/>
          <w:sz w:val="24"/>
          <w:szCs w:val="24"/>
        </w:rPr>
        <w:t>This increase in happiness and reduction in anxiety and stress helps me greatly perform my duties and my continuous learning in what is a very difficult and stressful job.  It also increases my resilience when I have had very taxing and difficult days, knowing that I will not be feeling down forever, and that the next day of exercise is always just on the horizon.</w:t>
      </w:r>
    </w:p>
    <w:p w14:paraId="2BC25C55" w14:textId="5A5CED10" w:rsidR="0002196C" w:rsidRDefault="0002196C" w:rsidP="00340E9A">
      <w:pPr>
        <w:ind w:right="237"/>
        <w:jc w:val="both"/>
        <w:rPr>
          <w:bCs/>
          <w:sz w:val="24"/>
          <w:szCs w:val="24"/>
        </w:rPr>
      </w:pPr>
    </w:p>
    <w:p w14:paraId="17C89D49" w14:textId="4BF8B270" w:rsidR="00BE2B5B" w:rsidRDefault="0002196C" w:rsidP="00340E9A">
      <w:pPr>
        <w:ind w:right="237"/>
        <w:jc w:val="both"/>
        <w:rPr>
          <w:bCs/>
          <w:sz w:val="24"/>
          <w:szCs w:val="24"/>
        </w:rPr>
      </w:pPr>
      <w:r>
        <w:rPr>
          <w:bCs/>
          <w:sz w:val="24"/>
          <w:szCs w:val="24"/>
        </w:rPr>
        <w:t>Another method I have been trying to improve is sleep.  When I landed into my station in January it was my 1</w:t>
      </w:r>
      <w:r w:rsidRPr="0002196C">
        <w:rPr>
          <w:bCs/>
          <w:sz w:val="24"/>
          <w:szCs w:val="24"/>
          <w:vertAlign w:val="superscript"/>
        </w:rPr>
        <w:t>st</w:t>
      </w:r>
      <w:r>
        <w:rPr>
          <w:bCs/>
          <w:sz w:val="24"/>
          <w:szCs w:val="24"/>
        </w:rPr>
        <w:t xml:space="preserve"> time ever doing shift work, working </w:t>
      </w:r>
      <w:r w:rsidR="00BD5119">
        <w:rPr>
          <w:bCs/>
          <w:sz w:val="24"/>
          <w:szCs w:val="24"/>
        </w:rPr>
        <w:t>nights,</w:t>
      </w:r>
      <w:r>
        <w:rPr>
          <w:bCs/>
          <w:sz w:val="24"/>
          <w:szCs w:val="24"/>
        </w:rPr>
        <w:t xml:space="preserve"> and differing hours of the day. I was attending work </w:t>
      </w:r>
      <w:r w:rsidR="00043CB3">
        <w:rPr>
          <w:bCs/>
          <w:sz w:val="24"/>
          <w:szCs w:val="24"/>
        </w:rPr>
        <w:t>to</w:t>
      </w:r>
      <w:r>
        <w:rPr>
          <w:bCs/>
          <w:sz w:val="24"/>
          <w:szCs w:val="24"/>
        </w:rPr>
        <w:t xml:space="preserve"> night shifts often having woken up at a normal time in the morning, meaning I would have been awake for 24 hours when the shift ended. This is obviously not very sustainable and makes my efficiency in the job low, and also undoubtedly lowers my resilience.</w:t>
      </w:r>
      <w:r w:rsidR="00043CB3">
        <w:rPr>
          <w:bCs/>
          <w:sz w:val="24"/>
          <w:szCs w:val="24"/>
        </w:rPr>
        <w:t xml:space="preserve"> When I asked </w:t>
      </w:r>
      <w:r w:rsidR="00BD5119">
        <w:rPr>
          <w:bCs/>
          <w:sz w:val="24"/>
          <w:szCs w:val="24"/>
        </w:rPr>
        <w:t>colleagues,</w:t>
      </w:r>
      <w:r w:rsidR="00043CB3">
        <w:rPr>
          <w:bCs/>
          <w:sz w:val="24"/>
          <w:szCs w:val="24"/>
        </w:rPr>
        <w:t xml:space="preserve"> </w:t>
      </w:r>
      <w:r w:rsidR="00043CB3">
        <w:rPr>
          <w:bCs/>
          <w:sz w:val="24"/>
          <w:szCs w:val="24"/>
        </w:rPr>
        <w:lastRenderedPageBreak/>
        <w:t xml:space="preserve">I was working with what they did to have good sleep for shifts, I was met with many differing answers. The common theme in these answers was “you don’t want to copy what I do my sleep is </w:t>
      </w:r>
      <w:r w:rsidR="005C1388">
        <w:rPr>
          <w:bCs/>
          <w:sz w:val="24"/>
          <w:szCs w:val="24"/>
        </w:rPr>
        <w:t>terrible” This</w:t>
      </w:r>
      <w:r w:rsidR="00043CB3">
        <w:rPr>
          <w:bCs/>
          <w:sz w:val="24"/>
          <w:szCs w:val="24"/>
        </w:rPr>
        <w:t xml:space="preserve"> sample of officers I asked, while being small, showed me that poor sleep is very likely a problem among officers in general.</w:t>
      </w:r>
    </w:p>
    <w:p w14:paraId="7CD7EB88" w14:textId="6D3E4BA5" w:rsidR="00043CB3" w:rsidRDefault="00043CB3" w:rsidP="00340E9A">
      <w:pPr>
        <w:ind w:right="237"/>
        <w:jc w:val="both"/>
        <w:rPr>
          <w:bCs/>
          <w:sz w:val="24"/>
          <w:szCs w:val="24"/>
        </w:rPr>
      </w:pPr>
      <w:r>
        <w:rPr>
          <w:bCs/>
          <w:sz w:val="24"/>
          <w:szCs w:val="24"/>
        </w:rPr>
        <w:t>I Started from this point onwards to work on fixing a sleep pattern that would take me through a shift, but also would make me be awake for the exercise I desperately need, which I mentioned above.</w:t>
      </w:r>
    </w:p>
    <w:p w14:paraId="09E8E3F1" w14:textId="34B0E907" w:rsidR="00043CB3" w:rsidRDefault="00043CB3" w:rsidP="00340E9A">
      <w:pPr>
        <w:ind w:right="237"/>
        <w:jc w:val="both"/>
        <w:rPr>
          <w:bCs/>
          <w:sz w:val="24"/>
          <w:szCs w:val="24"/>
        </w:rPr>
      </w:pPr>
      <w:r>
        <w:rPr>
          <w:bCs/>
          <w:sz w:val="24"/>
          <w:szCs w:val="24"/>
        </w:rPr>
        <w:t xml:space="preserve">Poor sleep, as explained by </w:t>
      </w:r>
      <w:r w:rsidR="001910BC">
        <w:rPr>
          <w:bCs/>
          <w:sz w:val="24"/>
          <w:szCs w:val="24"/>
        </w:rPr>
        <w:t>MIND (2020)</w:t>
      </w:r>
      <w:r>
        <w:rPr>
          <w:bCs/>
          <w:sz w:val="24"/>
          <w:szCs w:val="24"/>
        </w:rPr>
        <w:t xml:space="preserve"> a charity for mental health, is a cycle.</w:t>
      </w:r>
    </w:p>
    <w:p w14:paraId="60B5410A" w14:textId="7E627BA9" w:rsidR="00043CB3" w:rsidRDefault="00043CB3" w:rsidP="00340E9A">
      <w:pPr>
        <w:ind w:right="237"/>
        <w:jc w:val="both"/>
        <w:rPr>
          <w:bCs/>
          <w:sz w:val="24"/>
          <w:szCs w:val="24"/>
        </w:rPr>
      </w:pPr>
      <w:r>
        <w:rPr>
          <w:bCs/>
          <w:sz w:val="24"/>
          <w:szCs w:val="24"/>
        </w:rPr>
        <w:t xml:space="preserve">This cycle is </w:t>
      </w:r>
      <w:r w:rsidR="001910BC">
        <w:rPr>
          <w:bCs/>
          <w:sz w:val="24"/>
          <w:szCs w:val="24"/>
        </w:rPr>
        <w:t>explained as the fact that</w:t>
      </w:r>
      <w:r>
        <w:rPr>
          <w:bCs/>
          <w:sz w:val="24"/>
          <w:szCs w:val="24"/>
        </w:rPr>
        <w:t xml:space="preserve"> poor sleep leads to </w:t>
      </w:r>
      <w:r w:rsidR="005C1388">
        <w:rPr>
          <w:bCs/>
          <w:sz w:val="24"/>
          <w:szCs w:val="24"/>
        </w:rPr>
        <w:t>worrying and</w:t>
      </w:r>
      <w:r>
        <w:rPr>
          <w:bCs/>
          <w:sz w:val="24"/>
          <w:szCs w:val="24"/>
        </w:rPr>
        <w:t xml:space="preserve"> worrying leads to poor sleep.</w:t>
      </w:r>
    </w:p>
    <w:p w14:paraId="62E8B2F9" w14:textId="50BD6AA9" w:rsidR="00043CB3" w:rsidRDefault="001910BC" w:rsidP="00340E9A">
      <w:pPr>
        <w:ind w:right="237"/>
        <w:jc w:val="both"/>
        <w:rPr>
          <w:bCs/>
          <w:sz w:val="24"/>
          <w:szCs w:val="24"/>
        </w:rPr>
      </w:pPr>
      <w:r>
        <w:rPr>
          <w:bCs/>
          <w:sz w:val="24"/>
          <w:szCs w:val="24"/>
        </w:rPr>
        <w:t>So,</w:t>
      </w:r>
      <w:r w:rsidR="00043CB3">
        <w:rPr>
          <w:bCs/>
          <w:sz w:val="24"/>
          <w:szCs w:val="24"/>
        </w:rPr>
        <w:t xml:space="preserve"> the idea is to break this cycle, and breaking it isn’t easy. I </w:t>
      </w:r>
      <w:r w:rsidR="005C1388">
        <w:rPr>
          <w:bCs/>
          <w:sz w:val="24"/>
          <w:szCs w:val="24"/>
        </w:rPr>
        <w:t>found that</w:t>
      </w:r>
      <w:r w:rsidR="00043CB3">
        <w:rPr>
          <w:bCs/>
          <w:sz w:val="24"/>
          <w:szCs w:val="24"/>
        </w:rPr>
        <w:t xml:space="preserve"> if I can get my body into a strict routine</w:t>
      </w:r>
      <w:r w:rsidR="001A2937">
        <w:rPr>
          <w:bCs/>
          <w:sz w:val="24"/>
          <w:szCs w:val="24"/>
        </w:rPr>
        <w:t xml:space="preserve">, stay extremely active when </w:t>
      </w:r>
      <w:r w:rsidR="005C1388">
        <w:rPr>
          <w:bCs/>
          <w:sz w:val="24"/>
          <w:szCs w:val="24"/>
        </w:rPr>
        <w:t>I’m</w:t>
      </w:r>
      <w:r w:rsidR="001A2937">
        <w:rPr>
          <w:bCs/>
          <w:sz w:val="24"/>
          <w:szCs w:val="24"/>
        </w:rPr>
        <w:t xml:space="preserve"> not working </w:t>
      </w:r>
      <w:r>
        <w:rPr>
          <w:bCs/>
          <w:sz w:val="24"/>
          <w:szCs w:val="24"/>
        </w:rPr>
        <w:t>and try</w:t>
      </w:r>
      <w:r w:rsidR="001A2937">
        <w:rPr>
          <w:bCs/>
          <w:sz w:val="24"/>
          <w:szCs w:val="24"/>
        </w:rPr>
        <w:t xml:space="preserve"> to keep mentally and physically active at work, I can sleep very easily. The first month of starting my on-shift tutorship was very taxing on me and I found it hard to sleep, but once I felt like I had figured it out, my productivity increased greatly and I felt low amounts of anxiety heading to work, at work, and leaving work. </w:t>
      </w:r>
    </w:p>
    <w:p w14:paraId="57480CDA" w14:textId="31E5646C" w:rsidR="001A2937" w:rsidRDefault="001A2937" w:rsidP="00340E9A">
      <w:pPr>
        <w:ind w:right="237"/>
        <w:jc w:val="both"/>
        <w:rPr>
          <w:bCs/>
          <w:sz w:val="24"/>
          <w:szCs w:val="24"/>
        </w:rPr>
      </w:pPr>
      <w:r>
        <w:rPr>
          <w:bCs/>
          <w:sz w:val="24"/>
          <w:szCs w:val="24"/>
        </w:rPr>
        <w:t>I also felt like my resilience to seeing things that were out of the normal greatly increased too.</w:t>
      </w:r>
    </w:p>
    <w:p w14:paraId="484A610B" w14:textId="345A7D63" w:rsidR="001A2937" w:rsidRDefault="001A2937" w:rsidP="00340E9A">
      <w:pPr>
        <w:ind w:right="237"/>
        <w:jc w:val="both"/>
        <w:rPr>
          <w:bCs/>
          <w:sz w:val="24"/>
          <w:szCs w:val="24"/>
        </w:rPr>
      </w:pPr>
    </w:p>
    <w:p w14:paraId="0E890806" w14:textId="24F2F0CA" w:rsidR="001A2937" w:rsidRDefault="001A2937" w:rsidP="00340E9A">
      <w:pPr>
        <w:ind w:right="237"/>
        <w:jc w:val="both"/>
        <w:rPr>
          <w:bCs/>
          <w:sz w:val="24"/>
          <w:szCs w:val="24"/>
        </w:rPr>
      </w:pPr>
      <w:r>
        <w:rPr>
          <w:bCs/>
          <w:sz w:val="24"/>
          <w:szCs w:val="24"/>
        </w:rPr>
        <w:t xml:space="preserve">In conclusion I personally feel like the combination of rigorous exercise and a well regimented sleep schedule can equip any officer with the tools they need to deal with the stresses and any other problem that the job may throw at them in their </w:t>
      </w:r>
      <w:r w:rsidR="00CE4D13">
        <w:rPr>
          <w:bCs/>
          <w:sz w:val="24"/>
          <w:szCs w:val="24"/>
        </w:rPr>
        <w:t>day-to-day</w:t>
      </w:r>
      <w:r>
        <w:rPr>
          <w:bCs/>
          <w:sz w:val="24"/>
          <w:szCs w:val="24"/>
        </w:rPr>
        <w:t xml:space="preserve"> duties.</w:t>
      </w:r>
    </w:p>
    <w:p w14:paraId="170C39DF" w14:textId="4B14D43D" w:rsidR="00A63167" w:rsidRDefault="00A63167" w:rsidP="00340E9A">
      <w:pPr>
        <w:ind w:right="237"/>
        <w:jc w:val="both"/>
        <w:rPr>
          <w:bCs/>
          <w:sz w:val="24"/>
          <w:szCs w:val="24"/>
        </w:rPr>
      </w:pPr>
    </w:p>
    <w:p w14:paraId="791EF2C9" w14:textId="335505ED" w:rsidR="00A63167" w:rsidRDefault="00A63167" w:rsidP="00340E9A">
      <w:pPr>
        <w:ind w:right="237"/>
        <w:jc w:val="both"/>
        <w:rPr>
          <w:bCs/>
          <w:sz w:val="24"/>
          <w:szCs w:val="24"/>
        </w:rPr>
      </w:pPr>
    </w:p>
    <w:p w14:paraId="5FD12724" w14:textId="68A6A64E" w:rsidR="00A63167" w:rsidRDefault="00A63167" w:rsidP="00340E9A">
      <w:pPr>
        <w:ind w:right="237"/>
        <w:jc w:val="both"/>
        <w:rPr>
          <w:bCs/>
          <w:sz w:val="24"/>
          <w:szCs w:val="24"/>
        </w:rPr>
      </w:pPr>
      <w:r>
        <w:rPr>
          <w:bCs/>
          <w:sz w:val="24"/>
          <w:szCs w:val="24"/>
        </w:rPr>
        <w:t>718 words.</w:t>
      </w:r>
    </w:p>
    <w:p w14:paraId="03AF7802" w14:textId="77777777" w:rsidR="001A2937" w:rsidRDefault="001A2937" w:rsidP="00340E9A">
      <w:pPr>
        <w:ind w:right="237"/>
        <w:jc w:val="both"/>
        <w:rPr>
          <w:bCs/>
          <w:sz w:val="24"/>
          <w:szCs w:val="24"/>
        </w:rPr>
      </w:pPr>
    </w:p>
    <w:p w14:paraId="20BE021A" w14:textId="77777777" w:rsidR="001A2937" w:rsidRDefault="001A2937" w:rsidP="00340E9A">
      <w:pPr>
        <w:ind w:right="237"/>
        <w:jc w:val="both"/>
        <w:rPr>
          <w:bCs/>
          <w:sz w:val="24"/>
          <w:szCs w:val="24"/>
        </w:rPr>
      </w:pPr>
    </w:p>
    <w:p w14:paraId="4D986C94" w14:textId="6B8A4660" w:rsidR="00043CB3" w:rsidRDefault="00043CB3" w:rsidP="00340E9A">
      <w:pPr>
        <w:ind w:right="237"/>
        <w:jc w:val="both"/>
        <w:rPr>
          <w:bCs/>
          <w:sz w:val="24"/>
          <w:szCs w:val="24"/>
        </w:rPr>
      </w:pPr>
    </w:p>
    <w:p w14:paraId="32BABE32" w14:textId="77777777" w:rsidR="00043CB3" w:rsidRDefault="00043CB3" w:rsidP="00340E9A">
      <w:pPr>
        <w:ind w:right="237"/>
        <w:jc w:val="both"/>
        <w:rPr>
          <w:bCs/>
          <w:sz w:val="24"/>
          <w:szCs w:val="24"/>
        </w:rPr>
      </w:pPr>
    </w:p>
    <w:p w14:paraId="6438D856" w14:textId="77777777" w:rsidR="00BE2B5B" w:rsidRDefault="00BE2B5B" w:rsidP="00340E9A">
      <w:pPr>
        <w:ind w:right="237"/>
        <w:jc w:val="both"/>
        <w:rPr>
          <w:bCs/>
          <w:sz w:val="24"/>
          <w:szCs w:val="24"/>
        </w:rPr>
      </w:pPr>
    </w:p>
    <w:p w14:paraId="183BDA95" w14:textId="77777777" w:rsidR="001C5950" w:rsidRDefault="001C5950" w:rsidP="00340E9A">
      <w:pPr>
        <w:ind w:right="237"/>
        <w:jc w:val="both"/>
        <w:rPr>
          <w:bCs/>
          <w:sz w:val="24"/>
          <w:szCs w:val="24"/>
        </w:rPr>
      </w:pPr>
    </w:p>
    <w:p w14:paraId="094B12A1" w14:textId="77777777" w:rsidR="001C5950" w:rsidRPr="00000270" w:rsidRDefault="001C5950" w:rsidP="00340E9A">
      <w:pPr>
        <w:ind w:right="237"/>
        <w:jc w:val="both"/>
        <w:rPr>
          <w:bCs/>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5B8633A4" w:rsidR="00450C83" w:rsidRDefault="00450C83" w:rsidP="00340E9A">
      <w:pPr>
        <w:ind w:right="237"/>
        <w:jc w:val="both"/>
        <w:rPr>
          <w:b/>
          <w:sz w:val="24"/>
          <w:szCs w:val="24"/>
        </w:rPr>
      </w:pPr>
      <w:r w:rsidRPr="00450C83">
        <w:rPr>
          <w:b/>
          <w:sz w:val="24"/>
          <w:szCs w:val="24"/>
        </w:rPr>
        <w:t>ANSWER:</w:t>
      </w:r>
    </w:p>
    <w:p w14:paraId="46780CD8" w14:textId="2EC3187B" w:rsidR="00533F66" w:rsidRDefault="00602D07" w:rsidP="00340E9A">
      <w:pPr>
        <w:ind w:right="237"/>
        <w:jc w:val="both"/>
        <w:rPr>
          <w:bCs/>
          <w:sz w:val="24"/>
          <w:szCs w:val="24"/>
        </w:rPr>
      </w:pPr>
      <w:r>
        <w:rPr>
          <w:bCs/>
          <w:sz w:val="24"/>
          <w:szCs w:val="24"/>
        </w:rPr>
        <w:t>For this essay I will be using Driscol’s model of reflection.</w:t>
      </w:r>
    </w:p>
    <w:p w14:paraId="0D8EFFDA" w14:textId="27C05DE1" w:rsidR="00602D07" w:rsidRDefault="00602D07" w:rsidP="00340E9A">
      <w:pPr>
        <w:ind w:right="237"/>
        <w:jc w:val="both"/>
        <w:rPr>
          <w:bCs/>
          <w:sz w:val="24"/>
          <w:szCs w:val="24"/>
        </w:rPr>
      </w:pPr>
      <w:r>
        <w:rPr>
          <w:bCs/>
          <w:sz w:val="24"/>
          <w:szCs w:val="24"/>
        </w:rPr>
        <w:t>I will be talking about a situation whereby I attended a call about a male who was reported to be standing on top of a viaduct and wanting to jump off to commit suicide.</w:t>
      </w:r>
    </w:p>
    <w:p w14:paraId="78C79575" w14:textId="545570FE" w:rsidR="00602D07" w:rsidRDefault="00E01ACE" w:rsidP="00340E9A">
      <w:pPr>
        <w:ind w:right="237"/>
        <w:jc w:val="both"/>
        <w:rPr>
          <w:bCs/>
          <w:sz w:val="24"/>
          <w:szCs w:val="24"/>
        </w:rPr>
      </w:pPr>
      <w:r>
        <w:rPr>
          <w:bCs/>
          <w:sz w:val="24"/>
          <w:szCs w:val="24"/>
        </w:rPr>
        <w:t xml:space="preserve">When I arrived at the scene the male was nowhere to be found </w:t>
      </w:r>
      <w:r w:rsidR="00111B7A">
        <w:rPr>
          <w:bCs/>
          <w:sz w:val="24"/>
          <w:szCs w:val="24"/>
        </w:rPr>
        <w:t>initially,</w:t>
      </w:r>
      <w:r>
        <w:rPr>
          <w:bCs/>
          <w:sz w:val="24"/>
          <w:szCs w:val="24"/>
        </w:rPr>
        <w:t xml:space="preserve"> but</w:t>
      </w:r>
      <w:r w:rsidR="00111B7A">
        <w:rPr>
          <w:bCs/>
          <w:sz w:val="24"/>
          <w:szCs w:val="24"/>
        </w:rPr>
        <w:t xml:space="preserve"> was</w:t>
      </w:r>
      <w:r>
        <w:rPr>
          <w:bCs/>
          <w:sz w:val="24"/>
          <w:szCs w:val="24"/>
        </w:rPr>
        <w:t xml:space="preserve"> found after a few minutes</w:t>
      </w:r>
      <w:r w:rsidR="00111B7A">
        <w:rPr>
          <w:bCs/>
          <w:sz w:val="24"/>
          <w:szCs w:val="24"/>
        </w:rPr>
        <w:t>,</w:t>
      </w:r>
      <w:r>
        <w:rPr>
          <w:bCs/>
          <w:sz w:val="24"/>
          <w:szCs w:val="24"/>
        </w:rPr>
        <w:t xml:space="preserve"> standing with some people</w:t>
      </w:r>
      <w:r w:rsidR="00111B7A">
        <w:rPr>
          <w:bCs/>
          <w:sz w:val="24"/>
          <w:szCs w:val="24"/>
        </w:rPr>
        <w:t xml:space="preserve"> and</w:t>
      </w:r>
      <w:r>
        <w:rPr>
          <w:bCs/>
          <w:sz w:val="24"/>
          <w:szCs w:val="24"/>
        </w:rPr>
        <w:t xml:space="preserve"> away from any heights.</w:t>
      </w:r>
    </w:p>
    <w:p w14:paraId="2759C77B" w14:textId="4F154FF4" w:rsidR="00E01ACE" w:rsidRDefault="00E01ACE" w:rsidP="00340E9A">
      <w:pPr>
        <w:ind w:right="237"/>
        <w:jc w:val="both"/>
        <w:rPr>
          <w:bCs/>
          <w:sz w:val="24"/>
          <w:szCs w:val="24"/>
        </w:rPr>
      </w:pPr>
      <w:r>
        <w:rPr>
          <w:bCs/>
          <w:sz w:val="24"/>
          <w:szCs w:val="24"/>
        </w:rPr>
        <w:t>I approached the male and the very upset people around him, who were his family.</w:t>
      </w:r>
    </w:p>
    <w:p w14:paraId="7FA92CB0" w14:textId="5E327577" w:rsidR="00E01ACE" w:rsidRDefault="00E01ACE" w:rsidP="00340E9A">
      <w:pPr>
        <w:ind w:right="237"/>
        <w:jc w:val="both"/>
        <w:rPr>
          <w:bCs/>
          <w:sz w:val="24"/>
          <w:szCs w:val="24"/>
        </w:rPr>
      </w:pPr>
      <w:r>
        <w:rPr>
          <w:bCs/>
          <w:sz w:val="24"/>
          <w:szCs w:val="24"/>
        </w:rPr>
        <w:t xml:space="preserve">After briefly speaking with the </w:t>
      </w:r>
      <w:r w:rsidR="00111B7A">
        <w:rPr>
          <w:bCs/>
          <w:sz w:val="24"/>
          <w:szCs w:val="24"/>
        </w:rPr>
        <w:t>male,</w:t>
      </w:r>
      <w:r>
        <w:rPr>
          <w:bCs/>
          <w:sz w:val="24"/>
          <w:szCs w:val="24"/>
        </w:rPr>
        <w:t xml:space="preserve"> I understood he was heavily under the influence of alcohol.</w:t>
      </w:r>
    </w:p>
    <w:p w14:paraId="50D13ED4" w14:textId="7B935DEB" w:rsidR="00111B7A" w:rsidRDefault="00111B7A" w:rsidP="00340E9A">
      <w:pPr>
        <w:ind w:right="237"/>
        <w:jc w:val="both"/>
        <w:rPr>
          <w:bCs/>
          <w:sz w:val="24"/>
          <w:szCs w:val="24"/>
        </w:rPr>
      </w:pPr>
      <w:r>
        <w:rPr>
          <w:bCs/>
          <w:sz w:val="24"/>
          <w:szCs w:val="24"/>
        </w:rPr>
        <w:t>After a while longer speaking with the male, I gathered that he has intended to kill himself tonight. After struggling to get over the barrier on the viaduct he sent a text to his uncle, explaining what he intended to do and where he was. This is who we had received the call from.</w:t>
      </w:r>
    </w:p>
    <w:p w14:paraId="0F1C77DA" w14:textId="522EA642" w:rsidR="00B32961" w:rsidRDefault="00111B7A" w:rsidP="00340E9A">
      <w:pPr>
        <w:ind w:right="237"/>
        <w:jc w:val="both"/>
        <w:rPr>
          <w:bCs/>
          <w:sz w:val="24"/>
          <w:szCs w:val="24"/>
        </w:rPr>
      </w:pPr>
      <w:r>
        <w:rPr>
          <w:bCs/>
          <w:sz w:val="24"/>
          <w:szCs w:val="24"/>
        </w:rPr>
        <w:t>The male also informed me that he was struggling heavily with his mental health and had been considering doing this for a while.</w:t>
      </w:r>
    </w:p>
    <w:p w14:paraId="4AAA0244" w14:textId="264D9C66" w:rsidR="00111B7A" w:rsidRDefault="00111B7A" w:rsidP="00340E9A">
      <w:pPr>
        <w:ind w:right="237"/>
        <w:jc w:val="both"/>
        <w:rPr>
          <w:bCs/>
          <w:sz w:val="24"/>
          <w:szCs w:val="24"/>
        </w:rPr>
      </w:pPr>
      <w:r>
        <w:rPr>
          <w:bCs/>
          <w:sz w:val="24"/>
          <w:szCs w:val="24"/>
        </w:rPr>
        <w:lastRenderedPageBreak/>
        <w:t xml:space="preserve">I have then contacted a crisis mental health team for the male and spoke with the force mental health nurse. These steps have assisted in getting the male booked into a mental health facility and the help he needed.  </w:t>
      </w:r>
    </w:p>
    <w:p w14:paraId="0A75B2B9" w14:textId="6056297D" w:rsidR="00111B7A" w:rsidRDefault="00111B7A" w:rsidP="00340E9A">
      <w:pPr>
        <w:ind w:right="237"/>
        <w:jc w:val="both"/>
        <w:rPr>
          <w:bCs/>
          <w:sz w:val="24"/>
          <w:szCs w:val="24"/>
        </w:rPr>
      </w:pPr>
    </w:p>
    <w:p w14:paraId="648288C9" w14:textId="1A1AFDBF" w:rsidR="00111B7A" w:rsidRDefault="00B32961" w:rsidP="00340E9A">
      <w:pPr>
        <w:ind w:right="237"/>
        <w:jc w:val="both"/>
        <w:rPr>
          <w:bCs/>
          <w:sz w:val="24"/>
          <w:szCs w:val="24"/>
        </w:rPr>
      </w:pPr>
      <w:r>
        <w:rPr>
          <w:bCs/>
          <w:sz w:val="24"/>
          <w:szCs w:val="24"/>
        </w:rPr>
        <w:t>In analysis of what happened that evening. When I received the call my 1</w:t>
      </w:r>
      <w:r w:rsidRPr="00B32961">
        <w:rPr>
          <w:bCs/>
          <w:sz w:val="24"/>
          <w:szCs w:val="24"/>
          <w:vertAlign w:val="superscript"/>
        </w:rPr>
        <w:t>st</w:t>
      </w:r>
      <w:r>
        <w:rPr>
          <w:bCs/>
          <w:sz w:val="24"/>
          <w:szCs w:val="24"/>
        </w:rPr>
        <w:t xml:space="preserve"> thoughts were the preservation of life and limb and to do anything possible to ensure this male was safe</w:t>
      </w:r>
      <w:r w:rsidR="00DE4AFC">
        <w:rPr>
          <w:bCs/>
          <w:sz w:val="24"/>
          <w:szCs w:val="24"/>
        </w:rPr>
        <w:t xml:space="preserve"> in accordance with the Police core principles of ethics.</w:t>
      </w:r>
      <w:r>
        <w:rPr>
          <w:bCs/>
          <w:sz w:val="24"/>
          <w:szCs w:val="24"/>
        </w:rPr>
        <w:t xml:space="preserve"> Article 2 of the Human Rights act protects </w:t>
      </w:r>
      <w:r w:rsidR="009379A1">
        <w:rPr>
          <w:bCs/>
          <w:sz w:val="24"/>
          <w:szCs w:val="24"/>
        </w:rPr>
        <w:t>this male</w:t>
      </w:r>
      <w:r>
        <w:rPr>
          <w:bCs/>
          <w:sz w:val="24"/>
          <w:szCs w:val="24"/>
        </w:rPr>
        <w:t xml:space="preserve"> </w:t>
      </w:r>
      <w:r w:rsidR="009379A1">
        <w:rPr>
          <w:bCs/>
          <w:sz w:val="24"/>
          <w:szCs w:val="24"/>
        </w:rPr>
        <w:t>r</w:t>
      </w:r>
      <w:r>
        <w:rPr>
          <w:bCs/>
          <w:sz w:val="24"/>
          <w:szCs w:val="24"/>
        </w:rPr>
        <w:t>ight to life and the powers by the government to assist in protecting it. (Human Right Act 1998)</w:t>
      </w:r>
    </w:p>
    <w:p w14:paraId="7F84A4B9" w14:textId="1EB0465E" w:rsidR="009379A1" w:rsidRDefault="009379A1" w:rsidP="00340E9A">
      <w:pPr>
        <w:ind w:right="237"/>
        <w:jc w:val="both"/>
        <w:rPr>
          <w:bCs/>
          <w:sz w:val="24"/>
          <w:szCs w:val="24"/>
        </w:rPr>
      </w:pPr>
    </w:p>
    <w:p w14:paraId="6B88530C" w14:textId="47EC8BB7" w:rsidR="009379A1" w:rsidRDefault="009379A1" w:rsidP="00340E9A">
      <w:pPr>
        <w:ind w:right="237"/>
        <w:jc w:val="both"/>
        <w:rPr>
          <w:bCs/>
          <w:sz w:val="24"/>
          <w:szCs w:val="24"/>
        </w:rPr>
      </w:pPr>
      <w:r>
        <w:rPr>
          <w:bCs/>
          <w:sz w:val="24"/>
          <w:szCs w:val="24"/>
        </w:rPr>
        <w:t xml:space="preserve">Upon finding the male and speaking to him, he told me he was drunk, and was a heavy consumer of alcohol in the recent years. </w:t>
      </w:r>
      <w:r>
        <w:rPr>
          <w:bCs/>
          <w:sz w:val="24"/>
          <w:szCs w:val="24"/>
        </w:rPr>
        <w:tab/>
        <w:t xml:space="preserve">  An article by the Royal College of Psychiatrists (2019) explains the link between alcohol and depression. In one case they claim it can be one leading to another, that people will drink because they are depressed, which is highly likely in this situation as the male’s drinking problems started when his wife had left </w:t>
      </w:r>
      <w:r w:rsidR="00DE4AFC">
        <w:rPr>
          <w:bCs/>
          <w:sz w:val="24"/>
          <w:szCs w:val="24"/>
        </w:rPr>
        <w:t>him,</w:t>
      </w:r>
      <w:r>
        <w:rPr>
          <w:bCs/>
          <w:sz w:val="24"/>
          <w:szCs w:val="24"/>
        </w:rPr>
        <w:t xml:space="preserve"> and his mental health had been spiralling down ever since. The article also outlines that alcohol can affect the chemistry in the brain</w:t>
      </w:r>
      <w:r w:rsidR="00DE4AFC">
        <w:rPr>
          <w:bCs/>
          <w:sz w:val="24"/>
          <w:szCs w:val="24"/>
        </w:rPr>
        <w:t xml:space="preserve"> increasing the risks of depression. This is something I had not considered or accounted at the time of the incident and in reflection could have assisted me in helping this male, trying to fix his alcohol problems first could be first step in helping this males depression.</w:t>
      </w:r>
    </w:p>
    <w:p w14:paraId="58B8B908" w14:textId="619C7243" w:rsidR="00DE4AFC" w:rsidRDefault="00DE4AFC" w:rsidP="00340E9A">
      <w:pPr>
        <w:ind w:right="237"/>
        <w:jc w:val="both"/>
        <w:rPr>
          <w:bCs/>
          <w:sz w:val="24"/>
          <w:szCs w:val="24"/>
        </w:rPr>
      </w:pPr>
    </w:p>
    <w:p w14:paraId="49D869AD" w14:textId="72B2BC8C" w:rsidR="00DE4AFC" w:rsidRDefault="00F706FC" w:rsidP="00340E9A">
      <w:pPr>
        <w:ind w:right="237"/>
        <w:jc w:val="both"/>
        <w:rPr>
          <w:bCs/>
          <w:sz w:val="24"/>
          <w:szCs w:val="24"/>
        </w:rPr>
      </w:pPr>
      <w:r>
        <w:rPr>
          <w:bCs/>
          <w:sz w:val="24"/>
          <w:szCs w:val="24"/>
        </w:rPr>
        <w:t xml:space="preserve">The other vulnerability this male had, as stated before was his mental health. This male was adamant that he would end his life should he not get help. </w:t>
      </w:r>
    </w:p>
    <w:p w14:paraId="4DF848B6" w14:textId="1C53446C" w:rsidR="00F706FC" w:rsidRDefault="00F706FC" w:rsidP="00340E9A">
      <w:pPr>
        <w:ind w:right="237"/>
        <w:jc w:val="both"/>
        <w:rPr>
          <w:bCs/>
          <w:sz w:val="24"/>
          <w:szCs w:val="24"/>
        </w:rPr>
      </w:pPr>
      <w:r>
        <w:rPr>
          <w:bCs/>
          <w:sz w:val="24"/>
          <w:szCs w:val="24"/>
        </w:rPr>
        <w:t xml:space="preserve">Using guidance by the College of Policing (2021) I attempted to communicate with the male to establish what could be done to help him.  </w:t>
      </w:r>
    </w:p>
    <w:p w14:paraId="4174B249" w14:textId="35C03EA8" w:rsidR="00F706FC" w:rsidRDefault="00F706FC" w:rsidP="00340E9A">
      <w:pPr>
        <w:ind w:right="237"/>
        <w:jc w:val="both"/>
        <w:rPr>
          <w:bCs/>
          <w:sz w:val="24"/>
          <w:szCs w:val="24"/>
        </w:rPr>
      </w:pPr>
      <w:r>
        <w:rPr>
          <w:bCs/>
          <w:sz w:val="24"/>
          <w:szCs w:val="24"/>
        </w:rPr>
        <w:t>The first step of this was building rapport. When I first entered the situation, I had many people talking to me including his family trying to tell me their side of the story. I had a colleague with me who was a little behind me, so I went straight over to the male I were there to see, I wanted him to see that he was my focus and him only. I told him to have a sit down with me on a bench nearby and we started talking. At this point I started active listening, I was taking in and fully engaging with everything the male was telling me</w:t>
      </w:r>
      <w:r w:rsidR="00E733D4">
        <w:rPr>
          <w:bCs/>
          <w:sz w:val="24"/>
          <w:szCs w:val="24"/>
        </w:rPr>
        <w:t>. I was empathizing with everything he said and giving him time to tell me what he needed to say before I started speaking.</w:t>
      </w:r>
      <w:r w:rsidR="008953D8">
        <w:rPr>
          <w:bCs/>
          <w:sz w:val="24"/>
          <w:szCs w:val="24"/>
        </w:rPr>
        <w:t xml:space="preserve"> After around 5 minutes of speaking with this male I had gathered my information and assessed the threat of the situation, so began considering my powers in relation to this situation.</w:t>
      </w:r>
    </w:p>
    <w:p w14:paraId="2B30774B" w14:textId="7A90D41D" w:rsidR="008953D8" w:rsidRDefault="008953D8" w:rsidP="00340E9A">
      <w:pPr>
        <w:ind w:right="237"/>
        <w:jc w:val="both"/>
        <w:rPr>
          <w:bCs/>
          <w:sz w:val="24"/>
          <w:szCs w:val="24"/>
        </w:rPr>
      </w:pPr>
      <w:r>
        <w:rPr>
          <w:bCs/>
          <w:sz w:val="24"/>
          <w:szCs w:val="24"/>
        </w:rPr>
        <w:t>The first thing that came to my mind was section 136 of the Mental Health Act 1983. (Government 2022) This is my power to remove any person from a public place to a place of safety.   This was my first considered power but would be my last resort in terms of getting this male the help he needed. I decided there would be no need for this power since due to the rapport I built with this male, I convinced him that it would be best for me to try and get him an appointment at a mental health facility nearby.</w:t>
      </w:r>
    </w:p>
    <w:p w14:paraId="212665BB" w14:textId="3F52CD5A" w:rsidR="00E74A48" w:rsidRDefault="00E74A48" w:rsidP="00340E9A">
      <w:pPr>
        <w:ind w:right="237"/>
        <w:jc w:val="both"/>
        <w:rPr>
          <w:bCs/>
          <w:sz w:val="24"/>
          <w:szCs w:val="24"/>
        </w:rPr>
      </w:pPr>
      <w:r>
        <w:rPr>
          <w:bCs/>
          <w:sz w:val="24"/>
          <w:szCs w:val="24"/>
        </w:rPr>
        <w:t xml:space="preserve">After talking with the mental health nurse and then the mental health crisis team, I manged to get the male an appointment for 1 hours’ time, while this was no longer a policing issue and the appointment had been sorted for the male, I decided to stay with him and convey him to the mental health facility.  This was to further safeguard the male. </w:t>
      </w:r>
    </w:p>
    <w:p w14:paraId="4EC233CE" w14:textId="3E1737E1" w:rsidR="00E74A48" w:rsidRDefault="00E74A48" w:rsidP="00340E9A">
      <w:pPr>
        <w:ind w:right="237"/>
        <w:jc w:val="both"/>
        <w:rPr>
          <w:bCs/>
          <w:sz w:val="24"/>
          <w:szCs w:val="24"/>
        </w:rPr>
      </w:pPr>
      <w:r>
        <w:rPr>
          <w:bCs/>
          <w:sz w:val="24"/>
          <w:szCs w:val="24"/>
        </w:rPr>
        <w:t xml:space="preserve">The male had many members of family with him when the police arrived, showing he had a solid support system and all of them offered to have him stay with them </w:t>
      </w:r>
      <w:r>
        <w:rPr>
          <w:bCs/>
          <w:sz w:val="24"/>
          <w:szCs w:val="24"/>
        </w:rPr>
        <w:lastRenderedPageBreak/>
        <w:t>should the mental health facility not keep him after the appointment. It was decided he would stay at his mother’s and her details would be given to the mental health facility, so at no point would this male be left on his own, further safeguarding him.</w:t>
      </w:r>
    </w:p>
    <w:p w14:paraId="1BC77580" w14:textId="4DF38345" w:rsidR="00E74A48" w:rsidRDefault="00E74A48" w:rsidP="00340E9A">
      <w:pPr>
        <w:ind w:right="237"/>
        <w:jc w:val="both"/>
        <w:rPr>
          <w:bCs/>
          <w:sz w:val="24"/>
          <w:szCs w:val="24"/>
        </w:rPr>
      </w:pPr>
    </w:p>
    <w:p w14:paraId="2AE7C52A" w14:textId="2E64BA07" w:rsidR="001578C6" w:rsidRDefault="00E74A48" w:rsidP="00340E9A">
      <w:pPr>
        <w:ind w:right="237"/>
        <w:jc w:val="both"/>
        <w:rPr>
          <w:bCs/>
          <w:sz w:val="24"/>
          <w:szCs w:val="24"/>
        </w:rPr>
      </w:pPr>
      <w:r>
        <w:rPr>
          <w:bCs/>
          <w:sz w:val="24"/>
          <w:szCs w:val="24"/>
        </w:rPr>
        <w:t xml:space="preserve">In reflection I felt like this situation was dealt with well.  </w:t>
      </w:r>
      <w:r w:rsidR="001578C6">
        <w:rPr>
          <w:bCs/>
          <w:sz w:val="24"/>
          <w:szCs w:val="24"/>
        </w:rPr>
        <w:t>There are a few things in hindsight I could have done differently though.  One of which was the fact that it turned out on of his relatives had a firearms licence, this information was given to me later that night and I should have potentially asked for a quick information check from our control room on the people he may be staying with, as someone with a firearms licence is definitely not a place of safety for this suicidal male to go.</w:t>
      </w:r>
    </w:p>
    <w:p w14:paraId="69417070" w14:textId="48C20C55" w:rsidR="001578C6" w:rsidRDefault="001578C6" w:rsidP="00340E9A">
      <w:pPr>
        <w:ind w:right="237"/>
        <w:jc w:val="both"/>
        <w:rPr>
          <w:bCs/>
          <w:sz w:val="24"/>
          <w:szCs w:val="24"/>
        </w:rPr>
      </w:pPr>
      <w:r>
        <w:rPr>
          <w:bCs/>
          <w:sz w:val="24"/>
          <w:szCs w:val="24"/>
        </w:rPr>
        <w:t>I could have also done more in the way of trying to give the male advice and support due to his alcohol problem.</w:t>
      </w:r>
    </w:p>
    <w:p w14:paraId="575FFE68" w14:textId="57DA46D5" w:rsidR="001578C6" w:rsidRDefault="001578C6" w:rsidP="00340E9A">
      <w:pPr>
        <w:ind w:right="237"/>
        <w:jc w:val="both"/>
        <w:rPr>
          <w:bCs/>
          <w:sz w:val="24"/>
          <w:szCs w:val="24"/>
        </w:rPr>
      </w:pPr>
      <w:r>
        <w:rPr>
          <w:bCs/>
          <w:sz w:val="24"/>
          <w:szCs w:val="24"/>
        </w:rPr>
        <w:t>I could have also asked more closed questions to gather more information from the male during the rapport building and communication stage, I was trying so hard to be kind to the male that I didn’t gather as much information as I should have gathered.</w:t>
      </w:r>
    </w:p>
    <w:p w14:paraId="1D45A521" w14:textId="7862DD39" w:rsidR="000378AD" w:rsidRDefault="000378AD" w:rsidP="00340E9A">
      <w:pPr>
        <w:ind w:right="237"/>
        <w:jc w:val="both"/>
        <w:rPr>
          <w:bCs/>
          <w:sz w:val="24"/>
          <w:szCs w:val="24"/>
        </w:rPr>
      </w:pPr>
      <w:r>
        <w:rPr>
          <w:bCs/>
          <w:sz w:val="24"/>
          <w:szCs w:val="24"/>
        </w:rPr>
        <w:t xml:space="preserve">While briefly mentioned </w:t>
      </w:r>
      <w:r w:rsidR="00A63167">
        <w:rPr>
          <w:bCs/>
          <w:sz w:val="24"/>
          <w:szCs w:val="24"/>
        </w:rPr>
        <w:t>before, I</w:t>
      </w:r>
      <w:r>
        <w:rPr>
          <w:bCs/>
          <w:sz w:val="24"/>
          <w:szCs w:val="24"/>
        </w:rPr>
        <w:t xml:space="preserve"> was constantly running the idea of using section 136 of the mental health act on this male in order to get him to a place of safety should he need it. This is something I am aware has to be done in a public place and this situation would have been perfect for the usage of this law since he was stood outdoors in this situation</w:t>
      </w:r>
    </w:p>
    <w:p w14:paraId="397B70E6" w14:textId="77777777" w:rsidR="001578C6" w:rsidRDefault="001578C6" w:rsidP="00340E9A">
      <w:pPr>
        <w:ind w:right="237"/>
        <w:jc w:val="both"/>
        <w:rPr>
          <w:bCs/>
          <w:sz w:val="24"/>
          <w:szCs w:val="24"/>
        </w:rPr>
      </w:pPr>
    </w:p>
    <w:p w14:paraId="6F852A9F" w14:textId="62C11942" w:rsidR="00A63167" w:rsidRDefault="001578C6" w:rsidP="00340E9A">
      <w:pPr>
        <w:ind w:right="237"/>
        <w:jc w:val="both"/>
        <w:rPr>
          <w:bCs/>
          <w:sz w:val="24"/>
          <w:szCs w:val="24"/>
        </w:rPr>
      </w:pPr>
      <w:r>
        <w:rPr>
          <w:bCs/>
          <w:sz w:val="24"/>
          <w:szCs w:val="24"/>
        </w:rPr>
        <w:t>1</w:t>
      </w:r>
      <w:r w:rsidR="00A63167">
        <w:rPr>
          <w:bCs/>
          <w:sz w:val="24"/>
          <w:szCs w:val="24"/>
        </w:rPr>
        <w:t>132 words.</w:t>
      </w:r>
    </w:p>
    <w:p w14:paraId="4C287FF7" w14:textId="77777777" w:rsidR="001578C6" w:rsidRDefault="001578C6" w:rsidP="00340E9A">
      <w:pPr>
        <w:ind w:right="237"/>
        <w:jc w:val="both"/>
        <w:rPr>
          <w:bCs/>
          <w:sz w:val="24"/>
          <w:szCs w:val="24"/>
        </w:rPr>
      </w:pPr>
    </w:p>
    <w:p w14:paraId="79479109" w14:textId="77777777" w:rsidR="001578C6" w:rsidRDefault="001578C6" w:rsidP="00340E9A">
      <w:pPr>
        <w:ind w:right="237"/>
        <w:jc w:val="both"/>
        <w:rPr>
          <w:bCs/>
          <w:sz w:val="24"/>
          <w:szCs w:val="24"/>
        </w:rPr>
      </w:pPr>
    </w:p>
    <w:p w14:paraId="30B5A0DE" w14:textId="77777777" w:rsidR="008953D8" w:rsidRDefault="008953D8" w:rsidP="00340E9A">
      <w:pPr>
        <w:ind w:right="237"/>
        <w:jc w:val="both"/>
        <w:rPr>
          <w:bCs/>
          <w:sz w:val="24"/>
          <w:szCs w:val="24"/>
        </w:rPr>
      </w:pPr>
    </w:p>
    <w:p w14:paraId="03BFE5FF" w14:textId="73E71544" w:rsidR="00DE4AFC" w:rsidRDefault="00DE4AFC" w:rsidP="00340E9A">
      <w:pPr>
        <w:ind w:right="237"/>
        <w:jc w:val="both"/>
        <w:rPr>
          <w:bCs/>
          <w:sz w:val="24"/>
          <w:szCs w:val="24"/>
        </w:rPr>
      </w:pPr>
    </w:p>
    <w:p w14:paraId="0327C34C" w14:textId="77777777" w:rsidR="00DE4AFC" w:rsidRDefault="00DE4AFC" w:rsidP="00340E9A">
      <w:pPr>
        <w:ind w:right="237"/>
        <w:jc w:val="both"/>
        <w:rPr>
          <w:bCs/>
          <w:sz w:val="24"/>
          <w:szCs w:val="24"/>
        </w:rPr>
      </w:pPr>
    </w:p>
    <w:p w14:paraId="6A190DC7" w14:textId="77777777" w:rsidR="00111B7A" w:rsidRDefault="00111B7A" w:rsidP="00340E9A">
      <w:pPr>
        <w:ind w:right="237"/>
        <w:jc w:val="both"/>
        <w:rPr>
          <w:bCs/>
          <w:sz w:val="24"/>
          <w:szCs w:val="24"/>
        </w:rPr>
      </w:pPr>
    </w:p>
    <w:p w14:paraId="614794D4" w14:textId="77777777" w:rsidR="00111B7A" w:rsidRPr="00533F66" w:rsidRDefault="00111B7A" w:rsidP="00340E9A">
      <w:pPr>
        <w:ind w:right="237"/>
        <w:jc w:val="both"/>
        <w:rPr>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5B89BCAC" w:rsidR="00025650" w:rsidRDefault="00025650" w:rsidP="00340E9A">
      <w:pPr>
        <w:ind w:right="237"/>
        <w:jc w:val="both"/>
        <w:rPr>
          <w:sz w:val="24"/>
          <w:szCs w:val="24"/>
        </w:rPr>
      </w:pPr>
    </w:p>
    <w:p w14:paraId="4E180A25" w14:textId="637901C5" w:rsidR="009D0867" w:rsidRDefault="009D0867" w:rsidP="00340E9A">
      <w:pPr>
        <w:ind w:right="237"/>
        <w:jc w:val="both"/>
        <w:rPr>
          <w:sz w:val="24"/>
          <w:szCs w:val="24"/>
        </w:rPr>
      </w:pPr>
      <w:r>
        <w:rPr>
          <w:sz w:val="24"/>
          <w:szCs w:val="24"/>
        </w:rPr>
        <w:t>In this essay I will be discussing a Suspect interview I lead and dealt with regarding a male who had been breaching bail and the allegations of stalking and harassment towards him.</w:t>
      </w:r>
    </w:p>
    <w:p w14:paraId="2CD17B27" w14:textId="0C9E2F75" w:rsidR="009D0867" w:rsidRDefault="009D0867" w:rsidP="00340E9A">
      <w:pPr>
        <w:ind w:right="237"/>
        <w:jc w:val="both"/>
        <w:rPr>
          <w:sz w:val="24"/>
          <w:szCs w:val="24"/>
        </w:rPr>
      </w:pPr>
      <w:r>
        <w:rPr>
          <w:sz w:val="24"/>
          <w:szCs w:val="24"/>
        </w:rPr>
        <w:t>During this essay I will be using Driscol’s method of reflection</w:t>
      </w:r>
    </w:p>
    <w:p w14:paraId="2B8F4816" w14:textId="32CD50C1" w:rsidR="009D0867" w:rsidRDefault="009D0867" w:rsidP="00340E9A">
      <w:pPr>
        <w:ind w:right="237"/>
        <w:jc w:val="both"/>
        <w:rPr>
          <w:sz w:val="24"/>
          <w:szCs w:val="24"/>
        </w:rPr>
      </w:pPr>
    </w:p>
    <w:p w14:paraId="099FD103" w14:textId="0330AFA6" w:rsidR="009D0867" w:rsidRDefault="009D0867" w:rsidP="00340E9A">
      <w:pPr>
        <w:ind w:right="237"/>
        <w:jc w:val="both"/>
        <w:rPr>
          <w:sz w:val="24"/>
          <w:szCs w:val="24"/>
        </w:rPr>
      </w:pPr>
      <w:r>
        <w:rPr>
          <w:sz w:val="24"/>
          <w:szCs w:val="24"/>
        </w:rPr>
        <w:t>I was given the handover of a male who had been arrested after claims he had breached bail conditions to not attend his ex-partner’s address and claims he had been posting letters through her mailbox of a sexual nature.</w:t>
      </w:r>
    </w:p>
    <w:p w14:paraId="4E9085BF" w14:textId="0309EAD2" w:rsidR="00025650" w:rsidRDefault="009D0867" w:rsidP="00340E9A">
      <w:pPr>
        <w:ind w:right="237"/>
        <w:jc w:val="both"/>
        <w:rPr>
          <w:sz w:val="24"/>
          <w:szCs w:val="24"/>
        </w:rPr>
      </w:pPr>
      <w:r>
        <w:rPr>
          <w:sz w:val="24"/>
          <w:szCs w:val="24"/>
        </w:rPr>
        <w:t>This male was autistic and had markers for being of a low mental age</w:t>
      </w:r>
      <w:r w:rsidR="00C456D4">
        <w:rPr>
          <w:sz w:val="24"/>
          <w:szCs w:val="24"/>
        </w:rPr>
        <w:t>.  When I got to the interview the male had been sorted a solicitor and appropriate adult to stay in lines with PACE interviewing. (Government 2022)</w:t>
      </w:r>
    </w:p>
    <w:p w14:paraId="631D35D2" w14:textId="72A6ADBA" w:rsidR="00C456D4" w:rsidRDefault="00C456D4" w:rsidP="00340E9A">
      <w:pPr>
        <w:ind w:right="237"/>
        <w:jc w:val="both"/>
        <w:rPr>
          <w:sz w:val="24"/>
          <w:szCs w:val="24"/>
        </w:rPr>
      </w:pPr>
    </w:p>
    <w:p w14:paraId="492B6027" w14:textId="0416D0DE" w:rsidR="00FD495C" w:rsidRDefault="00C456D4" w:rsidP="00340E9A">
      <w:pPr>
        <w:ind w:right="237"/>
        <w:jc w:val="both"/>
        <w:rPr>
          <w:sz w:val="24"/>
          <w:szCs w:val="24"/>
        </w:rPr>
      </w:pPr>
      <w:r>
        <w:rPr>
          <w:sz w:val="24"/>
          <w:szCs w:val="24"/>
        </w:rPr>
        <w:t>The male was then interviewed, giving an interview stating that he did write the letters which were exhibited to him, but was not the one who delivered them to her house</w:t>
      </w:r>
      <w:r w:rsidR="00FD495C">
        <w:rPr>
          <w:sz w:val="24"/>
          <w:szCs w:val="24"/>
        </w:rPr>
        <w:t xml:space="preserve"> but was not guilty of anything asked of him.</w:t>
      </w:r>
    </w:p>
    <w:p w14:paraId="7A578606" w14:textId="0ABD88EC" w:rsidR="00FD495C" w:rsidRDefault="00FD495C" w:rsidP="00340E9A">
      <w:pPr>
        <w:ind w:right="237"/>
        <w:jc w:val="both"/>
        <w:rPr>
          <w:sz w:val="24"/>
          <w:szCs w:val="24"/>
        </w:rPr>
      </w:pPr>
    </w:p>
    <w:p w14:paraId="11B30709" w14:textId="52CF6924" w:rsidR="00FD495C" w:rsidRDefault="00FD495C" w:rsidP="00340E9A">
      <w:pPr>
        <w:ind w:right="237"/>
        <w:jc w:val="both"/>
        <w:rPr>
          <w:sz w:val="24"/>
          <w:szCs w:val="24"/>
        </w:rPr>
      </w:pPr>
      <w:r>
        <w:rPr>
          <w:sz w:val="24"/>
          <w:szCs w:val="24"/>
        </w:rPr>
        <w:t>After the interview the male was then released with further bail conditions.</w:t>
      </w:r>
    </w:p>
    <w:p w14:paraId="7A016351" w14:textId="224C0114" w:rsidR="00FD495C" w:rsidRDefault="00FD495C" w:rsidP="00340E9A">
      <w:pPr>
        <w:ind w:right="237"/>
        <w:jc w:val="both"/>
        <w:rPr>
          <w:sz w:val="24"/>
          <w:szCs w:val="24"/>
        </w:rPr>
      </w:pPr>
    </w:p>
    <w:p w14:paraId="58D23069" w14:textId="5B69E971" w:rsidR="00FD495C" w:rsidRDefault="00FD495C" w:rsidP="00340E9A">
      <w:pPr>
        <w:ind w:right="237"/>
        <w:jc w:val="both"/>
        <w:rPr>
          <w:sz w:val="24"/>
          <w:szCs w:val="24"/>
        </w:rPr>
      </w:pPr>
      <w:r>
        <w:rPr>
          <w:sz w:val="24"/>
          <w:szCs w:val="24"/>
        </w:rPr>
        <w:lastRenderedPageBreak/>
        <w:t>In analysis of what happened the day of the interview, when I started my shift, I was given the handover for this male. I got to work straight away on the information that had been gathered already and the statements we had received from the victim, sadly there was not much else in the way of evidence, other than a statement, and the letters this male had posted through her door, which were of a sexual nature.</w:t>
      </w:r>
    </w:p>
    <w:p w14:paraId="1212D91A" w14:textId="1EF33226" w:rsidR="00FD495C" w:rsidRDefault="00FD495C" w:rsidP="00340E9A">
      <w:pPr>
        <w:ind w:right="237"/>
        <w:jc w:val="both"/>
        <w:rPr>
          <w:sz w:val="24"/>
          <w:szCs w:val="24"/>
        </w:rPr>
      </w:pPr>
      <w:r>
        <w:rPr>
          <w:sz w:val="24"/>
          <w:szCs w:val="24"/>
        </w:rPr>
        <w:t>The victim was fearful since she had children in her home and this male had a history of domestic abuse with the victim.  So, there is grounds for the male to be guilty of stalking, as there were multiple letters, and they were causing the victim to change her day-to-day activities. (Government 1997)</w:t>
      </w:r>
    </w:p>
    <w:p w14:paraId="72D7AB3A" w14:textId="56D0BE97" w:rsidR="00FD495C" w:rsidRDefault="00FD495C" w:rsidP="00340E9A">
      <w:pPr>
        <w:ind w:right="237"/>
        <w:jc w:val="both"/>
        <w:rPr>
          <w:sz w:val="24"/>
          <w:szCs w:val="24"/>
        </w:rPr>
      </w:pPr>
    </w:p>
    <w:p w14:paraId="343B9936" w14:textId="36700042" w:rsidR="00FD495C" w:rsidRDefault="00FD495C" w:rsidP="00340E9A">
      <w:pPr>
        <w:ind w:right="237"/>
        <w:jc w:val="both"/>
        <w:rPr>
          <w:sz w:val="24"/>
          <w:szCs w:val="24"/>
        </w:rPr>
      </w:pPr>
      <w:r>
        <w:rPr>
          <w:sz w:val="24"/>
          <w:szCs w:val="24"/>
        </w:rPr>
        <w:t>Once all this information was gathered,</w:t>
      </w:r>
      <w:r w:rsidR="00A508B4">
        <w:rPr>
          <w:sz w:val="24"/>
          <w:szCs w:val="24"/>
        </w:rPr>
        <w:t xml:space="preserve"> I phoned the custody unit to confirm that a solicitor had been asked for by the male and who it was. I have then contacted the solicitor and arranged a time. I have then done the exact same in terms of fixing an appropriate adult for the male, who he had requested be his father, so he was also contacted, and a time was arranged. </w:t>
      </w:r>
      <w:r>
        <w:rPr>
          <w:sz w:val="24"/>
          <w:szCs w:val="24"/>
        </w:rPr>
        <w:t xml:space="preserve">I began my interview plan, on an aide memoir given by GWENT Police. </w:t>
      </w:r>
    </w:p>
    <w:p w14:paraId="01C6B2CE" w14:textId="201EDC68" w:rsidR="00A508B4" w:rsidRDefault="00A508B4" w:rsidP="00340E9A">
      <w:pPr>
        <w:ind w:right="237"/>
        <w:jc w:val="both"/>
        <w:rPr>
          <w:sz w:val="24"/>
          <w:szCs w:val="24"/>
        </w:rPr>
      </w:pPr>
    </w:p>
    <w:p w14:paraId="3726FCA2" w14:textId="5608C474" w:rsidR="00A508B4" w:rsidRDefault="00A508B4" w:rsidP="00340E9A">
      <w:pPr>
        <w:ind w:right="237"/>
        <w:jc w:val="both"/>
        <w:rPr>
          <w:sz w:val="24"/>
          <w:szCs w:val="24"/>
        </w:rPr>
      </w:pPr>
      <w:r>
        <w:rPr>
          <w:sz w:val="24"/>
          <w:szCs w:val="24"/>
        </w:rPr>
        <w:t>I will now explain and analyse the process involved in an interview plan, staying in line with the PACE codes of practice for interviewing suspects.</w:t>
      </w:r>
    </w:p>
    <w:p w14:paraId="31337DC5" w14:textId="132265FE" w:rsidR="00A508B4" w:rsidRDefault="00A508B4" w:rsidP="00340E9A">
      <w:pPr>
        <w:ind w:right="237"/>
        <w:jc w:val="both"/>
        <w:rPr>
          <w:sz w:val="24"/>
          <w:szCs w:val="24"/>
        </w:rPr>
      </w:pPr>
      <w:r>
        <w:rPr>
          <w:sz w:val="24"/>
          <w:szCs w:val="24"/>
        </w:rPr>
        <w:t>To start with, the time and date must be noted upon starting the interview and the welfare of the suspect must be asked about, including asking if they need medication and if they are currently under the influence of drugs and alcohol.</w:t>
      </w:r>
    </w:p>
    <w:p w14:paraId="29AF79C5" w14:textId="4BDF52C2" w:rsidR="003832D7" w:rsidRDefault="003832D7" w:rsidP="00340E9A">
      <w:pPr>
        <w:ind w:right="237"/>
        <w:jc w:val="both"/>
        <w:rPr>
          <w:sz w:val="24"/>
          <w:szCs w:val="24"/>
        </w:rPr>
      </w:pPr>
    </w:p>
    <w:p w14:paraId="5176AE4C" w14:textId="6529703B" w:rsidR="003832D7" w:rsidRDefault="003832D7" w:rsidP="00340E9A">
      <w:pPr>
        <w:ind w:right="237"/>
        <w:jc w:val="both"/>
        <w:rPr>
          <w:sz w:val="24"/>
          <w:szCs w:val="24"/>
        </w:rPr>
      </w:pPr>
      <w:r>
        <w:rPr>
          <w:sz w:val="24"/>
          <w:szCs w:val="24"/>
        </w:rPr>
        <w:t>Next on the memoir is to caution the suspect, this is done to ensure that anything they say after this is officially under caution and t</w:t>
      </w:r>
      <w:r w:rsidR="00EF6CEF">
        <w:rPr>
          <w:sz w:val="24"/>
          <w:szCs w:val="24"/>
        </w:rPr>
        <w:t>hu</w:t>
      </w:r>
      <w:r>
        <w:rPr>
          <w:sz w:val="24"/>
          <w:szCs w:val="24"/>
        </w:rPr>
        <w:t>s can be admissible in court.</w:t>
      </w:r>
    </w:p>
    <w:p w14:paraId="36509CC5" w14:textId="0F75CFF9" w:rsidR="003832D7" w:rsidRDefault="003832D7" w:rsidP="00340E9A">
      <w:pPr>
        <w:ind w:right="237"/>
        <w:jc w:val="both"/>
        <w:rPr>
          <w:sz w:val="24"/>
          <w:szCs w:val="24"/>
        </w:rPr>
      </w:pPr>
      <w:r>
        <w:rPr>
          <w:sz w:val="24"/>
          <w:szCs w:val="24"/>
        </w:rPr>
        <w:t>It is vital to test the suspects understanding of the caution at this point</w:t>
      </w:r>
      <w:r w:rsidR="00EF6CEF">
        <w:rPr>
          <w:sz w:val="24"/>
          <w:szCs w:val="24"/>
        </w:rPr>
        <w:t xml:space="preserve"> not only</w:t>
      </w:r>
      <w:r>
        <w:rPr>
          <w:sz w:val="24"/>
          <w:szCs w:val="24"/>
        </w:rPr>
        <w:t xml:space="preserve"> to stay in line the PACE codes of practice</w:t>
      </w:r>
      <w:r w:rsidR="00EF6CEF">
        <w:rPr>
          <w:sz w:val="24"/>
          <w:szCs w:val="24"/>
        </w:rPr>
        <w:t>, but to ensure they know their rights.</w:t>
      </w:r>
    </w:p>
    <w:p w14:paraId="35B82F11" w14:textId="75F26E13" w:rsidR="00EF6CEF" w:rsidRDefault="00EF6CEF" w:rsidP="00340E9A">
      <w:pPr>
        <w:ind w:right="237"/>
        <w:jc w:val="both"/>
        <w:rPr>
          <w:sz w:val="24"/>
          <w:szCs w:val="24"/>
        </w:rPr>
      </w:pPr>
    </w:p>
    <w:p w14:paraId="7075B301" w14:textId="7B0C2F77" w:rsidR="00EF6CEF" w:rsidRDefault="00EF6CEF" w:rsidP="00340E9A">
      <w:pPr>
        <w:ind w:right="237"/>
        <w:jc w:val="both"/>
        <w:rPr>
          <w:sz w:val="24"/>
          <w:szCs w:val="24"/>
        </w:rPr>
      </w:pPr>
      <w:r>
        <w:rPr>
          <w:sz w:val="24"/>
          <w:szCs w:val="24"/>
        </w:rPr>
        <w:t xml:space="preserve">After being cautioned they must be informed of the responsibilities of their solicitor and appropriate adult. </w:t>
      </w:r>
    </w:p>
    <w:p w14:paraId="71C74FCB" w14:textId="5B781BF7" w:rsidR="00EF6CEF" w:rsidRDefault="00EF6CEF" w:rsidP="00340E9A">
      <w:pPr>
        <w:ind w:right="237"/>
        <w:jc w:val="both"/>
        <w:rPr>
          <w:sz w:val="24"/>
          <w:szCs w:val="24"/>
        </w:rPr>
      </w:pPr>
      <w:r>
        <w:rPr>
          <w:sz w:val="24"/>
          <w:szCs w:val="24"/>
        </w:rPr>
        <w:t xml:space="preserve">The reason for a solicitor in interviews is to ensure that the interview Is being conducted in line with PACE codes of practice, and to advise the interviewee of their legal rights. The appropriate adult was present in this situation since the male was autistic and may not fully understand everything that was said to him, this is the reason an appropriate adult was assigned to this interview to clear up anything that the male be </w:t>
      </w:r>
      <w:r w:rsidR="006200F9">
        <w:rPr>
          <w:sz w:val="24"/>
          <w:szCs w:val="24"/>
        </w:rPr>
        <w:t>not understanding.</w:t>
      </w:r>
    </w:p>
    <w:p w14:paraId="29D5BCCB" w14:textId="07B882AE" w:rsidR="00E41096" w:rsidRDefault="00E41096" w:rsidP="00340E9A">
      <w:pPr>
        <w:ind w:right="237"/>
        <w:jc w:val="both"/>
        <w:rPr>
          <w:sz w:val="24"/>
          <w:szCs w:val="24"/>
        </w:rPr>
      </w:pPr>
    </w:p>
    <w:p w14:paraId="716F32C2" w14:textId="7080EA6D" w:rsidR="00E41096" w:rsidRDefault="00E41096" w:rsidP="00340E9A">
      <w:pPr>
        <w:ind w:right="237"/>
        <w:jc w:val="both"/>
        <w:rPr>
          <w:sz w:val="24"/>
          <w:szCs w:val="24"/>
        </w:rPr>
      </w:pPr>
      <w:r>
        <w:rPr>
          <w:sz w:val="24"/>
          <w:szCs w:val="24"/>
        </w:rPr>
        <w:t>After this would be the point where I would have brought up his caution reply and questioned him on it, in this situation he didn’t make one, but had he made one I would have read his caution reply out and asked him if it was a true and accurate statement he made at time of arrest. And if possible, got him to sign it.</w:t>
      </w:r>
    </w:p>
    <w:p w14:paraId="1CAE496B" w14:textId="6782731F" w:rsidR="00E41096" w:rsidRDefault="00E41096" w:rsidP="00340E9A">
      <w:pPr>
        <w:ind w:right="237"/>
        <w:jc w:val="both"/>
        <w:rPr>
          <w:sz w:val="24"/>
          <w:szCs w:val="24"/>
        </w:rPr>
      </w:pPr>
    </w:p>
    <w:p w14:paraId="706D4816" w14:textId="65ABF16C" w:rsidR="002E52C7" w:rsidRDefault="002E52C7" w:rsidP="00340E9A">
      <w:pPr>
        <w:ind w:right="237"/>
        <w:jc w:val="both"/>
        <w:rPr>
          <w:sz w:val="24"/>
          <w:szCs w:val="24"/>
        </w:rPr>
      </w:pPr>
      <w:r>
        <w:rPr>
          <w:sz w:val="24"/>
          <w:szCs w:val="24"/>
        </w:rPr>
        <w:t xml:space="preserve">After this the questioning begins, the questions are there to prove guilt or innocence and build a story from the point of view of the suspect. </w:t>
      </w:r>
    </w:p>
    <w:p w14:paraId="1059A80F" w14:textId="60E35424" w:rsidR="002E52C7" w:rsidRDefault="002E52C7" w:rsidP="00340E9A">
      <w:pPr>
        <w:ind w:right="237"/>
        <w:jc w:val="both"/>
        <w:rPr>
          <w:sz w:val="24"/>
          <w:szCs w:val="24"/>
        </w:rPr>
      </w:pPr>
      <w:r>
        <w:rPr>
          <w:sz w:val="24"/>
          <w:szCs w:val="24"/>
        </w:rPr>
        <w:t xml:space="preserve">When questioning it should be broken down into subjects, so I would start by asking the male about what happened on the day of the alleged offence, sometimes they will give a no comment answer to this, at this point I would go directly into the questions I had written. If they answer the original question I will base many questions off what they have said. </w:t>
      </w:r>
    </w:p>
    <w:p w14:paraId="0C1FDE1F" w14:textId="1138B984" w:rsidR="002E52C7" w:rsidRDefault="002E52C7" w:rsidP="00340E9A">
      <w:pPr>
        <w:ind w:right="237"/>
        <w:jc w:val="both"/>
        <w:rPr>
          <w:sz w:val="24"/>
          <w:szCs w:val="24"/>
        </w:rPr>
      </w:pPr>
      <w:r>
        <w:rPr>
          <w:sz w:val="24"/>
          <w:szCs w:val="24"/>
        </w:rPr>
        <w:lastRenderedPageBreak/>
        <w:t>These usually revolve around subjects,</w:t>
      </w:r>
      <w:r w:rsidR="007A7242">
        <w:rPr>
          <w:sz w:val="24"/>
          <w:szCs w:val="24"/>
        </w:rPr>
        <w:t xml:space="preserve"> so for example the 1</w:t>
      </w:r>
      <w:r w:rsidR="007A7242" w:rsidRPr="007A7242">
        <w:rPr>
          <w:sz w:val="24"/>
          <w:szCs w:val="24"/>
          <w:vertAlign w:val="superscript"/>
        </w:rPr>
        <w:t>st</w:t>
      </w:r>
      <w:r w:rsidR="007A7242">
        <w:rPr>
          <w:sz w:val="24"/>
          <w:szCs w:val="24"/>
        </w:rPr>
        <w:t xml:space="preserve"> subject would be to talk about him, his hobbies and his life, then to talk about his relationship with his ex-partner.  The next subject would be his </w:t>
      </w:r>
      <w:r w:rsidR="000E458C">
        <w:rPr>
          <w:sz w:val="24"/>
          <w:szCs w:val="24"/>
        </w:rPr>
        <w:t>ex-partner</w:t>
      </w:r>
      <w:r w:rsidR="007A7242">
        <w:rPr>
          <w:sz w:val="24"/>
          <w:szCs w:val="24"/>
        </w:rPr>
        <w:t>, how he knows her and to describe their relationship.</w:t>
      </w:r>
    </w:p>
    <w:p w14:paraId="454D56AE" w14:textId="19120503" w:rsidR="000E458C" w:rsidRDefault="007A7242" w:rsidP="00340E9A">
      <w:pPr>
        <w:ind w:right="237"/>
        <w:jc w:val="both"/>
        <w:rPr>
          <w:sz w:val="24"/>
          <w:szCs w:val="24"/>
        </w:rPr>
      </w:pPr>
      <w:r>
        <w:rPr>
          <w:sz w:val="24"/>
          <w:szCs w:val="24"/>
        </w:rPr>
        <w:t>After these subjects there will be more questioning to ask about the offences, in this case it was the offence of stalking. Questions asking directly about the offence of stalking</w:t>
      </w:r>
      <w:r w:rsidR="000E458C">
        <w:rPr>
          <w:sz w:val="24"/>
          <w:szCs w:val="24"/>
        </w:rPr>
        <w:t>, for example “did you intend to have an adverse effect on the day-to-day life of the victim”.</w:t>
      </w:r>
    </w:p>
    <w:p w14:paraId="635709FF" w14:textId="1D276789" w:rsidR="000E458C" w:rsidRDefault="000E458C" w:rsidP="00340E9A">
      <w:pPr>
        <w:ind w:right="237"/>
        <w:jc w:val="both"/>
        <w:rPr>
          <w:sz w:val="24"/>
          <w:szCs w:val="24"/>
        </w:rPr>
      </w:pPr>
    </w:p>
    <w:p w14:paraId="07050EA7" w14:textId="40E34FF9" w:rsidR="000E458C" w:rsidRDefault="000E458C" w:rsidP="00340E9A">
      <w:pPr>
        <w:ind w:right="237"/>
        <w:jc w:val="both"/>
        <w:rPr>
          <w:sz w:val="24"/>
          <w:szCs w:val="24"/>
        </w:rPr>
      </w:pPr>
      <w:r>
        <w:rPr>
          <w:sz w:val="24"/>
          <w:szCs w:val="24"/>
        </w:rPr>
        <w:t>After all questions had been asked, I asked him if there was anything else he would like to say before the interview was stopped, he didn’t say anything.</w:t>
      </w:r>
    </w:p>
    <w:p w14:paraId="6B7FE264" w14:textId="241CF57D" w:rsidR="000E458C" w:rsidRDefault="000E458C" w:rsidP="00340E9A">
      <w:pPr>
        <w:ind w:right="237"/>
        <w:jc w:val="both"/>
        <w:rPr>
          <w:sz w:val="24"/>
          <w:szCs w:val="24"/>
        </w:rPr>
      </w:pPr>
    </w:p>
    <w:p w14:paraId="6487969E" w14:textId="4A35DEA2" w:rsidR="000E458C" w:rsidRDefault="000E458C" w:rsidP="00340E9A">
      <w:pPr>
        <w:ind w:right="237"/>
        <w:jc w:val="both"/>
        <w:rPr>
          <w:sz w:val="24"/>
          <w:szCs w:val="24"/>
        </w:rPr>
      </w:pPr>
      <w:r>
        <w:rPr>
          <w:sz w:val="24"/>
          <w:szCs w:val="24"/>
        </w:rPr>
        <w:t xml:space="preserve">Once the interview and concluded we took the suspect back to his cell and went with the solicitor to speak to the custody sergeant. Who decided the best outcome for this situation was to be </w:t>
      </w:r>
      <w:r w:rsidR="004B3999">
        <w:rPr>
          <w:sz w:val="24"/>
          <w:szCs w:val="24"/>
        </w:rPr>
        <w:t>bail with conditions to not contact his ex-partner and attend the address, but this time without using third parties as well.</w:t>
      </w:r>
    </w:p>
    <w:p w14:paraId="0FAAC858" w14:textId="25D48321" w:rsidR="004B3999" w:rsidRDefault="004B3999" w:rsidP="00340E9A">
      <w:pPr>
        <w:ind w:right="237"/>
        <w:jc w:val="both"/>
        <w:rPr>
          <w:sz w:val="24"/>
          <w:szCs w:val="24"/>
        </w:rPr>
      </w:pPr>
    </w:p>
    <w:p w14:paraId="4777FCAB" w14:textId="65720C65" w:rsidR="004B3999" w:rsidRDefault="004B3999" w:rsidP="00340E9A">
      <w:pPr>
        <w:ind w:right="237"/>
        <w:jc w:val="both"/>
        <w:rPr>
          <w:sz w:val="24"/>
          <w:szCs w:val="24"/>
        </w:rPr>
      </w:pPr>
      <w:r>
        <w:rPr>
          <w:sz w:val="24"/>
          <w:szCs w:val="24"/>
        </w:rPr>
        <w:t>In reflection of the interview and outcome I feel like it went well but things could have gone better, the interview itself was fully in concordance with the codes of practice and PACE 1984.  But the questioning could have done more in the way of responding to what he was saying, this was one of my 1</w:t>
      </w:r>
      <w:r w:rsidRPr="004B3999">
        <w:rPr>
          <w:sz w:val="24"/>
          <w:szCs w:val="24"/>
          <w:vertAlign w:val="superscript"/>
        </w:rPr>
        <w:t>st</w:t>
      </w:r>
      <w:r>
        <w:rPr>
          <w:sz w:val="24"/>
          <w:szCs w:val="24"/>
        </w:rPr>
        <w:t xml:space="preserve"> interviews and the male was speaking a lot about every question I asked.  I was struggling to keep up with writing down everything he was saying. In reflection I also could have told the male to slow down or repeat what he was saying, but I didn’t want to interrupt the flow of what he was saying. This is something I am aiming to improve upon.</w:t>
      </w:r>
    </w:p>
    <w:p w14:paraId="1C2D863E" w14:textId="5897E3CB" w:rsidR="004B3999" w:rsidRDefault="004B3999" w:rsidP="00340E9A">
      <w:pPr>
        <w:ind w:right="237"/>
        <w:jc w:val="both"/>
        <w:rPr>
          <w:sz w:val="24"/>
          <w:szCs w:val="24"/>
        </w:rPr>
      </w:pPr>
      <w:r>
        <w:rPr>
          <w:sz w:val="24"/>
          <w:szCs w:val="24"/>
        </w:rPr>
        <w:t>It was also my 1</w:t>
      </w:r>
      <w:r w:rsidRPr="004B3999">
        <w:rPr>
          <w:sz w:val="24"/>
          <w:szCs w:val="24"/>
          <w:vertAlign w:val="superscript"/>
        </w:rPr>
        <w:t>st</w:t>
      </w:r>
      <w:r>
        <w:rPr>
          <w:sz w:val="24"/>
          <w:szCs w:val="24"/>
        </w:rPr>
        <w:t xml:space="preserve"> </w:t>
      </w:r>
      <w:r w:rsidR="005F2AF7">
        <w:rPr>
          <w:sz w:val="24"/>
          <w:szCs w:val="24"/>
        </w:rPr>
        <w:t>handover;</w:t>
      </w:r>
      <w:r>
        <w:rPr>
          <w:sz w:val="24"/>
          <w:szCs w:val="24"/>
        </w:rPr>
        <w:t xml:space="preserve"> </w:t>
      </w:r>
      <w:r w:rsidR="005F2AF7">
        <w:rPr>
          <w:sz w:val="24"/>
          <w:szCs w:val="24"/>
        </w:rPr>
        <w:t xml:space="preserve">I was not the Officer in case for this job but was given the interview as the Officer in case was going home after his shift. In reflection I should have gathered potentially more info from this Officer before they had gone home and had a good talk with them about some more of the details of the case. The only information I was going off was the information on NICHE, a police intelligence system. </w:t>
      </w:r>
    </w:p>
    <w:p w14:paraId="6E1C2EA2" w14:textId="560AC7AC" w:rsidR="004B3999" w:rsidRDefault="004B3999" w:rsidP="00340E9A">
      <w:pPr>
        <w:ind w:right="237"/>
        <w:jc w:val="both"/>
        <w:rPr>
          <w:sz w:val="24"/>
          <w:szCs w:val="24"/>
        </w:rPr>
      </w:pPr>
    </w:p>
    <w:p w14:paraId="769B0505" w14:textId="341C9477" w:rsidR="005F2AF7" w:rsidRDefault="005F2AF7" w:rsidP="00340E9A">
      <w:pPr>
        <w:ind w:right="237"/>
        <w:jc w:val="both"/>
        <w:rPr>
          <w:sz w:val="24"/>
          <w:szCs w:val="24"/>
        </w:rPr>
      </w:pPr>
    </w:p>
    <w:p w14:paraId="4778789D" w14:textId="58FD8BF9" w:rsidR="005F2AF7" w:rsidRDefault="005F2AF7" w:rsidP="00340E9A">
      <w:pPr>
        <w:ind w:right="237"/>
        <w:jc w:val="both"/>
        <w:rPr>
          <w:sz w:val="24"/>
          <w:szCs w:val="24"/>
        </w:rPr>
      </w:pPr>
      <w:r>
        <w:rPr>
          <w:sz w:val="24"/>
          <w:szCs w:val="24"/>
        </w:rPr>
        <w:t>1150 words.</w:t>
      </w:r>
    </w:p>
    <w:p w14:paraId="572AD17A" w14:textId="77777777" w:rsidR="004B3999" w:rsidRDefault="004B3999" w:rsidP="00340E9A">
      <w:pPr>
        <w:ind w:right="237"/>
        <w:jc w:val="both"/>
        <w:rPr>
          <w:sz w:val="24"/>
          <w:szCs w:val="24"/>
        </w:rPr>
      </w:pPr>
    </w:p>
    <w:p w14:paraId="5BA91DA8" w14:textId="77777777" w:rsidR="000E458C" w:rsidRDefault="000E458C" w:rsidP="00340E9A">
      <w:pPr>
        <w:ind w:right="237"/>
        <w:jc w:val="both"/>
        <w:rPr>
          <w:sz w:val="24"/>
          <w:szCs w:val="24"/>
        </w:rPr>
      </w:pPr>
    </w:p>
    <w:p w14:paraId="0308DCFD" w14:textId="06127CCD" w:rsidR="00E41096" w:rsidRDefault="00E41096" w:rsidP="00340E9A">
      <w:pPr>
        <w:ind w:right="237"/>
        <w:jc w:val="both"/>
        <w:rPr>
          <w:sz w:val="24"/>
          <w:szCs w:val="24"/>
        </w:rPr>
      </w:pPr>
    </w:p>
    <w:p w14:paraId="0E4A825E" w14:textId="77777777" w:rsidR="00E41096" w:rsidRDefault="00E41096" w:rsidP="00340E9A">
      <w:pPr>
        <w:ind w:right="237"/>
        <w:jc w:val="both"/>
        <w:rPr>
          <w:sz w:val="24"/>
          <w:szCs w:val="24"/>
        </w:rPr>
      </w:pPr>
    </w:p>
    <w:p w14:paraId="1C55515E" w14:textId="77777777" w:rsidR="00857102" w:rsidRDefault="00857102" w:rsidP="00340E9A">
      <w:pPr>
        <w:ind w:right="237"/>
        <w:jc w:val="both"/>
        <w:rPr>
          <w:sz w:val="24"/>
          <w:szCs w:val="24"/>
        </w:rPr>
      </w:pPr>
    </w:p>
    <w:p w14:paraId="3C02084B" w14:textId="3504EAC8" w:rsidR="006200F9" w:rsidRDefault="006200F9" w:rsidP="00340E9A">
      <w:pPr>
        <w:ind w:right="237"/>
        <w:jc w:val="both"/>
        <w:rPr>
          <w:sz w:val="24"/>
          <w:szCs w:val="24"/>
        </w:rPr>
      </w:pPr>
    </w:p>
    <w:p w14:paraId="18AFC3B7" w14:textId="77777777" w:rsidR="006200F9" w:rsidRDefault="006200F9" w:rsidP="00340E9A">
      <w:pPr>
        <w:ind w:right="237"/>
        <w:jc w:val="both"/>
        <w:rPr>
          <w:sz w:val="24"/>
          <w:szCs w:val="24"/>
        </w:rPr>
      </w:pPr>
    </w:p>
    <w:p w14:paraId="379C95E0" w14:textId="77777777" w:rsidR="00A508B4" w:rsidRDefault="00A508B4" w:rsidP="00340E9A">
      <w:pPr>
        <w:ind w:right="237"/>
        <w:jc w:val="both"/>
        <w:rPr>
          <w:sz w:val="24"/>
          <w:szCs w:val="24"/>
        </w:rPr>
      </w:pPr>
    </w:p>
    <w:p w14:paraId="416041F5" w14:textId="77777777" w:rsidR="00A508B4" w:rsidRDefault="00A508B4" w:rsidP="00340E9A">
      <w:pPr>
        <w:ind w:right="237"/>
        <w:jc w:val="both"/>
        <w:rPr>
          <w:sz w:val="24"/>
          <w:szCs w:val="24"/>
        </w:rPr>
      </w:pPr>
    </w:p>
    <w:p w14:paraId="7E918264" w14:textId="77777777" w:rsidR="00FD495C" w:rsidRDefault="00FD495C" w:rsidP="00340E9A">
      <w:pPr>
        <w:ind w:right="237"/>
        <w:jc w:val="both"/>
        <w:rPr>
          <w:sz w:val="24"/>
          <w:szCs w:val="24"/>
        </w:rPr>
      </w:pPr>
    </w:p>
    <w:p w14:paraId="4876A8DB" w14:textId="0B38C383" w:rsidR="00FD495C" w:rsidRDefault="00FD495C" w:rsidP="00340E9A">
      <w:pPr>
        <w:ind w:right="237"/>
        <w:jc w:val="both"/>
        <w:rPr>
          <w:sz w:val="24"/>
          <w:szCs w:val="24"/>
        </w:rPr>
      </w:pPr>
    </w:p>
    <w:p w14:paraId="1BB125ED" w14:textId="77777777" w:rsidR="00FD495C" w:rsidRDefault="00FD495C" w:rsidP="00340E9A">
      <w:pPr>
        <w:ind w:right="237"/>
        <w:jc w:val="both"/>
        <w:rPr>
          <w:sz w:val="24"/>
          <w:szCs w:val="24"/>
        </w:rPr>
      </w:pPr>
    </w:p>
    <w:p w14:paraId="2792F8B8" w14:textId="77777777" w:rsidR="00FD495C" w:rsidRDefault="00FD495C" w:rsidP="00340E9A">
      <w:pPr>
        <w:ind w:right="237"/>
        <w:jc w:val="both"/>
        <w:rPr>
          <w:sz w:val="24"/>
          <w:szCs w:val="24"/>
        </w:rPr>
      </w:pPr>
    </w:p>
    <w:p w14:paraId="1EB3D312" w14:textId="77777777" w:rsidR="00C456D4" w:rsidRPr="00270EEB" w:rsidRDefault="00C456D4"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0C08338E" w:rsidR="003C458C" w:rsidRDefault="003C458C" w:rsidP="00340E9A">
      <w:pPr>
        <w:ind w:right="237"/>
        <w:jc w:val="both"/>
        <w:rPr>
          <w:b/>
          <w:sz w:val="24"/>
          <w:szCs w:val="24"/>
        </w:rPr>
      </w:pPr>
      <w:r w:rsidRPr="00450C83">
        <w:rPr>
          <w:b/>
          <w:sz w:val="24"/>
          <w:szCs w:val="24"/>
        </w:rPr>
        <w:t>ANSWER:</w:t>
      </w:r>
    </w:p>
    <w:p w14:paraId="31AE9878" w14:textId="229A6BC4" w:rsidR="002F02CC" w:rsidRDefault="002F02CC" w:rsidP="00340E9A">
      <w:pPr>
        <w:ind w:right="237"/>
        <w:jc w:val="both"/>
        <w:rPr>
          <w:b/>
          <w:sz w:val="24"/>
          <w:szCs w:val="24"/>
        </w:rPr>
      </w:pPr>
    </w:p>
    <w:p w14:paraId="19250D55" w14:textId="77850F0D" w:rsidR="002F02CC" w:rsidRDefault="002F02CC" w:rsidP="00340E9A">
      <w:pPr>
        <w:ind w:right="237"/>
        <w:jc w:val="both"/>
        <w:rPr>
          <w:bCs/>
          <w:sz w:val="24"/>
          <w:szCs w:val="24"/>
        </w:rPr>
      </w:pPr>
      <w:r>
        <w:rPr>
          <w:bCs/>
          <w:sz w:val="24"/>
          <w:szCs w:val="24"/>
        </w:rPr>
        <w:t>In this essay I will be talking about the effects of anti-social behaviour and the concepts behind preventing and dealing with it.</w:t>
      </w:r>
    </w:p>
    <w:p w14:paraId="469F5EA8" w14:textId="4B997B83" w:rsidR="002F02CC" w:rsidRDefault="002F02CC" w:rsidP="00340E9A">
      <w:pPr>
        <w:ind w:right="237"/>
        <w:jc w:val="both"/>
        <w:rPr>
          <w:bCs/>
          <w:sz w:val="24"/>
          <w:szCs w:val="24"/>
        </w:rPr>
      </w:pPr>
      <w:r>
        <w:rPr>
          <w:bCs/>
          <w:sz w:val="24"/>
          <w:szCs w:val="24"/>
        </w:rPr>
        <w:t xml:space="preserve">I currently work in a fairly rural area with little to no nightlife, so I have not had much if any problems with recurring or meaningful anti-social </w:t>
      </w:r>
      <w:r w:rsidR="009D0867">
        <w:rPr>
          <w:bCs/>
          <w:sz w:val="24"/>
          <w:szCs w:val="24"/>
        </w:rPr>
        <w:t>behaviour. Due to this, d</w:t>
      </w:r>
      <w:r>
        <w:rPr>
          <w:bCs/>
          <w:sz w:val="24"/>
          <w:szCs w:val="24"/>
        </w:rPr>
        <w:t xml:space="preserve">uring this essay I will be referencing and talking about the well-known case of Fiona </w:t>
      </w:r>
      <w:r w:rsidR="00B37B14">
        <w:rPr>
          <w:bCs/>
          <w:sz w:val="24"/>
          <w:szCs w:val="24"/>
        </w:rPr>
        <w:t>Pilkington</w:t>
      </w:r>
      <w:r w:rsidR="009D0867">
        <w:rPr>
          <w:bCs/>
          <w:sz w:val="24"/>
          <w:szCs w:val="24"/>
        </w:rPr>
        <w:t xml:space="preserve"> and the ASB problem in her area</w:t>
      </w:r>
      <w:r>
        <w:rPr>
          <w:bCs/>
          <w:sz w:val="24"/>
          <w:szCs w:val="24"/>
        </w:rPr>
        <w:t>)</w:t>
      </w:r>
      <w:r w:rsidR="00B37B14">
        <w:rPr>
          <w:bCs/>
          <w:sz w:val="24"/>
          <w:szCs w:val="24"/>
        </w:rPr>
        <w:t xml:space="preserve"> and what could have been done differently. </w:t>
      </w:r>
      <w:r w:rsidR="009D0867">
        <w:rPr>
          <w:bCs/>
          <w:sz w:val="24"/>
          <w:szCs w:val="24"/>
        </w:rPr>
        <w:t xml:space="preserve"> </w:t>
      </w:r>
      <w:r w:rsidR="009D0867">
        <w:rPr>
          <w:bCs/>
          <w:sz w:val="24"/>
          <w:szCs w:val="24"/>
        </w:rPr>
        <w:t>(Independent 2017</w:t>
      </w:r>
      <w:r w:rsidR="009D0867">
        <w:rPr>
          <w:bCs/>
          <w:sz w:val="24"/>
          <w:szCs w:val="24"/>
        </w:rPr>
        <w:t>)</w:t>
      </w:r>
    </w:p>
    <w:p w14:paraId="11A7CBFF" w14:textId="60F4806E" w:rsidR="002F02CC" w:rsidRPr="002F02CC" w:rsidRDefault="002F02CC" w:rsidP="00340E9A">
      <w:pPr>
        <w:ind w:right="237"/>
        <w:jc w:val="both"/>
        <w:rPr>
          <w:bCs/>
          <w:sz w:val="24"/>
          <w:szCs w:val="24"/>
        </w:rPr>
      </w:pPr>
      <w:r>
        <w:rPr>
          <w:bCs/>
          <w:sz w:val="24"/>
          <w:szCs w:val="24"/>
        </w:rPr>
        <w:t>I will be using Driscol’s Model of reflection in this Essay.</w:t>
      </w:r>
    </w:p>
    <w:p w14:paraId="52FCEE5A" w14:textId="0B15B49A" w:rsidR="00025650" w:rsidRDefault="00BE0D6F" w:rsidP="00340E9A">
      <w:pPr>
        <w:ind w:right="237"/>
        <w:jc w:val="both"/>
        <w:rPr>
          <w:sz w:val="24"/>
          <w:szCs w:val="24"/>
        </w:rPr>
      </w:pPr>
      <w:r>
        <w:rPr>
          <w:sz w:val="24"/>
          <w:szCs w:val="24"/>
        </w:rPr>
        <w:lastRenderedPageBreak/>
        <w:t>Fiona Pilkington</w:t>
      </w:r>
      <w:r w:rsidR="007145BA">
        <w:rPr>
          <w:sz w:val="24"/>
          <w:szCs w:val="24"/>
        </w:rPr>
        <w:t xml:space="preserve"> and her daughter, Francecca Hardwick</w:t>
      </w:r>
      <w:r>
        <w:rPr>
          <w:sz w:val="24"/>
          <w:szCs w:val="24"/>
        </w:rPr>
        <w:t xml:space="preserve"> lived in a house together. Pilkington </w:t>
      </w:r>
      <w:r w:rsidR="007145BA">
        <w:rPr>
          <w:sz w:val="24"/>
          <w:szCs w:val="24"/>
        </w:rPr>
        <w:t>and her daughter were relentlessly harassed over 10 years and were victims of serial anti-social behaviour in the area they lived. This was for many reasons including the fact Hardwick had a disability making her vulnerable.</w:t>
      </w:r>
    </w:p>
    <w:p w14:paraId="5ABE3BE7" w14:textId="61ABDFB7" w:rsidR="004D77F9" w:rsidRDefault="004D77F9" w:rsidP="00340E9A">
      <w:pPr>
        <w:ind w:right="237"/>
        <w:jc w:val="both"/>
        <w:rPr>
          <w:sz w:val="24"/>
          <w:szCs w:val="24"/>
        </w:rPr>
      </w:pPr>
      <w:r>
        <w:rPr>
          <w:sz w:val="24"/>
          <w:szCs w:val="24"/>
        </w:rPr>
        <w:t>The calls over the 10 years from Pilkington all should have been responded to with police action,</w:t>
      </w:r>
      <w:r w:rsidR="009D0867">
        <w:rPr>
          <w:sz w:val="24"/>
          <w:szCs w:val="24"/>
        </w:rPr>
        <w:t xml:space="preserve"> many weren’t even attended to by Police, including multiple occasions of fires being set in her garden and threats to kill her son. When the threats were received to her son, Pilkington was given a booklet about bullying but no police ever attended her address.</w:t>
      </w:r>
    </w:p>
    <w:p w14:paraId="19B265F2" w14:textId="7768579F" w:rsidR="009D0867" w:rsidRDefault="009D0867" w:rsidP="00340E9A">
      <w:pPr>
        <w:ind w:right="237"/>
        <w:jc w:val="both"/>
        <w:rPr>
          <w:sz w:val="24"/>
          <w:szCs w:val="24"/>
        </w:rPr>
      </w:pPr>
      <w:r>
        <w:rPr>
          <w:sz w:val="24"/>
          <w:szCs w:val="24"/>
        </w:rPr>
        <w:t>On other occasions when police turned up she would not make statements or file any formal complaints out of fear of reprisals from the offenders who were repeatedly targeting her.</w:t>
      </w:r>
    </w:p>
    <w:p w14:paraId="78F66A9D" w14:textId="56D5262D" w:rsidR="009D0867" w:rsidRDefault="009D0867" w:rsidP="00340E9A">
      <w:pPr>
        <w:ind w:right="237"/>
        <w:jc w:val="both"/>
        <w:rPr>
          <w:sz w:val="24"/>
          <w:szCs w:val="24"/>
        </w:rPr>
      </w:pPr>
      <w:r>
        <w:rPr>
          <w:sz w:val="24"/>
          <w:szCs w:val="24"/>
        </w:rPr>
        <w:t>During the last months of her life, Pilkington was reporting incidents multiple times every month. The ASB in the area had clearly intensified and was becoming more and more serious. On one occasion, a neighbour accused Pilkington of hitting their child and was claiming that she had been “Telling the Police things”, this clearly shows that she was suffering repercussions for the times she was attempting to get help from the Police, but still, nothing was done.</w:t>
      </w:r>
    </w:p>
    <w:p w14:paraId="6AD3C62E" w14:textId="1D7BAB74" w:rsidR="00232506" w:rsidRDefault="003748B5" w:rsidP="00340E9A">
      <w:pPr>
        <w:ind w:right="237"/>
        <w:jc w:val="both"/>
        <w:rPr>
          <w:sz w:val="24"/>
          <w:szCs w:val="24"/>
        </w:rPr>
      </w:pPr>
      <w:r>
        <w:rPr>
          <w:sz w:val="24"/>
          <w:szCs w:val="24"/>
        </w:rPr>
        <w:t>I will be analysing</w:t>
      </w:r>
      <w:r w:rsidR="00232506">
        <w:rPr>
          <w:sz w:val="24"/>
          <w:szCs w:val="24"/>
        </w:rPr>
        <w:t xml:space="preserve"> what happened, what was done, and what could have been done better.</w:t>
      </w:r>
    </w:p>
    <w:p w14:paraId="2C6D36B7" w14:textId="74D8DF72" w:rsidR="00232506" w:rsidRDefault="00232506" w:rsidP="00340E9A">
      <w:pPr>
        <w:ind w:right="237"/>
        <w:jc w:val="both"/>
        <w:rPr>
          <w:sz w:val="24"/>
          <w:szCs w:val="24"/>
        </w:rPr>
      </w:pPr>
    </w:p>
    <w:p w14:paraId="3F0117DE" w14:textId="26C8BE5A" w:rsidR="00232506" w:rsidRDefault="00382267" w:rsidP="00340E9A">
      <w:pPr>
        <w:ind w:right="237"/>
        <w:jc w:val="both"/>
        <w:rPr>
          <w:sz w:val="24"/>
          <w:szCs w:val="24"/>
        </w:rPr>
      </w:pPr>
      <w:r>
        <w:rPr>
          <w:sz w:val="24"/>
          <w:szCs w:val="24"/>
        </w:rPr>
        <w:t>There were also complaints by someone else who lived nearby, who</w:t>
      </w:r>
      <w:r w:rsidR="00232506">
        <w:rPr>
          <w:sz w:val="24"/>
          <w:szCs w:val="24"/>
        </w:rPr>
        <w:t xml:space="preserve"> was </w:t>
      </w:r>
      <w:r>
        <w:rPr>
          <w:sz w:val="24"/>
          <w:szCs w:val="24"/>
        </w:rPr>
        <w:t xml:space="preserve">complaining to the police that she was being constantly verbally abused while in her place of work, at a charity shop and was being continuously followed by a group of youth’s who would shout abuse at her. The teenagers would also take pictures of her while she was walking around with bags of shopping, these pictures were then posted on </w:t>
      </w:r>
      <w:r w:rsidR="00FD495C">
        <w:rPr>
          <w:sz w:val="24"/>
          <w:szCs w:val="24"/>
        </w:rPr>
        <w:t>Facebook,</w:t>
      </w:r>
      <w:r>
        <w:rPr>
          <w:sz w:val="24"/>
          <w:szCs w:val="24"/>
        </w:rPr>
        <w:t xml:space="preserve"> and she was abused online as well.</w:t>
      </w:r>
    </w:p>
    <w:p w14:paraId="63EBF821" w14:textId="6E9AE9F8" w:rsidR="00382267" w:rsidRDefault="00382267" w:rsidP="00340E9A">
      <w:pPr>
        <w:ind w:right="237"/>
        <w:jc w:val="both"/>
        <w:rPr>
          <w:sz w:val="24"/>
          <w:szCs w:val="24"/>
        </w:rPr>
      </w:pPr>
    </w:p>
    <w:p w14:paraId="480EC315" w14:textId="6F499BB6" w:rsidR="00382267" w:rsidRDefault="00382267" w:rsidP="00340E9A">
      <w:pPr>
        <w:ind w:right="237"/>
        <w:jc w:val="both"/>
        <w:rPr>
          <w:sz w:val="24"/>
          <w:szCs w:val="24"/>
        </w:rPr>
      </w:pPr>
      <w:r>
        <w:rPr>
          <w:sz w:val="24"/>
          <w:szCs w:val="24"/>
        </w:rPr>
        <w:t>There was without a doubt a lot of anti-social behaviour happening around where Pilkington lived. She had reported on over 33 occasions to the Police various things happening to her and nothing was done.</w:t>
      </w:r>
    </w:p>
    <w:p w14:paraId="38240D2A" w14:textId="4289C7C9" w:rsidR="00382267" w:rsidRDefault="00382267" w:rsidP="00340E9A">
      <w:pPr>
        <w:ind w:right="237"/>
        <w:jc w:val="both"/>
        <w:rPr>
          <w:sz w:val="24"/>
          <w:szCs w:val="24"/>
        </w:rPr>
      </w:pPr>
      <w:r>
        <w:rPr>
          <w:sz w:val="24"/>
          <w:szCs w:val="24"/>
        </w:rPr>
        <w:t xml:space="preserve">This </w:t>
      </w:r>
      <w:r w:rsidR="000E75AE">
        <w:rPr>
          <w:sz w:val="24"/>
          <w:szCs w:val="24"/>
        </w:rPr>
        <w:t>anti-social</w:t>
      </w:r>
      <w:r>
        <w:rPr>
          <w:sz w:val="24"/>
          <w:szCs w:val="24"/>
        </w:rPr>
        <w:t xml:space="preserve"> behaviour was having a large effect on the local </w:t>
      </w:r>
      <w:r w:rsidR="00FD495C">
        <w:rPr>
          <w:sz w:val="24"/>
          <w:szCs w:val="24"/>
        </w:rPr>
        <w:t>community,</w:t>
      </w:r>
      <w:r>
        <w:rPr>
          <w:sz w:val="24"/>
          <w:szCs w:val="24"/>
        </w:rPr>
        <w:t xml:space="preserve"> and it was also being reported by multiple sources, but nothing was done.</w:t>
      </w:r>
    </w:p>
    <w:p w14:paraId="34506296" w14:textId="4EB815DB" w:rsidR="00382267" w:rsidRDefault="00382267" w:rsidP="00340E9A">
      <w:pPr>
        <w:ind w:right="237"/>
        <w:jc w:val="both"/>
        <w:rPr>
          <w:sz w:val="24"/>
          <w:szCs w:val="24"/>
        </w:rPr>
      </w:pPr>
      <w:r>
        <w:rPr>
          <w:sz w:val="24"/>
          <w:szCs w:val="24"/>
        </w:rPr>
        <w:t xml:space="preserve">In reflection of </w:t>
      </w:r>
      <w:r w:rsidR="00E60E87">
        <w:rPr>
          <w:sz w:val="24"/>
          <w:szCs w:val="24"/>
        </w:rPr>
        <w:t>the Pilkington incident, the Police were treating each issue in isolation. In isolation, the offences being committed were minor and potentially not worth police action, with the idea of trying not to criminalise minors, who most of the offenders were.</w:t>
      </w:r>
    </w:p>
    <w:p w14:paraId="072B5DB6" w14:textId="25B6B8DB" w:rsidR="00E60E87" w:rsidRDefault="00E60E87" w:rsidP="00340E9A">
      <w:pPr>
        <w:ind w:right="237"/>
        <w:jc w:val="both"/>
        <w:rPr>
          <w:sz w:val="24"/>
          <w:szCs w:val="24"/>
        </w:rPr>
      </w:pPr>
    </w:p>
    <w:p w14:paraId="4EDEBA1C" w14:textId="27E9982E" w:rsidR="00E60E87" w:rsidRDefault="00E60E87" w:rsidP="00340E9A">
      <w:pPr>
        <w:ind w:right="237"/>
        <w:jc w:val="both"/>
        <w:rPr>
          <w:sz w:val="24"/>
          <w:szCs w:val="24"/>
        </w:rPr>
      </w:pPr>
      <w:r>
        <w:rPr>
          <w:sz w:val="24"/>
          <w:szCs w:val="24"/>
        </w:rPr>
        <w:t>But the problem came from the fact this had become harassment or potentially stalking under the Protection from Harassment Act 1997. (Government 1997)</w:t>
      </w:r>
    </w:p>
    <w:p w14:paraId="477FD79B" w14:textId="0C7D84E1" w:rsidR="00E60E87" w:rsidRDefault="00E60E87" w:rsidP="00340E9A">
      <w:pPr>
        <w:ind w:right="237"/>
        <w:jc w:val="both"/>
        <w:rPr>
          <w:sz w:val="24"/>
          <w:szCs w:val="24"/>
        </w:rPr>
      </w:pPr>
      <w:r>
        <w:rPr>
          <w:sz w:val="24"/>
          <w:szCs w:val="24"/>
        </w:rPr>
        <w:t xml:space="preserve">The police </w:t>
      </w:r>
      <w:r w:rsidR="000E75AE">
        <w:rPr>
          <w:sz w:val="24"/>
          <w:szCs w:val="24"/>
        </w:rPr>
        <w:t>were not communicating well enough with each other to combine all 33 offences from Pilkingto</w:t>
      </w:r>
      <w:r w:rsidR="00B37B14">
        <w:rPr>
          <w:sz w:val="24"/>
          <w:szCs w:val="24"/>
        </w:rPr>
        <w:t>n</w:t>
      </w:r>
      <w:r w:rsidR="000E75AE">
        <w:rPr>
          <w:sz w:val="24"/>
          <w:szCs w:val="24"/>
        </w:rPr>
        <w:t xml:space="preserve"> to recognise that Police involvement was definitely necessary. </w:t>
      </w:r>
      <w:r w:rsidR="00B37B14">
        <w:rPr>
          <w:sz w:val="24"/>
          <w:szCs w:val="24"/>
        </w:rPr>
        <w:t xml:space="preserve"> Had this been done, and the things I will be suggesting further in this essay been put into place, her life could have almost definitely been saved, and the offenders could have been identified and dealt with.</w:t>
      </w:r>
    </w:p>
    <w:p w14:paraId="3F519D14" w14:textId="3903E720" w:rsidR="00F05EA8" w:rsidRDefault="00F05EA8" w:rsidP="00340E9A">
      <w:pPr>
        <w:ind w:right="237"/>
        <w:jc w:val="both"/>
        <w:rPr>
          <w:sz w:val="24"/>
          <w:szCs w:val="24"/>
        </w:rPr>
      </w:pPr>
    </w:p>
    <w:p w14:paraId="65C68ED0" w14:textId="003EACC1" w:rsidR="00F05EA8" w:rsidRDefault="00F05EA8" w:rsidP="00340E9A">
      <w:pPr>
        <w:ind w:right="237"/>
        <w:jc w:val="both"/>
        <w:rPr>
          <w:sz w:val="24"/>
          <w:szCs w:val="24"/>
        </w:rPr>
      </w:pPr>
      <w:r>
        <w:rPr>
          <w:sz w:val="24"/>
          <w:szCs w:val="24"/>
        </w:rPr>
        <w:t>The definition of anti-social behaviour mostly comes from the Crime and Disorder Act (1998), which states “</w:t>
      </w:r>
      <w:r w:rsidRPr="00F05EA8">
        <w:rPr>
          <w:sz w:val="24"/>
          <w:szCs w:val="24"/>
        </w:rPr>
        <w:t>Acting in a manner that caused or was likely to cause harassment, alarm or distress to one or more persons not of the same household as the defendant</w:t>
      </w:r>
      <w:r>
        <w:rPr>
          <w:sz w:val="24"/>
          <w:szCs w:val="24"/>
        </w:rPr>
        <w:t xml:space="preserve">” (Government 1998) </w:t>
      </w:r>
    </w:p>
    <w:p w14:paraId="7F7622C7" w14:textId="2903F80A" w:rsidR="00F05EA8" w:rsidRDefault="00F05EA8" w:rsidP="00340E9A">
      <w:pPr>
        <w:ind w:right="237"/>
        <w:jc w:val="both"/>
        <w:rPr>
          <w:sz w:val="24"/>
          <w:szCs w:val="24"/>
        </w:rPr>
      </w:pPr>
      <w:r>
        <w:rPr>
          <w:sz w:val="24"/>
          <w:szCs w:val="24"/>
        </w:rPr>
        <w:lastRenderedPageBreak/>
        <w:t xml:space="preserve">This definition can be split into three </w:t>
      </w:r>
      <w:r w:rsidR="00CF1C3C">
        <w:rPr>
          <w:sz w:val="24"/>
          <w:szCs w:val="24"/>
        </w:rPr>
        <w:t>subcategories</w:t>
      </w:r>
      <w:r>
        <w:rPr>
          <w:sz w:val="24"/>
          <w:szCs w:val="24"/>
        </w:rPr>
        <w:t>, with three different risk levels.</w:t>
      </w:r>
    </w:p>
    <w:p w14:paraId="6893398F" w14:textId="3280E121" w:rsidR="00F05EA8" w:rsidRDefault="00F05EA8" w:rsidP="00340E9A">
      <w:pPr>
        <w:ind w:right="237"/>
        <w:jc w:val="both"/>
        <w:rPr>
          <w:sz w:val="24"/>
          <w:szCs w:val="24"/>
        </w:rPr>
      </w:pPr>
      <w:r>
        <w:rPr>
          <w:sz w:val="24"/>
          <w:szCs w:val="24"/>
        </w:rPr>
        <w:t>The first of which being personal threat, which is high risk. This details the idea that the behaviour is more directed towards one person and less so the wider community. It could be suggested that Pilkington’s case would be put into this category as she was being singled out and targeted by the offenders.</w:t>
      </w:r>
    </w:p>
    <w:p w14:paraId="15497CEB" w14:textId="798827DA" w:rsidR="00F05EA8" w:rsidRDefault="00F05EA8" w:rsidP="00340E9A">
      <w:pPr>
        <w:ind w:right="237"/>
        <w:jc w:val="both"/>
        <w:rPr>
          <w:sz w:val="24"/>
          <w:szCs w:val="24"/>
        </w:rPr>
      </w:pPr>
      <w:r>
        <w:rPr>
          <w:sz w:val="24"/>
          <w:szCs w:val="24"/>
        </w:rPr>
        <w:t xml:space="preserve">The other two categories include a community nuisance which is medium </w:t>
      </w:r>
      <w:r w:rsidR="00CF1C3C">
        <w:rPr>
          <w:sz w:val="24"/>
          <w:szCs w:val="24"/>
        </w:rPr>
        <w:t>risk and</w:t>
      </w:r>
      <w:r>
        <w:rPr>
          <w:sz w:val="24"/>
          <w:szCs w:val="24"/>
        </w:rPr>
        <w:t xml:space="preserve"> includes any behaviour that </w:t>
      </w:r>
      <w:r w:rsidR="00CF1C3C">
        <w:rPr>
          <w:sz w:val="24"/>
          <w:szCs w:val="24"/>
        </w:rPr>
        <w:t>impacts more</w:t>
      </w:r>
      <w:r>
        <w:rPr>
          <w:sz w:val="24"/>
          <w:szCs w:val="24"/>
        </w:rPr>
        <w:t xml:space="preserve"> than one individual</w:t>
      </w:r>
      <w:r w:rsidR="00CF1C3C">
        <w:rPr>
          <w:sz w:val="24"/>
          <w:szCs w:val="24"/>
        </w:rPr>
        <w:t xml:space="preserve"> </w:t>
      </w:r>
      <w:r>
        <w:rPr>
          <w:sz w:val="24"/>
          <w:szCs w:val="24"/>
        </w:rPr>
        <w:t xml:space="preserve">and can impact the wider community </w:t>
      </w:r>
      <w:r w:rsidR="00CF1C3C">
        <w:rPr>
          <w:sz w:val="24"/>
          <w:szCs w:val="24"/>
        </w:rPr>
        <w:t>as well</w:t>
      </w:r>
      <w:r>
        <w:rPr>
          <w:sz w:val="24"/>
          <w:szCs w:val="24"/>
        </w:rPr>
        <w:t xml:space="preserve">. You could also put </w:t>
      </w:r>
      <w:r w:rsidR="00CF1C3C">
        <w:rPr>
          <w:sz w:val="24"/>
          <w:szCs w:val="24"/>
        </w:rPr>
        <w:t>Pilkington’s situation into this bracket, as there were reports of more than one person being harassed around her area.</w:t>
      </w:r>
    </w:p>
    <w:p w14:paraId="1395043D" w14:textId="679EB54C" w:rsidR="00CF1C3C" w:rsidRDefault="00CF1C3C" w:rsidP="00340E9A">
      <w:pPr>
        <w:ind w:right="237"/>
        <w:jc w:val="both"/>
        <w:rPr>
          <w:sz w:val="24"/>
          <w:szCs w:val="24"/>
        </w:rPr>
      </w:pPr>
      <w:r>
        <w:rPr>
          <w:sz w:val="24"/>
          <w:szCs w:val="24"/>
        </w:rPr>
        <w:t xml:space="preserve">The third category, which is low risk, is environmental. </w:t>
      </w:r>
      <w:r w:rsidR="00B37B14">
        <w:rPr>
          <w:sz w:val="24"/>
          <w:szCs w:val="24"/>
        </w:rPr>
        <w:t xml:space="preserve">I feel like this third one doesn’t necessarily relate in this case. </w:t>
      </w:r>
    </w:p>
    <w:p w14:paraId="4B6EC049" w14:textId="77777777" w:rsidR="00CF1C3C" w:rsidRDefault="00CF1C3C" w:rsidP="00340E9A">
      <w:pPr>
        <w:ind w:right="237"/>
        <w:jc w:val="both"/>
        <w:rPr>
          <w:sz w:val="24"/>
          <w:szCs w:val="24"/>
        </w:rPr>
      </w:pPr>
    </w:p>
    <w:p w14:paraId="77559E33" w14:textId="2AA301AA" w:rsidR="000E75AE" w:rsidRDefault="000E75AE" w:rsidP="00340E9A">
      <w:pPr>
        <w:ind w:right="237"/>
        <w:jc w:val="both"/>
        <w:rPr>
          <w:sz w:val="24"/>
          <w:szCs w:val="24"/>
        </w:rPr>
      </w:pPr>
    </w:p>
    <w:p w14:paraId="4A83A967" w14:textId="4FACA4AD" w:rsidR="000E75AE" w:rsidRDefault="000E75AE" w:rsidP="00340E9A">
      <w:pPr>
        <w:ind w:right="237"/>
        <w:jc w:val="both"/>
        <w:rPr>
          <w:sz w:val="24"/>
          <w:szCs w:val="24"/>
        </w:rPr>
      </w:pPr>
      <w:r>
        <w:rPr>
          <w:sz w:val="24"/>
          <w:szCs w:val="24"/>
        </w:rPr>
        <w:t xml:space="preserve">The first thing that should have been done would be proper safeguarding for any person who was falling victim or being afraid of any anti-social behaviour. The College of Policing (2022) outlines many methods that could have been put into place by either the neighbourhood policing team, PCSO’s or response officers </w:t>
      </w:r>
      <w:r w:rsidR="00FF3FAA">
        <w:rPr>
          <w:sz w:val="24"/>
          <w:szCs w:val="24"/>
        </w:rPr>
        <w:t>in regard to</w:t>
      </w:r>
      <w:r>
        <w:rPr>
          <w:sz w:val="24"/>
          <w:szCs w:val="24"/>
        </w:rPr>
        <w:t xml:space="preserve"> what had been reported</w:t>
      </w:r>
      <w:r w:rsidR="00FF3FAA">
        <w:rPr>
          <w:sz w:val="24"/>
          <w:szCs w:val="24"/>
        </w:rPr>
        <w:t>. Safeguarding in this situation could have involved CCTV</w:t>
      </w:r>
      <w:r w:rsidR="00FB42A1">
        <w:rPr>
          <w:sz w:val="24"/>
          <w:szCs w:val="24"/>
        </w:rPr>
        <w:t>(Closed-Circuit Television)</w:t>
      </w:r>
      <w:r w:rsidR="00FF3FAA">
        <w:rPr>
          <w:sz w:val="24"/>
          <w:szCs w:val="24"/>
        </w:rPr>
        <w:t>, this is proven to reduce crime in areas where it is known to be installed.</w:t>
      </w:r>
      <w:r w:rsidR="00FB42A1">
        <w:rPr>
          <w:sz w:val="24"/>
          <w:szCs w:val="24"/>
        </w:rPr>
        <w:t xml:space="preserve">  A study evidenced by the College of Policing, conducted in 2009 found that CCTV was associated with a 17 percent reduction in crime, as apposed to placed which didn’t have any. Alongside that, schemes in cities, town centres and public housing showed a 7 percent decrease.</w:t>
      </w:r>
    </w:p>
    <w:p w14:paraId="2D3658E4" w14:textId="4FEEAED1" w:rsidR="00FB42A1" w:rsidRDefault="00FB42A1" w:rsidP="00340E9A">
      <w:pPr>
        <w:ind w:right="237"/>
        <w:jc w:val="both"/>
        <w:rPr>
          <w:sz w:val="24"/>
          <w:szCs w:val="24"/>
        </w:rPr>
      </w:pPr>
      <w:r>
        <w:rPr>
          <w:sz w:val="24"/>
          <w:szCs w:val="24"/>
        </w:rPr>
        <w:t>While these percentages are small, it is still evidenced to help with the reduction of crime, and even if they do not assist in reducing it, they would have helped evidence these situations of anti-social behaviour much better.</w:t>
      </w:r>
    </w:p>
    <w:p w14:paraId="12B56A16" w14:textId="1ABC0AF0" w:rsidR="00FB42A1" w:rsidRDefault="00FB42A1" w:rsidP="00340E9A">
      <w:pPr>
        <w:ind w:right="237"/>
        <w:jc w:val="both"/>
        <w:rPr>
          <w:sz w:val="24"/>
          <w:szCs w:val="24"/>
        </w:rPr>
      </w:pPr>
    </w:p>
    <w:p w14:paraId="3AFC5DAC" w14:textId="58704AC1" w:rsidR="00FB42A1" w:rsidRDefault="00FB42A1" w:rsidP="00340E9A">
      <w:pPr>
        <w:ind w:right="237"/>
        <w:jc w:val="both"/>
        <w:rPr>
          <w:sz w:val="24"/>
          <w:szCs w:val="24"/>
        </w:rPr>
      </w:pPr>
      <w:r>
        <w:rPr>
          <w:sz w:val="24"/>
          <w:szCs w:val="24"/>
        </w:rPr>
        <w:t>Another safeguarding technique that could have been used would be the implementation or assisting with a neighbourhood watch scheme.</w:t>
      </w:r>
    </w:p>
    <w:p w14:paraId="66F0C5EC" w14:textId="23866F1C" w:rsidR="00FB42A1" w:rsidRDefault="00FB42A1" w:rsidP="00340E9A">
      <w:pPr>
        <w:ind w:right="237"/>
        <w:jc w:val="both"/>
        <w:rPr>
          <w:sz w:val="24"/>
          <w:szCs w:val="24"/>
        </w:rPr>
      </w:pPr>
      <w:r>
        <w:rPr>
          <w:sz w:val="24"/>
          <w:szCs w:val="24"/>
        </w:rPr>
        <w:t xml:space="preserve">The purpose of a neighbourhood watch scheme is to involve the people living in the area in rooting out any </w:t>
      </w:r>
      <w:r w:rsidR="00FA7274">
        <w:rPr>
          <w:sz w:val="24"/>
          <w:szCs w:val="24"/>
        </w:rPr>
        <w:t>anti-social</w:t>
      </w:r>
      <w:r>
        <w:rPr>
          <w:sz w:val="24"/>
          <w:szCs w:val="24"/>
        </w:rPr>
        <w:t xml:space="preserve"> behaviour and crime from their area</w:t>
      </w:r>
      <w:r w:rsidR="00FA7274">
        <w:rPr>
          <w:sz w:val="24"/>
          <w:szCs w:val="24"/>
        </w:rPr>
        <w:t xml:space="preserve"> and activities that may assist in identifying key offenders. In Pilkington’s case, this could have been valuable to bring more attention to the people who were targeting her repeatedly. </w:t>
      </w:r>
    </w:p>
    <w:p w14:paraId="77614C93" w14:textId="6AC3A793" w:rsidR="00FA7274" w:rsidRDefault="00FA7274" w:rsidP="00340E9A">
      <w:pPr>
        <w:ind w:right="237"/>
        <w:jc w:val="both"/>
        <w:rPr>
          <w:sz w:val="24"/>
          <w:szCs w:val="24"/>
        </w:rPr>
      </w:pPr>
    </w:p>
    <w:p w14:paraId="39B377AF" w14:textId="4F32993A" w:rsidR="00FA7274" w:rsidRDefault="00FA7274" w:rsidP="00340E9A">
      <w:pPr>
        <w:ind w:right="237"/>
        <w:jc w:val="both"/>
        <w:rPr>
          <w:sz w:val="24"/>
          <w:szCs w:val="24"/>
        </w:rPr>
      </w:pPr>
      <w:r>
        <w:rPr>
          <w:sz w:val="24"/>
          <w:szCs w:val="24"/>
        </w:rPr>
        <w:t xml:space="preserve">The main issue with Pilkington’s case was the fact there was multiple reports, 33 to be exact over 10 years, and these were not linked to form a case of harassment, the issue was that the threshold was never considered that this may have become more than just anti-social behaviour, but more into the territory of harassment and stalking.  </w:t>
      </w:r>
    </w:p>
    <w:p w14:paraId="632D2AB2" w14:textId="72D3978B" w:rsidR="00FA7274" w:rsidRDefault="00FA7274" w:rsidP="00340E9A">
      <w:pPr>
        <w:ind w:right="237"/>
        <w:jc w:val="both"/>
        <w:rPr>
          <w:sz w:val="24"/>
          <w:szCs w:val="24"/>
        </w:rPr>
      </w:pPr>
      <w:r>
        <w:rPr>
          <w:sz w:val="24"/>
          <w:szCs w:val="24"/>
        </w:rPr>
        <w:t>If this line had been analysed and identified, the right avenues could have been explored to assist her and everyone else in the area suffering with what was most likely a small number of offenders.</w:t>
      </w:r>
    </w:p>
    <w:p w14:paraId="3A69A655" w14:textId="2118ABB6" w:rsidR="00CF1C3C" w:rsidRPr="00993945" w:rsidRDefault="00CF1C3C" w:rsidP="00340E9A">
      <w:pPr>
        <w:ind w:right="237"/>
        <w:jc w:val="both"/>
        <w:rPr>
          <w:sz w:val="24"/>
          <w:szCs w:val="24"/>
        </w:rPr>
      </w:pPr>
      <w:r>
        <w:rPr>
          <w:sz w:val="24"/>
          <w:szCs w:val="24"/>
        </w:rPr>
        <w:t xml:space="preserve">These issues, while they should have been identified through checking the history </w:t>
      </w:r>
      <w:r w:rsidRPr="00993945">
        <w:rPr>
          <w:sz w:val="24"/>
          <w:szCs w:val="24"/>
        </w:rPr>
        <w:t>when any response officer was assigned to deal with one of the calls from Pilkington, could be assisted through things known as Public Attitude Surveys, these can be given out in an area and can get the general feeling of how small areas of towns feel when it comes to ASB and any other issues or concerns they may have,</w:t>
      </w:r>
    </w:p>
    <w:p w14:paraId="723AD9AD" w14:textId="56BDC2F3" w:rsidR="00CF1C3C" w:rsidRPr="00993945" w:rsidRDefault="00CF1C3C" w:rsidP="00340E9A">
      <w:pPr>
        <w:ind w:right="237"/>
        <w:jc w:val="both"/>
        <w:rPr>
          <w:sz w:val="24"/>
          <w:szCs w:val="24"/>
        </w:rPr>
      </w:pPr>
    </w:p>
    <w:p w14:paraId="48ECBCEB" w14:textId="5FA89978" w:rsidR="00CF1C3C" w:rsidRPr="00993945" w:rsidRDefault="00CF1C3C" w:rsidP="00340E9A">
      <w:pPr>
        <w:ind w:right="237"/>
        <w:jc w:val="both"/>
        <w:rPr>
          <w:sz w:val="24"/>
          <w:szCs w:val="24"/>
        </w:rPr>
      </w:pPr>
      <w:r w:rsidRPr="00993945">
        <w:rPr>
          <w:sz w:val="24"/>
          <w:szCs w:val="24"/>
        </w:rPr>
        <w:lastRenderedPageBreak/>
        <w:t xml:space="preserve">One of the main downfalls of the Pilkington situation was the lack of </w:t>
      </w:r>
      <w:r w:rsidR="00A069A9" w:rsidRPr="00993945">
        <w:rPr>
          <w:sz w:val="24"/>
          <w:szCs w:val="24"/>
        </w:rPr>
        <w:t>multi-agency</w:t>
      </w:r>
      <w:r w:rsidRPr="00993945">
        <w:rPr>
          <w:sz w:val="24"/>
          <w:szCs w:val="24"/>
        </w:rPr>
        <w:t xml:space="preserve"> support given in this situation. It was claimed at the time by the Police that the offences weren’t seen as large enough to value criminalising the offenders. In this situation there should have been.</w:t>
      </w:r>
    </w:p>
    <w:p w14:paraId="34219881" w14:textId="523AD4A8" w:rsidR="00A069A9" w:rsidRPr="00993945" w:rsidRDefault="00CF1C3C" w:rsidP="00340E9A">
      <w:pPr>
        <w:ind w:right="237"/>
        <w:jc w:val="both"/>
        <w:rPr>
          <w:sz w:val="24"/>
          <w:szCs w:val="24"/>
        </w:rPr>
      </w:pPr>
      <w:r w:rsidRPr="00993945">
        <w:rPr>
          <w:sz w:val="24"/>
          <w:szCs w:val="24"/>
        </w:rPr>
        <w:t xml:space="preserve">The MARAC </w:t>
      </w:r>
      <w:r w:rsidR="00A069A9" w:rsidRPr="00993945">
        <w:rPr>
          <w:sz w:val="24"/>
          <w:szCs w:val="24"/>
        </w:rPr>
        <w:t>(Multi</w:t>
      </w:r>
      <w:r w:rsidRPr="00993945">
        <w:rPr>
          <w:sz w:val="24"/>
          <w:szCs w:val="24"/>
        </w:rPr>
        <w:t xml:space="preserve"> Agency Risk Assessment Conference) process could have been </w:t>
      </w:r>
      <w:r w:rsidR="00A069A9" w:rsidRPr="00993945">
        <w:rPr>
          <w:sz w:val="24"/>
          <w:szCs w:val="24"/>
        </w:rPr>
        <w:t>utilised</w:t>
      </w:r>
      <w:r w:rsidRPr="00993945">
        <w:rPr>
          <w:sz w:val="24"/>
          <w:szCs w:val="24"/>
        </w:rPr>
        <w:t xml:space="preserve"> in this situation, to assist someone who is falling victim of continuous </w:t>
      </w:r>
      <w:r w:rsidR="00A069A9" w:rsidRPr="00993945">
        <w:rPr>
          <w:sz w:val="24"/>
          <w:szCs w:val="24"/>
        </w:rPr>
        <w:t>harassment and ASB.</w:t>
      </w:r>
    </w:p>
    <w:p w14:paraId="35FD009B" w14:textId="0D60B594" w:rsidR="00A069A9" w:rsidRPr="00993945" w:rsidRDefault="00A069A9" w:rsidP="00340E9A">
      <w:pPr>
        <w:ind w:right="237"/>
        <w:jc w:val="both"/>
        <w:rPr>
          <w:sz w:val="24"/>
          <w:szCs w:val="24"/>
        </w:rPr>
      </w:pPr>
      <w:r w:rsidRPr="00993945">
        <w:rPr>
          <w:sz w:val="24"/>
          <w:szCs w:val="24"/>
        </w:rPr>
        <w:t>The purpose of a MARAC referral is to provide exclusively relevant information to allow an administrative team to process the data needed and form an accurate agenda to be sent to any relevant agencies, they will also store this information for any future use.</w:t>
      </w:r>
    </w:p>
    <w:p w14:paraId="5222B280" w14:textId="77F12EF8" w:rsidR="007640B8" w:rsidRPr="00993945" w:rsidRDefault="007640B8" w:rsidP="00340E9A">
      <w:pPr>
        <w:ind w:right="237"/>
        <w:jc w:val="both"/>
        <w:rPr>
          <w:sz w:val="24"/>
          <w:szCs w:val="24"/>
        </w:rPr>
      </w:pPr>
      <w:r w:rsidRPr="00993945">
        <w:rPr>
          <w:sz w:val="24"/>
          <w:szCs w:val="24"/>
        </w:rPr>
        <w:t xml:space="preserve">A good MARAC referral and a Partner agency report from Police could have assisted Pilkington greatly, it could have signposted social services and potentially helped her move away from the situation she was in. </w:t>
      </w:r>
    </w:p>
    <w:p w14:paraId="3BFDDC01" w14:textId="057D24B9" w:rsidR="007640B8" w:rsidRPr="00993945" w:rsidRDefault="007640B8" w:rsidP="00340E9A">
      <w:pPr>
        <w:ind w:right="237"/>
        <w:jc w:val="both"/>
        <w:rPr>
          <w:sz w:val="24"/>
          <w:szCs w:val="24"/>
        </w:rPr>
      </w:pPr>
      <w:r w:rsidRPr="00993945">
        <w:rPr>
          <w:sz w:val="24"/>
          <w:szCs w:val="24"/>
        </w:rPr>
        <w:t>Social services could have assisted her in moving to a new location, should the Police be unable to step in at any point.</w:t>
      </w:r>
    </w:p>
    <w:p w14:paraId="2CF683FB" w14:textId="0832058F" w:rsidR="007640B8" w:rsidRPr="00993945" w:rsidRDefault="007640B8" w:rsidP="00340E9A">
      <w:pPr>
        <w:ind w:right="237"/>
        <w:jc w:val="both"/>
        <w:rPr>
          <w:sz w:val="24"/>
          <w:szCs w:val="24"/>
        </w:rPr>
      </w:pPr>
    </w:p>
    <w:p w14:paraId="020BFC78" w14:textId="618DEA00" w:rsidR="007640B8" w:rsidRPr="00993945" w:rsidRDefault="007640B8" w:rsidP="00340E9A">
      <w:pPr>
        <w:ind w:right="237"/>
        <w:jc w:val="both"/>
        <w:rPr>
          <w:sz w:val="24"/>
          <w:szCs w:val="24"/>
        </w:rPr>
      </w:pPr>
      <w:r w:rsidRPr="00993945">
        <w:rPr>
          <w:sz w:val="24"/>
          <w:szCs w:val="24"/>
        </w:rPr>
        <w:t xml:space="preserve">I will now analyse the effect of bias on decision making </w:t>
      </w:r>
      <w:r w:rsidR="00B37B14" w:rsidRPr="00993945">
        <w:rPr>
          <w:sz w:val="24"/>
          <w:szCs w:val="24"/>
        </w:rPr>
        <w:t>in regard to</w:t>
      </w:r>
      <w:r w:rsidRPr="00993945">
        <w:rPr>
          <w:sz w:val="24"/>
          <w:szCs w:val="24"/>
        </w:rPr>
        <w:t xml:space="preserve"> ASB incidents.</w:t>
      </w:r>
    </w:p>
    <w:p w14:paraId="6DE58555" w14:textId="18F0D951" w:rsidR="007640B8" w:rsidRDefault="007640B8" w:rsidP="00340E9A">
      <w:pPr>
        <w:ind w:right="237"/>
        <w:jc w:val="both"/>
        <w:rPr>
          <w:color w:val="111111"/>
          <w:sz w:val="24"/>
          <w:szCs w:val="24"/>
          <w:shd w:val="clear" w:color="auto" w:fill="FFFFFF"/>
        </w:rPr>
      </w:pPr>
      <w:r w:rsidRPr="00993945">
        <w:rPr>
          <w:sz w:val="24"/>
          <w:szCs w:val="24"/>
        </w:rPr>
        <w:t>Bias, as defined by Oxford Dictionary 2022 is</w:t>
      </w:r>
      <w:r w:rsidR="00993945" w:rsidRPr="00993945">
        <w:rPr>
          <w:sz w:val="24"/>
          <w:szCs w:val="24"/>
        </w:rPr>
        <w:t xml:space="preserve"> an</w:t>
      </w:r>
      <w:r w:rsidRPr="00993945">
        <w:rPr>
          <w:sz w:val="24"/>
          <w:szCs w:val="24"/>
        </w:rPr>
        <w:t xml:space="preserve"> </w:t>
      </w:r>
      <w:r w:rsidRPr="00993945">
        <w:rPr>
          <w:color w:val="111111"/>
          <w:sz w:val="24"/>
          <w:szCs w:val="24"/>
          <w:shd w:val="clear" w:color="auto" w:fill="FFFFFF"/>
        </w:rPr>
        <w:t>inclination or prejudice for or against one person or group, especially in a way considered to be unfair.</w:t>
      </w:r>
    </w:p>
    <w:p w14:paraId="6ACDC59A" w14:textId="7322823A" w:rsidR="00D619E7" w:rsidRDefault="00D619E7" w:rsidP="00340E9A">
      <w:pPr>
        <w:ind w:right="237"/>
        <w:jc w:val="both"/>
        <w:rPr>
          <w:color w:val="111111"/>
          <w:sz w:val="24"/>
          <w:szCs w:val="24"/>
          <w:shd w:val="clear" w:color="auto" w:fill="FFFFFF"/>
        </w:rPr>
      </w:pPr>
    </w:p>
    <w:p w14:paraId="0DEAF0D2" w14:textId="45E624EA" w:rsidR="00D619E7" w:rsidRDefault="00D619E7" w:rsidP="00340E9A">
      <w:pPr>
        <w:ind w:right="237"/>
        <w:jc w:val="both"/>
        <w:rPr>
          <w:color w:val="111111"/>
          <w:sz w:val="24"/>
          <w:szCs w:val="24"/>
          <w:shd w:val="clear" w:color="auto" w:fill="FFFFFF"/>
        </w:rPr>
      </w:pPr>
      <w:r>
        <w:rPr>
          <w:color w:val="111111"/>
          <w:sz w:val="24"/>
          <w:szCs w:val="24"/>
          <w:shd w:val="clear" w:color="auto" w:fill="FFFFFF"/>
        </w:rPr>
        <w:t xml:space="preserve">An article by Frontiers (2022) talks about general cognitive bias and its impact on </w:t>
      </w:r>
      <w:r w:rsidR="00614E4E">
        <w:rPr>
          <w:color w:val="111111"/>
          <w:sz w:val="24"/>
          <w:szCs w:val="24"/>
          <w:shd w:val="clear" w:color="auto" w:fill="FFFFFF"/>
        </w:rPr>
        <w:t>professional’s decision making. Stating that when most people make judgements, they often rely on simplistic information strategies known as heuristics, which is what causes predictable errors known as cognitive biases.</w:t>
      </w:r>
    </w:p>
    <w:p w14:paraId="2923096A" w14:textId="74722F33" w:rsidR="00614E4E" w:rsidRPr="00993945" w:rsidRDefault="00614E4E" w:rsidP="00340E9A">
      <w:pPr>
        <w:ind w:right="237"/>
        <w:jc w:val="both"/>
        <w:rPr>
          <w:color w:val="111111"/>
          <w:sz w:val="24"/>
          <w:szCs w:val="24"/>
          <w:shd w:val="clear" w:color="auto" w:fill="FFFFFF"/>
        </w:rPr>
      </w:pPr>
      <w:r>
        <w:rPr>
          <w:color w:val="111111"/>
          <w:sz w:val="24"/>
          <w:szCs w:val="24"/>
          <w:shd w:val="clear" w:color="auto" w:fill="FFFFFF"/>
        </w:rPr>
        <w:t>Cognitive bias covers nearly all sub sections of biases. One of which is</w:t>
      </w:r>
      <w:r w:rsidR="004D77F9">
        <w:rPr>
          <w:color w:val="111111"/>
          <w:sz w:val="24"/>
          <w:szCs w:val="24"/>
          <w:shd w:val="clear" w:color="auto" w:fill="FFFFFF"/>
        </w:rPr>
        <w:t xml:space="preserve"> conformation bias, in general this has been evidenced in the field of criminal investigations, stating that once they suspect someone is </w:t>
      </w:r>
      <w:r w:rsidR="009D0867">
        <w:rPr>
          <w:color w:val="111111"/>
          <w:sz w:val="24"/>
          <w:szCs w:val="24"/>
          <w:shd w:val="clear" w:color="auto" w:fill="FFFFFF"/>
        </w:rPr>
        <w:t>guilty,</w:t>
      </w:r>
      <w:r w:rsidR="004D77F9">
        <w:rPr>
          <w:color w:val="111111"/>
          <w:sz w:val="24"/>
          <w:szCs w:val="24"/>
          <w:shd w:val="clear" w:color="auto" w:fill="FFFFFF"/>
        </w:rPr>
        <w:t xml:space="preserve"> they will peruse different lines of questioning and investigations, trying to peruse “guilt-confirming” lines of enquiry, and may forget to do anything or follow up on anything that may lead to </w:t>
      </w:r>
      <w:r w:rsidR="009D0867">
        <w:rPr>
          <w:color w:val="111111"/>
          <w:sz w:val="24"/>
          <w:szCs w:val="24"/>
          <w:shd w:val="clear" w:color="auto" w:fill="FFFFFF"/>
        </w:rPr>
        <w:t>non-guilt.</w:t>
      </w:r>
    </w:p>
    <w:p w14:paraId="7CBA7C14" w14:textId="193703E7" w:rsidR="00993945" w:rsidRPr="00993945" w:rsidRDefault="00993945" w:rsidP="00340E9A">
      <w:pPr>
        <w:ind w:right="237"/>
        <w:jc w:val="both"/>
        <w:rPr>
          <w:color w:val="111111"/>
          <w:sz w:val="24"/>
          <w:szCs w:val="24"/>
          <w:shd w:val="clear" w:color="auto" w:fill="FFFFFF"/>
        </w:rPr>
      </w:pPr>
    </w:p>
    <w:p w14:paraId="409A3BB4" w14:textId="5A24227C" w:rsidR="007640B8" w:rsidRDefault="00993945" w:rsidP="00340E9A">
      <w:pPr>
        <w:ind w:right="237"/>
        <w:jc w:val="both"/>
        <w:rPr>
          <w:sz w:val="24"/>
          <w:szCs w:val="24"/>
        </w:rPr>
      </w:pPr>
      <w:r w:rsidRPr="00993945">
        <w:rPr>
          <w:color w:val="111111"/>
          <w:sz w:val="24"/>
          <w:szCs w:val="24"/>
          <w:shd w:val="clear" w:color="auto" w:fill="FFFFFF"/>
        </w:rPr>
        <w:t>An article by NeuroLeadership (2019) details the idea of something called Safety bias.</w:t>
      </w:r>
      <w:r>
        <w:rPr>
          <w:sz w:val="24"/>
          <w:szCs w:val="24"/>
        </w:rPr>
        <w:t xml:space="preserve"> This form of bias refers to the natural human instinct to not take risks and avoid loss, this bias can slow down all decision making.</w:t>
      </w:r>
      <w:r w:rsidR="00167CA0">
        <w:rPr>
          <w:sz w:val="24"/>
          <w:szCs w:val="24"/>
        </w:rPr>
        <w:t xml:space="preserve"> While on the face of it this may not seem like something that would affect ASB in a policing sense I believe that this ideology is something that can lead to inaction when it comes to fixing issues that aren’t directly “life and death” situations. </w:t>
      </w:r>
    </w:p>
    <w:p w14:paraId="374BDD58" w14:textId="74773AD4" w:rsidR="009D0867" w:rsidRDefault="009D0867" w:rsidP="00340E9A">
      <w:pPr>
        <w:ind w:right="237"/>
        <w:jc w:val="both"/>
        <w:rPr>
          <w:sz w:val="24"/>
          <w:szCs w:val="24"/>
        </w:rPr>
      </w:pPr>
    </w:p>
    <w:p w14:paraId="1D18CA42" w14:textId="5B14078A" w:rsidR="009D0867" w:rsidRDefault="009D0867" w:rsidP="00340E9A">
      <w:pPr>
        <w:ind w:right="237"/>
        <w:jc w:val="both"/>
        <w:rPr>
          <w:sz w:val="24"/>
          <w:szCs w:val="24"/>
        </w:rPr>
      </w:pPr>
    </w:p>
    <w:p w14:paraId="2A721080" w14:textId="66C5A0BD" w:rsidR="009D0867" w:rsidRDefault="009D0867" w:rsidP="00340E9A">
      <w:pPr>
        <w:ind w:right="237"/>
        <w:jc w:val="both"/>
        <w:rPr>
          <w:sz w:val="24"/>
          <w:szCs w:val="24"/>
        </w:rPr>
      </w:pPr>
      <w:r>
        <w:rPr>
          <w:sz w:val="24"/>
          <w:szCs w:val="24"/>
        </w:rPr>
        <w:t>1605 words.</w:t>
      </w:r>
    </w:p>
    <w:p w14:paraId="5839EB0B" w14:textId="38B7716B" w:rsidR="00167CA0" w:rsidRDefault="00167CA0" w:rsidP="00340E9A">
      <w:pPr>
        <w:ind w:right="237"/>
        <w:jc w:val="both"/>
        <w:rPr>
          <w:sz w:val="24"/>
          <w:szCs w:val="24"/>
        </w:rPr>
      </w:pPr>
    </w:p>
    <w:p w14:paraId="3EEDA4D2" w14:textId="2180EFE2" w:rsidR="007640B8" w:rsidRDefault="007640B8" w:rsidP="00340E9A">
      <w:pPr>
        <w:ind w:right="237"/>
        <w:jc w:val="both"/>
        <w:rPr>
          <w:sz w:val="24"/>
          <w:szCs w:val="24"/>
        </w:rPr>
      </w:pPr>
    </w:p>
    <w:p w14:paraId="1E53A061" w14:textId="093C5CCB" w:rsidR="00FA7274" w:rsidRDefault="00FA7274" w:rsidP="00340E9A">
      <w:pPr>
        <w:ind w:right="237"/>
        <w:jc w:val="both"/>
        <w:rPr>
          <w:sz w:val="24"/>
          <w:szCs w:val="24"/>
        </w:rPr>
      </w:pPr>
    </w:p>
    <w:p w14:paraId="6BC08A05" w14:textId="77777777" w:rsidR="00FA7274" w:rsidRDefault="00FA7274" w:rsidP="00340E9A">
      <w:pPr>
        <w:ind w:right="237"/>
        <w:jc w:val="both"/>
        <w:rPr>
          <w:sz w:val="24"/>
          <w:szCs w:val="24"/>
        </w:rPr>
      </w:pPr>
    </w:p>
    <w:p w14:paraId="5E1B939B" w14:textId="62FA91B3" w:rsidR="00FA7274" w:rsidRDefault="00FA7274" w:rsidP="00340E9A">
      <w:pPr>
        <w:ind w:right="237"/>
        <w:jc w:val="both"/>
        <w:rPr>
          <w:sz w:val="24"/>
          <w:szCs w:val="24"/>
        </w:rPr>
      </w:pPr>
    </w:p>
    <w:p w14:paraId="41B46B8D" w14:textId="77777777" w:rsidR="00FA7274" w:rsidRDefault="00FA7274" w:rsidP="00340E9A">
      <w:pPr>
        <w:ind w:right="237"/>
        <w:jc w:val="both"/>
        <w:rPr>
          <w:sz w:val="24"/>
          <w:szCs w:val="24"/>
        </w:rPr>
      </w:pPr>
    </w:p>
    <w:p w14:paraId="5E13AF91" w14:textId="34433D9F" w:rsidR="00FA7274" w:rsidRDefault="00FA7274" w:rsidP="00340E9A">
      <w:pPr>
        <w:ind w:right="237"/>
        <w:jc w:val="both"/>
        <w:rPr>
          <w:sz w:val="24"/>
          <w:szCs w:val="24"/>
        </w:rPr>
      </w:pPr>
    </w:p>
    <w:p w14:paraId="129FBE7A" w14:textId="77777777" w:rsidR="00FA7274" w:rsidRDefault="00FA7274" w:rsidP="00340E9A">
      <w:pPr>
        <w:ind w:right="237"/>
        <w:jc w:val="both"/>
        <w:rPr>
          <w:sz w:val="24"/>
          <w:szCs w:val="24"/>
        </w:rPr>
      </w:pPr>
    </w:p>
    <w:p w14:paraId="052FEDA2" w14:textId="77777777" w:rsidR="00FB42A1" w:rsidRDefault="00FB42A1" w:rsidP="00340E9A">
      <w:pPr>
        <w:ind w:right="237"/>
        <w:jc w:val="both"/>
        <w:rPr>
          <w:sz w:val="24"/>
          <w:szCs w:val="24"/>
        </w:rPr>
      </w:pPr>
    </w:p>
    <w:p w14:paraId="3636C779" w14:textId="6E8F33C3" w:rsidR="00FB42A1" w:rsidRDefault="00FB42A1" w:rsidP="00340E9A">
      <w:pPr>
        <w:ind w:right="237"/>
        <w:jc w:val="both"/>
        <w:rPr>
          <w:sz w:val="24"/>
          <w:szCs w:val="24"/>
        </w:rPr>
      </w:pPr>
    </w:p>
    <w:p w14:paraId="06C1B2A2" w14:textId="77777777" w:rsidR="00FB42A1" w:rsidRDefault="00FB42A1" w:rsidP="00340E9A">
      <w:pPr>
        <w:ind w:right="237"/>
        <w:jc w:val="both"/>
        <w:rPr>
          <w:sz w:val="24"/>
          <w:szCs w:val="24"/>
        </w:rPr>
      </w:pPr>
    </w:p>
    <w:p w14:paraId="7A917978" w14:textId="77777777" w:rsidR="000E75AE" w:rsidRDefault="000E75AE" w:rsidP="00340E9A">
      <w:pPr>
        <w:ind w:right="237"/>
        <w:jc w:val="both"/>
        <w:rPr>
          <w:sz w:val="24"/>
          <w:szCs w:val="24"/>
        </w:rPr>
      </w:pPr>
    </w:p>
    <w:p w14:paraId="26B9F8CD" w14:textId="7F5F789F" w:rsidR="000E75AE" w:rsidRDefault="000E75AE" w:rsidP="00340E9A">
      <w:pPr>
        <w:ind w:right="237"/>
        <w:jc w:val="both"/>
        <w:rPr>
          <w:sz w:val="24"/>
          <w:szCs w:val="24"/>
        </w:rPr>
      </w:pPr>
    </w:p>
    <w:p w14:paraId="0CA36E71" w14:textId="77777777" w:rsidR="000E75AE" w:rsidRDefault="000E75AE" w:rsidP="00340E9A">
      <w:pPr>
        <w:ind w:right="237"/>
        <w:jc w:val="both"/>
        <w:rPr>
          <w:sz w:val="24"/>
          <w:szCs w:val="24"/>
        </w:rPr>
      </w:pPr>
    </w:p>
    <w:p w14:paraId="29E62814" w14:textId="510BD940" w:rsidR="000E75AE" w:rsidRDefault="000E75AE" w:rsidP="00340E9A">
      <w:pPr>
        <w:ind w:right="237"/>
        <w:jc w:val="both"/>
        <w:rPr>
          <w:sz w:val="24"/>
          <w:szCs w:val="24"/>
        </w:rPr>
      </w:pPr>
    </w:p>
    <w:p w14:paraId="12FD5627" w14:textId="77777777" w:rsidR="00E60E87" w:rsidRDefault="00E60E87" w:rsidP="00340E9A">
      <w:pPr>
        <w:ind w:right="237"/>
        <w:jc w:val="both"/>
        <w:rPr>
          <w:sz w:val="24"/>
          <w:szCs w:val="24"/>
        </w:rPr>
      </w:pPr>
    </w:p>
    <w:p w14:paraId="24CB4800" w14:textId="77777777" w:rsidR="00382267" w:rsidRDefault="00382267" w:rsidP="00340E9A">
      <w:pPr>
        <w:ind w:right="237"/>
        <w:jc w:val="both"/>
        <w:rPr>
          <w:sz w:val="24"/>
          <w:szCs w:val="24"/>
        </w:rPr>
      </w:pPr>
    </w:p>
    <w:p w14:paraId="5379079E" w14:textId="65261F93" w:rsidR="00382267" w:rsidRDefault="00382267" w:rsidP="00340E9A">
      <w:pPr>
        <w:ind w:right="237"/>
        <w:jc w:val="both"/>
        <w:rPr>
          <w:sz w:val="24"/>
          <w:szCs w:val="24"/>
        </w:rPr>
      </w:pPr>
    </w:p>
    <w:p w14:paraId="029628D1" w14:textId="77777777" w:rsidR="00382267" w:rsidRDefault="00382267" w:rsidP="00340E9A">
      <w:pPr>
        <w:ind w:right="237"/>
        <w:jc w:val="both"/>
        <w:rPr>
          <w:sz w:val="24"/>
          <w:szCs w:val="24"/>
        </w:rPr>
      </w:pPr>
    </w:p>
    <w:p w14:paraId="4C8852E9" w14:textId="24E1898A" w:rsidR="00232506" w:rsidRDefault="00232506" w:rsidP="00340E9A">
      <w:pPr>
        <w:ind w:right="237"/>
        <w:jc w:val="both"/>
        <w:rPr>
          <w:sz w:val="24"/>
          <w:szCs w:val="24"/>
        </w:rPr>
      </w:pPr>
    </w:p>
    <w:p w14:paraId="7B664540" w14:textId="77777777" w:rsidR="00232506" w:rsidRPr="00270EEB" w:rsidRDefault="00232506"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6FA23386" w:rsidR="00390074" w:rsidRDefault="00390074" w:rsidP="5848403C">
      <w:pPr>
        <w:ind w:right="237"/>
        <w:jc w:val="both"/>
        <w:rPr>
          <w:b/>
          <w:bCs/>
          <w:sz w:val="24"/>
          <w:szCs w:val="24"/>
        </w:rPr>
      </w:pPr>
    </w:p>
    <w:sdt>
      <w:sdtPr>
        <w:id w:val="111145805"/>
        <w:bibliography/>
      </w:sdtPr>
      <w:sdtEndPr/>
      <w:sdtContent>
        <w:p w14:paraId="16D64242" w14:textId="1D918FE9" w:rsidR="008176F6" w:rsidRDefault="008176F6" w:rsidP="008176F6">
          <w:pPr>
            <w:pStyle w:val="Bibliography"/>
            <w:rPr>
              <w:noProof/>
            </w:rPr>
          </w:pPr>
          <w:r>
            <w:fldChar w:fldCharType="begin"/>
          </w:r>
          <w:r>
            <w:instrText xml:space="preserve"> BIBLIOGRAPHY </w:instrText>
          </w:r>
          <w:r>
            <w:fldChar w:fldCharType="separate"/>
          </w:r>
          <w:r>
            <w:rPr>
              <w:noProof/>
            </w:rPr>
            <w:t xml:space="preserve">ADAA, 2022. </w:t>
          </w:r>
          <w:r>
            <w:rPr>
              <w:i/>
              <w:iCs/>
              <w:noProof/>
            </w:rPr>
            <w:t xml:space="preserve">Exercise for Stress and Anxiety. </w:t>
          </w:r>
          <w:r>
            <w:rPr>
              <w:noProof/>
            </w:rPr>
            <w:t xml:space="preserve">[Online] </w:t>
          </w:r>
          <w:r>
            <w:rPr>
              <w:noProof/>
            </w:rPr>
            <w:br/>
            <w:t xml:space="preserve">Available at: </w:t>
          </w:r>
          <w:r>
            <w:rPr>
              <w:noProof/>
              <w:u w:val="single"/>
            </w:rPr>
            <w:t>https://adaa.org/living-with-anxiety/managing-anxiety/exercise-stress-and-anxiety</w:t>
          </w:r>
          <w:r>
            <w:rPr>
              <w:noProof/>
            </w:rPr>
            <w:br/>
            <w:t>[Accessed 27 March 2022].</w:t>
          </w:r>
        </w:p>
        <w:p w14:paraId="744AA499" w14:textId="40AFA323" w:rsidR="004D77F9" w:rsidRDefault="004D77F9" w:rsidP="004D77F9"/>
        <w:p w14:paraId="2D125793" w14:textId="209F3F12" w:rsidR="004D77F9" w:rsidRDefault="004D77F9" w:rsidP="004D77F9"/>
        <w:p w14:paraId="18436830" w14:textId="38BB78CA" w:rsidR="004D77F9" w:rsidRDefault="004D77F9" w:rsidP="004D77F9">
          <w:r>
            <w:t>Frontiers, the impact of cognitive bias on professional’s decision making</w:t>
          </w:r>
        </w:p>
        <w:p w14:paraId="30BF8F8C" w14:textId="0937CB01" w:rsidR="004D77F9" w:rsidRDefault="004D77F9" w:rsidP="004D77F9">
          <w:r>
            <w:t xml:space="preserve">Available at: </w:t>
          </w:r>
          <w:r w:rsidRPr="004D77F9">
            <w:t>https://www.frontiersin.org/articles/10.3389/fpsyg.2021.802439/ful</w:t>
          </w:r>
          <w:r>
            <w:t>l</w:t>
          </w:r>
        </w:p>
        <w:p w14:paraId="68D7DF70" w14:textId="700921A1" w:rsidR="004D77F9" w:rsidRPr="004D77F9" w:rsidRDefault="004D77F9" w:rsidP="004D77F9">
          <w:r>
            <w:t>(Accessed 16</w:t>
          </w:r>
          <w:r w:rsidRPr="004D77F9">
            <w:rPr>
              <w:vertAlign w:val="superscript"/>
            </w:rPr>
            <w:t>th</w:t>
          </w:r>
          <w:r>
            <w:t xml:space="preserve"> April)</w:t>
          </w:r>
        </w:p>
        <w:p w14:paraId="00365334" w14:textId="0141900B" w:rsidR="000E75AE" w:rsidRDefault="000E75AE" w:rsidP="000E75AE"/>
        <w:p w14:paraId="4B3FA5E0" w14:textId="48F5D572" w:rsidR="000E75AE" w:rsidRDefault="000E75AE" w:rsidP="000E75AE"/>
        <w:p w14:paraId="1A0A410C" w14:textId="6745040C" w:rsidR="000E75AE" w:rsidRDefault="000E75AE" w:rsidP="000E75AE">
          <w:r>
            <w:t>Government 1997, Protection from Harassment.</w:t>
          </w:r>
        </w:p>
        <w:p w14:paraId="56FC07D9" w14:textId="231D51F5" w:rsidR="000E75AE" w:rsidRDefault="000E75AE" w:rsidP="000E75AE">
          <w:r>
            <w:t xml:space="preserve">Available at: </w:t>
          </w:r>
          <w:r w:rsidRPr="000E75AE">
            <w:t>https://www.legislation.gov.uk/ukpga/1997/40/section/2</w:t>
          </w:r>
          <w:r>
            <w:t>a</w:t>
          </w:r>
        </w:p>
        <w:p w14:paraId="1E934ABF" w14:textId="099B63A4" w:rsidR="000E75AE" w:rsidRDefault="000E75AE" w:rsidP="000E75AE">
          <w:r>
            <w:t>(Accessed 14</w:t>
          </w:r>
          <w:r>
            <w:rPr>
              <w:vertAlign w:val="superscript"/>
            </w:rPr>
            <w:t xml:space="preserve"> </w:t>
          </w:r>
          <w:r>
            <w:t>April 2022)</w:t>
          </w:r>
        </w:p>
        <w:p w14:paraId="294A300B" w14:textId="1E21E8F2" w:rsidR="00FD495C" w:rsidRDefault="00FD495C" w:rsidP="000E75AE"/>
        <w:p w14:paraId="15F24251" w14:textId="09E6CBF6" w:rsidR="00FD495C" w:rsidRDefault="00FD495C" w:rsidP="000E75AE"/>
        <w:p w14:paraId="757AD075" w14:textId="77777777" w:rsidR="00FD495C" w:rsidRDefault="00FD495C" w:rsidP="00FD495C">
          <w:r>
            <w:t>Government 1997, Protection from Harassment.</w:t>
          </w:r>
        </w:p>
        <w:p w14:paraId="039C1ACF" w14:textId="77777777" w:rsidR="00FD495C" w:rsidRDefault="00FD495C" w:rsidP="00FD495C">
          <w:r>
            <w:t xml:space="preserve">Available at: </w:t>
          </w:r>
          <w:r w:rsidRPr="000E75AE">
            <w:t>https://www.legislation.gov.uk/ukpga/1997/40/section/2</w:t>
          </w:r>
          <w:r>
            <w:t>a</w:t>
          </w:r>
        </w:p>
        <w:p w14:paraId="16BD25E2" w14:textId="4B3C7359" w:rsidR="00FD495C" w:rsidRDefault="00FD495C" w:rsidP="00FD495C">
          <w:r>
            <w:t>(Accessed 1</w:t>
          </w:r>
          <w:r>
            <w:t xml:space="preserve">6 </w:t>
          </w:r>
          <w:r>
            <w:t>April 2022)</w:t>
          </w:r>
        </w:p>
        <w:p w14:paraId="762B481F" w14:textId="77777777" w:rsidR="00FD495C" w:rsidRDefault="00FD495C" w:rsidP="000E75AE"/>
        <w:p w14:paraId="404F7FA7" w14:textId="44E0FA84" w:rsidR="00FD495C" w:rsidRDefault="00FD495C" w:rsidP="000E75AE"/>
        <w:p w14:paraId="05F7736C" w14:textId="08DF4FED" w:rsidR="00FD495C" w:rsidRDefault="00FD495C" w:rsidP="000E75AE"/>
        <w:p w14:paraId="26AFCD63" w14:textId="41671FD0" w:rsidR="00C456D4" w:rsidRDefault="00C456D4" w:rsidP="000E75AE"/>
        <w:p w14:paraId="2C3C4807" w14:textId="385660DA" w:rsidR="00C456D4" w:rsidRDefault="00C456D4" w:rsidP="000E75AE">
          <w:r>
            <w:t>Government 2022, Interviewing suspects.</w:t>
          </w:r>
        </w:p>
        <w:p w14:paraId="59111BEE" w14:textId="0758BBE4" w:rsidR="00C456D4" w:rsidRDefault="00C456D4" w:rsidP="000E75AE">
          <w:r>
            <w:t xml:space="preserve">Available at: </w:t>
          </w:r>
          <w:r w:rsidRPr="00C456D4">
            <w:t>https://assets.publishing.service.gov.uk/government/uploads/system/uploads/attachment_data/file/864940/interviewing-suspects-v7.0.pd</w:t>
          </w:r>
          <w:r>
            <w:t>f</w:t>
          </w:r>
        </w:p>
        <w:p w14:paraId="17B4C4C7" w14:textId="4282E697" w:rsidR="00C456D4" w:rsidRPr="000E75AE" w:rsidRDefault="00C456D4" w:rsidP="000E75AE">
          <w:r>
            <w:t>(Accessed 14 April 2022)</w:t>
          </w:r>
        </w:p>
        <w:p w14:paraId="5632587F" w14:textId="77777777" w:rsidR="004E018B" w:rsidRPr="004E018B" w:rsidRDefault="004E018B" w:rsidP="004E018B"/>
        <w:p w14:paraId="5DF1BBB5" w14:textId="77777777" w:rsidR="008176F6" w:rsidRPr="008176F6" w:rsidRDefault="008176F6" w:rsidP="008176F6"/>
        <w:p w14:paraId="34B8A90E" w14:textId="66BDAFCD" w:rsidR="008176F6" w:rsidRDefault="008176F6" w:rsidP="008176F6">
          <w:pPr>
            <w:pStyle w:val="Bibliography"/>
            <w:rPr>
              <w:noProof/>
            </w:rPr>
          </w:pPr>
          <w:r>
            <w:rPr>
              <w:noProof/>
            </w:rPr>
            <w:t xml:space="preserve">Health, E., 2015. </w:t>
          </w:r>
          <w:r>
            <w:rPr>
              <w:i/>
              <w:iCs/>
              <w:noProof/>
            </w:rPr>
            <w:t xml:space="preserve">What are Endorphins?. </w:t>
          </w:r>
          <w:r>
            <w:rPr>
              <w:noProof/>
            </w:rPr>
            <w:t xml:space="preserve">[Online] </w:t>
          </w:r>
          <w:r>
            <w:rPr>
              <w:noProof/>
            </w:rPr>
            <w:br/>
            <w:t xml:space="preserve">Available at: </w:t>
          </w:r>
          <w:r>
            <w:rPr>
              <w:noProof/>
              <w:u w:val="single"/>
            </w:rPr>
            <w:t>https://www.everydayhealth.com/endorphins/guide/</w:t>
          </w:r>
          <w:r>
            <w:rPr>
              <w:noProof/>
            </w:rPr>
            <w:br/>
            <w:t>[Accessed 27 March 2022].</w:t>
          </w:r>
        </w:p>
        <w:p w14:paraId="160E3BCB" w14:textId="3B1898F0" w:rsidR="002F02CC" w:rsidRDefault="002F02CC" w:rsidP="002F02CC"/>
        <w:p w14:paraId="39AFFFE3" w14:textId="2FF872FE" w:rsidR="002F02CC" w:rsidRDefault="002F02CC" w:rsidP="002F02CC"/>
        <w:p w14:paraId="696057B5" w14:textId="3011A800" w:rsidR="002F02CC" w:rsidRDefault="002F02CC" w:rsidP="002F02CC"/>
        <w:p w14:paraId="3066DB65" w14:textId="74FB91E5" w:rsidR="002F02CC" w:rsidRDefault="002F02CC" w:rsidP="002F02CC"/>
        <w:p w14:paraId="72190715" w14:textId="06D1C857" w:rsidR="002F02CC" w:rsidRDefault="00BE0D6F" w:rsidP="002F02CC">
          <w:r>
            <w:t>Independent 2017, Ten years after the death of Fiona Pilkington</w:t>
          </w:r>
        </w:p>
        <w:p w14:paraId="38FF6EE6" w14:textId="2F338388" w:rsidR="00BE0D6F" w:rsidRDefault="00BE0D6F" w:rsidP="002F02CC">
          <w:r>
            <w:t xml:space="preserve">Available at: </w:t>
          </w:r>
          <w:r w:rsidRPr="00BE0D6F">
            <w:t>https://www.independent.co.uk/news/long_reads/fiona-pilkington-frankie-pilkington-suicide-learning-disabilities-bullying-hate-crime-a8004526.htm</w:t>
          </w:r>
          <w:r>
            <w:t>l</w:t>
          </w:r>
        </w:p>
        <w:p w14:paraId="2D0E0434" w14:textId="0DC408A0" w:rsidR="00BE0D6F" w:rsidRPr="002F02CC" w:rsidRDefault="00BE0D6F" w:rsidP="002F02CC">
          <w:r>
            <w:t>(Accessed 10</w:t>
          </w:r>
          <w:r w:rsidRPr="00BE0D6F">
            <w:rPr>
              <w:vertAlign w:val="superscript"/>
            </w:rPr>
            <w:t>th</w:t>
          </w:r>
          <w:r>
            <w:t xml:space="preserve"> April 2022)</w:t>
          </w:r>
        </w:p>
        <w:p w14:paraId="1F01C4FD" w14:textId="21EEDAFB" w:rsidR="009379A1" w:rsidRDefault="009379A1" w:rsidP="009379A1"/>
        <w:p w14:paraId="63538415" w14:textId="15FEFC9D" w:rsidR="009379A1" w:rsidRDefault="009379A1" w:rsidP="009379A1"/>
        <w:p w14:paraId="722DC47C" w14:textId="690F68CF" w:rsidR="009379A1" w:rsidRDefault="009379A1" w:rsidP="009379A1">
          <w:r>
            <w:t>Legislation, Human Rights Act 1988</w:t>
          </w:r>
        </w:p>
        <w:p w14:paraId="0F34BE28" w14:textId="6204580C" w:rsidR="009379A1" w:rsidRDefault="00DE4AFC" w:rsidP="009379A1">
          <w:r>
            <w:t>Available</w:t>
          </w:r>
          <w:r w:rsidR="009379A1">
            <w:t xml:space="preserve"> at: </w:t>
          </w:r>
          <w:r w:rsidR="009379A1" w:rsidRPr="009379A1">
            <w:t>https://www.legislation.gov.uk/ukpga/1998/42/content</w:t>
          </w:r>
          <w:r w:rsidR="009379A1">
            <w:t>s</w:t>
          </w:r>
        </w:p>
        <w:p w14:paraId="221F6A2C" w14:textId="7FA79239" w:rsidR="009379A1" w:rsidRDefault="009379A1" w:rsidP="009379A1">
          <w:r>
            <w:t>(Accessed 10 April 2022)</w:t>
          </w:r>
        </w:p>
        <w:p w14:paraId="5AA19283" w14:textId="037E8489" w:rsidR="00F05EA8" w:rsidRDefault="00F05EA8" w:rsidP="009379A1"/>
        <w:p w14:paraId="27AF2030" w14:textId="5444E237" w:rsidR="00F05EA8" w:rsidRDefault="00F05EA8" w:rsidP="009379A1">
          <w:r>
            <w:t>Legislation, Crime and Disorder Act 1998</w:t>
          </w:r>
        </w:p>
        <w:p w14:paraId="71A744B3" w14:textId="27E743CE" w:rsidR="00F05EA8" w:rsidRDefault="00F05EA8" w:rsidP="009379A1">
          <w:r>
            <w:t xml:space="preserve">Available at: </w:t>
          </w:r>
          <w:r w:rsidRPr="00F05EA8">
            <w:t>https://www.legislation.gov.uk/ukpga/1998/37/content</w:t>
          </w:r>
          <w:r>
            <w:t>s</w:t>
          </w:r>
        </w:p>
        <w:p w14:paraId="05EF7FBD" w14:textId="5A38ADE9" w:rsidR="00F05EA8" w:rsidRPr="009379A1" w:rsidRDefault="00F05EA8" w:rsidP="009379A1">
          <w:r>
            <w:t>(Accessed 11</w:t>
          </w:r>
          <w:r>
            <w:rPr>
              <w:vertAlign w:val="superscript"/>
            </w:rPr>
            <w:t xml:space="preserve"> </w:t>
          </w:r>
          <w:r>
            <w:t>April 2022)</w:t>
          </w:r>
        </w:p>
        <w:p w14:paraId="28291E4E" w14:textId="77777777" w:rsidR="004E018B" w:rsidRPr="004E018B" w:rsidRDefault="004E018B" w:rsidP="004E018B"/>
        <w:p w14:paraId="2D4D5101" w14:textId="77777777" w:rsidR="008176F6" w:rsidRPr="008176F6" w:rsidRDefault="008176F6" w:rsidP="008176F6"/>
        <w:p w14:paraId="2B3A5814" w14:textId="41C9B5DA" w:rsidR="008176F6" w:rsidRDefault="008176F6" w:rsidP="008176F6">
          <w:pPr>
            <w:pStyle w:val="Bibliography"/>
            <w:rPr>
              <w:noProof/>
            </w:rPr>
          </w:pPr>
          <w:r>
            <w:rPr>
              <w:noProof/>
            </w:rPr>
            <w:t xml:space="preserve">MIND, 2020. </w:t>
          </w:r>
          <w:r>
            <w:rPr>
              <w:i/>
              <w:iCs/>
              <w:noProof/>
            </w:rPr>
            <w:t xml:space="preserve">How to cope with Sleep problems. </w:t>
          </w:r>
          <w:r>
            <w:rPr>
              <w:noProof/>
            </w:rPr>
            <w:t xml:space="preserve">[Online] </w:t>
          </w:r>
          <w:r>
            <w:rPr>
              <w:noProof/>
            </w:rPr>
            <w:br/>
            <w:t xml:space="preserve">Available at: </w:t>
          </w:r>
          <w:r>
            <w:rPr>
              <w:noProof/>
              <w:u w:val="single"/>
            </w:rPr>
            <w:t>https://www.mind.org.uk/information-support/types-of-mental-health-problems/sleep-problems/about-sleep-and-mental-health/</w:t>
          </w:r>
          <w:r>
            <w:rPr>
              <w:noProof/>
            </w:rPr>
            <w:br/>
            <w:t>[Accessed 27 March 2022].</w:t>
          </w:r>
        </w:p>
        <w:p w14:paraId="725244D5" w14:textId="59279B02" w:rsidR="00993945" w:rsidRDefault="00993945" w:rsidP="00993945"/>
        <w:p w14:paraId="5F7290D6" w14:textId="492B5E46" w:rsidR="00993945" w:rsidRDefault="00993945" w:rsidP="00993945"/>
        <w:p w14:paraId="1FCC78ED" w14:textId="4C2308AF" w:rsidR="00993945" w:rsidRDefault="00993945" w:rsidP="00993945">
          <w:r>
            <w:t>NeuroLeadership 2019, the 5 biggest biases that affect decision-making</w:t>
          </w:r>
        </w:p>
        <w:p w14:paraId="399C68B1" w14:textId="731E56DD" w:rsidR="00993945" w:rsidRDefault="00993945" w:rsidP="00993945">
          <w:r>
            <w:t xml:space="preserve">Available at: </w:t>
          </w:r>
          <w:r w:rsidRPr="00993945">
            <w:t>https://neuroleadership.com/your-brain-at-work/seeds-model-biases-affect-decision-making/#:~:text=%20The%205%20Biggest%20Biases%20That%20Affect%20Decision-Making,have%20become%20all%20too%20common%20in...%20More%2</w:t>
          </w:r>
          <w:r>
            <w:t>0</w:t>
          </w:r>
        </w:p>
        <w:p w14:paraId="6DF74A5A" w14:textId="54BECFF2" w:rsidR="00993945" w:rsidRPr="00993945" w:rsidRDefault="00993945" w:rsidP="00993945">
          <w:r>
            <w:t>(Accessed 14 April 2022)</w:t>
          </w:r>
        </w:p>
        <w:p w14:paraId="70268848" w14:textId="11471D15" w:rsidR="00DE4AFC" w:rsidRDefault="00DE4AFC" w:rsidP="00DE4AFC"/>
        <w:p w14:paraId="703369E5" w14:textId="7F726A07" w:rsidR="00DE4AFC" w:rsidRDefault="00DE4AFC" w:rsidP="00DE4AFC"/>
        <w:p w14:paraId="635A87DA" w14:textId="4A8FCCDC" w:rsidR="00DE4AFC" w:rsidRDefault="00DE4AFC" w:rsidP="00DE4AFC">
          <w:r>
            <w:t xml:space="preserve">Royal College of Psychiatrists 2019, Alcohol and Depression </w:t>
          </w:r>
        </w:p>
        <w:p w14:paraId="4D8775C5" w14:textId="09B2F3D5" w:rsidR="00DE4AFC" w:rsidRDefault="00DE4AFC" w:rsidP="00DE4AFC">
          <w:r>
            <w:t xml:space="preserve">Available at: </w:t>
          </w:r>
          <w:r w:rsidRPr="00DE4AFC">
            <w:t>https://www.rcpsych.ac.uk/mental-health/problems-disorders/alcohol-and-depression#:~:text=Guide%20to%20alcohol%20units%20%20%20%20,%20%20-%20%20%201.7%20units%2</w:t>
          </w:r>
          <w:r>
            <w:t>0</w:t>
          </w:r>
        </w:p>
        <w:p w14:paraId="3140F90A" w14:textId="1D00F446" w:rsidR="00DE4AFC" w:rsidRDefault="00DE4AFC" w:rsidP="00DE4AFC">
          <w:r>
            <w:t>(Accessed 10 April 2022)</w:t>
          </w:r>
        </w:p>
        <w:p w14:paraId="48A7D3EE" w14:textId="697A3BA2" w:rsidR="00E733D4" w:rsidRDefault="00E733D4" w:rsidP="00DE4AFC"/>
        <w:p w14:paraId="114E9E74" w14:textId="7AC35068" w:rsidR="00E733D4" w:rsidRDefault="00E733D4" w:rsidP="00DE4AFC">
          <w:r>
            <w:t>College of Policing 2021, Communication</w:t>
          </w:r>
        </w:p>
        <w:p w14:paraId="141081BE" w14:textId="41730A84" w:rsidR="00E733D4" w:rsidRDefault="00E733D4" w:rsidP="00DE4AFC">
          <w:r>
            <w:t xml:space="preserve">Available at: </w:t>
          </w:r>
          <w:r w:rsidRPr="00E733D4">
            <w:t>https://www.college.police.uk/guidance/vulnerability-related-risks/communicatio</w:t>
          </w:r>
          <w:r>
            <w:t>n</w:t>
          </w:r>
        </w:p>
        <w:p w14:paraId="5AEA17B5" w14:textId="7567540C" w:rsidR="00DE4AFC" w:rsidRPr="00DE4AFC" w:rsidRDefault="00E733D4" w:rsidP="00DE4AFC">
          <w:r>
            <w:t>(Accessed 10 April 2022)</w:t>
          </w:r>
        </w:p>
        <w:p w14:paraId="3AC5F241" w14:textId="56EB863F" w:rsidR="009379A1" w:rsidRDefault="009379A1" w:rsidP="009379A1"/>
        <w:p w14:paraId="248A088A" w14:textId="32FEB6F1" w:rsidR="009379A1" w:rsidRPr="009379A1" w:rsidRDefault="009379A1" w:rsidP="009379A1"/>
        <w:p w14:paraId="7851B082" w14:textId="77777777" w:rsidR="008176F6" w:rsidRDefault="008176F6" w:rsidP="008176F6">
          <w:r>
            <w:rPr>
              <w:b/>
              <w:bCs/>
              <w:noProof/>
            </w:rPr>
            <w:fldChar w:fldCharType="end"/>
          </w:r>
        </w:p>
      </w:sdtContent>
    </w:sdt>
    <w:p w14:paraId="1097B75B" w14:textId="53BBCC92" w:rsidR="005D0A90" w:rsidRDefault="005D0A90" w:rsidP="008176F6">
      <w:pPr>
        <w:pStyle w:val="Heading1"/>
      </w:pPr>
    </w:p>
    <w:p w14:paraId="4E605DC7" w14:textId="77777777" w:rsidR="00040FE5" w:rsidRPr="00270EEB" w:rsidRDefault="00040FE5"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21E681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456D4">
        <w:rPr>
          <w:noProof/>
        </w:rPr>
        <w:t xml:space="preserve">James Adams </w:t>
      </w:r>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542C7AA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456D4">
        <w:rPr>
          <w:rFonts w:eastAsia="Arial"/>
          <w:color w:val="000000" w:themeColor="text1"/>
          <w:sz w:val="24"/>
          <w:szCs w:val="24"/>
        </w:rPr>
        <w:t xml:space="preserve"> 16/04/2022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14E66EB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456D4">
        <w:rPr>
          <w:noProof/>
        </w:rPr>
        <w:drawing>
          <wp:inline distT="0" distB="0" distL="0" distR="0" wp14:anchorId="243C399A" wp14:editId="5C005C6B">
            <wp:extent cx="1077686" cy="309624"/>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35584" cy="326258"/>
                    </a:xfrm>
                    <a:prstGeom prst="rect">
                      <a:avLst/>
                    </a:prstGeom>
                  </pic:spPr>
                </pic:pic>
              </a:graphicData>
            </a:graphic>
          </wp:inline>
        </w:drawing>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76D2E6CD" w14:textId="1FFEC3EF" w:rsidR="5848403C" w:rsidRDefault="5848403C" w:rsidP="00C456D4">
      <w:pPr>
        <w:jc w:val="both"/>
        <w:rPr>
          <w:rFonts w:eastAsia="Arial"/>
          <w:color w:val="000000" w:themeColor="text1"/>
          <w:sz w:val="24"/>
          <w:szCs w:val="24"/>
        </w:rPr>
      </w:pPr>
      <w:r w:rsidRPr="5848403C">
        <w:rPr>
          <w:rFonts w:eastAsia="Arial"/>
          <w:color w:val="000000" w:themeColor="text1"/>
          <w:sz w:val="24"/>
          <w:szCs w:val="24"/>
        </w:rPr>
        <w:t xml:space="preserve">Date: </w:t>
      </w:r>
      <w:r w:rsidR="00C456D4">
        <w:rPr>
          <w:rFonts w:eastAsia="Arial"/>
          <w:color w:val="000000" w:themeColor="text1"/>
          <w:sz w:val="24"/>
          <w:szCs w:val="24"/>
        </w:rPr>
        <w:t>16/04/2022</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FF758" w14:textId="77777777" w:rsidR="00CF0768" w:rsidRDefault="00CF0768">
      <w:r>
        <w:separator/>
      </w:r>
    </w:p>
  </w:endnote>
  <w:endnote w:type="continuationSeparator" w:id="0">
    <w:p w14:paraId="36A84C1C" w14:textId="77777777" w:rsidR="00CF0768" w:rsidRDefault="00CF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DE825" w14:textId="77777777" w:rsidR="001A2937" w:rsidRDefault="001A29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A8F95" w14:textId="77777777" w:rsidR="001A2937" w:rsidRDefault="001A2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2052A" w14:textId="77777777" w:rsidR="00CF0768" w:rsidRDefault="00CF0768">
      <w:r>
        <w:separator/>
      </w:r>
    </w:p>
  </w:footnote>
  <w:footnote w:type="continuationSeparator" w:id="0">
    <w:p w14:paraId="6771959B" w14:textId="77777777" w:rsidR="00CF0768" w:rsidRDefault="00CF0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A68BD" w14:textId="77777777" w:rsidR="001A2937" w:rsidRDefault="001A29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0B4BA" w14:textId="77777777" w:rsidR="001A2937" w:rsidRDefault="001A29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DB8E" w14:textId="77777777" w:rsidR="001A2937" w:rsidRDefault="001A2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70"/>
    <w:rsid w:val="00003990"/>
    <w:rsid w:val="000045B8"/>
    <w:rsid w:val="00020EEC"/>
    <w:rsid w:val="0002196C"/>
    <w:rsid w:val="00025650"/>
    <w:rsid w:val="00026FAB"/>
    <w:rsid w:val="00027B1F"/>
    <w:rsid w:val="0003088B"/>
    <w:rsid w:val="000325D9"/>
    <w:rsid w:val="00033C47"/>
    <w:rsid w:val="000372B2"/>
    <w:rsid w:val="000378AD"/>
    <w:rsid w:val="0004079F"/>
    <w:rsid w:val="000407DC"/>
    <w:rsid w:val="00040FE5"/>
    <w:rsid w:val="00043CB3"/>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E458C"/>
    <w:rsid w:val="000E75AE"/>
    <w:rsid w:val="000F1599"/>
    <w:rsid w:val="000F1769"/>
    <w:rsid w:val="000F6196"/>
    <w:rsid w:val="000F7ECD"/>
    <w:rsid w:val="00102E64"/>
    <w:rsid w:val="0010312C"/>
    <w:rsid w:val="00106DC7"/>
    <w:rsid w:val="00111B7A"/>
    <w:rsid w:val="0011237D"/>
    <w:rsid w:val="00112391"/>
    <w:rsid w:val="00113DB1"/>
    <w:rsid w:val="00114F52"/>
    <w:rsid w:val="0012135C"/>
    <w:rsid w:val="001347F8"/>
    <w:rsid w:val="00137BB5"/>
    <w:rsid w:val="00137E05"/>
    <w:rsid w:val="001447F6"/>
    <w:rsid w:val="00147DE3"/>
    <w:rsid w:val="00150794"/>
    <w:rsid w:val="001578C6"/>
    <w:rsid w:val="001608C4"/>
    <w:rsid w:val="001652D1"/>
    <w:rsid w:val="00167CA0"/>
    <w:rsid w:val="00171418"/>
    <w:rsid w:val="00180BE1"/>
    <w:rsid w:val="00190913"/>
    <w:rsid w:val="001910BC"/>
    <w:rsid w:val="001961CF"/>
    <w:rsid w:val="001A2937"/>
    <w:rsid w:val="001A59BB"/>
    <w:rsid w:val="001A6A51"/>
    <w:rsid w:val="001A79C4"/>
    <w:rsid w:val="001B331A"/>
    <w:rsid w:val="001C0E74"/>
    <w:rsid w:val="001C5950"/>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2506"/>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52C7"/>
    <w:rsid w:val="002E7017"/>
    <w:rsid w:val="002F02CC"/>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8B5"/>
    <w:rsid w:val="0037490C"/>
    <w:rsid w:val="00375AF5"/>
    <w:rsid w:val="003761BD"/>
    <w:rsid w:val="003769F6"/>
    <w:rsid w:val="00382267"/>
    <w:rsid w:val="003832D7"/>
    <w:rsid w:val="00385414"/>
    <w:rsid w:val="00390074"/>
    <w:rsid w:val="00392C63"/>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5C93"/>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999"/>
    <w:rsid w:val="004B600B"/>
    <w:rsid w:val="004B6822"/>
    <w:rsid w:val="004B69F6"/>
    <w:rsid w:val="004C2D3A"/>
    <w:rsid w:val="004D03C4"/>
    <w:rsid w:val="004D0BF1"/>
    <w:rsid w:val="004D24D2"/>
    <w:rsid w:val="004D35A4"/>
    <w:rsid w:val="004D445F"/>
    <w:rsid w:val="004D77F9"/>
    <w:rsid w:val="004E018B"/>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3F66"/>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388"/>
    <w:rsid w:val="005C1567"/>
    <w:rsid w:val="005C6CE5"/>
    <w:rsid w:val="005D0A90"/>
    <w:rsid w:val="005D3F07"/>
    <w:rsid w:val="005D583E"/>
    <w:rsid w:val="005E13EA"/>
    <w:rsid w:val="005E53BD"/>
    <w:rsid w:val="005F2AF7"/>
    <w:rsid w:val="00601C05"/>
    <w:rsid w:val="00602D07"/>
    <w:rsid w:val="00606E27"/>
    <w:rsid w:val="006108C9"/>
    <w:rsid w:val="00614E4E"/>
    <w:rsid w:val="00615C7E"/>
    <w:rsid w:val="006200F9"/>
    <w:rsid w:val="0062158D"/>
    <w:rsid w:val="00630F39"/>
    <w:rsid w:val="006326D1"/>
    <w:rsid w:val="00632E0A"/>
    <w:rsid w:val="00633165"/>
    <w:rsid w:val="00636B6C"/>
    <w:rsid w:val="006447DE"/>
    <w:rsid w:val="0065025B"/>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145BA"/>
    <w:rsid w:val="007204AE"/>
    <w:rsid w:val="0072678F"/>
    <w:rsid w:val="00727C4C"/>
    <w:rsid w:val="00734809"/>
    <w:rsid w:val="007406E1"/>
    <w:rsid w:val="00743E40"/>
    <w:rsid w:val="00751263"/>
    <w:rsid w:val="0075704F"/>
    <w:rsid w:val="00763B2D"/>
    <w:rsid w:val="007640B8"/>
    <w:rsid w:val="00772924"/>
    <w:rsid w:val="007730EC"/>
    <w:rsid w:val="00784EC4"/>
    <w:rsid w:val="007872F2"/>
    <w:rsid w:val="007874BC"/>
    <w:rsid w:val="00787DE7"/>
    <w:rsid w:val="007908E0"/>
    <w:rsid w:val="00793EB3"/>
    <w:rsid w:val="00794205"/>
    <w:rsid w:val="00797012"/>
    <w:rsid w:val="007A1F6A"/>
    <w:rsid w:val="007A7242"/>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6F6"/>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7102"/>
    <w:rsid w:val="00861035"/>
    <w:rsid w:val="00861038"/>
    <w:rsid w:val="00865008"/>
    <w:rsid w:val="00866B50"/>
    <w:rsid w:val="008708F1"/>
    <w:rsid w:val="00880539"/>
    <w:rsid w:val="008859E8"/>
    <w:rsid w:val="0088737B"/>
    <w:rsid w:val="00892716"/>
    <w:rsid w:val="00893067"/>
    <w:rsid w:val="008933DE"/>
    <w:rsid w:val="008953D8"/>
    <w:rsid w:val="00895FCE"/>
    <w:rsid w:val="00897F3E"/>
    <w:rsid w:val="008A1BA8"/>
    <w:rsid w:val="008A21B4"/>
    <w:rsid w:val="008A4576"/>
    <w:rsid w:val="008B07DE"/>
    <w:rsid w:val="008B28E7"/>
    <w:rsid w:val="008B42E7"/>
    <w:rsid w:val="008C14C7"/>
    <w:rsid w:val="008C2FFB"/>
    <w:rsid w:val="008C68F6"/>
    <w:rsid w:val="008C6EEA"/>
    <w:rsid w:val="008D5813"/>
    <w:rsid w:val="008D634E"/>
    <w:rsid w:val="008D778A"/>
    <w:rsid w:val="008E01E5"/>
    <w:rsid w:val="008F22BD"/>
    <w:rsid w:val="009079BD"/>
    <w:rsid w:val="00912BD9"/>
    <w:rsid w:val="00920E5B"/>
    <w:rsid w:val="00926436"/>
    <w:rsid w:val="0093018C"/>
    <w:rsid w:val="00932CCA"/>
    <w:rsid w:val="009379A1"/>
    <w:rsid w:val="009544C0"/>
    <w:rsid w:val="00954FA4"/>
    <w:rsid w:val="00956AE9"/>
    <w:rsid w:val="00964CC6"/>
    <w:rsid w:val="00991FDA"/>
    <w:rsid w:val="009927A1"/>
    <w:rsid w:val="00993945"/>
    <w:rsid w:val="0099774D"/>
    <w:rsid w:val="009A5F3B"/>
    <w:rsid w:val="009B0B61"/>
    <w:rsid w:val="009B28C0"/>
    <w:rsid w:val="009B7136"/>
    <w:rsid w:val="009B7806"/>
    <w:rsid w:val="009C3AC2"/>
    <w:rsid w:val="009D0867"/>
    <w:rsid w:val="009D4365"/>
    <w:rsid w:val="009D4E3B"/>
    <w:rsid w:val="009D7BC9"/>
    <w:rsid w:val="009E1982"/>
    <w:rsid w:val="009E4D2C"/>
    <w:rsid w:val="009F0978"/>
    <w:rsid w:val="009F3AEC"/>
    <w:rsid w:val="00A00081"/>
    <w:rsid w:val="00A015F7"/>
    <w:rsid w:val="00A069A9"/>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8B4"/>
    <w:rsid w:val="00A50CFC"/>
    <w:rsid w:val="00A54D67"/>
    <w:rsid w:val="00A55A3F"/>
    <w:rsid w:val="00A56BC4"/>
    <w:rsid w:val="00A63167"/>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2961"/>
    <w:rsid w:val="00B3747F"/>
    <w:rsid w:val="00B37B14"/>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D5119"/>
    <w:rsid w:val="00BE0D6F"/>
    <w:rsid w:val="00BE0F7B"/>
    <w:rsid w:val="00BE10C2"/>
    <w:rsid w:val="00BE2B5B"/>
    <w:rsid w:val="00BF75A9"/>
    <w:rsid w:val="00C01D14"/>
    <w:rsid w:val="00C025B4"/>
    <w:rsid w:val="00C115DA"/>
    <w:rsid w:val="00C11F61"/>
    <w:rsid w:val="00C161FD"/>
    <w:rsid w:val="00C179CB"/>
    <w:rsid w:val="00C23F17"/>
    <w:rsid w:val="00C26D0D"/>
    <w:rsid w:val="00C27C95"/>
    <w:rsid w:val="00C300D2"/>
    <w:rsid w:val="00C3270F"/>
    <w:rsid w:val="00C3278B"/>
    <w:rsid w:val="00C33375"/>
    <w:rsid w:val="00C34C23"/>
    <w:rsid w:val="00C42005"/>
    <w:rsid w:val="00C44446"/>
    <w:rsid w:val="00C456D4"/>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E4D13"/>
    <w:rsid w:val="00CF0768"/>
    <w:rsid w:val="00CF1C3C"/>
    <w:rsid w:val="00CF1E90"/>
    <w:rsid w:val="00CF3DB3"/>
    <w:rsid w:val="00D052BC"/>
    <w:rsid w:val="00D07026"/>
    <w:rsid w:val="00D11C62"/>
    <w:rsid w:val="00D22C8F"/>
    <w:rsid w:val="00D33491"/>
    <w:rsid w:val="00D44F8E"/>
    <w:rsid w:val="00D44FD0"/>
    <w:rsid w:val="00D5733C"/>
    <w:rsid w:val="00D6037A"/>
    <w:rsid w:val="00D607EF"/>
    <w:rsid w:val="00D60F88"/>
    <w:rsid w:val="00D619E7"/>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32BE"/>
    <w:rsid w:val="00DC418E"/>
    <w:rsid w:val="00DC4729"/>
    <w:rsid w:val="00DD233A"/>
    <w:rsid w:val="00DE4AFC"/>
    <w:rsid w:val="00DE556F"/>
    <w:rsid w:val="00E01ACE"/>
    <w:rsid w:val="00E03B6D"/>
    <w:rsid w:val="00E17160"/>
    <w:rsid w:val="00E35BEC"/>
    <w:rsid w:val="00E41096"/>
    <w:rsid w:val="00E42DC4"/>
    <w:rsid w:val="00E50821"/>
    <w:rsid w:val="00E50EF8"/>
    <w:rsid w:val="00E51F91"/>
    <w:rsid w:val="00E60E87"/>
    <w:rsid w:val="00E66D20"/>
    <w:rsid w:val="00E7086E"/>
    <w:rsid w:val="00E733D4"/>
    <w:rsid w:val="00E7374A"/>
    <w:rsid w:val="00E73C41"/>
    <w:rsid w:val="00E74A48"/>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F6CEF"/>
    <w:rsid w:val="00F00945"/>
    <w:rsid w:val="00F01F92"/>
    <w:rsid w:val="00F05EA8"/>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6FC"/>
    <w:rsid w:val="00F709C0"/>
    <w:rsid w:val="00F927A1"/>
    <w:rsid w:val="00F92E4D"/>
    <w:rsid w:val="00FA3764"/>
    <w:rsid w:val="00FA56ED"/>
    <w:rsid w:val="00FA7274"/>
    <w:rsid w:val="00FB42A1"/>
    <w:rsid w:val="00FB5FA6"/>
    <w:rsid w:val="00FC1310"/>
    <w:rsid w:val="00FC2FF3"/>
    <w:rsid w:val="00FC3263"/>
    <w:rsid w:val="00FC51F9"/>
    <w:rsid w:val="00FC5B40"/>
    <w:rsid w:val="00FC5FF8"/>
    <w:rsid w:val="00FC702B"/>
    <w:rsid w:val="00FD3D7C"/>
    <w:rsid w:val="00FD495C"/>
    <w:rsid w:val="00FD4F8F"/>
    <w:rsid w:val="00FE0C16"/>
    <w:rsid w:val="00FE14AD"/>
    <w:rsid w:val="00FE14B1"/>
    <w:rsid w:val="00FE1F6A"/>
    <w:rsid w:val="00FF0070"/>
    <w:rsid w:val="00FF31EC"/>
    <w:rsid w:val="00FF3FAA"/>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5D0A90"/>
    <w:rPr>
      <w:rFonts w:ascii="Arial" w:hAnsi="Arial" w:cs="Arial"/>
      <w:b/>
      <w:color w:val="000000"/>
      <w:kern w:val="28"/>
      <w:sz w:val="28"/>
      <w:lang w:eastAsia="en-GB"/>
    </w:rPr>
  </w:style>
  <w:style w:type="paragraph" w:styleId="Bibliography">
    <w:name w:val="Bibliography"/>
    <w:basedOn w:val="Normal"/>
    <w:next w:val="Normal"/>
    <w:uiPriority w:val="37"/>
    <w:unhideWhenUsed/>
    <w:rsid w:val="005D0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8604">
      <w:bodyDiv w:val="1"/>
      <w:marLeft w:val="0"/>
      <w:marRight w:val="0"/>
      <w:marTop w:val="0"/>
      <w:marBottom w:val="0"/>
      <w:divBdr>
        <w:top w:val="none" w:sz="0" w:space="0" w:color="auto"/>
        <w:left w:val="none" w:sz="0" w:space="0" w:color="auto"/>
        <w:bottom w:val="none" w:sz="0" w:space="0" w:color="auto"/>
        <w:right w:val="none" w:sz="0" w:space="0" w:color="auto"/>
      </w:divBdr>
    </w:div>
    <w:div w:id="33972243">
      <w:bodyDiv w:val="1"/>
      <w:marLeft w:val="0"/>
      <w:marRight w:val="0"/>
      <w:marTop w:val="0"/>
      <w:marBottom w:val="0"/>
      <w:divBdr>
        <w:top w:val="none" w:sz="0" w:space="0" w:color="auto"/>
        <w:left w:val="none" w:sz="0" w:space="0" w:color="auto"/>
        <w:bottom w:val="none" w:sz="0" w:space="0" w:color="auto"/>
        <w:right w:val="none" w:sz="0" w:space="0" w:color="auto"/>
      </w:divBdr>
    </w:div>
    <w:div w:id="660348947">
      <w:bodyDiv w:val="1"/>
      <w:marLeft w:val="0"/>
      <w:marRight w:val="0"/>
      <w:marTop w:val="0"/>
      <w:marBottom w:val="0"/>
      <w:divBdr>
        <w:top w:val="none" w:sz="0" w:space="0" w:color="auto"/>
        <w:left w:val="none" w:sz="0" w:space="0" w:color="auto"/>
        <w:bottom w:val="none" w:sz="0" w:space="0" w:color="auto"/>
        <w:right w:val="none" w:sz="0" w:space="0" w:color="auto"/>
      </w:divBdr>
    </w:div>
    <w:div w:id="66069634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84992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253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ADA22</b:Tag>
    <b:SourceType>InternetSite</b:SourceType>
    <b:Guid>{9802F1CA-CA23-49DC-909A-859503909D40}</b:Guid>
    <b:Title>Exercise for Stress and Anxiety</b:Title>
    <b:Year>2022</b:Year>
    <b:Author>
      <b:Author>
        <b:NameList>
          <b:Person>
            <b:Last>ADAA</b:Last>
          </b:Person>
        </b:NameList>
      </b:Author>
    </b:Author>
    <b:YearAccessed>2022</b:YearAccessed>
    <b:MonthAccessed>March</b:MonthAccessed>
    <b:DayAccessed>27</b:DayAccessed>
    <b:URL>https://adaa.org/living-with-anxiety/managing-anxiety/exercise-stress-and-anxiety</b:URL>
    <b:RefOrder>1</b:RefOrder>
  </b:Source>
  <b:Source>
    <b:Tag>Eve15</b:Tag>
    <b:SourceType>InternetSite</b:SourceType>
    <b:Guid>{66C919AB-0FF5-4E9E-B3EB-D3ACEF2B3821}</b:Guid>
    <b:Author>
      <b:Author>
        <b:NameList>
          <b:Person>
            <b:Last>Health</b:Last>
            <b:First>Everyday</b:First>
          </b:Person>
        </b:NameList>
      </b:Author>
    </b:Author>
    <b:Title>What are Endorphins?</b:Title>
    <b:Year>2015</b:Year>
    <b:YearAccessed>2022</b:YearAccessed>
    <b:MonthAccessed>March</b:MonthAccessed>
    <b:DayAccessed>27</b:DayAccessed>
    <b:URL>https://www.everydayhealth.com/endorphins/guide/</b:URL>
    <b:RefOrder>2</b:RefOrder>
  </b:Source>
  <b:Source>
    <b:Tag>MIN20</b:Tag>
    <b:SourceType>InternetSite</b:SourceType>
    <b:Guid>{62ECFCD9-DAB2-4E93-BA64-0D7B01499C80}</b:Guid>
    <b:Author>
      <b:Author>
        <b:NameList>
          <b:Person>
            <b:Last>MIND</b:Last>
          </b:Person>
        </b:NameList>
      </b:Author>
    </b:Author>
    <b:Title>How to cope with Sleep problems</b:Title>
    <b:Year>2020</b:Year>
    <b:YearAccessed>2022</b:YearAccessed>
    <b:MonthAccessed>March</b:MonthAccessed>
    <b:DayAccessed>27</b:DayAccessed>
    <b:URL>https://www.mind.org.uk/information-support/types-of-mental-health-problems/sleep-problems/about-sleep-and-mental-health/</b:URL>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D76EE7-6A4E-48F0-89F3-BA8EC5449897}">
  <ds:schemaRefs>
    <ds:schemaRef ds:uri="http://schemas.openxmlformats.org/officeDocument/2006/bibliography"/>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3906</TotalTime>
  <Pages>24</Pages>
  <Words>6193</Words>
  <Characters>35305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 James</cp:lastModifiedBy>
  <cp:revision>15</cp:revision>
  <cp:lastPrinted>2019-09-26T14:40:00Z</cp:lastPrinted>
  <dcterms:created xsi:type="dcterms:W3CDTF">2022-03-27T03:08:00Z</dcterms:created>
  <dcterms:modified xsi:type="dcterms:W3CDTF">2022-04-19T15:23:00Z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2022-03-26T23:20:47Z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a1faad40-6b32-4fc5-8217-c602e1b28b81</vt:lpwstr>
  </property>
  <property fmtid="{D5CDD505-2E9C-101B-9397-08002B2CF9AE}" pid="9" name="MSIP_Label_f2acd28b-79a3-4a0f-b0ff-4b75658b1549_ContentBits">
    <vt:lpwstr>0</vt:lpwstr>
  </property>
</Properties>
</file>