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70246E" w14:textId="233E5AD7" w:rsidR="001A4421" w:rsidRPr="000E6975" w:rsidRDefault="00255DF2">
      <w:pPr>
        <w:rPr>
          <w:sz w:val="24"/>
          <w:szCs w:val="24"/>
        </w:rPr>
      </w:pPr>
    </w:p>
    <w:p w14:paraId="5302FEA4" w14:textId="64F7C7A2" w:rsidR="00255DF2" w:rsidRDefault="00255DF2">
      <w:pPr>
        <w:rPr>
          <w:rFonts w:ascii="Avenir Next LT Pro" w:hAnsi="Avenir Next LT Pro"/>
          <w:b/>
          <w:bCs/>
          <w:sz w:val="28"/>
          <w:szCs w:val="28"/>
        </w:rPr>
      </w:pPr>
      <w:proofErr w:type="spellStart"/>
      <w:r>
        <w:rPr>
          <w:rFonts w:ascii="Avenir Next LT Pro" w:hAnsi="Avenir Next LT Pro"/>
          <w:b/>
          <w:bCs/>
          <w:sz w:val="28"/>
          <w:szCs w:val="28"/>
        </w:rPr>
        <w:t>Ffurflen</w:t>
      </w:r>
      <w:proofErr w:type="spellEnd"/>
      <w:r>
        <w:rPr>
          <w:rFonts w:ascii="Avenir Next LT Pro" w:hAnsi="Avenir Next LT Pro"/>
          <w:b/>
          <w:bCs/>
          <w:sz w:val="28"/>
          <w:szCs w:val="28"/>
        </w:rPr>
        <w:t xml:space="preserve"> </w:t>
      </w:r>
      <w:proofErr w:type="spellStart"/>
      <w:r>
        <w:rPr>
          <w:rFonts w:ascii="Avenir Next LT Pro" w:hAnsi="Avenir Next LT Pro"/>
          <w:b/>
          <w:bCs/>
          <w:sz w:val="28"/>
          <w:szCs w:val="28"/>
        </w:rPr>
        <w:t>gasglu</w:t>
      </w:r>
      <w:proofErr w:type="spellEnd"/>
      <w:r>
        <w:rPr>
          <w:rFonts w:ascii="Avenir Next LT Pro" w:hAnsi="Avenir Next LT Pro"/>
          <w:b/>
          <w:bCs/>
          <w:sz w:val="28"/>
          <w:szCs w:val="28"/>
        </w:rPr>
        <w:t xml:space="preserve"> </w:t>
      </w:r>
      <w:proofErr w:type="spellStart"/>
      <w:r>
        <w:rPr>
          <w:rFonts w:ascii="Avenir Next LT Pro" w:hAnsi="Avenir Next LT Pro"/>
          <w:b/>
          <w:bCs/>
          <w:sz w:val="28"/>
          <w:szCs w:val="28"/>
        </w:rPr>
        <w:t>arian</w:t>
      </w:r>
      <w:proofErr w:type="spellEnd"/>
      <w:r>
        <w:rPr>
          <w:rFonts w:ascii="Avenir Next LT Pro" w:hAnsi="Avenir Next LT Pro"/>
          <w:b/>
          <w:bCs/>
          <w:sz w:val="28"/>
          <w:szCs w:val="28"/>
        </w:rPr>
        <w:t xml:space="preserve"> </w:t>
      </w:r>
      <w:proofErr w:type="spellStart"/>
      <w:r>
        <w:rPr>
          <w:rFonts w:ascii="Avenir Next LT Pro" w:hAnsi="Avenir Next LT Pro"/>
          <w:b/>
          <w:bCs/>
          <w:sz w:val="28"/>
          <w:szCs w:val="28"/>
        </w:rPr>
        <w:t>Undeb</w:t>
      </w:r>
      <w:proofErr w:type="spellEnd"/>
      <w:r>
        <w:rPr>
          <w:rFonts w:ascii="Avenir Next LT Pro" w:hAnsi="Avenir Next LT Pro"/>
          <w:b/>
          <w:bCs/>
          <w:sz w:val="28"/>
          <w:szCs w:val="28"/>
        </w:rPr>
        <w:t xml:space="preserve"> </w:t>
      </w:r>
      <w:proofErr w:type="spellStart"/>
      <w:r>
        <w:rPr>
          <w:rFonts w:ascii="Avenir Next LT Pro" w:hAnsi="Avenir Next LT Pro"/>
          <w:b/>
          <w:bCs/>
          <w:sz w:val="28"/>
          <w:szCs w:val="28"/>
        </w:rPr>
        <w:t>Myfyrwyr</w:t>
      </w:r>
      <w:proofErr w:type="spellEnd"/>
      <w:r>
        <w:rPr>
          <w:rFonts w:ascii="Avenir Next LT Pro" w:hAnsi="Avenir Next LT Pro"/>
          <w:b/>
          <w:bCs/>
          <w:sz w:val="28"/>
          <w:szCs w:val="28"/>
        </w:rPr>
        <w:t xml:space="preserve"> </w:t>
      </w:r>
      <w:proofErr w:type="spellStart"/>
      <w:r>
        <w:rPr>
          <w:rFonts w:ascii="Avenir Next LT Pro" w:hAnsi="Avenir Next LT Pro"/>
          <w:b/>
          <w:bCs/>
          <w:sz w:val="28"/>
          <w:szCs w:val="28"/>
        </w:rPr>
        <w:t>PCyDDS</w:t>
      </w:r>
      <w:proofErr w:type="spellEnd"/>
    </w:p>
    <w:p w14:paraId="27DE9318" w14:textId="77777777" w:rsidR="00F53D44" w:rsidRPr="000E6975" w:rsidRDefault="00F53D44">
      <w:pPr>
        <w:rPr>
          <w:rFonts w:ascii="Avenir Next LT Pro" w:hAnsi="Avenir Next LT Pro"/>
          <w:b/>
          <w:bCs/>
          <w:sz w:val="18"/>
          <w:szCs w:val="18"/>
        </w:rPr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F53D44" w:rsidRPr="000E6975" w14:paraId="31A2BB65" w14:textId="77777777" w:rsidTr="00F53D44">
        <w:tc>
          <w:tcPr>
            <w:tcW w:w="4508" w:type="dxa"/>
            <w:shd w:val="clear" w:color="auto" w:fill="7030A0"/>
          </w:tcPr>
          <w:p w14:paraId="48D94AC9" w14:textId="02ECDDED" w:rsidR="00F53D44" w:rsidRPr="000E6975" w:rsidRDefault="00F53D44">
            <w:pPr>
              <w:rPr>
                <w:rFonts w:ascii="Avenir Next LT Pro" w:hAnsi="Avenir Next LT Pro"/>
                <w:color w:val="FFFFFF" w:themeColor="background1"/>
                <w:sz w:val="24"/>
                <w:szCs w:val="24"/>
              </w:rPr>
            </w:pPr>
            <w:proofErr w:type="spellStart"/>
            <w:r w:rsidRPr="000E6975">
              <w:rPr>
                <w:rFonts w:ascii="Avenir Next LT Pro" w:hAnsi="Avenir Next LT Pro"/>
                <w:color w:val="FFFFFF" w:themeColor="background1"/>
                <w:sz w:val="24"/>
                <w:szCs w:val="24"/>
              </w:rPr>
              <w:t>Cl</w:t>
            </w:r>
            <w:r w:rsidR="00255DF2">
              <w:rPr>
                <w:rFonts w:ascii="Avenir Next LT Pro" w:hAnsi="Avenir Next LT Pro"/>
                <w:color w:val="FFFFFF" w:themeColor="background1"/>
                <w:sz w:val="24"/>
                <w:szCs w:val="24"/>
              </w:rPr>
              <w:t>wb</w:t>
            </w:r>
            <w:proofErr w:type="spellEnd"/>
            <w:r w:rsidR="00255DF2">
              <w:rPr>
                <w:rFonts w:ascii="Avenir Next LT Pro" w:hAnsi="Avenir Next LT Pro"/>
                <w:color w:val="FFFFFF" w:themeColor="background1"/>
                <w:sz w:val="24"/>
                <w:szCs w:val="24"/>
              </w:rPr>
              <w:t xml:space="preserve"> / </w:t>
            </w:r>
            <w:proofErr w:type="spellStart"/>
            <w:r w:rsidR="00255DF2">
              <w:rPr>
                <w:rFonts w:ascii="Avenir Next LT Pro" w:hAnsi="Avenir Next LT Pro"/>
                <w:color w:val="FFFFFF" w:themeColor="background1"/>
                <w:sz w:val="24"/>
                <w:szCs w:val="24"/>
              </w:rPr>
              <w:t>Cymdeithas</w:t>
            </w:r>
            <w:proofErr w:type="spellEnd"/>
            <w:r w:rsidRPr="000E6975">
              <w:rPr>
                <w:rFonts w:ascii="Avenir Next LT Pro" w:hAnsi="Avenir Next LT Pro"/>
                <w:color w:val="FFFFFF" w:themeColor="background1"/>
                <w:sz w:val="24"/>
                <w:szCs w:val="24"/>
              </w:rPr>
              <w:t>:</w:t>
            </w:r>
          </w:p>
        </w:tc>
        <w:tc>
          <w:tcPr>
            <w:tcW w:w="4508" w:type="dxa"/>
          </w:tcPr>
          <w:p w14:paraId="5316ED84" w14:textId="77777777" w:rsidR="00F53D44" w:rsidRPr="000E6975" w:rsidRDefault="00F53D44">
            <w:pPr>
              <w:rPr>
                <w:rFonts w:ascii="Avenir Next LT Pro" w:hAnsi="Avenir Next LT Pro"/>
                <w:sz w:val="24"/>
                <w:szCs w:val="24"/>
              </w:rPr>
            </w:pPr>
          </w:p>
        </w:tc>
      </w:tr>
      <w:tr w:rsidR="00F53D44" w:rsidRPr="000E6975" w14:paraId="03FCFB31" w14:textId="77777777" w:rsidTr="00F53D44">
        <w:tc>
          <w:tcPr>
            <w:tcW w:w="4508" w:type="dxa"/>
            <w:shd w:val="clear" w:color="auto" w:fill="7030A0"/>
          </w:tcPr>
          <w:p w14:paraId="4AFBCE62" w14:textId="344CD0ED" w:rsidR="00F53D44" w:rsidRPr="000E6975" w:rsidRDefault="00F53D44">
            <w:pPr>
              <w:rPr>
                <w:rFonts w:ascii="Avenir Next LT Pro" w:hAnsi="Avenir Next LT Pro"/>
                <w:color w:val="FFFFFF" w:themeColor="background1"/>
                <w:sz w:val="24"/>
                <w:szCs w:val="24"/>
              </w:rPr>
            </w:pPr>
            <w:proofErr w:type="spellStart"/>
            <w:r w:rsidRPr="000E6975">
              <w:rPr>
                <w:rFonts w:ascii="Avenir Next LT Pro" w:hAnsi="Avenir Next LT Pro"/>
                <w:color w:val="FFFFFF" w:themeColor="background1"/>
                <w:sz w:val="24"/>
                <w:szCs w:val="24"/>
              </w:rPr>
              <w:t>D</w:t>
            </w:r>
            <w:r w:rsidR="00255DF2">
              <w:rPr>
                <w:rFonts w:ascii="Avenir Next LT Pro" w:hAnsi="Avenir Next LT Pro"/>
                <w:color w:val="FFFFFF" w:themeColor="background1"/>
                <w:sz w:val="24"/>
                <w:szCs w:val="24"/>
              </w:rPr>
              <w:t>yddiad</w:t>
            </w:r>
            <w:proofErr w:type="spellEnd"/>
            <w:r w:rsidR="00255DF2">
              <w:rPr>
                <w:rFonts w:ascii="Avenir Next LT Pro" w:hAnsi="Avenir Next LT Pro"/>
                <w:color w:val="FFFFFF" w:themeColor="background1"/>
                <w:sz w:val="24"/>
                <w:szCs w:val="24"/>
              </w:rPr>
              <w:t xml:space="preserve"> </w:t>
            </w:r>
            <w:proofErr w:type="spellStart"/>
            <w:r w:rsidR="00255DF2">
              <w:rPr>
                <w:rFonts w:ascii="Avenir Next LT Pro" w:hAnsi="Avenir Next LT Pro"/>
                <w:color w:val="FFFFFF" w:themeColor="background1"/>
                <w:sz w:val="24"/>
                <w:szCs w:val="24"/>
              </w:rPr>
              <w:t>derbyn</w:t>
            </w:r>
            <w:proofErr w:type="spellEnd"/>
            <w:r w:rsidR="00255DF2">
              <w:rPr>
                <w:rFonts w:ascii="Avenir Next LT Pro" w:hAnsi="Avenir Next LT Pro"/>
                <w:color w:val="FFFFFF" w:themeColor="background1"/>
                <w:sz w:val="24"/>
                <w:szCs w:val="24"/>
              </w:rPr>
              <w:t xml:space="preserve"> </w:t>
            </w:r>
            <w:proofErr w:type="spellStart"/>
            <w:r w:rsidR="00255DF2">
              <w:rPr>
                <w:rFonts w:ascii="Avenir Next LT Pro" w:hAnsi="Avenir Next LT Pro"/>
                <w:color w:val="FFFFFF" w:themeColor="background1"/>
                <w:sz w:val="24"/>
                <w:szCs w:val="24"/>
              </w:rPr>
              <w:t>yr</w:t>
            </w:r>
            <w:proofErr w:type="spellEnd"/>
            <w:r w:rsidR="00255DF2">
              <w:rPr>
                <w:rFonts w:ascii="Avenir Next LT Pro" w:hAnsi="Avenir Next LT Pro"/>
                <w:color w:val="FFFFFF" w:themeColor="background1"/>
                <w:sz w:val="24"/>
                <w:szCs w:val="24"/>
              </w:rPr>
              <w:t xml:space="preserve"> </w:t>
            </w:r>
            <w:proofErr w:type="spellStart"/>
            <w:r w:rsidR="00255DF2">
              <w:rPr>
                <w:rFonts w:ascii="Avenir Next LT Pro" w:hAnsi="Avenir Next LT Pro"/>
                <w:color w:val="FFFFFF" w:themeColor="background1"/>
                <w:sz w:val="24"/>
                <w:szCs w:val="24"/>
              </w:rPr>
              <w:t>arian</w:t>
            </w:r>
            <w:proofErr w:type="spellEnd"/>
            <w:r w:rsidRPr="000E6975">
              <w:rPr>
                <w:rFonts w:ascii="Avenir Next LT Pro" w:hAnsi="Avenir Next LT Pro"/>
                <w:color w:val="FFFFFF" w:themeColor="background1"/>
                <w:sz w:val="24"/>
                <w:szCs w:val="24"/>
              </w:rPr>
              <w:t>:</w:t>
            </w:r>
          </w:p>
        </w:tc>
        <w:tc>
          <w:tcPr>
            <w:tcW w:w="4508" w:type="dxa"/>
          </w:tcPr>
          <w:p w14:paraId="39296463" w14:textId="77777777" w:rsidR="00F53D44" w:rsidRPr="000E6975" w:rsidRDefault="00F53D44">
            <w:pPr>
              <w:rPr>
                <w:rFonts w:ascii="Avenir Next LT Pro" w:hAnsi="Avenir Next LT Pro"/>
                <w:sz w:val="24"/>
                <w:szCs w:val="24"/>
              </w:rPr>
            </w:pPr>
          </w:p>
        </w:tc>
      </w:tr>
      <w:tr w:rsidR="00F53D44" w:rsidRPr="000E6975" w14:paraId="6499374E" w14:textId="77777777" w:rsidTr="00F53D44">
        <w:tc>
          <w:tcPr>
            <w:tcW w:w="4508" w:type="dxa"/>
            <w:shd w:val="clear" w:color="auto" w:fill="7030A0"/>
          </w:tcPr>
          <w:p w14:paraId="1B3D3662" w14:textId="6A82F657" w:rsidR="00F53D44" w:rsidRPr="000E6975" w:rsidRDefault="00F53D44">
            <w:pPr>
              <w:rPr>
                <w:rFonts w:ascii="Avenir Next LT Pro" w:hAnsi="Avenir Next LT Pro"/>
                <w:color w:val="FFFFFF" w:themeColor="background1"/>
                <w:sz w:val="24"/>
                <w:szCs w:val="24"/>
              </w:rPr>
            </w:pPr>
            <w:proofErr w:type="spellStart"/>
            <w:r w:rsidRPr="000E6975">
              <w:rPr>
                <w:rFonts w:ascii="Avenir Next LT Pro" w:hAnsi="Avenir Next LT Pro"/>
                <w:color w:val="FFFFFF" w:themeColor="background1"/>
                <w:sz w:val="24"/>
                <w:szCs w:val="24"/>
              </w:rPr>
              <w:t>R</w:t>
            </w:r>
            <w:r w:rsidR="00255DF2">
              <w:rPr>
                <w:rFonts w:ascii="Avenir Next LT Pro" w:hAnsi="Avenir Next LT Pro"/>
                <w:color w:val="FFFFFF" w:themeColor="background1"/>
                <w:sz w:val="24"/>
                <w:szCs w:val="24"/>
              </w:rPr>
              <w:t>heswm</w:t>
            </w:r>
            <w:proofErr w:type="spellEnd"/>
            <w:r w:rsidR="00255DF2">
              <w:rPr>
                <w:rFonts w:ascii="Avenir Next LT Pro" w:hAnsi="Avenir Next LT Pro"/>
                <w:color w:val="FFFFFF" w:themeColor="background1"/>
                <w:sz w:val="24"/>
                <w:szCs w:val="24"/>
              </w:rPr>
              <w:t xml:space="preserve"> am </w:t>
            </w:r>
            <w:proofErr w:type="spellStart"/>
            <w:r w:rsidR="00255DF2">
              <w:rPr>
                <w:rFonts w:ascii="Avenir Next LT Pro" w:hAnsi="Avenir Next LT Pro"/>
                <w:color w:val="FFFFFF" w:themeColor="background1"/>
                <w:sz w:val="24"/>
                <w:szCs w:val="24"/>
              </w:rPr>
              <w:t>ei</w:t>
            </w:r>
            <w:proofErr w:type="spellEnd"/>
            <w:r w:rsidR="00255DF2">
              <w:rPr>
                <w:rFonts w:ascii="Avenir Next LT Pro" w:hAnsi="Avenir Next LT Pro"/>
                <w:color w:val="FFFFFF" w:themeColor="background1"/>
                <w:sz w:val="24"/>
                <w:szCs w:val="24"/>
              </w:rPr>
              <w:t xml:space="preserve"> </w:t>
            </w:r>
            <w:proofErr w:type="spellStart"/>
            <w:r w:rsidR="00255DF2">
              <w:rPr>
                <w:rFonts w:ascii="Avenir Next LT Pro" w:hAnsi="Avenir Next LT Pro"/>
                <w:color w:val="FFFFFF" w:themeColor="background1"/>
                <w:sz w:val="24"/>
                <w:szCs w:val="24"/>
              </w:rPr>
              <w:t>dalu</w:t>
            </w:r>
            <w:proofErr w:type="spellEnd"/>
            <w:r w:rsidR="00255DF2">
              <w:rPr>
                <w:rFonts w:ascii="Avenir Next LT Pro" w:hAnsi="Avenir Next LT Pro"/>
                <w:color w:val="FFFFFF" w:themeColor="background1"/>
                <w:sz w:val="24"/>
                <w:szCs w:val="24"/>
              </w:rPr>
              <w:t xml:space="preserve"> </w:t>
            </w:r>
            <w:proofErr w:type="spellStart"/>
            <w:r w:rsidR="00255DF2">
              <w:rPr>
                <w:rFonts w:ascii="Avenir Next LT Pro" w:hAnsi="Avenir Next LT Pro"/>
                <w:color w:val="FFFFFF" w:themeColor="background1"/>
                <w:sz w:val="24"/>
                <w:szCs w:val="24"/>
              </w:rPr>
              <w:t>i</w:t>
            </w:r>
            <w:proofErr w:type="spellEnd"/>
            <w:r w:rsidR="00255DF2">
              <w:rPr>
                <w:rFonts w:ascii="Avenir Next LT Pro" w:hAnsi="Avenir Next LT Pro"/>
                <w:color w:val="FFFFFF" w:themeColor="background1"/>
                <w:sz w:val="24"/>
                <w:szCs w:val="24"/>
              </w:rPr>
              <w:t xml:space="preserve"> </w:t>
            </w:r>
            <w:proofErr w:type="spellStart"/>
            <w:r w:rsidR="00255DF2">
              <w:rPr>
                <w:rFonts w:ascii="Avenir Next LT Pro" w:hAnsi="Avenir Next LT Pro"/>
                <w:color w:val="FFFFFF" w:themeColor="background1"/>
                <w:sz w:val="24"/>
                <w:szCs w:val="24"/>
              </w:rPr>
              <w:t>mewn</w:t>
            </w:r>
            <w:proofErr w:type="spellEnd"/>
            <w:r w:rsidRPr="000E6975">
              <w:rPr>
                <w:rFonts w:ascii="Avenir Next LT Pro" w:hAnsi="Avenir Next LT Pro"/>
                <w:color w:val="FFFFFF" w:themeColor="background1"/>
                <w:sz w:val="24"/>
                <w:szCs w:val="24"/>
              </w:rPr>
              <w:t>:</w:t>
            </w:r>
          </w:p>
        </w:tc>
        <w:tc>
          <w:tcPr>
            <w:tcW w:w="4508" w:type="dxa"/>
          </w:tcPr>
          <w:p w14:paraId="165C0E31" w14:textId="77777777" w:rsidR="00F53D44" w:rsidRPr="000E6975" w:rsidRDefault="00F53D44">
            <w:pPr>
              <w:rPr>
                <w:rFonts w:ascii="Avenir Next LT Pro" w:hAnsi="Avenir Next LT Pro"/>
                <w:sz w:val="24"/>
                <w:szCs w:val="24"/>
              </w:rPr>
            </w:pPr>
          </w:p>
        </w:tc>
      </w:tr>
    </w:tbl>
    <w:p w14:paraId="3BA7A075" w14:textId="20BDD1EB" w:rsidR="00F53D44" w:rsidRPr="000E6975" w:rsidRDefault="00F53D44">
      <w:pPr>
        <w:rPr>
          <w:rFonts w:ascii="Avenir Next LT Pro" w:hAnsi="Avenir Next LT Pro"/>
          <w:sz w:val="14"/>
          <w:szCs w:val="14"/>
        </w:rPr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F53D44" w:rsidRPr="000E6975" w14:paraId="147483D8" w14:textId="77777777" w:rsidTr="00F53D44">
        <w:tc>
          <w:tcPr>
            <w:tcW w:w="4508" w:type="dxa"/>
            <w:shd w:val="clear" w:color="auto" w:fill="7030A0"/>
          </w:tcPr>
          <w:p w14:paraId="02B2CD35" w14:textId="475F802A" w:rsidR="00F53D44" w:rsidRPr="000E6975" w:rsidRDefault="00255DF2">
            <w:pPr>
              <w:rPr>
                <w:rFonts w:ascii="Avenir Next LT Pro" w:hAnsi="Avenir Next LT Pro"/>
                <w:color w:val="FFFFFF" w:themeColor="background1"/>
                <w:sz w:val="24"/>
                <w:szCs w:val="24"/>
              </w:rPr>
            </w:pPr>
            <w:proofErr w:type="spellStart"/>
            <w:r>
              <w:rPr>
                <w:rFonts w:ascii="Avenir Next LT Pro" w:hAnsi="Avenir Next LT Pro"/>
                <w:color w:val="FFFFFF" w:themeColor="background1"/>
                <w:sz w:val="24"/>
                <w:szCs w:val="24"/>
              </w:rPr>
              <w:t>Cyfanswm</w:t>
            </w:r>
            <w:proofErr w:type="spellEnd"/>
            <w:r>
              <w:rPr>
                <w:rFonts w:ascii="Avenir Next LT Pro" w:hAnsi="Avenir Next LT Pro"/>
                <w:color w:val="FFFFFF" w:themeColor="background1"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ascii="Avenir Next LT Pro" w:hAnsi="Avenir Next LT Pro"/>
                <w:color w:val="FFFFFF" w:themeColor="background1"/>
                <w:sz w:val="24"/>
                <w:szCs w:val="24"/>
              </w:rPr>
              <w:t>dderbyniwyd</w:t>
            </w:r>
            <w:proofErr w:type="spellEnd"/>
            <w:r w:rsidR="00F53D44" w:rsidRPr="000E6975">
              <w:rPr>
                <w:rFonts w:ascii="Avenir Next LT Pro" w:hAnsi="Avenir Next LT Pro"/>
                <w:color w:val="FFFFFF" w:themeColor="background1"/>
                <w:sz w:val="24"/>
                <w:szCs w:val="24"/>
              </w:rPr>
              <w:t>:</w:t>
            </w:r>
          </w:p>
        </w:tc>
        <w:tc>
          <w:tcPr>
            <w:tcW w:w="4508" w:type="dxa"/>
          </w:tcPr>
          <w:p w14:paraId="20771BDC" w14:textId="77777777" w:rsidR="00F53D44" w:rsidRPr="000E6975" w:rsidRDefault="00F53D44">
            <w:pPr>
              <w:rPr>
                <w:rFonts w:ascii="Avenir Next LT Pro" w:hAnsi="Avenir Next LT Pro"/>
                <w:sz w:val="24"/>
                <w:szCs w:val="24"/>
              </w:rPr>
            </w:pPr>
          </w:p>
        </w:tc>
      </w:tr>
    </w:tbl>
    <w:p w14:paraId="2D2AE1D0" w14:textId="1629CA69" w:rsidR="00F53D44" w:rsidRPr="000E6975" w:rsidRDefault="00F53D44">
      <w:pPr>
        <w:rPr>
          <w:rFonts w:ascii="Avenir Next LT Pro" w:hAnsi="Avenir Next LT Pro"/>
          <w:sz w:val="18"/>
          <w:szCs w:val="18"/>
        </w:rPr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2263"/>
        <w:gridCol w:w="6753"/>
      </w:tblGrid>
      <w:tr w:rsidR="00B930DF" w:rsidRPr="000E6975" w14:paraId="27F6616D" w14:textId="77777777" w:rsidTr="00B930DF">
        <w:tc>
          <w:tcPr>
            <w:tcW w:w="2263" w:type="dxa"/>
            <w:shd w:val="clear" w:color="auto" w:fill="auto"/>
          </w:tcPr>
          <w:p w14:paraId="44EC589E" w14:textId="77777777" w:rsidR="00B930DF" w:rsidRPr="000E6975" w:rsidRDefault="00B930DF">
            <w:pPr>
              <w:rPr>
                <w:rFonts w:ascii="Avenir Next LT Pro" w:hAnsi="Avenir Next LT Pro"/>
                <w:sz w:val="24"/>
                <w:szCs w:val="24"/>
              </w:rPr>
            </w:pPr>
          </w:p>
        </w:tc>
        <w:tc>
          <w:tcPr>
            <w:tcW w:w="6753" w:type="dxa"/>
            <w:shd w:val="clear" w:color="auto" w:fill="7030A0"/>
          </w:tcPr>
          <w:p w14:paraId="3A108CCD" w14:textId="10B28C5D" w:rsidR="00B930DF" w:rsidRPr="000E6975" w:rsidRDefault="00255DF2">
            <w:pPr>
              <w:rPr>
                <w:rFonts w:ascii="Avenir Next LT Pro" w:hAnsi="Avenir Next LT Pro"/>
                <w:sz w:val="24"/>
                <w:szCs w:val="24"/>
              </w:rPr>
            </w:pPr>
            <w:proofErr w:type="spellStart"/>
            <w:r>
              <w:rPr>
                <w:rFonts w:ascii="Avenir Next LT Pro" w:hAnsi="Avenir Next LT Pro"/>
                <w:color w:val="FFFFFF" w:themeColor="background1"/>
                <w:sz w:val="24"/>
                <w:szCs w:val="24"/>
              </w:rPr>
              <w:t>Cyfanswm</w:t>
            </w:r>
            <w:proofErr w:type="spellEnd"/>
            <w:r>
              <w:rPr>
                <w:rFonts w:ascii="Avenir Next LT Pro" w:hAnsi="Avenir Next LT Pro"/>
                <w:color w:val="FFFFFF" w:themeColor="background1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venir Next LT Pro" w:hAnsi="Avenir Next LT Pro"/>
                <w:color w:val="FFFFFF" w:themeColor="background1"/>
                <w:sz w:val="24"/>
                <w:szCs w:val="24"/>
              </w:rPr>
              <w:t>Gwerth</w:t>
            </w:r>
            <w:proofErr w:type="spellEnd"/>
            <w:r w:rsidR="00B930DF" w:rsidRPr="000E6975">
              <w:rPr>
                <w:rFonts w:ascii="Avenir Next LT Pro" w:hAnsi="Avenir Next LT Pro"/>
                <w:color w:val="FFFFFF" w:themeColor="background1"/>
                <w:sz w:val="24"/>
                <w:szCs w:val="24"/>
              </w:rPr>
              <w:t>:</w:t>
            </w:r>
          </w:p>
        </w:tc>
      </w:tr>
      <w:tr w:rsidR="00B930DF" w:rsidRPr="000E6975" w14:paraId="18D6004A" w14:textId="77777777" w:rsidTr="00B930DF">
        <w:tc>
          <w:tcPr>
            <w:tcW w:w="2263" w:type="dxa"/>
          </w:tcPr>
          <w:p w14:paraId="32045AFB" w14:textId="6092FF16" w:rsidR="00B930DF" w:rsidRPr="000E6975" w:rsidRDefault="00B930DF" w:rsidP="00B930DF">
            <w:pPr>
              <w:jc w:val="center"/>
              <w:rPr>
                <w:rFonts w:ascii="Avenir Next LT Pro" w:hAnsi="Avenir Next LT Pro"/>
                <w:sz w:val="24"/>
                <w:szCs w:val="24"/>
              </w:rPr>
            </w:pPr>
            <w:r w:rsidRPr="000E6975">
              <w:rPr>
                <w:rFonts w:ascii="Avenir Next LT Pro" w:hAnsi="Avenir Next LT Pro"/>
                <w:sz w:val="24"/>
                <w:szCs w:val="24"/>
              </w:rPr>
              <w:t>£50</w:t>
            </w:r>
          </w:p>
        </w:tc>
        <w:tc>
          <w:tcPr>
            <w:tcW w:w="6753" w:type="dxa"/>
          </w:tcPr>
          <w:p w14:paraId="4F9214A2" w14:textId="77777777" w:rsidR="000E6975" w:rsidRDefault="000E6975">
            <w:pPr>
              <w:rPr>
                <w:rFonts w:ascii="Avenir Next LT Pro" w:hAnsi="Avenir Next LT Pro"/>
                <w:sz w:val="24"/>
                <w:szCs w:val="24"/>
              </w:rPr>
            </w:pPr>
          </w:p>
          <w:p w14:paraId="6C23147D" w14:textId="53C53514" w:rsidR="000E6975" w:rsidRPr="000E6975" w:rsidRDefault="000E6975">
            <w:pPr>
              <w:rPr>
                <w:rFonts w:ascii="Avenir Next LT Pro" w:hAnsi="Avenir Next LT Pro"/>
                <w:sz w:val="18"/>
                <w:szCs w:val="18"/>
              </w:rPr>
            </w:pPr>
          </w:p>
        </w:tc>
      </w:tr>
      <w:tr w:rsidR="00B930DF" w:rsidRPr="000E6975" w14:paraId="2A23B37E" w14:textId="77777777" w:rsidTr="00B930DF">
        <w:tc>
          <w:tcPr>
            <w:tcW w:w="2263" w:type="dxa"/>
          </w:tcPr>
          <w:p w14:paraId="64D5DA8B" w14:textId="223A770E" w:rsidR="00B930DF" w:rsidRPr="000E6975" w:rsidRDefault="00B930DF" w:rsidP="00B930DF">
            <w:pPr>
              <w:jc w:val="center"/>
              <w:rPr>
                <w:rFonts w:ascii="Avenir Next LT Pro" w:hAnsi="Avenir Next LT Pro"/>
                <w:sz w:val="24"/>
                <w:szCs w:val="24"/>
              </w:rPr>
            </w:pPr>
            <w:r w:rsidRPr="000E6975">
              <w:rPr>
                <w:rFonts w:ascii="Avenir Next LT Pro" w:hAnsi="Avenir Next LT Pro"/>
                <w:sz w:val="24"/>
                <w:szCs w:val="24"/>
              </w:rPr>
              <w:t>£20</w:t>
            </w:r>
          </w:p>
        </w:tc>
        <w:tc>
          <w:tcPr>
            <w:tcW w:w="6753" w:type="dxa"/>
          </w:tcPr>
          <w:p w14:paraId="3BE1C90E" w14:textId="77777777" w:rsidR="000E6975" w:rsidRDefault="000E6975">
            <w:pPr>
              <w:rPr>
                <w:rFonts w:ascii="Avenir Next LT Pro" w:hAnsi="Avenir Next LT Pro"/>
                <w:sz w:val="24"/>
                <w:szCs w:val="24"/>
              </w:rPr>
            </w:pPr>
          </w:p>
          <w:p w14:paraId="7B2DE128" w14:textId="322E78EC" w:rsidR="000E6975" w:rsidRPr="000E6975" w:rsidRDefault="000E6975">
            <w:pPr>
              <w:rPr>
                <w:rFonts w:ascii="Avenir Next LT Pro" w:hAnsi="Avenir Next LT Pro"/>
                <w:sz w:val="18"/>
                <w:szCs w:val="18"/>
              </w:rPr>
            </w:pPr>
          </w:p>
        </w:tc>
      </w:tr>
      <w:tr w:rsidR="00B930DF" w:rsidRPr="000E6975" w14:paraId="22FAB9DC" w14:textId="77777777" w:rsidTr="00B930DF">
        <w:tc>
          <w:tcPr>
            <w:tcW w:w="2263" w:type="dxa"/>
          </w:tcPr>
          <w:p w14:paraId="36A9BB45" w14:textId="426C6B30" w:rsidR="00B930DF" w:rsidRPr="000E6975" w:rsidRDefault="00B930DF" w:rsidP="00B930DF">
            <w:pPr>
              <w:jc w:val="center"/>
              <w:rPr>
                <w:rFonts w:ascii="Avenir Next LT Pro" w:hAnsi="Avenir Next LT Pro"/>
                <w:sz w:val="24"/>
                <w:szCs w:val="24"/>
              </w:rPr>
            </w:pPr>
            <w:r w:rsidRPr="000E6975">
              <w:rPr>
                <w:rFonts w:ascii="Avenir Next LT Pro" w:hAnsi="Avenir Next LT Pro"/>
                <w:sz w:val="24"/>
                <w:szCs w:val="24"/>
              </w:rPr>
              <w:t>£10</w:t>
            </w:r>
          </w:p>
        </w:tc>
        <w:tc>
          <w:tcPr>
            <w:tcW w:w="6753" w:type="dxa"/>
          </w:tcPr>
          <w:p w14:paraId="541F11CE" w14:textId="77777777" w:rsidR="000E6975" w:rsidRDefault="000E6975">
            <w:pPr>
              <w:rPr>
                <w:rFonts w:ascii="Avenir Next LT Pro" w:hAnsi="Avenir Next LT Pro"/>
                <w:sz w:val="24"/>
                <w:szCs w:val="24"/>
              </w:rPr>
            </w:pPr>
          </w:p>
          <w:p w14:paraId="28821F62" w14:textId="5FEAF753" w:rsidR="000E6975" w:rsidRPr="000E6975" w:rsidRDefault="000E6975">
            <w:pPr>
              <w:rPr>
                <w:rFonts w:ascii="Avenir Next LT Pro" w:hAnsi="Avenir Next LT Pro"/>
                <w:sz w:val="18"/>
                <w:szCs w:val="18"/>
              </w:rPr>
            </w:pPr>
          </w:p>
        </w:tc>
      </w:tr>
      <w:tr w:rsidR="00B930DF" w:rsidRPr="000E6975" w14:paraId="1000CF86" w14:textId="77777777" w:rsidTr="00B930DF">
        <w:tc>
          <w:tcPr>
            <w:tcW w:w="2263" w:type="dxa"/>
          </w:tcPr>
          <w:p w14:paraId="07B8FCCD" w14:textId="714BC108" w:rsidR="00B930DF" w:rsidRPr="000E6975" w:rsidRDefault="00B930DF" w:rsidP="00B930DF">
            <w:pPr>
              <w:jc w:val="center"/>
              <w:rPr>
                <w:rFonts w:ascii="Avenir Next LT Pro" w:hAnsi="Avenir Next LT Pro"/>
                <w:sz w:val="24"/>
                <w:szCs w:val="24"/>
              </w:rPr>
            </w:pPr>
            <w:r w:rsidRPr="000E6975">
              <w:rPr>
                <w:rFonts w:ascii="Avenir Next LT Pro" w:hAnsi="Avenir Next LT Pro"/>
                <w:sz w:val="24"/>
                <w:szCs w:val="24"/>
              </w:rPr>
              <w:t>£5</w:t>
            </w:r>
          </w:p>
        </w:tc>
        <w:tc>
          <w:tcPr>
            <w:tcW w:w="6753" w:type="dxa"/>
          </w:tcPr>
          <w:p w14:paraId="2169B99C" w14:textId="77777777" w:rsidR="000E6975" w:rsidRDefault="000E6975">
            <w:pPr>
              <w:rPr>
                <w:rFonts w:ascii="Avenir Next LT Pro" w:hAnsi="Avenir Next LT Pro"/>
                <w:sz w:val="24"/>
                <w:szCs w:val="24"/>
              </w:rPr>
            </w:pPr>
          </w:p>
          <w:p w14:paraId="5EC6E9B6" w14:textId="46FADFD5" w:rsidR="000E6975" w:rsidRPr="000E6975" w:rsidRDefault="000E6975">
            <w:pPr>
              <w:rPr>
                <w:rFonts w:ascii="Avenir Next LT Pro" w:hAnsi="Avenir Next LT Pro"/>
                <w:sz w:val="18"/>
                <w:szCs w:val="18"/>
              </w:rPr>
            </w:pPr>
          </w:p>
        </w:tc>
      </w:tr>
      <w:tr w:rsidR="00B930DF" w:rsidRPr="000E6975" w14:paraId="6307A8F9" w14:textId="77777777" w:rsidTr="00B930DF">
        <w:tc>
          <w:tcPr>
            <w:tcW w:w="2263" w:type="dxa"/>
          </w:tcPr>
          <w:p w14:paraId="0A260A72" w14:textId="6B67180E" w:rsidR="00B930DF" w:rsidRPr="000E6975" w:rsidRDefault="00B930DF" w:rsidP="00B930DF">
            <w:pPr>
              <w:jc w:val="center"/>
              <w:rPr>
                <w:rFonts w:ascii="Avenir Next LT Pro" w:hAnsi="Avenir Next LT Pro"/>
                <w:sz w:val="24"/>
                <w:szCs w:val="24"/>
              </w:rPr>
            </w:pPr>
            <w:r w:rsidRPr="000E6975">
              <w:rPr>
                <w:rFonts w:ascii="Avenir Next LT Pro" w:hAnsi="Avenir Next LT Pro"/>
                <w:sz w:val="24"/>
                <w:szCs w:val="24"/>
              </w:rPr>
              <w:t>£2</w:t>
            </w:r>
          </w:p>
        </w:tc>
        <w:tc>
          <w:tcPr>
            <w:tcW w:w="6753" w:type="dxa"/>
          </w:tcPr>
          <w:p w14:paraId="24D9702A" w14:textId="77777777" w:rsidR="000E6975" w:rsidRDefault="000E6975">
            <w:pPr>
              <w:rPr>
                <w:rFonts w:ascii="Avenir Next LT Pro" w:hAnsi="Avenir Next LT Pro"/>
                <w:sz w:val="24"/>
                <w:szCs w:val="24"/>
              </w:rPr>
            </w:pPr>
          </w:p>
          <w:p w14:paraId="706B64D1" w14:textId="7002573B" w:rsidR="000E6975" w:rsidRPr="000E6975" w:rsidRDefault="000E6975">
            <w:pPr>
              <w:rPr>
                <w:rFonts w:ascii="Avenir Next LT Pro" w:hAnsi="Avenir Next LT Pro"/>
                <w:sz w:val="18"/>
                <w:szCs w:val="18"/>
              </w:rPr>
            </w:pPr>
          </w:p>
        </w:tc>
      </w:tr>
      <w:tr w:rsidR="00B930DF" w:rsidRPr="000E6975" w14:paraId="23EA93D8" w14:textId="77777777" w:rsidTr="00B930DF">
        <w:tc>
          <w:tcPr>
            <w:tcW w:w="2263" w:type="dxa"/>
          </w:tcPr>
          <w:p w14:paraId="37EA4CD2" w14:textId="081FDB6A" w:rsidR="00B930DF" w:rsidRPr="000E6975" w:rsidRDefault="00B930DF" w:rsidP="00B930DF">
            <w:pPr>
              <w:jc w:val="center"/>
              <w:rPr>
                <w:rFonts w:ascii="Avenir Next LT Pro" w:hAnsi="Avenir Next LT Pro"/>
                <w:sz w:val="24"/>
                <w:szCs w:val="24"/>
              </w:rPr>
            </w:pPr>
            <w:r w:rsidRPr="000E6975">
              <w:rPr>
                <w:rFonts w:ascii="Avenir Next LT Pro" w:hAnsi="Avenir Next LT Pro"/>
                <w:sz w:val="24"/>
                <w:szCs w:val="24"/>
              </w:rPr>
              <w:t>£1</w:t>
            </w:r>
          </w:p>
        </w:tc>
        <w:tc>
          <w:tcPr>
            <w:tcW w:w="6753" w:type="dxa"/>
          </w:tcPr>
          <w:p w14:paraId="4DC0FF34" w14:textId="77777777" w:rsidR="000E6975" w:rsidRDefault="000E6975">
            <w:pPr>
              <w:rPr>
                <w:rFonts w:ascii="Avenir Next LT Pro" w:hAnsi="Avenir Next LT Pro"/>
                <w:sz w:val="24"/>
                <w:szCs w:val="24"/>
              </w:rPr>
            </w:pPr>
          </w:p>
          <w:p w14:paraId="3291F180" w14:textId="44B0CD4E" w:rsidR="000E6975" w:rsidRPr="000E6975" w:rsidRDefault="000E6975">
            <w:pPr>
              <w:rPr>
                <w:rFonts w:ascii="Avenir Next LT Pro" w:hAnsi="Avenir Next LT Pro"/>
                <w:sz w:val="18"/>
                <w:szCs w:val="18"/>
              </w:rPr>
            </w:pPr>
          </w:p>
        </w:tc>
      </w:tr>
      <w:tr w:rsidR="00B930DF" w:rsidRPr="000E6975" w14:paraId="372CDA52" w14:textId="77777777" w:rsidTr="00B930DF">
        <w:tc>
          <w:tcPr>
            <w:tcW w:w="2263" w:type="dxa"/>
          </w:tcPr>
          <w:p w14:paraId="79367EDC" w14:textId="3AA73677" w:rsidR="00B930DF" w:rsidRPr="000E6975" w:rsidRDefault="00B930DF" w:rsidP="00B930DF">
            <w:pPr>
              <w:jc w:val="center"/>
              <w:rPr>
                <w:rFonts w:ascii="Avenir Next LT Pro" w:hAnsi="Avenir Next LT Pro"/>
                <w:sz w:val="24"/>
                <w:szCs w:val="24"/>
              </w:rPr>
            </w:pPr>
            <w:r w:rsidRPr="000E6975">
              <w:rPr>
                <w:rFonts w:ascii="Avenir Next LT Pro" w:hAnsi="Avenir Next LT Pro"/>
                <w:sz w:val="24"/>
                <w:szCs w:val="24"/>
              </w:rPr>
              <w:t>50</w:t>
            </w:r>
            <w:r w:rsidR="00255DF2">
              <w:rPr>
                <w:rFonts w:ascii="Avenir Next LT Pro" w:hAnsi="Avenir Next LT Pro"/>
                <w:sz w:val="24"/>
                <w:szCs w:val="24"/>
              </w:rPr>
              <w:t>c</w:t>
            </w:r>
          </w:p>
        </w:tc>
        <w:tc>
          <w:tcPr>
            <w:tcW w:w="6753" w:type="dxa"/>
          </w:tcPr>
          <w:p w14:paraId="4CB75800" w14:textId="77777777" w:rsidR="000E6975" w:rsidRDefault="000E6975">
            <w:pPr>
              <w:rPr>
                <w:rFonts w:ascii="Avenir Next LT Pro" w:hAnsi="Avenir Next LT Pro"/>
                <w:sz w:val="24"/>
                <w:szCs w:val="24"/>
              </w:rPr>
            </w:pPr>
          </w:p>
          <w:p w14:paraId="3AADC35F" w14:textId="000B4DE1" w:rsidR="000E6975" w:rsidRPr="000E6975" w:rsidRDefault="000E6975">
            <w:pPr>
              <w:rPr>
                <w:rFonts w:ascii="Avenir Next LT Pro" w:hAnsi="Avenir Next LT Pro"/>
                <w:sz w:val="18"/>
                <w:szCs w:val="18"/>
              </w:rPr>
            </w:pPr>
          </w:p>
        </w:tc>
      </w:tr>
      <w:tr w:rsidR="00B930DF" w:rsidRPr="000E6975" w14:paraId="0585CF25" w14:textId="77777777" w:rsidTr="00B930DF">
        <w:tc>
          <w:tcPr>
            <w:tcW w:w="2263" w:type="dxa"/>
          </w:tcPr>
          <w:p w14:paraId="6FABCE9A" w14:textId="4B179713" w:rsidR="00B930DF" w:rsidRPr="000E6975" w:rsidRDefault="00B930DF" w:rsidP="00B930DF">
            <w:pPr>
              <w:jc w:val="center"/>
              <w:rPr>
                <w:rFonts w:ascii="Avenir Next LT Pro" w:hAnsi="Avenir Next LT Pro"/>
                <w:sz w:val="24"/>
                <w:szCs w:val="24"/>
              </w:rPr>
            </w:pPr>
            <w:r w:rsidRPr="000E6975">
              <w:rPr>
                <w:rFonts w:ascii="Avenir Next LT Pro" w:hAnsi="Avenir Next LT Pro"/>
                <w:sz w:val="24"/>
                <w:szCs w:val="24"/>
              </w:rPr>
              <w:t>20</w:t>
            </w:r>
            <w:r w:rsidR="00255DF2">
              <w:rPr>
                <w:rFonts w:ascii="Avenir Next LT Pro" w:hAnsi="Avenir Next LT Pro"/>
                <w:sz w:val="24"/>
                <w:szCs w:val="24"/>
              </w:rPr>
              <w:t>c</w:t>
            </w:r>
          </w:p>
        </w:tc>
        <w:tc>
          <w:tcPr>
            <w:tcW w:w="6753" w:type="dxa"/>
          </w:tcPr>
          <w:p w14:paraId="18027885" w14:textId="77777777" w:rsidR="000E6975" w:rsidRDefault="000E6975">
            <w:pPr>
              <w:rPr>
                <w:rFonts w:ascii="Avenir Next LT Pro" w:hAnsi="Avenir Next LT Pro"/>
                <w:sz w:val="24"/>
                <w:szCs w:val="24"/>
              </w:rPr>
            </w:pPr>
          </w:p>
          <w:p w14:paraId="2D21D219" w14:textId="30B7D8BC" w:rsidR="000E6975" w:rsidRPr="000E6975" w:rsidRDefault="000E6975">
            <w:pPr>
              <w:rPr>
                <w:rFonts w:ascii="Avenir Next LT Pro" w:hAnsi="Avenir Next LT Pro"/>
                <w:sz w:val="18"/>
                <w:szCs w:val="18"/>
              </w:rPr>
            </w:pPr>
          </w:p>
        </w:tc>
      </w:tr>
      <w:tr w:rsidR="00B930DF" w:rsidRPr="000E6975" w14:paraId="3A2DC414" w14:textId="77777777" w:rsidTr="00B930DF">
        <w:tc>
          <w:tcPr>
            <w:tcW w:w="2263" w:type="dxa"/>
          </w:tcPr>
          <w:p w14:paraId="3CE454C1" w14:textId="50012466" w:rsidR="00B930DF" w:rsidRPr="000E6975" w:rsidRDefault="00B930DF" w:rsidP="00B930DF">
            <w:pPr>
              <w:jc w:val="center"/>
              <w:rPr>
                <w:rFonts w:ascii="Avenir Next LT Pro" w:hAnsi="Avenir Next LT Pro"/>
                <w:sz w:val="24"/>
                <w:szCs w:val="24"/>
              </w:rPr>
            </w:pPr>
            <w:r w:rsidRPr="000E6975">
              <w:rPr>
                <w:rFonts w:ascii="Avenir Next LT Pro" w:hAnsi="Avenir Next LT Pro"/>
                <w:sz w:val="24"/>
                <w:szCs w:val="24"/>
              </w:rPr>
              <w:t>10</w:t>
            </w:r>
            <w:r w:rsidR="00255DF2">
              <w:rPr>
                <w:rFonts w:ascii="Avenir Next LT Pro" w:hAnsi="Avenir Next LT Pro"/>
                <w:sz w:val="24"/>
                <w:szCs w:val="24"/>
              </w:rPr>
              <w:t>c</w:t>
            </w:r>
          </w:p>
        </w:tc>
        <w:tc>
          <w:tcPr>
            <w:tcW w:w="6753" w:type="dxa"/>
          </w:tcPr>
          <w:p w14:paraId="0365678F" w14:textId="77777777" w:rsidR="000E6975" w:rsidRDefault="000E6975">
            <w:pPr>
              <w:rPr>
                <w:rFonts w:ascii="Avenir Next LT Pro" w:hAnsi="Avenir Next LT Pro"/>
                <w:sz w:val="24"/>
                <w:szCs w:val="24"/>
              </w:rPr>
            </w:pPr>
          </w:p>
          <w:p w14:paraId="1E944BD4" w14:textId="31D64016" w:rsidR="000E6975" w:rsidRPr="000E6975" w:rsidRDefault="000E6975">
            <w:pPr>
              <w:rPr>
                <w:rFonts w:ascii="Avenir Next LT Pro" w:hAnsi="Avenir Next LT Pro"/>
                <w:sz w:val="18"/>
                <w:szCs w:val="18"/>
              </w:rPr>
            </w:pPr>
          </w:p>
        </w:tc>
      </w:tr>
      <w:tr w:rsidR="00B930DF" w:rsidRPr="000E6975" w14:paraId="052F4504" w14:textId="77777777" w:rsidTr="00B930DF">
        <w:tc>
          <w:tcPr>
            <w:tcW w:w="2263" w:type="dxa"/>
          </w:tcPr>
          <w:p w14:paraId="7F5AE31F" w14:textId="25E14162" w:rsidR="00B930DF" w:rsidRPr="000E6975" w:rsidRDefault="00B930DF" w:rsidP="00B930DF">
            <w:pPr>
              <w:jc w:val="center"/>
              <w:rPr>
                <w:rFonts w:ascii="Avenir Next LT Pro" w:hAnsi="Avenir Next LT Pro"/>
                <w:sz w:val="24"/>
                <w:szCs w:val="24"/>
              </w:rPr>
            </w:pPr>
            <w:r w:rsidRPr="000E6975">
              <w:rPr>
                <w:rFonts w:ascii="Avenir Next LT Pro" w:hAnsi="Avenir Next LT Pro"/>
                <w:sz w:val="24"/>
                <w:szCs w:val="24"/>
              </w:rPr>
              <w:t>5</w:t>
            </w:r>
            <w:r w:rsidR="00255DF2">
              <w:rPr>
                <w:rFonts w:ascii="Avenir Next LT Pro" w:hAnsi="Avenir Next LT Pro"/>
                <w:sz w:val="24"/>
                <w:szCs w:val="24"/>
              </w:rPr>
              <w:t>c</w:t>
            </w:r>
          </w:p>
        </w:tc>
        <w:tc>
          <w:tcPr>
            <w:tcW w:w="6753" w:type="dxa"/>
          </w:tcPr>
          <w:p w14:paraId="67DE4598" w14:textId="77777777" w:rsidR="000E6975" w:rsidRDefault="000E6975">
            <w:pPr>
              <w:rPr>
                <w:rFonts w:ascii="Avenir Next LT Pro" w:hAnsi="Avenir Next LT Pro"/>
                <w:sz w:val="24"/>
                <w:szCs w:val="24"/>
              </w:rPr>
            </w:pPr>
          </w:p>
          <w:p w14:paraId="5CC8248E" w14:textId="64428B13" w:rsidR="000E6975" w:rsidRPr="000E6975" w:rsidRDefault="000E6975">
            <w:pPr>
              <w:rPr>
                <w:rFonts w:ascii="Avenir Next LT Pro" w:hAnsi="Avenir Next LT Pro"/>
                <w:sz w:val="18"/>
                <w:szCs w:val="18"/>
              </w:rPr>
            </w:pPr>
          </w:p>
        </w:tc>
      </w:tr>
      <w:tr w:rsidR="00B930DF" w:rsidRPr="000E6975" w14:paraId="27309FAB" w14:textId="77777777" w:rsidTr="00B930DF">
        <w:tc>
          <w:tcPr>
            <w:tcW w:w="2263" w:type="dxa"/>
          </w:tcPr>
          <w:p w14:paraId="24AE98E8" w14:textId="10F4F544" w:rsidR="00B930DF" w:rsidRPr="000E6975" w:rsidRDefault="00B930DF" w:rsidP="00B930DF">
            <w:pPr>
              <w:jc w:val="center"/>
              <w:rPr>
                <w:rFonts w:ascii="Avenir Next LT Pro" w:hAnsi="Avenir Next LT Pro"/>
                <w:sz w:val="24"/>
                <w:szCs w:val="24"/>
              </w:rPr>
            </w:pPr>
            <w:r w:rsidRPr="000E6975">
              <w:rPr>
                <w:rFonts w:ascii="Avenir Next LT Pro" w:hAnsi="Avenir Next LT Pro"/>
                <w:sz w:val="24"/>
                <w:szCs w:val="24"/>
              </w:rPr>
              <w:t>2</w:t>
            </w:r>
            <w:r w:rsidR="00255DF2">
              <w:rPr>
                <w:rFonts w:ascii="Avenir Next LT Pro" w:hAnsi="Avenir Next LT Pro"/>
                <w:sz w:val="24"/>
                <w:szCs w:val="24"/>
              </w:rPr>
              <w:t>c</w:t>
            </w:r>
          </w:p>
        </w:tc>
        <w:tc>
          <w:tcPr>
            <w:tcW w:w="6753" w:type="dxa"/>
          </w:tcPr>
          <w:p w14:paraId="67A87E14" w14:textId="77777777" w:rsidR="000E6975" w:rsidRDefault="000E6975">
            <w:pPr>
              <w:rPr>
                <w:rFonts w:ascii="Avenir Next LT Pro" w:hAnsi="Avenir Next LT Pro"/>
                <w:sz w:val="24"/>
                <w:szCs w:val="24"/>
              </w:rPr>
            </w:pPr>
          </w:p>
          <w:p w14:paraId="592CCFE6" w14:textId="5520D56C" w:rsidR="000E6975" w:rsidRPr="000E6975" w:rsidRDefault="000E6975">
            <w:pPr>
              <w:rPr>
                <w:rFonts w:ascii="Avenir Next LT Pro" w:hAnsi="Avenir Next LT Pro"/>
                <w:sz w:val="18"/>
                <w:szCs w:val="18"/>
              </w:rPr>
            </w:pPr>
          </w:p>
        </w:tc>
      </w:tr>
      <w:tr w:rsidR="00B930DF" w:rsidRPr="000E6975" w14:paraId="598DD474" w14:textId="77777777" w:rsidTr="00B930DF">
        <w:tc>
          <w:tcPr>
            <w:tcW w:w="2263" w:type="dxa"/>
          </w:tcPr>
          <w:p w14:paraId="0D4FC362" w14:textId="4C71E762" w:rsidR="00B930DF" w:rsidRPr="000E6975" w:rsidRDefault="00B930DF" w:rsidP="00B930DF">
            <w:pPr>
              <w:jc w:val="center"/>
              <w:rPr>
                <w:rFonts w:ascii="Avenir Next LT Pro" w:hAnsi="Avenir Next LT Pro"/>
                <w:sz w:val="24"/>
                <w:szCs w:val="24"/>
              </w:rPr>
            </w:pPr>
            <w:r w:rsidRPr="000E6975">
              <w:rPr>
                <w:rFonts w:ascii="Avenir Next LT Pro" w:hAnsi="Avenir Next LT Pro"/>
                <w:sz w:val="24"/>
                <w:szCs w:val="24"/>
              </w:rPr>
              <w:t>1</w:t>
            </w:r>
            <w:r w:rsidR="00255DF2">
              <w:rPr>
                <w:rFonts w:ascii="Avenir Next LT Pro" w:hAnsi="Avenir Next LT Pro"/>
                <w:sz w:val="24"/>
                <w:szCs w:val="24"/>
              </w:rPr>
              <w:t>c</w:t>
            </w:r>
          </w:p>
        </w:tc>
        <w:tc>
          <w:tcPr>
            <w:tcW w:w="6753" w:type="dxa"/>
          </w:tcPr>
          <w:p w14:paraId="15FD4D9A" w14:textId="77777777" w:rsidR="000E6975" w:rsidRDefault="000E6975">
            <w:pPr>
              <w:rPr>
                <w:rFonts w:ascii="Avenir Next LT Pro" w:hAnsi="Avenir Next LT Pro"/>
                <w:sz w:val="24"/>
                <w:szCs w:val="24"/>
              </w:rPr>
            </w:pPr>
          </w:p>
          <w:p w14:paraId="48074278" w14:textId="45F9AA0B" w:rsidR="000E6975" w:rsidRPr="000E6975" w:rsidRDefault="000E6975">
            <w:pPr>
              <w:rPr>
                <w:rFonts w:ascii="Avenir Next LT Pro" w:hAnsi="Avenir Next LT Pro"/>
                <w:sz w:val="18"/>
                <w:szCs w:val="18"/>
              </w:rPr>
            </w:pPr>
          </w:p>
        </w:tc>
      </w:tr>
      <w:tr w:rsidR="00B930DF" w:rsidRPr="000E6975" w14:paraId="09300580" w14:textId="77777777" w:rsidTr="00B930DF">
        <w:tc>
          <w:tcPr>
            <w:tcW w:w="2263" w:type="dxa"/>
          </w:tcPr>
          <w:p w14:paraId="6976FE5A" w14:textId="68953F6B" w:rsidR="00B930DF" w:rsidRPr="000E6975" w:rsidRDefault="00255DF2">
            <w:pPr>
              <w:rPr>
                <w:rFonts w:ascii="Avenir Next LT Pro" w:hAnsi="Avenir Next LT Pro"/>
                <w:sz w:val="24"/>
                <w:szCs w:val="24"/>
              </w:rPr>
            </w:pPr>
            <w:proofErr w:type="spellStart"/>
            <w:r>
              <w:rPr>
                <w:rFonts w:ascii="Avenir Next LT Pro" w:hAnsi="Avenir Next LT Pro"/>
                <w:sz w:val="24"/>
                <w:szCs w:val="24"/>
              </w:rPr>
              <w:t>Cyfanswm</w:t>
            </w:r>
            <w:proofErr w:type="spellEnd"/>
            <w:r w:rsidR="00B930DF" w:rsidRPr="000E6975">
              <w:rPr>
                <w:rFonts w:ascii="Avenir Next LT Pro" w:hAnsi="Avenir Next LT Pro"/>
                <w:sz w:val="24"/>
                <w:szCs w:val="24"/>
              </w:rPr>
              <w:t>:</w:t>
            </w:r>
          </w:p>
        </w:tc>
        <w:tc>
          <w:tcPr>
            <w:tcW w:w="6753" w:type="dxa"/>
          </w:tcPr>
          <w:p w14:paraId="62BA69C7" w14:textId="77777777" w:rsidR="00B930DF" w:rsidRPr="000E6975" w:rsidRDefault="00B930DF">
            <w:pPr>
              <w:rPr>
                <w:rFonts w:ascii="Avenir Next LT Pro" w:hAnsi="Avenir Next LT Pro"/>
                <w:sz w:val="24"/>
                <w:szCs w:val="24"/>
              </w:rPr>
            </w:pPr>
          </w:p>
          <w:p w14:paraId="1508AF0B" w14:textId="333065B4" w:rsidR="000E6975" w:rsidRPr="000E6975" w:rsidRDefault="000E6975">
            <w:pPr>
              <w:rPr>
                <w:rFonts w:ascii="Avenir Next LT Pro" w:hAnsi="Avenir Next LT Pro"/>
                <w:sz w:val="18"/>
                <w:szCs w:val="18"/>
              </w:rPr>
            </w:pPr>
          </w:p>
        </w:tc>
      </w:tr>
    </w:tbl>
    <w:p w14:paraId="6B21DC89" w14:textId="0D165B19" w:rsidR="00B930DF" w:rsidRPr="000E6975" w:rsidRDefault="00B930DF">
      <w:pPr>
        <w:rPr>
          <w:rFonts w:ascii="Avenir Next LT Pro" w:hAnsi="Avenir Next LT Pro"/>
          <w:sz w:val="6"/>
          <w:szCs w:val="6"/>
        </w:rPr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B930DF" w:rsidRPr="000E6975" w14:paraId="78F36FE7" w14:textId="77777777" w:rsidTr="005A6180">
        <w:tc>
          <w:tcPr>
            <w:tcW w:w="9016" w:type="dxa"/>
            <w:gridSpan w:val="2"/>
            <w:shd w:val="clear" w:color="auto" w:fill="7030A0"/>
          </w:tcPr>
          <w:p w14:paraId="132E7962" w14:textId="15392AEF" w:rsidR="00B930DF" w:rsidRPr="000E6975" w:rsidRDefault="00255DF2">
            <w:pPr>
              <w:rPr>
                <w:rFonts w:ascii="Avenir Next LT Pro" w:hAnsi="Avenir Next LT Pro"/>
                <w:sz w:val="24"/>
                <w:szCs w:val="24"/>
              </w:rPr>
            </w:pPr>
            <w:proofErr w:type="spellStart"/>
            <w:r>
              <w:rPr>
                <w:rFonts w:ascii="Avenir Next LT Pro" w:hAnsi="Avenir Next LT Pro"/>
                <w:color w:val="FFFFFF" w:themeColor="background1"/>
                <w:sz w:val="24"/>
                <w:szCs w:val="24"/>
              </w:rPr>
              <w:t>Derbyniwyd</w:t>
            </w:r>
            <w:proofErr w:type="spellEnd"/>
            <w:r>
              <w:rPr>
                <w:rFonts w:ascii="Avenir Next LT Pro" w:hAnsi="Avenir Next LT Pro"/>
                <w:color w:val="FFFFFF" w:themeColor="background1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venir Next LT Pro" w:hAnsi="Avenir Next LT Pro"/>
                <w:color w:val="FFFFFF" w:themeColor="background1"/>
                <w:sz w:val="24"/>
                <w:szCs w:val="24"/>
              </w:rPr>
              <w:t>gan</w:t>
            </w:r>
            <w:proofErr w:type="spellEnd"/>
            <w:r w:rsidR="00B930DF" w:rsidRPr="000E6975">
              <w:rPr>
                <w:rFonts w:ascii="Avenir Next LT Pro" w:hAnsi="Avenir Next LT Pro"/>
                <w:color w:val="FFFFFF" w:themeColor="background1"/>
                <w:sz w:val="24"/>
                <w:szCs w:val="24"/>
              </w:rPr>
              <w:t xml:space="preserve">: </w:t>
            </w:r>
            <w:proofErr w:type="spellStart"/>
            <w:r>
              <w:rPr>
                <w:rFonts w:ascii="Avenir Next LT Pro" w:hAnsi="Avenir Next LT Pro"/>
                <w:color w:val="FFFFFF" w:themeColor="background1"/>
                <w:sz w:val="24"/>
                <w:szCs w:val="24"/>
              </w:rPr>
              <w:t>Aelod</w:t>
            </w:r>
            <w:proofErr w:type="spellEnd"/>
            <w:r>
              <w:rPr>
                <w:rFonts w:ascii="Avenir Next LT Pro" w:hAnsi="Avenir Next LT Pro"/>
                <w:color w:val="FFFFFF" w:themeColor="background1"/>
                <w:sz w:val="24"/>
                <w:szCs w:val="24"/>
              </w:rPr>
              <w:t xml:space="preserve"> Staff </w:t>
            </w:r>
            <w:proofErr w:type="spellStart"/>
            <w:r>
              <w:rPr>
                <w:rFonts w:ascii="Avenir Next LT Pro" w:hAnsi="Avenir Next LT Pro"/>
                <w:color w:val="FFFFFF" w:themeColor="background1"/>
                <w:sz w:val="24"/>
                <w:szCs w:val="24"/>
              </w:rPr>
              <w:t>yr</w:t>
            </w:r>
            <w:proofErr w:type="spellEnd"/>
            <w:r>
              <w:rPr>
                <w:rFonts w:ascii="Avenir Next LT Pro" w:hAnsi="Avenir Next LT Pro"/>
                <w:color w:val="FFFFFF" w:themeColor="background1"/>
                <w:sz w:val="24"/>
                <w:szCs w:val="24"/>
              </w:rPr>
              <w:t xml:space="preserve"> UM / </w:t>
            </w:r>
            <w:proofErr w:type="spellStart"/>
            <w:r>
              <w:rPr>
                <w:rFonts w:ascii="Avenir Next LT Pro" w:hAnsi="Avenir Next LT Pro"/>
                <w:color w:val="FFFFFF" w:themeColor="background1"/>
                <w:sz w:val="24"/>
                <w:szCs w:val="24"/>
              </w:rPr>
              <w:t>Swyddog</w:t>
            </w:r>
            <w:proofErr w:type="spellEnd"/>
            <w:r>
              <w:rPr>
                <w:rFonts w:ascii="Avenir Next LT Pro" w:hAnsi="Avenir Next LT Pro"/>
                <w:color w:val="FFFFFF" w:themeColor="background1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venir Next LT Pro" w:hAnsi="Avenir Next LT Pro"/>
                <w:color w:val="FFFFFF" w:themeColor="background1"/>
                <w:sz w:val="24"/>
                <w:szCs w:val="24"/>
              </w:rPr>
              <w:t>Sabothol</w:t>
            </w:r>
            <w:proofErr w:type="spellEnd"/>
          </w:p>
        </w:tc>
      </w:tr>
      <w:tr w:rsidR="00B930DF" w:rsidRPr="000E6975" w14:paraId="71053478" w14:textId="77777777" w:rsidTr="00B930DF">
        <w:tc>
          <w:tcPr>
            <w:tcW w:w="4508" w:type="dxa"/>
            <w:shd w:val="clear" w:color="auto" w:fill="auto"/>
          </w:tcPr>
          <w:p w14:paraId="2E18DFD0" w14:textId="53D61A48" w:rsidR="00B930DF" w:rsidRPr="000E6975" w:rsidRDefault="00255DF2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  <w:proofErr w:type="spellStart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Llofnod</w:t>
            </w:r>
            <w:proofErr w:type="spellEnd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i</w:t>
            </w:r>
            <w:proofErr w:type="spellEnd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gadarnhau</w:t>
            </w:r>
            <w:proofErr w:type="spellEnd"/>
            <w:r w:rsidR="00B930DF" w:rsidRPr="000E6975"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:</w:t>
            </w:r>
          </w:p>
        </w:tc>
        <w:tc>
          <w:tcPr>
            <w:tcW w:w="4508" w:type="dxa"/>
          </w:tcPr>
          <w:p w14:paraId="0B4F01D0" w14:textId="77777777" w:rsidR="00B930DF" w:rsidRPr="000E6975" w:rsidRDefault="00B930DF">
            <w:pPr>
              <w:rPr>
                <w:rFonts w:ascii="Avenir Next LT Pro" w:hAnsi="Avenir Next LT Pro"/>
                <w:sz w:val="24"/>
                <w:szCs w:val="24"/>
              </w:rPr>
            </w:pPr>
          </w:p>
        </w:tc>
      </w:tr>
      <w:tr w:rsidR="00B930DF" w:rsidRPr="000E6975" w14:paraId="49547343" w14:textId="77777777" w:rsidTr="00B930DF">
        <w:tc>
          <w:tcPr>
            <w:tcW w:w="4508" w:type="dxa"/>
            <w:shd w:val="clear" w:color="auto" w:fill="auto"/>
          </w:tcPr>
          <w:p w14:paraId="6FBACA5D" w14:textId="2CBF7E97" w:rsidR="00B930DF" w:rsidRPr="000E6975" w:rsidRDefault="00255DF2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  <w:proofErr w:type="spellStart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Enw</w:t>
            </w:r>
            <w:proofErr w:type="spellEnd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wedi’r</w:t>
            </w:r>
            <w:proofErr w:type="spellEnd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brintio</w:t>
            </w:r>
            <w:proofErr w:type="spellEnd"/>
            <w:r w:rsidR="00B930DF" w:rsidRPr="000E6975"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:</w:t>
            </w:r>
          </w:p>
        </w:tc>
        <w:tc>
          <w:tcPr>
            <w:tcW w:w="4508" w:type="dxa"/>
          </w:tcPr>
          <w:p w14:paraId="6BF24BD7" w14:textId="77777777" w:rsidR="00B930DF" w:rsidRPr="000E6975" w:rsidRDefault="00B930DF">
            <w:pPr>
              <w:rPr>
                <w:rFonts w:ascii="Avenir Next LT Pro" w:hAnsi="Avenir Next LT Pro"/>
                <w:sz w:val="24"/>
                <w:szCs w:val="24"/>
              </w:rPr>
            </w:pPr>
          </w:p>
        </w:tc>
      </w:tr>
      <w:tr w:rsidR="00B930DF" w:rsidRPr="000E6975" w14:paraId="0853C717" w14:textId="77777777" w:rsidTr="00B930DF">
        <w:tc>
          <w:tcPr>
            <w:tcW w:w="4508" w:type="dxa"/>
            <w:shd w:val="clear" w:color="auto" w:fill="auto"/>
          </w:tcPr>
          <w:p w14:paraId="47D6AA6E" w14:textId="6510A3AA" w:rsidR="00B930DF" w:rsidRPr="000E6975" w:rsidRDefault="00255DF2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  <w:proofErr w:type="spellStart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Rôl</w:t>
            </w:r>
            <w:proofErr w:type="spellEnd"/>
            <w:r w:rsidR="00B930DF" w:rsidRPr="000E6975"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:</w:t>
            </w:r>
          </w:p>
        </w:tc>
        <w:tc>
          <w:tcPr>
            <w:tcW w:w="4508" w:type="dxa"/>
          </w:tcPr>
          <w:p w14:paraId="115516AE" w14:textId="77777777" w:rsidR="00B930DF" w:rsidRPr="000E6975" w:rsidRDefault="00B930DF">
            <w:pPr>
              <w:rPr>
                <w:rFonts w:ascii="Avenir Next LT Pro" w:hAnsi="Avenir Next LT Pro"/>
                <w:sz w:val="24"/>
                <w:szCs w:val="24"/>
              </w:rPr>
            </w:pPr>
          </w:p>
        </w:tc>
      </w:tr>
    </w:tbl>
    <w:p w14:paraId="2DB19424" w14:textId="234505BD" w:rsidR="00B930DF" w:rsidRPr="000E6975" w:rsidRDefault="00B930DF">
      <w:pPr>
        <w:rPr>
          <w:rFonts w:ascii="Avenir Next LT Pro" w:hAnsi="Avenir Next LT Pro"/>
          <w:sz w:val="8"/>
          <w:szCs w:val="8"/>
        </w:rPr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B930DF" w:rsidRPr="000E6975" w14:paraId="209E36CE" w14:textId="77777777" w:rsidTr="00922D6E">
        <w:tc>
          <w:tcPr>
            <w:tcW w:w="9016" w:type="dxa"/>
            <w:gridSpan w:val="2"/>
            <w:shd w:val="clear" w:color="auto" w:fill="7030A0"/>
          </w:tcPr>
          <w:p w14:paraId="7B199CB8" w14:textId="5DEB8E96" w:rsidR="00B930DF" w:rsidRPr="000E6975" w:rsidRDefault="00255DF2">
            <w:pPr>
              <w:rPr>
                <w:rFonts w:ascii="Avenir Next LT Pro" w:hAnsi="Avenir Next LT Pro"/>
                <w:sz w:val="24"/>
                <w:szCs w:val="24"/>
              </w:rPr>
            </w:pPr>
            <w:proofErr w:type="spellStart"/>
            <w:r>
              <w:rPr>
                <w:rFonts w:ascii="Avenir Next LT Pro" w:hAnsi="Avenir Next LT Pro"/>
                <w:color w:val="FFFFFF" w:themeColor="background1"/>
                <w:sz w:val="24"/>
                <w:szCs w:val="24"/>
              </w:rPr>
              <w:t>I’w</w:t>
            </w:r>
            <w:proofErr w:type="spellEnd"/>
            <w:r>
              <w:rPr>
                <w:rFonts w:ascii="Avenir Next LT Pro" w:hAnsi="Avenir Next LT Pro"/>
                <w:color w:val="FFFFFF" w:themeColor="background1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venir Next LT Pro" w:hAnsi="Avenir Next LT Pro"/>
                <w:color w:val="FFFFFF" w:themeColor="background1"/>
                <w:sz w:val="24"/>
                <w:szCs w:val="24"/>
              </w:rPr>
              <w:t>arwyddo</w:t>
            </w:r>
            <w:proofErr w:type="spellEnd"/>
            <w:r>
              <w:rPr>
                <w:rFonts w:ascii="Avenir Next LT Pro" w:hAnsi="Avenir Next LT Pro"/>
                <w:color w:val="FFFFFF" w:themeColor="background1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venir Next LT Pro" w:hAnsi="Avenir Next LT Pro"/>
                <w:color w:val="FFFFFF" w:themeColor="background1"/>
                <w:sz w:val="24"/>
                <w:szCs w:val="24"/>
              </w:rPr>
              <w:t>gan</w:t>
            </w:r>
            <w:proofErr w:type="spellEnd"/>
            <w:r>
              <w:rPr>
                <w:rFonts w:ascii="Avenir Next LT Pro" w:hAnsi="Avenir Next LT Pro"/>
                <w:color w:val="FFFFFF" w:themeColor="background1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venir Next LT Pro" w:hAnsi="Avenir Next LT Pro"/>
                <w:color w:val="FFFFFF" w:themeColor="background1"/>
                <w:sz w:val="24"/>
                <w:szCs w:val="24"/>
              </w:rPr>
              <w:t>gynrychiolydd</w:t>
            </w:r>
            <w:proofErr w:type="spellEnd"/>
            <w:r>
              <w:rPr>
                <w:rFonts w:ascii="Avenir Next LT Pro" w:hAnsi="Avenir Next LT Pro"/>
                <w:color w:val="FFFFFF" w:themeColor="background1"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Avenir Next LT Pro" w:hAnsi="Avenir Next LT Pro"/>
                <w:color w:val="FFFFFF" w:themeColor="background1"/>
                <w:sz w:val="24"/>
                <w:szCs w:val="24"/>
              </w:rPr>
              <w:t>clwb</w:t>
            </w:r>
            <w:proofErr w:type="spellEnd"/>
            <w:r w:rsidR="00B930DF" w:rsidRPr="000E6975">
              <w:rPr>
                <w:rFonts w:ascii="Avenir Next LT Pro" w:hAnsi="Avenir Next LT Pro"/>
                <w:color w:val="FFFFFF" w:themeColor="background1"/>
                <w:sz w:val="24"/>
                <w:szCs w:val="24"/>
              </w:rPr>
              <w:t>:</w:t>
            </w:r>
          </w:p>
        </w:tc>
      </w:tr>
      <w:tr w:rsidR="00B930DF" w:rsidRPr="000E6975" w14:paraId="24E5CA6C" w14:textId="77777777" w:rsidTr="00B930DF">
        <w:tc>
          <w:tcPr>
            <w:tcW w:w="4508" w:type="dxa"/>
            <w:shd w:val="clear" w:color="auto" w:fill="auto"/>
          </w:tcPr>
          <w:p w14:paraId="70A94F54" w14:textId="11BE7EB9" w:rsidR="00B930DF" w:rsidRPr="000E6975" w:rsidRDefault="00255DF2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  <w:proofErr w:type="spellStart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Llofnod</w:t>
            </w:r>
            <w:proofErr w:type="spellEnd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i</w:t>
            </w:r>
            <w:proofErr w:type="spellEnd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gadarnhau</w:t>
            </w:r>
            <w:proofErr w:type="spellEnd"/>
            <w:r w:rsidR="00B930DF" w:rsidRPr="000E6975"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:</w:t>
            </w:r>
          </w:p>
        </w:tc>
        <w:tc>
          <w:tcPr>
            <w:tcW w:w="4508" w:type="dxa"/>
          </w:tcPr>
          <w:p w14:paraId="2A554932" w14:textId="77777777" w:rsidR="00B930DF" w:rsidRPr="000E6975" w:rsidRDefault="00B930DF">
            <w:pPr>
              <w:rPr>
                <w:rFonts w:ascii="Avenir Next LT Pro" w:hAnsi="Avenir Next LT Pro"/>
                <w:sz w:val="24"/>
                <w:szCs w:val="24"/>
              </w:rPr>
            </w:pPr>
          </w:p>
        </w:tc>
      </w:tr>
      <w:tr w:rsidR="00B930DF" w:rsidRPr="000E6975" w14:paraId="2538A256" w14:textId="77777777" w:rsidTr="00B930DF">
        <w:tc>
          <w:tcPr>
            <w:tcW w:w="4508" w:type="dxa"/>
            <w:shd w:val="clear" w:color="auto" w:fill="auto"/>
          </w:tcPr>
          <w:p w14:paraId="1E93611C" w14:textId="02D1C1D1" w:rsidR="00B930DF" w:rsidRPr="000E6975" w:rsidRDefault="00255DF2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  <w:proofErr w:type="spellStart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Enw</w:t>
            </w:r>
            <w:proofErr w:type="spellEnd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wedi’i</w:t>
            </w:r>
            <w:proofErr w:type="spellEnd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b</w:t>
            </w:r>
            <w:r w:rsidR="00B930DF" w:rsidRPr="000E6975"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rint</w:t>
            </w:r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io</w:t>
            </w:r>
            <w:proofErr w:type="spellEnd"/>
            <w:r w:rsidR="00B930DF" w:rsidRPr="000E6975"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:</w:t>
            </w:r>
          </w:p>
        </w:tc>
        <w:tc>
          <w:tcPr>
            <w:tcW w:w="4508" w:type="dxa"/>
          </w:tcPr>
          <w:p w14:paraId="17013AC7" w14:textId="77777777" w:rsidR="00B930DF" w:rsidRPr="000E6975" w:rsidRDefault="00B930DF">
            <w:pPr>
              <w:rPr>
                <w:rFonts w:ascii="Avenir Next LT Pro" w:hAnsi="Avenir Next LT Pro"/>
                <w:sz w:val="24"/>
                <w:szCs w:val="24"/>
              </w:rPr>
            </w:pPr>
          </w:p>
        </w:tc>
      </w:tr>
      <w:tr w:rsidR="00B930DF" w:rsidRPr="000E6975" w14:paraId="6B414709" w14:textId="77777777" w:rsidTr="00B930DF">
        <w:tc>
          <w:tcPr>
            <w:tcW w:w="4508" w:type="dxa"/>
            <w:shd w:val="clear" w:color="auto" w:fill="auto"/>
          </w:tcPr>
          <w:p w14:paraId="08B88002" w14:textId="74AE4EAC" w:rsidR="00B930DF" w:rsidRPr="000E6975" w:rsidRDefault="00255DF2">
            <w:pP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</w:pPr>
            <w:proofErr w:type="spellStart"/>
            <w:r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Rôl</w:t>
            </w:r>
            <w:proofErr w:type="spellEnd"/>
            <w:r w:rsidR="00B930DF" w:rsidRPr="000E6975">
              <w:rPr>
                <w:rFonts w:ascii="Avenir Next LT Pro" w:hAnsi="Avenir Next LT Pro"/>
                <w:color w:val="000000" w:themeColor="text1"/>
                <w:sz w:val="24"/>
                <w:szCs w:val="24"/>
              </w:rPr>
              <w:t>:</w:t>
            </w:r>
          </w:p>
        </w:tc>
        <w:tc>
          <w:tcPr>
            <w:tcW w:w="4508" w:type="dxa"/>
          </w:tcPr>
          <w:p w14:paraId="29137A23" w14:textId="77777777" w:rsidR="00B930DF" w:rsidRPr="000E6975" w:rsidRDefault="00B930DF">
            <w:pPr>
              <w:rPr>
                <w:rFonts w:ascii="Avenir Next LT Pro" w:hAnsi="Avenir Next LT Pro"/>
                <w:sz w:val="24"/>
                <w:szCs w:val="24"/>
              </w:rPr>
            </w:pPr>
          </w:p>
        </w:tc>
      </w:tr>
    </w:tbl>
    <w:p w14:paraId="0549DB6E" w14:textId="77777777" w:rsidR="000E6975" w:rsidRPr="000E6975" w:rsidRDefault="000E6975" w:rsidP="000E6975">
      <w:pPr>
        <w:rPr>
          <w:rFonts w:ascii="Avenir Next LT Pro" w:hAnsi="Avenir Next LT Pro"/>
          <w:sz w:val="24"/>
          <w:szCs w:val="24"/>
        </w:rPr>
      </w:pPr>
    </w:p>
    <w:sectPr w:rsidR="000E6975" w:rsidRPr="000E6975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F964C98" w14:textId="77777777" w:rsidR="00F53D44" w:rsidRDefault="00F53D44" w:rsidP="00F53D44">
      <w:pPr>
        <w:spacing w:after="0" w:line="240" w:lineRule="auto"/>
      </w:pPr>
      <w:r>
        <w:separator/>
      </w:r>
    </w:p>
  </w:endnote>
  <w:endnote w:type="continuationSeparator" w:id="0">
    <w:p w14:paraId="1CF10D7A" w14:textId="77777777" w:rsidR="00F53D44" w:rsidRDefault="00F53D44" w:rsidP="00F53D4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venir Next LT Pro">
    <w:altName w:val="Avenir Next LT Pro"/>
    <w:charset w:val="00"/>
    <w:family w:val="swiss"/>
    <w:pitch w:val="variable"/>
    <w:sig w:usb0="800000EF" w:usb1="5000204A" w:usb2="00000000" w:usb3="00000000" w:csb0="00000093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6666CE4" w14:textId="77777777" w:rsidR="00F53D44" w:rsidRDefault="00F53D44" w:rsidP="00F53D44">
      <w:pPr>
        <w:spacing w:after="0" w:line="240" w:lineRule="auto"/>
      </w:pPr>
      <w:r>
        <w:separator/>
      </w:r>
    </w:p>
  </w:footnote>
  <w:footnote w:type="continuationSeparator" w:id="0">
    <w:p w14:paraId="286D2F50" w14:textId="77777777" w:rsidR="00F53D44" w:rsidRDefault="00F53D44" w:rsidP="00F53D4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F7F8016" w14:textId="506B8AEF" w:rsidR="00F53D44" w:rsidRDefault="00F53D44">
    <w:pPr>
      <w:pStyle w:val="Pennyn"/>
    </w:pPr>
    <w:r>
      <w:rPr>
        <w:noProof/>
      </w:rPr>
      <w:drawing>
        <wp:inline distT="0" distB="0" distL="0" distR="0" wp14:anchorId="153BB21B" wp14:editId="29D0F59F">
          <wp:extent cx="2524125" cy="640080"/>
          <wp:effectExtent l="0" t="0" r="9525" b="7620"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24125" cy="64008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3D44"/>
    <w:rsid w:val="000E6975"/>
    <w:rsid w:val="00255DF2"/>
    <w:rsid w:val="002B4340"/>
    <w:rsid w:val="003112E9"/>
    <w:rsid w:val="00585DEE"/>
    <w:rsid w:val="00B930DF"/>
    <w:rsid w:val="00C75D9A"/>
    <w:rsid w:val="00F53D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2060D33F"/>
  <w15:chartTrackingRefBased/>
  <w15:docId w15:val="{BB6ADB49-ED69-4487-9A13-9916A91371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Pennyn">
    <w:name w:val="header"/>
    <w:basedOn w:val="Normal"/>
    <w:link w:val="PennynNod"/>
    <w:uiPriority w:val="99"/>
    <w:unhideWhenUsed/>
    <w:rsid w:val="00F53D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PennynNod">
    <w:name w:val="Pennyn Nod"/>
    <w:basedOn w:val="FfontParagraffDdiofyn"/>
    <w:link w:val="Pennyn"/>
    <w:uiPriority w:val="99"/>
    <w:rsid w:val="00F53D44"/>
  </w:style>
  <w:style w:type="paragraph" w:styleId="Troedyn">
    <w:name w:val="footer"/>
    <w:basedOn w:val="Normal"/>
    <w:link w:val="TroedynNod"/>
    <w:uiPriority w:val="99"/>
    <w:unhideWhenUsed/>
    <w:rsid w:val="00F53D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TroedynNod">
    <w:name w:val="Troedyn Nod"/>
    <w:basedOn w:val="FfontParagraffDdiofyn"/>
    <w:link w:val="Troedyn"/>
    <w:uiPriority w:val="99"/>
    <w:rsid w:val="00F53D44"/>
  </w:style>
  <w:style w:type="table" w:styleId="GridTabl">
    <w:name w:val="Table Grid"/>
    <w:basedOn w:val="TablNormal"/>
    <w:uiPriority w:val="39"/>
    <w:rsid w:val="00F53D4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4" ma:contentTypeDescription="Create a new document." ma:contentTypeScope="" ma:versionID="5e0c6c7db0e55cb306fd7e6ca4985172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5ba9a2ade7f0d22c28b69cbea02125d3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DateTaken" minOccurs="0"/>
                <xsd:element ref="ns2:MediaServiceAutoKeyPoints" minOccurs="0"/>
                <xsd:element ref="ns2:MediaServiceKeyPoints" minOccurs="0"/>
                <xsd:element ref="ns2:MediaServiceAutoTags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3:SharedWithUsers" minOccurs="0"/>
                <xsd:element ref="ns3:SharedWithDetail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Leaders" minOccurs="0"/>
                <xsd:element ref="ns2:Members" minOccurs="0"/>
                <xsd:element ref="ns2:Member_Groups" minOccurs="0"/>
                <xsd:element ref="ns2:Distribution_Groups" minOccurs="0"/>
                <xsd:element ref="ns2:LMS_Mappings" minOccurs="0"/>
                <xsd:element ref="ns2:Invited_Leaders" minOccurs="0"/>
                <xsd:element ref="ns2:Invited_Members" minOccurs="0"/>
                <xsd:element ref="ns2:Self_Registration_Enabled" minOccurs="0"/>
                <xsd:element ref="ns2:Has_Leaders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Location" ma:index="14" nillable="true" ma:displayName="Location" ma:internalName="MediaServiceLocation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Leaders" ma:index="29" nillable="true" ma:displayName="Leaders" ma:internalName="Lead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mbers" ma:index="30" nillable="true" ma:displayName="Members" ma:internalName="Memb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mber_Groups" ma:index="31" nillable="true" ma:displayName="Member Groups" ma:internalName="Member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Leaders" ma:index="34" nillable="true" ma:displayName="Invited Leaders" ma:internalName="Invited_Leaders">
      <xsd:simpleType>
        <xsd:restriction base="dms:Note">
          <xsd:maxLength value="255"/>
        </xsd:restriction>
      </xsd:simpleType>
    </xsd:element>
    <xsd:element name="Invited_Members" ma:index="35" nillable="true" ma:displayName="Invited Members" ma:internalName="Invited_Member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Leaders_Only_SectionGroup" ma:index="37" nillable="true" ma:displayName="Has Leaders Only SectionGroup" ma:internalName="Has_Leaders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MediaLengthInSeconds" ma:index="41" nillable="true" ma:displayName="Length (seconds)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DefaultSectionNames xmlns="92c24619-d6d5-42cf-b618-23d930ad9f20" xsi:nil="true"/>
    <Invited_Member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Is_Collaboration_Space_Locked xmlns="92c24619-d6d5-42cf-b618-23d930ad9f20" xsi:nil="true"/>
    <Templates xmlns="92c24619-d6d5-42cf-b618-23d930ad9f20" xsi:nil="true"/>
    <Has_Leaders_Only_SectionGroup xmlns="92c24619-d6d5-42cf-b618-23d930ad9f20" xsi:nil="true"/>
    <Leaders xmlns="92c24619-d6d5-42cf-b618-23d930ad9f20">
      <UserInfo>
        <DisplayName/>
        <AccountId xsi:nil="true"/>
        <AccountType/>
      </UserInfo>
    </Leaders>
    <TeamsChannelId xmlns="92c24619-d6d5-42cf-b618-23d930ad9f20" xsi:nil="true"/>
    <IsNotebookLocked xmlns="92c24619-d6d5-42cf-b618-23d930ad9f20" xsi:nil="true"/>
    <Member_Groups xmlns="92c24619-d6d5-42cf-b618-23d930ad9f20">
      <UserInfo>
        <DisplayName/>
        <AccountId xsi:nil="true"/>
        <AccountType/>
      </UserInfo>
    </Member_Groups>
    <Self_Registration_Enabled xmlns="92c24619-d6d5-42cf-b618-23d930ad9f20" xsi:nil="true"/>
    <CultureName xmlns="92c24619-d6d5-42cf-b618-23d930ad9f20" xsi:nil="true"/>
    <AppVersion xmlns="92c24619-d6d5-42cf-b618-23d930ad9f20" xsi:nil="true"/>
    <Invited_Leaders xmlns="92c24619-d6d5-42cf-b618-23d930ad9f20" xsi:nil="true"/>
    <Members xmlns="92c24619-d6d5-42cf-b618-23d930ad9f20">
      <UserInfo>
        <DisplayName/>
        <AccountId xsi:nil="true"/>
        <AccountType/>
      </UserInfo>
    </Members>
  </documentManagement>
</p:properties>
</file>

<file path=customXml/itemProps1.xml><?xml version="1.0" encoding="utf-8"?>
<ds:datastoreItem xmlns:ds="http://schemas.openxmlformats.org/officeDocument/2006/customXml" ds:itemID="{888BBAA7-7FB7-4FCE-96A1-F264235ACBB3}"/>
</file>

<file path=customXml/itemProps2.xml><?xml version="1.0" encoding="utf-8"?>
<ds:datastoreItem xmlns:ds="http://schemas.openxmlformats.org/officeDocument/2006/customXml" ds:itemID="{6A0456D5-7A2A-4B3E-A5FA-93F709C3A3C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7E2B3E9-5354-4D86-9B10-DB40C4BD263E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68</Words>
  <Characters>392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tamara bowie</dc:creator>
  <cp:keywords/>
  <dc:description/>
  <cp:lastModifiedBy>Geoff Jones</cp:lastModifiedBy>
  <cp:revision>3</cp:revision>
  <dcterms:created xsi:type="dcterms:W3CDTF">2021-06-29T14:55:00Z</dcterms:created>
  <dcterms:modified xsi:type="dcterms:W3CDTF">2021-06-29T15:00:00Z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