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A83EC" w14:textId="77777777" w:rsidR="00F51235" w:rsidRDefault="00D459F1">
      <w:pPr>
        <w:spacing w:after="160" w:line="480" w:lineRule="auto"/>
        <w:ind w:left="-720" w:right="-720"/>
        <w:rPr>
          <w:rFonts w:ascii="Calibri" w:eastAsia="Calibri" w:hAnsi="Calibri" w:cs="Calibri"/>
          <w:sz w:val="26"/>
          <w:szCs w:val="26"/>
        </w:rPr>
      </w:pPr>
      <w:r>
        <w:rPr>
          <w:noProof/>
        </w:rPr>
        <w:drawing>
          <wp:anchor distT="114300" distB="114300" distL="114300" distR="114300" simplePos="0" relativeHeight="251658240" behindDoc="0" locked="0" layoutInCell="1" hidden="0" allowOverlap="1" wp14:anchorId="5DD5F62A" wp14:editId="745183EB">
            <wp:simplePos x="0" y="0"/>
            <wp:positionH relativeFrom="column">
              <wp:posOffset>-504824</wp:posOffset>
            </wp:positionH>
            <wp:positionV relativeFrom="paragraph">
              <wp:posOffset>114300</wp:posOffset>
            </wp:positionV>
            <wp:extent cx="1909763" cy="782093"/>
            <wp:effectExtent l="0" t="0" r="0" b="0"/>
            <wp:wrapSquare wrapText="bothSides" distT="114300" distB="11430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909763" cy="782093"/>
                    </a:xfrm>
                    <a:prstGeom prst="rect">
                      <a:avLst/>
                    </a:prstGeom>
                    <a:ln/>
                  </pic:spPr>
                </pic:pic>
              </a:graphicData>
            </a:graphic>
          </wp:anchor>
        </w:drawing>
      </w:r>
    </w:p>
    <w:p w14:paraId="6233C6EE" w14:textId="77777777" w:rsidR="00F51235" w:rsidRDefault="00F51235">
      <w:pPr>
        <w:spacing w:after="160" w:line="480" w:lineRule="auto"/>
        <w:ind w:left="-720" w:right="-720"/>
        <w:rPr>
          <w:rFonts w:ascii="Calibri" w:eastAsia="Calibri" w:hAnsi="Calibri" w:cs="Calibri"/>
        </w:rPr>
      </w:pPr>
    </w:p>
    <w:p w14:paraId="77637C43" w14:textId="77777777" w:rsidR="00F51235" w:rsidRDefault="00F51235">
      <w:pPr>
        <w:spacing w:after="160" w:line="480" w:lineRule="auto"/>
        <w:ind w:left="-720" w:right="-720"/>
        <w:jc w:val="right"/>
        <w:rPr>
          <w:rFonts w:ascii="Calibri" w:eastAsia="Calibri" w:hAnsi="Calibri" w:cs="Calibri"/>
        </w:rPr>
      </w:pPr>
    </w:p>
    <w:p w14:paraId="4A3B63AF" w14:textId="56A086FD" w:rsidR="001B7CDB" w:rsidRDefault="001B7CDB">
      <w:pPr>
        <w:spacing w:after="160" w:line="480" w:lineRule="auto"/>
        <w:ind w:left="-720" w:right="-720"/>
        <w:rPr>
          <w:rFonts w:ascii="Calibri" w:eastAsia="Calibri" w:hAnsi="Calibri" w:cs="Calibri"/>
          <w:sz w:val="26"/>
          <w:szCs w:val="26"/>
        </w:rPr>
      </w:pPr>
      <w:proofErr w:type="gramStart"/>
      <w:r>
        <w:rPr>
          <w:rFonts w:ascii="Calibri" w:eastAsia="Calibri" w:hAnsi="Calibri" w:cs="Calibri"/>
          <w:sz w:val="26"/>
          <w:szCs w:val="26"/>
        </w:rPr>
        <w:t>XXXXX  XXXXXXXXXXX</w:t>
      </w:r>
      <w:proofErr w:type="gramEnd"/>
    </w:p>
    <w:p w14:paraId="115427DE" w14:textId="389F16D3" w:rsidR="00F51235" w:rsidRDefault="00D459F1">
      <w:pPr>
        <w:spacing w:after="160" w:line="480" w:lineRule="auto"/>
        <w:ind w:left="-720" w:right="-720"/>
        <w:rPr>
          <w:rFonts w:ascii="Calibri" w:eastAsia="Calibri" w:hAnsi="Calibri" w:cs="Calibri"/>
          <w:sz w:val="26"/>
          <w:szCs w:val="26"/>
        </w:rPr>
      </w:pPr>
      <w:r>
        <w:rPr>
          <w:rFonts w:ascii="Calibri" w:eastAsia="Calibri" w:hAnsi="Calibri" w:cs="Calibri"/>
          <w:sz w:val="26"/>
          <w:szCs w:val="26"/>
        </w:rPr>
        <w:t xml:space="preserve">University of Wales Trinity Saint David, Carmarthen Business School </w:t>
      </w:r>
    </w:p>
    <w:p w14:paraId="648A29F1" w14:textId="77777777" w:rsidR="00F51235" w:rsidRDefault="00D459F1">
      <w:pPr>
        <w:spacing w:after="160" w:line="480" w:lineRule="auto"/>
        <w:ind w:left="-720" w:right="-720"/>
        <w:rPr>
          <w:rFonts w:ascii="Calibri" w:eastAsia="Calibri" w:hAnsi="Calibri" w:cs="Calibri"/>
          <w:sz w:val="40"/>
          <w:szCs w:val="40"/>
        </w:rPr>
      </w:pPr>
      <w:r>
        <w:rPr>
          <w:rFonts w:ascii="Calibri" w:eastAsia="Calibri" w:hAnsi="Calibri" w:cs="Calibri"/>
          <w:sz w:val="26"/>
          <w:szCs w:val="26"/>
        </w:rPr>
        <w:t xml:space="preserve">May 2022 </w:t>
      </w:r>
    </w:p>
    <w:p w14:paraId="2377E888" w14:textId="77777777" w:rsidR="00F51235" w:rsidRDefault="00F51235">
      <w:pPr>
        <w:spacing w:after="160" w:line="480" w:lineRule="auto"/>
        <w:ind w:left="-720" w:right="-720"/>
        <w:rPr>
          <w:rFonts w:ascii="Calibri" w:eastAsia="Calibri" w:hAnsi="Calibri" w:cs="Calibri"/>
          <w:sz w:val="26"/>
          <w:szCs w:val="26"/>
        </w:rPr>
      </w:pPr>
    </w:p>
    <w:p w14:paraId="4A20650D" w14:textId="77777777" w:rsidR="00F51235" w:rsidRDefault="00F51235">
      <w:pPr>
        <w:spacing w:after="160" w:line="480" w:lineRule="auto"/>
        <w:ind w:left="-720" w:right="-720"/>
        <w:rPr>
          <w:rFonts w:ascii="Calibri" w:eastAsia="Calibri" w:hAnsi="Calibri" w:cs="Calibri"/>
          <w:sz w:val="26"/>
          <w:szCs w:val="26"/>
        </w:rPr>
      </w:pPr>
    </w:p>
    <w:p w14:paraId="57D16DAD" w14:textId="77777777" w:rsidR="00F51235" w:rsidRDefault="00D459F1">
      <w:pPr>
        <w:spacing w:after="160" w:line="480" w:lineRule="auto"/>
        <w:ind w:left="-720" w:right="-720"/>
        <w:rPr>
          <w:rFonts w:ascii="Calibri" w:eastAsia="Calibri" w:hAnsi="Calibri" w:cs="Calibri"/>
          <w:sz w:val="26"/>
          <w:szCs w:val="26"/>
        </w:rPr>
      </w:pPr>
      <w:r>
        <w:rPr>
          <w:rFonts w:ascii="Calibri" w:eastAsia="Calibri" w:hAnsi="Calibri" w:cs="Calibri"/>
          <w:sz w:val="26"/>
          <w:szCs w:val="26"/>
        </w:rPr>
        <w:t>Dissertation (BMSP7005D) submitted for the MBA in Sustainability Leadership:</w:t>
      </w:r>
    </w:p>
    <w:p w14:paraId="18696A67" w14:textId="77777777" w:rsidR="00F51235" w:rsidRDefault="00D459F1">
      <w:pPr>
        <w:spacing w:line="480" w:lineRule="auto"/>
        <w:ind w:left="-720" w:right="-720"/>
        <w:rPr>
          <w:rFonts w:ascii="Calibri" w:eastAsia="Calibri" w:hAnsi="Calibri" w:cs="Calibri"/>
          <w:sz w:val="26"/>
          <w:szCs w:val="26"/>
        </w:rPr>
      </w:pPr>
      <w:r>
        <w:rPr>
          <w:rFonts w:ascii="Calibri" w:eastAsia="Calibri" w:hAnsi="Calibri" w:cs="Calibri"/>
          <w:b/>
          <w:sz w:val="48"/>
          <w:szCs w:val="48"/>
        </w:rPr>
        <w:t xml:space="preserve">Mental Health and Well-being: Who are we leaving behind and in what ways can societies change that? </w:t>
      </w:r>
    </w:p>
    <w:p w14:paraId="1F23C21E" w14:textId="77777777" w:rsidR="00F51235" w:rsidRDefault="00F51235">
      <w:pPr>
        <w:spacing w:line="480" w:lineRule="auto"/>
        <w:ind w:left="-720" w:right="-720"/>
        <w:rPr>
          <w:rFonts w:ascii="Calibri" w:eastAsia="Calibri" w:hAnsi="Calibri" w:cs="Calibri"/>
          <w:b/>
          <w:sz w:val="40"/>
          <w:szCs w:val="40"/>
        </w:rPr>
      </w:pPr>
    </w:p>
    <w:p w14:paraId="39DAC46D" w14:textId="77777777" w:rsidR="00F51235" w:rsidRDefault="00D459F1">
      <w:pPr>
        <w:spacing w:line="480" w:lineRule="auto"/>
        <w:ind w:left="-720" w:right="-720"/>
        <w:rPr>
          <w:rFonts w:ascii="Calibri" w:eastAsia="Calibri" w:hAnsi="Calibri" w:cs="Calibri"/>
          <w:b/>
          <w:sz w:val="40"/>
          <w:szCs w:val="40"/>
        </w:rPr>
      </w:pPr>
      <w:r>
        <w:br w:type="page"/>
      </w:r>
    </w:p>
    <w:p w14:paraId="18AE6709" w14:textId="77777777" w:rsidR="00F51235" w:rsidRDefault="00D459F1">
      <w:pPr>
        <w:spacing w:line="480" w:lineRule="auto"/>
        <w:ind w:left="-720" w:right="-720"/>
        <w:rPr>
          <w:rFonts w:ascii="Calibri" w:eastAsia="Calibri" w:hAnsi="Calibri" w:cs="Calibri"/>
          <w:sz w:val="26"/>
          <w:szCs w:val="26"/>
        </w:rPr>
      </w:pPr>
      <w:r>
        <w:rPr>
          <w:rFonts w:ascii="Calibri" w:eastAsia="Calibri" w:hAnsi="Calibri" w:cs="Calibri"/>
          <w:b/>
          <w:sz w:val="40"/>
          <w:szCs w:val="40"/>
        </w:rPr>
        <w:lastRenderedPageBreak/>
        <w:t>Table of Contents</w:t>
      </w:r>
      <w:r>
        <w:rPr>
          <w:rFonts w:ascii="Calibri" w:eastAsia="Calibri" w:hAnsi="Calibri" w:cs="Calibri"/>
          <w:sz w:val="26"/>
          <w:szCs w:val="26"/>
        </w:rPr>
        <w:t xml:space="preserve"> </w:t>
      </w:r>
    </w:p>
    <w:p w14:paraId="75B38B26" w14:textId="77777777" w:rsidR="00F51235" w:rsidRDefault="00D459F1">
      <w:pPr>
        <w:spacing w:line="480" w:lineRule="auto"/>
        <w:ind w:left="-720" w:right="-720"/>
        <w:rPr>
          <w:rFonts w:ascii="Calibri" w:eastAsia="Calibri" w:hAnsi="Calibri" w:cs="Calibri"/>
          <w:sz w:val="26"/>
          <w:szCs w:val="26"/>
        </w:rPr>
      </w:pPr>
      <w:r>
        <w:rPr>
          <w:rFonts w:ascii="Calibri" w:eastAsia="Calibri" w:hAnsi="Calibri" w:cs="Calibri"/>
          <w:sz w:val="26"/>
          <w:szCs w:val="26"/>
        </w:rPr>
        <w:t>3.</w:t>
      </w:r>
      <w:r>
        <w:rPr>
          <w:rFonts w:ascii="Calibri" w:eastAsia="Calibri" w:hAnsi="Calibri" w:cs="Calibri"/>
          <w:sz w:val="26"/>
          <w:szCs w:val="26"/>
        </w:rPr>
        <w:tab/>
        <w:t>Acknowledgements</w:t>
      </w:r>
    </w:p>
    <w:p w14:paraId="03EE2A91" w14:textId="77777777" w:rsidR="00F51235" w:rsidRDefault="00D459F1">
      <w:pPr>
        <w:spacing w:line="480" w:lineRule="auto"/>
        <w:ind w:left="-720" w:right="-720"/>
        <w:rPr>
          <w:rFonts w:ascii="Calibri" w:eastAsia="Calibri" w:hAnsi="Calibri" w:cs="Calibri"/>
          <w:sz w:val="26"/>
          <w:szCs w:val="26"/>
        </w:rPr>
      </w:pPr>
      <w:r>
        <w:rPr>
          <w:rFonts w:ascii="Calibri" w:eastAsia="Calibri" w:hAnsi="Calibri" w:cs="Calibri"/>
          <w:sz w:val="26"/>
          <w:szCs w:val="26"/>
        </w:rPr>
        <w:t xml:space="preserve">4. </w:t>
      </w:r>
      <w:r>
        <w:rPr>
          <w:rFonts w:ascii="Calibri" w:eastAsia="Calibri" w:hAnsi="Calibri" w:cs="Calibri"/>
          <w:sz w:val="26"/>
          <w:szCs w:val="26"/>
        </w:rPr>
        <w:tab/>
        <w:t xml:space="preserve">Abstract </w:t>
      </w:r>
    </w:p>
    <w:p w14:paraId="62E3B698" w14:textId="77777777" w:rsidR="00F51235" w:rsidRDefault="00D459F1">
      <w:pPr>
        <w:spacing w:line="480" w:lineRule="auto"/>
        <w:ind w:left="-720" w:right="-720"/>
        <w:rPr>
          <w:rFonts w:ascii="Calibri" w:eastAsia="Calibri" w:hAnsi="Calibri" w:cs="Calibri"/>
          <w:sz w:val="26"/>
          <w:szCs w:val="26"/>
        </w:rPr>
      </w:pPr>
      <w:r>
        <w:rPr>
          <w:rFonts w:ascii="Calibri" w:eastAsia="Calibri" w:hAnsi="Calibri" w:cs="Calibri"/>
          <w:sz w:val="26"/>
          <w:szCs w:val="26"/>
        </w:rPr>
        <w:t xml:space="preserve">5. </w:t>
      </w:r>
      <w:r>
        <w:rPr>
          <w:rFonts w:ascii="Calibri" w:eastAsia="Calibri" w:hAnsi="Calibri" w:cs="Calibri"/>
          <w:sz w:val="26"/>
          <w:szCs w:val="26"/>
        </w:rPr>
        <w:tab/>
        <w:t xml:space="preserve">Chapter (1) Introduction </w:t>
      </w:r>
    </w:p>
    <w:p w14:paraId="54E0CEB8" w14:textId="77777777" w:rsidR="00F51235" w:rsidRDefault="00D459F1">
      <w:pPr>
        <w:spacing w:line="480" w:lineRule="auto"/>
        <w:ind w:left="-720" w:right="-720"/>
        <w:rPr>
          <w:rFonts w:ascii="Calibri" w:eastAsia="Calibri" w:hAnsi="Calibri" w:cs="Calibri"/>
          <w:sz w:val="26"/>
          <w:szCs w:val="26"/>
        </w:rPr>
      </w:pPr>
      <w:r>
        <w:rPr>
          <w:rFonts w:ascii="Calibri" w:eastAsia="Calibri" w:hAnsi="Calibri" w:cs="Calibri"/>
          <w:sz w:val="26"/>
          <w:szCs w:val="26"/>
        </w:rPr>
        <w:t xml:space="preserve">11. </w:t>
      </w:r>
      <w:r>
        <w:rPr>
          <w:rFonts w:ascii="Calibri" w:eastAsia="Calibri" w:hAnsi="Calibri" w:cs="Calibri"/>
          <w:sz w:val="26"/>
          <w:szCs w:val="26"/>
        </w:rPr>
        <w:tab/>
        <w:t>Chapter (2) Literature Review: What is Mental Health and Well-being?</w:t>
      </w:r>
    </w:p>
    <w:p w14:paraId="4F673917" w14:textId="77777777" w:rsidR="00F51235" w:rsidRDefault="00D459F1">
      <w:pPr>
        <w:spacing w:line="480" w:lineRule="auto"/>
        <w:ind w:left="-720" w:right="-720"/>
        <w:rPr>
          <w:rFonts w:ascii="Calibri" w:eastAsia="Calibri" w:hAnsi="Calibri" w:cs="Calibri"/>
          <w:sz w:val="26"/>
          <w:szCs w:val="26"/>
        </w:rPr>
      </w:pPr>
      <w:r>
        <w:rPr>
          <w:rFonts w:ascii="Calibri" w:eastAsia="Calibri" w:hAnsi="Calibri" w:cs="Calibri"/>
          <w:sz w:val="26"/>
          <w:szCs w:val="26"/>
        </w:rPr>
        <w:t xml:space="preserve">12. </w:t>
      </w:r>
      <w:r>
        <w:rPr>
          <w:rFonts w:ascii="Calibri" w:eastAsia="Calibri" w:hAnsi="Calibri" w:cs="Calibri"/>
          <w:sz w:val="26"/>
          <w:szCs w:val="26"/>
        </w:rPr>
        <w:tab/>
        <w:t xml:space="preserve">(2.1) A History of Mental Health </w:t>
      </w:r>
    </w:p>
    <w:p w14:paraId="460615CD" w14:textId="77777777" w:rsidR="00F51235" w:rsidRDefault="00D459F1">
      <w:pPr>
        <w:spacing w:line="480" w:lineRule="auto"/>
        <w:ind w:left="-720" w:right="-720"/>
        <w:rPr>
          <w:rFonts w:ascii="Calibri" w:eastAsia="Calibri" w:hAnsi="Calibri" w:cs="Calibri"/>
          <w:sz w:val="26"/>
          <w:szCs w:val="26"/>
        </w:rPr>
      </w:pPr>
      <w:r>
        <w:rPr>
          <w:rFonts w:ascii="Calibri" w:eastAsia="Calibri" w:hAnsi="Calibri" w:cs="Calibri"/>
          <w:sz w:val="26"/>
          <w:szCs w:val="26"/>
        </w:rPr>
        <w:t>18.</w:t>
      </w:r>
      <w:r>
        <w:rPr>
          <w:rFonts w:ascii="Calibri" w:eastAsia="Calibri" w:hAnsi="Calibri" w:cs="Calibri"/>
          <w:sz w:val="26"/>
          <w:szCs w:val="26"/>
        </w:rPr>
        <w:tab/>
        <w:t xml:space="preserve">(2.2) Mental Health and the Sustainable Development Goals </w:t>
      </w:r>
    </w:p>
    <w:p w14:paraId="727F2945" w14:textId="77777777" w:rsidR="00F51235" w:rsidRDefault="00D459F1">
      <w:pPr>
        <w:spacing w:line="480" w:lineRule="auto"/>
        <w:ind w:left="-720" w:right="-720"/>
        <w:rPr>
          <w:rFonts w:ascii="Calibri" w:eastAsia="Calibri" w:hAnsi="Calibri" w:cs="Calibri"/>
          <w:sz w:val="26"/>
          <w:szCs w:val="26"/>
        </w:rPr>
      </w:pPr>
      <w:r>
        <w:rPr>
          <w:rFonts w:ascii="Calibri" w:eastAsia="Calibri" w:hAnsi="Calibri" w:cs="Calibri"/>
          <w:sz w:val="26"/>
          <w:szCs w:val="26"/>
        </w:rPr>
        <w:t>22.</w:t>
      </w:r>
      <w:r>
        <w:rPr>
          <w:rFonts w:ascii="Calibri" w:eastAsia="Calibri" w:hAnsi="Calibri" w:cs="Calibri"/>
          <w:sz w:val="26"/>
          <w:szCs w:val="26"/>
        </w:rPr>
        <w:tab/>
        <w:t xml:space="preserve">(2.3) Mental Health Epidemic </w:t>
      </w:r>
    </w:p>
    <w:p w14:paraId="135F2711" w14:textId="77777777" w:rsidR="00F51235" w:rsidRDefault="00D459F1">
      <w:pPr>
        <w:spacing w:line="480" w:lineRule="auto"/>
        <w:ind w:left="-720" w:right="-720"/>
        <w:rPr>
          <w:rFonts w:ascii="Calibri" w:eastAsia="Calibri" w:hAnsi="Calibri" w:cs="Calibri"/>
          <w:sz w:val="26"/>
          <w:szCs w:val="26"/>
        </w:rPr>
      </w:pPr>
      <w:r>
        <w:rPr>
          <w:rFonts w:ascii="Calibri" w:eastAsia="Calibri" w:hAnsi="Calibri" w:cs="Calibri"/>
          <w:sz w:val="26"/>
          <w:szCs w:val="26"/>
        </w:rPr>
        <w:t>26.</w:t>
      </w:r>
      <w:r>
        <w:rPr>
          <w:rFonts w:ascii="Calibri" w:eastAsia="Calibri" w:hAnsi="Calibri" w:cs="Calibri"/>
          <w:sz w:val="26"/>
          <w:szCs w:val="26"/>
        </w:rPr>
        <w:tab/>
        <w:t xml:space="preserve">(2.4) Suicide and Support </w:t>
      </w:r>
    </w:p>
    <w:p w14:paraId="446A7956" w14:textId="77777777" w:rsidR="00F51235" w:rsidRDefault="00D459F1">
      <w:pPr>
        <w:spacing w:line="480" w:lineRule="auto"/>
        <w:ind w:left="-720" w:right="-720"/>
        <w:rPr>
          <w:rFonts w:ascii="Calibri" w:eastAsia="Calibri" w:hAnsi="Calibri" w:cs="Calibri"/>
          <w:sz w:val="26"/>
          <w:szCs w:val="26"/>
        </w:rPr>
      </w:pPr>
      <w:r>
        <w:rPr>
          <w:rFonts w:ascii="Calibri" w:eastAsia="Calibri" w:hAnsi="Calibri" w:cs="Calibri"/>
          <w:sz w:val="26"/>
          <w:szCs w:val="26"/>
        </w:rPr>
        <w:t>35.</w:t>
      </w:r>
      <w:r>
        <w:rPr>
          <w:rFonts w:ascii="Calibri" w:eastAsia="Calibri" w:hAnsi="Calibri" w:cs="Calibri"/>
          <w:sz w:val="26"/>
          <w:szCs w:val="26"/>
        </w:rPr>
        <w:tab/>
        <w:t xml:space="preserve">Chapter (3) Methodology </w:t>
      </w:r>
    </w:p>
    <w:p w14:paraId="43BDC0FE" w14:textId="77777777" w:rsidR="00F51235" w:rsidRDefault="00D459F1">
      <w:pPr>
        <w:spacing w:line="480" w:lineRule="auto"/>
        <w:ind w:left="-720" w:right="-720"/>
        <w:rPr>
          <w:rFonts w:ascii="Calibri" w:eastAsia="Calibri" w:hAnsi="Calibri" w:cs="Calibri"/>
          <w:sz w:val="26"/>
          <w:szCs w:val="26"/>
        </w:rPr>
      </w:pPr>
      <w:r>
        <w:rPr>
          <w:rFonts w:ascii="Calibri" w:eastAsia="Calibri" w:hAnsi="Calibri" w:cs="Calibri"/>
          <w:sz w:val="26"/>
          <w:szCs w:val="26"/>
        </w:rPr>
        <w:t>42.</w:t>
      </w:r>
      <w:r>
        <w:rPr>
          <w:rFonts w:ascii="Calibri" w:eastAsia="Calibri" w:hAnsi="Calibri" w:cs="Calibri"/>
          <w:sz w:val="26"/>
          <w:szCs w:val="26"/>
        </w:rPr>
        <w:tab/>
        <w:t xml:space="preserve">Chapter (4) Findings </w:t>
      </w:r>
    </w:p>
    <w:p w14:paraId="61A1A790" w14:textId="77777777" w:rsidR="00F51235" w:rsidRDefault="00D459F1">
      <w:pPr>
        <w:spacing w:line="480" w:lineRule="auto"/>
        <w:ind w:left="-720" w:right="-720"/>
        <w:rPr>
          <w:rFonts w:ascii="Calibri" w:eastAsia="Calibri" w:hAnsi="Calibri" w:cs="Calibri"/>
          <w:sz w:val="26"/>
          <w:szCs w:val="26"/>
        </w:rPr>
      </w:pPr>
      <w:r>
        <w:rPr>
          <w:rFonts w:ascii="Calibri" w:eastAsia="Calibri" w:hAnsi="Calibri" w:cs="Calibri"/>
          <w:sz w:val="26"/>
          <w:szCs w:val="26"/>
        </w:rPr>
        <w:t>43.</w:t>
      </w:r>
      <w:r>
        <w:rPr>
          <w:rFonts w:ascii="Calibri" w:eastAsia="Calibri" w:hAnsi="Calibri" w:cs="Calibri"/>
          <w:sz w:val="26"/>
          <w:szCs w:val="26"/>
        </w:rPr>
        <w:tab/>
        <w:t>(4.1) Who are we leaving behind and why?</w:t>
      </w:r>
    </w:p>
    <w:p w14:paraId="11A6309B" w14:textId="77777777" w:rsidR="00F51235" w:rsidRDefault="00D459F1">
      <w:pPr>
        <w:spacing w:line="480" w:lineRule="auto"/>
        <w:ind w:left="-720" w:right="-720"/>
        <w:rPr>
          <w:rFonts w:ascii="Calibri" w:eastAsia="Calibri" w:hAnsi="Calibri" w:cs="Calibri"/>
          <w:sz w:val="26"/>
          <w:szCs w:val="26"/>
        </w:rPr>
      </w:pPr>
      <w:r>
        <w:rPr>
          <w:rFonts w:ascii="Calibri" w:eastAsia="Calibri" w:hAnsi="Calibri" w:cs="Calibri"/>
          <w:sz w:val="26"/>
          <w:szCs w:val="26"/>
        </w:rPr>
        <w:t>52.</w:t>
      </w:r>
      <w:r>
        <w:rPr>
          <w:rFonts w:ascii="Calibri" w:eastAsia="Calibri" w:hAnsi="Calibri" w:cs="Calibri"/>
          <w:sz w:val="26"/>
          <w:szCs w:val="26"/>
        </w:rPr>
        <w:tab/>
        <w:t>(4.2) What ways can societies change that?</w:t>
      </w:r>
    </w:p>
    <w:p w14:paraId="2FA3765D" w14:textId="77777777" w:rsidR="00F51235" w:rsidRDefault="00D459F1">
      <w:pPr>
        <w:spacing w:line="480" w:lineRule="auto"/>
        <w:ind w:left="-720" w:right="-720"/>
        <w:rPr>
          <w:rFonts w:ascii="Calibri" w:eastAsia="Calibri" w:hAnsi="Calibri" w:cs="Calibri"/>
          <w:sz w:val="26"/>
          <w:szCs w:val="26"/>
        </w:rPr>
      </w:pPr>
      <w:r>
        <w:rPr>
          <w:rFonts w:ascii="Calibri" w:eastAsia="Calibri" w:hAnsi="Calibri" w:cs="Calibri"/>
          <w:sz w:val="26"/>
          <w:szCs w:val="26"/>
        </w:rPr>
        <w:t>52.</w:t>
      </w:r>
      <w:r>
        <w:rPr>
          <w:rFonts w:ascii="Calibri" w:eastAsia="Calibri" w:hAnsi="Calibri" w:cs="Calibri"/>
          <w:sz w:val="26"/>
          <w:szCs w:val="26"/>
        </w:rPr>
        <w:tab/>
        <w:t xml:space="preserve">(4.2.1) Community, Social Media and Social Cohesion </w:t>
      </w:r>
    </w:p>
    <w:p w14:paraId="2D008F46" w14:textId="77777777" w:rsidR="00F51235" w:rsidRDefault="00D459F1">
      <w:pPr>
        <w:spacing w:line="480" w:lineRule="auto"/>
        <w:ind w:left="-720" w:right="-720"/>
        <w:rPr>
          <w:rFonts w:ascii="Calibri" w:eastAsia="Calibri" w:hAnsi="Calibri" w:cs="Calibri"/>
          <w:sz w:val="26"/>
          <w:szCs w:val="26"/>
        </w:rPr>
      </w:pPr>
      <w:r>
        <w:rPr>
          <w:rFonts w:ascii="Calibri" w:eastAsia="Calibri" w:hAnsi="Calibri" w:cs="Calibri"/>
          <w:sz w:val="26"/>
          <w:szCs w:val="26"/>
        </w:rPr>
        <w:t>57.</w:t>
      </w:r>
      <w:r>
        <w:rPr>
          <w:rFonts w:ascii="Calibri" w:eastAsia="Calibri" w:hAnsi="Calibri" w:cs="Calibri"/>
          <w:sz w:val="26"/>
          <w:szCs w:val="26"/>
        </w:rPr>
        <w:tab/>
        <w:t>(4.2.2) Global Initiatives and Support</w:t>
      </w:r>
    </w:p>
    <w:p w14:paraId="098540D5" w14:textId="77777777" w:rsidR="00F51235" w:rsidRDefault="00D459F1">
      <w:pPr>
        <w:spacing w:line="480" w:lineRule="auto"/>
        <w:ind w:left="-720" w:right="-720"/>
        <w:rPr>
          <w:rFonts w:ascii="Calibri" w:eastAsia="Calibri" w:hAnsi="Calibri" w:cs="Calibri"/>
          <w:color w:val="222222"/>
          <w:sz w:val="26"/>
          <w:szCs w:val="26"/>
        </w:rPr>
      </w:pPr>
      <w:r>
        <w:rPr>
          <w:rFonts w:ascii="Calibri" w:eastAsia="Calibri" w:hAnsi="Calibri" w:cs="Calibri"/>
          <w:sz w:val="26"/>
          <w:szCs w:val="26"/>
        </w:rPr>
        <w:t>64.</w:t>
      </w:r>
      <w:r>
        <w:rPr>
          <w:rFonts w:ascii="Calibri" w:eastAsia="Calibri" w:hAnsi="Calibri" w:cs="Calibri"/>
          <w:sz w:val="26"/>
          <w:szCs w:val="26"/>
        </w:rPr>
        <w:tab/>
        <w:t xml:space="preserve">Chapter (5) </w:t>
      </w:r>
      <w:r>
        <w:rPr>
          <w:rFonts w:ascii="Calibri" w:eastAsia="Calibri" w:hAnsi="Calibri" w:cs="Calibri"/>
          <w:color w:val="222222"/>
          <w:sz w:val="26"/>
          <w:szCs w:val="26"/>
        </w:rPr>
        <w:t>Discussion, Analysis of Results and Conclusion</w:t>
      </w:r>
    </w:p>
    <w:p w14:paraId="5814DB08" w14:textId="77777777" w:rsidR="00F51235" w:rsidRDefault="00D459F1">
      <w:pPr>
        <w:spacing w:line="480" w:lineRule="auto"/>
        <w:ind w:left="-720" w:right="-720"/>
        <w:rPr>
          <w:rFonts w:ascii="Calibri" w:eastAsia="Calibri" w:hAnsi="Calibri" w:cs="Calibri"/>
          <w:sz w:val="26"/>
          <w:szCs w:val="26"/>
        </w:rPr>
      </w:pPr>
      <w:r>
        <w:rPr>
          <w:rFonts w:ascii="Calibri" w:eastAsia="Calibri" w:hAnsi="Calibri" w:cs="Calibri"/>
          <w:sz w:val="26"/>
          <w:szCs w:val="26"/>
        </w:rPr>
        <w:t>76.</w:t>
      </w:r>
      <w:r>
        <w:rPr>
          <w:rFonts w:ascii="Calibri" w:eastAsia="Calibri" w:hAnsi="Calibri" w:cs="Calibri"/>
          <w:sz w:val="26"/>
          <w:szCs w:val="26"/>
        </w:rPr>
        <w:tab/>
        <w:t>Appendix A</w:t>
      </w:r>
    </w:p>
    <w:p w14:paraId="3323AFD4" w14:textId="190709C3" w:rsidR="00F51235" w:rsidRDefault="00D459F1">
      <w:pPr>
        <w:spacing w:line="480" w:lineRule="auto"/>
        <w:ind w:left="-720" w:right="-720"/>
        <w:rPr>
          <w:rFonts w:ascii="Calibri" w:eastAsia="Calibri" w:hAnsi="Calibri" w:cs="Calibri"/>
          <w:b/>
          <w:color w:val="222222"/>
          <w:sz w:val="26"/>
          <w:szCs w:val="26"/>
        </w:rPr>
      </w:pPr>
      <w:r>
        <w:rPr>
          <w:rFonts w:ascii="Calibri" w:eastAsia="Calibri" w:hAnsi="Calibri" w:cs="Calibri"/>
          <w:sz w:val="26"/>
          <w:szCs w:val="26"/>
        </w:rPr>
        <w:t>8</w:t>
      </w:r>
      <w:r w:rsidR="008E66A4">
        <w:rPr>
          <w:rFonts w:ascii="Calibri" w:eastAsia="Calibri" w:hAnsi="Calibri" w:cs="Calibri"/>
          <w:sz w:val="26"/>
          <w:szCs w:val="26"/>
        </w:rPr>
        <w:t>4</w:t>
      </w:r>
      <w:r>
        <w:rPr>
          <w:rFonts w:ascii="Calibri" w:eastAsia="Calibri" w:hAnsi="Calibri" w:cs="Calibri"/>
          <w:sz w:val="26"/>
          <w:szCs w:val="26"/>
        </w:rPr>
        <w:t>.</w:t>
      </w:r>
      <w:r>
        <w:rPr>
          <w:rFonts w:ascii="Calibri" w:eastAsia="Calibri" w:hAnsi="Calibri" w:cs="Calibri"/>
          <w:sz w:val="26"/>
          <w:szCs w:val="26"/>
        </w:rPr>
        <w:tab/>
        <w:t xml:space="preserve">References  </w:t>
      </w:r>
      <w:r>
        <w:br w:type="page"/>
      </w:r>
    </w:p>
    <w:p w14:paraId="7B1D1D65" w14:textId="77777777" w:rsidR="00F51235" w:rsidRDefault="00F51235">
      <w:pPr>
        <w:spacing w:before="200" w:after="200" w:line="480" w:lineRule="auto"/>
        <w:ind w:left="-720" w:right="-720"/>
        <w:rPr>
          <w:rFonts w:ascii="Calibri" w:eastAsia="Calibri" w:hAnsi="Calibri" w:cs="Calibri"/>
          <w:b/>
          <w:color w:val="222222"/>
          <w:sz w:val="26"/>
          <w:szCs w:val="26"/>
        </w:rPr>
      </w:pPr>
    </w:p>
    <w:p w14:paraId="26FDB38A" w14:textId="77777777" w:rsidR="00F51235" w:rsidRDefault="00D459F1">
      <w:pPr>
        <w:spacing w:before="200" w:after="200" w:line="480" w:lineRule="auto"/>
        <w:ind w:left="-720" w:right="-720"/>
        <w:rPr>
          <w:rFonts w:ascii="Calibri" w:eastAsia="Calibri" w:hAnsi="Calibri" w:cs="Calibri"/>
          <w:b/>
          <w:color w:val="222222"/>
          <w:sz w:val="26"/>
          <w:szCs w:val="26"/>
        </w:rPr>
      </w:pPr>
      <w:r>
        <w:rPr>
          <w:rFonts w:ascii="Calibri" w:eastAsia="Calibri" w:hAnsi="Calibri" w:cs="Calibri"/>
          <w:b/>
          <w:color w:val="222222"/>
          <w:sz w:val="26"/>
          <w:szCs w:val="26"/>
        </w:rPr>
        <w:t>Acknowledgements</w:t>
      </w:r>
    </w:p>
    <w:p w14:paraId="6DDD74BF" w14:textId="77777777" w:rsidR="00F51235" w:rsidRDefault="00D459F1">
      <w:pPr>
        <w:spacing w:before="200" w:after="200" w:line="480" w:lineRule="auto"/>
        <w:ind w:left="-720" w:right="-720"/>
        <w:rPr>
          <w:rFonts w:ascii="Calibri" w:eastAsia="Calibri" w:hAnsi="Calibri" w:cs="Calibri"/>
          <w:color w:val="222222"/>
          <w:sz w:val="26"/>
          <w:szCs w:val="26"/>
        </w:rPr>
      </w:pPr>
      <w:r>
        <w:rPr>
          <w:rFonts w:ascii="Calibri" w:eastAsia="Calibri" w:hAnsi="Calibri" w:cs="Calibri"/>
          <w:color w:val="222222"/>
          <w:sz w:val="26"/>
          <w:szCs w:val="26"/>
        </w:rPr>
        <w:t>I would like to acknowledge and thank my advisor, Dr Louise Emanuel, for her wonderful support and guidance; for her extraordinary patience during a pandemic; and for helping me get over the finish line of my MBA degree.</w:t>
      </w:r>
    </w:p>
    <w:p w14:paraId="63D4A564" w14:textId="00EE8CB7" w:rsidR="00F51235" w:rsidRDefault="00D459F1">
      <w:pPr>
        <w:spacing w:before="200" w:after="200" w:line="480" w:lineRule="auto"/>
        <w:ind w:left="-720" w:right="-720"/>
        <w:rPr>
          <w:rFonts w:ascii="Calibri" w:eastAsia="Calibri" w:hAnsi="Calibri" w:cs="Calibri"/>
          <w:color w:val="222222"/>
          <w:sz w:val="26"/>
          <w:szCs w:val="26"/>
        </w:rPr>
      </w:pPr>
      <w:r>
        <w:rPr>
          <w:rFonts w:ascii="Calibri" w:eastAsia="Calibri" w:hAnsi="Calibri" w:cs="Calibri"/>
          <w:color w:val="222222"/>
          <w:sz w:val="26"/>
          <w:szCs w:val="26"/>
        </w:rPr>
        <w:t xml:space="preserve">This work is also truly thanks to my dear family who have stayed with me throughout especially </w:t>
      </w:r>
      <w:r w:rsidR="001B7CDB">
        <w:rPr>
          <w:rFonts w:ascii="Calibri" w:eastAsia="Calibri" w:hAnsi="Calibri" w:cs="Calibri"/>
          <w:color w:val="222222"/>
          <w:sz w:val="26"/>
          <w:szCs w:val="26"/>
        </w:rPr>
        <w:t>XXXXX</w:t>
      </w:r>
      <w:r>
        <w:rPr>
          <w:rFonts w:ascii="Calibri" w:eastAsia="Calibri" w:hAnsi="Calibri" w:cs="Calibri"/>
          <w:color w:val="222222"/>
          <w:sz w:val="26"/>
          <w:szCs w:val="26"/>
        </w:rPr>
        <w:t xml:space="preserve">, </w:t>
      </w:r>
      <w:r w:rsidR="001B7CDB">
        <w:rPr>
          <w:rFonts w:ascii="Calibri" w:eastAsia="Calibri" w:hAnsi="Calibri" w:cs="Calibri"/>
          <w:color w:val="222222"/>
          <w:sz w:val="26"/>
          <w:szCs w:val="26"/>
        </w:rPr>
        <w:t>XXXXX</w:t>
      </w:r>
      <w:r>
        <w:rPr>
          <w:rFonts w:ascii="Calibri" w:eastAsia="Calibri" w:hAnsi="Calibri" w:cs="Calibri"/>
          <w:color w:val="222222"/>
          <w:sz w:val="26"/>
          <w:szCs w:val="26"/>
        </w:rPr>
        <w:t xml:space="preserve">, my Mum, </w:t>
      </w:r>
      <w:r w:rsidR="001B7CDB">
        <w:rPr>
          <w:rFonts w:ascii="Calibri" w:eastAsia="Calibri" w:hAnsi="Calibri" w:cs="Calibri"/>
          <w:color w:val="222222"/>
          <w:sz w:val="26"/>
          <w:szCs w:val="26"/>
        </w:rPr>
        <w:t>XXXXXX</w:t>
      </w:r>
      <w:r>
        <w:rPr>
          <w:rFonts w:ascii="Calibri" w:eastAsia="Calibri" w:hAnsi="Calibri" w:cs="Calibri"/>
          <w:color w:val="222222"/>
          <w:sz w:val="26"/>
          <w:szCs w:val="26"/>
        </w:rPr>
        <w:t xml:space="preserve"> and </w:t>
      </w:r>
      <w:r w:rsidR="001B7CDB">
        <w:rPr>
          <w:rFonts w:ascii="Calibri" w:eastAsia="Calibri" w:hAnsi="Calibri" w:cs="Calibri"/>
          <w:color w:val="222222"/>
          <w:sz w:val="26"/>
          <w:szCs w:val="26"/>
        </w:rPr>
        <w:t>XXXX</w:t>
      </w:r>
      <w:r>
        <w:rPr>
          <w:rFonts w:ascii="Calibri" w:eastAsia="Calibri" w:hAnsi="Calibri" w:cs="Calibri"/>
          <w:color w:val="222222"/>
          <w:sz w:val="26"/>
          <w:szCs w:val="26"/>
        </w:rPr>
        <w:t xml:space="preserve">. Special thanks go also to my friends </w:t>
      </w:r>
      <w:r w:rsidR="001B7CDB">
        <w:rPr>
          <w:rFonts w:ascii="Calibri" w:eastAsia="Calibri" w:hAnsi="Calibri" w:cs="Calibri"/>
          <w:color w:val="222222"/>
          <w:sz w:val="26"/>
          <w:szCs w:val="26"/>
        </w:rPr>
        <w:t>XXXXXXXXX</w:t>
      </w:r>
      <w:r>
        <w:rPr>
          <w:rFonts w:ascii="Calibri" w:eastAsia="Calibri" w:hAnsi="Calibri" w:cs="Calibri"/>
          <w:color w:val="222222"/>
          <w:sz w:val="26"/>
          <w:szCs w:val="26"/>
        </w:rPr>
        <w:t xml:space="preserve">, </w:t>
      </w:r>
      <w:r w:rsidR="001B7CDB">
        <w:rPr>
          <w:rFonts w:ascii="Calibri" w:eastAsia="Calibri" w:hAnsi="Calibri" w:cs="Calibri"/>
          <w:color w:val="222222"/>
          <w:sz w:val="26"/>
          <w:szCs w:val="26"/>
        </w:rPr>
        <w:t>XXXXXX</w:t>
      </w:r>
      <w:r>
        <w:rPr>
          <w:rFonts w:ascii="Calibri" w:eastAsia="Calibri" w:hAnsi="Calibri" w:cs="Calibri"/>
          <w:color w:val="222222"/>
          <w:sz w:val="26"/>
          <w:szCs w:val="26"/>
        </w:rPr>
        <w:t xml:space="preserve">, </w:t>
      </w:r>
      <w:r w:rsidR="001B7CDB">
        <w:rPr>
          <w:rFonts w:ascii="Calibri" w:eastAsia="Calibri" w:hAnsi="Calibri" w:cs="Calibri"/>
          <w:color w:val="222222"/>
          <w:sz w:val="26"/>
          <w:szCs w:val="26"/>
        </w:rPr>
        <w:t>XXXXXXX</w:t>
      </w:r>
      <w:r>
        <w:rPr>
          <w:rFonts w:ascii="Calibri" w:eastAsia="Calibri" w:hAnsi="Calibri" w:cs="Calibri"/>
          <w:color w:val="222222"/>
          <w:sz w:val="26"/>
          <w:szCs w:val="26"/>
        </w:rPr>
        <w:t xml:space="preserve"> and </w:t>
      </w:r>
      <w:r w:rsidR="001B7CDB">
        <w:rPr>
          <w:rFonts w:ascii="Calibri" w:eastAsia="Calibri" w:hAnsi="Calibri" w:cs="Calibri"/>
          <w:color w:val="222222"/>
          <w:sz w:val="26"/>
          <w:szCs w:val="26"/>
        </w:rPr>
        <w:t>XXXXX</w:t>
      </w:r>
      <w:r>
        <w:rPr>
          <w:rFonts w:ascii="Calibri" w:eastAsia="Calibri" w:hAnsi="Calibri" w:cs="Calibri"/>
          <w:color w:val="222222"/>
          <w:sz w:val="26"/>
          <w:szCs w:val="26"/>
        </w:rPr>
        <w:t xml:space="preserve"> who have each been with me on this journey.</w:t>
      </w:r>
    </w:p>
    <w:p w14:paraId="6FD9DDA5" w14:textId="6301432B" w:rsidR="00F51235" w:rsidRDefault="00D459F1">
      <w:pPr>
        <w:spacing w:before="200" w:after="200" w:line="480" w:lineRule="auto"/>
        <w:ind w:left="-720" w:right="-720"/>
        <w:rPr>
          <w:rFonts w:ascii="Calibri" w:eastAsia="Calibri" w:hAnsi="Calibri" w:cs="Calibri"/>
          <w:color w:val="222222"/>
          <w:sz w:val="26"/>
          <w:szCs w:val="26"/>
        </w:rPr>
      </w:pPr>
      <w:r>
        <w:rPr>
          <w:rFonts w:ascii="Calibri" w:eastAsia="Calibri" w:hAnsi="Calibri" w:cs="Calibri"/>
          <w:color w:val="222222"/>
          <w:sz w:val="26"/>
          <w:szCs w:val="26"/>
        </w:rPr>
        <w:t xml:space="preserve">My interest in mental health was sparked by my role at Glasgow University Health Service, an ideal model of community, health support and sustainability. Wonderful colleagues ensured everyone had the opportunity to be taken care of. Special thanks go to Dr </w:t>
      </w:r>
      <w:r w:rsidR="001B7CDB">
        <w:rPr>
          <w:rFonts w:ascii="Calibri" w:eastAsia="Calibri" w:hAnsi="Calibri" w:cs="Calibri"/>
          <w:color w:val="222222"/>
          <w:sz w:val="26"/>
          <w:szCs w:val="26"/>
        </w:rPr>
        <w:t>XXXXX</w:t>
      </w:r>
      <w:r>
        <w:rPr>
          <w:rFonts w:ascii="Calibri" w:eastAsia="Calibri" w:hAnsi="Calibri" w:cs="Calibri"/>
          <w:color w:val="222222"/>
          <w:sz w:val="26"/>
          <w:szCs w:val="26"/>
        </w:rPr>
        <w:t xml:space="preserve"> </w:t>
      </w:r>
      <w:r w:rsidR="001B7CDB">
        <w:rPr>
          <w:rFonts w:ascii="Calibri" w:eastAsia="Calibri" w:hAnsi="Calibri" w:cs="Calibri"/>
          <w:color w:val="222222"/>
          <w:sz w:val="26"/>
          <w:szCs w:val="26"/>
        </w:rPr>
        <w:t>XXXXXX</w:t>
      </w:r>
      <w:r>
        <w:rPr>
          <w:rFonts w:ascii="Calibri" w:eastAsia="Calibri" w:hAnsi="Calibri" w:cs="Calibri"/>
          <w:color w:val="222222"/>
          <w:sz w:val="26"/>
          <w:szCs w:val="26"/>
        </w:rPr>
        <w:t xml:space="preserve">, Dr </w:t>
      </w:r>
      <w:r w:rsidR="001B7CDB">
        <w:rPr>
          <w:rFonts w:ascii="Calibri" w:eastAsia="Calibri" w:hAnsi="Calibri" w:cs="Calibri"/>
          <w:color w:val="222222"/>
          <w:sz w:val="26"/>
          <w:szCs w:val="26"/>
        </w:rPr>
        <w:t>XXXXXXX</w:t>
      </w:r>
      <w:r>
        <w:rPr>
          <w:rFonts w:ascii="Calibri" w:eastAsia="Calibri" w:hAnsi="Calibri" w:cs="Calibri"/>
          <w:color w:val="222222"/>
          <w:sz w:val="26"/>
          <w:szCs w:val="26"/>
        </w:rPr>
        <w:t xml:space="preserve"> </w:t>
      </w:r>
      <w:r w:rsidR="001B7CDB">
        <w:rPr>
          <w:rFonts w:ascii="Calibri" w:eastAsia="Calibri" w:hAnsi="Calibri" w:cs="Calibri"/>
          <w:color w:val="222222"/>
          <w:sz w:val="26"/>
          <w:szCs w:val="26"/>
        </w:rPr>
        <w:t>XXXXXX</w:t>
      </w:r>
      <w:r>
        <w:rPr>
          <w:rFonts w:ascii="Calibri" w:eastAsia="Calibri" w:hAnsi="Calibri" w:cs="Calibri"/>
          <w:color w:val="222222"/>
          <w:sz w:val="26"/>
          <w:szCs w:val="26"/>
        </w:rPr>
        <w:t xml:space="preserve"> and </w:t>
      </w:r>
      <w:r w:rsidR="001B7CDB">
        <w:rPr>
          <w:rFonts w:ascii="Calibri" w:eastAsia="Calibri" w:hAnsi="Calibri" w:cs="Calibri"/>
          <w:color w:val="222222"/>
          <w:sz w:val="26"/>
          <w:szCs w:val="26"/>
        </w:rPr>
        <w:t>XXXXXX</w:t>
      </w:r>
      <w:r>
        <w:rPr>
          <w:rFonts w:ascii="Calibri" w:eastAsia="Calibri" w:hAnsi="Calibri" w:cs="Calibri"/>
          <w:color w:val="222222"/>
          <w:sz w:val="26"/>
          <w:szCs w:val="26"/>
        </w:rPr>
        <w:t xml:space="preserve"> </w:t>
      </w:r>
      <w:r w:rsidR="001B7CDB">
        <w:rPr>
          <w:rFonts w:ascii="Calibri" w:eastAsia="Calibri" w:hAnsi="Calibri" w:cs="Calibri"/>
          <w:color w:val="222222"/>
          <w:sz w:val="26"/>
          <w:szCs w:val="26"/>
        </w:rPr>
        <w:t>XXXXXXXX</w:t>
      </w:r>
      <w:r>
        <w:rPr>
          <w:rFonts w:ascii="Calibri" w:eastAsia="Calibri" w:hAnsi="Calibri" w:cs="Calibri"/>
          <w:color w:val="222222"/>
          <w:sz w:val="26"/>
          <w:szCs w:val="26"/>
        </w:rPr>
        <w:t xml:space="preserve"> for the support they provided.</w:t>
      </w:r>
    </w:p>
    <w:p w14:paraId="1418E780" w14:textId="5D22FC0B" w:rsidR="00F51235" w:rsidRDefault="00D459F1">
      <w:pPr>
        <w:spacing w:before="200" w:after="200" w:line="480" w:lineRule="auto"/>
        <w:ind w:left="-720" w:right="-720"/>
        <w:rPr>
          <w:color w:val="222222"/>
          <w:highlight w:val="white"/>
        </w:rPr>
      </w:pPr>
      <w:r>
        <w:rPr>
          <w:rFonts w:ascii="Calibri" w:eastAsia="Calibri" w:hAnsi="Calibri" w:cs="Calibri"/>
          <w:color w:val="222222"/>
          <w:sz w:val="26"/>
          <w:szCs w:val="26"/>
        </w:rPr>
        <w:t xml:space="preserve">This dissertation is dedicated to the memory of my dear colleague and friend, </w:t>
      </w:r>
      <w:r w:rsidR="001B7CDB">
        <w:rPr>
          <w:rFonts w:ascii="Calibri" w:eastAsia="Calibri" w:hAnsi="Calibri" w:cs="Calibri"/>
          <w:color w:val="222222"/>
          <w:sz w:val="26"/>
          <w:szCs w:val="26"/>
        </w:rPr>
        <w:t>XXXXX</w:t>
      </w:r>
      <w:r>
        <w:rPr>
          <w:rFonts w:ascii="Calibri" w:eastAsia="Calibri" w:hAnsi="Calibri" w:cs="Calibri"/>
          <w:color w:val="222222"/>
          <w:sz w:val="26"/>
          <w:szCs w:val="26"/>
        </w:rPr>
        <w:t xml:space="preserve"> </w:t>
      </w:r>
      <w:r w:rsidR="001B7CDB">
        <w:rPr>
          <w:rFonts w:ascii="Calibri" w:eastAsia="Calibri" w:hAnsi="Calibri" w:cs="Calibri"/>
          <w:color w:val="222222"/>
          <w:sz w:val="26"/>
          <w:szCs w:val="26"/>
        </w:rPr>
        <w:t>XXXXXX</w:t>
      </w:r>
      <w:r>
        <w:rPr>
          <w:rFonts w:ascii="Calibri" w:eastAsia="Calibri" w:hAnsi="Calibri" w:cs="Calibri"/>
          <w:color w:val="222222"/>
          <w:sz w:val="26"/>
          <w:szCs w:val="26"/>
        </w:rPr>
        <w:t xml:space="preserve"> </w:t>
      </w:r>
      <w:proofErr w:type="gramStart"/>
      <w:r>
        <w:rPr>
          <w:rFonts w:ascii="Calibri" w:eastAsia="Calibri" w:hAnsi="Calibri" w:cs="Calibri"/>
          <w:color w:val="222222"/>
          <w:sz w:val="26"/>
          <w:szCs w:val="26"/>
        </w:rPr>
        <w:t>and also</w:t>
      </w:r>
      <w:proofErr w:type="gramEnd"/>
      <w:r>
        <w:rPr>
          <w:rFonts w:ascii="Calibri" w:eastAsia="Calibri" w:hAnsi="Calibri" w:cs="Calibri"/>
          <w:color w:val="222222"/>
          <w:sz w:val="26"/>
          <w:szCs w:val="26"/>
        </w:rPr>
        <w:t xml:space="preserve"> </w:t>
      </w:r>
      <w:r w:rsidR="001B7CDB">
        <w:rPr>
          <w:rFonts w:ascii="Calibri" w:eastAsia="Calibri" w:hAnsi="Calibri" w:cs="Calibri"/>
          <w:color w:val="222222"/>
          <w:sz w:val="26"/>
          <w:szCs w:val="26"/>
        </w:rPr>
        <w:t>XXXXXX</w:t>
      </w:r>
      <w:r>
        <w:rPr>
          <w:rFonts w:ascii="Calibri" w:eastAsia="Calibri" w:hAnsi="Calibri" w:cs="Calibri"/>
          <w:color w:val="222222"/>
          <w:sz w:val="26"/>
          <w:szCs w:val="26"/>
        </w:rPr>
        <w:t xml:space="preserve"> </w:t>
      </w:r>
      <w:r w:rsidR="001B7CDB">
        <w:rPr>
          <w:rFonts w:ascii="Calibri" w:eastAsia="Calibri" w:hAnsi="Calibri" w:cs="Calibri"/>
          <w:color w:val="222222"/>
          <w:sz w:val="26"/>
          <w:szCs w:val="26"/>
        </w:rPr>
        <w:t>XXXXX</w:t>
      </w:r>
      <w:r>
        <w:rPr>
          <w:rFonts w:ascii="Calibri" w:eastAsia="Calibri" w:hAnsi="Calibri" w:cs="Calibri"/>
          <w:color w:val="222222"/>
          <w:sz w:val="26"/>
          <w:szCs w:val="26"/>
        </w:rPr>
        <w:t>.</w:t>
      </w:r>
    </w:p>
    <w:p w14:paraId="1A75C3FD" w14:textId="77777777" w:rsidR="00F51235" w:rsidRDefault="00D459F1">
      <w:pPr>
        <w:spacing w:before="200" w:after="200" w:line="480" w:lineRule="auto"/>
        <w:ind w:left="-720" w:right="-720"/>
        <w:rPr>
          <w:rFonts w:ascii="Calibri" w:eastAsia="Calibri" w:hAnsi="Calibri" w:cs="Calibri"/>
          <w:color w:val="222222"/>
          <w:sz w:val="26"/>
          <w:szCs w:val="26"/>
        </w:rPr>
      </w:pPr>
      <w:r>
        <w:br w:type="page"/>
      </w:r>
    </w:p>
    <w:p w14:paraId="32EC7403" w14:textId="77777777" w:rsidR="00F51235" w:rsidRDefault="00D459F1">
      <w:pPr>
        <w:spacing w:before="200" w:after="200" w:line="480" w:lineRule="auto"/>
        <w:ind w:left="-720" w:right="-720"/>
        <w:rPr>
          <w:rFonts w:ascii="Calibri" w:eastAsia="Calibri" w:hAnsi="Calibri" w:cs="Calibri"/>
          <w:b/>
          <w:color w:val="222222"/>
          <w:sz w:val="26"/>
          <w:szCs w:val="26"/>
        </w:rPr>
      </w:pPr>
      <w:r>
        <w:rPr>
          <w:rFonts w:ascii="Calibri" w:eastAsia="Calibri" w:hAnsi="Calibri" w:cs="Calibri"/>
          <w:b/>
          <w:color w:val="222222"/>
          <w:sz w:val="26"/>
          <w:szCs w:val="26"/>
        </w:rPr>
        <w:lastRenderedPageBreak/>
        <w:t>Abstract</w:t>
      </w:r>
    </w:p>
    <w:p w14:paraId="342B6C49" w14:textId="77777777" w:rsidR="00F51235" w:rsidRDefault="00D459F1">
      <w:pPr>
        <w:spacing w:before="200" w:after="200" w:line="480" w:lineRule="auto"/>
        <w:ind w:left="-720" w:right="-720"/>
        <w:rPr>
          <w:rFonts w:ascii="Calibri" w:eastAsia="Calibri" w:hAnsi="Calibri" w:cs="Calibri"/>
          <w:color w:val="222222"/>
          <w:sz w:val="26"/>
          <w:szCs w:val="26"/>
        </w:rPr>
      </w:pPr>
      <w:r>
        <w:rPr>
          <w:rFonts w:ascii="Calibri" w:eastAsia="Calibri" w:hAnsi="Calibri" w:cs="Calibri"/>
          <w:color w:val="222222"/>
          <w:sz w:val="26"/>
          <w:szCs w:val="26"/>
        </w:rPr>
        <w:t>The world is increasingly recognising that there is no health without mental health. This is evidenced by the inclusion of mental health in the UN Sustainable Development Goals. Poor mental health not only affects one’s own physical health but also has a significant impact on the lives of others around those affected.</w:t>
      </w:r>
    </w:p>
    <w:p w14:paraId="00E5F428" w14:textId="77777777" w:rsidR="00F51235" w:rsidRDefault="00D459F1">
      <w:pPr>
        <w:spacing w:before="200" w:after="200" w:line="480" w:lineRule="auto"/>
        <w:ind w:left="-720" w:right="-720"/>
        <w:rPr>
          <w:rFonts w:ascii="Calibri" w:eastAsia="Calibri" w:hAnsi="Calibri" w:cs="Calibri"/>
          <w:color w:val="222222"/>
          <w:sz w:val="26"/>
          <w:szCs w:val="26"/>
        </w:rPr>
      </w:pPr>
      <w:r>
        <w:rPr>
          <w:rFonts w:ascii="Calibri" w:eastAsia="Calibri" w:hAnsi="Calibri" w:cs="Calibri"/>
          <w:color w:val="222222"/>
          <w:sz w:val="26"/>
          <w:szCs w:val="26"/>
        </w:rPr>
        <w:t>While decline in mental health is a recognised global problem, it manifests in many different ways and it is not always possible to recognise when someone is suffering from ill health. In declining mental health, isolation can be both a trigger as well as an effect leading to a downward spiral.</w:t>
      </w:r>
      <w:r>
        <w:rPr>
          <w:color w:val="222222"/>
        </w:rPr>
        <w:t xml:space="preserve"> </w:t>
      </w:r>
      <w:r>
        <w:rPr>
          <w:rFonts w:ascii="Calibri" w:eastAsia="Calibri" w:hAnsi="Calibri" w:cs="Calibri"/>
          <w:color w:val="222222"/>
          <w:sz w:val="26"/>
          <w:szCs w:val="26"/>
        </w:rPr>
        <w:t>Isolation can also increase vulnerability by separating individuals from necessary support, be it from the community or from professionals. Furthermore, as isolation and declining mental health can also lead to difficulties in retaining employment or maintaining relationships, it broadens the risk of going undetected, and increases the feeling of being “left behind” and, in the worst cases, even leading to suicide.</w:t>
      </w:r>
    </w:p>
    <w:p w14:paraId="10D44886" w14:textId="77777777" w:rsidR="00F51235" w:rsidRDefault="00D459F1">
      <w:pPr>
        <w:spacing w:before="200" w:after="200" w:line="480" w:lineRule="auto"/>
        <w:ind w:left="-720" w:right="-720"/>
        <w:rPr>
          <w:rFonts w:ascii="Calibri" w:eastAsia="Calibri" w:hAnsi="Calibri" w:cs="Calibri"/>
          <w:b/>
          <w:color w:val="222222"/>
          <w:sz w:val="26"/>
          <w:szCs w:val="26"/>
        </w:rPr>
      </w:pPr>
      <w:r>
        <w:rPr>
          <w:rFonts w:ascii="Calibri" w:eastAsia="Calibri" w:hAnsi="Calibri" w:cs="Calibri"/>
          <w:color w:val="222222"/>
          <w:sz w:val="26"/>
          <w:szCs w:val="26"/>
        </w:rPr>
        <w:t>This study situates mental health from historic perspectives focusing on its significance. It highlights the major groups in UK society who are at higher risk of isolation or being “left behind” and highlights some of the reasons why they might be at higher risk. It then identifies ways in which societies are succeeding in supporting mental health in their populations; highlights effective initiatives, policies and interventions in order to learn from these successes; and shows possible pathways for vulnerable groups to reconnect and break the isolation.</w:t>
      </w:r>
    </w:p>
    <w:p w14:paraId="3AEEF3AE" w14:textId="77777777" w:rsidR="00F51235" w:rsidRDefault="00F51235">
      <w:pPr>
        <w:spacing w:after="160" w:line="480" w:lineRule="auto"/>
        <w:ind w:left="-720" w:right="-720"/>
        <w:rPr>
          <w:rFonts w:ascii="Calibri" w:eastAsia="Calibri" w:hAnsi="Calibri" w:cs="Calibri"/>
          <w:b/>
          <w:sz w:val="40"/>
          <w:szCs w:val="40"/>
        </w:rPr>
      </w:pPr>
    </w:p>
    <w:p w14:paraId="7C07259F" w14:textId="77777777" w:rsidR="00F51235" w:rsidRDefault="00F51235">
      <w:pPr>
        <w:spacing w:after="160" w:line="480" w:lineRule="auto"/>
        <w:ind w:left="-720" w:right="-720"/>
        <w:rPr>
          <w:rFonts w:ascii="Calibri" w:eastAsia="Calibri" w:hAnsi="Calibri" w:cs="Calibri"/>
          <w:b/>
          <w:sz w:val="40"/>
          <w:szCs w:val="40"/>
        </w:rPr>
      </w:pPr>
    </w:p>
    <w:p w14:paraId="393B5154" w14:textId="77777777" w:rsidR="00F51235" w:rsidRDefault="00F51235">
      <w:pPr>
        <w:spacing w:line="480" w:lineRule="auto"/>
        <w:ind w:left="-720" w:right="-720"/>
        <w:rPr>
          <w:rFonts w:ascii="Calibri" w:eastAsia="Calibri" w:hAnsi="Calibri" w:cs="Calibri"/>
          <w:b/>
          <w:sz w:val="40"/>
          <w:szCs w:val="40"/>
        </w:rPr>
      </w:pPr>
    </w:p>
    <w:p w14:paraId="33ABD411" w14:textId="77777777" w:rsidR="00F51235" w:rsidRDefault="00D459F1">
      <w:pPr>
        <w:spacing w:line="480" w:lineRule="auto"/>
        <w:ind w:left="-720" w:right="-720"/>
        <w:rPr>
          <w:rFonts w:ascii="Calibri" w:eastAsia="Calibri" w:hAnsi="Calibri" w:cs="Calibri"/>
          <w:b/>
          <w:sz w:val="26"/>
          <w:szCs w:val="26"/>
        </w:rPr>
      </w:pPr>
      <w:r>
        <w:rPr>
          <w:rFonts w:ascii="Calibri" w:eastAsia="Calibri" w:hAnsi="Calibri" w:cs="Calibri"/>
          <w:b/>
          <w:sz w:val="40"/>
          <w:szCs w:val="40"/>
        </w:rPr>
        <w:t>Chapter 1</w:t>
      </w:r>
      <w:r>
        <w:rPr>
          <w:rFonts w:ascii="Calibri" w:eastAsia="Calibri" w:hAnsi="Calibri" w:cs="Calibri"/>
          <w:sz w:val="40"/>
          <w:szCs w:val="40"/>
        </w:rPr>
        <w:t xml:space="preserve"> | </w:t>
      </w:r>
      <w:r>
        <w:rPr>
          <w:rFonts w:ascii="Calibri" w:eastAsia="Calibri" w:hAnsi="Calibri" w:cs="Calibri"/>
          <w:sz w:val="36"/>
          <w:szCs w:val="36"/>
        </w:rPr>
        <w:t>Introduction</w:t>
      </w:r>
      <w:r>
        <w:rPr>
          <w:rFonts w:ascii="Calibri" w:eastAsia="Calibri" w:hAnsi="Calibri" w:cs="Calibri"/>
          <w:b/>
          <w:sz w:val="26"/>
          <w:szCs w:val="26"/>
        </w:rPr>
        <w:t xml:space="preserve"> </w:t>
      </w:r>
    </w:p>
    <w:p w14:paraId="61F34DC4" w14:textId="77777777" w:rsidR="00F51235" w:rsidRDefault="00D459F1">
      <w:pPr>
        <w:spacing w:line="480" w:lineRule="auto"/>
        <w:ind w:left="-720" w:right="-720"/>
        <w:rPr>
          <w:rFonts w:ascii="Calibri" w:eastAsia="Calibri" w:hAnsi="Calibri" w:cs="Calibri"/>
          <w:b/>
          <w:sz w:val="26"/>
          <w:szCs w:val="26"/>
        </w:rPr>
      </w:pPr>
      <w:r>
        <w:br w:type="page"/>
      </w:r>
    </w:p>
    <w:p w14:paraId="4DFB3DE1" w14:textId="77777777" w:rsidR="00F51235" w:rsidRDefault="00D459F1">
      <w:pPr>
        <w:spacing w:before="200" w:after="200" w:line="480" w:lineRule="auto"/>
        <w:ind w:left="-720" w:right="-720"/>
        <w:rPr>
          <w:rFonts w:ascii="Calibri" w:eastAsia="Calibri" w:hAnsi="Calibri" w:cs="Calibri"/>
          <w:sz w:val="26"/>
          <w:szCs w:val="26"/>
        </w:rPr>
      </w:pPr>
      <w:r>
        <w:rPr>
          <w:rFonts w:ascii="Calibri" w:eastAsia="Calibri" w:hAnsi="Calibri" w:cs="Calibri"/>
          <w:b/>
          <w:sz w:val="26"/>
          <w:szCs w:val="26"/>
        </w:rPr>
        <w:lastRenderedPageBreak/>
        <w:t>Introduction</w:t>
      </w:r>
      <w:r>
        <w:rPr>
          <w:rFonts w:ascii="Calibri" w:eastAsia="Calibri" w:hAnsi="Calibri" w:cs="Calibri"/>
          <w:sz w:val="26"/>
          <w:szCs w:val="26"/>
        </w:rPr>
        <w:t xml:space="preserve"> </w:t>
      </w:r>
    </w:p>
    <w:p w14:paraId="3A81CD3C" w14:textId="77777777" w:rsidR="00F51235" w:rsidRDefault="00D459F1">
      <w:pPr>
        <w:spacing w:before="200" w:after="200" w:line="480" w:lineRule="auto"/>
        <w:ind w:left="-720" w:right="-720"/>
        <w:rPr>
          <w:rFonts w:ascii="Calibri" w:eastAsia="Calibri" w:hAnsi="Calibri" w:cs="Calibri"/>
          <w:sz w:val="26"/>
          <w:szCs w:val="26"/>
        </w:rPr>
      </w:pPr>
      <w:r>
        <w:rPr>
          <w:rFonts w:ascii="Calibri" w:eastAsia="Calibri" w:hAnsi="Calibri" w:cs="Calibri"/>
          <w:sz w:val="26"/>
          <w:szCs w:val="26"/>
          <w:highlight w:val="white"/>
        </w:rPr>
        <w:t xml:space="preserve">A lack of mental health is clinically called “mental illness” and according to the Mayo Clinic (2022), “mental health disorders, refers to a wide range of mental health conditions — disorders that affect your mood, thinking and behaviour.” Such disorders include “depression, anxiety disorders, schizophrenia, eating disorders and addictive behaviours.” Furthermore, “mental health concern becomes a mental illness when ongoing signs and symptoms cause frequent stress and affect your ability to function.” </w:t>
      </w:r>
    </w:p>
    <w:p w14:paraId="20AB513D" w14:textId="77777777" w:rsidR="00F51235" w:rsidRDefault="00D459F1">
      <w:pPr>
        <w:spacing w:before="200" w:after="200" w:line="480" w:lineRule="auto"/>
        <w:ind w:left="-720" w:right="-720"/>
        <w:rPr>
          <w:rFonts w:ascii="Calibri" w:eastAsia="Calibri" w:hAnsi="Calibri" w:cs="Calibri"/>
          <w:sz w:val="26"/>
          <w:szCs w:val="26"/>
        </w:rPr>
      </w:pPr>
      <w:r>
        <w:rPr>
          <w:rFonts w:ascii="Calibri" w:eastAsia="Calibri" w:hAnsi="Calibri" w:cs="Calibri"/>
          <w:sz w:val="26"/>
          <w:szCs w:val="26"/>
        </w:rPr>
        <w:t>With mental health globally in rapid decline and also approaching epidemic levels as is reported and presented in this paper, many studies and strategies are taking place to try to improve mental health and well-being but are they enough? One example is the UK Government’s ‘No Health Without Mental Health: a cross-government outcomes strategy’ (2011, p. 6), which sets out the following 6 objectives:</w:t>
      </w:r>
    </w:p>
    <w:p w14:paraId="67584DDA" w14:textId="77777777" w:rsidR="00F51235" w:rsidRDefault="00D459F1">
      <w:pPr>
        <w:numPr>
          <w:ilvl w:val="0"/>
          <w:numId w:val="14"/>
        </w:numPr>
        <w:spacing w:line="480" w:lineRule="auto"/>
        <w:ind w:left="-360" w:right="-720"/>
        <w:rPr>
          <w:rFonts w:ascii="Calibri" w:eastAsia="Calibri" w:hAnsi="Calibri" w:cs="Calibri"/>
          <w:sz w:val="26"/>
          <w:szCs w:val="26"/>
        </w:rPr>
      </w:pPr>
      <w:r>
        <w:rPr>
          <w:rFonts w:ascii="Calibri" w:eastAsia="Calibri" w:hAnsi="Calibri" w:cs="Calibri"/>
          <w:sz w:val="26"/>
          <w:szCs w:val="26"/>
        </w:rPr>
        <w:t>More people will have good mental health.</w:t>
      </w:r>
    </w:p>
    <w:p w14:paraId="41AF82FB" w14:textId="77777777" w:rsidR="00F51235" w:rsidRDefault="00D459F1">
      <w:pPr>
        <w:numPr>
          <w:ilvl w:val="0"/>
          <w:numId w:val="14"/>
        </w:numPr>
        <w:spacing w:line="480" w:lineRule="auto"/>
        <w:ind w:left="-360" w:right="-720"/>
        <w:rPr>
          <w:rFonts w:ascii="Calibri" w:eastAsia="Calibri" w:hAnsi="Calibri" w:cs="Calibri"/>
          <w:sz w:val="26"/>
          <w:szCs w:val="26"/>
        </w:rPr>
      </w:pPr>
      <w:r>
        <w:rPr>
          <w:rFonts w:ascii="Calibri" w:eastAsia="Calibri" w:hAnsi="Calibri" w:cs="Calibri"/>
          <w:sz w:val="26"/>
          <w:szCs w:val="26"/>
        </w:rPr>
        <w:t>More people with mental health problems will recover.</w:t>
      </w:r>
    </w:p>
    <w:p w14:paraId="0540A869" w14:textId="77777777" w:rsidR="00F51235" w:rsidRDefault="00D459F1">
      <w:pPr>
        <w:numPr>
          <w:ilvl w:val="0"/>
          <w:numId w:val="14"/>
        </w:numPr>
        <w:spacing w:line="480" w:lineRule="auto"/>
        <w:ind w:left="-360" w:right="-720"/>
        <w:rPr>
          <w:rFonts w:ascii="Calibri" w:eastAsia="Calibri" w:hAnsi="Calibri" w:cs="Calibri"/>
          <w:sz w:val="26"/>
          <w:szCs w:val="26"/>
        </w:rPr>
      </w:pPr>
      <w:r>
        <w:rPr>
          <w:rFonts w:ascii="Calibri" w:eastAsia="Calibri" w:hAnsi="Calibri" w:cs="Calibri"/>
          <w:sz w:val="26"/>
          <w:szCs w:val="26"/>
        </w:rPr>
        <w:t>More people with mental health problems will have good physical health.</w:t>
      </w:r>
    </w:p>
    <w:p w14:paraId="1C8973BA" w14:textId="77777777" w:rsidR="00F51235" w:rsidRDefault="00D459F1">
      <w:pPr>
        <w:numPr>
          <w:ilvl w:val="0"/>
          <w:numId w:val="14"/>
        </w:numPr>
        <w:spacing w:line="480" w:lineRule="auto"/>
        <w:ind w:left="-360" w:right="-720"/>
        <w:rPr>
          <w:rFonts w:ascii="Calibri" w:eastAsia="Calibri" w:hAnsi="Calibri" w:cs="Calibri"/>
          <w:sz w:val="26"/>
          <w:szCs w:val="26"/>
        </w:rPr>
      </w:pPr>
      <w:r>
        <w:rPr>
          <w:rFonts w:ascii="Calibri" w:eastAsia="Calibri" w:hAnsi="Calibri" w:cs="Calibri"/>
          <w:sz w:val="26"/>
          <w:szCs w:val="26"/>
        </w:rPr>
        <w:t>More people will have a positive experience of care and support.</w:t>
      </w:r>
    </w:p>
    <w:p w14:paraId="60296728" w14:textId="77777777" w:rsidR="00F51235" w:rsidRDefault="00D459F1">
      <w:pPr>
        <w:numPr>
          <w:ilvl w:val="0"/>
          <w:numId w:val="14"/>
        </w:numPr>
        <w:spacing w:line="480" w:lineRule="auto"/>
        <w:ind w:left="-360" w:right="-720"/>
        <w:rPr>
          <w:rFonts w:ascii="Calibri" w:eastAsia="Calibri" w:hAnsi="Calibri" w:cs="Calibri"/>
          <w:sz w:val="26"/>
          <w:szCs w:val="26"/>
        </w:rPr>
      </w:pPr>
      <w:r>
        <w:rPr>
          <w:rFonts w:ascii="Calibri" w:eastAsia="Calibri" w:hAnsi="Calibri" w:cs="Calibri"/>
          <w:sz w:val="26"/>
          <w:szCs w:val="26"/>
        </w:rPr>
        <w:t xml:space="preserve">Fewer people will suffer avoidable harm. </w:t>
      </w:r>
    </w:p>
    <w:p w14:paraId="2F675967" w14:textId="77777777" w:rsidR="00F51235" w:rsidRDefault="00D459F1">
      <w:pPr>
        <w:numPr>
          <w:ilvl w:val="0"/>
          <w:numId w:val="14"/>
        </w:numPr>
        <w:spacing w:line="480" w:lineRule="auto"/>
        <w:ind w:left="-360" w:right="-720"/>
        <w:rPr>
          <w:rFonts w:ascii="Calibri" w:eastAsia="Calibri" w:hAnsi="Calibri" w:cs="Calibri"/>
          <w:sz w:val="26"/>
          <w:szCs w:val="26"/>
        </w:rPr>
      </w:pPr>
      <w:r>
        <w:rPr>
          <w:rFonts w:ascii="Calibri" w:eastAsia="Calibri" w:hAnsi="Calibri" w:cs="Calibri"/>
          <w:sz w:val="26"/>
          <w:szCs w:val="26"/>
        </w:rPr>
        <w:t>Fewer people will experience stigma and discrimination.</w:t>
      </w:r>
    </w:p>
    <w:p w14:paraId="2ADD7F2A" w14:textId="77777777" w:rsidR="00F51235" w:rsidRDefault="00F51235">
      <w:pPr>
        <w:spacing w:line="480" w:lineRule="auto"/>
        <w:ind w:left="-720" w:right="-720"/>
        <w:rPr>
          <w:rFonts w:ascii="Calibri" w:eastAsia="Calibri" w:hAnsi="Calibri" w:cs="Calibri"/>
          <w:sz w:val="26"/>
          <w:szCs w:val="26"/>
        </w:rPr>
      </w:pPr>
    </w:p>
    <w:p w14:paraId="0E643152" w14:textId="77777777" w:rsidR="00F51235" w:rsidRDefault="00D459F1">
      <w:pPr>
        <w:spacing w:before="200" w:after="200" w:line="480" w:lineRule="auto"/>
        <w:ind w:left="-720" w:right="-720"/>
        <w:rPr>
          <w:rFonts w:ascii="Calibri" w:eastAsia="Calibri" w:hAnsi="Calibri" w:cs="Calibri"/>
          <w:sz w:val="26"/>
          <w:szCs w:val="26"/>
        </w:rPr>
      </w:pPr>
      <w:r>
        <w:rPr>
          <w:rFonts w:ascii="Calibri" w:eastAsia="Calibri" w:hAnsi="Calibri" w:cs="Calibri"/>
          <w:sz w:val="26"/>
          <w:szCs w:val="26"/>
        </w:rPr>
        <w:lastRenderedPageBreak/>
        <w:t>Globally mental health cases are reported that “around 450 million people currently struggle with mental illness, making it the leading cause of disability worldwide.” (CAMH, 2022)</w:t>
      </w:r>
    </w:p>
    <w:p w14:paraId="34C4E012" w14:textId="77777777" w:rsidR="00F51235" w:rsidRDefault="00D459F1">
      <w:pPr>
        <w:spacing w:before="200" w:after="200" w:line="480" w:lineRule="auto"/>
        <w:ind w:left="-720" w:right="-720"/>
        <w:rPr>
          <w:rFonts w:ascii="Calibri" w:eastAsia="Calibri" w:hAnsi="Calibri" w:cs="Calibri"/>
          <w:sz w:val="26"/>
          <w:szCs w:val="26"/>
        </w:rPr>
      </w:pPr>
      <w:r>
        <w:rPr>
          <w:rFonts w:ascii="Calibri" w:eastAsia="Calibri" w:hAnsi="Calibri" w:cs="Calibri"/>
          <w:sz w:val="26"/>
          <w:szCs w:val="26"/>
        </w:rPr>
        <w:t>Lack of resources or support systems that are at times stretched to their limit can also result in more and more people finding themselves in isolation, more vulnerable, or being left to their own devices. Furthermore, many services in the UK are at the mercy of a “postcode lottery” which sees some parts of the nation better served than others and this is particularly a problem for children seeking mental health support. As recently reported in The Guardian, “the cost ranges from £16 in Halton to £165 with the Isle of Wight spending 10 times as much per child as Halton did on children’s mental health.” (Weale, 2022)</w:t>
      </w:r>
    </w:p>
    <w:p w14:paraId="7FD4DEBD" w14:textId="77777777" w:rsidR="00F51235" w:rsidRDefault="00D459F1">
      <w:pPr>
        <w:spacing w:before="200" w:after="200" w:line="480" w:lineRule="auto"/>
        <w:ind w:left="-720" w:right="-720"/>
        <w:rPr>
          <w:rFonts w:ascii="Calibri" w:eastAsia="Calibri" w:hAnsi="Calibri" w:cs="Calibri"/>
          <w:sz w:val="26"/>
          <w:szCs w:val="26"/>
        </w:rPr>
      </w:pPr>
      <w:r>
        <w:rPr>
          <w:rFonts w:ascii="Calibri" w:eastAsia="Calibri" w:hAnsi="Calibri" w:cs="Calibri"/>
          <w:sz w:val="26"/>
          <w:szCs w:val="26"/>
        </w:rPr>
        <w:t xml:space="preserve">Outside of professional health care, for some oftentimes an intervention could be a community or local connection, something as simple as a conversation, or checking in on someone, which could prevent many hopeless situations that in the very worst situations could have led to suicide. </w:t>
      </w:r>
    </w:p>
    <w:p w14:paraId="2471EE73" w14:textId="77777777" w:rsidR="00F51235" w:rsidRDefault="00D459F1">
      <w:pPr>
        <w:spacing w:before="200" w:after="200" w:line="480" w:lineRule="auto"/>
        <w:ind w:left="-720" w:right="-720"/>
        <w:rPr>
          <w:rFonts w:ascii="Calibri" w:eastAsia="Calibri" w:hAnsi="Calibri" w:cs="Calibri"/>
          <w:sz w:val="26"/>
          <w:szCs w:val="26"/>
        </w:rPr>
      </w:pPr>
      <w:r>
        <w:rPr>
          <w:rFonts w:ascii="Calibri" w:eastAsia="Calibri" w:hAnsi="Calibri" w:cs="Calibri"/>
          <w:sz w:val="26"/>
          <w:szCs w:val="26"/>
        </w:rPr>
        <w:t>According to the WHO (2022), “suicide is the second leading cause of death among 15-29 year-olds; depression is one of the leading causes of disability; and people with severe mental health conditions die prematurely – as much as two decades early – due to preventable physical conditions.”</w:t>
      </w:r>
    </w:p>
    <w:p w14:paraId="41D579EF" w14:textId="77777777" w:rsidR="00F51235" w:rsidRDefault="00D459F1">
      <w:pPr>
        <w:spacing w:before="200" w:after="200" w:line="480" w:lineRule="auto"/>
        <w:ind w:left="-720" w:right="-720"/>
        <w:rPr>
          <w:rFonts w:ascii="Calibri" w:eastAsia="Calibri" w:hAnsi="Calibri" w:cs="Calibri"/>
          <w:sz w:val="26"/>
          <w:szCs w:val="26"/>
        </w:rPr>
      </w:pPr>
      <w:r>
        <w:rPr>
          <w:rFonts w:ascii="Calibri" w:eastAsia="Calibri" w:hAnsi="Calibri" w:cs="Calibri"/>
          <w:sz w:val="26"/>
          <w:szCs w:val="26"/>
        </w:rPr>
        <w:t xml:space="preserve">So who are the most forgotten people and how can we help them? </w:t>
      </w:r>
    </w:p>
    <w:p w14:paraId="35B39C98" w14:textId="77777777" w:rsidR="00F51235" w:rsidRDefault="00D459F1">
      <w:pPr>
        <w:spacing w:before="200" w:after="200" w:line="480" w:lineRule="auto"/>
        <w:ind w:left="-720" w:right="-720"/>
        <w:rPr>
          <w:rFonts w:ascii="Calibri" w:eastAsia="Calibri" w:hAnsi="Calibri" w:cs="Calibri"/>
          <w:sz w:val="26"/>
          <w:szCs w:val="26"/>
        </w:rPr>
      </w:pPr>
      <w:r>
        <w:rPr>
          <w:rFonts w:ascii="Calibri" w:eastAsia="Calibri" w:hAnsi="Calibri" w:cs="Calibri"/>
          <w:sz w:val="26"/>
          <w:szCs w:val="26"/>
        </w:rPr>
        <w:t xml:space="preserve">Many who experience the greatest decline in mental health in the UK and who are experiencing increased isolation include the elderly, the homeless, young people, men, women, victims of domestic violence, those being left behind because of rapid technological advances and changes in the </w:t>
      </w:r>
      <w:r>
        <w:rPr>
          <w:rFonts w:ascii="Calibri" w:eastAsia="Calibri" w:hAnsi="Calibri" w:cs="Calibri"/>
          <w:sz w:val="26"/>
          <w:szCs w:val="26"/>
        </w:rPr>
        <w:lastRenderedPageBreak/>
        <w:t>workforce and with the ongoing energy and cost of living crisis putting further strain on families living on the poverty line, this will no doubt add to the anxiety and stress being experienced by these families.</w:t>
      </w:r>
    </w:p>
    <w:p w14:paraId="468B33BB" w14:textId="77777777" w:rsidR="00F51235" w:rsidRDefault="00D459F1">
      <w:pPr>
        <w:spacing w:before="200" w:after="200" w:line="480" w:lineRule="auto"/>
        <w:ind w:left="-720" w:right="-720"/>
        <w:rPr>
          <w:rFonts w:ascii="Calibri" w:eastAsia="Calibri" w:hAnsi="Calibri" w:cs="Calibri"/>
          <w:sz w:val="26"/>
          <w:szCs w:val="26"/>
        </w:rPr>
      </w:pPr>
      <w:r>
        <w:rPr>
          <w:rFonts w:ascii="Calibri" w:eastAsia="Calibri" w:hAnsi="Calibri" w:cs="Calibri"/>
          <w:sz w:val="26"/>
          <w:szCs w:val="26"/>
        </w:rPr>
        <w:t>Furthermore, those suffering from chronic diseases such as cancer, heart disease, or diabetes may be more prone to develop or trigger a mental health condition. (NIMH, 2021) Added to this, during the first year of the COVID-19 pandemic, “global prevalence of anxiety and depression increased by a massive 25%”, according to a scientific brief released by the WHO in March 2022. The brief also reports that those who were worst hit were young people and women. What’s more, the report also highlights gaps in care. (WHO, 2022)</w:t>
      </w:r>
    </w:p>
    <w:p w14:paraId="654C75D5" w14:textId="77777777" w:rsidR="00F51235" w:rsidRDefault="00D459F1">
      <w:pPr>
        <w:spacing w:before="200" w:after="200" w:line="480" w:lineRule="auto"/>
        <w:ind w:left="-720" w:right="-720"/>
        <w:rPr>
          <w:rFonts w:ascii="Calibri" w:eastAsia="Calibri" w:hAnsi="Calibri" w:cs="Calibri"/>
          <w:sz w:val="26"/>
          <w:szCs w:val="26"/>
        </w:rPr>
      </w:pPr>
      <w:r>
        <w:rPr>
          <w:rFonts w:ascii="Calibri" w:eastAsia="Calibri" w:hAnsi="Calibri" w:cs="Calibri"/>
          <w:sz w:val="26"/>
          <w:szCs w:val="26"/>
        </w:rPr>
        <w:t xml:space="preserve">It is safe to say that people in every demographic are likely to be and can be affected and that almost everyone knows someone who has suffered from, or has been affected by mental health issues. Furthermore, much of this suffering and isolation could have been prevented through some kind of intervention, care and or support. </w:t>
      </w:r>
    </w:p>
    <w:p w14:paraId="4151519B" w14:textId="77777777" w:rsidR="00F51235" w:rsidRDefault="00D459F1">
      <w:pPr>
        <w:spacing w:before="200" w:after="200" w:line="480" w:lineRule="auto"/>
        <w:ind w:left="-720" w:right="-720"/>
        <w:rPr>
          <w:rFonts w:ascii="Calibri" w:eastAsia="Calibri" w:hAnsi="Calibri" w:cs="Calibri"/>
          <w:sz w:val="26"/>
          <w:szCs w:val="26"/>
        </w:rPr>
      </w:pPr>
      <w:r>
        <w:rPr>
          <w:rFonts w:ascii="Calibri" w:eastAsia="Calibri" w:hAnsi="Calibri" w:cs="Calibri"/>
          <w:sz w:val="26"/>
          <w:szCs w:val="26"/>
        </w:rPr>
        <w:t>Today’s global mental health epidemic has been simmering away but has been further exacerbated by the COVID-19 pandemic. This paper describes how mental health is a growing epidemic and should be considered as important as any of the top “non-communicable” diseases like cardiovascular disease or diabetes; and that society is not yet doing nearly enough to slow the decline or, better still, to reverse the trend.</w:t>
      </w:r>
    </w:p>
    <w:p w14:paraId="67B4905B" w14:textId="77777777" w:rsidR="00F51235" w:rsidRDefault="00D459F1">
      <w:pPr>
        <w:spacing w:before="200" w:after="200" w:line="480" w:lineRule="auto"/>
        <w:ind w:left="-720" w:right="-720"/>
        <w:rPr>
          <w:rFonts w:ascii="Calibri" w:eastAsia="Calibri" w:hAnsi="Calibri" w:cs="Calibri"/>
          <w:sz w:val="26"/>
          <w:szCs w:val="26"/>
        </w:rPr>
      </w:pPr>
      <w:r>
        <w:rPr>
          <w:rFonts w:ascii="Calibri" w:eastAsia="Calibri" w:hAnsi="Calibri" w:cs="Calibri"/>
          <w:sz w:val="26"/>
          <w:szCs w:val="26"/>
        </w:rPr>
        <w:lastRenderedPageBreak/>
        <w:t xml:space="preserve">Whilst other illnesses are recognized by society, what is society doing to recognise mental health and the need to provide greater support and better acceptance? As a society, how can we try to ensure people are connected and included? Where are the gaps? Whose societal responsibility is it to help with mental health? And which societies’ initiatives can we learn from and adopt? </w:t>
      </w:r>
    </w:p>
    <w:p w14:paraId="1512E63A" w14:textId="77777777" w:rsidR="00F51235" w:rsidRDefault="00D459F1">
      <w:pPr>
        <w:spacing w:before="200" w:after="200" w:line="480" w:lineRule="auto"/>
        <w:ind w:left="-720" w:right="-720"/>
        <w:rPr>
          <w:rFonts w:ascii="Calibri" w:eastAsia="Calibri" w:hAnsi="Calibri" w:cs="Calibri"/>
          <w:sz w:val="26"/>
          <w:szCs w:val="26"/>
        </w:rPr>
      </w:pPr>
      <w:r>
        <w:rPr>
          <w:rFonts w:ascii="Calibri" w:eastAsia="Calibri" w:hAnsi="Calibri" w:cs="Calibri"/>
          <w:sz w:val="26"/>
          <w:szCs w:val="26"/>
        </w:rPr>
        <w:t xml:space="preserve">An MBA dissertation paper would not be able to answer these questions fully but they do need to be addressed to make any kind of progress and this could be achieved through further and ongoing research; mental health strategies; policy development; and increased funding. The goal of this paper is to expose and highlight the problems as well as demonstrate any new vision to tackling the isolation caused by mental health issues. </w:t>
      </w:r>
    </w:p>
    <w:p w14:paraId="1116F984" w14:textId="77777777" w:rsidR="00F51235" w:rsidRDefault="00D459F1">
      <w:pPr>
        <w:spacing w:before="200" w:after="200" w:line="480" w:lineRule="auto"/>
        <w:ind w:left="-720" w:right="-720"/>
        <w:rPr>
          <w:rFonts w:ascii="Calibri" w:eastAsia="Calibri" w:hAnsi="Calibri" w:cs="Calibri"/>
          <w:b/>
          <w:sz w:val="26"/>
          <w:szCs w:val="26"/>
        </w:rPr>
      </w:pPr>
      <w:r>
        <w:rPr>
          <w:rFonts w:ascii="Calibri" w:eastAsia="Calibri" w:hAnsi="Calibri" w:cs="Calibri"/>
          <w:sz w:val="26"/>
          <w:szCs w:val="26"/>
        </w:rPr>
        <w:t xml:space="preserve">This study aims to: </w:t>
      </w:r>
    </w:p>
    <w:p w14:paraId="396F0A81" w14:textId="77777777" w:rsidR="00F51235" w:rsidRDefault="00D459F1">
      <w:pPr>
        <w:numPr>
          <w:ilvl w:val="0"/>
          <w:numId w:val="3"/>
        </w:numPr>
        <w:spacing w:line="480" w:lineRule="auto"/>
        <w:ind w:left="-360" w:right="-720"/>
        <w:rPr>
          <w:rFonts w:ascii="Calibri" w:eastAsia="Calibri" w:hAnsi="Calibri" w:cs="Calibri"/>
          <w:sz w:val="26"/>
          <w:szCs w:val="26"/>
        </w:rPr>
      </w:pPr>
      <w:r>
        <w:rPr>
          <w:rFonts w:ascii="Calibri" w:eastAsia="Calibri" w:hAnsi="Calibri" w:cs="Calibri"/>
          <w:sz w:val="26"/>
          <w:szCs w:val="26"/>
        </w:rPr>
        <w:t>Describe how mental health is a growing epidemic that should be considered as important as any of the top “non-communicable” diseases;</w:t>
      </w:r>
    </w:p>
    <w:p w14:paraId="73F2D0A0" w14:textId="4B252172" w:rsidR="00F51235" w:rsidRDefault="00D459F1">
      <w:pPr>
        <w:numPr>
          <w:ilvl w:val="0"/>
          <w:numId w:val="3"/>
        </w:numPr>
        <w:spacing w:line="480" w:lineRule="auto"/>
        <w:ind w:left="-360" w:right="-720"/>
        <w:rPr>
          <w:rFonts w:ascii="Calibri" w:eastAsia="Calibri" w:hAnsi="Calibri" w:cs="Calibri"/>
          <w:sz w:val="26"/>
          <w:szCs w:val="26"/>
        </w:rPr>
      </w:pPr>
      <w:r>
        <w:rPr>
          <w:rFonts w:ascii="Calibri" w:eastAsia="Calibri" w:hAnsi="Calibri" w:cs="Calibri"/>
          <w:sz w:val="26"/>
          <w:szCs w:val="26"/>
        </w:rPr>
        <w:t>Identify which members of UK society are suffering from mental health and isolation and could be going unnoticed; and what reasons contribute to them being left behind; and</w:t>
      </w:r>
    </w:p>
    <w:p w14:paraId="453A7B31" w14:textId="77777777" w:rsidR="00F51235" w:rsidRDefault="00D459F1">
      <w:pPr>
        <w:numPr>
          <w:ilvl w:val="0"/>
          <w:numId w:val="3"/>
        </w:numPr>
        <w:spacing w:line="480" w:lineRule="auto"/>
        <w:ind w:left="-360" w:right="-720"/>
        <w:rPr>
          <w:rFonts w:ascii="Calibri" w:eastAsia="Calibri" w:hAnsi="Calibri" w:cs="Calibri"/>
          <w:sz w:val="26"/>
          <w:szCs w:val="26"/>
        </w:rPr>
      </w:pPr>
      <w:r>
        <w:rPr>
          <w:rFonts w:ascii="Calibri" w:eastAsia="Calibri" w:hAnsi="Calibri" w:cs="Calibri"/>
          <w:sz w:val="26"/>
          <w:szCs w:val="26"/>
        </w:rPr>
        <w:t>What can society do to slow the decline or reverse the trend of this Mental Health Epidemic?</w:t>
      </w:r>
    </w:p>
    <w:p w14:paraId="6F94E462" w14:textId="77777777" w:rsidR="00F51235" w:rsidRDefault="00D459F1">
      <w:pPr>
        <w:spacing w:before="200" w:after="200" w:line="480" w:lineRule="auto"/>
        <w:ind w:left="-720" w:right="-720"/>
        <w:rPr>
          <w:rFonts w:ascii="Calibri" w:eastAsia="Calibri" w:hAnsi="Calibri" w:cs="Calibri"/>
          <w:sz w:val="26"/>
          <w:szCs w:val="26"/>
        </w:rPr>
      </w:pPr>
      <w:r>
        <w:rPr>
          <w:rFonts w:ascii="Calibri" w:eastAsia="Calibri" w:hAnsi="Calibri" w:cs="Calibri"/>
          <w:sz w:val="26"/>
          <w:szCs w:val="26"/>
        </w:rPr>
        <w:t xml:space="preserve">The main </w:t>
      </w:r>
      <w:r>
        <w:rPr>
          <w:rFonts w:ascii="Calibri" w:eastAsia="Calibri" w:hAnsi="Calibri" w:cs="Calibri"/>
          <w:b/>
          <w:sz w:val="26"/>
          <w:szCs w:val="26"/>
        </w:rPr>
        <w:t xml:space="preserve">Objectives </w:t>
      </w:r>
      <w:r>
        <w:rPr>
          <w:rFonts w:ascii="Calibri" w:eastAsia="Calibri" w:hAnsi="Calibri" w:cs="Calibri"/>
          <w:sz w:val="26"/>
          <w:szCs w:val="26"/>
        </w:rPr>
        <w:t>of this research study are to:</w:t>
      </w:r>
    </w:p>
    <w:p w14:paraId="3E0A7EC9" w14:textId="77777777" w:rsidR="00F51235" w:rsidRDefault="00D459F1">
      <w:pPr>
        <w:spacing w:before="200" w:after="200" w:line="480" w:lineRule="auto"/>
        <w:ind w:left="-720" w:right="-720"/>
        <w:rPr>
          <w:rFonts w:ascii="Calibri" w:eastAsia="Calibri" w:hAnsi="Calibri" w:cs="Calibri"/>
          <w:sz w:val="26"/>
          <w:szCs w:val="26"/>
        </w:rPr>
      </w:pPr>
      <w:r>
        <w:br w:type="page"/>
      </w:r>
    </w:p>
    <w:p w14:paraId="33AEB02C" w14:textId="77777777" w:rsidR="00F51235" w:rsidRDefault="00D459F1">
      <w:pPr>
        <w:spacing w:before="200" w:after="200" w:line="480" w:lineRule="auto"/>
        <w:ind w:left="-720" w:right="-720"/>
        <w:rPr>
          <w:rFonts w:ascii="Calibri" w:eastAsia="Calibri" w:hAnsi="Calibri" w:cs="Calibri"/>
          <w:sz w:val="26"/>
          <w:szCs w:val="26"/>
        </w:rPr>
      </w:pPr>
      <w:r>
        <w:rPr>
          <w:rFonts w:ascii="Calibri" w:eastAsia="Calibri" w:hAnsi="Calibri" w:cs="Calibri"/>
          <w:sz w:val="26"/>
          <w:szCs w:val="26"/>
        </w:rPr>
        <w:lastRenderedPageBreak/>
        <w:t>Objective 1: Undertake extensive literature research to:</w:t>
      </w:r>
    </w:p>
    <w:p w14:paraId="4FA968F1" w14:textId="77777777" w:rsidR="00F51235" w:rsidRDefault="00D459F1">
      <w:pPr>
        <w:numPr>
          <w:ilvl w:val="0"/>
          <w:numId w:val="2"/>
        </w:numPr>
        <w:spacing w:line="480" w:lineRule="auto"/>
        <w:ind w:left="-360" w:right="-720"/>
        <w:rPr>
          <w:rFonts w:ascii="Calibri" w:eastAsia="Calibri" w:hAnsi="Calibri" w:cs="Calibri"/>
          <w:sz w:val="26"/>
          <w:szCs w:val="26"/>
        </w:rPr>
      </w:pPr>
      <w:r>
        <w:rPr>
          <w:rFonts w:ascii="Calibri" w:eastAsia="Calibri" w:hAnsi="Calibri" w:cs="Calibri"/>
          <w:sz w:val="26"/>
          <w:szCs w:val="26"/>
        </w:rPr>
        <w:t>Critically evaluate groups of society affected by mental health and the reasons they are unnoticed.</w:t>
      </w:r>
    </w:p>
    <w:p w14:paraId="312BC10A" w14:textId="77777777" w:rsidR="00F51235" w:rsidRDefault="00D459F1">
      <w:pPr>
        <w:numPr>
          <w:ilvl w:val="0"/>
          <w:numId w:val="2"/>
        </w:numPr>
        <w:spacing w:line="480" w:lineRule="auto"/>
        <w:ind w:left="-360" w:right="-720"/>
        <w:rPr>
          <w:rFonts w:ascii="Calibri" w:eastAsia="Calibri" w:hAnsi="Calibri" w:cs="Calibri"/>
          <w:sz w:val="26"/>
          <w:szCs w:val="26"/>
        </w:rPr>
      </w:pPr>
      <w:r>
        <w:rPr>
          <w:rFonts w:ascii="Calibri" w:eastAsia="Calibri" w:hAnsi="Calibri" w:cs="Calibri"/>
          <w:sz w:val="26"/>
          <w:szCs w:val="26"/>
        </w:rPr>
        <w:t xml:space="preserve">What society is doing to recognize mental health and provide greater support and better acceptance. </w:t>
      </w:r>
    </w:p>
    <w:p w14:paraId="76996E27" w14:textId="77777777" w:rsidR="00F51235" w:rsidRDefault="00D459F1">
      <w:pPr>
        <w:numPr>
          <w:ilvl w:val="0"/>
          <w:numId w:val="2"/>
        </w:numPr>
        <w:spacing w:line="480" w:lineRule="auto"/>
        <w:ind w:left="-360" w:right="-720"/>
        <w:rPr>
          <w:rFonts w:ascii="Calibri" w:eastAsia="Calibri" w:hAnsi="Calibri" w:cs="Calibri"/>
          <w:sz w:val="26"/>
          <w:szCs w:val="26"/>
        </w:rPr>
      </w:pPr>
      <w:r>
        <w:rPr>
          <w:rFonts w:ascii="Calibri" w:eastAsia="Calibri" w:hAnsi="Calibri" w:cs="Calibri"/>
          <w:sz w:val="26"/>
          <w:szCs w:val="26"/>
        </w:rPr>
        <w:t xml:space="preserve">Find out what we can do as a society to reduce isolation.  </w:t>
      </w:r>
    </w:p>
    <w:p w14:paraId="7723BFFB" w14:textId="77777777" w:rsidR="00F51235" w:rsidRDefault="00D459F1">
      <w:pPr>
        <w:numPr>
          <w:ilvl w:val="0"/>
          <w:numId w:val="2"/>
        </w:numPr>
        <w:spacing w:line="480" w:lineRule="auto"/>
        <w:ind w:left="-360" w:right="-720"/>
        <w:rPr>
          <w:rFonts w:ascii="Calibri" w:eastAsia="Calibri" w:hAnsi="Calibri" w:cs="Calibri"/>
          <w:sz w:val="26"/>
          <w:szCs w:val="26"/>
        </w:rPr>
      </w:pPr>
      <w:r>
        <w:rPr>
          <w:rFonts w:ascii="Calibri" w:eastAsia="Calibri" w:hAnsi="Calibri" w:cs="Calibri"/>
          <w:sz w:val="26"/>
          <w:szCs w:val="26"/>
        </w:rPr>
        <w:t xml:space="preserve">Outline the impact from COVID and how this has exacerbated this global health issue. </w:t>
      </w:r>
    </w:p>
    <w:p w14:paraId="3188FD17" w14:textId="77777777" w:rsidR="00F51235" w:rsidRDefault="00D459F1">
      <w:pPr>
        <w:numPr>
          <w:ilvl w:val="0"/>
          <w:numId w:val="2"/>
        </w:numPr>
        <w:spacing w:line="480" w:lineRule="auto"/>
        <w:ind w:left="-360" w:right="-720"/>
        <w:rPr>
          <w:rFonts w:ascii="Calibri" w:eastAsia="Calibri" w:hAnsi="Calibri" w:cs="Calibri"/>
          <w:sz w:val="26"/>
          <w:szCs w:val="26"/>
        </w:rPr>
      </w:pPr>
      <w:r>
        <w:rPr>
          <w:rFonts w:ascii="Calibri" w:eastAsia="Calibri" w:hAnsi="Calibri" w:cs="Calibri"/>
          <w:sz w:val="26"/>
          <w:szCs w:val="26"/>
        </w:rPr>
        <w:t>Identify patterns to look for.</w:t>
      </w:r>
    </w:p>
    <w:p w14:paraId="6F622D66" w14:textId="77777777" w:rsidR="00F51235" w:rsidRDefault="00D459F1">
      <w:pPr>
        <w:numPr>
          <w:ilvl w:val="0"/>
          <w:numId w:val="2"/>
        </w:numPr>
        <w:spacing w:line="480" w:lineRule="auto"/>
        <w:ind w:left="-360" w:right="-720"/>
        <w:rPr>
          <w:rFonts w:ascii="Calibri" w:eastAsia="Calibri" w:hAnsi="Calibri" w:cs="Calibri"/>
          <w:sz w:val="26"/>
          <w:szCs w:val="26"/>
        </w:rPr>
      </w:pPr>
      <w:r>
        <w:rPr>
          <w:rFonts w:ascii="Calibri" w:eastAsia="Calibri" w:hAnsi="Calibri" w:cs="Calibri"/>
          <w:sz w:val="26"/>
          <w:szCs w:val="26"/>
        </w:rPr>
        <w:t>Highlight what initiatives different countries are using to support vulnerable groups.</w:t>
      </w:r>
    </w:p>
    <w:p w14:paraId="24749E4A" w14:textId="77777777" w:rsidR="00F51235" w:rsidRDefault="00D459F1">
      <w:pPr>
        <w:numPr>
          <w:ilvl w:val="0"/>
          <w:numId w:val="2"/>
        </w:numPr>
        <w:spacing w:line="480" w:lineRule="auto"/>
        <w:ind w:left="-360" w:right="-720"/>
        <w:rPr>
          <w:rFonts w:ascii="Calibri" w:eastAsia="Calibri" w:hAnsi="Calibri" w:cs="Calibri"/>
          <w:sz w:val="26"/>
          <w:szCs w:val="26"/>
        </w:rPr>
      </w:pPr>
      <w:r>
        <w:rPr>
          <w:rFonts w:ascii="Calibri" w:eastAsia="Calibri" w:hAnsi="Calibri" w:cs="Calibri"/>
          <w:sz w:val="26"/>
          <w:szCs w:val="26"/>
        </w:rPr>
        <w:t>Show where underfunding has been a contributing factor to people’s isolation; and demonstrate where adequate funding has helped.</w:t>
      </w:r>
    </w:p>
    <w:p w14:paraId="28E936A7" w14:textId="77777777" w:rsidR="00F51235" w:rsidRDefault="00D459F1">
      <w:pPr>
        <w:numPr>
          <w:ilvl w:val="0"/>
          <w:numId w:val="2"/>
        </w:numPr>
        <w:spacing w:line="480" w:lineRule="auto"/>
        <w:ind w:left="-360" w:right="-720"/>
        <w:rPr>
          <w:rFonts w:ascii="Calibri" w:eastAsia="Calibri" w:hAnsi="Calibri" w:cs="Calibri"/>
          <w:sz w:val="26"/>
          <w:szCs w:val="26"/>
        </w:rPr>
      </w:pPr>
      <w:r>
        <w:rPr>
          <w:rFonts w:ascii="Calibri" w:eastAsia="Calibri" w:hAnsi="Calibri" w:cs="Calibri"/>
          <w:sz w:val="26"/>
          <w:szCs w:val="26"/>
        </w:rPr>
        <w:t>Show the role social media is playing in both positive and negative terms.</w:t>
      </w:r>
    </w:p>
    <w:p w14:paraId="15E2803C" w14:textId="77777777" w:rsidR="00F51235" w:rsidRDefault="00D459F1">
      <w:pPr>
        <w:numPr>
          <w:ilvl w:val="0"/>
          <w:numId w:val="2"/>
        </w:numPr>
        <w:spacing w:line="480" w:lineRule="auto"/>
        <w:ind w:left="-360" w:right="-720"/>
        <w:rPr>
          <w:rFonts w:ascii="Calibri" w:eastAsia="Calibri" w:hAnsi="Calibri" w:cs="Calibri"/>
          <w:sz w:val="26"/>
          <w:szCs w:val="26"/>
        </w:rPr>
      </w:pPr>
      <w:r>
        <w:rPr>
          <w:rFonts w:ascii="Calibri" w:eastAsia="Calibri" w:hAnsi="Calibri" w:cs="Calibri"/>
          <w:sz w:val="26"/>
          <w:szCs w:val="26"/>
        </w:rPr>
        <w:t>Identify changes in attitudes towards Mental Health.</w:t>
      </w:r>
    </w:p>
    <w:p w14:paraId="2D5E2FED" w14:textId="77777777" w:rsidR="00F51235" w:rsidRDefault="00D459F1">
      <w:pPr>
        <w:spacing w:before="200" w:after="200" w:line="480" w:lineRule="auto"/>
        <w:ind w:left="-720" w:right="-720"/>
        <w:rPr>
          <w:rFonts w:ascii="Calibri" w:eastAsia="Calibri" w:hAnsi="Calibri" w:cs="Calibri"/>
          <w:sz w:val="26"/>
          <w:szCs w:val="26"/>
        </w:rPr>
      </w:pPr>
      <w:r>
        <w:rPr>
          <w:rFonts w:ascii="Calibri" w:eastAsia="Calibri" w:hAnsi="Calibri" w:cs="Calibri"/>
          <w:sz w:val="26"/>
          <w:szCs w:val="26"/>
        </w:rPr>
        <w:t>Objective 2: Provide a holistic understanding of this problem to:</w:t>
      </w:r>
    </w:p>
    <w:p w14:paraId="11615E6F" w14:textId="77777777" w:rsidR="00F51235" w:rsidRDefault="00D459F1">
      <w:pPr>
        <w:numPr>
          <w:ilvl w:val="0"/>
          <w:numId w:val="11"/>
        </w:numPr>
        <w:spacing w:line="480" w:lineRule="auto"/>
        <w:ind w:left="-360" w:right="-720"/>
        <w:rPr>
          <w:rFonts w:ascii="Calibri" w:eastAsia="Calibri" w:hAnsi="Calibri" w:cs="Calibri"/>
          <w:sz w:val="26"/>
          <w:szCs w:val="26"/>
        </w:rPr>
      </w:pPr>
      <w:r>
        <w:rPr>
          <w:rFonts w:ascii="Calibri" w:eastAsia="Calibri" w:hAnsi="Calibri" w:cs="Calibri"/>
          <w:sz w:val="26"/>
          <w:szCs w:val="26"/>
        </w:rPr>
        <w:t>Offer a clear articulation of those people society needs to look out for who are being bypassed.</w:t>
      </w:r>
    </w:p>
    <w:p w14:paraId="5F7078CD" w14:textId="77777777" w:rsidR="00F51235" w:rsidRDefault="00D459F1">
      <w:pPr>
        <w:numPr>
          <w:ilvl w:val="0"/>
          <w:numId w:val="11"/>
        </w:numPr>
        <w:spacing w:line="480" w:lineRule="auto"/>
        <w:ind w:left="-360" w:right="-720"/>
        <w:rPr>
          <w:rFonts w:ascii="Calibri" w:eastAsia="Calibri" w:hAnsi="Calibri" w:cs="Calibri"/>
          <w:sz w:val="26"/>
          <w:szCs w:val="26"/>
        </w:rPr>
      </w:pPr>
      <w:r>
        <w:rPr>
          <w:rFonts w:ascii="Calibri" w:eastAsia="Calibri" w:hAnsi="Calibri" w:cs="Calibri"/>
          <w:sz w:val="26"/>
          <w:szCs w:val="26"/>
        </w:rPr>
        <w:t>Show what society can do to help and provide examples of what other societies are doing.</w:t>
      </w:r>
    </w:p>
    <w:p w14:paraId="78D73E50" w14:textId="77777777" w:rsidR="00F51235" w:rsidRDefault="00D459F1">
      <w:pPr>
        <w:numPr>
          <w:ilvl w:val="0"/>
          <w:numId w:val="11"/>
        </w:numPr>
        <w:spacing w:line="480" w:lineRule="auto"/>
        <w:ind w:left="-360" w:right="-720"/>
        <w:rPr>
          <w:rFonts w:ascii="Calibri" w:eastAsia="Calibri" w:hAnsi="Calibri" w:cs="Calibri"/>
          <w:sz w:val="26"/>
          <w:szCs w:val="26"/>
        </w:rPr>
      </w:pPr>
      <w:r>
        <w:rPr>
          <w:rFonts w:ascii="Calibri" w:eastAsia="Calibri" w:hAnsi="Calibri" w:cs="Calibri"/>
          <w:sz w:val="26"/>
          <w:szCs w:val="26"/>
        </w:rPr>
        <w:t>Highlight policies, recommendations and solutions that could be adopted to help keep those vulnerable groups and individuals connected.</w:t>
      </w:r>
    </w:p>
    <w:p w14:paraId="747E8E34" w14:textId="77777777" w:rsidR="00F51235" w:rsidRDefault="00D459F1">
      <w:pPr>
        <w:numPr>
          <w:ilvl w:val="0"/>
          <w:numId w:val="11"/>
        </w:numPr>
        <w:spacing w:line="480" w:lineRule="auto"/>
        <w:ind w:left="-360" w:right="-720"/>
        <w:rPr>
          <w:rFonts w:ascii="Calibri" w:eastAsia="Calibri" w:hAnsi="Calibri" w:cs="Calibri"/>
          <w:sz w:val="26"/>
          <w:szCs w:val="26"/>
        </w:rPr>
      </w:pPr>
      <w:r>
        <w:rPr>
          <w:rFonts w:ascii="Calibri" w:eastAsia="Calibri" w:hAnsi="Calibri" w:cs="Calibri"/>
          <w:sz w:val="26"/>
          <w:szCs w:val="26"/>
        </w:rPr>
        <w:t xml:space="preserve">Outline changes to attitude with regards to Mental Health. </w:t>
      </w:r>
      <w:r>
        <w:br w:type="page"/>
      </w:r>
    </w:p>
    <w:p w14:paraId="36224692" w14:textId="77777777" w:rsidR="00F51235" w:rsidRDefault="00F51235">
      <w:pPr>
        <w:spacing w:after="160" w:line="480" w:lineRule="auto"/>
        <w:ind w:left="-720" w:right="-720"/>
        <w:rPr>
          <w:rFonts w:ascii="Calibri" w:eastAsia="Calibri" w:hAnsi="Calibri" w:cs="Calibri"/>
          <w:b/>
          <w:sz w:val="40"/>
          <w:szCs w:val="40"/>
        </w:rPr>
      </w:pPr>
    </w:p>
    <w:p w14:paraId="5BFA153F" w14:textId="77777777" w:rsidR="00F51235" w:rsidRDefault="00F51235">
      <w:pPr>
        <w:spacing w:after="160" w:line="480" w:lineRule="auto"/>
        <w:ind w:left="-720" w:right="-720"/>
        <w:rPr>
          <w:rFonts w:ascii="Calibri" w:eastAsia="Calibri" w:hAnsi="Calibri" w:cs="Calibri"/>
          <w:b/>
          <w:sz w:val="40"/>
          <w:szCs w:val="40"/>
        </w:rPr>
      </w:pPr>
    </w:p>
    <w:p w14:paraId="240DF34C" w14:textId="77777777" w:rsidR="00F51235" w:rsidRDefault="00F51235">
      <w:pPr>
        <w:spacing w:line="480" w:lineRule="auto"/>
        <w:ind w:left="-720" w:right="-720"/>
        <w:rPr>
          <w:rFonts w:ascii="Calibri" w:eastAsia="Calibri" w:hAnsi="Calibri" w:cs="Calibri"/>
          <w:b/>
          <w:sz w:val="40"/>
          <w:szCs w:val="40"/>
        </w:rPr>
      </w:pPr>
    </w:p>
    <w:p w14:paraId="463B632E" w14:textId="77777777" w:rsidR="00F51235" w:rsidRDefault="00D459F1">
      <w:pPr>
        <w:pStyle w:val="Heading1"/>
        <w:spacing w:line="480" w:lineRule="auto"/>
        <w:ind w:left="-720" w:right="-720"/>
        <w:rPr>
          <w:rFonts w:ascii="Calibri" w:eastAsia="Calibri" w:hAnsi="Calibri" w:cs="Calibri"/>
          <w:b/>
          <w:sz w:val="26"/>
          <w:szCs w:val="26"/>
        </w:rPr>
      </w:pPr>
      <w:bookmarkStart w:id="0" w:name="_heading=h.kes9jpu5ryvo" w:colFirst="0" w:colLast="0"/>
      <w:bookmarkEnd w:id="0"/>
      <w:r>
        <w:rPr>
          <w:rFonts w:ascii="Calibri" w:eastAsia="Calibri" w:hAnsi="Calibri" w:cs="Calibri"/>
          <w:b/>
        </w:rPr>
        <w:t>Chapter 2</w:t>
      </w:r>
      <w:r>
        <w:rPr>
          <w:rFonts w:ascii="Calibri" w:eastAsia="Calibri" w:hAnsi="Calibri" w:cs="Calibri"/>
        </w:rPr>
        <w:t xml:space="preserve"> | </w:t>
      </w:r>
      <w:r>
        <w:rPr>
          <w:rFonts w:ascii="Calibri" w:eastAsia="Calibri" w:hAnsi="Calibri" w:cs="Calibri"/>
          <w:sz w:val="36"/>
          <w:szCs w:val="36"/>
        </w:rPr>
        <w:t>Literature Review: What is Mental Health and Well-being?</w:t>
      </w:r>
      <w:r>
        <w:br w:type="page"/>
      </w:r>
    </w:p>
    <w:p w14:paraId="6F58BADE" w14:textId="77777777" w:rsidR="00F51235" w:rsidRDefault="00D459F1">
      <w:pPr>
        <w:pStyle w:val="Heading1"/>
        <w:spacing w:before="200" w:after="200" w:line="480" w:lineRule="auto"/>
        <w:ind w:left="-720" w:right="-720"/>
        <w:rPr>
          <w:rFonts w:ascii="Calibri" w:eastAsia="Calibri" w:hAnsi="Calibri" w:cs="Calibri"/>
          <w:sz w:val="26"/>
          <w:szCs w:val="26"/>
        </w:rPr>
      </w:pPr>
      <w:bookmarkStart w:id="1" w:name="_heading=h.ux5pw95jbqy" w:colFirst="0" w:colLast="0"/>
      <w:bookmarkEnd w:id="1"/>
      <w:r>
        <w:rPr>
          <w:rFonts w:ascii="Calibri" w:eastAsia="Calibri" w:hAnsi="Calibri" w:cs="Calibri"/>
          <w:b/>
          <w:sz w:val="26"/>
          <w:szCs w:val="26"/>
        </w:rPr>
        <w:lastRenderedPageBreak/>
        <w:t>(2.1) A History of Mental Health</w:t>
      </w:r>
      <w:r>
        <w:rPr>
          <w:rFonts w:ascii="Calibri" w:eastAsia="Calibri" w:hAnsi="Calibri" w:cs="Calibri"/>
          <w:sz w:val="26"/>
          <w:szCs w:val="26"/>
        </w:rPr>
        <w:t xml:space="preserve"> </w:t>
      </w:r>
    </w:p>
    <w:p w14:paraId="3A05CAB7" w14:textId="77777777" w:rsidR="00F51235" w:rsidRDefault="00D459F1">
      <w:pPr>
        <w:pStyle w:val="Heading1"/>
        <w:spacing w:before="200" w:after="200" w:line="480" w:lineRule="auto"/>
        <w:ind w:left="-720" w:right="-720"/>
        <w:rPr>
          <w:rFonts w:ascii="Calibri" w:eastAsia="Calibri" w:hAnsi="Calibri" w:cs="Calibri"/>
          <w:sz w:val="26"/>
          <w:szCs w:val="26"/>
        </w:rPr>
      </w:pPr>
      <w:bookmarkStart w:id="2" w:name="_heading=h.xea8ztqueuvh" w:colFirst="0" w:colLast="0"/>
      <w:bookmarkEnd w:id="2"/>
      <w:r>
        <w:rPr>
          <w:rFonts w:ascii="Calibri" w:eastAsia="Calibri" w:hAnsi="Calibri" w:cs="Calibri"/>
          <w:sz w:val="26"/>
          <w:szCs w:val="26"/>
        </w:rPr>
        <w:t xml:space="preserve">In order to progress and continue to evolve, it is important to look back to see how mental health disciplines in health care, education and societal advances began; to see if and what changes have been made over time; and to understand from both the developments and the losses that have been experienced. These are also important exercises to help to further mould stronger resilience in mental health and well-being systems to ensure better Sustainability with the ultimate goal that fewer people are left behind. </w:t>
      </w:r>
    </w:p>
    <w:p w14:paraId="0B3E8FE5" w14:textId="77777777" w:rsidR="00F51235" w:rsidRDefault="00D459F1">
      <w:pPr>
        <w:pStyle w:val="Heading1"/>
        <w:spacing w:before="200" w:after="200" w:line="480" w:lineRule="auto"/>
        <w:ind w:left="-720" w:right="-720"/>
        <w:rPr>
          <w:rFonts w:ascii="Calibri" w:eastAsia="Calibri" w:hAnsi="Calibri" w:cs="Calibri"/>
          <w:sz w:val="26"/>
          <w:szCs w:val="26"/>
        </w:rPr>
      </w:pPr>
      <w:bookmarkStart w:id="3" w:name="_heading=h.ya6tdmcyxysb" w:colFirst="0" w:colLast="0"/>
      <w:bookmarkEnd w:id="3"/>
      <w:r>
        <w:rPr>
          <w:rFonts w:ascii="Calibri" w:eastAsia="Calibri" w:hAnsi="Calibri" w:cs="Calibri"/>
          <w:sz w:val="26"/>
          <w:szCs w:val="26"/>
        </w:rPr>
        <w:t>Researching the history of Mental Health identifies the ‘Origins of Mental Health’ an article written in 1995 by Dr Wallace Mandell of Johns Hopkins Bloomberg School of Public Health. It reports a clear history of mental health or mental hygiene as it was first described in 1843 by William Sweetzer. The document begins in the 1800s until the end of the 20th century and summarised below is a chronology of important milestones together with some definitions and descriptions, many of which are still evident and relevant today:</w:t>
      </w:r>
    </w:p>
    <w:p w14:paraId="7A230D9E" w14:textId="77777777" w:rsidR="00F51235" w:rsidRDefault="00D459F1">
      <w:pPr>
        <w:numPr>
          <w:ilvl w:val="0"/>
          <w:numId w:val="7"/>
        </w:numPr>
        <w:spacing w:line="480" w:lineRule="auto"/>
        <w:ind w:left="-360" w:right="-720"/>
        <w:rPr>
          <w:rFonts w:ascii="Calibri" w:eastAsia="Calibri" w:hAnsi="Calibri" w:cs="Calibri"/>
          <w:sz w:val="26"/>
          <w:szCs w:val="26"/>
        </w:rPr>
      </w:pPr>
      <w:r>
        <w:rPr>
          <w:rFonts w:ascii="Calibri" w:eastAsia="Calibri" w:hAnsi="Calibri" w:cs="Calibri"/>
          <w:sz w:val="26"/>
          <w:szCs w:val="26"/>
        </w:rPr>
        <w:t>After the Civil War, there was increased concern about the effects of unsanitary conditions that resulted in both physical and mental ill health.</w:t>
      </w:r>
    </w:p>
    <w:p w14:paraId="2DCE66E7" w14:textId="77777777" w:rsidR="00F51235" w:rsidRDefault="00D459F1">
      <w:pPr>
        <w:numPr>
          <w:ilvl w:val="0"/>
          <w:numId w:val="7"/>
        </w:numPr>
        <w:spacing w:line="480" w:lineRule="auto"/>
        <w:ind w:left="-360" w:right="-720"/>
        <w:rPr>
          <w:rFonts w:ascii="Calibri" w:eastAsia="Calibri" w:hAnsi="Calibri" w:cs="Calibri"/>
          <w:sz w:val="26"/>
          <w:szCs w:val="26"/>
        </w:rPr>
      </w:pPr>
      <w:r>
        <w:rPr>
          <w:rFonts w:ascii="Calibri" w:eastAsia="Calibri" w:hAnsi="Calibri" w:cs="Calibri"/>
          <w:sz w:val="26"/>
          <w:szCs w:val="26"/>
        </w:rPr>
        <w:t>Eminent psychiatrist, Dr J B Gray, “envisioned a community-based mental hygiene that would operate through education, social culture, religion and involvement in national life.”</w:t>
      </w:r>
    </w:p>
    <w:p w14:paraId="624E732C" w14:textId="77777777" w:rsidR="00F51235" w:rsidRDefault="00D459F1">
      <w:pPr>
        <w:numPr>
          <w:ilvl w:val="0"/>
          <w:numId w:val="7"/>
        </w:numPr>
        <w:spacing w:line="480" w:lineRule="auto"/>
        <w:ind w:left="-360" w:right="-720"/>
        <w:rPr>
          <w:rFonts w:ascii="Calibri" w:eastAsia="Calibri" w:hAnsi="Calibri" w:cs="Calibri"/>
          <w:sz w:val="26"/>
          <w:szCs w:val="26"/>
        </w:rPr>
      </w:pPr>
      <w:r>
        <w:rPr>
          <w:rFonts w:ascii="Calibri" w:eastAsia="Calibri" w:hAnsi="Calibri" w:cs="Calibri"/>
          <w:sz w:val="26"/>
          <w:szCs w:val="26"/>
        </w:rPr>
        <w:t xml:space="preserve">Isaac Ray, a founder of the American Psychiatric Association, defined it as "the art of preserving the mind against all incidents and influences calculated to deteriorate its qualities, impair its </w:t>
      </w:r>
      <w:r>
        <w:rPr>
          <w:rFonts w:ascii="Calibri" w:eastAsia="Calibri" w:hAnsi="Calibri" w:cs="Calibri"/>
          <w:sz w:val="26"/>
          <w:szCs w:val="26"/>
        </w:rPr>
        <w:lastRenderedPageBreak/>
        <w:t>energies, or derange its movements.” He also describes “the management of the bodily powers in regard to exercise, rest, food, clothing and climate, the laws of breeding, the government of the passions, the sympathy with current emotions and opinions, the discipline of the intellect.”</w:t>
      </w:r>
    </w:p>
    <w:p w14:paraId="76A55538" w14:textId="77777777" w:rsidR="00F51235" w:rsidRDefault="00D459F1">
      <w:pPr>
        <w:spacing w:before="200" w:after="200" w:line="480" w:lineRule="auto"/>
        <w:ind w:left="-720" w:right="-720"/>
        <w:rPr>
          <w:rFonts w:ascii="Calibri" w:eastAsia="Calibri" w:hAnsi="Calibri" w:cs="Calibri"/>
          <w:sz w:val="26"/>
          <w:szCs w:val="26"/>
        </w:rPr>
      </w:pPr>
      <w:r>
        <w:rPr>
          <w:rFonts w:ascii="Calibri" w:eastAsia="Calibri" w:hAnsi="Calibri" w:cs="Calibri"/>
          <w:sz w:val="26"/>
          <w:szCs w:val="26"/>
        </w:rPr>
        <w:t>The 1800s began to recognise mental health issues; the introduction of the care that would be needed through community-based societal structures; and also touches on well-being through the importance of exercise, rest etc as noted by Dr Isaac Ray. The 20th century sees further progress in the evolution of mental health care and study:</w:t>
      </w:r>
    </w:p>
    <w:p w14:paraId="3FC3374F" w14:textId="77777777" w:rsidR="00F51235" w:rsidRDefault="00D459F1">
      <w:pPr>
        <w:numPr>
          <w:ilvl w:val="0"/>
          <w:numId w:val="9"/>
        </w:numPr>
        <w:spacing w:line="480" w:lineRule="auto"/>
        <w:ind w:left="-360" w:right="-720"/>
        <w:rPr>
          <w:rFonts w:ascii="Calibri" w:eastAsia="Calibri" w:hAnsi="Calibri" w:cs="Calibri"/>
          <w:sz w:val="26"/>
          <w:szCs w:val="26"/>
        </w:rPr>
      </w:pPr>
      <w:r>
        <w:rPr>
          <w:rFonts w:ascii="Calibri" w:eastAsia="Calibri" w:hAnsi="Calibri" w:cs="Calibri"/>
          <w:sz w:val="26"/>
          <w:szCs w:val="26"/>
        </w:rPr>
        <w:t>Adolph Meyer, a founder of the US mental hygiene movement, proposed studying psychiatric hospital patients through their life histories, including family and community factors. His studies expanded his “conception of mental hygiene to include reaching out into the community to prevent mental illness and preserve good mental health”. He goes on to envision “community mental hygiene districts in which the services of schools, playgrounds, churches, law enforcement agencies and other social agencies would be coordinated by mental health personnel to prevent mental disorders and to foster sound mental health.”</w:t>
      </w:r>
    </w:p>
    <w:p w14:paraId="3F2DB62E" w14:textId="77777777" w:rsidR="00F51235" w:rsidRDefault="00D459F1">
      <w:pPr>
        <w:numPr>
          <w:ilvl w:val="0"/>
          <w:numId w:val="9"/>
        </w:numPr>
        <w:spacing w:line="480" w:lineRule="auto"/>
        <w:ind w:left="-360" w:right="-720"/>
        <w:rPr>
          <w:rFonts w:ascii="Calibri" w:eastAsia="Calibri" w:hAnsi="Calibri" w:cs="Calibri"/>
          <w:sz w:val="26"/>
          <w:szCs w:val="26"/>
        </w:rPr>
      </w:pPr>
      <w:r>
        <w:rPr>
          <w:rFonts w:ascii="Calibri" w:eastAsia="Calibri" w:hAnsi="Calibri" w:cs="Calibri"/>
          <w:sz w:val="26"/>
          <w:szCs w:val="26"/>
        </w:rPr>
        <w:t>Clifford Beers, a former insane asylum in-patient, called for the formation of “a permanent voluntary health agency whose prime function would be to prevent the disease of insanity by providing information about it to the public.”</w:t>
      </w:r>
    </w:p>
    <w:p w14:paraId="57B2CC70" w14:textId="77777777" w:rsidR="00F51235" w:rsidRDefault="00D459F1">
      <w:pPr>
        <w:numPr>
          <w:ilvl w:val="0"/>
          <w:numId w:val="9"/>
        </w:numPr>
        <w:spacing w:line="480" w:lineRule="auto"/>
        <w:ind w:left="-360" w:right="-720"/>
        <w:rPr>
          <w:rFonts w:ascii="Calibri" w:eastAsia="Calibri" w:hAnsi="Calibri" w:cs="Calibri"/>
          <w:sz w:val="26"/>
          <w:szCs w:val="26"/>
        </w:rPr>
      </w:pPr>
      <w:r>
        <w:rPr>
          <w:rFonts w:ascii="Calibri" w:eastAsia="Calibri" w:hAnsi="Calibri" w:cs="Calibri"/>
          <w:sz w:val="26"/>
          <w:szCs w:val="26"/>
        </w:rPr>
        <w:t xml:space="preserve">The first article by the Connecticut Society for Mental Hygiene was on "war against the prevailing ignorance regarding conditions and modes of living which tend to produce mental disorders." </w:t>
      </w:r>
    </w:p>
    <w:p w14:paraId="0159DAB4" w14:textId="77777777" w:rsidR="00F51235" w:rsidRDefault="00D459F1">
      <w:pPr>
        <w:numPr>
          <w:ilvl w:val="0"/>
          <w:numId w:val="9"/>
        </w:numPr>
        <w:spacing w:line="480" w:lineRule="auto"/>
        <w:ind w:left="-360" w:right="-720"/>
        <w:rPr>
          <w:rFonts w:ascii="Calibri" w:eastAsia="Calibri" w:hAnsi="Calibri" w:cs="Calibri"/>
          <w:sz w:val="26"/>
          <w:szCs w:val="26"/>
        </w:rPr>
      </w:pPr>
      <w:r>
        <w:rPr>
          <w:rFonts w:ascii="Calibri" w:eastAsia="Calibri" w:hAnsi="Calibri" w:cs="Calibri"/>
          <w:sz w:val="26"/>
          <w:szCs w:val="26"/>
        </w:rPr>
        <w:lastRenderedPageBreak/>
        <w:t>In 1912, Thomas W Salmon was appointed as the Medical Director of the National Committee for Mental Hygiene in order to compile statistics about mental illness for the US.</w:t>
      </w:r>
    </w:p>
    <w:p w14:paraId="6F27E216" w14:textId="77777777" w:rsidR="00F51235" w:rsidRDefault="00D459F1">
      <w:pPr>
        <w:numPr>
          <w:ilvl w:val="0"/>
          <w:numId w:val="9"/>
        </w:numPr>
        <w:spacing w:line="480" w:lineRule="auto"/>
        <w:ind w:left="-360" w:right="-720"/>
        <w:rPr>
          <w:rFonts w:ascii="Calibri" w:eastAsia="Calibri" w:hAnsi="Calibri" w:cs="Calibri"/>
          <w:sz w:val="26"/>
          <w:szCs w:val="26"/>
        </w:rPr>
      </w:pPr>
      <w:r>
        <w:rPr>
          <w:rFonts w:ascii="Calibri" w:eastAsia="Calibri" w:hAnsi="Calibri" w:cs="Calibri"/>
          <w:sz w:val="26"/>
          <w:szCs w:val="26"/>
        </w:rPr>
        <w:t xml:space="preserve">During World War I, the National Committee focused on mental health problems in the military; the detection and treatment of "shell-shock" casualties with rates of success believed to be superior to those of other countries. </w:t>
      </w:r>
    </w:p>
    <w:p w14:paraId="681956C2" w14:textId="77777777" w:rsidR="00F51235" w:rsidRDefault="00D459F1">
      <w:pPr>
        <w:numPr>
          <w:ilvl w:val="0"/>
          <w:numId w:val="9"/>
        </w:numPr>
        <w:spacing w:line="480" w:lineRule="auto"/>
        <w:ind w:left="-360" w:right="-720"/>
        <w:rPr>
          <w:rFonts w:ascii="Calibri" w:eastAsia="Calibri" w:hAnsi="Calibri" w:cs="Calibri"/>
          <w:sz w:val="26"/>
          <w:szCs w:val="26"/>
        </w:rPr>
      </w:pPr>
      <w:r>
        <w:rPr>
          <w:rFonts w:ascii="Calibri" w:eastAsia="Calibri" w:hAnsi="Calibri" w:cs="Calibri"/>
          <w:sz w:val="26"/>
          <w:szCs w:val="26"/>
        </w:rPr>
        <w:t xml:space="preserve">In 1915, mental hygiene was part of the course of studies in the founding of the Johns Hopkins School of Hygiene and Public Health. </w:t>
      </w:r>
    </w:p>
    <w:p w14:paraId="2F224418" w14:textId="77777777" w:rsidR="00F51235" w:rsidRDefault="00D459F1">
      <w:pPr>
        <w:numPr>
          <w:ilvl w:val="0"/>
          <w:numId w:val="9"/>
        </w:numPr>
        <w:spacing w:line="480" w:lineRule="auto"/>
        <w:ind w:left="-360" w:right="-720"/>
        <w:rPr>
          <w:rFonts w:ascii="Calibri" w:eastAsia="Calibri" w:hAnsi="Calibri" w:cs="Calibri"/>
          <w:sz w:val="26"/>
          <w:szCs w:val="26"/>
        </w:rPr>
      </w:pPr>
      <w:r>
        <w:rPr>
          <w:rFonts w:ascii="Calibri" w:eastAsia="Calibri" w:hAnsi="Calibri" w:cs="Calibri"/>
          <w:sz w:val="26"/>
          <w:szCs w:val="26"/>
        </w:rPr>
        <w:t xml:space="preserve">By 1933, Yale Professor of Public Health, C E A Winslow, described mental hygiene as "an organized community response to a recognized community need”, which is very much still the case today. </w:t>
      </w:r>
    </w:p>
    <w:p w14:paraId="509B0A9C" w14:textId="77777777" w:rsidR="00F51235" w:rsidRDefault="00D459F1">
      <w:pPr>
        <w:numPr>
          <w:ilvl w:val="0"/>
          <w:numId w:val="9"/>
        </w:numPr>
        <w:spacing w:line="480" w:lineRule="auto"/>
        <w:ind w:left="-360" w:right="-720"/>
        <w:rPr>
          <w:rFonts w:ascii="Calibri" w:eastAsia="Calibri" w:hAnsi="Calibri" w:cs="Calibri"/>
          <w:sz w:val="26"/>
          <w:szCs w:val="26"/>
        </w:rPr>
      </w:pPr>
      <w:r>
        <w:rPr>
          <w:rFonts w:ascii="Calibri" w:eastAsia="Calibri" w:hAnsi="Calibri" w:cs="Calibri"/>
          <w:sz w:val="26"/>
          <w:szCs w:val="26"/>
        </w:rPr>
        <w:t>The first conference would focus on: "how best to care for and treat the mentally sick, to prevent mental illness, and to conserve mental health". At this time, the focus was looking towards Sustainability and conserving Mental Health.</w:t>
      </w:r>
    </w:p>
    <w:p w14:paraId="66F2DDDC" w14:textId="77777777" w:rsidR="00F51235" w:rsidRDefault="00D459F1">
      <w:pPr>
        <w:numPr>
          <w:ilvl w:val="0"/>
          <w:numId w:val="9"/>
        </w:numPr>
        <w:spacing w:line="480" w:lineRule="auto"/>
        <w:ind w:left="-360" w:right="-720"/>
        <w:rPr>
          <w:rFonts w:ascii="Calibri" w:eastAsia="Calibri" w:hAnsi="Calibri" w:cs="Calibri"/>
          <w:sz w:val="26"/>
          <w:szCs w:val="26"/>
        </w:rPr>
      </w:pPr>
      <w:r>
        <w:rPr>
          <w:rFonts w:ascii="Calibri" w:eastAsia="Calibri" w:hAnsi="Calibri" w:cs="Calibri"/>
          <w:sz w:val="26"/>
          <w:szCs w:val="26"/>
        </w:rPr>
        <w:t>Dr A W Freeman and Dr Paul Lemkau’s pioneering study looked at “data on the extent of mental illness in a defined population sample using both survey methods and institutional records and they were convinced that epidemiological study of the prevalence of mental disorders was possible.” By 1941, Dr Lemkau “envisioned mental health practitioners in public health with activities in local health departments close to community sources of stress. He was convinced the early detection of mental disorders and early treatment could reduce the duration of episodes of mental illness.” (Mandell, 1995)</w:t>
      </w:r>
    </w:p>
    <w:p w14:paraId="0E361CF0" w14:textId="77777777" w:rsidR="00F51235" w:rsidRDefault="00D459F1">
      <w:pPr>
        <w:spacing w:before="200" w:after="200" w:line="480" w:lineRule="auto"/>
        <w:ind w:left="-720" w:right="-720"/>
        <w:rPr>
          <w:rFonts w:ascii="Calibri" w:eastAsia="Calibri" w:hAnsi="Calibri" w:cs="Calibri"/>
          <w:sz w:val="26"/>
          <w:szCs w:val="26"/>
        </w:rPr>
      </w:pPr>
      <w:r>
        <w:rPr>
          <w:rFonts w:ascii="Calibri" w:eastAsia="Calibri" w:hAnsi="Calibri" w:cs="Calibri"/>
          <w:sz w:val="26"/>
          <w:szCs w:val="26"/>
        </w:rPr>
        <w:lastRenderedPageBreak/>
        <w:t xml:space="preserve">In addition to the above important and notable figures, the 20th century saw the following experts advancing mental health support and education: </w:t>
      </w:r>
    </w:p>
    <w:p w14:paraId="4D00D8C3" w14:textId="77777777" w:rsidR="00F51235" w:rsidRDefault="00D459F1">
      <w:pPr>
        <w:numPr>
          <w:ilvl w:val="0"/>
          <w:numId w:val="10"/>
        </w:numPr>
        <w:spacing w:line="480" w:lineRule="auto"/>
        <w:ind w:left="-360" w:right="-720"/>
        <w:rPr>
          <w:rFonts w:ascii="Calibri" w:eastAsia="Calibri" w:hAnsi="Calibri" w:cs="Calibri"/>
          <w:sz w:val="26"/>
          <w:szCs w:val="26"/>
        </w:rPr>
      </w:pPr>
      <w:r>
        <w:rPr>
          <w:rFonts w:ascii="Calibri" w:eastAsia="Calibri" w:hAnsi="Calibri" w:cs="Calibri"/>
          <w:sz w:val="26"/>
          <w:szCs w:val="26"/>
        </w:rPr>
        <w:t>Emil Kraepelin, was known as “the father of modern scientific psychiatry for his "descriptive approach" to psychiatry.”</w:t>
      </w:r>
    </w:p>
    <w:p w14:paraId="348885CF" w14:textId="77777777" w:rsidR="00F51235" w:rsidRDefault="00D459F1">
      <w:pPr>
        <w:numPr>
          <w:ilvl w:val="0"/>
          <w:numId w:val="10"/>
        </w:numPr>
        <w:spacing w:line="480" w:lineRule="auto"/>
        <w:ind w:left="-360" w:right="-720"/>
        <w:rPr>
          <w:rFonts w:ascii="Calibri" w:eastAsia="Calibri" w:hAnsi="Calibri" w:cs="Calibri"/>
          <w:sz w:val="26"/>
          <w:szCs w:val="26"/>
        </w:rPr>
      </w:pPr>
      <w:r>
        <w:rPr>
          <w:rFonts w:ascii="Calibri" w:eastAsia="Calibri" w:hAnsi="Calibri" w:cs="Calibri"/>
          <w:sz w:val="26"/>
          <w:szCs w:val="26"/>
        </w:rPr>
        <w:t>The "father of psychoanalysis," Sigmund Freud, “championed the idea that much of mental life exists at a level that is outside of our awareness.” Could this help with our understanding of why we are not always able to see if someone is suffering from suicidal ideation for example?</w:t>
      </w:r>
    </w:p>
    <w:p w14:paraId="74822F49" w14:textId="77777777" w:rsidR="00F51235" w:rsidRDefault="00D459F1">
      <w:pPr>
        <w:numPr>
          <w:ilvl w:val="0"/>
          <w:numId w:val="10"/>
        </w:numPr>
        <w:spacing w:line="480" w:lineRule="auto"/>
        <w:ind w:left="-360" w:right="-720"/>
        <w:rPr>
          <w:rFonts w:ascii="Calibri" w:eastAsia="Calibri" w:hAnsi="Calibri" w:cs="Calibri"/>
          <w:sz w:val="26"/>
          <w:szCs w:val="26"/>
        </w:rPr>
      </w:pPr>
      <w:r>
        <w:rPr>
          <w:rFonts w:ascii="Calibri" w:eastAsia="Calibri" w:hAnsi="Calibri" w:cs="Calibri"/>
          <w:sz w:val="26"/>
          <w:szCs w:val="26"/>
        </w:rPr>
        <w:t xml:space="preserve">Nathan S Kline, regarded as the "father of </w:t>
      </w:r>
      <w:hyperlink r:id="rId9">
        <w:r>
          <w:rPr>
            <w:rFonts w:ascii="Calibri" w:eastAsia="Calibri" w:hAnsi="Calibri" w:cs="Calibri"/>
            <w:sz w:val="26"/>
            <w:szCs w:val="26"/>
          </w:rPr>
          <w:t>psychopharmacology</w:t>
        </w:r>
      </w:hyperlink>
      <w:r>
        <w:rPr>
          <w:rFonts w:ascii="Calibri" w:eastAsia="Calibri" w:hAnsi="Calibri" w:cs="Calibri"/>
          <w:sz w:val="26"/>
          <w:szCs w:val="26"/>
        </w:rPr>
        <w:t xml:space="preserve">," whose work in the 1950s led to the development of the first antipsychotic and </w:t>
      </w:r>
      <w:hyperlink r:id="rId10">
        <w:r>
          <w:rPr>
            <w:rFonts w:ascii="Calibri" w:eastAsia="Calibri" w:hAnsi="Calibri" w:cs="Calibri"/>
            <w:sz w:val="26"/>
            <w:szCs w:val="26"/>
          </w:rPr>
          <w:t>antidepressant</w:t>
        </w:r>
      </w:hyperlink>
      <w:r>
        <w:rPr>
          <w:rFonts w:ascii="Calibri" w:eastAsia="Calibri" w:hAnsi="Calibri" w:cs="Calibri"/>
          <w:sz w:val="26"/>
          <w:szCs w:val="26"/>
        </w:rPr>
        <w:t xml:space="preserve"> medications.</w:t>
      </w:r>
    </w:p>
    <w:p w14:paraId="415D0299" w14:textId="77777777" w:rsidR="00F51235" w:rsidRDefault="00D459F1">
      <w:pPr>
        <w:numPr>
          <w:ilvl w:val="0"/>
          <w:numId w:val="10"/>
        </w:numPr>
        <w:spacing w:line="480" w:lineRule="auto"/>
        <w:ind w:left="-360" w:right="-720"/>
        <w:rPr>
          <w:rFonts w:ascii="Calibri" w:eastAsia="Calibri" w:hAnsi="Calibri" w:cs="Calibri"/>
          <w:sz w:val="26"/>
          <w:szCs w:val="26"/>
        </w:rPr>
      </w:pPr>
      <w:r>
        <w:rPr>
          <w:rFonts w:ascii="Calibri" w:eastAsia="Calibri" w:hAnsi="Calibri" w:cs="Calibri"/>
          <w:sz w:val="26"/>
          <w:szCs w:val="26"/>
        </w:rPr>
        <w:t>Aaron Beck began developing a cognitive theory of depression, later terming the approach cognitive behavioural therapy (CBT). This is still evident today and an essential part of mental health support. (Ruffalo, 2019)</w:t>
      </w:r>
    </w:p>
    <w:p w14:paraId="283983D2" w14:textId="77777777" w:rsidR="00F51235" w:rsidRDefault="00D459F1">
      <w:pPr>
        <w:spacing w:before="200" w:after="200" w:line="480" w:lineRule="auto"/>
        <w:ind w:left="-720" w:right="-720"/>
        <w:rPr>
          <w:rFonts w:ascii="Calibri" w:eastAsia="Calibri" w:hAnsi="Calibri" w:cs="Calibri"/>
          <w:sz w:val="26"/>
          <w:szCs w:val="26"/>
        </w:rPr>
      </w:pPr>
      <w:r>
        <w:rPr>
          <w:rFonts w:ascii="Calibri" w:eastAsia="Calibri" w:hAnsi="Calibri" w:cs="Calibri"/>
          <w:sz w:val="26"/>
          <w:szCs w:val="26"/>
        </w:rPr>
        <w:t>Perhaps not as well known in the UK is Dr Franco Basaglia, an Italian psychiatrist and neurologist. In 1978, the Italian Law 180 “the ‘Basaglia Law’ - called for the closure of all Italian asylums and was considered by many to be the most radical mental health legislation ever passed.” The Law “immediately prohibited admissions of new patients to mental hospitals but instead to be admitted to new 15-bed diagnosis-and-cure centres initially for 48 hours.” (Burns, 2018)</w:t>
      </w:r>
    </w:p>
    <w:p w14:paraId="4182D9C5" w14:textId="77777777" w:rsidR="00F51235" w:rsidRDefault="00D459F1">
      <w:pPr>
        <w:spacing w:before="200" w:after="200" w:line="480" w:lineRule="auto"/>
        <w:ind w:left="-720" w:right="-720"/>
        <w:rPr>
          <w:rFonts w:ascii="Calibri" w:eastAsia="Calibri" w:hAnsi="Calibri" w:cs="Calibri"/>
          <w:sz w:val="26"/>
          <w:szCs w:val="26"/>
        </w:rPr>
      </w:pPr>
      <w:r>
        <w:rPr>
          <w:rFonts w:ascii="Calibri" w:eastAsia="Calibri" w:hAnsi="Calibri" w:cs="Calibri"/>
          <w:sz w:val="26"/>
          <w:szCs w:val="26"/>
        </w:rPr>
        <w:t xml:space="preserve">Today, a similar model is in place in the UK. For someone suffering from more serious mental health issues, they can be admitted to a short term mental health facility as a voluntary patient and leave </w:t>
      </w:r>
      <w:r>
        <w:rPr>
          <w:rFonts w:ascii="Calibri" w:eastAsia="Calibri" w:hAnsi="Calibri" w:cs="Calibri"/>
          <w:sz w:val="26"/>
          <w:szCs w:val="26"/>
        </w:rPr>
        <w:lastRenderedPageBreak/>
        <w:t>when they want to. However, for those who have a mental disorder that puts them or others at risk, they can be detained or ‘sectioned’ under the Mental Health Act. Section 35 states this can be in hospital up to 28 days. But this can be extended up to a maximum of 12 weeks. (rethink.org, 2022)</w:t>
      </w:r>
    </w:p>
    <w:p w14:paraId="53E9232C" w14:textId="77777777" w:rsidR="00F51235" w:rsidRDefault="00D459F1">
      <w:pPr>
        <w:spacing w:before="200" w:after="200" w:line="480" w:lineRule="auto"/>
        <w:ind w:left="-720" w:right="-720"/>
        <w:rPr>
          <w:rFonts w:ascii="Calibri" w:eastAsia="Calibri" w:hAnsi="Calibri" w:cs="Calibri"/>
          <w:b/>
          <w:sz w:val="26"/>
          <w:szCs w:val="26"/>
        </w:rPr>
      </w:pPr>
      <w:r>
        <w:rPr>
          <w:rFonts w:ascii="Calibri" w:eastAsia="Calibri" w:hAnsi="Calibri" w:cs="Calibri"/>
          <w:b/>
          <w:sz w:val="26"/>
          <w:szCs w:val="26"/>
        </w:rPr>
        <w:t>21st Century - Leaders and Activism</w:t>
      </w:r>
    </w:p>
    <w:p w14:paraId="31F72933" w14:textId="77777777" w:rsidR="00F51235" w:rsidRDefault="00D459F1">
      <w:pPr>
        <w:spacing w:before="200" w:after="200" w:line="480" w:lineRule="auto"/>
        <w:ind w:left="-720" w:right="-720"/>
        <w:rPr>
          <w:rFonts w:ascii="Calibri" w:eastAsia="Calibri" w:hAnsi="Calibri" w:cs="Calibri"/>
          <w:sz w:val="26"/>
          <w:szCs w:val="26"/>
        </w:rPr>
      </w:pPr>
      <w:r>
        <w:rPr>
          <w:rFonts w:ascii="Calibri" w:eastAsia="Calibri" w:hAnsi="Calibri" w:cs="Calibri"/>
          <w:sz w:val="26"/>
          <w:szCs w:val="26"/>
        </w:rPr>
        <w:t>To make any kind of progress, it takes activism, courage, leadership, collaboration and ‘leading thinkers’. Advocates and activists in Mental Health in the UK are led by many figures in the NHS, health care and universities throughout the country as well as the important voluntary mental health champions and campaigners from all walks of life. There are also leading public figures including people like the Duke and Duchess of Cambridge whose Heads Together (2022) campaign speaks directly to the public and brings together inspirational mental health charities working on “a shared mission of ending stigma and changing the conversation on mental health.”</w:t>
      </w:r>
    </w:p>
    <w:p w14:paraId="71F457AD" w14:textId="77777777" w:rsidR="00F51235" w:rsidRDefault="00D459F1">
      <w:pPr>
        <w:spacing w:before="200" w:after="200" w:line="480" w:lineRule="auto"/>
        <w:ind w:left="-720" w:right="-720"/>
        <w:rPr>
          <w:rFonts w:ascii="Calibri" w:eastAsia="Calibri" w:hAnsi="Calibri" w:cs="Calibri"/>
          <w:sz w:val="26"/>
          <w:szCs w:val="26"/>
        </w:rPr>
      </w:pPr>
      <w:r>
        <w:rPr>
          <w:rFonts w:ascii="Calibri" w:eastAsia="Calibri" w:hAnsi="Calibri" w:cs="Calibri"/>
          <w:sz w:val="26"/>
          <w:szCs w:val="26"/>
        </w:rPr>
        <w:t xml:space="preserve">Alistair Campbell, who has worked with former British Prime Ministers, is actively involved with mental health charities and causes, and speaks publicly of his own “personal experience and struggles with depression, psychosis and addiction … and of his brother’s lifelong struggle with schizophrenia” helping to also end the stigma. A former ‘Mind Champion of the Year’, he is also patron of Maytree, the country’s only charity for the suicidal, and of Kidstime, which supports the children of mentally ill parents. (Campbell, 2022) </w:t>
      </w:r>
    </w:p>
    <w:p w14:paraId="45D472FF" w14:textId="77777777" w:rsidR="00F51235" w:rsidRDefault="00D459F1">
      <w:pPr>
        <w:spacing w:before="200" w:after="200" w:line="480" w:lineRule="auto"/>
        <w:ind w:left="-720" w:right="-720"/>
        <w:rPr>
          <w:rFonts w:ascii="Calibri" w:eastAsia="Calibri" w:hAnsi="Calibri" w:cs="Calibri"/>
          <w:sz w:val="26"/>
          <w:szCs w:val="26"/>
        </w:rPr>
      </w:pPr>
      <w:r>
        <w:rPr>
          <w:rFonts w:ascii="Calibri" w:eastAsia="Calibri" w:hAnsi="Calibri" w:cs="Calibri"/>
          <w:sz w:val="26"/>
          <w:szCs w:val="26"/>
        </w:rPr>
        <w:t xml:space="preserve">At the government level, positive action was taken in 2018 with the appointment of the first Minister of Suicide Prevention by the then Prime Minister Theresa May. This position is now a combined </w:t>
      </w:r>
      <w:r>
        <w:rPr>
          <w:rFonts w:ascii="Calibri" w:eastAsia="Calibri" w:hAnsi="Calibri" w:cs="Calibri"/>
          <w:sz w:val="26"/>
          <w:szCs w:val="26"/>
        </w:rPr>
        <w:lastRenderedPageBreak/>
        <w:t>portfolio of care and mental health, known as the Minister of State for Care and Mental Health. (Christie, 2018)</w:t>
      </w:r>
    </w:p>
    <w:p w14:paraId="024C70E4" w14:textId="77777777" w:rsidR="00F51235" w:rsidRDefault="00D459F1">
      <w:pPr>
        <w:spacing w:before="200" w:after="200" w:line="480" w:lineRule="auto"/>
        <w:ind w:left="-720" w:right="-720"/>
        <w:rPr>
          <w:rFonts w:ascii="Calibri" w:eastAsia="Calibri" w:hAnsi="Calibri" w:cs="Calibri"/>
          <w:sz w:val="26"/>
          <w:szCs w:val="26"/>
          <w:highlight w:val="white"/>
        </w:rPr>
      </w:pPr>
      <w:r>
        <w:rPr>
          <w:rFonts w:ascii="Calibri" w:eastAsia="Calibri" w:hAnsi="Calibri" w:cs="Calibri"/>
          <w:color w:val="222222"/>
          <w:sz w:val="26"/>
          <w:szCs w:val="26"/>
        </w:rPr>
        <w:t xml:space="preserve">A new approach to the definition of mental health has also been proposed that is different from the WHO’s definition. “While regarding well-being as a desirable goal for many people, its inclusion in the definition of mental health raises concerns.” According to the author, “well-being includes emotional, psychological and social well-being, and involves positive feelings (e.g, happiness, satisfaction), positive attitudes towards own responsibilities and towards others, and positive functioning (e.g, social integration, actualization and coherence).” </w:t>
      </w:r>
      <w:r>
        <w:rPr>
          <w:rFonts w:ascii="Calibri" w:eastAsia="Calibri" w:hAnsi="Calibri" w:cs="Calibri"/>
          <w:sz w:val="26"/>
          <w:szCs w:val="26"/>
        </w:rPr>
        <w:t>(</w:t>
      </w:r>
      <w:r>
        <w:rPr>
          <w:rFonts w:ascii="Calibri" w:eastAsia="Calibri" w:hAnsi="Calibri" w:cs="Calibri"/>
          <w:sz w:val="26"/>
          <w:szCs w:val="26"/>
          <w:highlight w:val="white"/>
        </w:rPr>
        <w:t>Galderisi, 2017)</w:t>
      </w:r>
      <w:r>
        <w:rPr>
          <w:rFonts w:ascii="Calibri" w:eastAsia="Calibri" w:hAnsi="Calibri" w:cs="Calibri"/>
          <w:color w:val="222222"/>
          <w:sz w:val="26"/>
          <w:szCs w:val="26"/>
        </w:rPr>
        <w:t xml:space="preserve"> This speaks to the findings of this dissertation, especially through the importance of social cohesion and well-being more holistically.</w:t>
      </w:r>
    </w:p>
    <w:p w14:paraId="49937C8C" w14:textId="77777777" w:rsidR="00F51235" w:rsidRDefault="00F51235">
      <w:pPr>
        <w:spacing w:line="480" w:lineRule="auto"/>
        <w:ind w:left="-720" w:right="-720"/>
        <w:rPr>
          <w:rFonts w:ascii="Calibri" w:eastAsia="Calibri" w:hAnsi="Calibri" w:cs="Calibri"/>
          <w:sz w:val="26"/>
          <w:szCs w:val="26"/>
          <w:highlight w:val="white"/>
        </w:rPr>
      </w:pPr>
    </w:p>
    <w:p w14:paraId="3A1DD6A9" w14:textId="77777777" w:rsidR="00F51235" w:rsidRDefault="00D459F1">
      <w:pPr>
        <w:spacing w:before="200" w:after="200" w:line="480" w:lineRule="auto"/>
        <w:ind w:left="-720" w:right="-720"/>
        <w:rPr>
          <w:rFonts w:ascii="Calibri" w:eastAsia="Calibri" w:hAnsi="Calibri" w:cs="Calibri"/>
          <w:b/>
          <w:sz w:val="26"/>
          <w:szCs w:val="26"/>
          <w:highlight w:val="white"/>
        </w:rPr>
      </w:pPr>
      <w:r>
        <w:br w:type="page"/>
      </w:r>
    </w:p>
    <w:p w14:paraId="25C0ED09" w14:textId="77777777" w:rsidR="00F51235" w:rsidRDefault="00D459F1">
      <w:pPr>
        <w:spacing w:before="200" w:after="200" w:line="480" w:lineRule="auto"/>
        <w:ind w:left="-720" w:right="-720"/>
        <w:rPr>
          <w:rFonts w:ascii="Calibri" w:eastAsia="Calibri" w:hAnsi="Calibri" w:cs="Calibri"/>
          <w:b/>
          <w:sz w:val="26"/>
          <w:szCs w:val="26"/>
          <w:highlight w:val="white"/>
        </w:rPr>
      </w:pPr>
      <w:r>
        <w:rPr>
          <w:rFonts w:ascii="Calibri" w:eastAsia="Calibri" w:hAnsi="Calibri" w:cs="Calibri"/>
          <w:b/>
          <w:sz w:val="26"/>
          <w:szCs w:val="26"/>
          <w:highlight w:val="white"/>
        </w:rPr>
        <w:lastRenderedPageBreak/>
        <w:t>(2.2) Mental Health and the Sustainable Development Goals</w:t>
      </w:r>
    </w:p>
    <w:p w14:paraId="75522B5D" w14:textId="6047EEC8" w:rsidR="00F51235" w:rsidRDefault="00D459F1">
      <w:pPr>
        <w:spacing w:before="200" w:after="200" w:line="480" w:lineRule="auto"/>
        <w:ind w:left="-720" w:right="-720"/>
        <w:rPr>
          <w:rFonts w:ascii="Calibri" w:eastAsia="Calibri" w:hAnsi="Calibri" w:cs="Calibri"/>
          <w:sz w:val="26"/>
          <w:szCs w:val="26"/>
          <w:highlight w:val="white"/>
        </w:rPr>
      </w:pPr>
      <w:r>
        <w:rPr>
          <w:rFonts w:ascii="Calibri" w:eastAsia="Calibri" w:hAnsi="Calibri" w:cs="Calibri"/>
          <w:sz w:val="26"/>
          <w:szCs w:val="26"/>
          <w:highlight w:val="white"/>
        </w:rPr>
        <w:t xml:space="preserve">According to the World Health Organization, “mental health and psychosocial well-being were defined as an integral part of health in 1978, and have been addressed in many United Nations (UN) resolutions”. However, it is only recently that mental health has been included on the unified global agenda and when world leaders adopted the Sustainable Development Goals (SDGs) in 2015, they also committed to prioritise “prevention and treatment of non-communicable diseases, including behavioural development and neurological disorders, which constitute a major challenge to sustainable development” (WHO SDGs). </w:t>
      </w:r>
    </w:p>
    <w:p w14:paraId="6C56785B" w14:textId="77777777" w:rsidR="00F51235" w:rsidRDefault="00D459F1">
      <w:pPr>
        <w:spacing w:before="200" w:after="200" w:line="480" w:lineRule="auto"/>
        <w:ind w:left="-720" w:right="-720"/>
        <w:rPr>
          <w:rFonts w:ascii="Calibri" w:eastAsia="Calibri" w:hAnsi="Calibri" w:cs="Calibri"/>
          <w:sz w:val="26"/>
          <w:szCs w:val="26"/>
          <w:highlight w:val="white"/>
        </w:rPr>
      </w:pPr>
      <w:r>
        <w:rPr>
          <w:rFonts w:ascii="Calibri" w:eastAsia="Calibri" w:hAnsi="Calibri" w:cs="Calibri"/>
          <w:sz w:val="26"/>
          <w:szCs w:val="26"/>
          <w:highlight w:val="white"/>
        </w:rPr>
        <w:t>“Mental health is an integral part of the sustainable development goals (SDGs). Reducing mental health problems and suffering is important in itself. In addition, good mental health is related to the ability to reach the SDGs, as the very definition of mental health reflects.” (Dybdahl, 2017)</w:t>
      </w:r>
    </w:p>
    <w:p w14:paraId="4C5438B7" w14:textId="77777777" w:rsidR="00F51235" w:rsidRDefault="00D459F1">
      <w:pPr>
        <w:spacing w:before="200" w:after="200" w:line="480" w:lineRule="auto"/>
        <w:ind w:left="-720" w:right="-720"/>
        <w:rPr>
          <w:rFonts w:ascii="Calibri" w:eastAsia="Calibri" w:hAnsi="Calibri" w:cs="Calibri"/>
          <w:sz w:val="26"/>
          <w:szCs w:val="26"/>
        </w:rPr>
      </w:pPr>
      <w:r>
        <w:rPr>
          <w:rFonts w:ascii="Calibri" w:eastAsia="Calibri" w:hAnsi="Calibri" w:cs="Calibri"/>
          <w:sz w:val="26"/>
          <w:szCs w:val="26"/>
        </w:rPr>
        <w:t xml:space="preserve">Furthermore, “a state of good mental health enables people to realise their own potential, to cope with stress, to work productively and fruitfully and to contribute to their communities. Ill mental health inhibits people on all levels.” (WHO, 2019) </w:t>
      </w:r>
    </w:p>
    <w:p w14:paraId="56108F7C" w14:textId="77777777" w:rsidR="00F51235" w:rsidRDefault="00D459F1">
      <w:pPr>
        <w:spacing w:before="200" w:after="200" w:line="480" w:lineRule="auto"/>
        <w:ind w:left="-720" w:right="-720"/>
        <w:rPr>
          <w:rFonts w:ascii="Calibri" w:eastAsia="Calibri" w:hAnsi="Calibri" w:cs="Calibri"/>
          <w:sz w:val="26"/>
          <w:szCs w:val="26"/>
          <w:highlight w:val="white"/>
        </w:rPr>
      </w:pPr>
      <w:r>
        <w:rPr>
          <w:rFonts w:ascii="Calibri" w:eastAsia="Calibri" w:hAnsi="Calibri" w:cs="Calibri"/>
          <w:sz w:val="26"/>
          <w:szCs w:val="26"/>
          <w:highlight w:val="white"/>
        </w:rPr>
        <w:t xml:space="preserve">The United Nations developed 17 SDGs, and to this end SDG 3 relates specifically to Health. The </w:t>
      </w:r>
      <w:r>
        <w:rPr>
          <w:rFonts w:ascii="Calibri" w:eastAsia="Calibri" w:hAnsi="Calibri" w:cs="Calibri"/>
          <w:sz w:val="26"/>
          <w:szCs w:val="26"/>
        </w:rPr>
        <w:t>WHO</w:t>
      </w:r>
      <w:r>
        <w:rPr>
          <w:rFonts w:ascii="Calibri" w:eastAsia="Calibri" w:hAnsi="Calibri" w:cs="Calibri"/>
          <w:sz w:val="26"/>
          <w:szCs w:val="26"/>
          <w:highlight w:val="white"/>
        </w:rPr>
        <w:t xml:space="preserve"> is charged with guiding these goals and their</w:t>
      </w:r>
      <w:r>
        <w:rPr>
          <w:rFonts w:ascii="Calibri" w:eastAsia="Calibri" w:hAnsi="Calibri" w:cs="Calibri"/>
          <w:sz w:val="26"/>
          <w:szCs w:val="26"/>
        </w:rPr>
        <w:t xml:space="preserve"> work to improve the mental health of individuals and society at large and includes the promotion of mental well-being, the prevention of mental disorders, the protection of human rights and the care of people affected by mental disorders. </w:t>
      </w:r>
      <w:r>
        <w:rPr>
          <w:rFonts w:ascii="Calibri" w:eastAsia="Calibri" w:hAnsi="Calibri" w:cs="Calibri"/>
          <w:sz w:val="26"/>
          <w:szCs w:val="26"/>
          <w:highlight w:val="white"/>
        </w:rPr>
        <w:t xml:space="preserve">SDG 3 is the </w:t>
      </w:r>
      <w:r>
        <w:rPr>
          <w:rFonts w:ascii="Calibri" w:eastAsia="Calibri" w:hAnsi="Calibri" w:cs="Calibri"/>
          <w:sz w:val="26"/>
          <w:szCs w:val="26"/>
          <w:highlight w:val="white"/>
        </w:rPr>
        <w:lastRenderedPageBreak/>
        <w:t>critical goal of achieving well-being and accepts that there is no health without mental health "to ensure healthy lives and promote well-being for all at all ages.” (SDGs, 2022)</w:t>
      </w:r>
    </w:p>
    <w:p w14:paraId="545D5B11" w14:textId="77777777" w:rsidR="00F51235" w:rsidRDefault="00D459F1">
      <w:pPr>
        <w:spacing w:before="200" w:after="200" w:line="480" w:lineRule="auto"/>
        <w:ind w:left="-720" w:right="-720"/>
        <w:rPr>
          <w:rFonts w:ascii="Calibri" w:eastAsia="Calibri" w:hAnsi="Calibri" w:cs="Calibri"/>
          <w:sz w:val="26"/>
          <w:szCs w:val="26"/>
        </w:rPr>
      </w:pPr>
      <w:r>
        <w:rPr>
          <w:rFonts w:ascii="Calibri" w:eastAsia="Calibri" w:hAnsi="Calibri" w:cs="Calibri"/>
          <w:sz w:val="26"/>
          <w:szCs w:val="26"/>
          <w:highlight w:val="white"/>
        </w:rPr>
        <w:t>The targets of SDG 3 cover and focus on various aspects of healthy life and healthy lifestyle. Progress towards the goals includes:</w:t>
      </w:r>
    </w:p>
    <w:p w14:paraId="1C7B7EE8" w14:textId="77777777" w:rsidR="00F51235" w:rsidRDefault="00D459F1">
      <w:pPr>
        <w:spacing w:before="200" w:after="200" w:line="480" w:lineRule="auto"/>
        <w:ind w:right="-720"/>
        <w:rPr>
          <w:rFonts w:ascii="Calibri" w:eastAsia="Calibri" w:hAnsi="Calibri" w:cs="Calibri"/>
          <w:sz w:val="26"/>
          <w:szCs w:val="26"/>
          <w:highlight w:val="yellow"/>
        </w:rPr>
      </w:pPr>
      <w:r>
        <w:rPr>
          <w:rFonts w:ascii="Calibri" w:eastAsia="Calibri" w:hAnsi="Calibri" w:cs="Calibri"/>
          <w:sz w:val="26"/>
          <w:szCs w:val="26"/>
        </w:rPr>
        <w:t xml:space="preserve">Target 3.4: To reduce mortality from non-communicable diseases and promote mental health with the aim that "By 2030, reduce by one-third premature mortality from </w:t>
      </w:r>
      <w:hyperlink r:id="rId11">
        <w:r>
          <w:rPr>
            <w:rFonts w:ascii="Calibri" w:eastAsia="Calibri" w:hAnsi="Calibri" w:cs="Calibri"/>
            <w:sz w:val="26"/>
            <w:szCs w:val="26"/>
          </w:rPr>
          <w:t>non-</w:t>
        </w:r>
      </w:hyperlink>
      <w:r>
        <w:rPr>
          <w:rFonts w:ascii="Calibri" w:eastAsia="Calibri" w:hAnsi="Calibri" w:cs="Calibri"/>
          <w:sz w:val="26"/>
          <w:szCs w:val="26"/>
        </w:rPr>
        <w:t xml:space="preserve">communicable diseases through prevention and treatment and promote mental health and </w:t>
      </w:r>
      <w:hyperlink r:id="rId12">
        <w:r>
          <w:rPr>
            <w:rFonts w:ascii="Calibri" w:eastAsia="Calibri" w:hAnsi="Calibri" w:cs="Calibri"/>
            <w:sz w:val="26"/>
            <w:szCs w:val="26"/>
          </w:rPr>
          <w:t>well-being</w:t>
        </w:r>
      </w:hyperlink>
      <w:r>
        <w:rPr>
          <w:rFonts w:ascii="Calibri" w:eastAsia="Calibri" w:hAnsi="Calibri" w:cs="Calibri"/>
          <w:sz w:val="26"/>
          <w:szCs w:val="26"/>
        </w:rPr>
        <w:t>.”</w:t>
      </w:r>
    </w:p>
    <w:p w14:paraId="48C05B0E" w14:textId="77777777" w:rsidR="00F51235" w:rsidRDefault="00D459F1">
      <w:pPr>
        <w:spacing w:before="200" w:after="200" w:line="480" w:lineRule="auto"/>
        <w:ind w:right="-720"/>
        <w:rPr>
          <w:rFonts w:ascii="Calibri" w:eastAsia="Calibri" w:hAnsi="Calibri" w:cs="Calibri"/>
          <w:sz w:val="26"/>
          <w:szCs w:val="26"/>
        </w:rPr>
      </w:pPr>
      <w:r>
        <w:rPr>
          <w:rFonts w:ascii="Calibri" w:eastAsia="Calibri" w:hAnsi="Calibri" w:cs="Calibri"/>
          <w:sz w:val="26"/>
          <w:szCs w:val="26"/>
        </w:rPr>
        <w:t xml:space="preserve">Indicator 3.4.2: Suicide mortality rate. Suicide rates could be used as a quantitative proxy for mental health for a vulnerable subset of the population. </w:t>
      </w:r>
    </w:p>
    <w:p w14:paraId="1671FA96" w14:textId="77777777" w:rsidR="00F51235" w:rsidRDefault="00D459F1">
      <w:pPr>
        <w:spacing w:before="200" w:after="200" w:line="480" w:lineRule="auto"/>
        <w:ind w:left="-720" w:right="-720"/>
        <w:rPr>
          <w:rFonts w:ascii="Calibri" w:eastAsia="Calibri" w:hAnsi="Calibri" w:cs="Calibri"/>
          <w:sz w:val="26"/>
          <w:szCs w:val="26"/>
        </w:rPr>
      </w:pPr>
      <w:r>
        <w:rPr>
          <w:rFonts w:ascii="Calibri" w:eastAsia="Calibri" w:hAnsi="Calibri" w:cs="Calibri"/>
          <w:sz w:val="26"/>
          <w:szCs w:val="26"/>
        </w:rPr>
        <w:t>In June 2021, The WHO reported:</w:t>
      </w:r>
    </w:p>
    <w:p w14:paraId="2DA6FF72" w14:textId="77777777" w:rsidR="00F51235" w:rsidRDefault="00D459F1">
      <w:pPr>
        <w:numPr>
          <w:ilvl w:val="0"/>
          <w:numId w:val="1"/>
        </w:numPr>
        <w:spacing w:line="480" w:lineRule="auto"/>
        <w:ind w:left="-450" w:right="-720"/>
        <w:rPr>
          <w:rFonts w:ascii="Calibri" w:eastAsia="Calibri" w:hAnsi="Calibri" w:cs="Calibri"/>
          <w:sz w:val="26"/>
          <w:szCs w:val="26"/>
        </w:rPr>
      </w:pPr>
      <w:r>
        <w:rPr>
          <w:rFonts w:ascii="Calibri" w:eastAsia="Calibri" w:hAnsi="Calibri" w:cs="Calibri"/>
          <w:sz w:val="26"/>
          <w:szCs w:val="26"/>
        </w:rPr>
        <w:t>“More than 700 000 people die due to suicide every year.</w:t>
      </w:r>
    </w:p>
    <w:p w14:paraId="7AA27FAB" w14:textId="77777777" w:rsidR="00F51235" w:rsidRDefault="00D459F1">
      <w:pPr>
        <w:numPr>
          <w:ilvl w:val="0"/>
          <w:numId w:val="1"/>
        </w:numPr>
        <w:spacing w:line="480" w:lineRule="auto"/>
        <w:ind w:left="-450" w:right="-720"/>
        <w:rPr>
          <w:rFonts w:ascii="Calibri" w:eastAsia="Calibri" w:hAnsi="Calibri" w:cs="Calibri"/>
          <w:sz w:val="26"/>
          <w:szCs w:val="26"/>
        </w:rPr>
      </w:pPr>
      <w:r>
        <w:rPr>
          <w:rFonts w:ascii="Calibri" w:eastAsia="Calibri" w:hAnsi="Calibri" w:cs="Calibri"/>
          <w:sz w:val="26"/>
          <w:szCs w:val="26"/>
        </w:rPr>
        <w:t>For every suicide there are many more people who attempt suicide. A prior suicide attempt is the single most important risk factor for suicide in the general population.</w:t>
      </w:r>
    </w:p>
    <w:p w14:paraId="4708B95C" w14:textId="77777777" w:rsidR="00F51235" w:rsidRDefault="00D459F1">
      <w:pPr>
        <w:numPr>
          <w:ilvl w:val="0"/>
          <w:numId w:val="1"/>
        </w:numPr>
        <w:spacing w:line="480" w:lineRule="auto"/>
        <w:ind w:left="-450" w:right="-720"/>
        <w:rPr>
          <w:rFonts w:ascii="Calibri" w:eastAsia="Calibri" w:hAnsi="Calibri" w:cs="Calibri"/>
          <w:sz w:val="26"/>
          <w:szCs w:val="26"/>
        </w:rPr>
      </w:pPr>
      <w:r>
        <w:rPr>
          <w:rFonts w:ascii="Calibri" w:eastAsia="Calibri" w:hAnsi="Calibri" w:cs="Calibri"/>
          <w:sz w:val="26"/>
          <w:szCs w:val="26"/>
        </w:rPr>
        <w:t>Suicide is the fourth leading cause of death in 15-19-year-olds.</w:t>
      </w:r>
    </w:p>
    <w:p w14:paraId="34BBCA2D" w14:textId="77777777" w:rsidR="00F51235" w:rsidRDefault="00D459F1">
      <w:pPr>
        <w:numPr>
          <w:ilvl w:val="0"/>
          <w:numId w:val="1"/>
        </w:numPr>
        <w:spacing w:line="480" w:lineRule="auto"/>
        <w:ind w:left="-450" w:right="-720"/>
        <w:rPr>
          <w:rFonts w:ascii="Calibri" w:eastAsia="Calibri" w:hAnsi="Calibri" w:cs="Calibri"/>
          <w:sz w:val="26"/>
          <w:szCs w:val="26"/>
        </w:rPr>
      </w:pPr>
      <w:r>
        <w:rPr>
          <w:rFonts w:ascii="Calibri" w:eastAsia="Calibri" w:hAnsi="Calibri" w:cs="Calibri"/>
          <w:sz w:val="26"/>
          <w:szCs w:val="26"/>
        </w:rPr>
        <w:t>And 77% of global suicides occur in low- and middle-income countries.” (WHO, 2021)</w:t>
      </w:r>
    </w:p>
    <w:p w14:paraId="2347EC54" w14:textId="77777777"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Furthermore, data from the WEF (20218) also states that:</w:t>
      </w:r>
    </w:p>
    <w:p w14:paraId="19420D0A" w14:textId="77777777" w:rsidR="00F51235" w:rsidRDefault="00D459F1">
      <w:pPr>
        <w:numPr>
          <w:ilvl w:val="0"/>
          <w:numId w:val="5"/>
        </w:numPr>
        <w:spacing w:line="480" w:lineRule="auto"/>
        <w:ind w:left="-360" w:right="-720"/>
        <w:rPr>
          <w:rFonts w:ascii="Calibri" w:eastAsia="Calibri" w:hAnsi="Calibri" w:cs="Calibri"/>
          <w:color w:val="141414"/>
          <w:sz w:val="26"/>
          <w:szCs w:val="26"/>
        </w:rPr>
      </w:pPr>
      <w:r>
        <w:rPr>
          <w:rFonts w:ascii="Calibri" w:eastAsia="Calibri" w:hAnsi="Calibri" w:cs="Calibri"/>
          <w:color w:val="141414"/>
          <w:sz w:val="26"/>
          <w:szCs w:val="26"/>
        </w:rPr>
        <w:t>“Every 40 seconds a person dies from suicide - in countries with both high-functioning health systems and with basic health provision.</w:t>
      </w:r>
    </w:p>
    <w:p w14:paraId="15FAE6CB" w14:textId="77777777" w:rsidR="00F51235" w:rsidRDefault="00D459F1">
      <w:pPr>
        <w:numPr>
          <w:ilvl w:val="0"/>
          <w:numId w:val="5"/>
        </w:numPr>
        <w:spacing w:line="480" w:lineRule="auto"/>
        <w:ind w:left="-360" w:right="-720"/>
        <w:rPr>
          <w:rFonts w:ascii="Calibri" w:eastAsia="Calibri" w:hAnsi="Calibri" w:cs="Calibri"/>
          <w:color w:val="141414"/>
          <w:sz w:val="26"/>
          <w:szCs w:val="26"/>
        </w:rPr>
      </w:pPr>
      <w:r>
        <w:rPr>
          <w:rFonts w:ascii="Calibri" w:eastAsia="Calibri" w:hAnsi="Calibri" w:cs="Calibri"/>
          <w:color w:val="141414"/>
          <w:sz w:val="26"/>
          <w:szCs w:val="26"/>
        </w:rPr>
        <w:lastRenderedPageBreak/>
        <w:t>Depression, bipolar disorder, substance use and addictions, and other mental disorders affect at least 1 in 4 people. In most cases, these disorders are untreated and cause excessive suffering frequently leading to suicide.</w:t>
      </w:r>
    </w:p>
    <w:p w14:paraId="5574A906" w14:textId="77777777" w:rsidR="00F51235" w:rsidRDefault="00D459F1">
      <w:pPr>
        <w:numPr>
          <w:ilvl w:val="0"/>
          <w:numId w:val="5"/>
        </w:numPr>
        <w:spacing w:line="480" w:lineRule="auto"/>
        <w:ind w:left="-360" w:right="-720"/>
        <w:rPr>
          <w:rFonts w:ascii="Calibri" w:eastAsia="Calibri" w:hAnsi="Calibri" w:cs="Calibri"/>
          <w:color w:val="141414"/>
          <w:sz w:val="26"/>
          <w:szCs w:val="26"/>
        </w:rPr>
      </w:pPr>
      <w:r>
        <w:rPr>
          <w:rFonts w:ascii="Calibri" w:eastAsia="Calibri" w:hAnsi="Calibri" w:cs="Calibri"/>
          <w:color w:val="141414"/>
          <w:sz w:val="26"/>
          <w:szCs w:val="26"/>
        </w:rPr>
        <w:t>States are failing these people through underfunding; through lack of measures around prevention, provision and adequate care of mental health policies and practices; and because people don’t seek help because of stigma and discrimination.”</w:t>
      </w:r>
    </w:p>
    <w:p w14:paraId="77853C9E" w14:textId="77777777" w:rsidR="00F51235" w:rsidRDefault="00D459F1">
      <w:pPr>
        <w:spacing w:before="200" w:after="200" w:line="480" w:lineRule="auto"/>
        <w:ind w:left="-720" w:right="-720"/>
        <w:rPr>
          <w:rFonts w:ascii="Calibri" w:eastAsia="Calibri" w:hAnsi="Calibri" w:cs="Calibri"/>
          <w:sz w:val="26"/>
          <w:szCs w:val="26"/>
        </w:rPr>
      </w:pPr>
      <w:r>
        <w:rPr>
          <w:rFonts w:ascii="Calibri" w:eastAsia="Calibri" w:hAnsi="Calibri" w:cs="Calibri"/>
          <w:sz w:val="26"/>
          <w:szCs w:val="26"/>
        </w:rPr>
        <w:t xml:space="preserve">Many of these conditions can be addressed and many serious outcomes could have been prevented with the right support and infrastructure in place. </w:t>
      </w:r>
    </w:p>
    <w:p w14:paraId="4D7379C0" w14:textId="77777777" w:rsidR="00F51235" w:rsidRDefault="00D459F1">
      <w:pPr>
        <w:spacing w:before="200" w:after="200" w:line="480" w:lineRule="auto"/>
        <w:ind w:left="-720" w:right="-720"/>
        <w:rPr>
          <w:rFonts w:ascii="Calibri" w:eastAsia="Calibri" w:hAnsi="Calibri" w:cs="Calibri"/>
          <w:color w:val="333333"/>
          <w:sz w:val="26"/>
          <w:szCs w:val="26"/>
        </w:rPr>
      </w:pPr>
      <w:r>
        <w:rPr>
          <w:rFonts w:ascii="Calibri" w:eastAsia="Calibri" w:hAnsi="Calibri" w:cs="Calibri"/>
          <w:color w:val="333333"/>
          <w:sz w:val="26"/>
          <w:szCs w:val="26"/>
        </w:rPr>
        <w:t>The United Nations is being called upon to include the following target within the Post-2015 SDG Health Goal:</w:t>
      </w:r>
    </w:p>
    <w:p w14:paraId="62129A6F" w14:textId="77777777" w:rsidR="00F51235" w:rsidRDefault="00D459F1">
      <w:pPr>
        <w:spacing w:before="200" w:after="200" w:line="480" w:lineRule="auto"/>
        <w:ind w:left="-360" w:right="-720"/>
        <w:rPr>
          <w:rFonts w:ascii="Calibri" w:eastAsia="Calibri" w:hAnsi="Calibri" w:cs="Calibri"/>
          <w:color w:val="333333"/>
          <w:sz w:val="26"/>
          <w:szCs w:val="26"/>
        </w:rPr>
      </w:pPr>
      <w:r>
        <w:rPr>
          <w:rFonts w:ascii="Calibri" w:eastAsia="Calibri" w:hAnsi="Calibri" w:cs="Calibri"/>
          <w:color w:val="333333"/>
          <w:sz w:val="26"/>
          <w:szCs w:val="26"/>
        </w:rPr>
        <w:t xml:space="preserve">“The provision of mental and physical health and social care services for people with mental disorders, in parity with resources for services addressing physical health. This would have the following two indicators: </w:t>
      </w:r>
    </w:p>
    <w:p w14:paraId="7EBB6C70" w14:textId="77777777" w:rsidR="00F51235" w:rsidRDefault="00D459F1">
      <w:pPr>
        <w:numPr>
          <w:ilvl w:val="0"/>
          <w:numId w:val="15"/>
        </w:numPr>
        <w:spacing w:before="200" w:after="200" w:line="480" w:lineRule="auto"/>
        <w:ind w:right="-720"/>
        <w:rPr>
          <w:rFonts w:ascii="Calibri" w:eastAsia="Calibri" w:hAnsi="Calibri" w:cs="Calibri"/>
          <w:color w:val="333333"/>
          <w:sz w:val="26"/>
          <w:szCs w:val="26"/>
        </w:rPr>
      </w:pPr>
      <w:r>
        <w:rPr>
          <w:rFonts w:ascii="Calibri" w:eastAsia="Calibri" w:hAnsi="Calibri" w:cs="Calibri"/>
          <w:color w:val="333333"/>
          <w:sz w:val="26"/>
          <w:szCs w:val="26"/>
        </w:rPr>
        <w:t>To ensure that service coverage for people with severe mental disorders in each country will have increased to at least 20% by 2020 (including a community orientated package of interventions for people with psychosis; bipolar affective disorder; or moderate-severe depression).</w:t>
      </w:r>
    </w:p>
    <w:p w14:paraId="773BF5E7" w14:textId="77777777" w:rsidR="00F51235" w:rsidRDefault="00D459F1">
      <w:pPr>
        <w:numPr>
          <w:ilvl w:val="0"/>
          <w:numId w:val="15"/>
        </w:numPr>
        <w:spacing w:before="200" w:after="200" w:line="480" w:lineRule="auto"/>
        <w:ind w:right="-720"/>
        <w:rPr>
          <w:rFonts w:ascii="Calibri" w:eastAsia="Calibri" w:hAnsi="Calibri" w:cs="Calibri"/>
          <w:sz w:val="26"/>
          <w:szCs w:val="26"/>
        </w:rPr>
      </w:pPr>
      <w:r>
        <w:rPr>
          <w:rFonts w:ascii="Calibri" w:eastAsia="Calibri" w:hAnsi="Calibri" w:cs="Calibri"/>
          <w:color w:val="333333"/>
          <w:sz w:val="26"/>
          <w:szCs w:val="26"/>
        </w:rPr>
        <w:lastRenderedPageBreak/>
        <w:t>To increase the amount invested in mental health to at least 5% of the total health budget by 2020, and to at least 10% by 2030 in each low and middle income country.” (FundaMental SDG, 2022)</w:t>
      </w:r>
    </w:p>
    <w:p w14:paraId="52558A70" w14:textId="77777777"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“This is to a</w:t>
      </w:r>
      <w:r>
        <w:rPr>
          <w:rFonts w:ascii="Calibri" w:eastAsia="Calibri" w:hAnsi="Calibri" w:cs="Calibri"/>
          <w:color w:val="333333"/>
          <w:sz w:val="26"/>
          <w:szCs w:val="26"/>
        </w:rPr>
        <w:t>ddress mental health, which is seen as an essential step in addressing key development issues such as social inclusion and equity, universal health coverage, a holistic and life-course approach to health, access to justice and human rights, and sustainable economic development.” (Votruba, 2014)</w:t>
      </w:r>
      <w:r>
        <w:rPr>
          <w:rFonts w:ascii="Calibri" w:eastAsia="Calibri" w:hAnsi="Calibri" w:cs="Calibri"/>
          <w:sz w:val="24"/>
          <w:szCs w:val="24"/>
          <w:highlight w:val="white"/>
        </w:rPr>
        <w:t xml:space="preserve"> </w:t>
      </w:r>
    </w:p>
    <w:p w14:paraId="36ACDDB4" w14:textId="77777777" w:rsidR="00F51235" w:rsidRDefault="00D459F1">
      <w:pPr>
        <w:spacing w:line="480" w:lineRule="auto"/>
        <w:ind w:left="-810" w:right="-720"/>
        <w:rPr>
          <w:rFonts w:ascii="Calibri" w:eastAsia="Calibri" w:hAnsi="Calibri" w:cs="Calibri"/>
          <w:b/>
          <w:sz w:val="26"/>
          <w:szCs w:val="26"/>
        </w:rPr>
      </w:pPr>
      <w:r>
        <w:br w:type="page"/>
      </w:r>
    </w:p>
    <w:p w14:paraId="20C21543" w14:textId="77777777" w:rsidR="00F51235" w:rsidRDefault="00D459F1">
      <w:pPr>
        <w:spacing w:line="480" w:lineRule="auto"/>
        <w:ind w:left="-810" w:right="-720"/>
        <w:rPr>
          <w:rFonts w:ascii="Calibri" w:eastAsia="Calibri" w:hAnsi="Calibri" w:cs="Calibri"/>
          <w:b/>
          <w:sz w:val="26"/>
          <w:szCs w:val="26"/>
        </w:rPr>
      </w:pPr>
      <w:r>
        <w:rPr>
          <w:rFonts w:ascii="Calibri" w:eastAsia="Calibri" w:hAnsi="Calibri" w:cs="Calibri"/>
          <w:b/>
          <w:sz w:val="26"/>
          <w:szCs w:val="26"/>
        </w:rPr>
        <w:lastRenderedPageBreak/>
        <w:t xml:space="preserve">(2.3) Mental Health Epidemic </w:t>
      </w:r>
    </w:p>
    <w:p w14:paraId="50B68122" w14:textId="77777777"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There is much cause for concern that mental health issues are seen to be reaching epidemic proportions and will therefore leave more people vulnerable and isolated. According to the UN, “the COVID-19 pandemic has generated a “parallel epidemic” of deteriorating mental health, especially among young people.” In response to this, “the World Health Organization (WHO) is establishing a new mental health coalition to help states address this problem.” (UN, 2021)</w:t>
      </w:r>
    </w:p>
    <w:p w14:paraId="0484CE5F" w14:textId="77777777"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b/>
          <w:sz w:val="26"/>
          <w:szCs w:val="26"/>
        </w:rPr>
        <w:t>The Youth</w:t>
      </w:r>
      <w:r>
        <w:rPr>
          <w:rFonts w:ascii="Calibri" w:eastAsia="Calibri" w:hAnsi="Calibri" w:cs="Calibri"/>
          <w:sz w:val="26"/>
          <w:szCs w:val="26"/>
        </w:rPr>
        <w:t xml:space="preserve"> </w:t>
      </w:r>
    </w:p>
    <w:p w14:paraId="75EDBDE4" w14:textId="77777777"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Research recently published in JAMA and also highlighted by CNN adds to these concerns and finds that “depression and anxiety in youth doubled compared to pre-pandemic levels with 1 in 4 adolescents globally "experiencing clinically elevated depression symptoms, and 1 in 5 youth are experiencing clinically elevated anxiety symptoms." These increases were noted as related to “persistent social isolation, missed milestones, family financial problems and extended school disruptions.” The author had expected that the youth would be “more resilient and malleable to the challenges of the pandemic” but the study points to the pandemic as “likely instigated a global mental health crisis in the youth.” (Molano, 2021)</w:t>
      </w:r>
    </w:p>
    <w:p w14:paraId="3C9ADA8D" w14:textId="77777777"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In the US, further research notes that this is an “Epidemic Within a Pandemic” with “mental health issues in children and teens surging during COVID-19.” It is also reported that many young people experiencing “social isolation and loss of routines” also experienced “traumatic grief” for what they have lost. (CHD, 2021)</w:t>
      </w:r>
    </w:p>
    <w:p w14:paraId="1BBF1D7B" w14:textId="77777777"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lastRenderedPageBreak/>
        <w:t>The UK has also witnessed a significant increase in younger people presenting to Accident &amp; Emergency (A&amp;E). During Children’s Mental Health Week in February 2022, a Northern Ireland study identified “a 24% Increase in Children Attending A&amp;E with Mental Health Crisis.” Furthermore, the report highlights that “before the pandemic children and young people in Northern Ireland were 25% more likely to have mental health difficulties than their counterparts in other regions; their mental health has been more heavily impacted by the pandemic and the restrictions than any other age group.” Furthermore, “with the very highest levels of difficulties seen among children and young people with disabilities and special educational needs, and in low-income households.” (NICCY, 2022)</w:t>
      </w:r>
    </w:p>
    <w:p w14:paraId="0DDAAB63" w14:textId="77777777"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Globally, the 2021 UNICEF State of the World's Children Report states “the problem is that during the last decade, too many children have had unaddressed mental health conditions—and across the globe, far too little commitment and investment has been made by governments to address these needs”. (CHD, 2022)</w:t>
      </w:r>
    </w:p>
    <w:p w14:paraId="18EDB52E" w14:textId="77777777"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In addition to young people, other vulnerable groups reaching epidemic levels include victims of domestic violence and those experiencing loneliness.</w:t>
      </w:r>
    </w:p>
    <w:p w14:paraId="724C72BC" w14:textId="77777777"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b/>
          <w:sz w:val="26"/>
          <w:szCs w:val="26"/>
        </w:rPr>
        <w:t xml:space="preserve">Victims of Domestic Violence </w:t>
      </w:r>
    </w:p>
    <w:p w14:paraId="79DA8C02" w14:textId="6A80EE33"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Another vulnerable and often unseen group are victims of domestic abuse. The World Health Organization (WHO) describes this type of abuse as “any behaviour within an intimate relationship that causes physical, psychological or sexual harm.” (Hegarty, 2018) Hegarty’s research publication ‘</w:t>
      </w:r>
      <w:r>
        <w:rPr>
          <w:rFonts w:ascii="Calibri" w:eastAsia="Calibri" w:hAnsi="Calibri" w:cs="Calibri"/>
          <w:i/>
          <w:sz w:val="26"/>
          <w:szCs w:val="26"/>
        </w:rPr>
        <w:t>Domestic violence: the hidden epidemic associated with mental illness’</w:t>
      </w:r>
      <w:r>
        <w:rPr>
          <w:rFonts w:ascii="Calibri" w:eastAsia="Calibri" w:hAnsi="Calibri" w:cs="Calibri"/>
          <w:sz w:val="26"/>
          <w:szCs w:val="26"/>
        </w:rPr>
        <w:t xml:space="preserve"> reports “Domestic violence is a </w:t>
      </w:r>
      <w:r>
        <w:rPr>
          <w:rFonts w:ascii="Calibri" w:eastAsia="Calibri" w:hAnsi="Calibri" w:cs="Calibri"/>
          <w:sz w:val="26"/>
          <w:szCs w:val="26"/>
        </w:rPr>
        <w:lastRenderedPageBreak/>
        <w:t>common hidden problem for women attending clinical practice and is a major cause of mental ill health globally.” It also reports from the WHO Multi-country Study on Women's Health found that “domestic violence is the leading cause of morbidity and mortality for women of childbearing age, with the main contribution being from the mental health consequences of abuse; it estimated that 15–71% of women had ever been physically or sexually assaulted by partners; and despite domestic violence being a very common problem in individuals with severe mental illness, there is limited research due to lack of disclosure and enquiry.” (Hegarty, 2018)</w:t>
      </w:r>
    </w:p>
    <w:p w14:paraId="503A105A" w14:textId="6F3F07EC"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Furthermore, during the COVID-19 pandemic lockdown, there has been a significant increase in domestic violence according to both the UN Women (2022), and</w:t>
      </w:r>
      <w:r>
        <w:rPr>
          <w:rFonts w:ascii="Calibri" w:eastAsia="Calibri" w:hAnsi="Calibri" w:cs="Calibri"/>
          <w:i/>
          <w:sz w:val="26"/>
          <w:szCs w:val="26"/>
        </w:rPr>
        <w:t xml:space="preserve"> ‘The Shadow Pandemic: Violence against women during COVID-19’. </w:t>
      </w:r>
      <w:r>
        <w:rPr>
          <w:rFonts w:ascii="Calibri" w:eastAsia="Calibri" w:hAnsi="Calibri" w:cs="Calibri"/>
          <w:sz w:val="26"/>
          <w:szCs w:val="26"/>
        </w:rPr>
        <w:t>It reveals “emerging data and reports from those on the front lines, have shown that all types of violence against women and girls, particularly domestic violence, has intensified. This is due also to “increase in tensions in households, increased perpetrator's risk factors for violence, economic burden, and survivors' limited access to support services available pre-lockdown.” Whilst the focus was on the response to COVID-19, this “weakened women's ability to respond to their violent perpetrators.” (Usta, 2021)</w:t>
      </w:r>
    </w:p>
    <w:p w14:paraId="5E922EA0" w14:textId="77777777"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b/>
          <w:sz w:val="26"/>
          <w:szCs w:val="26"/>
        </w:rPr>
        <w:t>Loneliness</w:t>
      </w:r>
      <w:r>
        <w:rPr>
          <w:rFonts w:ascii="Calibri" w:eastAsia="Calibri" w:hAnsi="Calibri" w:cs="Calibri"/>
          <w:sz w:val="26"/>
          <w:szCs w:val="26"/>
        </w:rPr>
        <w:t xml:space="preserve"> </w:t>
      </w:r>
    </w:p>
    <w:p w14:paraId="2913997A" w14:textId="2E159804"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 xml:space="preserve">Loneliness is also reaching epidemic levels. Loneliness is defined as “a cognitive discomfort or uneasiness from being or perceiving oneself to be alone” according to the American Psychological Association (APA). The APA defines it as “the emotional distress we feel when our inherent needs for </w:t>
      </w:r>
      <w:r>
        <w:rPr>
          <w:rFonts w:ascii="Calibri" w:eastAsia="Calibri" w:hAnsi="Calibri" w:cs="Calibri"/>
          <w:sz w:val="26"/>
          <w:szCs w:val="26"/>
        </w:rPr>
        <w:lastRenderedPageBreak/>
        <w:t>intimacy and companionship are not met.” (Chai, 2022) Loneliness affects people differently whether it is a young person living alone for the first time and venturing out on their own without family support and then becoming cut off from society; an elderly person living alone after losing their partner and their family being busy caught up with their daily lives; or someone finding themself in a group setting but who cannot find a connection to the people they are with thereby perceiving oneself to be alone.</w:t>
      </w:r>
    </w:p>
    <w:p w14:paraId="6FF39FA1" w14:textId="77777777" w:rsidR="00F51235" w:rsidRDefault="00D459F1">
      <w:pPr>
        <w:spacing w:before="200" w:after="200" w:line="480" w:lineRule="auto"/>
        <w:ind w:left="-810" w:right="-720"/>
        <w:rPr>
          <w:sz w:val="24"/>
          <w:szCs w:val="24"/>
        </w:rPr>
      </w:pPr>
      <w:r>
        <w:rPr>
          <w:rFonts w:ascii="Calibri" w:eastAsia="Calibri" w:hAnsi="Calibri" w:cs="Calibri"/>
          <w:sz w:val="26"/>
          <w:szCs w:val="26"/>
        </w:rPr>
        <w:t>Marriages and relationships can also be cause for loneliness if there is also a lack of connection for example. The pandemic has brought this further to a head with isolation continuing for many of these vulnerable people and furthermore, people get used to being alone thereby exacerbating the potential for crisis further.</w:t>
      </w:r>
    </w:p>
    <w:p w14:paraId="703FDA2C" w14:textId="77777777"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 xml:space="preserve">According to the </w:t>
      </w:r>
      <w:hyperlink r:id="rId13">
        <w:r>
          <w:rPr>
            <w:rFonts w:ascii="Calibri" w:eastAsia="Calibri" w:hAnsi="Calibri" w:cs="Calibri"/>
            <w:sz w:val="26"/>
            <w:szCs w:val="26"/>
          </w:rPr>
          <w:t>Office for National Statistics</w:t>
        </w:r>
      </w:hyperlink>
      <w:r>
        <w:rPr>
          <w:rFonts w:ascii="Calibri" w:eastAsia="Calibri" w:hAnsi="Calibri" w:cs="Calibri"/>
          <w:sz w:val="26"/>
          <w:szCs w:val="26"/>
        </w:rPr>
        <w:t>, “almost one in 14 people aged 16 or over in Great Britain say they are lonely, up 40% since last spring.” The ONS also reiterates that “living in a single-person household, difficulties with relationships caused by the pandemic, and not having anyone to talk to had contributed to experiences of loneliness.”</w:t>
      </w:r>
    </w:p>
    <w:p w14:paraId="5CA1BF65" w14:textId="77777777"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According to research highlighted in The Guardian, it notes that “three-quarters of people in West Dunbartonshire when asked said they had felt lonely in the last seven days.” And UK wide, “Wales had the highest loneliness rate of one in 12, England at approximately one in 14 and Scotland at about one in 15.” Those areas less affected had “strong local businesses and adult education tended to have lower rates of loneliness, with local authorities in London particularly benefiting.”</w:t>
      </w:r>
    </w:p>
    <w:p w14:paraId="7270797F" w14:textId="77777777" w:rsidR="00D459F1" w:rsidRDefault="00D459F1">
      <w:pPr>
        <w:rPr>
          <w:rFonts w:ascii="Calibri" w:eastAsia="Calibri" w:hAnsi="Calibri" w:cs="Calibri"/>
          <w:b/>
          <w:sz w:val="26"/>
          <w:szCs w:val="26"/>
        </w:rPr>
      </w:pPr>
      <w:r>
        <w:rPr>
          <w:rFonts w:ascii="Calibri" w:eastAsia="Calibri" w:hAnsi="Calibri" w:cs="Calibri"/>
          <w:b/>
          <w:sz w:val="26"/>
          <w:szCs w:val="26"/>
        </w:rPr>
        <w:br w:type="page"/>
      </w:r>
    </w:p>
    <w:p w14:paraId="443877CF" w14:textId="0D75920B"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b/>
          <w:sz w:val="26"/>
          <w:szCs w:val="26"/>
        </w:rPr>
        <w:lastRenderedPageBreak/>
        <w:t xml:space="preserve">(2.4) Suicide and Support </w:t>
      </w:r>
      <w:r>
        <w:rPr>
          <w:rFonts w:ascii="Calibri" w:eastAsia="Calibri" w:hAnsi="Calibri" w:cs="Calibri"/>
          <w:sz w:val="26"/>
          <w:szCs w:val="26"/>
        </w:rPr>
        <w:t xml:space="preserve"> </w:t>
      </w:r>
    </w:p>
    <w:p w14:paraId="45590C2D" w14:textId="77777777"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While some people are able to seek help and open up about their mental health issues with family, friends, colleagues or health professionals, for some, mental illness can be a debilitating and isolating condition that can result in people being desperately alone, not able to seek the urgent help they require or to know where or who to turn to for the help they need.</w:t>
      </w:r>
    </w:p>
    <w:p w14:paraId="0434FB3C" w14:textId="77777777"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Furthermore, for their community or people in their close circle, not knowing they could be at such a low ebb, desperately unable to cope or troubled to a degree that they could take their own life means they are left shocked or in disbelief when someone does reach the point of suicidal ideation or suicide as no help or no one was there to intervene to prevent it. This not only leaves people grief stricken but also feeling helpless that they were not able to avert such a final outcome. The processing of such a loss of life would also be immense as the outcome can feel futile.</w:t>
      </w:r>
    </w:p>
    <w:p w14:paraId="7F96DAF3" w14:textId="77777777"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 xml:space="preserve">There is not one version of suicide and it is not linear. In some cases, people clearly show signs of depression including openly discussing suicidal ideation or implying ‘everyone would be better off without me’. Others hardly show any signs; and there are others whose depressive symptoms seem to improve prior to suicide. Often people one would never imagine to end their lives do so and sometimes, those closest to them are completely blindsided as they did not see it coming making it all the more pointless, shocking and traumatic. </w:t>
      </w:r>
    </w:p>
    <w:p w14:paraId="595A9848" w14:textId="77777777" w:rsidR="00F51235" w:rsidRDefault="00D459F1">
      <w:pPr>
        <w:spacing w:before="200" w:after="200" w:line="480" w:lineRule="auto"/>
        <w:ind w:left="-810" w:right="-720"/>
        <w:rPr>
          <w:rFonts w:ascii="Calibri" w:eastAsia="Calibri" w:hAnsi="Calibri" w:cs="Calibri"/>
          <w:sz w:val="26"/>
          <w:szCs w:val="26"/>
          <w:highlight w:val="white"/>
        </w:rPr>
      </w:pPr>
      <w:r>
        <w:rPr>
          <w:rFonts w:ascii="Calibri" w:eastAsia="Calibri" w:hAnsi="Calibri" w:cs="Calibri"/>
          <w:sz w:val="26"/>
          <w:szCs w:val="26"/>
        </w:rPr>
        <w:t>It is also true to say that y</w:t>
      </w:r>
      <w:r>
        <w:rPr>
          <w:rFonts w:ascii="Calibri" w:eastAsia="Calibri" w:hAnsi="Calibri" w:cs="Calibri"/>
          <w:sz w:val="26"/>
          <w:szCs w:val="26"/>
          <w:highlight w:val="white"/>
        </w:rPr>
        <w:t xml:space="preserve">ou may never know what even the closest people to you are going through in terms of the fragility of their mental health and the challenges they may be experiencing. </w:t>
      </w:r>
    </w:p>
    <w:p w14:paraId="0390F3AD" w14:textId="77777777"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highlight w:val="white"/>
        </w:rPr>
        <w:lastRenderedPageBreak/>
        <w:t xml:space="preserve">It is therefore important to try to understand: </w:t>
      </w:r>
      <w:r>
        <w:rPr>
          <w:rFonts w:ascii="Calibri" w:eastAsia="Calibri" w:hAnsi="Calibri" w:cs="Calibri"/>
          <w:sz w:val="26"/>
          <w:szCs w:val="26"/>
        </w:rPr>
        <w:t>what mental illness looks like; what to look out for; and at which point there is concern for someone’s well-being or risk to their life.</w:t>
      </w:r>
    </w:p>
    <w:p w14:paraId="6AE0EE70" w14:textId="77777777" w:rsidR="00F51235" w:rsidRDefault="00D459F1">
      <w:pPr>
        <w:spacing w:before="200" w:after="200" w:line="480" w:lineRule="auto"/>
        <w:ind w:left="-810" w:right="-720"/>
        <w:rPr>
          <w:rFonts w:ascii="Calibri" w:eastAsia="Calibri" w:hAnsi="Calibri" w:cs="Calibri"/>
          <w:b/>
          <w:sz w:val="26"/>
          <w:szCs w:val="26"/>
        </w:rPr>
      </w:pPr>
      <w:r>
        <w:rPr>
          <w:rFonts w:ascii="Calibri" w:eastAsia="Calibri" w:hAnsi="Calibri" w:cs="Calibri"/>
          <w:b/>
          <w:sz w:val="26"/>
          <w:szCs w:val="26"/>
        </w:rPr>
        <w:t xml:space="preserve">Community Support </w:t>
      </w:r>
    </w:p>
    <w:p w14:paraId="5228408A" w14:textId="77777777" w:rsidR="00F51235" w:rsidRDefault="00D459F1">
      <w:pPr>
        <w:spacing w:before="200" w:after="200" w:line="480" w:lineRule="auto"/>
        <w:ind w:left="-810" w:right="-720"/>
        <w:rPr>
          <w:rFonts w:ascii="Calibri" w:eastAsia="Calibri" w:hAnsi="Calibri" w:cs="Calibri"/>
          <w:color w:val="262626"/>
          <w:sz w:val="26"/>
          <w:szCs w:val="26"/>
          <w:highlight w:val="white"/>
        </w:rPr>
      </w:pPr>
      <w:r>
        <w:rPr>
          <w:rFonts w:ascii="Calibri" w:eastAsia="Calibri" w:hAnsi="Calibri" w:cs="Calibri"/>
          <w:sz w:val="26"/>
          <w:szCs w:val="26"/>
        </w:rPr>
        <w:t xml:space="preserve">Today’s culture towards mental health and support is changing and society has become more encouraging that people check in with one another and are more cognizant of one’s own extended community and circle for those who could be at risk. This could be someone who is or seems to be suffering from depression or their mental health seems to be affected in any way. This is especially important during challenging times such as the COVID-19 global pandemic or holidays such as New Year’s Day, which is a holiday associated with a high number of suicides. (Beachamp, 2014) </w:t>
      </w:r>
    </w:p>
    <w:p w14:paraId="6D40BFBA" w14:textId="77777777" w:rsidR="00F51235" w:rsidRDefault="00D459F1">
      <w:pPr>
        <w:spacing w:before="200" w:after="200" w:line="480" w:lineRule="auto"/>
        <w:ind w:left="-810" w:right="-720"/>
        <w:rPr>
          <w:rFonts w:ascii="Calibri" w:eastAsia="Calibri" w:hAnsi="Calibri" w:cs="Calibri"/>
          <w:b/>
          <w:sz w:val="26"/>
          <w:szCs w:val="26"/>
        </w:rPr>
      </w:pPr>
      <w:r>
        <w:rPr>
          <w:rFonts w:ascii="Calibri" w:eastAsia="Calibri" w:hAnsi="Calibri" w:cs="Calibri"/>
          <w:b/>
          <w:sz w:val="26"/>
          <w:szCs w:val="26"/>
        </w:rPr>
        <w:t xml:space="preserve">Reasons for Suicide </w:t>
      </w:r>
    </w:p>
    <w:p w14:paraId="68083B5A" w14:textId="77777777"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 xml:space="preserve">The most common reasons or causes of suicide in the UK, according to Mind, are: mental health problems​; ​bullying or discrimination, including racism​; ​different types of abuse, including domestic, sexual or physical abuse​; ​bereavement, including losing a loved one to suicide​; ​the end of a relationship​; ​long-term physical pain or illness​; ​adjusting to a big change, such as retirement or redundancy​; ​money problems​; ​housing problems, including homelessness​; ​isolation or loneliness​; ​being in prison​; ​feeling inadequate or a failure​; ​addiction or substance abuse​; ​pregnancy, childbirth or postnatal depression​; ​doubts about your sexual or gender identity​; ​cultural pressure, such as forced marriage​; and ​other forms of trauma. (MIND, 2022) Furthermore, research undertaken by the </w:t>
      </w:r>
      <w:r>
        <w:rPr>
          <w:rFonts w:ascii="Calibri" w:eastAsia="Calibri" w:hAnsi="Calibri" w:cs="Calibri"/>
          <w:sz w:val="26"/>
          <w:szCs w:val="26"/>
        </w:rPr>
        <w:lastRenderedPageBreak/>
        <w:t>Samaritans also agrees that “socio-economic status tends to be the main cause, as it is for other groups.” (Wikipedia, 2022)</w:t>
      </w:r>
    </w:p>
    <w:p w14:paraId="1ED9E468" w14:textId="77777777"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b/>
          <w:sz w:val="26"/>
          <w:szCs w:val="26"/>
        </w:rPr>
        <w:t>General Support</w:t>
      </w:r>
      <w:r>
        <w:rPr>
          <w:rFonts w:ascii="Calibri" w:eastAsia="Calibri" w:hAnsi="Calibri" w:cs="Calibri"/>
          <w:sz w:val="26"/>
          <w:szCs w:val="26"/>
        </w:rPr>
        <w:t xml:space="preserve"> </w:t>
      </w:r>
    </w:p>
    <w:p w14:paraId="281C3529" w14:textId="0873AB9F"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 xml:space="preserve">When there is fear of suicidal ideation, conversations or initiating conversations can feel uncomfortable and difficult to people with no medical </w:t>
      </w:r>
      <w:r w:rsidR="008E66A4">
        <w:rPr>
          <w:rFonts w:ascii="Calibri" w:eastAsia="Calibri" w:hAnsi="Calibri" w:cs="Calibri"/>
          <w:sz w:val="26"/>
          <w:szCs w:val="26"/>
        </w:rPr>
        <w:t>training</w:t>
      </w:r>
      <w:r>
        <w:rPr>
          <w:rFonts w:ascii="Calibri" w:eastAsia="Calibri" w:hAnsi="Calibri" w:cs="Calibri"/>
          <w:sz w:val="26"/>
          <w:szCs w:val="26"/>
        </w:rPr>
        <w:t xml:space="preserve"> but as communities become more familiar with looking out for individuals’ mental health issues as the culture towards this continues to be more accepting, it is important to understand how one would approach this. People may not want to talk about such personal feelings or reveal how they are actually feeling therefore, it is important to have a sense of how one would approach this if there is a sense that someone would want to end their life.</w:t>
      </w:r>
    </w:p>
    <w:p w14:paraId="5D303564" w14:textId="77777777"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 xml:space="preserve">The WHO point to “a prior suicide attempt is the single most important risk factor for suicide in the general population.” (WHO, 2022) And according to SANE Australia, there are a number of practical things one can do to help, that could even save a life that include: </w:t>
      </w:r>
    </w:p>
    <w:p w14:paraId="1D7D32D1" w14:textId="77777777" w:rsidR="00F51235" w:rsidRDefault="00D459F1">
      <w:pPr>
        <w:spacing w:before="200" w:after="200" w:line="480" w:lineRule="auto"/>
        <w:ind w:left="-810" w:right="-720"/>
        <w:rPr>
          <w:rFonts w:ascii="Calibri" w:eastAsia="Calibri" w:hAnsi="Calibri" w:cs="Calibri"/>
          <w:color w:val="1C1F20"/>
          <w:sz w:val="26"/>
          <w:szCs w:val="26"/>
        </w:rPr>
      </w:pPr>
      <w:r>
        <w:rPr>
          <w:rFonts w:ascii="Calibri" w:eastAsia="Calibri" w:hAnsi="Calibri" w:cs="Calibri"/>
          <w:sz w:val="26"/>
          <w:szCs w:val="26"/>
        </w:rPr>
        <w:t>“To look out for warning signs such as: talking about feeling hopeless and helpless, or being a burden; being socially isolated; having a recent loss; symptoms of a mental health issue getting worse; behaving in a risky manner; giving away possessions; or sudden, unexpected improvement in mood or seeming ‘at peace’.” (Sane, 2022)</w:t>
      </w:r>
    </w:p>
    <w:p w14:paraId="67134E92" w14:textId="77777777"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color w:val="1C1F20"/>
          <w:sz w:val="26"/>
          <w:szCs w:val="26"/>
        </w:rPr>
        <w:t xml:space="preserve">The National Institutes of Health in the US </w:t>
      </w:r>
      <w:r>
        <w:rPr>
          <w:rFonts w:ascii="Calibri" w:eastAsia="Calibri" w:hAnsi="Calibri" w:cs="Calibri"/>
          <w:color w:val="222222"/>
          <w:sz w:val="26"/>
          <w:szCs w:val="26"/>
          <w:highlight w:val="white"/>
        </w:rPr>
        <w:t xml:space="preserve">uses “Five Action Steps for helping someone in Emotional Pain of: </w:t>
      </w:r>
      <w:r>
        <w:rPr>
          <w:rFonts w:ascii="Calibri" w:eastAsia="Calibri" w:hAnsi="Calibri" w:cs="Calibri"/>
          <w:color w:val="202124"/>
          <w:sz w:val="26"/>
          <w:szCs w:val="26"/>
          <w:highlight w:val="white"/>
        </w:rPr>
        <w:t xml:space="preserve">Ask, Keep Them Safe, Be There, Help Them Connect, and Stay Connected. (NIH, 2021) </w:t>
      </w:r>
    </w:p>
    <w:p w14:paraId="6ABA1E4A" w14:textId="77777777"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lastRenderedPageBreak/>
        <w:t>And general advice for when there is a feeling that a life is in immediate danger, to always call the emergency services. Furthermore, those offering support need to take care of their own well-being and reach out to the Samaritans, for example, for help.</w:t>
      </w:r>
    </w:p>
    <w:p w14:paraId="0128E244" w14:textId="77777777" w:rsidR="00F51235" w:rsidRDefault="00D459F1">
      <w:pPr>
        <w:spacing w:before="200" w:after="200" w:line="480" w:lineRule="auto"/>
        <w:ind w:left="-810" w:right="-720"/>
        <w:rPr>
          <w:rFonts w:ascii="Calibri" w:eastAsia="Calibri" w:hAnsi="Calibri" w:cs="Calibri"/>
          <w:b/>
          <w:sz w:val="26"/>
          <w:szCs w:val="26"/>
        </w:rPr>
      </w:pPr>
      <w:r>
        <w:rPr>
          <w:rFonts w:ascii="Calibri" w:eastAsia="Calibri" w:hAnsi="Calibri" w:cs="Calibri"/>
          <w:b/>
          <w:sz w:val="26"/>
          <w:szCs w:val="26"/>
        </w:rPr>
        <w:t>Organisations and Helplines</w:t>
      </w:r>
    </w:p>
    <w:p w14:paraId="187CF4F7" w14:textId="77777777"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Organisations that offer mental health support are well known and include:</w:t>
      </w:r>
    </w:p>
    <w:p w14:paraId="0CCE6C4B" w14:textId="77777777" w:rsidR="00F51235" w:rsidRDefault="00D459F1">
      <w:pPr>
        <w:numPr>
          <w:ilvl w:val="0"/>
          <w:numId w:val="12"/>
        </w:numPr>
        <w:spacing w:line="480" w:lineRule="auto"/>
        <w:ind w:left="-450" w:right="-720"/>
        <w:rPr>
          <w:rFonts w:ascii="Calibri" w:eastAsia="Calibri" w:hAnsi="Calibri" w:cs="Calibri"/>
          <w:sz w:val="26"/>
          <w:szCs w:val="26"/>
        </w:rPr>
      </w:pPr>
      <w:r>
        <w:rPr>
          <w:rFonts w:ascii="Calibri" w:eastAsia="Calibri" w:hAnsi="Calibri" w:cs="Calibri"/>
          <w:sz w:val="26"/>
          <w:szCs w:val="26"/>
        </w:rPr>
        <w:t xml:space="preserve">Samaritans, for everyone </w:t>
      </w:r>
    </w:p>
    <w:p w14:paraId="661D3FF0" w14:textId="77777777" w:rsidR="00F51235" w:rsidRDefault="00D459F1">
      <w:pPr>
        <w:numPr>
          <w:ilvl w:val="0"/>
          <w:numId w:val="12"/>
        </w:numPr>
        <w:spacing w:line="480" w:lineRule="auto"/>
        <w:ind w:left="-450" w:right="-720"/>
        <w:rPr>
          <w:rFonts w:ascii="Calibri" w:eastAsia="Calibri" w:hAnsi="Calibri" w:cs="Calibri"/>
          <w:sz w:val="26"/>
          <w:szCs w:val="26"/>
        </w:rPr>
      </w:pPr>
      <w:r>
        <w:rPr>
          <w:rFonts w:ascii="Calibri" w:eastAsia="Calibri" w:hAnsi="Calibri" w:cs="Calibri"/>
          <w:sz w:val="26"/>
          <w:szCs w:val="26"/>
        </w:rPr>
        <w:t xml:space="preserve">Campaign Against Living Miserably (CALM) </w:t>
      </w:r>
    </w:p>
    <w:p w14:paraId="0B2AD5B6" w14:textId="77777777" w:rsidR="00F51235" w:rsidRDefault="00D459F1">
      <w:pPr>
        <w:numPr>
          <w:ilvl w:val="0"/>
          <w:numId w:val="12"/>
        </w:numPr>
        <w:spacing w:line="480" w:lineRule="auto"/>
        <w:ind w:left="-450" w:right="-720"/>
        <w:rPr>
          <w:rFonts w:ascii="Calibri" w:eastAsia="Calibri" w:hAnsi="Calibri" w:cs="Calibri"/>
          <w:sz w:val="26"/>
          <w:szCs w:val="26"/>
        </w:rPr>
      </w:pPr>
      <w:r>
        <w:rPr>
          <w:rFonts w:ascii="Calibri" w:eastAsia="Calibri" w:hAnsi="Calibri" w:cs="Calibri"/>
          <w:sz w:val="26"/>
          <w:szCs w:val="26"/>
        </w:rPr>
        <w:t xml:space="preserve">Child Line for children and young people under 19 </w:t>
      </w:r>
    </w:p>
    <w:p w14:paraId="05555820" w14:textId="77777777" w:rsidR="00F51235" w:rsidRDefault="00D459F1">
      <w:pPr>
        <w:numPr>
          <w:ilvl w:val="0"/>
          <w:numId w:val="12"/>
        </w:numPr>
        <w:spacing w:line="480" w:lineRule="auto"/>
        <w:ind w:left="-450" w:right="-720"/>
        <w:rPr>
          <w:rFonts w:ascii="Calibri" w:eastAsia="Calibri" w:hAnsi="Calibri" w:cs="Calibri"/>
          <w:sz w:val="26"/>
          <w:szCs w:val="26"/>
        </w:rPr>
      </w:pPr>
      <w:r>
        <w:rPr>
          <w:rFonts w:ascii="Calibri" w:eastAsia="Calibri" w:hAnsi="Calibri" w:cs="Calibri"/>
          <w:sz w:val="26"/>
          <w:szCs w:val="26"/>
        </w:rPr>
        <w:t xml:space="preserve">Papyrus for people under 35 </w:t>
      </w:r>
    </w:p>
    <w:p w14:paraId="36226F29" w14:textId="77777777" w:rsidR="00F51235" w:rsidRDefault="00D459F1">
      <w:pPr>
        <w:numPr>
          <w:ilvl w:val="0"/>
          <w:numId w:val="12"/>
        </w:numPr>
        <w:spacing w:line="480" w:lineRule="auto"/>
        <w:ind w:left="-450" w:right="-720"/>
        <w:rPr>
          <w:rFonts w:ascii="Calibri" w:eastAsia="Calibri" w:hAnsi="Calibri" w:cs="Calibri"/>
          <w:sz w:val="26"/>
          <w:szCs w:val="26"/>
        </w:rPr>
      </w:pPr>
      <w:r>
        <w:rPr>
          <w:rFonts w:ascii="Calibri" w:eastAsia="Calibri" w:hAnsi="Calibri" w:cs="Calibri"/>
          <w:sz w:val="26"/>
          <w:szCs w:val="26"/>
        </w:rPr>
        <w:t>SOS Silence of Suicide – for everyone (NHS, 2022)</w:t>
      </w:r>
    </w:p>
    <w:p w14:paraId="620F3FD3" w14:textId="77777777"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 xml:space="preserve">It is noted that the charity, MIND, in 2020-21 “responded to 118,000 queries; and supported 406,000 people.” (MIND, 2022) </w:t>
      </w:r>
    </w:p>
    <w:p w14:paraId="7E1069E0" w14:textId="77777777"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In addition, there are industry specific support organisations who may see common issues arising due to similar challenges. Ben.Org - Support for Life (2022), is a support service for anyone who has worked or works in the automotive industry to help them in a crisis or help with “stress, anxiety, depression, money worries, trouble sleeping or anything else.”</w:t>
      </w:r>
    </w:p>
    <w:p w14:paraId="5209D3F6" w14:textId="5FF2049B" w:rsidR="00F51235" w:rsidRDefault="00A3001D" w:rsidP="00D459F1">
      <w:pPr>
        <w:spacing w:before="200" w:after="200" w:line="480" w:lineRule="auto"/>
        <w:ind w:left="-810" w:right="-720"/>
        <w:rPr>
          <w:rFonts w:ascii="Calibri" w:eastAsia="Calibri" w:hAnsi="Calibri" w:cs="Calibri"/>
          <w:b/>
          <w:sz w:val="26"/>
          <w:szCs w:val="26"/>
        </w:rPr>
      </w:pPr>
      <w:r>
        <w:br w:type="page"/>
      </w:r>
      <w:r w:rsidR="00D459F1">
        <w:rPr>
          <w:rFonts w:ascii="Calibri" w:eastAsia="Calibri" w:hAnsi="Calibri" w:cs="Calibri"/>
          <w:b/>
          <w:sz w:val="26"/>
          <w:szCs w:val="26"/>
        </w:rPr>
        <w:lastRenderedPageBreak/>
        <w:t xml:space="preserve">Following Suicide </w:t>
      </w:r>
    </w:p>
    <w:p w14:paraId="5E155BBB" w14:textId="77777777"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With suicide at alarming levels, there is a real prospect that a member of one’s community could end their life. In such cases, how does society and communities deal with this? Suicide has been likened to having a mental health heart attack or is a permanent solution to what could have been temporary problem. The consequences could be catastrophic for those around them and according to the Military Suicide Research Consortium, “it was estimated that for every suicide death in the US, 135 people are exposed to that suicide.” (MSRC, 2022)</w:t>
      </w:r>
    </w:p>
    <w:p w14:paraId="746D0D31" w14:textId="391810EE"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 xml:space="preserve">What does this mean for those who are left behind, be it loss survivors, those closest to them, members of the community or the aftermath affecting everyone’s mental health? There is the issue of knowing how to tell people as shame can be associated with suicide. Whatever the circumstances, suicide can have deep and lasting affects even on strangers and “trigger strong emotions and questions” according to Survivors of </w:t>
      </w:r>
      <w:r w:rsidR="008E66A4">
        <w:rPr>
          <w:rFonts w:ascii="Calibri" w:eastAsia="Calibri" w:hAnsi="Calibri" w:cs="Calibri"/>
          <w:sz w:val="26"/>
          <w:szCs w:val="26"/>
        </w:rPr>
        <w:t>Bereavement</w:t>
      </w:r>
      <w:r>
        <w:rPr>
          <w:rFonts w:ascii="Calibri" w:eastAsia="Calibri" w:hAnsi="Calibri" w:cs="Calibri"/>
          <w:sz w:val="26"/>
          <w:szCs w:val="26"/>
        </w:rPr>
        <w:t xml:space="preserve"> by Suicide (2022). It is essential that no matter what the relationship, those members of their community find someone to talk to and seek support from organisations such as the Samaritans, hubofhope.co.uk or discuss it with close family or friends. </w:t>
      </w:r>
    </w:p>
    <w:p w14:paraId="169FFF19" w14:textId="38C748AC"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It is also common to hear of suicide on media platforms when a well</w:t>
      </w:r>
      <w:r w:rsidR="005A7167">
        <w:rPr>
          <w:rFonts w:ascii="Calibri" w:eastAsia="Calibri" w:hAnsi="Calibri" w:cs="Calibri"/>
          <w:sz w:val="26"/>
          <w:szCs w:val="26"/>
        </w:rPr>
        <w:t>-</w:t>
      </w:r>
      <w:r>
        <w:rPr>
          <w:rFonts w:ascii="Calibri" w:eastAsia="Calibri" w:hAnsi="Calibri" w:cs="Calibri"/>
          <w:sz w:val="26"/>
          <w:szCs w:val="26"/>
        </w:rPr>
        <w:t>known person has died from suicide, it comes with advice if affected to call the Samaritans or contact MIND, for example.</w:t>
      </w:r>
    </w:p>
    <w:p w14:paraId="130A23F2" w14:textId="77777777" w:rsidR="00F51235" w:rsidRDefault="00D459F1">
      <w:pPr>
        <w:spacing w:before="200" w:after="200" w:line="480" w:lineRule="auto"/>
        <w:ind w:left="-810" w:right="-720"/>
        <w:rPr>
          <w:rFonts w:ascii="Calibri" w:eastAsia="Calibri" w:hAnsi="Calibri" w:cs="Calibri"/>
          <w:b/>
          <w:sz w:val="26"/>
          <w:szCs w:val="26"/>
        </w:rPr>
      </w:pPr>
      <w:r>
        <w:rPr>
          <w:rFonts w:ascii="Calibri" w:eastAsia="Calibri" w:hAnsi="Calibri" w:cs="Calibri"/>
          <w:b/>
          <w:sz w:val="26"/>
          <w:szCs w:val="26"/>
        </w:rPr>
        <w:t xml:space="preserve">Preventing Suicide </w:t>
      </w:r>
    </w:p>
    <w:p w14:paraId="0711C7CB" w14:textId="77777777"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 xml:space="preserve">In managing the aftermath, charities are often set up in memory of victims of suicide. The Rose Paterson Trust (2022) is a foundation set up after Rose Paterson took her life when “she felt there was </w:t>
      </w:r>
      <w:r>
        <w:rPr>
          <w:rFonts w:ascii="Calibri" w:eastAsia="Calibri" w:hAnsi="Calibri" w:cs="Calibri"/>
          <w:sz w:val="26"/>
          <w:szCs w:val="26"/>
        </w:rPr>
        <w:lastRenderedPageBreak/>
        <w:t>no other option.” The Trust aims to “support the organisations and individuals combatting the suicide epidemic … if we can help save just one family from the agony of suicide, this initiative will have been worth it.”</w:t>
      </w:r>
    </w:p>
    <w:p w14:paraId="502A7828" w14:textId="20390D0F"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“Suicide is a preventable death, so it’s something everyone can work together to do and save lives,” according to the Ben Raemer’s Foundation, which was set up after Ben Raemer, a well</w:t>
      </w:r>
      <w:r w:rsidR="005A7167">
        <w:rPr>
          <w:rFonts w:ascii="Calibri" w:eastAsia="Calibri" w:hAnsi="Calibri" w:cs="Calibri"/>
          <w:sz w:val="26"/>
          <w:szCs w:val="26"/>
        </w:rPr>
        <w:t>-</w:t>
      </w:r>
      <w:r>
        <w:rPr>
          <w:rFonts w:ascii="Calibri" w:eastAsia="Calibri" w:hAnsi="Calibri" w:cs="Calibri"/>
          <w:sz w:val="26"/>
          <w:szCs w:val="26"/>
        </w:rPr>
        <w:t>known skateboarder, took his own life. The charity is for all “ages, genders, and backgrounds to be part of making skateboarding a suicide safe community” and aims to “develop the skills and tools needed to support each other to understand and address mental health; raising awareness of mental health issues; making films highlighting skaters’ personal journeys in mental health; delivering suicide prevention training; and breaking down fears, improving knowledge and changing preconceptions and misgivings around mental health stigma and taboos.”</w:t>
      </w:r>
      <w:r>
        <w:rPr>
          <w:rFonts w:ascii="Calibri" w:eastAsia="Calibri" w:hAnsi="Calibri" w:cs="Calibri"/>
          <w:sz w:val="24"/>
          <w:szCs w:val="24"/>
          <w:highlight w:val="white"/>
        </w:rPr>
        <w:t xml:space="preserve"> </w:t>
      </w:r>
      <w:r>
        <w:rPr>
          <w:rFonts w:ascii="Calibri" w:eastAsia="Calibri" w:hAnsi="Calibri" w:cs="Calibri"/>
          <w:sz w:val="26"/>
          <w:szCs w:val="26"/>
        </w:rPr>
        <w:t>The Ben Raemer’s Foundation (2022) also arrange Suicide Awareness Training.</w:t>
      </w:r>
    </w:p>
    <w:p w14:paraId="08508654" w14:textId="6E9A9141"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 xml:space="preserve">Foyle </w:t>
      </w:r>
      <w:r>
        <w:rPr>
          <w:rFonts w:ascii="Calibri" w:eastAsia="Calibri" w:hAnsi="Calibri" w:cs="Calibri"/>
          <w:b/>
          <w:sz w:val="26"/>
          <w:szCs w:val="26"/>
        </w:rPr>
        <w:t>Search and Rescue</w:t>
      </w:r>
      <w:r>
        <w:rPr>
          <w:rFonts w:ascii="Calibri" w:eastAsia="Calibri" w:hAnsi="Calibri" w:cs="Calibri"/>
          <w:sz w:val="26"/>
          <w:szCs w:val="26"/>
        </w:rPr>
        <w:t xml:space="preserve"> is another an example of a charity set up to try to save the lives of people attempting suicide in the River Foyle in Northern Ireland. It was set up by local people in 1993 in response to “not only the alarmingly high number of drownings in the river (30 within 18 months) but has adopted the role of preventing suicide and supporting families in the city.” Volunteers are from the local community who patrol the river at peak times on Thursday, Friday and Saturday from 9.30pm-3.00am to engage with people in distress, maintain the lifebelts around the river and try to save lives. A recent documentary by filmmaker Nathan Edgar of Foyle Search and Rescue’s work is featured on </w:t>
      </w:r>
      <w:r w:rsidR="008E66A4">
        <w:rPr>
          <w:rFonts w:ascii="Calibri" w:eastAsia="Calibri" w:hAnsi="Calibri" w:cs="Calibri"/>
          <w:sz w:val="26"/>
          <w:szCs w:val="26"/>
        </w:rPr>
        <w:t>YouTube</w:t>
      </w:r>
      <w:r>
        <w:rPr>
          <w:rFonts w:ascii="Calibri" w:eastAsia="Calibri" w:hAnsi="Calibri" w:cs="Calibri"/>
          <w:sz w:val="26"/>
          <w:szCs w:val="26"/>
        </w:rPr>
        <w:t xml:space="preserve"> and highlighted on social media. (Foyle Search and Rescue, 2021)</w:t>
      </w:r>
    </w:p>
    <w:p w14:paraId="143DF84B" w14:textId="77777777"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lastRenderedPageBreak/>
        <w:t xml:space="preserve">For people who want to gain more skills to support mental health and gain more information on suicide, there are many </w:t>
      </w:r>
      <w:r>
        <w:rPr>
          <w:rFonts w:ascii="Calibri" w:eastAsia="Calibri" w:hAnsi="Calibri" w:cs="Calibri"/>
          <w:b/>
          <w:sz w:val="26"/>
          <w:szCs w:val="26"/>
        </w:rPr>
        <w:t xml:space="preserve">Mental Health First Aid Courses </w:t>
      </w:r>
      <w:r>
        <w:rPr>
          <w:rFonts w:ascii="Calibri" w:eastAsia="Calibri" w:hAnsi="Calibri" w:cs="Calibri"/>
          <w:sz w:val="26"/>
          <w:szCs w:val="26"/>
        </w:rPr>
        <w:t>available; many organisations also support their staff to take such courses to help within their communities. Mental Health First Aid (MHFA) England is the largest provider of Mental Health First Aid training in the UK and Europe and has supported businesses for over 10 years to create and sustain healthier workplaces. They note that “poor mental health costs UK employers up to £45 billion each year. But for every £1 spent by employers on mental health interventions, they get back £5 in reduced absence, presenteeism, and staff turnover.” (Deloitte, 2022)</w:t>
      </w:r>
    </w:p>
    <w:p w14:paraId="286B1C6E" w14:textId="77777777"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The Samaritans recently trained more than 25,000 railway staff in partnership with Network Rail and the rail industry “to identify and help vulnerable people, inside and outside of the rail network.” Their Small Talk campaign encourages “simply starting a conversation if they see someone who needs help.” From their survey of 2224 adults this highlighted “benefits small talk can have, with over half of respondents saying it can make people feel less lonely (57%) and boost their own mental health and wellbeing (45%), as well as showing others that people care and want to help them (28%).” (Samaritans, 2022)</w:t>
      </w:r>
    </w:p>
    <w:p w14:paraId="302E70DE" w14:textId="77777777" w:rsidR="00F51235" w:rsidRDefault="00D459F1">
      <w:pPr>
        <w:spacing w:before="200" w:after="200" w:line="480" w:lineRule="auto"/>
        <w:ind w:left="-810" w:right="-720"/>
        <w:rPr>
          <w:rFonts w:ascii="Calibri" w:eastAsia="Calibri" w:hAnsi="Calibri" w:cs="Calibri"/>
          <w:b/>
          <w:sz w:val="26"/>
          <w:szCs w:val="26"/>
        </w:rPr>
      </w:pPr>
      <w:r>
        <w:br w:type="page"/>
      </w:r>
    </w:p>
    <w:p w14:paraId="00ACC460" w14:textId="77777777"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b/>
          <w:sz w:val="26"/>
          <w:szCs w:val="26"/>
        </w:rPr>
        <w:lastRenderedPageBreak/>
        <w:t>Rates of Suicide</w:t>
      </w:r>
      <w:r>
        <w:rPr>
          <w:rFonts w:ascii="Calibri" w:eastAsia="Calibri" w:hAnsi="Calibri" w:cs="Calibri"/>
          <w:sz w:val="26"/>
          <w:szCs w:val="26"/>
        </w:rPr>
        <w:t xml:space="preserve"> </w:t>
      </w:r>
    </w:p>
    <w:p w14:paraId="7EF6548A" w14:textId="77777777"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According to worldpopulationreview.com, countries with the</w:t>
      </w:r>
      <w:r>
        <w:rPr>
          <w:rFonts w:ascii="Calibri" w:eastAsia="Calibri" w:hAnsi="Calibri" w:cs="Calibri"/>
          <w:b/>
          <w:sz w:val="26"/>
          <w:szCs w:val="26"/>
        </w:rPr>
        <w:t xml:space="preserve"> Highest Suicide Rates In 2019</w:t>
      </w:r>
      <w:r>
        <w:rPr>
          <w:rFonts w:ascii="Calibri" w:eastAsia="Calibri" w:hAnsi="Calibri" w:cs="Calibri"/>
          <w:sz w:val="26"/>
          <w:szCs w:val="26"/>
        </w:rPr>
        <w:t>, per 100k were:</w:t>
      </w:r>
    </w:p>
    <w:p w14:paraId="4B161EC8" w14:textId="77777777" w:rsidR="00F51235" w:rsidRDefault="00D459F1">
      <w:pPr>
        <w:numPr>
          <w:ilvl w:val="0"/>
          <w:numId w:val="4"/>
        </w:numPr>
        <w:shd w:val="clear" w:color="auto" w:fill="FFFFFF"/>
        <w:spacing w:before="260" w:line="480" w:lineRule="auto"/>
        <w:ind w:right="-720"/>
        <w:rPr>
          <w:rFonts w:ascii="Calibri" w:eastAsia="Calibri" w:hAnsi="Calibri" w:cs="Calibri"/>
          <w:sz w:val="26"/>
          <w:szCs w:val="26"/>
        </w:rPr>
      </w:pPr>
      <w:r>
        <w:rPr>
          <w:rFonts w:ascii="Calibri" w:eastAsia="Calibri" w:hAnsi="Calibri" w:cs="Calibri"/>
          <w:sz w:val="26"/>
          <w:szCs w:val="26"/>
        </w:rPr>
        <w:t>Lesotho - 72.4</w:t>
      </w:r>
    </w:p>
    <w:p w14:paraId="2AA7AC35" w14:textId="77777777" w:rsidR="00F51235" w:rsidRDefault="00D459F1">
      <w:pPr>
        <w:numPr>
          <w:ilvl w:val="0"/>
          <w:numId w:val="4"/>
        </w:numPr>
        <w:shd w:val="clear" w:color="auto" w:fill="FFFFFF"/>
        <w:spacing w:line="480" w:lineRule="auto"/>
        <w:ind w:right="-720"/>
        <w:rPr>
          <w:rFonts w:ascii="Calibri" w:eastAsia="Calibri" w:hAnsi="Calibri" w:cs="Calibri"/>
          <w:sz w:val="26"/>
          <w:szCs w:val="26"/>
        </w:rPr>
      </w:pPr>
      <w:r>
        <w:rPr>
          <w:rFonts w:ascii="Calibri" w:eastAsia="Calibri" w:hAnsi="Calibri" w:cs="Calibri"/>
          <w:sz w:val="26"/>
          <w:szCs w:val="26"/>
        </w:rPr>
        <w:t>Guyana - 40.3</w:t>
      </w:r>
    </w:p>
    <w:p w14:paraId="7D864704" w14:textId="77777777" w:rsidR="00F51235" w:rsidRDefault="00D459F1">
      <w:pPr>
        <w:numPr>
          <w:ilvl w:val="0"/>
          <w:numId w:val="4"/>
        </w:numPr>
        <w:shd w:val="clear" w:color="auto" w:fill="FFFFFF"/>
        <w:spacing w:line="480" w:lineRule="auto"/>
        <w:ind w:right="-720"/>
        <w:rPr>
          <w:rFonts w:ascii="Calibri" w:eastAsia="Calibri" w:hAnsi="Calibri" w:cs="Calibri"/>
          <w:sz w:val="26"/>
          <w:szCs w:val="26"/>
        </w:rPr>
      </w:pPr>
      <w:r>
        <w:rPr>
          <w:rFonts w:ascii="Calibri" w:eastAsia="Calibri" w:hAnsi="Calibri" w:cs="Calibri"/>
          <w:sz w:val="26"/>
          <w:szCs w:val="26"/>
        </w:rPr>
        <w:t>Eswatini - 29.4</w:t>
      </w:r>
    </w:p>
    <w:p w14:paraId="235F5586" w14:textId="77777777" w:rsidR="00F51235" w:rsidRDefault="00D459F1">
      <w:pPr>
        <w:numPr>
          <w:ilvl w:val="0"/>
          <w:numId w:val="4"/>
        </w:numPr>
        <w:shd w:val="clear" w:color="auto" w:fill="FFFFFF"/>
        <w:spacing w:line="480" w:lineRule="auto"/>
        <w:ind w:right="-720"/>
        <w:rPr>
          <w:rFonts w:ascii="Calibri" w:eastAsia="Calibri" w:hAnsi="Calibri" w:cs="Calibri"/>
          <w:sz w:val="26"/>
          <w:szCs w:val="26"/>
        </w:rPr>
      </w:pPr>
      <w:r>
        <w:rPr>
          <w:rFonts w:ascii="Calibri" w:eastAsia="Calibri" w:hAnsi="Calibri" w:cs="Calibri"/>
          <w:sz w:val="26"/>
          <w:szCs w:val="26"/>
        </w:rPr>
        <w:t>South Korea - 28.6</w:t>
      </w:r>
    </w:p>
    <w:p w14:paraId="1B60ACE8" w14:textId="77777777" w:rsidR="00F51235" w:rsidRDefault="00D459F1">
      <w:pPr>
        <w:numPr>
          <w:ilvl w:val="0"/>
          <w:numId w:val="4"/>
        </w:numPr>
        <w:shd w:val="clear" w:color="auto" w:fill="FFFFFF"/>
        <w:spacing w:line="480" w:lineRule="auto"/>
        <w:ind w:right="-720"/>
        <w:rPr>
          <w:rFonts w:ascii="Calibri" w:eastAsia="Calibri" w:hAnsi="Calibri" w:cs="Calibri"/>
          <w:sz w:val="26"/>
          <w:szCs w:val="26"/>
        </w:rPr>
      </w:pPr>
      <w:r>
        <w:rPr>
          <w:rFonts w:ascii="Calibri" w:eastAsia="Calibri" w:hAnsi="Calibri" w:cs="Calibri"/>
          <w:sz w:val="26"/>
          <w:szCs w:val="26"/>
        </w:rPr>
        <w:t>Kiribati - 28.3</w:t>
      </w:r>
    </w:p>
    <w:p w14:paraId="66D5EEBC" w14:textId="77777777" w:rsidR="00F51235" w:rsidRDefault="00D459F1">
      <w:pPr>
        <w:numPr>
          <w:ilvl w:val="0"/>
          <w:numId w:val="4"/>
        </w:numPr>
        <w:shd w:val="clear" w:color="auto" w:fill="FFFFFF"/>
        <w:spacing w:line="480" w:lineRule="auto"/>
        <w:ind w:right="-720"/>
        <w:rPr>
          <w:rFonts w:ascii="Calibri" w:eastAsia="Calibri" w:hAnsi="Calibri" w:cs="Calibri"/>
          <w:sz w:val="26"/>
          <w:szCs w:val="26"/>
        </w:rPr>
      </w:pPr>
      <w:r>
        <w:rPr>
          <w:rFonts w:ascii="Calibri" w:eastAsia="Calibri" w:hAnsi="Calibri" w:cs="Calibri"/>
          <w:sz w:val="26"/>
          <w:szCs w:val="26"/>
        </w:rPr>
        <w:t>Federated States of Micronesia - 28.2</w:t>
      </w:r>
    </w:p>
    <w:p w14:paraId="383493D0" w14:textId="77777777" w:rsidR="00F51235" w:rsidRDefault="00D459F1">
      <w:pPr>
        <w:numPr>
          <w:ilvl w:val="0"/>
          <w:numId w:val="4"/>
        </w:numPr>
        <w:shd w:val="clear" w:color="auto" w:fill="FFFFFF"/>
        <w:spacing w:line="480" w:lineRule="auto"/>
        <w:ind w:right="-720"/>
        <w:rPr>
          <w:rFonts w:ascii="Calibri" w:eastAsia="Calibri" w:hAnsi="Calibri" w:cs="Calibri"/>
          <w:sz w:val="26"/>
          <w:szCs w:val="26"/>
        </w:rPr>
      </w:pPr>
      <w:r>
        <w:rPr>
          <w:rFonts w:ascii="Calibri" w:eastAsia="Calibri" w:hAnsi="Calibri" w:cs="Calibri"/>
          <w:sz w:val="26"/>
          <w:szCs w:val="26"/>
        </w:rPr>
        <w:t>Lithuania - 26.1</w:t>
      </w:r>
    </w:p>
    <w:p w14:paraId="54177385" w14:textId="77777777" w:rsidR="00F51235" w:rsidRDefault="00D459F1">
      <w:pPr>
        <w:numPr>
          <w:ilvl w:val="0"/>
          <w:numId w:val="4"/>
        </w:numPr>
        <w:shd w:val="clear" w:color="auto" w:fill="FFFFFF"/>
        <w:spacing w:line="480" w:lineRule="auto"/>
        <w:ind w:right="-720"/>
        <w:rPr>
          <w:rFonts w:ascii="Calibri" w:eastAsia="Calibri" w:hAnsi="Calibri" w:cs="Calibri"/>
          <w:sz w:val="26"/>
          <w:szCs w:val="26"/>
        </w:rPr>
      </w:pPr>
      <w:r>
        <w:rPr>
          <w:rFonts w:ascii="Calibri" w:eastAsia="Calibri" w:hAnsi="Calibri" w:cs="Calibri"/>
          <w:sz w:val="26"/>
          <w:szCs w:val="26"/>
        </w:rPr>
        <w:t>Suriname - 25.4</w:t>
      </w:r>
    </w:p>
    <w:p w14:paraId="22B790CE" w14:textId="77777777" w:rsidR="00F51235" w:rsidRDefault="00D459F1">
      <w:pPr>
        <w:numPr>
          <w:ilvl w:val="0"/>
          <w:numId w:val="4"/>
        </w:numPr>
        <w:shd w:val="clear" w:color="auto" w:fill="FFFFFF"/>
        <w:spacing w:line="480" w:lineRule="auto"/>
        <w:ind w:right="-720"/>
        <w:rPr>
          <w:rFonts w:ascii="Calibri" w:eastAsia="Calibri" w:hAnsi="Calibri" w:cs="Calibri"/>
          <w:sz w:val="26"/>
          <w:szCs w:val="26"/>
        </w:rPr>
      </w:pPr>
      <w:r>
        <w:rPr>
          <w:rFonts w:ascii="Calibri" w:eastAsia="Calibri" w:hAnsi="Calibri" w:cs="Calibri"/>
          <w:sz w:val="26"/>
          <w:szCs w:val="26"/>
        </w:rPr>
        <w:t>Russia - 25.1</w:t>
      </w:r>
    </w:p>
    <w:p w14:paraId="773B005B" w14:textId="77777777" w:rsidR="00F51235" w:rsidRDefault="00D459F1">
      <w:pPr>
        <w:numPr>
          <w:ilvl w:val="0"/>
          <w:numId w:val="4"/>
        </w:numPr>
        <w:shd w:val="clear" w:color="auto" w:fill="FFFFFF"/>
        <w:spacing w:after="260" w:line="480" w:lineRule="auto"/>
        <w:ind w:right="-720"/>
        <w:rPr>
          <w:rFonts w:ascii="Calibri" w:eastAsia="Calibri" w:hAnsi="Calibri" w:cs="Calibri"/>
          <w:sz w:val="26"/>
          <w:szCs w:val="26"/>
        </w:rPr>
      </w:pPr>
      <w:r>
        <w:rPr>
          <w:rFonts w:ascii="Calibri" w:eastAsia="Calibri" w:hAnsi="Calibri" w:cs="Calibri"/>
          <w:sz w:val="26"/>
          <w:szCs w:val="26"/>
        </w:rPr>
        <w:t>South Africa - 23.5</w:t>
      </w:r>
    </w:p>
    <w:p w14:paraId="2D8994E0" w14:textId="77777777" w:rsidR="00F51235" w:rsidRDefault="00D459F1">
      <w:pPr>
        <w:shd w:val="clear" w:color="auto" w:fill="FFFFFF"/>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To lower the rates of suicide, it is recommended that “countries need to address many common underlying factors including depression rates, physical condition, mental health and well-being, economic standing, financial struggles, workplace performance, and overall life satisfaction.”</w:t>
      </w:r>
      <w:r>
        <w:br w:type="page"/>
      </w:r>
    </w:p>
    <w:p w14:paraId="12212BEC" w14:textId="77777777" w:rsidR="00F51235" w:rsidRDefault="00D459F1">
      <w:pPr>
        <w:shd w:val="clear" w:color="auto" w:fill="FFFFFF"/>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lastRenderedPageBreak/>
        <w:t xml:space="preserve">The </w:t>
      </w:r>
      <w:r>
        <w:rPr>
          <w:rFonts w:ascii="Calibri" w:eastAsia="Calibri" w:hAnsi="Calibri" w:cs="Calibri"/>
          <w:b/>
          <w:sz w:val="26"/>
          <w:szCs w:val="26"/>
        </w:rPr>
        <w:t xml:space="preserve">Lowest Suicide Rates </w:t>
      </w:r>
      <w:r>
        <w:rPr>
          <w:rFonts w:ascii="Calibri" w:eastAsia="Calibri" w:hAnsi="Calibri" w:cs="Calibri"/>
          <w:sz w:val="26"/>
          <w:szCs w:val="26"/>
        </w:rPr>
        <w:t>are in the following countries:</w:t>
      </w:r>
    </w:p>
    <w:p w14:paraId="1D9EA858" w14:textId="77777777" w:rsidR="00F51235" w:rsidRDefault="00D459F1">
      <w:pPr>
        <w:numPr>
          <w:ilvl w:val="0"/>
          <w:numId w:val="13"/>
        </w:numPr>
        <w:shd w:val="clear" w:color="auto" w:fill="FFFFFF"/>
        <w:spacing w:before="260" w:line="480" w:lineRule="auto"/>
        <w:ind w:right="-720"/>
        <w:rPr>
          <w:rFonts w:ascii="Calibri" w:eastAsia="Calibri" w:hAnsi="Calibri" w:cs="Calibri"/>
          <w:sz w:val="26"/>
          <w:szCs w:val="26"/>
        </w:rPr>
      </w:pPr>
      <w:r>
        <w:rPr>
          <w:rFonts w:ascii="Calibri" w:eastAsia="Calibri" w:hAnsi="Calibri" w:cs="Calibri"/>
          <w:sz w:val="26"/>
          <w:szCs w:val="26"/>
        </w:rPr>
        <w:t>Antigua and Barbuda - 0.4</w:t>
      </w:r>
    </w:p>
    <w:p w14:paraId="6AAD06DE" w14:textId="77777777" w:rsidR="00F51235" w:rsidRDefault="00D459F1">
      <w:pPr>
        <w:numPr>
          <w:ilvl w:val="0"/>
          <w:numId w:val="13"/>
        </w:numPr>
        <w:shd w:val="clear" w:color="auto" w:fill="FFFFFF"/>
        <w:spacing w:line="480" w:lineRule="auto"/>
        <w:ind w:right="-720"/>
        <w:rPr>
          <w:rFonts w:ascii="Calibri" w:eastAsia="Calibri" w:hAnsi="Calibri" w:cs="Calibri"/>
          <w:sz w:val="26"/>
          <w:szCs w:val="26"/>
        </w:rPr>
      </w:pPr>
      <w:r>
        <w:rPr>
          <w:rFonts w:ascii="Calibri" w:eastAsia="Calibri" w:hAnsi="Calibri" w:cs="Calibri"/>
          <w:sz w:val="26"/>
          <w:szCs w:val="26"/>
        </w:rPr>
        <w:t>Barbados - 0.6</w:t>
      </w:r>
    </w:p>
    <w:p w14:paraId="0AED56C2" w14:textId="77777777" w:rsidR="00F51235" w:rsidRDefault="00D459F1">
      <w:pPr>
        <w:numPr>
          <w:ilvl w:val="0"/>
          <w:numId w:val="13"/>
        </w:numPr>
        <w:shd w:val="clear" w:color="auto" w:fill="FFFFFF"/>
        <w:spacing w:line="480" w:lineRule="auto"/>
        <w:ind w:right="-720"/>
        <w:rPr>
          <w:rFonts w:ascii="Calibri" w:eastAsia="Calibri" w:hAnsi="Calibri" w:cs="Calibri"/>
          <w:sz w:val="26"/>
          <w:szCs w:val="26"/>
        </w:rPr>
      </w:pPr>
      <w:r>
        <w:rPr>
          <w:rFonts w:ascii="Calibri" w:eastAsia="Calibri" w:hAnsi="Calibri" w:cs="Calibri"/>
          <w:sz w:val="26"/>
          <w:szCs w:val="26"/>
        </w:rPr>
        <w:t>Grenada - 0.7</w:t>
      </w:r>
    </w:p>
    <w:p w14:paraId="4E25F75D" w14:textId="77777777" w:rsidR="00F51235" w:rsidRDefault="00D459F1">
      <w:pPr>
        <w:numPr>
          <w:ilvl w:val="0"/>
          <w:numId w:val="13"/>
        </w:numPr>
        <w:shd w:val="clear" w:color="auto" w:fill="FFFFFF"/>
        <w:spacing w:line="480" w:lineRule="auto"/>
        <w:ind w:right="-720"/>
        <w:rPr>
          <w:rFonts w:ascii="Calibri" w:eastAsia="Calibri" w:hAnsi="Calibri" w:cs="Calibri"/>
          <w:sz w:val="26"/>
          <w:szCs w:val="26"/>
        </w:rPr>
      </w:pPr>
      <w:r>
        <w:rPr>
          <w:rFonts w:ascii="Calibri" w:eastAsia="Calibri" w:hAnsi="Calibri" w:cs="Calibri"/>
          <w:sz w:val="26"/>
          <w:szCs w:val="26"/>
        </w:rPr>
        <w:t>Saint Vincent and the Grenadines - 1.0</w:t>
      </w:r>
    </w:p>
    <w:p w14:paraId="218F8F0B" w14:textId="77777777" w:rsidR="00F51235" w:rsidRDefault="00D459F1">
      <w:pPr>
        <w:numPr>
          <w:ilvl w:val="0"/>
          <w:numId w:val="13"/>
        </w:numPr>
        <w:shd w:val="clear" w:color="auto" w:fill="FFFFFF"/>
        <w:spacing w:line="480" w:lineRule="auto"/>
        <w:ind w:right="-720"/>
        <w:rPr>
          <w:rFonts w:ascii="Calibri" w:eastAsia="Calibri" w:hAnsi="Calibri" w:cs="Calibri"/>
          <w:sz w:val="26"/>
          <w:szCs w:val="26"/>
        </w:rPr>
      </w:pPr>
      <w:r>
        <w:rPr>
          <w:rFonts w:ascii="Calibri" w:eastAsia="Calibri" w:hAnsi="Calibri" w:cs="Calibri"/>
          <w:sz w:val="26"/>
          <w:szCs w:val="26"/>
        </w:rPr>
        <w:t>Sao Tome and Principe - 1.5</w:t>
      </w:r>
    </w:p>
    <w:p w14:paraId="1B6F4DD3" w14:textId="77777777" w:rsidR="00F51235" w:rsidRDefault="00D459F1">
      <w:pPr>
        <w:numPr>
          <w:ilvl w:val="0"/>
          <w:numId w:val="13"/>
        </w:numPr>
        <w:shd w:val="clear" w:color="auto" w:fill="FFFFFF"/>
        <w:spacing w:line="480" w:lineRule="auto"/>
        <w:ind w:right="-720"/>
        <w:rPr>
          <w:rFonts w:ascii="Calibri" w:eastAsia="Calibri" w:hAnsi="Calibri" w:cs="Calibri"/>
          <w:sz w:val="26"/>
          <w:szCs w:val="26"/>
        </w:rPr>
      </w:pPr>
      <w:r>
        <w:rPr>
          <w:rFonts w:ascii="Calibri" w:eastAsia="Calibri" w:hAnsi="Calibri" w:cs="Calibri"/>
          <w:sz w:val="26"/>
          <w:szCs w:val="26"/>
        </w:rPr>
        <w:t>Jordan - 1.6</w:t>
      </w:r>
    </w:p>
    <w:p w14:paraId="18094D4E" w14:textId="77777777" w:rsidR="00F51235" w:rsidRDefault="00D459F1">
      <w:pPr>
        <w:numPr>
          <w:ilvl w:val="0"/>
          <w:numId w:val="13"/>
        </w:numPr>
        <w:shd w:val="clear" w:color="auto" w:fill="FFFFFF"/>
        <w:spacing w:line="480" w:lineRule="auto"/>
        <w:ind w:right="-720"/>
        <w:rPr>
          <w:rFonts w:ascii="Calibri" w:eastAsia="Calibri" w:hAnsi="Calibri" w:cs="Calibri"/>
          <w:sz w:val="26"/>
          <w:szCs w:val="26"/>
        </w:rPr>
      </w:pPr>
      <w:r>
        <w:rPr>
          <w:rFonts w:ascii="Calibri" w:eastAsia="Calibri" w:hAnsi="Calibri" w:cs="Calibri"/>
          <w:sz w:val="26"/>
          <w:szCs w:val="26"/>
        </w:rPr>
        <w:t>Syria - 2.0</w:t>
      </w:r>
    </w:p>
    <w:p w14:paraId="37E75EE9" w14:textId="77777777" w:rsidR="00F51235" w:rsidRDefault="00D459F1">
      <w:pPr>
        <w:numPr>
          <w:ilvl w:val="0"/>
          <w:numId w:val="13"/>
        </w:numPr>
        <w:shd w:val="clear" w:color="auto" w:fill="FFFFFF"/>
        <w:spacing w:line="480" w:lineRule="auto"/>
        <w:ind w:right="-720"/>
        <w:rPr>
          <w:rFonts w:ascii="Calibri" w:eastAsia="Calibri" w:hAnsi="Calibri" w:cs="Calibri"/>
          <w:sz w:val="26"/>
          <w:szCs w:val="26"/>
        </w:rPr>
      </w:pPr>
      <w:r>
        <w:rPr>
          <w:rFonts w:ascii="Calibri" w:eastAsia="Calibri" w:hAnsi="Calibri" w:cs="Calibri"/>
          <w:sz w:val="26"/>
          <w:szCs w:val="26"/>
        </w:rPr>
        <w:t>Venezuela - 2.1</w:t>
      </w:r>
    </w:p>
    <w:p w14:paraId="4230E59D" w14:textId="77777777" w:rsidR="00F51235" w:rsidRDefault="00D459F1">
      <w:pPr>
        <w:numPr>
          <w:ilvl w:val="0"/>
          <w:numId w:val="13"/>
        </w:numPr>
        <w:shd w:val="clear" w:color="auto" w:fill="FFFFFF"/>
        <w:spacing w:line="480" w:lineRule="auto"/>
        <w:ind w:right="-720"/>
        <w:rPr>
          <w:rFonts w:ascii="Calibri" w:eastAsia="Calibri" w:hAnsi="Calibri" w:cs="Calibri"/>
          <w:sz w:val="26"/>
          <w:szCs w:val="26"/>
        </w:rPr>
      </w:pPr>
      <w:r>
        <w:rPr>
          <w:rFonts w:ascii="Calibri" w:eastAsia="Calibri" w:hAnsi="Calibri" w:cs="Calibri"/>
          <w:sz w:val="26"/>
          <w:szCs w:val="26"/>
        </w:rPr>
        <w:t>Honduras - 2.1</w:t>
      </w:r>
    </w:p>
    <w:p w14:paraId="68E5911F" w14:textId="77777777" w:rsidR="00F51235" w:rsidRDefault="00D459F1">
      <w:pPr>
        <w:numPr>
          <w:ilvl w:val="0"/>
          <w:numId w:val="13"/>
        </w:numPr>
        <w:shd w:val="clear" w:color="auto" w:fill="FFFFFF"/>
        <w:spacing w:after="260" w:line="480" w:lineRule="auto"/>
        <w:ind w:right="-720"/>
        <w:rPr>
          <w:rFonts w:ascii="Calibri" w:eastAsia="Calibri" w:hAnsi="Calibri" w:cs="Calibri"/>
          <w:sz w:val="26"/>
          <w:szCs w:val="26"/>
        </w:rPr>
      </w:pPr>
      <w:r>
        <w:rPr>
          <w:rFonts w:ascii="Calibri" w:eastAsia="Calibri" w:hAnsi="Calibri" w:cs="Calibri"/>
          <w:sz w:val="26"/>
          <w:szCs w:val="26"/>
        </w:rPr>
        <w:t>Philippines - 2.2</w:t>
      </w:r>
    </w:p>
    <w:p w14:paraId="49FD5157"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sz w:val="26"/>
          <w:szCs w:val="26"/>
        </w:rPr>
      </w:pPr>
      <w:bookmarkStart w:id="4" w:name="_heading=h.afqr5x3ftl75" w:colFirst="0" w:colLast="0"/>
      <w:bookmarkEnd w:id="4"/>
      <w:r>
        <w:rPr>
          <w:rFonts w:ascii="Calibri" w:eastAsia="Calibri" w:hAnsi="Calibri" w:cs="Calibri"/>
          <w:sz w:val="26"/>
          <w:szCs w:val="26"/>
        </w:rPr>
        <w:t>(World Population Review, 2022)</w:t>
      </w:r>
    </w:p>
    <w:p w14:paraId="162652D8"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b/>
          <w:sz w:val="40"/>
          <w:szCs w:val="40"/>
        </w:rPr>
      </w:pPr>
      <w:bookmarkStart w:id="5" w:name="_heading=h.v9orsivffvbi" w:colFirst="0" w:colLast="0"/>
      <w:bookmarkEnd w:id="5"/>
      <w:r>
        <w:rPr>
          <w:rFonts w:ascii="Calibri" w:eastAsia="Calibri" w:hAnsi="Calibri" w:cs="Calibri"/>
          <w:sz w:val="26"/>
          <w:szCs w:val="26"/>
        </w:rPr>
        <w:t>In the UK, for “the fifth consecutive year, London has had the lowest suicide rate of any region of England (7.0 deaths per 100,000), while the highest rate in 2020 was in the North East with 13.3 deaths per 100,000.” Furthermore, “males and females aged 45 to 49 years had the highest age-specific suicide rate (24.1 male and 7.1 female deaths per 100,000). (Office of National Statistics, 2022)</w:t>
      </w:r>
    </w:p>
    <w:p w14:paraId="5744F2F2" w14:textId="77777777" w:rsidR="00F51235" w:rsidRDefault="00F51235">
      <w:pPr>
        <w:spacing w:after="160" w:line="480" w:lineRule="auto"/>
        <w:ind w:left="-720" w:right="-720"/>
        <w:rPr>
          <w:rFonts w:ascii="Calibri" w:eastAsia="Calibri" w:hAnsi="Calibri" w:cs="Calibri"/>
          <w:b/>
          <w:sz w:val="40"/>
          <w:szCs w:val="40"/>
        </w:rPr>
      </w:pPr>
    </w:p>
    <w:p w14:paraId="0B291CE3" w14:textId="77777777" w:rsidR="00F51235" w:rsidRDefault="00F51235">
      <w:pPr>
        <w:spacing w:line="480" w:lineRule="auto"/>
        <w:ind w:left="-720" w:right="-720"/>
        <w:rPr>
          <w:rFonts w:ascii="Calibri" w:eastAsia="Calibri" w:hAnsi="Calibri" w:cs="Calibri"/>
          <w:b/>
          <w:sz w:val="40"/>
          <w:szCs w:val="40"/>
        </w:rPr>
      </w:pPr>
    </w:p>
    <w:p w14:paraId="4345E451" w14:textId="77777777" w:rsidR="00F51235" w:rsidRDefault="00F51235">
      <w:pPr>
        <w:spacing w:line="480" w:lineRule="auto"/>
        <w:ind w:left="-720" w:right="-720"/>
        <w:rPr>
          <w:rFonts w:ascii="Calibri" w:eastAsia="Calibri" w:hAnsi="Calibri" w:cs="Calibri"/>
          <w:b/>
          <w:sz w:val="40"/>
          <w:szCs w:val="40"/>
        </w:rPr>
      </w:pPr>
    </w:p>
    <w:p w14:paraId="6B54C593" w14:textId="77777777" w:rsidR="00F51235" w:rsidRDefault="00F51235">
      <w:pPr>
        <w:spacing w:line="480" w:lineRule="auto"/>
        <w:ind w:left="-720" w:right="-720"/>
        <w:rPr>
          <w:rFonts w:ascii="Calibri" w:eastAsia="Calibri" w:hAnsi="Calibri" w:cs="Calibri"/>
          <w:b/>
          <w:sz w:val="40"/>
          <w:szCs w:val="40"/>
        </w:rPr>
      </w:pPr>
    </w:p>
    <w:p w14:paraId="2E2C838D" w14:textId="77777777" w:rsidR="00F51235" w:rsidRDefault="00D459F1">
      <w:pPr>
        <w:spacing w:line="480" w:lineRule="auto"/>
        <w:ind w:left="-720" w:right="-720"/>
        <w:rPr>
          <w:rFonts w:ascii="Calibri" w:eastAsia="Calibri" w:hAnsi="Calibri" w:cs="Calibri"/>
          <w:b/>
          <w:color w:val="222222"/>
          <w:sz w:val="26"/>
          <w:szCs w:val="26"/>
        </w:rPr>
      </w:pPr>
      <w:r>
        <w:rPr>
          <w:rFonts w:ascii="Calibri" w:eastAsia="Calibri" w:hAnsi="Calibri" w:cs="Calibri"/>
          <w:b/>
          <w:sz w:val="40"/>
          <w:szCs w:val="40"/>
        </w:rPr>
        <w:t>Chapter 3</w:t>
      </w:r>
      <w:r>
        <w:rPr>
          <w:rFonts w:ascii="Calibri" w:eastAsia="Calibri" w:hAnsi="Calibri" w:cs="Calibri"/>
          <w:sz w:val="40"/>
          <w:szCs w:val="40"/>
        </w:rPr>
        <w:t xml:space="preserve"> | </w:t>
      </w:r>
      <w:r>
        <w:rPr>
          <w:rFonts w:ascii="Calibri" w:eastAsia="Calibri" w:hAnsi="Calibri" w:cs="Calibri"/>
          <w:sz w:val="36"/>
          <w:szCs w:val="36"/>
        </w:rPr>
        <w:t xml:space="preserve">Methodology </w:t>
      </w:r>
      <w:r>
        <w:rPr>
          <w:rFonts w:ascii="Calibri" w:eastAsia="Calibri" w:hAnsi="Calibri" w:cs="Calibri"/>
          <w:b/>
          <w:sz w:val="26"/>
          <w:szCs w:val="26"/>
        </w:rPr>
        <w:t xml:space="preserve"> </w:t>
      </w:r>
    </w:p>
    <w:p w14:paraId="7CBF8878" w14:textId="77777777" w:rsidR="00F51235" w:rsidRDefault="00D459F1">
      <w:pPr>
        <w:pStyle w:val="Heading2"/>
        <w:keepNext w:val="0"/>
        <w:keepLines w:val="0"/>
        <w:shd w:val="clear" w:color="auto" w:fill="FFFFFF"/>
        <w:spacing w:before="300" w:after="80" w:line="480" w:lineRule="auto"/>
        <w:ind w:left="-810" w:right="-720"/>
        <w:rPr>
          <w:rFonts w:ascii="Calibri" w:eastAsia="Calibri" w:hAnsi="Calibri" w:cs="Calibri"/>
          <w:b/>
          <w:color w:val="222222"/>
          <w:sz w:val="26"/>
          <w:szCs w:val="26"/>
        </w:rPr>
      </w:pPr>
      <w:bookmarkStart w:id="6" w:name="_heading=h.5r27h8plm2ne" w:colFirst="0" w:colLast="0"/>
      <w:bookmarkEnd w:id="6"/>
      <w:r>
        <w:br w:type="page"/>
      </w:r>
    </w:p>
    <w:p w14:paraId="5AE35209"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b/>
          <w:color w:val="222222"/>
          <w:sz w:val="26"/>
          <w:szCs w:val="26"/>
        </w:rPr>
      </w:pPr>
      <w:bookmarkStart w:id="7" w:name="_heading=h.8y7fciw2tuy" w:colFirst="0" w:colLast="0"/>
      <w:bookmarkEnd w:id="7"/>
      <w:r>
        <w:rPr>
          <w:rFonts w:ascii="Calibri" w:eastAsia="Calibri" w:hAnsi="Calibri" w:cs="Calibri"/>
          <w:b/>
          <w:color w:val="222222"/>
          <w:sz w:val="26"/>
          <w:szCs w:val="26"/>
        </w:rPr>
        <w:lastRenderedPageBreak/>
        <w:t>(3) Methodology</w:t>
      </w:r>
    </w:p>
    <w:p w14:paraId="5DCF1994" w14:textId="77777777" w:rsidR="00F51235" w:rsidRDefault="00D459F1">
      <w:pPr>
        <w:pStyle w:val="Heading2"/>
        <w:keepNext w:val="0"/>
        <w:keepLines w:val="0"/>
        <w:shd w:val="clear" w:color="auto" w:fill="FFFFFF"/>
        <w:spacing w:before="200" w:after="200" w:line="480" w:lineRule="auto"/>
        <w:ind w:left="-810" w:right="-720"/>
        <w:rPr>
          <w:color w:val="0D405F"/>
          <w:sz w:val="24"/>
          <w:szCs w:val="24"/>
        </w:rPr>
      </w:pPr>
      <w:bookmarkStart w:id="8" w:name="_heading=h.fuzt6ecchkuo" w:colFirst="0" w:colLast="0"/>
      <w:bookmarkEnd w:id="8"/>
      <w:r>
        <w:rPr>
          <w:rFonts w:ascii="Calibri" w:eastAsia="Calibri" w:hAnsi="Calibri" w:cs="Calibri"/>
          <w:color w:val="222222"/>
          <w:sz w:val="26"/>
          <w:szCs w:val="26"/>
        </w:rPr>
        <w:t xml:space="preserve">The qualitative research presented in this study is based on primary and secondary sources. These sources were used to help describe issues of mental health; and to understand and observe the complex problems in social environments that can leave people behind who are specifically affected by poor mental health. According to Scribbr (2022), one should “use qualitative research if you want to understand something (concepts, thoughts, experiences)” and this was a goal of the study.   </w:t>
      </w:r>
    </w:p>
    <w:p w14:paraId="6D153BB3"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color w:val="222222"/>
          <w:sz w:val="26"/>
          <w:szCs w:val="26"/>
        </w:rPr>
      </w:pPr>
      <w:bookmarkStart w:id="9" w:name="_heading=h.u303yr8g6ez" w:colFirst="0" w:colLast="0"/>
      <w:bookmarkEnd w:id="9"/>
      <w:r>
        <w:rPr>
          <w:rFonts w:ascii="Calibri" w:eastAsia="Calibri" w:hAnsi="Calibri" w:cs="Calibri"/>
          <w:color w:val="222222"/>
          <w:sz w:val="26"/>
          <w:szCs w:val="26"/>
        </w:rPr>
        <w:t>Content analysis methodology was used to achieve a structured, systematic and practical approach whilst at the same time providing flexibility to allow the study to evolve. Content analysis is “a research method that provides a systematic and objective means to make valid inferences from verbal, visual, or written data in order to describe and quantify specific phenomena.” (Bengtsson, 2016)</w:t>
      </w:r>
    </w:p>
    <w:p w14:paraId="62A0224F"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color w:val="222222"/>
          <w:sz w:val="26"/>
          <w:szCs w:val="26"/>
        </w:rPr>
      </w:pPr>
      <w:bookmarkStart w:id="10" w:name="_heading=h.ykh8hx1kslcq" w:colFirst="0" w:colLast="0"/>
      <w:bookmarkEnd w:id="10"/>
      <w:r>
        <w:rPr>
          <w:rFonts w:ascii="Calibri" w:eastAsia="Calibri" w:hAnsi="Calibri" w:cs="Calibri"/>
          <w:color w:val="222222"/>
          <w:sz w:val="26"/>
          <w:szCs w:val="26"/>
        </w:rPr>
        <w:t>The methodology used aims to capture results that are credible, valid, relatable and reliable in addressing and evaluating the vulnerability and isolation of society due to declining mental health. A deductive category application refers to “the goal of a directed approach to content analysis is to validate or extend conceptually a theoretical framework or theory. Existing theory or research can help focus the research question. It can provide predictions about the variables of interest or about the relationships among variables, thus helping to determine the initial coding scheme or relationships between codes.” (Hsieh, 2005)</w:t>
      </w:r>
    </w:p>
    <w:p w14:paraId="34511A46" w14:textId="77777777" w:rsidR="00F51235" w:rsidRDefault="00D459F1">
      <w:pPr>
        <w:pStyle w:val="Heading2"/>
        <w:keepNext w:val="0"/>
        <w:keepLines w:val="0"/>
        <w:shd w:val="clear" w:color="auto" w:fill="FFFFFF"/>
        <w:spacing w:before="200" w:after="200" w:line="480" w:lineRule="auto"/>
        <w:ind w:left="-810" w:right="-720"/>
      </w:pPr>
      <w:bookmarkStart w:id="11" w:name="_heading=h.a4t4zedt79ji" w:colFirst="0" w:colLast="0"/>
      <w:bookmarkEnd w:id="11"/>
      <w:r>
        <w:rPr>
          <w:rFonts w:ascii="Calibri" w:eastAsia="Calibri" w:hAnsi="Calibri" w:cs="Calibri"/>
          <w:color w:val="222222"/>
          <w:sz w:val="26"/>
          <w:szCs w:val="26"/>
        </w:rPr>
        <w:t xml:space="preserve">The intent from the study’s content analysis is also to explore data which is deductive and pre-determined to identify content, patterns and connections and evaluate trends in order to create </w:t>
      </w:r>
      <w:r>
        <w:rPr>
          <w:rFonts w:ascii="Calibri" w:eastAsia="Calibri" w:hAnsi="Calibri" w:cs="Calibri"/>
          <w:color w:val="222222"/>
          <w:sz w:val="26"/>
          <w:szCs w:val="26"/>
        </w:rPr>
        <w:lastRenderedPageBreak/>
        <w:t>meaning in a concise way relevant to the research question. Then apply this to develop the structure and vision of the study in alignment with the research objectives and to identify the most vulnerable and isolated as a result of poor mental health and also identify ways to improve this.</w:t>
      </w:r>
    </w:p>
    <w:p w14:paraId="2669C6A6"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color w:val="222222"/>
          <w:sz w:val="26"/>
          <w:szCs w:val="26"/>
        </w:rPr>
      </w:pPr>
      <w:bookmarkStart w:id="12" w:name="_heading=h.lvmmf9kdu7g2" w:colFirst="0" w:colLast="0"/>
      <w:bookmarkEnd w:id="12"/>
      <w:r>
        <w:rPr>
          <w:rFonts w:ascii="Calibri" w:eastAsia="Calibri" w:hAnsi="Calibri" w:cs="Calibri"/>
          <w:color w:val="222222"/>
          <w:sz w:val="26"/>
          <w:szCs w:val="26"/>
        </w:rPr>
        <w:t>With much information available outside the realms of traditional publications and research literature, a content analysis includes non-academic sources, which are also fitting to this study. This speaks to discovering qualitative data that is both broad when discussing the many groups affected by mental health and deep in being able to describe difficult topics such as suicide. Sources used are listed in Appendix A and include media such as newspaper articles, social media and online sources and through these observations and experiences, it forms an important part of the structure of the study.</w:t>
      </w:r>
    </w:p>
    <w:p w14:paraId="42F69244" w14:textId="49CE282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color w:val="222222"/>
          <w:sz w:val="26"/>
          <w:szCs w:val="26"/>
        </w:rPr>
      </w:pPr>
      <w:bookmarkStart w:id="13" w:name="_heading=h.ptaeuhor48vj" w:colFirst="0" w:colLast="0"/>
      <w:bookmarkEnd w:id="13"/>
      <w:r>
        <w:rPr>
          <w:rFonts w:ascii="Calibri" w:eastAsia="Calibri" w:hAnsi="Calibri" w:cs="Calibri"/>
          <w:color w:val="222222"/>
          <w:sz w:val="26"/>
          <w:szCs w:val="26"/>
        </w:rPr>
        <w:t>Secondary sources that focus on and look towards already conducted research, peer reviewed publications and literature through the lens of interpreting mental health vulnerability and isolation for significant observations include analysis of reports from government and scientific studies; and social and societal awareness. These sources provide peer reviewed and non-peer reviewed publications from research conducted by organisations including the World Health Organization, the National Health Service, the Office of National Statistics and publications found in academic journals including the Lancet, Elsevi</w:t>
      </w:r>
      <w:r w:rsidR="005A7167">
        <w:rPr>
          <w:rFonts w:ascii="Calibri" w:eastAsia="Calibri" w:hAnsi="Calibri" w:cs="Calibri"/>
          <w:color w:val="222222"/>
          <w:sz w:val="26"/>
          <w:szCs w:val="26"/>
        </w:rPr>
        <w:t>e</w:t>
      </w:r>
      <w:r>
        <w:rPr>
          <w:rFonts w:ascii="Calibri" w:eastAsia="Calibri" w:hAnsi="Calibri" w:cs="Calibri"/>
          <w:color w:val="222222"/>
          <w:sz w:val="26"/>
          <w:szCs w:val="26"/>
        </w:rPr>
        <w:t>r and others, searched and accessed through PubMed.</w:t>
      </w:r>
    </w:p>
    <w:p w14:paraId="08560AE1" w14:textId="77777777" w:rsidR="00F51235" w:rsidRDefault="00D459F1">
      <w:pPr>
        <w:pStyle w:val="Heading2"/>
        <w:keepNext w:val="0"/>
        <w:keepLines w:val="0"/>
        <w:shd w:val="clear" w:color="auto" w:fill="FFFFFF"/>
        <w:spacing w:before="200" w:after="200" w:line="480" w:lineRule="auto"/>
        <w:ind w:left="-810" w:right="-720"/>
        <w:rPr>
          <w:color w:val="222222"/>
        </w:rPr>
      </w:pPr>
      <w:bookmarkStart w:id="14" w:name="_heading=h.ib8rhrtp2xcs" w:colFirst="0" w:colLast="0"/>
      <w:bookmarkEnd w:id="14"/>
      <w:r>
        <w:rPr>
          <w:rFonts w:ascii="Calibri" w:eastAsia="Calibri" w:hAnsi="Calibri" w:cs="Calibri"/>
          <w:color w:val="222222"/>
          <w:sz w:val="26"/>
          <w:szCs w:val="26"/>
        </w:rPr>
        <w:t xml:space="preserve">The Data Analysis of both primary and secondary sources of this paper relates to the subject matter of Mental Health and the Sustainable Development Goals including the following </w:t>
      </w:r>
      <w:r>
        <w:rPr>
          <w:rFonts w:ascii="Calibri" w:eastAsia="Calibri" w:hAnsi="Calibri" w:cs="Calibri"/>
          <w:b/>
          <w:color w:val="222222"/>
          <w:sz w:val="26"/>
          <w:szCs w:val="26"/>
        </w:rPr>
        <w:t>key words</w:t>
      </w:r>
      <w:r>
        <w:rPr>
          <w:rFonts w:ascii="Calibri" w:eastAsia="Calibri" w:hAnsi="Calibri" w:cs="Calibri"/>
          <w:color w:val="222222"/>
          <w:sz w:val="26"/>
          <w:szCs w:val="26"/>
        </w:rPr>
        <w:t xml:space="preserve">: mental health, well-being, loneliness, isolation, vulnerability, suicide, depression, suffering, elderly, older </w:t>
      </w:r>
      <w:r>
        <w:rPr>
          <w:rFonts w:ascii="Calibri" w:eastAsia="Calibri" w:hAnsi="Calibri" w:cs="Calibri"/>
          <w:color w:val="222222"/>
          <w:sz w:val="26"/>
          <w:szCs w:val="26"/>
        </w:rPr>
        <w:lastRenderedPageBreak/>
        <w:t>people, youth, homelessness, introversion, sustainable, epidemic, social cohesion, community, support, awareness and prevention.</w:t>
      </w:r>
    </w:p>
    <w:p w14:paraId="67EC1AD9"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color w:val="222222"/>
          <w:sz w:val="26"/>
          <w:szCs w:val="26"/>
        </w:rPr>
      </w:pPr>
      <w:bookmarkStart w:id="15" w:name="_heading=h.vgj1m1l3ssil" w:colFirst="0" w:colLast="0"/>
      <w:bookmarkEnd w:id="15"/>
      <w:r>
        <w:rPr>
          <w:rFonts w:ascii="Calibri" w:eastAsia="Calibri" w:hAnsi="Calibri" w:cs="Calibri"/>
          <w:color w:val="222222"/>
          <w:sz w:val="26"/>
          <w:szCs w:val="26"/>
        </w:rPr>
        <w:t>The practical implementation of the study explores, describes and interprets this information to identify patterns, themes and models to understand the problem of the impact of isolation and other behaviours in the decline of mental health. In conducting this research, it was apparent that there is also a wealth of information that can be tapped into directly, where information can be extracted first-hand regarding the effects of loneliness, isolation and vulnerability and which tie with the purpose of content analysis “to organise and elicit meaning from the data collected and to draw realistic conclusions from it.” (Bengtsson, 2016)</w:t>
      </w:r>
    </w:p>
    <w:p w14:paraId="67CEF11D"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color w:val="222222"/>
          <w:sz w:val="26"/>
          <w:szCs w:val="26"/>
        </w:rPr>
      </w:pPr>
      <w:bookmarkStart w:id="16" w:name="_heading=h.qmiutktj8y4r" w:colFirst="0" w:colLast="0"/>
      <w:bookmarkEnd w:id="16"/>
      <w:r>
        <w:rPr>
          <w:rFonts w:ascii="Calibri" w:eastAsia="Calibri" w:hAnsi="Calibri" w:cs="Calibri"/>
          <w:b/>
          <w:color w:val="222222"/>
          <w:sz w:val="26"/>
          <w:szCs w:val="26"/>
        </w:rPr>
        <w:t>Limitations of the Research</w:t>
      </w:r>
      <w:r>
        <w:rPr>
          <w:rFonts w:ascii="Calibri" w:eastAsia="Calibri" w:hAnsi="Calibri" w:cs="Calibri"/>
          <w:color w:val="222222"/>
          <w:sz w:val="26"/>
          <w:szCs w:val="26"/>
        </w:rPr>
        <w:t xml:space="preserve"> </w:t>
      </w:r>
    </w:p>
    <w:p w14:paraId="0904D029"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color w:val="222222"/>
          <w:sz w:val="26"/>
          <w:szCs w:val="26"/>
        </w:rPr>
      </w:pPr>
      <w:bookmarkStart w:id="17" w:name="_heading=h.lofnsgyz7za4" w:colFirst="0" w:colLast="0"/>
      <w:bookmarkEnd w:id="17"/>
      <w:r>
        <w:rPr>
          <w:rFonts w:ascii="Calibri" w:eastAsia="Calibri" w:hAnsi="Calibri" w:cs="Calibri"/>
          <w:color w:val="222222"/>
          <w:sz w:val="26"/>
          <w:szCs w:val="26"/>
        </w:rPr>
        <w:t>The findings of this research are through observations of the impact of mental health on society and they are not from first-hand experience or expertise within the medical profession. For example, there was no explicit attempt to ensure that the conclusions are based on rigorous cohort studies from medical population studies for example. The focus is mostly on segments of UK society and therefore would not be valid in other settings such as in poor countries or in countries that experience wars for example. There, declining mental health is very likely to be due to different sets of social stressors and issues.</w:t>
      </w:r>
    </w:p>
    <w:p w14:paraId="18B27A95"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color w:val="222222"/>
          <w:sz w:val="26"/>
          <w:szCs w:val="26"/>
        </w:rPr>
      </w:pPr>
      <w:bookmarkStart w:id="18" w:name="_heading=h.6x8nu8b4gzxs" w:colFirst="0" w:colLast="0"/>
      <w:bookmarkEnd w:id="18"/>
      <w:r>
        <w:rPr>
          <w:rFonts w:ascii="Calibri" w:eastAsia="Calibri" w:hAnsi="Calibri" w:cs="Calibri"/>
          <w:color w:val="222222"/>
          <w:sz w:val="26"/>
          <w:szCs w:val="26"/>
        </w:rPr>
        <w:t xml:space="preserve">This study is both qualitative and descriptive as the burden of disease is difficult to quantify. </w:t>
      </w:r>
    </w:p>
    <w:p w14:paraId="121556C3" w14:textId="2F28E068"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color w:val="222222"/>
          <w:sz w:val="26"/>
          <w:szCs w:val="26"/>
        </w:rPr>
      </w:pPr>
      <w:bookmarkStart w:id="19" w:name="_heading=h.n8d3al8kjwpg" w:colFirst="0" w:colLast="0"/>
      <w:bookmarkEnd w:id="19"/>
      <w:r>
        <w:rPr>
          <w:rFonts w:ascii="Calibri" w:eastAsia="Calibri" w:hAnsi="Calibri" w:cs="Calibri"/>
          <w:color w:val="222222"/>
          <w:sz w:val="26"/>
          <w:szCs w:val="26"/>
        </w:rPr>
        <w:lastRenderedPageBreak/>
        <w:t>Content analysis is a time</w:t>
      </w:r>
      <w:r w:rsidR="005A7167">
        <w:rPr>
          <w:rFonts w:ascii="Calibri" w:eastAsia="Calibri" w:hAnsi="Calibri" w:cs="Calibri"/>
          <w:color w:val="222222"/>
          <w:sz w:val="26"/>
          <w:szCs w:val="26"/>
        </w:rPr>
        <w:t>-</w:t>
      </w:r>
      <w:r>
        <w:rPr>
          <w:rFonts w:ascii="Calibri" w:eastAsia="Calibri" w:hAnsi="Calibri" w:cs="Calibri"/>
          <w:color w:val="222222"/>
          <w:sz w:val="26"/>
          <w:szCs w:val="26"/>
        </w:rPr>
        <w:t>consuming process and in cases where research is supported by funding and timing, it may be difficult to support. A hybrid approach of content analysis with quantitative analysis, for example, could be timely</w:t>
      </w:r>
      <w:r w:rsidR="005A7167">
        <w:rPr>
          <w:rFonts w:ascii="Calibri" w:eastAsia="Calibri" w:hAnsi="Calibri" w:cs="Calibri"/>
          <w:color w:val="222222"/>
          <w:sz w:val="26"/>
          <w:szCs w:val="26"/>
        </w:rPr>
        <w:t xml:space="preserve"> </w:t>
      </w:r>
      <w:r>
        <w:rPr>
          <w:rFonts w:ascii="Calibri" w:eastAsia="Calibri" w:hAnsi="Calibri" w:cs="Calibri"/>
          <w:color w:val="222222"/>
          <w:sz w:val="26"/>
          <w:szCs w:val="26"/>
        </w:rPr>
        <w:t>and cost</w:t>
      </w:r>
      <w:r w:rsidR="005A7167">
        <w:rPr>
          <w:rFonts w:ascii="Calibri" w:eastAsia="Calibri" w:hAnsi="Calibri" w:cs="Calibri"/>
          <w:color w:val="222222"/>
          <w:sz w:val="26"/>
          <w:szCs w:val="26"/>
        </w:rPr>
        <w:t xml:space="preserve"> </w:t>
      </w:r>
      <w:r>
        <w:rPr>
          <w:rFonts w:ascii="Calibri" w:eastAsia="Calibri" w:hAnsi="Calibri" w:cs="Calibri"/>
          <w:color w:val="222222"/>
          <w:sz w:val="26"/>
          <w:szCs w:val="26"/>
        </w:rPr>
        <w:t>effective.</w:t>
      </w:r>
    </w:p>
    <w:p w14:paraId="57AE25E5"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color w:val="222222"/>
          <w:sz w:val="26"/>
          <w:szCs w:val="26"/>
        </w:rPr>
      </w:pPr>
      <w:bookmarkStart w:id="20" w:name="_heading=h.xb6f1pqgdbl2" w:colFirst="0" w:colLast="0"/>
      <w:bookmarkEnd w:id="20"/>
      <w:r>
        <w:rPr>
          <w:rFonts w:ascii="Calibri" w:eastAsia="Calibri" w:hAnsi="Calibri" w:cs="Calibri"/>
          <w:color w:val="222222"/>
          <w:sz w:val="26"/>
          <w:szCs w:val="26"/>
        </w:rPr>
        <w:t>Table 1 below, provides examples of the content analysis process showing the steps in identification of content.</w:t>
      </w:r>
    </w:p>
    <w:p w14:paraId="4EF09EBA" w14:textId="77777777" w:rsidR="00F51235" w:rsidRDefault="00D459F1">
      <w:pPr>
        <w:pStyle w:val="Heading2"/>
        <w:keepNext w:val="0"/>
        <w:keepLines w:val="0"/>
        <w:shd w:val="clear" w:color="auto" w:fill="FFFFFF"/>
        <w:spacing w:before="200" w:after="200" w:line="480" w:lineRule="auto"/>
        <w:ind w:left="-810" w:right="-720"/>
      </w:pPr>
      <w:bookmarkStart w:id="21" w:name="_heading=h.46grrt1dfacb" w:colFirst="0" w:colLast="0"/>
      <w:bookmarkEnd w:id="21"/>
      <w:r>
        <w:rPr>
          <w:rFonts w:ascii="Calibri" w:eastAsia="Calibri" w:hAnsi="Calibri" w:cs="Calibri"/>
          <w:color w:val="222222"/>
          <w:sz w:val="26"/>
          <w:szCs w:val="26"/>
        </w:rPr>
        <w:t>Table 1:  Example of Content Analysis Process</w:t>
      </w:r>
    </w:p>
    <w:tbl>
      <w:tblPr>
        <w:tblStyle w:val="a"/>
        <w:tblW w:w="10770" w:type="dxa"/>
        <w:tblInd w:w="-740" w:type="dxa"/>
        <w:tblBorders>
          <w:top w:val="nil"/>
          <w:left w:val="nil"/>
          <w:bottom w:val="nil"/>
          <w:right w:val="nil"/>
          <w:insideH w:val="nil"/>
          <w:insideV w:val="nil"/>
        </w:tblBorders>
        <w:tblLayout w:type="fixed"/>
        <w:tblLook w:val="0600" w:firstRow="0" w:lastRow="0" w:firstColumn="0" w:lastColumn="0" w:noHBand="1" w:noVBand="1"/>
      </w:tblPr>
      <w:tblGrid>
        <w:gridCol w:w="3495"/>
        <w:gridCol w:w="3285"/>
        <w:gridCol w:w="1635"/>
        <w:gridCol w:w="2355"/>
      </w:tblGrid>
      <w:tr w:rsidR="00F51235" w14:paraId="6A8F9174" w14:textId="77777777">
        <w:trPr>
          <w:trHeight w:val="470"/>
          <w:tblHeader/>
        </w:trPr>
        <w:tc>
          <w:tcPr>
            <w:tcW w:w="3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62BED" w14:textId="77777777" w:rsidR="00F51235" w:rsidRDefault="00D459F1">
            <w:pPr>
              <w:spacing w:line="240" w:lineRule="auto"/>
              <w:rPr>
                <w:rFonts w:ascii="Calibri" w:eastAsia="Calibri" w:hAnsi="Calibri" w:cs="Calibri"/>
                <w:sz w:val="20"/>
                <w:szCs w:val="20"/>
              </w:rPr>
            </w:pPr>
            <w:r>
              <w:rPr>
                <w:rFonts w:ascii="Calibri" w:eastAsia="Calibri" w:hAnsi="Calibri" w:cs="Calibri"/>
                <w:sz w:val="20"/>
                <w:szCs w:val="20"/>
              </w:rPr>
              <w:t>Document</w:t>
            </w:r>
          </w:p>
        </w:tc>
        <w:tc>
          <w:tcPr>
            <w:tcW w:w="328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CFDB39" w14:textId="77777777" w:rsidR="00F51235" w:rsidRDefault="00D459F1">
            <w:pPr>
              <w:spacing w:line="240" w:lineRule="auto"/>
              <w:rPr>
                <w:rFonts w:ascii="Calibri" w:eastAsia="Calibri" w:hAnsi="Calibri" w:cs="Calibri"/>
                <w:sz w:val="20"/>
                <w:szCs w:val="20"/>
              </w:rPr>
            </w:pPr>
            <w:r>
              <w:rPr>
                <w:rFonts w:ascii="Calibri" w:eastAsia="Calibri" w:hAnsi="Calibri" w:cs="Calibri"/>
                <w:sz w:val="20"/>
                <w:szCs w:val="20"/>
              </w:rPr>
              <w:t>Text</w:t>
            </w:r>
          </w:p>
        </w:tc>
        <w:tc>
          <w:tcPr>
            <w:tcW w:w="163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C19CF0F" w14:textId="77777777" w:rsidR="00F51235" w:rsidRDefault="00D459F1">
            <w:pPr>
              <w:spacing w:line="240" w:lineRule="auto"/>
              <w:rPr>
                <w:rFonts w:ascii="Calibri" w:eastAsia="Calibri" w:hAnsi="Calibri" w:cs="Calibri"/>
                <w:sz w:val="20"/>
                <w:szCs w:val="20"/>
              </w:rPr>
            </w:pPr>
            <w:r>
              <w:rPr>
                <w:rFonts w:ascii="Calibri" w:eastAsia="Calibri" w:hAnsi="Calibri" w:cs="Calibri"/>
                <w:sz w:val="20"/>
                <w:szCs w:val="20"/>
              </w:rPr>
              <w:t>Keyword</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529402C" w14:textId="77777777" w:rsidR="00F51235" w:rsidRDefault="00D459F1">
            <w:pPr>
              <w:spacing w:line="240" w:lineRule="auto"/>
              <w:rPr>
                <w:rFonts w:ascii="Calibri" w:eastAsia="Calibri" w:hAnsi="Calibri" w:cs="Calibri"/>
                <w:sz w:val="20"/>
                <w:szCs w:val="20"/>
              </w:rPr>
            </w:pPr>
            <w:r>
              <w:rPr>
                <w:rFonts w:ascii="Calibri" w:eastAsia="Calibri" w:hAnsi="Calibri" w:cs="Calibri"/>
                <w:sz w:val="20"/>
                <w:szCs w:val="20"/>
              </w:rPr>
              <w:t>Theme</w:t>
            </w:r>
          </w:p>
        </w:tc>
      </w:tr>
      <w:tr w:rsidR="00F51235" w14:paraId="4ED3A1C3" w14:textId="77777777">
        <w:trPr>
          <w:trHeight w:val="470"/>
        </w:trPr>
        <w:tc>
          <w:tcPr>
            <w:tcW w:w="3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CBF532" w14:textId="01ACF577" w:rsidR="00F51235" w:rsidRDefault="00D459F1">
            <w:pPr>
              <w:spacing w:line="240" w:lineRule="auto"/>
              <w:rPr>
                <w:rFonts w:ascii="Calibri" w:eastAsia="Calibri" w:hAnsi="Calibri" w:cs="Calibri"/>
                <w:sz w:val="20"/>
                <w:szCs w:val="20"/>
              </w:rPr>
            </w:pPr>
            <w:r>
              <w:rPr>
                <w:rFonts w:ascii="Calibri" w:eastAsia="Calibri" w:hAnsi="Calibri" w:cs="Calibri"/>
                <w:sz w:val="20"/>
                <w:szCs w:val="20"/>
              </w:rPr>
              <w:t xml:space="preserve">Everyday Health ‘All About Loneliness: What Causes It, How to Cope </w:t>
            </w:r>
            <w:r w:rsidR="005A7167">
              <w:rPr>
                <w:rFonts w:ascii="Calibri" w:eastAsia="Calibri" w:hAnsi="Calibri" w:cs="Calibri"/>
                <w:sz w:val="20"/>
                <w:szCs w:val="20"/>
              </w:rPr>
              <w:t>w</w:t>
            </w:r>
            <w:r>
              <w:rPr>
                <w:rFonts w:ascii="Calibri" w:eastAsia="Calibri" w:hAnsi="Calibri" w:cs="Calibri"/>
                <w:sz w:val="20"/>
                <w:szCs w:val="20"/>
              </w:rPr>
              <w:t>ith It, and When to Get Help’</w:t>
            </w:r>
          </w:p>
        </w:tc>
        <w:tc>
          <w:tcPr>
            <w:tcW w:w="328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B8A41C6" w14:textId="77777777" w:rsidR="00F51235" w:rsidRDefault="00D459F1">
            <w:pPr>
              <w:spacing w:line="240" w:lineRule="auto"/>
              <w:rPr>
                <w:rFonts w:ascii="Calibri" w:eastAsia="Calibri" w:hAnsi="Calibri" w:cs="Calibri"/>
                <w:sz w:val="20"/>
                <w:szCs w:val="20"/>
              </w:rPr>
            </w:pPr>
            <w:r>
              <w:rPr>
                <w:rFonts w:ascii="Calibri" w:eastAsia="Calibri" w:hAnsi="Calibri" w:cs="Calibri"/>
                <w:sz w:val="20"/>
                <w:szCs w:val="20"/>
              </w:rPr>
              <w:t>“The emotional distress we feel when our inherent needs for intimacy and companionship are not met.”</w:t>
            </w:r>
          </w:p>
        </w:tc>
        <w:tc>
          <w:tcPr>
            <w:tcW w:w="163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20A3521" w14:textId="77777777" w:rsidR="00F51235" w:rsidRDefault="00D459F1">
            <w:pPr>
              <w:spacing w:line="240" w:lineRule="auto"/>
              <w:rPr>
                <w:rFonts w:ascii="Calibri" w:eastAsia="Calibri" w:hAnsi="Calibri" w:cs="Calibri"/>
                <w:sz w:val="20"/>
                <w:szCs w:val="20"/>
              </w:rPr>
            </w:pPr>
            <w:r>
              <w:rPr>
                <w:rFonts w:ascii="Calibri" w:eastAsia="Calibri" w:hAnsi="Calibri" w:cs="Calibri"/>
                <w:sz w:val="20"/>
                <w:szCs w:val="20"/>
              </w:rPr>
              <w:t>Loneliness, mental health, definition, cause</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CA4F18E" w14:textId="77777777" w:rsidR="00F51235" w:rsidRDefault="00D459F1">
            <w:pPr>
              <w:spacing w:line="240" w:lineRule="auto"/>
              <w:rPr>
                <w:rFonts w:ascii="Calibri" w:eastAsia="Calibri" w:hAnsi="Calibri" w:cs="Calibri"/>
                <w:sz w:val="20"/>
                <w:szCs w:val="20"/>
              </w:rPr>
            </w:pPr>
            <w:r>
              <w:rPr>
                <w:rFonts w:ascii="Calibri" w:eastAsia="Calibri" w:hAnsi="Calibri" w:cs="Calibri"/>
                <w:sz w:val="20"/>
                <w:szCs w:val="20"/>
              </w:rPr>
              <w:t>Understanding loneliness, definition, how it affects people</w:t>
            </w:r>
          </w:p>
        </w:tc>
      </w:tr>
      <w:tr w:rsidR="00F51235" w14:paraId="046F108E" w14:textId="77777777">
        <w:trPr>
          <w:trHeight w:val="2070"/>
        </w:trPr>
        <w:tc>
          <w:tcPr>
            <w:tcW w:w="34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7F19321" w14:textId="77777777" w:rsidR="00F51235" w:rsidRDefault="00D459F1">
            <w:pPr>
              <w:spacing w:line="240" w:lineRule="auto"/>
              <w:rPr>
                <w:rFonts w:ascii="Calibri" w:eastAsia="Calibri" w:hAnsi="Calibri" w:cs="Calibri"/>
                <w:sz w:val="20"/>
                <w:szCs w:val="20"/>
              </w:rPr>
            </w:pPr>
            <w:r>
              <w:rPr>
                <w:rFonts w:ascii="Calibri" w:eastAsia="Calibri" w:hAnsi="Calibri" w:cs="Calibri"/>
                <w:sz w:val="20"/>
                <w:szCs w:val="20"/>
              </w:rPr>
              <w:t>Age UK ‘Almost 4.5 million older people claim to have felt lonely during later life’</w:t>
            </w:r>
          </w:p>
        </w:tc>
        <w:tc>
          <w:tcPr>
            <w:tcW w:w="3285" w:type="dxa"/>
            <w:tcBorders>
              <w:top w:val="nil"/>
              <w:left w:val="nil"/>
              <w:bottom w:val="single" w:sz="8" w:space="0" w:color="000000"/>
              <w:right w:val="single" w:sz="8" w:space="0" w:color="000000"/>
            </w:tcBorders>
            <w:tcMar>
              <w:top w:w="100" w:type="dxa"/>
              <w:left w:w="100" w:type="dxa"/>
              <w:bottom w:w="100" w:type="dxa"/>
              <w:right w:w="100" w:type="dxa"/>
            </w:tcMar>
          </w:tcPr>
          <w:p w14:paraId="79A611EE" w14:textId="77777777" w:rsidR="00F51235" w:rsidRDefault="00D459F1">
            <w:pPr>
              <w:spacing w:line="240" w:lineRule="auto"/>
              <w:rPr>
                <w:rFonts w:ascii="Calibri" w:eastAsia="Calibri" w:hAnsi="Calibri" w:cs="Calibri"/>
                <w:sz w:val="20"/>
                <w:szCs w:val="20"/>
              </w:rPr>
            </w:pPr>
            <w:r>
              <w:rPr>
                <w:rFonts w:ascii="Calibri" w:eastAsia="Calibri" w:hAnsi="Calibri" w:cs="Calibri"/>
                <w:sz w:val="20"/>
                <w:szCs w:val="20"/>
              </w:rPr>
              <w:t>“Estimate that 2.2% of people in England aged 65 and older (approximately 225,500) do not live with a partner, and meet up with or speak on the phone with their children, family and friends less often than once a week.”</w:t>
            </w:r>
          </w:p>
        </w:tc>
        <w:tc>
          <w:tcPr>
            <w:tcW w:w="1635" w:type="dxa"/>
            <w:tcBorders>
              <w:top w:val="nil"/>
              <w:left w:val="nil"/>
              <w:bottom w:val="single" w:sz="8" w:space="0" w:color="000000"/>
              <w:right w:val="single" w:sz="8" w:space="0" w:color="000000"/>
            </w:tcBorders>
            <w:tcMar>
              <w:top w:w="100" w:type="dxa"/>
              <w:left w:w="100" w:type="dxa"/>
              <w:bottom w:w="100" w:type="dxa"/>
              <w:right w:w="100" w:type="dxa"/>
            </w:tcMar>
          </w:tcPr>
          <w:p w14:paraId="730AD975" w14:textId="77777777" w:rsidR="00F51235" w:rsidRDefault="00D459F1">
            <w:pPr>
              <w:spacing w:line="240" w:lineRule="auto"/>
              <w:rPr>
                <w:rFonts w:ascii="Calibri" w:eastAsia="Calibri" w:hAnsi="Calibri" w:cs="Calibri"/>
                <w:sz w:val="20"/>
                <w:szCs w:val="20"/>
              </w:rPr>
            </w:pPr>
            <w:r>
              <w:rPr>
                <w:rFonts w:ascii="Calibri" w:eastAsia="Calibri" w:hAnsi="Calibri" w:cs="Calibri"/>
                <w:sz w:val="20"/>
                <w:szCs w:val="20"/>
              </w:rPr>
              <w:t>Loneliness, older people, (the elderly)</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02456368" w14:textId="77777777" w:rsidR="00F51235" w:rsidRDefault="00D459F1">
            <w:pPr>
              <w:spacing w:line="240" w:lineRule="auto"/>
              <w:rPr>
                <w:rFonts w:ascii="Calibri" w:eastAsia="Calibri" w:hAnsi="Calibri" w:cs="Calibri"/>
                <w:sz w:val="20"/>
                <w:szCs w:val="20"/>
              </w:rPr>
            </w:pPr>
            <w:r>
              <w:rPr>
                <w:rFonts w:ascii="Calibri" w:eastAsia="Calibri" w:hAnsi="Calibri" w:cs="Calibri"/>
                <w:sz w:val="20"/>
                <w:szCs w:val="20"/>
              </w:rPr>
              <w:t>Some of the most isolated groups affected by mental health in the UK</w:t>
            </w:r>
          </w:p>
          <w:p w14:paraId="3B0330AC" w14:textId="77777777" w:rsidR="00F51235" w:rsidRDefault="00D459F1">
            <w:pPr>
              <w:spacing w:line="240" w:lineRule="auto"/>
              <w:rPr>
                <w:rFonts w:ascii="Calibri" w:eastAsia="Calibri" w:hAnsi="Calibri" w:cs="Calibri"/>
                <w:sz w:val="20"/>
                <w:szCs w:val="20"/>
              </w:rPr>
            </w:pPr>
            <w:r>
              <w:rPr>
                <w:rFonts w:ascii="Calibri" w:eastAsia="Calibri" w:hAnsi="Calibri" w:cs="Calibri"/>
                <w:sz w:val="20"/>
                <w:szCs w:val="20"/>
              </w:rPr>
              <w:t xml:space="preserve">Isolation  </w:t>
            </w:r>
          </w:p>
        </w:tc>
      </w:tr>
      <w:tr w:rsidR="00F51235" w14:paraId="177B6107" w14:textId="77777777">
        <w:trPr>
          <w:trHeight w:val="2925"/>
        </w:trPr>
        <w:tc>
          <w:tcPr>
            <w:tcW w:w="34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3DAC871" w14:textId="77777777" w:rsidR="00F51235" w:rsidRDefault="00D459F1">
            <w:pPr>
              <w:spacing w:line="240" w:lineRule="auto"/>
              <w:rPr>
                <w:rFonts w:ascii="Calibri" w:eastAsia="Calibri" w:hAnsi="Calibri" w:cs="Calibri"/>
                <w:sz w:val="20"/>
                <w:szCs w:val="20"/>
              </w:rPr>
            </w:pPr>
            <w:r>
              <w:rPr>
                <w:rFonts w:ascii="Calibri" w:eastAsia="Calibri" w:hAnsi="Calibri" w:cs="Calibri"/>
                <w:sz w:val="20"/>
                <w:szCs w:val="20"/>
              </w:rPr>
              <w:t>Usta, J. et al. (2021) ‘COVID-19 Lockdown and the Increased Violence Against Women: Understanding Domestic Violence During a Pandemic’</w:t>
            </w:r>
          </w:p>
        </w:tc>
        <w:tc>
          <w:tcPr>
            <w:tcW w:w="3285" w:type="dxa"/>
            <w:tcBorders>
              <w:top w:val="nil"/>
              <w:left w:val="nil"/>
              <w:bottom w:val="single" w:sz="8" w:space="0" w:color="000000"/>
              <w:right w:val="single" w:sz="8" w:space="0" w:color="000000"/>
            </w:tcBorders>
            <w:tcMar>
              <w:top w:w="100" w:type="dxa"/>
              <w:left w:w="100" w:type="dxa"/>
              <w:bottom w:w="100" w:type="dxa"/>
              <w:right w:w="100" w:type="dxa"/>
            </w:tcMar>
          </w:tcPr>
          <w:p w14:paraId="6B485B02" w14:textId="77777777" w:rsidR="00F51235" w:rsidRDefault="00D459F1">
            <w:pPr>
              <w:spacing w:line="240" w:lineRule="auto"/>
              <w:rPr>
                <w:rFonts w:ascii="Calibri" w:eastAsia="Calibri" w:hAnsi="Calibri" w:cs="Calibri"/>
                <w:sz w:val="20"/>
                <w:szCs w:val="20"/>
              </w:rPr>
            </w:pPr>
            <w:r>
              <w:rPr>
                <w:rFonts w:ascii="Calibri" w:eastAsia="Calibri" w:hAnsi="Calibri" w:cs="Calibri"/>
                <w:sz w:val="20"/>
                <w:szCs w:val="20"/>
              </w:rPr>
              <w:t xml:space="preserve">“Emerging data and reports from those on the front lines, have shown that all types of violence against women and girls, particularly domestic violence, has intensified. This is due also to “increase in tensions in households, increased perpetrator's risk factors for violence, economic burden, and survivors' limited access to support services available prelockdown.” </w:t>
            </w:r>
          </w:p>
        </w:tc>
        <w:tc>
          <w:tcPr>
            <w:tcW w:w="1635" w:type="dxa"/>
            <w:tcBorders>
              <w:top w:val="nil"/>
              <w:left w:val="nil"/>
              <w:bottom w:val="single" w:sz="8" w:space="0" w:color="000000"/>
              <w:right w:val="single" w:sz="8" w:space="0" w:color="000000"/>
            </w:tcBorders>
            <w:tcMar>
              <w:top w:w="100" w:type="dxa"/>
              <w:left w:w="100" w:type="dxa"/>
              <w:bottom w:w="100" w:type="dxa"/>
              <w:right w:w="100" w:type="dxa"/>
            </w:tcMar>
          </w:tcPr>
          <w:p w14:paraId="51D85243" w14:textId="77777777" w:rsidR="00F51235" w:rsidRDefault="00D459F1">
            <w:pPr>
              <w:spacing w:line="240" w:lineRule="auto"/>
              <w:rPr>
                <w:rFonts w:ascii="Calibri" w:eastAsia="Calibri" w:hAnsi="Calibri" w:cs="Calibri"/>
                <w:sz w:val="20"/>
                <w:szCs w:val="20"/>
              </w:rPr>
            </w:pPr>
            <w:r>
              <w:rPr>
                <w:rFonts w:ascii="Calibri" w:eastAsia="Calibri" w:hAnsi="Calibri" w:cs="Calibri"/>
                <w:sz w:val="20"/>
                <w:szCs w:val="20"/>
              </w:rPr>
              <w:t>Lockdown, COVID, domestic violence</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72D8BBF7" w14:textId="77777777" w:rsidR="00F51235" w:rsidRDefault="00D459F1">
            <w:pPr>
              <w:spacing w:line="240" w:lineRule="auto"/>
              <w:rPr>
                <w:rFonts w:ascii="Calibri" w:eastAsia="Calibri" w:hAnsi="Calibri" w:cs="Calibri"/>
                <w:sz w:val="20"/>
                <w:szCs w:val="20"/>
              </w:rPr>
            </w:pPr>
            <w:r>
              <w:rPr>
                <w:rFonts w:ascii="Calibri" w:eastAsia="Calibri" w:hAnsi="Calibri" w:cs="Calibri"/>
                <w:sz w:val="20"/>
                <w:szCs w:val="20"/>
              </w:rPr>
              <w:t>Some of the most isolated groups affected by mental health in the UK</w:t>
            </w:r>
          </w:p>
          <w:p w14:paraId="7FAFD495" w14:textId="77777777" w:rsidR="00F51235" w:rsidRDefault="00D459F1">
            <w:pPr>
              <w:spacing w:line="240" w:lineRule="auto"/>
              <w:rPr>
                <w:rFonts w:ascii="Calibri" w:eastAsia="Calibri" w:hAnsi="Calibri" w:cs="Calibri"/>
                <w:sz w:val="20"/>
                <w:szCs w:val="20"/>
              </w:rPr>
            </w:pPr>
            <w:r>
              <w:rPr>
                <w:rFonts w:ascii="Calibri" w:eastAsia="Calibri" w:hAnsi="Calibri" w:cs="Calibri"/>
                <w:sz w:val="20"/>
                <w:szCs w:val="20"/>
              </w:rPr>
              <w:t>Exacerbated by COVID and lockdown</w:t>
            </w:r>
          </w:p>
        </w:tc>
      </w:tr>
      <w:tr w:rsidR="00F51235" w14:paraId="2850FB70" w14:textId="77777777">
        <w:trPr>
          <w:trHeight w:val="3383"/>
        </w:trPr>
        <w:tc>
          <w:tcPr>
            <w:tcW w:w="34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345F79F" w14:textId="77777777" w:rsidR="00F51235" w:rsidRDefault="00D459F1">
            <w:pPr>
              <w:spacing w:line="240" w:lineRule="auto"/>
              <w:rPr>
                <w:rFonts w:ascii="Calibri" w:eastAsia="Calibri" w:hAnsi="Calibri" w:cs="Calibri"/>
                <w:i/>
                <w:color w:val="222222"/>
                <w:sz w:val="20"/>
                <w:szCs w:val="20"/>
                <w:highlight w:val="white"/>
              </w:rPr>
            </w:pPr>
            <w:r>
              <w:rPr>
                <w:rFonts w:ascii="Calibri" w:eastAsia="Calibri" w:hAnsi="Calibri" w:cs="Calibri"/>
                <w:color w:val="222222"/>
                <w:sz w:val="20"/>
                <w:szCs w:val="20"/>
                <w:highlight w:val="white"/>
              </w:rPr>
              <w:lastRenderedPageBreak/>
              <w:t>The Big Issue:</w:t>
            </w:r>
            <w:r>
              <w:rPr>
                <w:rFonts w:ascii="Calibri" w:eastAsia="Calibri" w:hAnsi="Calibri" w:cs="Calibri"/>
                <w:i/>
                <w:color w:val="222222"/>
                <w:sz w:val="20"/>
                <w:szCs w:val="20"/>
                <w:highlight w:val="white"/>
              </w:rPr>
              <w:t xml:space="preserve"> </w:t>
            </w:r>
            <w:r>
              <w:rPr>
                <w:rFonts w:ascii="Calibri" w:eastAsia="Calibri" w:hAnsi="Calibri" w:cs="Calibri"/>
                <w:color w:val="222222"/>
                <w:sz w:val="20"/>
                <w:szCs w:val="20"/>
                <w:highlight w:val="white"/>
              </w:rPr>
              <w:t>‘</w:t>
            </w:r>
            <w:r>
              <w:rPr>
                <w:rFonts w:ascii="Calibri" w:eastAsia="Calibri" w:hAnsi="Calibri" w:cs="Calibri"/>
                <w:i/>
                <w:color w:val="222222"/>
                <w:sz w:val="20"/>
                <w:szCs w:val="20"/>
                <w:highlight w:val="white"/>
              </w:rPr>
              <w:t>How many people are homeless in the UK? And what can you do about it?’</w:t>
            </w:r>
          </w:p>
        </w:tc>
        <w:tc>
          <w:tcPr>
            <w:tcW w:w="3285" w:type="dxa"/>
            <w:tcBorders>
              <w:top w:val="nil"/>
              <w:left w:val="nil"/>
              <w:bottom w:val="single" w:sz="8" w:space="0" w:color="000000"/>
              <w:right w:val="single" w:sz="8" w:space="0" w:color="000000"/>
            </w:tcBorders>
            <w:tcMar>
              <w:top w:w="100" w:type="dxa"/>
              <w:left w:w="100" w:type="dxa"/>
              <w:bottom w:w="100" w:type="dxa"/>
              <w:right w:w="100" w:type="dxa"/>
            </w:tcMar>
          </w:tcPr>
          <w:p w14:paraId="5E3983CC" w14:textId="77777777" w:rsidR="00F51235" w:rsidRDefault="00D459F1">
            <w:pPr>
              <w:spacing w:after="240" w:line="240" w:lineRule="auto"/>
              <w:rPr>
                <w:rFonts w:ascii="Calibri" w:eastAsia="Calibri" w:hAnsi="Calibri" w:cs="Calibri"/>
                <w:sz w:val="20"/>
                <w:szCs w:val="20"/>
              </w:rPr>
            </w:pPr>
            <w:r>
              <w:rPr>
                <w:rFonts w:ascii="Calibri" w:eastAsia="Calibri" w:hAnsi="Calibri" w:cs="Calibri"/>
                <w:sz w:val="20"/>
                <w:szCs w:val="20"/>
              </w:rPr>
              <w:t>“It is far cheaper to prevent people becoming homeless – or get them securely accommodated as quickly as possible. The Big Issue found that failing to pay off £360m in rent arrears racked up during the pandemic could cost the economy as much as £2.6bn a year if 250,000 people lose their homes. That takes into account the costs to the NHS, the criminal justice system as well as costs to local authorities and homelessness services.”</w:t>
            </w:r>
          </w:p>
        </w:tc>
        <w:tc>
          <w:tcPr>
            <w:tcW w:w="1635" w:type="dxa"/>
            <w:tcBorders>
              <w:top w:val="nil"/>
              <w:left w:val="nil"/>
              <w:bottom w:val="single" w:sz="8" w:space="0" w:color="000000"/>
              <w:right w:val="single" w:sz="8" w:space="0" w:color="000000"/>
            </w:tcBorders>
            <w:tcMar>
              <w:top w:w="100" w:type="dxa"/>
              <w:left w:w="100" w:type="dxa"/>
              <w:bottom w:w="100" w:type="dxa"/>
              <w:right w:w="100" w:type="dxa"/>
            </w:tcMar>
          </w:tcPr>
          <w:p w14:paraId="5F821ED2" w14:textId="77777777" w:rsidR="00F51235" w:rsidRDefault="00D459F1">
            <w:pPr>
              <w:spacing w:line="240" w:lineRule="auto"/>
              <w:rPr>
                <w:rFonts w:ascii="Calibri" w:eastAsia="Calibri" w:hAnsi="Calibri" w:cs="Calibri"/>
                <w:sz w:val="20"/>
                <w:szCs w:val="20"/>
              </w:rPr>
            </w:pPr>
            <w:r>
              <w:rPr>
                <w:rFonts w:ascii="Calibri" w:eastAsia="Calibri" w:hAnsi="Calibri" w:cs="Calibri"/>
                <w:sz w:val="20"/>
                <w:szCs w:val="20"/>
              </w:rPr>
              <w:t>Homelessness, prevent, support,</w:t>
            </w:r>
          </w:p>
          <w:p w14:paraId="1DE545D8" w14:textId="77777777" w:rsidR="00F51235" w:rsidRDefault="00D459F1">
            <w:pPr>
              <w:spacing w:line="240" w:lineRule="auto"/>
              <w:rPr>
                <w:rFonts w:ascii="Calibri" w:eastAsia="Calibri" w:hAnsi="Calibri" w:cs="Calibri"/>
                <w:sz w:val="20"/>
                <w:szCs w:val="20"/>
              </w:rPr>
            </w:pPr>
            <w:r>
              <w:rPr>
                <w:rFonts w:ascii="Calibri" w:eastAsia="Calibri" w:hAnsi="Calibri" w:cs="Calibri"/>
                <w:sz w:val="20"/>
                <w:szCs w:val="20"/>
              </w:rPr>
              <w:t xml:space="preserve">cost </w:t>
            </w:r>
          </w:p>
          <w:p w14:paraId="7FB523FD" w14:textId="77777777" w:rsidR="00F51235" w:rsidRDefault="00D459F1">
            <w:pPr>
              <w:spacing w:line="240" w:lineRule="auto"/>
              <w:rPr>
                <w:rFonts w:ascii="Calibri" w:eastAsia="Calibri" w:hAnsi="Calibri" w:cs="Calibri"/>
                <w:sz w:val="20"/>
                <w:szCs w:val="20"/>
              </w:rPr>
            </w:pPr>
            <w:r>
              <w:rPr>
                <w:rFonts w:ascii="Calibri" w:eastAsia="Calibri" w:hAnsi="Calibri" w:cs="Calibri"/>
                <w:sz w:val="20"/>
                <w:szCs w:val="20"/>
              </w:rPr>
              <w:t xml:space="preserve"> </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6332ADC6" w14:textId="77777777" w:rsidR="00F51235" w:rsidRDefault="00D459F1">
            <w:pPr>
              <w:spacing w:line="240" w:lineRule="auto"/>
              <w:rPr>
                <w:rFonts w:ascii="Calibri" w:eastAsia="Calibri" w:hAnsi="Calibri" w:cs="Calibri"/>
                <w:sz w:val="20"/>
                <w:szCs w:val="20"/>
              </w:rPr>
            </w:pPr>
            <w:r>
              <w:rPr>
                <w:rFonts w:ascii="Calibri" w:eastAsia="Calibri" w:hAnsi="Calibri" w:cs="Calibri"/>
                <w:sz w:val="20"/>
                <w:szCs w:val="20"/>
              </w:rPr>
              <w:t>Some of the most isolated groups affected by mental health in the UK</w:t>
            </w:r>
          </w:p>
          <w:p w14:paraId="2A41715A" w14:textId="77777777" w:rsidR="00F51235" w:rsidRDefault="00D459F1">
            <w:pPr>
              <w:spacing w:line="240" w:lineRule="auto"/>
              <w:rPr>
                <w:rFonts w:ascii="Calibri" w:eastAsia="Calibri" w:hAnsi="Calibri" w:cs="Calibri"/>
                <w:sz w:val="20"/>
                <w:szCs w:val="20"/>
              </w:rPr>
            </w:pPr>
            <w:r>
              <w:rPr>
                <w:rFonts w:ascii="Calibri" w:eastAsia="Calibri" w:hAnsi="Calibri" w:cs="Calibri"/>
                <w:sz w:val="20"/>
                <w:szCs w:val="20"/>
              </w:rPr>
              <w:t xml:space="preserve">Economic impact </w:t>
            </w:r>
          </w:p>
          <w:p w14:paraId="2BA65D2B" w14:textId="77777777" w:rsidR="00F51235" w:rsidRDefault="00F51235">
            <w:pPr>
              <w:spacing w:line="240" w:lineRule="auto"/>
              <w:rPr>
                <w:rFonts w:ascii="Calibri" w:eastAsia="Calibri" w:hAnsi="Calibri" w:cs="Calibri"/>
                <w:sz w:val="20"/>
                <w:szCs w:val="20"/>
              </w:rPr>
            </w:pPr>
          </w:p>
        </w:tc>
      </w:tr>
      <w:tr w:rsidR="00F51235" w14:paraId="1099342F" w14:textId="77777777">
        <w:trPr>
          <w:trHeight w:val="3383"/>
        </w:trPr>
        <w:tc>
          <w:tcPr>
            <w:tcW w:w="34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5CAAFBC" w14:textId="77777777" w:rsidR="00F51235" w:rsidRDefault="00D459F1">
            <w:pPr>
              <w:spacing w:line="240" w:lineRule="auto"/>
              <w:rPr>
                <w:rFonts w:ascii="Calibri" w:eastAsia="Calibri" w:hAnsi="Calibri" w:cs="Calibri"/>
                <w:color w:val="222222"/>
                <w:sz w:val="20"/>
                <w:szCs w:val="20"/>
                <w:highlight w:val="white"/>
              </w:rPr>
            </w:pPr>
            <w:r>
              <w:rPr>
                <w:rFonts w:ascii="Calibri" w:eastAsia="Calibri" w:hAnsi="Calibri" w:cs="Calibri"/>
                <w:color w:val="222222"/>
                <w:sz w:val="20"/>
                <w:szCs w:val="20"/>
                <w:highlight w:val="white"/>
              </w:rPr>
              <w:t xml:space="preserve">thebenraemersfoundation.com, charity to raise awareness and try to prevent suicide   </w:t>
            </w:r>
          </w:p>
        </w:tc>
        <w:tc>
          <w:tcPr>
            <w:tcW w:w="3285" w:type="dxa"/>
            <w:tcBorders>
              <w:top w:val="nil"/>
              <w:left w:val="nil"/>
              <w:bottom w:val="single" w:sz="8" w:space="0" w:color="000000"/>
              <w:right w:val="single" w:sz="8" w:space="0" w:color="000000"/>
            </w:tcBorders>
            <w:tcMar>
              <w:top w:w="100" w:type="dxa"/>
              <w:left w:w="100" w:type="dxa"/>
              <w:bottom w:w="100" w:type="dxa"/>
              <w:right w:w="100" w:type="dxa"/>
            </w:tcMar>
          </w:tcPr>
          <w:p w14:paraId="0BC4940B" w14:textId="77777777" w:rsidR="00F51235" w:rsidRDefault="00D459F1">
            <w:pPr>
              <w:spacing w:after="240" w:line="240" w:lineRule="auto"/>
              <w:rPr>
                <w:rFonts w:ascii="Calibri" w:eastAsia="Calibri" w:hAnsi="Calibri" w:cs="Calibri"/>
                <w:sz w:val="20"/>
                <w:szCs w:val="20"/>
              </w:rPr>
            </w:pPr>
            <w:r>
              <w:rPr>
                <w:rFonts w:ascii="Calibri" w:eastAsia="Calibri" w:hAnsi="Calibri" w:cs="Calibri"/>
                <w:sz w:val="20"/>
                <w:szCs w:val="20"/>
              </w:rPr>
              <w:t>“Suicide is a preventable death, so it’s something everyone can work together to do and save lives”</w:t>
            </w:r>
          </w:p>
          <w:p w14:paraId="0F702E2F" w14:textId="77777777" w:rsidR="00F51235" w:rsidRDefault="00D459F1">
            <w:pPr>
              <w:spacing w:after="240" w:line="240" w:lineRule="auto"/>
              <w:rPr>
                <w:rFonts w:ascii="Calibri" w:eastAsia="Calibri" w:hAnsi="Calibri" w:cs="Calibri"/>
                <w:sz w:val="20"/>
                <w:szCs w:val="20"/>
              </w:rPr>
            </w:pPr>
            <w:r>
              <w:rPr>
                <w:rFonts w:ascii="Calibri" w:eastAsia="Calibri" w:hAnsi="Calibri" w:cs="Calibri"/>
                <w:sz w:val="20"/>
                <w:szCs w:val="20"/>
              </w:rPr>
              <w:t>“Develop the skills and tools needed to support each other to understand and address mental health; raising awareness of mental health issues … delivering suicide prevention training; and breaking down fears, improving knowledge and changing preconceptions and misgivings around mental health stigma and taboos.”</w:t>
            </w:r>
            <w:r>
              <w:rPr>
                <w:rFonts w:ascii="Calibri" w:eastAsia="Calibri" w:hAnsi="Calibri" w:cs="Calibri"/>
                <w:sz w:val="24"/>
                <w:szCs w:val="24"/>
                <w:highlight w:val="white"/>
              </w:rPr>
              <w:t xml:space="preserve"> </w:t>
            </w:r>
            <w:r>
              <w:rPr>
                <w:rFonts w:ascii="Calibri" w:eastAsia="Calibri" w:hAnsi="Calibri" w:cs="Calibri"/>
                <w:sz w:val="26"/>
                <w:szCs w:val="26"/>
              </w:rPr>
              <w:t xml:space="preserve"> </w:t>
            </w:r>
          </w:p>
        </w:tc>
        <w:tc>
          <w:tcPr>
            <w:tcW w:w="1635" w:type="dxa"/>
            <w:tcBorders>
              <w:top w:val="nil"/>
              <w:left w:val="nil"/>
              <w:bottom w:val="single" w:sz="8" w:space="0" w:color="000000"/>
              <w:right w:val="single" w:sz="8" w:space="0" w:color="000000"/>
            </w:tcBorders>
            <w:tcMar>
              <w:top w:w="100" w:type="dxa"/>
              <w:left w:w="100" w:type="dxa"/>
              <w:bottom w:w="100" w:type="dxa"/>
              <w:right w:w="100" w:type="dxa"/>
            </w:tcMar>
          </w:tcPr>
          <w:p w14:paraId="5DA87FCA" w14:textId="77777777" w:rsidR="00F51235" w:rsidRDefault="00D459F1">
            <w:pPr>
              <w:spacing w:line="240" w:lineRule="auto"/>
              <w:rPr>
                <w:rFonts w:ascii="Calibri" w:eastAsia="Calibri" w:hAnsi="Calibri" w:cs="Calibri"/>
                <w:sz w:val="20"/>
                <w:szCs w:val="20"/>
              </w:rPr>
            </w:pPr>
            <w:r>
              <w:rPr>
                <w:rFonts w:ascii="Calibri" w:eastAsia="Calibri" w:hAnsi="Calibri" w:cs="Calibri"/>
                <w:sz w:val="20"/>
                <w:szCs w:val="20"/>
              </w:rPr>
              <w:t>Suicide, prevention, stigma</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14:paraId="243B437F" w14:textId="77777777" w:rsidR="00F51235" w:rsidRDefault="00D459F1">
            <w:pPr>
              <w:spacing w:line="240" w:lineRule="auto"/>
              <w:rPr>
                <w:rFonts w:ascii="Calibri" w:eastAsia="Calibri" w:hAnsi="Calibri" w:cs="Calibri"/>
                <w:sz w:val="20"/>
                <w:szCs w:val="20"/>
              </w:rPr>
            </w:pPr>
            <w:r>
              <w:rPr>
                <w:rFonts w:ascii="Calibri" w:eastAsia="Calibri" w:hAnsi="Calibri" w:cs="Calibri"/>
                <w:sz w:val="20"/>
                <w:szCs w:val="20"/>
              </w:rPr>
              <w:t>Suicide is preventable, everyone can help</w:t>
            </w:r>
          </w:p>
        </w:tc>
      </w:tr>
    </w:tbl>
    <w:p w14:paraId="6073A8C4" w14:textId="77777777" w:rsidR="00F51235" w:rsidRDefault="00D459F1">
      <w:pPr>
        <w:spacing w:after="160" w:line="240" w:lineRule="auto"/>
        <w:rPr>
          <w:rFonts w:ascii="Calibri" w:eastAsia="Calibri" w:hAnsi="Calibri" w:cs="Calibri"/>
          <w:sz w:val="20"/>
          <w:szCs w:val="20"/>
        </w:rPr>
      </w:pPr>
      <w:r>
        <w:rPr>
          <w:rFonts w:ascii="Calibri" w:eastAsia="Calibri" w:hAnsi="Calibri" w:cs="Calibri"/>
          <w:sz w:val="20"/>
          <w:szCs w:val="20"/>
        </w:rPr>
        <w:t xml:space="preserve">  </w:t>
      </w:r>
    </w:p>
    <w:p w14:paraId="501E6229" w14:textId="77777777" w:rsidR="00F51235" w:rsidRDefault="00F51235">
      <w:pPr>
        <w:pStyle w:val="Heading2"/>
        <w:keepNext w:val="0"/>
        <w:keepLines w:val="0"/>
        <w:shd w:val="clear" w:color="auto" w:fill="FFFFFF"/>
        <w:spacing w:before="200" w:after="200" w:line="480" w:lineRule="auto"/>
        <w:ind w:left="-810" w:right="-720"/>
        <w:rPr>
          <w:rFonts w:ascii="Calibri" w:eastAsia="Calibri" w:hAnsi="Calibri" w:cs="Calibri"/>
          <w:b/>
          <w:color w:val="222222"/>
          <w:sz w:val="26"/>
          <w:szCs w:val="26"/>
        </w:rPr>
      </w:pPr>
      <w:bookmarkStart w:id="22" w:name="_heading=h.cc6jpvspinjp" w:colFirst="0" w:colLast="0"/>
      <w:bookmarkEnd w:id="22"/>
    </w:p>
    <w:p w14:paraId="70A7568F" w14:textId="77777777" w:rsidR="008E66A4" w:rsidRDefault="008E66A4">
      <w:pPr>
        <w:rPr>
          <w:rFonts w:ascii="Calibri" w:eastAsia="Calibri" w:hAnsi="Calibri" w:cs="Calibri"/>
          <w:b/>
          <w:color w:val="222222"/>
          <w:sz w:val="26"/>
          <w:szCs w:val="26"/>
        </w:rPr>
      </w:pPr>
      <w:bookmarkStart w:id="23" w:name="_heading=h.nfluk1p5sauk" w:colFirst="0" w:colLast="0"/>
      <w:bookmarkEnd w:id="23"/>
      <w:r>
        <w:rPr>
          <w:rFonts w:ascii="Calibri" w:eastAsia="Calibri" w:hAnsi="Calibri" w:cs="Calibri"/>
          <w:b/>
          <w:color w:val="222222"/>
          <w:sz w:val="26"/>
          <w:szCs w:val="26"/>
        </w:rPr>
        <w:br w:type="page"/>
      </w:r>
    </w:p>
    <w:p w14:paraId="38A89B82" w14:textId="6F998C46"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b/>
          <w:color w:val="222222"/>
          <w:sz w:val="26"/>
          <w:szCs w:val="26"/>
        </w:rPr>
      </w:pPr>
      <w:r>
        <w:rPr>
          <w:rFonts w:ascii="Calibri" w:eastAsia="Calibri" w:hAnsi="Calibri" w:cs="Calibri"/>
          <w:b/>
          <w:color w:val="222222"/>
          <w:sz w:val="26"/>
          <w:szCs w:val="26"/>
        </w:rPr>
        <w:lastRenderedPageBreak/>
        <w:t>Research Ethics</w:t>
      </w:r>
    </w:p>
    <w:p w14:paraId="3762912F"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color w:val="222222"/>
          <w:sz w:val="26"/>
          <w:szCs w:val="26"/>
        </w:rPr>
      </w:pPr>
      <w:bookmarkStart w:id="24" w:name="_heading=h.e3fdjrfcctk0" w:colFirst="0" w:colLast="0"/>
      <w:bookmarkEnd w:id="24"/>
      <w:r>
        <w:rPr>
          <w:rFonts w:ascii="Calibri" w:eastAsia="Calibri" w:hAnsi="Calibri" w:cs="Calibri"/>
          <w:color w:val="222222"/>
          <w:sz w:val="26"/>
          <w:szCs w:val="26"/>
        </w:rPr>
        <w:t>This research is related to achieving the Sustainable Development Goals in Mental Health and Well-being by demonstrating ways of greater resilience for society.</w:t>
      </w:r>
    </w:p>
    <w:p w14:paraId="5B689270"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color w:val="222222"/>
          <w:sz w:val="26"/>
          <w:szCs w:val="26"/>
        </w:rPr>
      </w:pPr>
      <w:bookmarkStart w:id="25" w:name="_heading=h.d3frkrvwybt6" w:colFirst="0" w:colLast="0"/>
      <w:bookmarkEnd w:id="25"/>
      <w:r>
        <w:rPr>
          <w:rFonts w:ascii="Calibri" w:eastAsia="Calibri" w:hAnsi="Calibri" w:cs="Calibri"/>
          <w:color w:val="222222"/>
          <w:sz w:val="26"/>
          <w:szCs w:val="26"/>
        </w:rPr>
        <w:t>The use of formal patient data, focus groups, surveys or interviews are not necessary for this study and would also require IRB approval as a duty to protect vulnerable individuals. The focus instead is on reviewing publicly available primary and secondary research and sources to answer questions about observations and experiences related to poor mental health without naming or exposing any protected individual or organisation’s data.</w:t>
      </w:r>
    </w:p>
    <w:p w14:paraId="55C6AEC6"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b/>
          <w:color w:val="222222"/>
          <w:sz w:val="26"/>
          <w:szCs w:val="26"/>
        </w:rPr>
      </w:pPr>
      <w:bookmarkStart w:id="26" w:name="_heading=h.1f9gbg7m84nt" w:colFirst="0" w:colLast="0"/>
      <w:bookmarkEnd w:id="26"/>
      <w:r>
        <w:rPr>
          <w:rFonts w:ascii="Calibri" w:eastAsia="Calibri" w:hAnsi="Calibri" w:cs="Calibri"/>
          <w:color w:val="222222"/>
          <w:sz w:val="26"/>
          <w:szCs w:val="26"/>
        </w:rPr>
        <w:t>As noted in the Ethics and Mental Illness Research, “our ability to identify and respond to the ethical questions arising in this uncharted territory will depend on our willingness to self-reflect, to integrate the observations”. Furthermore, “attention to ethics safeguards is no longer understood as a barrier to scientific advancement, but rather as the means by which psychiatric research may be conducted with broad societal support, honorably and, ultimately, with the expectation of bringing benefit to millions of people with mental illness.” (PubMed, 2002)</w:t>
      </w:r>
    </w:p>
    <w:p w14:paraId="422BC4D6" w14:textId="77777777" w:rsidR="00F51235" w:rsidRDefault="00D459F1">
      <w:pPr>
        <w:pStyle w:val="Heading2"/>
        <w:keepNext w:val="0"/>
        <w:keepLines w:val="0"/>
        <w:shd w:val="clear" w:color="auto" w:fill="FFFFFF"/>
        <w:spacing w:before="300" w:after="80" w:line="480" w:lineRule="auto"/>
        <w:ind w:left="-810" w:right="-720"/>
        <w:rPr>
          <w:rFonts w:ascii="Calibri" w:eastAsia="Calibri" w:hAnsi="Calibri" w:cs="Calibri"/>
          <w:b/>
          <w:color w:val="222222"/>
          <w:sz w:val="26"/>
          <w:szCs w:val="26"/>
        </w:rPr>
      </w:pPr>
      <w:bookmarkStart w:id="27" w:name="_heading=h.pekqahxzq0f" w:colFirst="0" w:colLast="0"/>
      <w:bookmarkEnd w:id="27"/>
      <w:r>
        <w:br w:type="page"/>
      </w:r>
    </w:p>
    <w:p w14:paraId="242B1698" w14:textId="77777777" w:rsidR="00F51235" w:rsidRDefault="00F51235">
      <w:pPr>
        <w:spacing w:after="160" w:line="480" w:lineRule="auto"/>
        <w:ind w:left="-720" w:right="-720"/>
        <w:rPr>
          <w:rFonts w:ascii="Calibri" w:eastAsia="Calibri" w:hAnsi="Calibri" w:cs="Calibri"/>
          <w:b/>
          <w:sz w:val="40"/>
          <w:szCs w:val="40"/>
        </w:rPr>
      </w:pPr>
    </w:p>
    <w:p w14:paraId="240E7852" w14:textId="77777777" w:rsidR="00F51235" w:rsidRDefault="00F51235">
      <w:pPr>
        <w:spacing w:after="160" w:line="480" w:lineRule="auto"/>
        <w:ind w:left="-720" w:right="-720"/>
        <w:rPr>
          <w:rFonts w:ascii="Calibri" w:eastAsia="Calibri" w:hAnsi="Calibri" w:cs="Calibri"/>
          <w:b/>
          <w:sz w:val="40"/>
          <w:szCs w:val="40"/>
        </w:rPr>
      </w:pPr>
    </w:p>
    <w:p w14:paraId="5A2AB6FB" w14:textId="77777777" w:rsidR="00F51235" w:rsidRDefault="00F51235">
      <w:pPr>
        <w:spacing w:line="480" w:lineRule="auto"/>
        <w:ind w:left="-720" w:right="-720"/>
        <w:rPr>
          <w:rFonts w:ascii="Calibri" w:eastAsia="Calibri" w:hAnsi="Calibri" w:cs="Calibri"/>
          <w:b/>
          <w:sz w:val="40"/>
          <w:szCs w:val="40"/>
        </w:rPr>
      </w:pPr>
    </w:p>
    <w:p w14:paraId="33BAA92E" w14:textId="77777777" w:rsidR="00F51235" w:rsidRDefault="00D459F1">
      <w:pPr>
        <w:spacing w:line="480" w:lineRule="auto"/>
        <w:ind w:left="-720" w:right="-720"/>
        <w:rPr>
          <w:rFonts w:ascii="Calibri" w:eastAsia="Calibri" w:hAnsi="Calibri" w:cs="Calibri"/>
          <w:b/>
          <w:sz w:val="26"/>
          <w:szCs w:val="26"/>
        </w:rPr>
      </w:pPr>
      <w:r>
        <w:rPr>
          <w:rFonts w:ascii="Calibri" w:eastAsia="Calibri" w:hAnsi="Calibri" w:cs="Calibri"/>
          <w:b/>
          <w:sz w:val="40"/>
          <w:szCs w:val="40"/>
        </w:rPr>
        <w:t>Chapter 4</w:t>
      </w:r>
      <w:r>
        <w:rPr>
          <w:rFonts w:ascii="Calibri" w:eastAsia="Calibri" w:hAnsi="Calibri" w:cs="Calibri"/>
          <w:sz w:val="40"/>
          <w:szCs w:val="40"/>
        </w:rPr>
        <w:t xml:space="preserve"> | </w:t>
      </w:r>
      <w:r>
        <w:rPr>
          <w:rFonts w:ascii="Calibri" w:eastAsia="Calibri" w:hAnsi="Calibri" w:cs="Calibri"/>
          <w:sz w:val="36"/>
          <w:szCs w:val="36"/>
        </w:rPr>
        <w:t>Findings</w:t>
      </w:r>
      <w:r>
        <w:rPr>
          <w:rFonts w:ascii="Calibri" w:eastAsia="Calibri" w:hAnsi="Calibri" w:cs="Calibri"/>
          <w:b/>
          <w:sz w:val="26"/>
          <w:szCs w:val="26"/>
        </w:rPr>
        <w:t xml:space="preserve"> </w:t>
      </w:r>
    </w:p>
    <w:p w14:paraId="1AF91611" w14:textId="77777777" w:rsidR="00F51235" w:rsidRDefault="00D459F1">
      <w:pPr>
        <w:pStyle w:val="Heading2"/>
        <w:keepNext w:val="0"/>
        <w:keepLines w:val="0"/>
        <w:shd w:val="clear" w:color="auto" w:fill="FFFFFF"/>
        <w:spacing w:before="300" w:after="80" w:line="480" w:lineRule="auto"/>
        <w:ind w:left="-810" w:right="-720"/>
        <w:rPr>
          <w:rFonts w:ascii="Calibri" w:eastAsia="Calibri" w:hAnsi="Calibri" w:cs="Calibri"/>
          <w:b/>
          <w:sz w:val="26"/>
          <w:szCs w:val="26"/>
        </w:rPr>
      </w:pPr>
      <w:bookmarkStart w:id="28" w:name="_heading=h.ceukmiurvgug" w:colFirst="0" w:colLast="0"/>
      <w:bookmarkEnd w:id="28"/>
      <w:r>
        <w:br w:type="page"/>
      </w:r>
    </w:p>
    <w:p w14:paraId="60D0412C"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b/>
          <w:sz w:val="26"/>
          <w:szCs w:val="26"/>
        </w:rPr>
      </w:pPr>
      <w:bookmarkStart w:id="29" w:name="_heading=h.mnfxa3sonirc" w:colFirst="0" w:colLast="0"/>
      <w:bookmarkEnd w:id="29"/>
      <w:r>
        <w:rPr>
          <w:rFonts w:ascii="Calibri" w:eastAsia="Calibri" w:hAnsi="Calibri" w:cs="Calibri"/>
          <w:b/>
          <w:sz w:val="26"/>
          <w:szCs w:val="26"/>
        </w:rPr>
        <w:lastRenderedPageBreak/>
        <w:t>(4.1) Some of the most isolated groups affected by mental health in the UK</w:t>
      </w:r>
    </w:p>
    <w:p w14:paraId="30611B43"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b/>
          <w:sz w:val="26"/>
          <w:szCs w:val="26"/>
        </w:rPr>
      </w:pPr>
      <w:bookmarkStart w:id="30" w:name="_heading=h.jkhcz0s527h4" w:colFirst="0" w:colLast="0"/>
      <w:bookmarkEnd w:id="30"/>
      <w:r>
        <w:rPr>
          <w:rFonts w:ascii="Calibri" w:eastAsia="Calibri" w:hAnsi="Calibri" w:cs="Calibri"/>
          <w:sz w:val="26"/>
          <w:szCs w:val="26"/>
        </w:rPr>
        <w:t>Sometimes life can seem unfair with many people having more than their fair share of difficulties to deal with. This could be because of loneliness, grief, homelessness, job loss, financial hardship, failed relationships or physical or substance abuse and such hardships and issues can impact mental health and well-being as well as self-esteem and the ability to cope. Oftentimes those suffering from such issues are left vulnerable and in isolation and it is important to try to recognize who are the most at risk in order for the medical profession or members of the community to be able to provide the necessary support and guidance to help lead to better health and well-being. It is safe to say that people from every demographic can be affected by mental health decline and life issues but below are some groups who are particularly susceptible to vulnerability and isolation and therefore at greater risk of being left behind.</w:t>
      </w:r>
    </w:p>
    <w:p w14:paraId="185FB0DC"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b/>
          <w:sz w:val="26"/>
          <w:szCs w:val="26"/>
        </w:rPr>
      </w:pPr>
      <w:bookmarkStart w:id="31" w:name="_heading=h.ybbwx4sudj31" w:colFirst="0" w:colLast="0"/>
      <w:bookmarkEnd w:id="31"/>
      <w:r>
        <w:rPr>
          <w:rFonts w:ascii="Calibri" w:eastAsia="Calibri" w:hAnsi="Calibri" w:cs="Calibri"/>
          <w:b/>
          <w:sz w:val="26"/>
          <w:szCs w:val="26"/>
        </w:rPr>
        <w:t>The Elderly</w:t>
      </w:r>
    </w:p>
    <w:p w14:paraId="2A10A165"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sz w:val="26"/>
          <w:szCs w:val="26"/>
        </w:rPr>
      </w:pPr>
      <w:bookmarkStart w:id="32" w:name="_heading=h.1cot2zpwd5kq" w:colFirst="0" w:colLast="0"/>
      <w:bookmarkEnd w:id="32"/>
      <w:r>
        <w:rPr>
          <w:rFonts w:ascii="Calibri" w:eastAsia="Calibri" w:hAnsi="Calibri" w:cs="Calibri"/>
          <w:sz w:val="26"/>
          <w:szCs w:val="26"/>
        </w:rPr>
        <w:t xml:space="preserve">It has been public knowledge during the COVID-19 pandemic that the Elderly have been especially vulnerable to loneliness and social isolation. During times of tough restrictions, their isolation was further compounded due to shielding, which is when “someone who is clinically extremely vulnerable (CEV) from COVID-19 is at substantially greater risk than the general population.” (Gov UK, 2022) This resulted in no or limited physical human contact to visitors, family or medical support. Even at times of physical or mental health decline, some older people still suffer alone without proper medical support as inpatient appointments continue to be postponed due to backlogs from the pandemic and thereby </w:t>
      </w:r>
      <w:r>
        <w:rPr>
          <w:rFonts w:ascii="Calibri" w:eastAsia="Calibri" w:hAnsi="Calibri" w:cs="Calibri"/>
          <w:sz w:val="26"/>
          <w:szCs w:val="26"/>
        </w:rPr>
        <w:lastRenderedPageBreak/>
        <w:t xml:space="preserve">further affecting their well-being, chances of recovery and maybe even adding to their feelings of desperation.  </w:t>
      </w:r>
    </w:p>
    <w:p w14:paraId="5B0C5F61"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color w:val="43423E"/>
          <w:sz w:val="26"/>
          <w:szCs w:val="26"/>
          <w:highlight w:val="white"/>
        </w:rPr>
      </w:pPr>
      <w:bookmarkStart w:id="33" w:name="_heading=h.hplq80sg3shr" w:colFirst="0" w:colLast="0"/>
      <w:bookmarkEnd w:id="33"/>
      <w:r>
        <w:rPr>
          <w:rFonts w:ascii="Calibri" w:eastAsia="Calibri" w:hAnsi="Calibri" w:cs="Calibri"/>
          <w:sz w:val="26"/>
          <w:szCs w:val="26"/>
        </w:rPr>
        <w:t>Prior to the pandemic, “research published by the Health Foundation to look at the health care needs of older adults finds that people aged 65 and older who live alone are 50% more likely to go to A&amp;E than those who live with someone else. They are also at increased risk of being admitted to hospital as an inpatient.”</w:t>
      </w:r>
      <w:r>
        <w:rPr>
          <w:rFonts w:ascii="Calibri" w:eastAsia="Calibri" w:hAnsi="Calibri" w:cs="Calibri"/>
          <w:color w:val="43423E"/>
          <w:sz w:val="26"/>
          <w:szCs w:val="26"/>
          <w:highlight w:val="white"/>
        </w:rPr>
        <w:t xml:space="preserve"> </w:t>
      </w:r>
      <w:r>
        <w:rPr>
          <w:rFonts w:ascii="Calibri" w:eastAsia="Calibri" w:hAnsi="Calibri" w:cs="Calibri"/>
          <w:sz w:val="26"/>
          <w:szCs w:val="26"/>
        </w:rPr>
        <w:t>Furthermore, this research also reveals that “older adults living alone are also more likely to visit their GP; have more long-term conditions; nearly half (49.8%) of patients aged 65 or older living alone have 3 or more long-term conditions, compared to 42.2% of older people living with others.” The findings also show that “more than 1 in 4 older people living alone have a mental health condition, compared to 1 in 5 people living with others.” (</w:t>
      </w:r>
      <w:r>
        <w:rPr>
          <w:rFonts w:ascii="Calibri" w:eastAsia="Calibri" w:hAnsi="Calibri" w:cs="Calibri"/>
          <w:sz w:val="24"/>
          <w:szCs w:val="24"/>
        </w:rPr>
        <w:t>The Health Foundation, 2018)</w:t>
      </w:r>
      <w:r>
        <w:rPr>
          <w:rFonts w:ascii="Calibri" w:eastAsia="Calibri" w:hAnsi="Calibri" w:cs="Calibri"/>
          <w:sz w:val="26"/>
          <w:szCs w:val="26"/>
        </w:rPr>
        <w:t xml:space="preserve"> With the ongoing backlogs </w:t>
      </w:r>
      <w:r>
        <w:rPr>
          <w:rFonts w:ascii="Calibri" w:eastAsia="Calibri" w:hAnsi="Calibri" w:cs="Calibri"/>
          <w:color w:val="43423E"/>
          <w:sz w:val="26"/>
          <w:szCs w:val="26"/>
          <w:highlight w:val="white"/>
        </w:rPr>
        <w:t>to accessing medical support, this only further exacerbates the problem.</w:t>
      </w:r>
    </w:p>
    <w:p w14:paraId="04B3F537"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sz w:val="26"/>
          <w:szCs w:val="26"/>
        </w:rPr>
      </w:pPr>
      <w:bookmarkStart w:id="34" w:name="_heading=h.dusecm5bq6by" w:colFirst="0" w:colLast="0"/>
      <w:bookmarkEnd w:id="34"/>
      <w:r>
        <w:rPr>
          <w:rFonts w:ascii="Calibri" w:eastAsia="Calibri" w:hAnsi="Calibri" w:cs="Calibri"/>
          <w:sz w:val="26"/>
          <w:szCs w:val="26"/>
        </w:rPr>
        <w:t>According to the latest NHS data, “hundreds of thousands of elderly people are lonely and cut off from society in this country, especially those over the age of 75.” Not only this, loneliness and isolation “can lead to depression and a serious decline in physical health and wellbeing.” (NHS, 2022)</w:t>
      </w:r>
    </w:p>
    <w:p w14:paraId="06D304D1"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sz w:val="26"/>
          <w:szCs w:val="26"/>
        </w:rPr>
      </w:pPr>
      <w:bookmarkStart w:id="35" w:name="_heading=h.gn8uhbpoiajf" w:colFirst="0" w:colLast="0"/>
      <w:bookmarkEnd w:id="35"/>
      <w:r>
        <w:rPr>
          <w:rFonts w:ascii="Calibri" w:eastAsia="Calibri" w:hAnsi="Calibri" w:cs="Calibri"/>
          <w:sz w:val="26"/>
          <w:szCs w:val="26"/>
        </w:rPr>
        <w:t>Age UK (2019) also “estimate that 2.2% of people in England aged 65 and older (approximately 225,500) do not live with a partner, and meet up with or speak on the phone with their children, family and friends less often than once a week.” Furthermore, older people also feel there can be “a stigma surrounding loneliness, and older people tend not to ask for help because they have too much pride”, according to the NHS (2022).</w:t>
      </w:r>
    </w:p>
    <w:p w14:paraId="686C847D"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sz w:val="26"/>
          <w:szCs w:val="26"/>
        </w:rPr>
      </w:pPr>
      <w:bookmarkStart w:id="36" w:name="_heading=h.bvnq6x1y646j" w:colFirst="0" w:colLast="0"/>
      <w:bookmarkEnd w:id="36"/>
      <w:r>
        <w:rPr>
          <w:rFonts w:ascii="Calibri" w:eastAsia="Calibri" w:hAnsi="Calibri" w:cs="Calibri"/>
          <w:sz w:val="26"/>
          <w:szCs w:val="26"/>
        </w:rPr>
        <w:lastRenderedPageBreak/>
        <w:t>In the short term, there are some simple social schemes and immediate ways for the Elderly to reconnect even during the ongoing pandemic and restrictions. The NHS recommends something as simple as a smile could help begin a conversation. Charity activities such as Re-engage (2022) whose vision is “a world where no one is ever too old to make friends and enjoy social interaction” run activities including hosting tea for the over 75s. Other accessible community activities include lunch clubs run by volunteers in local churches and halls such as those organised by Glasgow City Council (2022) that provide the opportunity for older people to socialise. Events like these are promoted specifically for older people who live alone or feel isolated. Such initiatives can help alleviate social isolation and loneliness.</w:t>
      </w:r>
    </w:p>
    <w:p w14:paraId="2623A2F4"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sz w:val="26"/>
          <w:szCs w:val="26"/>
        </w:rPr>
      </w:pPr>
      <w:bookmarkStart w:id="37" w:name="_heading=h.p35226jy7njv" w:colFirst="0" w:colLast="0"/>
      <w:bookmarkEnd w:id="37"/>
      <w:r>
        <w:rPr>
          <w:rFonts w:ascii="Calibri" w:eastAsia="Calibri" w:hAnsi="Calibri" w:cs="Calibri"/>
          <w:b/>
          <w:sz w:val="26"/>
          <w:szCs w:val="26"/>
        </w:rPr>
        <w:t>Homelessness</w:t>
      </w:r>
      <w:r>
        <w:rPr>
          <w:rFonts w:ascii="Calibri" w:eastAsia="Calibri" w:hAnsi="Calibri" w:cs="Calibri"/>
          <w:sz w:val="26"/>
          <w:szCs w:val="26"/>
        </w:rPr>
        <w:t xml:space="preserve"> continues to be an issue for most societies with some cities, towns and countries having more people experiencing homelessness than others. According to the Big Issue, a publication sold by </w:t>
      </w:r>
      <w:r>
        <w:rPr>
          <w:rFonts w:ascii="Calibri" w:eastAsia="Calibri" w:hAnsi="Calibri" w:cs="Calibri"/>
          <w:b/>
          <w:sz w:val="26"/>
          <w:szCs w:val="26"/>
        </w:rPr>
        <w:t xml:space="preserve">homeless people </w:t>
      </w:r>
      <w:r>
        <w:rPr>
          <w:rFonts w:ascii="Calibri" w:eastAsia="Calibri" w:hAnsi="Calibri" w:cs="Calibri"/>
          <w:sz w:val="26"/>
          <w:szCs w:val="26"/>
        </w:rPr>
        <w:t>to help provide them with a little income, “Crisis estimated that around 227,000 people were experiencing the worst forms of homelessness – rough sleeping, sleeping in vans and sheds, and stuck in B&amp;Bs – across England, Scotland and Wales in 2021.” It is also noted “the scale of homelessness is a notoriously difficult thing to quantify as there are many different types of homelessness; and knowing the scale of the issue is vital to understanding how to solve it.” (The Big Issue, 2022) Also according to the Mental Health Foundation, “men are far more likely than women to go missing, sleep rough, become dependent on alcohol and use drugs frequently.” (Mental Health, 2021)</w:t>
      </w:r>
    </w:p>
    <w:p w14:paraId="402F2190"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sz w:val="26"/>
          <w:szCs w:val="26"/>
        </w:rPr>
      </w:pPr>
      <w:bookmarkStart w:id="38" w:name="_heading=h.xam4iqtl7h3q" w:colFirst="0" w:colLast="0"/>
      <w:bookmarkEnd w:id="38"/>
      <w:r>
        <w:rPr>
          <w:rFonts w:ascii="Calibri" w:eastAsia="Calibri" w:hAnsi="Calibri" w:cs="Calibri"/>
          <w:sz w:val="26"/>
          <w:szCs w:val="26"/>
        </w:rPr>
        <w:lastRenderedPageBreak/>
        <w:t>Human Rights list some of the root causes for Homelessness include: “stagnant wages; unemployment; lack of affordable housing; poverty; lack of mental health and addiction treatment services; racial inequality; domestic violence; family conflict; and systemic failures.” (Human Rights Careers, 2022)</w:t>
      </w:r>
    </w:p>
    <w:p w14:paraId="6B27709E"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sz w:val="26"/>
          <w:szCs w:val="26"/>
        </w:rPr>
      </w:pPr>
      <w:bookmarkStart w:id="39" w:name="_heading=h.g8o6irr6edh" w:colFirst="0" w:colLast="0"/>
      <w:bookmarkEnd w:id="39"/>
      <w:r>
        <w:rPr>
          <w:rFonts w:ascii="Calibri" w:eastAsia="Calibri" w:hAnsi="Calibri" w:cs="Calibri"/>
          <w:sz w:val="26"/>
          <w:szCs w:val="26"/>
        </w:rPr>
        <w:t xml:space="preserve">As reported by Habitat for Humanity, “Sustainable Development Goal No 3, good health and well-being relates to affordable, safe, stable, secure and resilient housing is an important factor in physical and mental health and well-being.” Furthermore, “housing is an important component of the 2030 Agenda for Sustainable Development and an essential driver for achieving many of the Sustainable Development Goals. This includes: “Goal 5, Gender Equality with equal access to housing and land rights, credit, mortgages, and rental housing protects women from discriminatory policies and practices and protects their rights in cases of violence; and Goal 8, Decent Work and Economic Growth and the improvement of housing is crucial for the physical and mental health needed for productive work. Physical and mental health and quality of life can be compromised by housing inadequacy and unaffordability.” (Habitat for Humanity, 2021) </w:t>
      </w:r>
    </w:p>
    <w:p w14:paraId="63185F66"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sz w:val="26"/>
          <w:szCs w:val="26"/>
        </w:rPr>
      </w:pPr>
      <w:bookmarkStart w:id="40" w:name="_heading=h.l4533mj70rwp" w:colFirst="0" w:colLast="0"/>
      <w:bookmarkEnd w:id="40"/>
      <w:r>
        <w:rPr>
          <w:rFonts w:ascii="Calibri" w:eastAsia="Calibri" w:hAnsi="Calibri" w:cs="Calibri"/>
          <w:sz w:val="26"/>
          <w:szCs w:val="26"/>
        </w:rPr>
        <w:t xml:space="preserve">In further trying to understand better the reasons for Homelessness and how we can better address this from a mental health standpoint the Homeless Hub (2022) in Canada recommends “an adequate supply of safe, affordable and appropriate housing is a prerequisite to truly ending homelessness in the long term. This includes ensuring that people who experience chronic and episodic homelessness are prioritised and that systems are in place to enable such persons to receive housing and support through Housing First programs.” It also states “sectors like the health, justice, child protection, housing, and education systems, all have a major role to play in housing stability.” </w:t>
      </w:r>
    </w:p>
    <w:p w14:paraId="3910AB97"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sz w:val="26"/>
          <w:szCs w:val="26"/>
        </w:rPr>
      </w:pPr>
      <w:bookmarkStart w:id="41" w:name="_heading=h.bvfps8njbuw4" w:colFirst="0" w:colLast="0"/>
      <w:bookmarkEnd w:id="41"/>
      <w:r>
        <w:rPr>
          <w:rFonts w:ascii="Calibri" w:eastAsia="Calibri" w:hAnsi="Calibri" w:cs="Calibri"/>
          <w:sz w:val="26"/>
          <w:szCs w:val="26"/>
        </w:rPr>
        <w:lastRenderedPageBreak/>
        <w:t xml:space="preserve">Canada has signed to international treaties that outline access to housing as a human right including the </w:t>
      </w:r>
      <w:hyperlink r:id="rId14">
        <w:r>
          <w:rPr>
            <w:rFonts w:ascii="Calibri" w:eastAsia="Calibri" w:hAnsi="Calibri" w:cs="Calibri"/>
            <w:sz w:val="26"/>
            <w:szCs w:val="26"/>
          </w:rPr>
          <w:t>International Covenant on Economic, Social and Cultural Rights</w:t>
        </w:r>
      </w:hyperlink>
      <w:r>
        <w:rPr>
          <w:rFonts w:ascii="Calibri" w:eastAsia="Calibri" w:hAnsi="Calibri" w:cs="Calibri"/>
          <w:sz w:val="26"/>
          <w:szCs w:val="26"/>
        </w:rPr>
        <w:t xml:space="preserve"> (ICESCR), which states that all signatories must “recognize the right of everyone to an adequate standard of living … including adequate food, clothing, and housing, and to the continuous improvement of living conditions.” (Homeless Hub, 2022) </w:t>
      </w:r>
    </w:p>
    <w:p w14:paraId="4F938A09"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color w:val="120102"/>
          <w:sz w:val="26"/>
          <w:szCs w:val="26"/>
        </w:rPr>
      </w:pPr>
      <w:bookmarkStart w:id="42" w:name="_heading=h.2m3apqsf8vg7" w:colFirst="0" w:colLast="0"/>
      <w:bookmarkEnd w:id="42"/>
      <w:r>
        <w:rPr>
          <w:rFonts w:ascii="Calibri" w:eastAsia="Calibri" w:hAnsi="Calibri" w:cs="Calibri"/>
          <w:sz w:val="26"/>
          <w:szCs w:val="26"/>
        </w:rPr>
        <w:t>The Big Issue also reports “Finland</w:t>
      </w:r>
      <w:r>
        <w:rPr>
          <w:rFonts w:ascii="Calibri" w:eastAsia="Calibri" w:hAnsi="Calibri" w:cs="Calibri"/>
          <w:color w:val="120102"/>
          <w:sz w:val="26"/>
          <w:szCs w:val="26"/>
        </w:rPr>
        <w:t xml:space="preserve"> has perhaps come closest to solving the problem of street homelessness. Their adoption of the Housing First model over the last 30 years has seen rough sleepers given a home alongside intensive wraparound support to help them adapt to their new surroundings and to deal with issues like addiction or mental health problems.” This means that “rather than making rough sleepers jump through hoops to prove their ability to hold down a home in order to access accommodation, they are simply given a home. The cornerstone of the model is the support that comes alongside the property. That support helps people keep their homes, battle their demons and adapt to independent living so they can get back on their feet.” (The Big Issue, 2022)</w:t>
      </w:r>
    </w:p>
    <w:p w14:paraId="6A234E5D" w14:textId="77777777" w:rsidR="00F51235" w:rsidRDefault="00D459F1">
      <w:pPr>
        <w:pStyle w:val="Heading2"/>
        <w:keepNext w:val="0"/>
        <w:keepLines w:val="0"/>
        <w:shd w:val="clear" w:color="auto" w:fill="FFFFFF"/>
        <w:spacing w:before="200" w:after="200" w:line="480" w:lineRule="auto"/>
        <w:ind w:left="-810" w:right="-720"/>
      </w:pPr>
      <w:bookmarkStart w:id="43" w:name="_heading=h.7rv3dmhbyw9f" w:colFirst="0" w:colLast="0"/>
      <w:bookmarkEnd w:id="43"/>
      <w:r>
        <w:rPr>
          <w:rFonts w:ascii="Calibri" w:eastAsia="Calibri" w:hAnsi="Calibri" w:cs="Calibri"/>
          <w:color w:val="120102"/>
          <w:sz w:val="26"/>
          <w:szCs w:val="26"/>
        </w:rPr>
        <w:t>Furthermore with regards to prevention and cost, according to the Big Issue “it is far cheaper to prevent people becoming homeless – or get them securely accommodated as quickly as possible. The Big Issue found that failing to pay off £360m in rent arrears racked up during the pandemic could cost the economy as much as £2.6bn a year if 250,000 people lose their homes. That takes into account the costs to the NHS, the criminal justice system as well as costs to local authorities and homelessness services.” (The Big Issue, 2022)</w:t>
      </w:r>
    </w:p>
    <w:p w14:paraId="6782307B"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b/>
          <w:sz w:val="26"/>
          <w:szCs w:val="26"/>
        </w:rPr>
      </w:pPr>
      <w:bookmarkStart w:id="44" w:name="_heading=h.o33ijaib8e1g" w:colFirst="0" w:colLast="0"/>
      <w:bookmarkEnd w:id="44"/>
      <w:r>
        <w:rPr>
          <w:rFonts w:ascii="Calibri" w:eastAsia="Calibri" w:hAnsi="Calibri" w:cs="Calibri"/>
          <w:b/>
          <w:sz w:val="26"/>
          <w:szCs w:val="26"/>
        </w:rPr>
        <w:lastRenderedPageBreak/>
        <w:t>Men</w:t>
      </w:r>
    </w:p>
    <w:p w14:paraId="088AD1B4"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sz w:val="26"/>
          <w:szCs w:val="26"/>
        </w:rPr>
      </w:pPr>
      <w:bookmarkStart w:id="45" w:name="_heading=h.tlliqg5rmv5c" w:colFirst="0" w:colLast="0"/>
      <w:bookmarkEnd w:id="45"/>
      <w:r>
        <w:rPr>
          <w:rFonts w:ascii="Calibri" w:eastAsia="Calibri" w:hAnsi="Calibri" w:cs="Calibri"/>
          <w:sz w:val="26"/>
          <w:szCs w:val="26"/>
        </w:rPr>
        <w:t xml:space="preserve">Men in particular have been identified as a vulnerable group. In March 2018, approximately 84 men died from suicide each week. “Project 84 was an art installation of 84 life size statues on top of the ITV buildings at Southbank in London.” The project commissioned by the charity 'CALM' (Campaign Against Living Miserably) shows stark and poignant reference to the seriousness of this issue whilst at the same time raises awareness of men’s mental health and suicide. (Wikipedia, 2022) </w:t>
      </w:r>
    </w:p>
    <w:p w14:paraId="509B92E6"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sz w:val="26"/>
          <w:szCs w:val="26"/>
        </w:rPr>
      </w:pPr>
      <w:bookmarkStart w:id="46" w:name="_heading=h.j6jyhoc3ym98" w:colFirst="0" w:colLast="0"/>
      <w:bookmarkEnd w:id="46"/>
      <w:r>
        <w:rPr>
          <w:rFonts w:ascii="Calibri" w:eastAsia="Calibri" w:hAnsi="Calibri" w:cs="Calibri"/>
          <w:sz w:val="26"/>
          <w:szCs w:val="26"/>
        </w:rPr>
        <w:t xml:space="preserve">According to the Mental Health Foundation (2021), in England “around 1 in 8 men has a common mental health problem such as depression, anxiety, panic disorder or obsessive-compulsive disorder (OCD); and men are less likely to access psychological therapies than women: only 36% of referrals to NHS talking therapies are for men.” Also, as noted above, men are far more likely than women to go missing, sleep rough, become dependent on alcohol and use drugs frequently.” </w:t>
      </w:r>
    </w:p>
    <w:p w14:paraId="7B5F5758"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sz w:val="26"/>
          <w:szCs w:val="26"/>
        </w:rPr>
      </w:pPr>
      <w:bookmarkStart w:id="47" w:name="_heading=h.h1cmrdxxl47j" w:colFirst="0" w:colLast="0"/>
      <w:bookmarkEnd w:id="47"/>
      <w:r>
        <w:rPr>
          <w:rFonts w:ascii="Calibri" w:eastAsia="Calibri" w:hAnsi="Calibri" w:cs="Calibri"/>
          <w:sz w:val="26"/>
          <w:szCs w:val="26"/>
        </w:rPr>
        <w:t>Current figures from the Office of National Statistics for England and Wales show that in 2020 there were 5,224 suicides of which 3,925 deaths were men, representing 75.1% of the total figure. The ONS notes, “this is a consistent trend back to the mid-1990s.” The ONS also state “male suicide rate of 15.4 deaths per 100,000 is statistically significantly lower than in 2019 but consistent with rates in earlier years; for females, the rate was 4.9 deaths per 100,000, consistent with the past decade.” Furthermore, “males and females aged 45 to 49 years had the highest age-specific suicide rate (24.1 male and 7.1 female deaths per 100,000).” (ONS, 2022)</w:t>
      </w:r>
    </w:p>
    <w:p w14:paraId="13A6CA5A"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sz w:val="26"/>
          <w:szCs w:val="26"/>
        </w:rPr>
      </w:pPr>
      <w:bookmarkStart w:id="48" w:name="_heading=h.3yw6chu4y42o" w:colFirst="0" w:colLast="0"/>
      <w:bookmarkEnd w:id="48"/>
      <w:r>
        <w:rPr>
          <w:rFonts w:ascii="Calibri" w:eastAsia="Calibri" w:hAnsi="Calibri" w:cs="Calibri"/>
          <w:sz w:val="26"/>
          <w:szCs w:val="26"/>
        </w:rPr>
        <w:lastRenderedPageBreak/>
        <w:t>From a survey commissioned by the Priory it revealed that “77% of men polled have suffered with anxiety/stress/depression; the biggest pressures in men’s life are work (32%), finance (31%) and health (23%); the majority of men claim their mental health is having a negative impact on their work performance, parenting ability and relationships in particular; and 40% of men polled said it would take thoughts of suicide or self-harm to compel them to seek professional help.” Additionally, “men rarely talk about their feelings in the same way as women.” (Priory Group, 2018)</w:t>
      </w:r>
    </w:p>
    <w:p w14:paraId="00AD8A15"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sz w:val="26"/>
          <w:szCs w:val="26"/>
        </w:rPr>
      </w:pPr>
      <w:bookmarkStart w:id="49" w:name="_heading=h.nif1kclz0t8s" w:colFirst="0" w:colLast="0"/>
      <w:bookmarkEnd w:id="49"/>
      <w:r>
        <w:rPr>
          <w:rFonts w:ascii="Calibri" w:eastAsia="Calibri" w:hAnsi="Calibri" w:cs="Calibri"/>
          <w:sz w:val="26"/>
          <w:szCs w:val="26"/>
        </w:rPr>
        <w:t>As featured on CPD Online, “the stigma around mental health for men mainly comes down to social conditioning; and many men feel there is a stigma attached to reporting mental health issues”. (Higgins, 2020)</w:t>
      </w:r>
    </w:p>
    <w:p w14:paraId="1C9701A0"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color w:val="555555"/>
          <w:sz w:val="26"/>
          <w:szCs w:val="26"/>
          <w:shd w:val="clear" w:color="auto" w:fill="F5F1F0"/>
        </w:rPr>
      </w:pPr>
      <w:bookmarkStart w:id="50" w:name="_heading=h.b7z0o8r4r0ti" w:colFirst="0" w:colLast="0"/>
      <w:bookmarkEnd w:id="50"/>
      <w:r>
        <w:rPr>
          <w:rFonts w:ascii="Calibri" w:eastAsia="Calibri" w:hAnsi="Calibri" w:cs="Calibri"/>
          <w:sz w:val="26"/>
          <w:szCs w:val="26"/>
        </w:rPr>
        <w:t xml:space="preserve">The Mental Health Foundation highlights research that “suggests men will access help that meets their preferences and is easy to access, meaningful and engaging. For example, Men's Sheds (2022) provides community spaces for men to connect and chat, often over practical activities.” </w:t>
      </w:r>
    </w:p>
    <w:p w14:paraId="6826213A"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sz w:val="26"/>
          <w:szCs w:val="26"/>
        </w:rPr>
      </w:pPr>
      <w:bookmarkStart w:id="51" w:name="_heading=h.83td85eb60u8" w:colFirst="0" w:colLast="0"/>
      <w:bookmarkEnd w:id="51"/>
      <w:r>
        <w:rPr>
          <w:rFonts w:ascii="Calibri" w:eastAsia="Calibri" w:hAnsi="Calibri" w:cs="Calibri"/>
          <w:b/>
          <w:sz w:val="26"/>
          <w:szCs w:val="26"/>
        </w:rPr>
        <w:t>Mothers</w:t>
      </w:r>
      <w:r>
        <w:rPr>
          <w:rFonts w:ascii="Calibri" w:eastAsia="Calibri" w:hAnsi="Calibri" w:cs="Calibri"/>
          <w:sz w:val="26"/>
          <w:szCs w:val="26"/>
        </w:rPr>
        <w:t xml:space="preserve"> </w:t>
      </w:r>
    </w:p>
    <w:p w14:paraId="19D5AC11"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sz w:val="26"/>
          <w:szCs w:val="26"/>
        </w:rPr>
      </w:pPr>
      <w:bookmarkStart w:id="52" w:name="_heading=h.o6e0nwiazng1" w:colFirst="0" w:colLast="0"/>
      <w:bookmarkEnd w:id="52"/>
      <w:r>
        <w:rPr>
          <w:rFonts w:ascii="Calibri" w:eastAsia="Calibri" w:hAnsi="Calibri" w:cs="Calibri"/>
          <w:sz w:val="26"/>
          <w:szCs w:val="26"/>
        </w:rPr>
        <w:t xml:space="preserve">A recent study published in the Lancet Public Health by researchers at the University of Manchester (2019) found that “just over a half of UK children will have had a mother who has experienced mental illness by the age of 16.” This research also states “1 in 4 UK children between the ages of 0 and 16 have a mother with a mental illness. It is also estimated “the proportion of children with a mother with a mental illness was highest in Northern Ireland at 29.8%, in Scotland at 26.0%, the East Midlands was 25.4%, the South West was 25.3%, and the North West of England was 25.1%. It was lowest in London </w:t>
      </w:r>
      <w:r>
        <w:rPr>
          <w:rFonts w:ascii="Calibri" w:eastAsia="Calibri" w:hAnsi="Calibri" w:cs="Calibri"/>
          <w:sz w:val="26"/>
          <w:szCs w:val="26"/>
        </w:rPr>
        <w:lastRenderedPageBreak/>
        <w:t xml:space="preserve">at 16.8% and the south east of England at 21.2%.” The study also notes “our work is not about stigmatising women suffering from mental health problems, but about recognising the number and needs of the children.” </w:t>
      </w:r>
    </w:p>
    <w:p w14:paraId="3536B8E1"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sz w:val="26"/>
          <w:szCs w:val="26"/>
        </w:rPr>
      </w:pPr>
      <w:bookmarkStart w:id="53" w:name="_heading=h.l60g3djm0qoz" w:colFirst="0" w:colLast="0"/>
      <w:bookmarkEnd w:id="53"/>
      <w:r>
        <w:rPr>
          <w:rFonts w:ascii="Calibri" w:eastAsia="Calibri" w:hAnsi="Calibri" w:cs="Calibri"/>
          <w:sz w:val="26"/>
          <w:szCs w:val="26"/>
        </w:rPr>
        <w:t>In addition, being a single mother or father prior COVID-19 lent to loneliness and isolation. Living alone with children, often geographically removed from extended family, has meant parents can often feel isolated. For many the stigma and discrimination that one parent families can face, can force parents, often without realising it, to keep to themselves. For many one parent families, this leads to high levels of stress and as a result their mental health can suffer. (University of Manchester, 2019)</w:t>
      </w:r>
    </w:p>
    <w:p w14:paraId="0F5F6C21"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sz w:val="26"/>
          <w:szCs w:val="26"/>
        </w:rPr>
      </w:pPr>
      <w:bookmarkStart w:id="54" w:name="_heading=h.22xqhkkjeng5" w:colFirst="0" w:colLast="0"/>
      <w:bookmarkEnd w:id="54"/>
      <w:r>
        <w:rPr>
          <w:rFonts w:ascii="Calibri" w:eastAsia="Calibri" w:hAnsi="Calibri" w:cs="Calibri"/>
          <w:b/>
          <w:sz w:val="26"/>
          <w:szCs w:val="26"/>
        </w:rPr>
        <w:t>Introverts</w:t>
      </w:r>
      <w:r>
        <w:rPr>
          <w:rFonts w:ascii="Calibri" w:eastAsia="Calibri" w:hAnsi="Calibri" w:cs="Calibri"/>
          <w:sz w:val="26"/>
          <w:szCs w:val="26"/>
        </w:rPr>
        <w:t xml:space="preserve"> </w:t>
      </w:r>
    </w:p>
    <w:p w14:paraId="5AC3E00A"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sz w:val="26"/>
          <w:szCs w:val="26"/>
        </w:rPr>
      </w:pPr>
      <w:bookmarkStart w:id="55" w:name="_heading=h.vjctkfh6dpx7" w:colFirst="0" w:colLast="0"/>
      <w:bookmarkEnd w:id="55"/>
      <w:r>
        <w:rPr>
          <w:rFonts w:ascii="Calibri" w:eastAsia="Calibri" w:hAnsi="Calibri" w:cs="Calibri"/>
          <w:sz w:val="26"/>
          <w:szCs w:val="26"/>
        </w:rPr>
        <w:t>What is it that leaves people behind and isolated? Is introversion a factor? From research conducted at the University of Iowa, findings show “introverts are more vulnerable than extroverts to depression and decreased mental well-being; are more likely to be compliant and have lower self-esteem than extroverts, and have less social support than extroverts, which can be detrimental when experiencing depression.” (Balder, 2007)</w:t>
      </w:r>
    </w:p>
    <w:p w14:paraId="2776C65C"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b/>
          <w:sz w:val="26"/>
          <w:szCs w:val="26"/>
        </w:rPr>
      </w:pPr>
      <w:bookmarkStart w:id="56" w:name="_heading=h.pn1l2prr0r3d" w:colFirst="0" w:colLast="0"/>
      <w:bookmarkEnd w:id="56"/>
      <w:r>
        <w:rPr>
          <w:rFonts w:ascii="Calibri" w:eastAsia="Calibri" w:hAnsi="Calibri" w:cs="Calibri"/>
          <w:b/>
          <w:sz w:val="26"/>
          <w:szCs w:val="26"/>
        </w:rPr>
        <w:t>Learning Difficulties and Today’s Tech Savvy</w:t>
      </w:r>
    </w:p>
    <w:p w14:paraId="12A49263"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sz w:val="26"/>
          <w:szCs w:val="26"/>
        </w:rPr>
      </w:pPr>
      <w:bookmarkStart w:id="57" w:name="_heading=h.rnuz2rkde50" w:colFirst="0" w:colLast="0"/>
      <w:bookmarkEnd w:id="57"/>
      <w:r>
        <w:rPr>
          <w:rFonts w:ascii="Calibri" w:eastAsia="Calibri" w:hAnsi="Calibri" w:cs="Calibri"/>
          <w:sz w:val="26"/>
          <w:szCs w:val="26"/>
        </w:rPr>
        <w:t xml:space="preserve">Are people who have struggled in their lives with some learning difficulties less able to keep up with today’s world in accessing technology in terms of skills as well cost associated with this; and would this make them more isolated and ultimately affect their mental health? In trying to research this and the extensive review undertaken, there doesn’t seem much on this group or evidence to support this </w:t>
      </w:r>
      <w:r>
        <w:rPr>
          <w:rFonts w:ascii="Calibri" w:eastAsia="Calibri" w:hAnsi="Calibri" w:cs="Calibri"/>
          <w:sz w:val="26"/>
          <w:szCs w:val="26"/>
        </w:rPr>
        <w:lastRenderedPageBreak/>
        <w:t>hypothesis. But not everyone has a smartphone or uses apps or has social media accounts and as such in today’s world, this could lead to isolation. The same applies to internet banking and app payments and if someone is not set up, this could lead to being more isolated and cut off. This dissertation reflects on groups who are left behind but much work and research needs to be done to bring more focus on this group to help with integration to today’s world as well as important connectivity to lessen their isolation and vulnerability as well as risk of mental health issues. Conversely research shows that “the rate of suicides is increasing at an alarming rate due to the rapid growth in technology; globally people are stressed due to demanding workplace pressures, cutthroat competition, and VUCA (Volatility, Uncertainty, Complexity, and Ambiguity); and those who compete and succeed enjoy name and fame. In contrast, those who compare and fail, can get into depression and anxiety”, according to Sales Pop! (2020)</w:t>
      </w:r>
    </w:p>
    <w:p w14:paraId="4E90A712"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b/>
          <w:sz w:val="26"/>
          <w:szCs w:val="26"/>
        </w:rPr>
      </w:pPr>
      <w:bookmarkStart w:id="58" w:name="_heading=h.wav3sptg8v0s" w:colFirst="0" w:colLast="0"/>
      <w:bookmarkEnd w:id="58"/>
      <w:r>
        <w:br w:type="page"/>
      </w:r>
    </w:p>
    <w:p w14:paraId="1E6645D7"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b/>
          <w:sz w:val="26"/>
          <w:szCs w:val="26"/>
        </w:rPr>
      </w:pPr>
      <w:bookmarkStart w:id="59" w:name="_heading=h.s8i4ki42u75v" w:colFirst="0" w:colLast="0"/>
      <w:bookmarkEnd w:id="59"/>
      <w:r>
        <w:rPr>
          <w:rFonts w:ascii="Calibri" w:eastAsia="Calibri" w:hAnsi="Calibri" w:cs="Calibri"/>
          <w:b/>
          <w:sz w:val="26"/>
          <w:szCs w:val="26"/>
        </w:rPr>
        <w:lastRenderedPageBreak/>
        <w:t>(4.2) What ways can societies change that?</w:t>
      </w:r>
    </w:p>
    <w:p w14:paraId="54921CF3"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b/>
          <w:sz w:val="26"/>
          <w:szCs w:val="26"/>
        </w:rPr>
      </w:pPr>
      <w:bookmarkStart w:id="60" w:name="_heading=h.5q3oc027e9xf" w:colFirst="0" w:colLast="0"/>
      <w:bookmarkEnd w:id="60"/>
      <w:r>
        <w:rPr>
          <w:rFonts w:ascii="Calibri" w:eastAsia="Calibri" w:hAnsi="Calibri" w:cs="Calibri"/>
          <w:b/>
          <w:sz w:val="26"/>
          <w:szCs w:val="26"/>
        </w:rPr>
        <w:t xml:space="preserve">(4.2.1) Community, Social Cohesion and Social Media </w:t>
      </w:r>
    </w:p>
    <w:p w14:paraId="046D79F0"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sz w:val="26"/>
          <w:szCs w:val="26"/>
        </w:rPr>
      </w:pPr>
      <w:bookmarkStart w:id="61" w:name="_heading=h.w8n0kuthin45" w:colFirst="0" w:colLast="0"/>
      <w:bookmarkEnd w:id="61"/>
      <w:r>
        <w:rPr>
          <w:rFonts w:ascii="Calibri" w:eastAsia="Calibri" w:hAnsi="Calibri" w:cs="Calibri"/>
          <w:sz w:val="26"/>
          <w:szCs w:val="26"/>
        </w:rPr>
        <w:t>Community can play a huge part in contributing to peoples’ mental health and well-being. Belonging to a neighbourhood, organisation, community centre or sports group can provide the opportunity to connect to people resulting in positive and long lasting impacts on someone’s mental health and well-being. According to the Mental Health Foundation, “relationships are one of the most important aspects of our lives. People who are more socially connected to family, friends, or their community are happier, physically healthier and live longer, with fewer mental health problems than people who are less well connected.” Furthermore, “people in neighbourhoods with higher levels of social cohesion experience lower rates of mental health problems than those in neighbourhoods with lower cohesion, independent of how deprived or affluent a neighbourhood is.” (Mental Health, 2022)</w:t>
      </w:r>
    </w:p>
    <w:p w14:paraId="76EB8FA0"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sz w:val="26"/>
          <w:szCs w:val="26"/>
        </w:rPr>
      </w:pPr>
      <w:bookmarkStart w:id="62" w:name="_heading=h.dwbz7p4iokzt" w:colFirst="0" w:colLast="0"/>
      <w:bookmarkEnd w:id="62"/>
      <w:r>
        <w:rPr>
          <w:rFonts w:ascii="Calibri" w:eastAsia="Calibri" w:hAnsi="Calibri" w:cs="Calibri"/>
          <w:sz w:val="26"/>
          <w:szCs w:val="26"/>
        </w:rPr>
        <w:t xml:space="preserve">Social isolation is a growing public health concern. According to a recent study in the journal Perspectives on Psychological Science, “social isolation - or lacking social connection - and living alone were found to be even more devastating to a person’s health than feeling lonely, respectively increasing mortality risk by 29% and 32%.” (Worland, 2015) </w:t>
      </w:r>
    </w:p>
    <w:p w14:paraId="45F1EA1B"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sz w:val="26"/>
          <w:szCs w:val="26"/>
        </w:rPr>
      </w:pPr>
      <w:bookmarkStart w:id="63" w:name="_heading=h.i2rexzhcoqf7" w:colFirst="0" w:colLast="0"/>
      <w:bookmarkEnd w:id="63"/>
      <w:r>
        <w:rPr>
          <w:rFonts w:ascii="Calibri" w:eastAsia="Calibri" w:hAnsi="Calibri" w:cs="Calibri"/>
          <w:sz w:val="26"/>
          <w:szCs w:val="26"/>
        </w:rPr>
        <w:t xml:space="preserve">Social cohesion is noted as “the strength of relationships and the sense of solidarity among members of a community”, which can differ between communities. (US Department of Health and Human Service, 2020) </w:t>
      </w:r>
    </w:p>
    <w:p w14:paraId="6CAEE6BF" w14:textId="4756B65F" w:rsidR="00F51235" w:rsidRDefault="00D459F1">
      <w:pPr>
        <w:pStyle w:val="Heading2"/>
        <w:keepNext w:val="0"/>
        <w:keepLines w:val="0"/>
        <w:shd w:val="clear" w:color="auto" w:fill="FFFFFF"/>
        <w:spacing w:before="200" w:after="200" w:line="480" w:lineRule="auto"/>
        <w:ind w:left="-810" w:right="-720"/>
        <w:rPr>
          <w:sz w:val="25"/>
          <w:szCs w:val="25"/>
          <w:highlight w:val="white"/>
        </w:rPr>
      </w:pPr>
      <w:bookmarkStart w:id="64" w:name="_heading=h.e1fyqr8oq14k" w:colFirst="0" w:colLast="0"/>
      <w:bookmarkEnd w:id="64"/>
      <w:r>
        <w:rPr>
          <w:rFonts w:ascii="Calibri" w:eastAsia="Calibri" w:hAnsi="Calibri" w:cs="Calibri"/>
          <w:sz w:val="26"/>
          <w:szCs w:val="26"/>
        </w:rPr>
        <w:lastRenderedPageBreak/>
        <w:t>A recent study “analysed levels of, and associations, between social cohesion, mental well-being, and physical and mental health-related quality of life among a cohort of social housing residents from low socioeconomic status communities in Cornwall.” Participants of the study were asked to “complete the Short Warwick-Edinburgh Mental well-being Scale, SF-12v2 and an eight</w:t>
      </w:r>
      <w:r w:rsidR="005A7167">
        <w:rPr>
          <w:rFonts w:ascii="Calibri" w:eastAsia="Calibri" w:hAnsi="Calibri" w:cs="Calibri"/>
          <w:sz w:val="26"/>
          <w:szCs w:val="26"/>
        </w:rPr>
        <w:t>-</w:t>
      </w:r>
      <w:r>
        <w:rPr>
          <w:rFonts w:ascii="Calibri" w:eastAsia="Calibri" w:hAnsi="Calibri" w:cs="Calibri"/>
          <w:sz w:val="26"/>
          <w:szCs w:val="26"/>
        </w:rPr>
        <w:t>item social cohesion scale.” The study found “a significant association between social cohesion, mental wellbeing and mental health-related quality of life; and social cohesion as a potentially modifiable determinant of health and well-being that could contribute to more sustainable development.” Furthermore, “the efforts made by social housing providers to offer social opportunities to all their residents regardless of individual physical or mental health state may support the development of a certain degree of social cohesion.” (Williams, 2020, pp. 1-2)</w:t>
      </w:r>
    </w:p>
    <w:p w14:paraId="0CD71E88"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sz w:val="26"/>
          <w:szCs w:val="26"/>
        </w:rPr>
      </w:pPr>
      <w:bookmarkStart w:id="65" w:name="_heading=h.cu7zfsgzta3c" w:colFirst="0" w:colLast="0"/>
      <w:bookmarkEnd w:id="65"/>
      <w:r>
        <w:rPr>
          <w:rFonts w:ascii="Calibri" w:eastAsia="Calibri" w:hAnsi="Calibri" w:cs="Calibri"/>
          <w:sz w:val="26"/>
          <w:szCs w:val="26"/>
        </w:rPr>
        <w:t>The Mental Health Foundation report on Building Resilient Communities (2013, p. 3) notes “mental health should be a key part of every public health strategy. There is a strong moral and economic case for tackling the rising challenge of mental health problems for communities and the people who experience them. There are also clear, evidence-based and cost-effective steps that can be taken to build resilience, promote well-being and help to prevent mental health problems.”</w:t>
      </w:r>
    </w:p>
    <w:p w14:paraId="33BB05AC"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sz w:val="26"/>
          <w:szCs w:val="26"/>
        </w:rPr>
      </w:pPr>
      <w:bookmarkStart w:id="66" w:name="_heading=h.zesvmi85e1bk" w:colFirst="0" w:colLast="0"/>
      <w:bookmarkEnd w:id="66"/>
      <w:r>
        <w:rPr>
          <w:rFonts w:ascii="Calibri" w:eastAsia="Calibri" w:hAnsi="Calibri" w:cs="Calibri"/>
          <w:sz w:val="26"/>
          <w:szCs w:val="26"/>
        </w:rPr>
        <w:t xml:space="preserve">The report also states “relationships are a key component of social capital and there is strong evidence that they are a major factor in promoting well-being and preventing mental health problems.” Ways to achieve is are noted as “targeted interventions to build social relationships amongst isolated groups; a closely integrated network of service providers; changes to the way non-well-being focused services and support are run to facilitate social connections; interventions that encourage social connections </w:t>
      </w:r>
      <w:r>
        <w:rPr>
          <w:rFonts w:ascii="Calibri" w:eastAsia="Calibri" w:hAnsi="Calibri" w:cs="Calibri"/>
          <w:sz w:val="26"/>
          <w:szCs w:val="26"/>
        </w:rPr>
        <w:lastRenderedPageBreak/>
        <w:t>between people with similar experiences to provide peer support; and training in mental health for those on the frontline in order to play a role in supporting well-being.” (Building Resilient Communities, 2013, p. 3)</w:t>
      </w:r>
    </w:p>
    <w:p w14:paraId="28D56F27"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sz w:val="26"/>
          <w:szCs w:val="26"/>
        </w:rPr>
      </w:pPr>
      <w:bookmarkStart w:id="67" w:name="_heading=h.1mjkfei9dpym" w:colFirst="0" w:colLast="0"/>
      <w:bookmarkEnd w:id="67"/>
      <w:r>
        <w:rPr>
          <w:rFonts w:ascii="Calibri" w:eastAsia="Calibri" w:hAnsi="Calibri" w:cs="Calibri"/>
          <w:sz w:val="26"/>
          <w:szCs w:val="26"/>
        </w:rPr>
        <w:t>At the physical level of improving infrastructure, organisations like the Design Council UK work with local authorities and infrastructure providers on “ensuring the urban design of buildings, streets, parks and neighbourhoods meet those needs that supports good physical and mental health, helps reduce health inequalities and improves people's well-being.” They are achieving this by “embedding the principles of healthy placemaking in the development process to improve the health of the nation.” Healthy placemaking is “tackling preventable disease by shaping the built environment so that healthy activities and experiences are integral to people’s everyday lives.” This is in response to the fact that “in the UK, nearly 37,000 deaths per year could be avoided through increased physical activity; and mental illnesses form 23% of the UK’s national disease burden.” (Design Council, 2022)</w:t>
      </w:r>
    </w:p>
    <w:p w14:paraId="1F15F294"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sz w:val="26"/>
          <w:szCs w:val="26"/>
        </w:rPr>
      </w:pPr>
      <w:bookmarkStart w:id="68" w:name="_heading=h.jkxdzkq3bbvy" w:colFirst="0" w:colLast="0"/>
      <w:bookmarkEnd w:id="68"/>
      <w:r>
        <w:rPr>
          <w:rFonts w:ascii="Calibri" w:eastAsia="Calibri" w:hAnsi="Calibri" w:cs="Calibri"/>
          <w:sz w:val="26"/>
          <w:szCs w:val="26"/>
        </w:rPr>
        <w:t>As part of their research with Social Change UK, the Design Council asked “what stops built environment professionals creating healthier places through their work?” Their research revealed: “built environment practitioners are more likely to consider health and well-being when designing outdoor spaces (52% say they do so ‘often’ or ‘always’) than when designing indoor spaces (34%); healthy placemaking interventions are excluded from design proposals due to the perceived cost; greater understanding is needed – amongst the general public but also politicians – about the effect of the built environment on health; and priorities differ across government departments leading to conflict, confusion and no shared vision on healthy placemaking.” (Design Council, 2022)</w:t>
      </w:r>
    </w:p>
    <w:p w14:paraId="2807CF37" w14:textId="4B5A6A59"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sz w:val="26"/>
          <w:szCs w:val="26"/>
        </w:rPr>
      </w:pPr>
      <w:bookmarkStart w:id="69" w:name="_heading=h.qh3vka2sg8f" w:colFirst="0" w:colLast="0"/>
      <w:bookmarkEnd w:id="69"/>
      <w:r>
        <w:rPr>
          <w:rFonts w:ascii="Calibri" w:eastAsia="Calibri" w:hAnsi="Calibri" w:cs="Calibri"/>
          <w:sz w:val="26"/>
          <w:szCs w:val="26"/>
        </w:rPr>
        <w:lastRenderedPageBreak/>
        <w:t xml:space="preserve">In addition to physical communities, there are virtual communities. </w:t>
      </w:r>
      <w:r>
        <w:rPr>
          <w:rFonts w:ascii="Calibri" w:eastAsia="Calibri" w:hAnsi="Calibri" w:cs="Calibri"/>
          <w:b/>
          <w:sz w:val="26"/>
          <w:szCs w:val="26"/>
        </w:rPr>
        <w:t>Social Media</w:t>
      </w:r>
      <w:r>
        <w:rPr>
          <w:rFonts w:ascii="Calibri" w:eastAsia="Calibri" w:hAnsi="Calibri" w:cs="Calibri"/>
          <w:sz w:val="26"/>
          <w:szCs w:val="26"/>
        </w:rPr>
        <w:t xml:space="preserve"> is a way for those who are connected or maybe disconnected to connect, giving a voice and platform to many people and a way to be part of a community. Social Media can and has been an effective tool and community particularly during the COVID-19 pandemic, lockdowns and mandatory isolation. Perhaps it could be said that it is even a lifeline for many people. There are new and burgeoning communities that have emerged especially on the Twitter platform. This includes the Kindness Train, which was initiated by author and podcaster, Mr Giles Paley-Phillips (@elistender10). Until recently, Giles had more than 400K followers using hashtags like #ALittleBitOfPositive and #BeKind. However, recently this account has closed, perhaps showing the fragility of social media also. However, the aims of Kindness Train and community continues allowing anyone to join from anywhere in the world with a community goal to spread kindness and connectivity. Many people are also looking for positivity as well as acceptance and this is connecting people in a very inclusive way. From this, there are offshoot support groups and communities for those who find like</w:t>
      </w:r>
      <w:r w:rsidR="005A7167">
        <w:rPr>
          <w:rFonts w:ascii="Calibri" w:eastAsia="Calibri" w:hAnsi="Calibri" w:cs="Calibri"/>
          <w:sz w:val="26"/>
          <w:szCs w:val="26"/>
        </w:rPr>
        <w:t>-</w:t>
      </w:r>
      <w:r>
        <w:rPr>
          <w:rFonts w:ascii="Calibri" w:eastAsia="Calibri" w:hAnsi="Calibri" w:cs="Calibri"/>
          <w:sz w:val="26"/>
          <w:szCs w:val="26"/>
        </w:rPr>
        <w:t>minded people. Communication is important to well-being and through these communities, some people are literally able to cry out for help as part of an actual support bubble and are contacted almost immediately by ‘phone friends’ or mental health advocates offering support, albeit online. Thanks is shown here from a follower from May 2021, “</w:t>
      </w:r>
      <w:r>
        <w:rPr>
          <w:rFonts w:ascii="Calibri" w:eastAsia="Calibri" w:hAnsi="Calibri" w:cs="Calibri"/>
          <w:color w:val="0F1419"/>
          <w:sz w:val="26"/>
          <w:szCs w:val="26"/>
          <w:highlight w:val="white"/>
        </w:rPr>
        <w:t xml:space="preserve">can we please show our appreciation to </w:t>
      </w:r>
      <w:r>
        <w:rPr>
          <w:rFonts w:ascii="Calibri" w:eastAsia="Calibri" w:hAnsi="Calibri" w:cs="Calibri"/>
          <w:color w:val="0F1419"/>
          <w:sz w:val="26"/>
          <w:szCs w:val="26"/>
        </w:rPr>
        <w:t>@eliistender10</w:t>
      </w:r>
      <w:r>
        <w:rPr>
          <w:rFonts w:ascii="Calibri" w:eastAsia="Calibri" w:hAnsi="Calibri" w:cs="Calibri"/>
          <w:color w:val="0F1419"/>
          <w:sz w:val="26"/>
          <w:szCs w:val="26"/>
          <w:highlight w:val="white"/>
        </w:rPr>
        <w:t xml:space="preserve"> Giles Paley-Phillips for starting the #KindnessTrain which I blatantly stole last night. Give him a follow. He is a very kind and interesting guy.” (Twitter, 2022)</w:t>
      </w:r>
    </w:p>
    <w:p w14:paraId="4EA53457"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sz w:val="26"/>
          <w:szCs w:val="26"/>
        </w:rPr>
      </w:pPr>
      <w:bookmarkStart w:id="70" w:name="_heading=h.qm6ko5s7ibc" w:colFirst="0" w:colLast="0"/>
      <w:bookmarkEnd w:id="70"/>
      <w:r>
        <w:rPr>
          <w:rFonts w:ascii="Calibri" w:eastAsia="Calibri" w:hAnsi="Calibri" w:cs="Calibri"/>
          <w:sz w:val="26"/>
          <w:szCs w:val="26"/>
        </w:rPr>
        <w:t xml:space="preserve">Conversely, there is also a downside to Social Media. “It can be both a terrible thing and an amazing thing as there is a lot of conflict and rage, raising temperatures of discourse. This is a result of the </w:t>
      </w:r>
      <w:r>
        <w:rPr>
          <w:rFonts w:ascii="Calibri" w:eastAsia="Calibri" w:hAnsi="Calibri" w:cs="Calibri"/>
          <w:sz w:val="26"/>
          <w:szCs w:val="26"/>
        </w:rPr>
        <w:lastRenderedPageBreak/>
        <w:t xml:space="preserve">radical shift of communication from in person to online” according to David Baddiel as featured in his documentary, </w:t>
      </w:r>
      <w:r>
        <w:rPr>
          <w:rFonts w:ascii="Calibri" w:eastAsia="Calibri" w:hAnsi="Calibri" w:cs="Calibri"/>
          <w:i/>
          <w:sz w:val="26"/>
          <w:szCs w:val="26"/>
        </w:rPr>
        <w:t>‘David Baddiel: Social Media, Anger and Us’.</w:t>
      </w:r>
      <w:r>
        <w:rPr>
          <w:rFonts w:ascii="Calibri" w:eastAsia="Calibri" w:hAnsi="Calibri" w:cs="Calibri"/>
          <w:sz w:val="26"/>
          <w:szCs w:val="26"/>
        </w:rPr>
        <w:t xml:space="preserve"> Baddiel is also “a self-confessed Twitter addict”, which he uses mostly as part of his work but this is something he states is concerning not only for him but for others. Statistically, “it is estimated that about a quarter or 24% of Britons use Twitter and those who spend too much time on any of the social media platforms, are at risk of exacerbating social isolation and other issues, perhaps even addiction.” (Baddiel, 2021)</w:t>
      </w:r>
    </w:p>
    <w:p w14:paraId="32D5D2C3"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sz w:val="26"/>
          <w:szCs w:val="26"/>
        </w:rPr>
      </w:pPr>
      <w:bookmarkStart w:id="71" w:name="_heading=h.mxa3sxfkxytv" w:colFirst="0" w:colLast="0"/>
      <w:bookmarkEnd w:id="71"/>
      <w:r>
        <w:rPr>
          <w:rFonts w:ascii="Calibri" w:eastAsia="Calibri" w:hAnsi="Calibri" w:cs="Calibri"/>
          <w:sz w:val="26"/>
          <w:szCs w:val="26"/>
        </w:rPr>
        <w:t xml:space="preserve">Also, according to a University of Pittsburgh study featured by Forbes, “exposure to “highly idealized representations of peers on social media elicits feelings of envy and the distorted belief that others lead happier, more successful lives.” Furthermore, the study reports “spending more time on social media increases the exposure to cyber-bullying, thus causing feelings of depression. And social media fuels “Internet addiction,” which is considered a psychiatric condition linked to depression.” (Chowdhry, 2016) </w:t>
      </w:r>
    </w:p>
    <w:p w14:paraId="50033E8F" w14:textId="66AEBEC2"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sz w:val="26"/>
          <w:szCs w:val="26"/>
        </w:rPr>
      </w:pPr>
      <w:bookmarkStart w:id="72" w:name="_heading=h.pp3p9xw2tlvn" w:colFirst="0" w:colLast="0"/>
      <w:bookmarkEnd w:id="72"/>
      <w:r>
        <w:rPr>
          <w:rFonts w:ascii="Calibri" w:eastAsia="Calibri" w:hAnsi="Calibri" w:cs="Calibri"/>
          <w:sz w:val="26"/>
          <w:szCs w:val="26"/>
        </w:rPr>
        <w:t>Viewpoint Center (2022) also states</w:t>
      </w:r>
      <w:r w:rsidR="005A7167">
        <w:rPr>
          <w:rFonts w:ascii="Calibri" w:eastAsia="Calibri" w:hAnsi="Calibri" w:cs="Calibri"/>
          <w:sz w:val="26"/>
          <w:szCs w:val="26"/>
        </w:rPr>
        <w:t>,</w:t>
      </w:r>
      <w:r>
        <w:rPr>
          <w:rFonts w:ascii="Calibri" w:eastAsia="Calibri" w:hAnsi="Calibri" w:cs="Calibri"/>
          <w:sz w:val="26"/>
          <w:szCs w:val="26"/>
        </w:rPr>
        <w:t xml:space="preserve"> ”teenagers are known for their social media presence and the expectation is they should have a social media account. But as a society, we’ve only recently begun to stop and ask if social media effects are all positive for our children. And the truth is, they may not be.” </w:t>
      </w:r>
    </w:p>
    <w:p w14:paraId="17926B0E" w14:textId="77777777" w:rsidR="005A7167" w:rsidRDefault="005A7167">
      <w:pPr>
        <w:rPr>
          <w:rFonts w:ascii="Calibri" w:eastAsia="Calibri" w:hAnsi="Calibri" w:cs="Calibri"/>
          <w:b/>
          <w:color w:val="222222"/>
          <w:sz w:val="26"/>
          <w:szCs w:val="26"/>
        </w:rPr>
      </w:pPr>
      <w:bookmarkStart w:id="73" w:name="_heading=h.7tlw56hhgldg" w:colFirst="0" w:colLast="0"/>
      <w:bookmarkEnd w:id="73"/>
      <w:r>
        <w:rPr>
          <w:rFonts w:ascii="Calibri" w:eastAsia="Calibri" w:hAnsi="Calibri" w:cs="Calibri"/>
          <w:b/>
          <w:color w:val="222222"/>
          <w:sz w:val="26"/>
          <w:szCs w:val="26"/>
        </w:rPr>
        <w:br w:type="page"/>
      </w:r>
    </w:p>
    <w:p w14:paraId="2783C4E0" w14:textId="58D8FDEE"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color w:val="222222"/>
          <w:sz w:val="26"/>
          <w:szCs w:val="26"/>
        </w:rPr>
      </w:pPr>
      <w:r>
        <w:rPr>
          <w:rFonts w:ascii="Calibri" w:eastAsia="Calibri" w:hAnsi="Calibri" w:cs="Calibri"/>
          <w:b/>
          <w:color w:val="222222"/>
          <w:sz w:val="26"/>
          <w:szCs w:val="26"/>
        </w:rPr>
        <w:lastRenderedPageBreak/>
        <w:t xml:space="preserve">(4.2.2) Global Initiatives and Support Systems </w:t>
      </w:r>
    </w:p>
    <w:p w14:paraId="05247F73" w14:textId="77777777" w:rsidR="00F51235" w:rsidRDefault="00D459F1">
      <w:pPr>
        <w:pStyle w:val="Heading2"/>
        <w:keepNext w:val="0"/>
        <w:keepLines w:val="0"/>
        <w:shd w:val="clear" w:color="auto" w:fill="FFFFFF"/>
        <w:spacing w:before="200" w:after="200" w:line="480" w:lineRule="auto"/>
        <w:ind w:left="-810" w:right="-720"/>
        <w:rPr>
          <w:rFonts w:ascii="Calibri" w:eastAsia="Calibri" w:hAnsi="Calibri" w:cs="Calibri"/>
          <w:color w:val="222222"/>
          <w:sz w:val="26"/>
          <w:szCs w:val="26"/>
        </w:rPr>
      </w:pPr>
      <w:bookmarkStart w:id="74" w:name="_heading=h.uanquqwgflyi" w:colFirst="0" w:colLast="0"/>
      <w:bookmarkEnd w:id="74"/>
      <w:r>
        <w:rPr>
          <w:rFonts w:ascii="Calibri" w:eastAsia="Calibri" w:hAnsi="Calibri" w:cs="Calibri"/>
          <w:color w:val="222222"/>
          <w:sz w:val="26"/>
          <w:szCs w:val="26"/>
        </w:rPr>
        <w:t>In September 2015, the Sustainable Development Goals Declaration committed to mental health as follows:</w:t>
      </w:r>
    </w:p>
    <w:p w14:paraId="643A097C" w14:textId="77777777" w:rsidR="00F51235" w:rsidRDefault="00D459F1">
      <w:pPr>
        <w:numPr>
          <w:ilvl w:val="0"/>
          <w:numId w:val="8"/>
        </w:numPr>
        <w:shd w:val="clear" w:color="auto" w:fill="FFFFFF"/>
        <w:spacing w:before="200" w:after="200" w:line="480" w:lineRule="auto"/>
        <w:ind w:left="-450" w:right="-720"/>
        <w:rPr>
          <w:rFonts w:ascii="Calibri" w:eastAsia="Calibri" w:hAnsi="Calibri" w:cs="Calibri"/>
          <w:color w:val="222222"/>
          <w:sz w:val="26"/>
          <w:szCs w:val="26"/>
        </w:rPr>
      </w:pPr>
      <w:r>
        <w:rPr>
          <w:rFonts w:ascii="Calibri" w:eastAsia="Calibri" w:hAnsi="Calibri" w:cs="Calibri"/>
          <w:color w:val="222222"/>
          <w:sz w:val="26"/>
          <w:szCs w:val="26"/>
        </w:rPr>
        <w:t>“Paragraph 7: A world with equitable and universal access to quality education at all levels, to health care and social protection, where physical, mental and social well-being are assured.</w:t>
      </w:r>
    </w:p>
    <w:p w14:paraId="218AC86B" w14:textId="77777777" w:rsidR="00F51235" w:rsidRDefault="00D459F1">
      <w:pPr>
        <w:numPr>
          <w:ilvl w:val="0"/>
          <w:numId w:val="8"/>
        </w:numPr>
        <w:shd w:val="clear" w:color="auto" w:fill="FFFFFF"/>
        <w:spacing w:before="200" w:after="200" w:line="480" w:lineRule="auto"/>
        <w:ind w:left="-450" w:right="-720"/>
        <w:rPr>
          <w:rFonts w:ascii="Calibri" w:eastAsia="Calibri" w:hAnsi="Calibri" w:cs="Calibri"/>
          <w:color w:val="222222"/>
          <w:sz w:val="26"/>
          <w:szCs w:val="26"/>
        </w:rPr>
      </w:pPr>
      <w:r>
        <w:rPr>
          <w:rFonts w:ascii="Calibri" w:eastAsia="Calibri" w:hAnsi="Calibri" w:cs="Calibri"/>
          <w:color w:val="222222"/>
          <w:sz w:val="26"/>
          <w:szCs w:val="26"/>
        </w:rPr>
        <w:t>Paragraph 26: To promote physical and mental health and well-being, and to extend life expectancy for all, we must achieve universal health coverage and access to quality health care.” (FundaMental SDG, 2022)</w:t>
      </w:r>
    </w:p>
    <w:p w14:paraId="643779B3" w14:textId="77777777" w:rsidR="00F51235" w:rsidRDefault="00D459F1">
      <w:pPr>
        <w:shd w:val="clear" w:color="auto" w:fill="FFFFFF"/>
        <w:spacing w:before="200" w:after="200" w:line="480" w:lineRule="auto"/>
        <w:ind w:left="-810" w:right="-720"/>
        <w:rPr>
          <w:rFonts w:ascii="Calibri" w:eastAsia="Calibri" w:hAnsi="Calibri" w:cs="Calibri"/>
          <w:color w:val="222222"/>
          <w:sz w:val="26"/>
          <w:szCs w:val="26"/>
        </w:rPr>
      </w:pPr>
      <w:r>
        <w:rPr>
          <w:rFonts w:ascii="Calibri" w:eastAsia="Calibri" w:hAnsi="Calibri" w:cs="Calibri"/>
          <w:color w:val="222222"/>
          <w:sz w:val="26"/>
          <w:szCs w:val="26"/>
        </w:rPr>
        <w:t>In April 2022, the world is at the halfway point of this Declaration with the aim to achieve these goals by 2030. However, according to a Special Report from the Global Medical Trends Survey Report (2020) “global rates of depression and anxiety have increased 15% to 20% in the past decade”. The report also deduces: “one in four people is affected by a mental disorder at some point in his or her life; and nearly two-thirds never seek help from a health professional.” (WTW, 2020)</w:t>
      </w:r>
    </w:p>
    <w:p w14:paraId="3F44B725" w14:textId="7311F71D" w:rsidR="00F51235" w:rsidRDefault="00D459F1">
      <w:pPr>
        <w:shd w:val="clear" w:color="auto" w:fill="FFFFFF"/>
        <w:spacing w:before="200" w:after="200" w:line="480" w:lineRule="auto"/>
        <w:ind w:left="-810" w:right="-720"/>
        <w:rPr>
          <w:rFonts w:ascii="Calibri" w:eastAsia="Calibri" w:hAnsi="Calibri" w:cs="Calibri"/>
          <w:color w:val="222222"/>
          <w:sz w:val="26"/>
          <w:szCs w:val="26"/>
        </w:rPr>
      </w:pPr>
      <w:r>
        <w:rPr>
          <w:rFonts w:ascii="Calibri" w:eastAsia="Calibri" w:hAnsi="Calibri" w:cs="Calibri"/>
          <w:color w:val="202124"/>
          <w:sz w:val="26"/>
          <w:szCs w:val="26"/>
          <w:highlight w:val="white"/>
        </w:rPr>
        <w:t>Now is indeed the time for further action by all for avoidable suffering as evidenced in the Lancet Study, “Time for united action on depression”</w:t>
      </w:r>
      <w:r w:rsidR="005A7167">
        <w:rPr>
          <w:rFonts w:ascii="Calibri" w:eastAsia="Calibri" w:hAnsi="Calibri" w:cs="Calibri"/>
          <w:color w:val="202124"/>
          <w:sz w:val="26"/>
          <w:szCs w:val="26"/>
          <w:highlight w:val="white"/>
        </w:rPr>
        <w:t xml:space="preserve">, which </w:t>
      </w:r>
      <w:r>
        <w:rPr>
          <w:rFonts w:ascii="Calibri" w:eastAsia="Calibri" w:hAnsi="Calibri" w:cs="Calibri"/>
          <w:color w:val="202124"/>
          <w:sz w:val="26"/>
          <w:szCs w:val="26"/>
          <w:highlight w:val="white"/>
        </w:rPr>
        <w:t>states</w:t>
      </w:r>
      <w:r w:rsidR="005A7167">
        <w:rPr>
          <w:rFonts w:ascii="Calibri" w:eastAsia="Calibri" w:hAnsi="Calibri" w:cs="Calibri"/>
          <w:color w:val="202124"/>
          <w:sz w:val="26"/>
          <w:szCs w:val="26"/>
          <w:highlight w:val="white"/>
        </w:rPr>
        <w:t>,</w:t>
      </w:r>
      <w:r>
        <w:rPr>
          <w:rFonts w:ascii="Calibri" w:eastAsia="Calibri" w:hAnsi="Calibri" w:cs="Calibri"/>
          <w:color w:val="202124"/>
          <w:sz w:val="26"/>
          <w:szCs w:val="26"/>
          <w:highlight w:val="white"/>
        </w:rPr>
        <w:t xml:space="preserve"> “evidence has accumulated over decades that depression is a leading cause of avoidable suffering in the world. Yet, too few people in communities, governments, and the health sector understand or acknowledge depression as distinct from the other troubles that people face.” Additionally</w:t>
      </w:r>
      <w:r w:rsidR="005A7167">
        <w:rPr>
          <w:rFonts w:ascii="Calibri" w:eastAsia="Calibri" w:hAnsi="Calibri" w:cs="Calibri"/>
          <w:color w:val="202124"/>
          <w:sz w:val="26"/>
          <w:szCs w:val="26"/>
          <w:highlight w:val="white"/>
        </w:rPr>
        <w:t>,</w:t>
      </w:r>
      <w:r>
        <w:rPr>
          <w:rFonts w:ascii="Calibri" w:eastAsia="Calibri" w:hAnsi="Calibri" w:cs="Calibri"/>
          <w:color w:val="202124"/>
          <w:sz w:val="26"/>
          <w:szCs w:val="26"/>
          <w:highlight w:val="white"/>
        </w:rPr>
        <w:t xml:space="preserve"> the study finds that “not enough is done to avoid and alleviate the suffering and disadvantages linked with depression, and few governments </w:t>
      </w:r>
      <w:r>
        <w:rPr>
          <w:rFonts w:ascii="Calibri" w:eastAsia="Calibri" w:hAnsi="Calibri" w:cs="Calibri"/>
          <w:color w:val="202124"/>
          <w:sz w:val="26"/>
          <w:szCs w:val="26"/>
          <w:highlight w:val="white"/>
        </w:rPr>
        <w:lastRenderedPageBreak/>
        <w:t>acknowledge the brake that depression places on social and economic development.” (Herrman, 2022, p. 957)</w:t>
      </w:r>
    </w:p>
    <w:p w14:paraId="4A32EE97" w14:textId="77777777" w:rsidR="00F51235" w:rsidRDefault="00D459F1">
      <w:pPr>
        <w:shd w:val="clear" w:color="auto" w:fill="FFFFFF"/>
        <w:spacing w:before="200" w:after="200" w:line="480" w:lineRule="auto"/>
        <w:ind w:left="-810" w:right="-720"/>
        <w:rPr>
          <w:rFonts w:ascii="Calibri" w:eastAsia="Calibri" w:hAnsi="Calibri" w:cs="Calibri"/>
          <w:color w:val="222222"/>
          <w:sz w:val="26"/>
          <w:szCs w:val="26"/>
        </w:rPr>
      </w:pPr>
      <w:r>
        <w:rPr>
          <w:rFonts w:ascii="Calibri" w:eastAsia="Calibri" w:hAnsi="Calibri" w:cs="Calibri"/>
          <w:color w:val="222222"/>
          <w:sz w:val="26"/>
          <w:szCs w:val="26"/>
        </w:rPr>
        <w:t>It is also now reported that “800,000 people die by suicide each year, equivalent to one person every 40 seconds.” (WTW, 2020) This figure is higher than that reported by the WHO of 700,000. (WHO, 2022) This adds further weight to the argument that more needs to be done to help prevent loneliness and isolation as “research on suicide has revealed that there is a strong association between suicide ideation, parasuicide and loneliness.” Furthermore, “the prevalence of suicide ideation and parasuicide rises with the degree of loneliness.” (Mushtaq, 2014)</w:t>
      </w:r>
    </w:p>
    <w:p w14:paraId="1EF80321" w14:textId="77777777" w:rsidR="00F51235" w:rsidRDefault="00D459F1">
      <w:pPr>
        <w:shd w:val="clear" w:color="auto" w:fill="FFFFFF"/>
        <w:spacing w:before="200" w:after="200" w:line="480" w:lineRule="auto"/>
        <w:ind w:left="-810" w:right="-720"/>
        <w:rPr>
          <w:rFonts w:ascii="Calibri" w:eastAsia="Calibri" w:hAnsi="Calibri" w:cs="Calibri"/>
          <w:color w:val="222222"/>
          <w:sz w:val="26"/>
          <w:szCs w:val="26"/>
        </w:rPr>
      </w:pPr>
      <w:r>
        <w:rPr>
          <w:rFonts w:ascii="Calibri" w:eastAsia="Calibri" w:hAnsi="Calibri" w:cs="Calibri"/>
          <w:b/>
          <w:color w:val="222222"/>
          <w:sz w:val="26"/>
          <w:szCs w:val="26"/>
        </w:rPr>
        <w:t>Government</w:t>
      </w:r>
      <w:r>
        <w:rPr>
          <w:rFonts w:ascii="Calibri" w:eastAsia="Calibri" w:hAnsi="Calibri" w:cs="Calibri"/>
          <w:color w:val="222222"/>
          <w:sz w:val="26"/>
          <w:szCs w:val="26"/>
        </w:rPr>
        <w:t xml:space="preserve"> </w:t>
      </w:r>
    </w:p>
    <w:p w14:paraId="2B9CCE86" w14:textId="77777777" w:rsidR="00F51235" w:rsidRDefault="00D459F1">
      <w:pPr>
        <w:shd w:val="clear" w:color="auto" w:fill="FFFFFF"/>
        <w:spacing w:before="200" w:after="200" w:line="480" w:lineRule="auto"/>
        <w:ind w:left="-810" w:right="-720"/>
        <w:rPr>
          <w:rFonts w:ascii="Calibri" w:eastAsia="Calibri" w:hAnsi="Calibri" w:cs="Calibri"/>
          <w:color w:val="222222"/>
          <w:sz w:val="26"/>
          <w:szCs w:val="26"/>
        </w:rPr>
      </w:pPr>
      <w:r>
        <w:rPr>
          <w:rFonts w:ascii="Calibri" w:eastAsia="Calibri" w:hAnsi="Calibri" w:cs="Calibri"/>
          <w:color w:val="222222"/>
          <w:sz w:val="26"/>
          <w:szCs w:val="26"/>
        </w:rPr>
        <w:t>The UK Government looks to address this as “tackling loneliness matters to everyone: individuals, employers, communities, educators and health professionals. Supporting people to have meaningful social relationships is not just crucial to people’s physical and mental health. It also affects their engagement in the workplace and wider community cohesion. We all need to take action to tackle loneliness across society, and government can play an important role supporting this.” (Gov UK, 2018)</w:t>
      </w:r>
    </w:p>
    <w:p w14:paraId="39ABB3BC" w14:textId="77777777" w:rsidR="00F51235" w:rsidRDefault="00D459F1">
      <w:pPr>
        <w:shd w:val="clear" w:color="auto" w:fill="FFFFFF"/>
        <w:spacing w:before="200" w:after="200" w:line="480" w:lineRule="auto"/>
        <w:ind w:left="-810" w:right="-720"/>
        <w:rPr>
          <w:rFonts w:ascii="Calibri" w:eastAsia="Calibri" w:hAnsi="Calibri" w:cs="Calibri"/>
          <w:color w:val="222222"/>
          <w:sz w:val="26"/>
          <w:szCs w:val="26"/>
        </w:rPr>
      </w:pPr>
      <w:r>
        <w:rPr>
          <w:rFonts w:ascii="Calibri" w:eastAsia="Calibri" w:hAnsi="Calibri" w:cs="Calibri"/>
          <w:sz w:val="26"/>
          <w:szCs w:val="26"/>
        </w:rPr>
        <w:t>S</w:t>
      </w:r>
      <w:r>
        <w:rPr>
          <w:rFonts w:ascii="Calibri" w:eastAsia="Calibri" w:hAnsi="Calibri" w:cs="Calibri"/>
          <w:color w:val="222222"/>
          <w:sz w:val="26"/>
          <w:szCs w:val="26"/>
        </w:rPr>
        <w:t>ocieties are making efforts to support mental health in their populations through various strategies, guides, commitments, laws, declarations, frameworks and initiatives to help vulnerable groups reconnect, break the isolation and try to combat loneliness. Below are some examples:</w:t>
      </w:r>
    </w:p>
    <w:p w14:paraId="0B1B10F6" w14:textId="77777777" w:rsidR="00F51235" w:rsidRDefault="00D459F1">
      <w:pPr>
        <w:shd w:val="clear" w:color="auto" w:fill="FFFFFF"/>
        <w:spacing w:before="200" w:after="200" w:line="480" w:lineRule="auto"/>
        <w:ind w:left="-810" w:right="-720"/>
        <w:rPr>
          <w:rFonts w:ascii="Calibri" w:eastAsia="Calibri" w:hAnsi="Calibri" w:cs="Calibri"/>
          <w:color w:val="0B0C0C"/>
          <w:sz w:val="26"/>
          <w:szCs w:val="26"/>
          <w:highlight w:val="white"/>
        </w:rPr>
      </w:pPr>
      <w:r>
        <w:rPr>
          <w:rFonts w:ascii="Calibri" w:eastAsia="Calibri" w:hAnsi="Calibri" w:cs="Calibri"/>
          <w:color w:val="222222"/>
          <w:sz w:val="26"/>
          <w:szCs w:val="26"/>
        </w:rPr>
        <w:lastRenderedPageBreak/>
        <w:t>‘A connected society: a strategy for tackling loneliness - laying the foundations for change’, was published in October 2018 and is the first UK government strategy for tackling loneliness in the world. (Gov UK, 2018)</w:t>
      </w:r>
      <w:r>
        <w:rPr>
          <w:rFonts w:ascii="Calibri" w:eastAsia="Calibri" w:hAnsi="Calibri" w:cs="Calibri"/>
          <w:color w:val="0B0C0C"/>
          <w:sz w:val="26"/>
          <w:szCs w:val="26"/>
          <w:highlight w:val="white"/>
        </w:rPr>
        <w:t xml:space="preserve"> </w:t>
      </w:r>
    </w:p>
    <w:p w14:paraId="286662CB" w14:textId="77777777" w:rsidR="00F51235" w:rsidRDefault="00D459F1">
      <w:pPr>
        <w:shd w:val="clear" w:color="auto" w:fill="FFFFFF"/>
        <w:spacing w:before="200" w:after="200" w:line="480" w:lineRule="auto"/>
        <w:ind w:left="-810" w:right="-720"/>
        <w:rPr>
          <w:rFonts w:ascii="Calibri" w:eastAsia="Calibri" w:hAnsi="Calibri" w:cs="Calibri"/>
          <w:color w:val="0B0C0C"/>
          <w:sz w:val="26"/>
          <w:szCs w:val="26"/>
          <w:highlight w:val="white"/>
        </w:rPr>
      </w:pPr>
      <w:r>
        <w:rPr>
          <w:rFonts w:ascii="Calibri" w:eastAsia="Calibri" w:hAnsi="Calibri" w:cs="Calibri"/>
          <w:color w:val="222222"/>
          <w:sz w:val="26"/>
          <w:szCs w:val="26"/>
          <w:highlight w:val="white"/>
        </w:rPr>
        <w:t>The NIH’s investments in risk identification is in suicide prevention as part of the NIH-Wide Strategic Plan. This is as a result of suicide being one of the top 10 leading causes of death in the US, which impacts all ages and all parts of the country. NIH-supported suicide prevention research shows “how improvements in care can save lives; universal screening for suicide risk in emergency departments has been shown to be effective and feasible; and building on these findings, NIH-supported researchers are testing brief interventions and follow-up care to prevent recurring self-harm and related comorbidities, such as substance use disorder.” (NIH, 2020)</w:t>
      </w:r>
    </w:p>
    <w:p w14:paraId="7AE8CCC6" w14:textId="77777777" w:rsidR="00F51235" w:rsidRDefault="00D459F1">
      <w:pPr>
        <w:shd w:val="clear" w:color="auto" w:fill="FFFFFF"/>
        <w:spacing w:before="200" w:after="200" w:line="480" w:lineRule="auto"/>
        <w:ind w:left="-810" w:right="-720"/>
        <w:rPr>
          <w:rFonts w:ascii="Calibri" w:eastAsia="Calibri" w:hAnsi="Calibri" w:cs="Calibri"/>
          <w:color w:val="121212"/>
          <w:sz w:val="26"/>
          <w:szCs w:val="26"/>
          <w:highlight w:val="white"/>
        </w:rPr>
      </w:pPr>
      <w:r>
        <w:rPr>
          <w:rFonts w:ascii="Calibri" w:eastAsia="Calibri" w:hAnsi="Calibri" w:cs="Calibri"/>
          <w:color w:val="2A2A2A"/>
          <w:sz w:val="26"/>
          <w:szCs w:val="26"/>
          <w:highlight w:val="white"/>
        </w:rPr>
        <w:t xml:space="preserve">The 2020 Global Medical Trends survey notes </w:t>
      </w:r>
      <w:r>
        <w:rPr>
          <w:rFonts w:ascii="Calibri" w:eastAsia="Calibri" w:hAnsi="Calibri" w:cs="Calibri"/>
          <w:color w:val="212529"/>
          <w:sz w:val="26"/>
          <w:szCs w:val="26"/>
          <w:highlight w:val="white"/>
        </w:rPr>
        <w:t>“mental health disorders are common in the workforce globally; around 3 in 10 employees suffer from severe stress, anxiety or depression.</w:t>
      </w:r>
      <w:r>
        <w:rPr>
          <w:rFonts w:ascii="Calibri" w:eastAsia="Calibri" w:hAnsi="Calibri" w:cs="Calibri"/>
          <w:color w:val="222222"/>
          <w:sz w:val="26"/>
          <w:szCs w:val="26"/>
        </w:rPr>
        <w:t xml:space="preserve">” (WTW, 2020) </w:t>
      </w:r>
      <w:r>
        <w:rPr>
          <w:rFonts w:ascii="Calibri" w:eastAsia="Calibri" w:hAnsi="Calibri" w:cs="Calibri"/>
          <w:sz w:val="26"/>
          <w:szCs w:val="26"/>
        </w:rPr>
        <w:t xml:space="preserve">Companies and organisations can strengthen their corporate social responsibility by extending support for employee mental health as many do with other Sustainability issues such as climate change initiatives. </w:t>
      </w:r>
      <w:r>
        <w:rPr>
          <w:rFonts w:ascii="Calibri" w:eastAsia="Calibri" w:hAnsi="Calibri" w:cs="Calibri"/>
          <w:color w:val="121212"/>
          <w:sz w:val="26"/>
          <w:szCs w:val="26"/>
          <w:highlight w:val="white"/>
        </w:rPr>
        <w:t>The Campaign to End Loneliness has produced ‘The Employers and Loneliness Guide’ which aims “to deepen our understanding of workplace loneliness and identify what employers can do”. The Guide addresses loneliness and supports social connections for employers and employees by “embedding loneliness into wellbeing and welfare activities; supporting guidance and training; tackling dispersed workforces to promote visibility and connections” and also through “networks to tackle loneliness including whilst working remotely.” (Gov UK, 2022)</w:t>
      </w:r>
    </w:p>
    <w:p w14:paraId="5004CFA0" w14:textId="77777777" w:rsidR="00F51235" w:rsidRDefault="00D459F1">
      <w:pPr>
        <w:shd w:val="clear" w:color="auto" w:fill="FFFFFF"/>
        <w:spacing w:before="200" w:after="200" w:line="480" w:lineRule="auto"/>
        <w:ind w:left="-810" w:right="-720"/>
        <w:rPr>
          <w:rFonts w:ascii="Calibri" w:eastAsia="Calibri" w:hAnsi="Calibri" w:cs="Calibri"/>
          <w:color w:val="222222"/>
          <w:sz w:val="26"/>
          <w:szCs w:val="26"/>
        </w:rPr>
      </w:pPr>
      <w:r>
        <w:rPr>
          <w:rFonts w:ascii="Calibri" w:eastAsia="Calibri" w:hAnsi="Calibri" w:cs="Calibri"/>
          <w:color w:val="121212"/>
          <w:sz w:val="26"/>
          <w:szCs w:val="26"/>
          <w:highlight w:val="white"/>
        </w:rPr>
        <w:lastRenderedPageBreak/>
        <w:t xml:space="preserve">The Mental Health at Work Commitment also reports that “41% of workers experience poor mental health </w:t>
      </w:r>
      <w:r>
        <w:rPr>
          <w:rFonts w:ascii="Calibri" w:eastAsia="Calibri" w:hAnsi="Calibri" w:cs="Calibri"/>
          <w:color w:val="222222"/>
          <w:sz w:val="26"/>
          <w:szCs w:val="26"/>
        </w:rPr>
        <w:t>where work was a contributing factor.” Organisations signing to the Commitment are expected to implement the Commitment standards which include: prioritising mental health in the workplace by developing and delivering a systematic programme of activity; promoting an open culture around mental health; and providing mental health tools and support.” (Mental Health at Work, 2022)</w:t>
      </w:r>
    </w:p>
    <w:p w14:paraId="639E052A" w14:textId="77777777" w:rsidR="00F51235" w:rsidRDefault="00D459F1">
      <w:pPr>
        <w:shd w:val="clear" w:color="auto" w:fill="FFFFFF"/>
        <w:spacing w:before="200" w:after="200" w:line="480" w:lineRule="auto"/>
        <w:ind w:left="-810" w:right="-720"/>
        <w:rPr>
          <w:rFonts w:ascii="Calibri" w:eastAsia="Calibri" w:hAnsi="Calibri" w:cs="Calibri"/>
          <w:color w:val="222222"/>
          <w:sz w:val="26"/>
          <w:szCs w:val="26"/>
        </w:rPr>
      </w:pPr>
      <w:r>
        <w:rPr>
          <w:rFonts w:ascii="Calibri" w:eastAsia="Calibri" w:hAnsi="Calibri" w:cs="Calibri"/>
          <w:color w:val="222222"/>
          <w:sz w:val="26"/>
          <w:szCs w:val="26"/>
        </w:rPr>
        <w:t>In looking towards mental health and disability, there is the UK Government framework, ‘Voluntary reporting on disability, mental health and wellbeing: A framework to support employers to voluntarily report on disability, mental health and wellbeing in the workplace’ and to ensure an employer’s approach to inclusive employment and progression is integrated across the organisation as “the government believes that transparency and reporting are effective levers in driving the culture change required to build a more inclusive society.” (Gov UK, 2022)</w:t>
      </w:r>
    </w:p>
    <w:p w14:paraId="40390682" w14:textId="77777777" w:rsidR="00F51235" w:rsidRDefault="00D459F1">
      <w:pPr>
        <w:shd w:val="clear" w:color="auto" w:fill="FFFFFF"/>
        <w:spacing w:before="200" w:after="200" w:line="480" w:lineRule="auto"/>
        <w:ind w:left="-810" w:right="-720"/>
        <w:rPr>
          <w:rFonts w:ascii="Calibri" w:eastAsia="Calibri" w:hAnsi="Calibri" w:cs="Calibri"/>
          <w:color w:val="222222"/>
          <w:sz w:val="26"/>
          <w:szCs w:val="26"/>
        </w:rPr>
      </w:pPr>
      <w:r>
        <w:rPr>
          <w:rFonts w:ascii="Calibri" w:eastAsia="Calibri" w:hAnsi="Calibri" w:cs="Calibri"/>
          <w:b/>
          <w:color w:val="222222"/>
          <w:sz w:val="26"/>
          <w:szCs w:val="26"/>
        </w:rPr>
        <w:t>Acts</w:t>
      </w:r>
      <w:r>
        <w:rPr>
          <w:rFonts w:ascii="Calibri" w:eastAsia="Calibri" w:hAnsi="Calibri" w:cs="Calibri"/>
          <w:color w:val="222222"/>
          <w:sz w:val="26"/>
          <w:szCs w:val="26"/>
        </w:rPr>
        <w:t xml:space="preserve">  </w:t>
      </w:r>
    </w:p>
    <w:p w14:paraId="66BB726E" w14:textId="77777777" w:rsidR="00F51235" w:rsidRDefault="00D459F1">
      <w:pPr>
        <w:shd w:val="clear" w:color="auto" w:fill="FFFFFF"/>
        <w:spacing w:before="200" w:after="200" w:line="480" w:lineRule="auto"/>
        <w:ind w:left="-810" w:right="-720"/>
        <w:rPr>
          <w:rFonts w:ascii="Calibri" w:eastAsia="Calibri" w:hAnsi="Calibri" w:cs="Calibri"/>
          <w:color w:val="222222"/>
          <w:sz w:val="26"/>
          <w:szCs w:val="26"/>
        </w:rPr>
      </w:pPr>
      <w:r>
        <w:rPr>
          <w:rFonts w:ascii="Calibri" w:eastAsia="Calibri" w:hAnsi="Calibri" w:cs="Calibri"/>
          <w:color w:val="222222"/>
          <w:sz w:val="26"/>
          <w:szCs w:val="26"/>
        </w:rPr>
        <w:t xml:space="preserve">From the above affirmative actions, the visibility of mental health issues is more accepted. Society, the media and many aspects of life are also more informed but more needs to be done given the findings reported in this study. </w:t>
      </w:r>
    </w:p>
    <w:p w14:paraId="4021D18F" w14:textId="77777777" w:rsidR="00F51235" w:rsidRDefault="00D459F1">
      <w:pPr>
        <w:shd w:val="clear" w:color="auto" w:fill="FFFFFF"/>
        <w:spacing w:before="200" w:after="200" w:line="480" w:lineRule="auto"/>
        <w:ind w:left="-810" w:right="-720"/>
        <w:rPr>
          <w:sz w:val="26"/>
          <w:szCs w:val="26"/>
          <w:highlight w:val="white"/>
        </w:rPr>
      </w:pPr>
      <w:r>
        <w:rPr>
          <w:rFonts w:ascii="Calibri" w:eastAsia="Calibri" w:hAnsi="Calibri" w:cs="Calibri"/>
          <w:color w:val="222222"/>
          <w:sz w:val="26"/>
          <w:szCs w:val="26"/>
        </w:rPr>
        <w:t xml:space="preserve">Importantly, however, mental health is being recognised as a disability for those people who are not able to function, who require to be on long term sick leave or disability support as they are not able to maintain employment. In the UK (but not Northern Ireland), “you’re disabled under the Equality Act 2010 if you have a physical or mental impairment that has a ‘substantial’ and ‘long-term’ negative </w:t>
      </w:r>
      <w:r>
        <w:rPr>
          <w:rFonts w:ascii="Calibri" w:eastAsia="Calibri" w:hAnsi="Calibri" w:cs="Calibri"/>
          <w:color w:val="222222"/>
          <w:sz w:val="26"/>
          <w:szCs w:val="26"/>
        </w:rPr>
        <w:lastRenderedPageBreak/>
        <w:t>effect on your ability to do normal daily activities.”  (Gov UK, 2022) In the US, to be protected by the Americans with Disabilities Act, “one must have a disability, which is defined by the ADA as a physical or mental impairment that substantially limits one or more major life activities, a person who has a history or record of such an impairment, or a person who is perceived by others as having such an impairment.” (ADA Gov, 2022)</w:t>
      </w:r>
    </w:p>
    <w:p w14:paraId="6C712E7E" w14:textId="77777777" w:rsidR="00F51235" w:rsidRDefault="00D459F1">
      <w:pPr>
        <w:shd w:val="clear" w:color="auto" w:fill="FFFFFF"/>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 xml:space="preserve">Also in the US, the White House has called for action to improve “access to mental health services and care for the country’s youth, citing significant increases in the number experiencing moderate to severe anxiety and depression in recent years—and especially since the start of the pandemic.” (CHD, 2021) There is also the joint declaration from the American Academy of Pediatrics, American Academy of Child and Adolescent Psychiatry and Children’s Hospital Association due to “soaring rates of mental health challenges among children, adolescents, and their families over the course of the COVID-19 pandemic, exacerbating the situation that existed prior to the pandemic.” (AAP, 2022) </w:t>
      </w:r>
      <w:r>
        <w:rPr>
          <w:rFonts w:ascii="Calibri" w:eastAsia="Calibri" w:hAnsi="Calibri" w:cs="Calibri"/>
          <w:color w:val="222222"/>
          <w:sz w:val="26"/>
          <w:szCs w:val="26"/>
          <w:highlight w:val="white"/>
        </w:rPr>
        <w:t>Furthermore, the US notes that prior to COVID-19, “suicide is the second leading cause of death among people ages 10-24 and has been increasing every year since 2007.</w:t>
      </w:r>
      <w:r>
        <w:rPr>
          <w:rFonts w:ascii="Calibri" w:eastAsia="Calibri" w:hAnsi="Calibri" w:cs="Calibri"/>
          <w:sz w:val="26"/>
          <w:szCs w:val="26"/>
        </w:rPr>
        <w:t xml:space="preserve">” (UC Davis, 2021) </w:t>
      </w:r>
    </w:p>
    <w:p w14:paraId="4D1185EB" w14:textId="77777777" w:rsidR="00F51235" w:rsidRDefault="00D459F1">
      <w:pPr>
        <w:shd w:val="clear" w:color="auto" w:fill="FFFFFF"/>
        <w:spacing w:before="200" w:after="200" w:line="480" w:lineRule="auto"/>
        <w:ind w:left="-810" w:right="-720"/>
        <w:rPr>
          <w:rFonts w:ascii="Calibri" w:eastAsia="Calibri" w:hAnsi="Calibri" w:cs="Calibri"/>
          <w:color w:val="222222"/>
          <w:sz w:val="26"/>
          <w:szCs w:val="26"/>
        </w:rPr>
      </w:pPr>
      <w:r>
        <w:rPr>
          <w:rFonts w:ascii="Calibri" w:eastAsia="Calibri" w:hAnsi="Calibri" w:cs="Calibri"/>
          <w:color w:val="222222"/>
          <w:sz w:val="26"/>
          <w:szCs w:val="26"/>
        </w:rPr>
        <w:t xml:space="preserve">In the UK, ‘The Well-being of Future Generations (Wales) Act 2015’ has 7 goals for: a prosperous; resilient; healthier; and more equal Wales; a Wales of cohesive communities; a Wales of vibrant culture and thriving Welsh language; and a globally responsible Wales. Drawing from the process of “sustainable development of improving the economic, social, environmental and cultural well-being of Wales by taking action, in accordance with the sustainable development principle, aimed at achieving the well-being goals.” The Act encourages public bodies to “work together better, avoid repeating past </w:t>
      </w:r>
      <w:r>
        <w:rPr>
          <w:rFonts w:ascii="Calibri" w:eastAsia="Calibri" w:hAnsi="Calibri" w:cs="Calibri"/>
          <w:color w:val="222222"/>
          <w:sz w:val="26"/>
          <w:szCs w:val="26"/>
        </w:rPr>
        <w:lastRenderedPageBreak/>
        <w:t>mistakes and tackle some of the long-term challenges we are facing” through prevention; integration; collaboration; involvement; and strategies for the long term. (Gov Wales, 2021)</w:t>
      </w:r>
    </w:p>
    <w:p w14:paraId="344B62D0" w14:textId="77777777" w:rsidR="00F51235" w:rsidRDefault="00D459F1">
      <w:pPr>
        <w:shd w:val="clear" w:color="auto" w:fill="FFFFFF"/>
        <w:spacing w:before="200" w:after="200" w:line="480" w:lineRule="auto"/>
        <w:ind w:left="-810" w:right="-720"/>
        <w:rPr>
          <w:rFonts w:ascii="Calibri" w:eastAsia="Calibri" w:hAnsi="Calibri" w:cs="Calibri"/>
          <w:b/>
          <w:sz w:val="26"/>
          <w:szCs w:val="26"/>
        </w:rPr>
      </w:pPr>
      <w:r>
        <w:rPr>
          <w:rFonts w:ascii="Calibri" w:eastAsia="Calibri" w:hAnsi="Calibri" w:cs="Calibri"/>
          <w:b/>
          <w:sz w:val="26"/>
          <w:szCs w:val="26"/>
        </w:rPr>
        <w:t>Research</w:t>
      </w:r>
    </w:p>
    <w:p w14:paraId="4B1A8241" w14:textId="77777777" w:rsidR="00F51235" w:rsidRDefault="00D459F1">
      <w:pPr>
        <w:shd w:val="clear" w:color="auto" w:fill="FFFFFF"/>
        <w:spacing w:before="200" w:after="200" w:line="480" w:lineRule="auto"/>
        <w:ind w:left="-810" w:right="-720"/>
        <w:rPr>
          <w:rFonts w:ascii="Calibri" w:eastAsia="Calibri" w:hAnsi="Calibri" w:cs="Calibri"/>
          <w:color w:val="222222"/>
          <w:sz w:val="26"/>
          <w:szCs w:val="26"/>
        </w:rPr>
      </w:pPr>
      <w:r>
        <w:rPr>
          <w:rFonts w:ascii="Calibri" w:eastAsia="Calibri" w:hAnsi="Calibri" w:cs="Calibri"/>
          <w:sz w:val="26"/>
          <w:szCs w:val="26"/>
        </w:rPr>
        <w:t>The Japan Science and Technology Agency (JST) has established a program for the Solution-Driven Co-creative R&amp;D Program for SDGs (SOLVE for SDGs): Preventing Social Isolation &amp; Loneliness and Creating Diversified Social Networks. This “promotes clarification of the mechanisms of social isolation and loneliness based on various changes in the social structure, such as declining population, low birthrate, aging society, economic changes, and the impact of emerging infectious diseases such as COVID-19, while producing the vision of a society that does not lead to social isolation and loneliness.” At the same time, the program promotes “R&amp;D on visualization and evaluation methods (indicators, etc) for the risk of social isolation and loneliness in people and groups, as well as social schemes to prevent social isolation and loneliness.” (JST, 2021)</w:t>
      </w:r>
    </w:p>
    <w:p w14:paraId="5303D666" w14:textId="77777777" w:rsidR="00F51235" w:rsidRDefault="00D459F1">
      <w:pPr>
        <w:shd w:val="clear" w:color="auto" w:fill="FFFFFF"/>
        <w:spacing w:before="200" w:after="200" w:line="480" w:lineRule="auto"/>
        <w:ind w:left="-810" w:right="-720"/>
        <w:rPr>
          <w:rFonts w:ascii="Calibri" w:eastAsia="Calibri" w:hAnsi="Calibri" w:cs="Calibri"/>
          <w:b/>
          <w:sz w:val="26"/>
          <w:szCs w:val="26"/>
        </w:rPr>
      </w:pPr>
      <w:r>
        <w:rPr>
          <w:rFonts w:ascii="Calibri" w:eastAsia="Calibri" w:hAnsi="Calibri" w:cs="Calibri"/>
          <w:b/>
          <w:sz w:val="26"/>
          <w:szCs w:val="26"/>
        </w:rPr>
        <w:t>Support</w:t>
      </w:r>
    </w:p>
    <w:p w14:paraId="5544D847" w14:textId="77777777" w:rsidR="00F51235" w:rsidRDefault="00D459F1">
      <w:pPr>
        <w:shd w:val="clear" w:color="auto" w:fill="FFFFFF"/>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 xml:space="preserve">In order to make progress, it is vital that more people are able to recognise mental health symptoms and causes in order to be able to provide any level of support. This could be through better health care or stronger community interventions and also formal online or face to face Mental Health First Aid training. Part of the challenge is not all symptoms can be recognised but by looking at patterns and those most at risk or most vulnerable, we can try to identify the possible risk there is to someone's mental health and well-being. According to MHFA Wales “Training is essential to equip people with </w:t>
      </w:r>
      <w:r>
        <w:rPr>
          <w:rFonts w:ascii="Calibri" w:eastAsia="Calibri" w:hAnsi="Calibri" w:cs="Calibri"/>
          <w:sz w:val="26"/>
          <w:szCs w:val="26"/>
        </w:rPr>
        <w:lastRenderedPageBreak/>
        <w:t xml:space="preserve">tools, understanding and confidence to deal with all kinds of mental ill-health and wellbeing issues. Given the current climate in the UK surrounding mental health, the likelihood of encountering issues both personally, and professionally is almost guaranteed.” (MHFA Wales, 2022) </w:t>
      </w:r>
    </w:p>
    <w:p w14:paraId="4D29F1BC" w14:textId="77777777" w:rsidR="00F51235" w:rsidRDefault="00D459F1">
      <w:pPr>
        <w:shd w:val="clear" w:color="auto" w:fill="FFFFFF"/>
        <w:spacing w:line="480" w:lineRule="auto"/>
        <w:ind w:left="-810" w:right="-720"/>
        <w:rPr>
          <w:rFonts w:ascii="Calibri" w:eastAsia="Calibri" w:hAnsi="Calibri" w:cs="Calibri"/>
          <w:sz w:val="26"/>
          <w:szCs w:val="26"/>
        </w:rPr>
      </w:pPr>
      <w:r>
        <w:rPr>
          <w:rFonts w:ascii="Calibri" w:eastAsia="Calibri" w:hAnsi="Calibri" w:cs="Calibri"/>
          <w:color w:val="222222"/>
          <w:sz w:val="26"/>
          <w:szCs w:val="26"/>
          <w:highlight w:val="white"/>
        </w:rPr>
        <w:t>In today’s technological and digital world, there are a growing number of Apps that provide support. This includes the BoosterBuddy App, which is available for free download from the Apple Store and is “designed to help teens and young adults improve their mental health.” This is through ”a series of daily quests designed to establish and sustain positive habits.” (BoosterBuddy, 2022)</w:t>
      </w:r>
      <w:r>
        <w:rPr>
          <w:rFonts w:ascii="Calibri" w:eastAsia="Calibri" w:hAnsi="Calibri" w:cs="Calibri"/>
          <w:sz w:val="26"/>
          <w:szCs w:val="26"/>
        </w:rPr>
        <w:t xml:space="preserve"> </w:t>
      </w:r>
    </w:p>
    <w:p w14:paraId="5D2BA03F" w14:textId="77777777" w:rsidR="00F51235" w:rsidRDefault="00D459F1">
      <w:pPr>
        <w:shd w:val="clear" w:color="auto" w:fill="FFFFFF"/>
        <w:spacing w:line="480" w:lineRule="auto"/>
        <w:ind w:left="-810" w:right="-720"/>
        <w:rPr>
          <w:rFonts w:ascii="Calibri" w:eastAsia="Calibri" w:hAnsi="Calibri" w:cs="Calibri"/>
          <w:sz w:val="26"/>
          <w:szCs w:val="26"/>
        </w:rPr>
      </w:pPr>
      <w:r>
        <w:rPr>
          <w:rFonts w:ascii="Calibri" w:eastAsia="Calibri" w:hAnsi="Calibri" w:cs="Calibri"/>
          <w:sz w:val="26"/>
          <w:szCs w:val="26"/>
        </w:rPr>
        <w:t>From a Public Health perspective, the NHS has a number of Apps for and to support staff including “the Stay Alive app is a suicide prevention resource for the UK, packed full of useful information and tools to help you stay safe in crisis”; and “Bright Sky is a free to download, confidential mobile app providing support and information for anyone who may be in an abusive relationship or those concerned about someone they know.” (NHS England, 2022)</w:t>
      </w:r>
    </w:p>
    <w:p w14:paraId="6DAF80C1" w14:textId="77777777" w:rsidR="00F51235" w:rsidRDefault="00D459F1">
      <w:pPr>
        <w:shd w:val="clear" w:color="auto" w:fill="FFFFFF"/>
        <w:spacing w:line="480" w:lineRule="auto"/>
        <w:ind w:left="-810" w:right="-720"/>
        <w:rPr>
          <w:rFonts w:ascii="Calibri" w:eastAsia="Calibri" w:hAnsi="Calibri" w:cs="Calibri"/>
          <w:color w:val="120102"/>
          <w:sz w:val="26"/>
          <w:szCs w:val="26"/>
        </w:rPr>
      </w:pPr>
      <w:r>
        <w:rPr>
          <w:rFonts w:ascii="Calibri" w:eastAsia="Calibri" w:hAnsi="Calibri" w:cs="Calibri"/>
          <w:color w:val="120102"/>
          <w:sz w:val="26"/>
          <w:szCs w:val="26"/>
        </w:rPr>
        <w:t>The Big Issue is “one of the UK's leading social businesses and exists to offer homeless people, or individuals at risk of homelessness, the opportunity to earn a legitimate income, thereby helping them to reintegrate into mainstream society. It is the world's most widely circulated street newspaper.” (Wikipedia, 2022)</w:t>
      </w:r>
    </w:p>
    <w:p w14:paraId="00EB4D39" w14:textId="77777777" w:rsidR="00F51235" w:rsidRDefault="00D459F1">
      <w:pPr>
        <w:shd w:val="clear" w:color="auto" w:fill="FFFFFF"/>
        <w:spacing w:line="480" w:lineRule="auto"/>
        <w:ind w:left="-810" w:right="-720"/>
        <w:rPr>
          <w:rFonts w:ascii="Calibri" w:eastAsia="Calibri" w:hAnsi="Calibri" w:cs="Calibri"/>
          <w:b/>
          <w:color w:val="222222"/>
          <w:sz w:val="26"/>
          <w:szCs w:val="26"/>
        </w:rPr>
      </w:pPr>
      <w:r>
        <w:br w:type="page"/>
      </w:r>
    </w:p>
    <w:p w14:paraId="5DFE46C4" w14:textId="77777777" w:rsidR="00F51235" w:rsidRDefault="00F51235">
      <w:pPr>
        <w:spacing w:after="160" w:line="480" w:lineRule="auto"/>
        <w:ind w:left="-720" w:right="-720"/>
        <w:rPr>
          <w:rFonts w:ascii="Calibri" w:eastAsia="Calibri" w:hAnsi="Calibri" w:cs="Calibri"/>
          <w:b/>
          <w:sz w:val="40"/>
          <w:szCs w:val="40"/>
        </w:rPr>
      </w:pPr>
    </w:p>
    <w:p w14:paraId="7EEDBCD8" w14:textId="77777777" w:rsidR="00F51235" w:rsidRDefault="00F51235">
      <w:pPr>
        <w:spacing w:after="160" w:line="480" w:lineRule="auto"/>
        <w:ind w:left="-720" w:right="-720"/>
        <w:rPr>
          <w:rFonts w:ascii="Calibri" w:eastAsia="Calibri" w:hAnsi="Calibri" w:cs="Calibri"/>
          <w:b/>
          <w:sz w:val="40"/>
          <w:szCs w:val="40"/>
        </w:rPr>
      </w:pPr>
    </w:p>
    <w:p w14:paraId="0172A881" w14:textId="77777777" w:rsidR="00F51235" w:rsidRDefault="00F51235">
      <w:pPr>
        <w:spacing w:line="480" w:lineRule="auto"/>
        <w:ind w:left="-720" w:right="-720"/>
        <w:rPr>
          <w:rFonts w:ascii="Calibri" w:eastAsia="Calibri" w:hAnsi="Calibri" w:cs="Calibri"/>
          <w:b/>
          <w:sz w:val="40"/>
          <w:szCs w:val="40"/>
        </w:rPr>
      </w:pPr>
    </w:p>
    <w:p w14:paraId="26B6FE0F" w14:textId="77777777" w:rsidR="00F51235" w:rsidRDefault="00D459F1">
      <w:pPr>
        <w:spacing w:line="480" w:lineRule="auto"/>
        <w:ind w:left="-720" w:right="-720"/>
        <w:rPr>
          <w:rFonts w:ascii="Calibri" w:eastAsia="Calibri" w:hAnsi="Calibri" w:cs="Calibri"/>
          <w:b/>
          <w:color w:val="222222"/>
          <w:sz w:val="26"/>
          <w:szCs w:val="26"/>
        </w:rPr>
      </w:pPr>
      <w:r>
        <w:rPr>
          <w:rFonts w:ascii="Calibri" w:eastAsia="Calibri" w:hAnsi="Calibri" w:cs="Calibri"/>
          <w:b/>
          <w:sz w:val="40"/>
          <w:szCs w:val="40"/>
        </w:rPr>
        <w:t>Chapter 5</w:t>
      </w:r>
      <w:r>
        <w:rPr>
          <w:rFonts w:ascii="Calibri" w:eastAsia="Calibri" w:hAnsi="Calibri" w:cs="Calibri"/>
          <w:sz w:val="40"/>
          <w:szCs w:val="40"/>
        </w:rPr>
        <w:t xml:space="preserve"> | </w:t>
      </w:r>
      <w:r>
        <w:rPr>
          <w:rFonts w:ascii="Calibri" w:eastAsia="Calibri" w:hAnsi="Calibri" w:cs="Calibri"/>
          <w:sz w:val="36"/>
          <w:szCs w:val="36"/>
        </w:rPr>
        <w:t>Discussion, Analysis and Results and Conclusion</w:t>
      </w:r>
      <w:r>
        <w:rPr>
          <w:rFonts w:ascii="Calibri" w:eastAsia="Calibri" w:hAnsi="Calibri" w:cs="Calibri"/>
          <w:b/>
          <w:sz w:val="26"/>
          <w:szCs w:val="26"/>
        </w:rPr>
        <w:t xml:space="preserve"> </w:t>
      </w:r>
    </w:p>
    <w:p w14:paraId="553D4AD5" w14:textId="77777777" w:rsidR="00F51235" w:rsidRDefault="00D459F1">
      <w:pPr>
        <w:shd w:val="clear" w:color="auto" w:fill="FFFFFF"/>
        <w:spacing w:line="480" w:lineRule="auto"/>
        <w:ind w:left="-810" w:right="-720"/>
        <w:rPr>
          <w:rFonts w:ascii="Calibri" w:eastAsia="Calibri" w:hAnsi="Calibri" w:cs="Calibri"/>
          <w:b/>
          <w:color w:val="222222"/>
          <w:sz w:val="26"/>
          <w:szCs w:val="26"/>
        </w:rPr>
      </w:pPr>
      <w:r>
        <w:br w:type="page"/>
      </w:r>
    </w:p>
    <w:p w14:paraId="2B6CBA5D" w14:textId="77777777" w:rsidR="00F51235" w:rsidRDefault="00D459F1">
      <w:pPr>
        <w:shd w:val="clear" w:color="auto" w:fill="FFFFFF"/>
        <w:spacing w:before="200" w:after="200" w:line="480" w:lineRule="auto"/>
        <w:ind w:left="-810" w:right="-720"/>
        <w:rPr>
          <w:rFonts w:ascii="Calibri" w:eastAsia="Calibri" w:hAnsi="Calibri" w:cs="Calibri"/>
          <w:color w:val="222222"/>
          <w:sz w:val="26"/>
          <w:szCs w:val="26"/>
        </w:rPr>
      </w:pPr>
      <w:r>
        <w:rPr>
          <w:rFonts w:ascii="Calibri" w:eastAsia="Calibri" w:hAnsi="Calibri" w:cs="Calibri"/>
          <w:b/>
          <w:color w:val="222222"/>
          <w:sz w:val="26"/>
          <w:szCs w:val="26"/>
        </w:rPr>
        <w:lastRenderedPageBreak/>
        <w:t>(5) Discussion, Analysis and Results and Conclusion</w:t>
      </w:r>
      <w:r>
        <w:rPr>
          <w:rFonts w:ascii="Calibri" w:eastAsia="Calibri" w:hAnsi="Calibri" w:cs="Calibri"/>
          <w:color w:val="222222"/>
          <w:sz w:val="26"/>
          <w:szCs w:val="26"/>
        </w:rPr>
        <w:t xml:space="preserve"> </w:t>
      </w:r>
    </w:p>
    <w:p w14:paraId="05365004" w14:textId="77777777" w:rsidR="00F51235" w:rsidRDefault="00D459F1">
      <w:pPr>
        <w:shd w:val="clear" w:color="auto" w:fill="FFFFFF"/>
        <w:spacing w:before="200" w:after="200" w:line="480" w:lineRule="auto"/>
        <w:ind w:left="-810" w:right="-720"/>
        <w:rPr>
          <w:rFonts w:ascii="Calibri" w:eastAsia="Calibri" w:hAnsi="Calibri" w:cs="Calibri"/>
          <w:color w:val="222222"/>
          <w:sz w:val="26"/>
          <w:szCs w:val="26"/>
        </w:rPr>
      </w:pPr>
      <w:r>
        <w:rPr>
          <w:rFonts w:ascii="Calibri" w:eastAsia="Calibri" w:hAnsi="Calibri" w:cs="Calibri"/>
          <w:color w:val="222222"/>
          <w:sz w:val="26"/>
          <w:szCs w:val="26"/>
        </w:rPr>
        <w:t xml:space="preserve">From the observations and analysis described throughout this study, together with the inferences from the researched data, people affected by declining mental health living alone or in isolation are more vulnerable. Moreover, they are more likely to go undetected due to also being separated from much needed community and professional support. </w:t>
      </w:r>
    </w:p>
    <w:p w14:paraId="0FA84ED8" w14:textId="77777777" w:rsidR="00F51235" w:rsidRDefault="00D459F1">
      <w:pPr>
        <w:shd w:val="clear" w:color="auto" w:fill="FFFFFF"/>
        <w:spacing w:before="200" w:after="200" w:line="480" w:lineRule="auto"/>
        <w:ind w:left="-810" w:right="-720"/>
        <w:rPr>
          <w:rFonts w:ascii="Calibri" w:eastAsia="Calibri" w:hAnsi="Calibri" w:cs="Calibri"/>
          <w:sz w:val="26"/>
          <w:szCs w:val="26"/>
        </w:rPr>
      </w:pPr>
      <w:r>
        <w:rPr>
          <w:rFonts w:ascii="Calibri" w:eastAsia="Calibri" w:hAnsi="Calibri" w:cs="Calibri"/>
          <w:color w:val="222222"/>
          <w:sz w:val="26"/>
          <w:szCs w:val="26"/>
        </w:rPr>
        <w:t>Loneliness is also a contributing factor and in 2020 this increased by 40% in the youth from spring 2019 with “almost one in 14 people aged 16 or over in Great Britain say they are lonely” according to the Office for National Statistics. During April and May of 2020, it was also reported that “one in 20 people aged 16-plus surveyed said they felt lonely “often” or “always”, and that increased significantly between October and February to a proportion equating to 3.7 million people.”</w:t>
      </w:r>
      <w:r>
        <w:rPr>
          <w:rFonts w:ascii="Calibri" w:eastAsia="Calibri" w:hAnsi="Calibri" w:cs="Calibri"/>
          <w:color w:val="121212"/>
          <w:sz w:val="26"/>
          <w:szCs w:val="26"/>
          <w:highlight w:val="white"/>
        </w:rPr>
        <w:t xml:space="preserve"> </w:t>
      </w:r>
      <w:r>
        <w:rPr>
          <w:rFonts w:ascii="Calibri" w:eastAsia="Calibri" w:hAnsi="Calibri" w:cs="Calibri"/>
          <w:color w:val="222222"/>
          <w:sz w:val="26"/>
          <w:szCs w:val="26"/>
        </w:rPr>
        <w:t>The ONS also found that “living in a single-person household, difficulties with relationships caused by the pandemic, and not having anyone to talk to had contributed to experiences of loneliness.” (Siddique, 2021)</w:t>
      </w:r>
      <w:r>
        <w:rPr>
          <w:rFonts w:ascii="Calibri" w:eastAsia="Calibri" w:hAnsi="Calibri" w:cs="Calibri"/>
          <w:sz w:val="26"/>
          <w:szCs w:val="26"/>
        </w:rPr>
        <w:t xml:space="preserve"> </w:t>
      </w:r>
    </w:p>
    <w:p w14:paraId="46E58072" w14:textId="77777777" w:rsidR="00F51235" w:rsidRDefault="00D459F1">
      <w:pPr>
        <w:shd w:val="clear" w:color="auto" w:fill="FFFFFF"/>
        <w:spacing w:before="200" w:after="200" w:line="480" w:lineRule="auto"/>
        <w:ind w:left="-810" w:right="-720"/>
        <w:rPr>
          <w:rFonts w:ascii="Calibri" w:eastAsia="Calibri" w:hAnsi="Calibri" w:cs="Calibri"/>
          <w:sz w:val="26"/>
          <w:szCs w:val="26"/>
        </w:rPr>
      </w:pPr>
      <w:r>
        <w:rPr>
          <w:rFonts w:ascii="Calibri" w:eastAsia="Calibri" w:hAnsi="Calibri" w:cs="Calibri"/>
          <w:color w:val="222222"/>
          <w:sz w:val="26"/>
          <w:szCs w:val="26"/>
        </w:rPr>
        <w:t>Recent research</w:t>
      </w:r>
      <w:r>
        <w:rPr>
          <w:rFonts w:ascii="Calibri" w:eastAsia="Calibri" w:hAnsi="Calibri" w:cs="Calibri"/>
          <w:sz w:val="26"/>
          <w:szCs w:val="26"/>
        </w:rPr>
        <w:t xml:space="preserve"> has also “associated loneliness and living alone with an increased risk of mortality and self-perceived feeling of isolation has been found to raise the risk of premature death by as much as 26%.” (Worland, 2015) </w:t>
      </w:r>
      <w:r>
        <w:rPr>
          <w:rFonts w:ascii="Calibri" w:eastAsia="Calibri" w:hAnsi="Calibri" w:cs="Calibri"/>
          <w:color w:val="222222"/>
          <w:sz w:val="26"/>
          <w:szCs w:val="26"/>
        </w:rPr>
        <w:t>Also, according to the Royal College of Nursing, “loneliness is one of the greatest public health challenges of our time; lack of social connections can increase the likelihood of early death by 26% … higher than that caused by obesity and physical inactivity.” (RCN, 2002)</w:t>
      </w:r>
    </w:p>
    <w:p w14:paraId="6D7D764B" w14:textId="77777777" w:rsidR="00F51235" w:rsidRDefault="00D459F1">
      <w:pPr>
        <w:shd w:val="clear" w:color="auto" w:fill="FFFFFF"/>
        <w:spacing w:before="200" w:after="200" w:line="480" w:lineRule="auto"/>
        <w:ind w:left="-810" w:right="-720"/>
        <w:rPr>
          <w:rFonts w:ascii="Calibri" w:eastAsia="Calibri" w:hAnsi="Calibri" w:cs="Calibri"/>
          <w:color w:val="121212"/>
          <w:sz w:val="26"/>
          <w:szCs w:val="26"/>
          <w:highlight w:val="white"/>
        </w:rPr>
      </w:pPr>
      <w:r>
        <w:rPr>
          <w:rFonts w:ascii="Calibri" w:eastAsia="Calibri" w:hAnsi="Calibri" w:cs="Calibri"/>
          <w:color w:val="222222"/>
          <w:sz w:val="26"/>
          <w:szCs w:val="26"/>
        </w:rPr>
        <w:t xml:space="preserve">In addition, this dissertation has highlighted that “tackling loneliness is an issue for everyone and matters to everyone: individuals, employers, communities, educators and health professionals.” </w:t>
      </w:r>
      <w:r>
        <w:rPr>
          <w:rFonts w:ascii="Calibri" w:eastAsia="Calibri" w:hAnsi="Calibri" w:cs="Calibri"/>
          <w:color w:val="222222"/>
          <w:sz w:val="26"/>
          <w:szCs w:val="26"/>
        </w:rPr>
        <w:lastRenderedPageBreak/>
        <w:t xml:space="preserve">(Gov UK, 2018) Furthermore, </w:t>
      </w:r>
      <w:r>
        <w:rPr>
          <w:rFonts w:ascii="Calibri" w:eastAsia="Calibri" w:hAnsi="Calibri" w:cs="Calibri"/>
          <w:color w:val="121212"/>
          <w:sz w:val="26"/>
          <w:szCs w:val="26"/>
          <w:highlight w:val="white"/>
        </w:rPr>
        <w:t>“embedding loneliness into wellbeing and welfare activities is imperative and guidance and training should be supported.” (</w:t>
      </w:r>
      <w:r>
        <w:rPr>
          <w:rFonts w:ascii="Calibri" w:eastAsia="Calibri" w:hAnsi="Calibri" w:cs="Calibri"/>
          <w:sz w:val="26"/>
          <w:szCs w:val="26"/>
          <w:highlight w:val="white"/>
        </w:rPr>
        <w:t xml:space="preserve">Gov UK, 2021) </w:t>
      </w:r>
    </w:p>
    <w:p w14:paraId="01301622" w14:textId="77777777" w:rsidR="00F51235" w:rsidRDefault="00D459F1">
      <w:pPr>
        <w:shd w:val="clear" w:color="auto" w:fill="FFFFFF"/>
        <w:spacing w:before="200" w:after="200" w:line="480" w:lineRule="auto"/>
        <w:ind w:left="-810" w:right="-720"/>
        <w:rPr>
          <w:rFonts w:ascii="Calibri" w:eastAsia="Calibri" w:hAnsi="Calibri" w:cs="Calibri"/>
          <w:sz w:val="26"/>
          <w:szCs w:val="26"/>
        </w:rPr>
      </w:pPr>
      <w:r>
        <w:rPr>
          <w:rFonts w:ascii="Calibri" w:eastAsia="Calibri" w:hAnsi="Calibri" w:cs="Calibri"/>
          <w:color w:val="222222"/>
          <w:sz w:val="26"/>
          <w:szCs w:val="26"/>
        </w:rPr>
        <w:t>Oftentimes, isolation and being left behind can be preventable. The ‘Small Talk Campaign’ by the Samaritans (2022) for example is “</w:t>
      </w:r>
      <w:r>
        <w:rPr>
          <w:rFonts w:ascii="Calibri" w:eastAsia="Calibri" w:hAnsi="Calibri" w:cs="Calibri"/>
          <w:sz w:val="26"/>
          <w:szCs w:val="26"/>
        </w:rPr>
        <w:t>simply starting a conversation if they see someone who needs help.” In terms of improving mental health, neighbourhood social cohesion is associated with a reduction in depressive symptoms in older people. (Mental Health, 2022) This includes access to social schemes for those who can avail of them. The Mental Health Foundation also suggests “men will access help that meets their preferences and is easy to access, meaningful and engaging.” A UK wide example is Men's Sheds (2022), which provides community spaces for men to connect and chat, mostly over practical activities.</w:t>
      </w:r>
    </w:p>
    <w:p w14:paraId="2CCDC5A2" w14:textId="650DF8AB" w:rsidR="00F51235" w:rsidRDefault="00D459F1">
      <w:pPr>
        <w:shd w:val="clear" w:color="auto" w:fill="FFFFFF"/>
        <w:spacing w:before="200" w:after="200" w:line="480" w:lineRule="auto"/>
        <w:ind w:left="-810" w:right="-720"/>
        <w:rPr>
          <w:rFonts w:ascii="Calibri" w:eastAsia="Calibri" w:hAnsi="Calibri" w:cs="Calibri"/>
          <w:sz w:val="26"/>
          <w:szCs w:val="26"/>
        </w:rPr>
      </w:pPr>
      <w:r>
        <w:rPr>
          <w:rFonts w:ascii="Calibri" w:eastAsia="Calibri" w:hAnsi="Calibri" w:cs="Calibri"/>
          <w:color w:val="222222"/>
          <w:sz w:val="26"/>
          <w:szCs w:val="26"/>
        </w:rPr>
        <w:t>Additionally, mental health advocates, campaigners or individuals who may or may not have been personally affected by mental illness, aim to destigmatize mental illness and increase awareness. This could be through speaking from personal experience of mental health issues, suicide loss or as a suicide survivor. This experience can often be used to help support and educate others first</w:t>
      </w:r>
      <w:r w:rsidR="005A7167">
        <w:rPr>
          <w:rFonts w:ascii="Calibri" w:eastAsia="Calibri" w:hAnsi="Calibri" w:cs="Calibri"/>
          <w:color w:val="222222"/>
          <w:sz w:val="26"/>
          <w:szCs w:val="26"/>
        </w:rPr>
        <w:t>-</w:t>
      </w:r>
      <w:r>
        <w:rPr>
          <w:rFonts w:ascii="Calibri" w:eastAsia="Calibri" w:hAnsi="Calibri" w:cs="Calibri"/>
          <w:color w:val="222222"/>
          <w:sz w:val="26"/>
          <w:szCs w:val="26"/>
        </w:rPr>
        <w:t xml:space="preserve">hand about mental health. There is often a common factor of the power of small acts of kindness, </w:t>
      </w:r>
      <w:r>
        <w:rPr>
          <w:rFonts w:ascii="Calibri" w:eastAsia="Calibri" w:hAnsi="Calibri" w:cs="Calibri"/>
          <w:color w:val="474645"/>
          <w:sz w:val="26"/>
          <w:szCs w:val="26"/>
        </w:rPr>
        <w:t xml:space="preserve">normalising mental health and asking for help. </w:t>
      </w:r>
    </w:p>
    <w:p w14:paraId="6D23A2EE" w14:textId="77777777" w:rsidR="00F51235" w:rsidRDefault="00D459F1">
      <w:pPr>
        <w:shd w:val="clear" w:color="auto" w:fill="FFFFFF"/>
        <w:spacing w:before="200" w:after="200" w:line="480" w:lineRule="auto"/>
        <w:ind w:left="-810" w:right="-720"/>
        <w:rPr>
          <w:rFonts w:ascii="Calibri" w:eastAsia="Calibri" w:hAnsi="Calibri" w:cs="Calibri"/>
          <w:b/>
          <w:color w:val="222222"/>
          <w:sz w:val="26"/>
          <w:szCs w:val="26"/>
        </w:rPr>
      </w:pPr>
      <w:r>
        <w:rPr>
          <w:rFonts w:ascii="Calibri" w:eastAsia="Calibri" w:hAnsi="Calibri" w:cs="Calibri"/>
          <w:b/>
          <w:color w:val="222222"/>
          <w:sz w:val="26"/>
          <w:szCs w:val="26"/>
        </w:rPr>
        <w:t xml:space="preserve">Systemic Challenges and Solutions  </w:t>
      </w:r>
    </w:p>
    <w:p w14:paraId="629B0936" w14:textId="77777777" w:rsidR="005A7167" w:rsidRDefault="00D459F1">
      <w:pPr>
        <w:shd w:val="clear" w:color="auto" w:fill="FFFFFF"/>
        <w:spacing w:before="200" w:after="200" w:line="480" w:lineRule="auto"/>
        <w:ind w:left="-810" w:right="-720"/>
        <w:rPr>
          <w:rFonts w:ascii="Calibri" w:eastAsia="Calibri" w:hAnsi="Calibri" w:cs="Calibri"/>
          <w:color w:val="222222"/>
          <w:sz w:val="26"/>
          <w:szCs w:val="26"/>
        </w:rPr>
      </w:pPr>
      <w:r>
        <w:rPr>
          <w:rFonts w:ascii="Calibri" w:eastAsia="Calibri" w:hAnsi="Calibri" w:cs="Calibri"/>
          <w:color w:val="222222"/>
          <w:sz w:val="26"/>
          <w:szCs w:val="26"/>
        </w:rPr>
        <w:t xml:space="preserve">Shelter, a charity set up to help with homelessness, is working in partnership with the bank HSBC to help people with no fixed address to gain access to a basic bank account. </w:t>
      </w:r>
    </w:p>
    <w:p w14:paraId="0B2E69F4" w14:textId="6409AF68" w:rsidR="00F51235" w:rsidRDefault="00D459F1">
      <w:pPr>
        <w:shd w:val="clear" w:color="auto" w:fill="FFFFFF"/>
        <w:spacing w:before="200" w:after="200" w:line="480" w:lineRule="auto"/>
        <w:ind w:left="-810" w:right="-720"/>
        <w:rPr>
          <w:rFonts w:ascii="Calibri" w:eastAsia="Calibri" w:hAnsi="Calibri" w:cs="Calibri"/>
          <w:color w:val="222222"/>
          <w:sz w:val="26"/>
          <w:szCs w:val="26"/>
        </w:rPr>
      </w:pPr>
      <w:r>
        <w:rPr>
          <w:rFonts w:ascii="Calibri" w:eastAsia="Calibri" w:hAnsi="Calibri" w:cs="Calibri"/>
          <w:color w:val="222222"/>
          <w:sz w:val="26"/>
          <w:szCs w:val="26"/>
        </w:rPr>
        <w:lastRenderedPageBreak/>
        <w:t xml:space="preserve">According to Polly Neate, Shelter CEO, “it's hard enough if you're homeless, living day-to-day on the streets in the freezing cold or trapped with your children in a grotty hostel, but not having a bank account can make life even tougher … Having a bank account not only allows people who are homeless to receive wages and claim benefits – it also gives them their independence back.” (Shelter, 2022) </w:t>
      </w:r>
    </w:p>
    <w:p w14:paraId="0EA37DA6" w14:textId="77777777" w:rsidR="00F51235" w:rsidRDefault="00D459F1">
      <w:pPr>
        <w:shd w:val="clear" w:color="auto" w:fill="FFFFFF"/>
        <w:spacing w:before="200" w:after="200" w:line="480" w:lineRule="auto"/>
        <w:ind w:left="-810" w:right="-720"/>
        <w:rPr>
          <w:rFonts w:ascii="Calibri" w:eastAsia="Calibri" w:hAnsi="Calibri" w:cs="Calibri"/>
          <w:color w:val="222222"/>
          <w:sz w:val="26"/>
          <w:szCs w:val="26"/>
        </w:rPr>
      </w:pPr>
      <w:r>
        <w:rPr>
          <w:rFonts w:ascii="Calibri" w:eastAsia="Calibri" w:hAnsi="Calibri" w:cs="Calibri"/>
          <w:sz w:val="26"/>
          <w:szCs w:val="26"/>
        </w:rPr>
        <w:t>“Homelessness prevention refers to policies, practices and interventions that reduce the likelihood that someone will experience homelessness” and ultimately further vulnerability and “providing those who have been homeless with the necessary resources and support to stabilise their housing, enhance integration and social inclusion.” (Homelessness Learning Hub, 2022) Goal 8, Decent Work and Economic Growth and the improvement of housing is crucial for the physical and mental health needed for productive work. “Physical and mental health and quality of life can be compromised by housing inadequacy and unaffordability.” (</w:t>
      </w:r>
      <w:r>
        <w:rPr>
          <w:rFonts w:ascii="Calibri" w:eastAsia="Calibri" w:hAnsi="Calibri" w:cs="Calibri"/>
          <w:sz w:val="26"/>
          <w:szCs w:val="26"/>
          <w:highlight w:val="white"/>
        </w:rPr>
        <w:t>Habitat for Humanity, 2021)</w:t>
      </w:r>
    </w:p>
    <w:p w14:paraId="2A4E6518" w14:textId="77777777" w:rsidR="005A7167" w:rsidRDefault="00D459F1">
      <w:pPr>
        <w:shd w:val="clear" w:color="auto" w:fill="FFFFFF"/>
        <w:spacing w:before="200" w:after="200" w:line="480" w:lineRule="auto"/>
        <w:ind w:left="-810" w:right="-720"/>
        <w:rPr>
          <w:rFonts w:ascii="Calibri" w:eastAsia="Calibri" w:hAnsi="Calibri" w:cs="Calibri"/>
          <w:sz w:val="26"/>
          <w:szCs w:val="26"/>
        </w:rPr>
      </w:pPr>
      <w:r>
        <w:rPr>
          <w:rFonts w:ascii="Calibri" w:eastAsia="Calibri" w:hAnsi="Calibri" w:cs="Calibri"/>
          <w:color w:val="222222"/>
          <w:sz w:val="26"/>
          <w:szCs w:val="26"/>
        </w:rPr>
        <w:t xml:space="preserve">At government level, decision makers need to do more to provide better support to achieve the Sustainable Development Goals. In February 2022, saw the “3rd review of how Government is progressing her 2018 ‘Still Waiting’ report which made recommendations to improve mental health supports and services for children and young people across NI.” </w:t>
      </w:r>
      <w:r>
        <w:rPr>
          <w:rFonts w:ascii="Calibri" w:eastAsia="Calibri" w:hAnsi="Calibri" w:cs="Calibri"/>
          <w:sz w:val="26"/>
          <w:szCs w:val="26"/>
        </w:rPr>
        <w:t>Accordingly, the Northern Ireland Commissioner for Children and Young People (NICCY) is “calling on decision makers to deliver improvements to mental health services</w:t>
      </w:r>
      <w:r>
        <w:rPr>
          <w:rFonts w:ascii="Calibri" w:eastAsia="Calibri" w:hAnsi="Calibri" w:cs="Calibri"/>
          <w:b/>
          <w:sz w:val="26"/>
          <w:szCs w:val="26"/>
        </w:rPr>
        <w:t xml:space="preserve"> </w:t>
      </w:r>
      <w:r>
        <w:rPr>
          <w:rFonts w:ascii="Calibri" w:eastAsia="Calibri" w:hAnsi="Calibri" w:cs="Calibri"/>
          <w:sz w:val="26"/>
          <w:szCs w:val="26"/>
        </w:rPr>
        <w:t xml:space="preserve">and provide support that have positive and visible impacts on children’s lives.” There is also “disappointment at the limited progress on actions which would make a tangible difference to children and young people’s emotional wellbeing and mental health.” </w:t>
      </w:r>
    </w:p>
    <w:p w14:paraId="31181223" w14:textId="70BD540D" w:rsidR="00F51235" w:rsidRDefault="00D459F1">
      <w:pPr>
        <w:shd w:val="clear" w:color="auto" w:fill="FFFFFF"/>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lastRenderedPageBreak/>
        <w:t xml:space="preserve">In November 2021, this study also reported “451 children were waiting over 9 weeks for their first appointment with Step 3 services - a substantial increase from March 2021 when the figure was 167.” </w:t>
      </w:r>
      <w:r>
        <w:rPr>
          <w:rFonts w:ascii="Calibri" w:eastAsia="Calibri" w:hAnsi="Calibri" w:cs="Calibri"/>
          <w:color w:val="222222"/>
          <w:sz w:val="26"/>
          <w:szCs w:val="26"/>
        </w:rPr>
        <w:t>(</w:t>
      </w:r>
      <w:r>
        <w:rPr>
          <w:rFonts w:ascii="Calibri" w:eastAsia="Calibri" w:hAnsi="Calibri" w:cs="Calibri"/>
          <w:sz w:val="26"/>
          <w:szCs w:val="26"/>
          <w:highlight w:val="white"/>
        </w:rPr>
        <w:t>NICCY, 2022)</w:t>
      </w:r>
    </w:p>
    <w:p w14:paraId="037C9179" w14:textId="77777777" w:rsidR="00F51235" w:rsidRDefault="00D459F1">
      <w:pPr>
        <w:shd w:val="clear" w:color="auto" w:fill="FFFFFF"/>
        <w:spacing w:before="200" w:after="200" w:line="480" w:lineRule="auto"/>
        <w:ind w:left="-810" w:right="-720"/>
        <w:rPr>
          <w:rFonts w:ascii="Calibri" w:eastAsia="Calibri" w:hAnsi="Calibri" w:cs="Calibri"/>
          <w:sz w:val="26"/>
          <w:szCs w:val="26"/>
        </w:rPr>
      </w:pPr>
      <w:r>
        <w:rPr>
          <w:rFonts w:ascii="Calibri" w:eastAsia="Calibri" w:hAnsi="Calibri" w:cs="Calibri"/>
          <w:color w:val="222222"/>
          <w:sz w:val="26"/>
          <w:szCs w:val="26"/>
        </w:rPr>
        <w:t>From the recent study highlighted by The Guardian, support can vary depending on location and unfortunately there is a “postcode lottery” for the level of support provided. (</w:t>
      </w:r>
      <w:r>
        <w:rPr>
          <w:rFonts w:ascii="Calibri" w:eastAsia="Calibri" w:hAnsi="Calibri" w:cs="Calibri"/>
          <w:sz w:val="26"/>
          <w:szCs w:val="26"/>
        </w:rPr>
        <w:t xml:space="preserve">Weale, 2022) </w:t>
      </w:r>
      <w:r>
        <w:rPr>
          <w:rFonts w:ascii="Calibri" w:eastAsia="Calibri" w:hAnsi="Calibri" w:cs="Calibri"/>
          <w:color w:val="222222"/>
          <w:sz w:val="26"/>
          <w:szCs w:val="26"/>
        </w:rPr>
        <w:t>This has to change to be more equitable across the nation. According to authors Marmot and Bell, “health equity resonates with the SDGs’ overarching principle of leaving no one behind and the implicit moral imperative of social justice. Health equity, as described by the WHO Commission on Social Determinants of Health (CSDH), is the absence of inequalities in health that are avoidable by reasonable means. Health is universally valued, and health for all is a societal goal justifiable on moral grounds.” (Marmot, 2017, p. 6)</w:t>
      </w:r>
    </w:p>
    <w:p w14:paraId="5CE590BE" w14:textId="77777777" w:rsidR="00F51235" w:rsidRDefault="00D459F1">
      <w:pPr>
        <w:shd w:val="clear" w:color="auto" w:fill="FFFFFF"/>
        <w:spacing w:before="200" w:after="200" w:line="480" w:lineRule="auto"/>
        <w:ind w:left="-810" w:right="-720"/>
        <w:rPr>
          <w:rFonts w:ascii="Calibri" w:eastAsia="Calibri" w:hAnsi="Calibri" w:cs="Calibri"/>
          <w:sz w:val="26"/>
          <w:szCs w:val="26"/>
        </w:rPr>
      </w:pPr>
      <w:r>
        <w:rPr>
          <w:rFonts w:ascii="Calibri" w:eastAsia="Calibri" w:hAnsi="Calibri" w:cs="Calibri"/>
          <w:color w:val="222222"/>
          <w:sz w:val="26"/>
          <w:szCs w:val="26"/>
        </w:rPr>
        <w:t>Such gaps in health care are seen throughout the UK and the government needs to invest in health care not only for mental health issues but also for physical health as failing physical health can lead to failing mental health. “The coronavirus (COVID-19) pandemic has affected hospital care for millions of people across England. This has led to rising waiting lists for routine care and increasing concerns about the consequences of missed treatment.” Recent research also indicates “people living in the nation’s poorest areas and those from Black, Asian and Minority Ethnic (BAME) backgrounds have experienced the most disruption to hospital care from cancelled and delayed hospital appointments.” Furthermore, “even before the pandemic hit, the UK was already falling behind comparable countries on life expectancy.” (</w:t>
      </w:r>
      <w:r>
        <w:rPr>
          <w:rFonts w:ascii="Calibri" w:eastAsia="Calibri" w:hAnsi="Calibri" w:cs="Calibri"/>
          <w:sz w:val="26"/>
          <w:szCs w:val="26"/>
        </w:rPr>
        <w:t>Imperial College Business School, 2022)</w:t>
      </w:r>
    </w:p>
    <w:p w14:paraId="6DEEB54B" w14:textId="77777777" w:rsidR="00F51235" w:rsidRDefault="00D459F1">
      <w:pPr>
        <w:shd w:val="clear" w:color="auto" w:fill="FFFFFF"/>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lastRenderedPageBreak/>
        <w:t>According to the World Economic Forum, “we can’t progress without investing in mental health; mental health cross-cuts most SDGs and has been given explicit focus in two SDG targets; and implementing the mental health suicide target can help countries to tackle cross-societal issues, impacting many of the SDGs, and to improve and save lives of millions.” Furthermore “investing in mental health campaigns to prevent suicides, reduce stigma and improve treatment are the key steps we need.” (</w:t>
      </w:r>
      <w:r>
        <w:rPr>
          <w:rFonts w:ascii="Calibri" w:eastAsia="Calibri" w:hAnsi="Calibri" w:cs="Calibri"/>
          <w:sz w:val="26"/>
          <w:szCs w:val="26"/>
          <w:highlight w:val="white"/>
        </w:rPr>
        <w:t>Votruba, 2018)</w:t>
      </w:r>
      <w:r>
        <w:rPr>
          <w:rFonts w:ascii="Calibri" w:eastAsia="Calibri" w:hAnsi="Calibri" w:cs="Calibri"/>
          <w:sz w:val="26"/>
          <w:szCs w:val="26"/>
        </w:rPr>
        <w:t xml:space="preserve"> </w:t>
      </w:r>
    </w:p>
    <w:p w14:paraId="79ADEA24" w14:textId="77777777" w:rsidR="00F51235" w:rsidRDefault="00D459F1">
      <w:pPr>
        <w:shd w:val="clear" w:color="auto" w:fill="FFFFFF"/>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 xml:space="preserve">University of Manchester (2019) research highlights “how reliable, detailed information provides vital information for researchers, policy makers, clinical commissioners, and education and health service providers.” Such results suggest that “appropriate and timely diversion of funds to areas of greatest need is now required to make funding of healthcare and health research more representative of disease burden across the country.” </w:t>
      </w:r>
    </w:p>
    <w:p w14:paraId="1FFC5680" w14:textId="77777777" w:rsidR="00F51235" w:rsidRDefault="00D459F1">
      <w:pPr>
        <w:shd w:val="clear" w:color="auto" w:fill="FFFFFF"/>
        <w:spacing w:before="200" w:after="200" w:line="480" w:lineRule="auto"/>
        <w:ind w:left="-810" w:right="-720"/>
        <w:rPr>
          <w:rFonts w:ascii="Calibri" w:eastAsia="Calibri" w:hAnsi="Calibri" w:cs="Calibri"/>
          <w:color w:val="222222"/>
          <w:sz w:val="26"/>
          <w:szCs w:val="26"/>
        </w:rPr>
      </w:pPr>
      <w:r>
        <w:rPr>
          <w:rFonts w:ascii="Calibri" w:eastAsia="Calibri" w:hAnsi="Calibri" w:cs="Calibri"/>
          <w:color w:val="222222"/>
          <w:sz w:val="26"/>
          <w:szCs w:val="26"/>
        </w:rPr>
        <w:t xml:space="preserve">Declining mental health can trigger a downward spiral in one’s ability to function in everyday life, be it the ability to hold down a job, maintain relationships or at worst, be at increased risk of suicide. More therefore needs to be done to address and support the increasing numbers of people suffering from mental illness and in isolation to not only sustain life, but to also provide a better quality of life in order to be able to reach and attain the Sustainable Development Goals (SDGs) for Mental Health and Well-being. Furthermore, additional stresses on mental health today can also be attributed to recent unprecedented world events many of which have not been experienced or witnessed before in most peoples’ lifetimes. This includes the COVID-19 pandemic, isolation and crisis; recent geopolitical situations with atrocities following the Russian invasion of Ukraine in the full glare of the world’s </w:t>
      </w:r>
      <w:r>
        <w:rPr>
          <w:rFonts w:ascii="Calibri" w:eastAsia="Calibri" w:hAnsi="Calibri" w:cs="Calibri"/>
          <w:color w:val="222222"/>
          <w:sz w:val="26"/>
          <w:szCs w:val="26"/>
        </w:rPr>
        <w:lastRenderedPageBreak/>
        <w:t xml:space="preserve">media; and the humanitarian crisis in Yemen. Laying witness to such events can affect anyone’s ability to manage their mental health. </w:t>
      </w:r>
    </w:p>
    <w:p w14:paraId="2E8F23E0" w14:textId="77777777" w:rsidR="00F51235" w:rsidRDefault="00D459F1">
      <w:pPr>
        <w:shd w:val="clear" w:color="auto" w:fill="FFFFFF"/>
        <w:spacing w:before="200" w:after="200" w:line="480" w:lineRule="auto"/>
        <w:ind w:left="-810" w:right="-720"/>
        <w:rPr>
          <w:rFonts w:ascii="Calibri" w:eastAsia="Calibri" w:hAnsi="Calibri" w:cs="Calibri"/>
          <w:color w:val="222222"/>
          <w:sz w:val="26"/>
          <w:szCs w:val="26"/>
        </w:rPr>
      </w:pPr>
      <w:r>
        <w:rPr>
          <w:rFonts w:ascii="Calibri" w:eastAsia="Calibri" w:hAnsi="Calibri" w:cs="Calibri"/>
          <w:sz w:val="26"/>
          <w:szCs w:val="26"/>
        </w:rPr>
        <w:t xml:space="preserve">This will no doubt add to the strain on already stretched health care in its capacity to provide the necessary support required. Not only that, it is putting unprecedented strain on the very people providing the support as they are reaching burnout and mental health issues also. </w:t>
      </w:r>
      <w:r>
        <w:rPr>
          <w:rFonts w:ascii="Calibri" w:eastAsia="Calibri" w:hAnsi="Calibri" w:cs="Calibri"/>
          <w:color w:val="222222"/>
          <w:sz w:val="26"/>
          <w:szCs w:val="26"/>
        </w:rPr>
        <w:t>This study has highlighted some of the most vulnerable groups, especially those groups now reaching epidemic levels including the youth, victims of domestic violence, the homeless and people experiencing extreme loneliness. The reality is declining mental health is a condition that can affect anyone and the very people who are charged to help with mental health issues, have their own issues during these challenging times. According to recent research, “physicians are not immune to mental illness and are, in fact, at greater risk of suicide than most other professional groups. The strain placed on physicians across the world during the COVID-19 pandemic has probably worsened this situation. Action is needed to better protect the mental health and wellbeing of physicians, particularly those early in their career.” (</w:t>
      </w:r>
      <w:r>
        <w:rPr>
          <w:rFonts w:ascii="Calibri" w:eastAsia="Calibri" w:hAnsi="Calibri" w:cs="Calibri"/>
          <w:sz w:val="26"/>
          <w:szCs w:val="26"/>
          <w:highlight w:val="white"/>
        </w:rPr>
        <w:t>Harvey, 2021)</w:t>
      </w:r>
    </w:p>
    <w:p w14:paraId="446004C4" w14:textId="1C8912A0" w:rsidR="00F51235" w:rsidRDefault="00D459F1">
      <w:pPr>
        <w:shd w:val="clear" w:color="auto" w:fill="FFFFFF"/>
        <w:spacing w:before="200" w:after="200" w:line="480" w:lineRule="auto"/>
        <w:ind w:left="-810" w:right="-720"/>
        <w:rPr>
          <w:rFonts w:ascii="Calibri" w:eastAsia="Calibri" w:hAnsi="Calibri" w:cs="Calibri"/>
          <w:color w:val="222222"/>
          <w:sz w:val="26"/>
          <w:szCs w:val="26"/>
        </w:rPr>
      </w:pPr>
      <w:r>
        <w:rPr>
          <w:rFonts w:ascii="Calibri" w:eastAsia="Calibri" w:hAnsi="Calibri" w:cs="Calibri"/>
          <w:sz w:val="26"/>
          <w:szCs w:val="26"/>
        </w:rPr>
        <w:t>Furthermore, mental health issues still remain a taboo subject often for fear of appearing weak or vulnerable, especially in men. (</w:t>
      </w:r>
      <w:r>
        <w:rPr>
          <w:rFonts w:ascii="Calibri" w:eastAsia="Calibri" w:hAnsi="Calibri" w:cs="Calibri"/>
          <w:sz w:val="26"/>
          <w:szCs w:val="26"/>
          <w:highlight w:val="white"/>
        </w:rPr>
        <w:t xml:space="preserve">Williams, 2020) </w:t>
      </w:r>
      <w:r>
        <w:rPr>
          <w:rFonts w:ascii="Calibri" w:eastAsia="Calibri" w:hAnsi="Calibri" w:cs="Calibri"/>
          <w:color w:val="222222"/>
          <w:sz w:val="26"/>
          <w:szCs w:val="26"/>
        </w:rPr>
        <w:t xml:space="preserve">To help resolve this, “transparency and reporting are effective levers in driving the culture change required to build a more inclusive society.” (Gov UK, 2018) </w:t>
      </w:r>
      <w:r>
        <w:rPr>
          <w:rFonts w:ascii="Calibri" w:eastAsia="Calibri" w:hAnsi="Calibri" w:cs="Calibri"/>
          <w:color w:val="121212"/>
          <w:sz w:val="26"/>
          <w:szCs w:val="26"/>
          <w:highlight w:val="white"/>
        </w:rPr>
        <w:t xml:space="preserve">Also, in promoting mental health and well-being, </w:t>
      </w:r>
      <w:r>
        <w:rPr>
          <w:rFonts w:ascii="Calibri" w:eastAsia="Calibri" w:hAnsi="Calibri" w:cs="Calibri"/>
          <w:color w:val="222222"/>
          <w:sz w:val="26"/>
          <w:szCs w:val="26"/>
        </w:rPr>
        <w:t>“there should be an open culture around mental health and this should be promoted together with the provision of mental health tools and support.” (Mental Health at Work, 2022)</w:t>
      </w:r>
    </w:p>
    <w:p w14:paraId="32A3BC7A" w14:textId="77777777" w:rsidR="00F51235" w:rsidRDefault="00D459F1">
      <w:pPr>
        <w:shd w:val="clear" w:color="auto" w:fill="FFFFFF"/>
        <w:spacing w:before="200" w:after="200" w:line="480" w:lineRule="auto"/>
        <w:ind w:left="-810" w:right="-720"/>
        <w:rPr>
          <w:rFonts w:ascii="Calibri" w:eastAsia="Calibri" w:hAnsi="Calibri" w:cs="Calibri"/>
          <w:b/>
          <w:sz w:val="26"/>
          <w:szCs w:val="26"/>
        </w:rPr>
      </w:pPr>
      <w:r>
        <w:rPr>
          <w:rFonts w:ascii="Calibri" w:eastAsia="Calibri" w:hAnsi="Calibri" w:cs="Calibri"/>
          <w:b/>
          <w:color w:val="222222"/>
          <w:sz w:val="26"/>
          <w:szCs w:val="26"/>
        </w:rPr>
        <w:lastRenderedPageBreak/>
        <w:t>Re-visiting Dissertation Aims</w:t>
      </w:r>
    </w:p>
    <w:p w14:paraId="4E827607" w14:textId="519C53D9" w:rsidR="00F51235" w:rsidRDefault="00D459F1">
      <w:pPr>
        <w:shd w:val="clear" w:color="auto" w:fill="FFFFFF"/>
        <w:spacing w:before="200" w:after="200" w:line="480" w:lineRule="auto"/>
        <w:ind w:left="-810" w:right="-720"/>
        <w:rPr>
          <w:rFonts w:ascii="Calibri" w:eastAsia="Calibri" w:hAnsi="Calibri" w:cs="Calibri"/>
          <w:color w:val="222222"/>
          <w:sz w:val="26"/>
          <w:szCs w:val="26"/>
        </w:rPr>
      </w:pPr>
      <w:r>
        <w:rPr>
          <w:rFonts w:ascii="Calibri" w:eastAsia="Calibri" w:hAnsi="Calibri" w:cs="Calibri"/>
          <w:sz w:val="26"/>
          <w:szCs w:val="26"/>
        </w:rPr>
        <w:t>The aims of this dissertation are to describe the concern that mental health is a growing epidemic and should be considered as important as any of the top “non-communicable” diseases like cardiovascular disease or diabetes; identify those people who are most at risk so that the</w:t>
      </w:r>
      <w:r w:rsidR="005A7167">
        <w:rPr>
          <w:rFonts w:ascii="Calibri" w:eastAsia="Calibri" w:hAnsi="Calibri" w:cs="Calibri"/>
          <w:sz w:val="26"/>
          <w:szCs w:val="26"/>
        </w:rPr>
        <w:t>y</w:t>
      </w:r>
      <w:r>
        <w:rPr>
          <w:rFonts w:ascii="Calibri" w:eastAsia="Calibri" w:hAnsi="Calibri" w:cs="Calibri"/>
          <w:sz w:val="26"/>
          <w:szCs w:val="26"/>
        </w:rPr>
        <w:t xml:space="preserve"> are not left behind; and make the case that society needs to do more to slow the decline or reverse the trend.</w:t>
      </w:r>
      <w:r>
        <w:rPr>
          <w:rFonts w:ascii="Calibri" w:eastAsia="Calibri" w:hAnsi="Calibri" w:cs="Calibri"/>
          <w:color w:val="222222"/>
          <w:sz w:val="26"/>
          <w:szCs w:val="26"/>
        </w:rPr>
        <w:t xml:space="preserve"> </w:t>
      </w:r>
    </w:p>
    <w:p w14:paraId="7DF6BEFC" w14:textId="77777777" w:rsidR="00F51235" w:rsidRDefault="00D459F1">
      <w:pPr>
        <w:shd w:val="clear" w:color="auto" w:fill="FFFFFF"/>
        <w:spacing w:before="200" w:after="200" w:line="480" w:lineRule="auto"/>
        <w:ind w:left="-810" w:right="-720"/>
        <w:rPr>
          <w:rFonts w:ascii="Calibri" w:eastAsia="Calibri" w:hAnsi="Calibri" w:cs="Calibri"/>
          <w:color w:val="222222"/>
          <w:sz w:val="26"/>
          <w:szCs w:val="26"/>
        </w:rPr>
      </w:pPr>
      <w:r>
        <w:rPr>
          <w:rFonts w:ascii="Calibri" w:eastAsia="Calibri" w:hAnsi="Calibri" w:cs="Calibri"/>
          <w:sz w:val="26"/>
          <w:szCs w:val="26"/>
        </w:rPr>
        <w:t xml:space="preserve">In order to make progress, it is vital that more people are able to recognise mental health symptoms and causes in order to be able to provide any level of support. This could be through stronger community interventions or mental health first aid for example. The paper has also shown global initiatives that support mental health and well-being but it is everyone’s responsibility to help with mental health if they are able to. As a society, through better social cohesion for example, people can </w:t>
      </w:r>
      <w:r>
        <w:rPr>
          <w:rFonts w:ascii="Calibri" w:eastAsia="Calibri" w:hAnsi="Calibri" w:cs="Calibri"/>
          <w:color w:val="222222"/>
          <w:sz w:val="26"/>
          <w:szCs w:val="26"/>
        </w:rPr>
        <w:t>be more connected and included. But there does remain gaps in health provision compounded by the ongoing COVID-19 pandemic.</w:t>
      </w:r>
    </w:p>
    <w:p w14:paraId="7E09BE95" w14:textId="77777777" w:rsidR="00F51235" w:rsidRDefault="00D459F1">
      <w:pPr>
        <w:shd w:val="clear" w:color="auto" w:fill="FFFFFF"/>
        <w:spacing w:before="200" w:after="200" w:line="480" w:lineRule="auto"/>
        <w:ind w:left="-810" w:right="-720"/>
        <w:rPr>
          <w:rFonts w:ascii="Calibri" w:eastAsia="Calibri" w:hAnsi="Calibri" w:cs="Calibri"/>
          <w:color w:val="222222"/>
          <w:sz w:val="26"/>
          <w:szCs w:val="26"/>
        </w:rPr>
      </w:pPr>
      <w:r>
        <w:rPr>
          <w:rFonts w:ascii="Calibri" w:eastAsia="Calibri" w:hAnsi="Calibri" w:cs="Calibri"/>
          <w:color w:val="222222"/>
          <w:sz w:val="26"/>
          <w:szCs w:val="26"/>
        </w:rPr>
        <w:t xml:space="preserve">The importance of this study is that it shows the existing challenges in mental health in the UK and its association with various internal and external factors. It highlights the major groups in UK society who are at higher risk of isolation and highlights some of the reasons why they might be at higher risk. Further and ongoing research; mental health strategies; policy development; and increased funding are essential to be able to support vulnerable members of society and to achieve the UN’s Sustainable Development Goals. </w:t>
      </w:r>
    </w:p>
    <w:p w14:paraId="56E14FD7" w14:textId="77777777" w:rsidR="00F51235" w:rsidRDefault="00D459F1">
      <w:pPr>
        <w:shd w:val="clear" w:color="auto" w:fill="FFFFFF"/>
        <w:spacing w:before="200" w:after="200" w:line="480" w:lineRule="auto"/>
        <w:ind w:left="-810" w:right="-720"/>
        <w:rPr>
          <w:rFonts w:ascii="Calibri" w:eastAsia="Calibri" w:hAnsi="Calibri" w:cs="Calibri"/>
          <w:color w:val="222222"/>
          <w:sz w:val="26"/>
          <w:szCs w:val="26"/>
        </w:rPr>
      </w:pPr>
      <w:r>
        <w:rPr>
          <w:rFonts w:ascii="Calibri" w:eastAsia="Calibri" w:hAnsi="Calibri" w:cs="Calibri"/>
          <w:color w:val="222222"/>
          <w:sz w:val="26"/>
          <w:szCs w:val="26"/>
        </w:rPr>
        <w:lastRenderedPageBreak/>
        <w:t>Other vulnerable groups not highlighted but truly deserving of full and independent studies given the impact of mental health and other societal issues affecting them include refugees; carers; women suffering from menopause; and those who are grieving.</w:t>
      </w:r>
    </w:p>
    <w:p w14:paraId="1CC0D2BC" w14:textId="77777777" w:rsidR="00F51235" w:rsidRDefault="00D459F1">
      <w:pPr>
        <w:shd w:val="clear" w:color="auto" w:fill="FFFFFF"/>
        <w:spacing w:before="200" w:after="200" w:line="480" w:lineRule="auto"/>
        <w:ind w:left="-810" w:right="-720"/>
        <w:rPr>
          <w:rFonts w:ascii="Calibri" w:eastAsia="Calibri" w:hAnsi="Calibri" w:cs="Calibri"/>
          <w:sz w:val="26"/>
          <w:szCs w:val="26"/>
        </w:rPr>
      </w:pPr>
      <w:r>
        <w:rPr>
          <w:rFonts w:ascii="Calibri" w:eastAsia="Calibri" w:hAnsi="Calibri" w:cs="Calibri"/>
          <w:color w:val="222222"/>
          <w:sz w:val="26"/>
          <w:szCs w:val="26"/>
        </w:rPr>
        <w:t>In situating mental health from historic perspectives to its significance today highlights sustainability in mental health and well-being throughout the ages and with the aim to be reminded of where we were to where we need to be. Moulding stronger resilience in mental health and well-being systems is the ultimate goal to ensure fewer people are left behind. This includes “community-based mental health care operating through education, social culture, religion and involvement in national life” as first envisioned by Dr JB Gray in the 1800s; in 1908, psychiatrist, Adolph Meyer's “conception of mental hygiene to include reaching out into the community to prevent mental illness and preserve good mental health”; and in 1933 "an organized community response to a recognized community need” by Yale Professor of Public Health, C E A Winslow. All are very much still the case and needed today. (</w:t>
      </w:r>
      <w:r>
        <w:rPr>
          <w:rFonts w:ascii="Calibri" w:eastAsia="Calibri" w:hAnsi="Calibri" w:cs="Calibri"/>
          <w:sz w:val="26"/>
          <w:szCs w:val="26"/>
        </w:rPr>
        <w:t>Mandell, 1995)</w:t>
      </w:r>
    </w:p>
    <w:p w14:paraId="2C6131CB" w14:textId="77777777" w:rsidR="00F51235" w:rsidRDefault="00D459F1">
      <w:pPr>
        <w:shd w:val="clear" w:color="auto" w:fill="FFFFFF"/>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 xml:space="preserve">Today, we are witnessing increasing numbers of people living in isolation. Historically, there was access to community based mental health care and support. However, looking at health support today, health visitor services for example in Glasgow vary depending also on a “postcode lottery” with Pollokshaws Health Centre’s Google Review Ranking is 5, whereas Shettleston has a ranking of 2.3. Those people living in Shettleston are ultimately disadvantaged by the services provided in that area. (Google Reviews, 2022) In the past, there was also a local policing role or “Bobbies on the beat” helping create and make communities safer. Local policing still exists and according to Essex Police, “it can’t be just </w:t>
      </w:r>
      <w:r>
        <w:rPr>
          <w:rFonts w:ascii="Calibri" w:eastAsia="Calibri" w:hAnsi="Calibri" w:cs="Calibri"/>
          <w:sz w:val="26"/>
          <w:szCs w:val="26"/>
        </w:rPr>
        <w:lastRenderedPageBreak/>
        <w:t>about policing; it has to include engagement and even integration with social care, the mental health trusts, community safety partners and many others.” Essex Police also report that there are ​​80 domestic abuse incidents requiring a police response each day, one of the groups highlighted in this study</w:t>
      </w:r>
      <w:r>
        <w:rPr>
          <w:rFonts w:ascii="Calibri" w:eastAsia="Calibri" w:hAnsi="Calibri" w:cs="Calibri"/>
          <w:b/>
          <w:color w:val="001A46"/>
          <w:sz w:val="25"/>
          <w:szCs w:val="25"/>
          <w:highlight w:val="white"/>
        </w:rPr>
        <w:t>.</w:t>
      </w:r>
      <w:r>
        <w:rPr>
          <w:rFonts w:ascii="Calibri" w:eastAsia="Calibri" w:hAnsi="Calibri" w:cs="Calibri"/>
          <w:sz w:val="26"/>
          <w:szCs w:val="26"/>
        </w:rPr>
        <w:t xml:space="preserve"> (PFCC for Essex, 2022)</w:t>
      </w:r>
    </w:p>
    <w:p w14:paraId="27BFF4C4" w14:textId="77777777" w:rsidR="00F51235" w:rsidRDefault="00D459F1">
      <w:pPr>
        <w:shd w:val="clear" w:color="auto" w:fill="FFFFFF"/>
        <w:spacing w:before="200" w:after="200" w:line="480" w:lineRule="auto"/>
        <w:ind w:left="-810" w:right="-720"/>
        <w:rPr>
          <w:rFonts w:ascii="Calibri" w:eastAsia="Calibri" w:hAnsi="Calibri" w:cs="Calibri"/>
          <w:b/>
          <w:sz w:val="26"/>
          <w:szCs w:val="26"/>
        </w:rPr>
      </w:pPr>
      <w:r>
        <w:rPr>
          <w:rFonts w:ascii="Calibri" w:eastAsia="Calibri" w:hAnsi="Calibri" w:cs="Calibri"/>
          <w:b/>
          <w:sz w:val="26"/>
          <w:szCs w:val="26"/>
        </w:rPr>
        <w:t>Conclusion</w:t>
      </w:r>
    </w:p>
    <w:p w14:paraId="0A1DC9A4" w14:textId="77777777" w:rsidR="00F51235" w:rsidRDefault="00D459F1">
      <w:pPr>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According to Vivian Hill, chair of the British Psychological Society COVID-19 isolation and confinement group, “the pandemic has just brought it into really sharp focus, and it’s exacerbating the situation … Maybe we’ve learned a few things as a society, that human beings do need to be connected.” (Siddique, 2021)</w:t>
      </w:r>
    </w:p>
    <w:p w14:paraId="33CD422A" w14:textId="77777777" w:rsidR="00F51235" w:rsidRDefault="00D459F1">
      <w:pPr>
        <w:shd w:val="clear" w:color="auto" w:fill="FFFFFF"/>
        <w:spacing w:before="200" w:after="200" w:line="480" w:lineRule="auto"/>
        <w:ind w:left="-810" w:right="-720"/>
        <w:rPr>
          <w:rFonts w:ascii="Calibri" w:eastAsia="Calibri" w:hAnsi="Calibri" w:cs="Calibri"/>
          <w:color w:val="474645"/>
          <w:sz w:val="26"/>
          <w:szCs w:val="26"/>
        </w:rPr>
      </w:pPr>
      <w:r>
        <w:rPr>
          <w:rFonts w:ascii="Calibri" w:eastAsia="Calibri" w:hAnsi="Calibri" w:cs="Calibri"/>
          <w:color w:val="222222"/>
          <w:sz w:val="26"/>
          <w:szCs w:val="26"/>
        </w:rPr>
        <w:t>As we move forward from the pandemic, a</w:t>
      </w:r>
      <w:r>
        <w:rPr>
          <w:rFonts w:ascii="Calibri" w:eastAsia="Calibri" w:hAnsi="Calibri" w:cs="Calibri"/>
          <w:color w:val="474645"/>
          <w:sz w:val="26"/>
          <w:szCs w:val="26"/>
        </w:rPr>
        <w:t xml:space="preserve"> </w:t>
      </w:r>
      <w:r>
        <w:rPr>
          <w:rFonts w:ascii="Calibri" w:eastAsia="Calibri" w:hAnsi="Calibri" w:cs="Calibri"/>
          <w:color w:val="0F1419"/>
          <w:sz w:val="26"/>
          <w:szCs w:val="26"/>
          <w:highlight w:val="white"/>
        </w:rPr>
        <w:t>new study also reports “people who contracted COVID-19 faced substantially higher risks of neuropsychiatric ailments 1 year later, including brain fog, depression, and substance use disorders." (</w:t>
      </w:r>
      <w:r>
        <w:rPr>
          <w:rFonts w:ascii="Calibri" w:eastAsia="Calibri" w:hAnsi="Calibri" w:cs="Calibri"/>
          <w:sz w:val="26"/>
          <w:szCs w:val="26"/>
        </w:rPr>
        <w:t>Wadman, 2022)</w:t>
      </w:r>
      <w:r>
        <w:rPr>
          <w:rFonts w:ascii="Calibri" w:eastAsia="Calibri" w:hAnsi="Calibri" w:cs="Calibri"/>
          <w:color w:val="474645"/>
          <w:sz w:val="26"/>
          <w:szCs w:val="26"/>
        </w:rPr>
        <w:t xml:space="preserve"> </w:t>
      </w:r>
      <w:r>
        <w:rPr>
          <w:rFonts w:ascii="Calibri" w:eastAsia="Calibri" w:hAnsi="Calibri" w:cs="Calibri"/>
          <w:color w:val="0F1419"/>
          <w:sz w:val="26"/>
          <w:szCs w:val="26"/>
          <w:highlight w:val="white"/>
        </w:rPr>
        <w:t>And society must be prepared for this.</w:t>
      </w:r>
    </w:p>
    <w:p w14:paraId="647017D4" w14:textId="77777777" w:rsidR="00F51235" w:rsidRDefault="00D459F1">
      <w:pPr>
        <w:shd w:val="clear" w:color="auto" w:fill="FFFFFF"/>
        <w:spacing w:before="200" w:after="200" w:line="480" w:lineRule="auto"/>
        <w:ind w:left="-810" w:right="-720"/>
        <w:rPr>
          <w:rFonts w:ascii="Calibri" w:eastAsia="Calibri" w:hAnsi="Calibri" w:cs="Calibri"/>
          <w:color w:val="474645"/>
          <w:sz w:val="26"/>
          <w:szCs w:val="26"/>
        </w:rPr>
      </w:pPr>
      <w:r>
        <w:rPr>
          <w:rFonts w:ascii="Calibri" w:eastAsia="Calibri" w:hAnsi="Calibri" w:cs="Calibri"/>
          <w:color w:val="474645"/>
          <w:sz w:val="26"/>
          <w:szCs w:val="26"/>
        </w:rPr>
        <w:t>Additionally, “</w:t>
      </w:r>
      <w:r>
        <w:rPr>
          <w:rFonts w:ascii="Calibri" w:eastAsia="Calibri" w:hAnsi="Calibri" w:cs="Calibri"/>
          <w:color w:val="222222"/>
          <w:sz w:val="26"/>
          <w:szCs w:val="26"/>
        </w:rPr>
        <w:t>the coronavirus pandemic left a deep scar on the mental health of millions across England and Wales. The terrible loss of life, impact of lockdown and unprecedented isolation left many struggling to cope.” (MIND, 2022)</w:t>
      </w:r>
    </w:p>
    <w:p w14:paraId="3B4F004D" w14:textId="77777777" w:rsidR="00F51235" w:rsidRDefault="00D459F1">
      <w:pPr>
        <w:shd w:val="clear" w:color="auto" w:fill="FFFFFF"/>
        <w:spacing w:before="200" w:after="200" w:line="480" w:lineRule="auto"/>
        <w:ind w:left="-810" w:right="-720"/>
        <w:rPr>
          <w:rFonts w:ascii="Calibri" w:eastAsia="Calibri" w:hAnsi="Calibri" w:cs="Calibri"/>
          <w:sz w:val="26"/>
          <w:szCs w:val="26"/>
        </w:rPr>
      </w:pPr>
      <w:r>
        <w:rPr>
          <w:rFonts w:ascii="Calibri" w:eastAsia="Calibri" w:hAnsi="Calibri" w:cs="Calibri"/>
          <w:sz w:val="26"/>
          <w:szCs w:val="26"/>
        </w:rPr>
        <w:t>With much progress delayed, NHS leaders also report:</w:t>
      </w:r>
    </w:p>
    <w:p w14:paraId="60CB4D1B" w14:textId="77777777" w:rsidR="00F51235" w:rsidRDefault="00D459F1">
      <w:pPr>
        <w:numPr>
          <w:ilvl w:val="0"/>
          <w:numId w:val="6"/>
        </w:numPr>
        <w:shd w:val="clear" w:color="auto" w:fill="FFFFFF"/>
        <w:spacing w:before="200" w:after="200" w:line="480" w:lineRule="auto"/>
        <w:ind w:left="-450" w:right="-720"/>
        <w:rPr>
          <w:rFonts w:ascii="Calibri" w:eastAsia="Calibri" w:hAnsi="Calibri" w:cs="Calibri"/>
          <w:sz w:val="26"/>
          <w:szCs w:val="26"/>
        </w:rPr>
      </w:pPr>
      <w:r>
        <w:rPr>
          <w:rFonts w:ascii="Calibri" w:eastAsia="Calibri" w:hAnsi="Calibri" w:cs="Calibri"/>
          <w:sz w:val="26"/>
          <w:szCs w:val="26"/>
        </w:rPr>
        <w:t xml:space="preserve">“An estimated 8 million people in England with mental health problems cannot get specialist help because they are not considered sick enough to qualify.” </w:t>
      </w:r>
    </w:p>
    <w:p w14:paraId="7259FB6B" w14:textId="77777777" w:rsidR="00F51235" w:rsidRDefault="00D459F1">
      <w:pPr>
        <w:numPr>
          <w:ilvl w:val="0"/>
          <w:numId w:val="6"/>
        </w:numPr>
        <w:shd w:val="clear" w:color="auto" w:fill="FFFFFF"/>
        <w:spacing w:before="200" w:after="200" w:line="480" w:lineRule="auto"/>
        <w:ind w:left="-450" w:right="-720"/>
        <w:rPr>
          <w:rFonts w:ascii="Calibri" w:eastAsia="Calibri" w:hAnsi="Calibri" w:cs="Calibri"/>
          <w:sz w:val="26"/>
          <w:szCs w:val="26"/>
        </w:rPr>
      </w:pPr>
      <w:r>
        <w:rPr>
          <w:rFonts w:ascii="Calibri" w:eastAsia="Calibri" w:hAnsi="Calibri" w:cs="Calibri"/>
          <w:sz w:val="26"/>
          <w:szCs w:val="26"/>
        </w:rPr>
        <w:lastRenderedPageBreak/>
        <w:t xml:space="preserve">These figures are in addition to “the official waiting list for NHS mental health care, which stands at 1.6 million people, including 374,000 under-18s.” </w:t>
      </w:r>
    </w:p>
    <w:p w14:paraId="010F2652" w14:textId="77777777" w:rsidR="00F51235" w:rsidRDefault="00D459F1">
      <w:pPr>
        <w:numPr>
          <w:ilvl w:val="0"/>
          <w:numId w:val="6"/>
        </w:numPr>
        <w:shd w:val="clear" w:color="auto" w:fill="FFFFFF"/>
        <w:spacing w:line="480" w:lineRule="auto"/>
        <w:ind w:left="-450" w:right="-720"/>
        <w:rPr>
          <w:rFonts w:ascii="Calibri" w:eastAsia="Calibri" w:hAnsi="Calibri" w:cs="Calibri"/>
          <w:sz w:val="26"/>
          <w:szCs w:val="26"/>
        </w:rPr>
      </w:pPr>
      <w:r>
        <w:rPr>
          <w:rFonts w:ascii="Calibri" w:eastAsia="Calibri" w:hAnsi="Calibri" w:cs="Calibri"/>
          <w:sz w:val="26"/>
          <w:szCs w:val="26"/>
        </w:rPr>
        <w:t xml:space="preserve">This stark reality highlights “the gap between the growing need for care for anxiety, depression and other mental health problems, and the ability of the NHS to treat them.” (Campbell, 2021) </w:t>
      </w:r>
    </w:p>
    <w:p w14:paraId="3D3DC160" w14:textId="77777777" w:rsidR="00F51235" w:rsidRDefault="00D459F1">
      <w:pPr>
        <w:shd w:val="clear" w:color="auto" w:fill="FFFFFF"/>
        <w:spacing w:before="200" w:after="200" w:line="480" w:lineRule="auto"/>
        <w:ind w:left="-810" w:right="-720"/>
        <w:rPr>
          <w:rFonts w:ascii="Calibri" w:eastAsia="Calibri" w:hAnsi="Calibri" w:cs="Calibri"/>
          <w:color w:val="202124"/>
          <w:sz w:val="26"/>
          <w:szCs w:val="26"/>
          <w:highlight w:val="white"/>
        </w:rPr>
      </w:pPr>
      <w:r>
        <w:rPr>
          <w:rFonts w:ascii="Calibri" w:eastAsia="Calibri" w:hAnsi="Calibri" w:cs="Calibri"/>
          <w:sz w:val="26"/>
          <w:szCs w:val="26"/>
        </w:rPr>
        <w:t xml:space="preserve">A Lancet study released in February 2022 also reports depression is a global burden and </w:t>
      </w:r>
      <w:r>
        <w:rPr>
          <w:rFonts w:ascii="Calibri" w:eastAsia="Calibri" w:hAnsi="Calibri" w:cs="Calibri"/>
          <w:color w:val="202124"/>
          <w:sz w:val="26"/>
          <w:szCs w:val="26"/>
          <w:highlight w:val="white"/>
        </w:rPr>
        <w:t xml:space="preserve">“not enough is done to avoid and alleviate the suffering and disadvantages linked with depression, and few governments acknowledge the brake that depression places on social and economic development.” (Herrman, 2022) </w:t>
      </w:r>
    </w:p>
    <w:p w14:paraId="29D7CB2A" w14:textId="75498FDC" w:rsidR="00F51235" w:rsidRDefault="00D459F1" w:rsidP="005A7167">
      <w:pPr>
        <w:shd w:val="clear" w:color="auto" w:fill="FFFFFF"/>
        <w:spacing w:before="200" w:after="200" w:line="480" w:lineRule="auto"/>
        <w:ind w:left="-810" w:right="-720"/>
        <w:rPr>
          <w:rFonts w:ascii="Calibri" w:eastAsia="Calibri" w:hAnsi="Calibri" w:cs="Calibri"/>
          <w:color w:val="202124"/>
          <w:sz w:val="26"/>
          <w:szCs w:val="26"/>
          <w:highlight w:val="white"/>
        </w:rPr>
      </w:pPr>
      <w:r>
        <w:rPr>
          <w:rFonts w:ascii="Calibri" w:eastAsia="Calibri" w:hAnsi="Calibri" w:cs="Calibri"/>
          <w:color w:val="202124"/>
          <w:sz w:val="26"/>
          <w:szCs w:val="26"/>
          <w:highlight w:val="white"/>
        </w:rPr>
        <w:t xml:space="preserve">Herrman et al. also speak to the findings of this study, where </w:t>
      </w:r>
      <w:r>
        <w:rPr>
          <w:rFonts w:ascii="Calibri" w:eastAsia="Calibri" w:hAnsi="Calibri" w:cs="Calibri"/>
          <w:sz w:val="26"/>
          <w:szCs w:val="26"/>
        </w:rPr>
        <w:t xml:space="preserve">“prevention is essential to reducing the burden of depression globally; closing the care gap requires engagement of people with lived experience; increased investment with whole-of-society engagement is a priority to translate current knowledge into practice and policy and to upgrade the science agenda; and to promote concerted and united action to reduce the burden of depression and ensure that greater attention is paid to the millions of people who live with it across the globe.” </w:t>
      </w:r>
      <w:r>
        <w:rPr>
          <w:rFonts w:ascii="Calibri" w:eastAsia="Calibri" w:hAnsi="Calibri" w:cs="Calibri"/>
          <w:color w:val="202124"/>
          <w:sz w:val="26"/>
          <w:szCs w:val="26"/>
          <w:highlight w:val="white"/>
        </w:rPr>
        <w:t>(Herrman, 2022)</w:t>
      </w:r>
    </w:p>
    <w:p w14:paraId="5699C560" w14:textId="7D3DAD93" w:rsidR="00F51235" w:rsidRDefault="00D459F1">
      <w:pPr>
        <w:shd w:val="clear" w:color="auto" w:fill="FFFFFF"/>
        <w:spacing w:before="200" w:after="200" w:line="480" w:lineRule="auto"/>
        <w:ind w:left="-810" w:right="-720"/>
        <w:rPr>
          <w:rFonts w:ascii="Calibri" w:eastAsia="Calibri" w:hAnsi="Calibri" w:cs="Calibri"/>
          <w:color w:val="222222"/>
          <w:sz w:val="26"/>
          <w:szCs w:val="26"/>
        </w:rPr>
      </w:pPr>
      <w:r>
        <w:rPr>
          <w:rFonts w:ascii="Calibri" w:eastAsia="Calibri" w:hAnsi="Calibri" w:cs="Calibri"/>
          <w:color w:val="222222"/>
          <w:sz w:val="26"/>
          <w:szCs w:val="26"/>
        </w:rPr>
        <w:t>Kofi Annan</w:t>
      </w:r>
      <w:r w:rsidR="005A7167">
        <w:rPr>
          <w:rFonts w:ascii="Calibri" w:eastAsia="Calibri" w:hAnsi="Calibri" w:cs="Calibri"/>
          <w:color w:val="222222"/>
          <w:sz w:val="26"/>
          <w:szCs w:val="26"/>
        </w:rPr>
        <w:t>, former Secretary General of the UN</w:t>
      </w:r>
      <w:r>
        <w:rPr>
          <w:rFonts w:ascii="Calibri" w:eastAsia="Calibri" w:hAnsi="Calibri" w:cs="Calibri"/>
          <w:color w:val="222222"/>
          <w:sz w:val="26"/>
          <w:szCs w:val="26"/>
        </w:rPr>
        <w:t xml:space="preserve"> is quoted as saying, “the truth is, of course, it is not lack of medical knowledge that is at the heart of the world’s collective failure to tackle depression. After all, there is an increasing understanding both of the condition and of how it can be treated. Our difficulties rest more on a lack of political resolve. There has been a failure to acknowledge the scale of the problem and to put in place the policies and resources to overcome it.” (FundaMental, 2022)</w:t>
      </w:r>
    </w:p>
    <w:p w14:paraId="6435D9C7" w14:textId="77777777" w:rsidR="00F51235" w:rsidRDefault="00D459F1">
      <w:pPr>
        <w:shd w:val="clear" w:color="auto" w:fill="FFFFFF"/>
        <w:spacing w:line="480" w:lineRule="auto"/>
        <w:ind w:left="-810" w:right="-720"/>
        <w:rPr>
          <w:rFonts w:ascii="Calibri" w:eastAsia="Calibri" w:hAnsi="Calibri" w:cs="Calibri"/>
          <w:color w:val="222222"/>
          <w:sz w:val="20"/>
          <w:szCs w:val="20"/>
          <w:highlight w:val="white"/>
        </w:rPr>
      </w:pPr>
      <w:r>
        <w:rPr>
          <w:rFonts w:ascii="Calibri" w:eastAsia="Calibri" w:hAnsi="Calibri" w:cs="Calibri"/>
          <w:sz w:val="26"/>
          <w:szCs w:val="26"/>
        </w:rPr>
        <w:lastRenderedPageBreak/>
        <w:t xml:space="preserve">To achieve the Sustainable Development Goals in Mental Health, governments, societies and communities’ ultimate goal should be to broaden their efforts as “a state of good mental health enables people to realise their own potential, to cope with stress, to work productively and fruitfully and to contribute to their communities. Ill mental health inhibits people on all levels.” (WHO, 2022) </w:t>
      </w:r>
    </w:p>
    <w:p w14:paraId="00F08256" w14:textId="77777777" w:rsidR="00F51235" w:rsidRDefault="00D459F1">
      <w:pPr>
        <w:shd w:val="clear" w:color="auto" w:fill="FFFFFF"/>
        <w:spacing w:line="480" w:lineRule="auto"/>
        <w:ind w:left="-810" w:right="-720"/>
        <w:rPr>
          <w:rFonts w:ascii="Calibri" w:eastAsia="Calibri" w:hAnsi="Calibri" w:cs="Calibri"/>
          <w:color w:val="222222"/>
          <w:sz w:val="26"/>
          <w:szCs w:val="26"/>
        </w:rPr>
      </w:pPr>
      <w:r>
        <w:br w:type="page"/>
      </w:r>
    </w:p>
    <w:p w14:paraId="25C4C4F5" w14:textId="77777777" w:rsidR="00F51235" w:rsidRDefault="00F51235">
      <w:pPr>
        <w:spacing w:after="160" w:line="480" w:lineRule="auto"/>
        <w:ind w:left="-720" w:right="-720"/>
        <w:rPr>
          <w:rFonts w:ascii="Calibri" w:eastAsia="Calibri" w:hAnsi="Calibri" w:cs="Calibri"/>
          <w:b/>
          <w:sz w:val="40"/>
          <w:szCs w:val="40"/>
        </w:rPr>
      </w:pPr>
    </w:p>
    <w:p w14:paraId="08C4A8D3" w14:textId="77777777" w:rsidR="00F51235" w:rsidRDefault="00F51235">
      <w:pPr>
        <w:spacing w:after="160" w:line="480" w:lineRule="auto"/>
        <w:ind w:left="-720" w:right="-720"/>
        <w:rPr>
          <w:rFonts w:ascii="Calibri" w:eastAsia="Calibri" w:hAnsi="Calibri" w:cs="Calibri"/>
          <w:b/>
          <w:sz w:val="40"/>
          <w:szCs w:val="40"/>
        </w:rPr>
      </w:pPr>
    </w:p>
    <w:p w14:paraId="7B8D6002" w14:textId="77777777" w:rsidR="00F51235" w:rsidRDefault="00F51235">
      <w:pPr>
        <w:spacing w:line="480" w:lineRule="auto"/>
        <w:ind w:left="-720" w:right="-720"/>
        <w:rPr>
          <w:rFonts w:ascii="Calibri" w:eastAsia="Calibri" w:hAnsi="Calibri" w:cs="Calibri"/>
          <w:b/>
          <w:sz w:val="40"/>
          <w:szCs w:val="40"/>
        </w:rPr>
      </w:pPr>
    </w:p>
    <w:p w14:paraId="79A91B81" w14:textId="77777777" w:rsidR="00F51235" w:rsidRDefault="00D459F1">
      <w:pPr>
        <w:shd w:val="clear" w:color="auto" w:fill="FFFFFF"/>
        <w:spacing w:line="480" w:lineRule="auto"/>
        <w:ind w:left="-810" w:right="-720"/>
        <w:rPr>
          <w:rFonts w:ascii="Calibri" w:eastAsia="Calibri" w:hAnsi="Calibri" w:cs="Calibri"/>
          <w:b/>
          <w:sz w:val="40"/>
          <w:szCs w:val="40"/>
        </w:rPr>
      </w:pPr>
      <w:r>
        <w:rPr>
          <w:rFonts w:ascii="Calibri" w:eastAsia="Calibri" w:hAnsi="Calibri" w:cs="Calibri"/>
          <w:b/>
          <w:sz w:val="40"/>
          <w:szCs w:val="40"/>
        </w:rPr>
        <w:t>Appendix A</w:t>
      </w:r>
    </w:p>
    <w:p w14:paraId="67912650" w14:textId="77777777" w:rsidR="00F51235" w:rsidRDefault="00D459F1">
      <w:pPr>
        <w:shd w:val="clear" w:color="auto" w:fill="FFFFFF"/>
        <w:spacing w:line="480" w:lineRule="auto"/>
        <w:ind w:left="-810" w:right="-720"/>
        <w:rPr>
          <w:rFonts w:ascii="Calibri" w:eastAsia="Calibri" w:hAnsi="Calibri" w:cs="Calibri"/>
          <w:b/>
          <w:sz w:val="40"/>
          <w:szCs w:val="40"/>
        </w:rPr>
      </w:pPr>
      <w:r>
        <w:br w:type="page"/>
      </w:r>
    </w:p>
    <w:p w14:paraId="36C13605" w14:textId="77777777" w:rsidR="00FE07B9" w:rsidRPr="00FE07B9" w:rsidRDefault="00FE07B9" w:rsidP="00FE07B9">
      <w:pPr>
        <w:shd w:val="clear" w:color="auto" w:fill="FFFFFF"/>
        <w:spacing w:line="480" w:lineRule="auto"/>
        <w:ind w:left="-720"/>
        <w:rPr>
          <w:rFonts w:ascii="Times New Roman" w:eastAsia="Times New Roman" w:hAnsi="Times New Roman" w:cs="Times New Roman"/>
          <w:sz w:val="24"/>
          <w:szCs w:val="24"/>
          <w:lang w:val="en-AE"/>
        </w:rPr>
      </w:pPr>
      <w:r w:rsidRPr="00FE07B9">
        <w:rPr>
          <w:rFonts w:ascii="Calibri" w:eastAsia="Times New Roman" w:hAnsi="Calibri" w:cs="Calibri"/>
          <w:color w:val="000000"/>
          <w:sz w:val="26"/>
          <w:szCs w:val="26"/>
          <w:lang w:val="en-AE"/>
        </w:rPr>
        <w:lastRenderedPageBreak/>
        <w:t>Appendix A | Summary of Topics, Document Sources  and Key Words used for the study</w:t>
      </w:r>
    </w:p>
    <w:tbl>
      <w:tblPr>
        <w:tblW w:w="10774" w:type="dxa"/>
        <w:tblInd w:w="-719" w:type="dxa"/>
        <w:tblCellMar>
          <w:top w:w="15" w:type="dxa"/>
          <w:left w:w="15" w:type="dxa"/>
          <w:bottom w:w="15" w:type="dxa"/>
          <w:right w:w="15" w:type="dxa"/>
        </w:tblCellMar>
        <w:tblLook w:val="04A0" w:firstRow="1" w:lastRow="0" w:firstColumn="1" w:lastColumn="0" w:noHBand="0" w:noVBand="1"/>
      </w:tblPr>
      <w:tblGrid>
        <w:gridCol w:w="6118"/>
        <w:gridCol w:w="1695"/>
        <w:gridCol w:w="2961"/>
      </w:tblGrid>
      <w:tr w:rsidR="00FE07B9" w:rsidRPr="00FE07B9" w14:paraId="66C4ECA5" w14:textId="77777777" w:rsidTr="008E66A4">
        <w:trPr>
          <w:trHeight w:val="470"/>
          <w:tblHeader/>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42418C" w14:textId="77777777" w:rsidR="00FE07B9" w:rsidRPr="00FE07B9" w:rsidRDefault="00FE07B9" w:rsidP="008E66A4">
            <w:pPr>
              <w:spacing w:line="240" w:lineRule="auto"/>
              <w:rPr>
                <w:rFonts w:ascii="Times New Roman" w:eastAsia="Times New Roman" w:hAnsi="Times New Roman" w:cs="Times New Roman"/>
                <w:b/>
                <w:bCs/>
                <w:sz w:val="24"/>
                <w:szCs w:val="24"/>
                <w:lang w:val="en-AE"/>
              </w:rPr>
            </w:pPr>
            <w:r w:rsidRPr="00FE07B9">
              <w:rPr>
                <w:rFonts w:ascii="Calibri" w:eastAsia="Times New Roman" w:hAnsi="Calibri" w:cs="Calibri"/>
                <w:color w:val="000000"/>
                <w:sz w:val="20"/>
                <w:szCs w:val="20"/>
                <w:lang w:val="en-AE"/>
              </w:rPr>
              <w:t>Topics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D968A1" w14:textId="77777777" w:rsidR="00FE07B9" w:rsidRPr="00FE07B9" w:rsidRDefault="00FE07B9" w:rsidP="008E66A4">
            <w:pPr>
              <w:spacing w:line="240" w:lineRule="auto"/>
              <w:rPr>
                <w:rFonts w:ascii="Times New Roman" w:eastAsia="Times New Roman" w:hAnsi="Times New Roman" w:cs="Times New Roman"/>
                <w:b/>
                <w:bCs/>
                <w:sz w:val="24"/>
                <w:szCs w:val="24"/>
                <w:lang w:val="en-AE"/>
              </w:rPr>
            </w:pPr>
            <w:r w:rsidRPr="00FE07B9">
              <w:rPr>
                <w:rFonts w:ascii="Calibri" w:eastAsia="Times New Roman" w:hAnsi="Calibri" w:cs="Calibri"/>
                <w:color w:val="000000"/>
                <w:sz w:val="20"/>
                <w:szCs w:val="20"/>
                <w:lang w:val="en-AE"/>
              </w:rPr>
              <w:t>Format</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8FE158" w14:textId="77777777" w:rsidR="00FE07B9" w:rsidRPr="00FE07B9" w:rsidRDefault="00FE07B9" w:rsidP="008E66A4">
            <w:pPr>
              <w:spacing w:line="240" w:lineRule="auto"/>
              <w:rPr>
                <w:rFonts w:ascii="Times New Roman" w:eastAsia="Times New Roman" w:hAnsi="Times New Roman" w:cs="Times New Roman"/>
                <w:b/>
                <w:bCs/>
                <w:sz w:val="24"/>
                <w:szCs w:val="24"/>
                <w:lang w:val="en-AE"/>
              </w:rPr>
            </w:pPr>
            <w:r w:rsidRPr="00FE07B9">
              <w:rPr>
                <w:rFonts w:ascii="Calibri" w:eastAsia="Times New Roman" w:hAnsi="Calibri" w:cs="Calibri"/>
                <w:color w:val="000000"/>
                <w:sz w:val="20"/>
                <w:szCs w:val="20"/>
                <w:lang w:val="en-AE"/>
              </w:rPr>
              <w:t>Key Words</w:t>
            </w:r>
          </w:p>
        </w:tc>
      </w:tr>
      <w:tr w:rsidR="00FE07B9" w:rsidRPr="00FE07B9" w14:paraId="6FA0C009"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B76390"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 xml:space="preserve">‘One in four UK children have a mother with mental illness’, </w:t>
            </w:r>
            <w:r w:rsidRPr="00FE07B9">
              <w:rPr>
                <w:rFonts w:ascii="Calibri" w:eastAsia="Times New Roman" w:hAnsi="Calibri" w:cs="Calibri"/>
                <w:color w:val="222222"/>
                <w:sz w:val="20"/>
                <w:szCs w:val="20"/>
                <w:shd w:val="clear" w:color="auto" w:fill="FFFFFF"/>
                <w:lang w:val="en-AE"/>
              </w:rPr>
              <w:t>University of Manchester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735B30"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Study</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7E0C0B"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Women, mothers, children, depression, mental health</w:t>
            </w:r>
          </w:p>
        </w:tc>
      </w:tr>
      <w:tr w:rsidR="00FE07B9" w:rsidRPr="00FE07B9" w14:paraId="44092E67"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F40266"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w:t>
            </w:r>
            <w:r w:rsidRPr="00FE07B9">
              <w:rPr>
                <w:rFonts w:ascii="Calibri" w:eastAsia="Times New Roman" w:hAnsi="Calibri" w:cs="Calibri"/>
                <w:i/>
                <w:iCs/>
                <w:color w:val="222222"/>
                <w:sz w:val="20"/>
                <w:szCs w:val="20"/>
                <w:shd w:val="clear" w:color="auto" w:fill="FFFFFF"/>
                <w:lang w:val="en-AE"/>
              </w:rPr>
              <w:t>Three Approaches to Qualitative Content Analysis’</w:t>
            </w:r>
            <w:r w:rsidRPr="00FE07B9">
              <w:rPr>
                <w:rFonts w:ascii="Calibri" w:eastAsia="Times New Roman" w:hAnsi="Calibri" w:cs="Calibri"/>
                <w:color w:val="222222"/>
                <w:sz w:val="20"/>
                <w:szCs w:val="20"/>
                <w:shd w:val="clear" w:color="auto" w:fill="FFFFFF"/>
                <w:lang w:val="en-AE"/>
              </w:rPr>
              <w:t>. Qualitative Health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0CB08A"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Publication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DD5B6D"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Content analysis, deductive </w:t>
            </w:r>
          </w:p>
        </w:tc>
      </w:tr>
      <w:tr w:rsidR="00FE07B9" w:rsidRPr="00FE07B9" w14:paraId="5F8B4F2B"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45FC09"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 xml:space="preserve">‘10 Root Causes of Homelessness’, </w:t>
            </w:r>
            <w:r w:rsidRPr="00FE07B9">
              <w:rPr>
                <w:rFonts w:ascii="Calibri" w:eastAsia="Times New Roman" w:hAnsi="Calibri" w:cs="Calibri"/>
                <w:color w:val="222222"/>
                <w:sz w:val="20"/>
                <w:szCs w:val="20"/>
                <w:shd w:val="clear" w:color="auto" w:fill="FFFFFF"/>
                <w:lang w:val="en-AE"/>
              </w:rPr>
              <w:t>humanrightscareers.com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E2BE36"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Report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A7E865"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Homelessness, causes</w:t>
            </w:r>
          </w:p>
        </w:tc>
      </w:tr>
      <w:tr w:rsidR="00FE07B9" w:rsidRPr="00FE07B9" w14:paraId="6BD44FFF"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6914B6"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 xml:space="preserve">‘24% Increase in Children Attending A&amp;E with Mental Health Crisis’, </w:t>
            </w:r>
            <w:r w:rsidRPr="00FE07B9">
              <w:rPr>
                <w:rFonts w:ascii="Calibri" w:eastAsia="Times New Roman" w:hAnsi="Calibri" w:cs="Calibri"/>
                <w:color w:val="222222"/>
                <w:sz w:val="20"/>
                <w:szCs w:val="20"/>
                <w:shd w:val="clear" w:color="auto" w:fill="FFFFFF"/>
                <w:lang w:val="en-AE"/>
              </w:rPr>
              <w:t>Northern Ireland Commissioner for Children and Young People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4C8022"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Report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DC4F20"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Children, mental health, A&amp;E increase, UK</w:t>
            </w:r>
          </w:p>
        </w:tc>
      </w:tr>
      <w:tr w:rsidR="00FE07B9" w:rsidRPr="00FE07B9" w14:paraId="0BEFC20C"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0DCD84"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shd w:val="clear" w:color="auto" w:fill="FFFFFF"/>
                <w:lang w:val="en-AE"/>
              </w:rPr>
              <w:t>‘</w:t>
            </w:r>
            <w:r w:rsidRPr="00FE07B9">
              <w:rPr>
                <w:rFonts w:ascii="Calibri" w:eastAsia="Times New Roman" w:hAnsi="Calibri" w:cs="Calibri"/>
                <w:i/>
                <w:iCs/>
                <w:color w:val="000000"/>
                <w:sz w:val="20"/>
                <w:szCs w:val="20"/>
                <w:shd w:val="clear" w:color="auto" w:fill="FFFFFF"/>
                <w:lang w:val="en-AE"/>
              </w:rPr>
              <w:t xml:space="preserve">3.7m over-16s in Britain often or always feel lonely, ONS finds’, </w:t>
            </w:r>
            <w:r w:rsidRPr="00FE07B9">
              <w:rPr>
                <w:rFonts w:ascii="Calibri" w:eastAsia="Times New Roman" w:hAnsi="Calibri" w:cs="Calibri"/>
                <w:color w:val="000000"/>
                <w:sz w:val="20"/>
                <w:szCs w:val="20"/>
                <w:shd w:val="clear" w:color="auto" w:fill="FFFFFF"/>
                <w:lang w:val="en-AE"/>
              </w:rPr>
              <w:t>The Guardian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921FBC"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News feature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D866E1"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Loneliness, mental health, increase, UK</w:t>
            </w:r>
          </w:p>
        </w:tc>
      </w:tr>
      <w:tr w:rsidR="00FE07B9" w:rsidRPr="00FE07B9" w14:paraId="4DAD2043"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F406F4"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‘A declaration from the American Academy of Pediatrics, American Academy of Child and Adolescent Psychiatry and Children’s Hospital Association’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BB61C8"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Declaration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A316C4"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Mental health, children, adolescents</w:t>
            </w:r>
          </w:p>
        </w:tc>
      </w:tr>
      <w:tr w:rsidR="00FE07B9" w:rsidRPr="00FE07B9" w14:paraId="4BC3EB81"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BB99FD"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w:t>
            </w:r>
            <w:r w:rsidRPr="00FE07B9">
              <w:rPr>
                <w:rFonts w:ascii="Calibri" w:eastAsia="Times New Roman" w:hAnsi="Calibri" w:cs="Calibri"/>
                <w:i/>
                <w:iCs/>
                <w:color w:val="222222"/>
                <w:sz w:val="20"/>
                <w:szCs w:val="20"/>
                <w:shd w:val="clear" w:color="auto" w:fill="FFFFFF"/>
                <w:lang w:val="en-AE"/>
              </w:rPr>
              <w:t xml:space="preserve">A proposed new definition of mental health’, </w:t>
            </w:r>
            <w:r w:rsidRPr="00FE07B9">
              <w:rPr>
                <w:rFonts w:ascii="Calibri" w:eastAsia="Times New Roman" w:hAnsi="Calibri" w:cs="Calibri"/>
                <w:color w:val="222222"/>
                <w:sz w:val="20"/>
                <w:szCs w:val="20"/>
                <w:shd w:val="clear" w:color="auto" w:fill="FFFFFF"/>
                <w:lang w:val="en-AE"/>
              </w:rPr>
              <w:t>Psychiatr. Pol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0F24C1"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Publication</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01A92D"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Definition, mental health, wellbeing</w:t>
            </w:r>
          </w:p>
        </w:tc>
      </w:tr>
      <w:tr w:rsidR="00FE07B9" w:rsidRPr="00FE07B9" w14:paraId="77EDC7CD"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2E8AA2" w14:textId="531AB10B" w:rsidR="00FE07B9" w:rsidRPr="00FE07B9" w:rsidRDefault="008E66A4" w:rsidP="00FE07B9">
            <w:pPr>
              <w:spacing w:line="240" w:lineRule="auto"/>
              <w:rPr>
                <w:rFonts w:ascii="Times New Roman" w:eastAsia="Times New Roman" w:hAnsi="Times New Roman" w:cs="Times New Roman"/>
                <w:sz w:val="24"/>
                <w:szCs w:val="24"/>
                <w:lang w:val="en-AE"/>
              </w:rPr>
            </w:pPr>
            <w:r>
              <w:rPr>
                <w:rFonts w:ascii="Calibri" w:eastAsia="Times New Roman" w:hAnsi="Calibri" w:cs="Calibri"/>
                <w:i/>
                <w:iCs/>
                <w:color w:val="000000"/>
                <w:sz w:val="20"/>
                <w:szCs w:val="20"/>
                <w:shd w:val="clear" w:color="auto" w:fill="FFFFFF"/>
                <w:lang w:val="en-US"/>
              </w:rPr>
              <w:t>‘</w:t>
            </w:r>
            <w:r w:rsidR="00FE07B9" w:rsidRPr="00FE07B9">
              <w:rPr>
                <w:rFonts w:ascii="Calibri" w:eastAsia="Times New Roman" w:hAnsi="Calibri" w:cs="Calibri"/>
                <w:i/>
                <w:iCs/>
                <w:color w:val="000000"/>
                <w:sz w:val="20"/>
                <w:szCs w:val="20"/>
                <w:shd w:val="clear" w:color="auto" w:fill="FFFFFF"/>
                <w:lang w:val="en-AE"/>
              </w:rPr>
              <w:t xml:space="preserve">A Vision for Local Policing without ‘Bobbies on the Beat’, </w:t>
            </w:r>
            <w:r w:rsidR="00FE07B9" w:rsidRPr="00FE07B9">
              <w:rPr>
                <w:rFonts w:ascii="Calibri" w:eastAsia="Times New Roman" w:hAnsi="Calibri" w:cs="Calibri"/>
                <w:color w:val="000000"/>
                <w:sz w:val="20"/>
                <w:szCs w:val="20"/>
                <w:shd w:val="clear" w:color="auto" w:fill="FFFFFF"/>
                <w:lang w:val="en-AE"/>
              </w:rPr>
              <w:t>PFCC for Essex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89295E"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Article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04BDAF"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Local policing, social care, engagement</w:t>
            </w:r>
          </w:p>
        </w:tc>
      </w:tr>
      <w:tr w:rsidR="00FE07B9" w:rsidRPr="00FE07B9" w14:paraId="2E895AFA"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16EC85"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000000"/>
                <w:sz w:val="20"/>
                <w:szCs w:val="20"/>
                <w:shd w:val="clear" w:color="auto" w:fill="FFFFFF"/>
                <w:lang w:val="en-AE"/>
              </w:rPr>
              <w:t>‘Access to NHS mental health for children remains a ‘postcode lottery’</w:t>
            </w:r>
            <w:r w:rsidRPr="00FE07B9">
              <w:rPr>
                <w:rFonts w:ascii="Calibri" w:eastAsia="Times New Roman" w:hAnsi="Calibri" w:cs="Calibri"/>
                <w:color w:val="000000"/>
                <w:sz w:val="20"/>
                <w:szCs w:val="20"/>
                <w:shd w:val="clear" w:color="auto" w:fill="FFFFFF"/>
                <w:lang w:val="en-AE"/>
              </w:rPr>
              <w:t>, The Guardian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7C9DA2"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lang w:val="en-AE"/>
              </w:rPr>
              <w:t>News feature</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B8184F"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Mental health, postcode lottery </w:t>
            </w:r>
          </w:p>
        </w:tc>
      </w:tr>
      <w:tr w:rsidR="00FE07B9" w:rsidRPr="00FE07B9" w14:paraId="7E19E792"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73FF36"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shd w:val="clear" w:color="auto" w:fill="FFFFFF"/>
                <w:lang w:val="en-AE"/>
              </w:rPr>
              <w:t>‘</w:t>
            </w:r>
            <w:r w:rsidRPr="00FE07B9">
              <w:rPr>
                <w:rFonts w:ascii="Calibri" w:eastAsia="Times New Roman" w:hAnsi="Calibri" w:cs="Calibri"/>
                <w:i/>
                <w:iCs/>
                <w:color w:val="000000"/>
                <w:sz w:val="20"/>
                <w:szCs w:val="20"/>
                <w:shd w:val="clear" w:color="auto" w:fill="FFFFFF"/>
                <w:lang w:val="en-AE"/>
              </w:rPr>
              <w:t>All About Loneliness: What Causes It, How to Cope With It, and When to Get Help</w:t>
            </w:r>
            <w:r w:rsidRPr="00FE07B9">
              <w:rPr>
                <w:rFonts w:ascii="Calibri" w:eastAsia="Times New Roman" w:hAnsi="Calibri" w:cs="Calibri"/>
                <w:color w:val="000000"/>
                <w:sz w:val="20"/>
                <w:szCs w:val="20"/>
                <w:shd w:val="clear" w:color="auto" w:fill="FFFFFF"/>
                <w:lang w:val="en-AE"/>
              </w:rPr>
              <w:t>’, Everyday Health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12A505"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Article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516198"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Loneliness, mental health, definition, cause</w:t>
            </w:r>
          </w:p>
        </w:tc>
      </w:tr>
      <w:tr w:rsidR="00FE07B9" w:rsidRPr="00FE07B9" w14:paraId="653BE3B2"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D5C6B2"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lang w:val="en-AE"/>
              </w:rPr>
              <w:t>‘</w:t>
            </w:r>
            <w:r w:rsidRPr="00FE07B9">
              <w:rPr>
                <w:rFonts w:ascii="Calibri" w:eastAsia="Times New Roman" w:hAnsi="Calibri" w:cs="Calibri"/>
                <w:i/>
                <w:iCs/>
                <w:color w:val="222222"/>
                <w:sz w:val="20"/>
                <w:szCs w:val="20"/>
                <w:lang w:val="en-AE"/>
              </w:rPr>
              <w:t xml:space="preserve">Almost 4.5 million older people claim to have felt lonely during later life’, </w:t>
            </w:r>
            <w:r w:rsidRPr="00FE07B9">
              <w:rPr>
                <w:rFonts w:ascii="Calibri" w:eastAsia="Times New Roman" w:hAnsi="Calibri" w:cs="Calibri"/>
                <w:color w:val="222222"/>
                <w:sz w:val="20"/>
                <w:szCs w:val="20"/>
                <w:lang w:val="en-AE"/>
              </w:rPr>
              <w:t>Age UK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3481D8"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shd w:val="clear" w:color="auto" w:fill="FFFFFF"/>
                <w:lang w:val="en-AE"/>
              </w:rPr>
              <w:t>Study</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65F383"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Loneliness, older people</w:t>
            </w:r>
          </w:p>
        </w:tc>
      </w:tr>
      <w:tr w:rsidR="00FE07B9" w:rsidRPr="00FE07B9" w14:paraId="250DD457"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9B0E36"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w:t>
            </w:r>
            <w:r w:rsidRPr="00FE07B9">
              <w:rPr>
                <w:rFonts w:ascii="Calibri" w:eastAsia="Times New Roman" w:hAnsi="Calibri" w:cs="Calibri"/>
                <w:i/>
                <w:iCs/>
                <w:color w:val="222222"/>
                <w:sz w:val="20"/>
                <w:szCs w:val="20"/>
                <w:shd w:val="clear" w:color="auto" w:fill="FFFFFF"/>
                <w:lang w:val="en-AE"/>
              </w:rPr>
              <w:t xml:space="preserve">An Epidemic Within a Pandemic - Mental Health Issues in Children and Teens are Surging During COVID-19’, </w:t>
            </w:r>
            <w:r w:rsidRPr="00FE07B9">
              <w:rPr>
                <w:rFonts w:ascii="Calibri" w:eastAsia="Times New Roman" w:hAnsi="Calibri" w:cs="Calibri"/>
                <w:color w:val="222222"/>
                <w:sz w:val="20"/>
                <w:szCs w:val="20"/>
                <w:shd w:val="clear" w:color="auto" w:fill="FFFFFF"/>
                <w:lang w:val="en-AE"/>
              </w:rPr>
              <w:t>chd.org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7D12B1"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lang w:val="en-AE"/>
              </w:rPr>
              <w:t>Article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4311C7"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Children, teens, mental health, epidemic, COVID-19 </w:t>
            </w:r>
          </w:p>
        </w:tc>
      </w:tr>
      <w:tr w:rsidR="00FE07B9" w:rsidRPr="00FE07B9" w14:paraId="300969D7"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97C74D"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shd w:val="clear" w:color="auto" w:fill="FFFFFF"/>
                <w:lang w:val="en-AE"/>
              </w:rPr>
              <w:t>Ben.org.uk - Support for Life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C5A991"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Charity, online support</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06FC4A"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Suicide, industry, mental health </w:t>
            </w:r>
          </w:p>
        </w:tc>
      </w:tr>
      <w:tr w:rsidR="00FE07B9" w:rsidRPr="00FE07B9" w14:paraId="6E906F9D"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2E3777"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lang w:val="en-AE"/>
              </w:rPr>
              <w:t>‘</w:t>
            </w:r>
            <w:r w:rsidRPr="00FE07B9">
              <w:rPr>
                <w:rFonts w:ascii="Calibri" w:eastAsia="Times New Roman" w:hAnsi="Calibri" w:cs="Calibri"/>
                <w:i/>
                <w:iCs/>
                <w:color w:val="222222"/>
                <w:sz w:val="20"/>
                <w:szCs w:val="20"/>
                <w:lang w:val="en-AE"/>
              </w:rPr>
              <w:t>BoosterBuddy’ App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12D2AF"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App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294030"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Buddy, mental health, teens, young adults </w:t>
            </w:r>
          </w:p>
        </w:tc>
      </w:tr>
      <w:tr w:rsidR="00FE07B9" w:rsidRPr="00FE07B9" w14:paraId="23C9C485"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16D5BE"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shd w:val="clear" w:color="auto" w:fill="FFFFFF"/>
                <w:lang w:val="en-AE"/>
              </w:rPr>
              <w:t>‘</w:t>
            </w:r>
            <w:r w:rsidRPr="00FE07B9">
              <w:rPr>
                <w:rFonts w:ascii="Calibri" w:eastAsia="Times New Roman" w:hAnsi="Calibri" w:cs="Calibri"/>
                <w:i/>
                <w:iCs/>
                <w:color w:val="000000"/>
                <w:sz w:val="20"/>
                <w:szCs w:val="20"/>
                <w:shd w:val="clear" w:color="auto" w:fill="FFFFFF"/>
                <w:lang w:val="en-AE"/>
              </w:rPr>
              <w:t xml:space="preserve">Building Resilient Communities’, </w:t>
            </w:r>
            <w:r w:rsidRPr="00FE07B9">
              <w:rPr>
                <w:rFonts w:ascii="Calibri" w:eastAsia="Times New Roman" w:hAnsi="Calibri" w:cs="Calibri"/>
                <w:color w:val="000000"/>
                <w:sz w:val="20"/>
                <w:szCs w:val="20"/>
                <w:shd w:val="clear" w:color="auto" w:fill="FFFFFF"/>
                <w:lang w:val="en-AE"/>
              </w:rPr>
              <w:t>Mental Health Foundation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12AFAB"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Report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E9FE33"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Healthy communities, infrastructure, design</w:t>
            </w:r>
          </w:p>
        </w:tc>
      </w:tr>
      <w:tr w:rsidR="00FE07B9" w:rsidRPr="00FE07B9" w14:paraId="1E11202E"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84DB91"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000000"/>
                <w:sz w:val="20"/>
                <w:szCs w:val="20"/>
                <w:shd w:val="clear" w:color="auto" w:fill="FFFFFF"/>
                <w:lang w:val="en-AE"/>
              </w:rPr>
              <w:t xml:space="preserve">‘Chronic Illness and Mental Health: Recognizing and Treating Depression’ </w:t>
            </w:r>
            <w:r w:rsidRPr="00FE07B9">
              <w:rPr>
                <w:rFonts w:ascii="Calibri" w:eastAsia="Times New Roman" w:hAnsi="Calibri" w:cs="Calibri"/>
                <w:color w:val="000000"/>
                <w:sz w:val="20"/>
                <w:szCs w:val="20"/>
                <w:shd w:val="clear" w:color="auto" w:fill="FFFFFF"/>
                <w:lang w:val="en-AE"/>
              </w:rPr>
              <w:t>NIMH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E7F476"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Publication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9A21D7"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Mental Health, depression, treatment, chronic diseases</w:t>
            </w:r>
          </w:p>
        </w:tc>
      </w:tr>
      <w:tr w:rsidR="00FE07B9" w:rsidRPr="00FE07B9" w14:paraId="0852AF6B"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0C4DEB"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lastRenderedPageBreak/>
              <w:t xml:space="preserve">‘Countries with the Highest Suicide Rates’, </w:t>
            </w:r>
            <w:r w:rsidRPr="00FE07B9">
              <w:rPr>
                <w:rFonts w:ascii="Calibri" w:eastAsia="Times New Roman" w:hAnsi="Calibri" w:cs="Calibri"/>
                <w:color w:val="222222"/>
                <w:sz w:val="20"/>
                <w:szCs w:val="20"/>
                <w:shd w:val="clear" w:color="auto" w:fill="FFFFFF"/>
                <w:lang w:val="en-AE"/>
              </w:rPr>
              <w:t>World Population Review</w:t>
            </w:r>
            <w:r w:rsidRPr="00FE07B9">
              <w:rPr>
                <w:rFonts w:ascii="Calibri" w:eastAsia="Times New Roman" w:hAnsi="Calibri" w:cs="Calibri"/>
                <w:i/>
                <w:iCs/>
                <w:color w:val="222222"/>
                <w:sz w:val="20"/>
                <w:szCs w:val="20"/>
                <w:shd w:val="clear" w:color="auto" w:fill="FFFFFF"/>
                <w:lang w:val="en-AE"/>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15F59A"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Statistics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C0EDA"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Suicide rates, ranking  </w:t>
            </w:r>
          </w:p>
        </w:tc>
      </w:tr>
      <w:tr w:rsidR="00FE07B9" w:rsidRPr="00FE07B9" w14:paraId="70AA5469"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2056C3"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w:t>
            </w:r>
            <w:r w:rsidRPr="00FE07B9">
              <w:rPr>
                <w:rFonts w:ascii="Calibri" w:eastAsia="Times New Roman" w:hAnsi="Calibri" w:cs="Calibri"/>
                <w:i/>
                <w:iCs/>
                <w:color w:val="222222"/>
                <w:sz w:val="20"/>
                <w:szCs w:val="20"/>
                <w:shd w:val="clear" w:color="auto" w:fill="FFFFFF"/>
                <w:lang w:val="en-AE"/>
              </w:rPr>
              <w:t>COVID-19 Lockdown and the Increased Violence Against Women: Understanding Domestic Violence During a Pandemi</w:t>
            </w:r>
            <w:r w:rsidRPr="00FE07B9">
              <w:rPr>
                <w:rFonts w:ascii="Calibri" w:eastAsia="Times New Roman" w:hAnsi="Calibri" w:cs="Calibri"/>
                <w:color w:val="222222"/>
                <w:sz w:val="20"/>
                <w:szCs w:val="20"/>
                <w:shd w:val="clear" w:color="auto" w:fill="FFFFFF"/>
                <w:lang w:val="en-AE"/>
              </w:rPr>
              <w:t>c’, Liebert Pub</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AD6E33"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Publication</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6981EE"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Lockdown, COVID, domestic violence </w:t>
            </w:r>
          </w:p>
        </w:tc>
      </w:tr>
      <w:tr w:rsidR="00FE07B9" w:rsidRPr="00FE07B9" w14:paraId="192FD9E1"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752EE3"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 xml:space="preserve"> ‘COVID-19: Mental Illness, a “Parallel Pandemic’, </w:t>
            </w:r>
            <w:r w:rsidRPr="00FE07B9">
              <w:rPr>
                <w:rFonts w:ascii="Calibri" w:eastAsia="Times New Roman" w:hAnsi="Calibri" w:cs="Calibri"/>
                <w:color w:val="222222"/>
                <w:sz w:val="20"/>
                <w:szCs w:val="20"/>
                <w:shd w:val="clear" w:color="auto" w:fill="FFFFFF"/>
                <w:lang w:val="en-AE"/>
              </w:rPr>
              <w:t>UN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94A64A"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Article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BC26F8"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Pandemic, mental health</w:t>
            </w:r>
          </w:p>
        </w:tc>
      </w:tr>
      <w:tr w:rsidR="00FE07B9" w:rsidRPr="00FE07B9" w14:paraId="49CF08EF"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C641C9"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 xml:space="preserve">‘COVID-19 pandemic triggers 25% increase in prevalence of anxiety and depression worldwide’, </w:t>
            </w:r>
            <w:r w:rsidRPr="00FE07B9">
              <w:rPr>
                <w:rFonts w:ascii="Calibri" w:eastAsia="Times New Roman" w:hAnsi="Calibri" w:cs="Calibri"/>
                <w:color w:val="222222"/>
                <w:sz w:val="20"/>
                <w:szCs w:val="20"/>
                <w:shd w:val="clear" w:color="auto" w:fill="FFFFFF"/>
                <w:lang w:val="en-AE"/>
              </w:rPr>
              <w:t>WHO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D6ACEF"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Article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B542C3"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Pandemic, mental health, increase </w:t>
            </w:r>
          </w:p>
        </w:tc>
      </w:tr>
      <w:tr w:rsidR="00FE07B9" w:rsidRPr="00FE07B9" w14:paraId="21CD9A74"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96875A"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w:t>
            </w:r>
            <w:r w:rsidRPr="00FE07B9">
              <w:rPr>
                <w:rFonts w:ascii="Calibri" w:eastAsia="Times New Roman" w:hAnsi="Calibri" w:cs="Calibri"/>
                <w:i/>
                <w:iCs/>
                <w:color w:val="222222"/>
                <w:sz w:val="20"/>
                <w:szCs w:val="20"/>
                <w:shd w:val="clear" w:color="auto" w:fill="FFFFFF"/>
                <w:lang w:val="en-AE"/>
              </w:rPr>
              <w:t xml:space="preserve">COVID-19 patients face higher risk of brain fog and depression, even 1 year after infection’, </w:t>
            </w:r>
            <w:r w:rsidRPr="00FE07B9">
              <w:rPr>
                <w:rFonts w:ascii="Calibri" w:eastAsia="Times New Roman" w:hAnsi="Calibri" w:cs="Calibri"/>
                <w:color w:val="222222"/>
                <w:sz w:val="20"/>
                <w:szCs w:val="20"/>
                <w:shd w:val="clear" w:color="auto" w:fill="FFFFFF"/>
                <w:lang w:val="en-AE"/>
              </w:rPr>
              <w:t>Science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D348F4"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Publication</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A2C0DB"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Long COVID, mental health, depression </w:t>
            </w:r>
          </w:p>
        </w:tc>
      </w:tr>
      <w:tr w:rsidR="00FE07B9" w:rsidRPr="00FE07B9" w14:paraId="54DBAAE7"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AB2895"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000000"/>
                <w:sz w:val="20"/>
                <w:szCs w:val="20"/>
                <w:shd w:val="clear" w:color="auto" w:fill="FFFFFF"/>
                <w:lang w:val="en-AE"/>
              </w:rPr>
              <w:t xml:space="preserve">‘Creating Healthy Places’, </w:t>
            </w:r>
            <w:r w:rsidRPr="00FE07B9">
              <w:rPr>
                <w:rFonts w:ascii="Calibri" w:eastAsia="Times New Roman" w:hAnsi="Calibri" w:cs="Calibri"/>
                <w:color w:val="000000"/>
                <w:sz w:val="20"/>
                <w:szCs w:val="20"/>
                <w:shd w:val="clear" w:color="auto" w:fill="FFFFFF"/>
                <w:lang w:val="en-AE"/>
              </w:rPr>
              <w:t>Design Council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40D12B"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shd w:val="clear" w:color="auto" w:fill="FFFFFF"/>
                <w:lang w:val="en-AE"/>
              </w:rPr>
              <w:t>Report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A52DD2"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Healthy communities, infrastructure </w:t>
            </w:r>
          </w:p>
        </w:tc>
      </w:tr>
      <w:tr w:rsidR="00FE07B9" w:rsidRPr="00FE07B9" w14:paraId="4242C588"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38430D"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lang w:val="en-AE"/>
              </w:rPr>
              <w:t xml:space="preserve">‘David Baddiel: Social Media, Anger and Us review – the twisted truth about Twitter and TikTok’, </w:t>
            </w:r>
            <w:r w:rsidRPr="00FE07B9">
              <w:rPr>
                <w:rFonts w:ascii="Calibri" w:eastAsia="Times New Roman" w:hAnsi="Calibri" w:cs="Calibri"/>
                <w:color w:val="222222"/>
                <w:sz w:val="20"/>
                <w:szCs w:val="20"/>
                <w:lang w:val="en-AE"/>
              </w:rPr>
              <w:t>The Guardian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71091D"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News feature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776AA3"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Social media, mental health, negative </w:t>
            </w:r>
          </w:p>
        </w:tc>
      </w:tr>
      <w:tr w:rsidR="00FE07B9" w:rsidRPr="00FE07B9" w14:paraId="58F78AC9"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A0D5D7"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 xml:space="preserve"> </w:t>
            </w:r>
            <w:r w:rsidRPr="00FE07B9">
              <w:rPr>
                <w:rFonts w:ascii="Calibri" w:eastAsia="Times New Roman" w:hAnsi="Calibri" w:cs="Calibri"/>
                <w:color w:val="222222"/>
                <w:sz w:val="20"/>
                <w:szCs w:val="20"/>
                <w:shd w:val="clear" w:color="auto" w:fill="FFFFFF"/>
                <w:lang w:val="en-AE"/>
              </w:rPr>
              <w:t>‘</w:t>
            </w:r>
            <w:r w:rsidRPr="00FE07B9">
              <w:rPr>
                <w:rFonts w:ascii="Calibri" w:eastAsia="Times New Roman" w:hAnsi="Calibri" w:cs="Calibri"/>
                <w:i/>
                <w:iCs/>
                <w:color w:val="222222"/>
                <w:sz w:val="20"/>
                <w:szCs w:val="20"/>
                <w:shd w:val="clear" w:color="auto" w:fill="FFFFFF"/>
                <w:lang w:val="en-AE"/>
              </w:rPr>
              <w:t>Definition of disability under the Equality Act 2010’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384E02"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Act</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155F59"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Mental health, disability, Act </w:t>
            </w:r>
          </w:p>
        </w:tc>
      </w:tr>
      <w:tr w:rsidR="00FE07B9" w:rsidRPr="00FE07B9" w14:paraId="127ED5CF"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94165D"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w:t>
            </w:r>
            <w:r w:rsidRPr="00FE07B9">
              <w:rPr>
                <w:rFonts w:ascii="Calibri" w:eastAsia="Times New Roman" w:hAnsi="Calibri" w:cs="Calibri"/>
                <w:i/>
                <w:iCs/>
                <w:color w:val="222222"/>
                <w:sz w:val="20"/>
                <w:szCs w:val="20"/>
                <w:shd w:val="clear" w:color="auto" w:fill="FFFFFF"/>
                <w:lang w:val="en-AE"/>
              </w:rPr>
              <w:t xml:space="preserve">Domestic violence: the hidden epidemic associated with mental illness’, </w:t>
            </w:r>
            <w:r w:rsidRPr="00FE07B9">
              <w:rPr>
                <w:rFonts w:ascii="Calibri" w:eastAsia="Times New Roman" w:hAnsi="Calibri" w:cs="Calibri"/>
                <w:color w:val="222222"/>
                <w:sz w:val="20"/>
                <w:szCs w:val="20"/>
                <w:shd w:val="clear" w:color="auto" w:fill="FFFFFF"/>
                <w:lang w:val="en-AE"/>
              </w:rPr>
              <w:t>cambridge.org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2AC35A"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Publication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953E2B"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Domestic violence, mental health</w:t>
            </w:r>
          </w:p>
        </w:tc>
      </w:tr>
      <w:tr w:rsidR="00FE07B9" w:rsidRPr="00FE07B9" w14:paraId="3A549570"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DD260A"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 xml:space="preserve">‘Don’t ignore men’s mental health’, </w:t>
            </w:r>
            <w:r w:rsidRPr="00FE07B9">
              <w:rPr>
                <w:rFonts w:ascii="Calibri" w:eastAsia="Times New Roman" w:hAnsi="Calibri" w:cs="Calibri"/>
                <w:color w:val="000000"/>
                <w:sz w:val="20"/>
                <w:szCs w:val="20"/>
                <w:lang w:val="en-AE"/>
              </w:rPr>
              <w:t>CPD Online College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091E2F"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Article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D7AEAB"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Men, mental health, stigma</w:t>
            </w:r>
          </w:p>
        </w:tc>
      </w:tr>
      <w:tr w:rsidR="00FE07B9" w:rsidRPr="00FE07B9" w14:paraId="319A1FE9"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F5AFD2"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shd w:val="clear" w:color="auto" w:fill="FFFFFF"/>
                <w:lang w:val="en-AE"/>
              </w:rPr>
              <w:t>‘</w:t>
            </w:r>
            <w:r w:rsidRPr="00FE07B9">
              <w:rPr>
                <w:rFonts w:ascii="Calibri" w:eastAsia="Times New Roman" w:hAnsi="Calibri" w:cs="Calibri"/>
                <w:i/>
                <w:iCs/>
                <w:color w:val="000000"/>
                <w:sz w:val="20"/>
                <w:szCs w:val="20"/>
                <w:shd w:val="clear" w:color="auto" w:fill="FFFFFF"/>
                <w:lang w:val="en-AE"/>
              </w:rPr>
              <w:t>Ending Homelessness’</w:t>
            </w:r>
            <w:r w:rsidRPr="00FE07B9">
              <w:rPr>
                <w:rFonts w:ascii="Calibri" w:eastAsia="Times New Roman" w:hAnsi="Calibri" w:cs="Calibri"/>
                <w:color w:val="000000"/>
                <w:sz w:val="20"/>
                <w:szCs w:val="20"/>
                <w:shd w:val="clear" w:color="auto" w:fill="FFFFFF"/>
                <w:lang w:val="en-AE"/>
              </w:rPr>
              <w:t>; and ‘</w:t>
            </w:r>
            <w:r w:rsidRPr="00FE07B9">
              <w:rPr>
                <w:rFonts w:ascii="Calibri" w:eastAsia="Times New Roman" w:hAnsi="Calibri" w:cs="Calibri"/>
                <w:i/>
                <w:iCs/>
                <w:color w:val="000000"/>
                <w:sz w:val="20"/>
                <w:szCs w:val="20"/>
                <w:shd w:val="clear" w:color="auto" w:fill="FFFFFF"/>
                <w:lang w:val="en-AE"/>
              </w:rPr>
              <w:t xml:space="preserve">Preventing Homelessness’, </w:t>
            </w:r>
            <w:r w:rsidRPr="00FE07B9">
              <w:rPr>
                <w:rFonts w:ascii="Calibri" w:eastAsia="Times New Roman" w:hAnsi="Calibri" w:cs="Calibri"/>
                <w:color w:val="000000"/>
                <w:sz w:val="20"/>
                <w:szCs w:val="20"/>
                <w:shd w:val="clear" w:color="auto" w:fill="FFFFFF"/>
                <w:lang w:val="en-AE"/>
              </w:rPr>
              <w:t>homelesshub.ca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66E5BA"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Articles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87F3A1"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Homelessness, reasons, prevention </w:t>
            </w:r>
          </w:p>
        </w:tc>
      </w:tr>
      <w:tr w:rsidR="00FE07B9" w:rsidRPr="00FE07B9" w14:paraId="57D5453E"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C6FEDF"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w:t>
            </w:r>
            <w:r w:rsidRPr="00FE07B9">
              <w:rPr>
                <w:rFonts w:ascii="Calibri" w:eastAsia="Times New Roman" w:hAnsi="Calibri" w:cs="Calibri"/>
                <w:i/>
                <w:iCs/>
                <w:color w:val="222222"/>
                <w:sz w:val="20"/>
                <w:szCs w:val="20"/>
                <w:shd w:val="clear" w:color="auto" w:fill="FFFFFF"/>
                <w:lang w:val="en-AE"/>
              </w:rPr>
              <w:t xml:space="preserve">Ethics and mental illness research’, </w:t>
            </w:r>
            <w:r w:rsidRPr="00FE07B9">
              <w:rPr>
                <w:rFonts w:ascii="Calibri" w:eastAsia="Times New Roman" w:hAnsi="Calibri" w:cs="Calibri"/>
                <w:color w:val="222222"/>
                <w:sz w:val="20"/>
                <w:szCs w:val="20"/>
                <w:shd w:val="clear" w:color="auto" w:fill="FFFFFF"/>
                <w:lang w:val="en-AE"/>
              </w:rPr>
              <w:t>PubMed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2C6097"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Article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8267CF"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Ethics, mental health </w:t>
            </w:r>
          </w:p>
        </w:tc>
      </w:tr>
      <w:tr w:rsidR="00FE07B9" w:rsidRPr="00FE07B9" w14:paraId="3449EF3F"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CE3B95"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‘Even before COVID-19 pandemic, youth suicide already at record high’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D097BA"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UC Davis</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5970D1"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Youth, suicide </w:t>
            </w:r>
          </w:p>
        </w:tc>
      </w:tr>
      <w:tr w:rsidR="00FE07B9" w:rsidRPr="00FE07B9" w14:paraId="7DE751A6"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6C1E41"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w:t>
            </w:r>
            <w:r w:rsidRPr="00FE07B9">
              <w:rPr>
                <w:rFonts w:ascii="Calibri" w:eastAsia="Times New Roman" w:hAnsi="Calibri" w:cs="Calibri"/>
                <w:i/>
                <w:iCs/>
                <w:color w:val="222222"/>
                <w:sz w:val="20"/>
                <w:szCs w:val="20"/>
                <w:shd w:val="clear" w:color="auto" w:fill="FFFFFF"/>
                <w:lang w:val="en-AE"/>
              </w:rPr>
              <w:t xml:space="preserve">Franco Basaglia: a revolutionary reformer ignored in Anglophone psychiatry’, </w:t>
            </w:r>
            <w:r w:rsidRPr="00FE07B9">
              <w:rPr>
                <w:rFonts w:ascii="Calibri" w:eastAsia="Times New Roman" w:hAnsi="Calibri" w:cs="Calibri"/>
                <w:color w:val="222222"/>
                <w:sz w:val="20"/>
                <w:szCs w:val="20"/>
                <w:shd w:val="clear" w:color="auto" w:fill="FFFFFF"/>
                <w:lang w:val="en-AE"/>
              </w:rPr>
              <w:t>The Lancet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D15956"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Publication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5D1B26"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Mental health, history, reform, psychiatry</w:t>
            </w:r>
          </w:p>
        </w:tc>
      </w:tr>
      <w:tr w:rsidR="00FE07B9" w:rsidRPr="00FE07B9" w14:paraId="5FF591E8"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344D22"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 xml:space="preserve">‘Global Medical Trends Survey Report’ </w:t>
            </w:r>
            <w:r w:rsidRPr="00FE07B9">
              <w:rPr>
                <w:rFonts w:ascii="Calibri" w:eastAsia="Times New Roman" w:hAnsi="Calibri" w:cs="Calibri"/>
                <w:color w:val="222222"/>
                <w:sz w:val="20"/>
                <w:szCs w:val="20"/>
                <w:shd w:val="clear" w:color="auto" w:fill="FFFFFF"/>
                <w:lang w:val="en-AE"/>
              </w:rPr>
              <w:t>WTW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7FE6B2"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Report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C2103B"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Trends, mental health, global, sustainability </w:t>
            </w:r>
          </w:p>
        </w:tc>
      </w:tr>
      <w:tr w:rsidR="00FE07B9" w:rsidRPr="00FE07B9" w14:paraId="5D4D16F7"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EB4F77"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‘Government’s work on tackling loneliness’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546E6E"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Gov Report</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1D68E0"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Employer, Loneliness </w:t>
            </w:r>
          </w:p>
        </w:tc>
      </w:tr>
      <w:tr w:rsidR="00FE07B9" w:rsidRPr="00FE07B9" w14:paraId="43791590"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76E768"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‘Guidance Employers and Loneliness’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986D46"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Gov Report</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A5173B"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Employer, Loneliness </w:t>
            </w:r>
          </w:p>
        </w:tc>
      </w:tr>
      <w:tr w:rsidR="00FE07B9" w:rsidRPr="00FE07B9" w14:paraId="5BBFCF9A"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3D1B11"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lastRenderedPageBreak/>
              <w:t>‘Guidance for people previously considered clinically extremely vulnerable from COVID-19’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442848"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Gov Report</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CA021C"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Vulnerable, COVID-19</w:t>
            </w:r>
          </w:p>
        </w:tc>
      </w:tr>
      <w:tr w:rsidR="00FE07B9" w:rsidRPr="00FE07B9" w14:paraId="0ADBDB62"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8C2235"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shd w:val="clear" w:color="auto" w:fill="FFFFFF"/>
                <w:lang w:val="en-AE"/>
              </w:rPr>
              <w:t>headstogether.org.uk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092E3B"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Online charity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3F8B9C"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Duke, Duchess, Cambridge, Mental Health</w:t>
            </w:r>
          </w:p>
        </w:tc>
      </w:tr>
      <w:tr w:rsidR="00FE07B9" w:rsidRPr="00FE07B9" w14:paraId="56830AA3"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7BEDE2"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lang w:val="en-AE"/>
              </w:rPr>
              <w:t>‘</w:t>
            </w:r>
            <w:r w:rsidRPr="00FE07B9">
              <w:rPr>
                <w:rFonts w:ascii="Calibri" w:eastAsia="Times New Roman" w:hAnsi="Calibri" w:cs="Calibri"/>
                <w:i/>
                <w:iCs/>
                <w:color w:val="222222"/>
                <w:sz w:val="20"/>
                <w:szCs w:val="20"/>
                <w:lang w:val="en-AE"/>
              </w:rPr>
              <w:t xml:space="preserve">Homelessness Prevention’, </w:t>
            </w:r>
            <w:r w:rsidRPr="00FE07B9">
              <w:rPr>
                <w:rFonts w:ascii="Calibri" w:eastAsia="Times New Roman" w:hAnsi="Calibri" w:cs="Calibri"/>
                <w:color w:val="222222"/>
                <w:sz w:val="20"/>
                <w:szCs w:val="20"/>
                <w:lang w:val="en-AE"/>
              </w:rPr>
              <w:t>Homelessness Learning Hub</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61C22E"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Website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6338B4"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Homelessness, prevention</w:t>
            </w:r>
          </w:p>
        </w:tc>
      </w:tr>
      <w:tr w:rsidR="00FE07B9" w:rsidRPr="00FE07B9" w14:paraId="39798A7F"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3BE05C"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000000"/>
                <w:sz w:val="20"/>
                <w:szCs w:val="20"/>
                <w:shd w:val="clear" w:color="auto" w:fill="FFFFFF"/>
                <w:lang w:val="en-AE"/>
              </w:rPr>
              <w:t xml:space="preserve">‘Housing and the Sustainable Development Goals - The Transformational Impact of Housing’, </w:t>
            </w:r>
            <w:r w:rsidRPr="00FE07B9">
              <w:rPr>
                <w:rFonts w:ascii="Calibri" w:eastAsia="Times New Roman" w:hAnsi="Calibri" w:cs="Calibri"/>
                <w:color w:val="000000"/>
                <w:sz w:val="20"/>
                <w:szCs w:val="20"/>
                <w:shd w:val="clear" w:color="auto" w:fill="FFFFFF"/>
                <w:lang w:val="en-AE"/>
              </w:rPr>
              <w:t>Habitat for Humanity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1B2A3A"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Report</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2FAFD6"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Homelessness, sustainability </w:t>
            </w:r>
          </w:p>
        </w:tc>
      </w:tr>
      <w:tr w:rsidR="00FE07B9" w:rsidRPr="00FE07B9" w14:paraId="21785D04"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C2F73E"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000000"/>
                <w:sz w:val="20"/>
                <w:szCs w:val="20"/>
                <w:shd w:val="clear" w:color="auto" w:fill="FFFFFF"/>
                <w:lang w:val="en-AE"/>
              </w:rPr>
              <w:t xml:space="preserve">‘How many people are affected by a suicide? Not six.’, </w:t>
            </w:r>
            <w:r w:rsidRPr="00FE07B9">
              <w:rPr>
                <w:rFonts w:ascii="Calibri" w:eastAsia="Times New Roman" w:hAnsi="Calibri" w:cs="Calibri"/>
                <w:color w:val="000000"/>
                <w:sz w:val="20"/>
                <w:szCs w:val="20"/>
                <w:shd w:val="clear" w:color="auto" w:fill="FFFFFF"/>
                <w:lang w:val="en-AE"/>
              </w:rPr>
              <w:t>Military Suicide Research Consortium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93B57B"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shd w:val="clear" w:color="auto" w:fill="FFFFFF"/>
                <w:lang w:val="en-AE"/>
              </w:rPr>
              <w:t>Article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A5ECC0"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How many affected suicide </w:t>
            </w:r>
          </w:p>
        </w:tc>
      </w:tr>
      <w:tr w:rsidR="00FE07B9" w:rsidRPr="00FE07B9" w14:paraId="3D5CC103"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952A89"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w:t>
            </w:r>
            <w:r w:rsidRPr="00FE07B9">
              <w:rPr>
                <w:rFonts w:ascii="Calibri" w:eastAsia="Times New Roman" w:hAnsi="Calibri" w:cs="Calibri"/>
                <w:i/>
                <w:iCs/>
                <w:color w:val="222222"/>
                <w:sz w:val="20"/>
                <w:szCs w:val="20"/>
                <w:shd w:val="clear" w:color="auto" w:fill="FFFFFF"/>
                <w:lang w:val="en-AE"/>
              </w:rPr>
              <w:t xml:space="preserve">How many people are homeless in the UK? And what can you do about it?’, </w:t>
            </w:r>
            <w:r w:rsidRPr="00FE07B9">
              <w:rPr>
                <w:rFonts w:ascii="Calibri" w:eastAsia="Times New Roman" w:hAnsi="Calibri" w:cs="Calibri"/>
                <w:color w:val="000000"/>
                <w:sz w:val="20"/>
                <w:szCs w:val="20"/>
                <w:lang w:val="en-AE"/>
              </w:rPr>
              <w:t>The Big Issue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8D9991"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News feature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493AAD"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Number, homeless, UK, solving homelessness</w:t>
            </w:r>
          </w:p>
        </w:tc>
      </w:tr>
      <w:tr w:rsidR="00FE07B9" w:rsidRPr="00FE07B9" w14:paraId="53C62DC8"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65527A"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 xml:space="preserve">‘How to help when someone is suicidal’, </w:t>
            </w:r>
            <w:r w:rsidRPr="00FE07B9">
              <w:rPr>
                <w:rFonts w:ascii="Calibri" w:eastAsia="Times New Roman" w:hAnsi="Calibri" w:cs="Calibri"/>
                <w:color w:val="222222"/>
                <w:sz w:val="20"/>
                <w:szCs w:val="20"/>
                <w:shd w:val="clear" w:color="auto" w:fill="FFFFFF"/>
                <w:lang w:val="en-AE"/>
              </w:rPr>
              <w:t>sane.org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19E99E"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Online support</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23F6F6"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Signs, suicidal, warning signs, hopeless, helpless</w:t>
            </w:r>
          </w:p>
        </w:tc>
      </w:tr>
      <w:tr w:rsidR="00FE07B9" w:rsidRPr="00FE07B9" w14:paraId="6ECAC2F1"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D73981"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w:t>
            </w:r>
            <w:r w:rsidRPr="00FE07B9">
              <w:rPr>
                <w:rFonts w:ascii="Calibri" w:eastAsia="Times New Roman" w:hAnsi="Calibri" w:cs="Calibri"/>
                <w:i/>
                <w:iCs/>
                <w:color w:val="222222"/>
                <w:sz w:val="20"/>
                <w:szCs w:val="20"/>
                <w:shd w:val="clear" w:color="auto" w:fill="FFFFFF"/>
                <w:lang w:val="en-AE"/>
              </w:rPr>
              <w:t>How to plan and perform a qualitative study using content analysis’</w:t>
            </w:r>
            <w:r w:rsidRPr="00FE07B9">
              <w:rPr>
                <w:rFonts w:ascii="Calibri" w:eastAsia="Times New Roman" w:hAnsi="Calibri" w:cs="Calibri"/>
                <w:color w:val="222222"/>
                <w:sz w:val="20"/>
                <w:szCs w:val="20"/>
                <w:shd w:val="clear" w:color="auto" w:fill="FFFFFF"/>
                <w:lang w:val="en-AE"/>
              </w:rPr>
              <w:t>, Elsevier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C6009F"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Article</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12D037"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Qualitative, content analysis </w:t>
            </w:r>
          </w:p>
        </w:tc>
      </w:tr>
      <w:tr w:rsidR="00FE07B9" w:rsidRPr="00FE07B9" w14:paraId="10003A98"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A58624"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w:t>
            </w:r>
            <w:r w:rsidRPr="00FE07B9">
              <w:rPr>
                <w:rFonts w:ascii="Calibri" w:eastAsia="Times New Roman" w:hAnsi="Calibri" w:cs="Calibri"/>
                <w:i/>
                <w:iCs/>
                <w:color w:val="222222"/>
                <w:sz w:val="20"/>
                <w:szCs w:val="20"/>
                <w:shd w:val="clear" w:color="auto" w:fill="FFFFFF"/>
                <w:lang w:val="en-AE"/>
              </w:rPr>
              <w:t xml:space="preserve">How Suicide Affects Others’, </w:t>
            </w:r>
            <w:r w:rsidRPr="00FE07B9">
              <w:rPr>
                <w:rFonts w:ascii="Calibri" w:eastAsia="Times New Roman" w:hAnsi="Calibri" w:cs="Calibri"/>
                <w:color w:val="222222"/>
                <w:sz w:val="20"/>
                <w:szCs w:val="20"/>
                <w:shd w:val="clear" w:color="auto" w:fill="FFFFFF"/>
                <w:lang w:val="en-AE"/>
              </w:rPr>
              <w:t>Survivors of Bereavement by Suicide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18172E"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Online support</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3DFC2E"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Bereavement, suicide, loss, others </w:t>
            </w:r>
          </w:p>
        </w:tc>
      </w:tr>
      <w:tr w:rsidR="00FE07B9" w:rsidRPr="00FE07B9" w14:paraId="1ADCB538"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D49070"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 xml:space="preserve">‘HSBC A Corporate Partner of Shelter’, </w:t>
            </w:r>
            <w:r w:rsidRPr="00FE07B9">
              <w:rPr>
                <w:rFonts w:ascii="Calibri" w:eastAsia="Times New Roman" w:hAnsi="Calibri" w:cs="Calibri"/>
                <w:color w:val="222222"/>
                <w:sz w:val="20"/>
                <w:szCs w:val="20"/>
                <w:shd w:val="clear" w:color="auto" w:fill="FFFFFF"/>
                <w:lang w:val="en-AE"/>
              </w:rPr>
              <w:t>Shelter and HSBC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B613DF"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Initiative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251D2B"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Homelessness, bank account, no fixed address </w:t>
            </w:r>
          </w:p>
        </w:tc>
      </w:tr>
      <w:tr w:rsidR="00FE07B9" w:rsidRPr="00FE07B9" w14:paraId="75DA6C29"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20DA78"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 xml:space="preserve">‘Introduction to the </w:t>
            </w:r>
            <w:r w:rsidRPr="00FE07B9">
              <w:rPr>
                <w:rFonts w:ascii="Calibri" w:eastAsia="Times New Roman" w:hAnsi="Calibri" w:cs="Calibri"/>
                <w:color w:val="222222"/>
                <w:sz w:val="20"/>
                <w:szCs w:val="20"/>
                <w:shd w:val="clear" w:color="auto" w:fill="FFFFFF"/>
                <w:lang w:val="en-AE"/>
              </w:rPr>
              <w:t>American Disability Act’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69FF1E"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Act</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6CED5A"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Disability, Act </w:t>
            </w:r>
          </w:p>
        </w:tc>
      </w:tr>
      <w:tr w:rsidR="00FE07B9" w:rsidRPr="00FE07B9" w14:paraId="0C2A0AD6"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745243"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lang w:val="en-AE"/>
              </w:rPr>
              <w:t xml:space="preserve">‘Introversion: relationship with mental well-being’, </w:t>
            </w:r>
            <w:r w:rsidRPr="00FE07B9">
              <w:rPr>
                <w:rFonts w:ascii="Calibri" w:eastAsia="Times New Roman" w:hAnsi="Calibri" w:cs="Calibri"/>
                <w:color w:val="222222"/>
                <w:sz w:val="20"/>
                <w:szCs w:val="20"/>
                <w:lang w:val="en-AE"/>
              </w:rPr>
              <w:t>Scholar Works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84A770"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lang w:val="en-AE"/>
              </w:rPr>
              <w:t>Article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183806"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Introversion, mental health</w:t>
            </w:r>
          </w:p>
        </w:tc>
      </w:tr>
      <w:tr w:rsidR="00FE07B9" w:rsidRPr="00FE07B9" w14:paraId="6AE7DCD6"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EE6040"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w:t>
            </w:r>
            <w:r w:rsidRPr="00FE07B9">
              <w:rPr>
                <w:rFonts w:ascii="Calibri" w:eastAsia="Times New Roman" w:hAnsi="Calibri" w:cs="Calibri"/>
                <w:i/>
                <w:iCs/>
                <w:color w:val="222222"/>
                <w:sz w:val="20"/>
                <w:szCs w:val="20"/>
                <w:shd w:val="clear" w:color="auto" w:fill="FFFFFF"/>
                <w:lang w:val="en-AE"/>
              </w:rPr>
              <w:t xml:space="preserve">Is Suicide a Permanent Solution to a Temporary Problem?’, </w:t>
            </w:r>
            <w:r w:rsidRPr="00FE07B9">
              <w:rPr>
                <w:rFonts w:ascii="Calibri" w:eastAsia="Times New Roman" w:hAnsi="Calibri" w:cs="Calibri"/>
                <w:color w:val="222222"/>
                <w:sz w:val="20"/>
                <w:szCs w:val="20"/>
                <w:shd w:val="clear" w:color="auto" w:fill="FFFFFF"/>
                <w:lang w:val="en-AE"/>
              </w:rPr>
              <w:t>​​salespop.net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EF4D0B"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lang w:val="en-AE"/>
              </w:rPr>
              <w:t>Article</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6B7803"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Suicide, technology </w:t>
            </w:r>
          </w:p>
        </w:tc>
      </w:tr>
      <w:tr w:rsidR="00FE07B9" w:rsidRPr="00FE07B9" w14:paraId="2A33EEEF"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0FDE19"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000000"/>
                <w:sz w:val="20"/>
                <w:szCs w:val="20"/>
                <w:shd w:val="clear" w:color="auto" w:fill="FFFFFF"/>
                <w:lang w:val="en-AE"/>
              </w:rPr>
              <w:t xml:space="preserve">#Kindness Train, </w:t>
            </w:r>
            <w:r w:rsidRPr="00FE07B9">
              <w:rPr>
                <w:rFonts w:ascii="Calibri" w:eastAsia="Times New Roman" w:hAnsi="Calibri" w:cs="Calibri"/>
                <w:color w:val="000000"/>
                <w:sz w:val="20"/>
                <w:szCs w:val="20"/>
                <w:shd w:val="clear" w:color="auto" w:fill="FFFFFF"/>
                <w:lang w:val="en-AE"/>
              </w:rPr>
              <w:t>Twitter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C855B2"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lang w:val="en-AE"/>
              </w:rPr>
              <w:t>Social media</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8C8E18"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Mental health, kindness, support </w:t>
            </w:r>
          </w:p>
        </w:tc>
      </w:tr>
      <w:tr w:rsidR="00FE07B9" w:rsidRPr="00FE07B9" w14:paraId="6AC11C3F"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6213DA"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000000"/>
                <w:sz w:val="20"/>
                <w:szCs w:val="20"/>
                <w:shd w:val="clear" w:color="auto" w:fill="FFFFFF"/>
                <w:lang w:val="en-AE"/>
              </w:rPr>
              <w:t xml:space="preserve">‘Life So Far’, </w:t>
            </w:r>
            <w:r w:rsidRPr="00FE07B9">
              <w:rPr>
                <w:rFonts w:ascii="Calibri" w:eastAsia="Times New Roman" w:hAnsi="Calibri" w:cs="Calibri"/>
                <w:color w:val="000000"/>
                <w:sz w:val="20"/>
                <w:szCs w:val="20"/>
                <w:shd w:val="clear" w:color="auto" w:fill="FFFFFF"/>
                <w:lang w:val="en-AE"/>
              </w:rPr>
              <w:t>alistaircampbell.org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A0618B"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shd w:val="clear" w:color="auto" w:fill="FFFFFF"/>
                <w:lang w:val="en-AE"/>
              </w:rPr>
              <w:t>Blog and online support</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CAF90C"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Mental health, support</w:t>
            </w:r>
          </w:p>
        </w:tc>
      </w:tr>
      <w:tr w:rsidR="00FE07B9" w:rsidRPr="00FE07B9" w14:paraId="1E98CF81"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658364"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‘Loneliness in Older People’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6E5964"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NHS</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67FE6F"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Loneliness, vulnerable, isolation</w:t>
            </w:r>
          </w:p>
        </w:tc>
      </w:tr>
      <w:tr w:rsidR="00FE07B9" w:rsidRPr="00FE07B9" w14:paraId="773F78D1"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5D3FE8"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000000"/>
                <w:sz w:val="20"/>
                <w:szCs w:val="20"/>
                <w:shd w:val="clear" w:color="auto" w:fill="FFFFFF"/>
                <w:lang w:val="en-AE"/>
              </w:rPr>
              <w:t xml:space="preserve">‘Lunch Clubs’, </w:t>
            </w:r>
            <w:r w:rsidRPr="00FE07B9">
              <w:rPr>
                <w:rFonts w:ascii="Calibri" w:eastAsia="Times New Roman" w:hAnsi="Calibri" w:cs="Calibri"/>
                <w:color w:val="000000"/>
                <w:sz w:val="20"/>
                <w:szCs w:val="20"/>
                <w:shd w:val="clear" w:color="auto" w:fill="FFFFFF"/>
                <w:lang w:val="en-AE"/>
              </w:rPr>
              <w:t>glasgow.gov.uk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69A263"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Community support</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879A84"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Community, older people, local </w:t>
            </w:r>
          </w:p>
        </w:tc>
      </w:tr>
      <w:tr w:rsidR="00FE07B9" w:rsidRPr="00FE07B9" w14:paraId="00F09B60"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0AD2F9"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lastRenderedPageBreak/>
              <w:t>‘</w:t>
            </w:r>
            <w:r w:rsidRPr="00FE07B9">
              <w:rPr>
                <w:rFonts w:ascii="Calibri" w:eastAsia="Times New Roman" w:hAnsi="Calibri" w:cs="Calibri"/>
                <w:i/>
                <w:iCs/>
                <w:color w:val="000000"/>
                <w:sz w:val="20"/>
                <w:szCs w:val="20"/>
                <w:shd w:val="clear" w:color="auto" w:fill="FFFFFF"/>
                <w:lang w:val="en-AE"/>
              </w:rPr>
              <w:t>Mapping loneliness during the coronavirus pandemic</w:t>
            </w:r>
            <w:r w:rsidRPr="00FE07B9">
              <w:rPr>
                <w:rFonts w:ascii="Calibri" w:eastAsia="Times New Roman" w:hAnsi="Calibri" w:cs="Calibri"/>
                <w:i/>
                <w:iCs/>
                <w:color w:val="222222"/>
                <w:sz w:val="20"/>
                <w:szCs w:val="20"/>
                <w:shd w:val="clear" w:color="auto" w:fill="FFFFFF"/>
                <w:lang w:val="en-AE"/>
              </w:rPr>
              <w:t>’</w:t>
            </w:r>
            <w:r w:rsidRPr="00FE07B9">
              <w:rPr>
                <w:rFonts w:ascii="Calibri" w:eastAsia="Times New Roman" w:hAnsi="Calibri" w:cs="Calibri"/>
                <w:color w:val="222222"/>
                <w:sz w:val="20"/>
                <w:szCs w:val="20"/>
                <w:shd w:val="clear" w:color="auto" w:fill="FFFFFF"/>
                <w:lang w:val="en-AE"/>
              </w:rPr>
              <w:t>, Office of National Statistics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4C8DC6"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Statistics</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E7AD50"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Loneliness, pandemic </w:t>
            </w:r>
          </w:p>
        </w:tc>
      </w:tr>
      <w:tr w:rsidR="00FE07B9" w:rsidRPr="00FE07B9" w14:paraId="3D8C945F"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856607"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000000"/>
                <w:sz w:val="20"/>
                <w:szCs w:val="20"/>
                <w:shd w:val="clear" w:color="auto" w:fill="FFFFFF"/>
                <w:lang w:val="en-AE"/>
              </w:rPr>
              <w:t xml:space="preserve">‘Men and Mental Health’, </w:t>
            </w:r>
            <w:r w:rsidRPr="00FE07B9">
              <w:rPr>
                <w:rFonts w:ascii="Calibri" w:eastAsia="Times New Roman" w:hAnsi="Calibri" w:cs="Calibri"/>
                <w:color w:val="000000"/>
                <w:sz w:val="20"/>
                <w:szCs w:val="20"/>
                <w:shd w:val="clear" w:color="auto" w:fill="FFFFFF"/>
                <w:lang w:val="en-AE"/>
              </w:rPr>
              <w:t>mentalhealth.org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A7DE33"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Article</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04570F"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Men, mental health, depression </w:t>
            </w:r>
          </w:p>
        </w:tc>
      </w:tr>
      <w:tr w:rsidR="00FE07B9" w:rsidRPr="00FE07B9" w14:paraId="1356E213"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24C3A6"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menssheds.org.uk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72878D"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Community support</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C71AAC"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Men, community support</w:t>
            </w:r>
          </w:p>
        </w:tc>
      </w:tr>
      <w:tr w:rsidR="00FE07B9" w:rsidRPr="00FE07B9" w14:paraId="020BDFD5"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2B9F1D"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‘Mental Health’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83D575"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WHO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A0ACA3"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Mental health </w:t>
            </w:r>
          </w:p>
        </w:tc>
      </w:tr>
      <w:tr w:rsidR="00FE07B9" w:rsidRPr="00FE07B9" w14:paraId="382B0553"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96902D"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000000"/>
                <w:sz w:val="20"/>
                <w:szCs w:val="20"/>
                <w:shd w:val="clear" w:color="auto" w:fill="FFFFFF"/>
                <w:lang w:val="en-AE"/>
              </w:rPr>
              <w:t xml:space="preserve">‘Mental health and employers: refreshing the case for investment’, </w:t>
            </w:r>
            <w:r w:rsidRPr="00FE07B9">
              <w:rPr>
                <w:rFonts w:ascii="Calibri" w:eastAsia="Times New Roman" w:hAnsi="Calibri" w:cs="Calibri"/>
                <w:color w:val="000000"/>
                <w:sz w:val="20"/>
                <w:szCs w:val="20"/>
                <w:shd w:val="clear" w:color="auto" w:fill="FFFFFF"/>
                <w:lang w:val="en-AE"/>
              </w:rPr>
              <w:t>Deloitte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25BEC1"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shd w:val="clear" w:color="auto" w:fill="FFFFFF"/>
                <w:lang w:val="en-AE"/>
              </w:rPr>
              <w:t>Article</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13C9A1"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Mental health, employer</w:t>
            </w:r>
          </w:p>
        </w:tc>
      </w:tr>
      <w:tr w:rsidR="00FE07B9" w:rsidRPr="00FE07B9" w14:paraId="4EECDBCC"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7800D7"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lang w:val="en-AE"/>
              </w:rPr>
              <w:t>‘Mental Health at Work Commitment’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C52114"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Guide, Commitment</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92E876"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Mental health, work, standards </w:t>
            </w:r>
          </w:p>
        </w:tc>
      </w:tr>
      <w:tr w:rsidR="00FE07B9" w:rsidRPr="00FE07B9" w14:paraId="19121807"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B8EE5C"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shd w:val="clear" w:color="auto" w:fill="FFFFFF"/>
                <w:lang w:val="en-AE"/>
              </w:rPr>
              <w:t>Mental Health First Aid, England and Wales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9D23AE"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Training course</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6E7F30"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Mental Health first aid, awareness, prevention</w:t>
            </w:r>
          </w:p>
        </w:tc>
      </w:tr>
      <w:tr w:rsidR="00FE07B9" w:rsidRPr="00FE07B9" w14:paraId="4C90CB25"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3071DF"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shd w:val="clear" w:color="auto" w:fill="FFFFFF"/>
                <w:lang w:val="en-AE"/>
              </w:rPr>
              <w:t>‘</w:t>
            </w:r>
            <w:r w:rsidRPr="00FE07B9">
              <w:rPr>
                <w:rFonts w:ascii="Calibri" w:eastAsia="Times New Roman" w:hAnsi="Calibri" w:cs="Calibri"/>
                <w:i/>
                <w:iCs/>
                <w:color w:val="000000"/>
                <w:sz w:val="20"/>
                <w:szCs w:val="20"/>
                <w:shd w:val="clear" w:color="auto" w:fill="FFFFFF"/>
                <w:lang w:val="en-AE"/>
              </w:rPr>
              <w:t xml:space="preserve">Mental Health in the UN Sustainable Development Goals’, </w:t>
            </w:r>
            <w:r w:rsidRPr="00FE07B9">
              <w:rPr>
                <w:rFonts w:ascii="Calibri" w:eastAsia="Times New Roman" w:hAnsi="Calibri" w:cs="Calibri"/>
                <w:color w:val="000000"/>
                <w:sz w:val="20"/>
                <w:szCs w:val="20"/>
                <w:shd w:val="clear" w:color="auto" w:fill="FFFFFF"/>
                <w:lang w:val="en-AE"/>
              </w:rPr>
              <w:t>fundamentalsdg.org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8D7417"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SDGs</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AB8EC4"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Mental health, sustainability </w:t>
            </w:r>
          </w:p>
        </w:tc>
      </w:tr>
      <w:tr w:rsidR="00FE07B9" w:rsidRPr="00FE07B9" w14:paraId="7C0F047D"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CE3164"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w:t>
            </w:r>
            <w:r w:rsidRPr="00FE07B9">
              <w:rPr>
                <w:rFonts w:ascii="Calibri" w:eastAsia="Times New Roman" w:hAnsi="Calibri" w:cs="Calibri"/>
                <w:i/>
                <w:iCs/>
                <w:color w:val="222222"/>
                <w:sz w:val="20"/>
                <w:szCs w:val="20"/>
                <w:shd w:val="clear" w:color="auto" w:fill="FFFFFF"/>
                <w:lang w:val="en-AE"/>
              </w:rPr>
              <w:t xml:space="preserve">Mental health is an integral part of the sustainable development goals’, </w:t>
            </w:r>
            <w:r w:rsidRPr="00FE07B9">
              <w:rPr>
                <w:rFonts w:ascii="Calibri" w:eastAsia="Times New Roman" w:hAnsi="Calibri" w:cs="Calibri"/>
                <w:color w:val="000000"/>
                <w:sz w:val="20"/>
                <w:szCs w:val="20"/>
                <w:lang w:val="en-AE"/>
              </w:rPr>
              <w:t>Open access text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49B933"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SDGs</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529445"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Mental health, sustainability </w:t>
            </w:r>
          </w:p>
        </w:tc>
      </w:tr>
      <w:tr w:rsidR="00FE07B9" w:rsidRPr="00FE07B9" w14:paraId="12554EF4"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2C1F20"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000000"/>
                <w:sz w:val="20"/>
                <w:szCs w:val="20"/>
                <w:shd w:val="clear" w:color="auto" w:fill="FFFFFF"/>
                <w:lang w:val="en-AE"/>
              </w:rPr>
              <w:t xml:space="preserve">‘Mental health statistics: relationships and community’, </w:t>
            </w:r>
            <w:r w:rsidRPr="00FE07B9">
              <w:rPr>
                <w:rFonts w:ascii="Calibri" w:eastAsia="Times New Roman" w:hAnsi="Calibri" w:cs="Calibri"/>
                <w:color w:val="000000"/>
                <w:sz w:val="20"/>
                <w:szCs w:val="20"/>
                <w:shd w:val="clear" w:color="auto" w:fill="FFFFFF"/>
                <w:lang w:val="en-AE"/>
              </w:rPr>
              <w:t>mentalhealth.org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B3083C"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Article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4FB811"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Relationships, community, mental health </w:t>
            </w:r>
          </w:p>
        </w:tc>
      </w:tr>
      <w:tr w:rsidR="00FE07B9" w:rsidRPr="00FE07B9" w14:paraId="60608D3A"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C293E5"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000000"/>
                <w:sz w:val="20"/>
                <w:szCs w:val="20"/>
                <w:shd w:val="clear" w:color="auto" w:fill="FFFFFF"/>
                <w:lang w:val="en-AE"/>
              </w:rPr>
              <w:t xml:space="preserve">‘Mental illness’, </w:t>
            </w:r>
            <w:r w:rsidRPr="00FE07B9">
              <w:rPr>
                <w:rFonts w:ascii="Calibri" w:eastAsia="Times New Roman" w:hAnsi="Calibri" w:cs="Calibri"/>
                <w:color w:val="000000"/>
                <w:sz w:val="20"/>
                <w:szCs w:val="20"/>
                <w:shd w:val="clear" w:color="auto" w:fill="FFFFFF"/>
                <w:lang w:val="en-AE"/>
              </w:rPr>
              <w:t>mayo.org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B0AD4E"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Website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F55F95"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Mental illness, health, definition</w:t>
            </w:r>
          </w:p>
        </w:tc>
      </w:tr>
      <w:tr w:rsidR="00FE07B9" w:rsidRPr="00FE07B9" w14:paraId="1FDF6F4D"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16C974"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 xml:space="preserve">‘Mental illness and suicide among physicians’, </w:t>
            </w:r>
            <w:r w:rsidRPr="00FE07B9">
              <w:rPr>
                <w:rFonts w:ascii="Calibri" w:eastAsia="Times New Roman" w:hAnsi="Calibri" w:cs="Calibri"/>
                <w:color w:val="222222"/>
                <w:sz w:val="20"/>
                <w:szCs w:val="20"/>
                <w:shd w:val="clear" w:color="auto" w:fill="FFFFFF"/>
                <w:lang w:val="en-AE"/>
              </w:rPr>
              <w:t>The Lancet</w:t>
            </w:r>
            <w:r w:rsidRPr="00FE07B9">
              <w:rPr>
                <w:rFonts w:ascii="Calibri" w:eastAsia="Times New Roman" w:hAnsi="Calibri" w:cs="Calibri"/>
                <w:i/>
                <w:iCs/>
                <w:color w:val="222222"/>
                <w:sz w:val="20"/>
                <w:szCs w:val="20"/>
                <w:shd w:val="clear" w:color="auto" w:fill="FFFFFF"/>
                <w:lang w:val="en-AE"/>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3B5536"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Publication</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40CC04"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Mental health, suicide, medical professional</w:t>
            </w:r>
          </w:p>
        </w:tc>
      </w:tr>
      <w:tr w:rsidR="00FE07B9" w:rsidRPr="00FE07B9" w14:paraId="21183D5F"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BD9924"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 xml:space="preserve">‘NIH-Wide Strategic Plan, Fiscal Years 2021-2025’, </w:t>
            </w:r>
            <w:r w:rsidRPr="00FE07B9">
              <w:rPr>
                <w:rFonts w:ascii="Calibri" w:eastAsia="Times New Roman" w:hAnsi="Calibri" w:cs="Calibri"/>
                <w:color w:val="222222"/>
                <w:sz w:val="20"/>
                <w:szCs w:val="20"/>
                <w:shd w:val="clear" w:color="auto" w:fill="FFFFFF"/>
                <w:lang w:val="en-AE"/>
              </w:rPr>
              <w:t>NIH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A8CE72"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Report</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04D97C"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Suicide prevention, risk</w:t>
            </w:r>
          </w:p>
        </w:tc>
      </w:tr>
      <w:tr w:rsidR="00FE07B9" w:rsidRPr="00FE07B9" w14:paraId="5DAADEEB"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F71864"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lang w:val="en-AE"/>
              </w:rPr>
              <w:t>‘No Health Without Mental Health’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6F749E"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Gov UK</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D9A564"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No health, mental health </w:t>
            </w:r>
          </w:p>
        </w:tc>
      </w:tr>
      <w:tr w:rsidR="00FE07B9" w:rsidRPr="00FE07B9" w14:paraId="06F3A598"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36C54B"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w:t>
            </w:r>
            <w:r w:rsidRPr="00FE07B9">
              <w:rPr>
                <w:rFonts w:ascii="Calibri" w:eastAsia="Times New Roman" w:hAnsi="Calibri" w:cs="Calibri"/>
                <w:i/>
                <w:iCs/>
                <w:color w:val="222222"/>
                <w:sz w:val="20"/>
                <w:szCs w:val="20"/>
                <w:shd w:val="clear" w:color="auto" w:fill="FFFFFF"/>
                <w:lang w:val="en-AE"/>
              </w:rPr>
              <w:t xml:space="preserve">Older people living alone are 50% more likely to visit A&amp;E than those who live with others’, </w:t>
            </w:r>
            <w:r w:rsidRPr="00FE07B9">
              <w:rPr>
                <w:rFonts w:ascii="Calibri" w:eastAsia="Times New Roman" w:hAnsi="Calibri" w:cs="Calibri"/>
                <w:color w:val="222222"/>
                <w:sz w:val="20"/>
                <w:szCs w:val="20"/>
                <w:shd w:val="clear" w:color="auto" w:fill="FFFFFF"/>
                <w:lang w:val="en-AE"/>
              </w:rPr>
              <w:t>The Health Foundation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3BCBF9"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Report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0D07DE"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Living alone, elderly, A&amp;E </w:t>
            </w:r>
          </w:p>
        </w:tc>
      </w:tr>
      <w:tr w:rsidR="00FE07B9" w:rsidRPr="00FE07B9" w14:paraId="23E73990"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2478CE"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w:t>
            </w:r>
            <w:r w:rsidRPr="00FE07B9">
              <w:rPr>
                <w:rFonts w:ascii="Calibri" w:eastAsia="Times New Roman" w:hAnsi="Calibri" w:cs="Calibri"/>
                <w:i/>
                <w:iCs/>
                <w:color w:val="222222"/>
                <w:sz w:val="20"/>
                <w:szCs w:val="20"/>
                <w:shd w:val="clear" w:color="auto" w:fill="FFFFFF"/>
                <w:lang w:val="en-AE"/>
              </w:rPr>
              <w:t>Origins of Mental Health - The Realization of an Idea’</w:t>
            </w:r>
            <w:r w:rsidRPr="00FE07B9">
              <w:rPr>
                <w:rFonts w:ascii="Calibri" w:eastAsia="Times New Roman" w:hAnsi="Calibri" w:cs="Calibri"/>
                <w:color w:val="222222"/>
                <w:sz w:val="20"/>
                <w:szCs w:val="20"/>
                <w:shd w:val="clear" w:color="auto" w:fill="FFFFFF"/>
                <w:lang w:val="en-AE"/>
              </w:rPr>
              <w:t>, Johns Hopkins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3B66B5"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Publication, Article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DFE880"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History, mental health</w:t>
            </w:r>
          </w:p>
        </w:tc>
      </w:tr>
      <w:tr w:rsidR="00FE07B9" w:rsidRPr="00FE07B9" w14:paraId="00E30680"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981297"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‘Project 84’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0E1D6B"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Wikipedia</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8B87BC"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Men, mental health</w:t>
            </w:r>
          </w:p>
        </w:tc>
      </w:tr>
      <w:tr w:rsidR="00FE07B9" w:rsidRPr="00FE07B9" w14:paraId="07FC2710"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7D0FC1"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lastRenderedPageBreak/>
              <w:t>‘</w:t>
            </w:r>
            <w:r w:rsidRPr="00FE07B9">
              <w:rPr>
                <w:rFonts w:ascii="Calibri" w:eastAsia="Times New Roman" w:hAnsi="Calibri" w:cs="Calibri"/>
                <w:i/>
                <w:iCs/>
                <w:color w:val="000000"/>
                <w:sz w:val="20"/>
                <w:szCs w:val="20"/>
                <w:lang w:val="en-AE"/>
              </w:rPr>
              <w:t>Qualitative vs. Quantitative Research | Differences, Examples &amp; Methods</w:t>
            </w:r>
            <w:r w:rsidRPr="00FE07B9">
              <w:rPr>
                <w:rFonts w:ascii="Calibri" w:eastAsia="Times New Roman" w:hAnsi="Calibri" w:cs="Calibri"/>
                <w:color w:val="000000"/>
                <w:sz w:val="20"/>
                <w:szCs w:val="20"/>
                <w:lang w:val="en-AE"/>
              </w:rPr>
              <w:t>’, Scribbr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D21BE1"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Article</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8477FE"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Qualitative, quantitative research </w:t>
            </w:r>
          </w:p>
        </w:tc>
      </w:tr>
      <w:tr w:rsidR="00FE07B9" w:rsidRPr="00FE07B9" w14:paraId="2E9605D7"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7357D8"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‘Rail industry celebrates 25,000 staff trained to save lives thanks to Samaritans’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FDDACD"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News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BFC283"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Samaritans, suicide, training, prevention, staff </w:t>
            </w:r>
          </w:p>
        </w:tc>
      </w:tr>
      <w:tr w:rsidR="00FE07B9" w:rsidRPr="00FE07B9" w14:paraId="5ED92D50"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6AD24F"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 xml:space="preserve">‘Recognising Loneliness’, </w:t>
            </w:r>
            <w:r w:rsidRPr="00FE07B9">
              <w:rPr>
                <w:rFonts w:ascii="Calibri" w:eastAsia="Times New Roman" w:hAnsi="Calibri" w:cs="Calibri"/>
                <w:color w:val="222222"/>
                <w:sz w:val="20"/>
                <w:szCs w:val="20"/>
                <w:shd w:val="clear" w:color="auto" w:fill="FFFFFF"/>
                <w:lang w:val="en-AE"/>
              </w:rPr>
              <w:t>Royal College of Nursing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130C4C"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Guide</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CB9328"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Loneliness, public health challenge</w:t>
            </w:r>
          </w:p>
        </w:tc>
      </w:tr>
      <w:tr w:rsidR="00FE07B9" w:rsidRPr="00FE07B9" w14:paraId="3E258454"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AC305A"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‘Relationship Between Loneliness, Psychiatric Disorders and Physical Health? A Review on the Psychological Aspects of Loneliness’</w:t>
            </w:r>
            <w:r w:rsidRPr="00FE07B9">
              <w:rPr>
                <w:rFonts w:ascii="Calibri" w:eastAsia="Times New Roman" w:hAnsi="Calibri" w:cs="Calibri"/>
                <w:color w:val="222222"/>
                <w:sz w:val="20"/>
                <w:szCs w:val="20"/>
                <w:shd w:val="clear" w:color="auto" w:fill="FFFFFF"/>
                <w:lang w:val="en-AE"/>
              </w:rPr>
              <w:t>, J Clin Diagn 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C7C1D1"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Publication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632F96"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Loneliness, mental health, physical health </w:t>
            </w:r>
          </w:p>
        </w:tc>
      </w:tr>
      <w:tr w:rsidR="00FE07B9" w:rsidRPr="00FE07B9" w14:paraId="024F124E"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5267A7"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shd w:val="clear" w:color="auto" w:fill="FFFFFF"/>
                <w:lang w:val="en-AE"/>
              </w:rPr>
              <w:t>‘Researc</w:t>
            </w:r>
            <w:r w:rsidRPr="00FE07B9">
              <w:rPr>
                <w:rFonts w:ascii="Calibri" w:eastAsia="Times New Roman" w:hAnsi="Calibri" w:cs="Calibri"/>
                <w:i/>
                <w:iCs/>
                <w:color w:val="000000"/>
                <w:sz w:val="20"/>
                <w:szCs w:val="20"/>
                <w:shd w:val="clear" w:color="auto" w:fill="FFFFFF"/>
                <w:lang w:val="en-AE"/>
              </w:rPr>
              <w:t>h Links Heavy Facebook And Social Media Usage To Depression’</w:t>
            </w:r>
            <w:r w:rsidRPr="00FE07B9">
              <w:rPr>
                <w:rFonts w:ascii="Calibri" w:eastAsia="Times New Roman" w:hAnsi="Calibri" w:cs="Calibri"/>
                <w:color w:val="000000"/>
                <w:sz w:val="20"/>
                <w:szCs w:val="20"/>
                <w:shd w:val="clear" w:color="auto" w:fill="FFFFFF"/>
                <w:lang w:val="en-AE"/>
              </w:rPr>
              <w:t>, Forbes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5F430B"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Article</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9BBA83"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Social media, mental health, depression </w:t>
            </w:r>
          </w:p>
        </w:tc>
      </w:tr>
      <w:tr w:rsidR="00FE07B9" w:rsidRPr="00FE07B9" w14:paraId="384EAEC9"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7DDE3A"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rosepatersontrust.com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C33123"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Charity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40E2EF"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Suicide, loss, support </w:t>
            </w:r>
          </w:p>
        </w:tc>
      </w:tr>
      <w:tr w:rsidR="00FE07B9" w:rsidRPr="00FE07B9" w14:paraId="148D9BBE"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942531"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Section 35 of the Mental Health Act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63B046"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Act</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6E67B6"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Mental health, section</w:t>
            </w:r>
          </w:p>
        </w:tc>
      </w:tr>
      <w:tr w:rsidR="00FE07B9" w:rsidRPr="00FE07B9" w14:paraId="78A7C65F"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9C8DB6"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‘Social Cohesion, Healthy People 2030’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F52FBE"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US Gov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3587CE"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Social cohesion, community, mental health</w:t>
            </w:r>
          </w:p>
        </w:tc>
      </w:tr>
      <w:tr w:rsidR="00FE07B9" w:rsidRPr="00FE07B9" w14:paraId="7050C700"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7210DD"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 xml:space="preserve">‘Social cohesion, mental wellbeing and health-related quality of life among a cohort of social housing residents in Cornwall: a cross sectional study’, </w:t>
            </w:r>
            <w:r w:rsidRPr="00FE07B9">
              <w:rPr>
                <w:rFonts w:ascii="Calibri" w:eastAsia="Times New Roman" w:hAnsi="Calibri" w:cs="Calibri"/>
                <w:color w:val="222222"/>
                <w:sz w:val="20"/>
                <w:szCs w:val="20"/>
                <w:shd w:val="clear" w:color="auto" w:fill="FFFFFF"/>
                <w:lang w:val="en-AE"/>
              </w:rPr>
              <w:t>BMC Public Health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FDCCEB"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Study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AB3D06"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Social cohesion, community, well-being, mental health </w:t>
            </w:r>
          </w:p>
        </w:tc>
      </w:tr>
      <w:tr w:rsidR="00FE07B9" w:rsidRPr="00FE07B9" w14:paraId="3A059D42"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EF3133"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shd w:val="clear" w:color="auto" w:fill="FFFFFF"/>
                <w:lang w:val="en-AE"/>
              </w:rPr>
              <w:t>‘</w:t>
            </w:r>
            <w:r w:rsidRPr="00FE07B9">
              <w:rPr>
                <w:rFonts w:ascii="Calibri" w:eastAsia="Times New Roman" w:hAnsi="Calibri" w:cs="Calibri"/>
                <w:i/>
                <w:iCs/>
                <w:color w:val="000000"/>
                <w:sz w:val="20"/>
                <w:szCs w:val="20"/>
                <w:shd w:val="clear" w:color="auto" w:fill="FFFFFF"/>
                <w:lang w:val="en-AE"/>
              </w:rPr>
              <w:t xml:space="preserve">Social Media Effects: It May Be Encouraging Social Isolation’, </w:t>
            </w:r>
            <w:r w:rsidRPr="00FE07B9">
              <w:rPr>
                <w:rFonts w:ascii="Calibri" w:eastAsia="Times New Roman" w:hAnsi="Calibri" w:cs="Calibri"/>
                <w:color w:val="000000"/>
                <w:sz w:val="20"/>
                <w:szCs w:val="20"/>
                <w:shd w:val="clear" w:color="auto" w:fill="FFFFFF"/>
                <w:lang w:val="en-AE"/>
              </w:rPr>
              <w:t>Viewpoint Center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3F6871"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Website article</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9674A5"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Social media, mental health effects </w:t>
            </w:r>
          </w:p>
        </w:tc>
      </w:tr>
      <w:tr w:rsidR="00FE07B9" w:rsidRPr="00FE07B9" w14:paraId="3E87005B"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6EB31D"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000000"/>
                <w:sz w:val="20"/>
                <w:szCs w:val="20"/>
                <w:shd w:val="clear" w:color="auto" w:fill="FFFFFF"/>
                <w:lang w:val="en-AE"/>
              </w:rPr>
              <w:t xml:space="preserve">‘Solution-Driven Co-creative R&amp;D Program for SDGs (SOLVE for SDGs): Preventing Social Isolation &amp; Loneliness and Creating Diversified Social Networks’, </w:t>
            </w:r>
            <w:r w:rsidRPr="00FE07B9">
              <w:rPr>
                <w:rFonts w:ascii="Calibri" w:eastAsia="Times New Roman" w:hAnsi="Calibri" w:cs="Calibri"/>
                <w:color w:val="000000"/>
                <w:sz w:val="20"/>
                <w:szCs w:val="20"/>
                <w:shd w:val="clear" w:color="auto" w:fill="FFFFFF"/>
                <w:lang w:val="en-AE"/>
              </w:rPr>
              <w:t>JST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DA139D"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shd w:val="clear" w:color="auto" w:fill="FFFFFF"/>
                <w:lang w:val="en-AE"/>
              </w:rPr>
              <w:t>University research and program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2F2ABA"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SDGs, loneliness, social isolation, networks</w:t>
            </w:r>
          </w:p>
        </w:tc>
      </w:tr>
      <w:tr w:rsidR="00FE07B9" w:rsidRPr="00FE07B9" w14:paraId="2AC654C7"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257448" w14:textId="77777777" w:rsidR="00FE07B9" w:rsidRPr="00FE07B9" w:rsidRDefault="00FE07B9" w:rsidP="00FE07B9">
            <w:pPr>
              <w:spacing w:after="160"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000000"/>
                <w:sz w:val="20"/>
                <w:szCs w:val="20"/>
                <w:shd w:val="clear" w:color="auto" w:fill="FFFFFF"/>
                <w:lang w:val="en-AE"/>
              </w:rPr>
              <w:t xml:space="preserve">‘Strain on mental health care leaves 8m people without help, say NHS leaders’, </w:t>
            </w:r>
            <w:r w:rsidRPr="00FE07B9">
              <w:rPr>
                <w:rFonts w:ascii="Calibri" w:eastAsia="Times New Roman" w:hAnsi="Calibri" w:cs="Calibri"/>
                <w:color w:val="000000"/>
                <w:sz w:val="20"/>
                <w:szCs w:val="20"/>
                <w:shd w:val="clear" w:color="auto" w:fill="FFFFFF"/>
                <w:lang w:val="en-AE"/>
              </w:rPr>
              <w:t>The Guardian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EAC41A"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shd w:val="clear" w:color="auto" w:fill="FFFFFF"/>
                <w:lang w:val="en-AE"/>
              </w:rPr>
              <w:t>News feature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71DA0A"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Mental health, NHS, strain</w:t>
            </w:r>
          </w:p>
        </w:tc>
      </w:tr>
      <w:tr w:rsidR="00FE07B9" w:rsidRPr="00FE07B9" w14:paraId="2ABC365F"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AF110A"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‘Suicide’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2D7B31"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WHO</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DC0519"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Suicide, mental health</w:t>
            </w:r>
          </w:p>
        </w:tc>
      </w:tr>
      <w:tr w:rsidR="00FE07B9" w:rsidRPr="00FE07B9" w14:paraId="5601EE80"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7EAD63"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 xml:space="preserve">‘Suicidal Feelings’, </w:t>
            </w:r>
            <w:r w:rsidRPr="00FE07B9">
              <w:rPr>
                <w:rFonts w:ascii="Calibri" w:eastAsia="Times New Roman" w:hAnsi="Calibri" w:cs="Calibri"/>
                <w:color w:val="222222"/>
                <w:sz w:val="20"/>
                <w:szCs w:val="20"/>
                <w:shd w:val="clear" w:color="auto" w:fill="FFFFFF"/>
                <w:lang w:val="en-AE"/>
              </w:rPr>
              <w:t>mind.org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CE5E65"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Online support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0821B4"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Suicide, cause, mental health</w:t>
            </w:r>
          </w:p>
        </w:tc>
      </w:tr>
      <w:tr w:rsidR="00FE07B9" w:rsidRPr="00FE07B9" w14:paraId="354AECF1"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2784DC"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‘Suicidal Thoughts’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20B607"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NHS</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F3F6AD"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Suicide, thoughts, symptoms</w:t>
            </w:r>
          </w:p>
        </w:tc>
      </w:tr>
      <w:tr w:rsidR="00FE07B9" w:rsidRPr="00FE07B9" w14:paraId="08FE27DB"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70A5D5"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w:t>
            </w:r>
            <w:r w:rsidRPr="00FE07B9">
              <w:rPr>
                <w:rFonts w:ascii="Calibri" w:eastAsia="Times New Roman" w:hAnsi="Calibri" w:cs="Calibri"/>
                <w:i/>
                <w:iCs/>
                <w:color w:val="222222"/>
                <w:sz w:val="20"/>
                <w:szCs w:val="20"/>
                <w:shd w:val="clear" w:color="auto" w:fill="FFFFFF"/>
                <w:lang w:val="en-AE"/>
              </w:rPr>
              <w:t>Suicides in England and Wales: 2020 registration’</w:t>
            </w:r>
            <w:r w:rsidRPr="00FE07B9">
              <w:rPr>
                <w:rFonts w:ascii="Calibri" w:eastAsia="Times New Roman" w:hAnsi="Calibri" w:cs="Calibri"/>
                <w:color w:val="222222"/>
                <w:sz w:val="20"/>
                <w:szCs w:val="20"/>
                <w:shd w:val="clear" w:color="auto" w:fill="FFFFFF"/>
                <w:lang w:val="en-AE"/>
              </w:rPr>
              <w:t>, Office of National Statistics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968C68"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Statistics</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955C2D"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Loneliness, suicide, pandemic, UK </w:t>
            </w:r>
          </w:p>
        </w:tc>
      </w:tr>
      <w:tr w:rsidR="00FE07B9" w:rsidRPr="00FE07B9" w14:paraId="1FC1CDBB"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4BB9A1"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lastRenderedPageBreak/>
              <w:t>‘Suicide in the United Kingdom’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1D0A64"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Wikipedia</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245AF2"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Suicide, UK, socio-economic</w:t>
            </w:r>
          </w:p>
        </w:tc>
      </w:tr>
      <w:tr w:rsidR="00FE07B9" w:rsidRPr="00FE07B9" w14:paraId="45CEDB60"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FE5446"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w:t>
            </w:r>
            <w:r w:rsidRPr="00FE07B9">
              <w:rPr>
                <w:rFonts w:ascii="Calibri" w:eastAsia="Times New Roman" w:hAnsi="Calibri" w:cs="Calibri"/>
                <w:i/>
                <w:iCs/>
                <w:color w:val="222222"/>
                <w:sz w:val="20"/>
                <w:szCs w:val="20"/>
                <w:shd w:val="clear" w:color="auto" w:fill="FFFFFF"/>
                <w:lang w:val="en-AE"/>
              </w:rPr>
              <w:t>Sustainable Development Goals’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F3FD5C"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UN</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4B9CE5"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SDGs, sustainability</w:t>
            </w:r>
          </w:p>
        </w:tc>
      </w:tr>
      <w:tr w:rsidR="00FE07B9" w:rsidRPr="00FE07B9" w14:paraId="7C26DFC7"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C2D814"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‘Sustainable Development Goals (SDGs)’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E847D0"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WHO</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17DA85"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SDGs, sustainability</w:t>
            </w:r>
          </w:p>
        </w:tc>
      </w:tr>
      <w:tr w:rsidR="00FE07B9" w:rsidRPr="00FE07B9" w14:paraId="03343320"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63CFB9"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w:t>
            </w:r>
            <w:r w:rsidRPr="00FE07B9">
              <w:rPr>
                <w:rFonts w:ascii="Calibri" w:eastAsia="Times New Roman" w:hAnsi="Calibri" w:cs="Calibri"/>
                <w:i/>
                <w:iCs/>
                <w:color w:val="222222"/>
                <w:sz w:val="20"/>
                <w:szCs w:val="20"/>
                <w:shd w:val="clear" w:color="auto" w:fill="FFFFFF"/>
                <w:lang w:val="en-AE"/>
              </w:rPr>
              <w:t xml:space="preserve">Tea Parties Groups’, </w:t>
            </w:r>
            <w:r w:rsidRPr="00FE07B9">
              <w:rPr>
                <w:rFonts w:ascii="Calibri" w:eastAsia="Times New Roman" w:hAnsi="Calibri" w:cs="Calibri"/>
                <w:color w:val="222222"/>
                <w:sz w:val="20"/>
                <w:szCs w:val="20"/>
                <w:shd w:val="clear" w:color="auto" w:fill="FFFFFF"/>
                <w:lang w:val="en-AE"/>
              </w:rPr>
              <w:t>reengage.org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24E4EA"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Community support</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6ED6D3"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Community, mental health</w:t>
            </w:r>
          </w:p>
        </w:tc>
      </w:tr>
      <w:tr w:rsidR="00FE07B9" w:rsidRPr="00FE07B9" w14:paraId="77CDBE48"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99F745"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thebenraemersfoundation.com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AFBEBA"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Online charity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34B9ED"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Suicide, men, mental health </w:t>
            </w:r>
          </w:p>
        </w:tc>
      </w:tr>
      <w:tr w:rsidR="00FE07B9" w:rsidRPr="00FE07B9" w14:paraId="25AB1598"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09B815"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‘The Big Issue’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E7D512"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Wikipedia</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E5EC68"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Homelessness, The Big Issue, business, economy </w:t>
            </w:r>
          </w:p>
        </w:tc>
      </w:tr>
      <w:tr w:rsidR="00FE07B9" w:rsidRPr="00FE07B9" w14:paraId="4E488E05"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682A75"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000000"/>
                <w:sz w:val="20"/>
                <w:szCs w:val="20"/>
                <w:shd w:val="clear" w:color="auto" w:fill="FFFFFF"/>
                <w:lang w:val="en-AE"/>
              </w:rPr>
              <w:t xml:space="preserve">‘The Crisis is Real’, </w:t>
            </w:r>
            <w:r w:rsidRPr="00FE07B9">
              <w:rPr>
                <w:rFonts w:ascii="Calibri" w:eastAsia="Times New Roman" w:hAnsi="Calibri" w:cs="Calibri"/>
                <w:color w:val="000000"/>
                <w:sz w:val="20"/>
                <w:szCs w:val="20"/>
                <w:shd w:val="clear" w:color="auto" w:fill="FFFFFF"/>
                <w:lang w:val="en-AE"/>
              </w:rPr>
              <w:t>camh.ca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3193DC"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Article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023217"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Global, mental health, disability</w:t>
            </w:r>
          </w:p>
        </w:tc>
      </w:tr>
      <w:tr w:rsidR="00FE07B9" w:rsidRPr="00FE07B9" w14:paraId="7F62C322"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7D44C9"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 xml:space="preserve">‘The Five Most Influential Psychiatric Thinkers of All Time’, </w:t>
            </w:r>
            <w:r w:rsidRPr="00FE07B9">
              <w:rPr>
                <w:rFonts w:ascii="Calibri" w:eastAsia="Times New Roman" w:hAnsi="Calibri" w:cs="Calibri"/>
                <w:color w:val="222222"/>
                <w:sz w:val="20"/>
                <w:szCs w:val="20"/>
                <w:shd w:val="clear" w:color="auto" w:fill="FFFFFF"/>
                <w:lang w:val="en-AE"/>
              </w:rPr>
              <w:t>Psychology Today</w:t>
            </w:r>
            <w:r w:rsidRPr="00FE07B9">
              <w:rPr>
                <w:rFonts w:ascii="Calibri" w:eastAsia="Times New Roman" w:hAnsi="Calibri" w:cs="Calibri"/>
                <w:i/>
                <w:iCs/>
                <w:color w:val="222222"/>
                <w:sz w:val="20"/>
                <w:szCs w:val="20"/>
                <w:shd w:val="clear" w:color="auto" w:fill="FFFFFF"/>
                <w:lang w:val="en-AE"/>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C4AD3B"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Blog article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36A4F2"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History, mental health, Freud</w:t>
            </w:r>
          </w:p>
        </w:tc>
      </w:tr>
      <w:tr w:rsidR="00FE07B9" w:rsidRPr="00FE07B9" w14:paraId="645C15A7"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E4ECC9"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w:t>
            </w:r>
            <w:r w:rsidRPr="00FE07B9">
              <w:rPr>
                <w:rFonts w:ascii="Calibri" w:eastAsia="Times New Roman" w:hAnsi="Calibri" w:cs="Calibri"/>
                <w:i/>
                <w:iCs/>
                <w:color w:val="222222"/>
                <w:sz w:val="20"/>
                <w:szCs w:val="20"/>
                <w:shd w:val="clear" w:color="auto" w:fill="FFFFFF"/>
                <w:lang w:val="en-AE"/>
              </w:rPr>
              <w:t xml:space="preserve">The importance of global mental health for the Sustainable Development Goals’, </w:t>
            </w:r>
            <w:r w:rsidRPr="00FE07B9">
              <w:rPr>
                <w:rFonts w:ascii="Calibri" w:eastAsia="Times New Roman" w:hAnsi="Calibri" w:cs="Calibri"/>
                <w:color w:val="222222"/>
                <w:sz w:val="20"/>
                <w:szCs w:val="20"/>
                <w:shd w:val="clear" w:color="auto" w:fill="FFFFFF"/>
                <w:lang w:val="en-AE"/>
              </w:rPr>
              <w:t>Journal of Mental Health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5C9132"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Publication</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3AEB26"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Global, mental health, sustainable</w:t>
            </w:r>
          </w:p>
        </w:tc>
      </w:tr>
      <w:tr w:rsidR="00FE07B9" w:rsidRPr="00FE07B9" w14:paraId="09D6786A"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B78375"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000000"/>
                <w:sz w:val="20"/>
                <w:szCs w:val="20"/>
                <w:shd w:val="clear" w:color="auto" w:fill="FFFFFF"/>
                <w:lang w:val="en-AE"/>
              </w:rPr>
              <w:t xml:space="preserve">‘The pandemic divide: how COVID-19 has increased health inequalities’, </w:t>
            </w:r>
            <w:r w:rsidRPr="00FE07B9">
              <w:rPr>
                <w:rFonts w:ascii="Calibri" w:eastAsia="Times New Roman" w:hAnsi="Calibri" w:cs="Calibri"/>
                <w:color w:val="000000"/>
                <w:sz w:val="20"/>
                <w:szCs w:val="20"/>
                <w:shd w:val="clear" w:color="auto" w:fill="FFFFFF"/>
                <w:lang w:val="en-AE"/>
              </w:rPr>
              <w:t>​​Imperial College Business School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3AE68A"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Article</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AAF71B"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Pandemic, health inequalities, mental health, waiting lists</w:t>
            </w:r>
          </w:p>
        </w:tc>
      </w:tr>
      <w:tr w:rsidR="00FE07B9" w:rsidRPr="00FE07B9" w14:paraId="138C7B13"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D6376E"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‘The Shadow Pandemic: Violence against women during COVID-19’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191DEC"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UN Women</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9DD1F4"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Women, pandemic, domestic violence </w:t>
            </w:r>
          </w:p>
        </w:tc>
      </w:tr>
      <w:tr w:rsidR="00FE07B9" w:rsidRPr="00FE07B9" w14:paraId="150273CC"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5A3E14"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 xml:space="preserve">‘The Story of: Foyle Search and Rescue’, </w:t>
            </w:r>
            <w:r w:rsidRPr="00FE07B9">
              <w:rPr>
                <w:rFonts w:ascii="Calibri" w:eastAsia="Times New Roman" w:hAnsi="Calibri" w:cs="Calibri"/>
                <w:color w:val="222222"/>
                <w:sz w:val="20"/>
                <w:szCs w:val="20"/>
                <w:shd w:val="clear" w:color="auto" w:fill="FFFFFF"/>
                <w:lang w:val="en-AE"/>
              </w:rPr>
              <w:t>YouTube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0C4542"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Documentary</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C9AD19"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Suicide, community, support, prevention</w:t>
            </w:r>
          </w:p>
        </w:tc>
      </w:tr>
      <w:tr w:rsidR="00FE07B9" w:rsidRPr="00FE07B9" w14:paraId="3C5E4C99"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21192D"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w:t>
            </w:r>
            <w:r w:rsidRPr="00FE07B9">
              <w:rPr>
                <w:rFonts w:ascii="Calibri" w:eastAsia="Times New Roman" w:hAnsi="Calibri" w:cs="Calibri"/>
                <w:i/>
                <w:iCs/>
                <w:color w:val="222222"/>
                <w:sz w:val="20"/>
                <w:szCs w:val="20"/>
                <w:shd w:val="clear" w:color="auto" w:fill="FFFFFF"/>
                <w:lang w:val="en-AE"/>
              </w:rPr>
              <w:t xml:space="preserve">The Sustainable Development Goals and Health Equity’, </w:t>
            </w:r>
            <w:r w:rsidRPr="00FE07B9">
              <w:rPr>
                <w:rFonts w:ascii="Calibri" w:eastAsia="Times New Roman" w:hAnsi="Calibri" w:cs="Calibri"/>
                <w:color w:val="222222"/>
                <w:sz w:val="20"/>
                <w:szCs w:val="20"/>
                <w:shd w:val="clear" w:color="auto" w:fill="FFFFFF"/>
                <w:lang w:val="en-AE"/>
              </w:rPr>
              <w:t>Wolters Kluwer Health, Inc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CF9271"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Commentary</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31AA47"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Sustainable, equity, health</w:t>
            </w:r>
          </w:p>
        </w:tc>
      </w:tr>
      <w:tr w:rsidR="00FE07B9" w:rsidRPr="00FE07B9" w14:paraId="3CA27952"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AD5C3B"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 xml:space="preserve">‘Time for united action on depression: a Lancet-World Psychiatric Association Commission’, </w:t>
            </w:r>
            <w:r w:rsidRPr="00FE07B9">
              <w:rPr>
                <w:rFonts w:ascii="Calibri" w:eastAsia="Times New Roman" w:hAnsi="Calibri" w:cs="Calibri"/>
                <w:color w:val="222222"/>
                <w:sz w:val="20"/>
                <w:szCs w:val="20"/>
                <w:shd w:val="clear" w:color="auto" w:fill="FFFFFF"/>
                <w:lang w:val="en-AE"/>
              </w:rPr>
              <w:t>The Lancet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B80451"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Publication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8AA32B"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Depression, action, avoidable</w:t>
            </w:r>
          </w:p>
        </w:tc>
      </w:tr>
      <w:tr w:rsidR="00FE07B9" w:rsidRPr="00FE07B9" w14:paraId="7497A804"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150A51"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w:t>
            </w:r>
            <w:r w:rsidRPr="00FE07B9">
              <w:rPr>
                <w:rFonts w:ascii="Calibri" w:eastAsia="Times New Roman" w:hAnsi="Calibri" w:cs="Calibri"/>
                <w:i/>
                <w:iCs/>
                <w:color w:val="222222"/>
                <w:sz w:val="20"/>
                <w:szCs w:val="20"/>
                <w:shd w:val="clear" w:color="auto" w:fill="FFFFFF"/>
                <w:lang w:val="en-AE"/>
              </w:rPr>
              <w:t>United Kingdom appoints suicide minister as global experts announce international mental health crisis’</w:t>
            </w:r>
            <w:r w:rsidRPr="00FE07B9">
              <w:rPr>
                <w:rFonts w:ascii="Calibri" w:eastAsia="Times New Roman" w:hAnsi="Calibri" w:cs="Calibri"/>
                <w:color w:val="222222"/>
                <w:sz w:val="20"/>
                <w:szCs w:val="20"/>
                <w:shd w:val="clear" w:color="auto" w:fill="FFFFFF"/>
                <w:lang w:val="en-AE"/>
              </w:rPr>
              <w:t>, Document Journal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39A2DE"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Publication</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29BF2A"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Suicide minister, mental health, crisis</w:t>
            </w:r>
          </w:p>
        </w:tc>
      </w:tr>
      <w:tr w:rsidR="00FE07B9" w:rsidRPr="00FE07B9" w14:paraId="19E05550"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1598A9"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‘Variation in Suicide Occurrence by Day and during Major American Holidays’,</w:t>
            </w:r>
            <w:r w:rsidRPr="00FE07B9">
              <w:rPr>
                <w:rFonts w:ascii="Calibri" w:eastAsia="Times New Roman" w:hAnsi="Calibri" w:cs="Calibri"/>
                <w:color w:val="222222"/>
                <w:sz w:val="20"/>
                <w:szCs w:val="20"/>
                <w:shd w:val="clear" w:color="auto" w:fill="FFFFFF"/>
                <w:lang w:val="en-AE"/>
              </w:rPr>
              <w:t xml:space="preserve"> The Journal of Emergency Medicine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8E8B4C"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Article</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82BED9"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Suicide, holidays, days</w:t>
            </w:r>
          </w:p>
        </w:tc>
      </w:tr>
      <w:tr w:rsidR="00FE07B9" w:rsidRPr="00FE07B9" w14:paraId="45BB3C8D"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35A6AB"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‘Voluntary reporting on disability, mental health and wellbeing’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47C855"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Gov Report</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DD5965"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Disability, mental health, well-being</w:t>
            </w:r>
          </w:p>
        </w:tc>
      </w:tr>
      <w:tr w:rsidR="00FE07B9" w:rsidRPr="00FE07B9" w14:paraId="61240769"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0EC44A"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lastRenderedPageBreak/>
              <w:t xml:space="preserve">‘We can't make progress without investing in mental health’, </w:t>
            </w:r>
            <w:r w:rsidRPr="00FE07B9">
              <w:rPr>
                <w:rFonts w:ascii="Calibri" w:eastAsia="Times New Roman" w:hAnsi="Calibri" w:cs="Calibri"/>
                <w:color w:val="222222"/>
                <w:sz w:val="20"/>
                <w:szCs w:val="20"/>
                <w:shd w:val="clear" w:color="auto" w:fill="FFFFFF"/>
                <w:lang w:val="en-AE"/>
              </w:rPr>
              <w:t>WEF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8D2745"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Article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285A7C"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Mental health, invest</w:t>
            </w:r>
          </w:p>
        </w:tc>
      </w:tr>
      <w:tr w:rsidR="00FE07B9" w:rsidRPr="00FE07B9" w14:paraId="3EC16FFF"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3D221C"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Wellbeing Apps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526A48"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NHS Support</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C42B64"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Mental Health, Well-being, App</w:t>
            </w:r>
          </w:p>
        </w:tc>
      </w:tr>
      <w:tr w:rsidR="00FE07B9" w:rsidRPr="00FE07B9" w14:paraId="2BEF376B"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F26D38"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shd w:val="clear" w:color="auto" w:fill="FFFFFF"/>
                <w:lang w:val="en-AE"/>
              </w:rPr>
              <w:t>‘</w:t>
            </w:r>
            <w:r w:rsidRPr="00FE07B9">
              <w:rPr>
                <w:rFonts w:ascii="Calibri" w:eastAsia="Times New Roman" w:hAnsi="Calibri" w:cs="Calibri"/>
                <w:i/>
                <w:iCs/>
                <w:color w:val="222222"/>
                <w:sz w:val="20"/>
                <w:szCs w:val="20"/>
                <w:lang w:val="en-AE"/>
              </w:rPr>
              <w:t>Well-being of Future Generations (Wales) Act 2015: the essentials’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54C02D"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Act</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5D7F72"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Wales, goals, future, sustainable </w:t>
            </w:r>
          </w:p>
        </w:tc>
      </w:tr>
      <w:tr w:rsidR="00FE07B9" w:rsidRPr="00FE07B9" w14:paraId="071BA3CA"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2DD924"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 xml:space="preserve">What is Housing First and how can it solve homelessness in the UK?’, </w:t>
            </w:r>
            <w:r w:rsidRPr="00FE07B9">
              <w:rPr>
                <w:rFonts w:ascii="Calibri" w:eastAsia="Times New Roman" w:hAnsi="Calibri" w:cs="Calibri"/>
                <w:color w:val="000000"/>
                <w:sz w:val="20"/>
                <w:szCs w:val="20"/>
                <w:lang w:val="en-AE"/>
              </w:rPr>
              <w:t>The Big Issue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F008AD"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News feature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89C370"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Homelessness, mental health, model, housing</w:t>
            </w:r>
          </w:p>
        </w:tc>
      </w:tr>
      <w:tr w:rsidR="00FE07B9" w:rsidRPr="00FE07B9" w14:paraId="35AEA34E"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6738DA"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000000"/>
                <w:sz w:val="20"/>
                <w:szCs w:val="20"/>
                <w:shd w:val="clear" w:color="auto" w:fill="FFFFFF"/>
                <w:lang w:val="en-AE"/>
              </w:rPr>
              <w:t xml:space="preserve">‘What we did in 2020-21’, </w:t>
            </w:r>
            <w:r w:rsidRPr="00FE07B9">
              <w:rPr>
                <w:rFonts w:ascii="Calibri" w:eastAsia="Times New Roman" w:hAnsi="Calibri" w:cs="Calibri"/>
                <w:color w:val="000000"/>
                <w:sz w:val="20"/>
                <w:szCs w:val="20"/>
                <w:lang w:val="en-AE"/>
              </w:rPr>
              <w:t>mind.org</w:t>
            </w:r>
            <w:r w:rsidRPr="00FE07B9">
              <w:rPr>
                <w:rFonts w:ascii="Calibri" w:eastAsia="Times New Roman" w:hAnsi="Calibri" w:cs="Calibri"/>
                <w:i/>
                <w:iCs/>
                <w:color w:val="000000"/>
                <w:sz w:val="20"/>
                <w:szCs w:val="20"/>
                <w:shd w:val="clear" w:color="auto" w:fill="FFFFFF"/>
                <w:lang w:val="en-AE"/>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FCCD12"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Report plus Statistics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542F7D"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Mental health, pandemic, loss </w:t>
            </w:r>
          </w:p>
        </w:tc>
      </w:tr>
      <w:tr w:rsidR="00FE07B9" w:rsidRPr="00FE07B9" w14:paraId="2C25E498"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BBB976"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i/>
                <w:iCs/>
                <w:color w:val="222222"/>
                <w:sz w:val="20"/>
                <w:szCs w:val="20"/>
                <w:shd w:val="clear" w:color="auto" w:fill="FFFFFF"/>
                <w:lang w:val="en-AE"/>
              </w:rPr>
              <w:t xml:space="preserve">‘Why 40% of men won't talk about their own mental health’, </w:t>
            </w:r>
            <w:r w:rsidRPr="00FE07B9">
              <w:rPr>
                <w:rFonts w:ascii="Calibri" w:eastAsia="Times New Roman" w:hAnsi="Calibri" w:cs="Calibri"/>
                <w:color w:val="222222"/>
                <w:sz w:val="20"/>
                <w:szCs w:val="20"/>
                <w:shd w:val="clear" w:color="auto" w:fill="FFFFFF"/>
                <w:lang w:val="en-AE"/>
              </w:rPr>
              <w:t>priorygroup.com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C69A57"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Article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1BD778"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Mental health, stigma</w:t>
            </w:r>
          </w:p>
        </w:tc>
      </w:tr>
      <w:tr w:rsidR="00FE07B9" w:rsidRPr="00FE07B9" w14:paraId="05255606"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BF786E"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shd w:val="clear" w:color="auto" w:fill="FFFFFF"/>
                <w:lang w:val="en-AE"/>
              </w:rPr>
              <w:t>‘</w:t>
            </w:r>
            <w:r w:rsidRPr="00FE07B9">
              <w:rPr>
                <w:rFonts w:ascii="Calibri" w:eastAsia="Times New Roman" w:hAnsi="Calibri" w:cs="Calibri"/>
                <w:i/>
                <w:iCs/>
                <w:color w:val="000000"/>
                <w:sz w:val="20"/>
                <w:szCs w:val="20"/>
                <w:shd w:val="clear" w:color="auto" w:fill="FFFFFF"/>
                <w:lang w:val="en-AE"/>
              </w:rPr>
              <w:t xml:space="preserve">Why Loneliness May Be the Next Big Public-Health Issue’, </w:t>
            </w:r>
            <w:r w:rsidRPr="00FE07B9">
              <w:rPr>
                <w:rFonts w:ascii="Calibri" w:eastAsia="Times New Roman" w:hAnsi="Calibri" w:cs="Calibri"/>
                <w:color w:val="000000"/>
                <w:sz w:val="20"/>
                <w:szCs w:val="20"/>
                <w:shd w:val="clear" w:color="auto" w:fill="FFFFFF"/>
                <w:lang w:val="en-AE"/>
              </w:rPr>
              <w:t>Time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7BEC4E"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222222"/>
                <w:sz w:val="20"/>
                <w:szCs w:val="20"/>
                <w:shd w:val="clear" w:color="auto" w:fill="FFFFFF"/>
                <w:lang w:val="en-AE"/>
              </w:rPr>
              <w:t>Article </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2525BC"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Loneliness, public health issue</w:t>
            </w:r>
          </w:p>
        </w:tc>
      </w:tr>
      <w:tr w:rsidR="00FE07B9" w:rsidRPr="00FE07B9" w14:paraId="6D47E543" w14:textId="77777777" w:rsidTr="008E66A4">
        <w:trPr>
          <w:trHeight w:val="470"/>
        </w:trPr>
        <w:tc>
          <w:tcPr>
            <w:tcW w:w="6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61D00E"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shd w:val="clear" w:color="auto" w:fill="FFFFFF"/>
                <w:lang w:val="en-AE"/>
              </w:rPr>
              <w:t>‘</w:t>
            </w:r>
            <w:r w:rsidRPr="00FE07B9">
              <w:rPr>
                <w:rFonts w:ascii="Calibri" w:eastAsia="Times New Roman" w:hAnsi="Calibri" w:cs="Calibri"/>
                <w:i/>
                <w:iCs/>
                <w:color w:val="000000"/>
                <w:sz w:val="20"/>
                <w:szCs w:val="20"/>
                <w:shd w:val="clear" w:color="auto" w:fill="FFFFFF"/>
                <w:lang w:val="en-AE"/>
              </w:rPr>
              <w:t>Youth depression and anxiety doubled during the pandemic, new analysis finds’</w:t>
            </w:r>
            <w:r w:rsidRPr="00FE07B9">
              <w:rPr>
                <w:rFonts w:ascii="Calibri" w:eastAsia="Times New Roman" w:hAnsi="Calibri" w:cs="Calibri"/>
                <w:color w:val="000000"/>
                <w:sz w:val="20"/>
                <w:szCs w:val="20"/>
                <w:shd w:val="clear" w:color="auto" w:fill="FFFFFF"/>
                <w:lang w:val="en-AE"/>
              </w:rPr>
              <w:t>, CNN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7756D5"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CNN</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4AEBE0" w14:textId="77777777" w:rsidR="00FE07B9" w:rsidRPr="00FE07B9" w:rsidRDefault="00FE07B9" w:rsidP="00FE07B9">
            <w:pPr>
              <w:spacing w:line="240" w:lineRule="auto"/>
              <w:rPr>
                <w:rFonts w:ascii="Times New Roman" w:eastAsia="Times New Roman" w:hAnsi="Times New Roman" w:cs="Times New Roman"/>
                <w:sz w:val="24"/>
                <w:szCs w:val="24"/>
                <w:lang w:val="en-AE"/>
              </w:rPr>
            </w:pPr>
            <w:r w:rsidRPr="00FE07B9">
              <w:rPr>
                <w:rFonts w:ascii="Calibri" w:eastAsia="Times New Roman" w:hAnsi="Calibri" w:cs="Calibri"/>
                <w:color w:val="000000"/>
                <w:sz w:val="20"/>
                <w:szCs w:val="20"/>
                <w:lang w:val="en-AE"/>
              </w:rPr>
              <w:t>Youth, depression, pandemic </w:t>
            </w:r>
          </w:p>
        </w:tc>
      </w:tr>
    </w:tbl>
    <w:p w14:paraId="7A3322F6" w14:textId="77777777" w:rsidR="00FE07B9" w:rsidRPr="00FE07B9" w:rsidRDefault="00FE07B9" w:rsidP="00FE07B9">
      <w:pPr>
        <w:spacing w:line="240" w:lineRule="auto"/>
        <w:rPr>
          <w:rFonts w:ascii="Times New Roman" w:eastAsia="Times New Roman" w:hAnsi="Times New Roman" w:cs="Times New Roman"/>
          <w:sz w:val="24"/>
          <w:szCs w:val="24"/>
          <w:lang w:val="en-AE"/>
        </w:rPr>
      </w:pPr>
    </w:p>
    <w:p w14:paraId="16D13FAA" w14:textId="77777777" w:rsidR="00FE07B9" w:rsidRPr="00FE07B9" w:rsidRDefault="00FE07B9" w:rsidP="00FE07B9">
      <w:pPr>
        <w:spacing w:line="240" w:lineRule="auto"/>
        <w:rPr>
          <w:rFonts w:ascii="Times New Roman" w:eastAsia="Times New Roman" w:hAnsi="Times New Roman" w:cs="Times New Roman"/>
          <w:sz w:val="24"/>
          <w:szCs w:val="24"/>
          <w:lang w:val="en-AE"/>
        </w:rPr>
      </w:pPr>
    </w:p>
    <w:p w14:paraId="4D513010" w14:textId="77777777" w:rsidR="00F51235" w:rsidRDefault="00D459F1">
      <w:pPr>
        <w:spacing w:after="160" w:line="480" w:lineRule="auto"/>
        <w:ind w:left="-720" w:right="-720"/>
        <w:rPr>
          <w:rFonts w:ascii="Calibri" w:eastAsia="Calibri" w:hAnsi="Calibri" w:cs="Calibri"/>
          <w:b/>
          <w:sz w:val="40"/>
          <w:szCs w:val="40"/>
        </w:rPr>
      </w:pPr>
      <w:r>
        <w:br w:type="page"/>
      </w:r>
    </w:p>
    <w:p w14:paraId="3EADB127" w14:textId="77777777" w:rsidR="00F51235" w:rsidRDefault="00F51235">
      <w:pPr>
        <w:spacing w:after="160" w:line="480" w:lineRule="auto"/>
        <w:ind w:left="-720" w:right="-720"/>
        <w:rPr>
          <w:rFonts w:ascii="Calibri" w:eastAsia="Calibri" w:hAnsi="Calibri" w:cs="Calibri"/>
          <w:b/>
          <w:sz w:val="40"/>
          <w:szCs w:val="40"/>
        </w:rPr>
      </w:pPr>
    </w:p>
    <w:p w14:paraId="2871E8C1" w14:textId="77777777" w:rsidR="00F51235" w:rsidRDefault="00F51235">
      <w:pPr>
        <w:spacing w:line="480" w:lineRule="auto"/>
        <w:ind w:left="-720" w:right="-720"/>
        <w:rPr>
          <w:rFonts w:ascii="Calibri" w:eastAsia="Calibri" w:hAnsi="Calibri" w:cs="Calibri"/>
          <w:b/>
          <w:sz w:val="40"/>
          <w:szCs w:val="40"/>
        </w:rPr>
      </w:pPr>
    </w:p>
    <w:p w14:paraId="34FB07CF" w14:textId="77777777" w:rsidR="00F51235" w:rsidRDefault="00F51235">
      <w:pPr>
        <w:shd w:val="clear" w:color="auto" w:fill="FFFFFF"/>
        <w:spacing w:line="480" w:lineRule="auto"/>
        <w:ind w:left="-810" w:right="-720"/>
        <w:rPr>
          <w:rFonts w:ascii="Calibri" w:eastAsia="Calibri" w:hAnsi="Calibri" w:cs="Calibri"/>
          <w:b/>
          <w:sz w:val="40"/>
          <w:szCs w:val="40"/>
        </w:rPr>
      </w:pPr>
    </w:p>
    <w:p w14:paraId="1D6765EB" w14:textId="77777777" w:rsidR="00F51235" w:rsidRDefault="00D459F1">
      <w:pPr>
        <w:shd w:val="clear" w:color="auto" w:fill="FFFFFF"/>
        <w:spacing w:line="480" w:lineRule="auto"/>
        <w:ind w:left="-810" w:right="-720"/>
        <w:rPr>
          <w:rFonts w:ascii="Calibri" w:eastAsia="Calibri" w:hAnsi="Calibri" w:cs="Calibri"/>
          <w:b/>
          <w:sz w:val="40"/>
          <w:szCs w:val="40"/>
        </w:rPr>
      </w:pPr>
      <w:r>
        <w:rPr>
          <w:rFonts w:ascii="Calibri" w:eastAsia="Calibri" w:hAnsi="Calibri" w:cs="Calibri"/>
          <w:b/>
          <w:sz w:val="40"/>
          <w:szCs w:val="40"/>
        </w:rPr>
        <w:t>References</w:t>
      </w:r>
    </w:p>
    <w:p w14:paraId="22BDBA6B" w14:textId="77777777" w:rsidR="00F51235" w:rsidRDefault="00D459F1">
      <w:pPr>
        <w:shd w:val="clear" w:color="auto" w:fill="FFFFFF"/>
        <w:spacing w:line="480" w:lineRule="auto"/>
        <w:ind w:left="-810" w:right="-720"/>
        <w:rPr>
          <w:rFonts w:ascii="Calibri" w:eastAsia="Calibri" w:hAnsi="Calibri" w:cs="Calibri"/>
          <w:b/>
          <w:sz w:val="40"/>
          <w:szCs w:val="40"/>
        </w:rPr>
      </w:pPr>
      <w:r>
        <w:br w:type="page"/>
      </w:r>
    </w:p>
    <w:p w14:paraId="63A570BD" w14:textId="77777777" w:rsidR="00F51235" w:rsidRDefault="00D459F1">
      <w:pPr>
        <w:spacing w:line="360" w:lineRule="auto"/>
        <w:ind w:left="-810" w:right="-720"/>
        <w:rPr>
          <w:rFonts w:ascii="Calibri" w:eastAsia="Calibri" w:hAnsi="Calibri" w:cs="Calibri"/>
          <w:b/>
          <w:color w:val="222222"/>
          <w:highlight w:val="white"/>
        </w:rPr>
      </w:pPr>
      <w:r>
        <w:rPr>
          <w:rFonts w:ascii="Calibri" w:eastAsia="Calibri" w:hAnsi="Calibri" w:cs="Calibri"/>
          <w:b/>
          <w:color w:val="222222"/>
          <w:highlight w:val="white"/>
        </w:rPr>
        <w:lastRenderedPageBreak/>
        <w:t>References</w:t>
      </w:r>
    </w:p>
    <w:p w14:paraId="5CE2E2A4" w14:textId="77777777" w:rsidR="00F51235" w:rsidRDefault="00D459F1">
      <w:pPr>
        <w:spacing w:line="360" w:lineRule="auto"/>
        <w:ind w:left="-810" w:right="-720"/>
        <w:rPr>
          <w:rFonts w:ascii="Calibri" w:eastAsia="Calibri" w:hAnsi="Calibri" w:cs="Calibri"/>
          <w:color w:val="222222"/>
          <w:highlight w:val="white"/>
        </w:rPr>
      </w:pPr>
      <w:r>
        <w:rPr>
          <w:rFonts w:ascii="Calibri" w:eastAsia="Calibri" w:hAnsi="Calibri" w:cs="Calibri"/>
          <w:color w:val="222222"/>
          <w:highlight w:val="white"/>
        </w:rPr>
        <w:t xml:space="preserve">AAP (2022) </w:t>
      </w:r>
      <w:r>
        <w:rPr>
          <w:rFonts w:ascii="Calibri" w:eastAsia="Calibri" w:hAnsi="Calibri" w:cs="Calibri"/>
          <w:i/>
          <w:color w:val="222222"/>
          <w:highlight w:val="white"/>
        </w:rPr>
        <w:t>A declaration from the American Academy of Pediatrics, American Academy of Child and Adolescent Psychiatry and Children’s Hospital Association</w:t>
      </w:r>
      <w:r>
        <w:rPr>
          <w:rFonts w:ascii="Calibri" w:eastAsia="Calibri" w:hAnsi="Calibri" w:cs="Calibri"/>
          <w:color w:val="222222"/>
          <w:highlight w:val="white"/>
        </w:rPr>
        <w:t>. Available at:</w:t>
      </w:r>
    </w:p>
    <w:p w14:paraId="071DA192" w14:textId="77777777" w:rsidR="00F51235" w:rsidRDefault="005C576B">
      <w:pPr>
        <w:spacing w:line="360" w:lineRule="auto"/>
        <w:ind w:left="-810" w:right="-720"/>
        <w:rPr>
          <w:rFonts w:ascii="Calibri" w:eastAsia="Calibri" w:hAnsi="Calibri" w:cs="Calibri"/>
          <w:color w:val="222222"/>
          <w:highlight w:val="white"/>
        </w:rPr>
      </w:pPr>
      <w:hyperlink r:id="rId15">
        <w:r w:rsidR="00D459F1">
          <w:rPr>
            <w:rFonts w:ascii="Calibri" w:eastAsia="Calibri" w:hAnsi="Calibri" w:cs="Calibri"/>
            <w:color w:val="1155CC"/>
            <w:highlight w:val="white"/>
            <w:u w:val="single"/>
          </w:rPr>
          <w:t>https://www.aap.org/en/advocacy/child-and-adolescent-healthy-mental-development/aap-aacap-cha-declaration-of-a-national-emergency-in-child-and-adolescent-mental-health/</w:t>
        </w:r>
      </w:hyperlink>
      <w:r w:rsidR="00D459F1">
        <w:rPr>
          <w:rFonts w:ascii="Calibri" w:eastAsia="Calibri" w:hAnsi="Calibri" w:cs="Calibri"/>
          <w:highlight w:val="white"/>
        </w:rPr>
        <w:t xml:space="preserve"> </w:t>
      </w:r>
      <w:r w:rsidR="00D459F1">
        <w:rPr>
          <w:rFonts w:ascii="Calibri" w:eastAsia="Calibri" w:hAnsi="Calibri" w:cs="Calibri"/>
          <w:color w:val="222222"/>
          <w:highlight w:val="white"/>
        </w:rPr>
        <w:t>(Accessed: 3 May 2022)</w:t>
      </w:r>
    </w:p>
    <w:p w14:paraId="16CC1869" w14:textId="77777777" w:rsidR="00F51235" w:rsidRDefault="00D459F1">
      <w:pPr>
        <w:spacing w:line="360" w:lineRule="auto"/>
        <w:ind w:left="-810" w:right="-720"/>
        <w:rPr>
          <w:rFonts w:ascii="Calibri" w:eastAsia="Calibri" w:hAnsi="Calibri" w:cs="Calibri"/>
          <w:color w:val="222222"/>
        </w:rPr>
      </w:pPr>
      <w:r>
        <w:rPr>
          <w:rFonts w:ascii="Calibri" w:eastAsia="Calibri" w:hAnsi="Calibri" w:cs="Calibri"/>
          <w:color w:val="222222"/>
          <w:highlight w:val="white"/>
        </w:rPr>
        <w:t>ADA.Gov (2022)</w:t>
      </w:r>
      <w:r>
        <w:rPr>
          <w:rFonts w:ascii="Calibri" w:eastAsia="Calibri" w:hAnsi="Calibri" w:cs="Calibri"/>
          <w:i/>
          <w:color w:val="222222"/>
          <w:highlight w:val="white"/>
        </w:rPr>
        <w:t xml:space="preserve"> Introduction to the ADA</w:t>
      </w:r>
      <w:r>
        <w:rPr>
          <w:rFonts w:ascii="Calibri" w:eastAsia="Calibri" w:hAnsi="Calibri" w:cs="Calibri"/>
          <w:color w:val="222222"/>
          <w:highlight w:val="white"/>
        </w:rPr>
        <w:t xml:space="preserve">. Available at: </w:t>
      </w:r>
      <w:hyperlink r:id="rId16" w:anchor=":~:text=To%20be%20protected%20by%20the,as%20having%20such%20an%20impairment">
        <w:r>
          <w:rPr>
            <w:rFonts w:ascii="Calibri" w:eastAsia="Calibri" w:hAnsi="Calibri" w:cs="Calibri"/>
            <w:color w:val="1155CC"/>
            <w:u w:val="single"/>
          </w:rPr>
          <w:t>https://www.ada.gov/ada_intro.htm#:~:text=To%20be%20protected%20by%20the,as%20having%20such%20an%20impairment</w:t>
        </w:r>
      </w:hyperlink>
      <w:r>
        <w:rPr>
          <w:rFonts w:ascii="Calibri" w:eastAsia="Calibri" w:hAnsi="Calibri" w:cs="Calibri"/>
        </w:rPr>
        <w:t xml:space="preserve">. </w:t>
      </w:r>
      <w:r>
        <w:rPr>
          <w:rFonts w:ascii="Calibri" w:eastAsia="Calibri" w:hAnsi="Calibri" w:cs="Calibri"/>
          <w:color w:val="222222"/>
          <w:highlight w:val="white"/>
        </w:rPr>
        <w:t>(Accessed: 3 May 2022)</w:t>
      </w:r>
    </w:p>
    <w:p w14:paraId="2ED13ABA" w14:textId="77777777" w:rsidR="00F51235" w:rsidRDefault="00D459F1">
      <w:pPr>
        <w:spacing w:line="360" w:lineRule="auto"/>
        <w:ind w:left="-810" w:right="-720"/>
        <w:rPr>
          <w:rFonts w:ascii="Calibri" w:eastAsia="Calibri" w:hAnsi="Calibri" w:cs="Calibri"/>
          <w:color w:val="222222"/>
        </w:rPr>
      </w:pPr>
      <w:r>
        <w:rPr>
          <w:rFonts w:ascii="Calibri" w:eastAsia="Calibri" w:hAnsi="Calibri" w:cs="Calibri"/>
          <w:color w:val="222222"/>
        </w:rPr>
        <w:t xml:space="preserve">Age UK (2019) </w:t>
      </w:r>
      <w:r>
        <w:rPr>
          <w:rFonts w:ascii="Calibri" w:eastAsia="Calibri" w:hAnsi="Calibri" w:cs="Calibri"/>
          <w:i/>
          <w:color w:val="222222"/>
        </w:rPr>
        <w:t>Almost 4.5 million older people claim to have felt lonely during later life</w:t>
      </w:r>
      <w:r>
        <w:rPr>
          <w:rFonts w:ascii="Calibri" w:eastAsia="Calibri" w:hAnsi="Calibri" w:cs="Calibri"/>
          <w:color w:val="222222"/>
        </w:rPr>
        <w:t xml:space="preserve">, 4th September. </w:t>
      </w:r>
      <w:r>
        <w:rPr>
          <w:rFonts w:ascii="Calibri" w:eastAsia="Calibri" w:hAnsi="Calibri" w:cs="Calibri"/>
          <w:color w:val="222222"/>
          <w:highlight w:val="white"/>
        </w:rPr>
        <w:t xml:space="preserve">Available at: </w:t>
      </w:r>
      <w:hyperlink r:id="rId17">
        <w:r>
          <w:rPr>
            <w:rFonts w:ascii="Calibri" w:eastAsia="Calibri" w:hAnsi="Calibri" w:cs="Calibri"/>
            <w:color w:val="1155CC"/>
            <w:u w:val="single"/>
          </w:rPr>
          <w:t>https://www.ageuk.org.uk/latest-press/articles/2019/september/almost-4.5-million-older-people-claim-to-have-felt-lonely-during-later-life/</w:t>
        </w:r>
      </w:hyperlink>
      <w:r>
        <w:rPr>
          <w:rFonts w:ascii="Calibri" w:eastAsia="Calibri" w:hAnsi="Calibri" w:cs="Calibri"/>
        </w:rPr>
        <w:t xml:space="preserve"> </w:t>
      </w:r>
      <w:r>
        <w:rPr>
          <w:rFonts w:ascii="Calibri" w:eastAsia="Calibri" w:hAnsi="Calibri" w:cs="Calibri"/>
          <w:color w:val="222222"/>
        </w:rPr>
        <w:t>(Accessed: 2 May 2022)</w:t>
      </w:r>
    </w:p>
    <w:p w14:paraId="2BC6CF75" w14:textId="77777777" w:rsidR="00F51235" w:rsidRDefault="00D459F1">
      <w:pPr>
        <w:spacing w:line="360" w:lineRule="auto"/>
        <w:ind w:left="-810" w:right="-720"/>
        <w:rPr>
          <w:rFonts w:ascii="Calibri" w:eastAsia="Calibri" w:hAnsi="Calibri" w:cs="Calibri"/>
          <w:color w:val="222222"/>
        </w:rPr>
      </w:pPr>
      <w:r>
        <w:rPr>
          <w:rFonts w:ascii="Calibri" w:eastAsia="Calibri" w:hAnsi="Calibri" w:cs="Calibri"/>
          <w:i/>
          <w:color w:val="222222"/>
        </w:rPr>
        <w:t xml:space="preserve">BoosterBuddy App </w:t>
      </w:r>
      <w:r>
        <w:rPr>
          <w:rFonts w:ascii="Calibri" w:eastAsia="Calibri" w:hAnsi="Calibri" w:cs="Calibri"/>
          <w:color w:val="222222"/>
        </w:rPr>
        <w:t xml:space="preserve">(2022) Apps Apple. </w:t>
      </w:r>
      <w:r>
        <w:rPr>
          <w:rFonts w:ascii="Calibri" w:eastAsia="Calibri" w:hAnsi="Calibri" w:cs="Calibri"/>
          <w:color w:val="222222"/>
          <w:highlight w:val="white"/>
        </w:rPr>
        <w:t>Available at:</w:t>
      </w:r>
      <w:r>
        <w:rPr>
          <w:rFonts w:ascii="Calibri" w:eastAsia="Calibri" w:hAnsi="Calibri" w:cs="Calibri"/>
          <w:color w:val="222222"/>
        </w:rPr>
        <w:t xml:space="preserve"> </w:t>
      </w:r>
      <w:hyperlink r:id="rId18">
        <w:r>
          <w:rPr>
            <w:rFonts w:ascii="Calibri" w:eastAsia="Calibri" w:hAnsi="Calibri" w:cs="Calibri"/>
            <w:color w:val="1155CC"/>
            <w:u w:val="single"/>
          </w:rPr>
          <w:t>https://apps.apple.com/us/app/boosterbuddy/id906538988</w:t>
        </w:r>
      </w:hyperlink>
      <w:r>
        <w:rPr>
          <w:rFonts w:ascii="Calibri" w:eastAsia="Calibri" w:hAnsi="Calibri" w:cs="Calibri"/>
        </w:rPr>
        <w:t xml:space="preserve"> </w:t>
      </w:r>
      <w:r>
        <w:rPr>
          <w:rFonts w:ascii="Calibri" w:eastAsia="Calibri" w:hAnsi="Calibri" w:cs="Calibri"/>
          <w:color w:val="222222"/>
        </w:rPr>
        <w:t>(Accessed: 3 May 2022)</w:t>
      </w:r>
    </w:p>
    <w:p w14:paraId="051185D6" w14:textId="77777777" w:rsidR="00F51235" w:rsidRDefault="00D459F1">
      <w:pPr>
        <w:spacing w:line="360" w:lineRule="auto"/>
        <w:ind w:left="-810" w:right="-720"/>
        <w:rPr>
          <w:rFonts w:ascii="Calibri" w:eastAsia="Calibri" w:hAnsi="Calibri" w:cs="Calibri"/>
          <w:color w:val="222222"/>
        </w:rPr>
      </w:pPr>
      <w:r>
        <w:rPr>
          <w:rFonts w:ascii="Calibri" w:eastAsia="Calibri" w:hAnsi="Calibri" w:cs="Calibri"/>
          <w:color w:val="222222"/>
        </w:rPr>
        <w:t xml:space="preserve">Baddiel, D (2021) </w:t>
      </w:r>
      <w:r>
        <w:rPr>
          <w:rFonts w:ascii="Calibri" w:eastAsia="Calibri" w:hAnsi="Calibri" w:cs="Calibri"/>
          <w:i/>
          <w:color w:val="222222"/>
        </w:rPr>
        <w:t>‘Anger, Social Media and Us’</w:t>
      </w:r>
      <w:r>
        <w:rPr>
          <w:rFonts w:ascii="Calibri" w:eastAsia="Calibri" w:hAnsi="Calibri" w:cs="Calibri"/>
          <w:color w:val="222222"/>
        </w:rPr>
        <w:t xml:space="preserve"> [Twitter] 13th December. Available at: </w:t>
      </w:r>
      <w:hyperlink r:id="rId19">
        <w:r>
          <w:rPr>
            <w:rFonts w:ascii="Calibri" w:eastAsia="Calibri" w:hAnsi="Calibri" w:cs="Calibri"/>
            <w:color w:val="1155CC"/>
            <w:u w:val="single"/>
          </w:rPr>
          <w:t>https://twitter.com/Baddiel/status/1466709685780852740</w:t>
        </w:r>
      </w:hyperlink>
      <w:r>
        <w:rPr>
          <w:rFonts w:ascii="Calibri" w:eastAsia="Calibri" w:hAnsi="Calibri" w:cs="Calibri"/>
          <w:highlight w:val="white"/>
        </w:rPr>
        <w:t xml:space="preserve"> </w:t>
      </w:r>
      <w:r>
        <w:rPr>
          <w:rFonts w:ascii="Calibri" w:eastAsia="Calibri" w:hAnsi="Calibri" w:cs="Calibri"/>
          <w:color w:val="222222"/>
          <w:highlight w:val="white"/>
        </w:rPr>
        <w:t>(Accessed: 3 May 2022)</w:t>
      </w:r>
    </w:p>
    <w:p w14:paraId="0C481D6A" w14:textId="77777777" w:rsidR="00F51235" w:rsidRDefault="00D459F1">
      <w:pPr>
        <w:spacing w:line="360" w:lineRule="auto"/>
        <w:ind w:left="-810" w:right="-720"/>
        <w:rPr>
          <w:rFonts w:ascii="Calibri" w:eastAsia="Calibri" w:hAnsi="Calibri" w:cs="Calibri"/>
        </w:rPr>
      </w:pPr>
      <w:r>
        <w:rPr>
          <w:rFonts w:ascii="Calibri" w:eastAsia="Calibri" w:hAnsi="Calibri" w:cs="Calibri"/>
          <w:color w:val="222222"/>
        </w:rPr>
        <w:t xml:space="preserve">Baddiel, D (2021) </w:t>
      </w:r>
      <w:r>
        <w:rPr>
          <w:rFonts w:ascii="Calibri" w:eastAsia="Calibri" w:hAnsi="Calibri" w:cs="Calibri"/>
          <w:i/>
          <w:color w:val="222222"/>
        </w:rPr>
        <w:t>‘David Baddiel: Social Media, Anger and Us review – the twisted truth about Twitter and TikTok’</w:t>
      </w:r>
      <w:r>
        <w:rPr>
          <w:rFonts w:ascii="Calibri" w:eastAsia="Calibri" w:hAnsi="Calibri" w:cs="Calibri"/>
          <w:color w:val="222222"/>
        </w:rPr>
        <w:t xml:space="preserve">, The Guardian, 13th December. Available at: </w:t>
      </w:r>
      <w:hyperlink r:id="rId20">
        <w:r>
          <w:rPr>
            <w:rFonts w:ascii="Calibri" w:eastAsia="Calibri" w:hAnsi="Calibri" w:cs="Calibri"/>
            <w:color w:val="1155CC"/>
            <w:u w:val="single"/>
          </w:rPr>
          <w:t>https://www.theguardian.com/tv-and-radio/2021/dec/13/david-baddiel-social-media-anger-and-us-review-the-twisted-truth-about-twitter-and-tiktok</w:t>
        </w:r>
      </w:hyperlink>
      <w:r>
        <w:rPr>
          <w:rFonts w:ascii="Calibri" w:eastAsia="Calibri" w:hAnsi="Calibri" w:cs="Calibri"/>
        </w:rPr>
        <w:t xml:space="preserve"> (Accessed: 3 May 2022)</w:t>
      </w:r>
    </w:p>
    <w:p w14:paraId="459D279A" w14:textId="77777777" w:rsidR="00F51235" w:rsidRDefault="00D459F1">
      <w:pPr>
        <w:spacing w:line="360" w:lineRule="auto"/>
        <w:ind w:left="-810" w:right="-720"/>
        <w:rPr>
          <w:rFonts w:ascii="Calibri" w:eastAsia="Calibri" w:hAnsi="Calibri" w:cs="Calibri"/>
          <w:color w:val="222222"/>
          <w:highlight w:val="white"/>
        </w:rPr>
      </w:pPr>
      <w:r>
        <w:rPr>
          <w:rFonts w:ascii="Calibri" w:eastAsia="Calibri" w:hAnsi="Calibri" w:cs="Calibri"/>
        </w:rPr>
        <w:t>Balder, E.A. (2007)</w:t>
      </w:r>
      <w:r>
        <w:rPr>
          <w:rFonts w:ascii="Calibri" w:eastAsia="Calibri" w:hAnsi="Calibri" w:cs="Calibri"/>
          <w:i/>
        </w:rPr>
        <w:t xml:space="preserve"> Introversion: relationship with mental well-being</w:t>
      </w:r>
      <w:r>
        <w:rPr>
          <w:rFonts w:ascii="Calibri" w:eastAsia="Calibri" w:hAnsi="Calibri" w:cs="Calibri"/>
        </w:rPr>
        <w:t xml:space="preserve">, Scholar Works. </w:t>
      </w:r>
      <w:r>
        <w:rPr>
          <w:rFonts w:ascii="Calibri" w:eastAsia="Calibri" w:hAnsi="Calibri" w:cs="Calibri"/>
          <w:color w:val="202124"/>
          <w:highlight w:val="white"/>
        </w:rPr>
        <w:t>Available at:</w:t>
      </w:r>
      <w:r>
        <w:rPr>
          <w:rFonts w:ascii="Calibri" w:eastAsia="Calibri" w:hAnsi="Calibri" w:cs="Calibri"/>
        </w:rPr>
        <w:t xml:space="preserve">  </w:t>
      </w:r>
      <w:hyperlink r:id="rId21">
        <w:r>
          <w:rPr>
            <w:rFonts w:ascii="Calibri" w:eastAsia="Calibri" w:hAnsi="Calibri" w:cs="Calibri"/>
            <w:color w:val="1155CC"/>
            <w:u w:val="single"/>
          </w:rPr>
          <w:t>https://scholarworks.uni.edu/grp/301/</w:t>
        </w:r>
      </w:hyperlink>
      <w:r>
        <w:rPr>
          <w:rFonts w:ascii="Calibri" w:eastAsia="Calibri" w:hAnsi="Calibri" w:cs="Calibri"/>
        </w:rPr>
        <w:t xml:space="preserve"> </w:t>
      </w:r>
      <w:r>
        <w:rPr>
          <w:rFonts w:ascii="Calibri" w:eastAsia="Calibri" w:hAnsi="Calibri" w:cs="Calibri"/>
          <w:color w:val="222222"/>
          <w:highlight w:val="white"/>
        </w:rPr>
        <w:t>(Accessed: 3 May 2022)</w:t>
      </w:r>
    </w:p>
    <w:p w14:paraId="39050C59" w14:textId="77777777" w:rsidR="00F51235" w:rsidRDefault="00D459F1">
      <w:pPr>
        <w:spacing w:line="360" w:lineRule="auto"/>
        <w:ind w:left="-810" w:right="-720"/>
        <w:rPr>
          <w:rFonts w:ascii="Calibri" w:eastAsia="Calibri" w:hAnsi="Calibri" w:cs="Calibri"/>
          <w:highlight w:val="white"/>
        </w:rPr>
      </w:pPr>
      <w:r>
        <w:rPr>
          <w:rFonts w:ascii="Calibri" w:eastAsia="Calibri" w:hAnsi="Calibri" w:cs="Calibri"/>
          <w:color w:val="222222"/>
          <w:highlight w:val="white"/>
        </w:rPr>
        <w:t>Beachamp, G.A.</w:t>
      </w:r>
      <w:r>
        <w:rPr>
          <w:rFonts w:ascii="Calibri" w:eastAsia="Calibri" w:hAnsi="Calibri" w:cs="Calibri"/>
          <w:i/>
          <w:color w:val="222222"/>
          <w:highlight w:val="white"/>
        </w:rPr>
        <w:t xml:space="preserve"> et al</w:t>
      </w:r>
      <w:r>
        <w:rPr>
          <w:rFonts w:ascii="Calibri" w:eastAsia="Calibri" w:hAnsi="Calibri" w:cs="Calibri"/>
          <w:color w:val="222222"/>
          <w:highlight w:val="white"/>
        </w:rPr>
        <w:t xml:space="preserve">. (2014) </w:t>
      </w:r>
      <w:r>
        <w:rPr>
          <w:rFonts w:ascii="Calibri" w:eastAsia="Calibri" w:hAnsi="Calibri" w:cs="Calibri"/>
          <w:i/>
          <w:color w:val="222222"/>
          <w:highlight w:val="white"/>
        </w:rPr>
        <w:t>Variation in Suicide Occurrence by Day and during Major American Holidays</w:t>
      </w:r>
      <w:r>
        <w:rPr>
          <w:rFonts w:ascii="Calibri" w:eastAsia="Calibri" w:hAnsi="Calibri" w:cs="Calibri"/>
          <w:color w:val="222222"/>
          <w:highlight w:val="white"/>
        </w:rPr>
        <w:t xml:space="preserve">, The Journal of Emergency Medicine. Available at: </w:t>
      </w:r>
      <w:hyperlink r:id="rId22">
        <w:r>
          <w:rPr>
            <w:rFonts w:ascii="Calibri" w:eastAsia="Calibri" w:hAnsi="Calibri" w:cs="Calibri"/>
            <w:color w:val="1155CC"/>
            <w:highlight w:val="white"/>
            <w:u w:val="single"/>
          </w:rPr>
          <w:t>https://www.jem-journal.com/article/S0736-4679(13)01136-0/fulltext</w:t>
        </w:r>
      </w:hyperlink>
      <w:r>
        <w:rPr>
          <w:rFonts w:ascii="Calibri" w:eastAsia="Calibri" w:hAnsi="Calibri" w:cs="Calibri"/>
          <w:highlight w:val="white"/>
        </w:rPr>
        <w:t xml:space="preserve"> (Accessed: 2 May 2022)</w:t>
      </w:r>
    </w:p>
    <w:p w14:paraId="11B77E2A" w14:textId="77777777" w:rsidR="00F51235" w:rsidRDefault="00D459F1">
      <w:pPr>
        <w:spacing w:line="360" w:lineRule="auto"/>
        <w:ind w:left="-810" w:right="-720"/>
        <w:rPr>
          <w:rFonts w:ascii="Calibri" w:eastAsia="Calibri" w:hAnsi="Calibri" w:cs="Calibri"/>
          <w:highlight w:val="white"/>
        </w:rPr>
      </w:pPr>
      <w:r>
        <w:rPr>
          <w:rFonts w:ascii="Calibri" w:eastAsia="Calibri" w:hAnsi="Calibri" w:cs="Calibri"/>
          <w:highlight w:val="white"/>
        </w:rPr>
        <w:t>ben.org.uk Support for Life (2022)</w:t>
      </w:r>
      <w:r>
        <w:rPr>
          <w:rFonts w:ascii="Calibri" w:eastAsia="Calibri" w:hAnsi="Calibri" w:cs="Calibri"/>
          <w:i/>
          <w:highlight w:val="white"/>
        </w:rPr>
        <w:t xml:space="preserve"> Suicide</w:t>
      </w:r>
      <w:r>
        <w:rPr>
          <w:rFonts w:ascii="Calibri" w:eastAsia="Calibri" w:hAnsi="Calibri" w:cs="Calibri"/>
          <w:highlight w:val="white"/>
        </w:rPr>
        <w:t xml:space="preserve">. Available at: </w:t>
      </w:r>
      <w:hyperlink r:id="rId23">
        <w:r>
          <w:rPr>
            <w:rFonts w:ascii="Calibri" w:eastAsia="Calibri" w:hAnsi="Calibri" w:cs="Calibri"/>
            <w:color w:val="1155CC"/>
            <w:highlight w:val="white"/>
            <w:u w:val="single"/>
          </w:rPr>
          <w:t>https://ben.org.uk/how-we-help/for-me/suicide/</w:t>
        </w:r>
      </w:hyperlink>
      <w:r>
        <w:rPr>
          <w:rFonts w:ascii="Calibri" w:eastAsia="Calibri" w:hAnsi="Calibri" w:cs="Calibri"/>
          <w:highlight w:val="white"/>
        </w:rPr>
        <w:t xml:space="preserve"> (Accessed: 2 May 2022)</w:t>
      </w:r>
    </w:p>
    <w:p w14:paraId="476FBDD7" w14:textId="77777777" w:rsidR="00F51235" w:rsidRDefault="00D459F1">
      <w:pPr>
        <w:spacing w:line="360" w:lineRule="auto"/>
        <w:ind w:left="-810" w:right="-720"/>
        <w:rPr>
          <w:rFonts w:ascii="Calibri" w:eastAsia="Calibri" w:hAnsi="Calibri" w:cs="Calibri"/>
          <w:highlight w:val="white"/>
        </w:rPr>
      </w:pPr>
      <w:r>
        <w:rPr>
          <w:rFonts w:ascii="Calibri" w:eastAsia="Calibri" w:hAnsi="Calibri" w:cs="Calibri"/>
          <w:color w:val="222222"/>
        </w:rPr>
        <w:t xml:space="preserve">Bengtsson, M. (2016) </w:t>
      </w:r>
      <w:r>
        <w:rPr>
          <w:rFonts w:ascii="Calibri" w:eastAsia="Calibri" w:hAnsi="Calibri" w:cs="Calibri"/>
          <w:i/>
          <w:color w:val="222222"/>
        </w:rPr>
        <w:t>How to plan and perform a qualitative study using content analysis</w:t>
      </w:r>
      <w:r>
        <w:rPr>
          <w:rFonts w:ascii="Calibri" w:eastAsia="Calibri" w:hAnsi="Calibri" w:cs="Calibri"/>
          <w:color w:val="222222"/>
        </w:rPr>
        <w:t xml:space="preserve">, Elsevier, p. 8-14. </w:t>
      </w:r>
      <w:r>
        <w:rPr>
          <w:rFonts w:ascii="Calibri" w:eastAsia="Calibri" w:hAnsi="Calibri" w:cs="Calibri"/>
          <w:color w:val="222222"/>
          <w:highlight w:val="white"/>
        </w:rPr>
        <w:t xml:space="preserve">Available at: </w:t>
      </w:r>
      <w:hyperlink r:id="rId24">
        <w:r>
          <w:rPr>
            <w:rFonts w:ascii="Calibri" w:eastAsia="Calibri" w:hAnsi="Calibri" w:cs="Calibri"/>
            <w:color w:val="1155CC"/>
            <w:u w:val="single"/>
          </w:rPr>
          <w:t>https://www.sciencedirect.com/science/article/pii/S2352900816000029</w:t>
        </w:r>
      </w:hyperlink>
      <w:r>
        <w:rPr>
          <w:rFonts w:ascii="Calibri" w:eastAsia="Calibri" w:hAnsi="Calibri" w:cs="Calibri"/>
        </w:rPr>
        <w:t xml:space="preserve"> (Accessed: 2 May 2022)</w:t>
      </w:r>
    </w:p>
    <w:p w14:paraId="24D2BDDE" w14:textId="77777777" w:rsidR="00F51235" w:rsidRDefault="00D459F1">
      <w:pPr>
        <w:spacing w:line="360" w:lineRule="auto"/>
        <w:ind w:left="-810" w:right="-720"/>
        <w:rPr>
          <w:rFonts w:ascii="Calibri" w:eastAsia="Calibri" w:hAnsi="Calibri" w:cs="Calibri"/>
          <w:highlight w:val="white"/>
        </w:rPr>
      </w:pPr>
      <w:r>
        <w:rPr>
          <w:rFonts w:ascii="Calibri" w:eastAsia="Calibri" w:hAnsi="Calibri" w:cs="Calibri"/>
          <w:i/>
        </w:rPr>
        <w:t>Building Resilient Communities</w:t>
      </w:r>
      <w:r>
        <w:rPr>
          <w:rFonts w:ascii="Calibri" w:eastAsia="Calibri" w:hAnsi="Calibri" w:cs="Calibri"/>
        </w:rPr>
        <w:t xml:space="preserve"> (2013) p. 3, Mental Health Foundation. Available at: </w:t>
      </w:r>
      <w:hyperlink r:id="rId25">
        <w:r>
          <w:rPr>
            <w:rFonts w:ascii="Calibri" w:eastAsia="Calibri" w:hAnsi="Calibri" w:cs="Calibri"/>
            <w:color w:val="1155CC"/>
            <w:u w:val="single"/>
          </w:rPr>
          <w:t>https://www.mentalhealth.org.uk/sites/default/files/building-resilient-communities.pdf</w:t>
        </w:r>
      </w:hyperlink>
      <w:r>
        <w:rPr>
          <w:rFonts w:ascii="Calibri" w:eastAsia="Calibri" w:hAnsi="Calibri" w:cs="Calibri"/>
        </w:rPr>
        <w:t xml:space="preserve"> </w:t>
      </w:r>
      <w:r>
        <w:rPr>
          <w:rFonts w:ascii="Calibri" w:eastAsia="Calibri" w:hAnsi="Calibri" w:cs="Calibri"/>
          <w:highlight w:val="white"/>
        </w:rPr>
        <w:t>(Accessed: 3 May 2022)</w:t>
      </w:r>
    </w:p>
    <w:p w14:paraId="43CAC28B" w14:textId="77777777" w:rsidR="00F51235" w:rsidRDefault="00D459F1">
      <w:pPr>
        <w:spacing w:line="360" w:lineRule="auto"/>
        <w:ind w:left="-810" w:right="-720"/>
        <w:rPr>
          <w:rFonts w:ascii="Calibri" w:eastAsia="Calibri" w:hAnsi="Calibri" w:cs="Calibri"/>
          <w:highlight w:val="white"/>
        </w:rPr>
      </w:pPr>
      <w:r>
        <w:rPr>
          <w:rFonts w:ascii="Calibri" w:eastAsia="Calibri" w:hAnsi="Calibri" w:cs="Calibri"/>
          <w:highlight w:val="white"/>
        </w:rPr>
        <w:t xml:space="preserve">Burns, T. (2018) </w:t>
      </w:r>
      <w:r>
        <w:rPr>
          <w:rFonts w:ascii="Calibri" w:eastAsia="Calibri" w:hAnsi="Calibri" w:cs="Calibri"/>
          <w:i/>
          <w:highlight w:val="white"/>
        </w:rPr>
        <w:t xml:space="preserve">Franco Basaglia: a revolutionary reformer ignored in Anglophone psychiatry, </w:t>
      </w:r>
      <w:r>
        <w:rPr>
          <w:rFonts w:ascii="Calibri" w:eastAsia="Calibri" w:hAnsi="Calibri" w:cs="Calibri"/>
          <w:highlight w:val="white"/>
        </w:rPr>
        <w:t xml:space="preserve">The Lancet. Available at:  </w:t>
      </w:r>
      <w:hyperlink r:id="rId26">
        <w:r>
          <w:rPr>
            <w:rFonts w:ascii="Calibri" w:eastAsia="Calibri" w:hAnsi="Calibri" w:cs="Calibri"/>
            <w:color w:val="1155CC"/>
            <w:highlight w:val="white"/>
            <w:u w:val="single"/>
          </w:rPr>
          <w:t>https://www.thelancet.com/journals/lanpsy/article/PIIS2215-0366(18)30426-7/fulltext</w:t>
        </w:r>
      </w:hyperlink>
      <w:r>
        <w:rPr>
          <w:rFonts w:ascii="Calibri" w:eastAsia="Calibri" w:hAnsi="Calibri" w:cs="Calibri"/>
          <w:highlight w:val="white"/>
        </w:rPr>
        <w:t xml:space="preserve"> (Accessed: 2 May 2022)</w:t>
      </w:r>
    </w:p>
    <w:p w14:paraId="5496209E" w14:textId="77777777" w:rsidR="00F51235" w:rsidRDefault="00D459F1">
      <w:pPr>
        <w:shd w:val="clear" w:color="auto" w:fill="FFFFFF"/>
        <w:spacing w:line="360" w:lineRule="auto"/>
        <w:ind w:left="-810" w:right="-720"/>
        <w:rPr>
          <w:rFonts w:ascii="Calibri" w:eastAsia="Calibri" w:hAnsi="Calibri" w:cs="Calibri"/>
          <w:highlight w:val="white"/>
        </w:rPr>
      </w:pPr>
      <w:r>
        <w:br w:type="page"/>
      </w:r>
    </w:p>
    <w:p w14:paraId="1E6E2A3D" w14:textId="77777777" w:rsidR="00F51235" w:rsidRDefault="00D459F1">
      <w:pPr>
        <w:shd w:val="clear" w:color="auto" w:fill="FFFFFF"/>
        <w:spacing w:line="360" w:lineRule="auto"/>
        <w:ind w:left="-810" w:right="-720"/>
        <w:rPr>
          <w:rFonts w:ascii="Calibri" w:eastAsia="Calibri" w:hAnsi="Calibri" w:cs="Calibri"/>
          <w:highlight w:val="white"/>
        </w:rPr>
      </w:pPr>
      <w:r>
        <w:rPr>
          <w:rFonts w:ascii="Calibri" w:eastAsia="Calibri" w:hAnsi="Calibri" w:cs="Calibri"/>
          <w:highlight w:val="white"/>
        </w:rPr>
        <w:lastRenderedPageBreak/>
        <w:t xml:space="preserve">CAMH (2022) </w:t>
      </w:r>
      <w:r>
        <w:rPr>
          <w:rFonts w:ascii="Calibri" w:eastAsia="Calibri" w:hAnsi="Calibri" w:cs="Calibri"/>
          <w:i/>
          <w:highlight w:val="white"/>
        </w:rPr>
        <w:t>The Crisis is Real</w:t>
      </w:r>
      <w:r>
        <w:rPr>
          <w:rFonts w:ascii="Calibri" w:eastAsia="Calibri" w:hAnsi="Calibri" w:cs="Calibri"/>
          <w:highlight w:val="white"/>
        </w:rPr>
        <w:t>. Available at:</w:t>
      </w:r>
    </w:p>
    <w:p w14:paraId="03571BAA" w14:textId="77777777" w:rsidR="00F51235" w:rsidRDefault="005C576B">
      <w:pPr>
        <w:shd w:val="clear" w:color="auto" w:fill="FFFFFF"/>
        <w:spacing w:line="360" w:lineRule="auto"/>
        <w:ind w:left="-810" w:right="-720"/>
        <w:rPr>
          <w:rFonts w:ascii="Calibri" w:eastAsia="Calibri" w:hAnsi="Calibri" w:cs="Calibri"/>
          <w:highlight w:val="white"/>
        </w:rPr>
      </w:pPr>
      <w:hyperlink r:id="rId27" w:anchor=":~:text=According%20to%20the%20World%20Health,reach%2040%20years%20of%20age">
        <w:r w:rsidR="00D459F1">
          <w:rPr>
            <w:rFonts w:ascii="Calibri" w:eastAsia="Calibri" w:hAnsi="Calibri" w:cs="Calibri"/>
            <w:color w:val="1155CC"/>
            <w:highlight w:val="white"/>
            <w:u w:val="single"/>
          </w:rPr>
          <w:t>https://www.camh.ca/en/driving-change/the-crisis-is-real#:~:text=According%20to%20the%20World%20Health,reach%2040%20years%20of%20age</w:t>
        </w:r>
      </w:hyperlink>
      <w:r w:rsidR="00D459F1">
        <w:rPr>
          <w:rFonts w:ascii="Calibri" w:eastAsia="Calibri" w:hAnsi="Calibri" w:cs="Calibri"/>
          <w:highlight w:val="white"/>
        </w:rPr>
        <w:t xml:space="preserve"> (Accessed: 2 May 2022)</w:t>
      </w:r>
    </w:p>
    <w:p w14:paraId="3FCCF065" w14:textId="77777777" w:rsidR="00F51235" w:rsidRDefault="00D459F1">
      <w:pPr>
        <w:shd w:val="clear" w:color="auto" w:fill="FFFFFF"/>
        <w:spacing w:line="360" w:lineRule="auto"/>
        <w:ind w:left="-810" w:right="-720"/>
        <w:rPr>
          <w:rFonts w:ascii="Calibri" w:eastAsia="Calibri" w:hAnsi="Calibri" w:cs="Calibri"/>
          <w:highlight w:val="white"/>
        </w:rPr>
      </w:pPr>
      <w:r>
        <w:rPr>
          <w:rFonts w:ascii="Calibri" w:eastAsia="Calibri" w:hAnsi="Calibri" w:cs="Calibri"/>
          <w:highlight w:val="white"/>
        </w:rPr>
        <w:t xml:space="preserve">Campbell, A. (2022) </w:t>
      </w:r>
      <w:r>
        <w:rPr>
          <w:rFonts w:ascii="Calibri" w:eastAsia="Calibri" w:hAnsi="Calibri" w:cs="Calibri"/>
          <w:i/>
          <w:highlight w:val="white"/>
        </w:rPr>
        <w:t>Life So Far, Alistair Campbell</w:t>
      </w:r>
      <w:r>
        <w:rPr>
          <w:rFonts w:ascii="Calibri" w:eastAsia="Calibri" w:hAnsi="Calibri" w:cs="Calibri"/>
          <w:highlight w:val="white"/>
        </w:rPr>
        <w:t xml:space="preserve">. Available at: </w:t>
      </w:r>
      <w:hyperlink r:id="rId28">
        <w:r>
          <w:rPr>
            <w:rFonts w:ascii="Calibri" w:eastAsia="Calibri" w:hAnsi="Calibri" w:cs="Calibri"/>
            <w:color w:val="1155CC"/>
            <w:highlight w:val="white"/>
            <w:u w:val="single"/>
          </w:rPr>
          <w:t>https://alastaircampbell.org/about/</w:t>
        </w:r>
      </w:hyperlink>
      <w:r>
        <w:rPr>
          <w:rFonts w:ascii="Calibri" w:eastAsia="Calibri" w:hAnsi="Calibri" w:cs="Calibri"/>
          <w:highlight w:val="white"/>
        </w:rPr>
        <w:t xml:space="preserve"> (Accessed: 2 May 2022)</w:t>
      </w:r>
    </w:p>
    <w:p w14:paraId="342F2FE7" w14:textId="77777777" w:rsidR="00F51235" w:rsidRDefault="00D459F1">
      <w:pPr>
        <w:shd w:val="clear" w:color="auto" w:fill="FFFFFF"/>
        <w:spacing w:line="360" w:lineRule="auto"/>
        <w:ind w:left="-810" w:right="-720"/>
        <w:rPr>
          <w:rFonts w:ascii="Calibri" w:eastAsia="Calibri" w:hAnsi="Calibri" w:cs="Calibri"/>
          <w:color w:val="222222"/>
          <w:highlight w:val="white"/>
        </w:rPr>
      </w:pPr>
      <w:r>
        <w:rPr>
          <w:rFonts w:ascii="Calibri" w:eastAsia="Calibri" w:hAnsi="Calibri" w:cs="Calibri"/>
          <w:highlight w:val="white"/>
        </w:rPr>
        <w:t xml:space="preserve">Campbell, D. (2021) </w:t>
      </w:r>
      <w:r>
        <w:rPr>
          <w:rFonts w:ascii="Calibri" w:eastAsia="Calibri" w:hAnsi="Calibri" w:cs="Calibri"/>
          <w:i/>
          <w:highlight w:val="white"/>
        </w:rPr>
        <w:t>Strain on mental health care leaves 8m people without help, say NHS leaders</w:t>
      </w:r>
      <w:r>
        <w:rPr>
          <w:rFonts w:ascii="Calibri" w:eastAsia="Calibri" w:hAnsi="Calibri" w:cs="Calibri"/>
          <w:highlight w:val="white"/>
        </w:rPr>
        <w:t xml:space="preserve">, The Guardian, 29th August. Available at: </w:t>
      </w:r>
      <w:hyperlink r:id="rId29">
        <w:r>
          <w:rPr>
            <w:rFonts w:ascii="Calibri" w:eastAsia="Calibri" w:hAnsi="Calibri" w:cs="Calibri"/>
            <w:color w:val="1155CC"/>
            <w:highlight w:val="white"/>
            <w:u w:val="single"/>
          </w:rPr>
          <w:t>https://www.theguardian.com/society/2021/aug/29/strain-on-mental-health-care-leaves-8m-people-without-help-say-nhs-leaders</w:t>
        </w:r>
      </w:hyperlink>
      <w:r>
        <w:rPr>
          <w:rFonts w:ascii="Calibri" w:eastAsia="Calibri" w:hAnsi="Calibri" w:cs="Calibri"/>
          <w:highlight w:val="white"/>
        </w:rPr>
        <w:t xml:space="preserve"> </w:t>
      </w:r>
      <w:r>
        <w:rPr>
          <w:rFonts w:ascii="Calibri" w:eastAsia="Calibri" w:hAnsi="Calibri" w:cs="Calibri"/>
          <w:color w:val="222222"/>
          <w:highlight w:val="white"/>
        </w:rPr>
        <w:t>(Accessed: 3 May 2022)</w:t>
      </w:r>
    </w:p>
    <w:p w14:paraId="114D8943" w14:textId="77777777" w:rsidR="00F51235" w:rsidRDefault="00D459F1">
      <w:pPr>
        <w:pStyle w:val="Heading3"/>
        <w:keepNext w:val="0"/>
        <w:keepLines w:val="0"/>
        <w:shd w:val="clear" w:color="auto" w:fill="FFFFFF"/>
        <w:spacing w:before="0" w:after="0" w:line="360" w:lineRule="auto"/>
        <w:ind w:left="-810" w:right="-720"/>
        <w:rPr>
          <w:rFonts w:ascii="Calibri" w:eastAsia="Calibri" w:hAnsi="Calibri" w:cs="Calibri"/>
          <w:color w:val="356B8D"/>
          <w:sz w:val="22"/>
          <w:szCs w:val="22"/>
          <w:highlight w:val="white"/>
        </w:rPr>
      </w:pPr>
      <w:bookmarkStart w:id="75" w:name="_heading=h.k18dvxbx53r0" w:colFirst="0" w:colLast="0"/>
      <w:bookmarkEnd w:id="75"/>
      <w:r>
        <w:rPr>
          <w:rFonts w:ascii="Calibri" w:eastAsia="Calibri" w:hAnsi="Calibri" w:cs="Calibri"/>
          <w:color w:val="222222"/>
          <w:sz w:val="22"/>
          <w:szCs w:val="22"/>
          <w:highlight w:val="white"/>
        </w:rPr>
        <w:t xml:space="preserve">CHD (2021) </w:t>
      </w:r>
      <w:r>
        <w:rPr>
          <w:rFonts w:ascii="Calibri" w:eastAsia="Calibri" w:hAnsi="Calibri" w:cs="Calibri"/>
          <w:i/>
          <w:color w:val="222222"/>
          <w:sz w:val="22"/>
          <w:szCs w:val="22"/>
          <w:highlight w:val="white"/>
        </w:rPr>
        <w:t>An Epidemic Within a Pandemic - Mental Health Issues in Children and Teens are Surging During COVID-19</w:t>
      </w:r>
      <w:r>
        <w:rPr>
          <w:rFonts w:ascii="Calibri" w:eastAsia="Calibri" w:hAnsi="Calibri" w:cs="Calibri"/>
          <w:color w:val="000000"/>
          <w:sz w:val="22"/>
          <w:szCs w:val="22"/>
          <w:highlight w:val="white"/>
        </w:rPr>
        <w:t xml:space="preserve">. Available at: </w:t>
      </w:r>
      <w:hyperlink r:id="rId30">
        <w:r>
          <w:rPr>
            <w:rFonts w:ascii="Calibri" w:eastAsia="Calibri" w:hAnsi="Calibri" w:cs="Calibri"/>
            <w:color w:val="1155CC"/>
            <w:sz w:val="22"/>
            <w:szCs w:val="22"/>
            <w:highlight w:val="white"/>
            <w:u w:val="single"/>
          </w:rPr>
          <w:t>https://chd.org/2021/12/20/an-epidemic-within-a-pandemic-mental-health-issues-in-children-and-teens-are-surging-during-covid-19/</w:t>
        </w:r>
      </w:hyperlink>
      <w:r>
        <w:rPr>
          <w:rFonts w:ascii="Calibri" w:eastAsia="Calibri" w:hAnsi="Calibri" w:cs="Calibri"/>
          <w:sz w:val="22"/>
          <w:szCs w:val="22"/>
          <w:highlight w:val="white"/>
        </w:rPr>
        <w:t xml:space="preserve"> </w:t>
      </w:r>
      <w:r>
        <w:rPr>
          <w:rFonts w:ascii="Calibri" w:eastAsia="Calibri" w:hAnsi="Calibri" w:cs="Calibri"/>
          <w:color w:val="000000"/>
          <w:sz w:val="22"/>
          <w:szCs w:val="22"/>
          <w:highlight w:val="white"/>
        </w:rPr>
        <w:t>(Accessed: 2 May 2022)</w:t>
      </w:r>
    </w:p>
    <w:p w14:paraId="669788BC" w14:textId="66E9AFC4" w:rsidR="00F51235" w:rsidRDefault="00D459F1">
      <w:pPr>
        <w:pStyle w:val="Heading1"/>
        <w:keepNext w:val="0"/>
        <w:keepLines w:val="0"/>
        <w:shd w:val="clear" w:color="auto" w:fill="FCFCFC"/>
        <w:spacing w:before="0" w:after="0" w:line="360" w:lineRule="auto"/>
        <w:ind w:left="-810" w:right="-720"/>
        <w:rPr>
          <w:rFonts w:ascii="Calibri" w:eastAsia="Calibri" w:hAnsi="Calibri" w:cs="Calibri"/>
          <w:sz w:val="22"/>
          <w:szCs w:val="22"/>
          <w:highlight w:val="white"/>
        </w:rPr>
      </w:pPr>
      <w:bookmarkStart w:id="76" w:name="_heading=h.giesq7cktkwi" w:colFirst="0" w:colLast="0"/>
      <w:bookmarkEnd w:id="76"/>
      <w:r>
        <w:rPr>
          <w:rFonts w:ascii="Calibri" w:eastAsia="Calibri" w:hAnsi="Calibri" w:cs="Calibri"/>
          <w:sz w:val="22"/>
          <w:szCs w:val="22"/>
          <w:highlight w:val="white"/>
        </w:rPr>
        <w:t>Chai, C. (2022)</w:t>
      </w:r>
      <w:r>
        <w:rPr>
          <w:rFonts w:ascii="Calibri" w:eastAsia="Calibri" w:hAnsi="Calibri" w:cs="Calibri"/>
          <w:i/>
          <w:sz w:val="22"/>
          <w:szCs w:val="22"/>
          <w:highlight w:val="white"/>
        </w:rPr>
        <w:t xml:space="preserve"> All About Loneliness: What Causes It, How to Cope </w:t>
      </w:r>
      <w:r w:rsidR="008E66A4">
        <w:rPr>
          <w:rFonts w:ascii="Calibri" w:eastAsia="Calibri" w:hAnsi="Calibri" w:cs="Calibri"/>
          <w:i/>
          <w:sz w:val="22"/>
          <w:szCs w:val="22"/>
          <w:highlight w:val="white"/>
        </w:rPr>
        <w:t>with</w:t>
      </w:r>
      <w:r>
        <w:rPr>
          <w:rFonts w:ascii="Calibri" w:eastAsia="Calibri" w:hAnsi="Calibri" w:cs="Calibri"/>
          <w:i/>
          <w:sz w:val="22"/>
          <w:szCs w:val="22"/>
          <w:highlight w:val="white"/>
        </w:rPr>
        <w:t xml:space="preserve"> It, and When to Get Help</w:t>
      </w:r>
      <w:r>
        <w:rPr>
          <w:rFonts w:ascii="Calibri" w:eastAsia="Calibri" w:hAnsi="Calibri" w:cs="Calibri"/>
          <w:sz w:val="22"/>
          <w:szCs w:val="22"/>
          <w:highlight w:val="white"/>
        </w:rPr>
        <w:t xml:space="preserve">, Everyday Health, 22nd February. Available at: </w:t>
      </w:r>
      <w:hyperlink r:id="rId31">
        <w:r>
          <w:rPr>
            <w:rFonts w:ascii="Calibri" w:eastAsia="Calibri" w:hAnsi="Calibri" w:cs="Calibri"/>
            <w:color w:val="1155CC"/>
            <w:sz w:val="22"/>
            <w:szCs w:val="22"/>
            <w:highlight w:val="white"/>
            <w:u w:val="single"/>
          </w:rPr>
          <w:t>https://www.everydayhealth.com/loneliness/</w:t>
        </w:r>
      </w:hyperlink>
      <w:r>
        <w:rPr>
          <w:rFonts w:ascii="Calibri" w:eastAsia="Calibri" w:hAnsi="Calibri" w:cs="Calibri"/>
          <w:sz w:val="22"/>
          <w:szCs w:val="22"/>
          <w:highlight w:val="white"/>
        </w:rPr>
        <w:t xml:space="preserve"> (Accessed: 8 May 2022)</w:t>
      </w:r>
    </w:p>
    <w:p w14:paraId="5E657361" w14:textId="4D296DE8" w:rsidR="00F51235" w:rsidRDefault="00D459F1">
      <w:pPr>
        <w:pStyle w:val="Heading1"/>
        <w:keepNext w:val="0"/>
        <w:keepLines w:val="0"/>
        <w:shd w:val="clear" w:color="auto" w:fill="FCFCFC"/>
        <w:spacing w:before="0" w:after="0" w:line="360" w:lineRule="auto"/>
        <w:ind w:left="-810" w:right="-720"/>
        <w:rPr>
          <w:rFonts w:ascii="Calibri" w:eastAsia="Calibri" w:hAnsi="Calibri" w:cs="Calibri"/>
          <w:color w:val="222222"/>
          <w:sz w:val="22"/>
          <w:szCs w:val="22"/>
          <w:highlight w:val="white"/>
        </w:rPr>
      </w:pPr>
      <w:bookmarkStart w:id="77" w:name="_heading=h.qg6hnf68e9cd" w:colFirst="0" w:colLast="0"/>
      <w:bookmarkEnd w:id="77"/>
      <w:r>
        <w:rPr>
          <w:rFonts w:ascii="Calibri" w:eastAsia="Calibri" w:hAnsi="Calibri" w:cs="Calibri"/>
          <w:sz w:val="22"/>
          <w:szCs w:val="22"/>
          <w:highlight w:val="white"/>
        </w:rPr>
        <w:t xml:space="preserve">Chowdhry, A. (2016) </w:t>
      </w:r>
      <w:r>
        <w:rPr>
          <w:rFonts w:ascii="Calibri" w:eastAsia="Calibri" w:hAnsi="Calibri" w:cs="Calibri"/>
          <w:i/>
          <w:sz w:val="22"/>
          <w:szCs w:val="22"/>
          <w:highlight w:val="white"/>
        </w:rPr>
        <w:t xml:space="preserve">Research Links Heavy Facebook And Social Media Usage </w:t>
      </w:r>
      <w:r w:rsidR="008E66A4">
        <w:rPr>
          <w:rFonts w:ascii="Calibri" w:eastAsia="Calibri" w:hAnsi="Calibri" w:cs="Calibri"/>
          <w:i/>
          <w:sz w:val="22"/>
          <w:szCs w:val="22"/>
          <w:highlight w:val="white"/>
        </w:rPr>
        <w:t>to</w:t>
      </w:r>
      <w:r>
        <w:rPr>
          <w:rFonts w:ascii="Calibri" w:eastAsia="Calibri" w:hAnsi="Calibri" w:cs="Calibri"/>
          <w:i/>
          <w:sz w:val="22"/>
          <w:szCs w:val="22"/>
          <w:highlight w:val="white"/>
        </w:rPr>
        <w:t xml:space="preserve"> Depression</w:t>
      </w:r>
      <w:r>
        <w:rPr>
          <w:rFonts w:ascii="Calibri" w:eastAsia="Calibri" w:hAnsi="Calibri" w:cs="Calibri"/>
          <w:sz w:val="22"/>
          <w:szCs w:val="22"/>
          <w:highlight w:val="white"/>
        </w:rPr>
        <w:t xml:space="preserve">, Forbes, 30th April. Available at: </w:t>
      </w:r>
      <w:hyperlink r:id="rId32">
        <w:r>
          <w:rPr>
            <w:rFonts w:ascii="Calibri" w:eastAsia="Calibri" w:hAnsi="Calibri" w:cs="Calibri"/>
            <w:color w:val="1155CC"/>
            <w:sz w:val="22"/>
            <w:szCs w:val="22"/>
            <w:highlight w:val="white"/>
            <w:u w:val="single"/>
          </w:rPr>
          <w:t>https://www.forbes.com/sites/amitchowdhry/2016/04/30/study-links-heavy-facebook-and-social-media-usage-to-depression/?sh=5c6658bd4b53</w:t>
        </w:r>
      </w:hyperlink>
      <w:r>
        <w:rPr>
          <w:rFonts w:ascii="Calibri" w:eastAsia="Calibri" w:hAnsi="Calibri" w:cs="Calibri"/>
          <w:color w:val="222222"/>
          <w:sz w:val="22"/>
          <w:szCs w:val="22"/>
          <w:highlight w:val="white"/>
        </w:rPr>
        <w:t xml:space="preserve"> (Accessed: 3 May 2022)</w:t>
      </w:r>
    </w:p>
    <w:p w14:paraId="75083D55" w14:textId="77777777" w:rsidR="00F51235" w:rsidRDefault="00D459F1">
      <w:pPr>
        <w:pStyle w:val="Heading1"/>
        <w:keepNext w:val="0"/>
        <w:keepLines w:val="0"/>
        <w:shd w:val="clear" w:color="auto" w:fill="FFFFFF"/>
        <w:spacing w:before="0" w:after="0" w:line="360" w:lineRule="auto"/>
        <w:ind w:left="-810" w:right="-720"/>
        <w:rPr>
          <w:rFonts w:ascii="Calibri" w:eastAsia="Calibri" w:hAnsi="Calibri" w:cs="Calibri"/>
          <w:sz w:val="22"/>
          <w:szCs w:val="22"/>
        </w:rPr>
      </w:pPr>
      <w:bookmarkStart w:id="78" w:name="_heading=h.imsze4xp8wsg" w:colFirst="0" w:colLast="0"/>
      <w:bookmarkEnd w:id="78"/>
      <w:r>
        <w:rPr>
          <w:rFonts w:ascii="Calibri" w:eastAsia="Calibri" w:hAnsi="Calibri" w:cs="Calibri"/>
          <w:color w:val="222222"/>
          <w:sz w:val="22"/>
          <w:szCs w:val="22"/>
          <w:highlight w:val="white"/>
        </w:rPr>
        <w:t xml:space="preserve">Christie, C. (2018) </w:t>
      </w:r>
      <w:r>
        <w:rPr>
          <w:rFonts w:ascii="Calibri" w:eastAsia="Calibri" w:hAnsi="Calibri" w:cs="Calibri"/>
          <w:i/>
          <w:color w:val="222222"/>
          <w:sz w:val="22"/>
          <w:szCs w:val="22"/>
          <w:highlight w:val="white"/>
        </w:rPr>
        <w:t>United Kingdom appoints suicide minister as global experts announce international mental health crisis</w:t>
      </w:r>
      <w:r>
        <w:rPr>
          <w:rFonts w:ascii="Calibri" w:eastAsia="Calibri" w:hAnsi="Calibri" w:cs="Calibri"/>
          <w:color w:val="222222"/>
          <w:sz w:val="22"/>
          <w:szCs w:val="22"/>
          <w:highlight w:val="white"/>
        </w:rPr>
        <w:t xml:space="preserve">, Document Journal, 11th October. Available at:  </w:t>
      </w:r>
      <w:r>
        <w:rPr>
          <w:rFonts w:ascii="Calibri" w:eastAsia="Calibri" w:hAnsi="Calibri" w:cs="Calibri"/>
          <w:i/>
          <w:sz w:val="22"/>
          <w:szCs w:val="22"/>
          <w:highlight w:val="white"/>
        </w:rPr>
        <w:t xml:space="preserve">  </w:t>
      </w:r>
      <w:hyperlink r:id="rId33">
        <w:r>
          <w:rPr>
            <w:rFonts w:ascii="Calibri" w:eastAsia="Calibri" w:hAnsi="Calibri" w:cs="Calibri"/>
            <w:color w:val="1155CC"/>
            <w:sz w:val="22"/>
            <w:szCs w:val="22"/>
            <w:highlight w:val="white"/>
            <w:u w:val="single"/>
          </w:rPr>
          <w:t>https://www.documentjournal.com/2018/10/the-united-kingdom-appoints-suicide-minister-as-global-experts-announce-international-mental-health-crisis/</w:t>
        </w:r>
      </w:hyperlink>
      <w:r>
        <w:rPr>
          <w:rFonts w:ascii="Calibri" w:eastAsia="Calibri" w:hAnsi="Calibri" w:cs="Calibri"/>
          <w:sz w:val="22"/>
          <w:szCs w:val="22"/>
          <w:highlight w:val="white"/>
        </w:rPr>
        <w:t xml:space="preserve"> (Accessed: 2 May 2022)</w:t>
      </w:r>
    </w:p>
    <w:p w14:paraId="5825D1B3" w14:textId="77777777" w:rsidR="00F51235" w:rsidRDefault="00D459F1">
      <w:pPr>
        <w:pStyle w:val="Heading1"/>
        <w:keepNext w:val="0"/>
        <w:keepLines w:val="0"/>
        <w:shd w:val="clear" w:color="auto" w:fill="FFFFFF"/>
        <w:spacing w:before="0" w:after="0" w:line="360" w:lineRule="auto"/>
        <w:ind w:left="-810" w:right="-720"/>
        <w:rPr>
          <w:rFonts w:ascii="Calibri" w:eastAsia="Calibri" w:hAnsi="Calibri" w:cs="Calibri"/>
          <w:sz w:val="22"/>
          <w:szCs w:val="22"/>
        </w:rPr>
      </w:pPr>
      <w:bookmarkStart w:id="79" w:name="_heading=h.hzh2k0bky6lz" w:colFirst="0" w:colLast="0"/>
      <w:bookmarkEnd w:id="79"/>
      <w:r>
        <w:rPr>
          <w:rFonts w:ascii="Calibri" w:eastAsia="Calibri" w:hAnsi="Calibri" w:cs="Calibri"/>
          <w:sz w:val="22"/>
          <w:szCs w:val="22"/>
        </w:rPr>
        <w:t xml:space="preserve">Deloitte (2022) </w:t>
      </w:r>
      <w:r>
        <w:rPr>
          <w:rFonts w:ascii="Calibri" w:eastAsia="Calibri" w:hAnsi="Calibri" w:cs="Calibri"/>
          <w:i/>
          <w:sz w:val="22"/>
          <w:szCs w:val="22"/>
        </w:rPr>
        <w:t>Mental health and employers: refreshing the case for investment</w:t>
      </w:r>
      <w:r>
        <w:rPr>
          <w:rFonts w:ascii="Calibri" w:eastAsia="Calibri" w:hAnsi="Calibri" w:cs="Calibri"/>
          <w:sz w:val="22"/>
          <w:szCs w:val="22"/>
          <w:highlight w:val="white"/>
        </w:rPr>
        <w:t xml:space="preserve">. Available at:  </w:t>
      </w:r>
      <w:r>
        <w:rPr>
          <w:rFonts w:ascii="Calibri" w:eastAsia="Calibri" w:hAnsi="Calibri" w:cs="Calibri"/>
          <w:i/>
          <w:sz w:val="22"/>
          <w:szCs w:val="22"/>
          <w:highlight w:val="white"/>
        </w:rPr>
        <w:t xml:space="preserve"> </w:t>
      </w:r>
      <w:hyperlink r:id="rId34">
        <w:r>
          <w:rPr>
            <w:rFonts w:ascii="Calibri" w:eastAsia="Calibri" w:hAnsi="Calibri" w:cs="Calibri"/>
            <w:color w:val="1155CC"/>
            <w:sz w:val="22"/>
            <w:szCs w:val="22"/>
            <w:u w:val="single"/>
          </w:rPr>
          <w:t>https://www2.deloitte.com/uk/en/pages/consulting/articles/mental-health-and-employers-refreshing-the-case-for-investment.html</w:t>
        </w:r>
      </w:hyperlink>
      <w:r>
        <w:rPr>
          <w:rFonts w:ascii="Calibri" w:eastAsia="Calibri" w:hAnsi="Calibri" w:cs="Calibri"/>
          <w:sz w:val="22"/>
          <w:szCs w:val="22"/>
        </w:rPr>
        <w:t xml:space="preserve"> </w:t>
      </w:r>
      <w:r>
        <w:rPr>
          <w:rFonts w:ascii="Calibri" w:eastAsia="Calibri" w:hAnsi="Calibri" w:cs="Calibri"/>
          <w:sz w:val="22"/>
          <w:szCs w:val="22"/>
          <w:highlight w:val="white"/>
        </w:rPr>
        <w:t>(Accessed: 2 May 2022)</w:t>
      </w:r>
    </w:p>
    <w:p w14:paraId="3DEAA88E" w14:textId="77777777" w:rsidR="00F51235" w:rsidRDefault="00D459F1">
      <w:pPr>
        <w:pStyle w:val="Heading1"/>
        <w:keepNext w:val="0"/>
        <w:keepLines w:val="0"/>
        <w:shd w:val="clear" w:color="auto" w:fill="FFFFFF"/>
        <w:spacing w:before="0" w:after="0" w:line="360" w:lineRule="auto"/>
        <w:ind w:left="-810" w:right="-720"/>
        <w:rPr>
          <w:rFonts w:ascii="Calibri" w:eastAsia="Calibri" w:hAnsi="Calibri" w:cs="Calibri"/>
          <w:sz w:val="22"/>
          <w:szCs w:val="22"/>
        </w:rPr>
      </w:pPr>
      <w:bookmarkStart w:id="80" w:name="_heading=h.a4qm30ak5cvn" w:colFirst="0" w:colLast="0"/>
      <w:bookmarkEnd w:id="80"/>
      <w:r>
        <w:rPr>
          <w:rFonts w:ascii="Calibri" w:eastAsia="Calibri" w:hAnsi="Calibri" w:cs="Calibri"/>
          <w:sz w:val="22"/>
          <w:szCs w:val="22"/>
        </w:rPr>
        <w:t xml:space="preserve">Design Council (2022) </w:t>
      </w:r>
      <w:r>
        <w:rPr>
          <w:rFonts w:ascii="Calibri" w:eastAsia="Calibri" w:hAnsi="Calibri" w:cs="Calibri"/>
          <w:i/>
          <w:sz w:val="22"/>
          <w:szCs w:val="22"/>
        </w:rPr>
        <w:t>Creating Healthy Places</w:t>
      </w:r>
      <w:r>
        <w:rPr>
          <w:rFonts w:ascii="Calibri" w:eastAsia="Calibri" w:hAnsi="Calibri" w:cs="Calibri"/>
          <w:sz w:val="22"/>
          <w:szCs w:val="22"/>
          <w:highlight w:val="white"/>
        </w:rPr>
        <w:t xml:space="preserve">. Available at: </w:t>
      </w:r>
      <w:r>
        <w:rPr>
          <w:rFonts w:ascii="Calibri" w:eastAsia="Calibri" w:hAnsi="Calibri" w:cs="Calibri"/>
          <w:sz w:val="22"/>
          <w:szCs w:val="22"/>
        </w:rPr>
        <w:t xml:space="preserve"> </w:t>
      </w:r>
      <w:hyperlink r:id="rId35">
        <w:r>
          <w:rPr>
            <w:rFonts w:ascii="Calibri" w:eastAsia="Calibri" w:hAnsi="Calibri" w:cs="Calibri"/>
            <w:color w:val="1155CC"/>
            <w:sz w:val="22"/>
            <w:szCs w:val="22"/>
            <w:u w:val="single"/>
          </w:rPr>
          <w:t>https://www.designcouncil.org.uk/what-we-do/built-environment/creating-healthy-places</w:t>
        </w:r>
      </w:hyperlink>
      <w:r>
        <w:rPr>
          <w:rFonts w:ascii="Calibri" w:eastAsia="Calibri" w:hAnsi="Calibri" w:cs="Calibri"/>
          <w:sz w:val="22"/>
          <w:szCs w:val="22"/>
        </w:rPr>
        <w:t xml:space="preserve"> </w:t>
      </w:r>
      <w:r>
        <w:rPr>
          <w:rFonts w:ascii="Calibri" w:eastAsia="Calibri" w:hAnsi="Calibri" w:cs="Calibri"/>
          <w:sz w:val="22"/>
          <w:szCs w:val="22"/>
          <w:highlight w:val="white"/>
        </w:rPr>
        <w:t>(Accessed: 2 May 2022)</w:t>
      </w:r>
      <w:r>
        <w:rPr>
          <w:rFonts w:ascii="Calibri" w:eastAsia="Calibri" w:hAnsi="Calibri" w:cs="Calibri"/>
          <w:sz w:val="22"/>
          <w:szCs w:val="22"/>
        </w:rPr>
        <w:t xml:space="preserve"> </w:t>
      </w:r>
    </w:p>
    <w:p w14:paraId="6E5111F8" w14:textId="77777777" w:rsidR="00F51235" w:rsidRDefault="00D459F1">
      <w:pPr>
        <w:pStyle w:val="Heading1"/>
        <w:keepNext w:val="0"/>
        <w:keepLines w:val="0"/>
        <w:shd w:val="clear" w:color="auto" w:fill="FFFFFF"/>
        <w:spacing w:before="0" w:after="0" w:line="360" w:lineRule="auto"/>
        <w:ind w:left="-810" w:right="-720"/>
        <w:rPr>
          <w:rFonts w:ascii="Calibri" w:eastAsia="Calibri" w:hAnsi="Calibri" w:cs="Calibri"/>
          <w:sz w:val="22"/>
          <w:szCs w:val="22"/>
          <w:highlight w:val="white"/>
        </w:rPr>
      </w:pPr>
      <w:bookmarkStart w:id="81" w:name="_heading=h.sa56g3cc7h9e" w:colFirst="0" w:colLast="0"/>
      <w:bookmarkEnd w:id="81"/>
      <w:r>
        <w:rPr>
          <w:rFonts w:ascii="Calibri" w:eastAsia="Calibri" w:hAnsi="Calibri" w:cs="Calibri"/>
          <w:sz w:val="22"/>
          <w:szCs w:val="22"/>
        </w:rPr>
        <w:t xml:space="preserve">Dybdahl, R. and Lien, L. (2017) </w:t>
      </w:r>
      <w:r>
        <w:rPr>
          <w:rFonts w:ascii="Calibri" w:eastAsia="Calibri" w:hAnsi="Calibri" w:cs="Calibri"/>
          <w:i/>
          <w:sz w:val="22"/>
          <w:szCs w:val="22"/>
        </w:rPr>
        <w:t>Mental health is an integral part of the sustainable development goals</w:t>
      </w:r>
      <w:r>
        <w:rPr>
          <w:rFonts w:ascii="Calibri" w:eastAsia="Calibri" w:hAnsi="Calibri" w:cs="Calibri"/>
          <w:sz w:val="22"/>
          <w:szCs w:val="22"/>
          <w:highlight w:val="white"/>
        </w:rPr>
        <w:t xml:space="preserve">. Open Access Text. Available at:  </w:t>
      </w:r>
      <w:hyperlink r:id="rId36">
        <w:r>
          <w:rPr>
            <w:rFonts w:ascii="Calibri" w:eastAsia="Calibri" w:hAnsi="Calibri" w:cs="Calibri"/>
            <w:color w:val="1155CC"/>
            <w:sz w:val="22"/>
            <w:szCs w:val="22"/>
            <w:highlight w:val="white"/>
            <w:u w:val="single"/>
          </w:rPr>
          <w:t>https://www.oatext.com/mental-health-is-an-integral-part-of-the-sustainable-development-goals.php</w:t>
        </w:r>
      </w:hyperlink>
      <w:r>
        <w:rPr>
          <w:rFonts w:ascii="Calibri" w:eastAsia="Calibri" w:hAnsi="Calibri" w:cs="Calibri"/>
          <w:sz w:val="22"/>
          <w:szCs w:val="22"/>
          <w:highlight w:val="white"/>
        </w:rPr>
        <w:t xml:space="preserve"> (Accessed: 2 May 2022)</w:t>
      </w:r>
    </w:p>
    <w:p w14:paraId="372B54C0" w14:textId="77777777" w:rsidR="00F51235" w:rsidRDefault="00D459F1">
      <w:pPr>
        <w:pStyle w:val="Heading1"/>
        <w:keepNext w:val="0"/>
        <w:keepLines w:val="0"/>
        <w:shd w:val="clear" w:color="auto" w:fill="FFFFFF"/>
        <w:spacing w:before="0" w:after="0" w:line="360" w:lineRule="auto"/>
        <w:ind w:left="-810" w:right="-720"/>
        <w:rPr>
          <w:rFonts w:ascii="Calibri" w:eastAsia="Calibri" w:hAnsi="Calibri" w:cs="Calibri"/>
          <w:sz w:val="22"/>
          <w:szCs w:val="22"/>
          <w:highlight w:val="white"/>
        </w:rPr>
      </w:pPr>
      <w:bookmarkStart w:id="82" w:name="_heading=h.ud8qf6qhl989" w:colFirst="0" w:colLast="0"/>
      <w:bookmarkEnd w:id="82"/>
      <w:r>
        <w:rPr>
          <w:rFonts w:ascii="Calibri" w:eastAsia="Calibri" w:hAnsi="Calibri" w:cs="Calibri"/>
          <w:sz w:val="22"/>
          <w:szCs w:val="22"/>
          <w:highlight w:val="white"/>
        </w:rPr>
        <w:t xml:space="preserve">FundaMental SDG (2022) </w:t>
      </w:r>
      <w:r>
        <w:rPr>
          <w:rFonts w:ascii="Calibri" w:eastAsia="Calibri" w:hAnsi="Calibri" w:cs="Calibri"/>
          <w:i/>
          <w:sz w:val="22"/>
          <w:szCs w:val="22"/>
          <w:highlight w:val="white"/>
        </w:rPr>
        <w:t>Mental Health in the UN Sustainable Development Goals</w:t>
      </w:r>
      <w:r>
        <w:rPr>
          <w:rFonts w:ascii="Calibri" w:eastAsia="Calibri" w:hAnsi="Calibri" w:cs="Calibri"/>
          <w:sz w:val="22"/>
          <w:szCs w:val="22"/>
          <w:highlight w:val="white"/>
        </w:rPr>
        <w:t xml:space="preserve">. Available at: </w:t>
      </w:r>
      <w:hyperlink r:id="rId37">
        <w:r>
          <w:rPr>
            <w:rFonts w:ascii="Calibri" w:eastAsia="Calibri" w:hAnsi="Calibri" w:cs="Calibri"/>
            <w:color w:val="1155CC"/>
            <w:sz w:val="22"/>
            <w:szCs w:val="22"/>
            <w:highlight w:val="white"/>
            <w:u w:val="single"/>
          </w:rPr>
          <w:t>https://www.fundamentalsdg.org/</w:t>
        </w:r>
      </w:hyperlink>
      <w:r>
        <w:rPr>
          <w:rFonts w:ascii="Calibri" w:eastAsia="Calibri" w:hAnsi="Calibri" w:cs="Calibri"/>
          <w:sz w:val="22"/>
          <w:szCs w:val="22"/>
          <w:highlight w:val="white"/>
        </w:rPr>
        <w:t xml:space="preserve"> (Accessed: 3 May 2022) </w:t>
      </w:r>
    </w:p>
    <w:p w14:paraId="145F14C2" w14:textId="77777777" w:rsidR="00F51235" w:rsidRDefault="00D459F1">
      <w:pPr>
        <w:spacing w:line="360" w:lineRule="auto"/>
        <w:ind w:left="-810" w:right="-720"/>
        <w:rPr>
          <w:rFonts w:ascii="Calibri" w:eastAsia="Calibri" w:hAnsi="Calibri" w:cs="Calibri"/>
          <w:highlight w:val="white"/>
        </w:rPr>
      </w:pPr>
      <w:r>
        <w:rPr>
          <w:rFonts w:ascii="Calibri" w:eastAsia="Calibri" w:hAnsi="Calibri" w:cs="Calibri"/>
          <w:highlight w:val="white"/>
        </w:rPr>
        <w:t xml:space="preserve">Galderisi, S. et al. (2017) </w:t>
      </w:r>
      <w:r>
        <w:rPr>
          <w:rFonts w:ascii="Calibri" w:eastAsia="Calibri" w:hAnsi="Calibri" w:cs="Calibri"/>
          <w:i/>
          <w:highlight w:val="white"/>
        </w:rPr>
        <w:t>A proposed new definition of mental health</w:t>
      </w:r>
      <w:r>
        <w:rPr>
          <w:rFonts w:ascii="Calibri" w:eastAsia="Calibri" w:hAnsi="Calibri" w:cs="Calibri"/>
          <w:highlight w:val="white"/>
        </w:rPr>
        <w:t xml:space="preserve">, Psychiatr. Pol, p. 407. Available at:  </w:t>
      </w:r>
    </w:p>
    <w:p w14:paraId="1EAC0323" w14:textId="77777777" w:rsidR="00F51235" w:rsidRDefault="005C576B">
      <w:pPr>
        <w:spacing w:line="360" w:lineRule="auto"/>
        <w:ind w:left="-810" w:right="-720"/>
        <w:rPr>
          <w:rFonts w:ascii="Calibri" w:eastAsia="Calibri" w:hAnsi="Calibri" w:cs="Calibri"/>
          <w:highlight w:val="white"/>
        </w:rPr>
      </w:pPr>
      <w:hyperlink r:id="rId38">
        <w:r w:rsidR="00D459F1">
          <w:rPr>
            <w:rFonts w:ascii="Calibri" w:eastAsia="Calibri" w:hAnsi="Calibri" w:cs="Calibri"/>
            <w:color w:val="1155CC"/>
            <w:highlight w:val="white"/>
            <w:u w:val="single"/>
          </w:rPr>
          <w:t>http://www.psychiatriapolska.pl/uploads/images/PP_3_2017/ENGver407Galderisi_PsychiatrPol2017v51i3.pdf</w:t>
        </w:r>
      </w:hyperlink>
      <w:r w:rsidR="00D459F1">
        <w:rPr>
          <w:rFonts w:ascii="Calibri" w:eastAsia="Calibri" w:hAnsi="Calibri" w:cs="Calibri"/>
          <w:highlight w:val="white"/>
        </w:rPr>
        <w:t xml:space="preserve"> (Accessed: 4 May 2022)</w:t>
      </w:r>
    </w:p>
    <w:p w14:paraId="48011315" w14:textId="77777777" w:rsidR="00F51235" w:rsidRDefault="00D459F1">
      <w:pPr>
        <w:pStyle w:val="Heading1"/>
        <w:keepNext w:val="0"/>
        <w:keepLines w:val="0"/>
        <w:shd w:val="clear" w:color="auto" w:fill="FFFFFF"/>
        <w:spacing w:before="0" w:after="0" w:line="360" w:lineRule="auto"/>
        <w:ind w:left="-810" w:right="-720"/>
        <w:rPr>
          <w:rFonts w:ascii="Calibri" w:eastAsia="Calibri" w:hAnsi="Calibri" w:cs="Calibri"/>
          <w:sz w:val="22"/>
          <w:szCs w:val="22"/>
          <w:highlight w:val="white"/>
        </w:rPr>
      </w:pPr>
      <w:bookmarkStart w:id="83" w:name="_heading=h.x7tjlzhtmdjs" w:colFirst="0" w:colLast="0"/>
      <w:bookmarkEnd w:id="83"/>
      <w:r>
        <w:rPr>
          <w:rFonts w:ascii="Calibri" w:eastAsia="Calibri" w:hAnsi="Calibri" w:cs="Calibri"/>
          <w:sz w:val="22"/>
          <w:szCs w:val="22"/>
          <w:highlight w:val="white"/>
        </w:rPr>
        <w:lastRenderedPageBreak/>
        <w:t xml:space="preserve">Glasgow City Council (2022) </w:t>
      </w:r>
      <w:r>
        <w:rPr>
          <w:rFonts w:ascii="Calibri" w:eastAsia="Calibri" w:hAnsi="Calibri" w:cs="Calibri"/>
          <w:i/>
          <w:sz w:val="22"/>
          <w:szCs w:val="22"/>
          <w:highlight w:val="white"/>
        </w:rPr>
        <w:t>Lunch Clubs</w:t>
      </w:r>
      <w:r>
        <w:rPr>
          <w:rFonts w:ascii="Calibri" w:eastAsia="Calibri" w:hAnsi="Calibri" w:cs="Calibri"/>
          <w:sz w:val="22"/>
          <w:szCs w:val="22"/>
          <w:highlight w:val="white"/>
        </w:rPr>
        <w:t xml:space="preserve">. Available at:  </w:t>
      </w:r>
      <w:hyperlink r:id="rId39">
        <w:r>
          <w:rPr>
            <w:rFonts w:ascii="Calibri" w:eastAsia="Calibri" w:hAnsi="Calibri" w:cs="Calibri"/>
            <w:color w:val="1155CC"/>
            <w:sz w:val="22"/>
            <w:szCs w:val="22"/>
            <w:highlight w:val="white"/>
            <w:u w:val="single"/>
          </w:rPr>
          <w:t>https://www.glasgow.gov.uk/index.aspx?articleid=17293</w:t>
        </w:r>
      </w:hyperlink>
      <w:r>
        <w:rPr>
          <w:rFonts w:ascii="Calibri" w:eastAsia="Calibri" w:hAnsi="Calibri" w:cs="Calibri"/>
          <w:sz w:val="22"/>
          <w:szCs w:val="22"/>
          <w:highlight w:val="white"/>
        </w:rPr>
        <w:t xml:space="preserve"> (Accessed: 3 May 2022)</w:t>
      </w:r>
    </w:p>
    <w:p w14:paraId="6C45DD66" w14:textId="77777777" w:rsidR="00F51235" w:rsidRDefault="00D459F1">
      <w:pPr>
        <w:pStyle w:val="Heading1"/>
        <w:keepNext w:val="0"/>
        <w:keepLines w:val="0"/>
        <w:shd w:val="clear" w:color="auto" w:fill="FFFFFF"/>
        <w:spacing w:before="0" w:after="0" w:line="360" w:lineRule="auto"/>
        <w:ind w:left="-810" w:right="-720"/>
        <w:rPr>
          <w:rFonts w:ascii="Calibri" w:eastAsia="Calibri" w:hAnsi="Calibri" w:cs="Calibri"/>
          <w:sz w:val="22"/>
          <w:szCs w:val="22"/>
          <w:highlight w:val="white"/>
        </w:rPr>
      </w:pPr>
      <w:bookmarkStart w:id="84" w:name="_heading=h.u9j8b0n6t360" w:colFirst="0" w:colLast="0"/>
      <w:bookmarkEnd w:id="84"/>
      <w:r>
        <w:rPr>
          <w:rFonts w:ascii="Calibri" w:eastAsia="Calibri" w:hAnsi="Calibri" w:cs="Calibri"/>
          <w:sz w:val="22"/>
          <w:szCs w:val="22"/>
          <w:highlight w:val="white"/>
        </w:rPr>
        <w:t xml:space="preserve">Google Reviews (2022) </w:t>
      </w:r>
      <w:r>
        <w:rPr>
          <w:rFonts w:ascii="Calibri" w:eastAsia="Calibri" w:hAnsi="Calibri" w:cs="Calibri"/>
          <w:i/>
          <w:sz w:val="22"/>
          <w:szCs w:val="22"/>
          <w:highlight w:val="white"/>
        </w:rPr>
        <w:t>Health Visitors Glasgow</w:t>
      </w:r>
      <w:r>
        <w:rPr>
          <w:rFonts w:ascii="Calibri" w:eastAsia="Calibri" w:hAnsi="Calibri" w:cs="Calibri"/>
          <w:sz w:val="22"/>
          <w:szCs w:val="22"/>
          <w:highlight w:val="white"/>
        </w:rPr>
        <w:t>. Available at: https/</w:t>
      </w:r>
      <w:hyperlink r:id="rId40">
        <w:r>
          <w:rPr>
            <w:rFonts w:ascii="Calibri" w:eastAsia="Calibri" w:hAnsi="Calibri" w:cs="Calibri"/>
            <w:color w:val="1155CC"/>
            <w:sz w:val="22"/>
            <w:szCs w:val="22"/>
            <w:highlight w:val="white"/>
            <w:u w:val="single"/>
          </w:rPr>
          <w:t>www.google.com/search</w:t>
        </w:r>
      </w:hyperlink>
      <w:r>
        <w:rPr>
          <w:rFonts w:ascii="Calibri" w:eastAsia="Calibri" w:hAnsi="Calibri" w:cs="Calibri"/>
          <w:sz w:val="22"/>
          <w:szCs w:val="22"/>
          <w:highlight w:val="white"/>
        </w:rPr>
        <w:t xml:space="preserve"> (Accessed: 4 May 2022)</w:t>
      </w:r>
    </w:p>
    <w:p w14:paraId="4F4B8AEA" w14:textId="77777777" w:rsidR="00F51235" w:rsidRDefault="00D459F1">
      <w:pPr>
        <w:pStyle w:val="Heading1"/>
        <w:keepNext w:val="0"/>
        <w:keepLines w:val="0"/>
        <w:shd w:val="clear" w:color="auto" w:fill="FFFFFF"/>
        <w:spacing w:before="0" w:after="0" w:line="360" w:lineRule="auto"/>
        <w:ind w:left="-810" w:right="-720"/>
        <w:rPr>
          <w:rFonts w:ascii="Calibri" w:eastAsia="Calibri" w:hAnsi="Calibri" w:cs="Calibri"/>
          <w:sz w:val="22"/>
          <w:szCs w:val="22"/>
        </w:rPr>
      </w:pPr>
      <w:bookmarkStart w:id="85" w:name="_heading=h.c81ud1674und" w:colFirst="0" w:colLast="0"/>
      <w:bookmarkEnd w:id="85"/>
      <w:r>
        <w:rPr>
          <w:rFonts w:ascii="Calibri" w:eastAsia="Calibri" w:hAnsi="Calibri" w:cs="Calibri"/>
          <w:sz w:val="22"/>
          <w:szCs w:val="22"/>
          <w:highlight w:val="white"/>
        </w:rPr>
        <w:t>Gov UK (2022)</w:t>
      </w:r>
      <w:r>
        <w:rPr>
          <w:rFonts w:ascii="Calibri" w:eastAsia="Calibri" w:hAnsi="Calibri" w:cs="Calibri"/>
          <w:i/>
          <w:color w:val="222222"/>
          <w:sz w:val="22"/>
          <w:szCs w:val="22"/>
        </w:rPr>
        <w:t xml:space="preserve"> Definition of disability under the Equality Act 2010</w:t>
      </w:r>
      <w:r>
        <w:rPr>
          <w:rFonts w:ascii="Calibri" w:eastAsia="Calibri" w:hAnsi="Calibri" w:cs="Calibri"/>
          <w:sz w:val="22"/>
          <w:szCs w:val="22"/>
          <w:highlight w:val="white"/>
        </w:rPr>
        <w:t xml:space="preserve">. Available at:  </w:t>
      </w:r>
      <w:hyperlink r:id="rId41">
        <w:r>
          <w:rPr>
            <w:rFonts w:ascii="Calibri" w:eastAsia="Calibri" w:hAnsi="Calibri" w:cs="Calibri"/>
            <w:color w:val="1155CC"/>
            <w:sz w:val="22"/>
            <w:szCs w:val="22"/>
            <w:highlight w:val="white"/>
            <w:u w:val="single"/>
          </w:rPr>
          <w:t>https://www.gov.uk/definition-of-disability-under-equality-act-2010</w:t>
        </w:r>
      </w:hyperlink>
      <w:r>
        <w:rPr>
          <w:rFonts w:ascii="Calibri" w:eastAsia="Calibri" w:hAnsi="Calibri" w:cs="Calibri"/>
          <w:sz w:val="22"/>
          <w:szCs w:val="22"/>
          <w:highlight w:val="white"/>
        </w:rPr>
        <w:t xml:space="preserve"> (Accessed: 3 May 2022)</w:t>
      </w:r>
    </w:p>
    <w:p w14:paraId="201D0C66" w14:textId="77777777" w:rsidR="00F51235" w:rsidRDefault="00D459F1">
      <w:pPr>
        <w:pStyle w:val="Heading1"/>
        <w:keepNext w:val="0"/>
        <w:keepLines w:val="0"/>
        <w:shd w:val="clear" w:color="auto" w:fill="FFFFFF"/>
        <w:spacing w:before="0" w:after="0" w:line="360" w:lineRule="auto"/>
        <w:ind w:left="-810" w:right="-720"/>
        <w:rPr>
          <w:rFonts w:ascii="Calibri" w:eastAsia="Calibri" w:hAnsi="Calibri" w:cs="Calibri"/>
          <w:sz w:val="22"/>
          <w:szCs w:val="22"/>
          <w:highlight w:val="white"/>
        </w:rPr>
      </w:pPr>
      <w:bookmarkStart w:id="86" w:name="_heading=h.wq3gskbj9t8f" w:colFirst="0" w:colLast="0"/>
      <w:bookmarkEnd w:id="86"/>
      <w:r>
        <w:rPr>
          <w:rFonts w:ascii="Calibri" w:eastAsia="Calibri" w:hAnsi="Calibri" w:cs="Calibri"/>
          <w:sz w:val="22"/>
          <w:szCs w:val="22"/>
          <w:highlight w:val="white"/>
        </w:rPr>
        <w:t>Gov UK (2018)</w:t>
      </w:r>
      <w:r>
        <w:rPr>
          <w:rFonts w:ascii="Calibri" w:eastAsia="Calibri" w:hAnsi="Calibri" w:cs="Calibri"/>
          <w:i/>
          <w:sz w:val="22"/>
          <w:szCs w:val="22"/>
          <w:highlight w:val="white"/>
        </w:rPr>
        <w:t xml:space="preserve"> Government’s work on tackling loneliness</w:t>
      </w:r>
      <w:r>
        <w:rPr>
          <w:rFonts w:ascii="Calibri" w:eastAsia="Calibri" w:hAnsi="Calibri" w:cs="Calibri"/>
          <w:sz w:val="22"/>
          <w:szCs w:val="22"/>
          <w:highlight w:val="white"/>
        </w:rPr>
        <w:t xml:space="preserve">. Available at: </w:t>
      </w:r>
      <w:hyperlink r:id="rId42" w:anchor=":~:text=The%20government%20has%20launched%20a,need%20to%20lead%20to%20loneliness">
        <w:r>
          <w:rPr>
            <w:rFonts w:ascii="Calibri" w:eastAsia="Calibri" w:hAnsi="Calibri" w:cs="Calibri"/>
            <w:color w:val="1155CC"/>
            <w:sz w:val="22"/>
            <w:szCs w:val="22"/>
            <w:highlight w:val="white"/>
            <w:u w:val="single"/>
          </w:rPr>
          <w:t>https://www.gov.uk/government/collections/governments-work-on-tackling-loneliness#:~:text=The%20government%20has%20launched%20a,need%20to%20lead%20to%20loneliness</w:t>
        </w:r>
      </w:hyperlink>
      <w:r>
        <w:rPr>
          <w:rFonts w:ascii="Calibri" w:eastAsia="Calibri" w:hAnsi="Calibri" w:cs="Calibri"/>
          <w:sz w:val="22"/>
          <w:szCs w:val="22"/>
          <w:highlight w:val="white"/>
        </w:rPr>
        <w:t>. (Accessed: 3 May 2022)</w:t>
      </w:r>
    </w:p>
    <w:p w14:paraId="15717348" w14:textId="77777777" w:rsidR="00F51235" w:rsidRDefault="00D459F1">
      <w:pPr>
        <w:spacing w:line="360" w:lineRule="auto"/>
        <w:ind w:left="-810" w:right="-720"/>
        <w:rPr>
          <w:rFonts w:ascii="Calibri" w:eastAsia="Calibri" w:hAnsi="Calibri" w:cs="Calibri"/>
        </w:rPr>
      </w:pPr>
      <w:r>
        <w:rPr>
          <w:rFonts w:ascii="Calibri" w:eastAsia="Calibri" w:hAnsi="Calibri" w:cs="Calibri"/>
          <w:highlight w:val="white"/>
        </w:rPr>
        <w:t xml:space="preserve">Gov UK (2021) </w:t>
      </w:r>
      <w:r>
        <w:rPr>
          <w:rFonts w:ascii="Calibri" w:eastAsia="Calibri" w:hAnsi="Calibri" w:cs="Calibri"/>
          <w:i/>
          <w:highlight w:val="white"/>
        </w:rPr>
        <w:t>Guidance Employers and Loneliness</w:t>
      </w:r>
      <w:r>
        <w:rPr>
          <w:rFonts w:ascii="Calibri" w:eastAsia="Calibri" w:hAnsi="Calibri" w:cs="Calibri"/>
          <w:highlight w:val="white"/>
        </w:rPr>
        <w:t xml:space="preserve">. Available at: </w:t>
      </w:r>
    </w:p>
    <w:bookmarkStart w:id="87" w:name="_heading=h.7or5qg1uaxcq" w:colFirst="0" w:colLast="0"/>
    <w:bookmarkEnd w:id="87"/>
    <w:p w14:paraId="3C605CE9" w14:textId="77777777" w:rsidR="00F51235" w:rsidRDefault="00D459F1">
      <w:pPr>
        <w:pStyle w:val="Heading1"/>
        <w:keepNext w:val="0"/>
        <w:keepLines w:val="0"/>
        <w:shd w:val="clear" w:color="auto" w:fill="FFFFFF"/>
        <w:spacing w:before="0" w:after="0" w:line="360" w:lineRule="auto"/>
        <w:ind w:left="-810" w:right="-720"/>
        <w:rPr>
          <w:rFonts w:ascii="Calibri" w:eastAsia="Calibri" w:hAnsi="Calibri" w:cs="Calibri"/>
          <w:sz w:val="22"/>
          <w:szCs w:val="22"/>
          <w:highlight w:val="white"/>
        </w:rPr>
      </w:pPr>
      <w:r>
        <w:fldChar w:fldCharType="begin"/>
      </w:r>
      <w:r>
        <w:instrText xml:space="preserve"> HYPERLINK "https://www.gov.uk/government/publications/employers-and-loneliness/employers-and-loneliness" \h </w:instrText>
      </w:r>
      <w:r>
        <w:fldChar w:fldCharType="separate"/>
      </w:r>
      <w:r>
        <w:rPr>
          <w:rFonts w:ascii="Calibri" w:eastAsia="Calibri" w:hAnsi="Calibri" w:cs="Calibri"/>
          <w:color w:val="1155CC"/>
          <w:sz w:val="22"/>
          <w:szCs w:val="22"/>
          <w:u w:val="single"/>
        </w:rPr>
        <w:t>https://www.gov.uk/government/publications/employers-and-loneliness/employers-and-loneliness</w:t>
      </w:r>
      <w:r>
        <w:rPr>
          <w:rFonts w:ascii="Calibri" w:eastAsia="Calibri" w:hAnsi="Calibri" w:cs="Calibri"/>
          <w:color w:val="1155CC"/>
          <w:sz w:val="22"/>
          <w:szCs w:val="22"/>
          <w:u w:val="single"/>
        </w:rPr>
        <w:fldChar w:fldCharType="end"/>
      </w:r>
      <w:r>
        <w:rPr>
          <w:rFonts w:ascii="Calibri" w:eastAsia="Calibri" w:hAnsi="Calibri" w:cs="Calibri"/>
          <w:sz w:val="22"/>
          <w:szCs w:val="22"/>
        </w:rPr>
        <w:t xml:space="preserve"> </w:t>
      </w:r>
      <w:r>
        <w:rPr>
          <w:rFonts w:ascii="Calibri" w:eastAsia="Calibri" w:hAnsi="Calibri" w:cs="Calibri"/>
          <w:sz w:val="22"/>
          <w:szCs w:val="22"/>
          <w:highlight w:val="white"/>
        </w:rPr>
        <w:t>(Accessed: 3 May 2022)</w:t>
      </w:r>
    </w:p>
    <w:p w14:paraId="57D9229F" w14:textId="77777777" w:rsidR="00F51235" w:rsidRDefault="00D459F1">
      <w:pPr>
        <w:pStyle w:val="Heading1"/>
        <w:keepNext w:val="0"/>
        <w:keepLines w:val="0"/>
        <w:shd w:val="clear" w:color="auto" w:fill="FFFFFF"/>
        <w:spacing w:before="0" w:after="0" w:line="360" w:lineRule="auto"/>
        <w:ind w:left="-810" w:right="-720"/>
        <w:rPr>
          <w:rFonts w:ascii="Calibri" w:eastAsia="Calibri" w:hAnsi="Calibri" w:cs="Calibri"/>
          <w:sz w:val="22"/>
          <w:szCs w:val="22"/>
          <w:highlight w:val="white"/>
        </w:rPr>
      </w:pPr>
      <w:bookmarkStart w:id="88" w:name="_heading=h.pqtafkm9f46a" w:colFirst="0" w:colLast="0"/>
      <w:bookmarkEnd w:id="88"/>
      <w:r>
        <w:rPr>
          <w:rFonts w:ascii="Calibri" w:eastAsia="Calibri" w:hAnsi="Calibri" w:cs="Calibri"/>
          <w:sz w:val="22"/>
          <w:szCs w:val="22"/>
          <w:highlight w:val="white"/>
        </w:rPr>
        <w:t xml:space="preserve">Gov UK (2022) </w:t>
      </w:r>
      <w:r>
        <w:rPr>
          <w:rFonts w:ascii="Calibri" w:eastAsia="Calibri" w:hAnsi="Calibri" w:cs="Calibri"/>
          <w:i/>
          <w:sz w:val="22"/>
          <w:szCs w:val="22"/>
          <w:highlight w:val="white"/>
        </w:rPr>
        <w:t>Guidance for people previously considered clinically extremely vulnerable from COVID-19</w:t>
      </w:r>
      <w:r>
        <w:rPr>
          <w:rFonts w:ascii="Calibri" w:eastAsia="Calibri" w:hAnsi="Calibri" w:cs="Calibri"/>
          <w:sz w:val="22"/>
          <w:szCs w:val="22"/>
          <w:highlight w:val="white"/>
        </w:rPr>
        <w:t xml:space="preserve">. Available at:  </w:t>
      </w:r>
      <w:hyperlink r:id="rId43">
        <w:r>
          <w:rPr>
            <w:rFonts w:ascii="Calibri" w:eastAsia="Calibri" w:hAnsi="Calibri" w:cs="Calibri"/>
            <w:color w:val="1155CC"/>
            <w:sz w:val="22"/>
            <w:szCs w:val="22"/>
            <w:highlight w:val="white"/>
            <w:u w:val="single"/>
          </w:rPr>
          <w:t>https://www.gov.uk/government/publications/guidance-on-shielding-and-protecting-extremely-vulnerable-persons-from-covid-19/guidance-on-shielding-and-protecting-extremely-vulnerable-persons-from-covid-19</w:t>
        </w:r>
      </w:hyperlink>
      <w:r>
        <w:rPr>
          <w:rFonts w:ascii="Calibri" w:eastAsia="Calibri" w:hAnsi="Calibri" w:cs="Calibri"/>
          <w:sz w:val="22"/>
          <w:szCs w:val="22"/>
          <w:highlight w:val="white"/>
        </w:rPr>
        <w:t xml:space="preserve"> (Accessed: 2 May 2022) </w:t>
      </w:r>
    </w:p>
    <w:p w14:paraId="40120EA5" w14:textId="77777777" w:rsidR="00F51235" w:rsidRDefault="00D459F1">
      <w:pPr>
        <w:pStyle w:val="Heading1"/>
        <w:keepNext w:val="0"/>
        <w:keepLines w:val="0"/>
        <w:shd w:val="clear" w:color="auto" w:fill="FFFFFF"/>
        <w:spacing w:before="0" w:after="0" w:line="360" w:lineRule="auto"/>
        <w:ind w:left="-810" w:right="-720"/>
        <w:rPr>
          <w:rFonts w:ascii="Calibri" w:eastAsia="Calibri" w:hAnsi="Calibri" w:cs="Calibri"/>
          <w:sz w:val="22"/>
          <w:szCs w:val="22"/>
        </w:rPr>
      </w:pPr>
      <w:bookmarkStart w:id="89" w:name="_heading=h.f2bg9knhxqg3" w:colFirst="0" w:colLast="0"/>
      <w:bookmarkEnd w:id="89"/>
      <w:r>
        <w:rPr>
          <w:rFonts w:ascii="Calibri" w:eastAsia="Calibri" w:hAnsi="Calibri" w:cs="Calibri"/>
          <w:sz w:val="22"/>
          <w:szCs w:val="22"/>
          <w:highlight w:val="white"/>
        </w:rPr>
        <w:t>Gov UK (2022)</w:t>
      </w:r>
      <w:r>
        <w:rPr>
          <w:rFonts w:ascii="Calibri" w:eastAsia="Calibri" w:hAnsi="Calibri" w:cs="Calibri"/>
          <w:i/>
          <w:sz w:val="22"/>
          <w:szCs w:val="22"/>
          <w:highlight w:val="white"/>
        </w:rPr>
        <w:t xml:space="preserve"> Voluntary reporting on disability, mental health and wellbeing</w:t>
      </w:r>
      <w:r>
        <w:rPr>
          <w:rFonts w:ascii="Calibri" w:eastAsia="Calibri" w:hAnsi="Calibri" w:cs="Calibri"/>
          <w:sz w:val="22"/>
          <w:szCs w:val="22"/>
          <w:highlight w:val="white"/>
        </w:rPr>
        <w:t xml:space="preserve">. Available at: </w:t>
      </w:r>
      <w:hyperlink r:id="rId44">
        <w:r>
          <w:rPr>
            <w:rFonts w:ascii="Calibri" w:eastAsia="Calibri" w:hAnsi="Calibri" w:cs="Calibri"/>
            <w:color w:val="1155CC"/>
            <w:sz w:val="22"/>
            <w:szCs w:val="22"/>
            <w:highlight w:val="white"/>
            <w:u w:val="single"/>
          </w:rPr>
          <w:t>https://www.gov.uk/government/publications/voluntary-reporting-on-disability-mental-health-and-wellbeing</w:t>
        </w:r>
      </w:hyperlink>
      <w:r>
        <w:rPr>
          <w:rFonts w:ascii="Calibri" w:eastAsia="Calibri" w:hAnsi="Calibri" w:cs="Calibri"/>
          <w:sz w:val="22"/>
          <w:szCs w:val="22"/>
          <w:highlight w:val="white"/>
        </w:rPr>
        <w:t xml:space="preserve"> (Accessed: 3 May 2022)</w:t>
      </w:r>
    </w:p>
    <w:p w14:paraId="0FC8A477" w14:textId="77777777" w:rsidR="00F51235" w:rsidRDefault="00D459F1">
      <w:pPr>
        <w:pStyle w:val="Heading1"/>
        <w:keepNext w:val="0"/>
        <w:keepLines w:val="0"/>
        <w:shd w:val="clear" w:color="auto" w:fill="FFFFFF"/>
        <w:spacing w:before="0" w:after="0" w:line="360" w:lineRule="auto"/>
        <w:ind w:left="-810" w:right="-720"/>
        <w:rPr>
          <w:rFonts w:ascii="Calibri" w:eastAsia="Calibri" w:hAnsi="Calibri" w:cs="Calibri"/>
          <w:sz w:val="22"/>
          <w:szCs w:val="22"/>
          <w:highlight w:val="white"/>
        </w:rPr>
      </w:pPr>
      <w:bookmarkStart w:id="90" w:name="_heading=h.ejhkx5gyhxnu" w:colFirst="0" w:colLast="0"/>
      <w:bookmarkEnd w:id="90"/>
      <w:r>
        <w:rPr>
          <w:rFonts w:ascii="Calibri" w:eastAsia="Calibri" w:hAnsi="Calibri" w:cs="Calibri"/>
          <w:sz w:val="22"/>
          <w:szCs w:val="22"/>
          <w:highlight w:val="white"/>
        </w:rPr>
        <w:t xml:space="preserve">Gov Wales (2021) </w:t>
      </w:r>
      <w:r>
        <w:rPr>
          <w:rFonts w:ascii="Calibri" w:eastAsia="Calibri" w:hAnsi="Calibri" w:cs="Calibri"/>
          <w:i/>
          <w:color w:val="222222"/>
          <w:sz w:val="22"/>
          <w:szCs w:val="22"/>
        </w:rPr>
        <w:t>Well-being of Future Generations (Wales) Act 2015: the essentials</w:t>
      </w:r>
      <w:r>
        <w:rPr>
          <w:rFonts w:ascii="Calibri" w:eastAsia="Calibri" w:hAnsi="Calibri" w:cs="Calibri"/>
          <w:sz w:val="22"/>
          <w:szCs w:val="22"/>
          <w:highlight w:val="white"/>
        </w:rPr>
        <w:t xml:space="preserve">. Available at: </w:t>
      </w:r>
      <w:r>
        <w:rPr>
          <w:rFonts w:ascii="Calibri" w:eastAsia="Calibri" w:hAnsi="Calibri" w:cs="Calibri"/>
          <w:color w:val="222222"/>
          <w:sz w:val="22"/>
          <w:szCs w:val="22"/>
        </w:rPr>
        <w:t xml:space="preserve"> </w:t>
      </w:r>
      <w:hyperlink r:id="rId45" w:anchor="section-60668">
        <w:r>
          <w:rPr>
            <w:rFonts w:ascii="Calibri" w:eastAsia="Calibri" w:hAnsi="Calibri" w:cs="Calibri"/>
            <w:color w:val="1155CC"/>
            <w:sz w:val="22"/>
            <w:szCs w:val="22"/>
            <w:u w:val="single"/>
          </w:rPr>
          <w:t>https://gov.wales/well-being-future-generations-act-essentials-html#section-60668</w:t>
        </w:r>
      </w:hyperlink>
      <w:r>
        <w:rPr>
          <w:rFonts w:ascii="Calibri" w:eastAsia="Calibri" w:hAnsi="Calibri" w:cs="Calibri"/>
          <w:color w:val="222222"/>
          <w:sz w:val="22"/>
          <w:szCs w:val="22"/>
        </w:rPr>
        <w:t xml:space="preserve"> </w:t>
      </w:r>
      <w:r>
        <w:rPr>
          <w:rFonts w:ascii="Calibri" w:eastAsia="Calibri" w:hAnsi="Calibri" w:cs="Calibri"/>
          <w:sz w:val="22"/>
          <w:szCs w:val="22"/>
          <w:highlight w:val="white"/>
        </w:rPr>
        <w:t>(Accessed: 3 May 2022)</w:t>
      </w:r>
    </w:p>
    <w:p w14:paraId="1F5A1883" w14:textId="77777777" w:rsidR="00F51235" w:rsidRDefault="00D459F1">
      <w:pPr>
        <w:pStyle w:val="Heading1"/>
        <w:keepNext w:val="0"/>
        <w:keepLines w:val="0"/>
        <w:shd w:val="clear" w:color="auto" w:fill="FFFFFF"/>
        <w:spacing w:before="0" w:after="0" w:line="360" w:lineRule="auto"/>
        <w:ind w:left="-810" w:right="-720"/>
        <w:rPr>
          <w:rFonts w:ascii="Calibri" w:eastAsia="Calibri" w:hAnsi="Calibri" w:cs="Calibri"/>
          <w:sz w:val="22"/>
          <w:szCs w:val="22"/>
          <w:highlight w:val="white"/>
        </w:rPr>
      </w:pPr>
      <w:bookmarkStart w:id="91" w:name="_heading=h.3476jwv4djq7" w:colFirst="0" w:colLast="0"/>
      <w:bookmarkEnd w:id="91"/>
      <w:r>
        <w:rPr>
          <w:rFonts w:ascii="Calibri" w:eastAsia="Calibri" w:hAnsi="Calibri" w:cs="Calibri"/>
          <w:sz w:val="22"/>
          <w:szCs w:val="22"/>
          <w:highlight w:val="white"/>
        </w:rPr>
        <w:t xml:space="preserve">Habitat for Humanity (2021) </w:t>
      </w:r>
      <w:r>
        <w:rPr>
          <w:rFonts w:ascii="Calibri" w:eastAsia="Calibri" w:hAnsi="Calibri" w:cs="Calibri"/>
          <w:i/>
          <w:sz w:val="22"/>
          <w:szCs w:val="22"/>
          <w:highlight w:val="white"/>
        </w:rPr>
        <w:t>Housing and the Sustainable Development Goals - The Transformational Impact of Housing</w:t>
      </w:r>
      <w:r>
        <w:rPr>
          <w:rFonts w:ascii="Calibri" w:eastAsia="Calibri" w:hAnsi="Calibri" w:cs="Calibri"/>
          <w:sz w:val="22"/>
          <w:szCs w:val="22"/>
          <w:highlight w:val="white"/>
        </w:rPr>
        <w:t xml:space="preserve">. Available at: </w:t>
      </w:r>
      <w:hyperlink r:id="rId46">
        <w:r>
          <w:rPr>
            <w:rFonts w:ascii="Calibri" w:eastAsia="Calibri" w:hAnsi="Calibri" w:cs="Calibri"/>
            <w:color w:val="1155CC"/>
            <w:sz w:val="22"/>
            <w:szCs w:val="22"/>
            <w:highlight w:val="white"/>
            <w:u w:val="single"/>
          </w:rPr>
          <w:t>https://www.habitat.org/sites/default/files/documents/Solid-Ground-SDG_booklet-update-2021.pdf</w:t>
        </w:r>
      </w:hyperlink>
      <w:r>
        <w:rPr>
          <w:rFonts w:ascii="Calibri" w:eastAsia="Calibri" w:hAnsi="Calibri" w:cs="Calibri"/>
          <w:sz w:val="22"/>
          <w:szCs w:val="22"/>
          <w:highlight w:val="white"/>
        </w:rPr>
        <w:t xml:space="preserve">  (Accessed: 3 May 2022)</w:t>
      </w:r>
    </w:p>
    <w:p w14:paraId="5E6B24AB" w14:textId="77777777" w:rsidR="00F51235" w:rsidRDefault="00D459F1">
      <w:pPr>
        <w:pStyle w:val="Heading1"/>
        <w:keepNext w:val="0"/>
        <w:keepLines w:val="0"/>
        <w:shd w:val="clear" w:color="auto" w:fill="FFFFFF"/>
        <w:spacing w:before="0" w:after="0" w:line="360" w:lineRule="auto"/>
        <w:ind w:left="-810" w:right="-720"/>
        <w:rPr>
          <w:rFonts w:ascii="Calibri" w:eastAsia="Calibri" w:hAnsi="Calibri" w:cs="Calibri"/>
          <w:sz w:val="22"/>
          <w:szCs w:val="22"/>
          <w:highlight w:val="white"/>
        </w:rPr>
      </w:pPr>
      <w:bookmarkStart w:id="92" w:name="_heading=h.ghzfklr9w3n0" w:colFirst="0" w:colLast="0"/>
      <w:bookmarkEnd w:id="92"/>
      <w:r>
        <w:rPr>
          <w:rFonts w:ascii="Calibri" w:eastAsia="Calibri" w:hAnsi="Calibri" w:cs="Calibri"/>
          <w:sz w:val="22"/>
          <w:szCs w:val="22"/>
          <w:highlight w:val="white"/>
        </w:rPr>
        <w:t xml:space="preserve">Harvey, S.B. </w:t>
      </w:r>
      <w:r>
        <w:rPr>
          <w:rFonts w:ascii="Calibri" w:eastAsia="Calibri" w:hAnsi="Calibri" w:cs="Calibri"/>
          <w:i/>
          <w:sz w:val="22"/>
          <w:szCs w:val="22"/>
          <w:highlight w:val="white"/>
        </w:rPr>
        <w:t>et al</w:t>
      </w:r>
      <w:r>
        <w:rPr>
          <w:rFonts w:ascii="Calibri" w:eastAsia="Calibri" w:hAnsi="Calibri" w:cs="Calibri"/>
          <w:sz w:val="22"/>
          <w:szCs w:val="22"/>
          <w:highlight w:val="white"/>
        </w:rPr>
        <w:t>. (2021)</w:t>
      </w:r>
      <w:r>
        <w:rPr>
          <w:rFonts w:ascii="Calibri" w:eastAsia="Calibri" w:hAnsi="Calibri" w:cs="Calibri"/>
          <w:i/>
          <w:sz w:val="22"/>
          <w:szCs w:val="22"/>
          <w:highlight w:val="white"/>
        </w:rPr>
        <w:t xml:space="preserve"> Mental illness and suicide among physicians, </w:t>
      </w:r>
      <w:r>
        <w:rPr>
          <w:rFonts w:ascii="Calibri" w:eastAsia="Calibri" w:hAnsi="Calibri" w:cs="Calibri"/>
          <w:sz w:val="22"/>
          <w:szCs w:val="22"/>
          <w:highlight w:val="white"/>
        </w:rPr>
        <w:t xml:space="preserve">The Lancet. Available at:  </w:t>
      </w:r>
      <w:hyperlink r:id="rId47">
        <w:r>
          <w:rPr>
            <w:rFonts w:ascii="Calibri" w:eastAsia="Calibri" w:hAnsi="Calibri" w:cs="Calibri"/>
            <w:color w:val="1155CC"/>
            <w:sz w:val="22"/>
            <w:szCs w:val="22"/>
            <w:highlight w:val="white"/>
            <w:u w:val="single"/>
          </w:rPr>
          <w:t>https://www.thelancet.com/journals/lancet/article/PIIS0140-6736(21)01596-8/fulltext</w:t>
        </w:r>
      </w:hyperlink>
      <w:r>
        <w:rPr>
          <w:rFonts w:ascii="Calibri" w:eastAsia="Calibri" w:hAnsi="Calibri" w:cs="Calibri"/>
          <w:sz w:val="22"/>
          <w:szCs w:val="22"/>
          <w:highlight w:val="white"/>
        </w:rPr>
        <w:t xml:space="preserve"> (Accessed: 3 May 2022)</w:t>
      </w:r>
    </w:p>
    <w:p w14:paraId="4F6A8E1C" w14:textId="77777777" w:rsidR="00F51235" w:rsidRDefault="00D459F1">
      <w:pPr>
        <w:pStyle w:val="Heading1"/>
        <w:keepNext w:val="0"/>
        <w:keepLines w:val="0"/>
        <w:shd w:val="clear" w:color="auto" w:fill="FFFFFF"/>
        <w:spacing w:before="0" w:after="0" w:line="360" w:lineRule="auto"/>
        <w:ind w:left="-810" w:right="-720"/>
        <w:rPr>
          <w:rFonts w:ascii="Calibri" w:eastAsia="Calibri" w:hAnsi="Calibri" w:cs="Calibri"/>
          <w:sz w:val="22"/>
          <w:szCs w:val="22"/>
          <w:highlight w:val="white"/>
        </w:rPr>
      </w:pPr>
      <w:bookmarkStart w:id="93" w:name="_heading=h.8sm78f4s3qxc" w:colFirst="0" w:colLast="0"/>
      <w:bookmarkEnd w:id="93"/>
      <w:r>
        <w:rPr>
          <w:rFonts w:ascii="Calibri" w:eastAsia="Calibri" w:hAnsi="Calibri" w:cs="Calibri"/>
          <w:sz w:val="22"/>
          <w:szCs w:val="22"/>
          <w:highlight w:val="white"/>
        </w:rPr>
        <w:t xml:space="preserve">Heads Together (2022) </w:t>
      </w:r>
      <w:r>
        <w:rPr>
          <w:rFonts w:ascii="Calibri" w:eastAsia="Calibri" w:hAnsi="Calibri" w:cs="Calibri"/>
          <w:i/>
          <w:sz w:val="22"/>
          <w:szCs w:val="22"/>
          <w:highlight w:val="white"/>
        </w:rPr>
        <w:t>Partners</w:t>
      </w:r>
      <w:r>
        <w:rPr>
          <w:rFonts w:ascii="Calibri" w:eastAsia="Calibri" w:hAnsi="Calibri" w:cs="Calibri"/>
          <w:sz w:val="22"/>
          <w:szCs w:val="22"/>
          <w:highlight w:val="white"/>
        </w:rPr>
        <w:t xml:space="preserve">. Available at: </w:t>
      </w:r>
      <w:hyperlink r:id="rId48">
        <w:r>
          <w:rPr>
            <w:rFonts w:ascii="Calibri" w:eastAsia="Calibri" w:hAnsi="Calibri" w:cs="Calibri"/>
            <w:color w:val="1155CC"/>
            <w:sz w:val="22"/>
            <w:szCs w:val="22"/>
            <w:highlight w:val="white"/>
            <w:u w:val="single"/>
          </w:rPr>
          <w:t>https://www.headstogether.org.uk/partners/</w:t>
        </w:r>
      </w:hyperlink>
      <w:r>
        <w:rPr>
          <w:rFonts w:ascii="Calibri" w:eastAsia="Calibri" w:hAnsi="Calibri" w:cs="Calibri"/>
          <w:sz w:val="22"/>
          <w:szCs w:val="22"/>
          <w:highlight w:val="white"/>
        </w:rPr>
        <w:t xml:space="preserve"> (Accessed: 2 May 2022)</w:t>
      </w:r>
    </w:p>
    <w:p w14:paraId="45DAA7C8" w14:textId="77777777" w:rsidR="00F51235" w:rsidRDefault="00D459F1">
      <w:pPr>
        <w:spacing w:line="360" w:lineRule="auto"/>
        <w:ind w:left="-810" w:right="-720"/>
        <w:rPr>
          <w:rFonts w:ascii="Calibri" w:eastAsia="Calibri" w:hAnsi="Calibri" w:cs="Calibri"/>
          <w:b/>
          <w:color w:val="222222"/>
        </w:rPr>
      </w:pPr>
      <w:r>
        <w:rPr>
          <w:rFonts w:ascii="Calibri" w:eastAsia="Calibri" w:hAnsi="Calibri" w:cs="Calibri"/>
        </w:rPr>
        <w:t xml:space="preserve">Hegarty, K. (2018) </w:t>
      </w:r>
      <w:r>
        <w:rPr>
          <w:rFonts w:ascii="Calibri" w:eastAsia="Calibri" w:hAnsi="Calibri" w:cs="Calibri"/>
          <w:i/>
        </w:rPr>
        <w:t>Domestic violence: the hidden epidemic associated with mental illness</w:t>
      </w:r>
      <w:r>
        <w:rPr>
          <w:rFonts w:ascii="Calibri" w:eastAsia="Calibri" w:hAnsi="Calibri" w:cs="Calibri"/>
          <w:highlight w:val="white"/>
        </w:rPr>
        <w:t xml:space="preserve">. Available at: </w:t>
      </w:r>
      <w:r>
        <w:rPr>
          <w:rFonts w:ascii="Calibri" w:eastAsia="Calibri" w:hAnsi="Calibri" w:cs="Calibri"/>
        </w:rPr>
        <w:t xml:space="preserve"> </w:t>
      </w:r>
      <w:hyperlink r:id="rId49">
        <w:r>
          <w:rPr>
            <w:rFonts w:ascii="Calibri" w:eastAsia="Calibri" w:hAnsi="Calibri" w:cs="Calibri"/>
            <w:color w:val="1155CC"/>
            <w:u w:val="single"/>
          </w:rPr>
          <w:t>https://www.cambridge.org/core/journals/the-british-journal-of-psychiatry/article/domestic-violence-the-hidden-epidemic-associated-with-mental-illness/A4F4981EEF0411CD4A07DEDB27739607</w:t>
        </w:r>
      </w:hyperlink>
      <w:r>
        <w:rPr>
          <w:rFonts w:ascii="Calibri" w:eastAsia="Calibri" w:hAnsi="Calibri" w:cs="Calibri"/>
        </w:rPr>
        <w:t xml:space="preserve"> </w:t>
      </w:r>
      <w:r>
        <w:rPr>
          <w:rFonts w:ascii="Calibri" w:eastAsia="Calibri" w:hAnsi="Calibri" w:cs="Calibri"/>
          <w:color w:val="222222"/>
        </w:rPr>
        <w:t>(Accessed: 2 May 2022)</w:t>
      </w:r>
    </w:p>
    <w:p w14:paraId="706374CD" w14:textId="77777777" w:rsidR="00F51235" w:rsidRDefault="00D459F1">
      <w:pPr>
        <w:spacing w:line="360" w:lineRule="auto"/>
        <w:ind w:left="-810" w:right="-720"/>
        <w:rPr>
          <w:rFonts w:ascii="Calibri" w:eastAsia="Calibri" w:hAnsi="Calibri" w:cs="Calibri"/>
          <w:i/>
          <w:color w:val="222222"/>
          <w:highlight w:val="white"/>
        </w:rPr>
      </w:pPr>
      <w:r>
        <w:rPr>
          <w:rFonts w:ascii="Calibri" w:eastAsia="Calibri" w:hAnsi="Calibri" w:cs="Calibri"/>
          <w:color w:val="222222"/>
          <w:highlight w:val="white"/>
        </w:rPr>
        <w:lastRenderedPageBreak/>
        <w:t xml:space="preserve">Herrman, H. </w:t>
      </w:r>
      <w:r>
        <w:rPr>
          <w:rFonts w:ascii="Calibri" w:eastAsia="Calibri" w:hAnsi="Calibri" w:cs="Calibri"/>
          <w:i/>
          <w:color w:val="222222"/>
          <w:highlight w:val="white"/>
        </w:rPr>
        <w:t>et al</w:t>
      </w:r>
      <w:r>
        <w:rPr>
          <w:rFonts w:ascii="Calibri" w:eastAsia="Calibri" w:hAnsi="Calibri" w:cs="Calibri"/>
          <w:color w:val="222222"/>
          <w:highlight w:val="white"/>
        </w:rPr>
        <w:t xml:space="preserve">. (2022) </w:t>
      </w:r>
      <w:r>
        <w:rPr>
          <w:rFonts w:ascii="Calibri" w:eastAsia="Calibri" w:hAnsi="Calibri" w:cs="Calibri"/>
          <w:i/>
          <w:color w:val="222222"/>
          <w:highlight w:val="white"/>
        </w:rPr>
        <w:t>Time for united action on depression: a Lancet-World Psychiatric Association Commission</w:t>
      </w:r>
      <w:r>
        <w:rPr>
          <w:rFonts w:ascii="Calibri" w:eastAsia="Calibri" w:hAnsi="Calibri" w:cs="Calibri"/>
          <w:color w:val="222222"/>
          <w:highlight w:val="white"/>
        </w:rPr>
        <w:t xml:space="preserve">, The Lancet. </w:t>
      </w:r>
      <w:r>
        <w:rPr>
          <w:rFonts w:ascii="Calibri" w:eastAsia="Calibri" w:hAnsi="Calibri" w:cs="Calibri"/>
          <w:highlight w:val="white"/>
        </w:rPr>
        <w:t xml:space="preserve">Available at: </w:t>
      </w:r>
      <w:hyperlink r:id="rId50">
        <w:r>
          <w:rPr>
            <w:rFonts w:ascii="Calibri" w:eastAsia="Calibri" w:hAnsi="Calibri" w:cs="Calibri"/>
            <w:color w:val="1155CC"/>
            <w:highlight w:val="white"/>
            <w:u w:val="single"/>
          </w:rPr>
          <w:t>https://www.thelancet.com/journals/lancet/article/PIIS0140-6736(21)02141-3/fulltext</w:t>
        </w:r>
      </w:hyperlink>
      <w:r>
        <w:rPr>
          <w:rFonts w:ascii="Calibri" w:eastAsia="Calibri" w:hAnsi="Calibri" w:cs="Calibri"/>
          <w:highlight w:val="white"/>
        </w:rPr>
        <w:t xml:space="preserve"> (Accessed: 4 May 2022)</w:t>
      </w:r>
    </w:p>
    <w:p w14:paraId="3284D1D0" w14:textId="77777777" w:rsidR="00F51235" w:rsidRDefault="00D459F1">
      <w:pPr>
        <w:spacing w:line="360" w:lineRule="auto"/>
        <w:ind w:left="-810" w:right="-720"/>
        <w:rPr>
          <w:rFonts w:ascii="Calibri" w:eastAsia="Calibri" w:hAnsi="Calibri" w:cs="Calibri"/>
        </w:rPr>
      </w:pPr>
      <w:r>
        <w:rPr>
          <w:rFonts w:ascii="Calibri" w:eastAsia="Calibri" w:hAnsi="Calibri" w:cs="Calibri"/>
          <w:color w:val="222222"/>
        </w:rPr>
        <w:t xml:space="preserve">Higgins, J. (2020) </w:t>
      </w:r>
      <w:r>
        <w:rPr>
          <w:rFonts w:ascii="Calibri" w:eastAsia="Calibri" w:hAnsi="Calibri" w:cs="Calibri"/>
          <w:i/>
          <w:color w:val="222222"/>
        </w:rPr>
        <w:t>Don’t ignore men’s mental health</w:t>
      </w:r>
      <w:r>
        <w:rPr>
          <w:rFonts w:ascii="Calibri" w:eastAsia="Calibri" w:hAnsi="Calibri" w:cs="Calibri"/>
          <w:color w:val="222222"/>
        </w:rPr>
        <w:t xml:space="preserve">, CPD Online College. Available at: </w:t>
      </w:r>
      <w:hyperlink r:id="rId51">
        <w:r>
          <w:rPr>
            <w:rFonts w:ascii="Calibri" w:eastAsia="Calibri" w:hAnsi="Calibri" w:cs="Calibri"/>
            <w:color w:val="1155CC"/>
            <w:u w:val="single"/>
          </w:rPr>
          <w:t>https://cpdonline.co.uk/knowledge-base/mental-health/mens-mental-health/</w:t>
        </w:r>
      </w:hyperlink>
      <w:r>
        <w:rPr>
          <w:rFonts w:ascii="Calibri" w:eastAsia="Calibri" w:hAnsi="Calibri" w:cs="Calibri"/>
        </w:rPr>
        <w:t xml:space="preserve"> </w:t>
      </w:r>
      <w:r>
        <w:rPr>
          <w:rFonts w:ascii="Calibri" w:eastAsia="Calibri" w:hAnsi="Calibri" w:cs="Calibri"/>
          <w:highlight w:val="white"/>
        </w:rPr>
        <w:t>(Accessed: 3 May 2022)</w:t>
      </w:r>
    </w:p>
    <w:p w14:paraId="2C71DD6C" w14:textId="77777777" w:rsidR="00F51235" w:rsidRDefault="00D459F1">
      <w:pPr>
        <w:spacing w:line="360" w:lineRule="auto"/>
        <w:ind w:left="-810" w:right="-720"/>
        <w:rPr>
          <w:rFonts w:ascii="Calibri" w:eastAsia="Calibri" w:hAnsi="Calibri" w:cs="Calibri"/>
        </w:rPr>
      </w:pPr>
      <w:r>
        <w:rPr>
          <w:rFonts w:ascii="Calibri" w:eastAsia="Calibri" w:hAnsi="Calibri" w:cs="Calibri"/>
        </w:rPr>
        <w:t xml:space="preserve">HM Government (2011) </w:t>
      </w:r>
      <w:r>
        <w:rPr>
          <w:rFonts w:ascii="Calibri" w:eastAsia="Calibri" w:hAnsi="Calibri" w:cs="Calibri"/>
          <w:i/>
        </w:rPr>
        <w:t>No Health Without Mental Health</w:t>
      </w:r>
      <w:r>
        <w:rPr>
          <w:rFonts w:ascii="Calibri" w:eastAsia="Calibri" w:hAnsi="Calibri" w:cs="Calibri"/>
        </w:rPr>
        <w:t>. Available at:</w:t>
      </w:r>
    </w:p>
    <w:p w14:paraId="27484F4E" w14:textId="77777777" w:rsidR="00F51235" w:rsidRDefault="005C576B">
      <w:pPr>
        <w:spacing w:line="360" w:lineRule="auto"/>
        <w:ind w:left="-810" w:right="-720"/>
        <w:rPr>
          <w:rFonts w:ascii="Calibri" w:eastAsia="Calibri" w:hAnsi="Calibri" w:cs="Calibri"/>
          <w:highlight w:val="white"/>
        </w:rPr>
      </w:pPr>
      <w:hyperlink r:id="rId52">
        <w:r w:rsidR="00D459F1">
          <w:rPr>
            <w:rFonts w:ascii="Calibri" w:eastAsia="Calibri" w:hAnsi="Calibri" w:cs="Calibri"/>
            <w:color w:val="1155CC"/>
            <w:u w:val="single"/>
          </w:rPr>
          <w:t>https://assets.publishing.service.gov.uk/government/uploads/system/uploads/attachment_data/file/138253/dh_124058.pdf</w:t>
        </w:r>
      </w:hyperlink>
      <w:r w:rsidR="00D459F1">
        <w:rPr>
          <w:rFonts w:ascii="Calibri" w:eastAsia="Calibri" w:hAnsi="Calibri" w:cs="Calibri"/>
        </w:rPr>
        <w:t xml:space="preserve"> (Accessed: 2 May 2022)</w:t>
      </w:r>
    </w:p>
    <w:p w14:paraId="1C17195D" w14:textId="77777777" w:rsidR="00F51235" w:rsidRDefault="00D459F1">
      <w:pPr>
        <w:spacing w:line="360" w:lineRule="auto"/>
        <w:ind w:left="-810" w:right="-720"/>
        <w:rPr>
          <w:rFonts w:ascii="Calibri" w:eastAsia="Calibri" w:hAnsi="Calibri" w:cs="Calibri"/>
        </w:rPr>
      </w:pPr>
      <w:r>
        <w:rPr>
          <w:rFonts w:ascii="Calibri" w:eastAsia="Calibri" w:hAnsi="Calibri" w:cs="Calibri"/>
        </w:rPr>
        <w:t xml:space="preserve">Homeless Hub (2022) </w:t>
      </w:r>
      <w:r>
        <w:rPr>
          <w:rFonts w:ascii="Calibri" w:eastAsia="Calibri" w:hAnsi="Calibri" w:cs="Calibri"/>
          <w:i/>
        </w:rPr>
        <w:t>Ending Homelessness</w:t>
      </w:r>
      <w:r>
        <w:rPr>
          <w:rFonts w:ascii="Calibri" w:eastAsia="Calibri" w:hAnsi="Calibri" w:cs="Calibri"/>
        </w:rPr>
        <w:t xml:space="preserve">. Available at: </w:t>
      </w:r>
      <w:hyperlink r:id="rId53">
        <w:r>
          <w:rPr>
            <w:rFonts w:ascii="Calibri" w:eastAsia="Calibri" w:hAnsi="Calibri" w:cs="Calibri"/>
            <w:color w:val="1155CC"/>
            <w:u w:val="single"/>
          </w:rPr>
          <w:t>https://www.homelesshub.ca/about-homelessness/homelessness-101/ending-homelessness</w:t>
        </w:r>
      </w:hyperlink>
      <w:r>
        <w:rPr>
          <w:rFonts w:ascii="Calibri" w:eastAsia="Calibri" w:hAnsi="Calibri" w:cs="Calibri"/>
        </w:rPr>
        <w:t xml:space="preserve"> (Accessed: 3 May 2022)</w:t>
      </w:r>
    </w:p>
    <w:p w14:paraId="3D34B6D6" w14:textId="77777777" w:rsidR="00F51235" w:rsidRDefault="00D459F1">
      <w:pPr>
        <w:spacing w:line="360" w:lineRule="auto"/>
        <w:ind w:left="-810" w:right="-720"/>
        <w:rPr>
          <w:rFonts w:ascii="Calibri" w:eastAsia="Calibri" w:hAnsi="Calibri" w:cs="Calibri"/>
          <w:color w:val="222222"/>
        </w:rPr>
      </w:pPr>
      <w:r>
        <w:rPr>
          <w:rFonts w:ascii="Calibri" w:eastAsia="Calibri" w:hAnsi="Calibri" w:cs="Calibri"/>
        </w:rPr>
        <w:t xml:space="preserve">Homeless Hub (2022) </w:t>
      </w:r>
      <w:r>
        <w:rPr>
          <w:rFonts w:ascii="Calibri" w:eastAsia="Calibri" w:hAnsi="Calibri" w:cs="Calibri"/>
          <w:i/>
        </w:rPr>
        <w:t>Preventing Homelessness</w:t>
      </w:r>
      <w:r>
        <w:rPr>
          <w:rFonts w:ascii="Calibri" w:eastAsia="Calibri" w:hAnsi="Calibri" w:cs="Calibri"/>
        </w:rPr>
        <w:t xml:space="preserve">. Available at: </w:t>
      </w:r>
      <w:hyperlink r:id="rId54">
        <w:r>
          <w:rPr>
            <w:rFonts w:ascii="Calibri" w:eastAsia="Calibri" w:hAnsi="Calibri" w:cs="Calibri"/>
            <w:color w:val="1155CC"/>
            <w:u w:val="single"/>
          </w:rPr>
          <w:t>https://www.homelesshub.ca/about-homelessness/homelessness-101/preventing-homelessness</w:t>
        </w:r>
      </w:hyperlink>
      <w:r>
        <w:rPr>
          <w:rFonts w:ascii="Calibri" w:eastAsia="Calibri" w:hAnsi="Calibri" w:cs="Calibri"/>
        </w:rPr>
        <w:t xml:space="preserve"> </w:t>
      </w:r>
      <w:r>
        <w:rPr>
          <w:rFonts w:ascii="Calibri" w:eastAsia="Calibri" w:hAnsi="Calibri" w:cs="Calibri"/>
          <w:color w:val="222222"/>
        </w:rPr>
        <w:t>(Accessed: 3 May 2022)</w:t>
      </w:r>
    </w:p>
    <w:p w14:paraId="2A571678" w14:textId="77777777" w:rsidR="00F51235" w:rsidRDefault="00D459F1">
      <w:pPr>
        <w:spacing w:line="360" w:lineRule="auto"/>
        <w:ind w:left="-810" w:right="-720"/>
        <w:rPr>
          <w:rFonts w:ascii="Calibri" w:eastAsia="Calibri" w:hAnsi="Calibri" w:cs="Calibri"/>
          <w:color w:val="222222"/>
        </w:rPr>
      </w:pPr>
      <w:r>
        <w:rPr>
          <w:rFonts w:ascii="Calibri" w:eastAsia="Calibri" w:hAnsi="Calibri" w:cs="Calibri"/>
          <w:color w:val="222222"/>
        </w:rPr>
        <w:t xml:space="preserve">Homelessness Learning Hub (2022) </w:t>
      </w:r>
      <w:r>
        <w:rPr>
          <w:rFonts w:ascii="Calibri" w:eastAsia="Calibri" w:hAnsi="Calibri" w:cs="Calibri"/>
          <w:i/>
          <w:color w:val="222222"/>
        </w:rPr>
        <w:t>Homelessness Prevention</w:t>
      </w:r>
      <w:r>
        <w:rPr>
          <w:rFonts w:ascii="Calibri" w:eastAsia="Calibri" w:hAnsi="Calibri" w:cs="Calibri"/>
          <w:color w:val="222222"/>
        </w:rPr>
        <w:t xml:space="preserve">. Available at: </w:t>
      </w:r>
      <w:hyperlink r:id="rId55" w:anchor=":~:text=Category%3A%20Homelessness%20Prevention,that%20someone%20will%20experience%20homelessness">
        <w:r>
          <w:rPr>
            <w:rFonts w:ascii="Calibri" w:eastAsia="Calibri" w:hAnsi="Calibri" w:cs="Calibri"/>
            <w:color w:val="1155CC"/>
            <w:u w:val="single"/>
          </w:rPr>
          <w:t>https://homelessnesslearninghub.ca/categ/homelessness-prevention/#:~:text=Category%3A%20Homelessness%20Prevention,that%20someone%20will%20experience%20homelessness</w:t>
        </w:r>
      </w:hyperlink>
      <w:r>
        <w:rPr>
          <w:rFonts w:ascii="Calibri" w:eastAsia="Calibri" w:hAnsi="Calibri" w:cs="Calibri"/>
        </w:rPr>
        <w:t xml:space="preserve">. </w:t>
      </w:r>
      <w:r>
        <w:rPr>
          <w:rFonts w:ascii="Calibri" w:eastAsia="Calibri" w:hAnsi="Calibri" w:cs="Calibri"/>
          <w:color w:val="222222"/>
        </w:rPr>
        <w:t>(Accessed: 3 May 2022)</w:t>
      </w:r>
    </w:p>
    <w:p w14:paraId="6A05D48E" w14:textId="77777777" w:rsidR="00F51235" w:rsidRDefault="00D459F1">
      <w:pPr>
        <w:spacing w:line="360" w:lineRule="auto"/>
        <w:ind w:left="-810" w:right="-720"/>
        <w:rPr>
          <w:rFonts w:ascii="Calibri" w:eastAsia="Calibri" w:hAnsi="Calibri" w:cs="Calibri"/>
        </w:rPr>
      </w:pPr>
      <w:r>
        <w:rPr>
          <w:rFonts w:ascii="Calibri" w:eastAsia="Calibri" w:hAnsi="Calibri" w:cs="Calibri"/>
          <w:color w:val="222222"/>
        </w:rPr>
        <w:t xml:space="preserve">Human Rights Careers (2022) </w:t>
      </w:r>
      <w:r>
        <w:rPr>
          <w:rFonts w:ascii="Calibri" w:eastAsia="Calibri" w:hAnsi="Calibri" w:cs="Calibri"/>
          <w:i/>
          <w:color w:val="222222"/>
        </w:rPr>
        <w:t>10 Root Causes of Homelessness</w:t>
      </w:r>
      <w:r>
        <w:rPr>
          <w:rFonts w:ascii="Calibri" w:eastAsia="Calibri" w:hAnsi="Calibri" w:cs="Calibri"/>
          <w:color w:val="222222"/>
        </w:rPr>
        <w:t xml:space="preserve">. Available at: </w:t>
      </w:r>
      <w:hyperlink r:id="rId56">
        <w:r>
          <w:rPr>
            <w:rFonts w:ascii="Calibri" w:eastAsia="Calibri" w:hAnsi="Calibri" w:cs="Calibri"/>
            <w:color w:val="1155CC"/>
            <w:u w:val="single"/>
          </w:rPr>
          <w:t>http://www.humanrightscareers.com/issues/root-causes-of-homelessness/</w:t>
        </w:r>
      </w:hyperlink>
      <w:r>
        <w:rPr>
          <w:rFonts w:ascii="Calibri" w:eastAsia="Calibri" w:hAnsi="Calibri" w:cs="Calibri"/>
        </w:rPr>
        <w:t xml:space="preserve"> (Accessed: 3 May 2022)</w:t>
      </w:r>
    </w:p>
    <w:p w14:paraId="7CB8390E" w14:textId="77777777" w:rsidR="00F51235" w:rsidRDefault="00D459F1">
      <w:pPr>
        <w:spacing w:line="360" w:lineRule="auto"/>
        <w:ind w:left="-810" w:right="-720"/>
        <w:rPr>
          <w:rFonts w:ascii="Calibri" w:eastAsia="Calibri" w:hAnsi="Calibri" w:cs="Calibri"/>
          <w:color w:val="222222"/>
          <w:highlight w:val="white"/>
        </w:rPr>
      </w:pPr>
      <w:r>
        <w:rPr>
          <w:rFonts w:ascii="Calibri" w:eastAsia="Calibri" w:hAnsi="Calibri" w:cs="Calibri"/>
          <w:color w:val="222222"/>
          <w:highlight w:val="white"/>
        </w:rPr>
        <w:t>Hsieh, H.F. et al. (2005) ‘</w:t>
      </w:r>
      <w:r>
        <w:rPr>
          <w:rFonts w:ascii="Calibri" w:eastAsia="Calibri" w:hAnsi="Calibri" w:cs="Calibri"/>
          <w:i/>
          <w:color w:val="222222"/>
          <w:highlight w:val="white"/>
        </w:rPr>
        <w:t>Three Approaches to Qualitative Content Analysis’</w:t>
      </w:r>
      <w:r>
        <w:rPr>
          <w:rFonts w:ascii="Calibri" w:eastAsia="Calibri" w:hAnsi="Calibri" w:cs="Calibri"/>
          <w:color w:val="222222"/>
          <w:highlight w:val="white"/>
        </w:rPr>
        <w:t xml:space="preserve">. Qualitative Health Research, p. 5. Available at: </w:t>
      </w:r>
      <w:hyperlink r:id="rId57">
        <w:r>
          <w:rPr>
            <w:rFonts w:ascii="Calibri" w:eastAsia="Calibri" w:hAnsi="Calibri" w:cs="Calibri"/>
            <w:color w:val="1155CC"/>
            <w:highlight w:val="white"/>
            <w:u w:val="single"/>
          </w:rPr>
          <w:t>https://www.researchgate.net/publication/7561647_Three_Approaches_to_Qualitative_Content_Analysis</w:t>
        </w:r>
      </w:hyperlink>
      <w:r>
        <w:rPr>
          <w:rFonts w:ascii="Calibri" w:eastAsia="Calibri" w:hAnsi="Calibri" w:cs="Calibri"/>
          <w:color w:val="222222"/>
          <w:highlight w:val="white"/>
        </w:rPr>
        <w:t xml:space="preserve"> (Accessed: 12 May 2022)</w:t>
      </w:r>
    </w:p>
    <w:p w14:paraId="4271B663" w14:textId="77777777" w:rsidR="00F51235" w:rsidRDefault="00D459F1">
      <w:pPr>
        <w:spacing w:line="360" w:lineRule="auto"/>
        <w:ind w:left="-810" w:right="-720"/>
        <w:rPr>
          <w:rFonts w:ascii="Calibri" w:eastAsia="Calibri" w:hAnsi="Calibri" w:cs="Calibri"/>
        </w:rPr>
      </w:pPr>
      <w:r>
        <w:rPr>
          <w:rFonts w:ascii="Calibri" w:eastAsia="Calibri" w:hAnsi="Calibri" w:cs="Calibri"/>
        </w:rPr>
        <w:t xml:space="preserve">Imperial College Business School (2022) </w:t>
      </w:r>
      <w:r>
        <w:rPr>
          <w:rFonts w:ascii="Calibri" w:eastAsia="Calibri" w:hAnsi="Calibri" w:cs="Calibri"/>
          <w:i/>
        </w:rPr>
        <w:t>The pandemic divide: how COVID-19 has increased health inequalities</w:t>
      </w:r>
      <w:r>
        <w:rPr>
          <w:rFonts w:ascii="Calibri" w:eastAsia="Calibri" w:hAnsi="Calibri" w:cs="Calibri"/>
          <w:color w:val="222222"/>
        </w:rPr>
        <w:t xml:space="preserve">. Available at: </w:t>
      </w:r>
      <w:hyperlink r:id="rId58">
        <w:r>
          <w:rPr>
            <w:rFonts w:ascii="Calibri" w:eastAsia="Calibri" w:hAnsi="Calibri" w:cs="Calibri"/>
            <w:color w:val="1155CC"/>
            <w:u w:val="single"/>
          </w:rPr>
          <w:t>https://www.imperial.ac.uk/business-school/ib-knowledge/health/the-pandemic-divide-how-covid-19-has-increased-health-inequalities</w:t>
        </w:r>
      </w:hyperlink>
      <w:r>
        <w:rPr>
          <w:rFonts w:ascii="Calibri" w:eastAsia="Calibri" w:hAnsi="Calibri" w:cs="Calibri"/>
        </w:rPr>
        <w:t xml:space="preserve"> (Accessed: 3 May 2022)</w:t>
      </w:r>
    </w:p>
    <w:p w14:paraId="1F6EC7D0" w14:textId="77777777" w:rsidR="00F51235" w:rsidRDefault="00D459F1">
      <w:pPr>
        <w:spacing w:line="360" w:lineRule="auto"/>
        <w:ind w:left="-810" w:right="-720"/>
        <w:rPr>
          <w:rFonts w:ascii="Calibri" w:eastAsia="Calibri" w:hAnsi="Calibri" w:cs="Calibri"/>
        </w:rPr>
      </w:pPr>
      <w:r>
        <w:rPr>
          <w:rFonts w:ascii="Calibri" w:eastAsia="Calibri" w:hAnsi="Calibri" w:cs="Calibri"/>
        </w:rPr>
        <w:t>JST (2021)</w:t>
      </w:r>
      <w:r>
        <w:rPr>
          <w:rFonts w:ascii="Calibri" w:eastAsia="Calibri" w:hAnsi="Calibri" w:cs="Calibri"/>
          <w:i/>
        </w:rPr>
        <w:t xml:space="preserve"> Solution-Driven Co-creative R&amp;D Program for SDGs (SOLVE for SDGs): Preventing Social Isolation &amp; Loneliness and Creating Diversified Social Networks</w:t>
      </w:r>
      <w:r>
        <w:rPr>
          <w:rFonts w:ascii="Calibri" w:eastAsia="Calibri" w:hAnsi="Calibri" w:cs="Calibri"/>
          <w:color w:val="222222"/>
        </w:rPr>
        <w:t>. Available at:</w:t>
      </w:r>
      <w:r>
        <w:rPr>
          <w:rFonts w:ascii="Calibri" w:eastAsia="Calibri" w:hAnsi="Calibri" w:cs="Calibri"/>
        </w:rPr>
        <w:t xml:space="preserve"> </w:t>
      </w:r>
      <w:hyperlink r:id="rId59">
        <w:r>
          <w:rPr>
            <w:rFonts w:ascii="Calibri" w:eastAsia="Calibri" w:hAnsi="Calibri" w:cs="Calibri"/>
            <w:color w:val="1155CC"/>
            <w:u w:val="single"/>
          </w:rPr>
          <w:t>https://www.jst.go.jp/ristex/en/funding/solve-koritsu/index.html</w:t>
        </w:r>
      </w:hyperlink>
      <w:r>
        <w:rPr>
          <w:rFonts w:ascii="Calibri" w:eastAsia="Calibri" w:hAnsi="Calibri" w:cs="Calibri"/>
        </w:rPr>
        <w:t xml:space="preserve"> (Accessed: 3 May 2022)</w:t>
      </w:r>
    </w:p>
    <w:p w14:paraId="77F433DA" w14:textId="77777777" w:rsidR="00F51235" w:rsidRDefault="00D459F1">
      <w:pPr>
        <w:spacing w:line="360" w:lineRule="auto"/>
        <w:ind w:left="-810" w:right="-720"/>
        <w:rPr>
          <w:rFonts w:ascii="Calibri" w:eastAsia="Calibri" w:hAnsi="Calibri" w:cs="Calibri"/>
        </w:rPr>
      </w:pPr>
      <w:r>
        <w:rPr>
          <w:rFonts w:ascii="Calibri" w:eastAsia="Calibri" w:hAnsi="Calibri" w:cs="Calibri"/>
        </w:rPr>
        <w:t xml:space="preserve">Mandell, W. (1995) </w:t>
      </w:r>
      <w:r>
        <w:rPr>
          <w:rFonts w:ascii="Calibri" w:eastAsia="Calibri" w:hAnsi="Calibri" w:cs="Calibri"/>
          <w:i/>
        </w:rPr>
        <w:t>Origins of Mental Health - The Realization of an Idea</w:t>
      </w:r>
      <w:r>
        <w:rPr>
          <w:rFonts w:ascii="Calibri" w:eastAsia="Calibri" w:hAnsi="Calibri" w:cs="Calibri"/>
        </w:rPr>
        <w:t>, Johns Hopkins</w:t>
      </w:r>
      <w:r>
        <w:rPr>
          <w:rFonts w:ascii="Calibri" w:eastAsia="Calibri" w:hAnsi="Calibri" w:cs="Calibri"/>
          <w:color w:val="222222"/>
        </w:rPr>
        <w:t>. Available at:</w:t>
      </w:r>
      <w:r>
        <w:rPr>
          <w:rFonts w:ascii="Calibri" w:eastAsia="Calibri" w:hAnsi="Calibri" w:cs="Calibri"/>
        </w:rPr>
        <w:t xml:space="preserve"> </w:t>
      </w:r>
      <w:hyperlink r:id="rId60">
        <w:r>
          <w:rPr>
            <w:rFonts w:ascii="Calibri" w:eastAsia="Calibri" w:hAnsi="Calibri" w:cs="Calibri"/>
            <w:color w:val="1155CC"/>
            <w:u w:val="single"/>
          </w:rPr>
          <w:t>https://publichealth.jhu.edu/departments/mental-health/about/origins-of-mental-health</w:t>
        </w:r>
      </w:hyperlink>
      <w:r>
        <w:rPr>
          <w:rFonts w:ascii="Calibri" w:eastAsia="Calibri" w:hAnsi="Calibri" w:cs="Calibri"/>
        </w:rPr>
        <w:t xml:space="preserve"> (Accessed: 2 May 2022)</w:t>
      </w:r>
    </w:p>
    <w:p w14:paraId="6E76225C" w14:textId="77777777" w:rsidR="00F51235" w:rsidRDefault="00D459F1">
      <w:pPr>
        <w:shd w:val="clear" w:color="auto" w:fill="FFFFFF"/>
        <w:spacing w:line="360" w:lineRule="auto"/>
        <w:ind w:left="-810" w:right="-720"/>
        <w:rPr>
          <w:rFonts w:ascii="Calibri" w:eastAsia="Calibri" w:hAnsi="Calibri" w:cs="Calibri"/>
          <w:highlight w:val="white"/>
        </w:rPr>
      </w:pPr>
      <w:r>
        <w:rPr>
          <w:rFonts w:ascii="Calibri" w:eastAsia="Calibri" w:hAnsi="Calibri" w:cs="Calibri"/>
          <w:highlight w:val="white"/>
        </w:rPr>
        <w:t xml:space="preserve">Marmot, M., Bell, R. (2017) </w:t>
      </w:r>
      <w:r>
        <w:rPr>
          <w:rFonts w:ascii="Calibri" w:eastAsia="Calibri" w:hAnsi="Calibri" w:cs="Calibri"/>
          <w:i/>
          <w:highlight w:val="white"/>
        </w:rPr>
        <w:t>The Sustainable Development Goals and Health Equity</w:t>
      </w:r>
      <w:r>
        <w:rPr>
          <w:rFonts w:ascii="Calibri" w:eastAsia="Calibri" w:hAnsi="Calibri" w:cs="Calibri"/>
          <w:highlight w:val="white"/>
        </w:rPr>
        <w:t xml:space="preserve">, p. 6. Wolters Kluwer Health, Inc. </w:t>
      </w:r>
      <w:r>
        <w:rPr>
          <w:rFonts w:ascii="Calibri" w:eastAsia="Calibri" w:hAnsi="Calibri" w:cs="Calibri"/>
          <w:color w:val="222222"/>
        </w:rPr>
        <w:t xml:space="preserve">Available at: </w:t>
      </w:r>
      <w:hyperlink r:id="rId61">
        <w:r>
          <w:rPr>
            <w:rFonts w:ascii="Calibri" w:eastAsia="Calibri" w:hAnsi="Calibri" w:cs="Calibri"/>
            <w:color w:val="1155CC"/>
            <w:u w:val="single"/>
          </w:rPr>
          <w:t>https://www.sdgsinhighered.se/wp-content/uploads/sites/55/2019/03/Health-equity-SDG.pdf</w:t>
        </w:r>
      </w:hyperlink>
      <w:r>
        <w:rPr>
          <w:rFonts w:ascii="Calibri" w:eastAsia="Calibri" w:hAnsi="Calibri" w:cs="Calibri"/>
          <w:color w:val="222222"/>
        </w:rPr>
        <w:t xml:space="preserve"> </w:t>
      </w:r>
    </w:p>
    <w:p w14:paraId="4511207A" w14:textId="77777777" w:rsidR="00F51235" w:rsidRDefault="00D459F1">
      <w:pPr>
        <w:shd w:val="clear" w:color="auto" w:fill="FFFFFF"/>
        <w:spacing w:line="360" w:lineRule="auto"/>
        <w:ind w:left="-810" w:right="-720"/>
        <w:rPr>
          <w:rFonts w:ascii="Calibri" w:eastAsia="Calibri" w:hAnsi="Calibri" w:cs="Calibri"/>
          <w:highlight w:val="white"/>
        </w:rPr>
      </w:pPr>
      <w:r>
        <w:rPr>
          <w:rFonts w:ascii="Calibri" w:eastAsia="Calibri" w:hAnsi="Calibri" w:cs="Calibri"/>
          <w:highlight w:val="white"/>
        </w:rPr>
        <w:lastRenderedPageBreak/>
        <w:t xml:space="preserve">Mayo Clinic (2022) </w:t>
      </w:r>
      <w:r>
        <w:rPr>
          <w:rFonts w:ascii="Calibri" w:eastAsia="Calibri" w:hAnsi="Calibri" w:cs="Calibri"/>
          <w:i/>
          <w:highlight w:val="white"/>
        </w:rPr>
        <w:t>Mental Illness</w:t>
      </w:r>
      <w:r>
        <w:rPr>
          <w:rFonts w:ascii="Calibri" w:eastAsia="Calibri" w:hAnsi="Calibri" w:cs="Calibri"/>
          <w:highlight w:val="white"/>
        </w:rPr>
        <w:t xml:space="preserve">. </w:t>
      </w:r>
      <w:r>
        <w:rPr>
          <w:rFonts w:ascii="Calibri" w:eastAsia="Calibri" w:hAnsi="Calibri" w:cs="Calibri"/>
          <w:color w:val="222222"/>
        </w:rPr>
        <w:t>Available at:</w:t>
      </w:r>
      <w:r>
        <w:rPr>
          <w:rFonts w:ascii="Calibri" w:eastAsia="Calibri" w:hAnsi="Calibri" w:cs="Calibri"/>
          <w:highlight w:val="white"/>
        </w:rPr>
        <w:t xml:space="preserve"> </w:t>
      </w:r>
      <w:hyperlink r:id="rId62">
        <w:r>
          <w:rPr>
            <w:rFonts w:ascii="Calibri" w:eastAsia="Calibri" w:hAnsi="Calibri" w:cs="Calibri"/>
            <w:color w:val="1155CC"/>
            <w:highlight w:val="white"/>
            <w:u w:val="single"/>
          </w:rPr>
          <w:t>https://www.mayoclinic.org/diseases-conditions/mental-illness/symptoms-causes/syc-20374968</w:t>
        </w:r>
      </w:hyperlink>
      <w:r>
        <w:rPr>
          <w:rFonts w:ascii="Calibri" w:eastAsia="Calibri" w:hAnsi="Calibri" w:cs="Calibri"/>
          <w:highlight w:val="white"/>
        </w:rPr>
        <w:t xml:space="preserve"> (Accessed: 2 May 2022)</w:t>
      </w:r>
    </w:p>
    <w:p w14:paraId="3D17C84E" w14:textId="77777777" w:rsidR="00F51235" w:rsidRDefault="00D459F1">
      <w:pPr>
        <w:pStyle w:val="Heading1"/>
        <w:keepNext w:val="0"/>
        <w:keepLines w:val="0"/>
        <w:pBdr>
          <w:top w:val="none" w:sz="0" w:space="7" w:color="auto"/>
        </w:pBdr>
        <w:shd w:val="clear" w:color="auto" w:fill="FEFEFE"/>
        <w:spacing w:before="0" w:after="0" w:line="360" w:lineRule="auto"/>
        <w:ind w:left="-810" w:right="-720"/>
        <w:rPr>
          <w:rFonts w:ascii="Calibri" w:eastAsia="Calibri" w:hAnsi="Calibri" w:cs="Calibri"/>
          <w:sz w:val="22"/>
          <w:szCs w:val="22"/>
        </w:rPr>
      </w:pPr>
      <w:bookmarkStart w:id="94" w:name="_heading=h.86f3rkrw0mct" w:colFirst="0" w:colLast="0"/>
      <w:bookmarkEnd w:id="94"/>
      <w:r>
        <w:rPr>
          <w:rFonts w:ascii="Calibri" w:eastAsia="Calibri" w:hAnsi="Calibri" w:cs="Calibri"/>
          <w:sz w:val="22"/>
          <w:szCs w:val="22"/>
          <w:highlight w:val="white"/>
        </w:rPr>
        <w:t xml:space="preserve">Men’s Sheds (2022) </w:t>
      </w:r>
      <w:r>
        <w:rPr>
          <w:rFonts w:ascii="Calibri" w:eastAsia="Calibri" w:hAnsi="Calibri" w:cs="Calibri"/>
          <w:color w:val="222222"/>
          <w:sz w:val="22"/>
          <w:szCs w:val="22"/>
        </w:rPr>
        <w:t xml:space="preserve">Available at: </w:t>
      </w:r>
      <w:r>
        <w:rPr>
          <w:rFonts w:ascii="Calibri" w:eastAsia="Calibri" w:hAnsi="Calibri" w:cs="Calibri"/>
          <w:sz w:val="22"/>
          <w:szCs w:val="22"/>
          <w:highlight w:val="white"/>
        </w:rPr>
        <w:t xml:space="preserve"> </w:t>
      </w:r>
      <w:hyperlink r:id="rId63">
        <w:r>
          <w:rPr>
            <w:rFonts w:ascii="Calibri" w:eastAsia="Calibri" w:hAnsi="Calibri" w:cs="Calibri"/>
            <w:color w:val="1155CC"/>
            <w:sz w:val="22"/>
            <w:szCs w:val="22"/>
            <w:highlight w:val="white"/>
            <w:u w:val="single"/>
          </w:rPr>
          <w:t>https://menssheds.org.uk/</w:t>
        </w:r>
      </w:hyperlink>
      <w:r>
        <w:rPr>
          <w:rFonts w:ascii="Calibri" w:eastAsia="Calibri" w:hAnsi="Calibri" w:cs="Calibri"/>
          <w:sz w:val="22"/>
          <w:szCs w:val="22"/>
          <w:highlight w:val="white"/>
        </w:rPr>
        <w:t xml:space="preserve"> (Accessed: 3 May 2022)</w:t>
      </w:r>
    </w:p>
    <w:p w14:paraId="546C25F6" w14:textId="77777777" w:rsidR="00F51235" w:rsidRDefault="00D459F1">
      <w:pPr>
        <w:spacing w:line="360" w:lineRule="auto"/>
        <w:ind w:left="-810" w:right="-720"/>
        <w:rPr>
          <w:rFonts w:ascii="Calibri" w:eastAsia="Calibri" w:hAnsi="Calibri" w:cs="Calibri"/>
          <w:highlight w:val="white"/>
        </w:rPr>
      </w:pPr>
      <w:r>
        <w:rPr>
          <w:rFonts w:ascii="Calibri" w:eastAsia="Calibri" w:hAnsi="Calibri" w:cs="Calibri"/>
        </w:rPr>
        <w:t xml:space="preserve">Mental Health (2021) </w:t>
      </w:r>
      <w:r>
        <w:rPr>
          <w:rFonts w:ascii="Calibri" w:eastAsia="Calibri" w:hAnsi="Calibri" w:cs="Calibri"/>
          <w:i/>
        </w:rPr>
        <w:t>Men and Mental Health</w:t>
      </w:r>
      <w:r>
        <w:rPr>
          <w:rFonts w:ascii="Calibri" w:eastAsia="Calibri" w:hAnsi="Calibri" w:cs="Calibri"/>
        </w:rPr>
        <w:t xml:space="preserve">. </w:t>
      </w:r>
      <w:r>
        <w:rPr>
          <w:rFonts w:ascii="Calibri" w:eastAsia="Calibri" w:hAnsi="Calibri" w:cs="Calibri"/>
          <w:color w:val="222222"/>
        </w:rPr>
        <w:t>Available at:</w:t>
      </w:r>
      <w:r>
        <w:rPr>
          <w:rFonts w:ascii="Calibri" w:eastAsia="Calibri" w:hAnsi="Calibri" w:cs="Calibri"/>
        </w:rPr>
        <w:t xml:space="preserve"> </w:t>
      </w:r>
      <w:hyperlink r:id="rId64">
        <w:r>
          <w:rPr>
            <w:rFonts w:ascii="Calibri" w:eastAsia="Calibri" w:hAnsi="Calibri" w:cs="Calibri"/>
            <w:color w:val="1155CC"/>
            <w:highlight w:val="white"/>
            <w:u w:val="single"/>
          </w:rPr>
          <w:t>https://www.mentalhealth.org.uk/a-to-z/m/men-and-mental-health</w:t>
        </w:r>
      </w:hyperlink>
      <w:r>
        <w:rPr>
          <w:rFonts w:ascii="Calibri" w:eastAsia="Calibri" w:hAnsi="Calibri" w:cs="Calibri"/>
          <w:highlight w:val="white"/>
        </w:rPr>
        <w:t xml:space="preserve"> (Accessed: 3 May 2022)</w:t>
      </w:r>
    </w:p>
    <w:p w14:paraId="53F92F19" w14:textId="77777777" w:rsidR="00F51235" w:rsidRDefault="00D459F1">
      <w:pPr>
        <w:spacing w:line="360" w:lineRule="auto"/>
        <w:ind w:left="-810" w:right="-720"/>
        <w:rPr>
          <w:rFonts w:ascii="Calibri" w:eastAsia="Calibri" w:hAnsi="Calibri" w:cs="Calibri"/>
        </w:rPr>
      </w:pPr>
      <w:r>
        <w:rPr>
          <w:rFonts w:ascii="Calibri" w:eastAsia="Calibri" w:hAnsi="Calibri" w:cs="Calibri"/>
        </w:rPr>
        <w:t xml:space="preserve">Mental Health (2022) </w:t>
      </w:r>
      <w:r>
        <w:rPr>
          <w:rFonts w:ascii="Calibri" w:eastAsia="Calibri" w:hAnsi="Calibri" w:cs="Calibri"/>
          <w:i/>
        </w:rPr>
        <w:t>Mental health statistics: relationships and community</w:t>
      </w:r>
      <w:r>
        <w:rPr>
          <w:rFonts w:ascii="Calibri" w:eastAsia="Calibri" w:hAnsi="Calibri" w:cs="Calibri"/>
        </w:rPr>
        <w:t xml:space="preserve">. </w:t>
      </w:r>
      <w:r>
        <w:rPr>
          <w:rFonts w:ascii="Calibri" w:eastAsia="Calibri" w:hAnsi="Calibri" w:cs="Calibri"/>
          <w:color w:val="222222"/>
        </w:rPr>
        <w:t>Available at:</w:t>
      </w:r>
      <w:r>
        <w:rPr>
          <w:rFonts w:ascii="Calibri" w:eastAsia="Calibri" w:hAnsi="Calibri" w:cs="Calibri"/>
        </w:rPr>
        <w:t xml:space="preserve"> </w:t>
      </w:r>
      <w:hyperlink r:id="rId65">
        <w:r>
          <w:rPr>
            <w:rFonts w:ascii="Calibri" w:eastAsia="Calibri" w:hAnsi="Calibri" w:cs="Calibri"/>
            <w:color w:val="1155CC"/>
            <w:u w:val="single"/>
          </w:rPr>
          <w:t>https://www.mentalhealth.org.uk/statistics/mental-health-statistics-relationships-and-community</w:t>
        </w:r>
      </w:hyperlink>
      <w:r>
        <w:rPr>
          <w:rFonts w:ascii="Calibri" w:eastAsia="Calibri" w:hAnsi="Calibri" w:cs="Calibri"/>
        </w:rPr>
        <w:t xml:space="preserve"> </w:t>
      </w:r>
      <w:r>
        <w:rPr>
          <w:rFonts w:ascii="Calibri" w:eastAsia="Calibri" w:hAnsi="Calibri" w:cs="Calibri"/>
          <w:highlight w:val="white"/>
        </w:rPr>
        <w:t>(Accessed: 3 May 2022)</w:t>
      </w:r>
      <w:r>
        <w:rPr>
          <w:rFonts w:ascii="Calibri" w:eastAsia="Calibri" w:hAnsi="Calibri" w:cs="Calibri"/>
        </w:rPr>
        <w:t xml:space="preserve"> </w:t>
      </w:r>
    </w:p>
    <w:p w14:paraId="1990BF08" w14:textId="77777777" w:rsidR="00F51235" w:rsidRDefault="00D459F1">
      <w:pPr>
        <w:spacing w:line="360" w:lineRule="auto"/>
        <w:ind w:left="-810" w:right="-720"/>
        <w:rPr>
          <w:rFonts w:ascii="Calibri" w:eastAsia="Calibri" w:hAnsi="Calibri" w:cs="Calibri"/>
          <w:highlight w:val="white"/>
        </w:rPr>
      </w:pPr>
      <w:r>
        <w:rPr>
          <w:rFonts w:ascii="Calibri" w:eastAsia="Calibri" w:hAnsi="Calibri" w:cs="Calibri"/>
        </w:rPr>
        <w:t xml:space="preserve">Mental Health at Work (2022) </w:t>
      </w:r>
      <w:r>
        <w:rPr>
          <w:rFonts w:ascii="Calibri" w:eastAsia="Calibri" w:hAnsi="Calibri" w:cs="Calibri"/>
          <w:i/>
        </w:rPr>
        <w:t xml:space="preserve">The Mental Health at Work Commitment. </w:t>
      </w:r>
      <w:r>
        <w:rPr>
          <w:rFonts w:ascii="Calibri" w:eastAsia="Calibri" w:hAnsi="Calibri" w:cs="Calibri"/>
          <w:color w:val="222222"/>
        </w:rPr>
        <w:t xml:space="preserve">Available at: </w:t>
      </w:r>
      <w:hyperlink r:id="rId66">
        <w:r>
          <w:rPr>
            <w:rFonts w:ascii="Calibri" w:eastAsia="Calibri" w:hAnsi="Calibri" w:cs="Calibri"/>
            <w:color w:val="1155CC"/>
            <w:u w:val="single"/>
          </w:rPr>
          <w:t>https://www.mentalhealthatwork.org.uk/commitment/</w:t>
        </w:r>
      </w:hyperlink>
      <w:r>
        <w:rPr>
          <w:rFonts w:ascii="Calibri" w:eastAsia="Calibri" w:hAnsi="Calibri" w:cs="Calibri"/>
        </w:rPr>
        <w:t xml:space="preserve"> </w:t>
      </w:r>
      <w:r>
        <w:rPr>
          <w:rFonts w:ascii="Calibri" w:eastAsia="Calibri" w:hAnsi="Calibri" w:cs="Calibri"/>
          <w:highlight w:val="white"/>
        </w:rPr>
        <w:t>(Accessed: 3 May 2022)</w:t>
      </w:r>
    </w:p>
    <w:p w14:paraId="60FD4D6D" w14:textId="77777777" w:rsidR="00F51235" w:rsidRDefault="00D459F1">
      <w:pPr>
        <w:spacing w:line="360" w:lineRule="auto"/>
        <w:ind w:left="-810" w:right="-720"/>
        <w:rPr>
          <w:rFonts w:ascii="Calibri" w:eastAsia="Calibri" w:hAnsi="Calibri" w:cs="Calibri"/>
        </w:rPr>
      </w:pPr>
      <w:r>
        <w:rPr>
          <w:rFonts w:ascii="Calibri" w:eastAsia="Calibri" w:hAnsi="Calibri" w:cs="Calibri"/>
        </w:rPr>
        <w:t xml:space="preserve">Mental Health First Aid, England (2022) Available at: </w:t>
      </w:r>
      <w:hyperlink r:id="rId67">
        <w:r>
          <w:rPr>
            <w:rFonts w:ascii="Calibri" w:eastAsia="Calibri" w:hAnsi="Calibri" w:cs="Calibri"/>
            <w:color w:val="1155CC"/>
            <w:u w:val="single"/>
          </w:rPr>
          <w:t>https://mhfaengland.org/</w:t>
        </w:r>
      </w:hyperlink>
      <w:r>
        <w:rPr>
          <w:rFonts w:ascii="Calibri" w:eastAsia="Calibri" w:hAnsi="Calibri" w:cs="Calibri"/>
        </w:rPr>
        <w:t xml:space="preserve"> (Accessed: 12 May 2022)</w:t>
      </w:r>
    </w:p>
    <w:p w14:paraId="70903F4A" w14:textId="77777777" w:rsidR="00F51235" w:rsidRDefault="00D459F1">
      <w:pPr>
        <w:spacing w:line="360" w:lineRule="auto"/>
        <w:ind w:left="-810" w:right="-720"/>
        <w:rPr>
          <w:rFonts w:ascii="Calibri" w:eastAsia="Calibri" w:hAnsi="Calibri" w:cs="Calibri"/>
        </w:rPr>
      </w:pPr>
      <w:r>
        <w:rPr>
          <w:rFonts w:ascii="Calibri" w:eastAsia="Calibri" w:hAnsi="Calibri" w:cs="Calibri"/>
        </w:rPr>
        <w:t xml:space="preserve">Mental Health First Aid, Wales (2022) </w:t>
      </w:r>
      <w:r>
        <w:rPr>
          <w:rFonts w:ascii="Calibri" w:eastAsia="Calibri" w:hAnsi="Calibri" w:cs="Calibri"/>
          <w:color w:val="222222"/>
        </w:rPr>
        <w:t>Available at:</w:t>
      </w:r>
      <w:r>
        <w:rPr>
          <w:rFonts w:ascii="Calibri" w:eastAsia="Calibri" w:hAnsi="Calibri" w:cs="Calibri"/>
        </w:rPr>
        <w:t xml:space="preserve"> </w:t>
      </w:r>
      <w:hyperlink r:id="rId68">
        <w:r>
          <w:rPr>
            <w:rFonts w:ascii="Calibri" w:eastAsia="Calibri" w:hAnsi="Calibri" w:cs="Calibri"/>
            <w:color w:val="1155CC"/>
            <w:u w:val="single"/>
          </w:rPr>
          <w:t>https://mhfawales.org</w:t>
        </w:r>
      </w:hyperlink>
      <w:r>
        <w:rPr>
          <w:rFonts w:ascii="Calibri" w:eastAsia="Calibri" w:hAnsi="Calibri" w:cs="Calibri"/>
        </w:rPr>
        <w:t xml:space="preserve">  </w:t>
      </w:r>
      <w:r>
        <w:rPr>
          <w:rFonts w:ascii="Calibri" w:eastAsia="Calibri" w:hAnsi="Calibri" w:cs="Calibri"/>
          <w:highlight w:val="white"/>
        </w:rPr>
        <w:t>(Accessed: 3 May 2022)</w:t>
      </w:r>
    </w:p>
    <w:p w14:paraId="68D8DAEA" w14:textId="77777777" w:rsidR="00F51235" w:rsidRDefault="00D459F1">
      <w:pPr>
        <w:spacing w:line="360" w:lineRule="auto"/>
        <w:ind w:left="-810" w:right="-720"/>
        <w:rPr>
          <w:rFonts w:ascii="Calibri" w:eastAsia="Calibri" w:hAnsi="Calibri" w:cs="Calibri"/>
          <w:highlight w:val="white"/>
        </w:rPr>
      </w:pPr>
      <w:r>
        <w:rPr>
          <w:rFonts w:ascii="Calibri" w:eastAsia="Calibri" w:hAnsi="Calibri" w:cs="Calibri"/>
          <w:highlight w:val="white"/>
        </w:rPr>
        <w:t xml:space="preserve">Military Suicide Research Consortium (2022), How many people are affected by a suicide? Not six. </w:t>
      </w:r>
      <w:r>
        <w:rPr>
          <w:rFonts w:ascii="Calibri" w:eastAsia="Calibri" w:hAnsi="Calibri" w:cs="Calibri"/>
          <w:color w:val="222222"/>
        </w:rPr>
        <w:t>Available at:</w:t>
      </w:r>
      <w:r>
        <w:rPr>
          <w:rFonts w:ascii="Calibri" w:eastAsia="Calibri" w:hAnsi="Calibri" w:cs="Calibri"/>
          <w:highlight w:val="white"/>
        </w:rPr>
        <w:t xml:space="preserve"> </w:t>
      </w:r>
      <w:hyperlink r:id="rId69">
        <w:r>
          <w:rPr>
            <w:rFonts w:ascii="Calibri" w:eastAsia="Calibri" w:hAnsi="Calibri" w:cs="Calibri"/>
            <w:color w:val="1155CC"/>
            <w:highlight w:val="white"/>
            <w:u w:val="single"/>
          </w:rPr>
          <w:t>https://msrc.fsu.edu/blog/how-many-people-are-affected-suicide-not-six</w:t>
        </w:r>
      </w:hyperlink>
      <w:r>
        <w:rPr>
          <w:rFonts w:ascii="Calibri" w:eastAsia="Calibri" w:hAnsi="Calibri" w:cs="Calibri"/>
          <w:highlight w:val="white"/>
        </w:rPr>
        <w:t xml:space="preserve"> (Accessed: 2 May 2022)</w:t>
      </w:r>
    </w:p>
    <w:p w14:paraId="62532589" w14:textId="77777777" w:rsidR="00F51235" w:rsidRDefault="00D459F1">
      <w:pPr>
        <w:spacing w:line="360" w:lineRule="auto"/>
        <w:ind w:left="-810" w:right="-720"/>
        <w:rPr>
          <w:rFonts w:ascii="Calibri" w:eastAsia="Calibri" w:hAnsi="Calibri" w:cs="Calibri"/>
          <w:highlight w:val="white"/>
        </w:rPr>
      </w:pPr>
      <w:r>
        <w:rPr>
          <w:rFonts w:ascii="Calibri" w:eastAsia="Calibri" w:hAnsi="Calibri" w:cs="Calibri"/>
          <w:highlight w:val="white"/>
        </w:rPr>
        <w:t xml:space="preserve">MIND (2022) </w:t>
      </w:r>
      <w:r>
        <w:rPr>
          <w:rFonts w:ascii="Calibri" w:eastAsia="Calibri" w:hAnsi="Calibri" w:cs="Calibri"/>
          <w:i/>
          <w:highlight w:val="white"/>
        </w:rPr>
        <w:t>Suicidal Feelings</w:t>
      </w:r>
      <w:r>
        <w:rPr>
          <w:rFonts w:ascii="Calibri" w:eastAsia="Calibri" w:hAnsi="Calibri" w:cs="Calibri"/>
          <w:highlight w:val="white"/>
        </w:rPr>
        <w:t xml:space="preserve">. </w:t>
      </w:r>
      <w:r>
        <w:rPr>
          <w:rFonts w:ascii="Calibri" w:eastAsia="Calibri" w:hAnsi="Calibri" w:cs="Calibri"/>
          <w:color w:val="222222"/>
        </w:rPr>
        <w:t>Available at:</w:t>
      </w:r>
      <w:r>
        <w:rPr>
          <w:rFonts w:ascii="Calibri" w:eastAsia="Calibri" w:hAnsi="Calibri" w:cs="Calibri"/>
          <w:highlight w:val="white"/>
        </w:rPr>
        <w:t xml:space="preserve"> </w:t>
      </w:r>
      <w:hyperlink r:id="rId70" w:anchor="CommonCausesOfSuicidalFeelings">
        <w:r>
          <w:rPr>
            <w:rFonts w:ascii="Calibri" w:eastAsia="Calibri" w:hAnsi="Calibri" w:cs="Calibri"/>
            <w:color w:val="1155CC"/>
            <w:highlight w:val="white"/>
            <w:u w:val="single"/>
          </w:rPr>
          <w:t>https://www.mind.org.uk/information-support/types-of-mental-health-problems/suicidal-feelings/causes-of-suicidal-feelings/#CommonCausesOfSuicidalFeelings</w:t>
        </w:r>
      </w:hyperlink>
      <w:r>
        <w:rPr>
          <w:rFonts w:ascii="Calibri" w:eastAsia="Calibri" w:hAnsi="Calibri" w:cs="Calibri"/>
          <w:highlight w:val="white"/>
        </w:rPr>
        <w:t xml:space="preserve"> (Accessed: 2 May 2022)</w:t>
      </w:r>
    </w:p>
    <w:p w14:paraId="2AD3F381" w14:textId="77777777" w:rsidR="00F51235" w:rsidRDefault="00D459F1">
      <w:pPr>
        <w:spacing w:line="360" w:lineRule="auto"/>
        <w:ind w:left="-810" w:right="-720"/>
        <w:rPr>
          <w:rFonts w:ascii="Calibri" w:eastAsia="Calibri" w:hAnsi="Calibri" w:cs="Calibri"/>
          <w:highlight w:val="white"/>
        </w:rPr>
      </w:pPr>
      <w:r>
        <w:rPr>
          <w:rFonts w:ascii="Calibri" w:eastAsia="Calibri" w:hAnsi="Calibri" w:cs="Calibri"/>
          <w:highlight w:val="white"/>
        </w:rPr>
        <w:t xml:space="preserve">MIND (2022) </w:t>
      </w:r>
      <w:r>
        <w:rPr>
          <w:rFonts w:ascii="Calibri" w:eastAsia="Calibri" w:hAnsi="Calibri" w:cs="Calibri"/>
          <w:i/>
          <w:highlight w:val="white"/>
        </w:rPr>
        <w:t>What we did in 2020-21</w:t>
      </w:r>
      <w:r>
        <w:rPr>
          <w:rFonts w:ascii="Calibri" w:eastAsia="Calibri" w:hAnsi="Calibri" w:cs="Calibri"/>
          <w:highlight w:val="white"/>
        </w:rPr>
        <w:t xml:space="preserve">. </w:t>
      </w:r>
      <w:r>
        <w:rPr>
          <w:rFonts w:ascii="Calibri" w:eastAsia="Calibri" w:hAnsi="Calibri" w:cs="Calibri"/>
          <w:color w:val="222222"/>
        </w:rPr>
        <w:t>Available at:</w:t>
      </w:r>
      <w:r>
        <w:rPr>
          <w:rFonts w:ascii="Calibri" w:eastAsia="Calibri" w:hAnsi="Calibri" w:cs="Calibri"/>
          <w:highlight w:val="white"/>
        </w:rPr>
        <w:t xml:space="preserve"> </w:t>
      </w:r>
      <w:hyperlink r:id="rId71">
        <w:r>
          <w:rPr>
            <w:rFonts w:ascii="Calibri" w:eastAsia="Calibri" w:hAnsi="Calibri" w:cs="Calibri"/>
            <w:color w:val="1155CC"/>
            <w:highlight w:val="white"/>
            <w:u w:val="single"/>
          </w:rPr>
          <w:t>https://www.mind.org.uk/about-us/our-impact/</w:t>
        </w:r>
      </w:hyperlink>
      <w:r>
        <w:rPr>
          <w:rFonts w:ascii="Calibri" w:eastAsia="Calibri" w:hAnsi="Calibri" w:cs="Calibri"/>
          <w:highlight w:val="white"/>
        </w:rPr>
        <w:t xml:space="preserve"> (Accessed: 2 May 2022)</w:t>
      </w:r>
    </w:p>
    <w:p w14:paraId="20316392" w14:textId="77777777" w:rsidR="00F51235" w:rsidRDefault="00D459F1">
      <w:pPr>
        <w:spacing w:line="360" w:lineRule="auto"/>
        <w:ind w:left="-810" w:right="-720"/>
        <w:rPr>
          <w:rFonts w:ascii="Calibri" w:eastAsia="Calibri" w:hAnsi="Calibri" w:cs="Calibri"/>
          <w:highlight w:val="white"/>
        </w:rPr>
      </w:pPr>
      <w:r>
        <w:rPr>
          <w:rFonts w:ascii="Calibri" w:eastAsia="Calibri" w:hAnsi="Calibri" w:cs="Calibri"/>
          <w:highlight w:val="white"/>
        </w:rPr>
        <w:t xml:space="preserve">Molano, S, (2021) </w:t>
      </w:r>
      <w:r>
        <w:rPr>
          <w:rFonts w:ascii="Calibri" w:eastAsia="Calibri" w:hAnsi="Calibri" w:cs="Calibri"/>
          <w:i/>
          <w:highlight w:val="white"/>
        </w:rPr>
        <w:t>Youth depression and anxiety doubled during the pandemic, new analysis finds</w:t>
      </w:r>
      <w:r>
        <w:rPr>
          <w:rFonts w:ascii="Calibri" w:eastAsia="Calibri" w:hAnsi="Calibri" w:cs="Calibri"/>
          <w:highlight w:val="white"/>
        </w:rPr>
        <w:t xml:space="preserve">, CNN, 10th August. Available at: </w:t>
      </w:r>
      <w:hyperlink r:id="rId72">
        <w:r>
          <w:rPr>
            <w:rFonts w:ascii="Calibri" w:eastAsia="Calibri" w:hAnsi="Calibri" w:cs="Calibri"/>
            <w:color w:val="1155CC"/>
            <w:highlight w:val="white"/>
            <w:u w:val="single"/>
          </w:rPr>
          <w:t>https://edition.cnn.com/2021/08/10/health/covid-child-teen-depression-anxiety-wellness/index.html</w:t>
        </w:r>
      </w:hyperlink>
      <w:r>
        <w:rPr>
          <w:rFonts w:ascii="Calibri" w:eastAsia="Calibri" w:hAnsi="Calibri" w:cs="Calibri"/>
          <w:highlight w:val="white"/>
        </w:rPr>
        <w:t xml:space="preserve"> (Accessed: 2 May 2022)</w:t>
      </w:r>
    </w:p>
    <w:p w14:paraId="21C5AB5D" w14:textId="77777777" w:rsidR="00F51235" w:rsidRDefault="00D459F1">
      <w:pPr>
        <w:spacing w:line="360" w:lineRule="auto"/>
        <w:ind w:left="-810" w:right="-720"/>
        <w:rPr>
          <w:rFonts w:ascii="Calibri" w:eastAsia="Calibri" w:hAnsi="Calibri" w:cs="Calibri"/>
          <w:highlight w:val="white"/>
        </w:rPr>
      </w:pPr>
      <w:r>
        <w:rPr>
          <w:rFonts w:ascii="Calibri" w:eastAsia="Calibri" w:hAnsi="Calibri" w:cs="Calibri"/>
          <w:highlight w:val="white"/>
        </w:rPr>
        <w:t>Mushtaq, R. et al. (2014)</w:t>
      </w:r>
      <w:r>
        <w:rPr>
          <w:rFonts w:ascii="Calibri" w:eastAsia="Calibri" w:hAnsi="Calibri" w:cs="Calibri"/>
          <w:i/>
          <w:highlight w:val="white"/>
        </w:rPr>
        <w:t xml:space="preserve"> Relationship Between Loneliness, Psychiatric Disorders and Physical Health? A Review on the Psychological Aspects of Loneliness</w:t>
      </w:r>
      <w:r>
        <w:rPr>
          <w:rFonts w:ascii="Calibri" w:eastAsia="Calibri" w:hAnsi="Calibri" w:cs="Calibri"/>
          <w:highlight w:val="white"/>
        </w:rPr>
        <w:t xml:space="preserve">, J Clin Diagn Res. Available at: </w:t>
      </w:r>
      <w:hyperlink r:id="rId73">
        <w:r>
          <w:rPr>
            <w:rFonts w:ascii="Calibri" w:eastAsia="Calibri" w:hAnsi="Calibri" w:cs="Calibri"/>
            <w:color w:val="1155CC"/>
            <w:highlight w:val="white"/>
            <w:u w:val="single"/>
          </w:rPr>
          <w:t>https://www.ncbi.nlm.nih.gov/pmc/articles/PMC4225959/</w:t>
        </w:r>
      </w:hyperlink>
      <w:r>
        <w:rPr>
          <w:rFonts w:ascii="Calibri" w:eastAsia="Calibri" w:hAnsi="Calibri" w:cs="Calibri"/>
          <w:color w:val="202124"/>
          <w:highlight w:val="white"/>
        </w:rPr>
        <w:t xml:space="preserve"> </w:t>
      </w:r>
      <w:r>
        <w:rPr>
          <w:rFonts w:ascii="Calibri" w:eastAsia="Calibri" w:hAnsi="Calibri" w:cs="Calibri"/>
          <w:highlight w:val="white"/>
        </w:rPr>
        <w:t>(Accessed: 3 May 2022)</w:t>
      </w:r>
    </w:p>
    <w:p w14:paraId="374BC1AA" w14:textId="77777777" w:rsidR="00F51235" w:rsidRDefault="00D459F1">
      <w:pPr>
        <w:spacing w:line="360" w:lineRule="auto"/>
        <w:ind w:left="-810" w:right="-720"/>
        <w:rPr>
          <w:rFonts w:ascii="Calibri" w:eastAsia="Calibri" w:hAnsi="Calibri" w:cs="Calibri"/>
          <w:color w:val="505050"/>
          <w:highlight w:val="white"/>
        </w:rPr>
      </w:pPr>
      <w:r>
        <w:rPr>
          <w:rFonts w:ascii="Calibri" w:eastAsia="Calibri" w:hAnsi="Calibri" w:cs="Calibri"/>
          <w:highlight w:val="white"/>
        </w:rPr>
        <w:t xml:space="preserve">National Institute of Mental Health (2021), </w:t>
      </w:r>
      <w:r>
        <w:rPr>
          <w:rFonts w:ascii="Calibri" w:eastAsia="Calibri" w:hAnsi="Calibri" w:cs="Calibri"/>
          <w:i/>
          <w:highlight w:val="white"/>
        </w:rPr>
        <w:t>Chronic Illness and Mental Health: Recognizing and Treating Depression</w:t>
      </w:r>
      <w:r>
        <w:rPr>
          <w:rFonts w:ascii="Calibri" w:eastAsia="Calibri" w:hAnsi="Calibri" w:cs="Calibri"/>
          <w:highlight w:val="white"/>
        </w:rPr>
        <w:t xml:space="preserve">. Available at: </w:t>
      </w:r>
    </w:p>
    <w:p w14:paraId="7051570B" w14:textId="77777777" w:rsidR="00F51235" w:rsidRDefault="005C576B">
      <w:pPr>
        <w:spacing w:line="360" w:lineRule="auto"/>
        <w:ind w:left="-810" w:right="-720"/>
        <w:rPr>
          <w:rFonts w:ascii="Calibri" w:eastAsia="Calibri" w:hAnsi="Calibri" w:cs="Calibri"/>
        </w:rPr>
      </w:pPr>
      <w:hyperlink r:id="rId74">
        <w:r w:rsidR="00D459F1">
          <w:rPr>
            <w:rFonts w:ascii="Calibri" w:eastAsia="Calibri" w:hAnsi="Calibri" w:cs="Calibri"/>
            <w:color w:val="1155CC"/>
            <w:highlight w:val="white"/>
            <w:u w:val="single"/>
          </w:rPr>
          <w:t>https://www.nimh.nih.gov/health/publications/chronic-illness-mental-health</w:t>
        </w:r>
      </w:hyperlink>
      <w:r w:rsidR="00D459F1">
        <w:rPr>
          <w:rFonts w:ascii="Calibri" w:eastAsia="Calibri" w:hAnsi="Calibri" w:cs="Calibri"/>
          <w:highlight w:val="white"/>
        </w:rPr>
        <w:t xml:space="preserve"> </w:t>
      </w:r>
      <w:r w:rsidR="00D459F1">
        <w:rPr>
          <w:rFonts w:ascii="Calibri" w:eastAsia="Calibri" w:hAnsi="Calibri" w:cs="Calibri"/>
        </w:rPr>
        <w:t>(Accessed: 2 May 2022)</w:t>
      </w:r>
    </w:p>
    <w:p w14:paraId="7B853B5A" w14:textId="77777777" w:rsidR="00F51235" w:rsidRDefault="00D459F1">
      <w:pPr>
        <w:spacing w:line="360" w:lineRule="auto"/>
        <w:ind w:left="-810" w:right="-720"/>
        <w:rPr>
          <w:rFonts w:ascii="Calibri" w:eastAsia="Calibri" w:hAnsi="Calibri" w:cs="Calibri"/>
          <w:highlight w:val="white"/>
        </w:rPr>
      </w:pPr>
      <w:r>
        <w:rPr>
          <w:rFonts w:ascii="Calibri" w:eastAsia="Calibri" w:hAnsi="Calibri" w:cs="Calibri"/>
          <w:highlight w:val="white"/>
        </w:rPr>
        <w:t xml:space="preserve">NHS (2022) </w:t>
      </w:r>
      <w:r>
        <w:rPr>
          <w:rFonts w:ascii="Calibri" w:eastAsia="Calibri" w:hAnsi="Calibri" w:cs="Calibri"/>
          <w:i/>
          <w:highlight w:val="white"/>
        </w:rPr>
        <w:t>Loneliness in Older People</w:t>
      </w:r>
      <w:r>
        <w:rPr>
          <w:rFonts w:ascii="Calibri" w:eastAsia="Calibri" w:hAnsi="Calibri" w:cs="Calibri"/>
          <w:highlight w:val="white"/>
        </w:rPr>
        <w:t xml:space="preserve">. Available at:  </w:t>
      </w:r>
      <w:hyperlink r:id="rId75">
        <w:r>
          <w:rPr>
            <w:rFonts w:ascii="Calibri" w:eastAsia="Calibri" w:hAnsi="Calibri" w:cs="Calibri"/>
            <w:color w:val="1155CC"/>
            <w:highlight w:val="white"/>
            <w:u w:val="single"/>
          </w:rPr>
          <w:t>https://www.nhs.uk/mental-health/feelings-symptoms-behaviours/feelings-and-symptoms/loneliness-in-older-people/</w:t>
        </w:r>
      </w:hyperlink>
      <w:r>
        <w:rPr>
          <w:rFonts w:ascii="Calibri" w:eastAsia="Calibri" w:hAnsi="Calibri" w:cs="Calibri"/>
          <w:highlight w:val="white"/>
        </w:rPr>
        <w:t xml:space="preserve"> </w:t>
      </w:r>
      <w:r>
        <w:rPr>
          <w:rFonts w:ascii="Calibri" w:eastAsia="Calibri" w:hAnsi="Calibri" w:cs="Calibri"/>
        </w:rPr>
        <w:t>(Accessed: 3 May 2022)</w:t>
      </w:r>
    </w:p>
    <w:p w14:paraId="4142DD5D" w14:textId="77777777" w:rsidR="00F51235" w:rsidRDefault="00D459F1">
      <w:pPr>
        <w:spacing w:line="360" w:lineRule="auto"/>
        <w:ind w:left="-810" w:right="-720"/>
        <w:rPr>
          <w:rFonts w:ascii="Calibri" w:eastAsia="Calibri" w:hAnsi="Calibri" w:cs="Calibri"/>
          <w:highlight w:val="white"/>
        </w:rPr>
      </w:pPr>
      <w:r>
        <w:rPr>
          <w:rFonts w:ascii="Calibri" w:eastAsia="Calibri" w:hAnsi="Calibri" w:cs="Calibri"/>
          <w:highlight w:val="white"/>
        </w:rPr>
        <w:t xml:space="preserve">NHS (2022) </w:t>
      </w:r>
      <w:r>
        <w:rPr>
          <w:rFonts w:ascii="Calibri" w:eastAsia="Calibri" w:hAnsi="Calibri" w:cs="Calibri"/>
          <w:i/>
          <w:highlight w:val="white"/>
        </w:rPr>
        <w:t>Suicidal Thoughts</w:t>
      </w:r>
      <w:r>
        <w:rPr>
          <w:rFonts w:ascii="Calibri" w:eastAsia="Calibri" w:hAnsi="Calibri" w:cs="Calibri"/>
          <w:highlight w:val="white"/>
        </w:rPr>
        <w:t xml:space="preserve">. Available at:  </w:t>
      </w:r>
      <w:hyperlink r:id="rId76">
        <w:r>
          <w:rPr>
            <w:rFonts w:ascii="Calibri" w:eastAsia="Calibri" w:hAnsi="Calibri" w:cs="Calibri"/>
            <w:color w:val="1155CC"/>
            <w:highlight w:val="white"/>
            <w:u w:val="single"/>
          </w:rPr>
          <w:t>https://www.nhs.uk/mental-health/feelings-symptoms-behaviours/behaviours/help-for-suicidal-thoughts/</w:t>
        </w:r>
      </w:hyperlink>
      <w:r>
        <w:rPr>
          <w:rFonts w:ascii="Calibri" w:eastAsia="Calibri" w:hAnsi="Calibri" w:cs="Calibri"/>
          <w:highlight w:val="white"/>
        </w:rPr>
        <w:t xml:space="preserve"> (Accessed: 2 May 2022)</w:t>
      </w:r>
    </w:p>
    <w:p w14:paraId="3D330164" w14:textId="77777777" w:rsidR="00F51235" w:rsidRDefault="00D459F1">
      <w:pPr>
        <w:spacing w:line="360" w:lineRule="auto"/>
        <w:ind w:left="-810" w:right="-720"/>
        <w:rPr>
          <w:rFonts w:ascii="Calibri" w:eastAsia="Calibri" w:hAnsi="Calibri" w:cs="Calibri"/>
          <w:highlight w:val="white"/>
        </w:rPr>
      </w:pPr>
      <w:r>
        <w:rPr>
          <w:rFonts w:ascii="Calibri" w:eastAsia="Calibri" w:hAnsi="Calibri" w:cs="Calibri"/>
          <w:highlight w:val="white"/>
        </w:rPr>
        <w:lastRenderedPageBreak/>
        <w:t xml:space="preserve">NHS England (2022) </w:t>
      </w:r>
      <w:r>
        <w:rPr>
          <w:rFonts w:ascii="Calibri" w:eastAsia="Calibri" w:hAnsi="Calibri" w:cs="Calibri"/>
          <w:i/>
          <w:highlight w:val="white"/>
        </w:rPr>
        <w:t xml:space="preserve">Wellbeing Apps. </w:t>
      </w:r>
      <w:r>
        <w:rPr>
          <w:rFonts w:ascii="Calibri" w:eastAsia="Calibri" w:hAnsi="Calibri" w:cs="Calibri"/>
          <w:highlight w:val="white"/>
        </w:rPr>
        <w:t xml:space="preserve">Available at:  </w:t>
      </w:r>
      <w:hyperlink r:id="rId77">
        <w:r>
          <w:rPr>
            <w:rFonts w:ascii="Calibri" w:eastAsia="Calibri" w:hAnsi="Calibri" w:cs="Calibri"/>
            <w:color w:val="1155CC"/>
            <w:highlight w:val="white"/>
            <w:u w:val="single"/>
          </w:rPr>
          <w:t>https://www.england.nhs.uk/supporting-our-nhs-people/support-now/wellbeing-apps/</w:t>
        </w:r>
      </w:hyperlink>
      <w:r>
        <w:rPr>
          <w:rFonts w:ascii="Calibri" w:eastAsia="Calibri" w:hAnsi="Calibri" w:cs="Calibri"/>
          <w:highlight w:val="white"/>
        </w:rPr>
        <w:t xml:space="preserve"> </w:t>
      </w:r>
      <w:r>
        <w:rPr>
          <w:rFonts w:ascii="Calibri" w:eastAsia="Calibri" w:hAnsi="Calibri" w:cs="Calibri"/>
        </w:rPr>
        <w:t>(Accessed: 3 May 2022)</w:t>
      </w:r>
    </w:p>
    <w:p w14:paraId="68C9338A" w14:textId="77777777" w:rsidR="00F51235" w:rsidRDefault="00D459F1">
      <w:pPr>
        <w:spacing w:line="360" w:lineRule="auto"/>
        <w:ind w:left="-810" w:right="-720"/>
        <w:rPr>
          <w:rFonts w:ascii="Calibri" w:eastAsia="Calibri" w:hAnsi="Calibri" w:cs="Calibri"/>
          <w:highlight w:val="white"/>
        </w:rPr>
      </w:pPr>
      <w:r>
        <w:rPr>
          <w:rFonts w:ascii="Calibri" w:eastAsia="Calibri" w:hAnsi="Calibri" w:cs="Calibri"/>
          <w:highlight w:val="white"/>
        </w:rPr>
        <w:t xml:space="preserve">NICCY (2022) </w:t>
      </w:r>
      <w:r>
        <w:rPr>
          <w:rFonts w:ascii="Calibri" w:eastAsia="Calibri" w:hAnsi="Calibri" w:cs="Calibri"/>
          <w:i/>
          <w:highlight w:val="white"/>
        </w:rPr>
        <w:t>24% Increase in Children Attending A&amp;E with Mental Health Crisis</w:t>
      </w:r>
      <w:r>
        <w:rPr>
          <w:rFonts w:ascii="Calibri" w:eastAsia="Calibri" w:hAnsi="Calibri" w:cs="Calibri"/>
          <w:highlight w:val="white"/>
        </w:rPr>
        <w:t>, 7th February.</w:t>
      </w:r>
      <w:r>
        <w:rPr>
          <w:rFonts w:ascii="Calibri" w:eastAsia="Calibri" w:hAnsi="Calibri" w:cs="Calibri"/>
          <w:i/>
          <w:highlight w:val="white"/>
        </w:rPr>
        <w:t xml:space="preserve"> </w:t>
      </w:r>
      <w:r>
        <w:rPr>
          <w:rFonts w:ascii="Calibri" w:eastAsia="Calibri" w:hAnsi="Calibri" w:cs="Calibri"/>
          <w:highlight w:val="white"/>
        </w:rPr>
        <w:t xml:space="preserve">Available at: </w:t>
      </w:r>
      <w:hyperlink r:id="rId78">
        <w:r>
          <w:rPr>
            <w:rFonts w:ascii="Calibri" w:eastAsia="Calibri" w:hAnsi="Calibri" w:cs="Calibri"/>
            <w:color w:val="1155CC"/>
            <w:highlight w:val="white"/>
            <w:u w:val="single"/>
          </w:rPr>
          <w:t>https://www.niccy.org/about-us/news/latest-news/2022/february/07/24-increase-in-children-attending-ae-with-mental-health-crisis/?fbclid=IwAR0jk0ZgD77zRowe4w_x5GMELN1ryfLIybqFq2RXJdbmnqLVEwDZ_LUEq4o</w:t>
        </w:r>
      </w:hyperlink>
      <w:r>
        <w:rPr>
          <w:rFonts w:ascii="Calibri" w:eastAsia="Calibri" w:hAnsi="Calibri" w:cs="Calibri"/>
          <w:highlight w:val="white"/>
        </w:rPr>
        <w:t xml:space="preserve"> (Accessed: 2 May 2022)</w:t>
      </w:r>
    </w:p>
    <w:p w14:paraId="09CB29A6" w14:textId="77777777" w:rsidR="00F51235" w:rsidRDefault="00D459F1">
      <w:pPr>
        <w:shd w:val="clear" w:color="auto" w:fill="FFFFFF"/>
        <w:spacing w:line="360" w:lineRule="auto"/>
        <w:ind w:left="-810" w:right="-720"/>
        <w:rPr>
          <w:rFonts w:ascii="Calibri" w:eastAsia="Calibri" w:hAnsi="Calibri" w:cs="Calibri"/>
          <w:highlight w:val="white"/>
        </w:rPr>
      </w:pPr>
      <w:r>
        <w:rPr>
          <w:rFonts w:ascii="Calibri" w:eastAsia="Calibri" w:hAnsi="Calibri" w:cs="Calibri"/>
          <w:highlight w:val="white"/>
        </w:rPr>
        <w:t xml:space="preserve">NIH (2020) </w:t>
      </w:r>
      <w:r>
        <w:rPr>
          <w:rFonts w:ascii="Calibri" w:eastAsia="Calibri" w:hAnsi="Calibri" w:cs="Calibri"/>
          <w:i/>
          <w:highlight w:val="white"/>
        </w:rPr>
        <w:t>NIH-Wide Strategic Plan, Fiscal Years 2021-2025,</w:t>
      </w:r>
      <w:r>
        <w:rPr>
          <w:rFonts w:ascii="Calibri" w:eastAsia="Calibri" w:hAnsi="Calibri" w:cs="Calibri"/>
          <w:highlight w:val="white"/>
        </w:rPr>
        <w:t xml:space="preserve"> p. 19</w:t>
      </w:r>
      <w:r>
        <w:rPr>
          <w:rFonts w:ascii="Calibri" w:eastAsia="Calibri" w:hAnsi="Calibri" w:cs="Calibri"/>
          <w:i/>
          <w:highlight w:val="white"/>
        </w:rPr>
        <w:t xml:space="preserve">. </w:t>
      </w:r>
      <w:r>
        <w:rPr>
          <w:rFonts w:ascii="Calibri" w:eastAsia="Calibri" w:hAnsi="Calibri" w:cs="Calibri"/>
          <w:highlight w:val="white"/>
        </w:rPr>
        <w:t>Available at:</w:t>
      </w:r>
    </w:p>
    <w:p w14:paraId="52098A17" w14:textId="77777777" w:rsidR="00F51235" w:rsidRDefault="005C576B">
      <w:pPr>
        <w:shd w:val="clear" w:color="auto" w:fill="FFFFFF"/>
        <w:spacing w:line="360" w:lineRule="auto"/>
        <w:ind w:left="-810" w:right="-720"/>
        <w:rPr>
          <w:rFonts w:ascii="Calibri" w:eastAsia="Calibri" w:hAnsi="Calibri" w:cs="Calibri"/>
          <w:highlight w:val="white"/>
        </w:rPr>
      </w:pPr>
      <w:hyperlink r:id="rId79">
        <w:r w:rsidR="00D459F1">
          <w:rPr>
            <w:rFonts w:ascii="Calibri" w:eastAsia="Calibri" w:hAnsi="Calibri" w:cs="Calibri"/>
            <w:color w:val="1155CC"/>
            <w:highlight w:val="white"/>
            <w:u w:val="single"/>
          </w:rPr>
          <w:t>https://www.nih.gov/sites/default/files/about-nih/strategic-plan-fy2021-2025-508.pdf</w:t>
        </w:r>
      </w:hyperlink>
      <w:r w:rsidR="00D459F1">
        <w:rPr>
          <w:rFonts w:ascii="Calibri" w:eastAsia="Calibri" w:hAnsi="Calibri" w:cs="Calibri"/>
          <w:highlight w:val="white"/>
        </w:rPr>
        <w:t xml:space="preserve">  </w:t>
      </w:r>
      <w:r w:rsidR="00D459F1">
        <w:rPr>
          <w:rFonts w:ascii="Calibri" w:eastAsia="Calibri" w:hAnsi="Calibri" w:cs="Calibri"/>
        </w:rPr>
        <w:t>(Accessed: 3 May 2022)</w:t>
      </w:r>
    </w:p>
    <w:p w14:paraId="53036474" w14:textId="77777777" w:rsidR="00F51235" w:rsidRDefault="00D459F1">
      <w:pPr>
        <w:shd w:val="clear" w:color="auto" w:fill="FFFFFF"/>
        <w:spacing w:line="360" w:lineRule="auto"/>
        <w:ind w:left="-810" w:right="-720"/>
        <w:rPr>
          <w:rFonts w:ascii="Calibri" w:eastAsia="Calibri" w:hAnsi="Calibri" w:cs="Calibri"/>
          <w:highlight w:val="white"/>
        </w:rPr>
      </w:pPr>
      <w:r>
        <w:rPr>
          <w:rFonts w:ascii="Calibri" w:eastAsia="Calibri" w:hAnsi="Calibri" w:cs="Calibri"/>
          <w:highlight w:val="white"/>
        </w:rPr>
        <w:t xml:space="preserve">Office of National Statistics (2022) </w:t>
      </w:r>
      <w:r>
        <w:rPr>
          <w:rFonts w:ascii="Calibri" w:eastAsia="Calibri" w:hAnsi="Calibri" w:cs="Calibri"/>
          <w:i/>
          <w:highlight w:val="white"/>
        </w:rPr>
        <w:t xml:space="preserve">Suicides in England and Wales: 2020 registrations. </w:t>
      </w:r>
      <w:r>
        <w:rPr>
          <w:rFonts w:ascii="Calibri" w:eastAsia="Calibri" w:hAnsi="Calibri" w:cs="Calibri"/>
          <w:highlight w:val="white"/>
        </w:rPr>
        <w:t>Available at:</w:t>
      </w:r>
      <w:r>
        <w:rPr>
          <w:rFonts w:ascii="Calibri" w:eastAsia="Calibri" w:hAnsi="Calibri" w:cs="Calibri"/>
          <w:b/>
          <w:color w:val="FFFFFF"/>
          <w:shd w:val="clear" w:color="auto" w:fill="3B7A9E"/>
        </w:rPr>
        <w:t xml:space="preserve"> </w:t>
      </w:r>
      <w:hyperlink r:id="rId80">
        <w:r>
          <w:rPr>
            <w:rFonts w:ascii="Calibri" w:eastAsia="Calibri" w:hAnsi="Calibri" w:cs="Calibri"/>
            <w:color w:val="1155CC"/>
            <w:highlight w:val="white"/>
            <w:u w:val="single"/>
          </w:rPr>
          <w:t>https://www.ons.gov.uk/peoplepopulationandcommunity/birthsdeathsandmarriages/deaths/bulletins/suicidesintheunitedkingdom/2020registrations</w:t>
        </w:r>
      </w:hyperlink>
      <w:r>
        <w:rPr>
          <w:rFonts w:ascii="Calibri" w:eastAsia="Calibri" w:hAnsi="Calibri" w:cs="Calibri"/>
          <w:highlight w:val="white"/>
        </w:rPr>
        <w:t xml:space="preserve"> (Accessed: 2 May 2022)</w:t>
      </w:r>
    </w:p>
    <w:p w14:paraId="443196A6" w14:textId="77777777" w:rsidR="00F51235" w:rsidRDefault="00D459F1">
      <w:pPr>
        <w:shd w:val="clear" w:color="auto" w:fill="FFFFFF"/>
        <w:spacing w:line="360" w:lineRule="auto"/>
        <w:ind w:left="-810" w:right="-720"/>
        <w:rPr>
          <w:rFonts w:ascii="Calibri" w:eastAsia="Calibri" w:hAnsi="Calibri" w:cs="Calibri"/>
          <w:highlight w:val="white"/>
        </w:rPr>
      </w:pPr>
      <w:r>
        <w:rPr>
          <w:rFonts w:ascii="Calibri" w:eastAsia="Calibri" w:hAnsi="Calibri" w:cs="Calibri"/>
          <w:highlight w:val="white"/>
        </w:rPr>
        <w:t xml:space="preserve">Office of National Statistics (2021) </w:t>
      </w:r>
      <w:r>
        <w:rPr>
          <w:rFonts w:ascii="Calibri" w:eastAsia="Calibri" w:hAnsi="Calibri" w:cs="Calibri"/>
          <w:i/>
          <w:highlight w:val="white"/>
        </w:rPr>
        <w:t>Mapping loneliness during the coronavirus pandemic</w:t>
      </w:r>
      <w:r>
        <w:rPr>
          <w:rFonts w:ascii="Calibri" w:eastAsia="Calibri" w:hAnsi="Calibri" w:cs="Calibri"/>
          <w:highlight w:val="white"/>
        </w:rPr>
        <w:t>, 7th April</w:t>
      </w:r>
      <w:r>
        <w:rPr>
          <w:rFonts w:ascii="Calibri" w:eastAsia="Calibri" w:hAnsi="Calibri" w:cs="Calibri"/>
          <w:i/>
          <w:highlight w:val="white"/>
        </w:rPr>
        <w:t xml:space="preserve">. </w:t>
      </w:r>
      <w:r>
        <w:rPr>
          <w:rFonts w:ascii="Calibri" w:eastAsia="Calibri" w:hAnsi="Calibri" w:cs="Calibri"/>
          <w:highlight w:val="white"/>
        </w:rPr>
        <w:t xml:space="preserve">Available at: </w:t>
      </w:r>
      <w:hyperlink r:id="rId81">
        <w:r>
          <w:rPr>
            <w:rFonts w:ascii="Calibri" w:eastAsia="Calibri" w:hAnsi="Calibri" w:cs="Calibri"/>
            <w:color w:val="1155CC"/>
            <w:highlight w:val="white"/>
            <w:u w:val="single"/>
          </w:rPr>
          <w:t>https://www.ons.gov.uk/peoplepopulationandcommunity/wellbeing/articles/mappinglonelinessduringthecoronaviruspandemic/2021-04-07</w:t>
        </w:r>
      </w:hyperlink>
      <w:r>
        <w:rPr>
          <w:rFonts w:ascii="Calibri" w:eastAsia="Calibri" w:hAnsi="Calibri" w:cs="Calibri"/>
          <w:highlight w:val="white"/>
        </w:rPr>
        <w:t xml:space="preserve"> (Accessed: 8 May 2022)</w:t>
      </w:r>
    </w:p>
    <w:p w14:paraId="3D6D3659" w14:textId="77777777" w:rsidR="00F51235" w:rsidRDefault="00D459F1">
      <w:pPr>
        <w:spacing w:line="360" w:lineRule="auto"/>
        <w:ind w:left="-810" w:right="-720"/>
        <w:rPr>
          <w:rFonts w:ascii="Calibri" w:eastAsia="Calibri" w:hAnsi="Calibri" w:cs="Calibri"/>
          <w:highlight w:val="white"/>
        </w:rPr>
      </w:pPr>
      <w:r>
        <w:rPr>
          <w:rFonts w:ascii="Calibri" w:eastAsia="Calibri" w:hAnsi="Calibri" w:cs="Calibri"/>
          <w:highlight w:val="white"/>
        </w:rPr>
        <w:t xml:space="preserve">PFCC for Essex (2022) </w:t>
      </w:r>
      <w:r>
        <w:rPr>
          <w:rFonts w:ascii="Calibri" w:eastAsia="Calibri" w:hAnsi="Calibri" w:cs="Calibri"/>
          <w:i/>
          <w:highlight w:val="white"/>
        </w:rPr>
        <w:t xml:space="preserve">A Vision for Local Policing without ‘Bobbies on the Beat’. </w:t>
      </w:r>
      <w:r>
        <w:rPr>
          <w:rFonts w:ascii="Calibri" w:eastAsia="Calibri" w:hAnsi="Calibri" w:cs="Calibri"/>
          <w:highlight w:val="white"/>
        </w:rPr>
        <w:t>Available at:</w:t>
      </w:r>
    </w:p>
    <w:p w14:paraId="21CAB838" w14:textId="77777777" w:rsidR="00F51235" w:rsidRDefault="005C576B">
      <w:pPr>
        <w:spacing w:line="360" w:lineRule="auto"/>
        <w:ind w:left="-810" w:right="-720"/>
        <w:rPr>
          <w:rFonts w:ascii="Calibri" w:eastAsia="Calibri" w:hAnsi="Calibri" w:cs="Calibri"/>
          <w:highlight w:val="white"/>
        </w:rPr>
      </w:pPr>
      <w:hyperlink r:id="rId82">
        <w:r w:rsidR="00D459F1">
          <w:rPr>
            <w:rFonts w:ascii="Calibri" w:eastAsia="Calibri" w:hAnsi="Calibri" w:cs="Calibri"/>
            <w:color w:val="1155CC"/>
            <w:highlight w:val="white"/>
            <w:u w:val="single"/>
          </w:rPr>
          <w:t>https://www.essex.pfcc.police.uk/news/a-vision-for-local-policing-without-bobbies-on-the-beat/</w:t>
        </w:r>
      </w:hyperlink>
      <w:r w:rsidR="00D459F1">
        <w:rPr>
          <w:rFonts w:ascii="Calibri" w:eastAsia="Calibri" w:hAnsi="Calibri" w:cs="Calibri"/>
          <w:highlight w:val="white"/>
        </w:rPr>
        <w:t xml:space="preserve"> (Accessed: 4 May 2022)</w:t>
      </w:r>
    </w:p>
    <w:p w14:paraId="790A058C" w14:textId="77777777" w:rsidR="00F51235" w:rsidRDefault="00D459F1">
      <w:pPr>
        <w:shd w:val="clear" w:color="auto" w:fill="FFFFFF"/>
        <w:spacing w:line="360" w:lineRule="auto"/>
        <w:ind w:left="-810" w:right="-720"/>
        <w:rPr>
          <w:rFonts w:ascii="Calibri" w:eastAsia="Calibri" w:hAnsi="Calibri" w:cs="Calibri"/>
          <w:highlight w:val="white"/>
        </w:rPr>
      </w:pPr>
      <w:r>
        <w:rPr>
          <w:rFonts w:ascii="Calibri" w:eastAsia="Calibri" w:hAnsi="Calibri" w:cs="Calibri"/>
          <w:highlight w:val="white"/>
        </w:rPr>
        <w:t xml:space="preserve">PubMed (2002) </w:t>
      </w:r>
      <w:r>
        <w:rPr>
          <w:rFonts w:ascii="Calibri" w:eastAsia="Calibri" w:hAnsi="Calibri" w:cs="Calibri"/>
          <w:i/>
          <w:color w:val="222222"/>
          <w:highlight w:val="white"/>
        </w:rPr>
        <w:t xml:space="preserve">Ethics and mental illness research. </w:t>
      </w:r>
      <w:r>
        <w:rPr>
          <w:rFonts w:ascii="Calibri" w:eastAsia="Calibri" w:hAnsi="Calibri" w:cs="Calibri"/>
          <w:color w:val="222222"/>
          <w:highlight w:val="white"/>
        </w:rPr>
        <w:t xml:space="preserve">Available at: </w:t>
      </w:r>
      <w:hyperlink r:id="rId83">
        <w:r>
          <w:rPr>
            <w:rFonts w:ascii="Calibri" w:eastAsia="Calibri" w:hAnsi="Calibri" w:cs="Calibri"/>
            <w:color w:val="1155CC"/>
            <w:highlight w:val="white"/>
            <w:u w:val="single"/>
          </w:rPr>
          <w:t>https://pubmed.ncbi.nlm.nih.gov/12232968/</w:t>
        </w:r>
      </w:hyperlink>
      <w:r>
        <w:rPr>
          <w:rFonts w:ascii="Calibri" w:eastAsia="Calibri" w:hAnsi="Calibri" w:cs="Calibri"/>
          <w:highlight w:val="white"/>
        </w:rPr>
        <w:t xml:space="preserve"> (Accessed: 2 May 2022)</w:t>
      </w:r>
    </w:p>
    <w:p w14:paraId="1083B776" w14:textId="77777777" w:rsidR="00F51235" w:rsidRDefault="00D459F1">
      <w:pPr>
        <w:shd w:val="clear" w:color="auto" w:fill="FFFFFF"/>
        <w:spacing w:line="360" w:lineRule="auto"/>
        <w:ind w:left="-810" w:right="-720"/>
        <w:rPr>
          <w:rFonts w:ascii="Calibri" w:eastAsia="Calibri" w:hAnsi="Calibri" w:cs="Calibri"/>
          <w:color w:val="244762"/>
          <w:highlight w:val="white"/>
        </w:rPr>
      </w:pPr>
      <w:r>
        <w:rPr>
          <w:rFonts w:ascii="Calibri" w:eastAsia="Calibri" w:hAnsi="Calibri" w:cs="Calibri"/>
          <w:highlight w:val="white"/>
        </w:rPr>
        <w:t xml:space="preserve">Priory Group (2018) </w:t>
      </w:r>
      <w:r>
        <w:rPr>
          <w:rFonts w:ascii="Calibri" w:eastAsia="Calibri" w:hAnsi="Calibri" w:cs="Calibri"/>
          <w:i/>
          <w:highlight w:val="white"/>
        </w:rPr>
        <w:t>Why 40% of men won't talk about their own mental health</w:t>
      </w:r>
      <w:r>
        <w:rPr>
          <w:rFonts w:ascii="Calibri" w:eastAsia="Calibri" w:hAnsi="Calibri" w:cs="Calibri"/>
          <w:i/>
          <w:color w:val="222222"/>
          <w:highlight w:val="white"/>
        </w:rPr>
        <w:t xml:space="preserve">. </w:t>
      </w:r>
      <w:r>
        <w:rPr>
          <w:rFonts w:ascii="Calibri" w:eastAsia="Calibri" w:hAnsi="Calibri" w:cs="Calibri"/>
          <w:color w:val="222222"/>
          <w:highlight w:val="white"/>
        </w:rPr>
        <w:t>Available at:</w:t>
      </w:r>
    </w:p>
    <w:p w14:paraId="2821D70D" w14:textId="77777777" w:rsidR="00F51235" w:rsidRDefault="005C576B">
      <w:pPr>
        <w:spacing w:line="360" w:lineRule="auto"/>
        <w:ind w:left="-810" w:right="-720"/>
        <w:rPr>
          <w:rFonts w:ascii="Calibri" w:eastAsia="Calibri" w:hAnsi="Calibri" w:cs="Calibri"/>
          <w:highlight w:val="white"/>
        </w:rPr>
      </w:pPr>
      <w:hyperlink r:id="rId84">
        <w:r w:rsidR="00D459F1">
          <w:rPr>
            <w:rFonts w:ascii="Calibri" w:eastAsia="Calibri" w:hAnsi="Calibri" w:cs="Calibri"/>
            <w:color w:val="1155CC"/>
            <w:highlight w:val="white"/>
            <w:u w:val="single"/>
          </w:rPr>
          <w:t>https://www.priorygroup.com/blog/40-of-men-wont-talk-to-anyone-about-their-mental-health</w:t>
        </w:r>
      </w:hyperlink>
      <w:r w:rsidR="00D459F1">
        <w:rPr>
          <w:rFonts w:ascii="Calibri" w:eastAsia="Calibri" w:hAnsi="Calibri" w:cs="Calibri"/>
          <w:highlight w:val="white"/>
        </w:rPr>
        <w:t xml:space="preserve"> (Accessed: 3 May 2022)</w:t>
      </w:r>
    </w:p>
    <w:p w14:paraId="3543D581" w14:textId="77777777" w:rsidR="00F51235" w:rsidRDefault="00D459F1">
      <w:pPr>
        <w:spacing w:line="360" w:lineRule="auto"/>
        <w:ind w:left="-810" w:right="-720"/>
        <w:rPr>
          <w:rFonts w:ascii="Calibri" w:eastAsia="Calibri" w:hAnsi="Calibri" w:cs="Calibri"/>
          <w:highlight w:val="white"/>
        </w:rPr>
      </w:pPr>
      <w:r>
        <w:rPr>
          <w:rFonts w:ascii="Calibri" w:eastAsia="Calibri" w:hAnsi="Calibri" w:cs="Calibri"/>
          <w:highlight w:val="white"/>
        </w:rPr>
        <w:t xml:space="preserve">Re-engage (2022) </w:t>
      </w:r>
      <w:r>
        <w:rPr>
          <w:rFonts w:ascii="Calibri" w:eastAsia="Calibri" w:hAnsi="Calibri" w:cs="Calibri"/>
          <w:i/>
          <w:highlight w:val="white"/>
        </w:rPr>
        <w:t>Re-engage Tea Parties Groups</w:t>
      </w:r>
      <w:r>
        <w:rPr>
          <w:rFonts w:ascii="Calibri" w:eastAsia="Calibri" w:hAnsi="Calibri" w:cs="Calibri"/>
          <w:i/>
          <w:color w:val="222222"/>
          <w:highlight w:val="white"/>
        </w:rPr>
        <w:t xml:space="preserve">. </w:t>
      </w:r>
      <w:r>
        <w:rPr>
          <w:rFonts w:ascii="Calibri" w:eastAsia="Calibri" w:hAnsi="Calibri" w:cs="Calibri"/>
          <w:color w:val="222222"/>
          <w:highlight w:val="white"/>
        </w:rPr>
        <w:t>Available at:</w:t>
      </w:r>
      <w:r>
        <w:rPr>
          <w:rFonts w:ascii="Calibri" w:eastAsia="Calibri" w:hAnsi="Calibri" w:cs="Calibri"/>
          <w:highlight w:val="white"/>
        </w:rPr>
        <w:t xml:space="preserve"> </w:t>
      </w:r>
      <w:hyperlink r:id="rId85">
        <w:r>
          <w:rPr>
            <w:rFonts w:ascii="Calibri" w:eastAsia="Calibri" w:hAnsi="Calibri" w:cs="Calibri"/>
            <w:color w:val="1155CC"/>
            <w:highlight w:val="white"/>
            <w:u w:val="single"/>
          </w:rPr>
          <w:t>https://www.reengage.org.uk/volunteer/resources/relaunching-tea-party-groups/</w:t>
        </w:r>
      </w:hyperlink>
      <w:r>
        <w:rPr>
          <w:rFonts w:ascii="Calibri" w:eastAsia="Calibri" w:hAnsi="Calibri" w:cs="Calibri"/>
          <w:highlight w:val="white"/>
        </w:rPr>
        <w:t xml:space="preserve"> (Accessed: 2 May 2022)</w:t>
      </w:r>
    </w:p>
    <w:p w14:paraId="06629028" w14:textId="77777777" w:rsidR="00F51235" w:rsidRDefault="00D459F1">
      <w:pPr>
        <w:shd w:val="clear" w:color="auto" w:fill="FFFFFF"/>
        <w:spacing w:line="360" w:lineRule="auto"/>
        <w:ind w:left="-810" w:right="-720"/>
        <w:rPr>
          <w:rFonts w:ascii="Calibri" w:eastAsia="Calibri" w:hAnsi="Calibri" w:cs="Calibri"/>
          <w:highlight w:val="white"/>
        </w:rPr>
      </w:pPr>
      <w:r>
        <w:rPr>
          <w:rFonts w:ascii="Calibri" w:eastAsia="Calibri" w:hAnsi="Calibri" w:cs="Calibri"/>
          <w:highlight w:val="white"/>
        </w:rPr>
        <w:t xml:space="preserve">Rethink.org (2022) </w:t>
      </w:r>
      <w:r>
        <w:rPr>
          <w:rFonts w:ascii="Calibri" w:eastAsia="Calibri" w:hAnsi="Calibri" w:cs="Calibri"/>
          <w:i/>
          <w:highlight w:val="white"/>
        </w:rPr>
        <w:t>Section 35 of the Mental Health Act</w:t>
      </w:r>
      <w:r>
        <w:rPr>
          <w:rFonts w:ascii="Calibri" w:eastAsia="Calibri" w:hAnsi="Calibri" w:cs="Calibri"/>
          <w:i/>
          <w:color w:val="222222"/>
          <w:highlight w:val="white"/>
        </w:rPr>
        <w:t xml:space="preserve">. </w:t>
      </w:r>
      <w:r>
        <w:rPr>
          <w:rFonts w:ascii="Calibri" w:eastAsia="Calibri" w:hAnsi="Calibri" w:cs="Calibri"/>
          <w:color w:val="222222"/>
          <w:highlight w:val="white"/>
        </w:rPr>
        <w:t>Available at:</w:t>
      </w:r>
    </w:p>
    <w:p w14:paraId="0E40FD4A" w14:textId="77777777" w:rsidR="00F51235" w:rsidRDefault="005C576B">
      <w:pPr>
        <w:shd w:val="clear" w:color="auto" w:fill="FFFFFF"/>
        <w:spacing w:line="360" w:lineRule="auto"/>
        <w:ind w:left="-810" w:right="-720"/>
        <w:rPr>
          <w:rFonts w:ascii="Calibri" w:eastAsia="Calibri" w:hAnsi="Calibri" w:cs="Calibri"/>
        </w:rPr>
      </w:pPr>
      <w:hyperlink r:id="rId86">
        <w:r w:rsidR="00D459F1">
          <w:rPr>
            <w:rFonts w:ascii="Calibri" w:eastAsia="Calibri" w:hAnsi="Calibri" w:cs="Calibri"/>
            <w:color w:val="1155CC"/>
            <w:highlight w:val="white"/>
            <w:u w:val="single"/>
          </w:rPr>
          <w:t>https://www.rethink.org/advice-and-information/rights-restrictions/mental-health-laws/section-35-of-the-mental-health-act/</w:t>
        </w:r>
      </w:hyperlink>
      <w:r w:rsidR="00D459F1">
        <w:rPr>
          <w:rFonts w:ascii="Calibri" w:eastAsia="Calibri" w:hAnsi="Calibri" w:cs="Calibri"/>
          <w:highlight w:val="white"/>
        </w:rPr>
        <w:t xml:space="preserve"> (Accessed: 2 May 2022)</w:t>
      </w:r>
    </w:p>
    <w:p w14:paraId="6E41C08B" w14:textId="77777777" w:rsidR="00F51235" w:rsidRDefault="00D459F1">
      <w:pPr>
        <w:spacing w:line="360" w:lineRule="auto"/>
        <w:ind w:left="-810" w:right="-720"/>
        <w:rPr>
          <w:rFonts w:ascii="Calibri" w:eastAsia="Calibri" w:hAnsi="Calibri" w:cs="Calibri"/>
        </w:rPr>
      </w:pPr>
      <w:r>
        <w:rPr>
          <w:rFonts w:ascii="Calibri" w:eastAsia="Calibri" w:hAnsi="Calibri" w:cs="Calibri"/>
        </w:rPr>
        <w:t xml:space="preserve">rosepatersontrust.com (2022) </w:t>
      </w:r>
      <w:r>
        <w:rPr>
          <w:rFonts w:ascii="Calibri" w:eastAsia="Calibri" w:hAnsi="Calibri" w:cs="Calibri"/>
          <w:color w:val="222222"/>
          <w:highlight w:val="white"/>
        </w:rPr>
        <w:t>Available at:</w:t>
      </w:r>
      <w:r>
        <w:rPr>
          <w:rFonts w:ascii="Calibri" w:eastAsia="Calibri" w:hAnsi="Calibri" w:cs="Calibri"/>
        </w:rPr>
        <w:t xml:space="preserve"> </w:t>
      </w:r>
      <w:hyperlink r:id="rId87">
        <w:r>
          <w:rPr>
            <w:rFonts w:ascii="Calibri" w:eastAsia="Calibri" w:hAnsi="Calibri" w:cs="Calibri"/>
            <w:color w:val="1155CC"/>
            <w:u w:val="single"/>
          </w:rPr>
          <w:t>https://www.rosepatersontrust.com/</w:t>
        </w:r>
      </w:hyperlink>
      <w:r>
        <w:rPr>
          <w:rFonts w:ascii="Calibri" w:eastAsia="Calibri" w:hAnsi="Calibri" w:cs="Calibri"/>
        </w:rPr>
        <w:t xml:space="preserve"> </w:t>
      </w:r>
      <w:r>
        <w:rPr>
          <w:rFonts w:ascii="Calibri" w:eastAsia="Calibri" w:hAnsi="Calibri" w:cs="Calibri"/>
          <w:highlight w:val="white"/>
        </w:rPr>
        <w:t>(Accessed: 2 May 2022)</w:t>
      </w:r>
    </w:p>
    <w:p w14:paraId="6B848B54" w14:textId="77777777" w:rsidR="00F51235" w:rsidRDefault="00D459F1">
      <w:pPr>
        <w:spacing w:line="360" w:lineRule="auto"/>
        <w:ind w:left="-810" w:right="-720"/>
        <w:rPr>
          <w:rFonts w:ascii="Calibri" w:eastAsia="Calibri" w:hAnsi="Calibri" w:cs="Calibri"/>
        </w:rPr>
      </w:pPr>
      <w:r>
        <w:rPr>
          <w:rFonts w:ascii="Calibri" w:eastAsia="Calibri" w:hAnsi="Calibri" w:cs="Calibri"/>
        </w:rPr>
        <w:t xml:space="preserve">Royal College of Nursing (2022) </w:t>
      </w:r>
      <w:r>
        <w:rPr>
          <w:rFonts w:ascii="Calibri" w:eastAsia="Calibri" w:hAnsi="Calibri" w:cs="Calibri"/>
          <w:i/>
        </w:rPr>
        <w:t>Recognising Loneliness</w:t>
      </w:r>
      <w:r>
        <w:rPr>
          <w:rFonts w:ascii="Calibri" w:eastAsia="Calibri" w:hAnsi="Calibri" w:cs="Calibri"/>
          <w:i/>
          <w:color w:val="222222"/>
          <w:highlight w:val="white"/>
        </w:rPr>
        <w:t xml:space="preserve">. </w:t>
      </w:r>
      <w:r>
        <w:rPr>
          <w:rFonts w:ascii="Calibri" w:eastAsia="Calibri" w:hAnsi="Calibri" w:cs="Calibri"/>
          <w:color w:val="222222"/>
          <w:highlight w:val="white"/>
        </w:rPr>
        <w:t>Available at:</w:t>
      </w:r>
      <w:r>
        <w:rPr>
          <w:rFonts w:ascii="Calibri" w:eastAsia="Calibri" w:hAnsi="Calibri" w:cs="Calibri"/>
        </w:rPr>
        <w:t xml:space="preserve"> </w:t>
      </w:r>
      <w:hyperlink r:id="rId88">
        <w:r>
          <w:rPr>
            <w:rFonts w:ascii="Calibri" w:eastAsia="Calibri" w:hAnsi="Calibri" w:cs="Calibri"/>
            <w:color w:val="1155CC"/>
            <w:u w:val="single"/>
          </w:rPr>
          <w:t>https://www.rcn.org.uk/clinical-topics/public-health/inclusion-health-care/loneliness/recognising-loneliness</w:t>
        </w:r>
      </w:hyperlink>
      <w:r>
        <w:rPr>
          <w:rFonts w:ascii="Calibri" w:eastAsia="Calibri" w:hAnsi="Calibri" w:cs="Calibri"/>
        </w:rPr>
        <w:t xml:space="preserve"> (Accessed: 3 May 2022)</w:t>
      </w:r>
    </w:p>
    <w:p w14:paraId="56E21904" w14:textId="77777777" w:rsidR="00F51235" w:rsidRDefault="00D459F1">
      <w:pPr>
        <w:spacing w:line="360" w:lineRule="auto"/>
        <w:ind w:left="-810" w:right="-720"/>
        <w:rPr>
          <w:rFonts w:ascii="Calibri" w:eastAsia="Calibri" w:hAnsi="Calibri" w:cs="Calibri"/>
        </w:rPr>
      </w:pPr>
      <w:r>
        <w:rPr>
          <w:rFonts w:ascii="Calibri" w:eastAsia="Calibri" w:hAnsi="Calibri" w:cs="Calibri"/>
        </w:rPr>
        <w:t xml:space="preserve">Ruffalo, M.L. (2019) </w:t>
      </w:r>
      <w:r>
        <w:rPr>
          <w:rFonts w:ascii="Calibri" w:eastAsia="Calibri" w:hAnsi="Calibri" w:cs="Calibri"/>
          <w:i/>
        </w:rPr>
        <w:t>The Five Most Influential Psychiatric Thinkers of All Time</w:t>
      </w:r>
      <w:r>
        <w:rPr>
          <w:rFonts w:ascii="Calibri" w:eastAsia="Calibri" w:hAnsi="Calibri" w:cs="Calibri"/>
        </w:rPr>
        <w:t>, Psychology Today</w:t>
      </w:r>
      <w:r>
        <w:rPr>
          <w:rFonts w:ascii="Calibri" w:eastAsia="Calibri" w:hAnsi="Calibri" w:cs="Calibri"/>
          <w:i/>
          <w:color w:val="222222"/>
          <w:highlight w:val="white"/>
        </w:rPr>
        <w:t xml:space="preserve">. </w:t>
      </w:r>
      <w:r>
        <w:rPr>
          <w:rFonts w:ascii="Calibri" w:eastAsia="Calibri" w:hAnsi="Calibri" w:cs="Calibri"/>
          <w:color w:val="222222"/>
          <w:highlight w:val="white"/>
        </w:rPr>
        <w:t xml:space="preserve">Available at: </w:t>
      </w:r>
      <w:hyperlink r:id="rId89">
        <w:r>
          <w:rPr>
            <w:rFonts w:ascii="Calibri" w:eastAsia="Calibri" w:hAnsi="Calibri" w:cs="Calibri"/>
            <w:color w:val="1155CC"/>
            <w:u w:val="single"/>
          </w:rPr>
          <w:t>https://www.psychologytoday.com/us/blog/freud-fluoxetine/201910/the-five-most-influential-psychiatric-thinkers-all-time</w:t>
        </w:r>
      </w:hyperlink>
      <w:r>
        <w:rPr>
          <w:rFonts w:ascii="Calibri" w:eastAsia="Calibri" w:hAnsi="Calibri" w:cs="Calibri"/>
        </w:rPr>
        <w:t xml:space="preserve"> (Accessed: 2 May 2022)</w:t>
      </w:r>
    </w:p>
    <w:p w14:paraId="3AE67FE7" w14:textId="77777777" w:rsidR="00F51235" w:rsidRDefault="00D459F1">
      <w:pPr>
        <w:spacing w:line="360" w:lineRule="auto"/>
        <w:ind w:left="-810" w:right="-720"/>
        <w:rPr>
          <w:rFonts w:ascii="Calibri" w:eastAsia="Calibri" w:hAnsi="Calibri" w:cs="Calibri"/>
          <w:color w:val="262626"/>
          <w:highlight w:val="white"/>
        </w:rPr>
      </w:pPr>
      <w:r>
        <w:rPr>
          <w:rFonts w:ascii="Calibri" w:eastAsia="Calibri" w:hAnsi="Calibri" w:cs="Calibri"/>
          <w:highlight w:val="white"/>
        </w:rPr>
        <w:t xml:space="preserve">Salespop.net (2020) </w:t>
      </w:r>
      <w:r>
        <w:rPr>
          <w:rFonts w:ascii="Calibri" w:eastAsia="Calibri" w:hAnsi="Calibri" w:cs="Calibri"/>
          <w:i/>
        </w:rPr>
        <w:t xml:space="preserve">Is Suicide a Permanent Solution to a Temporary Problem? </w:t>
      </w:r>
      <w:r>
        <w:rPr>
          <w:rFonts w:ascii="Calibri" w:eastAsia="Calibri" w:hAnsi="Calibri" w:cs="Calibri"/>
        </w:rPr>
        <w:t>Available at:</w:t>
      </w:r>
    </w:p>
    <w:p w14:paraId="37C58567" w14:textId="77777777" w:rsidR="00F51235" w:rsidRDefault="005C576B">
      <w:pPr>
        <w:spacing w:line="360" w:lineRule="auto"/>
        <w:ind w:left="-810" w:right="-720"/>
        <w:rPr>
          <w:rFonts w:ascii="Calibri" w:eastAsia="Calibri" w:hAnsi="Calibri" w:cs="Calibri"/>
        </w:rPr>
      </w:pPr>
      <w:hyperlink r:id="rId90">
        <w:r w:rsidR="00D459F1">
          <w:rPr>
            <w:rFonts w:ascii="Calibri" w:eastAsia="Calibri" w:hAnsi="Calibri" w:cs="Calibri"/>
            <w:color w:val="1155CC"/>
            <w:highlight w:val="white"/>
            <w:u w:val="single"/>
          </w:rPr>
          <w:t>https://salespop.net/motivational/is-suicide-a-permanent-solution-to-a-temporary-problem/</w:t>
        </w:r>
      </w:hyperlink>
      <w:r w:rsidR="00D459F1">
        <w:rPr>
          <w:rFonts w:ascii="Calibri" w:eastAsia="Calibri" w:hAnsi="Calibri" w:cs="Calibri"/>
          <w:highlight w:val="white"/>
        </w:rPr>
        <w:t xml:space="preserve"> (Accessed: 2 May 2022)</w:t>
      </w:r>
    </w:p>
    <w:p w14:paraId="2F9B9B02" w14:textId="77777777" w:rsidR="00F51235" w:rsidRDefault="00D459F1">
      <w:pPr>
        <w:spacing w:line="360" w:lineRule="auto"/>
        <w:ind w:left="-810" w:right="-720"/>
        <w:rPr>
          <w:rFonts w:ascii="Calibri" w:eastAsia="Calibri" w:hAnsi="Calibri" w:cs="Calibri"/>
        </w:rPr>
      </w:pPr>
      <w:r>
        <w:rPr>
          <w:rFonts w:ascii="Calibri" w:eastAsia="Calibri" w:hAnsi="Calibri" w:cs="Calibri"/>
        </w:rPr>
        <w:t xml:space="preserve">Samaritans (2022) </w:t>
      </w:r>
      <w:r>
        <w:rPr>
          <w:rFonts w:ascii="Calibri" w:eastAsia="Calibri" w:hAnsi="Calibri" w:cs="Calibri"/>
          <w:i/>
        </w:rPr>
        <w:t>Rail industry celebrates 25,000 staff trained to save lives thanks to Samaritans</w:t>
      </w:r>
      <w:r>
        <w:rPr>
          <w:rFonts w:ascii="Calibri" w:eastAsia="Calibri" w:hAnsi="Calibri" w:cs="Calibri"/>
        </w:rPr>
        <w:t xml:space="preserve">, 21st April. Available at: </w:t>
      </w:r>
      <w:hyperlink r:id="rId91">
        <w:r>
          <w:rPr>
            <w:rFonts w:ascii="Calibri" w:eastAsia="Calibri" w:hAnsi="Calibri" w:cs="Calibri"/>
            <w:color w:val="1155CC"/>
            <w:u w:val="single"/>
          </w:rPr>
          <w:t>https://www.samaritans.org/news/rail-industry-celebrates-25000-staff-trained-to-save-lives-thanks-to-samaritans/</w:t>
        </w:r>
      </w:hyperlink>
      <w:r>
        <w:rPr>
          <w:rFonts w:ascii="Calibri" w:eastAsia="Calibri" w:hAnsi="Calibri" w:cs="Calibri"/>
        </w:rPr>
        <w:t xml:space="preserve"> (Accessed: 2 May 2022)</w:t>
      </w:r>
    </w:p>
    <w:p w14:paraId="7F96665A" w14:textId="77777777" w:rsidR="00F51235" w:rsidRDefault="00D459F1">
      <w:pPr>
        <w:spacing w:line="360" w:lineRule="auto"/>
        <w:ind w:left="-810" w:right="-720"/>
        <w:rPr>
          <w:rFonts w:ascii="Calibri" w:eastAsia="Calibri" w:hAnsi="Calibri" w:cs="Calibri"/>
        </w:rPr>
      </w:pPr>
      <w:r>
        <w:rPr>
          <w:rFonts w:ascii="Calibri" w:eastAsia="Calibri" w:hAnsi="Calibri" w:cs="Calibri"/>
        </w:rPr>
        <w:t xml:space="preserve">Sane Australia (2022) </w:t>
      </w:r>
      <w:r>
        <w:rPr>
          <w:rFonts w:ascii="Calibri" w:eastAsia="Calibri" w:hAnsi="Calibri" w:cs="Calibri"/>
          <w:i/>
        </w:rPr>
        <w:t>How to help when someone is suicidal</w:t>
      </w:r>
      <w:r>
        <w:rPr>
          <w:rFonts w:ascii="Calibri" w:eastAsia="Calibri" w:hAnsi="Calibri" w:cs="Calibri"/>
        </w:rPr>
        <w:t xml:space="preserve">. Available at: </w:t>
      </w:r>
      <w:hyperlink r:id="rId92">
        <w:r>
          <w:rPr>
            <w:rFonts w:ascii="Calibri" w:eastAsia="Calibri" w:hAnsi="Calibri" w:cs="Calibri"/>
            <w:color w:val="1155CC"/>
            <w:u w:val="single"/>
          </w:rPr>
          <w:t>https://www.sane.org/information-stories/facts-and-guides/sane-steps-how-to-help-when-someone-is-suicidal</w:t>
        </w:r>
      </w:hyperlink>
      <w:r>
        <w:rPr>
          <w:rFonts w:ascii="Calibri" w:eastAsia="Calibri" w:hAnsi="Calibri" w:cs="Calibri"/>
        </w:rPr>
        <w:t xml:space="preserve"> (Accessed: 2 May 2022)</w:t>
      </w:r>
    </w:p>
    <w:p w14:paraId="47E1879A" w14:textId="77777777" w:rsidR="00F51235" w:rsidRDefault="00D459F1">
      <w:pPr>
        <w:spacing w:line="360" w:lineRule="auto"/>
        <w:ind w:left="-810" w:right="-720"/>
        <w:rPr>
          <w:rFonts w:ascii="Calibri" w:eastAsia="Calibri" w:hAnsi="Calibri" w:cs="Calibri"/>
        </w:rPr>
      </w:pPr>
      <w:r>
        <w:rPr>
          <w:rFonts w:ascii="Calibri" w:eastAsia="Calibri" w:hAnsi="Calibri" w:cs="Calibri"/>
        </w:rPr>
        <w:t xml:space="preserve">Scribbr (2022) </w:t>
      </w:r>
      <w:r>
        <w:rPr>
          <w:rFonts w:ascii="Calibri" w:eastAsia="Calibri" w:hAnsi="Calibri" w:cs="Calibri"/>
          <w:i/>
        </w:rPr>
        <w:t>Qualitative vs. Quantitative Research | Differences, Examples &amp; Methods</w:t>
      </w:r>
      <w:r>
        <w:rPr>
          <w:rFonts w:ascii="Calibri" w:eastAsia="Calibri" w:hAnsi="Calibri" w:cs="Calibri"/>
        </w:rPr>
        <w:t xml:space="preserve">. Available at: </w:t>
      </w:r>
      <w:hyperlink r:id="rId93" w:anchor=":~:text=Qualitative%20research%20Qualitative%20research%20is,that%20are%20not%20well%20understood">
        <w:r>
          <w:rPr>
            <w:rFonts w:ascii="Calibri" w:eastAsia="Calibri" w:hAnsi="Calibri" w:cs="Calibri"/>
            <w:color w:val="1155CC"/>
            <w:u w:val="single"/>
          </w:rPr>
          <w:t>https://www.scribbr.com/methodology/qualitative-quantitative-research/#:~:text=Qualitative%20research%20Qualitative%20research%20is,that%20are%20not%20well%20understood</w:t>
        </w:r>
      </w:hyperlink>
      <w:r>
        <w:rPr>
          <w:rFonts w:ascii="Calibri" w:eastAsia="Calibri" w:hAnsi="Calibri" w:cs="Calibri"/>
        </w:rPr>
        <w:t>. (Accessed: 7 May 2022)</w:t>
      </w:r>
    </w:p>
    <w:p w14:paraId="321BF0FE" w14:textId="77777777" w:rsidR="00F51235" w:rsidRDefault="00D459F1">
      <w:pPr>
        <w:spacing w:line="360" w:lineRule="auto"/>
        <w:ind w:left="-810" w:right="-720"/>
        <w:rPr>
          <w:rFonts w:ascii="Calibri" w:eastAsia="Calibri" w:hAnsi="Calibri" w:cs="Calibri"/>
        </w:rPr>
      </w:pPr>
      <w:r>
        <w:rPr>
          <w:rFonts w:ascii="Calibri" w:eastAsia="Calibri" w:hAnsi="Calibri" w:cs="Calibri"/>
        </w:rPr>
        <w:t xml:space="preserve">Shelter (2022) </w:t>
      </w:r>
      <w:r>
        <w:rPr>
          <w:rFonts w:ascii="Calibri" w:eastAsia="Calibri" w:hAnsi="Calibri" w:cs="Calibri"/>
          <w:i/>
        </w:rPr>
        <w:t>HSBC A Corporate Partner of Shelter</w:t>
      </w:r>
      <w:r>
        <w:rPr>
          <w:rFonts w:ascii="Calibri" w:eastAsia="Calibri" w:hAnsi="Calibri" w:cs="Calibri"/>
        </w:rPr>
        <w:t xml:space="preserve">. Available at: </w:t>
      </w:r>
      <w:hyperlink r:id="rId94">
        <w:r>
          <w:rPr>
            <w:rFonts w:ascii="Calibri" w:eastAsia="Calibri" w:hAnsi="Calibri" w:cs="Calibri"/>
            <w:color w:val="1155CC"/>
            <w:u w:val="single"/>
          </w:rPr>
          <w:t>https://england.shelter.org.uk/what_we_do/corporate_partners/hsbc</w:t>
        </w:r>
      </w:hyperlink>
      <w:r>
        <w:rPr>
          <w:rFonts w:ascii="Calibri" w:eastAsia="Calibri" w:hAnsi="Calibri" w:cs="Calibri"/>
        </w:rPr>
        <w:t xml:space="preserve"> (Accessed: 3 May 2022)</w:t>
      </w:r>
    </w:p>
    <w:p w14:paraId="74F91623" w14:textId="77777777" w:rsidR="00F51235" w:rsidRDefault="00D459F1">
      <w:pPr>
        <w:spacing w:line="360" w:lineRule="auto"/>
        <w:ind w:left="-810" w:right="-720"/>
        <w:rPr>
          <w:rFonts w:ascii="Calibri" w:eastAsia="Calibri" w:hAnsi="Calibri" w:cs="Calibri"/>
        </w:rPr>
      </w:pPr>
      <w:r>
        <w:rPr>
          <w:rFonts w:ascii="Calibri" w:eastAsia="Calibri" w:hAnsi="Calibri" w:cs="Calibri"/>
        </w:rPr>
        <w:t>Siddique, H. (2021) ‘</w:t>
      </w:r>
      <w:r>
        <w:rPr>
          <w:rFonts w:ascii="Calibri" w:eastAsia="Calibri" w:hAnsi="Calibri" w:cs="Calibri"/>
          <w:i/>
        </w:rPr>
        <w:t>3.7m over-16s in Britain often or always feel lonely, ONS finds’</w:t>
      </w:r>
      <w:r>
        <w:rPr>
          <w:rFonts w:ascii="Calibri" w:eastAsia="Calibri" w:hAnsi="Calibri" w:cs="Calibri"/>
        </w:rPr>
        <w:t xml:space="preserve">, The Guardian, 7th April. Available at: </w:t>
      </w:r>
      <w:hyperlink r:id="rId95">
        <w:r>
          <w:rPr>
            <w:rFonts w:ascii="Calibri" w:eastAsia="Calibri" w:hAnsi="Calibri" w:cs="Calibri"/>
            <w:color w:val="1155CC"/>
            <w:u w:val="single"/>
          </w:rPr>
          <w:t>https://www.theguardian.com/society/2021/apr/07/37m-over-16s-in-britain-often-or-always-feel-lonely-ons-finds</w:t>
        </w:r>
      </w:hyperlink>
      <w:r>
        <w:rPr>
          <w:rFonts w:ascii="Calibri" w:eastAsia="Calibri" w:hAnsi="Calibri" w:cs="Calibri"/>
        </w:rPr>
        <w:t xml:space="preserve">  (Accessed: 2 May 2022)</w:t>
      </w:r>
    </w:p>
    <w:p w14:paraId="12D34310" w14:textId="77777777" w:rsidR="00F51235" w:rsidRDefault="00D459F1">
      <w:pPr>
        <w:spacing w:line="360" w:lineRule="auto"/>
        <w:ind w:left="-810" w:right="-720"/>
        <w:rPr>
          <w:rFonts w:ascii="Calibri" w:eastAsia="Calibri" w:hAnsi="Calibri" w:cs="Calibri"/>
        </w:rPr>
      </w:pPr>
      <w:r>
        <w:rPr>
          <w:rFonts w:ascii="Calibri" w:eastAsia="Calibri" w:hAnsi="Calibri" w:cs="Calibri"/>
        </w:rPr>
        <w:t xml:space="preserve">Survivors of Bereavement by Suicide (2022) </w:t>
      </w:r>
      <w:r>
        <w:rPr>
          <w:rFonts w:ascii="Calibri" w:eastAsia="Calibri" w:hAnsi="Calibri" w:cs="Calibri"/>
          <w:i/>
        </w:rPr>
        <w:t>How Suicide Affects Others</w:t>
      </w:r>
      <w:r>
        <w:rPr>
          <w:rFonts w:ascii="Calibri" w:eastAsia="Calibri" w:hAnsi="Calibri" w:cs="Calibri"/>
        </w:rPr>
        <w:t xml:space="preserve">. Available at: </w:t>
      </w:r>
      <w:hyperlink r:id="rId96">
        <w:r>
          <w:rPr>
            <w:rFonts w:ascii="Calibri" w:eastAsia="Calibri" w:hAnsi="Calibri" w:cs="Calibri"/>
            <w:color w:val="1155CC"/>
            <w:u w:val="single"/>
          </w:rPr>
          <w:t>https://uksobs.org/we-can-help/suicide-bereavement/how-suicide-can-affect-you/how-suicide-affects-others/</w:t>
        </w:r>
      </w:hyperlink>
      <w:r>
        <w:rPr>
          <w:rFonts w:ascii="Calibri" w:eastAsia="Calibri" w:hAnsi="Calibri" w:cs="Calibri"/>
        </w:rPr>
        <w:t xml:space="preserve"> (Accessed: 2 May 2022)</w:t>
      </w:r>
    </w:p>
    <w:p w14:paraId="4DC08A83" w14:textId="77777777" w:rsidR="00F51235" w:rsidRDefault="00D459F1">
      <w:pPr>
        <w:spacing w:line="360" w:lineRule="auto"/>
        <w:ind w:left="-810" w:right="-720"/>
        <w:rPr>
          <w:rFonts w:ascii="Calibri" w:eastAsia="Calibri" w:hAnsi="Calibri" w:cs="Calibri"/>
        </w:rPr>
      </w:pPr>
      <w:r>
        <w:rPr>
          <w:rFonts w:ascii="Calibri" w:eastAsia="Calibri" w:hAnsi="Calibri" w:cs="Calibri"/>
        </w:rPr>
        <w:t xml:space="preserve">Sustainable Development Goals (2022) Available at: </w:t>
      </w:r>
      <w:hyperlink r:id="rId97">
        <w:r>
          <w:rPr>
            <w:rFonts w:ascii="Calibri" w:eastAsia="Calibri" w:hAnsi="Calibri" w:cs="Calibri"/>
            <w:color w:val="1155CC"/>
            <w:u w:val="single"/>
          </w:rPr>
          <w:t>https://sustainabledevelopment.un.org/sdgs</w:t>
        </w:r>
      </w:hyperlink>
      <w:r>
        <w:rPr>
          <w:rFonts w:ascii="Calibri" w:eastAsia="Calibri" w:hAnsi="Calibri" w:cs="Calibri"/>
        </w:rPr>
        <w:t xml:space="preserve">  (Accessed: 2 May 2022)</w:t>
      </w:r>
    </w:p>
    <w:p w14:paraId="6E8EAB4A" w14:textId="77777777" w:rsidR="00F51235" w:rsidRDefault="00D459F1">
      <w:pPr>
        <w:spacing w:line="360" w:lineRule="auto"/>
        <w:ind w:left="-810" w:right="-720"/>
        <w:rPr>
          <w:rFonts w:ascii="Calibri" w:eastAsia="Calibri" w:hAnsi="Calibri" w:cs="Calibri"/>
        </w:rPr>
      </w:pPr>
      <w:r>
        <w:rPr>
          <w:rFonts w:ascii="Calibri" w:eastAsia="Calibri" w:hAnsi="Calibri" w:cs="Calibri"/>
        </w:rPr>
        <w:t>Sustainable Development Goals (2022)</w:t>
      </w:r>
      <w:r>
        <w:rPr>
          <w:rFonts w:ascii="Calibri" w:eastAsia="Calibri" w:hAnsi="Calibri" w:cs="Calibri"/>
          <w:i/>
        </w:rPr>
        <w:t xml:space="preserve"> Goal 3 Ensure healthy lives and promote well-being for all at all ages</w:t>
      </w:r>
      <w:r>
        <w:rPr>
          <w:rFonts w:ascii="Calibri" w:eastAsia="Calibri" w:hAnsi="Calibri" w:cs="Calibri"/>
        </w:rPr>
        <w:t xml:space="preserve">. Available at:  </w:t>
      </w:r>
      <w:hyperlink r:id="rId98">
        <w:r>
          <w:rPr>
            <w:rFonts w:ascii="Calibri" w:eastAsia="Calibri" w:hAnsi="Calibri" w:cs="Calibri"/>
            <w:color w:val="1155CC"/>
            <w:u w:val="single"/>
          </w:rPr>
          <w:t>https://sdgs.un.org/goals/goal3</w:t>
        </w:r>
      </w:hyperlink>
      <w:r>
        <w:rPr>
          <w:rFonts w:ascii="Calibri" w:eastAsia="Calibri" w:hAnsi="Calibri" w:cs="Calibri"/>
        </w:rPr>
        <w:t xml:space="preserve"> (Accessed: 4 May 2022)</w:t>
      </w:r>
    </w:p>
    <w:p w14:paraId="724E1EB4" w14:textId="5C4574AA" w:rsidR="00F51235" w:rsidRDefault="00D459F1">
      <w:pPr>
        <w:spacing w:line="360" w:lineRule="auto"/>
        <w:ind w:left="-810" w:right="-720"/>
        <w:rPr>
          <w:rFonts w:ascii="Calibri" w:eastAsia="Calibri" w:hAnsi="Calibri" w:cs="Calibri"/>
          <w:highlight w:val="white"/>
        </w:rPr>
      </w:pPr>
      <w:r>
        <w:rPr>
          <w:rFonts w:ascii="Calibri" w:eastAsia="Calibri" w:hAnsi="Calibri" w:cs="Calibri"/>
          <w:highlight w:val="white"/>
        </w:rPr>
        <w:t xml:space="preserve">The Ben </w:t>
      </w:r>
      <w:r w:rsidR="008E66A4">
        <w:rPr>
          <w:rFonts w:ascii="Calibri" w:eastAsia="Calibri" w:hAnsi="Calibri" w:cs="Calibri"/>
          <w:highlight w:val="white"/>
        </w:rPr>
        <w:t>Raemer's</w:t>
      </w:r>
      <w:r>
        <w:rPr>
          <w:rFonts w:ascii="Calibri" w:eastAsia="Calibri" w:hAnsi="Calibri" w:cs="Calibri"/>
          <w:highlight w:val="white"/>
        </w:rPr>
        <w:t xml:space="preserve"> Foundation (2022) Available at. </w:t>
      </w:r>
      <w:hyperlink r:id="rId99">
        <w:r>
          <w:rPr>
            <w:rFonts w:ascii="Calibri" w:eastAsia="Calibri" w:hAnsi="Calibri" w:cs="Calibri"/>
            <w:color w:val="1155CC"/>
            <w:highlight w:val="white"/>
            <w:u w:val="single"/>
          </w:rPr>
          <w:t>https://thebenraemersfoundation.com/about/</w:t>
        </w:r>
      </w:hyperlink>
      <w:r>
        <w:rPr>
          <w:rFonts w:ascii="Calibri" w:eastAsia="Calibri" w:hAnsi="Calibri" w:cs="Calibri"/>
          <w:highlight w:val="white"/>
        </w:rPr>
        <w:t xml:space="preserve"> </w:t>
      </w:r>
      <w:r>
        <w:rPr>
          <w:rFonts w:ascii="Calibri" w:eastAsia="Calibri" w:hAnsi="Calibri" w:cs="Calibri"/>
        </w:rPr>
        <w:t>(Accessed: 2 May 2022)</w:t>
      </w:r>
    </w:p>
    <w:p w14:paraId="39FCE417" w14:textId="77777777" w:rsidR="00F51235" w:rsidRDefault="00D459F1">
      <w:pPr>
        <w:spacing w:line="360" w:lineRule="auto"/>
        <w:ind w:left="-810" w:right="-720"/>
        <w:rPr>
          <w:rFonts w:ascii="Calibri" w:eastAsia="Calibri" w:hAnsi="Calibri" w:cs="Calibri"/>
          <w:b/>
          <w:color w:val="120102"/>
          <w:highlight w:val="white"/>
        </w:rPr>
      </w:pPr>
      <w:r>
        <w:rPr>
          <w:rFonts w:ascii="Calibri" w:eastAsia="Calibri" w:hAnsi="Calibri" w:cs="Calibri"/>
          <w:highlight w:val="white"/>
        </w:rPr>
        <w:t xml:space="preserve">The Big Issue (2022) </w:t>
      </w:r>
      <w:r>
        <w:rPr>
          <w:rFonts w:ascii="Calibri" w:eastAsia="Calibri" w:hAnsi="Calibri" w:cs="Calibri"/>
          <w:i/>
          <w:highlight w:val="white"/>
        </w:rPr>
        <w:t>How many people are homeless in the UK? And what can you do about it?</w:t>
      </w:r>
      <w:r>
        <w:rPr>
          <w:rFonts w:ascii="Calibri" w:eastAsia="Calibri" w:hAnsi="Calibri" w:cs="Calibri"/>
          <w:highlight w:val="white"/>
        </w:rPr>
        <w:t xml:space="preserve"> 29th April. Available at:</w:t>
      </w:r>
    </w:p>
    <w:p w14:paraId="35C71435" w14:textId="77777777" w:rsidR="00F51235" w:rsidRDefault="005C576B">
      <w:pPr>
        <w:spacing w:line="360" w:lineRule="auto"/>
        <w:ind w:left="-810" w:right="-720"/>
        <w:rPr>
          <w:rFonts w:ascii="Calibri" w:eastAsia="Calibri" w:hAnsi="Calibri" w:cs="Calibri"/>
        </w:rPr>
      </w:pPr>
      <w:hyperlink r:id="rId100">
        <w:r w:rsidR="00D459F1">
          <w:rPr>
            <w:rFonts w:ascii="Calibri" w:eastAsia="Calibri" w:hAnsi="Calibri" w:cs="Calibri"/>
            <w:color w:val="1155CC"/>
            <w:highlight w:val="white"/>
            <w:u w:val="single"/>
          </w:rPr>
          <w:t>https://www.bigissue.com/news/housing/how-many-people-are-homeless-in-the-uk-and-what-can-you-do-about-it/</w:t>
        </w:r>
      </w:hyperlink>
      <w:r w:rsidR="00D459F1">
        <w:rPr>
          <w:rFonts w:ascii="Calibri" w:eastAsia="Calibri" w:hAnsi="Calibri" w:cs="Calibri"/>
          <w:highlight w:val="white"/>
        </w:rPr>
        <w:t xml:space="preserve"> </w:t>
      </w:r>
      <w:r w:rsidR="00D459F1">
        <w:rPr>
          <w:rFonts w:ascii="Calibri" w:eastAsia="Calibri" w:hAnsi="Calibri" w:cs="Calibri"/>
        </w:rPr>
        <w:t>(Accessed: 3 May 2022)</w:t>
      </w:r>
    </w:p>
    <w:p w14:paraId="315F0487" w14:textId="77777777" w:rsidR="00F51235" w:rsidRDefault="00D459F1">
      <w:pPr>
        <w:spacing w:line="360" w:lineRule="auto"/>
        <w:ind w:left="-810" w:right="-720"/>
        <w:rPr>
          <w:rFonts w:ascii="Calibri" w:eastAsia="Calibri" w:hAnsi="Calibri" w:cs="Calibri"/>
        </w:rPr>
      </w:pPr>
      <w:r>
        <w:rPr>
          <w:rFonts w:ascii="Calibri" w:eastAsia="Calibri" w:hAnsi="Calibri" w:cs="Calibri"/>
          <w:highlight w:val="white"/>
        </w:rPr>
        <w:t xml:space="preserve">The Big Issue (2021) </w:t>
      </w:r>
      <w:r>
        <w:rPr>
          <w:rFonts w:ascii="Calibri" w:eastAsia="Calibri" w:hAnsi="Calibri" w:cs="Calibri"/>
          <w:i/>
        </w:rPr>
        <w:t>What is Housing First and how can it solve homelessness in the UK?</w:t>
      </w:r>
      <w:r>
        <w:rPr>
          <w:rFonts w:ascii="Calibri" w:eastAsia="Calibri" w:hAnsi="Calibri" w:cs="Calibri"/>
        </w:rPr>
        <w:t xml:space="preserve"> 7th April. Available at: </w:t>
      </w:r>
      <w:hyperlink r:id="rId101">
        <w:r>
          <w:rPr>
            <w:rFonts w:ascii="Calibri" w:eastAsia="Calibri" w:hAnsi="Calibri" w:cs="Calibri"/>
            <w:color w:val="1155CC"/>
            <w:u w:val="single"/>
          </w:rPr>
          <w:t>https://www.bigissue.com/news/housing/what-is-housing-first-and-how-can-it-solve-homelessness-in-the-uk/</w:t>
        </w:r>
      </w:hyperlink>
      <w:r>
        <w:rPr>
          <w:rFonts w:ascii="Calibri" w:eastAsia="Calibri" w:hAnsi="Calibri" w:cs="Calibri"/>
        </w:rPr>
        <w:t xml:space="preserve"> (Accessed: 3 May 2022)</w:t>
      </w:r>
    </w:p>
    <w:p w14:paraId="253D8FA1" w14:textId="77777777" w:rsidR="00F51235" w:rsidRDefault="00D459F1">
      <w:pPr>
        <w:spacing w:line="360" w:lineRule="auto"/>
        <w:ind w:left="-810" w:right="-720"/>
        <w:rPr>
          <w:rFonts w:ascii="Calibri" w:eastAsia="Calibri" w:hAnsi="Calibri" w:cs="Calibri"/>
          <w:color w:val="C2002A"/>
        </w:rPr>
      </w:pPr>
      <w:r>
        <w:rPr>
          <w:rFonts w:ascii="Calibri" w:eastAsia="Calibri" w:hAnsi="Calibri" w:cs="Calibri"/>
        </w:rPr>
        <w:t xml:space="preserve">The Health Foundation (2018) </w:t>
      </w:r>
      <w:r>
        <w:rPr>
          <w:rFonts w:ascii="Calibri" w:eastAsia="Calibri" w:hAnsi="Calibri" w:cs="Calibri"/>
          <w:i/>
        </w:rPr>
        <w:t>Older people living alone are 50% more likely to visit A&amp;E than those who live with others</w:t>
      </w:r>
      <w:r>
        <w:rPr>
          <w:rFonts w:ascii="Calibri" w:eastAsia="Calibri" w:hAnsi="Calibri" w:cs="Calibri"/>
        </w:rPr>
        <w:t xml:space="preserve">. 13th December. Available at: </w:t>
      </w:r>
      <w:hyperlink r:id="rId102">
        <w:r>
          <w:rPr>
            <w:rFonts w:ascii="Calibri" w:eastAsia="Calibri" w:hAnsi="Calibri" w:cs="Calibri"/>
            <w:color w:val="1155CC"/>
            <w:u w:val="single"/>
          </w:rPr>
          <w:t>https://www.health.org.uk/news-and-comment/news/older-people-living-alone-are-50-more-likely-to-visit-ae-than-those-who-live-with</w:t>
        </w:r>
      </w:hyperlink>
      <w:r>
        <w:rPr>
          <w:rFonts w:ascii="Calibri" w:eastAsia="Calibri" w:hAnsi="Calibri" w:cs="Calibri"/>
        </w:rPr>
        <w:t xml:space="preserve"> (Accessed: 2 May 2022)</w:t>
      </w:r>
    </w:p>
    <w:p w14:paraId="45BBCC22" w14:textId="77777777" w:rsidR="00F51235" w:rsidRDefault="00D459F1">
      <w:pPr>
        <w:spacing w:line="360" w:lineRule="auto"/>
        <w:ind w:left="-810" w:right="-720"/>
        <w:rPr>
          <w:rFonts w:ascii="Calibri" w:eastAsia="Calibri" w:hAnsi="Calibri" w:cs="Calibri"/>
        </w:rPr>
      </w:pPr>
      <w:r>
        <w:rPr>
          <w:rFonts w:ascii="Calibri" w:eastAsia="Calibri" w:hAnsi="Calibri" w:cs="Calibri"/>
        </w:rPr>
        <w:t xml:space="preserve">The Story of: Foyle Search and Rescue (2021) [video]. Available at:  </w:t>
      </w:r>
      <w:hyperlink r:id="rId103">
        <w:r>
          <w:rPr>
            <w:rFonts w:ascii="Calibri" w:eastAsia="Calibri" w:hAnsi="Calibri" w:cs="Calibri"/>
            <w:color w:val="1155CC"/>
            <w:u w:val="single"/>
          </w:rPr>
          <w:t>https://www.youtube.com/watch?v=W7LalSHBtrU&amp;t=6s</w:t>
        </w:r>
      </w:hyperlink>
      <w:r>
        <w:rPr>
          <w:rFonts w:ascii="Calibri" w:eastAsia="Calibri" w:hAnsi="Calibri" w:cs="Calibri"/>
        </w:rPr>
        <w:t xml:space="preserve"> (Accessed: 2 May 2022)</w:t>
      </w:r>
    </w:p>
    <w:p w14:paraId="50931A7A" w14:textId="77777777" w:rsidR="00F51235" w:rsidRDefault="00D459F1">
      <w:pPr>
        <w:pStyle w:val="Heading1"/>
        <w:keepNext w:val="0"/>
        <w:keepLines w:val="0"/>
        <w:pBdr>
          <w:top w:val="none" w:sz="0" w:space="3" w:color="auto"/>
          <w:bottom w:val="none" w:sz="0" w:space="11" w:color="auto"/>
        </w:pBdr>
        <w:shd w:val="clear" w:color="auto" w:fill="FFFFFF"/>
        <w:spacing w:before="0" w:after="0" w:line="360" w:lineRule="auto"/>
        <w:ind w:left="-810" w:right="-720"/>
        <w:rPr>
          <w:rFonts w:ascii="Calibri" w:eastAsia="Calibri" w:hAnsi="Calibri" w:cs="Calibri"/>
          <w:sz w:val="22"/>
          <w:szCs w:val="22"/>
          <w:highlight w:val="white"/>
        </w:rPr>
      </w:pPr>
      <w:bookmarkStart w:id="95" w:name="_heading=h.eg1w73ga7uv6" w:colFirst="0" w:colLast="0"/>
      <w:bookmarkEnd w:id="95"/>
      <w:r>
        <w:rPr>
          <w:rFonts w:ascii="Calibri" w:eastAsia="Calibri" w:hAnsi="Calibri" w:cs="Calibri"/>
          <w:sz w:val="22"/>
          <w:szCs w:val="22"/>
          <w:highlight w:val="white"/>
        </w:rPr>
        <w:lastRenderedPageBreak/>
        <w:t xml:space="preserve">The University of Manchester (2019) </w:t>
      </w:r>
      <w:r>
        <w:rPr>
          <w:rFonts w:ascii="Calibri" w:eastAsia="Calibri" w:hAnsi="Calibri" w:cs="Calibri"/>
          <w:i/>
          <w:sz w:val="22"/>
          <w:szCs w:val="22"/>
          <w:highlight w:val="white"/>
        </w:rPr>
        <w:t>One in four UK children have a mother with mental illness</w:t>
      </w:r>
      <w:r>
        <w:rPr>
          <w:rFonts w:ascii="Calibri" w:eastAsia="Calibri" w:hAnsi="Calibri" w:cs="Calibri"/>
          <w:sz w:val="22"/>
          <w:szCs w:val="22"/>
          <w:highlight w:val="white"/>
        </w:rPr>
        <w:t xml:space="preserve">, 11th June. Available at: </w:t>
      </w:r>
      <w:hyperlink r:id="rId104">
        <w:r>
          <w:rPr>
            <w:rFonts w:ascii="Calibri" w:eastAsia="Calibri" w:hAnsi="Calibri" w:cs="Calibri"/>
            <w:color w:val="1155CC"/>
            <w:sz w:val="22"/>
            <w:szCs w:val="22"/>
            <w:highlight w:val="white"/>
            <w:u w:val="single"/>
          </w:rPr>
          <w:t>https://www.manchester.ac.uk/discover/news/one-in-four-uk-children-have-a-mother-with-mental-illness/</w:t>
        </w:r>
      </w:hyperlink>
      <w:r>
        <w:rPr>
          <w:rFonts w:ascii="Calibri" w:eastAsia="Calibri" w:hAnsi="Calibri" w:cs="Calibri"/>
          <w:sz w:val="22"/>
          <w:szCs w:val="22"/>
          <w:highlight w:val="white"/>
        </w:rPr>
        <w:t xml:space="preserve"> (Accessed: 3 May 2022)</w:t>
      </w:r>
    </w:p>
    <w:p w14:paraId="366BAA44" w14:textId="77777777" w:rsidR="00F51235" w:rsidRDefault="00D459F1">
      <w:pPr>
        <w:pStyle w:val="Heading1"/>
        <w:keepNext w:val="0"/>
        <w:keepLines w:val="0"/>
        <w:pBdr>
          <w:top w:val="none" w:sz="0" w:space="3" w:color="auto"/>
          <w:bottom w:val="none" w:sz="0" w:space="11" w:color="auto"/>
        </w:pBdr>
        <w:shd w:val="clear" w:color="auto" w:fill="FFFFFF"/>
        <w:spacing w:before="0" w:after="0" w:line="360" w:lineRule="auto"/>
        <w:ind w:left="-810" w:right="-720"/>
        <w:rPr>
          <w:rFonts w:ascii="Calibri" w:eastAsia="Calibri" w:hAnsi="Calibri" w:cs="Calibri"/>
          <w:sz w:val="22"/>
          <w:szCs w:val="22"/>
          <w:highlight w:val="white"/>
        </w:rPr>
      </w:pPr>
      <w:bookmarkStart w:id="96" w:name="_heading=h.l49dee79z4ce" w:colFirst="0" w:colLast="0"/>
      <w:bookmarkEnd w:id="96"/>
      <w:r>
        <w:rPr>
          <w:rFonts w:ascii="Calibri" w:eastAsia="Calibri" w:hAnsi="Calibri" w:cs="Calibri"/>
          <w:sz w:val="22"/>
          <w:szCs w:val="22"/>
          <w:highlight w:val="white"/>
        </w:rPr>
        <w:t xml:space="preserve">Twitter (2021) #Kindness Train, 26th May. Available at: </w:t>
      </w:r>
      <w:hyperlink r:id="rId105">
        <w:r>
          <w:rPr>
            <w:rFonts w:ascii="Calibri" w:eastAsia="Calibri" w:hAnsi="Calibri" w:cs="Calibri"/>
            <w:color w:val="1155CC"/>
            <w:sz w:val="22"/>
            <w:szCs w:val="22"/>
            <w:highlight w:val="white"/>
            <w:u w:val="single"/>
          </w:rPr>
          <w:t>https://twitter.com/Debseedo/status/1397515333121060867</w:t>
        </w:r>
      </w:hyperlink>
      <w:r>
        <w:rPr>
          <w:rFonts w:ascii="Calibri" w:eastAsia="Calibri" w:hAnsi="Calibri" w:cs="Calibri"/>
          <w:sz w:val="22"/>
          <w:szCs w:val="22"/>
          <w:highlight w:val="white"/>
        </w:rPr>
        <w:t xml:space="preserve"> (Accessed: 3 May 2022)</w:t>
      </w:r>
    </w:p>
    <w:p w14:paraId="5B6FB46A" w14:textId="77777777" w:rsidR="00F51235" w:rsidRDefault="00D459F1">
      <w:pPr>
        <w:pStyle w:val="Heading1"/>
        <w:keepNext w:val="0"/>
        <w:keepLines w:val="0"/>
        <w:pBdr>
          <w:top w:val="none" w:sz="0" w:space="3" w:color="auto"/>
          <w:bottom w:val="none" w:sz="0" w:space="11" w:color="auto"/>
        </w:pBdr>
        <w:shd w:val="clear" w:color="auto" w:fill="FFFFFF"/>
        <w:spacing w:before="0" w:after="0" w:line="360" w:lineRule="auto"/>
        <w:ind w:left="-810" w:right="-720"/>
        <w:rPr>
          <w:rFonts w:ascii="Calibri" w:eastAsia="Calibri" w:hAnsi="Calibri" w:cs="Calibri"/>
          <w:sz w:val="22"/>
          <w:szCs w:val="22"/>
          <w:highlight w:val="white"/>
        </w:rPr>
      </w:pPr>
      <w:bookmarkStart w:id="97" w:name="_heading=h.us3qjs3h1rrq" w:colFirst="0" w:colLast="0"/>
      <w:bookmarkEnd w:id="97"/>
      <w:r>
        <w:rPr>
          <w:rFonts w:ascii="Calibri" w:eastAsia="Calibri" w:hAnsi="Calibri" w:cs="Calibri"/>
          <w:sz w:val="22"/>
          <w:szCs w:val="22"/>
          <w:highlight w:val="white"/>
        </w:rPr>
        <w:t xml:space="preserve">UC Davis Health (2021) </w:t>
      </w:r>
      <w:r>
        <w:rPr>
          <w:rFonts w:ascii="Calibri" w:eastAsia="Calibri" w:hAnsi="Calibri" w:cs="Calibri"/>
          <w:i/>
          <w:sz w:val="22"/>
          <w:szCs w:val="22"/>
          <w:highlight w:val="white"/>
        </w:rPr>
        <w:t>Even before COVID-19 pandemic, youth suicide already at record high</w:t>
      </w:r>
      <w:r>
        <w:rPr>
          <w:rFonts w:ascii="Calibri" w:eastAsia="Calibri" w:hAnsi="Calibri" w:cs="Calibri"/>
          <w:sz w:val="22"/>
          <w:szCs w:val="22"/>
          <w:highlight w:val="white"/>
        </w:rPr>
        <w:t xml:space="preserve">, 8th April. Available at: </w:t>
      </w:r>
      <w:hyperlink r:id="rId106">
        <w:r>
          <w:rPr>
            <w:rFonts w:ascii="Calibri" w:eastAsia="Calibri" w:hAnsi="Calibri" w:cs="Calibri"/>
            <w:color w:val="1155CC"/>
            <w:sz w:val="22"/>
            <w:szCs w:val="22"/>
            <w:highlight w:val="white"/>
            <w:u w:val="single"/>
          </w:rPr>
          <w:t>https://health.ucdavis.edu/news/headlines/even-before-covid-19-pandemic-youth-suicide-already-at-record-high/2021/04</w:t>
        </w:r>
      </w:hyperlink>
      <w:r>
        <w:rPr>
          <w:rFonts w:ascii="Calibri" w:eastAsia="Calibri" w:hAnsi="Calibri" w:cs="Calibri"/>
          <w:sz w:val="22"/>
          <w:szCs w:val="22"/>
          <w:highlight w:val="white"/>
        </w:rPr>
        <w:t xml:space="preserve"> (Accessed: 3 May 2022) </w:t>
      </w:r>
    </w:p>
    <w:p w14:paraId="67692BCF" w14:textId="77777777" w:rsidR="00F51235" w:rsidRDefault="00D459F1">
      <w:pPr>
        <w:pStyle w:val="Heading1"/>
        <w:keepNext w:val="0"/>
        <w:keepLines w:val="0"/>
        <w:pBdr>
          <w:top w:val="none" w:sz="0" w:space="3" w:color="auto"/>
          <w:bottom w:val="none" w:sz="0" w:space="11" w:color="auto"/>
        </w:pBdr>
        <w:shd w:val="clear" w:color="auto" w:fill="FFFFFF"/>
        <w:spacing w:before="0" w:after="0" w:line="360" w:lineRule="auto"/>
        <w:ind w:left="-810" w:right="-720"/>
        <w:rPr>
          <w:rFonts w:ascii="Calibri" w:eastAsia="Calibri" w:hAnsi="Calibri" w:cs="Calibri"/>
          <w:sz w:val="22"/>
          <w:szCs w:val="22"/>
          <w:highlight w:val="white"/>
        </w:rPr>
      </w:pPr>
      <w:bookmarkStart w:id="98" w:name="_heading=h.yi40rtq24xnu" w:colFirst="0" w:colLast="0"/>
      <w:bookmarkEnd w:id="98"/>
      <w:r>
        <w:rPr>
          <w:rFonts w:ascii="Calibri" w:eastAsia="Calibri" w:hAnsi="Calibri" w:cs="Calibri"/>
          <w:sz w:val="22"/>
          <w:szCs w:val="22"/>
          <w:highlight w:val="white"/>
        </w:rPr>
        <w:t xml:space="preserve">UN Women (2022) </w:t>
      </w:r>
      <w:r>
        <w:rPr>
          <w:rFonts w:ascii="Calibri" w:eastAsia="Calibri" w:hAnsi="Calibri" w:cs="Calibri"/>
          <w:i/>
          <w:sz w:val="22"/>
          <w:szCs w:val="22"/>
          <w:highlight w:val="white"/>
        </w:rPr>
        <w:t xml:space="preserve">The Shadow Pandemic: Violence against women during COVID-19. Available at: </w:t>
      </w:r>
      <w:hyperlink r:id="rId107">
        <w:r>
          <w:rPr>
            <w:rFonts w:ascii="Calibri" w:eastAsia="Calibri" w:hAnsi="Calibri" w:cs="Calibri"/>
            <w:color w:val="1155CC"/>
            <w:sz w:val="22"/>
            <w:szCs w:val="22"/>
            <w:highlight w:val="white"/>
            <w:u w:val="single"/>
          </w:rPr>
          <w:t>https://www.unwomen.org/en/news/in-focus/in-focus-gender-equality-in-covid-19-response/violence-against-women-during-covid-19</w:t>
        </w:r>
      </w:hyperlink>
      <w:r>
        <w:rPr>
          <w:rFonts w:ascii="Calibri" w:eastAsia="Calibri" w:hAnsi="Calibri" w:cs="Calibri"/>
          <w:sz w:val="22"/>
          <w:szCs w:val="22"/>
          <w:highlight w:val="white"/>
        </w:rPr>
        <w:t xml:space="preserve"> (Accessed: 2 May 2022)</w:t>
      </w:r>
    </w:p>
    <w:p w14:paraId="48C29438" w14:textId="77777777" w:rsidR="00F51235" w:rsidRDefault="00D459F1">
      <w:pPr>
        <w:pStyle w:val="Heading1"/>
        <w:keepNext w:val="0"/>
        <w:keepLines w:val="0"/>
        <w:pBdr>
          <w:top w:val="none" w:sz="0" w:space="3" w:color="auto"/>
          <w:bottom w:val="none" w:sz="0" w:space="11" w:color="auto"/>
        </w:pBdr>
        <w:shd w:val="clear" w:color="auto" w:fill="FFFFFF"/>
        <w:spacing w:before="0" w:after="0" w:line="360" w:lineRule="auto"/>
        <w:ind w:left="-810" w:right="-720"/>
        <w:rPr>
          <w:rFonts w:ascii="Calibri" w:eastAsia="Calibri" w:hAnsi="Calibri" w:cs="Calibri"/>
          <w:sz w:val="22"/>
          <w:szCs w:val="22"/>
        </w:rPr>
      </w:pPr>
      <w:bookmarkStart w:id="99" w:name="_heading=h.wipnzeuhg2ea" w:colFirst="0" w:colLast="0"/>
      <w:bookmarkEnd w:id="99"/>
      <w:r>
        <w:rPr>
          <w:rFonts w:ascii="Calibri" w:eastAsia="Calibri" w:hAnsi="Calibri" w:cs="Calibri"/>
          <w:sz w:val="22"/>
          <w:szCs w:val="22"/>
          <w:highlight w:val="white"/>
        </w:rPr>
        <w:t xml:space="preserve">United Nations (2021) </w:t>
      </w:r>
      <w:r>
        <w:rPr>
          <w:rFonts w:ascii="Calibri" w:eastAsia="Calibri" w:hAnsi="Calibri" w:cs="Calibri"/>
          <w:i/>
          <w:sz w:val="22"/>
          <w:szCs w:val="22"/>
          <w:highlight w:val="white"/>
        </w:rPr>
        <w:t>COVID-19: Mental Illness, a “Parallel Pandemic”</w:t>
      </w:r>
      <w:r>
        <w:rPr>
          <w:rFonts w:ascii="Calibri" w:eastAsia="Calibri" w:hAnsi="Calibri" w:cs="Calibri"/>
          <w:sz w:val="22"/>
          <w:szCs w:val="22"/>
          <w:highlight w:val="white"/>
        </w:rPr>
        <w:t xml:space="preserve">, 28th January. Available at: </w:t>
      </w:r>
      <w:hyperlink r:id="rId108">
        <w:r>
          <w:rPr>
            <w:rFonts w:ascii="Calibri" w:eastAsia="Calibri" w:hAnsi="Calibri" w:cs="Calibri"/>
            <w:color w:val="1155CC"/>
            <w:sz w:val="22"/>
            <w:szCs w:val="22"/>
            <w:highlight w:val="white"/>
            <w:u w:val="single"/>
          </w:rPr>
          <w:t>https://unric.org/en/covid-19-mental-illness-a-parallel-pandemic/</w:t>
        </w:r>
      </w:hyperlink>
      <w:r>
        <w:rPr>
          <w:rFonts w:ascii="Calibri" w:eastAsia="Calibri" w:hAnsi="Calibri" w:cs="Calibri"/>
          <w:sz w:val="22"/>
          <w:szCs w:val="22"/>
          <w:highlight w:val="white"/>
        </w:rPr>
        <w:t xml:space="preserve"> </w:t>
      </w:r>
      <w:r>
        <w:rPr>
          <w:rFonts w:ascii="Calibri" w:eastAsia="Calibri" w:hAnsi="Calibri" w:cs="Calibri"/>
          <w:b/>
          <w:sz w:val="22"/>
          <w:szCs w:val="22"/>
          <w:highlight w:val="white"/>
        </w:rPr>
        <w:t xml:space="preserve"> </w:t>
      </w:r>
      <w:r>
        <w:rPr>
          <w:rFonts w:ascii="Calibri" w:eastAsia="Calibri" w:hAnsi="Calibri" w:cs="Calibri"/>
          <w:sz w:val="22"/>
          <w:szCs w:val="22"/>
          <w:highlight w:val="white"/>
        </w:rPr>
        <w:t>(Accessed: 2 May 2022)</w:t>
      </w:r>
    </w:p>
    <w:p w14:paraId="6BBCF106" w14:textId="77777777" w:rsidR="00F51235" w:rsidRDefault="00D459F1">
      <w:pPr>
        <w:pStyle w:val="Heading1"/>
        <w:keepNext w:val="0"/>
        <w:keepLines w:val="0"/>
        <w:pBdr>
          <w:top w:val="none" w:sz="0" w:space="3" w:color="auto"/>
          <w:bottom w:val="none" w:sz="0" w:space="11" w:color="auto"/>
        </w:pBdr>
        <w:shd w:val="clear" w:color="auto" w:fill="FFFFFF"/>
        <w:spacing w:before="0" w:after="0" w:line="360" w:lineRule="auto"/>
        <w:ind w:left="-810" w:right="-720"/>
        <w:rPr>
          <w:rFonts w:ascii="Calibri" w:eastAsia="Calibri" w:hAnsi="Calibri" w:cs="Calibri"/>
          <w:sz w:val="22"/>
          <w:szCs w:val="22"/>
        </w:rPr>
      </w:pPr>
      <w:bookmarkStart w:id="100" w:name="_heading=h.z1iv17wasv0u" w:colFirst="0" w:colLast="0"/>
      <w:bookmarkEnd w:id="100"/>
      <w:r>
        <w:rPr>
          <w:rFonts w:ascii="Calibri" w:eastAsia="Calibri" w:hAnsi="Calibri" w:cs="Calibri"/>
          <w:sz w:val="22"/>
          <w:szCs w:val="22"/>
        </w:rPr>
        <w:t xml:space="preserve">US Department of Health and Human Service (2020), </w:t>
      </w:r>
      <w:r>
        <w:rPr>
          <w:rFonts w:ascii="Calibri" w:eastAsia="Calibri" w:hAnsi="Calibri" w:cs="Calibri"/>
          <w:i/>
          <w:sz w:val="22"/>
          <w:szCs w:val="22"/>
        </w:rPr>
        <w:t>Social Cohesion,</w:t>
      </w:r>
      <w:r>
        <w:rPr>
          <w:rFonts w:ascii="Calibri" w:eastAsia="Calibri" w:hAnsi="Calibri" w:cs="Calibri"/>
          <w:sz w:val="22"/>
          <w:szCs w:val="22"/>
        </w:rPr>
        <w:t xml:space="preserve"> Healthy People 2030. Available at:</w:t>
      </w:r>
    </w:p>
    <w:bookmarkStart w:id="101" w:name="_heading=h.ugvh41h9x5gx" w:colFirst="0" w:colLast="0"/>
    <w:bookmarkEnd w:id="101"/>
    <w:p w14:paraId="4A77545D" w14:textId="77777777" w:rsidR="00F51235" w:rsidRDefault="00D459F1">
      <w:pPr>
        <w:pStyle w:val="Heading1"/>
        <w:keepNext w:val="0"/>
        <w:keepLines w:val="0"/>
        <w:pBdr>
          <w:top w:val="none" w:sz="0" w:space="3" w:color="auto"/>
          <w:bottom w:val="none" w:sz="0" w:space="11" w:color="auto"/>
        </w:pBdr>
        <w:shd w:val="clear" w:color="auto" w:fill="FFFFFF"/>
        <w:spacing w:before="0" w:after="0" w:line="360" w:lineRule="auto"/>
        <w:ind w:left="-810" w:right="-720"/>
        <w:rPr>
          <w:rFonts w:ascii="Calibri" w:eastAsia="Calibri" w:hAnsi="Calibri" w:cs="Calibri"/>
          <w:sz w:val="22"/>
          <w:szCs w:val="22"/>
        </w:rPr>
      </w:pPr>
      <w:r>
        <w:fldChar w:fldCharType="begin"/>
      </w:r>
      <w:r>
        <w:instrText xml:space="preserve"> HYPERLINK "https://health.gov/healthypeople/priority-areas/social-determinants-health/literature-summaries/social-cohesion" \l ":~:text=Social%20cohesion%20refers%20to%20the,knowledge%20of%20a%20job%20opening" \h </w:instrText>
      </w:r>
      <w:r>
        <w:fldChar w:fldCharType="separate"/>
      </w:r>
      <w:r>
        <w:rPr>
          <w:rFonts w:ascii="Calibri" w:eastAsia="Calibri" w:hAnsi="Calibri" w:cs="Calibri"/>
          <w:color w:val="1155CC"/>
          <w:sz w:val="22"/>
          <w:szCs w:val="22"/>
          <w:u w:val="single"/>
        </w:rPr>
        <w:t>https://health.gov/healthypeople/priority-areas/social-determinants-health/literature-summaries/social-cohesion#:~:text=Social%20cohesion%20refers%20to%20the,knowledge%20of%20a%20job%20opening</w:t>
      </w:r>
      <w:r>
        <w:rPr>
          <w:rFonts w:ascii="Calibri" w:eastAsia="Calibri" w:hAnsi="Calibri" w:cs="Calibri"/>
          <w:color w:val="1155CC"/>
          <w:sz w:val="22"/>
          <w:szCs w:val="22"/>
          <w:u w:val="single"/>
        </w:rPr>
        <w:fldChar w:fldCharType="end"/>
      </w:r>
      <w:r>
        <w:rPr>
          <w:rFonts w:ascii="Calibri" w:eastAsia="Calibri" w:hAnsi="Calibri" w:cs="Calibri"/>
          <w:sz w:val="22"/>
          <w:szCs w:val="22"/>
        </w:rPr>
        <w:t xml:space="preserve">. </w:t>
      </w:r>
      <w:r>
        <w:rPr>
          <w:rFonts w:ascii="Calibri" w:eastAsia="Calibri" w:hAnsi="Calibri" w:cs="Calibri"/>
          <w:sz w:val="22"/>
          <w:szCs w:val="22"/>
          <w:highlight w:val="white"/>
        </w:rPr>
        <w:t>(Accessed: 3 May 2022)</w:t>
      </w:r>
    </w:p>
    <w:p w14:paraId="5EEC3DE3" w14:textId="77777777" w:rsidR="00F51235" w:rsidRDefault="00D459F1">
      <w:pPr>
        <w:pStyle w:val="Heading1"/>
        <w:keepNext w:val="0"/>
        <w:keepLines w:val="0"/>
        <w:pBdr>
          <w:top w:val="none" w:sz="0" w:space="3" w:color="auto"/>
          <w:bottom w:val="none" w:sz="0" w:space="11" w:color="auto"/>
        </w:pBdr>
        <w:shd w:val="clear" w:color="auto" w:fill="FFFFFF"/>
        <w:spacing w:before="0" w:after="0" w:line="360" w:lineRule="auto"/>
        <w:ind w:left="-810" w:right="-720"/>
        <w:rPr>
          <w:rFonts w:ascii="Calibri" w:eastAsia="Calibri" w:hAnsi="Calibri" w:cs="Calibri"/>
          <w:sz w:val="22"/>
          <w:szCs w:val="22"/>
        </w:rPr>
      </w:pPr>
      <w:bookmarkStart w:id="102" w:name="_heading=h.koi7sbulwx0l" w:colFirst="0" w:colLast="0"/>
      <w:bookmarkEnd w:id="102"/>
      <w:r>
        <w:rPr>
          <w:rFonts w:ascii="Calibri" w:eastAsia="Calibri" w:hAnsi="Calibri" w:cs="Calibri"/>
          <w:sz w:val="22"/>
          <w:szCs w:val="22"/>
        </w:rPr>
        <w:t xml:space="preserve">Usta, J. </w:t>
      </w:r>
      <w:r>
        <w:rPr>
          <w:rFonts w:ascii="Calibri" w:eastAsia="Calibri" w:hAnsi="Calibri" w:cs="Calibri"/>
          <w:i/>
          <w:sz w:val="22"/>
          <w:szCs w:val="22"/>
        </w:rPr>
        <w:t>et al.</w:t>
      </w:r>
      <w:r>
        <w:rPr>
          <w:rFonts w:ascii="Calibri" w:eastAsia="Calibri" w:hAnsi="Calibri" w:cs="Calibri"/>
          <w:sz w:val="22"/>
          <w:szCs w:val="22"/>
        </w:rPr>
        <w:t xml:space="preserve"> (2021) </w:t>
      </w:r>
      <w:r>
        <w:rPr>
          <w:rFonts w:ascii="Calibri" w:eastAsia="Calibri" w:hAnsi="Calibri" w:cs="Calibri"/>
          <w:i/>
          <w:sz w:val="22"/>
          <w:szCs w:val="22"/>
        </w:rPr>
        <w:t>COVID-19 Lockdown and the Increased Violence Against Women: Understanding Domestic Violence During a Pandemi</w:t>
      </w:r>
      <w:r>
        <w:rPr>
          <w:rFonts w:ascii="Calibri" w:eastAsia="Calibri" w:hAnsi="Calibri" w:cs="Calibri"/>
          <w:sz w:val="22"/>
          <w:szCs w:val="22"/>
        </w:rPr>
        <w:t xml:space="preserve">c, Liebert Pub, 25th August. Available at: </w:t>
      </w:r>
      <w:hyperlink r:id="rId109">
        <w:r>
          <w:rPr>
            <w:rFonts w:ascii="Calibri" w:eastAsia="Calibri" w:hAnsi="Calibri" w:cs="Calibri"/>
            <w:color w:val="1155CC"/>
            <w:sz w:val="22"/>
            <w:szCs w:val="22"/>
            <w:u w:val="single"/>
          </w:rPr>
          <w:t>https://www.liebertpub.com/doi/10.1089/vio.2020.0069</w:t>
        </w:r>
      </w:hyperlink>
      <w:r>
        <w:rPr>
          <w:rFonts w:ascii="Calibri" w:eastAsia="Calibri" w:hAnsi="Calibri" w:cs="Calibri"/>
          <w:sz w:val="22"/>
          <w:szCs w:val="22"/>
        </w:rPr>
        <w:t xml:space="preserve">  (Accessed: 2 May 2022)</w:t>
      </w:r>
    </w:p>
    <w:p w14:paraId="280F1FF5" w14:textId="77777777" w:rsidR="00F51235" w:rsidRDefault="00D459F1">
      <w:pPr>
        <w:pStyle w:val="Heading1"/>
        <w:keepNext w:val="0"/>
        <w:keepLines w:val="0"/>
        <w:pBdr>
          <w:top w:val="none" w:sz="0" w:space="3" w:color="auto"/>
          <w:bottom w:val="none" w:sz="0" w:space="11" w:color="auto"/>
        </w:pBdr>
        <w:shd w:val="clear" w:color="auto" w:fill="FFFFFF"/>
        <w:spacing w:before="0" w:after="0" w:line="360" w:lineRule="auto"/>
        <w:ind w:left="-810" w:right="-720"/>
        <w:rPr>
          <w:rFonts w:ascii="Calibri" w:eastAsia="Calibri" w:hAnsi="Calibri" w:cs="Calibri"/>
          <w:sz w:val="22"/>
          <w:szCs w:val="22"/>
        </w:rPr>
      </w:pPr>
      <w:bookmarkStart w:id="103" w:name="_heading=h.rv4hezmfsuop" w:colFirst="0" w:colLast="0"/>
      <w:bookmarkEnd w:id="103"/>
      <w:r>
        <w:rPr>
          <w:rFonts w:ascii="Calibri" w:eastAsia="Calibri" w:hAnsi="Calibri" w:cs="Calibri"/>
          <w:sz w:val="22"/>
          <w:szCs w:val="22"/>
        </w:rPr>
        <w:t xml:space="preserve">Viewpoint Center (2022) </w:t>
      </w:r>
      <w:r>
        <w:rPr>
          <w:rFonts w:ascii="Calibri" w:eastAsia="Calibri" w:hAnsi="Calibri" w:cs="Calibri"/>
          <w:i/>
          <w:sz w:val="22"/>
          <w:szCs w:val="22"/>
        </w:rPr>
        <w:t>Social Media Effects: It May Be Encouraging Social Isolation</w:t>
      </w:r>
      <w:r>
        <w:rPr>
          <w:rFonts w:ascii="Calibri" w:eastAsia="Calibri" w:hAnsi="Calibri" w:cs="Calibri"/>
          <w:sz w:val="22"/>
          <w:szCs w:val="22"/>
        </w:rPr>
        <w:t xml:space="preserve">. Available at:  </w:t>
      </w:r>
      <w:hyperlink r:id="rId110">
        <w:r>
          <w:rPr>
            <w:rFonts w:ascii="Calibri" w:eastAsia="Calibri" w:hAnsi="Calibri" w:cs="Calibri"/>
            <w:color w:val="1155CC"/>
            <w:sz w:val="22"/>
            <w:szCs w:val="22"/>
            <w:u w:val="single"/>
          </w:rPr>
          <w:t>https://www.viewpointcenter.com/social-media-effects-social-isolation/</w:t>
        </w:r>
      </w:hyperlink>
      <w:r>
        <w:rPr>
          <w:rFonts w:ascii="Calibri" w:eastAsia="Calibri" w:hAnsi="Calibri" w:cs="Calibri"/>
          <w:sz w:val="22"/>
          <w:szCs w:val="22"/>
        </w:rPr>
        <w:t xml:space="preserve"> (Accessed: 3 May 2022)</w:t>
      </w:r>
    </w:p>
    <w:p w14:paraId="6749C275" w14:textId="77777777" w:rsidR="00F51235" w:rsidRDefault="00D459F1">
      <w:pPr>
        <w:spacing w:line="360" w:lineRule="auto"/>
        <w:ind w:left="-810" w:right="-720"/>
        <w:rPr>
          <w:rFonts w:ascii="Calibri" w:eastAsia="Calibri" w:hAnsi="Calibri" w:cs="Calibri"/>
        </w:rPr>
      </w:pPr>
      <w:r>
        <w:rPr>
          <w:rFonts w:ascii="Calibri" w:eastAsia="Calibri" w:hAnsi="Calibri" w:cs="Calibri"/>
          <w:highlight w:val="white"/>
        </w:rPr>
        <w:t xml:space="preserve">Votruba, N. </w:t>
      </w:r>
      <w:r>
        <w:rPr>
          <w:rFonts w:ascii="Calibri" w:eastAsia="Calibri" w:hAnsi="Calibri" w:cs="Calibri"/>
          <w:i/>
          <w:highlight w:val="white"/>
        </w:rPr>
        <w:t>et al.</w:t>
      </w:r>
      <w:r>
        <w:rPr>
          <w:rFonts w:ascii="Calibri" w:eastAsia="Calibri" w:hAnsi="Calibri" w:cs="Calibri"/>
          <w:highlight w:val="white"/>
        </w:rPr>
        <w:t xml:space="preserve"> (2014) </w:t>
      </w:r>
      <w:r>
        <w:rPr>
          <w:rFonts w:ascii="Calibri" w:eastAsia="Calibri" w:hAnsi="Calibri" w:cs="Calibri"/>
          <w:i/>
          <w:highlight w:val="white"/>
        </w:rPr>
        <w:t xml:space="preserve">The importance of global mental health for the Sustainable </w:t>
      </w:r>
      <w:r>
        <w:rPr>
          <w:rFonts w:ascii="Calibri" w:eastAsia="Calibri" w:hAnsi="Calibri" w:cs="Calibri"/>
          <w:highlight w:val="white"/>
        </w:rPr>
        <w:t xml:space="preserve">Development Goals, Journal of Mental Health, Volume 23, 2014 - </w:t>
      </w:r>
      <w:hyperlink r:id="rId111">
        <w:r>
          <w:rPr>
            <w:rFonts w:ascii="Calibri" w:eastAsia="Calibri" w:hAnsi="Calibri" w:cs="Calibri"/>
            <w:highlight w:val="white"/>
          </w:rPr>
          <w:t>Issue 6</w:t>
        </w:r>
      </w:hyperlink>
      <w:r>
        <w:rPr>
          <w:rFonts w:ascii="Calibri" w:eastAsia="Calibri" w:hAnsi="Calibri" w:cs="Calibri"/>
          <w:highlight w:val="white"/>
        </w:rPr>
        <w:t xml:space="preserve">. Available at: </w:t>
      </w:r>
      <w:hyperlink r:id="rId112">
        <w:r>
          <w:rPr>
            <w:rFonts w:ascii="Calibri" w:eastAsia="Calibri" w:hAnsi="Calibri" w:cs="Calibri"/>
            <w:color w:val="1155CC"/>
            <w:highlight w:val="white"/>
            <w:u w:val="single"/>
          </w:rPr>
          <w:t>https://www.tandfonline.com/doi/full/10.3109/09638237.2014.976857</w:t>
        </w:r>
      </w:hyperlink>
      <w:r>
        <w:rPr>
          <w:rFonts w:ascii="Calibri" w:eastAsia="Calibri" w:hAnsi="Calibri" w:cs="Calibri"/>
          <w:highlight w:val="white"/>
        </w:rPr>
        <w:t xml:space="preserve"> </w:t>
      </w:r>
      <w:r>
        <w:rPr>
          <w:rFonts w:ascii="Calibri" w:eastAsia="Calibri" w:hAnsi="Calibri" w:cs="Calibri"/>
        </w:rPr>
        <w:t>(Accessed: 2 May 2022)</w:t>
      </w:r>
    </w:p>
    <w:p w14:paraId="13B5F526" w14:textId="77777777" w:rsidR="00F51235" w:rsidRDefault="00D459F1">
      <w:pPr>
        <w:spacing w:line="360" w:lineRule="auto"/>
        <w:ind w:left="-810" w:right="-720"/>
        <w:rPr>
          <w:rFonts w:ascii="Calibri" w:eastAsia="Calibri" w:hAnsi="Calibri" w:cs="Calibri"/>
          <w:b/>
          <w:color w:val="141414"/>
        </w:rPr>
      </w:pPr>
      <w:r>
        <w:rPr>
          <w:rFonts w:ascii="Calibri" w:eastAsia="Calibri" w:hAnsi="Calibri" w:cs="Calibri"/>
          <w:highlight w:val="white"/>
        </w:rPr>
        <w:t>Votruba, N</w:t>
      </w:r>
      <w:r>
        <w:rPr>
          <w:rFonts w:ascii="Calibri" w:eastAsia="Calibri" w:hAnsi="Calibri" w:cs="Calibri"/>
          <w:i/>
          <w:highlight w:val="white"/>
        </w:rPr>
        <w:t>.</w:t>
      </w:r>
      <w:r>
        <w:rPr>
          <w:rFonts w:ascii="Calibri" w:eastAsia="Calibri" w:hAnsi="Calibri" w:cs="Calibri"/>
          <w:highlight w:val="white"/>
        </w:rPr>
        <w:t xml:space="preserve"> (2018) </w:t>
      </w:r>
      <w:r>
        <w:rPr>
          <w:rFonts w:ascii="Calibri" w:eastAsia="Calibri" w:hAnsi="Calibri" w:cs="Calibri"/>
          <w:i/>
        </w:rPr>
        <w:t xml:space="preserve">We can't make progress without investing in mental health, </w:t>
      </w:r>
      <w:r>
        <w:rPr>
          <w:rFonts w:ascii="Calibri" w:eastAsia="Calibri" w:hAnsi="Calibri" w:cs="Calibri"/>
        </w:rPr>
        <w:t>WEF, 26th November. Available at:</w:t>
      </w:r>
    </w:p>
    <w:p w14:paraId="468A62D5" w14:textId="77777777" w:rsidR="00F51235" w:rsidRDefault="005C576B">
      <w:pPr>
        <w:spacing w:line="360" w:lineRule="auto"/>
        <w:ind w:left="-810" w:right="-720"/>
        <w:rPr>
          <w:rFonts w:ascii="Calibri" w:eastAsia="Calibri" w:hAnsi="Calibri" w:cs="Calibri"/>
        </w:rPr>
      </w:pPr>
      <w:hyperlink r:id="rId113">
        <w:r w:rsidR="00D459F1">
          <w:rPr>
            <w:rFonts w:ascii="Calibri" w:eastAsia="Calibri" w:hAnsi="Calibri" w:cs="Calibri"/>
            <w:color w:val="1155CC"/>
            <w:u w:val="single"/>
          </w:rPr>
          <w:t>https://www.weforum.org/agenda/2018/11/why-mental-health-investment-will-help-governments-across-the-sdgs</w:t>
        </w:r>
      </w:hyperlink>
      <w:r w:rsidR="00D459F1">
        <w:rPr>
          <w:rFonts w:ascii="Calibri" w:eastAsia="Calibri" w:hAnsi="Calibri" w:cs="Calibri"/>
        </w:rPr>
        <w:t xml:space="preserve"> (Accessed: 3 May 2022)</w:t>
      </w:r>
    </w:p>
    <w:p w14:paraId="45FE6FC7" w14:textId="77777777" w:rsidR="00F51235" w:rsidRDefault="00D459F1">
      <w:pPr>
        <w:spacing w:line="360" w:lineRule="auto"/>
        <w:ind w:left="-810" w:right="-720"/>
        <w:rPr>
          <w:rFonts w:ascii="Calibri" w:eastAsia="Calibri" w:hAnsi="Calibri" w:cs="Calibri"/>
        </w:rPr>
      </w:pPr>
      <w:r>
        <w:rPr>
          <w:rFonts w:ascii="Calibri" w:eastAsia="Calibri" w:hAnsi="Calibri" w:cs="Calibri"/>
        </w:rPr>
        <w:t xml:space="preserve">Wadman, M (2022) </w:t>
      </w:r>
      <w:r>
        <w:rPr>
          <w:rFonts w:ascii="Calibri" w:eastAsia="Calibri" w:hAnsi="Calibri" w:cs="Calibri"/>
          <w:i/>
        </w:rPr>
        <w:t>COVID-19 patients face higher risk of brain fog and depression, even 1 year after infection</w:t>
      </w:r>
      <w:r>
        <w:rPr>
          <w:rFonts w:ascii="Calibri" w:eastAsia="Calibri" w:hAnsi="Calibri" w:cs="Calibri"/>
        </w:rPr>
        <w:t xml:space="preserve">, Science, 16th February. Available at: </w:t>
      </w:r>
      <w:hyperlink r:id="rId114">
        <w:r>
          <w:rPr>
            <w:rFonts w:ascii="Calibri" w:eastAsia="Calibri" w:hAnsi="Calibri" w:cs="Calibri"/>
            <w:color w:val="1155CC"/>
            <w:u w:val="single"/>
          </w:rPr>
          <w:t>https://www.science.org/content/article/covid-19-patients-face-higher-risk-brain-fog-and-depression-even-1-year-after-infection</w:t>
        </w:r>
      </w:hyperlink>
      <w:r>
        <w:rPr>
          <w:rFonts w:ascii="Calibri" w:eastAsia="Calibri" w:hAnsi="Calibri" w:cs="Calibri"/>
        </w:rPr>
        <w:t xml:space="preserve"> (Accessed: 3 May 2022) </w:t>
      </w:r>
    </w:p>
    <w:p w14:paraId="4D12FC6F" w14:textId="77777777" w:rsidR="00F51235" w:rsidRDefault="00D459F1">
      <w:pPr>
        <w:spacing w:line="360" w:lineRule="auto"/>
        <w:ind w:left="-810" w:right="-720"/>
        <w:rPr>
          <w:rFonts w:ascii="Calibri" w:eastAsia="Calibri" w:hAnsi="Calibri" w:cs="Calibri"/>
        </w:rPr>
      </w:pPr>
      <w:r>
        <w:rPr>
          <w:rFonts w:ascii="Calibri" w:eastAsia="Calibri" w:hAnsi="Calibri" w:cs="Calibri"/>
        </w:rPr>
        <w:lastRenderedPageBreak/>
        <w:t xml:space="preserve">Weale, S (2022) </w:t>
      </w:r>
      <w:r>
        <w:rPr>
          <w:rFonts w:ascii="Calibri" w:eastAsia="Calibri" w:hAnsi="Calibri" w:cs="Calibri"/>
          <w:i/>
        </w:rPr>
        <w:t>Access to NHS mental health for children remains a ‘postcode lottery’</w:t>
      </w:r>
      <w:r>
        <w:rPr>
          <w:rFonts w:ascii="Calibri" w:eastAsia="Calibri" w:hAnsi="Calibri" w:cs="Calibri"/>
        </w:rPr>
        <w:t xml:space="preserve">, The Guardian, 7th February. Available at: </w:t>
      </w:r>
      <w:hyperlink r:id="rId115" w:anchor=":~:text=Access%20to%20NHS%20mental%20health%20for%20children%20remains%20a%20%27postcode%20lottery%27,-This%20article%20is&amp;text=Children%27s%20access%20to%20specialist%20NHS,live%2C%20according%20to%20a%20report">
        <w:r>
          <w:rPr>
            <w:rFonts w:ascii="Calibri" w:eastAsia="Calibri" w:hAnsi="Calibri" w:cs="Calibri"/>
            <w:color w:val="1155CC"/>
            <w:u w:val="single"/>
          </w:rPr>
          <w:t>https://www.theguardian.com/society/2022/feb/06/access-to-nhs-mental-health-for-children-remains-a-postcode-lottery#:~:text=Access%20to%20NHS%20mental%20health%20for%20children%20remains%20a%20%27postcode%20lottery%27,-This%20article%20is&amp;text=Children%27s%20access%20to%20specialist%20NHS,live%2C%20according%20to%20a%20report</w:t>
        </w:r>
      </w:hyperlink>
      <w:r>
        <w:rPr>
          <w:rFonts w:ascii="Calibri" w:eastAsia="Calibri" w:hAnsi="Calibri" w:cs="Calibri"/>
        </w:rPr>
        <w:t>. (Accessed: 2 May 2022)</w:t>
      </w:r>
    </w:p>
    <w:p w14:paraId="6C6B11AD" w14:textId="77777777" w:rsidR="00F51235" w:rsidRDefault="00D459F1">
      <w:pPr>
        <w:spacing w:line="360" w:lineRule="auto"/>
        <w:ind w:left="-810" w:right="-720"/>
        <w:rPr>
          <w:rFonts w:ascii="Calibri" w:eastAsia="Calibri" w:hAnsi="Calibri" w:cs="Calibri"/>
        </w:rPr>
      </w:pPr>
      <w:r>
        <w:rPr>
          <w:rFonts w:ascii="Calibri" w:eastAsia="Calibri" w:hAnsi="Calibri" w:cs="Calibri"/>
        </w:rPr>
        <w:t xml:space="preserve">Wikipedia (2022) </w:t>
      </w:r>
      <w:r>
        <w:rPr>
          <w:rFonts w:ascii="Calibri" w:eastAsia="Calibri" w:hAnsi="Calibri" w:cs="Calibri"/>
          <w:i/>
        </w:rPr>
        <w:t>Project 84</w:t>
      </w:r>
      <w:r>
        <w:rPr>
          <w:rFonts w:ascii="Calibri" w:eastAsia="Calibri" w:hAnsi="Calibri" w:cs="Calibri"/>
        </w:rPr>
        <w:t>. Available at:</w:t>
      </w:r>
    </w:p>
    <w:p w14:paraId="62921481" w14:textId="77777777" w:rsidR="00F51235" w:rsidRDefault="005C576B">
      <w:pPr>
        <w:spacing w:line="360" w:lineRule="auto"/>
        <w:ind w:left="-810" w:right="-720"/>
        <w:rPr>
          <w:rFonts w:ascii="Calibri" w:eastAsia="Calibri" w:hAnsi="Calibri" w:cs="Calibri"/>
          <w:highlight w:val="white"/>
        </w:rPr>
      </w:pPr>
      <w:hyperlink r:id="rId116" w:anchor=":~:text=Project84%20was%20an%20art%20installation,die%20by%20suicide%20each%20week">
        <w:r w:rsidR="00D459F1">
          <w:rPr>
            <w:rFonts w:ascii="Calibri" w:eastAsia="Calibri" w:hAnsi="Calibri" w:cs="Calibri"/>
            <w:color w:val="1155CC"/>
            <w:highlight w:val="white"/>
            <w:u w:val="single"/>
          </w:rPr>
          <w:t>https://en.wikipedia.org/wiki/Project84#:~:text=Project84%20was%20an%20art%20installation,die%20by%20suicide%20each%20week</w:t>
        </w:r>
      </w:hyperlink>
      <w:r w:rsidR="00D459F1">
        <w:rPr>
          <w:rFonts w:ascii="Calibri" w:eastAsia="Calibri" w:hAnsi="Calibri" w:cs="Calibri"/>
          <w:highlight w:val="white"/>
        </w:rPr>
        <w:t xml:space="preserve"> </w:t>
      </w:r>
      <w:r w:rsidR="00D459F1">
        <w:rPr>
          <w:rFonts w:ascii="Calibri" w:eastAsia="Calibri" w:hAnsi="Calibri" w:cs="Calibri"/>
        </w:rPr>
        <w:t>(Accessed: 3 May 2022)</w:t>
      </w:r>
    </w:p>
    <w:p w14:paraId="1929800B" w14:textId="77777777" w:rsidR="00F51235" w:rsidRDefault="00D459F1">
      <w:pPr>
        <w:spacing w:line="360" w:lineRule="auto"/>
        <w:ind w:left="-810" w:right="-720"/>
        <w:rPr>
          <w:rFonts w:ascii="Calibri" w:eastAsia="Calibri" w:hAnsi="Calibri" w:cs="Calibri"/>
        </w:rPr>
      </w:pPr>
      <w:r>
        <w:rPr>
          <w:rFonts w:ascii="Calibri" w:eastAsia="Calibri" w:hAnsi="Calibri" w:cs="Calibri"/>
          <w:highlight w:val="white"/>
        </w:rPr>
        <w:t xml:space="preserve">Wikipedia (2022) </w:t>
      </w:r>
      <w:r>
        <w:rPr>
          <w:rFonts w:ascii="Calibri" w:eastAsia="Calibri" w:hAnsi="Calibri" w:cs="Calibri"/>
          <w:i/>
          <w:highlight w:val="white"/>
        </w:rPr>
        <w:t>Suicide in the United Kingdom</w:t>
      </w:r>
      <w:r>
        <w:rPr>
          <w:rFonts w:ascii="Calibri" w:eastAsia="Calibri" w:hAnsi="Calibri" w:cs="Calibri"/>
          <w:highlight w:val="white"/>
        </w:rPr>
        <w:t xml:space="preserve">. Available at: </w:t>
      </w:r>
      <w:hyperlink r:id="rId117" w:anchor=":~:text=Researchers%20and%20sociologists%20have%20identified,it%20is%20for%20other%20groups">
        <w:r>
          <w:rPr>
            <w:rFonts w:ascii="Calibri" w:eastAsia="Calibri" w:hAnsi="Calibri" w:cs="Calibri"/>
            <w:color w:val="1155CC"/>
            <w:highlight w:val="white"/>
            <w:u w:val="single"/>
          </w:rPr>
          <w:t>https://en.wikipedia.org/wiki/Suicide_in_the_United_Kingdom#:~:text=Researchers%20and%20sociologists%20have%20identified,it%20is%20for%20other%20groups</w:t>
        </w:r>
      </w:hyperlink>
      <w:r>
        <w:rPr>
          <w:rFonts w:ascii="Calibri" w:eastAsia="Calibri" w:hAnsi="Calibri" w:cs="Calibri"/>
          <w:highlight w:val="white"/>
        </w:rPr>
        <w:t xml:space="preserve">. </w:t>
      </w:r>
      <w:r>
        <w:rPr>
          <w:rFonts w:ascii="Calibri" w:eastAsia="Calibri" w:hAnsi="Calibri" w:cs="Calibri"/>
        </w:rPr>
        <w:t>(Accessed: 2 May 2022)</w:t>
      </w:r>
    </w:p>
    <w:p w14:paraId="6821DE0A" w14:textId="77777777" w:rsidR="00F51235" w:rsidRDefault="00D459F1">
      <w:pPr>
        <w:spacing w:line="360" w:lineRule="auto"/>
        <w:ind w:left="-810" w:right="-720"/>
        <w:rPr>
          <w:rFonts w:ascii="Calibri" w:eastAsia="Calibri" w:hAnsi="Calibri" w:cs="Calibri"/>
        </w:rPr>
      </w:pPr>
      <w:r>
        <w:rPr>
          <w:rFonts w:ascii="Calibri" w:eastAsia="Calibri" w:hAnsi="Calibri" w:cs="Calibri"/>
          <w:highlight w:val="white"/>
        </w:rPr>
        <w:t xml:space="preserve">Wikipedia (2022) </w:t>
      </w:r>
      <w:r>
        <w:rPr>
          <w:rFonts w:ascii="Calibri" w:eastAsia="Calibri" w:hAnsi="Calibri" w:cs="Calibri"/>
          <w:i/>
          <w:highlight w:val="white"/>
        </w:rPr>
        <w:t>The Big Issue</w:t>
      </w:r>
      <w:r>
        <w:rPr>
          <w:rFonts w:ascii="Calibri" w:eastAsia="Calibri" w:hAnsi="Calibri" w:cs="Calibri"/>
          <w:highlight w:val="white"/>
        </w:rPr>
        <w:t xml:space="preserve">. Available at: </w:t>
      </w:r>
      <w:hyperlink r:id="rId118">
        <w:r>
          <w:rPr>
            <w:rFonts w:ascii="Calibri" w:eastAsia="Calibri" w:hAnsi="Calibri" w:cs="Calibri"/>
            <w:color w:val="1155CC"/>
            <w:u w:val="single"/>
          </w:rPr>
          <w:t>https://en.wikipedia.org/wiki/The_Big_Issue</w:t>
        </w:r>
      </w:hyperlink>
      <w:r>
        <w:rPr>
          <w:rFonts w:ascii="Calibri" w:eastAsia="Calibri" w:hAnsi="Calibri" w:cs="Calibri"/>
        </w:rPr>
        <w:t xml:space="preserve"> (Accessed: 3 May 2022)</w:t>
      </w:r>
    </w:p>
    <w:p w14:paraId="765020BD" w14:textId="77777777" w:rsidR="00F51235" w:rsidRDefault="00D459F1">
      <w:pPr>
        <w:spacing w:line="360" w:lineRule="auto"/>
        <w:ind w:left="-810" w:right="-720"/>
        <w:rPr>
          <w:rFonts w:ascii="Calibri" w:eastAsia="Calibri" w:hAnsi="Calibri" w:cs="Calibri"/>
        </w:rPr>
      </w:pPr>
      <w:r>
        <w:rPr>
          <w:rFonts w:ascii="Calibri" w:eastAsia="Calibri" w:hAnsi="Calibri" w:cs="Calibri"/>
          <w:highlight w:val="white"/>
        </w:rPr>
        <w:t>Williams, A. (2020)</w:t>
      </w:r>
      <w:r>
        <w:rPr>
          <w:rFonts w:ascii="Calibri" w:eastAsia="Calibri" w:hAnsi="Calibri" w:cs="Calibri"/>
          <w:i/>
        </w:rPr>
        <w:t xml:space="preserve"> Is Mental Health Still a Taboo Subject? </w:t>
      </w:r>
      <w:r>
        <w:rPr>
          <w:rFonts w:ascii="Calibri" w:eastAsia="Calibri" w:hAnsi="Calibri" w:cs="Calibri"/>
        </w:rPr>
        <w:t>26th October.</w:t>
      </w:r>
      <w:r>
        <w:rPr>
          <w:rFonts w:ascii="Calibri" w:eastAsia="Calibri" w:hAnsi="Calibri" w:cs="Calibri"/>
          <w:i/>
        </w:rPr>
        <w:t xml:space="preserve"> </w:t>
      </w:r>
      <w:r>
        <w:rPr>
          <w:rFonts w:ascii="Calibri" w:eastAsia="Calibri" w:hAnsi="Calibri" w:cs="Calibri"/>
        </w:rPr>
        <w:t xml:space="preserve">Available at: </w:t>
      </w:r>
      <w:hyperlink r:id="rId119">
        <w:r>
          <w:rPr>
            <w:rFonts w:ascii="Calibri" w:eastAsia="Calibri" w:hAnsi="Calibri" w:cs="Calibri"/>
            <w:i/>
            <w:color w:val="1155CC"/>
            <w:u w:val="single"/>
          </w:rPr>
          <w:t>https://www.psychreg.org/mental-health-taboo-subject/</w:t>
        </w:r>
      </w:hyperlink>
      <w:r>
        <w:rPr>
          <w:rFonts w:ascii="Calibri" w:eastAsia="Calibri" w:hAnsi="Calibri" w:cs="Calibri"/>
          <w:i/>
        </w:rPr>
        <w:t xml:space="preserve"> </w:t>
      </w:r>
      <w:r>
        <w:rPr>
          <w:rFonts w:ascii="Calibri" w:eastAsia="Calibri" w:hAnsi="Calibri" w:cs="Calibri"/>
        </w:rPr>
        <w:t>(Accessed: 2 May 2022)</w:t>
      </w:r>
    </w:p>
    <w:p w14:paraId="7B04DD34" w14:textId="77777777" w:rsidR="00F51235" w:rsidRDefault="00D459F1">
      <w:pPr>
        <w:spacing w:line="360" w:lineRule="auto"/>
        <w:ind w:left="-810" w:right="-720"/>
        <w:rPr>
          <w:rFonts w:ascii="Calibri" w:eastAsia="Calibri" w:hAnsi="Calibri" w:cs="Calibri"/>
          <w:highlight w:val="white"/>
        </w:rPr>
      </w:pPr>
      <w:r>
        <w:rPr>
          <w:rFonts w:ascii="Calibri" w:eastAsia="Calibri" w:hAnsi="Calibri" w:cs="Calibri"/>
        </w:rPr>
        <w:t xml:space="preserve">Williams, A.J. et al. (2020) </w:t>
      </w:r>
      <w:r>
        <w:rPr>
          <w:rFonts w:ascii="Calibri" w:eastAsia="Calibri" w:hAnsi="Calibri" w:cs="Calibri"/>
          <w:i/>
        </w:rPr>
        <w:t>Social cohesion, mental wellbeing and health-related quality of life among a cohort of social housing residents in Cornwall: a cross sectional study</w:t>
      </w:r>
      <w:r>
        <w:rPr>
          <w:rFonts w:ascii="Calibri" w:eastAsia="Calibri" w:hAnsi="Calibri" w:cs="Calibri"/>
        </w:rPr>
        <w:t xml:space="preserve">, pp. 1-2, BMC Public Health. Available at: </w:t>
      </w:r>
      <w:hyperlink r:id="rId120">
        <w:r>
          <w:rPr>
            <w:rFonts w:ascii="Calibri" w:eastAsia="Calibri" w:hAnsi="Calibri" w:cs="Calibri"/>
            <w:color w:val="1155CC"/>
            <w:u w:val="single"/>
          </w:rPr>
          <w:t>https://click.endnote.com/viewer?doi=10.1186%2Fs12889-020-09078-6&amp;token=WzMwNDQ3MTEsIjEwLjExODYvczEyODg5LTAyMC0wOTA3OC02Il0.Y0G6HuuJlPZnQhtk-2AUgXCjJAo</w:t>
        </w:r>
      </w:hyperlink>
      <w:r>
        <w:rPr>
          <w:rFonts w:ascii="Calibri" w:eastAsia="Calibri" w:hAnsi="Calibri" w:cs="Calibri"/>
        </w:rPr>
        <w:t xml:space="preserve">  (Accessed: 2 May 2022)</w:t>
      </w:r>
    </w:p>
    <w:p w14:paraId="04A71F7C" w14:textId="77777777" w:rsidR="00F51235" w:rsidRDefault="00D459F1">
      <w:pPr>
        <w:spacing w:line="360" w:lineRule="auto"/>
        <w:ind w:left="-810" w:right="-720"/>
        <w:rPr>
          <w:rFonts w:ascii="Calibri" w:eastAsia="Calibri" w:hAnsi="Calibri" w:cs="Calibri"/>
          <w:highlight w:val="white"/>
        </w:rPr>
      </w:pPr>
      <w:r>
        <w:rPr>
          <w:rFonts w:ascii="Calibri" w:eastAsia="Calibri" w:hAnsi="Calibri" w:cs="Calibri"/>
        </w:rPr>
        <w:t xml:space="preserve">Willis Tower Watson (2020) </w:t>
      </w:r>
      <w:r>
        <w:rPr>
          <w:rFonts w:ascii="Calibri" w:eastAsia="Calibri" w:hAnsi="Calibri" w:cs="Calibri"/>
          <w:i/>
          <w:color w:val="222222"/>
        </w:rPr>
        <w:t>Global Medical Trends Survey Report</w:t>
      </w:r>
      <w:r>
        <w:rPr>
          <w:rFonts w:ascii="Calibri" w:eastAsia="Calibri" w:hAnsi="Calibri" w:cs="Calibri"/>
          <w:color w:val="222222"/>
        </w:rPr>
        <w:t xml:space="preserve">, </w:t>
      </w:r>
      <w:r>
        <w:rPr>
          <w:rFonts w:ascii="Calibri" w:eastAsia="Calibri" w:hAnsi="Calibri" w:cs="Calibri"/>
        </w:rPr>
        <w:t xml:space="preserve">p. 12. Available at: </w:t>
      </w:r>
      <w:hyperlink r:id="rId121">
        <w:r>
          <w:rPr>
            <w:rFonts w:ascii="Calibri" w:eastAsia="Calibri" w:hAnsi="Calibri" w:cs="Calibri"/>
            <w:color w:val="1155CC"/>
            <w:highlight w:val="white"/>
            <w:u w:val="single"/>
          </w:rPr>
          <w:t>https://www.wtwco.com/en-CH/Insights/2019/11/the-mounting-crisis-of-mental-health</w:t>
        </w:r>
      </w:hyperlink>
      <w:r>
        <w:rPr>
          <w:rFonts w:ascii="Calibri" w:eastAsia="Calibri" w:hAnsi="Calibri" w:cs="Calibri"/>
          <w:highlight w:val="white"/>
        </w:rPr>
        <w:t xml:space="preserve"> </w:t>
      </w:r>
      <w:r>
        <w:rPr>
          <w:rFonts w:ascii="Calibri" w:eastAsia="Calibri" w:hAnsi="Calibri" w:cs="Calibri"/>
          <w:color w:val="202124"/>
          <w:highlight w:val="white"/>
        </w:rPr>
        <w:t xml:space="preserve"> </w:t>
      </w:r>
      <w:r>
        <w:rPr>
          <w:rFonts w:ascii="Calibri" w:eastAsia="Calibri" w:hAnsi="Calibri" w:cs="Calibri"/>
          <w:highlight w:val="white"/>
        </w:rPr>
        <w:t>(Accessed: 3 May 2022)</w:t>
      </w:r>
    </w:p>
    <w:p w14:paraId="1A6F9AD0" w14:textId="77777777" w:rsidR="00F51235" w:rsidRDefault="00D459F1">
      <w:pPr>
        <w:spacing w:line="360" w:lineRule="auto"/>
        <w:ind w:left="-810" w:right="-720"/>
        <w:rPr>
          <w:rFonts w:ascii="Calibri" w:eastAsia="Calibri" w:hAnsi="Calibri" w:cs="Calibri"/>
          <w:highlight w:val="white"/>
        </w:rPr>
      </w:pPr>
      <w:r>
        <w:rPr>
          <w:rFonts w:ascii="Calibri" w:eastAsia="Calibri" w:hAnsi="Calibri" w:cs="Calibri"/>
          <w:highlight w:val="white"/>
        </w:rPr>
        <w:t xml:space="preserve">Worland, J. (2015) </w:t>
      </w:r>
      <w:r>
        <w:rPr>
          <w:rFonts w:ascii="Calibri" w:eastAsia="Calibri" w:hAnsi="Calibri" w:cs="Calibri"/>
          <w:i/>
          <w:highlight w:val="white"/>
        </w:rPr>
        <w:t>Why Loneliness May Be the Next Big Public-Health Issue</w:t>
      </w:r>
      <w:r>
        <w:rPr>
          <w:rFonts w:ascii="Calibri" w:eastAsia="Calibri" w:hAnsi="Calibri" w:cs="Calibri"/>
          <w:highlight w:val="white"/>
        </w:rPr>
        <w:t xml:space="preserve">, Time, 18th March. Available at: </w:t>
      </w:r>
      <w:hyperlink r:id="rId122">
        <w:r>
          <w:rPr>
            <w:rFonts w:ascii="Calibri" w:eastAsia="Calibri" w:hAnsi="Calibri" w:cs="Calibri"/>
            <w:color w:val="1155CC"/>
            <w:highlight w:val="white"/>
            <w:u w:val="single"/>
          </w:rPr>
          <w:t>https://time.com/3747784/loneliness-mortality/</w:t>
        </w:r>
      </w:hyperlink>
      <w:r>
        <w:rPr>
          <w:rFonts w:ascii="Calibri" w:eastAsia="Calibri" w:hAnsi="Calibri" w:cs="Calibri"/>
          <w:highlight w:val="white"/>
        </w:rPr>
        <w:t xml:space="preserve"> </w:t>
      </w:r>
      <w:r>
        <w:rPr>
          <w:rFonts w:ascii="Calibri" w:eastAsia="Calibri" w:hAnsi="Calibri" w:cs="Calibri"/>
        </w:rPr>
        <w:t>(Accessed: 3 May 2022)</w:t>
      </w:r>
    </w:p>
    <w:p w14:paraId="4692CAF8" w14:textId="77777777" w:rsidR="00F51235" w:rsidRDefault="00D459F1">
      <w:pPr>
        <w:spacing w:line="360" w:lineRule="auto"/>
        <w:ind w:left="-810" w:right="-720"/>
        <w:rPr>
          <w:rFonts w:ascii="Calibri" w:eastAsia="Calibri" w:hAnsi="Calibri" w:cs="Calibri"/>
          <w:highlight w:val="white"/>
        </w:rPr>
      </w:pPr>
      <w:r>
        <w:rPr>
          <w:rFonts w:ascii="Calibri" w:eastAsia="Calibri" w:hAnsi="Calibri" w:cs="Calibri"/>
          <w:highlight w:val="white"/>
        </w:rPr>
        <w:t xml:space="preserve">World Health Organization (2022) </w:t>
      </w:r>
      <w:r>
        <w:rPr>
          <w:rFonts w:ascii="Calibri" w:eastAsia="Calibri" w:hAnsi="Calibri" w:cs="Calibri"/>
          <w:i/>
          <w:highlight w:val="white"/>
        </w:rPr>
        <w:t>COVID-19 pandemic triggers 25% increase in prevalence of anxiety and depression worldwide</w:t>
      </w:r>
      <w:r>
        <w:rPr>
          <w:rFonts w:ascii="Calibri" w:eastAsia="Calibri" w:hAnsi="Calibri" w:cs="Calibri"/>
          <w:highlight w:val="white"/>
        </w:rPr>
        <w:t xml:space="preserve">. Available at: </w:t>
      </w:r>
    </w:p>
    <w:p w14:paraId="088168C9" w14:textId="77777777" w:rsidR="00F51235" w:rsidRDefault="005C576B">
      <w:pPr>
        <w:spacing w:line="360" w:lineRule="auto"/>
        <w:ind w:left="-810" w:right="-720"/>
        <w:rPr>
          <w:rFonts w:ascii="Calibri" w:eastAsia="Calibri" w:hAnsi="Calibri" w:cs="Calibri"/>
          <w:highlight w:val="white"/>
        </w:rPr>
      </w:pPr>
      <w:hyperlink r:id="rId123">
        <w:r w:rsidR="00D459F1">
          <w:rPr>
            <w:rFonts w:ascii="Calibri" w:eastAsia="Calibri" w:hAnsi="Calibri" w:cs="Calibri"/>
            <w:color w:val="1155CC"/>
            <w:highlight w:val="white"/>
            <w:u w:val="single"/>
          </w:rPr>
          <w:t>https://www.who.int/news/item/02-03-2022-covid-19-pandemic-triggers-25-increase-in-prevalence-of-anxiety-and-depression-worldwide</w:t>
        </w:r>
      </w:hyperlink>
      <w:r w:rsidR="00D459F1">
        <w:rPr>
          <w:rFonts w:ascii="Calibri" w:eastAsia="Calibri" w:hAnsi="Calibri" w:cs="Calibri"/>
          <w:highlight w:val="white"/>
        </w:rPr>
        <w:t xml:space="preserve"> </w:t>
      </w:r>
      <w:r w:rsidR="00D459F1">
        <w:rPr>
          <w:rFonts w:ascii="Calibri" w:eastAsia="Calibri" w:hAnsi="Calibri" w:cs="Calibri"/>
        </w:rPr>
        <w:t>(Accessed: 2 May 2022)</w:t>
      </w:r>
    </w:p>
    <w:p w14:paraId="679D8E94" w14:textId="77777777" w:rsidR="00F51235" w:rsidRDefault="00D459F1">
      <w:pPr>
        <w:spacing w:line="360" w:lineRule="auto"/>
        <w:ind w:left="-810" w:right="-720"/>
        <w:rPr>
          <w:rFonts w:ascii="Calibri" w:eastAsia="Calibri" w:hAnsi="Calibri" w:cs="Calibri"/>
        </w:rPr>
      </w:pPr>
      <w:r>
        <w:rPr>
          <w:rFonts w:ascii="Calibri" w:eastAsia="Calibri" w:hAnsi="Calibri" w:cs="Calibri"/>
          <w:highlight w:val="white"/>
        </w:rPr>
        <w:t xml:space="preserve">World Health Organization (2022) </w:t>
      </w:r>
      <w:r>
        <w:rPr>
          <w:rFonts w:ascii="Calibri" w:eastAsia="Calibri" w:hAnsi="Calibri" w:cs="Calibri"/>
          <w:i/>
          <w:highlight w:val="white"/>
        </w:rPr>
        <w:t>Mental Health</w:t>
      </w:r>
      <w:r>
        <w:rPr>
          <w:rFonts w:ascii="Calibri" w:eastAsia="Calibri" w:hAnsi="Calibri" w:cs="Calibri"/>
          <w:highlight w:val="white"/>
        </w:rPr>
        <w:t xml:space="preserve">. Available at: </w:t>
      </w:r>
      <w:hyperlink r:id="rId124" w:anchor="tab=tab_1">
        <w:r>
          <w:rPr>
            <w:rFonts w:ascii="Calibri" w:eastAsia="Calibri" w:hAnsi="Calibri" w:cs="Calibri"/>
            <w:color w:val="1155CC"/>
            <w:highlight w:val="white"/>
            <w:u w:val="single"/>
          </w:rPr>
          <w:t>https://www.who.int/health-topics/mental-health#tab=tab_1</w:t>
        </w:r>
      </w:hyperlink>
      <w:r>
        <w:rPr>
          <w:rFonts w:ascii="Calibri" w:eastAsia="Calibri" w:hAnsi="Calibri" w:cs="Calibri"/>
          <w:highlight w:val="white"/>
        </w:rPr>
        <w:t xml:space="preserve"> </w:t>
      </w:r>
      <w:r>
        <w:rPr>
          <w:rFonts w:ascii="Calibri" w:eastAsia="Calibri" w:hAnsi="Calibri" w:cs="Calibri"/>
        </w:rPr>
        <w:t>(Accessed: 2 May 2022)</w:t>
      </w:r>
    </w:p>
    <w:p w14:paraId="2273C060" w14:textId="77777777" w:rsidR="00F51235" w:rsidRDefault="00D459F1">
      <w:pPr>
        <w:spacing w:line="360" w:lineRule="auto"/>
        <w:ind w:left="-810" w:right="-720"/>
        <w:rPr>
          <w:rFonts w:ascii="Calibri" w:eastAsia="Calibri" w:hAnsi="Calibri" w:cs="Calibri"/>
          <w:highlight w:val="white"/>
        </w:rPr>
      </w:pPr>
      <w:r>
        <w:rPr>
          <w:rFonts w:ascii="Calibri" w:eastAsia="Calibri" w:hAnsi="Calibri" w:cs="Calibri"/>
          <w:highlight w:val="white"/>
        </w:rPr>
        <w:t xml:space="preserve">World Health Organization (2022) </w:t>
      </w:r>
      <w:r>
        <w:rPr>
          <w:rFonts w:ascii="Calibri" w:eastAsia="Calibri" w:hAnsi="Calibri" w:cs="Calibri"/>
          <w:i/>
          <w:highlight w:val="white"/>
        </w:rPr>
        <w:t>Suicide</w:t>
      </w:r>
      <w:r>
        <w:rPr>
          <w:rFonts w:ascii="Calibri" w:eastAsia="Calibri" w:hAnsi="Calibri" w:cs="Calibri"/>
          <w:highlight w:val="white"/>
        </w:rPr>
        <w:t xml:space="preserve">. Available at: </w:t>
      </w:r>
      <w:hyperlink r:id="rId125">
        <w:r>
          <w:rPr>
            <w:rFonts w:ascii="Calibri" w:eastAsia="Calibri" w:hAnsi="Calibri" w:cs="Calibri"/>
            <w:color w:val="1155CC"/>
            <w:highlight w:val="white"/>
            <w:u w:val="single"/>
          </w:rPr>
          <w:t>https://www.who.int/news-room/fact-sheets/detail/suicide</w:t>
        </w:r>
      </w:hyperlink>
      <w:r>
        <w:rPr>
          <w:rFonts w:ascii="Calibri" w:eastAsia="Calibri" w:hAnsi="Calibri" w:cs="Calibri"/>
          <w:highlight w:val="white"/>
        </w:rPr>
        <w:t xml:space="preserve"> </w:t>
      </w:r>
    </w:p>
    <w:p w14:paraId="4DA7D8F9" w14:textId="77777777" w:rsidR="00F51235" w:rsidRDefault="00D459F1">
      <w:pPr>
        <w:spacing w:line="360" w:lineRule="auto"/>
        <w:ind w:left="-810" w:right="-720"/>
        <w:rPr>
          <w:rFonts w:ascii="Calibri" w:eastAsia="Calibri" w:hAnsi="Calibri" w:cs="Calibri"/>
          <w:highlight w:val="white"/>
        </w:rPr>
      </w:pPr>
      <w:r>
        <w:rPr>
          <w:rFonts w:ascii="Calibri" w:eastAsia="Calibri" w:hAnsi="Calibri" w:cs="Calibri"/>
        </w:rPr>
        <w:lastRenderedPageBreak/>
        <w:t>(Accessed: 2 May 2022)</w:t>
      </w:r>
    </w:p>
    <w:p w14:paraId="3B3BA7D7" w14:textId="77777777" w:rsidR="00F51235" w:rsidRDefault="00D459F1">
      <w:pPr>
        <w:spacing w:line="360" w:lineRule="auto"/>
        <w:ind w:left="-810" w:right="-720"/>
        <w:rPr>
          <w:rFonts w:ascii="Calibri" w:eastAsia="Calibri" w:hAnsi="Calibri" w:cs="Calibri"/>
        </w:rPr>
      </w:pPr>
      <w:r>
        <w:rPr>
          <w:rFonts w:ascii="Calibri" w:eastAsia="Calibri" w:hAnsi="Calibri" w:cs="Calibri"/>
          <w:highlight w:val="white"/>
        </w:rPr>
        <w:t xml:space="preserve">World </w:t>
      </w:r>
      <w:r>
        <w:rPr>
          <w:rFonts w:ascii="Calibri" w:eastAsia="Calibri" w:hAnsi="Calibri" w:cs="Calibri"/>
        </w:rPr>
        <w:t>Health</w:t>
      </w:r>
      <w:r>
        <w:rPr>
          <w:rFonts w:ascii="Calibri" w:eastAsia="Calibri" w:hAnsi="Calibri" w:cs="Calibri"/>
          <w:highlight w:val="white"/>
        </w:rPr>
        <w:t xml:space="preserve"> Organization (2022) </w:t>
      </w:r>
      <w:r>
        <w:rPr>
          <w:rFonts w:ascii="Calibri" w:eastAsia="Calibri" w:hAnsi="Calibri" w:cs="Calibri"/>
          <w:i/>
          <w:highlight w:val="white"/>
        </w:rPr>
        <w:t>Sustainable Development Goals (SDGs)</w:t>
      </w:r>
      <w:r>
        <w:rPr>
          <w:rFonts w:ascii="Calibri" w:eastAsia="Calibri" w:hAnsi="Calibri" w:cs="Calibri"/>
          <w:highlight w:val="white"/>
        </w:rPr>
        <w:t xml:space="preserve">. Available at: </w:t>
      </w:r>
      <w:hyperlink r:id="rId126" w:anchor="tab=tab_1">
        <w:r>
          <w:rPr>
            <w:rFonts w:ascii="Calibri" w:eastAsia="Calibri" w:hAnsi="Calibri" w:cs="Calibri"/>
            <w:color w:val="1155CC"/>
            <w:highlight w:val="white"/>
            <w:u w:val="single"/>
          </w:rPr>
          <w:t>https://www.who.int/health-topics/sustainable-development-goals#tab=tab_1</w:t>
        </w:r>
      </w:hyperlink>
      <w:r>
        <w:rPr>
          <w:rFonts w:ascii="Calibri" w:eastAsia="Calibri" w:hAnsi="Calibri" w:cs="Calibri"/>
          <w:highlight w:val="white"/>
        </w:rPr>
        <w:t xml:space="preserve"> </w:t>
      </w:r>
      <w:r>
        <w:rPr>
          <w:rFonts w:ascii="Calibri" w:eastAsia="Calibri" w:hAnsi="Calibri" w:cs="Calibri"/>
        </w:rPr>
        <w:t>(Accessed: 2 May 2022)</w:t>
      </w:r>
    </w:p>
    <w:p w14:paraId="7AA2C5B5" w14:textId="77777777" w:rsidR="00F51235" w:rsidRDefault="00D459F1">
      <w:pPr>
        <w:spacing w:line="360" w:lineRule="auto"/>
        <w:ind w:left="-810" w:right="-720"/>
        <w:rPr>
          <w:rFonts w:ascii="Calibri" w:eastAsia="Calibri" w:hAnsi="Calibri" w:cs="Calibri"/>
          <w:b/>
          <w:sz w:val="40"/>
          <w:szCs w:val="40"/>
        </w:rPr>
      </w:pPr>
      <w:r>
        <w:rPr>
          <w:rFonts w:ascii="Calibri" w:eastAsia="Calibri" w:hAnsi="Calibri" w:cs="Calibri"/>
        </w:rPr>
        <w:t xml:space="preserve">World Population Review (2022) Countries with the Highest Suicide Rates. Available at:  </w:t>
      </w:r>
      <w:hyperlink r:id="rId127">
        <w:r>
          <w:rPr>
            <w:rFonts w:ascii="Calibri" w:eastAsia="Calibri" w:hAnsi="Calibri" w:cs="Calibri"/>
            <w:color w:val="1155CC"/>
            <w:u w:val="single"/>
          </w:rPr>
          <w:t>https://worldpopulationreview.com/country-rankings/suicide-rate-by-country</w:t>
        </w:r>
      </w:hyperlink>
      <w:r>
        <w:rPr>
          <w:rFonts w:ascii="Calibri" w:eastAsia="Calibri" w:hAnsi="Calibri" w:cs="Calibri"/>
          <w:highlight w:val="white"/>
        </w:rPr>
        <w:t xml:space="preserve"> </w:t>
      </w:r>
      <w:r>
        <w:rPr>
          <w:rFonts w:ascii="Calibri" w:eastAsia="Calibri" w:hAnsi="Calibri" w:cs="Calibri"/>
        </w:rPr>
        <w:t>(Accessed: 2 May 2022)</w:t>
      </w:r>
    </w:p>
    <w:p w14:paraId="5187B274" w14:textId="77777777" w:rsidR="00F51235" w:rsidRDefault="00F51235">
      <w:pPr>
        <w:shd w:val="clear" w:color="auto" w:fill="FFFFFF"/>
        <w:spacing w:line="480" w:lineRule="auto"/>
        <w:ind w:left="-810" w:right="-720"/>
        <w:rPr>
          <w:rFonts w:ascii="Calibri" w:eastAsia="Calibri" w:hAnsi="Calibri" w:cs="Calibri"/>
          <w:sz w:val="40"/>
          <w:szCs w:val="40"/>
        </w:rPr>
      </w:pPr>
    </w:p>
    <w:sectPr w:rsidR="00F51235">
      <w:footerReference w:type="default" r:id="rId12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52575" w14:textId="77777777" w:rsidR="005C576B" w:rsidRDefault="005C576B">
      <w:pPr>
        <w:spacing w:line="240" w:lineRule="auto"/>
      </w:pPr>
      <w:r>
        <w:separator/>
      </w:r>
    </w:p>
  </w:endnote>
  <w:endnote w:type="continuationSeparator" w:id="0">
    <w:p w14:paraId="434A7F08" w14:textId="77777777" w:rsidR="005C576B" w:rsidRDefault="005C57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DB078" w14:textId="470A000F" w:rsidR="00D459F1" w:rsidRDefault="001B7CDB">
    <w:pPr>
      <w:ind w:right="-720"/>
      <w:jc w:val="right"/>
      <w:rPr>
        <w:sz w:val="18"/>
        <w:szCs w:val="18"/>
      </w:rPr>
    </w:pPr>
    <w:r>
      <w:rPr>
        <w:rFonts w:ascii="Calibri" w:eastAsia="Calibri" w:hAnsi="Calibri" w:cs="Calibri"/>
        <w:sz w:val="18"/>
        <w:szCs w:val="18"/>
      </w:rPr>
      <w:t>XXXXXX, XXXXX</w:t>
    </w:r>
    <w:r w:rsidR="00D459F1">
      <w:rPr>
        <w:rFonts w:ascii="Calibri" w:eastAsia="Calibri" w:hAnsi="Calibri" w:cs="Calibri"/>
        <w:sz w:val="18"/>
        <w:szCs w:val="18"/>
      </w:rPr>
      <w:t xml:space="preserve">, UWTSD Student No </w:t>
    </w:r>
    <w:r>
      <w:rPr>
        <w:rFonts w:ascii="Calibri" w:eastAsia="Calibri" w:hAnsi="Calibri" w:cs="Calibri"/>
        <w:sz w:val="18"/>
        <w:szCs w:val="18"/>
      </w:rPr>
      <w:t>XXXXXX</w:t>
    </w:r>
    <w:r w:rsidR="00D459F1">
      <w:rPr>
        <w:rFonts w:ascii="Calibri" w:eastAsia="Calibri" w:hAnsi="Calibri" w:cs="Calibri"/>
        <w:sz w:val="18"/>
        <w:szCs w:val="18"/>
      </w:rPr>
      <w:t xml:space="preserve"> | MBA Sustainability Leadership Dissertation | </w:t>
    </w:r>
    <w:r w:rsidR="00D459F1">
      <w:rPr>
        <w:rFonts w:ascii="Calibri" w:eastAsia="Calibri" w:hAnsi="Calibri" w:cs="Calibri"/>
        <w:sz w:val="18"/>
        <w:szCs w:val="18"/>
      </w:rPr>
      <w:fldChar w:fldCharType="begin"/>
    </w:r>
    <w:r w:rsidR="00D459F1">
      <w:rPr>
        <w:rFonts w:ascii="Calibri" w:eastAsia="Calibri" w:hAnsi="Calibri" w:cs="Calibri"/>
        <w:sz w:val="18"/>
        <w:szCs w:val="18"/>
      </w:rPr>
      <w:instrText>PAGE</w:instrText>
    </w:r>
    <w:r w:rsidR="00D459F1">
      <w:rPr>
        <w:rFonts w:ascii="Calibri" w:eastAsia="Calibri" w:hAnsi="Calibri" w:cs="Calibri"/>
        <w:sz w:val="18"/>
        <w:szCs w:val="18"/>
      </w:rPr>
      <w:fldChar w:fldCharType="separate"/>
    </w:r>
    <w:r w:rsidR="00D459F1">
      <w:rPr>
        <w:rFonts w:ascii="Calibri" w:eastAsia="Calibri" w:hAnsi="Calibri" w:cs="Calibri"/>
        <w:noProof/>
        <w:sz w:val="18"/>
        <w:szCs w:val="18"/>
      </w:rPr>
      <w:t>1</w:t>
    </w:r>
    <w:r w:rsidR="00D459F1">
      <w:rPr>
        <w:rFonts w:ascii="Calibri" w:eastAsia="Calibri" w:hAnsi="Calibri" w:cs="Calibr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A4E94" w14:textId="77777777" w:rsidR="005C576B" w:rsidRDefault="005C576B">
      <w:pPr>
        <w:spacing w:line="240" w:lineRule="auto"/>
      </w:pPr>
      <w:r>
        <w:separator/>
      </w:r>
    </w:p>
  </w:footnote>
  <w:footnote w:type="continuationSeparator" w:id="0">
    <w:p w14:paraId="4C05007D" w14:textId="77777777" w:rsidR="005C576B" w:rsidRDefault="005C576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48F7"/>
    <w:multiLevelType w:val="multilevel"/>
    <w:tmpl w:val="BC9C4A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E36B2C"/>
    <w:multiLevelType w:val="multilevel"/>
    <w:tmpl w:val="999EE8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B06B29"/>
    <w:multiLevelType w:val="multilevel"/>
    <w:tmpl w:val="99C46DE8"/>
    <w:lvl w:ilvl="0">
      <w:start w:val="1"/>
      <w:numFmt w:val="decimal"/>
      <w:lvlText w:val="%1."/>
      <w:lvlJc w:val="left"/>
      <w:pPr>
        <w:ind w:left="720" w:hanging="360"/>
      </w:pPr>
      <w:rPr>
        <w:rFonts w:ascii="Arial" w:eastAsia="Arial" w:hAnsi="Arial" w:cs="Arial"/>
        <w:color w:val="444444"/>
        <w:sz w:val="21"/>
        <w:szCs w:val="2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0F945F54"/>
    <w:multiLevelType w:val="multilevel"/>
    <w:tmpl w:val="DF72BC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472039F"/>
    <w:multiLevelType w:val="multilevel"/>
    <w:tmpl w:val="1BBA28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8687CCF"/>
    <w:multiLevelType w:val="multilevel"/>
    <w:tmpl w:val="AAAC16C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1B9E201C"/>
    <w:multiLevelType w:val="multilevel"/>
    <w:tmpl w:val="FE00DE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DF45BCE"/>
    <w:multiLevelType w:val="multilevel"/>
    <w:tmpl w:val="59B4D926"/>
    <w:lvl w:ilvl="0">
      <w:start w:val="1"/>
      <w:numFmt w:val="decimal"/>
      <w:lvlText w:val="%1."/>
      <w:lvlJc w:val="left"/>
      <w:pPr>
        <w:ind w:left="720" w:hanging="360"/>
      </w:pPr>
      <w:rPr>
        <w:rFonts w:ascii="Arial" w:eastAsia="Arial" w:hAnsi="Arial" w:cs="Arial"/>
        <w:color w:val="444444"/>
        <w:sz w:val="21"/>
        <w:szCs w:val="2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39C62731"/>
    <w:multiLevelType w:val="multilevel"/>
    <w:tmpl w:val="9E0CC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BF23E5D"/>
    <w:multiLevelType w:val="multilevel"/>
    <w:tmpl w:val="599E5AF4"/>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10" w15:restartNumberingAfterBreak="0">
    <w:nsid w:val="583B240D"/>
    <w:multiLevelType w:val="multilevel"/>
    <w:tmpl w:val="816A53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0893FB2"/>
    <w:multiLevelType w:val="multilevel"/>
    <w:tmpl w:val="B144148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15:restartNumberingAfterBreak="0">
    <w:nsid w:val="64264D6D"/>
    <w:multiLevelType w:val="multilevel"/>
    <w:tmpl w:val="4D229E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BBB2806"/>
    <w:multiLevelType w:val="multilevel"/>
    <w:tmpl w:val="67DCE4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C4D12EF"/>
    <w:multiLevelType w:val="multilevel"/>
    <w:tmpl w:val="3DB013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1"/>
  </w:num>
  <w:num w:numId="3">
    <w:abstractNumId w:val="5"/>
  </w:num>
  <w:num w:numId="4">
    <w:abstractNumId w:val="7"/>
  </w:num>
  <w:num w:numId="5">
    <w:abstractNumId w:val="6"/>
  </w:num>
  <w:num w:numId="6">
    <w:abstractNumId w:val="8"/>
  </w:num>
  <w:num w:numId="7">
    <w:abstractNumId w:val="1"/>
  </w:num>
  <w:num w:numId="8">
    <w:abstractNumId w:val="4"/>
  </w:num>
  <w:num w:numId="9">
    <w:abstractNumId w:val="10"/>
  </w:num>
  <w:num w:numId="10">
    <w:abstractNumId w:val="3"/>
  </w:num>
  <w:num w:numId="11">
    <w:abstractNumId w:val="14"/>
  </w:num>
  <w:num w:numId="12">
    <w:abstractNumId w:val="12"/>
  </w:num>
  <w:num w:numId="13">
    <w:abstractNumId w:val="2"/>
  </w:num>
  <w:num w:numId="14">
    <w:abstractNumId w:val="1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1235"/>
    <w:rsid w:val="001B7CDB"/>
    <w:rsid w:val="005A7167"/>
    <w:rsid w:val="005C576B"/>
    <w:rsid w:val="008E66A4"/>
    <w:rsid w:val="00A3001D"/>
    <w:rsid w:val="00D459F1"/>
    <w:rsid w:val="00F51235"/>
    <w:rsid w:val="00F62D26"/>
    <w:rsid w:val="00FE07B9"/>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27EBB"/>
  <w15:docId w15:val="{4C31F06D-726F-F544-99A5-13CD7753C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D459F1"/>
    <w:pPr>
      <w:tabs>
        <w:tab w:val="center" w:pos="4680"/>
        <w:tab w:val="right" w:pos="9360"/>
      </w:tabs>
      <w:spacing w:line="240" w:lineRule="auto"/>
    </w:pPr>
  </w:style>
  <w:style w:type="character" w:customStyle="1" w:styleId="HeaderChar">
    <w:name w:val="Header Char"/>
    <w:basedOn w:val="DefaultParagraphFont"/>
    <w:link w:val="Header"/>
    <w:uiPriority w:val="99"/>
    <w:rsid w:val="00D459F1"/>
  </w:style>
  <w:style w:type="paragraph" w:styleId="Footer">
    <w:name w:val="footer"/>
    <w:basedOn w:val="Normal"/>
    <w:link w:val="FooterChar"/>
    <w:uiPriority w:val="99"/>
    <w:unhideWhenUsed/>
    <w:rsid w:val="00D459F1"/>
    <w:pPr>
      <w:tabs>
        <w:tab w:val="center" w:pos="4680"/>
        <w:tab w:val="right" w:pos="9360"/>
      </w:tabs>
      <w:spacing w:line="240" w:lineRule="auto"/>
    </w:pPr>
  </w:style>
  <w:style w:type="character" w:customStyle="1" w:styleId="FooterChar">
    <w:name w:val="Footer Char"/>
    <w:basedOn w:val="DefaultParagraphFont"/>
    <w:link w:val="Footer"/>
    <w:uiPriority w:val="99"/>
    <w:rsid w:val="00D459F1"/>
  </w:style>
  <w:style w:type="paragraph" w:styleId="NormalWeb">
    <w:name w:val="Normal (Web)"/>
    <w:basedOn w:val="Normal"/>
    <w:uiPriority w:val="99"/>
    <w:semiHidden/>
    <w:unhideWhenUsed/>
    <w:rsid w:val="00FE07B9"/>
    <w:pPr>
      <w:spacing w:before="100" w:beforeAutospacing="1" w:after="100" w:afterAutospacing="1" w:line="240" w:lineRule="auto"/>
    </w:pPr>
    <w:rPr>
      <w:rFonts w:ascii="Times New Roman" w:eastAsia="Times New Roman" w:hAnsi="Times New Roman" w:cs="Times New Roman"/>
      <w:sz w:val="24"/>
      <w:szCs w:val="24"/>
      <w:lang w:val="en-A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8798549">
      <w:bodyDiv w:val="1"/>
      <w:marLeft w:val="0"/>
      <w:marRight w:val="0"/>
      <w:marTop w:val="0"/>
      <w:marBottom w:val="0"/>
      <w:divBdr>
        <w:top w:val="none" w:sz="0" w:space="0" w:color="auto"/>
        <w:left w:val="none" w:sz="0" w:space="0" w:color="auto"/>
        <w:bottom w:val="none" w:sz="0" w:space="0" w:color="auto"/>
        <w:right w:val="none" w:sz="0" w:space="0" w:color="auto"/>
      </w:divBdr>
      <w:divsChild>
        <w:div w:id="2024941636">
          <w:marLeft w:val="-705"/>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helancet.com/journals/lanpsy/article/PIIS2215-0366(18)30426-7/fulltext" TargetMode="External"/><Relationship Id="rId117" Type="http://schemas.openxmlformats.org/officeDocument/2006/relationships/hyperlink" Target="https://en.wikipedia.org/wiki/Suicide_in_the_United_Kingdom" TargetMode="External"/><Relationship Id="rId21" Type="http://schemas.openxmlformats.org/officeDocument/2006/relationships/hyperlink" Target="https://scholarworks.uni.edu/grp/301/" TargetMode="External"/><Relationship Id="rId42" Type="http://schemas.openxmlformats.org/officeDocument/2006/relationships/hyperlink" Target="https://www.gov.uk/government/collections/governments-work-on-tackling-loneliness" TargetMode="External"/><Relationship Id="rId47" Type="http://schemas.openxmlformats.org/officeDocument/2006/relationships/hyperlink" Target="https://www.thelancet.com/journals/lancet/article/PIIS0140-6736(21)01596-8/fulltext" TargetMode="External"/><Relationship Id="rId63" Type="http://schemas.openxmlformats.org/officeDocument/2006/relationships/hyperlink" Target="https://menssheds.org.uk/" TargetMode="External"/><Relationship Id="rId68" Type="http://schemas.openxmlformats.org/officeDocument/2006/relationships/hyperlink" Target="https://mhfawales.org" TargetMode="External"/><Relationship Id="rId84" Type="http://schemas.openxmlformats.org/officeDocument/2006/relationships/hyperlink" Target="https://www.priorygroup.com/blog/40-of-men-wont-talk-to-anyone-about-their-mental-health" TargetMode="External"/><Relationship Id="rId89" Type="http://schemas.openxmlformats.org/officeDocument/2006/relationships/hyperlink" Target="https://www.psychologytoday.com/us/blog/freud-fluoxetine/201910/the-five-most-influential-psychiatric-thinkers-all-time" TargetMode="External"/><Relationship Id="rId112" Type="http://schemas.openxmlformats.org/officeDocument/2006/relationships/hyperlink" Target="https://www.tandfonline.com/doi/full/10.3109/09638237.2014.976857" TargetMode="External"/><Relationship Id="rId16" Type="http://schemas.openxmlformats.org/officeDocument/2006/relationships/hyperlink" Target="https://www.ada.gov/ada_intro.htm" TargetMode="External"/><Relationship Id="rId107" Type="http://schemas.openxmlformats.org/officeDocument/2006/relationships/hyperlink" Target="https://www.unwomen.org/en/news/in-focus/in-focus-gender-equality-in-covid-19-response/violence-against-women-during-covid-19" TargetMode="External"/><Relationship Id="rId11" Type="http://schemas.openxmlformats.org/officeDocument/2006/relationships/hyperlink" Target="https://en.wikipedia.org/wiki/Non-communicable_disease" TargetMode="External"/><Relationship Id="rId32" Type="http://schemas.openxmlformats.org/officeDocument/2006/relationships/hyperlink" Target="https://www.forbes.com/sites/amitchowdhry/2016/04/30/study-links-heavy-facebook-and-social-media-usage-to-depression/?sh=5c6658bd4b53" TargetMode="External"/><Relationship Id="rId37" Type="http://schemas.openxmlformats.org/officeDocument/2006/relationships/hyperlink" Target="https://www.fundamentalsdg.org/" TargetMode="External"/><Relationship Id="rId53" Type="http://schemas.openxmlformats.org/officeDocument/2006/relationships/hyperlink" Target="https://www.homelesshub.ca/about-homelessness/homelessness-101/ending-homelessness" TargetMode="External"/><Relationship Id="rId58" Type="http://schemas.openxmlformats.org/officeDocument/2006/relationships/hyperlink" Target="https://www.imperial.ac.uk/business-school/ib-knowledge/health/the-pandemic-divide-how-covid-19-has-increased-health-inequalities" TargetMode="External"/><Relationship Id="rId74" Type="http://schemas.openxmlformats.org/officeDocument/2006/relationships/hyperlink" Target="https://www.nimh.nih.gov/health/publications/chronic-illness-mental-health" TargetMode="External"/><Relationship Id="rId79" Type="http://schemas.openxmlformats.org/officeDocument/2006/relationships/hyperlink" Target="https://www.nih.gov/sites/default/files/about-nih/strategic-plan-fy2021-2025-508.pdf" TargetMode="External"/><Relationship Id="rId102" Type="http://schemas.openxmlformats.org/officeDocument/2006/relationships/hyperlink" Target="https://www.health.org.uk/news-and-comment/news/older-people-living-alone-are-50-more-likely-to-visit-ae-than-those-who-live-with" TargetMode="External"/><Relationship Id="rId123" Type="http://schemas.openxmlformats.org/officeDocument/2006/relationships/hyperlink" Target="https://www.who.int/news/item/02-03-2022-covid-19-pandemic-triggers-25-increase-in-prevalence-of-anxiety-and-depression-worldwide" TargetMode="External"/><Relationship Id="rId128" Type="http://schemas.openxmlformats.org/officeDocument/2006/relationships/footer" Target="footer1.xml"/><Relationship Id="rId5" Type="http://schemas.openxmlformats.org/officeDocument/2006/relationships/webSettings" Target="webSettings.xml"/><Relationship Id="rId90" Type="http://schemas.openxmlformats.org/officeDocument/2006/relationships/hyperlink" Target="https://salespop.net/motivational/is-suicide-a-permanent-solution-to-a-temporary-problem/" TargetMode="External"/><Relationship Id="rId95" Type="http://schemas.openxmlformats.org/officeDocument/2006/relationships/hyperlink" Target="https://www.theguardian.com/society/2021/apr/07/37m-over-16s-in-britain-often-or-always-feel-lonely-ons-finds" TargetMode="External"/><Relationship Id="rId19" Type="http://schemas.openxmlformats.org/officeDocument/2006/relationships/hyperlink" Target="https://twitter.com/Baddiel/status/1466709685780852740" TargetMode="External"/><Relationship Id="rId14" Type="http://schemas.openxmlformats.org/officeDocument/2006/relationships/hyperlink" Target="https://www.ohchr.org/EN/ProfessionalInterest/Pages/CESCR.aspx" TargetMode="External"/><Relationship Id="rId22" Type="http://schemas.openxmlformats.org/officeDocument/2006/relationships/hyperlink" Target="https://www.jem-journal.com/article/S0736-4679(13)01136-0/fulltext" TargetMode="External"/><Relationship Id="rId27" Type="http://schemas.openxmlformats.org/officeDocument/2006/relationships/hyperlink" Target="https://www.camh.ca/en/driving-change/the-crisis-is-real" TargetMode="External"/><Relationship Id="rId30" Type="http://schemas.openxmlformats.org/officeDocument/2006/relationships/hyperlink" Target="https://chd.org/2021/12/20/an-epidemic-within-a-pandemic-mental-health-issues-in-children-and-teens-are-surging-during-covid-19/" TargetMode="External"/><Relationship Id="rId35" Type="http://schemas.openxmlformats.org/officeDocument/2006/relationships/hyperlink" Target="https://www.designcouncil.org.uk/what-we-do/built-environment/creating-healthy-places" TargetMode="External"/><Relationship Id="rId43" Type="http://schemas.openxmlformats.org/officeDocument/2006/relationships/hyperlink" Target="https://www.gov.uk/government/publications/guidance-on-shielding-and-protecting-extremely-vulnerable-persons-from-covid-19/guidance-on-shielding-and-protecting-extremely-vulnerable-persons-from-covid-19" TargetMode="External"/><Relationship Id="rId48" Type="http://schemas.openxmlformats.org/officeDocument/2006/relationships/hyperlink" Target="https://www.headstogether.org.uk/partners/" TargetMode="External"/><Relationship Id="rId56" Type="http://schemas.openxmlformats.org/officeDocument/2006/relationships/hyperlink" Target="http://www.humanrightscareers.com/issues/root-causes-of-homelessness/" TargetMode="External"/><Relationship Id="rId64" Type="http://schemas.openxmlformats.org/officeDocument/2006/relationships/hyperlink" Target="https://www.mentalhealth.org.uk/a-to-z/m/men-and-mental-health" TargetMode="External"/><Relationship Id="rId69" Type="http://schemas.openxmlformats.org/officeDocument/2006/relationships/hyperlink" Target="https://msrc.fsu.edu/blog/how-many-people-are-affected-suicide-not-six" TargetMode="External"/><Relationship Id="rId77" Type="http://schemas.openxmlformats.org/officeDocument/2006/relationships/hyperlink" Target="https://www.england.nhs.uk/supporting-our-nhs-people/support-now/wellbeing-apps/" TargetMode="External"/><Relationship Id="rId100" Type="http://schemas.openxmlformats.org/officeDocument/2006/relationships/hyperlink" Target="https://www.bigissue.com/news/housing/how-many-people-are-homeless-in-the-uk-and-what-can-you-do-about-it/" TargetMode="External"/><Relationship Id="rId105" Type="http://schemas.openxmlformats.org/officeDocument/2006/relationships/hyperlink" Target="https://twitter.com/Debseedo/status/1397515333121060867" TargetMode="External"/><Relationship Id="rId113" Type="http://schemas.openxmlformats.org/officeDocument/2006/relationships/hyperlink" Target="https://www.weforum.org/agenda/2018/11/why-mental-health-investment-will-help-governments-across-the-sdgs" TargetMode="External"/><Relationship Id="rId118" Type="http://schemas.openxmlformats.org/officeDocument/2006/relationships/hyperlink" Target="https://en.wikipedia.org/wiki/The_Big_Issue" TargetMode="External"/><Relationship Id="rId126" Type="http://schemas.openxmlformats.org/officeDocument/2006/relationships/hyperlink" Target="https://www.who.int/health-topics/sustainable-development-goals" TargetMode="External"/><Relationship Id="rId8" Type="http://schemas.openxmlformats.org/officeDocument/2006/relationships/image" Target="media/image1.png"/><Relationship Id="rId51" Type="http://schemas.openxmlformats.org/officeDocument/2006/relationships/hyperlink" Target="https://cpdonline.co.uk/knowledge-base/mental-health/mens-mental-health/" TargetMode="External"/><Relationship Id="rId72" Type="http://schemas.openxmlformats.org/officeDocument/2006/relationships/hyperlink" Target="https://edition.cnn.com/2021/08/10/health/covid-child-teen-depression-anxiety-wellness/index.html" TargetMode="External"/><Relationship Id="rId80" Type="http://schemas.openxmlformats.org/officeDocument/2006/relationships/hyperlink" Target="https://www.ons.gov.uk/peoplepopulationandcommunity/birthsdeathsandmarriages/deaths/bulletins/suicidesintheunitedkingdom/2020registrations" TargetMode="External"/><Relationship Id="rId85" Type="http://schemas.openxmlformats.org/officeDocument/2006/relationships/hyperlink" Target="https://www.reengage.org.uk/volunteer/resources/relaunching-tea-party-groups/" TargetMode="External"/><Relationship Id="rId93" Type="http://schemas.openxmlformats.org/officeDocument/2006/relationships/hyperlink" Target="https://www.scribbr.com/methodology/qualitative-quantitative-research/" TargetMode="External"/><Relationship Id="rId98" Type="http://schemas.openxmlformats.org/officeDocument/2006/relationships/hyperlink" Target="https://sdgs.un.org/goals/goal3" TargetMode="External"/><Relationship Id="rId121" Type="http://schemas.openxmlformats.org/officeDocument/2006/relationships/hyperlink" Target="https://www.wtwco.com/en-CH/Insights/2019/11/the-mounting-crisis-of-mental-health" TargetMode="External"/><Relationship Id="rId3" Type="http://schemas.openxmlformats.org/officeDocument/2006/relationships/styles" Target="styles.xml"/><Relationship Id="rId12" Type="http://schemas.openxmlformats.org/officeDocument/2006/relationships/hyperlink" Target="https://en.wikipedia.org/wiki/Well-being" TargetMode="External"/><Relationship Id="rId17" Type="http://schemas.openxmlformats.org/officeDocument/2006/relationships/hyperlink" Target="https://www.ageuk.org.uk/latest-press/articles/2019/september/almost-4.5-million-older-people-claim-to-have-felt-lonely-during-later-life/" TargetMode="External"/><Relationship Id="rId25" Type="http://schemas.openxmlformats.org/officeDocument/2006/relationships/hyperlink" Target="https://www.mentalhealth.org.uk/sites/default/files/building-resilient-communities.pdf" TargetMode="External"/><Relationship Id="rId33" Type="http://schemas.openxmlformats.org/officeDocument/2006/relationships/hyperlink" Target="https://www.documentjournal.com/2018/10/the-united-kingdom-appoints-suicide-minister-as-global-experts-announce-international-mental-health-crisis/" TargetMode="External"/><Relationship Id="rId38" Type="http://schemas.openxmlformats.org/officeDocument/2006/relationships/hyperlink" Target="http://www.psychiatriapolska.pl/uploads/images/PP_3_2017/ENGver407Galderisi_PsychiatrPol2017v51i3.pdf" TargetMode="External"/><Relationship Id="rId46" Type="http://schemas.openxmlformats.org/officeDocument/2006/relationships/hyperlink" Target="https://www.habitat.org/sites/default/files/documents/Solid-Ground-SDG_booklet-update-2021.pdf" TargetMode="External"/><Relationship Id="rId59" Type="http://schemas.openxmlformats.org/officeDocument/2006/relationships/hyperlink" Target="https://www.jst.go.jp/ristex/en/funding/solve-koritsu/index.html" TargetMode="External"/><Relationship Id="rId67" Type="http://schemas.openxmlformats.org/officeDocument/2006/relationships/hyperlink" Target="https://mhfaengland.org/" TargetMode="External"/><Relationship Id="rId103" Type="http://schemas.openxmlformats.org/officeDocument/2006/relationships/hyperlink" Target="https://www.youtube.com/watch?v=W7LalSHBtrU&amp;t=6s" TargetMode="External"/><Relationship Id="rId108" Type="http://schemas.openxmlformats.org/officeDocument/2006/relationships/hyperlink" Target="https://unric.org/en/covid-19-mental-illness-a-parallel-pandemic/" TargetMode="External"/><Relationship Id="rId116" Type="http://schemas.openxmlformats.org/officeDocument/2006/relationships/hyperlink" Target="https://en.wikipedia.org/wiki/Project84" TargetMode="External"/><Relationship Id="rId124" Type="http://schemas.openxmlformats.org/officeDocument/2006/relationships/hyperlink" Target="https://www.who.int/health-topics/mental-health" TargetMode="External"/><Relationship Id="rId129" Type="http://schemas.openxmlformats.org/officeDocument/2006/relationships/fontTable" Target="fontTable.xml"/><Relationship Id="rId20" Type="http://schemas.openxmlformats.org/officeDocument/2006/relationships/hyperlink" Target="https://www.theguardian.com/tv-and-radio/2021/dec/13/david-baddiel-social-media-anger-and-us-review-the-twisted-truth-about-twitter-and-tiktok" TargetMode="External"/><Relationship Id="rId41" Type="http://schemas.openxmlformats.org/officeDocument/2006/relationships/hyperlink" Target="https://www.gov.uk/definition-of-disability-under-equality-act-2010" TargetMode="External"/><Relationship Id="rId54" Type="http://schemas.openxmlformats.org/officeDocument/2006/relationships/hyperlink" Target="https://www.homelesshub.ca/about-homelessness/homelessness-101/preventing-homelessness" TargetMode="External"/><Relationship Id="rId62" Type="http://schemas.openxmlformats.org/officeDocument/2006/relationships/hyperlink" Target="https://www.mayoclinic.org/diseases-conditions/mental-illness/symptoms-causes/syc-20374968" TargetMode="External"/><Relationship Id="rId70" Type="http://schemas.openxmlformats.org/officeDocument/2006/relationships/hyperlink" Target="https://www.mind.org.uk/information-support/types-of-mental-health-problems/suicidal-feelings/causes-of-suicidal-feelings/" TargetMode="External"/><Relationship Id="rId75" Type="http://schemas.openxmlformats.org/officeDocument/2006/relationships/hyperlink" Target="https://www.nhs.uk/mental-health/feelings-symptoms-behaviours/feelings-and-symptoms/loneliness-in-older-people/" TargetMode="External"/><Relationship Id="rId83" Type="http://schemas.openxmlformats.org/officeDocument/2006/relationships/hyperlink" Target="https://pubmed.ncbi.nlm.nih.gov/12232968/" TargetMode="External"/><Relationship Id="rId88" Type="http://schemas.openxmlformats.org/officeDocument/2006/relationships/hyperlink" Target="https://www.rcn.org.uk/clinical-topics/public-health/inclusion-health-care/loneliness/recognising-loneliness" TargetMode="External"/><Relationship Id="rId91" Type="http://schemas.openxmlformats.org/officeDocument/2006/relationships/hyperlink" Target="https://www.samaritans.org/news/rail-industry-celebrates-25000-staff-trained-to-save-lives-thanks-to-samaritans/" TargetMode="External"/><Relationship Id="rId96" Type="http://schemas.openxmlformats.org/officeDocument/2006/relationships/hyperlink" Target="https://uksobs.org/we-can-help/suicide-bereavement/how-suicide-can-affect-you/how-suicide-affects-others/" TargetMode="External"/><Relationship Id="rId111" Type="http://schemas.openxmlformats.org/officeDocument/2006/relationships/hyperlink" Target="https://www.tandfonline.com/toc/ijmh20/23/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ap.org/en/advocacy/child-and-adolescent-healthy-mental-development/aap-aacap-cha-declaration-of-a-national-emergency-in-child-and-adolescent-mental-health/" TargetMode="External"/><Relationship Id="rId23" Type="http://schemas.openxmlformats.org/officeDocument/2006/relationships/hyperlink" Target="https://ben.org.uk/how-we-help/for-me/suicide/" TargetMode="External"/><Relationship Id="rId28" Type="http://schemas.openxmlformats.org/officeDocument/2006/relationships/hyperlink" Target="https://alastaircampbell.org/about/" TargetMode="External"/><Relationship Id="rId36" Type="http://schemas.openxmlformats.org/officeDocument/2006/relationships/hyperlink" Target="https://www.oatext.com/mental-health-is-an-integral-part-of-the-sustainable-development-goals.php" TargetMode="External"/><Relationship Id="rId49" Type="http://schemas.openxmlformats.org/officeDocument/2006/relationships/hyperlink" Target="https://www.cambridge.org/core/journals/the-british-journal-of-psychiatry/article/domestic-violence-the-hidden-epidemic-associated-with-mental-illness/A4F4981EEF0411CD4A07DEDB27739607" TargetMode="External"/><Relationship Id="rId57" Type="http://schemas.openxmlformats.org/officeDocument/2006/relationships/hyperlink" Target="https://www.researchgate.net/publication/7561647_Three_Approaches_to_Qualitative_Content_Analysis" TargetMode="External"/><Relationship Id="rId106" Type="http://schemas.openxmlformats.org/officeDocument/2006/relationships/hyperlink" Target="https://health.ucdavis.edu/news/headlines/even-before-covid-19-pandemic-youth-suicide-already-at-record-high/2021/04" TargetMode="External"/><Relationship Id="rId114" Type="http://schemas.openxmlformats.org/officeDocument/2006/relationships/hyperlink" Target="https://www.science.org/content/article/covid-19-patients-face-higher-risk-brain-fog-and-depression-even-1-year-after-infection" TargetMode="External"/><Relationship Id="rId119" Type="http://schemas.openxmlformats.org/officeDocument/2006/relationships/hyperlink" Target="https://www.psychreg.org/mental-health-taboo-subject/" TargetMode="External"/><Relationship Id="rId127" Type="http://schemas.openxmlformats.org/officeDocument/2006/relationships/hyperlink" Target="https://worldpopulationreview.com/country-rankings/suicide-rate-by-country" TargetMode="External"/><Relationship Id="rId10" Type="http://schemas.openxmlformats.org/officeDocument/2006/relationships/hyperlink" Target="https://www.psychologytoday.com/us/basics/ssris" TargetMode="External"/><Relationship Id="rId31" Type="http://schemas.openxmlformats.org/officeDocument/2006/relationships/hyperlink" Target="https://www.everydayhealth.com/loneliness/" TargetMode="External"/><Relationship Id="rId44" Type="http://schemas.openxmlformats.org/officeDocument/2006/relationships/hyperlink" Target="https://www.gov.uk/government/publications/voluntary-reporting-on-disability-mental-health-and-wellbeing" TargetMode="External"/><Relationship Id="rId52" Type="http://schemas.openxmlformats.org/officeDocument/2006/relationships/hyperlink" Target="https://assets.publishing.service.gov.uk/government/uploads/system/uploads/attachment_data/file/138253/dh_124058.pdf" TargetMode="External"/><Relationship Id="rId60" Type="http://schemas.openxmlformats.org/officeDocument/2006/relationships/hyperlink" Target="https://publichealth.jhu.edu/departments/mental-health/about/origins-of-mental-health" TargetMode="External"/><Relationship Id="rId65" Type="http://schemas.openxmlformats.org/officeDocument/2006/relationships/hyperlink" Target="https://www.mentalhealth.org.uk/statistics/mental-health-statistics-relationships-and-community" TargetMode="External"/><Relationship Id="rId73" Type="http://schemas.openxmlformats.org/officeDocument/2006/relationships/hyperlink" Target="https://www.ncbi.nlm.nih.gov/pmc/articles/PMC4225959/" TargetMode="External"/><Relationship Id="rId78" Type="http://schemas.openxmlformats.org/officeDocument/2006/relationships/hyperlink" Target="https://www.niccy.org/about-us/news/latest-news/2022/february/07/24-increase-in-children-attending-ae-with-mental-health-crisis/?fbclid=IwAR0jk0ZgD77zRowe4w_x5GMELN1ryfLIybqFq2RXJdbmnqLVEwDZ_LUEq4o" TargetMode="External"/><Relationship Id="rId81" Type="http://schemas.openxmlformats.org/officeDocument/2006/relationships/hyperlink" Target="https://www.ons.gov.uk/peoplepopulationandcommunity/wellbeing/articles/mappinglonelinessduringthecoronaviruspandemic/2021-04-07" TargetMode="External"/><Relationship Id="rId86" Type="http://schemas.openxmlformats.org/officeDocument/2006/relationships/hyperlink" Target="https://www.rethink.org/advice-and-information/rights-restrictions/mental-health-laws/section-35-of-the-mental-health-act/" TargetMode="External"/><Relationship Id="rId94" Type="http://schemas.openxmlformats.org/officeDocument/2006/relationships/hyperlink" Target="https://england.shelter.org.uk/what_we_do/corporate_partners/hsbc" TargetMode="External"/><Relationship Id="rId99" Type="http://schemas.openxmlformats.org/officeDocument/2006/relationships/hyperlink" Target="https://thebenraemersfoundation.com/about/" TargetMode="External"/><Relationship Id="rId101" Type="http://schemas.openxmlformats.org/officeDocument/2006/relationships/hyperlink" Target="https://www.bigissue.com/news/housing/what-is-housing-first-and-how-can-it-solve-homelessness-in-the-uk/" TargetMode="External"/><Relationship Id="rId122" Type="http://schemas.openxmlformats.org/officeDocument/2006/relationships/hyperlink" Target="https://time.com/3747784/loneliness-mortality/" TargetMode="External"/><Relationship Id="rId13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sychologytoday.com/us/basics/psychopharmacology" TargetMode="External"/><Relationship Id="rId13" Type="http://schemas.openxmlformats.org/officeDocument/2006/relationships/hyperlink" Target="https://www.ons.gov.uk/peoplepopulationandcommunity/wellbeing/articles/mappinglonelinessduringthecoronaviruspandemic/2021-04-07" TargetMode="External"/><Relationship Id="rId18" Type="http://schemas.openxmlformats.org/officeDocument/2006/relationships/hyperlink" Target="https://apps.apple.com/us/app/boosterbuddy/id906538988" TargetMode="External"/><Relationship Id="rId39" Type="http://schemas.openxmlformats.org/officeDocument/2006/relationships/hyperlink" Target="https://www.glasgow.gov.uk/index.aspx?articleid=17293" TargetMode="External"/><Relationship Id="rId109" Type="http://schemas.openxmlformats.org/officeDocument/2006/relationships/hyperlink" Target="https://www.liebertpub.com/doi/10.1089/vio.2020.0069" TargetMode="External"/><Relationship Id="rId34" Type="http://schemas.openxmlformats.org/officeDocument/2006/relationships/hyperlink" Target="https://www2.deloitte.com/uk/en/pages/consulting/articles/mental-health-and-employers-refreshing-the-case-for-investment.html" TargetMode="External"/><Relationship Id="rId50" Type="http://schemas.openxmlformats.org/officeDocument/2006/relationships/hyperlink" Target="https://www.thelancet.com/journals/lancet/article/PIIS0140-6736(21)02141-3/fulltext" TargetMode="External"/><Relationship Id="rId55" Type="http://schemas.openxmlformats.org/officeDocument/2006/relationships/hyperlink" Target="https://homelessnesslearninghub.ca/categ/homelessness-prevention/" TargetMode="External"/><Relationship Id="rId76" Type="http://schemas.openxmlformats.org/officeDocument/2006/relationships/hyperlink" Target="https://www.nhs.uk/mental-health/feelings-symptoms-behaviours/behaviours/help-for-suicidal-thoughts/" TargetMode="External"/><Relationship Id="rId97" Type="http://schemas.openxmlformats.org/officeDocument/2006/relationships/hyperlink" Target="https://sustainabledevelopment.un.org/sdgs" TargetMode="External"/><Relationship Id="rId104" Type="http://schemas.openxmlformats.org/officeDocument/2006/relationships/hyperlink" Target="https://www.manchester.ac.uk/discover/news/one-in-four-uk-children-have-a-mother-with-mental-illness/" TargetMode="External"/><Relationship Id="rId120" Type="http://schemas.openxmlformats.org/officeDocument/2006/relationships/hyperlink" Target="https://click.endnote.com/viewer?doi=10.1186%2Fs12889-020-09078-6&amp;token=WzMwNDQ3MTEsIjEwLjExODYvczEyODg5LTAyMC0wOTA3OC02Il0.Y0G6HuuJlPZnQhtk-2AUgXCjJAo" TargetMode="External"/><Relationship Id="rId125" Type="http://schemas.openxmlformats.org/officeDocument/2006/relationships/hyperlink" Target="https://www.who.int/news-room/fact-sheets/detail/suicide" TargetMode="External"/><Relationship Id="rId7" Type="http://schemas.openxmlformats.org/officeDocument/2006/relationships/endnotes" Target="endnotes.xml"/><Relationship Id="rId71" Type="http://schemas.openxmlformats.org/officeDocument/2006/relationships/hyperlink" Target="https://www.mind.org.uk/about-us/our-impact/" TargetMode="External"/><Relationship Id="rId92" Type="http://schemas.openxmlformats.org/officeDocument/2006/relationships/hyperlink" Target="https://www.sane.org/information-stories/facts-and-guides/sane-steps-how-to-help-when-someone-is-suicidal" TargetMode="External"/><Relationship Id="rId2" Type="http://schemas.openxmlformats.org/officeDocument/2006/relationships/numbering" Target="numbering.xml"/><Relationship Id="rId29" Type="http://schemas.openxmlformats.org/officeDocument/2006/relationships/hyperlink" Target="https://www.theguardian.com/society/2021/aug/29/strain-on-mental-health-care-leaves-8m-people-without-help-say-nhs-leaders" TargetMode="External"/><Relationship Id="rId24" Type="http://schemas.openxmlformats.org/officeDocument/2006/relationships/hyperlink" Target="https://www.sciencedirect.com/science/article/pii/S2352900816000029" TargetMode="External"/><Relationship Id="rId40" Type="http://schemas.openxmlformats.org/officeDocument/2006/relationships/hyperlink" Target="http://www.google.com/search" TargetMode="External"/><Relationship Id="rId45" Type="http://schemas.openxmlformats.org/officeDocument/2006/relationships/hyperlink" Target="https://gov.wales/well-being-future-generations-act-essentials-html" TargetMode="External"/><Relationship Id="rId66" Type="http://schemas.openxmlformats.org/officeDocument/2006/relationships/hyperlink" Target="https://www.mentalhealthatwork.org.uk/commitment/" TargetMode="External"/><Relationship Id="rId87" Type="http://schemas.openxmlformats.org/officeDocument/2006/relationships/hyperlink" Target="https://www.rosepatersontrust.com/" TargetMode="External"/><Relationship Id="rId110" Type="http://schemas.openxmlformats.org/officeDocument/2006/relationships/hyperlink" Target="https://www.viewpointcenter.com/social-media-effects-social-isolation/" TargetMode="External"/><Relationship Id="rId115" Type="http://schemas.openxmlformats.org/officeDocument/2006/relationships/hyperlink" Target="https://www.theguardian.com/society/2022/feb/06/access-to-nhs-mental-health-for-children-remains-a-postcode-lottery" TargetMode="External"/><Relationship Id="rId61" Type="http://schemas.openxmlformats.org/officeDocument/2006/relationships/hyperlink" Target="https://www.sdgsinhighered.se/wp-content/uploads/sites/55/2019/03/Health-equity-SDG.pdf" TargetMode="External"/><Relationship Id="rId82" Type="http://schemas.openxmlformats.org/officeDocument/2006/relationships/hyperlink" Target="https://www.essex.pfcc.police.uk/news/a-vision-for-local-policing-without-bobbies-on-the-be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Es5duYeuK+EfR/ULO+AWVQCaUow==">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23140</Words>
  <Characters>131904</Characters>
  <Application>Microsoft Office Word</Application>
  <DocSecurity>0</DocSecurity>
  <Lines>1099</Lines>
  <Paragraphs>309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Alex.Bell</cp:lastModifiedBy>
  <cp:revision>5</cp:revision>
  <dcterms:created xsi:type="dcterms:W3CDTF">2021-10-03T20:01:00Z</dcterms:created>
  <dcterms:modified xsi:type="dcterms:W3CDTF">2022-10-02T17:10:00Z</dcterms:modified>
</cp:coreProperties>
</file>