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5863" w:rsidRDefault="00D56572" w:rsidP="006D4697">
      <w:pPr>
        <w:rPr>
          <w:b/>
          <w:sz w:val="28"/>
          <w:szCs w:val="28"/>
        </w:rPr>
      </w:pPr>
      <w:bookmarkStart w:id="0" w:name="_GoBack"/>
      <w:bookmarkEnd w:id="0"/>
      <w:r w:rsidRPr="00D56572">
        <w:rPr>
          <w:b/>
          <w:sz w:val="28"/>
          <w:szCs w:val="28"/>
        </w:rPr>
        <w:t>Liliana Geanina Neculai</w:t>
      </w:r>
    </w:p>
    <w:p w:rsidR="000234B2" w:rsidRDefault="00246D58" w:rsidP="006D4697">
      <w:pPr>
        <w:rPr>
          <w:b/>
          <w:sz w:val="28"/>
          <w:szCs w:val="28"/>
        </w:rPr>
      </w:pPr>
      <w:r>
        <w:rPr>
          <w:b/>
          <w:sz w:val="28"/>
          <w:szCs w:val="28"/>
        </w:rPr>
        <w:t xml:space="preserve">Student no: </w:t>
      </w:r>
      <w:r w:rsidRPr="00246D58">
        <w:rPr>
          <w:b/>
          <w:sz w:val="28"/>
          <w:szCs w:val="28"/>
        </w:rPr>
        <w:t>1814626</w:t>
      </w:r>
    </w:p>
    <w:p w:rsidR="009A3862" w:rsidRPr="009A3862" w:rsidRDefault="009A3862" w:rsidP="006D4697">
      <w:pPr>
        <w:rPr>
          <w:b/>
          <w:sz w:val="36"/>
          <w:szCs w:val="28"/>
        </w:rPr>
      </w:pPr>
      <w:r w:rsidRPr="009A3862">
        <w:rPr>
          <w:b/>
          <w:sz w:val="28"/>
        </w:rPr>
        <w:t>Academic and Employability Skills</w:t>
      </w:r>
    </w:p>
    <w:p w:rsidR="00246D58" w:rsidRDefault="009A3862" w:rsidP="006D4697">
      <w:pPr>
        <w:rPr>
          <w:b/>
          <w:sz w:val="28"/>
          <w:szCs w:val="28"/>
        </w:rPr>
      </w:pPr>
      <w:r>
        <w:rPr>
          <w:b/>
          <w:sz w:val="28"/>
          <w:szCs w:val="28"/>
        </w:rPr>
        <w:t>Silvia Hoffman</w:t>
      </w:r>
    </w:p>
    <w:p w:rsidR="00D56572" w:rsidRPr="00D56572" w:rsidRDefault="00D56572" w:rsidP="006D4697">
      <w:pPr>
        <w:rPr>
          <w:b/>
          <w:sz w:val="28"/>
          <w:szCs w:val="28"/>
        </w:rPr>
      </w:pPr>
    </w:p>
    <w:p w:rsidR="00D56572" w:rsidRDefault="00D56572" w:rsidP="006D4697"/>
    <w:p w:rsidR="00D56572" w:rsidRDefault="00D56572" w:rsidP="006D4697"/>
    <w:p w:rsidR="00D56572" w:rsidRDefault="00D56572" w:rsidP="006D4697"/>
    <w:p w:rsidR="00D56572" w:rsidRPr="009A3862" w:rsidRDefault="009A3862" w:rsidP="009A3862">
      <w:pPr>
        <w:jc w:val="center"/>
        <w:rPr>
          <w:b/>
          <w:sz w:val="40"/>
          <w:szCs w:val="40"/>
        </w:rPr>
      </w:pPr>
      <w:r w:rsidRPr="009A3862">
        <w:rPr>
          <w:b/>
          <w:sz w:val="40"/>
          <w:szCs w:val="40"/>
        </w:rPr>
        <w:t>Academic and Employability Skills</w:t>
      </w:r>
    </w:p>
    <w:p w:rsidR="00D56572" w:rsidRPr="00D56572" w:rsidRDefault="00D56572" w:rsidP="00D56572">
      <w:pPr>
        <w:rPr>
          <w:b/>
          <w:sz w:val="28"/>
          <w:szCs w:val="28"/>
        </w:rPr>
      </w:pPr>
    </w:p>
    <w:sdt>
      <w:sdtPr>
        <w:rPr>
          <w:rFonts w:asciiTheme="minorHAnsi" w:eastAsiaTheme="minorHAnsi" w:hAnsiTheme="minorHAnsi" w:cstheme="minorBidi"/>
          <w:color w:val="auto"/>
          <w:sz w:val="22"/>
          <w:szCs w:val="22"/>
          <w:lang w:val="en-GB"/>
        </w:rPr>
        <w:id w:val="493232511"/>
        <w:docPartObj>
          <w:docPartGallery w:val="Table of Contents"/>
          <w:docPartUnique/>
        </w:docPartObj>
      </w:sdtPr>
      <w:sdtEndPr>
        <w:rPr>
          <w:b/>
          <w:bCs/>
          <w:noProof/>
        </w:rPr>
      </w:sdtEndPr>
      <w:sdtContent>
        <w:p w:rsidR="000234B2" w:rsidRDefault="000234B2">
          <w:pPr>
            <w:pStyle w:val="TOCHeading"/>
          </w:pPr>
          <w:r>
            <w:t>Table of Contents</w:t>
          </w:r>
        </w:p>
        <w:p w:rsidR="006D7E3C" w:rsidRDefault="000234B2">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8860359" w:history="1">
            <w:r w:rsidR="006D7E3C" w:rsidRPr="007045F9">
              <w:rPr>
                <w:rStyle w:val="Hyperlink"/>
                <w:noProof/>
              </w:rPr>
              <w:t>Introduction</w:t>
            </w:r>
            <w:r w:rsidR="006D7E3C">
              <w:rPr>
                <w:noProof/>
                <w:webHidden/>
              </w:rPr>
              <w:tab/>
            </w:r>
            <w:r w:rsidR="006D7E3C">
              <w:rPr>
                <w:noProof/>
                <w:webHidden/>
              </w:rPr>
              <w:fldChar w:fldCharType="begin"/>
            </w:r>
            <w:r w:rsidR="006D7E3C">
              <w:rPr>
                <w:noProof/>
                <w:webHidden/>
              </w:rPr>
              <w:instrText xml:space="preserve"> PAGEREF _Toc8860359 \h </w:instrText>
            </w:r>
            <w:r w:rsidR="006D7E3C">
              <w:rPr>
                <w:noProof/>
                <w:webHidden/>
              </w:rPr>
            </w:r>
            <w:r w:rsidR="006D7E3C">
              <w:rPr>
                <w:noProof/>
                <w:webHidden/>
              </w:rPr>
              <w:fldChar w:fldCharType="separate"/>
            </w:r>
            <w:r w:rsidR="006D7E3C">
              <w:rPr>
                <w:noProof/>
                <w:webHidden/>
              </w:rPr>
              <w:t>2</w:t>
            </w:r>
            <w:r w:rsidR="006D7E3C">
              <w:rPr>
                <w:noProof/>
                <w:webHidden/>
              </w:rPr>
              <w:fldChar w:fldCharType="end"/>
            </w:r>
          </w:hyperlink>
        </w:p>
        <w:p w:rsidR="006D7E3C" w:rsidRDefault="00973725">
          <w:pPr>
            <w:pStyle w:val="TOC1"/>
            <w:tabs>
              <w:tab w:val="right" w:leader="dot" w:pos="9016"/>
            </w:tabs>
            <w:rPr>
              <w:rFonts w:cstheme="minorBidi"/>
              <w:noProof/>
              <w:lang w:val="en-GB" w:eastAsia="en-GB"/>
            </w:rPr>
          </w:pPr>
          <w:hyperlink w:anchor="_Toc8860360" w:history="1">
            <w:r w:rsidR="006D7E3C" w:rsidRPr="007045F9">
              <w:rPr>
                <w:rStyle w:val="Hyperlink"/>
                <w:noProof/>
              </w:rPr>
              <w:t>Employment and academic relationship</w:t>
            </w:r>
            <w:r w:rsidR="006D7E3C">
              <w:rPr>
                <w:noProof/>
                <w:webHidden/>
              </w:rPr>
              <w:tab/>
            </w:r>
            <w:r w:rsidR="006D7E3C">
              <w:rPr>
                <w:noProof/>
                <w:webHidden/>
              </w:rPr>
              <w:fldChar w:fldCharType="begin"/>
            </w:r>
            <w:r w:rsidR="006D7E3C">
              <w:rPr>
                <w:noProof/>
                <w:webHidden/>
              </w:rPr>
              <w:instrText xml:space="preserve"> PAGEREF _Toc8860360 \h </w:instrText>
            </w:r>
            <w:r w:rsidR="006D7E3C">
              <w:rPr>
                <w:noProof/>
                <w:webHidden/>
              </w:rPr>
            </w:r>
            <w:r w:rsidR="006D7E3C">
              <w:rPr>
                <w:noProof/>
                <w:webHidden/>
              </w:rPr>
              <w:fldChar w:fldCharType="separate"/>
            </w:r>
            <w:r w:rsidR="006D7E3C">
              <w:rPr>
                <w:noProof/>
                <w:webHidden/>
              </w:rPr>
              <w:t>2</w:t>
            </w:r>
            <w:r w:rsidR="006D7E3C">
              <w:rPr>
                <w:noProof/>
                <w:webHidden/>
              </w:rPr>
              <w:fldChar w:fldCharType="end"/>
            </w:r>
          </w:hyperlink>
        </w:p>
        <w:p w:rsidR="006D7E3C" w:rsidRDefault="00973725">
          <w:pPr>
            <w:pStyle w:val="TOC1"/>
            <w:tabs>
              <w:tab w:val="right" w:leader="dot" w:pos="9016"/>
            </w:tabs>
            <w:rPr>
              <w:rFonts w:cstheme="minorBidi"/>
              <w:noProof/>
              <w:lang w:val="en-GB" w:eastAsia="en-GB"/>
            </w:rPr>
          </w:pPr>
          <w:hyperlink w:anchor="_Toc8860361" w:history="1">
            <w:r w:rsidR="006D7E3C" w:rsidRPr="007045F9">
              <w:rPr>
                <w:rStyle w:val="Hyperlink"/>
                <w:noProof/>
              </w:rPr>
              <w:t>Reality check</w:t>
            </w:r>
            <w:r w:rsidR="006D7E3C">
              <w:rPr>
                <w:noProof/>
                <w:webHidden/>
              </w:rPr>
              <w:tab/>
            </w:r>
            <w:r w:rsidR="006D7E3C">
              <w:rPr>
                <w:noProof/>
                <w:webHidden/>
              </w:rPr>
              <w:fldChar w:fldCharType="begin"/>
            </w:r>
            <w:r w:rsidR="006D7E3C">
              <w:rPr>
                <w:noProof/>
                <w:webHidden/>
              </w:rPr>
              <w:instrText xml:space="preserve"> PAGEREF _Toc8860361 \h </w:instrText>
            </w:r>
            <w:r w:rsidR="006D7E3C">
              <w:rPr>
                <w:noProof/>
                <w:webHidden/>
              </w:rPr>
            </w:r>
            <w:r w:rsidR="006D7E3C">
              <w:rPr>
                <w:noProof/>
                <w:webHidden/>
              </w:rPr>
              <w:fldChar w:fldCharType="separate"/>
            </w:r>
            <w:r w:rsidR="006D7E3C">
              <w:rPr>
                <w:noProof/>
                <w:webHidden/>
              </w:rPr>
              <w:t>3</w:t>
            </w:r>
            <w:r w:rsidR="006D7E3C">
              <w:rPr>
                <w:noProof/>
                <w:webHidden/>
              </w:rPr>
              <w:fldChar w:fldCharType="end"/>
            </w:r>
          </w:hyperlink>
        </w:p>
        <w:p w:rsidR="006D7E3C" w:rsidRDefault="00973725">
          <w:pPr>
            <w:pStyle w:val="TOC1"/>
            <w:tabs>
              <w:tab w:val="right" w:leader="dot" w:pos="9016"/>
            </w:tabs>
            <w:rPr>
              <w:rFonts w:cstheme="minorBidi"/>
              <w:noProof/>
              <w:lang w:val="en-GB" w:eastAsia="en-GB"/>
            </w:rPr>
          </w:pPr>
          <w:hyperlink w:anchor="_Toc8860362" w:history="1">
            <w:r w:rsidR="006D7E3C" w:rsidRPr="007045F9">
              <w:rPr>
                <w:rStyle w:val="Hyperlink"/>
                <w:noProof/>
              </w:rPr>
              <w:t>Conclusion</w:t>
            </w:r>
            <w:r w:rsidR="006D7E3C">
              <w:rPr>
                <w:noProof/>
                <w:webHidden/>
              </w:rPr>
              <w:tab/>
            </w:r>
            <w:r w:rsidR="006D7E3C">
              <w:rPr>
                <w:noProof/>
                <w:webHidden/>
              </w:rPr>
              <w:fldChar w:fldCharType="begin"/>
            </w:r>
            <w:r w:rsidR="006D7E3C">
              <w:rPr>
                <w:noProof/>
                <w:webHidden/>
              </w:rPr>
              <w:instrText xml:space="preserve"> PAGEREF _Toc8860362 \h </w:instrText>
            </w:r>
            <w:r w:rsidR="006D7E3C">
              <w:rPr>
                <w:noProof/>
                <w:webHidden/>
              </w:rPr>
            </w:r>
            <w:r w:rsidR="006D7E3C">
              <w:rPr>
                <w:noProof/>
                <w:webHidden/>
              </w:rPr>
              <w:fldChar w:fldCharType="separate"/>
            </w:r>
            <w:r w:rsidR="006D7E3C">
              <w:rPr>
                <w:noProof/>
                <w:webHidden/>
              </w:rPr>
              <w:t>5</w:t>
            </w:r>
            <w:r w:rsidR="006D7E3C">
              <w:rPr>
                <w:noProof/>
                <w:webHidden/>
              </w:rPr>
              <w:fldChar w:fldCharType="end"/>
            </w:r>
          </w:hyperlink>
        </w:p>
        <w:p w:rsidR="006D7E3C" w:rsidRDefault="00973725">
          <w:pPr>
            <w:pStyle w:val="TOC1"/>
            <w:tabs>
              <w:tab w:val="right" w:leader="dot" w:pos="9016"/>
            </w:tabs>
            <w:rPr>
              <w:rFonts w:cstheme="minorBidi"/>
              <w:noProof/>
              <w:lang w:val="en-GB" w:eastAsia="en-GB"/>
            </w:rPr>
          </w:pPr>
          <w:hyperlink w:anchor="_Toc8860363" w:history="1">
            <w:r w:rsidR="006D7E3C" w:rsidRPr="007045F9">
              <w:rPr>
                <w:rStyle w:val="Hyperlink"/>
                <w:noProof/>
              </w:rPr>
              <w:t>Bibliography</w:t>
            </w:r>
            <w:r w:rsidR="006D7E3C">
              <w:rPr>
                <w:noProof/>
                <w:webHidden/>
              </w:rPr>
              <w:tab/>
            </w:r>
            <w:r w:rsidR="006D7E3C">
              <w:rPr>
                <w:noProof/>
                <w:webHidden/>
              </w:rPr>
              <w:fldChar w:fldCharType="begin"/>
            </w:r>
            <w:r w:rsidR="006D7E3C">
              <w:rPr>
                <w:noProof/>
                <w:webHidden/>
              </w:rPr>
              <w:instrText xml:space="preserve"> PAGEREF _Toc8860363 \h </w:instrText>
            </w:r>
            <w:r w:rsidR="006D7E3C">
              <w:rPr>
                <w:noProof/>
                <w:webHidden/>
              </w:rPr>
            </w:r>
            <w:r w:rsidR="006D7E3C">
              <w:rPr>
                <w:noProof/>
                <w:webHidden/>
              </w:rPr>
              <w:fldChar w:fldCharType="separate"/>
            </w:r>
            <w:r w:rsidR="006D7E3C">
              <w:rPr>
                <w:noProof/>
                <w:webHidden/>
              </w:rPr>
              <w:t>6</w:t>
            </w:r>
            <w:r w:rsidR="006D7E3C">
              <w:rPr>
                <w:noProof/>
                <w:webHidden/>
              </w:rPr>
              <w:fldChar w:fldCharType="end"/>
            </w:r>
          </w:hyperlink>
        </w:p>
        <w:p w:rsidR="000234B2" w:rsidRDefault="000234B2">
          <w:r>
            <w:rPr>
              <w:b/>
              <w:bCs/>
              <w:noProof/>
            </w:rPr>
            <w:fldChar w:fldCharType="end"/>
          </w:r>
        </w:p>
      </w:sdtContent>
    </w:sdt>
    <w:p w:rsidR="00665863" w:rsidRDefault="00665863" w:rsidP="006D4697"/>
    <w:p w:rsidR="00665863" w:rsidRDefault="00665863" w:rsidP="006D4697"/>
    <w:p w:rsidR="00B014F0" w:rsidRDefault="00B014F0" w:rsidP="00AF47A6">
      <w:pPr>
        <w:pStyle w:val="Heading1"/>
      </w:pPr>
    </w:p>
    <w:p w:rsidR="00B014F0" w:rsidRDefault="00B014F0" w:rsidP="00AF47A6">
      <w:pPr>
        <w:pStyle w:val="Heading1"/>
      </w:pPr>
    </w:p>
    <w:p w:rsidR="00B014F0" w:rsidRDefault="00B014F0" w:rsidP="00AF47A6">
      <w:pPr>
        <w:pStyle w:val="Heading1"/>
      </w:pPr>
    </w:p>
    <w:p w:rsidR="00B014F0" w:rsidRDefault="00B014F0" w:rsidP="00AF47A6">
      <w:pPr>
        <w:pStyle w:val="Heading1"/>
      </w:pPr>
    </w:p>
    <w:p w:rsidR="00B014F0" w:rsidRDefault="00B014F0" w:rsidP="00AF47A6">
      <w:pPr>
        <w:pStyle w:val="Heading1"/>
      </w:pPr>
    </w:p>
    <w:p w:rsidR="000234B2" w:rsidRDefault="000234B2">
      <w:r>
        <w:br w:type="page"/>
      </w:r>
    </w:p>
    <w:p w:rsidR="000234B2" w:rsidRPr="000234B2" w:rsidRDefault="000234B2" w:rsidP="000234B2"/>
    <w:p w:rsidR="00B014F0" w:rsidRDefault="00B014F0" w:rsidP="00AF47A6">
      <w:pPr>
        <w:pStyle w:val="Heading1"/>
      </w:pPr>
    </w:p>
    <w:p w:rsidR="00B014F0" w:rsidRPr="0080440C" w:rsidRDefault="00B014F0" w:rsidP="0080440C">
      <w:pPr>
        <w:pStyle w:val="Heading1"/>
      </w:pPr>
      <w:bookmarkStart w:id="1" w:name="_Toc8860359"/>
      <w:r w:rsidRPr="0080440C">
        <w:t>Introduction</w:t>
      </w:r>
      <w:bookmarkEnd w:id="1"/>
    </w:p>
    <w:p w:rsidR="006D7E3C" w:rsidRPr="006D7E3C" w:rsidRDefault="006D7E3C" w:rsidP="006D7E3C">
      <w:pPr>
        <w:rPr>
          <w:sz w:val="24"/>
          <w:szCs w:val="24"/>
        </w:rPr>
      </w:pPr>
      <w:r w:rsidRPr="006D7E3C">
        <w:rPr>
          <w:sz w:val="24"/>
          <w:szCs w:val="24"/>
        </w:rPr>
        <w:t xml:space="preserve">We are living times in which the unemployment rate is higher than ever and being successful in a job application is rare as the employers are more often asking for ridiculous things from potential employees, like years of experience and maximum dedication for a job that only pays the minimum wage or slightly higher. Also, employers are not taking into account the possibility that someone might be able to learn the skills they are asking for, in a decent amount of time, selecting only the best of the best but that doesn't make things better. </w:t>
      </w:r>
    </w:p>
    <w:p w:rsidR="006D4697" w:rsidRDefault="006D7E3C" w:rsidP="006D7E3C">
      <w:pPr>
        <w:rPr>
          <w:sz w:val="24"/>
          <w:szCs w:val="24"/>
        </w:rPr>
      </w:pPr>
      <w:r w:rsidRPr="006D7E3C">
        <w:rPr>
          <w:sz w:val="24"/>
          <w:szCs w:val="24"/>
        </w:rPr>
        <w:t xml:space="preserve"> On top of this requests, more and more employers are asking for at least a Bachelor's degree for the simplest of jobs whereas nowadays you can learn so many things without any college education and so many people are becoming successful by just doing what they love, without having a degree and still, employers think that this is a normal thing to ask for.</w:t>
      </w:r>
    </w:p>
    <w:p w:rsidR="000234B2" w:rsidRDefault="006D7E3C" w:rsidP="000234B2">
      <w:pPr>
        <w:pStyle w:val="Heading1"/>
      </w:pPr>
      <w:bookmarkStart w:id="2" w:name="_Toc8860360"/>
      <w:r>
        <w:t>Employment and academic relationship</w:t>
      </w:r>
      <w:bookmarkEnd w:id="2"/>
    </w:p>
    <w:p w:rsidR="00B014F0" w:rsidRPr="00D56572" w:rsidRDefault="00B014F0" w:rsidP="006D4697">
      <w:pPr>
        <w:rPr>
          <w:sz w:val="24"/>
          <w:szCs w:val="24"/>
        </w:rPr>
      </w:pPr>
    </w:p>
    <w:p w:rsidR="006D7E3C" w:rsidRPr="006D7E3C" w:rsidRDefault="006D7E3C" w:rsidP="006D7E3C">
      <w:pPr>
        <w:rPr>
          <w:color w:val="FF0000"/>
          <w:sz w:val="24"/>
          <w:szCs w:val="24"/>
          <w:vertAlign w:val="superscript"/>
        </w:rPr>
      </w:pPr>
      <w:proofErr w:type="gramStart"/>
      <w:r w:rsidRPr="006D7E3C">
        <w:rPr>
          <w:i/>
          <w:sz w:val="24"/>
          <w:szCs w:val="24"/>
        </w:rPr>
        <w:t>" Employability</w:t>
      </w:r>
      <w:proofErr w:type="gramEnd"/>
      <w:r w:rsidRPr="006D7E3C">
        <w:rPr>
          <w:i/>
          <w:sz w:val="24"/>
          <w:szCs w:val="24"/>
        </w:rPr>
        <w:t>, an important aspect of any undergraduate level study, has the potential to be overlooked with first-year delivery in favour of introducing the concept in the second and third years. In this regard, we believe such an approach has a detrimental effect on the student experience and the level of understanding students have when developing their employability profiles, and the potential to achieve their dream jobs. "(</w:t>
      </w:r>
      <w:r w:rsidRPr="006D7E3C">
        <w:rPr>
          <w:sz w:val="24"/>
          <w:szCs w:val="24"/>
        </w:rPr>
        <w:t>C. Corker, S. Holland, 2015)</w:t>
      </w:r>
      <w:r>
        <w:rPr>
          <w:color w:val="FF0000"/>
          <w:sz w:val="24"/>
          <w:szCs w:val="24"/>
          <w:vertAlign w:val="superscript"/>
        </w:rPr>
        <w:t>1</w:t>
      </w:r>
      <w:r w:rsidRPr="006D7E3C">
        <w:rPr>
          <w:sz w:val="24"/>
          <w:szCs w:val="24"/>
        </w:rPr>
        <w:t xml:space="preserve">. Students fight and put in all their energy so that they will obtain a degree, hoping that they will get the job they want only to be disappointed that having that degree is not quite enough </w:t>
      </w:r>
      <w:r w:rsidRPr="006D7E3C">
        <w:rPr>
          <w:sz w:val="24"/>
          <w:szCs w:val="24"/>
        </w:rPr>
        <w:lastRenderedPageBreak/>
        <w:t>and that they need years of experience in their specific field but then, no employers hires people with no experience so the only options remain to either look for something else or to do some sort of unpaid apprenticeship that will anyway result in having to look for a regular job so that the person can support themselves</w:t>
      </w:r>
      <w:r w:rsidRPr="006D7E3C">
        <w:rPr>
          <w:i/>
          <w:sz w:val="24"/>
          <w:szCs w:val="24"/>
        </w:rPr>
        <w:t xml:space="preserve">. "The reality of the graduate job market and the limited number of history graduates who go into jobs directly related to their degree." </w:t>
      </w:r>
      <w:r w:rsidRPr="006D7E3C">
        <w:rPr>
          <w:sz w:val="24"/>
          <w:szCs w:val="24"/>
        </w:rPr>
        <w:t>(</w:t>
      </w:r>
      <w:proofErr w:type="spellStart"/>
      <w:r w:rsidRPr="006D7E3C">
        <w:rPr>
          <w:sz w:val="24"/>
          <w:szCs w:val="24"/>
        </w:rPr>
        <w:t>C.Corker</w:t>
      </w:r>
      <w:proofErr w:type="spellEnd"/>
      <w:r w:rsidRPr="006D7E3C">
        <w:rPr>
          <w:sz w:val="24"/>
          <w:szCs w:val="24"/>
        </w:rPr>
        <w:t>, S. Holland, 2015)</w:t>
      </w:r>
      <w:r>
        <w:rPr>
          <w:color w:val="FF0000"/>
          <w:sz w:val="24"/>
          <w:szCs w:val="24"/>
          <w:vertAlign w:val="superscript"/>
        </w:rPr>
        <w:t>2</w:t>
      </w:r>
    </w:p>
    <w:p w:rsidR="006D7E3C" w:rsidRPr="006D7E3C" w:rsidRDefault="006D7E3C" w:rsidP="006D7E3C">
      <w:pPr>
        <w:rPr>
          <w:sz w:val="24"/>
          <w:szCs w:val="24"/>
        </w:rPr>
      </w:pPr>
    </w:p>
    <w:p w:rsidR="006D7E3C" w:rsidRPr="006D7E3C" w:rsidRDefault="006D7E3C" w:rsidP="006D7E3C">
      <w:pPr>
        <w:rPr>
          <w:sz w:val="24"/>
          <w:szCs w:val="24"/>
        </w:rPr>
      </w:pPr>
      <w:r w:rsidRPr="006D7E3C">
        <w:rPr>
          <w:sz w:val="24"/>
          <w:szCs w:val="24"/>
        </w:rPr>
        <w:t xml:space="preserve"> An option would be apprenticeships as well but the majority of them are unpaid and according to Gill </w:t>
      </w:r>
      <w:proofErr w:type="spellStart"/>
      <w:r w:rsidRPr="006D7E3C">
        <w:rPr>
          <w:sz w:val="24"/>
          <w:szCs w:val="24"/>
        </w:rPr>
        <w:t>Plimmer</w:t>
      </w:r>
      <w:proofErr w:type="spellEnd"/>
      <w:r w:rsidRPr="006D7E3C">
        <w:rPr>
          <w:sz w:val="24"/>
          <w:szCs w:val="24"/>
        </w:rPr>
        <w:t xml:space="preserve"> in an article from 2015 for The Financial Times, </w:t>
      </w:r>
      <w:r w:rsidRPr="006D7E3C">
        <w:rPr>
          <w:i/>
          <w:sz w:val="24"/>
          <w:szCs w:val="24"/>
        </w:rPr>
        <w:t>" But most apprentice schemes are poor quality, offer little beyond traditional work experience and provide only marginally better lifetime earnings than secondary school, according to fresh research from the Sutton Trust, a charity working to improve social mobility through education."</w:t>
      </w:r>
      <w:proofErr w:type="gramStart"/>
      <w:r>
        <w:rPr>
          <w:color w:val="FF0000"/>
          <w:sz w:val="24"/>
          <w:szCs w:val="24"/>
          <w:vertAlign w:val="superscript"/>
        </w:rPr>
        <w:t>3</w:t>
      </w:r>
      <w:r w:rsidRPr="006D7E3C">
        <w:rPr>
          <w:sz w:val="24"/>
          <w:szCs w:val="24"/>
        </w:rPr>
        <w:t xml:space="preserve"> ,</w:t>
      </w:r>
      <w:proofErr w:type="gramEnd"/>
      <w:r w:rsidRPr="006D7E3C">
        <w:rPr>
          <w:sz w:val="24"/>
          <w:szCs w:val="24"/>
        </w:rPr>
        <w:t xml:space="preserve"> so apprenticeships are not really a great option in terms of experience. Apprenticeships might be a good option for someone who is still in high school or as a placement for undergraduate students but most certainly it is not a viable thing for a university graduate.</w:t>
      </w:r>
    </w:p>
    <w:p w:rsidR="006D7E3C" w:rsidRPr="006D7E3C" w:rsidRDefault="006D7E3C" w:rsidP="006D7E3C">
      <w:pPr>
        <w:rPr>
          <w:sz w:val="24"/>
          <w:szCs w:val="24"/>
        </w:rPr>
      </w:pPr>
      <w:r w:rsidRPr="006D7E3C">
        <w:rPr>
          <w:sz w:val="24"/>
          <w:szCs w:val="24"/>
        </w:rPr>
        <w:t xml:space="preserve"> </w:t>
      </w:r>
    </w:p>
    <w:p w:rsidR="006D7E3C" w:rsidRPr="006D7E3C" w:rsidRDefault="006D7E3C" w:rsidP="006D7E3C">
      <w:pPr>
        <w:rPr>
          <w:color w:val="FF0000"/>
          <w:sz w:val="24"/>
          <w:szCs w:val="24"/>
          <w:vertAlign w:val="superscript"/>
        </w:rPr>
      </w:pPr>
      <w:r w:rsidRPr="006D7E3C">
        <w:rPr>
          <w:sz w:val="24"/>
          <w:szCs w:val="24"/>
        </w:rPr>
        <w:t xml:space="preserve"> People want to earn their money and work in the industry they studied for but certainly, that is not always the case as Brad Plummer says</w:t>
      </w:r>
      <w:r w:rsidRPr="006D7E3C">
        <w:rPr>
          <w:i/>
          <w:sz w:val="24"/>
          <w:szCs w:val="24"/>
        </w:rPr>
        <w:t>; "Second, the authors estimated that just 27 per cent of college grads had a job that was closely related to their major</w:t>
      </w:r>
      <w:proofErr w:type="gramStart"/>
      <w:r w:rsidRPr="006D7E3C">
        <w:rPr>
          <w:i/>
          <w:sz w:val="24"/>
          <w:szCs w:val="24"/>
        </w:rPr>
        <w:t>. "</w:t>
      </w:r>
      <w:proofErr w:type="gramEnd"/>
      <w:r w:rsidRPr="006D7E3C">
        <w:rPr>
          <w:sz w:val="24"/>
          <w:szCs w:val="24"/>
        </w:rPr>
        <w:t>(2013)</w:t>
      </w:r>
      <w:r>
        <w:rPr>
          <w:color w:val="FF0000"/>
          <w:sz w:val="24"/>
          <w:szCs w:val="24"/>
          <w:vertAlign w:val="superscript"/>
        </w:rPr>
        <w:t>4</w:t>
      </w:r>
    </w:p>
    <w:p w:rsidR="00495C10" w:rsidRDefault="006D7E3C" w:rsidP="006D7E3C">
      <w:pPr>
        <w:rPr>
          <w:sz w:val="24"/>
          <w:szCs w:val="24"/>
        </w:rPr>
      </w:pPr>
      <w:r w:rsidRPr="006D7E3C">
        <w:rPr>
          <w:sz w:val="24"/>
          <w:szCs w:val="24"/>
        </w:rPr>
        <w:t xml:space="preserve"> As maybe it becomes easier to find a job because the person now has a degree added to their CV but it becomes easier to be successful for jobs that that person might not even like but that they would do for the sake of money.</w:t>
      </w:r>
    </w:p>
    <w:p w:rsidR="0080440C" w:rsidRDefault="006D7E3C" w:rsidP="0080440C">
      <w:pPr>
        <w:pStyle w:val="Heading1"/>
      </w:pPr>
      <w:bookmarkStart w:id="3" w:name="_Toc8860361"/>
      <w:r>
        <w:lastRenderedPageBreak/>
        <w:t>Reality check</w:t>
      </w:r>
      <w:bookmarkEnd w:id="3"/>
    </w:p>
    <w:p w:rsidR="0080440C" w:rsidRPr="0080440C" w:rsidRDefault="0080440C" w:rsidP="0080440C"/>
    <w:p w:rsidR="006D7E3C" w:rsidRPr="006D7E3C" w:rsidRDefault="006D7E3C" w:rsidP="006D7E3C">
      <w:pPr>
        <w:rPr>
          <w:sz w:val="24"/>
          <w:szCs w:val="24"/>
        </w:rPr>
      </w:pPr>
      <w:r w:rsidRPr="006D7E3C">
        <w:rPr>
          <w:sz w:val="24"/>
          <w:szCs w:val="24"/>
        </w:rPr>
        <w:t>Now, that we looked at the real parts of unemployment in relation to a degree, let's have a look at what employers generally want from an employee, what are they looking for, what kind of skills one might need to land that jobs and what are their expectations.</w:t>
      </w:r>
    </w:p>
    <w:p w:rsidR="006D7E3C" w:rsidRPr="006D7E3C" w:rsidRDefault="006D7E3C" w:rsidP="006D7E3C">
      <w:pPr>
        <w:rPr>
          <w:sz w:val="24"/>
          <w:szCs w:val="24"/>
        </w:rPr>
      </w:pPr>
      <w:r w:rsidRPr="006D7E3C">
        <w:rPr>
          <w:sz w:val="24"/>
          <w:szCs w:val="24"/>
        </w:rPr>
        <w:t xml:space="preserve"> </w:t>
      </w:r>
      <w:r w:rsidRPr="006D7E3C">
        <w:rPr>
          <w:i/>
          <w:sz w:val="24"/>
          <w:szCs w:val="24"/>
        </w:rPr>
        <w:t>"Employers are also concerned that applicants lack appropriate skills in problem solving, communication, teamwork, analytical thinking, self-management, and resilience (able to cope with change and pressure in the workplace)."</w:t>
      </w:r>
      <w:r>
        <w:rPr>
          <w:sz w:val="24"/>
          <w:szCs w:val="24"/>
        </w:rPr>
        <w:t xml:space="preserve"> (UCAS).</w:t>
      </w:r>
      <w:r>
        <w:rPr>
          <w:color w:val="FF0000"/>
          <w:sz w:val="24"/>
          <w:szCs w:val="24"/>
          <w:vertAlign w:val="superscript"/>
        </w:rPr>
        <w:t>5</w:t>
      </w:r>
      <w:r w:rsidRPr="006D7E3C">
        <w:rPr>
          <w:sz w:val="24"/>
          <w:szCs w:val="24"/>
        </w:rPr>
        <w:t xml:space="preserve"> </w:t>
      </w:r>
      <w:proofErr w:type="gramStart"/>
      <w:r w:rsidRPr="006D7E3C">
        <w:rPr>
          <w:sz w:val="24"/>
          <w:szCs w:val="24"/>
        </w:rPr>
        <w:t>This</w:t>
      </w:r>
      <w:proofErr w:type="gramEnd"/>
      <w:r w:rsidRPr="006D7E3C">
        <w:rPr>
          <w:sz w:val="24"/>
          <w:szCs w:val="24"/>
        </w:rPr>
        <w:t xml:space="preserve"> are understandable concerns but when I look at people who work in different positions, I do not see a sea of natural-born leaders, great team workers, excellent mathematical skills by luck. I see people who most of the time, trained themselves into being that way, who have learned how to do those things. But employers are not giving people this chance, to evolve, to prove that they can do it, they can adapt or to seek different people, one might be a very good critical thinker while another might work great in a team. It is important to keep in mind at all times that we are all very different and that no matter how many jobs we will find that are seeking for almost the same person, we will still be different, those aspects won't re-shape us but many times will just make us pretend that we are that person just to be able to feed ourselves and to be able to pay the rent. </w:t>
      </w:r>
    </w:p>
    <w:p w:rsidR="006D7E3C" w:rsidRPr="006D7E3C" w:rsidRDefault="006D7E3C" w:rsidP="006D7E3C">
      <w:pPr>
        <w:rPr>
          <w:sz w:val="24"/>
          <w:szCs w:val="24"/>
        </w:rPr>
      </w:pPr>
      <w:r w:rsidRPr="006D7E3C">
        <w:rPr>
          <w:sz w:val="24"/>
          <w:szCs w:val="24"/>
        </w:rPr>
        <w:t xml:space="preserve"> One of the most common traits employers are looking for is honesty but that it is completely dishonest as what they are looking for </w:t>
      </w:r>
      <w:proofErr w:type="spellStart"/>
      <w:r w:rsidRPr="006D7E3C">
        <w:rPr>
          <w:sz w:val="24"/>
          <w:szCs w:val="24"/>
        </w:rPr>
        <w:t>it's</w:t>
      </w:r>
      <w:proofErr w:type="spellEnd"/>
      <w:r w:rsidRPr="006D7E3C">
        <w:rPr>
          <w:sz w:val="24"/>
          <w:szCs w:val="24"/>
        </w:rPr>
        <w:t xml:space="preserve"> honesty as long as it matches the company's </w:t>
      </w:r>
      <w:proofErr w:type="spellStart"/>
      <w:r w:rsidRPr="006D7E3C">
        <w:rPr>
          <w:sz w:val="24"/>
          <w:szCs w:val="24"/>
        </w:rPr>
        <w:t>requirements</w:t>
      </w:r>
      <w:r w:rsidRPr="006D7E3C">
        <w:rPr>
          <w:i/>
          <w:sz w:val="24"/>
          <w:szCs w:val="24"/>
        </w:rPr>
        <w:t>."Friedman</w:t>
      </w:r>
      <w:proofErr w:type="spellEnd"/>
      <w:r w:rsidRPr="006D7E3C">
        <w:rPr>
          <w:i/>
          <w:sz w:val="24"/>
          <w:szCs w:val="24"/>
        </w:rPr>
        <w:t xml:space="preserve"> says we are creating a condition where people are being dishonest because, well, plain and simple, it's the only way for them to get a job."</w:t>
      </w:r>
      <w:r w:rsidRPr="006D7E3C">
        <w:rPr>
          <w:sz w:val="24"/>
          <w:szCs w:val="24"/>
        </w:rPr>
        <w:t xml:space="preserve">(M. </w:t>
      </w:r>
      <w:proofErr w:type="spellStart"/>
      <w:r w:rsidRPr="006D7E3C">
        <w:rPr>
          <w:sz w:val="24"/>
          <w:szCs w:val="24"/>
        </w:rPr>
        <w:t>Schwantes</w:t>
      </w:r>
      <w:proofErr w:type="spellEnd"/>
      <w:r w:rsidRPr="006D7E3C">
        <w:rPr>
          <w:sz w:val="24"/>
          <w:szCs w:val="24"/>
        </w:rPr>
        <w:t>, 2017)</w:t>
      </w:r>
      <w:r>
        <w:rPr>
          <w:color w:val="FF0000"/>
          <w:sz w:val="24"/>
          <w:szCs w:val="24"/>
          <w:vertAlign w:val="superscript"/>
        </w:rPr>
        <w:t>6</w:t>
      </w:r>
      <w:r w:rsidRPr="006D7E3C">
        <w:rPr>
          <w:sz w:val="24"/>
          <w:szCs w:val="24"/>
        </w:rPr>
        <w:t xml:space="preserve"> If they realise or not, people will be dishonest at times but pushing an agenda on people will just make them even more dishonest and ready to pull out a pretty lie for a boss.</w:t>
      </w:r>
    </w:p>
    <w:p w:rsidR="006D7E3C" w:rsidRPr="006D7E3C" w:rsidRDefault="006D7E3C" w:rsidP="006D7E3C">
      <w:pPr>
        <w:rPr>
          <w:sz w:val="24"/>
          <w:szCs w:val="24"/>
        </w:rPr>
      </w:pPr>
      <w:r w:rsidRPr="006D7E3C">
        <w:rPr>
          <w:sz w:val="24"/>
          <w:szCs w:val="24"/>
        </w:rPr>
        <w:lastRenderedPageBreak/>
        <w:t xml:space="preserve"> Another skill that's heavily requested its teamwork. In some countries, teamwork is heavily pushed forward from a young age but in other countries, people value individuality more so we can't say that everyone is made for working in teams but that doesn't mean that they cannot learn. </w:t>
      </w:r>
      <w:proofErr w:type="spellStart"/>
      <w:r w:rsidRPr="006D7E3C">
        <w:rPr>
          <w:sz w:val="24"/>
          <w:szCs w:val="24"/>
        </w:rPr>
        <w:t>Despise</w:t>
      </w:r>
      <w:proofErr w:type="spellEnd"/>
      <w:r w:rsidRPr="006D7E3C">
        <w:rPr>
          <w:sz w:val="24"/>
          <w:szCs w:val="24"/>
        </w:rPr>
        <w:t xml:space="preserve"> the fact that teamwork is so requested, very few jobs offer training in this direction which can impact a team. Working in a team can be very overwhelming for someone who never did that before and it is unfair not to offer someone the job if they are highly qualified to do it but they are not great team workers. It is something that employers should think about and be happy to show their employees how to work in a team, at least that's what a leader should do.</w:t>
      </w:r>
    </w:p>
    <w:p w:rsidR="006D7E3C" w:rsidRPr="006D7E3C" w:rsidRDefault="006D7E3C" w:rsidP="006D7E3C">
      <w:pPr>
        <w:rPr>
          <w:sz w:val="24"/>
          <w:szCs w:val="24"/>
        </w:rPr>
      </w:pPr>
      <w:r w:rsidRPr="006D7E3C">
        <w:rPr>
          <w:sz w:val="24"/>
          <w:szCs w:val="24"/>
        </w:rPr>
        <w:t xml:space="preserve"> Self-management. It is not outraging to ask for a person to be able to work alone as well, to manage their time, tasks, deadlines </w:t>
      </w:r>
      <w:proofErr w:type="spellStart"/>
      <w:r w:rsidRPr="006D7E3C">
        <w:rPr>
          <w:sz w:val="24"/>
          <w:szCs w:val="24"/>
        </w:rPr>
        <w:t>etc</w:t>
      </w:r>
      <w:proofErr w:type="spellEnd"/>
      <w:r w:rsidRPr="006D7E3C">
        <w:rPr>
          <w:sz w:val="24"/>
          <w:szCs w:val="24"/>
        </w:rPr>
        <w:t xml:space="preserve"> but we must also make sure that those tasks are not overwhelming and so time-consuming that a person has no free time left for themselves.</w:t>
      </w:r>
    </w:p>
    <w:p w:rsidR="006D7E3C" w:rsidRPr="006D7E3C" w:rsidRDefault="006D7E3C" w:rsidP="006D7E3C">
      <w:pPr>
        <w:rPr>
          <w:sz w:val="24"/>
          <w:szCs w:val="24"/>
        </w:rPr>
      </w:pPr>
    </w:p>
    <w:p w:rsidR="006D7E3C" w:rsidRPr="006D7E3C" w:rsidRDefault="006D7E3C" w:rsidP="006D7E3C">
      <w:pPr>
        <w:rPr>
          <w:i/>
          <w:sz w:val="24"/>
          <w:szCs w:val="24"/>
        </w:rPr>
      </w:pPr>
      <w:r w:rsidRPr="006D7E3C">
        <w:rPr>
          <w:sz w:val="24"/>
          <w:szCs w:val="24"/>
        </w:rPr>
        <w:t xml:space="preserve"> </w:t>
      </w:r>
      <w:r w:rsidRPr="006D7E3C">
        <w:rPr>
          <w:i/>
          <w:sz w:val="24"/>
          <w:szCs w:val="24"/>
        </w:rPr>
        <w:t>"Besides skills that are required for a job, employers are judging things badly as well sometimes</w:t>
      </w:r>
      <w:proofErr w:type="gramStart"/>
      <w:r w:rsidRPr="006D7E3C">
        <w:rPr>
          <w:i/>
          <w:sz w:val="24"/>
          <w:szCs w:val="24"/>
        </w:rPr>
        <w:t>. "</w:t>
      </w:r>
      <w:proofErr w:type="gramEnd"/>
      <w:r w:rsidRPr="006D7E3C">
        <w:rPr>
          <w:i/>
          <w:sz w:val="24"/>
          <w:szCs w:val="24"/>
        </w:rPr>
        <w:t>People who are good looking tend to be evaluated as being more competent, intelligent, and qualified than their less attractive colleagues, despite not being objectively better at any of these things.</w:t>
      </w:r>
    </w:p>
    <w:p w:rsidR="006D7E3C" w:rsidRPr="006D7E3C" w:rsidRDefault="006D7E3C" w:rsidP="006D7E3C">
      <w:pPr>
        <w:rPr>
          <w:i/>
          <w:sz w:val="24"/>
          <w:szCs w:val="24"/>
        </w:rPr>
      </w:pPr>
      <w:r w:rsidRPr="006D7E3C">
        <w:rPr>
          <w:i/>
          <w:sz w:val="24"/>
          <w:szCs w:val="24"/>
        </w:rPr>
        <w:t>People who are taller tend to be evaluated as having more leadership skills than their shorter counterparts. The same results also held for women, though the effect was not as large. Also, decades of data have revealed a clear relationship between height and salary at every age.</w:t>
      </w:r>
    </w:p>
    <w:p w:rsidR="006D7E3C" w:rsidRPr="006D7E3C" w:rsidRDefault="006D7E3C" w:rsidP="006D7E3C">
      <w:pPr>
        <w:rPr>
          <w:color w:val="FF0000"/>
          <w:sz w:val="24"/>
          <w:szCs w:val="24"/>
          <w:vertAlign w:val="superscript"/>
        </w:rPr>
      </w:pPr>
      <w:r w:rsidRPr="006D7E3C">
        <w:rPr>
          <w:i/>
          <w:sz w:val="24"/>
          <w:szCs w:val="24"/>
        </w:rPr>
        <w:t xml:space="preserve">People who speak with a deeper or lower-pitched voice are viewed as possessing greater strength, integrity, and trustworthiness." </w:t>
      </w:r>
      <w:r w:rsidRPr="006D7E3C">
        <w:rPr>
          <w:sz w:val="24"/>
          <w:szCs w:val="24"/>
        </w:rPr>
        <w:t xml:space="preserve">(M. </w:t>
      </w:r>
      <w:proofErr w:type="spellStart"/>
      <w:r w:rsidRPr="006D7E3C">
        <w:rPr>
          <w:sz w:val="24"/>
          <w:szCs w:val="24"/>
        </w:rPr>
        <w:t>Schwantes</w:t>
      </w:r>
      <w:proofErr w:type="spellEnd"/>
      <w:r w:rsidRPr="006D7E3C">
        <w:rPr>
          <w:sz w:val="24"/>
          <w:szCs w:val="24"/>
        </w:rPr>
        <w:t>, 2017)</w:t>
      </w:r>
      <w:r>
        <w:rPr>
          <w:color w:val="FF0000"/>
          <w:sz w:val="24"/>
          <w:szCs w:val="24"/>
          <w:vertAlign w:val="superscript"/>
        </w:rPr>
        <w:t>7</w:t>
      </w:r>
    </w:p>
    <w:p w:rsidR="006D7E3C" w:rsidRPr="006D7E3C" w:rsidRDefault="006D7E3C" w:rsidP="006D7E3C">
      <w:pPr>
        <w:rPr>
          <w:color w:val="FF0000"/>
          <w:sz w:val="24"/>
          <w:szCs w:val="24"/>
          <w:vertAlign w:val="superscript"/>
        </w:rPr>
      </w:pPr>
      <w:r w:rsidRPr="006D7E3C">
        <w:rPr>
          <w:sz w:val="24"/>
          <w:szCs w:val="24"/>
        </w:rPr>
        <w:t xml:space="preserve"> All these things are assumptions based on looks resulting in discrimination towards traditionally less attractive people, discrimination based on height and </w:t>
      </w:r>
      <w:r w:rsidRPr="006D7E3C">
        <w:rPr>
          <w:sz w:val="24"/>
          <w:szCs w:val="24"/>
        </w:rPr>
        <w:lastRenderedPageBreak/>
        <w:t>weight and of course, on gender, women still being paid less and landing leadership jobs less often than men because of the discrimination. While many people won't admit it, according to the article "</w:t>
      </w:r>
      <w:r w:rsidRPr="006D7E3C">
        <w:rPr>
          <w:i/>
          <w:sz w:val="24"/>
          <w:szCs w:val="24"/>
        </w:rPr>
        <w:t xml:space="preserve">Gender Pay Gap: women still short-changed in the UK", wrote by A. Wisniewski, B. E. Shannon, C. </w:t>
      </w:r>
      <w:proofErr w:type="spellStart"/>
      <w:r w:rsidRPr="006D7E3C">
        <w:rPr>
          <w:i/>
          <w:sz w:val="24"/>
          <w:szCs w:val="24"/>
        </w:rPr>
        <w:t>Tilford</w:t>
      </w:r>
      <w:proofErr w:type="spellEnd"/>
      <w:r w:rsidRPr="006D7E3C">
        <w:rPr>
          <w:i/>
          <w:sz w:val="24"/>
          <w:szCs w:val="24"/>
        </w:rPr>
        <w:t xml:space="preserve"> and C. </w:t>
      </w:r>
      <w:proofErr w:type="spellStart"/>
      <w:r w:rsidRPr="006D7E3C">
        <w:rPr>
          <w:i/>
          <w:sz w:val="24"/>
          <w:szCs w:val="24"/>
        </w:rPr>
        <w:t>Nevitt</w:t>
      </w:r>
      <w:proofErr w:type="spellEnd"/>
      <w:r w:rsidRPr="006D7E3C">
        <w:rPr>
          <w:i/>
          <w:sz w:val="24"/>
          <w:szCs w:val="24"/>
        </w:rPr>
        <w:t xml:space="preserve"> for The Financial Times, on April 2019, "However, the data show that the pay gap persists in all 20 sectors of the economy, with none paying women more than men on average. Of the employers that reported both last year and this year, 48 per cent (4,595) narrowed their gender pay gap while 44 per cent (4,230) widened it by an average of 3 percentage points. There were also 8 per cent (773) organisations that claimed to register no change at all in their pay gap. Of those, 476 claimed to have a median pay gap of 0 per cent."</w:t>
      </w:r>
      <w:r>
        <w:rPr>
          <w:i/>
          <w:color w:val="FF0000"/>
          <w:sz w:val="24"/>
          <w:szCs w:val="24"/>
          <w:vertAlign w:val="superscript"/>
        </w:rPr>
        <w:t>8</w:t>
      </w:r>
    </w:p>
    <w:p w:rsidR="006D7E3C" w:rsidRPr="006D7E3C" w:rsidRDefault="006D7E3C" w:rsidP="006D7E3C">
      <w:pPr>
        <w:rPr>
          <w:sz w:val="24"/>
          <w:szCs w:val="24"/>
        </w:rPr>
      </w:pPr>
      <w:r w:rsidRPr="006D7E3C">
        <w:rPr>
          <w:sz w:val="24"/>
          <w:szCs w:val="24"/>
        </w:rPr>
        <w:t xml:space="preserve"> And if a country as evolved as England still has these major discrepancies, we can make some assumptions about what might be happening in less-fortunate countries.</w:t>
      </w:r>
    </w:p>
    <w:p w:rsidR="006D7E3C" w:rsidRPr="006D7E3C" w:rsidRDefault="006D7E3C" w:rsidP="006D7E3C">
      <w:pPr>
        <w:rPr>
          <w:sz w:val="24"/>
          <w:szCs w:val="24"/>
        </w:rPr>
      </w:pPr>
      <w:r w:rsidRPr="006D7E3C">
        <w:rPr>
          <w:sz w:val="24"/>
          <w:szCs w:val="24"/>
        </w:rPr>
        <w:t xml:space="preserve"> </w:t>
      </w:r>
    </w:p>
    <w:p w:rsidR="006D7E3C" w:rsidRPr="006D7E3C" w:rsidRDefault="006D7E3C" w:rsidP="006D7E3C">
      <w:pPr>
        <w:rPr>
          <w:sz w:val="24"/>
          <w:szCs w:val="24"/>
        </w:rPr>
      </w:pPr>
      <w:r w:rsidRPr="006D7E3C">
        <w:rPr>
          <w:sz w:val="24"/>
          <w:szCs w:val="24"/>
        </w:rPr>
        <w:t xml:space="preserve"> Employers are not monsters but they are already in a high position, where they hold a lot of responsibility which is not easy but often take advantage of this position and we, as a collective must hold them accountable for their actions and protest against the things that are not right. </w:t>
      </w:r>
    </w:p>
    <w:p w:rsidR="006D7E3C" w:rsidRPr="006D7E3C" w:rsidRDefault="006D7E3C" w:rsidP="006D7E3C">
      <w:pPr>
        <w:rPr>
          <w:color w:val="FF0000"/>
          <w:sz w:val="24"/>
          <w:szCs w:val="24"/>
          <w:vertAlign w:val="superscript"/>
        </w:rPr>
      </w:pPr>
      <w:r w:rsidRPr="006D7E3C">
        <w:rPr>
          <w:i/>
          <w:sz w:val="24"/>
          <w:szCs w:val="24"/>
        </w:rPr>
        <w:t xml:space="preserve"> "If we can all help cultivate a more humane workplace, it will lead to a better quality of working life for more employees. In 1984, Orwell’s main character eventually found a forced sense of peace; if we create more humane workplaces, that sense of peace and happiness will come more naturally."</w:t>
      </w:r>
      <w:r w:rsidRPr="006D7E3C">
        <w:rPr>
          <w:sz w:val="24"/>
          <w:szCs w:val="24"/>
        </w:rPr>
        <w:t xml:space="preserve"> (S. </w:t>
      </w:r>
      <w:proofErr w:type="spellStart"/>
      <w:r w:rsidRPr="006D7E3C">
        <w:rPr>
          <w:sz w:val="24"/>
          <w:szCs w:val="24"/>
        </w:rPr>
        <w:t>Wilkie</w:t>
      </w:r>
      <w:proofErr w:type="spellEnd"/>
      <w:r w:rsidRPr="006D7E3C">
        <w:rPr>
          <w:sz w:val="24"/>
          <w:szCs w:val="24"/>
        </w:rPr>
        <w:t>, 2017)</w:t>
      </w:r>
      <w:r>
        <w:rPr>
          <w:color w:val="FF0000"/>
          <w:sz w:val="24"/>
          <w:szCs w:val="24"/>
          <w:vertAlign w:val="superscript"/>
        </w:rPr>
        <w:t>9</w:t>
      </w:r>
    </w:p>
    <w:p w:rsidR="006D7E3C" w:rsidRPr="006D7E3C" w:rsidRDefault="006D7E3C" w:rsidP="006D7E3C">
      <w:pPr>
        <w:rPr>
          <w:sz w:val="24"/>
          <w:szCs w:val="24"/>
        </w:rPr>
      </w:pPr>
      <w:r w:rsidRPr="006D7E3C">
        <w:rPr>
          <w:sz w:val="24"/>
          <w:szCs w:val="24"/>
        </w:rPr>
        <w:t xml:space="preserve"> Therefore, being humane and considerate and really taking care of the people who work for you creates a better world for everyone, not just for the employees. </w:t>
      </w:r>
    </w:p>
    <w:p w:rsidR="006D7E3C" w:rsidRPr="006D7E3C" w:rsidRDefault="006D7E3C" w:rsidP="006D7E3C">
      <w:pPr>
        <w:rPr>
          <w:sz w:val="24"/>
          <w:szCs w:val="24"/>
        </w:rPr>
      </w:pPr>
      <w:r w:rsidRPr="006D7E3C">
        <w:rPr>
          <w:sz w:val="24"/>
          <w:szCs w:val="24"/>
        </w:rPr>
        <w:lastRenderedPageBreak/>
        <w:t xml:space="preserve"> Creating positions with achievable requirements, experience, skills </w:t>
      </w:r>
      <w:proofErr w:type="spellStart"/>
      <w:r w:rsidRPr="006D7E3C">
        <w:rPr>
          <w:sz w:val="24"/>
          <w:szCs w:val="24"/>
        </w:rPr>
        <w:t>etc</w:t>
      </w:r>
      <w:proofErr w:type="spellEnd"/>
      <w:r w:rsidRPr="006D7E3C">
        <w:rPr>
          <w:sz w:val="24"/>
          <w:szCs w:val="24"/>
        </w:rPr>
        <w:t xml:space="preserve"> and offering appropriate training, getting to know that person, really getting involved in things, that's what careers should be about.</w:t>
      </w:r>
    </w:p>
    <w:p w:rsidR="006D7E3C" w:rsidRPr="006D7E3C" w:rsidRDefault="006D7E3C" w:rsidP="006D7E3C">
      <w:pPr>
        <w:rPr>
          <w:color w:val="FF0000"/>
          <w:sz w:val="24"/>
          <w:szCs w:val="24"/>
          <w:vertAlign w:val="superscript"/>
        </w:rPr>
      </w:pPr>
      <w:r w:rsidRPr="006D7E3C">
        <w:rPr>
          <w:sz w:val="24"/>
          <w:szCs w:val="24"/>
        </w:rPr>
        <w:t xml:space="preserve"> </w:t>
      </w:r>
      <w:proofErr w:type="gramStart"/>
      <w:r w:rsidRPr="006D7E3C">
        <w:rPr>
          <w:i/>
          <w:sz w:val="24"/>
          <w:szCs w:val="24"/>
        </w:rPr>
        <w:t>" Employers</w:t>
      </w:r>
      <w:proofErr w:type="gramEnd"/>
      <w:r w:rsidRPr="006D7E3C">
        <w:rPr>
          <w:i/>
          <w:sz w:val="24"/>
          <w:szCs w:val="24"/>
        </w:rPr>
        <w:t xml:space="preserve"> who invest time and energy into delivering clear lines of communication will rapidly build trust among employees, leading to increases in productivity, output and morale in general."</w:t>
      </w:r>
      <w:r w:rsidRPr="006D7E3C">
        <w:rPr>
          <w:sz w:val="24"/>
          <w:szCs w:val="24"/>
        </w:rPr>
        <w:t xml:space="preserve"> (</w:t>
      </w:r>
      <w:proofErr w:type="spellStart"/>
      <w:r w:rsidRPr="006D7E3C">
        <w:rPr>
          <w:sz w:val="24"/>
          <w:szCs w:val="24"/>
        </w:rPr>
        <w:t>MichaelPage</w:t>
      </w:r>
      <w:proofErr w:type="spellEnd"/>
      <w:proofErr w:type="gramStart"/>
      <w:r w:rsidRPr="006D7E3C">
        <w:rPr>
          <w:sz w:val="24"/>
          <w:szCs w:val="24"/>
        </w:rPr>
        <w:t>)</w:t>
      </w:r>
      <w:r>
        <w:rPr>
          <w:color w:val="FF0000"/>
          <w:sz w:val="24"/>
          <w:szCs w:val="24"/>
          <w:vertAlign w:val="superscript"/>
        </w:rPr>
        <w:t>10</w:t>
      </w:r>
      <w:proofErr w:type="gramEnd"/>
    </w:p>
    <w:p w:rsidR="006D7E3C" w:rsidRPr="006D7E3C" w:rsidRDefault="006D7E3C" w:rsidP="006D7E3C">
      <w:pPr>
        <w:rPr>
          <w:sz w:val="24"/>
          <w:szCs w:val="24"/>
        </w:rPr>
      </w:pPr>
      <w:r w:rsidRPr="006D7E3C">
        <w:rPr>
          <w:sz w:val="24"/>
          <w:szCs w:val="24"/>
        </w:rPr>
        <w:t xml:space="preserve"> Communication is something employers ask for but they often lack of or they don't show it to their employees. It's only fair that employees should know more about their employer or leader as leaders should know more about the employees and build a relationship together. A relationship like any other which means trusting each other, encouraging, offering constructive criticism, being honest even when the truth is less pleasant and overall actively listening to each other's needs, complaints etc.</w:t>
      </w:r>
    </w:p>
    <w:p w:rsidR="006D7E3C" w:rsidRPr="006D7E3C" w:rsidRDefault="006D7E3C" w:rsidP="006D7E3C">
      <w:pPr>
        <w:rPr>
          <w:sz w:val="24"/>
          <w:szCs w:val="24"/>
        </w:rPr>
      </w:pPr>
      <w:r w:rsidRPr="006D7E3C">
        <w:rPr>
          <w:sz w:val="24"/>
          <w:szCs w:val="24"/>
        </w:rPr>
        <w:t xml:space="preserve"> </w:t>
      </w:r>
    </w:p>
    <w:p w:rsidR="006D7E3C" w:rsidRPr="006D7E3C" w:rsidRDefault="006D7E3C" w:rsidP="006D7E3C">
      <w:pPr>
        <w:rPr>
          <w:sz w:val="24"/>
          <w:szCs w:val="24"/>
        </w:rPr>
      </w:pPr>
      <w:r w:rsidRPr="006D7E3C">
        <w:rPr>
          <w:sz w:val="24"/>
          <w:szCs w:val="24"/>
        </w:rPr>
        <w:t xml:space="preserve"> Companies take months at a time making a decision about who to hire when it could be a really simple decision based on skills of course but also on the personality and whether they "click" or not. Good employees will apply for that job and hiring someone it shouldn't be such a hard task that takes months and many times ends up in not even notifying people who didn't get the job. It is understandable that sometimes they might receive a high number of applications but even an automatic response would be better than no response at all. That says a lot about a company and it's shameful that they would do this but then expect from their employees to always be in time, to pick up the phone at any time and so on. </w:t>
      </w:r>
    </w:p>
    <w:p w:rsidR="006D7E3C" w:rsidRPr="006D7E3C" w:rsidRDefault="006D7E3C" w:rsidP="006D7E3C">
      <w:pPr>
        <w:rPr>
          <w:sz w:val="24"/>
          <w:szCs w:val="24"/>
        </w:rPr>
      </w:pPr>
      <w:r w:rsidRPr="006D7E3C">
        <w:rPr>
          <w:sz w:val="24"/>
          <w:szCs w:val="24"/>
        </w:rPr>
        <w:t xml:space="preserve"> A company should deliver what they ask for as well and have strong morals that they respect and show action instead of words. </w:t>
      </w:r>
    </w:p>
    <w:p w:rsidR="00495C10" w:rsidRDefault="006D7E3C" w:rsidP="00495C10">
      <w:pPr>
        <w:rPr>
          <w:sz w:val="24"/>
          <w:szCs w:val="24"/>
        </w:rPr>
      </w:pPr>
      <w:r w:rsidRPr="006D7E3C">
        <w:rPr>
          <w:sz w:val="24"/>
          <w:szCs w:val="24"/>
        </w:rPr>
        <w:lastRenderedPageBreak/>
        <w:t xml:space="preserve"> When all these things will be met, the requirements and skills will make more sense and work together flawlessly.</w:t>
      </w:r>
    </w:p>
    <w:p w:rsidR="000234B2" w:rsidRDefault="000234B2" w:rsidP="000234B2">
      <w:pPr>
        <w:pStyle w:val="Heading1"/>
      </w:pPr>
      <w:bookmarkStart w:id="4" w:name="_Toc8860362"/>
      <w:r>
        <w:t>Conclusion</w:t>
      </w:r>
      <w:bookmarkEnd w:id="4"/>
      <w:r>
        <w:t xml:space="preserve"> </w:t>
      </w:r>
    </w:p>
    <w:p w:rsidR="00495C10" w:rsidRDefault="00495C10" w:rsidP="00495C10">
      <w:pPr>
        <w:rPr>
          <w:sz w:val="24"/>
          <w:szCs w:val="24"/>
        </w:rPr>
      </w:pPr>
    </w:p>
    <w:p w:rsidR="006D7E3C" w:rsidRPr="006D7E3C" w:rsidRDefault="006D7E3C" w:rsidP="006D7E3C">
      <w:pPr>
        <w:rPr>
          <w:sz w:val="24"/>
          <w:szCs w:val="24"/>
        </w:rPr>
      </w:pPr>
      <w:r w:rsidRPr="006D7E3C">
        <w:rPr>
          <w:sz w:val="24"/>
          <w:szCs w:val="24"/>
        </w:rPr>
        <w:t>In conclusion, we should be able to get more training for the skills that we will be asked for in a job and be able to get real work experience for the career we are interested in while earning decently, being able to provide for ourselves and our families. Employers should work with their employees and not against them, they should work together to create an environment in which everyone feels comfortable, understood and respected. The whole experience is indeed teamwork for which dedication and understanding are mandatory.</w:t>
      </w:r>
    </w:p>
    <w:p w:rsidR="006D7E3C" w:rsidRPr="00D56572" w:rsidRDefault="006D7E3C" w:rsidP="00495C10">
      <w:pPr>
        <w:rPr>
          <w:sz w:val="24"/>
          <w:szCs w:val="24"/>
        </w:rPr>
      </w:pPr>
    </w:p>
    <w:p w:rsidR="00495C10" w:rsidRDefault="00495C10" w:rsidP="00495C10"/>
    <w:p w:rsidR="00495C10" w:rsidRDefault="00495C10" w:rsidP="000234B2">
      <w:pPr>
        <w:pStyle w:val="Heading1"/>
      </w:pPr>
      <w:bookmarkStart w:id="5" w:name="_Toc8860363"/>
      <w:r w:rsidRPr="00495C10">
        <w:t>Bibliography</w:t>
      </w:r>
      <w:bookmarkEnd w:id="5"/>
    </w:p>
    <w:p w:rsidR="00495C10" w:rsidRPr="00630D9A" w:rsidRDefault="00495C10" w:rsidP="00495C10">
      <w:pPr>
        <w:rPr>
          <w:rFonts w:ascii="Calibri" w:hAnsi="Calibri" w:cs="Calibri"/>
          <w:b/>
          <w:sz w:val="28"/>
          <w:szCs w:val="28"/>
          <w:u w:val="single"/>
        </w:rPr>
      </w:pPr>
    </w:p>
    <w:p w:rsidR="007D54FC" w:rsidRPr="00994D28" w:rsidRDefault="00994D28" w:rsidP="007D54FC">
      <w:pPr>
        <w:pStyle w:val="ListParagraph"/>
        <w:numPr>
          <w:ilvl w:val="0"/>
          <w:numId w:val="1"/>
        </w:numPr>
        <w:rPr>
          <w:rFonts w:ascii="Calibri" w:hAnsi="Calibri" w:cs="Calibri"/>
          <w:color w:val="000000" w:themeColor="text1"/>
          <w:sz w:val="24"/>
          <w:szCs w:val="24"/>
        </w:rPr>
      </w:pPr>
      <w:r>
        <w:t xml:space="preserve">Corker, Holland (Sheffield Hallam University) </w:t>
      </w:r>
      <w:r w:rsidRPr="00994D28">
        <w:rPr>
          <w:rFonts w:ascii="Calibri" w:hAnsi="Calibri" w:cs="Calibri"/>
          <w:color w:val="000000" w:themeColor="text1"/>
          <w:sz w:val="24"/>
          <w:szCs w:val="24"/>
        </w:rPr>
        <w:t>–</w:t>
      </w:r>
      <w:r w:rsidR="00630D9A" w:rsidRPr="00994D28">
        <w:rPr>
          <w:rFonts w:ascii="Calibri" w:hAnsi="Calibri" w:cs="Calibri"/>
          <w:color w:val="000000" w:themeColor="text1"/>
          <w:sz w:val="24"/>
          <w:szCs w:val="24"/>
        </w:rPr>
        <w:t xml:space="preserve"> </w:t>
      </w:r>
      <w:r w:rsidRPr="00994D28">
        <w:rPr>
          <w:rFonts w:ascii="Calibri" w:hAnsi="Calibri" w:cs="Calibri"/>
          <w:color w:val="000000" w:themeColor="text1"/>
          <w:sz w:val="24"/>
          <w:szCs w:val="24"/>
        </w:rPr>
        <w:t xml:space="preserve">2015 - </w:t>
      </w:r>
      <w:hyperlink r:id="rId8" w:history="1">
        <w:r>
          <w:rPr>
            <w:rStyle w:val="Hyperlink"/>
          </w:rPr>
          <w:t>https://research.shu.ac.uk/SEEJ/index.php/seej/article/view/113</w:t>
        </w:r>
      </w:hyperlink>
    </w:p>
    <w:p w:rsidR="00994D28" w:rsidRPr="00994D28" w:rsidRDefault="00994D28" w:rsidP="00994D28">
      <w:pPr>
        <w:pStyle w:val="ListParagraph"/>
        <w:ind w:left="644"/>
        <w:rPr>
          <w:rFonts w:ascii="Calibri" w:hAnsi="Calibri" w:cs="Calibri"/>
          <w:color w:val="000000" w:themeColor="text1"/>
          <w:sz w:val="24"/>
          <w:szCs w:val="24"/>
        </w:rPr>
      </w:pPr>
    </w:p>
    <w:p w:rsidR="00994D28" w:rsidRPr="00994D28" w:rsidRDefault="00994D28" w:rsidP="00994D28">
      <w:pPr>
        <w:pStyle w:val="ListParagraph"/>
        <w:numPr>
          <w:ilvl w:val="0"/>
          <w:numId w:val="1"/>
        </w:numPr>
        <w:rPr>
          <w:rFonts w:ascii="Calibri" w:hAnsi="Calibri" w:cs="Calibri"/>
          <w:color w:val="000000" w:themeColor="text1"/>
          <w:sz w:val="24"/>
          <w:szCs w:val="24"/>
        </w:rPr>
      </w:pPr>
      <w:r>
        <w:t xml:space="preserve">Corker, Holland (Sheffield Hallam University) </w:t>
      </w:r>
      <w:r w:rsidRPr="00994D28">
        <w:rPr>
          <w:rFonts w:ascii="Calibri" w:hAnsi="Calibri" w:cs="Calibri"/>
          <w:color w:val="000000" w:themeColor="text1"/>
          <w:sz w:val="24"/>
          <w:szCs w:val="24"/>
        </w:rPr>
        <w:t xml:space="preserve">– 2015 - </w:t>
      </w:r>
      <w:hyperlink r:id="rId9" w:history="1">
        <w:r>
          <w:rPr>
            <w:rStyle w:val="Hyperlink"/>
          </w:rPr>
          <w:t>https://research.shu.ac.uk/SEEJ/index.php/seej/article/view/113</w:t>
        </w:r>
      </w:hyperlink>
    </w:p>
    <w:p w:rsidR="00630D9A" w:rsidRPr="00994D28" w:rsidRDefault="00630D9A" w:rsidP="00994D28">
      <w:pPr>
        <w:pStyle w:val="ListParagraph"/>
        <w:ind w:left="644"/>
        <w:rPr>
          <w:rFonts w:ascii="Calibri" w:hAnsi="Calibri" w:cs="Calibri"/>
          <w:color w:val="000000" w:themeColor="text1"/>
          <w:sz w:val="24"/>
          <w:szCs w:val="24"/>
        </w:rPr>
      </w:pPr>
    </w:p>
    <w:p w:rsidR="00630D9A" w:rsidRPr="00D56572" w:rsidRDefault="00994D28" w:rsidP="00630D9A">
      <w:pPr>
        <w:pStyle w:val="ListParagraph"/>
        <w:numPr>
          <w:ilvl w:val="0"/>
          <w:numId w:val="1"/>
        </w:numPr>
        <w:rPr>
          <w:rFonts w:ascii="Calibri" w:hAnsi="Calibri" w:cs="Calibri"/>
          <w:color w:val="000000" w:themeColor="text1"/>
          <w:sz w:val="24"/>
          <w:szCs w:val="24"/>
        </w:rPr>
      </w:pPr>
      <w:proofErr w:type="spellStart"/>
      <w:r>
        <w:rPr>
          <w:rFonts w:ascii="Calibri" w:hAnsi="Calibri" w:cs="Calibri"/>
          <w:color w:val="000000" w:themeColor="text1"/>
          <w:sz w:val="24"/>
          <w:szCs w:val="24"/>
        </w:rPr>
        <w:t>Plimmer</w:t>
      </w:r>
      <w:proofErr w:type="spellEnd"/>
      <w:r>
        <w:rPr>
          <w:rFonts w:ascii="Calibri" w:hAnsi="Calibri" w:cs="Calibri"/>
          <w:color w:val="000000" w:themeColor="text1"/>
          <w:sz w:val="24"/>
          <w:szCs w:val="24"/>
        </w:rPr>
        <w:t xml:space="preserve">, Oct 8,2015 - </w:t>
      </w:r>
      <w:hyperlink r:id="rId10" w:history="1">
        <w:r>
          <w:rPr>
            <w:rStyle w:val="Hyperlink"/>
          </w:rPr>
          <w:t>https://www.ft.com/content/5f7ef3d6-6dbc-11e5-8171-ba1968cf791a</w:t>
        </w:r>
      </w:hyperlink>
    </w:p>
    <w:p w:rsidR="00630D9A" w:rsidRPr="00D56572" w:rsidRDefault="00630D9A" w:rsidP="00630D9A">
      <w:pPr>
        <w:pStyle w:val="ListParagraph"/>
        <w:rPr>
          <w:rFonts w:ascii="Calibri" w:hAnsi="Calibri" w:cs="Calibri"/>
          <w:color w:val="000000" w:themeColor="text1"/>
          <w:sz w:val="24"/>
          <w:szCs w:val="24"/>
        </w:rPr>
      </w:pPr>
    </w:p>
    <w:p w:rsidR="00630D9A" w:rsidRPr="00D56572" w:rsidRDefault="00994D28" w:rsidP="00630D9A">
      <w:pPr>
        <w:pStyle w:val="ListParagraph"/>
        <w:numPr>
          <w:ilvl w:val="0"/>
          <w:numId w:val="1"/>
        </w:numPr>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Plummer, May 20, 2013 - </w:t>
      </w:r>
      <w:hyperlink r:id="rId11" w:history="1">
        <w:r>
          <w:rPr>
            <w:rStyle w:val="Hyperlink"/>
          </w:rPr>
          <w:t>https://www.washingtonpost.com/news/wonk/wp/2013/05/20/only-27-percent-of-college-grads-have-a-job-related-to-their-major/?noredirect=on&amp;utm_term=.a4ecc4d23219</w:t>
        </w:r>
      </w:hyperlink>
    </w:p>
    <w:p w:rsidR="007D54FC" w:rsidRPr="00D56572" w:rsidRDefault="007D54FC" w:rsidP="007D54FC">
      <w:pPr>
        <w:pStyle w:val="ListParagraph"/>
        <w:rPr>
          <w:rFonts w:ascii="Calibri" w:hAnsi="Calibri" w:cs="Calibri"/>
          <w:color w:val="000000" w:themeColor="text1"/>
          <w:sz w:val="24"/>
          <w:szCs w:val="24"/>
        </w:rPr>
      </w:pPr>
    </w:p>
    <w:p w:rsidR="002270F0" w:rsidRPr="002270F0" w:rsidRDefault="002270F0" w:rsidP="002270F0">
      <w:pPr>
        <w:pStyle w:val="ListParagraph"/>
        <w:numPr>
          <w:ilvl w:val="0"/>
          <w:numId w:val="1"/>
        </w:numPr>
        <w:rPr>
          <w:rStyle w:val="Hyperlink"/>
          <w:rFonts w:ascii="Calibri" w:hAnsi="Calibri" w:cs="Calibri"/>
          <w:color w:val="000000" w:themeColor="text1"/>
          <w:sz w:val="24"/>
          <w:szCs w:val="24"/>
        </w:rPr>
      </w:pPr>
      <w:r>
        <w:rPr>
          <w:rFonts w:ascii="Calibri" w:hAnsi="Calibri" w:cs="Calibri"/>
          <w:color w:val="000000" w:themeColor="text1"/>
          <w:sz w:val="24"/>
          <w:szCs w:val="24"/>
          <w:u w:val="single"/>
        </w:rPr>
        <w:t xml:space="preserve">UCAS - </w:t>
      </w:r>
      <w:r w:rsidRPr="00994D28">
        <w:rPr>
          <w:rFonts w:ascii="Calibri" w:hAnsi="Calibri" w:cs="Calibri"/>
          <w:color w:val="000000" w:themeColor="text1"/>
          <w:sz w:val="24"/>
          <w:szCs w:val="24"/>
          <w:u w:val="single"/>
        </w:rPr>
        <w:t xml:space="preserve">Facebook - </w:t>
      </w:r>
      <w:hyperlink r:id="rId12" w:history="1">
        <w:r w:rsidRPr="00994D28">
          <w:rPr>
            <w:rStyle w:val="Hyperlink"/>
            <w:sz w:val="24"/>
            <w:szCs w:val="24"/>
          </w:rPr>
          <w:t>https://en.wikipedia.org/wiki/Facebook</w:t>
        </w:r>
      </w:hyperlink>
    </w:p>
    <w:p w:rsidR="002270F0" w:rsidRPr="002270F0" w:rsidRDefault="002270F0" w:rsidP="002270F0">
      <w:pPr>
        <w:pStyle w:val="ListParagraph"/>
        <w:rPr>
          <w:rFonts w:ascii="Calibri" w:hAnsi="Calibri" w:cs="Calibri"/>
          <w:color w:val="000000" w:themeColor="text1"/>
          <w:sz w:val="24"/>
          <w:szCs w:val="24"/>
          <w:u w:val="single"/>
        </w:rPr>
      </w:pPr>
    </w:p>
    <w:p w:rsidR="002270F0" w:rsidRPr="002270F0" w:rsidRDefault="002270F0" w:rsidP="002270F0">
      <w:pPr>
        <w:pStyle w:val="ListParagraph"/>
        <w:numPr>
          <w:ilvl w:val="0"/>
          <w:numId w:val="1"/>
        </w:numPr>
        <w:rPr>
          <w:rFonts w:ascii="Calibri" w:hAnsi="Calibri" w:cs="Calibri"/>
          <w:color w:val="000000" w:themeColor="text1"/>
          <w:sz w:val="24"/>
          <w:szCs w:val="24"/>
          <w:u w:val="single"/>
        </w:rPr>
      </w:pPr>
      <w:proofErr w:type="spellStart"/>
      <w:r>
        <w:rPr>
          <w:rFonts w:ascii="Calibri" w:hAnsi="Calibri" w:cs="Calibri"/>
          <w:color w:val="000000" w:themeColor="text1"/>
          <w:sz w:val="24"/>
          <w:szCs w:val="24"/>
          <w:u w:val="single"/>
        </w:rPr>
        <w:t>Schwantes</w:t>
      </w:r>
      <w:proofErr w:type="spellEnd"/>
      <w:r>
        <w:rPr>
          <w:rFonts w:ascii="Calibri" w:hAnsi="Calibri" w:cs="Calibri"/>
          <w:color w:val="000000" w:themeColor="text1"/>
          <w:sz w:val="24"/>
          <w:szCs w:val="24"/>
          <w:u w:val="single"/>
        </w:rPr>
        <w:t xml:space="preserve">, Mar 6, 2017 - </w:t>
      </w:r>
      <w:hyperlink r:id="rId13" w:history="1">
        <w:r>
          <w:rPr>
            <w:rStyle w:val="Hyperlink"/>
          </w:rPr>
          <w:t>https://www.inc.com/marcel-schwantes/science-81-percent-of-people-lie-in-job-interviews-heres-what-top-companies-are-.html</w:t>
        </w:r>
      </w:hyperlink>
    </w:p>
    <w:p w:rsidR="002270F0" w:rsidRPr="002270F0" w:rsidRDefault="002270F0" w:rsidP="002270F0">
      <w:pPr>
        <w:pStyle w:val="ListParagraph"/>
        <w:rPr>
          <w:rFonts w:ascii="Calibri" w:hAnsi="Calibri" w:cs="Calibri"/>
          <w:color w:val="000000" w:themeColor="text1"/>
          <w:sz w:val="24"/>
          <w:szCs w:val="24"/>
          <w:u w:val="single"/>
        </w:rPr>
      </w:pPr>
    </w:p>
    <w:p w:rsidR="00F92D22" w:rsidRPr="00F92D22" w:rsidRDefault="002270F0" w:rsidP="00F92D22">
      <w:pPr>
        <w:pStyle w:val="ListParagraph"/>
        <w:numPr>
          <w:ilvl w:val="0"/>
          <w:numId w:val="1"/>
        </w:numPr>
        <w:rPr>
          <w:rFonts w:ascii="Calibri" w:hAnsi="Calibri" w:cs="Calibri"/>
          <w:color w:val="000000" w:themeColor="text1"/>
          <w:sz w:val="24"/>
          <w:szCs w:val="24"/>
          <w:u w:val="single"/>
        </w:rPr>
      </w:pPr>
      <w:proofErr w:type="spellStart"/>
      <w:r>
        <w:rPr>
          <w:rFonts w:ascii="Calibri" w:hAnsi="Calibri" w:cs="Calibri"/>
          <w:color w:val="000000" w:themeColor="text1"/>
          <w:sz w:val="24"/>
          <w:szCs w:val="24"/>
          <w:u w:val="single"/>
        </w:rPr>
        <w:t>Schwantes</w:t>
      </w:r>
      <w:proofErr w:type="spellEnd"/>
      <w:r>
        <w:rPr>
          <w:rFonts w:ascii="Calibri" w:hAnsi="Calibri" w:cs="Calibri"/>
          <w:color w:val="000000" w:themeColor="text1"/>
          <w:sz w:val="24"/>
          <w:szCs w:val="24"/>
          <w:u w:val="single"/>
        </w:rPr>
        <w:t xml:space="preserve">, Mar 6, 2017 - </w:t>
      </w:r>
      <w:hyperlink r:id="rId14" w:history="1">
        <w:r>
          <w:rPr>
            <w:rStyle w:val="Hyperlink"/>
          </w:rPr>
          <w:t>https://www.inc.com/marcel-schwantes/science-81-percent-of-people-lie-in-job-interviews-heres-what-top-companies-are-.html</w:t>
        </w:r>
      </w:hyperlink>
    </w:p>
    <w:p w:rsidR="00F92D22" w:rsidRPr="00F92D22" w:rsidRDefault="00F92D22" w:rsidP="00F92D22">
      <w:pPr>
        <w:pStyle w:val="ListParagraph"/>
        <w:rPr>
          <w:rFonts w:ascii="Calibri" w:hAnsi="Calibri" w:cs="Calibri"/>
          <w:color w:val="000000" w:themeColor="text1"/>
          <w:sz w:val="24"/>
          <w:szCs w:val="24"/>
          <w:u w:val="single"/>
        </w:rPr>
      </w:pPr>
    </w:p>
    <w:p w:rsidR="00F92D22" w:rsidRPr="00F92D22" w:rsidRDefault="00F92D22" w:rsidP="00F92D22">
      <w:pPr>
        <w:pStyle w:val="ListParagraph"/>
        <w:numPr>
          <w:ilvl w:val="0"/>
          <w:numId w:val="1"/>
        </w:numPr>
        <w:rPr>
          <w:rFonts w:cstheme="minorHAnsi"/>
          <w:color w:val="000000" w:themeColor="text1"/>
          <w:sz w:val="24"/>
          <w:szCs w:val="24"/>
          <w:u w:val="single"/>
        </w:rPr>
      </w:pPr>
      <w:proofErr w:type="spellStart"/>
      <w:r w:rsidRPr="00F92D22">
        <w:rPr>
          <w:rFonts w:cstheme="minorHAnsi"/>
          <w:color w:val="000000" w:themeColor="text1"/>
          <w:sz w:val="24"/>
          <w:szCs w:val="24"/>
          <w:shd w:val="clear" w:color="auto" w:fill="FFF1E5"/>
        </w:rPr>
        <w:t>Wisniewska</w:t>
      </w:r>
      <w:proofErr w:type="spellEnd"/>
      <w:r w:rsidRPr="00F92D22">
        <w:rPr>
          <w:rFonts w:cstheme="minorHAnsi"/>
          <w:color w:val="000000" w:themeColor="text1"/>
          <w:sz w:val="24"/>
          <w:szCs w:val="24"/>
          <w:shd w:val="clear" w:color="auto" w:fill="FFF1E5"/>
        </w:rPr>
        <w:t xml:space="preserve">, Shannon, </w:t>
      </w:r>
      <w:proofErr w:type="spellStart"/>
      <w:r w:rsidRPr="00F92D22">
        <w:rPr>
          <w:rFonts w:cstheme="minorHAnsi"/>
          <w:color w:val="000000" w:themeColor="text1"/>
          <w:sz w:val="24"/>
          <w:szCs w:val="24"/>
          <w:shd w:val="clear" w:color="auto" w:fill="FFF1E5"/>
        </w:rPr>
        <w:t>Tilford</w:t>
      </w:r>
      <w:proofErr w:type="spellEnd"/>
      <w:r w:rsidRPr="00F92D22">
        <w:rPr>
          <w:rFonts w:cstheme="minorHAnsi"/>
          <w:color w:val="000000" w:themeColor="text1"/>
          <w:sz w:val="24"/>
          <w:szCs w:val="24"/>
          <w:shd w:val="clear" w:color="auto" w:fill="FFF1E5"/>
        </w:rPr>
        <w:t xml:space="preserve">, </w:t>
      </w:r>
      <w:proofErr w:type="spellStart"/>
      <w:r w:rsidRPr="00F92D22">
        <w:rPr>
          <w:rFonts w:cstheme="minorHAnsi"/>
          <w:color w:val="000000" w:themeColor="text1"/>
          <w:sz w:val="24"/>
          <w:szCs w:val="24"/>
          <w:shd w:val="clear" w:color="auto" w:fill="FFF1E5"/>
        </w:rPr>
        <w:t>Nevitt</w:t>
      </w:r>
      <w:proofErr w:type="spellEnd"/>
      <w:r w:rsidRPr="00F92D22">
        <w:rPr>
          <w:rFonts w:cstheme="minorHAnsi"/>
          <w:color w:val="000000" w:themeColor="text1"/>
          <w:sz w:val="24"/>
          <w:szCs w:val="24"/>
          <w:shd w:val="clear" w:color="auto" w:fill="FFF1E5"/>
        </w:rPr>
        <w:t xml:space="preserve">, </w:t>
      </w:r>
      <w:r>
        <w:rPr>
          <w:rFonts w:cstheme="minorHAnsi"/>
          <w:color w:val="000000" w:themeColor="text1"/>
          <w:sz w:val="24"/>
          <w:szCs w:val="24"/>
          <w:shd w:val="clear" w:color="auto" w:fill="FFF1E5"/>
        </w:rPr>
        <w:t xml:space="preserve">Apr 23, 2019 - </w:t>
      </w:r>
      <w:hyperlink r:id="rId15" w:history="1">
        <w:r>
          <w:rPr>
            <w:rStyle w:val="Hyperlink"/>
          </w:rPr>
          <w:t>https://ig.ft.com/gender-pay-gap-UK-2019/</w:t>
        </w:r>
      </w:hyperlink>
    </w:p>
    <w:p w:rsidR="00F92D22" w:rsidRPr="00F92D22" w:rsidRDefault="00F92D22" w:rsidP="00F92D22">
      <w:pPr>
        <w:pStyle w:val="ListParagraph"/>
        <w:rPr>
          <w:rFonts w:cstheme="minorHAnsi"/>
          <w:color w:val="000000" w:themeColor="text1"/>
          <w:sz w:val="24"/>
          <w:szCs w:val="24"/>
          <w:shd w:val="clear" w:color="auto" w:fill="FFF1E5"/>
        </w:rPr>
      </w:pPr>
    </w:p>
    <w:p w:rsidR="00F92D22" w:rsidRPr="00F92D22" w:rsidRDefault="00F92D22" w:rsidP="00F92D22">
      <w:pPr>
        <w:pStyle w:val="ListParagraph"/>
        <w:numPr>
          <w:ilvl w:val="0"/>
          <w:numId w:val="1"/>
        </w:numPr>
        <w:rPr>
          <w:rFonts w:ascii="Calibri" w:hAnsi="Calibri" w:cs="Calibri"/>
          <w:color w:val="000000" w:themeColor="text1"/>
          <w:sz w:val="24"/>
          <w:szCs w:val="24"/>
          <w:u w:val="single"/>
        </w:rPr>
      </w:pPr>
      <w:proofErr w:type="spellStart"/>
      <w:r>
        <w:rPr>
          <w:rFonts w:cstheme="minorHAnsi"/>
          <w:color w:val="000000" w:themeColor="text1"/>
          <w:sz w:val="24"/>
          <w:szCs w:val="24"/>
          <w:shd w:val="clear" w:color="auto" w:fill="FFF1E5"/>
        </w:rPr>
        <w:t>Wilkie</w:t>
      </w:r>
      <w:proofErr w:type="spellEnd"/>
      <w:r>
        <w:rPr>
          <w:rFonts w:cstheme="minorHAnsi"/>
          <w:color w:val="000000" w:themeColor="text1"/>
          <w:sz w:val="24"/>
          <w:szCs w:val="24"/>
          <w:shd w:val="clear" w:color="auto" w:fill="FFF1E5"/>
        </w:rPr>
        <w:t xml:space="preserve">, 23 May, 2017 - </w:t>
      </w:r>
      <w:hyperlink r:id="rId16" w:history="1">
        <w:r>
          <w:rPr>
            <w:rStyle w:val="Hyperlink"/>
          </w:rPr>
          <w:t>https://www.cipd.co.uk/news-views/changing-work-views/future-work/thought-pieces/humane-workplace</w:t>
        </w:r>
      </w:hyperlink>
    </w:p>
    <w:p w:rsidR="00F92D22" w:rsidRPr="00F92D22" w:rsidRDefault="00F92D22" w:rsidP="00F92D22">
      <w:pPr>
        <w:pStyle w:val="ListParagraph"/>
        <w:rPr>
          <w:rFonts w:ascii="Calibri" w:hAnsi="Calibri" w:cs="Calibri"/>
          <w:color w:val="000000" w:themeColor="text1"/>
          <w:sz w:val="24"/>
          <w:szCs w:val="24"/>
          <w:u w:val="single"/>
        </w:rPr>
      </w:pPr>
    </w:p>
    <w:p w:rsidR="00F92D22" w:rsidRPr="00F92D22" w:rsidRDefault="00F92D22" w:rsidP="00F92D22">
      <w:pPr>
        <w:pStyle w:val="ListParagraph"/>
        <w:numPr>
          <w:ilvl w:val="0"/>
          <w:numId w:val="1"/>
        </w:numPr>
        <w:rPr>
          <w:rFonts w:ascii="Calibri" w:hAnsi="Calibri" w:cs="Calibri"/>
          <w:color w:val="000000" w:themeColor="text1"/>
          <w:sz w:val="24"/>
          <w:szCs w:val="24"/>
          <w:u w:val="single"/>
        </w:rPr>
      </w:pPr>
      <w:r>
        <w:rPr>
          <w:rFonts w:ascii="Calibri" w:hAnsi="Calibri" w:cs="Calibri"/>
          <w:color w:val="000000" w:themeColor="text1"/>
          <w:sz w:val="24"/>
          <w:szCs w:val="24"/>
          <w:u w:val="single"/>
        </w:rPr>
        <w:t xml:space="preserve"> Michael Page - </w:t>
      </w:r>
      <w:hyperlink r:id="rId17" w:history="1">
        <w:r>
          <w:rPr>
            <w:rStyle w:val="Hyperlink"/>
          </w:rPr>
          <w:t>https://www.michaelpage.co.uk/advice/management-advice/development-and-retention/importance-good-communication-workplace</w:t>
        </w:r>
      </w:hyperlink>
    </w:p>
    <w:p w:rsidR="001F340A" w:rsidRPr="001F340A" w:rsidRDefault="001F340A" w:rsidP="001F340A">
      <w:pPr>
        <w:pStyle w:val="ListParagraph"/>
        <w:rPr>
          <w:rFonts w:ascii="Calibri" w:hAnsi="Calibri" w:cs="Calibri"/>
          <w:color w:val="000000" w:themeColor="text1"/>
          <w:sz w:val="24"/>
          <w:szCs w:val="24"/>
        </w:rPr>
      </w:pPr>
    </w:p>
    <w:p w:rsidR="001F340A" w:rsidRDefault="001F340A" w:rsidP="001F340A">
      <w:pPr>
        <w:rPr>
          <w:rFonts w:ascii="Calibri" w:hAnsi="Calibri" w:cs="Calibri"/>
          <w:color w:val="000000" w:themeColor="text1"/>
          <w:sz w:val="24"/>
          <w:szCs w:val="24"/>
        </w:rPr>
      </w:pPr>
    </w:p>
    <w:p w:rsidR="001F340A" w:rsidRPr="001F340A" w:rsidRDefault="001F340A" w:rsidP="001F340A">
      <w:pPr>
        <w:rPr>
          <w:rFonts w:ascii="Calibri" w:hAnsi="Calibri" w:cs="Calibri"/>
          <w:color w:val="0070C0"/>
          <w:sz w:val="24"/>
          <w:szCs w:val="24"/>
        </w:rPr>
      </w:pPr>
    </w:p>
    <w:sectPr w:rsidR="001F340A" w:rsidRPr="001F340A" w:rsidSect="000234B2">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21FC" w:rsidRDefault="009921FC" w:rsidP="000234B2">
      <w:pPr>
        <w:spacing w:after="0" w:line="240" w:lineRule="auto"/>
      </w:pPr>
      <w:r>
        <w:separator/>
      </w:r>
    </w:p>
  </w:endnote>
  <w:endnote w:type="continuationSeparator" w:id="0">
    <w:p w:rsidR="009921FC" w:rsidRDefault="009921FC" w:rsidP="00023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6961342"/>
      <w:docPartObj>
        <w:docPartGallery w:val="Page Numbers (Bottom of Page)"/>
        <w:docPartUnique/>
      </w:docPartObj>
    </w:sdtPr>
    <w:sdtEndPr>
      <w:rPr>
        <w:noProof/>
      </w:rPr>
    </w:sdtEndPr>
    <w:sdtContent>
      <w:p w:rsidR="000234B2" w:rsidRDefault="00973725">
        <w:pPr>
          <w:pStyle w:val="Footer"/>
          <w:jc w:val="right"/>
        </w:pPr>
      </w:p>
    </w:sdtContent>
  </w:sdt>
  <w:p w:rsidR="000234B2" w:rsidRDefault="000234B2" w:rsidP="000234B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21FC" w:rsidRDefault="009921FC" w:rsidP="000234B2">
      <w:pPr>
        <w:spacing w:after="0" w:line="240" w:lineRule="auto"/>
      </w:pPr>
      <w:r>
        <w:separator/>
      </w:r>
    </w:p>
  </w:footnote>
  <w:footnote w:type="continuationSeparator" w:id="0">
    <w:p w:rsidR="009921FC" w:rsidRDefault="009921FC" w:rsidP="000234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C31CEB"/>
    <w:multiLevelType w:val="hybridMultilevel"/>
    <w:tmpl w:val="5AD27E82"/>
    <w:lvl w:ilvl="0" w:tplc="A2FE5AF6">
      <w:start w:val="1"/>
      <w:numFmt w:val="decimal"/>
      <w:lvlText w:val="%1."/>
      <w:lvlJc w:val="left"/>
      <w:pPr>
        <w:ind w:left="644" w:hanging="360"/>
      </w:pPr>
      <w:rPr>
        <w:rFonts w:hint="default"/>
        <w:b/>
        <w:sz w:val="24"/>
        <w:szCs w:val="24"/>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CD5"/>
    <w:rsid w:val="000234B2"/>
    <w:rsid w:val="001F340A"/>
    <w:rsid w:val="002270F0"/>
    <w:rsid w:val="00246D58"/>
    <w:rsid w:val="002E7F7E"/>
    <w:rsid w:val="00495C10"/>
    <w:rsid w:val="00630D9A"/>
    <w:rsid w:val="00665863"/>
    <w:rsid w:val="006D4697"/>
    <w:rsid w:val="006D7E3C"/>
    <w:rsid w:val="007309B6"/>
    <w:rsid w:val="007D54FC"/>
    <w:rsid w:val="0080440C"/>
    <w:rsid w:val="00973725"/>
    <w:rsid w:val="009921FC"/>
    <w:rsid w:val="00994D28"/>
    <w:rsid w:val="009A3862"/>
    <w:rsid w:val="00AD7CD5"/>
    <w:rsid w:val="00AF47A6"/>
    <w:rsid w:val="00B014F0"/>
    <w:rsid w:val="00BF6BFE"/>
    <w:rsid w:val="00D56572"/>
    <w:rsid w:val="00F92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50436E-A0D8-4FF8-9C4C-D5BE78552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47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0440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0D9A"/>
    <w:pPr>
      <w:ind w:left="720"/>
      <w:contextualSpacing/>
    </w:pPr>
  </w:style>
  <w:style w:type="character" w:customStyle="1" w:styleId="author">
    <w:name w:val="author"/>
    <w:basedOn w:val="DefaultParagraphFont"/>
    <w:rsid w:val="00630D9A"/>
  </w:style>
  <w:style w:type="character" w:styleId="Hyperlink">
    <w:name w:val="Hyperlink"/>
    <w:basedOn w:val="DefaultParagraphFont"/>
    <w:uiPriority w:val="99"/>
    <w:unhideWhenUsed/>
    <w:rsid w:val="00630D9A"/>
    <w:rPr>
      <w:color w:val="0000FF"/>
      <w:u w:val="single"/>
    </w:rPr>
  </w:style>
  <w:style w:type="paragraph" w:styleId="NoSpacing">
    <w:name w:val="No Spacing"/>
    <w:uiPriority w:val="1"/>
    <w:qFormat/>
    <w:rsid w:val="00AF47A6"/>
    <w:pPr>
      <w:spacing w:after="0" w:line="240" w:lineRule="auto"/>
    </w:pPr>
  </w:style>
  <w:style w:type="character" w:customStyle="1" w:styleId="Heading1Char">
    <w:name w:val="Heading 1 Char"/>
    <w:basedOn w:val="DefaultParagraphFont"/>
    <w:link w:val="Heading1"/>
    <w:uiPriority w:val="9"/>
    <w:rsid w:val="00AF47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F47A6"/>
    <w:pPr>
      <w:outlineLvl w:val="9"/>
    </w:pPr>
    <w:rPr>
      <w:lang w:val="en-US"/>
    </w:rPr>
  </w:style>
  <w:style w:type="paragraph" w:styleId="TOC2">
    <w:name w:val="toc 2"/>
    <w:basedOn w:val="Normal"/>
    <w:next w:val="Normal"/>
    <w:autoRedefine/>
    <w:uiPriority w:val="39"/>
    <w:unhideWhenUsed/>
    <w:rsid w:val="00AF47A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F47A6"/>
    <w:pPr>
      <w:spacing w:after="100"/>
    </w:pPr>
    <w:rPr>
      <w:rFonts w:eastAsiaTheme="minorEastAsia" w:cs="Times New Roman"/>
      <w:lang w:val="en-US"/>
    </w:rPr>
  </w:style>
  <w:style w:type="paragraph" w:styleId="TOC3">
    <w:name w:val="toc 3"/>
    <w:basedOn w:val="Normal"/>
    <w:next w:val="Normal"/>
    <w:autoRedefine/>
    <w:uiPriority w:val="39"/>
    <w:unhideWhenUsed/>
    <w:rsid w:val="00AF47A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0440C"/>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3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4B2"/>
  </w:style>
  <w:style w:type="paragraph" w:styleId="Footer">
    <w:name w:val="footer"/>
    <w:basedOn w:val="Normal"/>
    <w:link w:val="FooterChar"/>
    <w:uiPriority w:val="99"/>
    <w:unhideWhenUsed/>
    <w:rsid w:val="00023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4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hu.ac.uk/SEEJ/index.php/seej/article/view/113" TargetMode="External"/><Relationship Id="rId13" Type="http://schemas.openxmlformats.org/officeDocument/2006/relationships/hyperlink" Target="https://www.inc.com/marcel-schwantes/science-81-percent-of-people-lie-in-job-interviews-heres-what-top-companies-are-.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Facebook" TargetMode="External"/><Relationship Id="rId17" Type="http://schemas.openxmlformats.org/officeDocument/2006/relationships/hyperlink" Target="https://www.michaelpage.co.uk/advice/management-advice/development-and-retention/importance-good-communication-workplace" TargetMode="External"/><Relationship Id="rId2" Type="http://schemas.openxmlformats.org/officeDocument/2006/relationships/numbering" Target="numbering.xml"/><Relationship Id="rId16" Type="http://schemas.openxmlformats.org/officeDocument/2006/relationships/hyperlink" Target="https://www.cipd.co.uk/news-views/changing-work-views/future-work/thought-pieces/humane-workpla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shingtonpost.com/news/wonk/wp/2013/05/20/only-27-percent-of-college-grads-have-a-job-related-to-their-major/?noredirect=on&amp;utm_term=.a4ecc4d23219" TargetMode="External"/><Relationship Id="rId5" Type="http://schemas.openxmlformats.org/officeDocument/2006/relationships/webSettings" Target="webSettings.xml"/><Relationship Id="rId15" Type="http://schemas.openxmlformats.org/officeDocument/2006/relationships/hyperlink" Target="https://ig.ft.com/gender-pay-gap-UK-2019/" TargetMode="External"/><Relationship Id="rId10" Type="http://schemas.openxmlformats.org/officeDocument/2006/relationships/hyperlink" Target="https://www.ft.com/content/5f7ef3d6-6dbc-11e5-8171-ba1968cf791a"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research.shu.ac.uk/SEEJ/index.php/seej/article/view/113" TargetMode="External"/><Relationship Id="rId14" Type="http://schemas.openxmlformats.org/officeDocument/2006/relationships/hyperlink" Target="https://www.inc.com/marcel-schwantes/science-81-percent-of-people-lie-in-job-interviews-heres-what-top-companies-a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E0D22-27CE-4071-9157-AE90DBD78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2132</Words>
  <Characters>12157</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Geanina</dc:creator>
  <cp:keywords/>
  <dc:description/>
  <cp:lastModifiedBy>Jessica Tang</cp:lastModifiedBy>
  <cp:revision>2</cp:revision>
  <dcterms:created xsi:type="dcterms:W3CDTF">2019-05-16T08:08:00Z</dcterms:created>
  <dcterms:modified xsi:type="dcterms:W3CDTF">2019-05-16T08:08:00Z</dcterms:modified>
</cp:coreProperties>
</file>