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9ABD7" w14:textId="5689F4AC" w:rsidR="00EC3C72" w:rsidRPr="00DF352D" w:rsidRDefault="00E31F4D" w:rsidP="00E31F4D">
      <w:pPr>
        <w:rPr>
          <w:rFonts w:ascii="Arial" w:hAnsi="Arial" w:cs="Arial"/>
          <w:sz w:val="32"/>
          <w:szCs w:val="32"/>
        </w:rPr>
      </w:pPr>
      <w:r w:rsidRPr="005F56F1">
        <w:rPr>
          <w:rFonts w:ascii="Arial" w:hAnsi="Arial" w:cs="Arial"/>
        </w:rPr>
        <w:t xml:space="preserve">    </w:t>
      </w:r>
    </w:p>
    <w:p w14:paraId="35C23B23" w14:textId="172BA12C" w:rsidR="00EC3C72" w:rsidRPr="00DF352D" w:rsidRDefault="00DF352D" w:rsidP="00EC3C72">
      <w:pPr>
        <w:jc w:val="center"/>
        <w:rPr>
          <w:rFonts w:ascii="Arial" w:hAnsi="Arial" w:cs="Arial"/>
          <w:b/>
          <w:bCs/>
          <w:sz w:val="32"/>
          <w:szCs w:val="32"/>
        </w:rPr>
      </w:pPr>
      <w:r>
        <w:rPr>
          <w:rFonts w:ascii="Arial" w:hAnsi="Arial" w:cs="Arial"/>
          <w:b/>
          <w:bCs/>
          <w:sz w:val="32"/>
          <w:szCs w:val="32"/>
        </w:rPr>
        <w:t>C</w:t>
      </w:r>
      <w:r w:rsidR="00EC3C72" w:rsidRPr="00DF352D">
        <w:rPr>
          <w:rFonts w:ascii="Arial" w:hAnsi="Arial" w:cs="Arial"/>
          <w:b/>
          <w:bCs/>
          <w:sz w:val="40"/>
          <w:szCs w:val="40"/>
        </w:rPr>
        <w:t>ertificate of Higher Education in Skills for the Workplace</w:t>
      </w:r>
    </w:p>
    <w:p w14:paraId="584998E5" w14:textId="77777777" w:rsidR="00CD0724" w:rsidRPr="00DF352D" w:rsidRDefault="00CD0724" w:rsidP="00EC3C72">
      <w:pPr>
        <w:jc w:val="center"/>
        <w:rPr>
          <w:rFonts w:ascii="Arial" w:hAnsi="Arial" w:cs="Arial"/>
          <w:b/>
          <w:bCs/>
          <w:sz w:val="32"/>
          <w:szCs w:val="32"/>
        </w:rPr>
      </w:pPr>
    </w:p>
    <w:p w14:paraId="77637412" w14:textId="15D2EC59" w:rsidR="00E31F4D" w:rsidRPr="00DF352D" w:rsidRDefault="00E31F4D" w:rsidP="00E31F4D">
      <w:pPr>
        <w:rPr>
          <w:rFonts w:ascii="Arial" w:hAnsi="Arial" w:cs="Arial"/>
          <w:sz w:val="32"/>
          <w:szCs w:val="32"/>
        </w:rPr>
      </w:pPr>
      <w:r w:rsidRPr="005F56F1">
        <w:rPr>
          <w:rFonts w:ascii="Arial" w:hAnsi="Arial" w:cs="Arial"/>
        </w:rPr>
        <w:t xml:space="preserve"> </w:t>
      </w:r>
      <w:r w:rsidR="00CD0724" w:rsidRPr="005F56F1">
        <w:rPr>
          <w:rFonts w:ascii="Arial" w:hAnsi="Arial" w:cs="Arial"/>
        </w:rPr>
        <w:t xml:space="preserve"> </w:t>
      </w:r>
      <w:r w:rsidR="0002473C">
        <w:rPr>
          <w:rFonts w:ascii="Arial" w:hAnsi="Arial" w:cs="Arial"/>
        </w:rPr>
        <w:t xml:space="preserve">                   </w:t>
      </w:r>
      <w:r w:rsidRPr="00DF352D">
        <w:rPr>
          <w:rFonts w:ascii="Arial" w:hAnsi="Arial" w:cs="Arial"/>
          <w:sz w:val="32"/>
          <w:szCs w:val="32"/>
        </w:rPr>
        <w:t xml:space="preserve">Effective Team Working and Communication </w:t>
      </w:r>
    </w:p>
    <w:p w14:paraId="3D68C5E2" w14:textId="274C5968" w:rsidR="00E31F4D" w:rsidRPr="00DF352D" w:rsidRDefault="00E31F4D" w:rsidP="00E31F4D">
      <w:pPr>
        <w:rPr>
          <w:rFonts w:ascii="Arial" w:hAnsi="Arial" w:cs="Arial"/>
          <w:sz w:val="32"/>
          <w:szCs w:val="32"/>
        </w:rPr>
      </w:pPr>
      <w:r w:rsidRPr="00DF352D">
        <w:rPr>
          <w:rFonts w:ascii="Arial" w:hAnsi="Arial" w:cs="Arial"/>
          <w:sz w:val="32"/>
          <w:szCs w:val="32"/>
        </w:rPr>
        <w:t xml:space="preserve">                            </w:t>
      </w:r>
      <w:r w:rsidR="0002473C" w:rsidRPr="00DF352D">
        <w:rPr>
          <w:rFonts w:ascii="Arial" w:hAnsi="Arial" w:cs="Arial"/>
          <w:sz w:val="32"/>
          <w:szCs w:val="32"/>
        </w:rPr>
        <w:t xml:space="preserve">           </w:t>
      </w:r>
      <w:r w:rsidRPr="00DF352D">
        <w:rPr>
          <w:rFonts w:ascii="Arial" w:hAnsi="Arial" w:cs="Arial"/>
          <w:sz w:val="32"/>
          <w:szCs w:val="32"/>
        </w:rPr>
        <w:t xml:space="preserve"> </w:t>
      </w:r>
      <w:r w:rsidR="00DF352D" w:rsidRPr="00DF352D">
        <w:rPr>
          <w:rFonts w:ascii="Arial" w:hAnsi="Arial" w:cs="Arial"/>
          <w:sz w:val="32"/>
          <w:szCs w:val="32"/>
        </w:rPr>
        <w:t>(</w:t>
      </w:r>
      <w:r w:rsidRPr="00DF352D">
        <w:rPr>
          <w:rFonts w:ascii="Arial" w:hAnsi="Arial" w:cs="Arial"/>
          <w:sz w:val="32"/>
          <w:szCs w:val="32"/>
        </w:rPr>
        <w:t xml:space="preserve"> BMSW4002</w:t>
      </w:r>
      <w:r w:rsidR="00DF352D" w:rsidRPr="00DF352D">
        <w:rPr>
          <w:rFonts w:ascii="Arial" w:hAnsi="Arial" w:cs="Arial"/>
          <w:sz w:val="32"/>
          <w:szCs w:val="32"/>
        </w:rPr>
        <w:t xml:space="preserve"> )</w:t>
      </w:r>
    </w:p>
    <w:p w14:paraId="777C45F1" w14:textId="77777777" w:rsidR="00EC3C72" w:rsidRPr="005F56F1" w:rsidRDefault="00EC3C72" w:rsidP="00E31F4D">
      <w:pPr>
        <w:rPr>
          <w:rFonts w:ascii="Arial" w:hAnsi="Arial" w:cs="Arial"/>
        </w:rPr>
      </w:pPr>
    </w:p>
    <w:p w14:paraId="75941C65" w14:textId="154AAEE6" w:rsidR="00EC3C72" w:rsidRPr="005F56F1" w:rsidRDefault="00EC3C72" w:rsidP="00E31F4D">
      <w:pPr>
        <w:rPr>
          <w:rFonts w:ascii="Arial" w:hAnsi="Arial" w:cs="Arial"/>
        </w:rPr>
      </w:pPr>
    </w:p>
    <w:p w14:paraId="6D24751C" w14:textId="77777777" w:rsidR="00CD0724" w:rsidRPr="005F56F1" w:rsidRDefault="00CD0724" w:rsidP="00E31F4D">
      <w:pPr>
        <w:rPr>
          <w:rFonts w:ascii="Arial" w:hAnsi="Arial" w:cs="Arial"/>
        </w:rPr>
      </w:pPr>
    </w:p>
    <w:p w14:paraId="7A2068A6" w14:textId="77777777" w:rsidR="0002473C" w:rsidRDefault="0002473C" w:rsidP="00E31F4D">
      <w:pPr>
        <w:rPr>
          <w:rFonts w:ascii="Arial" w:hAnsi="Arial" w:cs="Arial"/>
        </w:rPr>
      </w:pPr>
    </w:p>
    <w:p w14:paraId="4E12339F" w14:textId="307B029F" w:rsidR="00EC3C72" w:rsidRPr="00DF352D" w:rsidRDefault="00EC3C72" w:rsidP="00E31F4D">
      <w:pPr>
        <w:rPr>
          <w:rFonts w:ascii="Arial" w:hAnsi="Arial" w:cs="Arial"/>
          <w:b/>
          <w:bCs/>
          <w:sz w:val="32"/>
          <w:szCs w:val="32"/>
        </w:rPr>
      </w:pPr>
      <w:r w:rsidRPr="00DF352D">
        <w:rPr>
          <w:rFonts w:ascii="Arial" w:hAnsi="Arial" w:cs="Arial"/>
          <w:sz w:val="32"/>
          <w:szCs w:val="32"/>
        </w:rPr>
        <w:t>Name</w:t>
      </w:r>
      <w:r w:rsidR="00061BFD" w:rsidRPr="00DF352D">
        <w:rPr>
          <w:rFonts w:ascii="Arial" w:hAnsi="Arial" w:cs="Arial"/>
          <w:sz w:val="32"/>
          <w:szCs w:val="32"/>
        </w:rPr>
        <w:t xml:space="preserve">: </w:t>
      </w:r>
      <w:r w:rsidR="00061BFD" w:rsidRPr="00DF352D">
        <w:rPr>
          <w:rFonts w:ascii="Arial" w:hAnsi="Arial" w:cs="Arial"/>
          <w:b/>
          <w:bCs/>
          <w:sz w:val="32"/>
          <w:szCs w:val="32"/>
        </w:rPr>
        <w:t>Leonard Hondor</w:t>
      </w:r>
    </w:p>
    <w:p w14:paraId="2AAF0E28" w14:textId="2BDC07B9" w:rsidR="00E31F4D" w:rsidRPr="00DF352D" w:rsidRDefault="00061BFD">
      <w:pPr>
        <w:rPr>
          <w:rFonts w:ascii="Arial" w:hAnsi="Arial" w:cs="Arial"/>
          <w:b/>
          <w:bCs/>
          <w:sz w:val="32"/>
          <w:szCs w:val="32"/>
        </w:rPr>
      </w:pPr>
      <w:r w:rsidRPr="00DF352D">
        <w:rPr>
          <w:rFonts w:ascii="Arial" w:hAnsi="Arial" w:cs="Arial"/>
          <w:sz w:val="32"/>
          <w:szCs w:val="32"/>
        </w:rPr>
        <w:t xml:space="preserve">Student </w:t>
      </w:r>
      <w:r w:rsidR="00EC3C72" w:rsidRPr="00DF352D">
        <w:rPr>
          <w:rFonts w:ascii="Arial" w:hAnsi="Arial" w:cs="Arial"/>
          <w:sz w:val="32"/>
          <w:szCs w:val="32"/>
        </w:rPr>
        <w:t>I</w:t>
      </w:r>
      <w:r w:rsidRPr="00DF352D">
        <w:rPr>
          <w:rFonts w:ascii="Arial" w:hAnsi="Arial" w:cs="Arial"/>
          <w:sz w:val="32"/>
          <w:szCs w:val="32"/>
        </w:rPr>
        <w:t xml:space="preserve">D: </w:t>
      </w:r>
      <w:r w:rsidRPr="00DF352D">
        <w:rPr>
          <w:rFonts w:ascii="Arial" w:hAnsi="Arial" w:cs="Arial"/>
          <w:b/>
          <w:bCs/>
          <w:sz w:val="32"/>
          <w:szCs w:val="32"/>
        </w:rPr>
        <w:t>2115347</w:t>
      </w:r>
      <w:r w:rsidR="00EC3C72" w:rsidRPr="00DF352D">
        <w:rPr>
          <w:rFonts w:ascii="Arial" w:hAnsi="Arial" w:cs="Arial"/>
          <w:b/>
          <w:bCs/>
          <w:sz w:val="32"/>
          <w:szCs w:val="32"/>
        </w:rPr>
        <w:t xml:space="preserve"> </w:t>
      </w:r>
    </w:p>
    <w:p w14:paraId="7E4B508F" w14:textId="2A5E88CB" w:rsidR="00CD0724" w:rsidRPr="005F56F1" w:rsidRDefault="00CD0724">
      <w:pPr>
        <w:rPr>
          <w:rFonts w:ascii="Arial" w:hAnsi="Arial" w:cs="Arial"/>
        </w:rPr>
      </w:pPr>
    </w:p>
    <w:p w14:paraId="01D86696" w14:textId="65E42EDA" w:rsidR="00CD0724" w:rsidRPr="005F56F1" w:rsidRDefault="00CD0724">
      <w:pPr>
        <w:rPr>
          <w:rFonts w:ascii="Arial" w:hAnsi="Arial" w:cs="Arial"/>
        </w:rPr>
      </w:pPr>
    </w:p>
    <w:p w14:paraId="722BCC54" w14:textId="3AC403B8" w:rsidR="00CD0724" w:rsidRPr="005F56F1" w:rsidRDefault="00CD0724">
      <w:pPr>
        <w:rPr>
          <w:rFonts w:ascii="Arial" w:hAnsi="Arial" w:cs="Arial"/>
        </w:rPr>
      </w:pPr>
    </w:p>
    <w:p w14:paraId="0CCF8B1B" w14:textId="11183572" w:rsidR="005F56F1" w:rsidRPr="005F56F1" w:rsidRDefault="005F56F1">
      <w:pPr>
        <w:rPr>
          <w:rFonts w:ascii="Arial" w:hAnsi="Arial" w:cs="Arial"/>
        </w:rPr>
      </w:pPr>
    </w:p>
    <w:p w14:paraId="594D8319" w14:textId="6B83A0BD" w:rsidR="005F56F1" w:rsidRPr="005F56F1" w:rsidRDefault="005F56F1">
      <w:pPr>
        <w:rPr>
          <w:rFonts w:ascii="Arial" w:hAnsi="Arial" w:cs="Arial"/>
        </w:rPr>
      </w:pPr>
    </w:p>
    <w:p w14:paraId="7E0663A0" w14:textId="5628DB26" w:rsidR="005F56F1" w:rsidRPr="005F56F1" w:rsidRDefault="005F56F1">
      <w:pPr>
        <w:rPr>
          <w:rFonts w:ascii="Arial" w:hAnsi="Arial" w:cs="Arial"/>
        </w:rPr>
      </w:pPr>
    </w:p>
    <w:p w14:paraId="786C1B8A" w14:textId="66697C0F" w:rsidR="005F56F1" w:rsidRPr="005F56F1" w:rsidRDefault="005F56F1">
      <w:pPr>
        <w:rPr>
          <w:rFonts w:ascii="Arial" w:hAnsi="Arial" w:cs="Arial"/>
        </w:rPr>
      </w:pPr>
    </w:p>
    <w:p w14:paraId="77C94042" w14:textId="7EB32AFE" w:rsidR="005F56F1" w:rsidRPr="005F56F1" w:rsidRDefault="005F56F1">
      <w:pPr>
        <w:rPr>
          <w:rFonts w:ascii="Arial" w:hAnsi="Arial" w:cs="Arial"/>
        </w:rPr>
      </w:pPr>
    </w:p>
    <w:p w14:paraId="3A855EC4" w14:textId="29914EDC" w:rsidR="005F56F1" w:rsidRPr="005F56F1" w:rsidRDefault="005F56F1">
      <w:pPr>
        <w:rPr>
          <w:rFonts w:ascii="Arial" w:hAnsi="Arial" w:cs="Arial"/>
        </w:rPr>
      </w:pPr>
    </w:p>
    <w:p w14:paraId="468B169A" w14:textId="60EEF320" w:rsidR="005F56F1" w:rsidRPr="005F56F1" w:rsidRDefault="005F56F1">
      <w:pPr>
        <w:rPr>
          <w:rFonts w:ascii="Arial" w:hAnsi="Arial" w:cs="Arial"/>
        </w:rPr>
      </w:pPr>
    </w:p>
    <w:p w14:paraId="49F20304" w14:textId="646A9BF9" w:rsidR="005F56F1" w:rsidRPr="005F56F1" w:rsidRDefault="005F56F1">
      <w:pPr>
        <w:rPr>
          <w:rFonts w:ascii="Arial" w:hAnsi="Arial" w:cs="Arial"/>
        </w:rPr>
      </w:pPr>
    </w:p>
    <w:p w14:paraId="68EE9265" w14:textId="23731EF6" w:rsidR="005F56F1" w:rsidRPr="005F56F1" w:rsidRDefault="005F56F1">
      <w:pPr>
        <w:rPr>
          <w:rFonts w:ascii="Arial" w:hAnsi="Arial" w:cs="Arial"/>
        </w:rPr>
      </w:pPr>
    </w:p>
    <w:p w14:paraId="492BD2F9" w14:textId="0C09F77F" w:rsidR="00585078" w:rsidRPr="00DF352D" w:rsidRDefault="0002473C">
      <w:pPr>
        <w:rPr>
          <w:rFonts w:ascii="Arial" w:hAnsi="Arial" w:cs="Arial"/>
          <w:b/>
          <w:bCs/>
          <w:sz w:val="32"/>
          <w:szCs w:val="32"/>
        </w:rPr>
      </w:pPr>
      <w:r w:rsidRPr="00DF352D">
        <w:rPr>
          <w:rFonts w:ascii="Arial" w:hAnsi="Arial" w:cs="Arial"/>
          <w:b/>
          <w:bCs/>
          <w:sz w:val="32"/>
          <w:szCs w:val="32"/>
        </w:rPr>
        <w:t>Table of content:</w:t>
      </w:r>
    </w:p>
    <w:p w14:paraId="75688CB7" w14:textId="77777777" w:rsidR="00585078" w:rsidRDefault="00585078">
      <w:pPr>
        <w:rPr>
          <w:rFonts w:ascii="Arial" w:hAnsi="Arial" w:cs="Arial"/>
        </w:rPr>
      </w:pPr>
    </w:p>
    <w:p w14:paraId="0CBC2C53" w14:textId="6D655D15" w:rsidR="0002473C" w:rsidRPr="00DF352D" w:rsidRDefault="00585078" w:rsidP="00DF352D">
      <w:pPr>
        <w:pStyle w:val="ListParagraph"/>
        <w:numPr>
          <w:ilvl w:val="0"/>
          <w:numId w:val="7"/>
        </w:numPr>
        <w:rPr>
          <w:rFonts w:ascii="Arial" w:hAnsi="Arial" w:cs="Arial"/>
          <w:sz w:val="32"/>
          <w:szCs w:val="32"/>
        </w:rPr>
      </w:pPr>
      <w:r w:rsidRPr="00DF352D">
        <w:rPr>
          <w:rFonts w:ascii="Arial" w:hAnsi="Arial" w:cs="Arial"/>
          <w:sz w:val="32"/>
          <w:szCs w:val="32"/>
        </w:rPr>
        <w:t>Introduction</w:t>
      </w:r>
    </w:p>
    <w:p w14:paraId="590F3CA0" w14:textId="1A01BE9D" w:rsidR="00585078" w:rsidRPr="00DF352D" w:rsidRDefault="00585078" w:rsidP="00DF352D">
      <w:pPr>
        <w:pStyle w:val="ListParagraph"/>
        <w:numPr>
          <w:ilvl w:val="0"/>
          <w:numId w:val="7"/>
        </w:numPr>
        <w:rPr>
          <w:rFonts w:ascii="Arial" w:hAnsi="Arial" w:cs="Arial"/>
          <w:sz w:val="32"/>
          <w:szCs w:val="32"/>
        </w:rPr>
      </w:pPr>
      <w:r w:rsidRPr="00DF352D">
        <w:rPr>
          <w:rFonts w:ascii="Arial" w:hAnsi="Arial" w:cs="Arial"/>
          <w:sz w:val="32"/>
          <w:szCs w:val="32"/>
        </w:rPr>
        <w:t>Shannon and Weaver model of communication</w:t>
      </w:r>
    </w:p>
    <w:p w14:paraId="59CCBE5B" w14:textId="0070F3B3" w:rsidR="005F56F1" w:rsidRPr="00DF352D" w:rsidRDefault="00585078" w:rsidP="00DF352D">
      <w:pPr>
        <w:pStyle w:val="ListParagraph"/>
        <w:numPr>
          <w:ilvl w:val="0"/>
          <w:numId w:val="7"/>
        </w:numPr>
        <w:rPr>
          <w:rFonts w:ascii="Arial" w:hAnsi="Arial" w:cs="Arial"/>
          <w:sz w:val="32"/>
          <w:szCs w:val="32"/>
        </w:rPr>
      </w:pPr>
      <w:r w:rsidRPr="00DF352D">
        <w:rPr>
          <w:rFonts w:ascii="Arial" w:hAnsi="Arial" w:cs="Arial"/>
          <w:sz w:val="32"/>
          <w:szCs w:val="32"/>
        </w:rPr>
        <w:t>Schramm`s model of communication</w:t>
      </w:r>
    </w:p>
    <w:p w14:paraId="7BAC0C20" w14:textId="5F16C3CD" w:rsidR="00585078" w:rsidRPr="00DF352D" w:rsidRDefault="00585078" w:rsidP="00DF352D">
      <w:pPr>
        <w:pStyle w:val="ListParagraph"/>
        <w:numPr>
          <w:ilvl w:val="0"/>
          <w:numId w:val="7"/>
        </w:numPr>
        <w:rPr>
          <w:rFonts w:ascii="Arial" w:hAnsi="Arial" w:cs="Arial"/>
          <w:sz w:val="32"/>
          <w:szCs w:val="32"/>
        </w:rPr>
      </w:pPr>
      <w:r w:rsidRPr="00DF352D">
        <w:rPr>
          <w:rFonts w:ascii="Arial" w:hAnsi="Arial" w:cs="Arial"/>
          <w:sz w:val="32"/>
          <w:szCs w:val="32"/>
        </w:rPr>
        <w:t>Berol`s SMCR model of communication</w:t>
      </w:r>
    </w:p>
    <w:p w14:paraId="5721BF90" w14:textId="6A38EC8A" w:rsidR="00585078" w:rsidRPr="00DF352D" w:rsidRDefault="00585078" w:rsidP="00DF352D">
      <w:pPr>
        <w:pStyle w:val="ListParagraph"/>
        <w:numPr>
          <w:ilvl w:val="0"/>
          <w:numId w:val="7"/>
        </w:numPr>
        <w:rPr>
          <w:rFonts w:ascii="Arial" w:hAnsi="Arial" w:cs="Arial"/>
          <w:sz w:val="32"/>
          <w:szCs w:val="32"/>
        </w:rPr>
      </w:pPr>
      <w:r w:rsidRPr="00DF352D">
        <w:rPr>
          <w:rFonts w:ascii="Arial" w:hAnsi="Arial" w:cs="Arial"/>
          <w:sz w:val="32"/>
          <w:szCs w:val="32"/>
        </w:rPr>
        <w:t xml:space="preserve">Verbal </w:t>
      </w:r>
      <w:r w:rsidR="00DF352D" w:rsidRPr="00DF352D">
        <w:rPr>
          <w:rFonts w:ascii="Arial" w:hAnsi="Arial" w:cs="Arial"/>
          <w:sz w:val="32"/>
          <w:szCs w:val="32"/>
        </w:rPr>
        <w:t>c</w:t>
      </w:r>
      <w:r w:rsidRPr="00DF352D">
        <w:rPr>
          <w:rFonts w:ascii="Arial" w:hAnsi="Arial" w:cs="Arial"/>
          <w:sz w:val="32"/>
          <w:szCs w:val="32"/>
        </w:rPr>
        <w:t>ommunication in the workplace</w:t>
      </w:r>
    </w:p>
    <w:p w14:paraId="10560584" w14:textId="71D033B2" w:rsidR="00DF352D" w:rsidRPr="00DF352D" w:rsidRDefault="00DF352D" w:rsidP="00DF352D">
      <w:pPr>
        <w:pStyle w:val="ListParagraph"/>
        <w:numPr>
          <w:ilvl w:val="0"/>
          <w:numId w:val="7"/>
        </w:numPr>
        <w:rPr>
          <w:rFonts w:ascii="Arial" w:hAnsi="Arial" w:cs="Arial"/>
          <w:sz w:val="32"/>
          <w:szCs w:val="32"/>
        </w:rPr>
      </w:pPr>
      <w:r w:rsidRPr="00DF352D">
        <w:rPr>
          <w:rFonts w:ascii="Arial" w:hAnsi="Arial" w:cs="Arial"/>
          <w:sz w:val="32"/>
          <w:szCs w:val="32"/>
        </w:rPr>
        <w:t>Non-verbal</w:t>
      </w:r>
      <w:r w:rsidR="00585078" w:rsidRPr="00DF352D">
        <w:rPr>
          <w:rFonts w:ascii="Arial" w:hAnsi="Arial" w:cs="Arial"/>
          <w:sz w:val="32"/>
          <w:szCs w:val="32"/>
        </w:rPr>
        <w:t xml:space="preserve"> </w:t>
      </w:r>
      <w:r w:rsidRPr="00DF352D">
        <w:rPr>
          <w:rFonts w:ascii="Arial" w:hAnsi="Arial" w:cs="Arial"/>
          <w:sz w:val="32"/>
          <w:szCs w:val="32"/>
        </w:rPr>
        <w:t xml:space="preserve">communication </w:t>
      </w:r>
    </w:p>
    <w:p w14:paraId="78A77E8B" w14:textId="783C400D" w:rsidR="00DF352D" w:rsidRPr="00DF352D" w:rsidRDefault="00DF352D" w:rsidP="00DF352D">
      <w:pPr>
        <w:pStyle w:val="ListParagraph"/>
        <w:numPr>
          <w:ilvl w:val="0"/>
          <w:numId w:val="7"/>
        </w:numPr>
        <w:rPr>
          <w:rFonts w:ascii="Arial" w:hAnsi="Arial" w:cs="Arial"/>
          <w:sz w:val="32"/>
          <w:szCs w:val="32"/>
        </w:rPr>
      </w:pPr>
      <w:r w:rsidRPr="00DF352D">
        <w:rPr>
          <w:rFonts w:ascii="Arial" w:hAnsi="Arial" w:cs="Arial"/>
          <w:sz w:val="32"/>
          <w:szCs w:val="32"/>
        </w:rPr>
        <w:t>Advantages and disadvantages of communication</w:t>
      </w:r>
    </w:p>
    <w:p w14:paraId="4FFE7976" w14:textId="49DC22A3" w:rsidR="00DF352D" w:rsidRPr="00DF352D" w:rsidRDefault="00DF352D" w:rsidP="00DF352D">
      <w:pPr>
        <w:pStyle w:val="ListParagraph"/>
        <w:numPr>
          <w:ilvl w:val="0"/>
          <w:numId w:val="7"/>
        </w:numPr>
        <w:rPr>
          <w:rFonts w:ascii="Arial" w:hAnsi="Arial" w:cs="Arial"/>
          <w:sz w:val="32"/>
          <w:szCs w:val="32"/>
        </w:rPr>
      </w:pPr>
      <w:r w:rsidRPr="00DF352D">
        <w:rPr>
          <w:rFonts w:ascii="Arial" w:hAnsi="Arial" w:cs="Arial"/>
          <w:sz w:val="32"/>
          <w:szCs w:val="32"/>
        </w:rPr>
        <w:t>Conclusion</w:t>
      </w:r>
    </w:p>
    <w:p w14:paraId="65EB6C3E" w14:textId="6CC1CFE1" w:rsidR="005F56F1" w:rsidRPr="00DF352D" w:rsidRDefault="00DF352D" w:rsidP="00DF352D">
      <w:pPr>
        <w:pStyle w:val="ListParagraph"/>
        <w:numPr>
          <w:ilvl w:val="0"/>
          <w:numId w:val="7"/>
        </w:numPr>
        <w:rPr>
          <w:rFonts w:ascii="Arial" w:hAnsi="Arial" w:cs="Arial"/>
          <w:sz w:val="32"/>
          <w:szCs w:val="32"/>
        </w:rPr>
      </w:pPr>
      <w:r w:rsidRPr="00DF352D">
        <w:rPr>
          <w:rFonts w:ascii="Arial" w:hAnsi="Arial" w:cs="Arial"/>
          <w:sz w:val="32"/>
          <w:szCs w:val="32"/>
        </w:rPr>
        <w:t xml:space="preserve">References  </w:t>
      </w:r>
    </w:p>
    <w:p w14:paraId="288C8DDC" w14:textId="332AE945" w:rsidR="005F56F1" w:rsidRPr="005F56F1" w:rsidRDefault="005F56F1">
      <w:pPr>
        <w:rPr>
          <w:rFonts w:ascii="Arial" w:hAnsi="Arial" w:cs="Arial"/>
        </w:rPr>
      </w:pPr>
    </w:p>
    <w:p w14:paraId="1043C653" w14:textId="131C11DB" w:rsidR="005F56F1" w:rsidRPr="005F56F1" w:rsidRDefault="005F56F1">
      <w:pPr>
        <w:rPr>
          <w:rFonts w:ascii="Arial" w:hAnsi="Arial" w:cs="Arial"/>
        </w:rPr>
      </w:pPr>
    </w:p>
    <w:p w14:paraId="41174C5A" w14:textId="35D9003F" w:rsidR="005F56F1" w:rsidRPr="005F56F1" w:rsidRDefault="005F56F1">
      <w:pPr>
        <w:rPr>
          <w:rFonts w:ascii="Arial" w:hAnsi="Arial" w:cs="Arial"/>
        </w:rPr>
      </w:pPr>
    </w:p>
    <w:p w14:paraId="60EB4BC6" w14:textId="3DC6D16F" w:rsidR="005F56F1" w:rsidRPr="00DF352D" w:rsidRDefault="005F56F1">
      <w:pPr>
        <w:rPr>
          <w:rFonts w:ascii="Arial" w:hAnsi="Arial" w:cs="Arial"/>
          <w:sz w:val="36"/>
          <w:szCs w:val="36"/>
        </w:rPr>
      </w:pPr>
    </w:p>
    <w:p w14:paraId="18BEF08C" w14:textId="5797729E" w:rsidR="002F3B51" w:rsidRPr="00DF352D" w:rsidRDefault="002F3B51">
      <w:pPr>
        <w:rPr>
          <w:rFonts w:ascii="Arial" w:hAnsi="Arial" w:cs="Arial"/>
          <w:b/>
          <w:bCs/>
          <w:sz w:val="36"/>
          <w:szCs w:val="36"/>
        </w:rPr>
      </w:pPr>
      <w:r w:rsidRPr="00DF352D">
        <w:rPr>
          <w:rFonts w:ascii="Arial" w:hAnsi="Arial" w:cs="Arial"/>
          <w:b/>
          <w:bCs/>
          <w:sz w:val="36"/>
          <w:szCs w:val="36"/>
        </w:rPr>
        <w:t>Introduction</w:t>
      </w:r>
      <w:r w:rsidR="00061BFD" w:rsidRPr="00DF352D">
        <w:rPr>
          <w:rFonts w:ascii="Arial" w:hAnsi="Arial" w:cs="Arial"/>
          <w:b/>
          <w:bCs/>
          <w:sz w:val="36"/>
          <w:szCs w:val="36"/>
        </w:rPr>
        <w:t>:</w:t>
      </w:r>
    </w:p>
    <w:p w14:paraId="68150EAF" w14:textId="77777777" w:rsidR="00BA2298" w:rsidRPr="00DF352D" w:rsidRDefault="00BA2298">
      <w:pPr>
        <w:rPr>
          <w:rFonts w:ascii="Arial" w:hAnsi="Arial" w:cs="Arial"/>
          <w:b/>
          <w:bCs/>
          <w:sz w:val="36"/>
          <w:szCs w:val="36"/>
        </w:rPr>
      </w:pPr>
    </w:p>
    <w:p w14:paraId="7FF308B3" w14:textId="0F874593" w:rsidR="00BA2298" w:rsidRPr="00DF352D" w:rsidRDefault="00BA2298">
      <w:pPr>
        <w:rPr>
          <w:rFonts w:ascii="Arial" w:hAnsi="Arial" w:cs="Arial"/>
          <w:sz w:val="28"/>
          <w:szCs w:val="28"/>
        </w:rPr>
      </w:pPr>
      <w:r w:rsidRPr="00DF352D">
        <w:rPr>
          <w:rFonts w:ascii="Arial" w:hAnsi="Arial" w:cs="Arial"/>
          <w:sz w:val="28"/>
          <w:szCs w:val="28"/>
        </w:rPr>
        <w:t>This sentence's quality may have been harmed by our grammatical snobbery. Despite the fact that we appear to have said nothing, this comment reminds us that communication is critical. Even yet, we must continue to communicate everything. Most of us spend more time speaking than doing anything else on average. You almost definitely spend a lot of time communicating with people one-on-one, writing, and listening.</w:t>
      </w:r>
    </w:p>
    <w:p w14:paraId="5384CAD4" w14:textId="659A815F" w:rsidR="006316A6" w:rsidRPr="00DF352D" w:rsidRDefault="006316A6">
      <w:pPr>
        <w:rPr>
          <w:rFonts w:ascii="Arial" w:hAnsi="Arial" w:cs="Arial"/>
          <w:sz w:val="28"/>
          <w:szCs w:val="28"/>
        </w:rPr>
      </w:pPr>
      <w:r w:rsidRPr="00DF352D">
        <w:rPr>
          <w:rFonts w:ascii="Arial" w:hAnsi="Arial" w:cs="Arial"/>
          <w:sz w:val="28"/>
          <w:szCs w:val="28"/>
        </w:rPr>
        <w:t>The act of delivering a message to another person through words, gestures, and/or visuals is known as communication. The communication process is complete only when the person receiving the message has fully grasped it. Through the cycle, the communication process is shown.</w:t>
      </w:r>
    </w:p>
    <w:p w14:paraId="2BB56DAB" w14:textId="77777777" w:rsidR="00BA2298" w:rsidRPr="00DF352D" w:rsidRDefault="00BA2298" w:rsidP="00BA2298">
      <w:pPr>
        <w:rPr>
          <w:rFonts w:ascii="Arial" w:hAnsi="Arial" w:cs="Arial"/>
          <w:sz w:val="28"/>
          <w:szCs w:val="28"/>
        </w:rPr>
      </w:pPr>
      <w:r w:rsidRPr="00DF352D">
        <w:rPr>
          <w:rFonts w:ascii="Arial" w:hAnsi="Arial" w:cs="Arial"/>
          <w:sz w:val="28"/>
          <w:szCs w:val="28"/>
        </w:rPr>
        <w:t xml:space="preserve">You possibly communicate in other ways when you aren't speaking or listening, such as by comprehending, writing, making gestures, or drawing. </w:t>
      </w:r>
    </w:p>
    <w:p w14:paraId="09794841" w14:textId="6A3CFB48" w:rsidR="00CD0724" w:rsidRPr="00DF352D" w:rsidRDefault="00BA2298" w:rsidP="00BA2298">
      <w:pPr>
        <w:rPr>
          <w:rFonts w:ascii="Arial" w:hAnsi="Arial" w:cs="Arial"/>
          <w:sz w:val="28"/>
          <w:szCs w:val="28"/>
        </w:rPr>
      </w:pPr>
      <w:r w:rsidRPr="00DF352D">
        <w:rPr>
          <w:rFonts w:ascii="Arial" w:hAnsi="Arial" w:cs="Arial"/>
          <w:sz w:val="28"/>
          <w:szCs w:val="28"/>
        </w:rPr>
        <w:t>As a consequence, communication is based on a network of exchanges in which both parties trade viewpoints on a regular basis.</w:t>
      </w:r>
    </w:p>
    <w:p w14:paraId="3DAF9949" w14:textId="08552593" w:rsidR="00B06AFC" w:rsidRPr="00DF352D" w:rsidRDefault="00B06AFC" w:rsidP="00B06AFC">
      <w:pPr>
        <w:rPr>
          <w:rFonts w:ascii="Arial" w:hAnsi="Arial" w:cs="Arial"/>
          <w:color w:val="000000"/>
          <w:sz w:val="28"/>
          <w:szCs w:val="28"/>
          <w:shd w:val="clear" w:color="auto" w:fill="FFFFFF"/>
        </w:rPr>
      </w:pPr>
      <w:r w:rsidRPr="00DF352D">
        <w:rPr>
          <w:rFonts w:ascii="Arial" w:hAnsi="Arial" w:cs="Arial"/>
          <w:color w:val="000000"/>
          <w:sz w:val="28"/>
          <w:szCs w:val="28"/>
          <w:shd w:val="clear" w:color="auto" w:fill="FFFFFF"/>
        </w:rPr>
        <w:t xml:space="preserve"> </w:t>
      </w:r>
      <w:r w:rsidR="00BA2298" w:rsidRPr="00DF352D">
        <w:rPr>
          <w:rFonts w:ascii="Arial" w:hAnsi="Arial" w:cs="Arial"/>
          <w:color w:val="000000"/>
          <w:sz w:val="28"/>
          <w:szCs w:val="28"/>
          <w:shd w:val="clear" w:color="auto" w:fill="FFFFFF"/>
        </w:rPr>
        <w:t xml:space="preserve">Another </w:t>
      </w:r>
      <w:r w:rsidR="00B0161E" w:rsidRPr="00DF352D">
        <w:rPr>
          <w:rFonts w:ascii="Arial" w:hAnsi="Arial" w:cs="Arial"/>
          <w:color w:val="000000"/>
          <w:sz w:val="28"/>
          <w:szCs w:val="28"/>
          <w:shd w:val="clear" w:color="auto" w:fill="FFFFFF"/>
        </w:rPr>
        <w:t>type</w:t>
      </w:r>
      <w:r w:rsidR="00BA2298" w:rsidRPr="00DF352D">
        <w:rPr>
          <w:rFonts w:ascii="Arial" w:hAnsi="Arial" w:cs="Arial"/>
          <w:color w:val="000000"/>
          <w:sz w:val="28"/>
          <w:szCs w:val="28"/>
          <w:shd w:val="clear" w:color="auto" w:fill="FFFFFF"/>
        </w:rPr>
        <w:t xml:space="preserve"> of communication is the usage of a code </w:t>
      </w:r>
      <w:r w:rsidR="00B0161E" w:rsidRPr="00DF352D">
        <w:rPr>
          <w:rFonts w:ascii="Arial" w:hAnsi="Arial" w:cs="Arial"/>
          <w:color w:val="000000"/>
          <w:sz w:val="28"/>
          <w:szCs w:val="28"/>
          <w:shd w:val="clear" w:color="auto" w:fill="FFFFFF"/>
        </w:rPr>
        <w:t xml:space="preserve">which is </w:t>
      </w:r>
      <w:r w:rsidR="00BA2298" w:rsidRPr="00DF352D">
        <w:rPr>
          <w:rFonts w:ascii="Arial" w:hAnsi="Arial" w:cs="Arial"/>
          <w:color w:val="000000"/>
          <w:sz w:val="28"/>
          <w:szCs w:val="28"/>
          <w:shd w:val="clear" w:color="auto" w:fill="FFFFFF"/>
        </w:rPr>
        <w:t>made  of random</w:t>
      </w:r>
      <w:r w:rsidR="00B0161E" w:rsidRPr="00DF352D">
        <w:rPr>
          <w:rFonts w:ascii="Arial" w:hAnsi="Arial" w:cs="Arial"/>
          <w:color w:val="000000"/>
          <w:sz w:val="28"/>
          <w:szCs w:val="28"/>
          <w:shd w:val="clear" w:color="auto" w:fill="FFFFFF"/>
        </w:rPr>
        <w:t xml:space="preserve"> and</w:t>
      </w:r>
      <w:r w:rsidR="00BA2298" w:rsidRPr="00DF352D">
        <w:rPr>
          <w:rFonts w:ascii="Arial" w:hAnsi="Arial" w:cs="Arial"/>
          <w:color w:val="000000"/>
          <w:sz w:val="28"/>
          <w:szCs w:val="28"/>
          <w:shd w:val="clear" w:color="auto" w:fill="FFFFFF"/>
        </w:rPr>
        <w:t xml:space="preserve"> generate</w:t>
      </w:r>
      <w:r w:rsidR="00B0161E" w:rsidRPr="00DF352D">
        <w:rPr>
          <w:rFonts w:ascii="Arial" w:hAnsi="Arial" w:cs="Arial"/>
          <w:color w:val="000000"/>
          <w:sz w:val="28"/>
          <w:szCs w:val="28"/>
          <w:shd w:val="clear" w:color="auto" w:fill="FFFFFF"/>
        </w:rPr>
        <w:t>s</w:t>
      </w:r>
      <w:r w:rsidR="00BA2298" w:rsidRPr="00DF352D">
        <w:rPr>
          <w:rFonts w:ascii="Arial" w:hAnsi="Arial" w:cs="Arial"/>
          <w:color w:val="000000"/>
          <w:sz w:val="28"/>
          <w:szCs w:val="28"/>
          <w:shd w:val="clear" w:color="auto" w:fill="FFFFFF"/>
        </w:rPr>
        <w:t xml:space="preserve"> symbols and assessing whether they are acceptable for use in different scenarios, resulting in a variety of communication patterns. These communication patterns are influenced by a number of factors. Communication is often temporary, however this is not always the case. Communication is usually a multi-step process that begins before to and concludes with the communication event.</w:t>
      </w:r>
    </w:p>
    <w:p w14:paraId="49BB48C6" w14:textId="7362075B" w:rsidR="002F3B51" w:rsidRPr="00DF352D" w:rsidRDefault="00B06AFC" w:rsidP="00B06AFC">
      <w:pPr>
        <w:rPr>
          <w:rFonts w:ascii="Arial" w:hAnsi="Arial" w:cs="Arial"/>
          <w:color w:val="000000"/>
          <w:sz w:val="28"/>
          <w:szCs w:val="28"/>
          <w:shd w:val="clear" w:color="auto" w:fill="FFFFFF"/>
        </w:rPr>
      </w:pPr>
      <w:r w:rsidRPr="00DF352D">
        <w:rPr>
          <w:rFonts w:ascii="Arial" w:hAnsi="Arial" w:cs="Arial"/>
          <w:color w:val="000000"/>
          <w:sz w:val="28"/>
          <w:szCs w:val="28"/>
          <w:shd w:val="clear" w:color="auto" w:fill="FFFFFF"/>
        </w:rPr>
        <w:t>As a result, it's vital that communication take into account not only the current situation, but also how it ties to the past and impacts the future.</w:t>
      </w:r>
    </w:p>
    <w:p w14:paraId="12C112D7" w14:textId="77777777" w:rsidR="006316A6" w:rsidRPr="005F56F1" w:rsidRDefault="006316A6" w:rsidP="00B06AFC">
      <w:pPr>
        <w:rPr>
          <w:rFonts w:ascii="Arial" w:hAnsi="Arial" w:cs="Arial"/>
          <w:color w:val="000000"/>
          <w:shd w:val="clear" w:color="auto" w:fill="FFFFFF"/>
        </w:rPr>
      </w:pPr>
    </w:p>
    <w:p w14:paraId="1DF18700" w14:textId="77777777" w:rsidR="00B06AFC" w:rsidRPr="00DF352D" w:rsidRDefault="00B06AFC" w:rsidP="00B06AFC">
      <w:pPr>
        <w:rPr>
          <w:rFonts w:ascii="Arial" w:hAnsi="Arial" w:cs="Arial"/>
          <w:color w:val="000000"/>
          <w:sz w:val="36"/>
          <w:szCs w:val="36"/>
          <w:shd w:val="clear" w:color="auto" w:fill="FFFFFF"/>
        </w:rPr>
      </w:pPr>
    </w:p>
    <w:p w14:paraId="30E3AEE5" w14:textId="2B3B7B92" w:rsidR="002F3B51" w:rsidRPr="00DF352D" w:rsidRDefault="002F3B51" w:rsidP="002F3B51">
      <w:pPr>
        <w:rPr>
          <w:rFonts w:ascii="Arial" w:hAnsi="Arial" w:cs="Arial"/>
          <w:b/>
          <w:bCs/>
          <w:sz w:val="36"/>
          <w:szCs w:val="36"/>
        </w:rPr>
      </w:pPr>
      <w:r w:rsidRPr="00DF352D">
        <w:rPr>
          <w:rFonts w:ascii="Arial" w:hAnsi="Arial" w:cs="Arial"/>
          <w:b/>
          <w:bCs/>
          <w:sz w:val="36"/>
          <w:szCs w:val="36"/>
        </w:rPr>
        <w:t xml:space="preserve">Shannon and Weaver model of Communication </w:t>
      </w:r>
    </w:p>
    <w:p w14:paraId="240049D0" w14:textId="77777777" w:rsidR="00BA2298" w:rsidRPr="005F56F1" w:rsidRDefault="00BA2298" w:rsidP="002F3B51">
      <w:pPr>
        <w:rPr>
          <w:rFonts w:ascii="Arial" w:hAnsi="Arial" w:cs="Arial"/>
          <w:b/>
          <w:bCs/>
        </w:rPr>
      </w:pPr>
    </w:p>
    <w:p w14:paraId="61B67F00" w14:textId="3356FD2D" w:rsidR="00CD0724" w:rsidRPr="00DF352D" w:rsidRDefault="00BA2298" w:rsidP="002F3B51">
      <w:pPr>
        <w:rPr>
          <w:rFonts w:ascii="Arial" w:hAnsi="Arial" w:cs="Arial"/>
          <w:sz w:val="28"/>
          <w:szCs w:val="28"/>
        </w:rPr>
      </w:pPr>
      <w:r w:rsidRPr="00DF352D">
        <w:rPr>
          <w:rFonts w:ascii="Arial" w:hAnsi="Arial" w:cs="Arial"/>
          <w:sz w:val="28"/>
          <w:szCs w:val="28"/>
        </w:rPr>
        <w:t>Shannon's goal was to use transmitters and receivers along a channel to convey signals from a source to a destination with the least amount of interference and error possible. Shannon's information theory was born out of the need to distinguish between information-carrying signals and noise.</w:t>
      </w:r>
    </w:p>
    <w:p w14:paraId="56E78E7D" w14:textId="13FC816C" w:rsidR="00B06AFC" w:rsidRPr="00DF352D" w:rsidRDefault="00BA2298" w:rsidP="002F3B51">
      <w:pPr>
        <w:rPr>
          <w:rFonts w:ascii="Arial" w:hAnsi="Arial" w:cs="Arial"/>
          <w:color w:val="000000"/>
          <w:sz w:val="28"/>
          <w:szCs w:val="28"/>
          <w:shd w:val="clear" w:color="auto" w:fill="FFFFFF"/>
        </w:rPr>
      </w:pPr>
      <w:r w:rsidRPr="00DF352D">
        <w:rPr>
          <w:rFonts w:ascii="Arial" w:hAnsi="Arial" w:cs="Arial"/>
          <w:color w:val="000000"/>
          <w:sz w:val="28"/>
          <w:szCs w:val="28"/>
          <w:shd w:val="clear" w:color="auto" w:fill="FFFFFF"/>
        </w:rPr>
        <w:t>Weaver expanded Shannon's information theory and applied it to various communication systems. Shannon contributed the technological components, while Weaver presented the philosophical implications of Shannon's communication theory.</w:t>
      </w:r>
    </w:p>
    <w:p w14:paraId="58FDD25E" w14:textId="77777777" w:rsidR="006316A6" w:rsidRPr="00DF352D" w:rsidRDefault="006316A6" w:rsidP="002F3B51">
      <w:pPr>
        <w:rPr>
          <w:rFonts w:ascii="Arial" w:hAnsi="Arial" w:cs="Arial"/>
          <w:color w:val="000000"/>
          <w:sz w:val="28"/>
          <w:szCs w:val="28"/>
          <w:shd w:val="clear" w:color="auto" w:fill="FFFFFF"/>
        </w:rPr>
      </w:pPr>
    </w:p>
    <w:p w14:paraId="2B32E168" w14:textId="146E6769" w:rsidR="004D4DC8" w:rsidRPr="00DF352D" w:rsidRDefault="002F3B51" w:rsidP="002F3B51">
      <w:pPr>
        <w:rPr>
          <w:rFonts w:ascii="Arial" w:hAnsi="Arial" w:cs="Arial"/>
          <w:sz w:val="36"/>
          <w:szCs w:val="36"/>
        </w:rPr>
      </w:pPr>
      <w:r w:rsidRPr="00DF352D">
        <w:rPr>
          <w:rFonts w:ascii="Arial" w:hAnsi="Arial" w:cs="Arial"/>
          <w:b/>
          <w:bCs/>
          <w:color w:val="000000"/>
          <w:sz w:val="36"/>
          <w:szCs w:val="36"/>
          <w:shd w:val="clear" w:color="auto" w:fill="FFFFFF"/>
        </w:rPr>
        <w:t>The seven elements of Shannon and Weaver's communication model are:</w:t>
      </w:r>
      <w:r w:rsidR="004D4DC8" w:rsidRPr="00DF352D">
        <w:rPr>
          <w:rFonts w:ascii="Arial" w:hAnsi="Arial" w:cs="Arial"/>
          <w:sz w:val="36"/>
          <w:szCs w:val="36"/>
        </w:rPr>
        <w:t xml:space="preserve"> </w:t>
      </w:r>
    </w:p>
    <w:p w14:paraId="6A81DB71" w14:textId="12CC7604" w:rsidR="00B06AFC" w:rsidRPr="005F56F1" w:rsidRDefault="00B06AFC" w:rsidP="002F3B51">
      <w:pPr>
        <w:rPr>
          <w:rFonts w:ascii="Arial" w:hAnsi="Arial" w:cs="Arial"/>
        </w:rPr>
      </w:pPr>
    </w:p>
    <w:p w14:paraId="0ABDB1DB" w14:textId="77777777" w:rsidR="005354D6" w:rsidRPr="00DF352D" w:rsidRDefault="005354D6" w:rsidP="005354D6">
      <w:pPr>
        <w:rPr>
          <w:rFonts w:ascii="Arial" w:hAnsi="Arial" w:cs="Arial"/>
          <w:sz w:val="28"/>
          <w:szCs w:val="28"/>
        </w:rPr>
      </w:pPr>
      <w:r w:rsidRPr="00DF352D">
        <w:rPr>
          <w:rFonts w:ascii="Arial" w:hAnsi="Arial" w:cs="Arial"/>
          <w:sz w:val="28"/>
          <w:szCs w:val="28"/>
        </w:rPr>
        <w:t xml:space="preserve">Others who are aware with the definition of the term "information" may disagree, as the phrase refers to a person's freedom of choice in selecting a message rather than the normal connotation. </w:t>
      </w:r>
    </w:p>
    <w:p w14:paraId="2A5CD329" w14:textId="77777777" w:rsidR="005354D6" w:rsidRPr="00DF352D" w:rsidRDefault="005354D6" w:rsidP="005354D6">
      <w:pPr>
        <w:rPr>
          <w:rFonts w:ascii="Arial" w:hAnsi="Arial" w:cs="Arial"/>
          <w:sz w:val="28"/>
          <w:szCs w:val="28"/>
        </w:rPr>
      </w:pPr>
      <w:r w:rsidRPr="00DF352D">
        <w:rPr>
          <w:rFonts w:ascii="Arial" w:hAnsi="Arial" w:cs="Arial"/>
          <w:sz w:val="28"/>
          <w:szCs w:val="28"/>
        </w:rPr>
        <w:t xml:space="preserve">The term unity refers to the source of information linked with the issue as a whole when a decision must be made between two potential solutions. </w:t>
      </w:r>
    </w:p>
    <w:p w14:paraId="46B31789" w14:textId="461D9300" w:rsidR="00B06AFC" w:rsidRPr="00DF352D" w:rsidRDefault="005354D6" w:rsidP="005354D6">
      <w:pPr>
        <w:rPr>
          <w:rFonts w:ascii="Arial" w:hAnsi="Arial" w:cs="Arial"/>
          <w:sz w:val="28"/>
          <w:szCs w:val="28"/>
        </w:rPr>
      </w:pPr>
      <w:r w:rsidRPr="00DF352D">
        <w:rPr>
          <w:rFonts w:ascii="Arial" w:hAnsi="Arial" w:cs="Arial"/>
          <w:sz w:val="28"/>
          <w:szCs w:val="28"/>
        </w:rPr>
        <w:t>The notion of information refers to the choice of selecting a message that is considered a unit amount rather than individual messages, and the concept of unit information refers to the option of selecting a message that is considered a unit amount rather than individual messages.</w:t>
      </w:r>
    </w:p>
    <w:p w14:paraId="51393B7D" w14:textId="16DB458B" w:rsidR="002F3B51" w:rsidRPr="00DF352D" w:rsidRDefault="002F3B51" w:rsidP="002F3B51">
      <w:pPr>
        <w:rPr>
          <w:rFonts w:ascii="Arial" w:hAnsi="Arial" w:cs="Arial"/>
          <w:b/>
          <w:sz w:val="36"/>
          <w:szCs w:val="36"/>
        </w:rPr>
      </w:pPr>
      <w:r w:rsidRPr="00DF352D">
        <w:rPr>
          <w:rFonts w:ascii="Arial" w:hAnsi="Arial" w:cs="Arial"/>
          <w:b/>
          <w:sz w:val="36"/>
          <w:szCs w:val="36"/>
        </w:rPr>
        <w:t>Information source</w:t>
      </w:r>
      <w:r w:rsidRPr="00DF352D">
        <w:rPr>
          <w:rFonts w:ascii="Arial" w:hAnsi="Arial" w:cs="Arial"/>
          <w:sz w:val="36"/>
          <w:szCs w:val="36"/>
        </w:rPr>
        <w:t>,</w:t>
      </w:r>
      <w:r w:rsidRPr="00DF352D">
        <w:rPr>
          <w:rFonts w:ascii="Arial" w:hAnsi="Arial" w:cs="Arial"/>
          <w:b/>
          <w:sz w:val="36"/>
          <w:szCs w:val="36"/>
        </w:rPr>
        <w:t xml:space="preserve"> Transmitter, Channel, Receiver, Destination.</w:t>
      </w:r>
    </w:p>
    <w:p w14:paraId="6EFF7C73" w14:textId="77777777" w:rsidR="00CD0724" w:rsidRPr="005F56F1" w:rsidRDefault="00CD0724" w:rsidP="002F3B51">
      <w:pPr>
        <w:rPr>
          <w:rFonts w:ascii="Arial" w:hAnsi="Arial" w:cs="Arial"/>
          <w:b/>
        </w:rPr>
      </w:pPr>
    </w:p>
    <w:p w14:paraId="211304ED" w14:textId="77777777" w:rsidR="005354D6" w:rsidRPr="00DF352D" w:rsidRDefault="005354D6" w:rsidP="005354D6">
      <w:pPr>
        <w:rPr>
          <w:rFonts w:ascii="Arial" w:hAnsi="Arial" w:cs="Arial"/>
          <w:color w:val="000000"/>
          <w:sz w:val="28"/>
          <w:szCs w:val="28"/>
          <w:shd w:val="clear" w:color="auto" w:fill="FFFFFF"/>
        </w:rPr>
      </w:pPr>
      <w:r w:rsidRPr="00DF352D">
        <w:rPr>
          <w:rFonts w:ascii="Arial" w:hAnsi="Arial" w:cs="Arial"/>
          <w:color w:val="000000"/>
          <w:sz w:val="28"/>
          <w:szCs w:val="28"/>
          <w:shd w:val="clear" w:color="auto" w:fill="FFFFFF"/>
        </w:rPr>
        <w:t xml:space="preserve">This model depicts the communication between a source and a destination. Messages are generated by the source, which might be discrete or continuous. </w:t>
      </w:r>
    </w:p>
    <w:p w14:paraId="71B0B7C9" w14:textId="77777777" w:rsidR="005354D6" w:rsidRPr="00DF352D" w:rsidRDefault="005354D6" w:rsidP="005354D6">
      <w:pPr>
        <w:rPr>
          <w:rFonts w:ascii="Arial" w:hAnsi="Arial" w:cs="Arial"/>
          <w:color w:val="000000"/>
          <w:sz w:val="28"/>
          <w:szCs w:val="28"/>
          <w:shd w:val="clear" w:color="auto" w:fill="FFFFFF"/>
        </w:rPr>
      </w:pPr>
      <w:r w:rsidRPr="00DF352D">
        <w:rPr>
          <w:rFonts w:ascii="Arial" w:hAnsi="Arial" w:cs="Arial"/>
          <w:color w:val="000000"/>
          <w:sz w:val="28"/>
          <w:szCs w:val="28"/>
          <w:shd w:val="clear" w:color="auto" w:fill="FFFFFF"/>
        </w:rPr>
        <w:t xml:space="preserve">Shannon and Weaver claim that a separate source produces a message symbol by symbol (1999). </w:t>
      </w:r>
    </w:p>
    <w:p w14:paraId="3B36B861" w14:textId="238782FF" w:rsidR="00CD0724" w:rsidRPr="00DF352D" w:rsidRDefault="005354D6" w:rsidP="005354D6">
      <w:pPr>
        <w:rPr>
          <w:rFonts w:ascii="Arial" w:hAnsi="Arial" w:cs="Arial"/>
          <w:color w:val="000000"/>
          <w:sz w:val="28"/>
          <w:szCs w:val="28"/>
          <w:shd w:val="clear" w:color="auto" w:fill="FFFFFF"/>
        </w:rPr>
      </w:pPr>
      <w:r w:rsidRPr="00DF352D">
        <w:rPr>
          <w:rFonts w:ascii="Arial" w:hAnsi="Arial" w:cs="Arial"/>
          <w:color w:val="000000"/>
          <w:sz w:val="28"/>
          <w:szCs w:val="28"/>
          <w:shd w:val="clear" w:color="auto" w:fill="FFFFFF"/>
        </w:rPr>
        <w:t>It will examine prior selections in order to determine likelihood while picking consecutive symbols.</w:t>
      </w:r>
    </w:p>
    <w:p w14:paraId="59C56C58" w14:textId="77777777" w:rsidR="00B06AFC" w:rsidRPr="005F56F1" w:rsidRDefault="00B06AFC" w:rsidP="00B06AFC">
      <w:pPr>
        <w:rPr>
          <w:rFonts w:ascii="Arial" w:hAnsi="Arial" w:cs="Arial"/>
          <w:color w:val="000000"/>
          <w:shd w:val="clear" w:color="auto" w:fill="FFFFFF"/>
        </w:rPr>
      </w:pPr>
    </w:p>
    <w:p w14:paraId="68CF52CC" w14:textId="3D4C3682" w:rsidR="00547E16" w:rsidRPr="00DF352D" w:rsidRDefault="00547E16" w:rsidP="002F3B51">
      <w:pPr>
        <w:rPr>
          <w:rFonts w:ascii="Arial" w:hAnsi="Arial" w:cs="Arial"/>
          <w:b/>
          <w:bCs/>
          <w:sz w:val="36"/>
          <w:szCs w:val="36"/>
          <w:shd w:val="clear" w:color="auto" w:fill="FFFFFF"/>
        </w:rPr>
      </w:pPr>
      <w:r w:rsidRPr="00DF352D">
        <w:rPr>
          <w:rFonts w:ascii="Arial" w:hAnsi="Arial" w:cs="Arial"/>
          <w:b/>
          <w:bCs/>
          <w:sz w:val="36"/>
          <w:szCs w:val="36"/>
          <w:shd w:val="clear" w:color="auto" w:fill="FFFFFF"/>
        </w:rPr>
        <w:t>Schramm’s Model of Communication</w:t>
      </w:r>
    </w:p>
    <w:p w14:paraId="2FD3E7D4" w14:textId="7DB44A04" w:rsidR="00CD0724" w:rsidRPr="00DF352D" w:rsidRDefault="005354D6" w:rsidP="002F3B51">
      <w:pPr>
        <w:rPr>
          <w:rFonts w:ascii="Arial" w:hAnsi="Arial" w:cs="Arial"/>
          <w:sz w:val="28"/>
          <w:szCs w:val="28"/>
          <w:shd w:val="clear" w:color="auto" w:fill="FFFFFF"/>
        </w:rPr>
      </w:pPr>
      <w:r w:rsidRPr="00DF352D">
        <w:rPr>
          <w:rFonts w:ascii="Arial" w:hAnsi="Arial" w:cs="Arial"/>
          <w:sz w:val="28"/>
          <w:szCs w:val="28"/>
          <w:shd w:val="clear" w:color="auto" w:fill="FFFFFF"/>
        </w:rPr>
        <w:t>The Schramm model defines communication as a cyclical information exchange including feedback and acknowledgment between a sender and a receiver. The Encode-Decode Model of Communication, also known as the Osgood and Schramm Model, is named after Schramm's beliefs, which were inspired by those of another thinker, Osgood.</w:t>
      </w:r>
    </w:p>
    <w:p w14:paraId="3CA8A05B" w14:textId="1408F208" w:rsidR="00DE44BD" w:rsidRPr="00DF352D" w:rsidRDefault="005354D6" w:rsidP="002F3B51">
      <w:pPr>
        <w:rPr>
          <w:rFonts w:ascii="Arial" w:hAnsi="Arial" w:cs="Arial"/>
          <w:sz w:val="28"/>
          <w:szCs w:val="28"/>
        </w:rPr>
      </w:pPr>
      <w:r w:rsidRPr="00DF352D">
        <w:rPr>
          <w:rFonts w:ascii="Arial" w:hAnsi="Arial" w:cs="Arial"/>
          <w:sz w:val="28"/>
          <w:szCs w:val="28"/>
        </w:rPr>
        <w:t>Schramm suggested a Shannon-Weaver communication model in 1954. For the first time, Charles Osgood offered it. He claimed that rather than being linear, communication is round. Schramm later tweaked the model, which he documented in his report. When the sender answers to the recipient, this is likewise true. To send a message, you'll need two pieces of information.</w:t>
      </w:r>
    </w:p>
    <w:p w14:paraId="3639E36A" w14:textId="65D6306C" w:rsidR="005354D6" w:rsidRPr="005F56F1" w:rsidRDefault="005354D6" w:rsidP="002F3B51">
      <w:pPr>
        <w:rPr>
          <w:rFonts w:ascii="Arial" w:hAnsi="Arial" w:cs="Arial"/>
        </w:rPr>
      </w:pPr>
    </w:p>
    <w:p w14:paraId="650C940C" w14:textId="2E987105" w:rsidR="005354D6" w:rsidRPr="005F56F1" w:rsidRDefault="005354D6" w:rsidP="002F3B51">
      <w:pPr>
        <w:rPr>
          <w:rFonts w:ascii="Arial" w:hAnsi="Arial" w:cs="Arial"/>
        </w:rPr>
      </w:pPr>
    </w:p>
    <w:p w14:paraId="29348C6F" w14:textId="77777777" w:rsidR="005354D6" w:rsidRPr="005F56F1" w:rsidRDefault="005354D6" w:rsidP="002F3B51">
      <w:pPr>
        <w:rPr>
          <w:rFonts w:ascii="Arial" w:hAnsi="Arial" w:cs="Arial"/>
        </w:rPr>
      </w:pPr>
    </w:p>
    <w:p w14:paraId="53F7868B" w14:textId="008A15EB" w:rsidR="00547E16" w:rsidRPr="00DF352D" w:rsidRDefault="00547E16" w:rsidP="00547E16">
      <w:pPr>
        <w:shd w:val="clear" w:color="auto" w:fill="FFFFFF"/>
        <w:spacing w:after="267" w:line="312" w:lineRule="atLeast"/>
        <w:outlineLvl w:val="1"/>
        <w:rPr>
          <w:rFonts w:ascii="Arial" w:hAnsi="Arial" w:cs="Arial"/>
          <w:b/>
          <w:color w:val="2A2A2A"/>
          <w:sz w:val="36"/>
          <w:szCs w:val="36"/>
        </w:rPr>
      </w:pPr>
      <w:r w:rsidRPr="00DF352D">
        <w:rPr>
          <w:rFonts w:ascii="Arial" w:hAnsi="Arial" w:cs="Arial"/>
          <w:b/>
          <w:color w:val="2A2A2A"/>
          <w:sz w:val="36"/>
          <w:szCs w:val="36"/>
        </w:rPr>
        <w:lastRenderedPageBreak/>
        <w:t>Elements of Schramm Model of Communication</w:t>
      </w:r>
    </w:p>
    <w:p w14:paraId="4C7782B5" w14:textId="306BB280" w:rsidR="005354D6" w:rsidRPr="00DF352D" w:rsidRDefault="005354D6" w:rsidP="00547E16">
      <w:pPr>
        <w:shd w:val="clear" w:color="auto" w:fill="FFFFFF"/>
        <w:spacing w:after="267" w:line="312" w:lineRule="atLeast"/>
        <w:outlineLvl w:val="1"/>
        <w:rPr>
          <w:rFonts w:ascii="Arial" w:hAnsi="Arial" w:cs="Arial"/>
          <w:bCs/>
          <w:color w:val="2A2A2A"/>
          <w:sz w:val="28"/>
          <w:szCs w:val="28"/>
        </w:rPr>
      </w:pPr>
      <w:r w:rsidRPr="00DF352D">
        <w:rPr>
          <w:rFonts w:ascii="Arial" w:hAnsi="Arial" w:cs="Arial"/>
          <w:bCs/>
          <w:color w:val="2A2A2A"/>
          <w:sz w:val="28"/>
          <w:szCs w:val="28"/>
        </w:rPr>
        <w:t>The Osgood-Schramm communication model is another name for this paradigm</w:t>
      </w:r>
      <w:r w:rsidR="00B0161E" w:rsidRPr="00DF352D">
        <w:rPr>
          <w:rFonts w:ascii="Arial" w:hAnsi="Arial" w:cs="Arial"/>
          <w:bCs/>
          <w:color w:val="2A2A2A"/>
          <w:sz w:val="28"/>
          <w:szCs w:val="28"/>
        </w:rPr>
        <w:t xml:space="preserve"> which</w:t>
      </w:r>
      <w:r w:rsidRPr="00DF352D">
        <w:rPr>
          <w:rFonts w:ascii="Arial" w:hAnsi="Arial" w:cs="Arial"/>
          <w:bCs/>
          <w:color w:val="2A2A2A"/>
          <w:sz w:val="28"/>
          <w:szCs w:val="28"/>
        </w:rPr>
        <w:t xml:space="preserve"> is a circular or cyclical model that includes all of the critical components of communication.</w:t>
      </w:r>
    </w:p>
    <w:p w14:paraId="035BDF55" w14:textId="4943D6A9" w:rsidR="00B24BB7" w:rsidRPr="00DF352D" w:rsidRDefault="005354D6" w:rsidP="00547E16">
      <w:pPr>
        <w:shd w:val="clear" w:color="auto" w:fill="FFFFFF"/>
        <w:spacing w:after="267" w:line="312" w:lineRule="atLeast"/>
        <w:outlineLvl w:val="1"/>
        <w:rPr>
          <w:rFonts w:ascii="Arial" w:hAnsi="Arial" w:cs="Arial"/>
          <w:bCs/>
          <w:color w:val="2A2A2A"/>
          <w:sz w:val="28"/>
          <w:szCs w:val="28"/>
        </w:rPr>
      </w:pPr>
      <w:r w:rsidRPr="00DF352D">
        <w:rPr>
          <w:rFonts w:ascii="Arial" w:hAnsi="Arial" w:cs="Arial"/>
          <w:bCs/>
          <w:color w:val="2A2A2A"/>
          <w:sz w:val="28"/>
          <w:szCs w:val="28"/>
        </w:rPr>
        <w:t>In 1954, Schramm introduced his Communication Model, which was based on the Shannon-Weaver model. Charles Osgood was the one who offered it first. Initially, he believed that communication follows a circular rather than a linear paradigm. Schramm, who referenced it in his book, eventually revised this model.</w:t>
      </w:r>
    </w:p>
    <w:p w14:paraId="4A8EF1FA" w14:textId="52B4612B" w:rsidR="005354D6" w:rsidRPr="00DF352D" w:rsidRDefault="005354D6" w:rsidP="00547E16">
      <w:pPr>
        <w:shd w:val="clear" w:color="auto" w:fill="FFFFFF"/>
        <w:spacing w:after="267" w:line="312" w:lineRule="atLeast"/>
        <w:outlineLvl w:val="1"/>
        <w:rPr>
          <w:rFonts w:ascii="Arial" w:hAnsi="Arial" w:cs="Arial"/>
          <w:bCs/>
          <w:color w:val="2A2A2A"/>
          <w:sz w:val="28"/>
          <w:szCs w:val="28"/>
        </w:rPr>
      </w:pPr>
      <w:r w:rsidRPr="00DF352D">
        <w:rPr>
          <w:rFonts w:ascii="Arial" w:hAnsi="Arial" w:cs="Arial"/>
          <w:bCs/>
          <w:color w:val="2A2A2A"/>
          <w:sz w:val="28"/>
          <w:szCs w:val="28"/>
        </w:rPr>
        <w:t>In a typical fashion, this model illustrates communication flow. It implies two-way communication, with the message being sent back and forth between the sender and the recipient.</w:t>
      </w:r>
    </w:p>
    <w:p w14:paraId="05CFC106" w14:textId="65E38BA1" w:rsidR="00A70B92" w:rsidRPr="00DF352D" w:rsidRDefault="00A70B92" w:rsidP="00547E16">
      <w:pPr>
        <w:shd w:val="clear" w:color="auto" w:fill="FFFFFF"/>
        <w:spacing w:after="267" w:line="312" w:lineRule="atLeast"/>
        <w:outlineLvl w:val="1"/>
        <w:rPr>
          <w:rFonts w:ascii="Arial" w:hAnsi="Arial" w:cs="Arial"/>
          <w:bCs/>
          <w:color w:val="2A2A2A"/>
          <w:sz w:val="28"/>
          <w:szCs w:val="28"/>
        </w:rPr>
      </w:pPr>
      <w:r w:rsidRPr="00DF352D">
        <w:rPr>
          <w:rFonts w:ascii="Arial" w:hAnsi="Arial" w:cs="Arial"/>
          <w:bCs/>
          <w:color w:val="2A2A2A"/>
          <w:sz w:val="28"/>
          <w:szCs w:val="28"/>
        </w:rPr>
        <w:t>In one portion of this paradigm, messages travel from sender to receiver, but the roles are reversed when the recipient sends a message back to the sender. The sender becomes the recipient, and the recipient becomes the sender again.</w:t>
      </w:r>
    </w:p>
    <w:p w14:paraId="59F1774F" w14:textId="0A1A7A65" w:rsidR="00547E16" w:rsidRPr="00DF352D" w:rsidRDefault="00547E16" w:rsidP="00547E16">
      <w:pPr>
        <w:pStyle w:val="Heading3"/>
        <w:shd w:val="clear" w:color="auto" w:fill="FFFFFF"/>
        <w:spacing w:before="0" w:after="267" w:line="288" w:lineRule="atLeast"/>
        <w:rPr>
          <w:rFonts w:ascii="Arial" w:hAnsi="Arial" w:cs="Arial"/>
          <w:color w:val="2A2A2A"/>
          <w:sz w:val="36"/>
          <w:szCs w:val="36"/>
        </w:rPr>
      </w:pPr>
      <w:r w:rsidRPr="00DF352D">
        <w:rPr>
          <w:rFonts w:ascii="Arial" w:hAnsi="Arial" w:cs="Arial"/>
          <w:color w:val="2A2A2A"/>
          <w:sz w:val="36"/>
          <w:szCs w:val="36"/>
        </w:rPr>
        <w:t>Source</w:t>
      </w:r>
      <w:r w:rsidR="00B67F79" w:rsidRPr="00DF352D">
        <w:rPr>
          <w:rFonts w:ascii="Arial" w:hAnsi="Arial" w:cs="Arial"/>
          <w:color w:val="2A2A2A"/>
          <w:sz w:val="36"/>
          <w:szCs w:val="36"/>
        </w:rPr>
        <w:t xml:space="preserve"> or sender</w:t>
      </w:r>
      <w:r w:rsidRPr="00DF352D">
        <w:rPr>
          <w:rFonts w:ascii="Arial" w:hAnsi="Arial" w:cs="Arial"/>
          <w:color w:val="2A2A2A"/>
          <w:sz w:val="36"/>
          <w:szCs w:val="36"/>
        </w:rPr>
        <w:t>,</w:t>
      </w:r>
      <w:r w:rsidR="00B67F79" w:rsidRPr="00DF352D">
        <w:rPr>
          <w:rFonts w:ascii="Arial" w:hAnsi="Arial" w:cs="Arial"/>
          <w:color w:val="2A2A2A"/>
          <w:sz w:val="36"/>
          <w:szCs w:val="36"/>
        </w:rPr>
        <w:t xml:space="preserve"> </w:t>
      </w:r>
      <w:r w:rsidRPr="00DF352D">
        <w:rPr>
          <w:rFonts w:ascii="Arial" w:hAnsi="Arial" w:cs="Arial"/>
          <w:color w:val="2A2A2A"/>
          <w:sz w:val="36"/>
          <w:szCs w:val="36"/>
        </w:rPr>
        <w:t>Encoder,</w:t>
      </w:r>
      <w:r w:rsidR="00B67F79" w:rsidRPr="00DF352D">
        <w:rPr>
          <w:rFonts w:ascii="Arial" w:hAnsi="Arial" w:cs="Arial"/>
          <w:color w:val="2A2A2A"/>
          <w:sz w:val="36"/>
          <w:szCs w:val="36"/>
        </w:rPr>
        <w:t xml:space="preserve"> </w:t>
      </w:r>
      <w:r w:rsidRPr="00DF352D">
        <w:rPr>
          <w:rFonts w:ascii="Arial" w:hAnsi="Arial" w:cs="Arial"/>
          <w:color w:val="2A2A2A"/>
          <w:sz w:val="36"/>
          <w:szCs w:val="36"/>
        </w:rPr>
        <w:t>Decoder,</w:t>
      </w:r>
      <w:r w:rsidR="00B67F79" w:rsidRPr="00DF352D">
        <w:rPr>
          <w:rFonts w:ascii="Arial" w:hAnsi="Arial" w:cs="Arial"/>
          <w:color w:val="2A2A2A"/>
          <w:sz w:val="36"/>
          <w:szCs w:val="36"/>
        </w:rPr>
        <w:t xml:space="preserve"> </w:t>
      </w:r>
      <w:r w:rsidR="00BD7922" w:rsidRPr="00DF352D">
        <w:rPr>
          <w:rFonts w:ascii="Arial" w:hAnsi="Arial" w:cs="Arial"/>
          <w:color w:val="2A2A2A"/>
          <w:sz w:val="36"/>
          <w:szCs w:val="36"/>
        </w:rPr>
        <w:t>Receiver, Message</w:t>
      </w:r>
      <w:r w:rsidRPr="00DF352D">
        <w:rPr>
          <w:rFonts w:ascii="Arial" w:hAnsi="Arial" w:cs="Arial"/>
          <w:color w:val="2A2A2A"/>
          <w:sz w:val="36"/>
          <w:szCs w:val="36"/>
        </w:rPr>
        <w:t>,</w:t>
      </w:r>
      <w:r w:rsidR="00B67F79" w:rsidRPr="00DF352D">
        <w:rPr>
          <w:rFonts w:ascii="Arial" w:hAnsi="Arial" w:cs="Arial"/>
          <w:color w:val="2A2A2A"/>
          <w:sz w:val="36"/>
          <w:szCs w:val="36"/>
        </w:rPr>
        <w:t xml:space="preserve"> </w:t>
      </w:r>
      <w:r w:rsidRPr="00DF352D">
        <w:rPr>
          <w:rFonts w:ascii="Arial" w:hAnsi="Arial" w:cs="Arial"/>
          <w:color w:val="2A2A2A"/>
          <w:sz w:val="36"/>
          <w:szCs w:val="36"/>
        </w:rPr>
        <w:t>Feedback, Medium,</w:t>
      </w:r>
      <w:r w:rsidR="00B67F79" w:rsidRPr="00DF352D">
        <w:rPr>
          <w:rFonts w:ascii="Arial" w:hAnsi="Arial" w:cs="Arial"/>
          <w:color w:val="2A2A2A"/>
          <w:sz w:val="36"/>
          <w:szCs w:val="36"/>
        </w:rPr>
        <w:t xml:space="preserve"> </w:t>
      </w:r>
      <w:r w:rsidRPr="00DF352D">
        <w:rPr>
          <w:rFonts w:ascii="Arial" w:hAnsi="Arial" w:cs="Arial"/>
          <w:color w:val="2A2A2A"/>
          <w:sz w:val="36"/>
          <w:szCs w:val="36"/>
        </w:rPr>
        <w:t>Semantic Noise.</w:t>
      </w:r>
    </w:p>
    <w:p w14:paraId="54008D8A" w14:textId="3442B7D5" w:rsidR="00CD0724" w:rsidRPr="005F56F1" w:rsidRDefault="00CD0724" w:rsidP="00CD0724">
      <w:pPr>
        <w:rPr>
          <w:rFonts w:ascii="Arial" w:hAnsi="Arial" w:cs="Arial"/>
          <w:lang w:val="en-US"/>
        </w:rPr>
      </w:pPr>
    </w:p>
    <w:p w14:paraId="7E9331E7" w14:textId="77777777" w:rsidR="00CD0724" w:rsidRPr="005F56F1" w:rsidRDefault="00CD0724" w:rsidP="00CD0724">
      <w:pPr>
        <w:rPr>
          <w:rFonts w:ascii="Arial" w:hAnsi="Arial" w:cs="Arial"/>
          <w:lang w:val="en-US"/>
        </w:rPr>
      </w:pPr>
    </w:p>
    <w:p w14:paraId="6E3A0246" w14:textId="77777777" w:rsidR="00B67F79" w:rsidRPr="00DF352D" w:rsidRDefault="00B67F79" w:rsidP="00B67F79">
      <w:pPr>
        <w:rPr>
          <w:rFonts w:ascii="Arial" w:hAnsi="Arial" w:cs="Arial"/>
          <w:sz w:val="36"/>
          <w:szCs w:val="36"/>
        </w:rPr>
      </w:pPr>
    </w:p>
    <w:p w14:paraId="427627BF" w14:textId="01851AD7" w:rsidR="00B67F79" w:rsidRPr="00DF352D" w:rsidRDefault="00CD0724" w:rsidP="00B67F79">
      <w:pPr>
        <w:pStyle w:val="NormalWeb"/>
        <w:shd w:val="clear" w:color="auto" w:fill="FFFFFF"/>
        <w:spacing w:before="0" w:beforeAutospacing="0" w:after="240" w:afterAutospacing="0"/>
        <w:ind w:left="360"/>
        <w:textAlignment w:val="baseline"/>
        <w:rPr>
          <w:rFonts w:ascii="Arial" w:hAnsi="Arial" w:cs="Arial"/>
          <w:b/>
          <w:bCs/>
          <w:sz w:val="36"/>
          <w:szCs w:val="36"/>
        </w:rPr>
      </w:pPr>
      <w:r w:rsidRPr="00DF352D">
        <w:rPr>
          <w:rFonts w:ascii="Arial" w:hAnsi="Arial" w:cs="Arial"/>
          <w:b/>
          <w:bCs/>
          <w:sz w:val="36"/>
          <w:szCs w:val="36"/>
        </w:rPr>
        <w:t>Berol’s</w:t>
      </w:r>
      <w:r w:rsidR="00B67F79" w:rsidRPr="00DF352D">
        <w:rPr>
          <w:rFonts w:ascii="Arial" w:hAnsi="Arial" w:cs="Arial"/>
          <w:b/>
          <w:bCs/>
          <w:sz w:val="36"/>
          <w:szCs w:val="36"/>
        </w:rPr>
        <w:t xml:space="preserve"> SMCR Model of Communication</w:t>
      </w:r>
    </w:p>
    <w:p w14:paraId="52741AA0" w14:textId="77777777" w:rsidR="00B47BED" w:rsidRPr="00DF352D" w:rsidRDefault="00B47BED" w:rsidP="00B47BED">
      <w:pPr>
        <w:pStyle w:val="NormalWeb"/>
        <w:shd w:val="clear" w:color="auto" w:fill="FFFFFF"/>
        <w:spacing w:after="240"/>
        <w:ind w:left="360"/>
        <w:textAlignment w:val="baseline"/>
        <w:rPr>
          <w:rFonts w:ascii="Arial" w:hAnsi="Arial" w:cs="Arial"/>
          <w:sz w:val="28"/>
          <w:szCs w:val="28"/>
        </w:rPr>
      </w:pPr>
      <w:r w:rsidRPr="00DF352D">
        <w:rPr>
          <w:rFonts w:ascii="Arial" w:hAnsi="Arial" w:cs="Arial"/>
          <w:sz w:val="28"/>
          <w:szCs w:val="28"/>
        </w:rPr>
        <w:t xml:space="preserve">In 1948, Claude Shannon and Warren Weaver's Communication Cycle hypothesis was presented in the Bell System Technical Journal. This paradigm was created to enhance technical communication, but it has subsequently been used to a variety of fields. </w:t>
      </w:r>
    </w:p>
    <w:p w14:paraId="4B2E5579" w14:textId="0762D931" w:rsidR="00B47BED" w:rsidRPr="00DF352D" w:rsidRDefault="00B47BED" w:rsidP="00B47BED">
      <w:pPr>
        <w:pStyle w:val="NormalWeb"/>
        <w:shd w:val="clear" w:color="auto" w:fill="FFFFFF"/>
        <w:spacing w:after="240"/>
        <w:ind w:left="360"/>
        <w:textAlignment w:val="baseline"/>
        <w:rPr>
          <w:rFonts w:ascii="Arial" w:hAnsi="Arial" w:cs="Arial"/>
          <w:sz w:val="28"/>
          <w:szCs w:val="28"/>
        </w:rPr>
      </w:pPr>
      <w:r w:rsidRPr="00DF352D">
        <w:rPr>
          <w:rFonts w:ascii="Arial" w:hAnsi="Arial" w:cs="Arial"/>
          <w:sz w:val="28"/>
          <w:szCs w:val="28"/>
        </w:rPr>
        <w:t xml:space="preserve">David Berol, an American communication theorist, </w:t>
      </w:r>
      <w:r w:rsidR="00A70B92" w:rsidRPr="00DF352D">
        <w:rPr>
          <w:rFonts w:ascii="Arial" w:hAnsi="Arial" w:cs="Arial"/>
          <w:sz w:val="28"/>
          <w:szCs w:val="28"/>
        </w:rPr>
        <w:t>made the</w:t>
      </w:r>
      <w:r w:rsidRPr="00DF352D">
        <w:rPr>
          <w:rFonts w:ascii="Arial" w:hAnsi="Arial" w:cs="Arial"/>
          <w:sz w:val="28"/>
          <w:szCs w:val="28"/>
        </w:rPr>
        <w:t xml:space="preserve"> SMCR Model of Communication in 1960. </w:t>
      </w:r>
      <w:r w:rsidR="00AF3516" w:rsidRPr="00DF352D">
        <w:rPr>
          <w:rFonts w:ascii="Arial" w:hAnsi="Arial" w:cs="Arial"/>
          <w:sz w:val="28"/>
          <w:szCs w:val="28"/>
        </w:rPr>
        <w:t xml:space="preserve">From the person that sends to the person that receives </w:t>
      </w:r>
      <w:r w:rsidRPr="00DF352D">
        <w:rPr>
          <w:rFonts w:ascii="Arial" w:hAnsi="Arial" w:cs="Arial"/>
          <w:sz w:val="28"/>
          <w:szCs w:val="28"/>
        </w:rPr>
        <w:t xml:space="preserve"> frameworks are commonly used </w:t>
      </w:r>
      <w:r w:rsidR="00A70B92" w:rsidRPr="00DF352D">
        <w:rPr>
          <w:rFonts w:ascii="Arial" w:hAnsi="Arial" w:cs="Arial"/>
          <w:sz w:val="28"/>
          <w:szCs w:val="28"/>
        </w:rPr>
        <w:t>for studies in this domain.</w:t>
      </w:r>
      <w:r w:rsidRPr="00DF352D">
        <w:rPr>
          <w:rFonts w:ascii="Arial" w:hAnsi="Arial" w:cs="Arial"/>
          <w:sz w:val="28"/>
          <w:szCs w:val="28"/>
        </w:rPr>
        <w:t xml:space="preserve"> </w:t>
      </w:r>
    </w:p>
    <w:p w14:paraId="6A6354E3" w14:textId="55B53E49" w:rsidR="00B47BED" w:rsidRPr="00DF352D" w:rsidRDefault="00B47BED" w:rsidP="00B47BED">
      <w:pPr>
        <w:pStyle w:val="NormalWeb"/>
        <w:shd w:val="clear" w:color="auto" w:fill="FFFFFF"/>
        <w:spacing w:before="0" w:beforeAutospacing="0" w:after="240" w:afterAutospacing="0"/>
        <w:ind w:left="360"/>
        <w:textAlignment w:val="baseline"/>
        <w:rPr>
          <w:rFonts w:ascii="Arial" w:hAnsi="Arial" w:cs="Arial"/>
          <w:sz w:val="28"/>
          <w:szCs w:val="28"/>
        </w:rPr>
      </w:pPr>
      <w:r w:rsidRPr="00DF352D">
        <w:rPr>
          <w:rFonts w:ascii="Arial" w:hAnsi="Arial" w:cs="Arial"/>
          <w:sz w:val="28"/>
          <w:szCs w:val="28"/>
        </w:rPr>
        <w:lastRenderedPageBreak/>
        <w:t xml:space="preserve">Aristotle thinks that the speaker should be at the </w:t>
      </w:r>
      <w:r w:rsidR="00BD7922" w:rsidRPr="00DF352D">
        <w:rPr>
          <w:rFonts w:ascii="Arial" w:hAnsi="Arial" w:cs="Arial"/>
          <w:sz w:val="28"/>
          <w:szCs w:val="28"/>
        </w:rPr>
        <w:t>center</w:t>
      </w:r>
      <w:r w:rsidRPr="00DF352D">
        <w:rPr>
          <w:rFonts w:ascii="Arial" w:hAnsi="Arial" w:cs="Arial"/>
          <w:sz w:val="28"/>
          <w:szCs w:val="28"/>
        </w:rPr>
        <w:t xml:space="preserve"> of communication and that he or she is the one who drives it ahead, but Berol argues that the message should be emotional as well.</w:t>
      </w:r>
    </w:p>
    <w:p w14:paraId="39B5DD2F" w14:textId="61A6B701" w:rsidR="00391139" w:rsidRPr="00DF352D" w:rsidRDefault="00DF352D" w:rsidP="00547E16">
      <w:pPr>
        <w:shd w:val="clear" w:color="auto" w:fill="FFFFFF"/>
        <w:spacing w:after="267" w:line="312" w:lineRule="atLeast"/>
        <w:outlineLvl w:val="1"/>
        <w:rPr>
          <w:rFonts w:ascii="Arial" w:hAnsi="Arial" w:cs="Arial"/>
          <w:b/>
          <w:bCs/>
          <w:color w:val="252525"/>
          <w:sz w:val="36"/>
          <w:szCs w:val="36"/>
          <w:shd w:val="clear" w:color="auto" w:fill="FFFFFF"/>
        </w:rPr>
      </w:pPr>
      <w:r>
        <w:rPr>
          <w:rFonts w:ascii="Arial" w:hAnsi="Arial" w:cs="Arial"/>
          <w:b/>
          <w:bCs/>
          <w:color w:val="252525"/>
          <w:sz w:val="36"/>
          <w:szCs w:val="36"/>
          <w:shd w:val="clear" w:color="auto" w:fill="FFFFFF"/>
        </w:rPr>
        <w:t xml:space="preserve">   </w:t>
      </w:r>
      <w:r w:rsidR="00391139" w:rsidRPr="00DF352D">
        <w:rPr>
          <w:rFonts w:ascii="Arial" w:hAnsi="Arial" w:cs="Arial"/>
          <w:b/>
          <w:bCs/>
          <w:color w:val="252525"/>
          <w:sz w:val="36"/>
          <w:szCs w:val="36"/>
          <w:shd w:val="clear" w:color="auto" w:fill="FFFFFF"/>
        </w:rPr>
        <w:t>Source,</w:t>
      </w:r>
      <w:r w:rsidR="00A15546" w:rsidRPr="00DF352D">
        <w:rPr>
          <w:rFonts w:ascii="Arial" w:hAnsi="Arial" w:cs="Arial"/>
          <w:b/>
          <w:bCs/>
          <w:color w:val="252525"/>
          <w:sz w:val="36"/>
          <w:szCs w:val="36"/>
          <w:shd w:val="clear" w:color="auto" w:fill="FFFFFF"/>
        </w:rPr>
        <w:t xml:space="preserve"> </w:t>
      </w:r>
      <w:r w:rsidR="00391139" w:rsidRPr="00DF352D">
        <w:rPr>
          <w:rFonts w:ascii="Arial" w:hAnsi="Arial" w:cs="Arial"/>
          <w:b/>
          <w:bCs/>
          <w:color w:val="252525"/>
          <w:sz w:val="36"/>
          <w:szCs w:val="36"/>
          <w:shd w:val="clear" w:color="auto" w:fill="FFFFFF"/>
        </w:rPr>
        <w:t>Message, Channel, Receiver.</w:t>
      </w:r>
    </w:p>
    <w:p w14:paraId="2D12F2D8" w14:textId="77777777" w:rsidR="003824B5" w:rsidRPr="00DF352D" w:rsidRDefault="003824B5" w:rsidP="00CD0724">
      <w:pPr>
        <w:shd w:val="clear" w:color="auto" w:fill="FFFFFF"/>
        <w:spacing w:after="267" w:line="312" w:lineRule="atLeast"/>
        <w:outlineLvl w:val="1"/>
        <w:rPr>
          <w:rFonts w:ascii="Arial" w:hAnsi="Arial" w:cs="Arial"/>
          <w:color w:val="252525"/>
          <w:sz w:val="36"/>
          <w:szCs w:val="36"/>
          <w:shd w:val="clear" w:color="auto" w:fill="FFFFFF"/>
        </w:rPr>
      </w:pPr>
    </w:p>
    <w:p w14:paraId="26C1DC0A" w14:textId="78F954BD" w:rsidR="00BA732A" w:rsidRPr="00DF352D" w:rsidRDefault="00DF352D" w:rsidP="00AF3516">
      <w:pPr>
        <w:pStyle w:val="NormalWeb"/>
        <w:shd w:val="clear" w:color="auto" w:fill="FFFFFF"/>
        <w:spacing w:before="0" w:beforeAutospacing="0" w:after="240" w:afterAutospacing="0"/>
        <w:textAlignment w:val="baseline"/>
        <w:rPr>
          <w:rFonts w:ascii="Arial" w:hAnsi="Arial" w:cs="Arial"/>
          <w:b/>
          <w:bCs/>
          <w:sz w:val="36"/>
          <w:szCs w:val="36"/>
        </w:rPr>
      </w:pPr>
      <w:r w:rsidRPr="00DF352D">
        <w:rPr>
          <w:rFonts w:ascii="Arial" w:hAnsi="Arial" w:cs="Arial"/>
          <w:b/>
          <w:bCs/>
          <w:sz w:val="36"/>
          <w:szCs w:val="36"/>
        </w:rPr>
        <w:t xml:space="preserve">    </w:t>
      </w:r>
      <w:r w:rsidR="00A15546" w:rsidRPr="00DF352D">
        <w:rPr>
          <w:rFonts w:ascii="Arial" w:hAnsi="Arial" w:cs="Arial"/>
          <w:b/>
          <w:bCs/>
          <w:sz w:val="36"/>
          <w:szCs w:val="36"/>
        </w:rPr>
        <w:t>Verbal Communication in the Workplace</w:t>
      </w:r>
    </w:p>
    <w:p w14:paraId="087FF6C1" w14:textId="0CA5A54D" w:rsidR="00B47BED" w:rsidRPr="00A24E4B" w:rsidRDefault="00B47BED" w:rsidP="00BA732A">
      <w:pPr>
        <w:spacing w:before="100" w:beforeAutospacing="1" w:after="100" w:afterAutospacing="1"/>
        <w:rPr>
          <w:rFonts w:ascii="Arial" w:hAnsi="Arial" w:cs="Arial"/>
          <w:sz w:val="28"/>
          <w:szCs w:val="28"/>
        </w:rPr>
      </w:pPr>
      <w:r w:rsidRPr="00A24E4B">
        <w:rPr>
          <w:rFonts w:ascii="Arial" w:hAnsi="Arial" w:cs="Arial"/>
          <w:sz w:val="28"/>
          <w:szCs w:val="28"/>
        </w:rPr>
        <w:t xml:space="preserve">Good verbal communication skills are demonstrated by business professionals who </w:t>
      </w:r>
      <w:r w:rsidR="00DF352D" w:rsidRPr="00A24E4B">
        <w:rPr>
          <w:rFonts w:ascii="Arial" w:hAnsi="Arial" w:cs="Arial"/>
          <w:sz w:val="28"/>
          <w:szCs w:val="28"/>
        </w:rPr>
        <w:t xml:space="preserve">  </w:t>
      </w:r>
      <w:r w:rsidRPr="00A24E4B">
        <w:rPr>
          <w:rFonts w:ascii="Arial" w:hAnsi="Arial" w:cs="Arial"/>
          <w:sz w:val="28"/>
          <w:szCs w:val="28"/>
        </w:rPr>
        <w:t xml:space="preserve">utilise spoken words to convey a point effectively and concisely. To convey a message, the sender must guarantee that the receiver understands the message </w:t>
      </w:r>
      <w:r w:rsidR="00AF3516" w:rsidRPr="00A24E4B">
        <w:rPr>
          <w:rFonts w:ascii="Arial" w:hAnsi="Arial" w:cs="Arial"/>
          <w:sz w:val="28"/>
          <w:szCs w:val="28"/>
        </w:rPr>
        <w:t>without any mistake</w:t>
      </w:r>
      <w:r w:rsidRPr="00A24E4B">
        <w:rPr>
          <w:rFonts w:ascii="Arial" w:hAnsi="Arial" w:cs="Arial"/>
          <w:sz w:val="28"/>
          <w:szCs w:val="28"/>
        </w:rPr>
        <w:t xml:space="preserve">. If you don't, you'll probably end up with a lot of doubt and conflict. Business professionals express ideas, thoughts, and orders that allow colleagues to work together more efficiently by appropriately communicating a message. Recognize what the audience need as the first step in effective verbal communication. </w:t>
      </w:r>
    </w:p>
    <w:p w14:paraId="098D4A07" w14:textId="7E7B0179" w:rsidR="007C04F8" w:rsidRPr="00A24E4B" w:rsidRDefault="007C04F8" w:rsidP="00A15546">
      <w:pPr>
        <w:pStyle w:val="NormalWeb"/>
        <w:shd w:val="clear" w:color="auto" w:fill="FFFFFF"/>
        <w:spacing w:before="0" w:beforeAutospacing="0" w:after="240" w:afterAutospacing="0"/>
        <w:textAlignment w:val="baseline"/>
        <w:rPr>
          <w:rFonts w:ascii="Arial" w:hAnsi="Arial" w:cs="Arial"/>
          <w:b/>
          <w:bCs/>
          <w:sz w:val="36"/>
          <w:szCs w:val="36"/>
        </w:rPr>
      </w:pPr>
      <w:r w:rsidRPr="00A24E4B">
        <w:rPr>
          <w:rFonts w:ascii="Arial" w:hAnsi="Arial" w:cs="Arial"/>
          <w:b/>
          <w:bCs/>
          <w:sz w:val="36"/>
          <w:szCs w:val="36"/>
        </w:rPr>
        <w:t>Meetings:</w:t>
      </w:r>
    </w:p>
    <w:p w14:paraId="4FF478B7" w14:textId="50D32FAA" w:rsidR="009A2B99" w:rsidRPr="00A24E4B" w:rsidRDefault="009A2B99" w:rsidP="00A15546">
      <w:pPr>
        <w:pStyle w:val="NormalWeb"/>
        <w:shd w:val="clear" w:color="auto" w:fill="FFFFFF"/>
        <w:spacing w:before="0" w:beforeAutospacing="0" w:after="240" w:afterAutospacing="0"/>
        <w:textAlignment w:val="baseline"/>
        <w:rPr>
          <w:rFonts w:ascii="Arial" w:hAnsi="Arial" w:cs="Arial"/>
          <w:sz w:val="28"/>
          <w:szCs w:val="28"/>
        </w:rPr>
      </w:pPr>
      <w:r w:rsidRPr="00A24E4B">
        <w:rPr>
          <w:rFonts w:ascii="Arial" w:hAnsi="Arial" w:cs="Arial"/>
          <w:sz w:val="28"/>
          <w:szCs w:val="28"/>
        </w:rPr>
        <w:t>Meeting participants communicate their ideas through verbal communication. Making a decision, brainstorming ideas, supporting a plan, expressing a change, and receiving a status update are all objectives that effective meeting organizers communicate explicitly.</w:t>
      </w:r>
    </w:p>
    <w:p w14:paraId="50D87B20" w14:textId="38339128" w:rsidR="009A2B99" w:rsidRPr="00A24E4B" w:rsidRDefault="009A2B99" w:rsidP="00A15546">
      <w:pPr>
        <w:pStyle w:val="NormalWeb"/>
        <w:shd w:val="clear" w:color="auto" w:fill="FFFFFF"/>
        <w:spacing w:before="0" w:beforeAutospacing="0" w:after="240" w:afterAutospacing="0"/>
        <w:textAlignment w:val="baseline"/>
        <w:rPr>
          <w:rFonts w:ascii="Arial" w:hAnsi="Arial" w:cs="Arial"/>
          <w:sz w:val="28"/>
          <w:szCs w:val="28"/>
        </w:rPr>
      </w:pPr>
      <w:r w:rsidRPr="00A24E4B">
        <w:rPr>
          <w:rFonts w:ascii="Arial" w:hAnsi="Arial" w:cs="Arial"/>
          <w:sz w:val="28"/>
          <w:szCs w:val="28"/>
        </w:rPr>
        <w:t>Prior to the start of the meeting, an organizer uses verbal communication to establish the group's priorities, expected objectives, and the amount of time allotted to each problem. She keeps the meeting up to date for everyone by asking for additional comments from those in attendance.</w:t>
      </w:r>
    </w:p>
    <w:p w14:paraId="67A0E3E3" w14:textId="7AC814D7" w:rsidR="009A2B99" w:rsidRPr="00A24E4B" w:rsidRDefault="009A2B99" w:rsidP="00A15546">
      <w:pPr>
        <w:pStyle w:val="NormalWeb"/>
        <w:shd w:val="clear" w:color="auto" w:fill="FFFFFF"/>
        <w:spacing w:before="0" w:beforeAutospacing="0" w:after="240" w:afterAutospacing="0"/>
        <w:textAlignment w:val="baseline"/>
        <w:rPr>
          <w:rFonts w:ascii="Arial" w:hAnsi="Arial" w:cs="Arial"/>
          <w:sz w:val="28"/>
          <w:szCs w:val="28"/>
        </w:rPr>
      </w:pPr>
      <w:r w:rsidRPr="00A24E4B">
        <w:rPr>
          <w:rFonts w:ascii="Arial" w:hAnsi="Arial" w:cs="Arial"/>
          <w:sz w:val="28"/>
          <w:szCs w:val="28"/>
        </w:rPr>
        <w:t>Furthermore, the meeting organizer ensures that everyone gets a chance to speak without dominating the discussion.</w:t>
      </w:r>
    </w:p>
    <w:p w14:paraId="14D2A3E2" w14:textId="5AEFEA28" w:rsidR="007C04F8" w:rsidRPr="00A24E4B" w:rsidRDefault="007C04F8" w:rsidP="007C04F8">
      <w:pPr>
        <w:spacing w:before="100" w:beforeAutospacing="1" w:after="100" w:afterAutospacing="1"/>
        <w:rPr>
          <w:rFonts w:ascii="Arial" w:hAnsi="Arial" w:cs="Arial"/>
          <w:b/>
          <w:bCs/>
          <w:sz w:val="36"/>
          <w:szCs w:val="36"/>
        </w:rPr>
      </w:pPr>
      <w:r w:rsidRPr="00A24E4B">
        <w:rPr>
          <w:rFonts w:ascii="Arial" w:hAnsi="Arial" w:cs="Arial"/>
          <w:b/>
          <w:bCs/>
          <w:sz w:val="36"/>
          <w:szCs w:val="36"/>
        </w:rPr>
        <w:t>Presentations and Lectures:</w:t>
      </w:r>
    </w:p>
    <w:p w14:paraId="40F6F319" w14:textId="6A6E6F06" w:rsidR="00BF7060" w:rsidRPr="00A24E4B" w:rsidRDefault="00BF7060" w:rsidP="007C04F8">
      <w:pPr>
        <w:spacing w:before="100" w:beforeAutospacing="1" w:after="100" w:afterAutospacing="1"/>
        <w:rPr>
          <w:rFonts w:ascii="Arial" w:hAnsi="Arial" w:cs="Arial"/>
          <w:sz w:val="28"/>
          <w:szCs w:val="28"/>
        </w:rPr>
      </w:pPr>
      <w:r w:rsidRPr="00A24E4B">
        <w:rPr>
          <w:rFonts w:ascii="Arial" w:hAnsi="Arial" w:cs="Arial"/>
          <w:sz w:val="28"/>
          <w:szCs w:val="28"/>
        </w:rPr>
        <w:t xml:space="preserve">Business professionals provide presentations and lectures to share their knowledge on a certain topic through effective verbal communication. To keep the information clear, whether a business expert is delivering instructions, explaining a product to make a sale, or presenting a vision or </w:t>
      </w:r>
      <w:r w:rsidRPr="00A24E4B">
        <w:rPr>
          <w:rFonts w:ascii="Arial" w:hAnsi="Arial" w:cs="Arial"/>
          <w:sz w:val="28"/>
          <w:szCs w:val="28"/>
        </w:rPr>
        <w:lastRenderedPageBreak/>
        <w:t>goal, he must prepare carefully. Using powerful language, clear examples, and accompanying images, he ensures a successful presentation. Speakers tend to use short words and phrases to avoid misunderstandings. Effective presenters allow opportunity for audience members to ask questions and make comments.</w:t>
      </w:r>
    </w:p>
    <w:p w14:paraId="4FC79B72" w14:textId="529F6600" w:rsidR="00CA6293" w:rsidRPr="005F56F1" w:rsidRDefault="003824B5" w:rsidP="00CA6293">
      <w:pPr>
        <w:pStyle w:val="NormalWeb"/>
        <w:shd w:val="clear" w:color="auto" w:fill="FFFFFF"/>
        <w:spacing w:before="0" w:beforeAutospacing="0" w:after="213" w:afterAutospacing="0"/>
        <w:rPr>
          <w:rFonts w:ascii="Arial" w:hAnsi="Arial" w:cs="Arial"/>
          <w:color w:val="231F20"/>
        </w:rPr>
      </w:pPr>
      <w:r w:rsidRPr="005F56F1">
        <w:rPr>
          <w:rFonts w:ascii="Arial" w:hAnsi="Arial" w:cs="Arial"/>
          <w:noProof/>
          <w:color w:val="231F20"/>
          <w:shd w:val="clear" w:color="auto" w:fill="FFFFFF"/>
        </w:rPr>
        <w:drawing>
          <wp:inline distT="0" distB="0" distL="0" distR="0" wp14:anchorId="4818E272" wp14:editId="3317639B">
            <wp:extent cx="5943600" cy="3134995"/>
            <wp:effectExtent l="0" t="0" r="0" b="190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3134995"/>
                    </a:xfrm>
                    <a:prstGeom prst="rect">
                      <a:avLst/>
                    </a:prstGeom>
                  </pic:spPr>
                </pic:pic>
              </a:graphicData>
            </a:graphic>
          </wp:inline>
        </w:drawing>
      </w:r>
    </w:p>
    <w:p w14:paraId="7EA16BAA" w14:textId="68FA7D60" w:rsidR="00CA6293" w:rsidRPr="005F56F1" w:rsidRDefault="00CA6293" w:rsidP="00CA6293">
      <w:pPr>
        <w:pStyle w:val="NormalWeb"/>
        <w:shd w:val="clear" w:color="auto" w:fill="FFFFFF"/>
        <w:spacing w:before="0" w:beforeAutospacing="0" w:after="213" w:afterAutospacing="0"/>
        <w:rPr>
          <w:rFonts w:ascii="Arial" w:hAnsi="Arial" w:cs="Arial"/>
          <w:color w:val="231F20"/>
          <w:shd w:val="clear" w:color="auto" w:fill="FFFFFF"/>
        </w:rPr>
      </w:pPr>
      <w:r w:rsidRPr="005F56F1">
        <w:rPr>
          <w:rFonts w:ascii="Arial" w:hAnsi="Arial" w:cs="Arial"/>
          <w:color w:val="231F20"/>
          <w:shd w:val="clear" w:color="auto" w:fill="FFFFFF"/>
        </w:rPr>
        <w:t> </w:t>
      </w:r>
    </w:p>
    <w:p w14:paraId="11AC4A34" w14:textId="4C2D3CD9" w:rsidR="00CA6293" w:rsidRDefault="00CA6293" w:rsidP="00CA6293">
      <w:pPr>
        <w:shd w:val="clear" w:color="auto" w:fill="FFFFFF"/>
        <w:rPr>
          <w:rFonts w:ascii="Arial" w:hAnsi="Arial" w:cs="Arial"/>
          <w:b/>
          <w:bCs/>
          <w:sz w:val="36"/>
          <w:szCs w:val="36"/>
        </w:rPr>
      </w:pPr>
      <w:r w:rsidRPr="00A24E4B">
        <w:rPr>
          <w:rFonts w:ascii="Arial" w:hAnsi="Arial" w:cs="Arial"/>
          <w:b/>
          <w:bCs/>
          <w:sz w:val="36"/>
          <w:szCs w:val="36"/>
        </w:rPr>
        <w:t>Non-Verbal Communication</w:t>
      </w:r>
    </w:p>
    <w:p w14:paraId="7E842BA4" w14:textId="77777777" w:rsidR="00A24E4B" w:rsidRPr="00A24E4B" w:rsidRDefault="00A24E4B" w:rsidP="00CA6293">
      <w:pPr>
        <w:shd w:val="clear" w:color="auto" w:fill="FFFFFF"/>
        <w:rPr>
          <w:rFonts w:ascii="Arial" w:hAnsi="Arial" w:cs="Arial"/>
          <w:b/>
          <w:bCs/>
          <w:sz w:val="36"/>
          <w:szCs w:val="36"/>
        </w:rPr>
      </w:pPr>
    </w:p>
    <w:p w14:paraId="1890ADE9" w14:textId="05622D4E" w:rsidR="00356D53" w:rsidRPr="00A24E4B" w:rsidRDefault="00AF3516" w:rsidP="00356D53">
      <w:pPr>
        <w:shd w:val="clear" w:color="auto" w:fill="FFFFFF"/>
        <w:rPr>
          <w:rFonts w:ascii="Arial" w:hAnsi="Arial" w:cs="Arial"/>
          <w:sz w:val="28"/>
          <w:szCs w:val="28"/>
        </w:rPr>
      </w:pPr>
      <w:r w:rsidRPr="00A24E4B">
        <w:rPr>
          <w:rFonts w:ascii="Arial" w:hAnsi="Arial" w:cs="Arial"/>
          <w:sz w:val="28"/>
          <w:szCs w:val="28"/>
        </w:rPr>
        <w:t>T</w:t>
      </w:r>
      <w:r w:rsidR="00356D53" w:rsidRPr="00A24E4B">
        <w:rPr>
          <w:rFonts w:ascii="Arial" w:hAnsi="Arial" w:cs="Arial"/>
          <w:sz w:val="28"/>
          <w:szCs w:val="28"/>
        </w:rPr>
        <w:t xml:space="preserve">he key to </w:t>
      </w:r>
      <w:r w:rsidR="00C81330" w:rsidRPr="00A24E4B">
        <w:rPr>
          <w:rFonts w:ascii="Arial" w:hAnsi="Arial" w:cs="Arial"/>
          <w:sz w:val="28"/>
          <w:szCs w:val="28"/>
        </w:rPr>
        <w:t>have great results</w:t>
      </w:r>
      <w:r w:rsidR="00356D53" w:rsidRPr="00A24E4B">
        <w:rPr>
          <w:rFonts w:ascii="Arial" w:hAnsi="Arial" w:cs="Arial"/>
          <w:sz w:val="28"/>
          <w:szCs w:val="28"/>
        </w:rPr>
        <w:t xml:space="preserve"> in both</w:t>
      </w:r>
      <w:r w:rsidRPr="00A24E4B">
        <w:rPr>
          <w:rFonts w:ascii="Arial" w:hAnsi="Arial" w:cs="Arial"/>
          <w:sz w:val="28"/>
          <w:szCs w:val="28"/>
        </w:rPr>
        <w:t>;</w:t>
      </w:r>
      <w:r w:rsidR="00356D53" w:rsidRPr="00A24E4B">
        <w:rPr>
          <w:rFonts w:ascii="Arial" w:hAnsi="Arial" w:cs="Arial"/>
          <w:sz w:val="28"/>
          <w:szCs w:val="28"/>
        </w:rPr>
        <w:t xml:space="preserve"> personal and professional</w:t>
      </w:r>
      <w:r w:rsidRPr="00A24E4B">
        <w:rPr>
          <w:rFonts w:ascii="Arial" w:hAnsi="Arial" w:cs="Arial"/>
          <w:sz w:val="28"/>
          <w:szCs w:val="28"/>
        </w:rPr>
        <w:t xml:space="preserve"> you need</w:t>
      </w:r>
      <w:r w:rsidR="00356D53" w:rsidRPr="00A24E4B">
        <w:rPr>
          <w:rFonts w:ascii="Arial" w:hAnsi="Arial" w:cs="Arial"/>
          <w:sz w:val="28"/>
          <w:szCs w:val="28"/>
        </w:rPr>
        <w:t xml:space="preserve"> to</w:t>
      </w:r>
      <w:r w:rsidR="00C81330" w:rsidRPr="00A24E4B">
        <w:rPr>
          <w:rFonts w:ascii="Arial" w:hAnsi="Arial" w:cs="Arial"/>
          <w:sz w:val="28"/>
          <w:szCs w:val="28"/>
        </w:rPr>
        <w:t xml:space="preserve"> know how</w:t>
      </w:r>
      <w:r w:rsidR="00356D53" w:rsidRPr="00A24E4B">
        <w:rPr>
          <w:rFonts w:ascii="Arial" w:hAnsi="Arial" w:cs="Arial"/>
          <w:sz w:val="28"/>
          <w:szCs w:val="28"/>
        </w:rPr>
        <w:t xml:space="preserve"> communicate well</w:t>
      </w:r>
      <w:r w:rsidR="00C81330" w:rsidRPr="00A24E4B">
        <w:rPr>
          <w:rFonts w:ascii="Arial" w:hAnsi="Arial" w:cs="Arial"/>
          <w:sz w:val="28"/>
          <w:szCs w:val="28"/>
        </w:rPr>
        <w:t xml:space="preserve"> even if you don’t use words</w:t>
      </w:r>
      <w:r w:rsidR="00356D53" w:rsidRPr="00A24E4B">
        <w:rPr>
          <w:rFonts w:ascii="Arial" w:hAnsi="Arial" w:cs="Arial"/>
          <w:sz w:val="28"/>
          <w:szCs w:val="28"/>
        </w:rPr>
        <w:t>,</w:t>
      </w:r>
      <w:r w:rsidR="00C81330" w:rsidRPr="00A24E4B">
        <w:rPr>
          <w:rFonts w:ascii="Arial" w:hAnsi="Arial" w:cs="Arial"/>
          <w:sz w:val="28"/>
          <w:szCs w:val="28"/>
        </w:rPr>
        <w:t xml:space="preserve"> </w:t>
      </w:r>
      <w:r w:rsidR="00356D53" w:rsidRPr="00A24E4B">
        <w:rPr>
          <w:rFonts w:ascii="Arial" w:hAnsi="Arial" w:cs="Arial"/>
          <w:sz w:val="28"/>
          <w:szCs w:val="28"/>
        </w:rPr>
        <w:t xml:space="preserve">but what we express nonverbally, through "body language," is the most eloquent. Body language is the use of physical </w:t>
      </w:r>
      <w:r w:rsidRPr="00A24E4B">
        <w:rPr>
          <w:rFonts w:ascii="Arial" w:hAnsi="Arial" w:cs="Arial"/>
          <w:sz w:val="28"/>
          <w:szCs w:val="28"/>
        </w:rPr>
        <w:t>behaviour</w:t>
      </w:r>
      <w:r w:rsidR="00356D53" w:rsidRPr="00A24E4B">
        <w:rPr>
          <w:rFonts w:ascii="Arial" w:hAnsi="Arial" w:cs="Arial"/>
          <w:sz w:val="28"/>
          <w:szCs w:val="28"/>
        </w:rPr>
        <w:t xml:space="preserve">, </w:t>
      </w:r>
      <w:r w:rsidR="00C81330" w:rsidRPr="00A24E4B">
        <w:rPr>
          <w:rFonts w:ascii="Arial" w:hAnsi="Arial" w:cs="Arial"/>
          <w:sz w:val="28"/>
          <w:szCs w:val="28"/>
        </w:rPr>
        <w:t>which is helping you to express</w:t>
      </w:r>
      <w:r w:rsidR="00356D53" w:rsidRPr="00A24E4B">
        <w:rPr>
          <w:rFonts w:ascii="Arial" w:hAnsi="Arial" w:cs="Arial"/>
          <w:sz w:val="28"/>
          <w:szCs w:val="28"/>
        </w:rPr>
        <w:t xml:space="preserve"> and gestur</w:t>
      </w:r>
      <w:r w:rsidR="00C81330" w:rsidRPr="00A24E4B">
        <w:rPr>
          <w:rFonts w:ascii="Arial" w:hAnsi="Arial" w:cs="Arial"/>
          <w:sz w:val="28"/>
          <w:szCs w:val="28"/>
        </w:rPr>
        <w:t xml:space="preserve">e well </w:t>
      </w:r>
      <w:r w:rsidR="00356D53" w:rsidRPr="00A24E4B">
        <w:rPr>
          <w:rFonts w:ascii="Arial" w:hAnsi="Arial" w:cs="Arial"/>
          <w:sz w:val="28"/>
          <w:szCs w:val="28"/>
        </w:rPr>
        <w:t xml:space="preserve">to communicate nonverbally and is often instinctive </w:t>
      </w:r>
      <w:r w:rsidR="00C81330" w:rsidRPr="00A24E4B">
        <w:rPr>
          <w:rFonts w:ascii="Arial" w:hAnsi="Arial" w:cs="Arial"/>
          <w:sz w:val="28"/>
          <w:szCs w:val="28"/>
        </w:rPr>
        <w:t>more</w:t>
      </w:r>
      <w:r w:rsidR="00356D53" w:rsidRPr="00A24E4B">
        <w:rPr>
          <w:rFonts w:ascii="Arial" w:hAnsi="Arial" w:cs="Arial"/>
          <w:sz w:val="28"/>
          <w:szCs w:val="28"/>
        </w:rPr>
        <w:t xml:space="preserve"> than conscious. </w:t>
      </w:r>
      <w:r w:rsidR="00C81330" w:rsidRPr="00A24E4B">
        <w:rPr>
          <w:rFonts w:ascii="Arial" w:hAnsi="Arial" w:cs="Arial"/>
          <w:sz w:val="28"/>
          <w:szCs w:val="28"/>
        </w:rPr>
        <w:t>W</w:t>
      </w:r>
      <w:r w:rsidR="00356D53" w:rsidRPr="00A24E4B">
        <w:rPr>
          <w:rFonts w:ascii="Arial" w:hAnsi="Arial" w:cs="Arial"/>
          <w:sz w:val="28"/>
          <w:szCs w:val="28"/>
        </w:rPr>
        <w:t>hen we interact with other</w:t>
      </w:r>
      <w:r w:rsidR="00C81330" w:rsidRPr="00A24E4B">
        <w:rPr>
          <w:rFonts w:ascii="Arial" w:hAnsi="Arial" w:cs="Arial"/>
          <w:sz w:val="28"/>
          <w:szCs w:val="28"/>
        </w:rPr>
        <w:t xml:space="preserve"> people</w:t>
      </w:r>
      <w:r w:rsidR="00356D53" w:rsidRPr="00A24E4B">
        <w:rPr>
          <w:rFonts w:ascii="Arial" w:hAnsi="Arial" w:cs="Arial"/>
          <w:sz w:val="28"/>
          <w:szCs w:val="28"/>
        </w:rPr>
        <w:t>, we give and receive signals continuously, without using words</w:t>
      </w:r>
      <w:r w:rsidR="00C81330" w:rsidRPr="00A24E4B">
        <w:rPr>
          <w:rFonts w:ascii="Arial" w:hAnsi="Arial" w:cs="Arial"/>
          <w:sz w:val="28"/>
          <w:szCs w:val="28"/>
        </w:rPr>
        <w:t>, only by gesture.</w:t>
      </w:r>
      <w:r w:rsidR="00356D53" w:rsidRPr="00A24E4B">
        <w:rPr>
          <w:rFonts w:ascii="Arial" w:hAnsi="Arial" w:cs="Arial"/>
          <w:sz w:val="28"/>
          <w:szCs w:val="28"/>
        </w:rPr>
        <w:t xml:space="preserve"> All </w:t>
      </w:r>
      <w:r w:rsidR="00C81330" w:rsidRPr="00A24E4B">
        <w:rPr>
          <w:rFonts w:ascii="Arial" w:hAnsi="Arial" w:cs="Arial"/>
          <w:sz w:val="28"/>
          <w:szCs w:val="28"/>
        </w:rPr>
        <w:t xml:space="preserve">the </w:t>
      </w:r>
      <w:r w:rsidR="00356D53" w:rsidRPr="00A24E4B">
        <w:rPr>
          <w:rFonts w:ascii="Arial" w:hAnsi="Arial" w:cs="Arial"/>
          <w:sz w:val="28"/>
          <w:szCs w:val="28"/>
        </w:rPr>
        <w:t xml:space="preserve">nonverbal </w:t>
      </w:r>
      <w:r w:rsidRPr="00A24E4B">
        <w:rPr>
          <w:rFonts w:ascii="Arial" w:hAnsi="Arial" w:cs="Arial"/>
          <w:sz w:val="28"/>
          <w:szCs w:val="28"/>
        </w:rPr>
        <w:t>behaviours</w:t>
      </w:r>
      <w:r w:rsidR="00356D53" w:rsidRPr="00A24E4B">
        <w:rPr>
          <w:rFonts w:ascii="Arial" w:hAnsi="Arial" w:cs="Arial"/>
          <w:sz w:val="28"/>
          <w:szCs w:val="28"/>
        </w:rPr>
        <w:t xml:space="preserve"> — the gestures we make, the posture, the tone of voice, how much eye contact we have — send powerful messages</w:t>
      </w:r>
      <w:r w:rsidR="001A3653" w:rsidRPr="00A24E4B">
        <w:rPr>
          <w:rFonts w:ascii="Arial" w:hAnsi="Arial" w:cs="Arial"/>
          <w:sz w:val="28"/>
          <w:szCs w:val="28"/>
        </w:rPr>
        <w:t xml:space="preserve"> to your receiver</w:t>
      </w:r>
      <w:r w:rsidR="00356D53" w:rsidRPr="00A24E4B">
        <w:rPr>
          <w:rFonts w:ascii="Arial" w:hAnsi="Arial" w:cs="Arial"/>
          <w:sz w:val="28"/>
          <w:szCs w:val="28"/>
        </w:rPr>
        <w:t xml:space="preserve">. They can reassure </w:t>
      </w:r>
      <w:r w:rsidR="001A3653" w:rsidRPr="00A24E4B">
        <w:rPr>
          <w:rFonts w:ascii="Arial" w:hAnsi="Arial" w:cs="Arial"/>
          <w:sz w:val="28"/>
          <w:szCs w:val="28"/>
        </w:rPr>
        <w:t>others</w:t>
      </w:r>
      <w:r w:rsidR="00356D53" w:rsidRPr="00A24E4B">
        <w:rPr>
          <w:rFonts w:ascii="Arial" w:hAnsi="Arial" w:cs="Arial"/>
          <w:sz w:val="28"/>
          <w:szCs w:val="28"/>
        </w:rPr>
        <w:t>, they can build trust and attract others to us. These messages do</w:t>
      </w:r>
      <w:r w:rsidR="001A3653" w:rsidRPr="00A24E4B">
        <w:rPr>
          <w:rFonts w:ascii="Arial" w:hAnsi="Arial" w:cs="Arial"/>
          <w:sz w:val="28"/>
          <w:szCs w:val="28"/>
        </w:rPr>
        <w:t>esn’t</w:t>
      </w:r>
      <w:r w:rsidR="00356D53" w:rsidRPr="00A24E4B">
        <w:rPr>
          <w:rFonts w:ascii="Arial" w:hAnsi="Arial" w:cs="Arial"/>
          <w:sz w:val="28"/>
          <w:szCs w:val="28"/>
        </w:rPr>
        <w:t xml:space="preserve"> stop when we stop talking. Even when we are silent, we still communicate nonverbally.</w:t>
      </w:r>
    </w:p>
    <w:p w14:paraId="5ABB7A2B" w14:textId="26760C3B" w:rsidR="00356D53" w:rsidRPr="00A24E4B" w:rsidRDefault="00356D53" w:rsidP="00356D53">
      <w:pPr>
        <w:shd w:val="clear" w:color="auto" w:fill="FFFFFF"/>
        <w:rPr>
          <w:rFonts w:ascii="Arial" w:hAnsi="Arial" w:cs="Arial"/>
          <w:sz w:val="28"/>
          <w:szCs w:val="28"/>
        </w:rPr>
      </w:pPr>
      <w:r w:rsidRPr="00A24E4B">
        <w:rPr>
          <w:rFonts w:ascii="Arial" w:hAnsi="Arial" w:cs="Arial"/>
          <w:sz w:val="28"/>
          <w:szCs w:val="28"/>
        </w:rPr>
        <w:t xml:space="preserve">In some cases, what we say through our mouths and our body language can be two completely different things. If we say one thing, but our body </w:t>
      </w:r>
      <w:r w:rsidRPr="00A24E4B">
        <w:rPr>
          <w:rFonts w:ascii="Arial" w:hAnsi="Arial" w:cs="Arial"/>
          <w:sz w:val="28"/>
          <w:szCs w:val="28"/>
        </w:rPr>
        <w:lastRenderedPageBreak/>
        <w:t xml:space="preserve">language says </w:t>
      </w:r>
      <w:r w:rsidR="001A3653" w:rsidRPr="00A24E4B">
        <w:rPr>
          <w:rFonts w:ascii="Arial" w:hAnsi="Arial" w:cs="Arial"/>
          <w:sz w:val="28"/>
          <w:szCs w:val="28"/>
        </w:rPr>
        <w:t>anything else</w:t>
      </w:r>
      <w:r w:rsidRPr="00A24E4B">
        <w:rPr>
          <w:rFonts w:ascii="Arial" w:hAnsi="Arial" w:cs="Arial"/>
          <w:sz w:val="28"/>
          <w:szCs w:val="28"/>
        </w:rPr>
        <w:t xml:space="preserve">, the listener will feel that we are not honest. If we say "yes" while shaking our heads, no, for example. When faced with such mixed signals, the listener must choose whether to believe the verbal message or what we say through nonverbal language. </w:t>
      </w:r>
    </w:p>
    <w:p w14:paraId="2630CE38" w14:textId="0DDDE322" w:rsidR="00F32338" w:rsidRDefault="00356D53" w:rsidP="00F32338">
      <w:pPr>
        <w:pStyle w:val="Heading2"/>
        <w:spacing w:before="0" w:after="0"/>
        <w:textAlignment w:val="baseline"/>
        <w:rPr>
          <w:rStyle w:val="mntl-sc-block-headingtext"/>
          <w:rFonts w:ascii="Arial" w:eastAsiaTheme="majorEastAsia" w:hAnsi="Arial" w:cs="Arial"/>
          <w:color w:val="282828"/>
          <w:bdr w:val="none" w:sz="0" w:space="0" w:color="auto" w:frame="1"/>
        </w:rPr>
      </w:pPr>
      <w:r w:rsidRPr="00A24E4B">
        <w:rPr>
          <w:rStyle w:val="mntl-sc-block-headingtext"/>
          <w:rFonts w:ascii="Arial" w:eastAsiaTheme="majorEastAsia" w:hAnsi="Arial" w:cs="Arial"/>
          <w:color w:val="282828"/>
          <w:bdr w:val="none" w:sz="0" w:space="0" w:color="auto" w:frame="1"/>
        </w:rPr>
        <w:t>Models of</w:t>
      </w:r>
      <w:r w:rsidR="00F32338" w:rsidRPr="00A24E4B">
        <w:rPr>
          <w:rStyle w:val="mntl-sc-block-headingtext"/>
          <w:rFonts w:ascii="Arial" w:eastAsiaTheme="majorEastAsia" w:hAnsi="Arial" w:cs="Arial"/>
          <w:color w:val="282828"/>
          <w:bdr w:val="none" w:sz="0" w:space="0" w:color="auto" w:frame="1"/>
        </w:rPr>
        <w:t xml:space="preserve"> </w:t>
      </w:r>
      <w:r w:rsidRPr="00A24E4B">
        <w:rPr>
          <w:rStyle w:val="mntl-sc-block-headingtext"/>
          <w:rFonts w:ascii="Arial" w:eastAsiaTheme="majorEastAsia" w:hAnsi="Arial" w:cs="Arial"/>
          <w:color w:val="282828"/>
          <w:bdr w:val="none" w:sz="0" w:space="0" w:color="auto" w:frame="1"/>
        </w:rPr>
        <w:t>N</w:t>
      </w:r>
      <w:r w:rsidR="00F32338" w:rsidRPr="00A24E4B">
        <w:rPr>
          <w:rStyle w:val="mntl-sc-block-headingtext"/>
          <w:rFonts w:ascii="Arial" w:eastAsiaTheme="majorEastAsia" w:hAnsi="Arial" w:cs="Arial"/>
          <w:color w:val="282828"/>
          <w:bdr w:val="none" w:sz="0" w:space="0" w:color="auto" w:frame="1"/>
        </w:rPr>
        <w:t>onverbal Communication</w:t>
      </w:r>
      <w:r w:rsidRPr="00A24E4B">
        <w:rPr>
          <w:rStyle w:val="mntl-sc-block-headingtext"/>
          <w:rFonts w:ascii="Arial" w:eastAsiaTheme="majorEastAsia" w:hAnsi="Arial" w:cs="Arial"/>
          <w:color w:val="282828"/>
          <w:bdr w:val="none" w:sz="0" w:space="0" w:color="auto" w:frame="1"/>
        </w:rPr>
        <w:t>:</w:t>
      </w:r>
    </w:p>
    <w:p w14:paraId="145F3B6A" w14:textId="77777777" w:rsidR="00A24E4B" w:rsidRPr="00A24E4B" w:rsidRDefault="00A24E4B" w:rsidP="00F32338">
      <w:pPr>
        <w:pStyle w:val="Heading2"/>
        <w:spacing w:before="0" w:after="0"/>
        <w:textAlignment w:val="baseline"/>
        <w:rPr>
          <w:rFonts w:ascii="Arial" w:hAnsi="Arial" w:cs="Arial"/>
          <w:color w:val="282828"/>
        </w:rPr>
      </w:pPr>
    </w:p>
    <w:p w14:paraId="7D50A931" w14:textId="77777777" w:rsidR="00F32338" w:rsidRPr="00A24E4B" w:rsidRDefault="00F32338" w:rsidP="00F32338">
      <w:pPr>
        <w:shd w:val="clear" w:color="auto" w:fill="FFFFFF"/>
        <w:rPr>
          <w:rFonts w:ascii="Arial" w:hAnsi="Arial" w:cs="Arial"/>
          <w:sz w:val="28"/>
          <w:szCs w:val="28"/>
        </w:rPr>
      </w:pPr>
      <w:r w:rsidRPr="00A24E4B">
        <w:rPr>
          <w:rFonts w:ascii="Arial" w:hAnsi="Arial" w:cs="Arial"/>
          <w:sz w:val="28"/>
          <w:szCs w:val="28"/>
        </w:rPr>
        <w:t>"Judee Burgoon (1994) has identified seven different nonverbal dimensions:"</w:t>
      </w:r>
    </w:p>
    <w:p w14:paraId="2BCED1F8" w14:textId="1E624C39" w:rsidR="00A3068C" w:rsidRDefault="00F32338" w:rsidP="00A3068C">
      <w:pPr>
        <w:shd w:val="clear" w:color="auto" w:fill="FFFFFF"/>
        <w:rPr>
          <w:rFonts w:ascii="Arial" w:hAnsi="Arial" w:cs="Arial"/>
          <w:sz w:val="28"/>
          <w:szCs w:val="28"/>
        </w:rPr>
      </w:pPr>
      <w:r w:rsidRPr="00A24E4B">
        <w:rPr>
          <w:rFonts w:ascii="Arial" w:hAnsi="Arial" w:cs="Arial"/>
          <w:sz w:val="28"/>
          <w:szCs w:val="28"/>
        </w:rPr>
        <w:br/>
      </w:r>
      <w:r w:rsidR="001A3653" w:rsidRPr="00A24E4B">
        <w:rPr>
          <w:rFonts w:ascii="Arial" w:hAnsi="Arial" w:cs="Arial"/>
          <w:sz w:val="28"/>
          <w:szCs w:val="28"/>
        </w:rPr>
        <w:t>1.</w:t>
      </w:r>
      <w:r w:rsidR="00A3068C" w:rsidRPr="00A24E4B">
        <w:rPr>
          <w:rFonts w:ascii="Arial" w:hAnsi="Arial" w:cs="Arial"/>
          <w:sz w:val="28"/>
          <w:szCs w:val="28"/>
        </w:rPr>
        <w:t xml:space="preserve"> Face expressions and eye contact</w:t>
      </w:r>
      <w:r w:rsidR="00A24E4B">
        <w:rPr>
          <w:rFonts w:ascii="Arial" w:hAnsi="Arial" w:cs="Arial"/>
          <w:sz w:val="28"/>
          <w:szCs w:val="28"/>
        </w:rPr>
        <w:t>:</w:t>
      </w:r>
    </w:p>
    <w:p w14:paraId="3C12E69F" w14:textId="77777777" w:rsidR="00A24E4B" w:rsidRDefault="00A24E4B" w:rsidP="00A3068C">
      <w:pPr>
        <w:shd w:val="clear" w:color="auto" w:fill="FFFFFF"/>
        <w:rPr>
          <w:rFonts w:ascii="Arial" w:hAnsi="Arial" w:cs="Arial"/>
          <w:sz w:val="28"/>
          <w:szCs w:val="28"/>
        </w:rPr>
      </w:pPr>
    </w:p>
    <w:p w14:paraId="6328F1D9" w14:textId="452422D1" w:rsidR="00A24E4B" w:rsidRDefault="00AE365B" w:rsidP="00A3068C">
      <w:pPr>
        <w:shd w:val="clear" w:color="auto" w:fill="FFFFFF"/>
        <w:rPr>
          <w:rFonts w:ascii="Arial" w:hAnsi="Arial" w:cs="Arial"/>
          <w:sz w:val="28"/>
          <w:szCs w:val="28"/>
        </w:rPr>
      </w:pPr>
      <w:r w:rsidRPr="00AE365B">
        <w:rPr>
          <w:rFonts w:ascii="Arial" w:hAnsi="Arial" w:cs="Arial"/>
          <w:sz w:val="28"/>
          <w:szCs w:val="28"/>
        </w:rPr>
        <w:t>When communicating, facial expressions are crucial. The greatest approach to begin a speech is with a grin. It calms both you and the audience. Facial expressions, like movements, may improve what you say. It is OK to express compassion for the topic of your speech! If you are unsure about how you appear when making a speech, rehearse in front of a mirror or record yourself speaking.</w:t>
      </w:r>
    </w:p>
    <w:p w14:paraId="4FA5619E" w14:textId="77777777" w:rsidR="00A24E4B" w:rsidRPr="00A24E4B" w:rsidRDefault="00A24E4B" w:rsidP="00A3068C">
      <w:pPr>
        <w:shd w:val="clear" w:color="auto" w:fill="FFFFFF"/>
        <w:rPr>
          <w:rFonts w:ascii="Arial" w:hAnsi="Arial" w:cs="Arial"/>
          <w:sz w:val="28"/>
          <w:szCs w:val="28"/>
        </w:rPr>
      </w:pPr>
    </w:p>
    <w:p w14:paraId="3859CF97" w14:textId="0A25A2AB" w:rsidR="00A3068C" w:rsidRDefault="00A3068C" w:rsidP="00A3068C">
      <w:pPr>
        <w:shd w:val="clear" w:color="auto" w:fill="FFFFFF"/>
        <w:rPr>
          <w:rFonts w:ascii="Arial" w:hAnsi="Arial" w:cs="Arial"/>
          <w:sz w:val="28"/>
          <w:szCs w:val="28"/>
        </w:rPr>
      </w:pPr>
      <w:r w:rsidRPr="00A24E4B">
        <w:rPr>
          <w:rFonts w:ascii="Arial" w:hAnsi="Arial" w:cs="Arial"/>
          <w:sz w:val="28"/>
          <w:szCs w:val="28"/>
        </w:rPr>
        <w:t>2. Volume, speed, tone, and timbre are all part of vocalics</w:t>
      </w:r>
      <w:r w:rsidR="00AE365B">
        <w:rPr>
          <w:rFonts w:ascii="Arial" w:hAnsi="Arial" w:cs="Arial"/>
          <w:sz w:val="28"/>
          <w:szCs w:val="28"/>
        </w:rPr>
        <w:t>:</w:t>
      </w:r>
    </w:p>
    <w:p w14:paraId="60DE2D12" w14:textId="4673F929" w:rsidR="00AE365B" w:rsidRDefault="00AE365B" w:rsidP="00A3068C">
      <w:pPr>
        <w:shd w:val="clear" w:color="auto" w:fill="FFFFFF"/>
        <w:rPr>
          <w:rFonts w:ascii="Arial" w:hAnsi="Arial" w:cs="Arial"/>
          <w:sz w:val="28"/>
          <w:szCs w:val="28"/>
        </w:rPr>
      </w:pPr>
    </w:p>
    <w:p w14:paraId="6A2A69C4" w14:textId="090963AB" w:rsidR="00AE365B" w:rsidRDefault="00FE43C3" w:rsidP="00A3068C">
      <w:pPr>
        <w:shd w:val="clear" w:color="auto" w:fill="FFFFFF"/>
        <w:rPr>
          <w:rFonts w:ascii="Arial" w:hAnsi="Arial" w:cs="Arial"/>
          <w:sz w:val="28"/>
          <w:szCs w:val="28"/>
        </w:rPr>
      </w:pPr>
      <w:r w:rsidRPr="00FE43C3">
        <w:rPr>
          <w:rFonts w:ascii="Arial" w:hAnsi="Arial" w:cs="Arial"/>
          <w:sz w:val="28"/>
          <w:szCs w:val="28"/>
        </w:rPr>
        <w:t>Vocalics is the study of the nonverbal uses of the voice that indicate emotion and provide cues as to how the message should be interpreted. Nonverbal cues, which include pitch, tone, rate, volume, and accent pattern, influence how the message is received and interpreted (</w:t>
      </w:r>
      <w:r w:rsidR="00026F39" w:rsidRPr="00FE43C3">
        <w:rPr>
          <w:rFonts w:ascii="Arial" w:hAnsi="Arial" w:cs="Arial"/>
          <w:sz w:val="28"/>
          <w:szCs w:val="28"/>
        </w:rPr>
        <w:t>DE Fleur</w:t>
      </w:r>
      <w:r w:rsidRPr="00FE43C3">
        <w:rPr>
          <w:rFonts w:ascii="Arial" w:hAnsi="Arial" w:cs="Arial"/>
          <w:sz w:val="28"/>
          <w:szCs w:val="28"/>
        </w:rPr>
        <w:t>, 2005).</w:t>
      </w:r>
    </w:p>
    <w:p w14:paraId="5C4FF100" w14:textId="434A3406" w:rsidR="00AE365B" w:rsidRPr="00A24E4B" w:rsidRDefault="00AE365B" w:rsidP="00A3068C">
      <w:pPr>
        <w:shd w:val="clear" w:color="auto" w:fill="FFFFFF"/>
        <w:rPr>
          <w:rFonts w:ascii="Arial" w:hAnsi="Arial" w:cs="Arial"/>
          <w:sz w:val="28"/>
          <w:szCs w:val="28"/>
        </w:rPr>
      </w:pPr>
    </w:p>
    <w:p w14:paraId="687DAC0B" w14:textId="350A14BC" w:rsidR="00A3068C" w:rsidRDefault="00A3068C" w:rsidP="00A3068C">
      <w:pPr>
        <w:shd w:val="clear" w:color="auto" w:fill="FFFFFF"/>
        <w:rPr>
          <w:rFonts w:ascii="Arial" w:hAnsi="Arial" w:cs="Arial"/>
          <w:sz w:val="28"/>
          <w:szCs w:val="28"/>
        </w:rPr>
      </w:pPr>
      <w:r w:rsidRPr="00A24E4B">
        <w:rPr>
          <w:rFonts w:ascii="Arial" w:hAnsi="Arial" w:cs="Arial"/>
          <w:sz w:val="28"/>
          <w:szCs w:val="28"/>
        </w:rPr>
        <w:t xml:space="preserve">3. </w:t>
      </w:r>
      <w:r w:rsidR="001A2CA2">
        <w:rPr>
          <w:rFonts w:ascii="Arial" w:hAnsi="Arial" w:cs="Arial"/>
          <w:sz w:val="28"/>
          <w:szCs w:val="28"/>
        </w:rPr>
        <w:t>External</w:t>
      </w:r>
      <w:r w:rsidRPr="00A24E4B">
        <w:rPr>
          <w:rFonts w:ascii="Arial" w:hAnsi="Arial" w:cs="Arial"/>
          <w:sz w:val="28"/>
          <w:szCs w:val="28"/>
        </w:rPr>
        <w:t xml:space="preserve"> </w:t>
      </w:r>
      <w:r w:rsidR="00AF3516" w:rsidRPr="00A24E4B">
        <w:rPr>
          <w:rFonts w:ascii="Arial" w:hAnsi="Arial" w:cs="Arial"/>
          <w:sz w:val="28"/>
          <w:szCs w:val="28"/>
        </w:rPr>
        <w:t>appearance.</w:t>
      </w:r>
      <w:r w:rsidRPr="00A24E4B">
        <w:rPr>
          <w:rFonts w:ascii="Arial" w:hAnsi="Arial" w:cs="Arial"/>
          <w:sz w:val="28"/>
          <w:szCs w:val="28"/>
        </w:rPr>
        <w:t xml:space="preserve"> </w:t>
      </w:r>
    </w:p>
    <w:p w14:paraId="1703B9D1" w14:textId="522B1C78" w:rsidR="000C678A" w:rsidRDefault="000C678A" w:rsidP="00A3068C">
      <w:pPr>
        <w:shd w:val="clear" w:color="auto" w:fill="FFFFFF"/>
        <w:rPr>
          <w:rFonts w:ascii="Arial" w:hAnsi="Arial" w:cs="Arial"/>
          <w:sz w:val="28"/>
          <w:szCs w:val="28"/>
        </w:rPr>
      </w:pPr>
    </w:p>
    <w:p w14:paraId="5AF01BE2" w14:textId="5AF54E24" w:rsidR="001A2CA2" w:rsidRDefault="001A2CA2" w:rsidP="00A3068C">
      <w:pPr>
        <w:shd w:val="clear" w:color="auto" w:fill="FFFFFF"/>
        <w:rPr>
          <w:rFonts w:ascii="Arial" w:hAnsi="Arial" w:cs="Arial"/>
          <w:sz w:val="28"/>
          <w:szCs w:val="28"/>
        </w:rPr>
      </w:pPr>
      <w:r>
        <w:rPr>
          <w:rFonts w:ascii="Arial" w:hAnsi="Arial" w:cs="Arial"/>
          <w:sz w:val="28"/>
          <w:szCs w:val="28"/>
        </w:rPr>
        <w:t xml:space="preserve">“ </w:t>
      </w:r>
      <w:r w:rsidRPr="001A2CA2">
        <w:rPr>
          <w:rFonts w:ascii="Arial" w:hAnsi="Arial" w:cs="Arial"/>
          <w:sz w:val="28"/>
          <w:szCs w:val="28"/>
        </w:rPr>
        <w:t xml:space="preserve">(also conformation; Russian </w:t>
      </w:r>
      <w:proofErr w:type="spellStart"/>
      <w:r w:rsidRPr="001A2CA2">
        <w:rPr>
          <w:rFonts w:ascii="Arial" w:hAnsi="Arial" w:cs="Arial"/>
          <w:sz w:val="28"/>
          <w:szCs w:val="28"/>
        </w:rPr>
        <w:t>ekster’er</w:t>
      </w:r>
      <w:proofErr w:type="spellEnd"/>
      <w:r w:rsidRPr="001A2CA2">
        <w:rPr>
          <w:rFonts w:ascii="Arial" w:hAnsi="Arial" w:cs="Arial"/>
          <w:sz w:val="28"/>
          <w:szCs w:val="28"/>
        </w:rPr>
        <w:t>), a scientific term used to refer to the outer forms of an animal’s body structure. In zootechny, external appearance is examined taking into account physical constitution and productivity (</w:t>
      </w:r>
      <w:proofErr w:type="spellStart"/>
      <w:r w:rsidRPr="001A2CA2">
        <w:rPr>
          <w:rFonts w:ascii="Arial" w:hAnsi="Arial" w:cs="Arial"/>
          <w:sz w:val="28"/>
          <w:szCs w:val="28"/>
        </w:rPr>
        <w:t>seeCONSTITUTION</w:t>
      </w:r>
      <w:proofErr w:type="spellEnd"/>
      <w:r w:rsidRPr="001A2CA2">
        <w:rPr>
          <w:rFonts w:ascii="Arial" w:hAnsi="Arial" w:cs="Arial"/>
          <w:sz w:val="28"/>
          <w:szCs w:val="28"/>
        </w:rPr>
        <w:t xml:space="preserve"> OF FARM ANIMALS).</w:t>
      </w:r>
      <w:r>
        <w:rPr>
          <w:rFonts w:ascii="Arial" w:hAnsi="Arial" w:cs="Arial"/>
          <w:sz w:val="28"/>
          <w:szCs w:val="28"/>
        </w:rPr>
        <w:t xml:space="preserve"> “</w:t>
      </w:r>
    </w:p>
    <w:p w14:paraId="74D2FEE8" w14:textId="77777777" w:rsidR="000C678A" w:rsidRPr="00A24E4B" w:rsidRDefault="000C678A" w:rsidP="00A3068C">
      <w:pPr>
        <w:shd w:val="clear" w:color="auto" w:fill="FFFFFF"/>
        <w:rPr>
          <w:rFonts w:ascii="Arial" w:hAnsi="Arial" w:cs="Arial"/>
          <w:sz w:val="28"/>
          <w:szCs w:val="28"/>
        </w:rPr>
      </w:pPr>
    </w:p>
    <w:p w14:paraId="383E1A2F" w14:textId="749BF4BB" w:rsidR="00A3068C" w:rsidRDefault="00A3068C" w:rsidP="00A3068C">
      <w:pPr>
        <w:shd w:val="clear" w:color="auto" w:fill="FFFFFF"/>
        <w:rPr>
          <w:rFonts w:ascii="Arial" w:hAnsi="Arial" w:cs="Arial"/>
          <w:sz w:val="28"/>
          <w:szCs w:val="28"/>
        </w:rPr>
      </w:pPr>
      <w:r w:rsidRPr="00A24E4B">
        <w:rPr>
          <w:rFonts w:ascii="Arial" w:hAnsi="Arial" w:cs="Arial"/>
          <w:sz w:val="28"/>
          <w:szCs w:val="28"/>
        </w:rPr>
        <w:t xml:space="preserve">4. The things that make up our physical environment </w:t>
      </w:r>
    </w:p>
    <w:p w14:paraId="23CB6090" w14:textId="77777777" w:rsidR="000C678A" w:rsidRPr="00A24E4B" w:rsidRDefault="000C678A" w:rsidP="00A3068C">
      <w:pPr>
        <w:shd w:val="clear" w:color="auto" w:fill="FFFFFF"/>
        <w:rPr>
          <w:rFonts w:ascii="Arial" w:hAnsi="Arial" w:cs="Arial"/>
          <w:sz w:val="28"/>
          <w:szCs w:val="28"/>
        </w:rPr>
      </w:pPr>
    </w:p>
    <w:p w14:paraId="5C22D798" w14:textId="2DCE5910" w:rsidR="00F32338" w:rsidRPr="005F56F1" w:rsidRDefault="00F32338" w:rsidP="00CA6293">
      <w:pPr>
        <w:shd w:val="clear" w:color="auto" w:fill="FFFFFF"/>
        <w:rPr>
          <w:rFonts w:ascii="Arial" w:hAnsi="Arial" w:cs="Arial"/>
        </w:rPr>
      </w:pPr>
    </w:p>
    <w:p w14:paraId="603B769B" w14:textId="1EB543FD" w:rsidR="00356D53" w:rsidRDefault="000C678A" w:rsidP="00CA6293">
      <w:pPr>
        <w:shd w:val="clear" w:color="auto" w:fill="FFFFFF"/>
        <w:rPr>
          <w:rFonts w:ascii="Arial" w:hAnsi="Arial" w:cs="Arial"/>
          <w:sz w:val="28"/>
          <w:szCs w:val="28"/>
        </w:rPr>
      </w:pPr>
      <w:r w:rsidRPr="000C678A">
        <w:rPr>
          <w:rFonts w:ascii="Arial" w:hAnsi="Arial" w:cs="Arial"/>
          <w:sz w:val="28"/>
          <w:szCs w:val="28"/>
        </w:rPr>
        <w:lastRenderedPageBreak/>
        <w:t>Physical Appearance: One of the most essential kinesics in expressing messages to others is physical or personal appearance. Clothing, ornaments, cosmetics, hairstyle, and other accessories that a person puts on before going out in public are examples of physical appearance.</w:t>
      </w:r>
    </w:p>
    <w:p w14:paraId="2AFDF510" w14:textId="77777777" w:rsidR="001A2CA2" w:rsidRDefault="001A2CA2" w:rsidP="00CA6293">
      <w:pPr>
        <w:shd w:val="clear" w:color="auto" w:fill="FFFFFF"/>
        <w:rPr>
          <w:rFonts w:ascii="Arial" w:hAnsi="Arial" w:cs="Arial"/>
          <w:sz w:val="28"/>
          <w:szCs w:val="28"/>
        </w:rPr>
      </w:pPr>
    </w:p>
    <w:p w14:paraId="6DC34CB8" w14:textId="50670B22" w:rsidR="001A2CA2" w:rsidRPr="001A2CA2" w:rsidRDefault="001A2CA2" w:rsidP="00CA6293">
      <w:pPr>
        <w:shd w:val="clear" w:color="auto" w:fill="FFFFFF"/>
        <w:rPr>
          <w:rFonts w:ascii="Arial" w:hAnsi="Arial" w:cs="Arial"/>
          <w:b/>
          <w:bCs/>
          <w:sz w:val="36"/>
          <w:szCs w:val="36"/>
        </w:rPr>
      </w:pPr>
      <w:r w:rsidRPr="001A2CA2">
        <w:rPr>
          <w:rFonts w:ascii="Arial" w:hAnsi="Arial" w:cs="Arial"/>
          <w:b/>
          <w:bCs/>
          <w:sz w:val="36"/>
          <w:szCs w:val="36"/>
        </w:rPr>
        <w:t>Advantage of communication:</w:t>
      </w:r>
    </w:p>
    <w:p w14:paraId="4B600A76" w14:textId="43582B82" w:rsidR="000C678A" w:rsidRDefault="000C678A" w:rsidP="00CA6293">
      <w:pPr>
        <w:shd w:val="clear" w:color="auto" w:fill="FFFFFF"/>
        <w:rPr>
          <w:rFonts w:ascii="Arial" w:hAnsi="Arial" w:cs="Arial"/>
        </w:rPr>
      </w:pPr>
    </w:p>
    <w:p w14:paraId="2889FA96" w14:textId="1B20ED43" w:rsidR="001A2CA2" w:rsidRDefault="004F661F" w:rsidP="00CA6293">
      <w:pPr>
        <w:shd w:val="clear" w:color="auto" w:fill="FFFFFF"/>
        <w:rPr>
          <w:rFonts w:ascii="Arial" w:hAnsi="Arial" w:cs="Arial"/>
          <w:sz w:val="28"/>
          <w:szCs w:val="28"/>
        </w:rPr>
      </w:pPr>
      <w:r w:rsidRPr="004F661F">
        <w:rPr>
          <w:rFonts w:ascii="Arial" w:hAnsi="Arial" w:cs="Arial"/>
          <w:sz w:val="28"/>
          <w:szCs w:val="28"/>
        </w:rPr>
        <w:t>Although you already know how to communicate, learning a few straightforward principles that you can apply right away will help you become a more effective communicator and give you a significant advantage in today's fiercely competitive business environment.</w:t>
      </w:r>
    </w:p>
    <w:p w14:paraId="593AECC5" w14:textId="449A1BB5" w:rsidR="004F661F" w:rsidRDefault="004F661F" w:rsidP="00CA6293">
      <w:pPr>
        <w:shd w:val="clear" w:color="auto" w:fill="FFFFFF"/>
        <w:rPr>
          <w:rFonts w:ascii="Arial" w:hAnsi="Arial" w:cs="Arial"/>
          <w:sz w:val="28"/>
          <w:szCs w:val="28"/>
        </w:rPr>
      </w:pPr>
    </w:p>
    <w:p w14:paraId="6725B5EF" w14:textId="6374D3A3" w:rsidR="004F661F" w:rsidRPr="001A2CA2" w:rsidRDefault="003E1F8D" w:rsidP="00CA6293">
      <w:pPr>
        <w:shd w:val="clear" w:color="auto" w:fill="FFFFFF"/>
        <w:rPr>
          <w:rFonts w:ascii="Arial" w:hAnsi="Arial" w:cs="Arial"/>
          <w:sz w:val="28"/>
          <w:szCs w:val="28"/>
        </w:rPr>
      </w:pPr>
      <w:r w:rsidRPr="003E1F8D">
        <w:rPr>
          <w:rFonts w:ascii="Arial" w:hAnsi="Arial" w:cs="Arial"/>
          <w:sz w:val="28"/>
          <w:szCs w:val="28"/>
        </w:rPr>
        <w:t>Less conflict results. Disagreement can arouse from the smallest word or action and can cause destructive responses and behaviours. Unsolved or poorly navigated conflict can harm and even ruin relationships. Most conflict is cause by misunderstood communication. By bridging the communication gaps that cause conflict, a competent communicator can resolve conflict and foster unity. You can even utilise your skills to resolve disagreement between other people. Effective communication skills provide a key role in successfully resolving conflict, both in the home and in the workplace.</w:t>
      </w:r>
    </w:p>
    <w:p w14:paraId="39FD3E9F" w14:textId="77777777" w:rsidR="001A2CA2" w:rsidRPr="005F56F1" w:rsidRDefault="001A2CA2" w:rsidP="00CA6293">
      <w:pPr>
        <w:shd w:val="clear" w:color="auto" w:fill="FFFFFF"/>
        <w:rPr>
          <w:rFonts w:ascii="Arial" w:hAnsi="Arial" w:cs="Arial"/>
        </w:rPr>
      </w:pPr>
    </w:p>
    <w:p w14:paraId="192F7827" w14:textId="01D28299" w:rsidR="00176460" w:rsidRPr="001A2CA2" w:rsidRDefault="00176460" w:rsidP="00547E16">
      <w:pPr>
        <w:shd w:val="clear" w:color="auto" w:fill="FFFFFF"/>
        <w:spacing w:after="267" w:line="312" w:lineRule="atLeast"/>
        <w:outlineLvl w:val="1"/>
        <w:rPr>
          <w:rFonts w:ascii="Arial" w:hAnsi="Arial" w:cs="Arial"/>
          <w:b/>
          <w:color w:val="02020B"/>
          <w:sz w:val="36"/>
          <w:szCs w:val="36"/>
          <w:shd w:val="clear" w:color="auto" w:fill="FFFFFF"/>
        </w:rPr>
      </w:pPr>
      <w:r w:rsidRPr="001A2CA2">
        <w:rPr>
          <w:rFonts w:ascii="Arial" w:hAnsi="Arial" w:cs="Arial"/>
          <w:b/>
          <w:color w:val="02020B"/>
          <w:sz w:val="36"/>
          <w:szCs w:val="36"/>
          <w:shd w:val="clear" w:color="auto" w:fill="FFFFFF"/>
        </w:rPr>
        <w:t xml:space="preserve">Disadvantage of communication </w:t>
      </w:r>
    </w:p>
    <w:p w14:paraId="03E8E88D" w14:textId="4E13B3D4" w:rsidR="009A2B99" w:rsidRPr="001A2CA2" w:rsidRDefault="009A2B99" w:rsidP="00547E16">
      <w:pPr>
        <w:shd w:val="clear" w:color="auto" w:fill="FFFFFF"/>
        <w:spacing w:after="267" w:line="312" w:lineRule="atLeast"/>
        <w:outlineLvl w:val="1"/>
        <w:rPr>
          <w:rFonts w:ascii="Arial" w:hAnsi="Arial" w:cs="Arial"/>
          <w:bCs/>
          <w:color w:val="02020B"/>
          <w:sz w:val="28"/>
          <w:szCs w:val="28"/>
          <w:shd w:val="clear" w:color="auto" w:fill="FFFFFF"/>
        </w:rPr>
      </w:pPr>
      <w:r w:rsidRPr="001A2CA2">
        <w:rPr>
          <w:rFonts w:ascii="Arial" w:hAnsi="Arial" w:cs="Arial"/>
          <w:bCs/>
          <w:color w:val="02020B"/>
          <w:sz w:val="28"/>
          <w:szCs w:val="28"/>
          <w:shd w:val="clear" w:color="auto" w:fill="FFFFFF"/>
        </w:rPr>
        <w:t>In their 1956 book "Nonverbal Communication: Notes on the Visual Perception of Human Relations," Jurgen Ruesch and novelist Weldon Kees coined the term. Nonverbal communication has been regarded as a vital component of communication for decades.</w:t>
      </w:r>
    </w:p>
    <w:p w14:paraId="6CFC8A77" w14:textId="41B7910A" w:rsidR="009A2B99" w:rsidRPr="001A2CA2" w:rsidRDefault="009A2B99" w:rsidP="00547E16">
      <w:pPr>
        <w:shd w:val="clear" w:color="auto" w:fill="FFFFFF"/>
        <w:spacing w:after="267" w:line="312" w:lineRule="atLeast"/>
        <w:outlineLvl w:val="1"/>
        <w:rPr>
          <w:rFonts w:ascii="Arial" w:hAnsi="Arial" w:cs="Arial"/>
          <w:bCs/>
          <w:color w:val="02020B"/>
          <w:sz w:val="28"/>
          <w:szCs w:val="28"/>
          <w:shd w:val="clear" w:color="auto" w:fill="FFFFFF"/>
        </w:rPr>
      </w:pPr>
      <w:r w:rsidRPr="001A2CA2">
        <w:rPr>
          <w:rFonts w:ascii="Arial" w:hAnsi="Arial" w:cs="Arial"/>
          <w:bCs/>
          <w:color w:val="02020B"/>
          <w:sz w:val="28"/>
          <w:szCs w:val="28"/>
          <w:shd w:val="clear" w:color="auto" w:fill="FFFFFF"/>
        </w:rPr>
        <w:t>"The Advancement of Learning" (1605) by Francis Bacon, for example, stated that "the lineaments of the body do disclose the disposition and inclination of the mind in general," but that "the motions of the countenance and parts do not only so, but do further disclose the present humour and state of the mind and will."</w:t>
      </w:r>
    </w:p>
    <w:p w14:paraId="0A4EBEF8" w14:textId="5AFE114F" w:rsidR="002F3B51" w:rsidRPr="003E1F8D" w:rsidRDefault="00A93C31">
      <w:pPr>
        <w:rPr>
          <w:rStyle w:val="Strong"/>
          <w:rFonts w:ascii="Arial" w:hAnsi="Arial" w:cs="Arial"/>
          <w:bCs w:val="0"/>
          <w:color w:val="02020B"/>
          <w:sz w:val="36"/>
          <w:szCs w:val="36"/>
          <w:shd w:val="clear" w:color="auto" w:fill="FFFFFF"/>
        </w:rPr>
      </w:pPr>
      <w:r w:rsidRPr="003E1F8D">
        <w:rPr>
          <w:rStyle w:val="Strong"/>
          <w:rFonts w:ascii="Arial" w:hAnsi="Arial" w:cs="Arial"/>
          <w:bCs w:val="0"/>
          <w:color w:val="02020B"/>
          <w:sz w:val="36"/>
          <w:szCs w:val="36"/>
          <w:shd w:val="clear" w:color="auto" w:fill="FFFFFF"/>
        </w:rPr>
        <w:t>Managing the Advantages and Disadvantages </w:t>
      </w:r>
    </w:p>
    <w:p w14:paraId="5FEAE52E" w14:textId="77777777" w:rsidR="00CD0724" w:rsidRPr="005F56F1" w:rsidRDefault="00CD0724">
      <w:pPr>
        <w:rPr>
          <w:rStyle w:val="Strong"/>
          <w:rFonts w:ascii="Arial" w:hAnsi="Arial" w:cs="Arial"/>
          <w:bCs w:val="0"/>
          <w:color w:val="02020B"/>
          <w:shd w:val="clear" w:color="auto" w:fill="FFFFFF"/>
        </w:rPr>
      </w:pPr>
    </w:p>
    <w:p w14:paraId="448E912B" w14:textId="78EB3AD6" w:rsidR="00A3068C" w:rsidRPr="003E1F8D" w:rsidRDefault="00A3068C" w:rsidP="00A3068C">
      <w:pPr>
        <w:rPr>
          <w:rFonts w:ascii="Arial" w:hAnsi="Arial" w:cs="Arial"/>
          <w:color w:val="000000"/>
          <w:sz w:val="28"/>
          <w:szCs w:val="28"/>
          <w:shd w:val="clear" w:color="auto" w:fill="FFFFFF"/>
        </w:rPr>
      </w:pPr>
      <w:r w:rsidRPr="003E1F8D">
        <w:rPr>
          <w:rFonts w:ascii="Arial" w:hAnsi="Arial" w:cs="Arial"/>
          <w:color w:val="000000"/>
          <w:sz w:val="28"/>
          <w:szCs w:val="28"/>
          <w:shd w:val="clear" w:color="auto" w:fill="FFFFFF"/>
        </w:rPr>
        <w:t xml:space="preserve">To guarantee </w:t>
      </w:r>
      <w:r w:rsidR="00D35DD2" w:rsidRPr="003E1F8D">
        <w:rPr>
          <w:rFonts w:ascii="Arial" w:hAnsi="Arial" w:cs="Arial"/>
          <w:color w:val="000000"/>
          <w:sz w:val="28"/>
          <w:szCs w:val="28"/>
          <w:shd w:val="clear" w:color="auto" w:fill="FFFFFF"/>
        </w:rPr>
        <w:t xml:space="preserve">100% </w:t>
      </w:r>
      <w:r w:rsidRPr="003E1F8D">
        <w:rPr>
          <w:rFonts w:ascii="Arial" w:hAnsi="Arial" w:cs="Arial"/>
          <w:color w:val="000000"/>
          <w:sz w:val="28"/>
          <w:szCs w:val="28"/>
          <w:shd w:val="clear" w:color="auto" w:fill="FFFFFF"/>
        </w:rPr>
        <w:t xml:space="preserve">that the communication process </w:t>
      </w:r>
      <w:r w:rsidR="00D35DD2" w:rsidRPr="003E1F8D">
        <w:rPr>
          <w:rFonts w:ascii="Arial" w:hAnsi="Arial" w:cs="Arial"/>
          <w:color w:val="000000"/>
          <w:sz w:val="28"/>
          <w:szCs w:val="28"/>
          <w:shd w:val="clear" w:color="auto" w:fill="FFFFFF"/>
        </w:rPr>
        <w:t xml:space="preserve">is still </w:t>
      </w:r>
      <w:r w:rsidRPr="003E1F8D">
        <w:rPr>
          <w:rFonts w:ascii="Arial" w:hAnsi="Arial" w:cs="Arial"/>
          <w:color w:val="000000"/>
          <w:sz w:val="28"/>
          <w:szCs w:val="28"/>
          <w:shd w:val="clear" w:color="auto" w:fill="FFFFFF"/>
        </w:rPr>
        <w:t>continues to work effectively, you must pay</w:t>
      </w:r>
      <w:r w:rsidR="00D35DD2" w:rsidRPr="003E1F8D">
        <w:rPr>
          <w:rFonts w:ascii="Arial" w:hAnsi="Arial" w:cs="Arial"/>
          <w:color w:val="000000"/>
          <w:sz w:val="28"/>
          <w:szCs w:val="28"/>
          <w:shd w:val="clear" w:color="auto" w:fill="FFFFFF"/>
        </w:rPr>
        <w:t xml:space="preserve"> a lot of</w:t>
      </w:r>
      <w:r w:rsidRPr="003E1F8D">
        <w:rPr>
          <w:rFonts w:ascii="Arial" w:hAnsi="Arial" w:cs="Arial"/>
          <w:color w:val="000000"/>
          <w:sz w:val="28"/>
          <w:szCs w:val="28"/>
          <w:shd w:val="clear" w:color="auto" w:fill="FFFFFF"/>
        </w:rPr>
        <w:t xml:space="preserve"> attention to it at all times. M</w:t>
      </w:r>
      <w:r w:rsidR="00D35DD2" w:rsidRPr="003E1F8D">
        <w:rPr>
          <w:rFonts w:ascii="Arial" w:hAnsi="Arial" w:cs="Arial"/>
          <w:color w:val="000000"/>
          <w:sz w:val="28"/>
          <w:szCs w:val="28"/>
          <w:shd w:val="clear" w:color="auto" w:fill="FFFFFF"/>
        </w:rPr>
        <w:t>ost of the</w:t>
      </w:r>
      <w:r w:rsidRPr="003E1F8D">
        <w:rPr>
          <w:rFonts w:ascii="Arial" w:hAnsi="Arial" w:cs="Arial"/>
          <w:color w:val="000000"/>
          <w:sz w:val="28"/>
          <w:szCs w:val="28"/>
          <w:shd w:val="clear" w:color="auto" w:fill="FFFFFF"/>
        </w:rPr>
        <w:t xml:space="preserve"> individuals believe that communication is a natural and spontaneous </w:t>
      </w:r>
      <w:r w:rsidRPr="003E1F8D">
        <w:rPr>
          <w:rFonts w:ascii="Arial" w:hAnsi="Arial" w:cs="Arial"/>
          <w:color w:val="000000"/>
          <w:sz w:val="28"/>
          <w:szCs w:val="28"/>
          <w:shd w:val="clear" w:color="auto" w:fill="FFFFFF"/>
        </w:rPr>
        <w:lastRenderedPageBreak/>
        <w:t xml:space="preserve">activity that occurs on its own time. On the other side, everything is </w:t>
      </w:r>
      <w:r w:rsidR="00D35DD2" w:rsidRPr="003E1F8D">
        <w:rPr>
          <w:rFonts w:ascii="Arial" w:hAnsi="Arial" w:cs="Arial"/>
          <w:color w:val="000000"/>
          <w:sz w:val="28"/>
          <w:szCs w:val="28"/>
          <w:shd w:val="clear" w:color="auto" w:fill="FFFFFF"/>
        </w:rPr>
        <w:t>inverted,</w:t>
      </w:r>
      <w:r w:rsidRPr="003E1F8D">
        <w:rPr>
          <w:rFonts w:ascii="Arial" w:hAnsi="Arial" w:cs="Arial"/>
          <w:color w:val="000000"/>
          <w:sz w:val="28"/>
          <w:szCs w:val="28"/>
          <w:shd w:val="clear" w:color="auto" w:fill="FFFFFF"/>
        </w:rPr>
        <w:t xml:space="preserve"> and the surgery is </w:t>
      </w:r>
      <w:r w:rsidR="00D35DD2" w:rsidRPr="003E1F8D">
        <w:rPr>
          <w:rFonts w:ascii="Arial" w:hAnsi="Arial" w:cs="Arial"/>
          <w:color w:val="000000"/>
          <w:sz w:val="28"/>
          <w:szCs w:val="28"/>
          <w:shd w:val="clear" w:color="auto" w:fill="FFFFFF"/>
        </w:rPr>
        <w:t>a bit</w:t>
      </w:r>
      <w:r w:rsidRPr="003E1F8D">
        <w:rPr>
          <w:rFonts w:ascii="Arial" w:hAnsi="Arial" w:cs="Arial"/>
          <w:color w:val="000000"/>
          <w:sz w:val="28"/>
          <w:szCs w:val="28"/>
          <w:shd w:val="clear" w:color="auto" w:fill="FFFFFF"/>
        </w:rPr>
        <w:t xml:space="preserve"> difficult. Communication is tough for businesses, especially those that deal with consumers. As a result, it must be managed to ensure that the proper message is always transmitted</w:t>
      </w:r>
      <w:r w:rsidR="00D35DD2" w:rsidRPr="003E1F8D">
        <w:rPr>
          <w:rFonts w:ascii="Arial" w:hAnsi="Arial" w:cs="Arial"/>
          <w:color w:val="000000"/>
          <w:sz w:val="28"/>
          <w:szCs w:val="28"/>
          <w:shd w:val="clear" w:color="auto" w:fill="FFFFFF"/>
        </w:rPr>
        <w:t xml:space="preserve"> correctly</w:t>
      </w:r>
      <w:r w:rsidRPr="003E1F8D">
        <w:rPr>
          <w:rFonts w:ascii="Arial" w:hAnsi="Arial" w:cs="Arial"/>
          <w:color w:val="000000"/>
          <w:sz w:val="28"/>
          <w:szCs w:val="28"/>
          <w:shd w:val="clear" w:color="auto" w:fill="FFFFFF"/>
        </w:rPr>
        <w:t>.</w:t>
      </w:r>
    </w:p>
    <w:p w14:paraId="2C63EE6C" w14:textId="77777777" w:rsidR="00A3068C" w:rsidRPr="003E1F8D" w:rsidRDefault="00A3068C" w:rsidP="00A3068C">
      <w:pPr>
        <w:rPr>
          <w:rFonts w:ascii="Arial" w:hAnsi="Arial" w:cs="Arial"/>
          <w:b/>
          <w:bCs/>
          <w:color w:val="000000"/>
          <w:sz w:val="28"/>
          <w:szCs w:val="28"/>
          <w:shd w:val="clear" w:color="auto" w:fill="FFFFFF"/>
        </w:rPr>
      </w:pPr>
    </w:p>
    <w:p w14:paraId="76CF9112" w14:textId="2223700E" w:rsidR="00CD0724" w:rsidRPr="003E1F8D" w:rsidRDefault="00CD0724">
      <w:pPr>
        <w:rPr>
          <w:rFonts w:ascii="Arial" w:hAnsi="Arial" w:cs="Arial"/>
          <w:color w:val="000000"/>
          <w:sz w:val="28"/>
          <w:szCs w:val="28"/>
          <w:shd w:val="clear" w:color="auto" w:fill="FFFFFF"/>
        </w:rPr>
      </w:pPr>
    </w:p>
    <w:p w14:paraId="788B8225" w14:textId="1B0CCDF7" w:rsidR="00CD0724" w:rsidRPr="003E1F8D" w:rsidRDefault="00CD0724">
      <w:pPr>
        <w:rPr>
          <w:rFonts w:ascii="Arial" w:hAnsi="Arial" w:cs="Arial"/>
          <w:b/>
          <w:bCs/>
          <w:color w:val="000000"/>
          <w:sz w:val="28"/>
          <w:szCs w:val="28"/>
          <w:shd w:val="clear" w:color="auto" w:fill="FFFFFF"/>
        </w:rPr>
      </w:pPr>
    </w:p>
    <w:p w14:paraId="55462E68" w14:textId="77777777" w:rsidR="00CD0724" w:rsidRPr="003E1F8D" w:rsidRDefault="00CD0724">
      <w:pPr>
        <w:rPr>
          <w:rFonts w:ascii="Arial" w:hAnsi="Arial" w:cs="Arial"/>
          <w:b/>
          <w:bCs/>
          <w:color w:val="000000"/>
          <w:sz w:val="36"/>
          <w:szCs w:val="36"/>
          <w:shd w:val="clear" w:color="auto" w:fill="FFFFFF"/>
        </w:rPr>
      </w:pPr>
    </w:p>
    <w:p w14:paraId="6AFCA89C" w14:textId="5607F63D" w:rsidR="00A93C31" w:rsidRDefault="00A93C31">
      <w:pPr>
        <w:rPr>
          <w:rFonts w:ascii="Arial" w:hAnsi="Arial" w:cs="Arial"/>
          <w:b/>
          <w:bCs/>
          <w:color w:val="000000"/>
          <w:sz w:val="36"/>
          <w:szCs w:val="36"/>
          <w:shd w:val="clear" w:color="auto" w:fill="FFFFFF"/>
        </w:rPr>
      </w:pPr>
      <w:r w:rsidRPr="003E1F8D">
        <w:rPr>
          <w:rFonts w:ascii="Arial" w:hAnsi="Arial" w:cs="Arial"/>
          <w:b/>
          <w:bCs/>
          <w:color w:val="000000"/>
          <w:sz w:val="36"/>
          <w:szCs w:val="36"/>
          <w:shd w:val="clear" w:color="auto" w:fill="FFFFFF"/>
        </w:rPr>
        <w:t>Conclusion</w:t>
      </w:r>
      <w:r w:rsidR="005A71DE" w:rsidRPr="003E1F8D">
        <w:rPr>
          <w:rFonts w:ascii="Arial" w:hAnsi="Arial" w:cs="Arial"/>
          <w:b/>
          <w:bCs/>
          <w:color w:val="000000"/>
          <w:sz w:val="36"/>
          <w:szCs w:val="36"/>
          <w:shd w:val="clear" w:color="auto" w:fill="FFFFFF"/>
        </w:rPr>
        <w:t>:</w:t>
      </w:r>
    </w:p>
    <w:p w14:paraId="0A7E575B" w14:textId="77777777" w:rsidR="003E1F8D" w:rsidRPr="003E1F8D" w:rsidRDefault="003E1F8D">
      <w:pPr>
        <w:rPr>
          <w:rFonts w:ascii="Arial" w:hAnsi="Arial" w:cs="Arial"/>
          <w:b/>
          <w:bCs/>
          <w:color w:val="000000"/>
          <w:sz w:val="36"/>
          <w:szCs w:val="36"/>
          <w:shd w:val="clear" w:color="auto" w:fill="FFFFFF"/>
        </w:rPr>
      </w:pPr>
    </w:p>
    <w:p w14:paraId="42EE0F30" w14:textId="35D7AC4A" w:rsidR="000F1B08" w:rsidRPr="003E1F8D" w:rsidRDefault="000F1B08">
      <w:pPr>
        <w:rPr>
          <w:rFonts w:ascii="Arial" w:hAnsi="Arial" w:cs="Arial"/>
          <w:color w:val="000000"/>
          <w:sz w:val="28"/>
          <w:szCs w:val="28"/>
          <w:shd w:val="clear" w:color="auto" w:fill="FFFFFF"/>
        </w:rPr>
      </w:pPr>
      <w:r w:rsidRPr="003E1F8D">
        <w:rPr>
          <w:rFonts w:ascii="Arial" w:hAnsi="Arial" w:cs="Arial"/>
          <w:color w:val="000000"/>
          <w:sz w:val="28"/>
          <w:szCs w:val="28"/>
          <w:shd w:val="clear" w:color="auto" w:fill="FFFFFF"/>
        </w:rPr>
        <w:t>Communication models, without a doubt, can aid in the facilitation of more efficient communication operations. The issue of communication models has been studied by a number of academics and scholars. As a result, the purpose of this research is to gain a better knowledge of communication models in order to improve communication. Individuals must acquire understanding about communication models in order for the communication process to be carried out in a systematic manner.</w:t>
      </w:r>
    </w:p>
    <w:p w14:paraId="63F01067" w14:textId="77777777" w:rsidR="004C0B8D" w:rsidRPr="003E1F8D" w:rsidRDefault="00402CF0">
      <w:pPr>
        <w:rPr>
          <w:rFonts w:ascii="Arial" w:hAnsi="Arial" w:cs="Arial"/>
          <w:color w:val="000000"/>
          <w:sz w:val="28"/>
          <w:szCs w:val="28"/>
          <w:shd w:val="clear" w:color="auto" w:fill="FFFFFF"/>
        </w:rPr>
      </w:pPr>
      <w:r w:rsidRPr="003E1F8D">
        <w:rPr>
          <w:rFonts w:ascii="Arial" w:hAnsi="Arial" w:cs="Arial"/>
          <w:color w:val="000000"/>
          <w:sz w:val="28"/>
          <w:szCs w:val="28"/>
          <w:shd w:val="clear" w:color="auto" w:fill="FFFFFF"/>
        </w:rPr>
        <w:t xml:space="preserve">Communication is the most important thing when you expect your receiver to understand what are you trying to deliver to him. </w:t>
      </w:r>
      <w:r w:rsidR="004C0B8D" w:rsidRPr="003E1F8D">
        <w:rPr>
          <w:rFonts w:ascii="Arial" w:hAnsi="Arial" w:cs="Arial"/>
          <w:color w:val="000000"/>
          <w:sz w:val="28"/>
          <w:szCs w:val="28"/>
          <w:shd w:val="clear" w:color="auto" w:fill="FFFFFF"/>
        </w:rPr>
        <w:t xml:space="preserve">The more we communicate to others the less we are struggling. </w:t>
      </w:r>
    </w:p>
    <w:p w14:paraId="2DF96F92" w14:textId="3D250900" w:rsidR="00402CF0" w:rsidRPr="003E1F8D" w:rsidRDefault="004C0B8D">
      <w:pPr>
        <w:rPr>
          <w:rFonts w:ascii="Arial" w:hAnsi="Arial" w:cs="Arial"/>
          <w:color w:val="000000"/>
          <w:sz w:val="28"/>
          <w:szCs w:val="28"/>
          <w:shd w:val="clear" w:color="auto" w:fill="FFFFFF"/>
        </w:rPr>
      </w:pPr>
      <w:r w:rsidRPr="003E1F8D">
        <w:rPr>
          <w:rFonts w:ascii="Arial" w:hAnsi="Arial" w:cs="Arial"/>
          <w:color w:val="000000"/>
          <w:sz w:val="28"/>
          <w:szCs w:val="28"/>
          <w:shd w:val="clear" w:color="auto" w:fill="FFFFFF"/>
        </w:rPr>
        <w:t xml:space="preserve">In my opinion, communication is the GOAT importance. </w:t>
      </w:r>
    </w:p>
    <w:p w14:paraId="50D71B3E" w14:textId="77777777" w:rsidR="004C0B8D" w:rsidRPr="005F56F1" w:rsidRDefault="004C0B8D">
      <w:pPr>
        <w:rPr>
          <w:rFonts w:ascii="Arial" w:hAnsi="Arial" w:cs="Arial"/>
          <w:color w:val="000000"/>
          <w:shd w:val="clear" w:color="auto" w:fill="FFFFFF"/>
        </w:rPr>
      </w:pPr>
    </w:p>
    <w:p w14:paraId="2C72051F" w14:textId="20758DD4" w:rsidR="00E8672F" w:rsidRPr="003E1F8D" w:rsidRDefault="000F1B08" w:rsidP="000F1B08">
      <w:pPr>
        <w:tabs>
          <w:tab w:val="left" w:pos="4000"/>
        </w:tabs>
        <w:rPr>
          <w:rFonts w:ascii="Arial" w:hAnsi="Arial" w:cs="Arial"/>
          <w:b/>
          <w:bCs/>
          <w:color w:val="000000"/>
          <w:sz w:val="36"/>
          <w:szCs w:val="36"/>
          <w:shd w:val="clear" w:color="auto" w:fill="FFFFFF"/>
        </w:rPr>
      </w:pPr>
      <w:r w:rsidRPr="003E1F8D">
        <w:rPr>
          <w:rFonts w:ascii="Arial" w:hAnsi="Arial" w:cs="Arial"/>
          <w:b/>
          <w:bCs/>
          <w:color w:val="000000"/>
          <w:sz w:val="36"/>
          <w:szCs w:val="36"/>
          <w:shd w:val="clear" w:color="auto" w:fill="FFFFFF"/>
        </w:rPr>
        <w:tab/>
      </w:r>
    </w:p>
    <w:p w14:paraId="4B4F5949" w14:textId="47A2A9E4" w:rsidR="005A71DE" w:rsidRPr="005F56F1" w:rsidRDefault="005A71DE" w:rsidP="00FA0E7D">
      <w:pPr>
        <w:tabs>
          <w:tab w:val="left" w:pos="2680"/>
        </w:tabs>
        <w:rPr>
          <w:rFonts w:ascii="Arial" w:hAnsi="Arial" w:cs="Arial"/>
          <w:b/>
          <w:bCs/>
          <w:color w:val="333333"/>
          <w:shd w:val="clear" w:color="auto" w:fill="FFFFFF"/>
        </w:rPr>
      </w:pPr>
      <w:r w:rsidRPr="003E1F8D">
        <w:rPr>
          <w:rFonts w:ascii="Arial" w:hAnsi="Arial" w:cs="Arial"/>
          <w:b/>
          <w:bCs/>
          <w:color w:val="333333"/>
          <w:sz w:val="36"/>
          <w:szCs w:val="36"/>
          <w:shd w:val="clear" w:color="auto" w:fill="FFFFFF"/>
        </w:rPr>
        <w:t>Reference:</w:t>
      </w:r>
      <w:r w:rsidR="00FA0E7D" w:rsidRPr="005F56F1">
        <w:rPr>
          <w:rFonts w:ascii="Arial" w:hAnsi="Arial" w:cs="Arial"/>
          <w:b/>
          <w:bCs/>
          <w:color w:val="333333"/>
          <w:shd w:val="clear" w:color="auto" w:fill="FFFFFF"/>
        </w:rPr>
        <w:tab/>
      </w:r>
    </w:p>
    <w:p w14:paraId="665A3447" w14:textId="77777777" w:rsidR="00FF3EC4" w:rsidRPr="005F56F1" w:rsidRDefault="00FF3EC4" w:rsidP="00FA0E7D">
      <w:pPr>
        <w:tabs>
          <w:tab w:val="left" w:pos="2680"/>
        </w:tabs>
        <w:rPr>
          <w:rFonts w:ascii="Arial" w:hAnsi="Arial" w:cs="Arial"/>
          <w:b/>
          <w:bCs/>
          <w:color w:val="333333"/>
          <w:shd w:val="clear" w:color="auto" w:fill="FFFFFF"/>
        </w:rPr>
      </w:pPr>
    </w:p>
    <w:p w14:paraId="1D95E13E" w14:textId="658207B2" w:rsidR="00FA0E7D" w:rsidRPr="005F56F1" w:rsidRDefault="00FA0E7D" w:rsidP="00FA0E7D">
      <w:pPr>
        <w:tabs>
          <w:tab w:val="left" w:pos="2680"/>
        </w:tabs>
        <w:rPr>
          <w:rFonts w:ascii="Arial" w:hAnsi="Arial" w:cs="Arial"/>
          <w:b/>
          <w:bCs/>
          <w:color w:val="333333"/>
          <w:shd w:val="clear" w:color="auto" w:fill="FFFFFF"/>
        </w:rPr>
      </w:pPr>
      <w:r w:rsidRPr="005F56F1">
        <w:rPr>
          <w:rFonts w:ascii="Arial" w:hAnsi="Arial" w:cs="Arial"/>
          <w:b/>
          <w:bCs/>
          <w:color w:val="333333"/>
          <w:shd w:val="clear" w:color="auto" w:fill="FFFFFF"/>
        </w:rPr>
        <w:t>Hitesh, B. (2021) “Schramm’s Model of Communication | Elements, Advantages &amp; Limitations</w:t>
      </w:r>
      <w:r w:rsidR="002C5A2C" w:rsidRPr="005F56F1">
        <w:rPr>
          <w:rFonts w:ascii="Arial" w:hAnsi="Arial" w:cs="Arial"/>
          <w:b/>
          <w:bCs/>
          <w:color w:val="333333"/>
          <w:shd w:val="clear" w:color="auto" w:fill="FFFFFF"/>
        </w:rPr>
        <w:t xml:space="preserve">”, available at: </w:t>
      </w:r>
      <w:hyperlink r:id="rId8" w:history="1">
        <w:r w:rsidR="002C5A2C" w:rsidRPr="005F56F1">
          <w:rPr>
            <w:rStyle w:val="Hyperlink"/>
            <w:rFonts w:ascii="Arial" w:hAnsi="Arial" w:cs="Arial"/>
            <w:b/>
            <w:bCs/>
            <w:shd w:val="clear" w:color="auto" w:fill="FFFFFF"/>
          </w:rPr>
          <w:t>https://www.marketing91.com/schramms-model-of-communication/</w:t>
        </w:r>
      </w:hyperlink>
      <w:r w:rsidR="002C5A2C" w:rsidRPr="005F56F1">
        <w:rPr>
          <w:rFonts w:ascii="Arial" w:hAnsi="Arial" w:cs="Arial"/>
          <w:b/>
          <w:bCs/>
          <w:color w:val="333333"/>
          <w:shd w:val="clear" w:color="auto" w:fill="FFFFFF"/>
        </w:rPr>
        <w:t xml:space="preserve"> </w:t>
      </w:r>
    </w:p>
    <w:p w14:paraId="486E21EA" w14:textId="77777777" w:rsidR="00FF3EC4" w:rsidRPr="005F56F1" w:rsidRDefault="00FF3EC4" w:rsidP="00FA0E7D">
      <w:pPr>
        <w:tabs>
          <w:tab w:val="left" w:pos="2680"/>
        </w:tabs>
        <w:rPr>
          <w:rFonts w:ascii="Arial" w:hAnsi="Arial" w:cs="Arial"/>
          <w:b/>
          <w:bCs/>
          <w:color w:val="333333"/>
          <w:shd w:val="clear" w:color="auto" w:fill="FFFFFF"/>
        </w:rPr>
      </w:pPr>
    </w:p>
    <w:p w14:paraId="7A15E515" w14:textId="2D9464C8" w:rsidR="002C5A2C" w:rsidRPr="005F56F1" w:rsidRDefault="00210140" w:rsidP="00FA0E7D">
      <w:pPr>
        <w:tabs>
          <w:tab w:val="left" w:pos="2680"/>
        </w:tabs>
        <w:rPr>
          <w:rFonts w:ascii="Arial" w:hAnsi="Arial" w:cs="Arial"/>
          <w:b/>
          <w:bCs/>
          <w:color w:val="333333"/>
          <w:shd w:val="clear" w:color="auto" w:fill="FFFFFF"/>
        </w:rPr>
      </w:pPr>
      <w:r w:rsidRPr="005F56F1">
        <w:rPr>
          <w:rFonts w:ascii="Arial" w:hAnsi="Arial" w:cs="Arial"/>
          <w:b/>
          <w:bCs/>
          <w:color w:val="333333"/>
          <w:shd w:val="clear" w:color="auto" w:fill="FFFFFF"/>
        </w:rPr>
        <w:t xml:space="preserve">Allen, T.H., &amp; Honeycutt, J. M. (1997) “Planning, imagined interactions, and the nonverbal display of anxiety” Communication Research, 24, 64-82. </w:t>
      </w:r>
    </w:p>
    <w:p w14:paraId="30EB1018" w14:textId="77777777" w:rsidR="00FF3EC4" w:rsidRPr="005F56F1" w:rsidRDefault="00FF3EC4" w:rsidP="00FA0E7D">
      <w:pPr>
        <w:tabs>
          <w:tab w:val="left" w:pos="2680"/>
        </w:tabs>
        <w:rPr>
          <w:rFonts w:ascii="Arial" w:hAnsi="Arial" w:cs="Arial"/>
          <w:b/>
          <w:bCs/>
          <w:color w:val="333333"/>
          <w:shd w:val="clear" w:color="auto" w:fill="FFFFFF"/>
        </w:rPr>
      </w:pPr>
    </w:p>
    <w:p w14:paraId="0062D552" w14:textId="77777777" w:rsidR="00CD0724" w:rsidRPr="005F56F1" w:rsidRDefault="00210140" w:rsidP="00FA0E7D">
      <w:pPr>
        <w:tabs>
          <w:tab w:val="left" w:pos="2680"/>
        </w:tabs>
        <w:rPr>
          <w:rFonts w:ascii="Arial" w:hAnsi="Arial" w:cs="Arial"/>
          <w:b/>
          <w:bCs/>
          <w:color w:val="333333"/>
          <w:shd w:val="clear" w:color="auto" w:fill="FFFFFF"/>
        </w:rPr>
      </w:pPr>
      <w:r w:rsidRPr="005F56F1">
        <w:rPr>
          <w:rFonts w:ascii="Arial" w:hAnsi="Arial" w:cs="Arial"/>
          <w:b/>
          <w:bCs/>
          <w:color w:val="333333"/>
          <w:shd w:val="clear" w:color="auto" w:fill="FFFFFF"/>
        </w:rPr>
        <w:t>Judee, K.B., &amp; Aaron, B. (2003) “Nonverbal communication skills”</w:t>
      </w:r>
      <w:r w:rsidR="00D02D03" w:rsidRPr="005F56F1">
        <w:rPr>
          <w:rFonts w:ascii="Arial" w:hAnsi="Arial" w:cs="Arial"/>
          <w:b/>
          <w:bCs/>
          <w:color w:val="333333"/>
          <w:shd w:val="clear" w:color="auto" w:fill="FFFFFF"/>
        </w:rPr>
        <w:t xml:space="preserve"> available at: </w:t>
      </w:r>
      <w:hyperlink r:id="rId9" w:history="1">
        <w:r w:rsidR="00D02D03" w:rsidRPr="005F56F1">
          <w:rPr>
            <w:rStyle w:val="Hyperlink"/>
            <w:rFonts w:ascii="Arial" w:hAnsi="Arial" w:cs="Arial"/>
            <w:b/>
            <w:bCs/>
            <w:shd w:val="clear" w:color="auto" w:fill="FFFFFF"/>
          </w:rPr>
          <w:t>https://www.researchgate.net/publication/286657978_Nonverbal_communication_skills</w:t>
        </w:r>
      </w:hyperlink>
      <w:r w:rsidR="00D02D03" w:rsidRPr="005F56F1">
        <w:rPr>
          <w:rFonts w:ascii="Arial" w:hAnsi="Arial" w:cs="Arial"/>
          <w:b/>
          <w:bCs/>
          <w:color w:val="333333"/>
          <w:shd w:val="clear" w:color="auto" w:fill="FFFFFF"/>
        </w:rPr>
        <w:t xml:space="preserve"> </w:t>
      </w:r>
    </w:p>
    <w:p w14:paraId="3DA13593" w14:textId="4D95A189" w:rsidR="00D02D03" w:rsidRPr="005F56F1" w:rsidRDefault="00D02D03" w:rsidP="00FA0E7D">
      <w:pPr>
        <w:tabs>
          <w:tab w:val="left" w:pos="2680"/>
        </w:tabs>
        <w:rPr>
          <w:rFonts w:ascii="Arial" w:hAnsi="Arial" w:cs="Arial"/>
          <w:b/>
          <w:bCs/>
          <w:color w:val="333333"/>
          <w:shd w:val="clear" w:color="auto" w:fill="FFFFFF"/>
        </w:rPr>
      </w:pPr>
      <w:r w:rsidRPr="005F56F1">
        <w:rPr>
          <w:rFonts w:ascii="Arial" w:hAnsi="Arial" w:cs="Arial"/>
          <w:b/>
          <w:bCs/>
          <w:color w:val="333333"/>
          <w:shd w:val="clear" w:color="auto" w:fill="FFFFFF"/>
        </w:rPr>
        <w:t>Jurgen R., &amp; Weldon, K., (1956) “Nonverbal Communication: Notes on the Visual Perception of Human Relations”</w:t>
      </w:r>
      <w:r w:rsidR="00687631" w:rsidRPr="005F56F1">
        <w:rPr>
          <w:rFonts w:ascii="Arial" w:hAnsi="Arial" w:cs="Arial"/>
          <w:b/>
          <w:bCs/>
          <w:color w:val="333333"/>
          <w:shd w:val="clear" w:color="auto" w:fill="FFFFFF"/>
        </w:rPr>
        <w:t xml:space="preserve"> </w:t>
      </w:r>
      <w:r w:rsidRPr="005F56F1">
        <w:rPr>
          <w:rFonts w:ascii="Arial" w:hAnsi="Arial" w:cs="Arial"/>
          <w:b/>
          <w:bCs/>
          <w:color w:val="333333"/>
          <w:shd w:val="clear" w:color="auto" w:fill="FFFFFF"/>
        </w:rPr>
        <w:t xml:space="preserve"> </w:t>
      </w:r>
      <w:r w:rsidR="002123AC" w:rsidRPr="005F56F1">
        <w:rPr>
          <w:rFonts w:ascii="Arial" w:hAnsi="Arial" w:cs="Arial"/>
          <w:b/>
          <w:bCs/>
          <w:color w:val="333333"/>
          <w:shd w:val="clear" w:color="auto" w:fill="FFFFFF"/>
        </w:rPr>
        <w:t>147-161</w:t>
      </w:r>
    </w:p>
    <w:p w14:paraId="5AD81728" w14:textId="77777777" w:rsidR="00FF3EC4" w:rsidRPr="005F56F1" w:rsidRDefault="00FF3EC4" w:rsidP="00FA0E7D">
      <w:pPr>
        <w:tabs>
          <w:tab w:val="left" w:pos="2680"/>
        </w:tabs>
        <w:rPr>
          <w:rFonts w:ascii="Arial" w:hAnsi="Arial" w:cs="Arial"/>
          <w:b/>
          <w:bCs/>
          <w:color w:val="333333"/>
          <w:shd w:val="clear" w:color="auto" w:fill="FFFFFF"/>
        </w:rPr>
      </w:pPr>
    </w:p>
    <w:p w14:paraId="00CB345B" w14:textId="2EFD4FFF" w:rsidR="002123AC" w:rsidRPr="005F56F1" w:rsidRDefault="002123AC" w:rsidP="00FA0E7D">
      <w:pPr>
        <w:tabs>
          <w:tab w:val="left" w:pos="2680"/>
        </w:tabs>
        <w:rPr>
          <w:rFonts w:ascii="Arial" w:hAnsi="Arial" w:cs="Arial"/>
          <w:b/>
          <w:bCs/>
          <w:color w:val="333333"/>
          <w:shd w:val="clear" w:color="auto" w:fill="FFFFFF"/>
        </w:rPr>
      </w:pPr>
      <w:r w:rsidRPr="005F56F1">
        <w:rPr>
          <w:rFonts w:ascii="Arial" w:hAnsi="Arial" w:cs="Arial"/>
          <w:b/>
          <w:bCs/>
          <w:color w:val="333333"/>
          <w:shd w:val="clear" w:color="auto" w:fill="FFFFFF"/>
        </w:rPr>
        <w:t xml:space="preserve">Richard N., (2020) “What is Nonverbal Communication?” available at: </w:t>
      </w:r>
      <w:hyperlink r:id="rId10" w:history="1">
        <w:r w:rsidRPr="005F56F1">
          <w:rPr>
            <w:rStyle w:val="Hyperlink"/>
            <w:rFonts w:ascii="Arial" w:hAnsi="Arial" w:cs="Arial"/>
            <w:b/>
            <w:bCs/>
            <w:shd w:val="clear" w:color="auto" w:fill="FFFFFF"/>
          </w:rPr>
          <w:t>https://www.thoughtco.com/what-is-nonverbal-communication-1691351</w:t>
        </w:r>
      </w:hyperlink>
      <w:r w:rsidRPr="005F56F1">
        <w:rPr>
          <w:rFonts w:ascii="Arial" w:hAnsi="Arial" w:cs="Arial"/>
          <w:b/>
          <w:bCs/>
          <w:color w:val="333333"/>
          <w:shd w:val="clear" w:color="auto" w:fill="FFFFFF"/>
        </w:rPr>
        <w:t xml:space="preserve"> </w:t>
      </w:r>
    </w:p>
    <w:p w14:paraId="46F2A3C8" w14:textId="77777777" w:rsidR="00FF3EC4" w:rsidRPr="005F56F1" w:rsidRDefault="00FF3EC4" w:rsidP="00FA0E7D">
      <w:pPr>
        <w:tabs>
          <w:tab w:val="left" w:pos="2680"/>
        </w:tabs>
        <w:rPr>
          <w:rFonts w:ascii="Arial" w:hAnsi="Arial" w:cs="Arial"/>
          <w:b/>
          <w:bCs/>
          <w:color w:val="333333"/>
          <w:shd w:val="clear" w:color="auto" w:fill="FFFFFF"/>
        </w:rPr>
      </w:pPr>
    </w:p>
    <w:p w14:paraId="420E138F" w14:textId="25E332E4" w:rsidR="00FF3EC4" w:rsidRPr="005F56F1" w:rsidRDefault="00FF3EC4" w:rsidP="00FA0E7D">
      <w:pPr>
        <w:tabs>
          <w:tab w:val="left" w:pos="2680"/>
        </w:tabs>
        <w:rPr>
          <w:rFonts w:ascii="Arial" w:hAnsi="Arial" w:cs="Arial"/>
          <w:b/>
          <w:bCs/>
          <w:color w:val="333333"/>
          <w:shd w:val="clear" w:color="auto" w:fill="FFFFFF"/>
        </w:rPr>
      </w:pPr>
      <w:r w:rsidRPr="005F56F1">
        <w:rPr>
          <w:rFonts w:ascii="Arial" w:hAnsi="Arial" w:cs="Arial"/>
          <w:b/>
          <w:bCs/>
          <w:color w:val="333333"/>
          <w:shd w:val="clear" w:color="auto" w:fill="FFFFFF"/>
        </w:rPr>
        <w:t>Janse, B., (2018) “Berlo’s SMCR Model of Communication” available at:</w:t>
      </w:r>
      <w:r w:rsidRPr="005F56F1">
        <w:rPr>
          <w:rFonts w:ascii="Arial" w:hAnsi="Arial" w:cs="Arial"/>
        </w:rPr>
        <w:t xml:space="preserve"> </w:t>
      </w:r>
      <w:hyperlink r:id="rId11" w:history="1">
        <w:r w:rsidRPr="005F56F1">
          <w:rPr>
            <w:rStyle w:val="Hyperlink"/>
            <w:rFonts w:ascii="Arial" w:hAnsi="Arial" w:cs="Arial"/>
            <w:b/>
            <w:bCs/>
            <w:shd w:val="clear" w:color="auto" w:fill="FFFFFF"/>
          </w:rPr>
          <w:t>https://www.toolshero.com/communication-skills/berlos-smcr-model-of-communication/</w:t>
        </w:r>
      </w:hyperlink>
      <w:r w:rsidRPr="005F56F1">
        <w:rPr>
          <w:rFonts w:ascii="Arial" w:hAnsi="Arial" w:cs="Arial"/>
          <w:b/>
          <w:bCs/>
          <w:color w:val="333333"/>
          <w:shd w:val="clear" w:color="auto" w:fill="FFFFFF"/>
        </w:rPr>
        <w:t xml:space="preserve"> </w:t>
      </w:r>
    </w:p>
    <w:p w14:paraId="18240E27" w14:textId="37919935" w:rsidR="00FF3EC4" w:rsidRPr="005F56F1" w:rsidRDefault="00FF3EC4" w:rsidP="00FA0E7D">
      <w:pPr>
        <w:tabs>
          <w:tab w:val="left" w:pos="2680"/>
        </w:tabs>
        <w:rPr>
          <w:rFonts w:ascii="Arial" w:hAnsi="Arial" w:cs="Arial"/>
          <w:b/>
          <w:bCs/>
          <w:color w:val="333333"/>
          <w:shd w:val="clear" w:color="auto" w:fill="FFFFFF"/>
        </w:rPr>
      </w:pPr>
    </w:p>
    <w:p w14:paraId="67AF4F62" w14:textId="70695C41" w:rsidR="00E8672F" w:rsidRPr="005F56F1" w:rsidRDefault="00E8672F" w:rsidP="00FA0E7D">
      <w:pPr>
        <w:tabs>
          <w:tab w:val="left" w:pos="2680"/>
        </w:tabs>
        <w:rPr>
          <w:rFonts w:ascii="Arial" w:hAnsi="Arial" w:cs="Arial"/>
          <w:b/>
          <w:bCs/>
          <w:color w:val="333333"/>
          <w:shd w:val="clear" w:color="auto" w:fill="FFFFFF"/>
        </w:rPr>
      </w:pPr>
      <w:r w:rsidRPr="005F56F1">
        <w:rPr>
          <w:rFonts w:ascii="Arial" w:hAnsi="Arial" w:cs="Arial"/>
          <w:b/>
          <w:bCs/>
          <w:color w:val="333333"/>
          <w:shd w:val="clear" w:color="auto" w:fill="FFFFFF"/>
        </w:rPr>
        <w:t xml:space="preserve">Janse, B. (2019) “Schramm Communication Model” available at: </w:t>
      </w:r>
      <w:hyperlink r:id="rId12" w:history="1">
        <w:r w:rsidRPr="005F56F1">
          <w:rPr>
            <w:rStyle w:val="Hyperlink"/>
            <w:rFonts w:ascii="Arial" w:hAnsi="Arial" w:cs="Arial"/>
            <w:b/>
            <w:bCs/>
            <w:shd w:val="clear" w:color="auto" w:fill="FFFFFF"/>
          </w:rPr>
          <w:t>https://www.toolshero.com/communication-skills/schramm-communication-model/</w:t>
        </w:r>
      </w:hyperlink>
      <w:r w:rsidRPr="005F56F1">
        <w:rPr>
          <w:rFonts w:ascii="Arial" w:hAnsi="Arial" w:cs="Arial"/>
          <w:b/>
          <w:bCs/>
          <w:color w:val="333333"/>
          <w:shd w:val="clear" w:color="auto" w:fill="FFFFFF"/>
        </w:rPr>
        <w:t xml:space="preserve"> </w:t>
      </w:r>
    </w:p>
    <w:p w14:paraId="45E65551" w14:textId="326E8031" w:rsidR="00FF3EC4" w:rsidRPr="005F56F1" w:rsidRDefault="00FF3EC4" w:rsidP="00FA0E7D">
      <w:pPr>
        <w:tabs>
          <w:tab w:val="left" w:pos="2680"/>
        </w:tabs>
        <w:rPr>
          <w:rFonts w:ascii="Arial" w:hAnsi="Arial" w:cs="Arial"/>
          <w:b/>
          <w:bCs/>
          <w:color w:val="333333"/>
          <w:shd w:val="clear" w:color="auto" w:fill="FFFFFF"/>
        </w:rPr>
      </w:pPr>
    </w:p>
    <w:p w14:paraId="5438B1CA" w14:textId="045F3682" w:rsidR="00E8672F" w:rsidRPr="005F56F1" w:rsidRDefault="00E8672F" w:rsidP="00FA0E7D">
      <w:pPr>
        <w:tabs>
          <w:tab w:val="left" w:pos="2680"/>
        </w:tabs>
        <w:rPr>
          <w:rFonts w:ascii="Arial" w:hAnsi="Arial" w:cs="Arial"/>
          <w:b/>
          <w:bCs/>
          <w:color w:val="333333"/>
          <w:shd w:val="clear" w:color="auto" w:fill="FFFFFF"/>
        </w:rPr>
      </w:pPr>
      <w:r w:rsidRPr="005F56F1">
        <w:rPr>
          <w:rFonts w:ascii="Arial" w:hAnsi="Arial" w:cs="Arial"/>
          <w:b/>
          <w:bCs/>
          <w:color w:val="333333"/>
          <w:shd w:val="clear" w:color="auto" w:fill="FFFFFF"/>
        </w:rPr>
        <w:t xml:space="preserve">Alison, D., (2020) “Verbal Communication Skills List and Examples” available at: </w:t>
      </w:r>
      <w:hyperlink r:id="rId13" w:history="1">
        <w:r w:rsidRPr="005F56F1">
          <w:rPr>
            <w:rStyle w:val="Hyperlink"/>
            <w:rFonts w:ascii="Arial" w:hAnsi="Arial" w:cs="Arial"/>
            <w:b/>
            <w:bCs/>
            <w:shd w:val="clear" w:color="auto" w:fill="FFFFFF"/>
          </w:rPr>
          <w:t>https://www.thebalancecareers.com/verbal-communication-skills-list-2059698</w:t>
        </w:r>
      </w:hyperlink>
      <w:r w:rsidRPr="005F56F1">
        <w:rPr>
          <w:rFonts w:ascii="Arial" w:hAnsi="Arial" w:cs="Arial"/>
          <w:b/>
          <w:bCs/>
          <w:color w:val="333333"/>
          <w:shd w:val="clear" w:color="auto" w:fill="FFFFFF"/>
        </w:rPr>
        <w:t xml:space="preserve"> </w:t>
      </w:r>
    </w:p>
    <w:p w14:paraId="4BE923A7" w14:textId="77777777" w:rsidR="003E1F8D" w:rsidRDefault="003E1F8D">
      <w:pPr>
        <w:rPr>
          <w:rFonts w:ascii="Arial" w:hAnsi="Arial" w:cs="Arial"/>
          <w:b/>
        </w:rPr>
      </w:pPr>
    </w:p>
    <w:p w14:paraId="4230DB6F" w14:textId="19CAD488" w:rsidR="005A71DE" w:rsidRDefault="00442BB5">
      <w:pPr>
        <w:rPr>
          <w:rFonts w:ascii="Arial" w:hAnsi="Arial" w:cs="Arial"/>
          <w:b/>
        </w:rPr>
      </w:pPr>
      <w:r>
        <w:rPr>
          <w:rFonts w:ascii="Arial" w:hAnsi="Arial" w:cs="Arial"/>
          <w:b/>
        </w:rPr>
        <w:t>Chitra, R., (2018) “</w:t>
      </w:r>
      <w:r w:rsidR="00210140" w:rsidRPr="005F56F1">
        <w:rPr>
          <w:rFonts w:ascii="Arial" w:hAnsi="Arial" w:cs="Arial"/>
          <w:b/>
        </w:rPr>
        <w:t xml:space="preserve"> </w:t>
      </w:r>
      <w:r w:rsidRPr="00442BB5">
        <w:rPr>
          <w:rFonts w:ascii="Arial" w:hAnsi="Arial" w:cs="Arial"/>
          <w:b/>
        </w:rPr>
        <w:t>Verbal Communication Advantages and Disadvantages</w:t>
      </w:r>
      <w:r>
        <w:rPr>
          <w:rFonts w:ascii="Arial" w:hAnsi="Arial" w:cs="Arial"/>
          <w:b/>
        </w:rPr>
        <w:t xml:space="preserve">” available at: </w:t>
      </w:r>
      <w:hyperlink r:id="rId14" w:history="1">
        <w:r w:rsidRPr="003272BA">
          <w:rPr>
            <w:rStyle w:val="Hyperlink"/>
            <w:rFonts w:ascii="Arial" w:hAnsi="Arial" w:cs="Arial"/>
            <w:b/>
          </w:rPr>
          <w:t>https://content.wisestep.com/top-advantages-disadvantages-verbal-communications/</w:t>
        </w:r>
      </w:hyperlink>
      <w:r>
        <w:rPr>
          <w:rFonts w:ascii="Arial" w:hAnsi="Arial" w:cs="Arial"/>
          <w:b/>
        </w:rPr>
        <w:t xml:space="preserve"> </w:t>
      </w:r>
    </w:p>
    <w:p w14:paraId="154834E8" w14:textId="0E227769" w:rsidR="00442BB5" w:rsidRDefault="00442BB5">
      <w:pPr>
        <w:rPr>
          <w:rFonts w:ascii="Arial" w:hAnsi="Arial" w:cs="Arial"/>
          <w:b/>
        </w:rPr>
      </w:pPr>
    </w:p>
    <w:p w14:paraId="126A6AA7" w14:textId="4D13203C" w:rsidR="00951F94" w:rsidRDefault="00951F94" w:rsidP="00951F94">
      <w:pPr>
        <w:rPr>
          <w:rFonts w:ascii="Cambria Math" w:hAnsi="Cambria Math" w:cs="Cambria Math"/>
          <w:b/>
        </w:rPr>
      </w:pPr>
      <w:r w:rsidRPr="00951F94">
        <w:rPr>
          <w:rFonts w:ascii="Arial" w:hAnsi="Arial" w:cs="Arial"/>
          <w:b/>
        </w:rPr>
        <w:t xml:space="preserve">Burgoon, </w:t>
      </w:r>
      <w:proofErr w:type="spellStart"/>
      <w:r w:rsidRPr="00951F94">
        <w:rPr>
          <w:rFonts w:ascii="Arial" w:hAnsi="Arial" w:cs="Arial"/>
          <w:b/>
        </w:rPr>
        <w:t>Judee</w:t>
      </w:r>
      <w:proofErr w:type="spellEnd"/>
      <w:r w:rsidRPr="00951F94">
        <w:rPr>
          <w:rFonts w:ascii="Arial" w:hAnsi="Arial" w:cs="Arial"/>
          <w:b/>
        </w:rPr>
        <w:t xml:space="preserve"> K. "Nonverbal communication research in the 1970s: An overview." Annals of the International Communication Association 4.1 (1980): 179–97. </w:t>
      </w:r>
    </w:p>
    <w:p w14:paraId="71C88DE3" w14:textId="77777777" w:rsidR="00951F94" w:rsidRPr="00951F94" w:rsidRDefault="00951F94" w:rsidP="00951F94">
      <w:pPr>
        <w:rPr>
          <w:rFonts w:ascii="Arial" w:hAnsi="Arial" w:cs="Arial"/>
          <w:b/>
        </w:rPr>
      </w:pPr>
    </w:p>
    <w:p w14:paraId="5B4BA36D" w14:textId="35F8337A" w:rsidR="00442BB5" w:rsidRDefault="00951F94" w:rsidP="00951F94">
      <w:pPr>
        <w:rPr>
          <w:rFonts w:ascii="Arial" w:hAnsi="Arial" w:cs="Arial"/>
          <w:b/>
        </w:rPr>
      </w:pPr>
      <w:r w:rsidRPr="00951F94">
        <w:rPr>
          <w:rFonts w:ascii="Arial" w:hAnsi="Arial" w:cs="Arial"/>
          <w:b/>
        </w:rPr>
        <w:t>Stiff, James B., et al. "Effect of cue incongruence and social normative influences on individual judgments of honesty and deceit." Southern Journal of Communication 55.2 (1990): 206–229.</w:t>
      </w:r>
    </w:p>
    <w:p w14:paraId="0DDBAC76" w14:textId="06FDEC69" w:rsidR="00951F94" w:rsidRDefault="00951F94" w:rsidP="00951F94">
      <w:pPr>
        <w:rPr>
          <w:rFonts w:ascii="Arial" w:hAnsi="Arial" w:cs="Arial"/>
          <w:b/>
        </w:rPr>
      </w:pPr>
      <w:r>
        <w:rPr>
          <w:rFonts w:ascii="Arial" w:hAnsi="Arial" w:cs="Arial"/>
          <w:b/>
        </w:rPr>
        <w:t xml:space="preserve"> </w:t>
      </w:r>
    </w:p>
    <w:p w14:paraId="56632BD8" w14:textId="608DCE13" w:rsidR="00951F94" w:rsidRPr="005F56F1" w:rsidRDefault="00951F94" w:rsidP="00951F94">
      <w:pPr>
        <w:rPr>
          <w:rFonts w:ascii="Arial" w:hAnsi="Arial" w:cs="Arial"/>
          <w:b/>
        </w:rPr>
      </w:pPr>
      <w:r>
        <w:rPr>
          <w:rFonts w:ascii="Arial" w:hAnsi="Arial" w:cs="Arial"/>
          <w:b/>
        </w:rPr>
        <w:t xml:space="preserve">The free dictionary – External appearance, available at: </w:t>
      </w:r>
      <w:hyperlink r:id="rId15" w:history="1">
        <w:r w:rsidRPr="003272BA">
          <w:rPr>
            <w:rStyle w:val="Hyperlink"/>
            <w:rFonts w:ascii="Arial" w:hAnsi="Arial" w:cs="Arial"/>
            <w:b/>
          </w:rPr>
          <w:t>https://encyclopedia2.thefreedictionary.com/External+Appearance</w:t>
        </w:r>
      </w:hyperlink>
      <w:r>
        <w:rPr>
          <w:rFonts w:ascii="Arial" w:hAnsi="Arial" w:cs="Arial"/>
          <w:b/>
        </w:rPr>
        <w:t xml:space="preserve"> </w:t>
      </w:r>
    </w:p>
    <w:sectPr w:rsidR="00951F94" w:rsidRPr="005F56F1" w:rsidSect="001A7DC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ED6A6" w14:textId="77777777" w:rsidR="000C2D7E" w:rsidRDefault="000C2D7E" w:rsidP="005354D6">
      <w:r>
        <w:separator/>
      </w:r>
    </w:p>
  </w:endnote>
  <w:endnote w:type="continuationSeparator" w:id="0">
    <w:p w14:paraId="6999316B" w14:textId="77777777" w:rsidR="000C2D7E" w:rsidRDefault="000C2D7E" w:rsidP="00535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A820B" w14:textId="77777777" w:rsidR="000C2D7E" w:rsidRDefault="000C2D7E" w:rsidP="005354D6">
      <w:r>
        <w:separator/>
      </w:r>
    </w:p>
  </w:footnote>
  <w:footnote w:type="continuationSeparator" w:id="0">
    <w:p w14:paraId="43679B30" w14:textId="77777777" w:rsidR="000C2D7E" w:rsidRDefault="000C2D7E" w:rsidP="005354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144ED"/>
    <w:multiLevelType w:val="multilevel"/>
    <w:tmpl w:val="114AA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B00603"/>
    <w:multiLevelType w:val="hybridMultilevel"/>
    <w:tmpl w:val="9440F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28431C"/>
    <w:multiLevelType w:val="hybridMultilevel"/>
    <w:tmpl w:val="A6A0E2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8067A1"/>
    <w:multiLevelType w:val="hybridMultilevel"/>
    <w:tmpl w:val="E672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F62B4B"/>
    <w:multiLevelType w:val="hybridMultilevel"/>
    <w:tmpl w:val="31A4C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803450"/>
    <w:multiLevelType w:val="hybridMultilevel"/>
    <w:tmpl w:val="DF80ED74"/>
    <w:lvl w:ilvl="0" w:tplc="0409000D">
      <w:start w:val="1"/>
      <w:numFmt w:val="bullet"/>
      <w:lvlText w:val=""/>
      <w:lvlJc w:val="left"/>
      <w:pPr>
        <w:ind w:left="5321" w:hanging="360"/>
      </w:pPr>
      <w:rPr>
        <w:rFonts w:ascii="Wingdings" w:hAnsi="Wingdings" w:hint="default"/>
      </w:rPr>
    </w:lvl>
    <w:lvl w:ilvl="1" w:tplc="04090003" w:tentative="1">
      <w:start w:val="1"/>
      <w:numFmt w:val="bullet"/>
      <w:lvlText w:val="o"/>
      <w:lvlJc w:val="left"/>
      <w:pPr>
        <w:ind w:left="6041" w:hanging="360"/>
      </w:pPr>
      <w:rPr>
        <w:rFonts w:ascii="Courier New" w:hAnsi="Courier New" w:cs="Courier New" w:hint="default"/>
      </w:rPr>
    </w:lvl>
    <w:lvl w:ilvl="2" w:tplc="04090005" w:tentative="1">
      <w:start w:val="1"/>
      <w:numFmt w:val="bullet"/>
      <w:lvlText w:val=""/>
      <w:lvlJc w:val="left"/>
      <w:pPr>
        <w:ind w:left="6761" w:hanging="360"/>
      </w:pPr>
      <w:rPr>
        <w:rFonts w:ascii="Wingdings" w:hAnsi="Wingdings" w:hint="default"/>
      </w:rPr>
    </w:lvl>
    <w:lvl w:ilvl="3" w:tplc="04090001" w:tentative="1">
      <w:start w:val="1"/>
      <w:numFmt w:val="bullet"/>
      <w:lvlText w:val=""/>
      <w:lvlJc w:val="left"/>
      <w:pPr>
        <w:ind w:left="7481" w:hanging="360"/>
      </w:pPr>
      <w:rPr>
        <w:rFonts w:ascii="Symbol" w:hAnsi="Symbol" w:hint="default"/>
      </w:rPr>
    </w:lvl>
    <w:lvl w:ilvl="4" w:tplc="04090003" w:tentative="1">
      <w:start w:val="1"/>
      <w:numFmt w:val="bullet"/>
      <w:lvlText w:val="o"/>
      <w:lvlJc w:val="left"/>
      <w:pPr>
        <w:ind w:left="8201" w:hanging="360"/>
      </w:pPr>
      <w:rPr>
        <w:rFonts w:ascii="Courier New" w:hAnsi="Courier New" w:cs="Courier New" w:hint="default"/>
      </w:rPr>
    </w:lvl>
    <w:lvl w:ilvl="5" w:tplc="04090005" w:tentative="1">
      <w:start w:val="1"/>
      <w:numFmt w:val="bullet"/>
      <w:lvlText w:val=""/>
      <w:lvlJc w:val="left"/>
      <w:pPr>
        <w:ind w:left="8921" w:hanging="360"/>
      </w:pPr>
      <w:rPr>
        <w:rFonts w:ascii="Wingdings" w:hAnsi="Wingdings" w:hint="default"/>
      </w:rPr>
    </w:lvl>
    <w:lvl w:ilvl="6" w:tplc="04090001" w:tentative="1">
      <w:start w:val="1"/>
      <w:numFmt w:val="bullet"/>
      <w:lvlText w:val=""/>
      <w:lvlJc w:val="left"/>
      <w:pPr>
        <w:ind w:left="9641" w:hanging="360"/>
      </w:pPr>
      <w:rPr>
        <w:rFonts w:ascii="Symbol" w:hAnsi="Symbol" w:hint="default"/>
      </w:rPr>
    </w:lvl>
    <w:lvl w:ilvl="7" w:tplc="04090003" w:tentative="1">
      <w:start w:val="1"/>
      <w:numFmt w:val="bullet"/>
      <w:lvlText w:val="o"/>
      <w:lvlJc w:val="left"/>
      <w:pPr>
        <w:ind w:left="10361" w:hanging="360"/>
      </w:pPr>
      <w:rPr>
        <w:rFonts w:ascii="Courier New" w:hAnsi="Courier New" w:cs="Courier New" w:hint="default"/>
      </w:rPr>
    </w:lvl>
    <w:lvl w:ilvl="8" w:tplc="04090005" w:tentative="1">
      <w:start w:val="1"/>
      <w:numFmt w:val="bullet"/>
      <w:lvlText w:val=""/>
      <w:lvlJc w:val="left"/>
      <w:pPr>
        <w:ind w:left="11081" w:hanging="360"/>
      </w:pPr>
      <w:rPr>
        <w:rFonts w:ascii="Wingdings" w:hAnsi="Wingdings" w:hint="default"/>
      </w:rPr>
    </w:lvl>
  </w:abstractNum>
  <w:abstractNum w:abstractNumId="6" w15:restartNumberingAfterBreak="0">
    <w:nsid w:val="7AF02C53"/>
    <w:multiLevelType w:val="hybridMultilevel"/>
    <w:tmpl w:val="E78A4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9064233">
    <w:abstractNumId w:val="2"/>
  </w:num>
  <w:num w:numId="2" w16cid:durableId="320083368">
    <w:abstractNumId w:val="1"/>
  </w:num>
  <w:num w:numId="3" w16cid:durableId="1640265965">
    <w:abstractNumId w:val="5"/>
  </w:num>
  <w:num w:numId="4" w16cid:durableId="1930194192">
    <w:abstractNumId w:val="6"/>
  </w:num>
  <w:num w:numId="5" w16cid:durableId="684403288">
    <w:abstractNumId w:val="0"/>
  </w:num>
  <w:num w:numId="6" w16cid:durableId="596065808">
    <w:abstractNumId w:val="3"/>
  </w:num>
  <w:num w:numId="7" w16cid:durableId="1962302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B51"/>
    <w:rsid w:val="0002473C"/>
    <w:rsid w:val="00026F39"/>
    <w:rsid w:val="00061BFD"/>
    <w:rsid w:val="000C2D7E"/>
    <w:rsid w:val="000C678A"/>
    <w:rsid w:val="000F1B08"/>
    <w:rsid w:val="00165695"/>
    <w:rsid w:val="00176460"/>
    <w:rsid w:val="00183A3A"/>
    <w:rsid w:val="001A2CA2"/>
    <w:rsid w:val="001A3653"/>
    <w:rsid w:val="001A7DC7"/>
    <w:rsid w:val="00210140"/>
    <w:rsid w:val="002123AC"/>
    <w:rsid w:val="00252AE0"/>
    <w:rsid w:val="002C5A2C"/>
    <w:rsid w:val="002F3B51"/>
    <w:rsid w:val="00325741"/>
    <w:rsid w:val="00356D53"/>
    <w:rsid w:val="003824B5"/>
    <w:rsid w:val="00383D14"/>
    <w:rsid w:val="00391139"/>
    <w:rsid w:val="003A7B60"/>
    <w:rsid w:val="003E1F8D"/>
    <w:rsid w:val="00402CF0"/>
    <w:rsid w:val="00442BB5"/>
    <w:rsid w:val="00491FD5"/>
    <w:rsid w:val="004C0B8D"/>
    <w:rsid w:val="004D4DC8"/>
    <w:rsid w:val="004F661F"/>
    <w:rsid w:val="005354D6"/>
    <w:rsid w:val="00547E16"/>
    <w:rsid w:val="00585078"/>
    <w:rsid w:val="005A71DE"/>
    <w:rsid w:val="005F56F1"/>
    <w:rsid w:val="006316A6"/>
    <w:rsid w:val="00633E66"/>
    <w:rsid w:val="006651CC"/>
    <w:rsid w:val="00687631"/>
    <w:rsid w:val="007C04F8"/>
    <w:rsid w:val="00826314"/>
    <w:rsid w:val="008E6CAA"/>
    <w:rsid w:val="00951F94"/>
    <w:rsid w:val="00976845"/>
    <w:rsid w:val="00996635"/>
    <w:rsid w:val="009A2B99"/>
    <w:rsid w:val="00A15546"/>
    <w:rsid w:val="00A2365E"/>
    <w:rsid w:val="00A24E4B"/>
    <w:rsid w:val="00A3068C"/>
    <w:rsid w:val="00A70B92"/>
    <w:rsid w:val="00A93C31"/>
    <w:rsid w:val="00AA1A6C"/>
    <w:rsid w:val="00AE365B"/>
    <w:rsid w:val="00AF3516"/>
    <w:rsid w:val="00B0161E"/>
    <w:rsid w:val="00B06AFC"/>
    <w:rsid w:val="00B24BB7"/>
    <w:rsid w:val="00B36805"/>
    <w:rsid w:val="00B43BEC"/>
    <w:rsid w:val="00B47BED"/>
    <w:rsid w:val="00B67F79"/>
    <w:rsid w:val="00BA2298"/>
    <w:rsid w:val="00BA732A"/>
    <w:rsid w:val="00BD7922"/>
    <w:rsid w:val="00BF7060"/>
    <w:rsid w:val="00C36B26"/>
    <w:rsid w:val="00C415C1"/>
    <w:rsid w:val="00C81330"/>
    <w:rsid w:val="00CA6293"/>
    <w:rsid w:val="00CD0724"/>
    <w:rsid w:val="00CE67ED"/>
    <w:rsid w:val="00D02D03"/>
    <w:rsid w:val="00D35DD2"/>
    <w:rsid w:val="00D3743B"/>
    <w:rsid w:val="00DE44BD"/>
    <w:rsid w:val="00DF352D"/>
    <w:rsid w:val="00E31F4D"/>
    <w:rsid w:val="00E8672F"/>
    <w:rsid w:val="00EC3C72"/>
    <w:rsid w:val="00ED5C10"/>
    <w:rsid w:val="00F32338"/>
    <w:rsid w:val="00FA0E7D"/>
    <w:rsid w:val="00FE43C3"/>
    <w:rsid w:val="00FF3E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50430"/>
  <w15:docId w15:val="{8F218B6F-032B-A14B-9A7B-6CE6E3463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EC4"/>
    <w:pPr>
      <w:spacing w:after="0" w:line="240" w:lineRule="auto"/>
    </w:pPr>
    <w:rPr>
      <w:rFonts w:ascii="Times New Roman" w:eastAsia="Times New Roman" w:hAnsi="Times New Roman" w:cs="Times New Roman"/>
      <w:sz w:val="24"/>
      <w:szCs w:val="24"/>
      <w:lang w:val="en-GB"/>
    </w:rPr>
  </w:style>
  <w:style w:type="paragraph" w:styleId="Heading2">
    <w:name w:val="heading 2"/>
    <w:basedOn w:val="Normal"/>
    <w:link w:val="Heading2Char"/>
    <w:uiPriority w:val="9"/>
    <w:qFormat/>
    <w:rsid w:val="00547E16"/>
    <w:pPr>
      <w:spacing w:before="100" w:beforeAutospacing="1" w:after="100" w:afterAutospacing="1"/>
      <w:outlineLvl w:val="1"/>
    </w:pPr>
    <w:rPr>
      <w:b/>
      <w:bCs/>
      <w:sz w:val="36"/>
      <w:szCs w:val="36"/>
      <w:lang w:val="en-US"/>
    </w:rPr>
  </w:style>
  <w:style w:type="paragraph" w:styleId="Heading3">
    <w:name w:val="heading 3"/>
    <w:basedOn w:val="Normal"/>
    <w:next w:val="Normal"/>
    <w:link w:val="Heading3Char"/>
    <w:uiPriority w:val="9"/>
    <w:semiHidden/>
    <w:unhideWhenUsed/>
    <w:qFormat/>
    <w:rsid w:val="00547E16"/>
    <w:pPr>
      <w:keepNext/>
      <w:keepLines/>
      <w:spacing w:before="200" w:line="276" w:lineRule="auto"/>
      <w:outlineLvl w:val="2"/>
    </w:pPr>
    <w:rPr>
      <w:rFonts w:asciiTheme="majorHAnsi" w:eastAsiaTheme="majorEastAsia" w:hAnsiTheme="majorHAnsi" w:cstheme="majorBidi"/>
      <w:b/>
      <w:bCs/>
      <w:color w:val="4F81BD" w:themeColor="accent1"/>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B51"/>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Heading2Char">
    <w:name w:val="Heading 2 Char"/>
    <w:basedOn w:val="DefaultParagraphFont"/>
    <w:link w:val="Heading2"/>
    <w:uiPriority w:val="9"/>
    <w:rsid w:val="00547E1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547E16"/>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B67F79"/>
    <w:pPr>
      <w:spacing w:before="100" w:beforeAutospacing="1" w:after="100" w:afterAutospacing="1"/>
    </w:pPr>
    <w:rPr>
      <w:lang w:val="en-US"/>
    </w:rPr>
  </w:style>
  <w:style w:type="character" w:customStyle="1" w:styleId="mntl-sc-block-headingtext">
    <w:name w:val="mntl-sc-block-heading__text"/>
    <w:basedOn w:val="DefaultParagraphFont"/>
    <w:rsid w:val="00CA6293"/>
  </w:style>
  <w:style w:type="character" w:styleId="Strong">
    <w:name w:val="Strong"/>
    <w:basedOn w:val="DefaultParagraphFont"/>
    <w:uiPriority w:val="22"/>
    <w:qFormat/>
    <w:rsid w:val="00A93C31"/>
    <w:rPr>
      <w:b/>
      <w:bCs/>
    </w:rPr>
  </w:style>
  <w:style w:type="character" w:customStyle="1" w:styleId="t">
    <w:name w:val="t"/>
    <w:basedOn w:val="DefaultParagraphFont"/>
    <w:rsid w:val="006651CC"/>
  </w:style>
  <w:style w:type="character" w:customStyle="1" w:styleId="apple-converted-space">
    <w:name w:val="apple-converted-space"/>
    <w:basedOn w:val="DefaultParagraphFont"/>
    <w:rsid w:val="00ED5C10"/>
  </w:style>
  <w:style w:type="character" w:styleId="Hyperlink">
    <w:name w:val="Hyperlink"/>
    <w:basedOn w:val="DefaultParagraphFont"/>
    <w:uiPriority w:val="99"/>
    <w:unhideWhenUsed/>
    <w:rsid w:val="00ED5C10"/>
    <w:rPr>
      <w:color w:val="0000FF"/>
      <w:u w:val="single"/>
    </w:rPr>
  </w:style>
  <w:style w:type="character" w:styleId="Emphasis">
    <w:name w:val="Emphasis"/>
    <w:basedOn w:val="DefaultParagraphFont"/>
    <w:uiPriority w:val="20"/>
    <w:qFormat/>
    <w:rsid w:val="00ED5C10"/>
    <w:rPr>
      <w:i/>
      <w:iCs/>
    </w:rPr>
  </w:style>
  <w:style w:type="character" w:styleId="UnresolvedMention">
    <w:name w:val="Unresolved Mention"/>
    <w:basedOn w:val="DefaultParagraphFont"/>
    <w:uiPriority w:val="99"/>
    <w:semiHidden/>
    <w:unhideWhenUsed/>
    <w:rsid w:val="002C5A2C"/>
    <w:rPr>
      <w:color w:val="605E5C"/>
      <w:shd w:val="clear" w:color="auto" w:fill="E1DFDD"/>
    </w:rPr>
  </w:style>
  <w:style w:type="character" w:styleId="FollowedHyperlink">
    <w:name w:val="FollowedHyperlink"/>
    <w:basedOn w:val="DefaultParagraphFont"/>
    <w:uiPriority w:val="99"/>
    <w:semiHidden/>
    <w:unhideWhenUsed/>
    <w:rsid w:val="00687631"/>
    <w:rPr>
      <w:color w:val="800080" w:themeColor="followedHyperlink"/>
      <w:u w:val="single"/>
    </w:rPr>
  </w:style>
  <w:style w:type="paragraph" w:styleId="Header">
    <w:name w:val="header"/>
    <w:basedOn w:val="Normal"/>
    <w:link w:val="HeaderChar"/>
    <w:uiPriority w:val="99"/>
    <w:unhideWhenUsed/>
    <w:rsid w:val="005354D6"/>
    <w:pPr>
      <w:tabs>
        <w:tab w:val="center" w:pos="4680"/>
        <w:tab w:val="right" w:pos="9360"/>
      </w:tabs>
    </w:pPr>
  </w:style>
  <w:style w:type="character" w:customStyle="1" w:styleId="HeaderChar">
    <w:name w:val="Header Char"/>
    <w:basedOn w:val="DefaultParagraphFont"/>
    <w:link w:val="Header"/>
    <w:uiPriority w:val="99"/>
    <w:rsid w:val="005354D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5354D6"/>
    <w:pPr>
      <w:tabs>
        <w:tab w:val="center" w:pos="4680"/>
        <w:tab w:val="right" w:pos="9360"/>
      </w:tabs>
    </w:pPr>
  </w:style>
  <w:style w:type="character" w:customStyle="1" w:styleId="FooterChar">
    <w:name w:val="Footer Char"/>
    <w:basedOn w:val="DefaultParagraphFont"/>
    <w:link w:val="Footer"/>
    <w:uiPriority w:val="99"/>
    <w:rsid w:val="005354D6"/>
    <w:rPr>
      <w:rFonts w:ascii="Times New Roman" w:eastAsia="Times New Roman" w:hAnsi="Times New Roman" w:cs="Times New Roman"/>
      <w:sz w:val="24"/>
      <w:szCs w:val="24"/>
      <w:lang w:val="en-GB"/>
    </w:rPr>
  </w:style>
  <w:style w:type="character" w:styleId="CommentReference">
    <w:name w:val="annotation reference"/>
    <w:basedOn w:val="DefaultParagraphFont"/>
    <w:uiPriority w:val="99"/>
    <w:semiHidden/>
    <w:unhideWhenUsed/>
    <w:rsid w:val="005F56F1"/>
    <w:rPr>
      <w:sz w:val="16"/>
      <w:szCs w:val="16"/>
    </w:rPr>
  </w:style>
  <w:style w:type="paragraph" w:styleId="CommentText">
    <w:name w:val="annotation text"/>
    <w:basedOn w:val="Normal"/>
    <w:link w:val="CommentTextChar"/>
    <w:uiPriority w:val="99"/>
    <w:semiHidden/>
    <w:unhideWhenUsed/>
    <w:rsid w:val="005F56F1"/>
    <w:rPr>
      <w:sz w:val="20"/>
      <w:szCs w:val="20"/>
    </w:rPr>
  </w:style>
  <w:style w:type="character" w:customStyle="1" w:styleId="CommentTextChar">
    <w:name w:val="Comment Text Char"/>
    <w:basedOn w:val="DefaultParagraphFont"/>
    <w:link w:val="CommentText"/>
    <w:uiPriority w:val="99"/>
    <w:semiHidden/>
    <w:rsid w:val="005F56F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F56F1"/>
    <w:rPr>
      <w:b/>
      <w:bCs/>
    </w:rPr>
  </w:style>
  <w:style w:type="character" w:customStyle="1" w:styleId="CommentSubjectChar">
    <w:name w:val="Comment Subject Char"/>
    <w:basedOn w:val="CommentTextChar"/>
    <w:link w:val="CommentSubject"/>
    <w:uiPriority w:val="99"/>
    <w:semiHidden/>
    <w:rsid w:val="005F56F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2693">
      <w:bodyDiv w:val="1"/>
      <w:marLeft w:val="0"/>
      <w:marRight w:val="0"/>
      <w:marTop w:val="0"/>
      <w:marBottom w:val="0"/>
      <w:divBdr>
        <w:top w:val="none" w:sz="0" w:space="0" w:color="auto"/>
        <w:left w:val="none" w:sz="0" w:space="0" w:color="auto"/>
        <w:bottom w:val="none" w:sz="0" w:space="0" w:color="auto"/>
        <w:right w:val="none" w:sz="0" w:space="0" w:color="auto"/>
      </w:divBdr>
    </w:div>
    <w:div w:id="20404134">
      <w:bodyDiv w:val="1"/>
      <w:marLeft w:val="0"/>
      <w:marRight w:val="0"/>
      <w:marTop w:val="0"/>
      <w:marBottom w:val="0"/>
      <w:divBdr>
        <w:top w:val="none" w:sz="0" w:space="0" w:color="auto"/>
        <w:left w:val="none" w:sz="0" w:space="0" w:color="auto"/>
        <w:bottom w:val="none" w:sz="0" w:space="0" w:color="auto"/>
        <w:right w:val="none" w:sz="0" w:space="0" w:color="auto"/>
      </w:divBdr>
    </w:div>
    <w:div w:id="42220009">
      <w:bodyDiv w:val="1"/>
      <w:marLeft w:val="0"/>
      <w:marRight w:val="0"/>
      <w:marTop w:val="0"/>
      <w:marBottom w:val="0"/>
      <w:divBdr>
        <w:top w:val="none" w:sz="0" w:space="0" w:color="auto"/>
        <w:left w:val="none" w:sz="0" w:space="0" w:color="auto"/>
        <w:bottom w:val="none" w:sz="0" w:space="0" w:color="auto"/>
        <w:right w:val="none" w:sz="0" w:space="0" w:color="auto"/>
      </w:divBdr>
    </w:div>
    <w:div w:id="62143108">
      <w:bodyDiv w:val="1"/>
      <w:marLeft w:val="0"/>
      <w:marRight w:val="0"/>
      <w:marTop w:val="0"/>
      <w:marBottom w:val="0"/>
      <w:divBdr>
        <w:top w:val="none" w:sz="0" w:space="0" w:color="auto"/>
        <w:left w:val="none" w:sz="0" w:space="0" w:color="auto"/>
        <w:bottom w:val="none" w:sz="0" w:space="0" w:color="auto"/>
        <w:right w:val="none" w:sz="0" w:space="0" w:color="auto"/>
      </w:divBdr>
    </w:div>
    <w:div w:id="101851752">
      <w:bodyDiv w:val="1"/>
      <w:marLeft w:val="0"/>
      <w:marRight w:val="0"/>
      <w:marTop w:val="0"/>
      <w:marBottom w:val="0"/>
      <w:divBdr>
        <w:top w:val="none" w:sz="0" w:space="0" w:color="auto"/>
        <w:left w:val="none" w:sz="0" w:space="0" w:color="auto"/>
        <w:bottom w:val="none" w:sz="0" w:space="0" w:color="auto"/>
        <w:right w:val="none" w:sz="0" w:space="0" w:color="auto"/>
      </w:divBdr>
    </w:div>
    <w:div w:id="111286058">
      <w:bodyDiv w:val="1"/>
      <w:marLeft w:val="0"/>
      <w:marRight w:val="0"/>
      <w:marTop w:val="0"/>
      <w:marBottom w:val="0"/>
      <w:divBdr>
        <w:top w:val="none" w:sz="0" w:space="0" w:color="auto"/>
        <w:left w:val="none" w:sz="0" w:space="0" w:color="auto"/>
        <w:bottom w:val="none" w:sz="0" w:space="0" w:color="auto"/>
        <w:right w:val="none" w:sz="0" w:space="0" w:color="auto"/>
      </w:divBdr>
    </w:div>
    <w:div w:id="206111869">
      <w:bodyDiv w:val="1"/>
      <w:marLeft w:val="0"/>
      <w:marRight w:val="0"/>
      <w:marTop w:val="0"/>
      <w:marBottom w:val="0"/>
      <w:divBdr>
        <w:top w:val="none" w:sz="0" w:space="0" w:color="auto"/>
        <w:left w:val="none" w:sz="0" w:space="0" w:color="auto"/>
        <w:bottom w:val="none" w:sz="0" w:space="0" w:color="auto"/>
        <w:right w:val="none" w:sz="0" w:space="0" w:color="auto"/>
      </w:divBdr>
    </w:div>
    <w:div w:id="445777329">
      <w:bodyDiv w:val="1"/>
      <w:marLeft w:val="0"/>
      <w:marRight w:val="0"/>
      <w:marTop w:val="0"/>
      <w:marBottom w:val="0"/>
      <w:divBdr>
        <w:top w:val="none" w:sz="0" w:space="0" w:color="auto"/>
        <w:left w:val="none" w:sz="0" w:space="0" w:color="auto"/>
        <w:bottom w:val="none" w:sz="0" w:space="0" w:color="auto"/>
        <w:right w:val="none" w:sz="0" w:space="0" w:color="auto"/>
      </w:divBdr>
    </w:div>
    <w:div w:id="458500753">
      <w:bodyDiv w:val="1"/>
      <w:marLeft w:val="0"/>
      <w:marRight w:val="0"/>
      <w:marTop w:val="0"/>
      <w:marBottom w:val="0"/>
      <w:divBdr>
        <w:top w:val="none" w:sz="0" w:space="0" w:color="auto"/>
        <w:left w:val="none" w:sz="0" w:space="0" w:color="auto"/>
        <w:bottom w:val="none" w:sz="0" w:space="0" w:color="auto"/>
        <w:right w:val="none" w:sz="0" w:space="0" w:color="auto"/>
      </w:divBdr>
    </w:div>
    <w:div w:id="536509763">
      <w:bodyDiv w:val="1"/>
      <w:marLeft w:val="0"/>
      <w:marRight w:val="0"/>
      <w:marTop w:val="0"/>
      <w:marBottom w:val="0"/>
      <w:divBdr>
        <w:top w:val="none" w:sz="0" w:space="0" w:color="auto"/>
        <w:left w:val="none" w:sz="0" w:space="0" w:color="auto"/>
        <w:bottom w:val="none" w:sz="0" w:space="0" w:color="auto"/>
        <w:right w:val="none" w:sz="0" w:space="0" w:color="auto"/>
      </w:divBdr>
      <w:divsChild>
        <w:div w:id="2093816154">
          <w:marLeft w:val="0"/>
          <w:marRight w:val="0"/>
          <w:marTop w:val="0"/>
          <w:marBottom w:val="0"/>
          <w:divBdr>
            <w:top w:val="none" w:sz="0" w:space="0" w:color="auto"/>
            <w:left w:val="none" w:sz="0" w:space="0" w:color="auto"/>
            <w:bottom w:val="none" w:sz="0" w:space="0" w:color="auto"/>
            <w:right w:val="none" w:sz="0" w:space="0" w:color="auto"/>
          </w:divBdr>
          <w:divsChild>
            <w:div w:id="475689114">
              <w:marLeft w:val="0"/>
              <w:marRight w:val="0"/>
              <w:marTop w:val="0"/>
              <w:marBottom w:val="0"/>
              <w:divBdr>
                <w:top w:val="none" w:sz="0" w:space="0" w:color="auto"/>
                <w:left w:val="none" w:sz="0" w:space="0" w:color="auto"/>
                <w:bottom w:val="none" w:sz="0" w:space="0" w:color="auto"/>
                <w:right w:val="none" w:sz="0" w:space="0" w:color="auto"/>
              </w:divBdr>
              <w:divsChild>
                <w:div w:id="161906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887610">
      <w:bodyDiv w:val="1"/>
      <w:marLeft w:val="0"/>
      <w:marRight w:val="0"/>
      <w:marTop w:val="0"/>
      <w:marBottom w:val="0"/>
      <w:divBdr>
        <w:top w:val="none" w:sz="0" w:space="0" w:color="auto"/>
        <w:left w:val="none" w:sz="0" w:space="0" w:color="auto"/>
        <w:bottom w:val="none" w:sz="0" w:space="0" w:color="auto"/>
        <w:right w:val="none" w:sz="0" w:space="0" w:color="auto"/>
      </w:divBdr>
    </w:div>
    <w:div w:id="932128482">
      <w:bodyDiv w:val="1"/>
      <w:marLeft w:val="0"/>
      <w:marRight w:val="0"/>
      <w:marTop w:val="0"/>
      <w:marBottom w:val="0"/>
      <w:divBdr>
        <w:top w:val="none" w:sz="0" w:space="0" w:color="auto"/>
        <w:left w:val="none" w:sz="0" w:space="0" w:color="auto"/>
        <w:bottom w:val="none" w:sz="0" w:space="0" w:color="auto"/>
        <w:right w:val="none" w:sz="0" w:space="0" w:color="auto"/>
      </w:divBdr>
      <w:divsChild>
        <w:div w:id="1525286944">
          <w:marLeft w:val="0"/>
          <w:marRight w:val="0"/>
          <w:marTop w:val="0"/>
          <w:marBottom w:val="0"/>
          <w:divBdr>
            <w:top w:val="none" w:sz="0" w:space="0" w:color="auto"/>
            <w:left w:val="none" w:sz="0" w:space="0" w:color="auto"/>
            <w:bottom w:val="none" w:sz="0" w:space="0" w:color="auto"/>
            <w:right w:val="none" w:sz="0" w:space="0" w:color="auto"/>
          </w:divBdr>
          <w:divsChild>
            <w:div w:id="1374498341">
              <w:marLeft w:val="0"/>
              <w:marRight w:val="0"/>
              <w:marTop w:val="0"/>
              <w:marBottom w:val="0"/>
              <w:divBdr>
                <w:top w:val="none" w:sz="0" w:space="0" w:color="auto"/>
                <w:left w:val="none" w:sz="0" w:space="0" w:color="auto"/>
                <w:bottom w:val="none" w:sz="0" w:space="0" w:color="auto"/>
                <w:right w:val="none" w:sz="0" w:space="0" w:color="auto"/>
              </w:divBdr>
              <w:divsChild>
                <w:div w:id="123582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483958">
      <w:bodyDiv w:val="1"/>
      <w:marLeft w:val="0"/>
      <w:marRight w:val="0"/>
      <w:marTop w:val="0"/>
      <w:marBottom w:val="0"/>
      <w:divBdr>
        <w:top w:val="none" w:sz="0" w:space="0" w:color="auto"/>
        <w:left w:val="none" w:sz="0" w:space="0" w:color="auto"/>
        <w:bottom w:val="none" w:sz="0" w:space="0" w:color="auto"/>
        <w:right w:val="none" w:sz="0" w:space="0" w:color="auto"/>
      </w:divBdr>
    </w:div>
    <w:div w:id="972953030">
      <w:bodyDiv w:val="1"/>
      <w:marLeft w:val="0"/>
      <w:marRight w:val="0"/>
      <w:marTop w:val="0"/>
      <w:marBottom w:val="0"/>
      <w:divBdr>
        <w:top w:val="none" w:sz="0" w:space="0" w:color="auto"/>
        <w:left w:val="none" w:sz="0" w:space="0" w:color="auto"/>
        <w:bottom w:val="none" w:sz="0" w:space="0" w:color="auto"/>
        <w:right w:val="none" w:sz="0" w:space="0" w:color="auto"/>
      </w:divBdr>
    </w:div>
    <w:div w:id="997343138">
      <w:bodyDiv w:val="1"/>
      <w:marLeft w:val="0"/>
      <w:marRight w:val="0"/>
      <w:marTop w:val="0"/>
      <w:marBottom w:val="0"/>
      <w:divBdr>
        <w:top w:val="none" w:sz="0" w:space="0" w:color="auto"/>
        <w:left w:val="none" w:sz="0" w:space="0" w:color="auto"/>
        <w:bottom w:val="none" w:sz="0" w:space="0" w:color="auto"/>
        <w:right w:val="none" w:sz="0" w:space="0" w:color="auto"/>
      </w:divBdr>
    </w:div>
    <w:div w:id="1187213659">
      <w:bodyDiv w:val="1"/>
      <w:marLeft w:val="0"/>
      <w:marRight w:val="0"/>
      <w:marTop w:val="0"/>
      <w:marBottom w:val="0"/>
      <w:divBdr>
        <w:top w:val="none" w:sz="0" w:space="0" w:color="auto"/>
        <w:left w:val="none" w:sz="0" w:space="0" w:color="auto"/>
        <w:bottom w:val="none" w:sz="0" w:space="0" w:color="auto"/>
        <w:right w:val="none" w:sz="0" w:space="0" w:color="auto"/>
      </w:divBdr>
    </w:div>
    <w:div w:id="1245528127">
      <w:bodyDiv w:val="1"/>
      <w:marLeft w:val="0"/>
      <w:marRight w:val="0"/>
      <w:marTop w:val="0"/>
      <w:marBottom w:val="0"/>
      <w:divBdr>
        <w:top w:val="none" w:sz="0" w:space="0" w:color="auto"/>
        <w:left w:val="none" w:sz="0" w:space="0" w:color="auto"/>
        <w:bottom w:val="none" w:sz="0" w:space="0" w:color="auto"/>
        <w:right w:val="none" w:sz="0" w:space="0" w:color="auto"/>
      </w:divBdr>
    </w:div>
    <w:div w:id="1261064255">
      <w:bodyDiv w:val="1"/>
      <w:marLeft w:val="0"/>
      <w:marRight w:val="0"/>
      <w:marTop w:val="0"/>
      <w:marBottom w:val="0"/>
      <w:divBdr>
        <w:top w:val="none" w:sz="0" w:space="0" w:color="auto"/>
        <w:left w:val="none" w:sz="0" w:space="0" w:color="auto"/>
        <w:bottom w:val="none" w:sz="0" w:space="0" w:color="auto"/>
        <w:right w:val="none" w:sz="0" w:space="0" w:color="auto"/>
      </w:divBdr>
    </w:div>
    <w:div w:id="1440565338">
      <w:bodyDiv w:val="1"/>
      <w:marLeft w:val="0"/>
      <w:marRight w:val="0"/>
      <w:marTop w:val="0"/>
      <w:marBottom w:val="0"/>
      <w:divBdr>
        <w:top w:val="none" w:sz="0" w:space="0" w:color="auto"/>
        <w:left w:val="none" w:sz="0" w:space="0" w:color="auto"/>
        <w:bottom w:val="none" w:sz="0" w:space="0" w:color="auto"/>
        <w:right w:val="none" w:sz="0" w:space="0" w:color="auto"/>
      </w:divBdr>
    </w:div>
    <w:div w:id="1498230616">
      <w:bodyDiv w:val="1"/>
      <w:marLeft w:val="0"/>
      <w:marRight w:val="0"/>
      <w:marTop w:val="0"/>
      <w:marBottom w:val="0"/>
      <w:divBdr>
        <w:top w:val="none" w:sz="0" w:space="0" w:color="auto"/>
        <w:left w:val="none" w:sz="0" w:space="0" w:color="auto"/>
        <w:bottom w:val="none" w:sz="0" w:space="0" w:color="auto"/>
        <w:right w:val="none" w:sz="0" w:space="0" w:color="auto"/>
      </w:divBdr>
    </w:div>
    <w:div w:id="1518425381">
      <w:bodyDiv w:val="1"/>
      <w:marLeft w:val="0"/>
      <w:marRight w:val="0"/>
      <w:marTop w:val="0"/>
      <w:marBottom w:val="0"/>
      <w:divBdr>
        <w:top w:val="none" w:sz="0" w:space="0" w:color="auto"/>
        <w:left w:val="none" w:sz="0" w:space="0" w:color="auto"/>
        <w:bottom w:val="none" w:sz="0" w:space="0" w:color="auto"/>
        <w:right w:val="none" w:sz="0" w:space="0" w:color="auto"/>
      </w:divBdr>
      <w:divsChild>
        <w:div w:id="239220513">
          <w:marLeft w:val="0"/>
          <w:marRight w:val="0"/>
          <w:marTop w:val="0"/>
          <w:marBottom w:val="0"/>
          <w:divBdr>
            <w:top w:val="none" w:sz="0" w:space="0" w:color="auto"/>
            <w:left w:val="none" w:sz="0" w:space="0" w:color="auto"/>
            <w:bottom w:val="none" w:sz="0" w:space="0" w:color="auto"/>
            <w:right w:val="none" w:sz="0" w:space="0" w:color="auto"/>
          </w:divBdr>
        </w:div>
        <w:div w:id="75250301">
          <w:marLeft w:val="0"/>
          <w:marRight w:val="0"/>
          <w:marTop w:val="0"/>
          <w:marBottom w:val="0"/>
          <w:divBdr>
            <w:top w:val="none" w:sz="0" w:space="0" w:color="auto"/>
            <w:left w:val="none" w:sz="0" w:space="0" w:color="auto"/>
            <w:bottom w:val="none" w:sz="0" w:space="0" w:color="auto"/>
            <w:right w:val="none" w:sz="0" w:space="0" w:color="auto"/>
          </w:divBdr>
        </w:div>
      </w:divsChild>
    </w:div>
    <w:div w:id="1798137372">
      <w:bodyDiv w:val="1"/>
      <w:marLeft w:val="0"/>
      <w:marRight w:val="0"/>
      <w:marTop w:val="0"/>
      <w:marBottom w:val="0"/>
      <w:divBdr>
        <w:top w:val="none" w:sz="0" w:space="0" w:color="auto"/>
        <w:left w:val="none" w:sz="0" w:space="0" w:color="auto"/>
        <w:bottom w:val="none" w:sz="0" w:space="0" w:color="auto"/>
        <w:right w:val="none" w:sz="0" w:space="0" w:color="auto"/>
      </w:divBdr>
    </w:div>
    <w:div w:id="1799450865">
      <w:bodyDiv w:val="1"/>
      <w:marLeft w:val="0"/>
      <w:marRight w:val="0"/>
      <w:marTop w:val="0"/>
      <w:marBottom w:val="0"/>
      <w:divBdr>
        <w:top w:val="none" w:sz="0" w:space="0" w:color="auto"/>
        <w:left w:val="none" w:sz="0" w:space="0" w:color="auto"/>
        <w:bottom w:val="none" w:sz="0" w:space="0" w:color="auto"/>
        <w:right w:val="none" w:sz="0" w:space="0" w:color="auto"/>
      </w:divBdr>
    </w:div>
    <w:div w:id="1814788171">
      <w:bodyDiv w:val="1"/>
      <w:marLeft w:val="0"/>
      <w:marRight w:val="0"/>
      <w:marTop w:val="0"/>
      <w:marBottom w:val="0"/>
      <w:divBdr>
        <w:top w:val="none" w:sz="0" w:space="0" w:color="auto"/>
        <w:left w:val="none" w:sz="0" w:space="0" w:color="auto"/>
        <w:bottom w:val="none" w:sz="0" w:space="0" w:color="auto"/>
        <w:right w:val="none" w:sz="0" w:space="0" w:color="auto"/>
      </w:divBdr>
    </w:div>
    <w:div w:id="1819417803">
      <w:bodyDiv w:val="1"/>
      <w:marLeft w:val="0"/>
      <w:marRight w:val="0"/>
      <w:marTop w:val="0"/>
      <w:marBottom w:val="0"/>
      <w:divBdr>
        <w:top w:val="none" w:sz="0" w:space="0" w:color="auto"/>
        <w:left w:val="none" w:sz="0" w:space="0" w:color="auto"/>
        <w:bottom w:val="none" w:sz="0" w:space="0" w:color="auto"/>
        <w:right w:val="none" w:sz="0" w:space="0" w:color="auto"/>
      </w:divBdr>
    </w:div>
    <w:div w:id="1877964676">
      <w:bodyDiv w:val="1"/>
      <w:marLeft w:val="0"/>
      <w:marRight w:val="0"/>
      <w:marTop w:val="0"/>
      <w:marBottom w:val="0"/>
      <w:divBdr>
        <w:top w:val="none" w:sz="0" w:space="0" w:color="auto"/>
        <w:left w:val="none" w:sz="0" w:space="0" w:color="auto"/>
        <w:bottom w:val="none" w:sz="0" w:space="0" w:color="auto"/>
        <w:right w:val="none" w:sz="0" w:space="0" w:color="auto"/>
      </w:divBdr>
    </w:div>
    <w:div w:id="1900091469">
      <w:bodyDiv w:val="1"/>
      <w:marLeft w:val="0"/>
      <w:marRight w:val="0"/>
      <w:marTop w:val="0"/>
      <w:marBottom w:val="0"/>
      <w:divBdr>
        <w:top w:val="none" w:sz="0" w:space="0" w:color="auto"/>
        <w:left w:val="none" w:sz="0" w:space="0" w:color="auto"/>
        <w:bottom w:val="none" w:sz="0" w:space="0" w:color="auto"/>
        <w:right w:val="none" w:sz="0" w:space="0" w:color="auto"/>
      </w:divBdr>
    </w:div>
    <w:div w:id="1992102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schramms-model-of-communication/" TargetMode="External"/><Relationship Id="rId13" Type="http://schemas.openxmlformats.org/officeDocument/2006/relationships/hyperlink" Target="https://www.thebalancecareers.com/verbal-communication-skills-list-2059698"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oolshero.com/communication-skills/schramm-communication-mode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olshero.com/communication-skills/berlos-smcr-model-of-communication/" TargetMode="External"/><Relationship Id="rId5" Type="http://schemas.openxmlformats.org/officeDocument/2006/relationships/footnotes" Target="footnotes.xml"/><Relationship Id="rId15" Type="http://schemas.openxmlformats.org/officeDocument/2006/relationships/hyperlink" Target="https://encyclopedia2.thefreedictionary.com/External+Appearance" TargetMode="External"/><Relationship Id="rId10" Type="http://schemas.openxmlformats.org/officeDocument/2006/relationships/hyperlink" Target="https://www.thoughtco.com/what-is-nonverbal-communication-1691351" TargetMode="External"/><Relationship Id="rId4" Type="http://schemas.openxmlformats.org/officeDocument/2006/relationships/webSettings" Target="webSettings.xml"/><Relationship Id="rId9" Type="http://schemas.openxmlformats.org/officeDocument/2006/relationships/hyperlink" Target="https://www.researchgate.net/publication/286657978_Nonverbal_communication_skills" TargetMode="External"/><Relationship Id="rId14" Type="http://schemas.openxmlformats.org/officeDocument/2006/relationships/hyperlink" Target="https://content.wisestep.com/top-advantages-disadvantages-verbal-commun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2436</Words>
  <Characters>13891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Manjula Sivasatkunanathan</cp:lastModifiedBy>
  <cp:revision>2</cp:revision>
  <cp:lastPrinted>2022-05-03T16:54:00Z</cp:lastPrinted>
  <dcterms:created xsi:type="dcterms:W3CDTF">2022-09-07T16:18:00Z</dcterms:created>
  <dcterms:modified xsi:type="dcterms:W3CDTF">2022-09-07T16:18:00Z</dcterms:modified>
</cp:coreProperties>
</file>