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37035" w14:textId="16ACEA0E" w:rsidR="00A74CC1" w:rsidRDefault="00A74CC1" w:rsidP="00A74CC1">
      <w:pPr>
        <w:jc w:val="center"/>
        <w:rPr>
          <w:b/>
          <w:bCs/>
          <w:sz w:val="40"/>
          <w:szCs w:val="40"/>
        </w:rPr>
      </w:pPr>
      <w:r w:rsidRPr="00A74CC1">
        <w:rPr>
          <w:b/>
          <w:bCs/>
          <w:sz w:val="40"/>
          <w:szCs w:val="40"/>
        </w:rPr>
        <w:t>Build, Deploy, Configure and Manage a Type 2 Hypervisor Platform Based Virtualised Network</w:t>
      </w:r>
    </w:p>
    <w:p w14:paraId="029BE0D9" w14:textId="310D9C6E" w:rsidR="00A74CC1" w:rsidRDefault="00A74CC1" w:rsidP="00A74CC1">
      <w:pPr>
        <w:jc w:val="center"/>
        <w:rPr>
          <w:b/>
          <w:bCs/>
          <w:sz w:val="40"/>
          <w:szCs w:val="40"/>
        </w:rPr>
      </w:pPr>
    </w:p>
    <w:p w14:paraId="7236F942" w14:textId="77777777" w:rsidR="00A74CC1" w:rsidRPr="00A74CC1" w:rsidRDefault="00A74CC1" w:rsidP="00A74CC1">
      <w:pPr>
        <w:jc w:val="center"/>
        <w:rPr>
          <w:b/>
          <w:bCs/>
          <w:sz w:val="40"/>
          <w:szCs w:val="40"/>
        </w:rPr>
      </w:pPr>
    </w:p>
    <w:p w14:paraId="0BA6CC07" w14:textId="60888A68" w:rsidR="004436F2" w:rsidRDefault="00A74CC1" w:rsidP="00A74CC1">
      <w:pPr>
        <w:jc w:val="center"/>
        <w:rPr>
          <w:b/>
          <w:bCs/>
          <w:sz w:val="40"/>
          <w:szCs w:val="40"/>
        </w:rPr>
      </w:pPr>
      <w:r w:rsidRPr="00A74CC1">
        <w:rPr>
          <w:b/>
          <w:bCs/>
          <w:sz w:val="40"/>
          <w:szCs w:val="40"/>
        </w:rPr>
        <w:t xml:space="preserve">Liam Smalldon </w:t>
      </w:r>
      <w:r w:rsidR="004436F2">
        <w:rPr>
          <w:b/>
          <w:bCs/>
          <w:sz w:val="40"/>
          <w:szCs w:val="40"/>
        </w:rPr>
        <w:t>–</w:t>
      </w:r>
      <w:r w:rsidRPr="00A74CC1">
        <w:rPr>
          <w:b/>
          <w:bCs/>
          <w:sz w:val="40"/>
          <w:szCs w:val="40"/>
        </w:rPr>
        <w:t xml:space="preserve"> 1910726</w:t>
      </w:r>
    </w:p>
    <w:p w14:paraId="76F0AB10" w14:textId="77777777" w:rsidR="004436F2" w:rsidRDefault="004436F2">
      <w:pPr>
        <w:rPr>
          <w:b/>
          <w:bCs/>
          <w:sz w:val="40"/>
          <w:szCs w:val="40"/>
        </w:rPr>
      </w:pPr>
      <w:r>
        <w:rPr>
          <w:b/>
          <w:bCs/>
          <w:sz w:val="40"/>
          <w:szCs w:val="40"/>
        </w:rPr>
        <w:br w:type="page"/>
      </w:r>
    </w:p>
    <w:sdt>
      <w:sdtPr>
        <w:rPr>
          <w:rFonts w:asciiTheme="minorHAnsi" w:eastAsiaTheme="minorHAnsi" w:hAnsiTheme="minorHAnsi" w:cstheme="minorBidi"/>
          <w:color w:val="auto"/>
          <w:sz w:val="22"/>
          <w:szCs w:val="22"/>
          <w:lang w:val="en-GB"/>
        </w:rPr>
        <w:id w:val="-1238712848"/>
        <w:docPartObj>
          <w:docPartGallery w:val="Table of Contents"/>
          <w:docPartUnique/>
        </w:docPartObj>
      </w:sdtPr>
      <w:sdtEndPr>
        <w:rPr>
          <w:b/>
          <w:bCs/>
          <w:noProof/>
        </w:rPr>
      </w:sdtEndPr>
      <w:sdtContent>
        <w:p w14:paraId="74D37E30" w14:textId="0A1ECFC5" w:rsidR="004436F2" w:rsidRPr="00123269" w:rsidRDefault="004436F2">
          <w:pPr>
            <w:pStyle w:val="TOCHeading"/>
            <w:rPr>
              <w:b/>
              <w:bCs/>
              <w:color w:val="auto"/>
              <w:u w:val="single"/>
            </w:rPr>
          </w:pPr>
          <w:r w:rsidRPr="00123269">
            <w:rPr>
              <w:b/>
              <w:bCs/>
              <w:color w:val="auto"/>
              <w:u w:val="single"/>
            </w:rPr>
            <w:t>Table of Contents</w:t>
          </w:r>
        </w:p>
        <w:p w14:paraId="252364EB" w14:textId="0EA4AE99" w:rsidR="00B643DD" w:rsidRDefault="004436F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163643" w:history="1">
            <w:r w:rsidR="00B643DD" w:rsidRPr="000E0308">
              <w:rPr>
                <w:rStyle w:val="Hyperlink"/>
                <w:b/>
                <w:bCs/>
                <w:noProof/>
              </w:rPr>
              <w:t>Task 1: Building a Virtual LAN Using Type 2 Hypervisor Management Software</w:t>
            </w:r>
            <w:r w:rsidR="00B643DD">
              <w:rPr>
                <w:noProof/>
                <w:webHidden/>
              </w:rPr>
              <w:tab/>
            </w:r>
            <w:r w:rsidR="00B643DD">
              <w:rPr>
                <w:noProof/>
                <w:webHidden/>
              </w:rPr>
              <w:fldChar w:fldCharType="begin"/>
            </w:r>
            <w:r w:rsidR="00B643DD">
              <w:rPr>
                <w:noProof/>
                <w:webHidden/>
              </w:rPr>
              <w:instrText xml:space="preserve"> PAGEREF _Toc97163643 \h </w:instrText>
            </w:r>
            <w:r w:rsidR="00B643DD">
              <w:rPr>
                <w:noProof/>
                <w:webHidden/>
              </w:rPr>
            </w:r>
            <w:r w:rsidR="00B643DD">
              <w:rPr>
                <w:noProof/>
                <w:webHidden/>
              </w:rPr>
              <w:fldChar w:fldCharType="separate"/>
            </w:r>
            <w:r w:rsidR="00B643DD">
              <w:rPr>
                <w:noProof/>
                <w:webHidden/>
              </w:rPr>
              <w:t>3</w:t>
            </w:r>
            <w:r w:rsidR="00B643DD">
              <w:rPr>
                <w:noProof/>
                <w:webHidden/>
              </w:rPr>
              <w:fldChar w:fldCharType="end"/>
            </w:r>
          </w:hyperlink>
        </w:p>
        <w:p w14:paraId="59E361E9" w14:textId="4F8248EA" w:rsidR="00B643DD" w:rsidRDefault="008E64D1">
          <w:pPr>
            <w:pStyle w:val="TOC2"/>
            <w:tabs>
              <w:tab w:val="right" w:leader="dot" w:pos="9016"/>
            </w:tabs>
            <w:rPr>
              <w:rFonts w:eastAsiaTheme="minorEastAsia"/>
              <w:noProof/>
              <w:lang w:eastAsia="en-GB"/>
            </w:rPr>
          </w:pPr>
          <w:hyperlink w:anchor="_Toc97163644" w:history="1">
            <w:r w:rsidR="00B643DD" w:rsidRPr="000E0308">
              <w:rPr>
                <w:rStyle w:val="Hyperlink"/>
                <w:b/>
                <w:bCs/>
                <w:noProof/>
              </w:rPr>
              <w:t>VM Creation and Operating System Installations</w:t>
            </w:r>
            <w:r w:rsidR="00B643DD">
              <w:rPr>
                <w:noProof/>
                <w:webHidden/>
              </w:rPr>
              <w:tab/>
            </w:r>
            <w:r w:rsidR="00B643DD">
              <w:rPr>
                <w:noProof/>
                <w:webHidden/>
              </w:rPr>
              <w:fldChar w:fldCharType="begin"/>
            </w:r>
            <w:r w:rsidR="00B643DD">
              <w:rPr>
                <w:noProof/>
                <w:webHidden/>
              </w:rPr>
              <w:instrText xml:space="preserve"> PAGEREF _Toc97163644 \h </w:instrText>
            </w:r>
            <w:r w:rsidR="00B643DD">
              <w:rPr>
                <w:noProof/>
                <w:webHidden/>
              </w:rPr>
            </w:r>
            <w:r w:rsidR="00B643DD">
              <w:rPr>
                <w:noProof/>
                <w:webHidden/>
              </w:rPr>
              <w:fldChar w:fldCharType="separate"/>
            </w:r>
            <w:r w:rsidR="00B643DD">
              <w:rPr>
                <w:noProof/>
                <w:webHidden/>
              </w:rPr>
              <w:t>3</w:t>
            </w:r>
            <w:r w:rsidR="00B643DD">
              <w:rPr>
                <w:noProof/>
                <w:webHidden/>
              </w:rPr>
              <w:fldChar w:fldCharType="end"/>
            </w:r>
          </w:hyperlink>
        </w:p>
        <w:p w14:paraId="03301FFC" w14:textId="7C62D48B" w:rsidR="00B643DD" w:rsidRDefault="008E64D1">
          <w:pPr>
            <w:pStyle w:val="TOC2"/>
            <w:tabs>
              <w:tab w:val="right" w:leader="dot" w:pos="9016"/>
            </w:tabs>
            <w:rPr>
              <w:rFonts w:eastAsiaTheme="minorEastAsia"/>
              <w:noProof/>
              <w:lang w:eastAsia="en-GB"/>
            </w:rPr>
          </w:pPr>
          <w:hyperlink w:anchor="_Toc97163645" w:history="1">
            <w:r w:rsidR="00B643DD" w:rsidRPr="000E0308">
              <w:rPr>
                <w:rStyle w:val="Hyperlink"/>
                <w:b/>
                <w:bCs/>
                <w:noProof/>
              </w:rPr>
              <w:t>Virtual Network Configurations</w:t>
            </w:r>
            <w:r w:rsidR="00B643DD">
              <w:rPr>
                <w:noProof/>
                <w:webHidden/>
              </w:rPr>
              <w:tab/>
            </w:r>
            <w:r w:rsidR="00B643DD">
              <w:rPr>
                <w:noProof/>
                <w:webHidden/>
              </w:rPr>
              <w:fldChar w:fldCharType="begin"/>
            </w:r>
            <w:r w:rsidR="00B643DD">
              <w:rPr>
                <w:noProof/>
                <w:webHidden/>
              </w:rPr>
              <w:instrText xml:space="preserve"> PAGEREF _Toc97163645 \h </w:instrText>
            </w:r>
            <w:r w:rsidR="00B643DD">
              <w:rPr>
                <w:noProof/>
                <w:webHidden/>
              </w:rPr>
            </w:r>
            <w:r w:rsidR="00B643DD">
              <w:rPr>
                <w:noProof/>
                <w:webHidden/>
              </w:rPr>
              <w:fldChar w:fldCharType="separate"/>
            </w:r>
            <w:r w:rsidR="00B643DD">
              <w:rPr>
                <w:noProof/>
                <w:webHidden/>
              </w:rPr>
              <w:t>9</w:t>
            </w:r>
            <w:r w:rsidR="00B643DD">
              <w:rPr>
                <w:noProof/>
                <w:webHidden/>
              </w:rPr>
              <w:fldChar w:fldCharType="end"/>
            </w:r>
          </w:hyperlink>
        </w:p>
        <w:p w14:paraId="6847AF15" w14:textId="12FAB9E0" w:rsidR="00B643DD" w:rsidRDefault="008E64D1">
          <w:pPr>
            <w:pStyle w:val="TOC1"/>
            <w:tabs>
              <w:tab w:val="right" w:leader="dot" w:pos="9016"/>
            </w:tabs>
            <w:rPr>
              <w:rFonts w:eastAsiaTheme="minorEastAsia"/>
              <w:noProof/>
              <w:lang w:eastAsia="en-GB"/>
            </w:rPr>
          </w:pPr>
          <w:hyperlink w:anchor="_Toc97163646" w:history="1">
            <w:r w:rsidR="00B643DD" w:rsidRPr="000E0308">
              <w:rPr>
                <w:rStyle w:val="Hyperlink"/>
                <w:b/>
                <w:bCs/>
                <w:noProof/>
              </w:rPr>
              <w:t>Task 2: Deploying a Network Directory Service and Creating and Understanding Active Directory Network Objects</w:t>
            </w:r>
            <w:r w:rsidR="00B643DD">
              <w:rPr>
                <w:noProof/>
                <w:webHidden/>
              </w:rPr>
              <w:tab/>
            </w:r>
            <w:r w:rsidR="00B643DD">
              <w:rPr>
                <w:noProof/>
                <w:webHidden/>
              </w:rPr>
              <w:fldChar w:fldCharType="begin"/>
            </w:r>
            <w:r w:rsidR="00B643DD">
              <w:rPr>
                <w:noProof/>
                <w:webHidden/>
              </w:rPr>
              <w:instrText xml:space="preserve"> PAGEREF _Toc97163646 \h </w:instrText>
            </w:r>
            <w:r w:rsidR="00B643DD">
              <w:rPr>
                <w:noProof/>
                <w:webHidden/>
              </w:rPr>
            </w:r>
            <w:r w:rsidR="00B643DD">
              <w:rPr>
                <w:noProof/>
                <w:webHidden/>
              </w:rPr>
              <w:fldChar w:fldCharType="separate"/>
            </w:r>
            <w:r w:rsidR="00B643DD">
              <w:rPr>
                <w:noProof/>
                <w:webHidden/>
              </w:rPr>
              <w:t>19</w:t>
            </w:r>
            <w:r w:rsidR="00B643DD">
              <w:rPr>
                <w:noProof/>
                <w:webHidden/>
              </w:rPr>
              <w:fldChar w:fldCharType="end"/>
            </w:r>
          </w:hyperlink>
        </w:p>
        <w:p w14:paraId="21149CBD" w14:textId="1FF0C0CF" w:rsidR="00B643DD" w:rsidRDefault="008E64D1">
          <w:pPr>
            <w:pStyle w:val="TOC2"/>
            <w:tabs>
              <w:tab w:val="right" w:leader="dot" w:pos="9016"/>
            </w:tabs>
            <w:rPr>
              <w:rFonts w:eastAsiaTheme="minorEastAsia"/>
              <w:noProof/>
              <w:lang w:eastAsia="en-GB"/>
            </w:rPr>
          </w:pPr>
          <w:hyperlink w:anchor="_Toc97163647" w:history="1">
            <w:r w:rsidR="00B643DD" w:rsidRPr="000E0308">
              <w:rPr>
                <w:rStyle w:val="Hyperlink"/>
                <w:b/>
                <w:bCs/>
                <w:noProof/>
              </w:rPr>
              <w:t>Prerequisites</w:t>
            </w:r>
            <w:r w:rsidR="00B643DD">
              <w:rPr>
                <w:noProof/>
                <w:webHidden/>
              </w:rPr>
              <w:tab/>
            </w:r>
            <w:r w:rsidR="00B643DD">
              <w:rPr>
                <w:noProof/>
                <w:webHidden/>
              </w:rPr>
              <w:fldChar w:fldCharType="begin"/>
            </w:r>
            <w:r w:rsidR="00B643DD">
              <w:rPr>
                <w:noProof/>
                <w:webHidden/>
              </w:rPr>
              <w:instrText xml:space="preserve"> PAGEREF _Toc97163647 \h </w:instrText>
            </w:r>
            <w:r w:rsidR="00B643DD">
              <w:rPr>
                <w:noProof/>
                <w:webHidden/>
              </w:rPr>
            </w:r>
            <w:r w:rsidR="00B643DD">
              <w:rPr>
                <w:noProof/>
                <w:webHidden/>
              </w:rPr>
              <w:fldChar w:fldCharType="separate"/>
            </w:r>
            <w:r w:rsidR="00B643DD">
              <w:rPr>
                <w:noProof/>
                <w:webHidden/>
              </w:rPr>
              <w:t>19</w:t>
            </w:r>
            <w:r w:rsidR="00B643DD">
              <w:rPr>
                <w:noProof/>
                <w:webHidden/>
              </w:rPr>
              <w:fldChar w:fldCharType="end"/>
            </w:r>
          </w:hyperlink>
        </w:p>
        <w:p w14:paraId="2ECDBC8D" w14:textId="6F04BA25" w:rsidR="00B643DD" w:rsidRDefault="008E64D1">
          <w:pPr>
            <w:pStyle w:val="TOC2"/>
            <w:tabs>
              <w:tab w:val="right" w:leader="dot" w:pos="9016"/>
            </w:tabs>
            <w:rPr>
              <w:rFonts w:eastAsiaTheme="minorEastAsia"/>
              <w:noProof/>
              <w:lang w:eastAsia="en-GB"/>
            </w:rPr>
          </w:pPr>
          <w:hyperlink w:anchor="_Toc97163648" w:history="1">
            <w:r w:rsidR="00B643DD" w:rsidRPr="000E0308">
              <w:rPr>
                <w:rStyle w:val="Hyperlink"/>
                <w:b/>
                <w:bCs/>
                <w:noProof/>
              </w:rPr>
              <w:t>Creating User Account Objects Using Active Directory Users and Computers Snap-in Console</w:t>
            </w:r>
            <w:r w:rsidR="00B643DD">
              <w:rPr>
                <w:noProof/>
                <w:webHidden/>
              </w:rPr>
              <w:tab/>
            </w:r>
            <w:r w:rsidR="00B643DD">
              <w:rPr>
                <w:noProof/>
                <w:webHidden/>
              </w:rPr>
              <w:fldChar w:fldCharType="begin"/>
            </w:r>
            <w:r w:rsidR="00B643DD">
              <w:rPr>
                <w:noProof/>
                <w:webHidden/>
              </w:rPr>
              <w:instrText xml:space="preserve"> PAGEREF _Toc97163648 \h </w:instrText>
            </w:r>
            <w:r w:rsidR="00B643DD">
              <w:rPr>
                <w:noProof/>
                <w:webHidden/>
              </w:rPr>
            </w:r>
            <w:r w:rsidR="00B643DD">
              <w:rPr>
                <w:noProof/>
                <w:webHidden/>
              </w:rPr>
              <w:fldChar w:fldCharType="separate"/>
            </w:r>
            <w:r w:rsidR="00B643DD">
              <w:rPr>
                <w:noProof/>
                <w:webHidden/>
              </w:rPr>
              <w:t>30</w:t>
            </w:r>
            <w:r w:rsidR="00B643DD">
              <w:rPr>
                <w:noProof/>
                <w:webHidden/>
              </w:rPr>
              <w:fldChar w:fldCharType="end"/>
            </w:r>
          </w:hyperlink>
        </w:p>
        <w:p w14:paraId="25C7486A" w14:textId="39EA487F" w:rsidR="00B643DD" w:rsidRDefault="008E64D1">
          <w:pPr>
            <w:pStyle w:val="TOC1"/>
            <w:tabs>
              <w:tab w:val="right" w:leader="dot" w:pos="9016"/>
            </w:tabs>
            <w:rPr>
              <w:rFonts w:eastAsiaTheme="minorEastAsia"/>
              <w:noProof/>
              <w:lang w:eastAsia="en-GB"/>
            </w:rPr>
          </w:pPr>
          <w:hyperlink w:anchor="_Toc97163649" w:history="1">
            <w:r w:rsidR="00B643DD" w:rsidRPr="000E0308">
              <w:rPr>
                <w:rStyle w:val="Hyperlink"/>
                <w:b/>
                <w:bCs/>
                <w:noProof/>
              </w:rPr>
              <w:t>Object Attributes of Interest.</w:t>
            </w:r>
            <w:r w:rsidR="00B643DD">
              <w:rPr>
                <w:noProof/>
                <w:webHidden/>
              </w:rPr>
              <w:tab/>
            </w:r>
            <w:r w:rsidR="00B643DD">
              <w:rPr>
                <w:noProof/>
                <w:webHidden/>
              </w:rPr>
              <w:fldChar w:fldCharType="begin"/>
            </w:r>
            <w:r w:rsidR="00B643DD">
              <w:rPr>
                <w:noProof/>
                <w:webHidden/>
              </w:rPr>
              <w:instrText xml:space="preserve"> PAGEREF _Toc97163649 \h </w:instrText>
            </w:r>
            <w:r w:rsidR="00B643DD">
              <w:rPr>
                <w:noProof/>
                <w:webHidden/>
              </w:rPr>
            </w:r>
            <w:r w:rsidR="00B643DD">
              <w:rPr>
                <w:noProof/>
                <w:webHidden/>
              </w:rPr>
              <w:fldChar w:fldCharType="separate"/>
            </w:r>
            <w:r w:rsidR="00B643DD">
              <w:rPr>
                <w:noProof/>
                <w:webHidden/>
              </w:rPr>
              <w:t>32</w:t>
            </w:r>
            <w:r w:rsidR="00B643DD">
              <w:rPr>
                <w:noProof/>
                <w:webHidden/>
              </w:rPr>
              <w:fldChar w:fldCharType="end"/>
            </w:r>
          </w:hyperlink>
        </w:p>
        <w:p w14:paraId="6931C027" w14:textId="5DD91D68" w:rsidR="00B643DD" w:rsidRDefault="008E64D1">
          <w:pPr>
            <w:pStyle w:val="TOC2"/>
            <w:tabs>
              <w:tab w:val="right" w:leader="dot" w:pos="9016"/>
            </w:tabs>
            <w:rPr>
              <w:rFonts w:eastAsiaTheme="minorEastAsia"/>
              <w:noProof/>
              <w:lang w:eastAsia="en-GB"/>
            </w:rPr>
          </w:pPr>
          <w:hyperlink w:anchor="_Toc97163650" w:history="1">
            <w:r w:rsidR="00B643DD" w:rsidRPr="000E0308">
              <w:rPr>
                <w:rStyle w:val="Hyperlink"/>
                <w:b/>
                <w:bCs/>
                <w:noProof/>
              </w:rPr>
              <w:t>Adjoining the Domain and Testing User Logins</w:t>
            </w:r>
            <w:r w:rsidR="00B643DD">
              <w:rPr>
                <w:noProof/>
                <w:webHidden/>
              </w:rPr>
              <w:tab/>
            </w:r>
            <w:r w:rsidR="00B643DD">
              <w:rPr>
                <w:noProof/>
                <w:webHidden/>
              </w:rPr>
              <w:fldChar w:fldCharType="begin"/>
            </w:r>
            <w:r w:rsidR="00B643DD">
              <w:rPr>
                <w:noProof/>
                <w:webHidden/>
              </w:rPr>
              <w:instrText xml:space="preserve"> PAGEREF _Toc97163650 \h </w:instrText>
            </w:r>
            <w:r w:rsidR="00B643DD">
              <w:rPr>
                <w:noProof/>
                <w:webHidden/>
              </w:rPr>
            </w:r>
            <w:r w:rsidR="00B643DD">
              <w:rPr>
                <w:noProof/>
                <w:webHidden/>
              </w:rPr>
              <w:fldChar w:fldCharType="separate"/>
            </w:r>
            <w:r w:rsidR="00B643DD">
              <w:rPr>
                <w:noProof/>
                <w:webHidden/>
              </w:rPr>
              <w:t>36</w:t>
            </w:r>
            <w:r w:rsidR="00B643DD">
              <w:rPr>
                <w:noProof/>
                <w:webHidden/>
              </w:rPr>
              <w:fldChar w:fldCharType="end"/>
            </w:r>
          </w:hyperlink>
        </w:p>
        <w:p w14:paraId="34A59A78" w14:textId="08EC96F7" w:rsidR="00B643DD" w:rsidRDefault="008E64D1">
          <w:pPr>
            <w:pStyle w:val="TOC1"/>
            <w:tabs>
              <w:tab w:val="right" w:leader="dot" w:pos="9016"/>
            </w:tabs>
            <w:rPr>
              <w:rFonts w:eastAsiaTheme="minorEastAsia"/>
              <w:noProof/>
              <w:lang w:eastAsia="en-GB"/>
            </w:rPr>
          </w:pPr>
          <w:hyperlink w:anchor="_Toc97163651" w:history="1">
            <w:r w:rsidR="00B643DD" w:rsidRPr="000E0308">
              <w:rPr>
                <w:rStyle w:val="Hyperlink"/>
                <w:b/>
                <w:bCs/>
                <w:noProof/>
              </w:rPr>
              <w:t>Task 3: Observational Tasks</w:t>
            </w:r>
            <w:r w:rsidR="00B643DD">
              <w:rPr>
                <w:noProof/>
                <w:webHidden/>
              </w:rPr>
              <w:tab/>
            </w:r>
            <w:r w:rsidR="00B643DD">
              <w:rPr>
                <w:noProof/>
                <w:webHidden/>
              </w:rPr>
              <w:fldChar w:fldCharType="begin"/>
            </w:r>
            <w:r w:rsidR="00B643DD">
              <w:rPr>
                <w:noProof/>
                <w:webHidden/>
              </w:rPr>
              <w:instrText xml:space="preserve"> PAGEREF _Toc97163651 \h </w:instrText>
            </w:r>
            <w:r w:rsidR="00B643DD">
              <w:rPr>
                <w:noProof/>
                <w:webHidden/>
              </w:rPr>
            </w:r>
            <w:r w:rsidR="00B643DD">
              <w:rPr>
                <w:noProof/>
                <w:webHidden/>
              </w:rPr>
              <w:fldChar w:fldCharType="separate"/>
            </w:r>
            <w:r w:rsidR="00B643DD">
              <w:rPr>
                <w:noProof/>
                <w:webHidden/>
              </w:rPr>
              <w:t>43</w:t>
            </w:r>
            <w:r w:rsidR="00B643DD">
              <w:rPr>
                <w:noProof/>
                <w:webHidden/>
              </w:rPr>
              <w:fldChar w:fldCharType="end"/>
            </w:r>
          </w:hyperlink>
        </w:p>
        <w:p w14:paraId="5023C290" w14:textId="6D85A3D3" w:rsidR="00B643DD" w:rsidRDefault="008E64D1">
          <w:pPr>
            <w:pStyle w:val="TOC2"/>
            <w:tabs>
              <w:tab w:val="right" w:leader="dot" w:pos="9016"/>
            </w:tabs>
            <w:rPr>
              <w:rFonts w:eastAsiaTheme="minorEastAsia"/>
              <w:noProof/>
              <w:lang w:eastAsia="en-GB"/>
            </w:rPr>
          </w:pPr>
          <w:hyperlink w:anchor="_Toc97163652" w:history="1">
            <w:r w:rsidR="00B643DD" w:rsidRPr="000E0308">
              <w:rPr>
                <w:rStyle w:val="Hyperlink"/>
                <w:b/>
                <w:bCs/>
                <w:noProof/>
              </w:rPr>
              <w:t>Type 1 and 2 Hypervisors</w:t>
            </w:r>
            <w:r w:rsidR="00B643DD">
              <w:rPr>
                <w:noProof/>
                <w:webHidden/>
              </w:rPr>
              <w:tab/>
            </w:r>
            <w:r w:rsidR="00B643DD">
              <w:rPr>
                <w:noProof/>
                <w:webHidden/>
              </w:rPr>
              <w:fldChar w:fldCharType="begin"/>
            </w:r>
            <w:r w:rsidR="00B643DD">
              <w:rPr>
                <w:noProof/>
                <w:webHidden/>
              </w:rPr>
              <w:instrText xml:space="preserve"> PAGEREF _Toc97163652 \h </w:instrText>
            </w:r>
            <w:r w:rsidR="00B643DD">
              <w:rPr>
                <w:noProof/>
                <w:webHidden/>
              </w:rPr>
            </w:r>
            <w:r w:rsidR="00B643DD">
              <w:rPr>
                <w:noProof/>
                <w:webHidden/>
              </w:rPr>
              <w:fldChar w:fldCharType="separate"/>
            </w:r>
            <w:r w:rsidR="00B643DD">
              <w:rPr>
                <w:noProof/>
                <w:webHidden/>
              </w:rPr>
              <w:t>43</w:t>
            </w:r>
            <w:r w:rsidR="00B643DD">
              <w:rPr>
                <w:noProof/>
                <w:webHidden/>
              </w:rPr>
              <w:fldChar w:fldCharType="end"/>
            </w:r>
          </w:hyperlink>
        </w:p>
        <w:p w14:paraId="06EBE768" w14:textId="7D214DF9" w:rsidR="00B643DD" w:rsidRDefault="008E64D1">
          <w:pPr>
            <w:pStyle w:val="TOC2"/>
            <w:tabs>
              <w:tab w:val="right" w:leader="dot" w:pos="9016"/>
            </w:tabs>
            <w:rPr>
              <w:rFonts w:eastAsiaTheme="minorEastAsia"/>
              <w:noProof/>
              <w:lang w:eastAsia="en-GB"/>
            </w:rPr>
          </w:pPr>
          <w:hyperlink w:anchor="_Toc97163653" w:history="1">
            <w:r w:rsidR="00B643DD" w:rsidRPr="000E0308">
              <w:rPr>
                <w:rStyle w:val="Hyperlink"/>
                <w:b/>
                <w:bCs/>
                <w:noProof/>
              </w:rPr>
              <w:t>Cloud Computing</w:t>
            </w:r>
            <w:r w:rsidR="00B643DD">
              <w:rPr>
                <w:noProof/>
                <w:webHidden/>
              </w:rPr>
              <w:tab/>
            </w:r>
            <w:r w:rsidR="00B643DD">
              <w:rPr>
                <w:noProof/>
                <w:webHidden/>
              </w:rPr>
              <w:fldChar w:fldCharType="begin"/>
            </w:r>
            <w:r w:rsidR="00B643DD">
              <w:rPr>
                <w:noProof/>
                <w:webHidden/>
              </w:rPr>
              <w:instrText xml:space="preserve"> PAGEREF _Toc97163653 \h </w:instrText>
            </w:r>
            <w:r w:rsidR="00B643DD">
              <w:rPr>
                <w:noProof/>
                <w:webHidden/>
              </w:rPr>
            </w:r>
            <w:r w:rsidR="00B643DD">
              <w:rPr>
                <w:noProof/>
                <w:webHidden/>
              </w:rPr>
              <w:fldChar w:fldCharType="separate"/>
            </w:r>
            <w:r w:rsidR="00B643DD">
              <w:rPr>
                <w:noProof/>
                <w:webHidden/>
              </w:rPr>
              <w:t>43</w:t>
            </w:r>
            <w:r w:rsidR="00B643DD">
              <w:rPr>
                <w:noProof/>
                <w:webHidden/>
              </w:rPr>
              <w:fldChar w:fldCharType="end"/>
            </w:r>
          </w:hyperlink>
        </w:p>
        <w:p w14:paraId="23193323" w14:textId="49761505" w:rsidR="00B643DD" w:rsidRDefault="008E64D1">
          <w:pPr>
            <w:pStyle w:val="TOC2"/>
            <w:tabs>
              <w:tab w:val="right" w:leader="dot" w:pos="9016"/>
            </w:tabs>
            <w:rPr>
              <w:rFonts w:eastAsiaTheme="minorEastAsia"/>
              <w:noProof/>
              <w:lang w:eastAsia="en-GB"/>
            </w:rPr>
          </w:pPr>
          <w:hyperlink w:anchor="_Toc97163654" w:history="1">
            <w:r w:rsidR="00B643DD" w:rsidRPr="000E0308">
              <w:rPr>
                <w:rStyle w:val="Hyperlink"/>
                <w:b/>
                <w:bCs/>
                <w:noProof/>
              </w:rPr>
              <w:t>Domain Name Service</w:t>
            </w:r>
            <w:r w:rsidR="00B643DD">
              <w:rPr>
                <w:noProof/>
                <w:webHidden/>
              </w:rPr>
              <w:tab/>
            </w:r>
            <w:r w:rsidR="00B643DD">
              <w:rPr>
                <w:noProof/>
                <w:webHidden/>
              </w:rPr>
              <w:fldChar w:fldCharType="begin"/>
            </w:r>
            <w:r w:rsidR="00B643DD">
              <w:rPr>
                <w:noProof/>
                <w:webHidden/>
              </w:rPr>
              <w:instrText xml:space="preserve"> PAGEREF _Toc97163654 \h </w:instrText>
            </w:r>
            <w:r w:rsidR="00B643DD">
              <w:rPr>
                <w:noProof/>
                <w:webHidden/>
              </w:rPr>
            </w:r>
            <w:r w:rsidR="00B643DD">
              <w:rPr>
                <w:noProof/>
                <w:webHidden/>
              </w:rPr>
              <w:fldChar w:fldCharType="separate"/>
            </w:r>
            <w:r w:rsidR="00B643DD">
              <w:rPr>
                <w:noProof/>
                <w:webHidden/>
              </w:rPr>
              <w:t>43</w:t>
            </w:r>
            <w:r w:rsidR="00B643DD">
              <w:rPr>
                <w:noProof/>
                <w:webHidden/>
              </w:rPr>
              <w:fldChar w:fldCharType="end"/>
            </w:r>
          </w:hyperlink>
        </w:p>
        <w:p w14:paraId="18CB7B97" w14:textId="66503CC1" w:rsidR="00B643DD" w:rsidRDefault="008E64D1">
          <w:pPr>
            <w:pStyle w:val="TOC2"/>
            <w:tabs>
              <w:tab w:val="right" w:leader="dot" w:pos="9016"/>
            </w:tabs>
            <w:rPr>
              <w:rFonts w:eastAsiaTheme="minorEastAsia"/>
              <w:noProof/>
              <w:lang w:eastAsia="en-GB"/>
            </w:rPr>
          </w:pPr>
          <w:hyperlink w:anchor="_Toc97163655" w:history="1">
            <w:r w:rsidR="00B643DD" w:rsidRPr="000E0308">
              <w:rPr>
                <w:rStyle w:val="Hyperlink"/>
                <w:b/>
                <w:bCs/>
                <w:noProof/>
              </w:rPr>
              <w:t>Critical Roles</w:t>
            </w:r>
            <w:r w:rsidR="00B643DD">
              <w:rPr>
                <w:noProof/>
                <w:webHidden/>
              </w:rPr>
              <w:tab/>
            </w:r>
            <w:r w:rsidR="00B643DD">
              <w:rPr>
                <w:noProof/>
                <w:webHidden/>
              </w:rPr>
              <w:fldChar w:fldCharType="begin"/>
            </w:r>
            <w:r w:rsidR="00B643DD">
              <w:rPr>
                <w:noProof/>
                <w:webHidden/>
              </w:rPr>
              <w:instrText xml:space="preserve"> PAGEREF _Toc97163655 \h </w:instrText>
            </w:r>
            <w:r w:rsidR="00B643DD">
              <w:rPr>
                <w:noProof/>
                <w:webHidden/>
              </w:rPr>
            </w:r>
            <w:r w:rsidR="00B643DD">
              <w:rPr>
                <w:noProof/>
                <w:webHidden/>
              </w:rPr>
              <w:fldChar w:fldCharType="separate"/>
            </w:r>
            <w:r w:rsidR="00B643DD">
              <w:rPr>
                <w:noProof/>
                <w:webHidden/>
              </w:rPr>
              <w:t>44</w:t>
            </w:r>
            <w:r w:rsidR="00B643DD">
              <w:rPr>
                <w:noProof/>
                <w:webHidden/>
              </w:rPr>
              <w:fldChar w:fldCharType="end"/>
            </w:r>
          </w:hyperlink>
        </w:p>
        <w:p w14:paraId="51511A55" w14:textId="19FDF527" w:rsidR="00B643DD" w:rsidRDefault="008E64D1">
          <w:pPr>
            <w:pStyle w:val="TOC2"/>
            <w:tabs>
              <w:tab w:val="right" w:leader="dot" w:pos="9016"/>
            </w:tabs>
            <w:rPr>
              <w:rFonts w:eastAsiaTheme="minorEastAsia"/>
              <w:noProof/>
              <w:lang w:eastAsia="en-GB"/>
            </w:rPr>
          </w:pPr>
          <w:hyperlink w:anchor="_Toc97163656" w:history="1">
            <w:r w:rsidR="00B643DD" w:rsidRPr="000E0308">
              <w:rPr>
                <w:rStyle w:val="Hyperlink"/>
                <w:b/>
                <w:bCs/>
                <w:noProof/>
              </w:rPr>
              <w:t>Terminologies</w:t>
            </w:r>
            <w:r w:rsidR="00B643DD">
              <w:rPr>
                <w:noProof/>
                <w:webHidden/>
              </w:rPr>
              <w:tab/>
            </w:r>
            <w:r w:rsidR="00B643DD">
              <w:rPr>
                <w:noProof/>
                <w:webHidden/>
              </w:rPr>
              <w:fldChar w:fldCharType="begin"/>
            </w:r>
            <w:r w:rsidR="00B643DD">
              <w:rPr>
                <w:noProof/>
                <w:webHidden/>
              </w:rPr>
              <w:instrText xml:space="preserve"> PAGEREF _Toc97163656 \h </w:instrText>
            </w:r>
            <w:r w:rsidR="00B643DD">
              <w:rPr>
                <w:noProof/>
                <w:webHidden/>
              </w:rPr>
            </w:r>
            <w:r w:rsidR="00B643DD">
              <w:rPr>
                <w:noProof/>
                <w:webHidden/>
              </w:rPr>
              <w:fldChar w:fldCharType="separate"/>
            </w:r>
            <w:r w:rsidR="00B643DD">
              <w:rPr>
                <w:noProof/>
                <w:webHidden/>
              </w:rPr>
              <w:t>44</w:t>
            </w:r>
            <w:r w:rsidR="00B643DD">
              <w:rPr>
                <w:noProof/>
                <w:webHidden/>
              </w:rPr>
              <w:fldChar w:fldCharType="end"/>
            </w:r>
          </w:hyperlink>
        </w:p>
        <w:p w14:paraId="2F6C1DD9" w14:textId="500B27AB" w:rsidR="00B643DD" w:rsidRDefault="008E64D1">
          <w:pPr>
            <w:pStyle w:val="TOC2"/>
            <w:tabs>
              <w:tab w:val="right" w:leader="dot" w:pos="9016"/>
            </w:tabs>
            <w:rPr>
              <w:rFonts w:eastAsiaTheme="minorEastAsia"/>
              <w:noProof/>
              <w:lang w:eastAsia="en-GB"/>
            </w:rPr>
          </w:pPr>
          <w:hyperlink w:anchor="_Toc97163657" w:history="1">
            <w:r w:rsidR="00B643DD" w:rsidRPr="000E0308">
              <w:rPr>
                <w:rStyle w:val="Hyperlink"/>
                <w:b/>
                <w:bCs/>
                <w:noProof/>
              </w:rPr>
              <w:t>Reflection</w:t>
            </w:r>
            <w:r w:rsidR="00B643DD">
              <w:rPr>
                <w:noProof/>
                <w:webHidden/>
              </w:rPr>
              <w:tab/>
            </w:r>
            <w:r w:rsidR="00B643DD">
              <w:rPr>
                <w:noProof/>
                <w:webHidden/>
              </w:rPr>
              <w:fldChar w:fldCharType="begin"/>
            </w:r>
            <w:r w:rsidR="00B643DD">
              <w:rPr>
                <w:noProof/>
                <w:webHidden/>
              </w:rPr>
              <w:instrText xml:space="preserve"> PAGEREF _Toc97163657 \h </w:instrText>
            </w:r>
            <w:r w:rsidR="00B643DD">
              <w:rPr>
                <w:noProof/>
                <w:webHidden/>
              </w:rPr>
            </w:r>
            <w:r w:rsidR="00B643DD">
              <w:rPr>
                <w:noProof/>
                <w:webHidden/>
              </w:rPr>
              <w:fldChar w:fldCharType="separate"/>
            </w:r>
            <w:r w:rsidR="00B643DD">
              <w:rPr>
                <w:noProof/>
                <w:webHidden/>
              </w:rPr>
              <w:t>45</w:t>
            </w:r>
            <w:r w:rsidR="00B643DD">
              <w:rPr>
                <w:noProof/>
                <w:webHidden/>
              </w:rPr>
              <w:fldChar w:fldCharType="end"/>
            </w:r>
          </w:hyperlink>
        </w:p>
        <w:p w14:paraId="61C1E80B" w14:textId="7C7CBD31" w:rsidR="00B643DD" w:rsidRDefault="008E64D1">
          <w:pPr>
            <w:pStyle w:val="TOC1"/>
            <w:tabs>
              <w:tab w:val="right" w:leader="dot" w:pos="9016"/>
            </w:tabs>
            <w:rPr>
              <w:rFonts w:eastAsiaTheme="minorEastAsia"/>
              <w:noProof/>
              <w:lang w:eastAsia="en-GB"/>
            </w:rPr>
          </w:pPr>
          <w:hyperlink w:anchor="_Toc97163658" w:history="1">
            <w:r w:rsidR="00B643DD" w:rsidRPr="000E0308">
              <w:rPr>
                <w:rStyle w:val="Hyperlink"/>
                <w:b/>
                <w:bCs/>
                <w:noProof/>
              </w:rPr>
              <w:t>References</w:t>
            </w:r>
            <w:r w:rsidR="00B643DD">
              <w:rPr>
                <w:noProof/>
                <w:webHidden/>
              </w:rPr>
              <w:tab/>
            </w:r>
            <w:r w:rsidR="00B643DD">
              <w:rPr>
                <w:noProof/>
                <w:webHidden/>
              </w:rPr>
              <w:fldChar w:fldCharType="begin"/>
            </w:r>
            <w:r w:rsidR="00B643DD">
              <w:rPr>
                <w:noProof/>
                <w:webHidden/>
              </w:rPr>
              <w:instrText xml:space="preserve"> PAGEREF _Toc97163658 \h </w:instrText>
            </w:r>
            <w:r w:rsidR="00B643DD">
              <w:rPr>
                <w:noProof/>
                <w:webHidden/>
              </w:rPr>
            </w:r>
            <w:r w:rsidR="00B643DD">
              <w:rPr>
                <w:noProof/>
                <w:webHidden/>
              </w:rPr>
              <w:fldChar w:fldCharType="separate"/>
            </w:r>
            <w:r w:rsidR="00B643DD">
              <w:rPr>
                <w:noProof/>
                <w:webHidden/>
              </w:rPr>
              <w:t>46</w:t>
            </w:r>
            <w:r w:rsidR="00B643DD">
              <w:rPr>
                <w:noProof/>
                <w:webHidden/>
              </w:rPr>
              <w:fldChar w:fldCharType="end"/>
            </w:r>
          </w:hyperlink>
        </w:p>
        <w:p w14:paraId="66EFE282" w14:textId="7D1CEAEB" w:rsidR="00B643DD" w:rsidRDefault="008E64D1">
          <w:pPr>
            <w:pStyle w:val="TOC1"/>
            <w:tabs>
              <w:tab w:val="right" w:leader="dot" w:pos="9016"/>
            </w:tabs>
            <w:rPr>
              <w:rFonts w:eastAsiaTheme="minorEastAsia"/>
              <w:noProof/>
              <w:lang w:eastAsia="en-GB"/>
            </w:rPr>
          </w:pPr>
          <w:hyperlink w:anchor="_Toc97163659" w:history="1">
            <w:r w:rsidR="00B643DD" w:rsidRPr="000E0308">
              <w:rPr>
                <w:rStyle w:val="Hyperlink"/>
                <w:b/>
                <w:bCs/>
                <w:noProof/>
              </w:rPr>
              <w:t>Appendices</w:t>
            </w:r>
            <w:r w:rsidR="00B643DD">
              <w:rPr>
                <w:noProof/>
                <w:webHidden/>
              </w:rPr>
              <w:tab/>
            </w:r>
            <w:r w:rsidR="00B643DD">
              <w:rPr>
                <w:noProof/>
                <w:webHidden/>
              </w:rPr>
              <w:fldChar w:fldCharType="begin"/>
            </w:r>
            <w:r w:rsidR="00B643DD">
              <w:rPr>
                <w:noProof/>
                <w:webHidden/>
              </w:rPr>
              <w:instrText xml:space="preserve"> PAGEREF _Toc97163659 \h </w:instrText>
            </w:r>
            <w:r w:rsidR="00B643DD">
              <w:rPr>
                <w:noProof/>
                <w:webHidden/>
              </w:rPr>
            </w:r>
            <w:r w:rsidR="00B643DD">
              <w:rPr>
                <w:noProof/>
                <w:webHidden/>
              </w:rPr>
              <w:fldChar w:fldCharType="separate"/>
            </w:r>
            <w:r w:rsidR="00B643DD">
              <w:rPr>
                <w:noProof/>
                <w:webHidden/>
              </w:rPr>
              <w:t>48</w:t>
            </w:r>
            <w:r w:rsidR="00B643DD">
              <w:rPr>
                <w:noProof/>
                <w:webHidden/>
              </w:rPr>
              <w:fldChar w:fldCharType="end"/>
            </w:r>
          </w:hyperlink>
        </w:p>
        <w:p w14:paraId="709CF89C" w14:textId="1BD18060" w:rsidR="004436F2" w:rsidRDefault="004436F2">
          <w:r>
            <w:rPr>
              <w:b/>
              <w:bCs/>
              <w:noProof/>
            </w:rPr>
            <w:fldChar w:fldCharType="end"/>
          </w:r>
        </w:p>
      </w:sdtContent>
    </w:sdt>
    <w:p w14:paraId="147B07D5" w14:textId="18EDD427" w:rsidR="00A74CC1" w:rsidRDefault="00A74CC1" w:rsidP="004436F2">
      <w:r>
        <w:br w:type="page"/>
      </w:r>
    </w:p>
    <w:p w14:paraId="04C34957" w14:textId="62225065" w:rsidR="00722695" w:rsidRDefault="001373FC" w:rsidP="004436F2">
      <w:pPr>
        <w:pStyle w:val="Heading1"/>
        <w:rPr>
          <w:b/>
          <w:bCs/>
          <w:color w:val="auto"/>
          <w:u w:val="single"/>
        </w:rPr>
      </w:pPr>
      <w:bookmarkStart w:id="0" w:name="_Toc97163643"/>
      <w:r w:rsidRPr="004436F2">
        <w:rPr>
          <w:b/>
          <w:bCs/>
          <w:color w:val="auto"/>
          <w:u w:val="single"/>
        </w:rPr>
        <w:lastRenderedPageBreak/>
        <w:t>Task 1</w:t>
      </w:r>
      <w:r w:rsidR="004436F2" w:rsidRPr="004436F2">
        <w:rPr>
          <w:b/>
          <w:bCs/>
          <w:color w:val="auto"/>
          <w:u w:val="single"/>
        </w:rPr>
        <w:t>: Building a Virtual LAN Using Type 2 Hypervisor Management Software</w:t>
      </w:r>
      <w:bookmarkEnd w:id="0"/>
    </w:p>
    <w:p w14:paraId="59731346" w14:textId="36089FAB" w:rsidR="00516CFB" w:rsidRPr="00516CFB" w:rsidRDefault="00516CFB" w:rsidP="00516CFB">
      <w:pPr>
        <w:pStyle w:val="Heading2"/>
        <w:rPr>
          <w:b/>
          <w:bCs/>
          <w:color w:val="auto"/>
        </w:rPr>
      </w:pPr>
      <w:bookmarkStart w:id="1" w:name="_Toc97163644"/>
      <w:r w:rsidRPr="00516CFB">
        <w:rPr>
          <w:b/>
          <w:bCs/>
          <w:color w:val="auto"/>
        </w:rPr>
        <w:t>VM Creation and Operating System Installations</w:t>
      </w:r>
      <w:bookmarkEnd w:id="1"/>
    </w:p>
    <w:p w14:paraId="18F5A7ED" w14:textId="77777777" w:rsidR="002C1588" w:rsidRDefault="006B606D" w:rsidP="002C1588">
      <w:pPr>
        <w:keepNext/>
      </w:pPr>
      <w:r>
        <w:rPr>
          <w:noProof/>
        </w:rPr>
        <w:drawing>
          <wp:inline distT="0" distB="0" distL="0" distR="0" wp14:anchorId="0303065A" wp14:editId="7A197209">
            <wp:extent cx="5731510" cy="3453130"/>
            <wp:effectExtent l="0" t="0" r="254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8"/>
                    <a:stretch>
                      <a:fillRect/>
                    </a:stretch>
                  </pic:blipFill>
                  <pic:spPr>
                    <a:xfrm>
                      <a:off x="0" y="0"/>
                      <a:ext cx="5731510" cy="3453130"/>
                    </a:xfrm>
                    <a:prstGeom prst="rect">
                      <a:avLst/>
                    </a:prstGeom>
                  </pic:spPr>
                </pic:pic>
              </a:graphicData>
            </a:graphic>
          </wp:inline>
        </w:drawing>
      </w:r>
    </w:p>
    <w:p w14:paraId="2337EBA5" w14:textId="6402A53B" w:rsidR="002C1588" w:rsidRDefault="002C1588" w:rsidP="002C1588">
      <w:pPr>
        <w:pStyle w:val="Caption"/>
      </w:pPr>
      <w:bookmarkStart w:id="2" w:name="_Ref97159622"/>
      <w:bookmarkStart w:id="3" w:name="_Ref97143748"/>
      <w:r>
        <w:t xml:space="preserve">Figure </w:t>
      </w:r>
      <w:r w:rsidR="008E64D1">
        <w:fldChar w:fldCharType="begin"/>
      </w:r>
      <w:r w:rsidR="008E64D1">
        <w:instrText xml:space="preserve"> SEQ Figure \* ARABIC </w:instrText>
      </w:r>
      <w:r w:rsidR="008E64D1">
        <w:fldChar w:fldCharType="separate"/>
      </w:r>
      <w:r w:rsidR="00581B2B">
        <w:rPr>
          <w:noProof/>
        </w:rPr>
        <w:t>1</w:t>
      </w:r>
      <w:r w:rsidR="008E64D1">
        <w:rPr>
          <w:noProof/>
        </w:rPr>
        <w:fldChar w:fldCharType="end"/>
      </w:r>
      <w:bookmarkEnd w:id="2"/>
      <w:r>
        <w:t>: VM Creation</w:t>
      </w:r>
      <w:bookmarkEnd w:id="3"/>
    </w:p>
    <w:p w14:paraId="1960B8CD" w14:textId="61F35BCB" w:rsidR="006B606D" w:rsidRDefault="008178F5">
      <w:r>
        <w:br/>
      </w:r>
      <w:r w:rsidR="0000085A">
        <w:t xml:space="preserve">A </w:t>
      </w:r>
      <w:r>
        <w:t>Type 2 H</w:t>
      </w:r>
      <w:r w:rsidR="0000085A">
        <w:t>ypervisor</w:t>
      </w:r>
      <w:r>
        <w:t xml:space="preserve"> Management Software</w:t>
      </w:r>
      <w:r w:rsidR="0000085A">
        <w:t xml:space="preserve"> called Oracle VirtualBox was installed</w:t>
      </w:r>
      <w:r>
        <w:t>.</w:t>
      </w:r>
      <w:r w:rsidR="0000085A">
        <w:t xml:space="preserve"> This software allows us to host virtual machines.</w:t>
      </w:r>
      <w:r>
        <w:t xml:space="preserve"> </w:t>
      </w:r>
      <w:r w:rsidR="0000085A">
        <w:t>In</w:t>
      </w:r>
      <w:r w:rsidR="002C1588">
        <w:t xml:space="preserve"> </w:t>
      </w:r>
      <w:r w:rsidR="002C1588" w:rsidRPr="002C1588">
        <w:rPr>
          <w:i/>
          <w:iCs/>
        </w:rPr>
        <w:fldChar w:fldCharType="begin"/>
      </w:r>
      <w:r w:rsidR="002C1588" w:rsidRPr="002C1588">
        <w:rPr>
          <w:i/>
          <w:iCs/>
        </w:rPr>
        <w:instrText xml:space="preserve"> REF _Ref97143748 \h </w:instrText>
      </w:r>
      <w:r w:rsidR="002C1588">
        <w:rPr>
          <w:i/>
          <w:iCs/>
        </w:rPr>
        <w:instrText xml:space="preserve"> \* MERGEFORMAT </w:instrText>
      </w:r>
      <w:r w:rsidR="002C1588" w:rsidRPr="002C1588">
        <w:rPr>
          <w:i/>
          <w:iCs/>
        </w:rPr>
      </w:r>
      <w:r w:rsidR="002C1588" w:rsidRPr="002C1588">
        <w:rPr>
          <w:i/>
          <w:iCs/>
        </w:rPr>
        <w:fldChar w:fldCharType="separate"/>
      </w:r>
      <w:r w:rsidR="002C1588" w:rsidRPr="002C1588">
        <w:rPr>
          <w:i/>
          <w:iCs/>
        </w:rPr>
        <w:t xml:space="preserve">Figure </w:t>
      </w:r>
      <w:r w:rsidR="002C1588" w:rsidRPr="002C1588">
        <w:rPr>
          <w:i/>
          <w:iCs/>
          <w:noProof/>
        </w:rPr>
        <w:t>1</w:t>
      </w:r>
      <w:r w:rsidR="002C1588" w:rsidRPr="002C1588">
        <w:rPr>
          <w:i/>
          <w:iCs/>
        </w:rPr>
        <w:t>: VM Creation</w:t>
      </w:r>
      <w:r w:rsidR="002C1588" w:rsidRPr="002C1588">
        <w:rPr>
          <w:i/>
          <w:iCs/>
        </w:rPr>
        <w:fldChar w:fldCharType="end"/>
      </w:r>
      <w:r w:rsidR="0000085A">
        <w:t xml:space="preserve"> </w:t>
      </w:r>
      <w:r w:rsidR="002C1588">
        <w:t>h</w:t>
      </w:r>
      <w:r>
        <w:t xml:space="preserve">ardware provisions given to </w:t>
      </w:r>
      <w:r w:rsidR="0000085A">
        <w:t>Window’s</w:t>
      </w:r>
      <w:r>
        <w:t xml:space="preserve"> Server 2019 Virtual Machine</w:t>
      </w:r>
      <w:r w:rsidR="0000085A">
        <w:t>.</w:t>
      </w:r>
    </w:p>
    <w:p w14:paraId="7B85EF91" w14:textId="77777777" w:rsidR="002C1588" w:rsidRDefault="00635759" w:rsidP="002C1588">
      <w:pPr>
        <w:keepNext/>
      </w:pPr>
      <w:r>
        <w:rPr>
          <w:noProof/>
        </w:rPr>
        <w:lastRenderedPageBreak/>
        <w:drawing>
          <wp:inline distT="0" distB="0" distL="0" distR="0" wp14:anchorId="1B81FF40" wp14:editId="11654532">
            <wp:extent cx="5731510" cy="3443605"/>
            <wp:effectExtent l="0" t="0" r="2540" b="4445"/>
            <wp:docPr id="35" name="Picture 3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email&#10;&#10;Description automatically generated"/>
                    <pic:cNvPicPr/>
                  </pic:nvPicPr>
                  <pic:blipFill>
                    <a:blip r:embed="rId9"/>
                    <a:stretch>
                      <a:fillRect/>
                    </a:stretch>
                  </pic:blipFill>
                  <pic:spPr>
                    <a:xfrm>
                      <a:off x="0" y="0"/>
                      <a:ext cx="5731510" cy="3443605"/>
                    </a:xfrm>
                    <a:prstGeom prst="rect">
                      <a:avLst/>
                    </a:prstGeom>
                  </pic:spPr>
                </pic:pic>
              </a:graphicData>
            </a:graphic>
          </wp:inline>
        </w:drawing>
      </w:r>
    </w:p>
    <w:p w14:paraId="5C448004" w14:textId="24ED2805" w:rsidR="002C1588" w:rsidRDefault="002C1588" w:rsidP="002C1588">
      <w:pPr>
        <w:pStyle w:val="Caption"/>
      </w:pPr>
      <w:bookmarkStart w:id="4" w:name="_Ref97143826"/>
      <w:r>
        <w:t xml:space="preserve">Figure </w:t>
      </w:r>
      <w:r w:rsidR="008E64D1">
        <w:fldChar w:fldCharType="begin"/>
      </w:r>
      <w:r w:rsidR="008E64D1">
        <w:instrText xml:space="preserve"> SEQ Figure \* ARABIC </w:instrText>
      </w:r>
      <w:r w:rsidR="008E64D1">
        <w:fldChar w:fldCharType="separate"/>
      </w:r>
      <w:r w:rsidR="00581B2B">
        <w:rPr>
          <w:noProof/>
        </w:rPr>
        <w:t>2</w:t>
      </w:r>
      <w:r w:rsidR="008E64D1">
        <w:rPr>
          <w:noProof/>
        </w:rPr>
        <w:fldChar w:fldCharType="end"/>
      </w:r>
      <w:r>
        <w:t>: All VMs</w:t>
      </w:r>
      <w:bookmarkEnd w:id="4"/>
    </w:p>
    <w:p w14:paraId="4E49E82B" w14:textId="081C59E2" w:rsidR="00635759" w:rsidRDefault="00635759">
      <w:r>
        <w:br/>
      </w:r>
      <w:r w:rsidR="002C1588">
        <w:t>T</w:t>
      </w:r>
      <w:r>
        <w:t xml:space="preserve">he 4 virtual machines have been created </w:t>
      </w:r>
      <w:r w:rsidR="002C1588" w:rsidRPr="002C1588">
        <w:rPr>
          <w:i/>
          <w:iCs/>
        </w:rPr>
        <w:fldChar w:fldCharType="begin"/>
      </w:r>
      <w:r w:rsidR="002C1588" w:rsidRPr="002C1588">
        <w:rPr>
          <w:i/>
          <w:iCs/>
        </w:rPr>
        <w:instrText xml:space="preserve"> REF _Ref97143826 \h </w:instrText>
      </w:r>
      <w:r w:rsidR="002C1588">
        <w:rPr>
          <w:i/>
          <w:iCs/>
        </w:rPr>
        <w:instrText xml:space="preserve"> \* MERGEFORMAT </w:instrText>
      </w:r>
      <w:r w:rsidR="002C1588" w:rsidRPr="002C1588">
        <w:rPr>
          <w:i/>
          <w:iCs/>
        </w:rPr>
      </w:r>
      <w:r w:rsidR="002C1588" w:rsidRPr="002C1588">
        <w:rPr>
          <w:i/>
          <w:iCs/>
        </w:rPr>
        <w:fldChar w:fldCharType="separate"/>
      </w:r>
      <w:r w:rsidR="002C1588" w:rsidRPr="002C1588">
        <w:rPr>
          <w:i/>
          <w:iCs/>
        </w:rPr>
        <w:t xml:space="preserve">Figure </w:t>
      </w:r>
      <w:r w:rsidR="002C1588" w:rsidRPr="002C1588">
        <w:rPr>
          <w:i/>
          <w:iCs/>
          <w:noProof/>
        </w:rPr>
        <w:t>2</w:t>
      </w:r>
      <w:r w:rsidR="002C1588" w:rsidRPr="002C1588">
        <w:rPr>
          <w:i/>
          <w:iCs/>
        </w:rPr>
        <w:t>: All VMs</w:t>
      </w:r>
      <w:r w:rsidR="002C1588" w:rsidRPr="002C1588">
        <w:rPr>
          <w:i/>
          <w:iCs/>
        </w:rPr>
        <w:fldChar w:fldCharType="end"/>
      </w:r>
    </w:p>
    <w:p w14:paraId="431DD1B8" w14:textId="77777777" w:rsidR="002C1588" w:rsidRDefault="002C1588"/>
    <w:p w14:paraId="5BEEF534" w14:textId="77777777" w:rsidR="00C13680" w:rsidRDefault="001A0C17" w:rsidP="00C13680">
      <w:pPr>
        <w:keepNext/>
      </w:pPr>
      <w:r>
        <w:rPr>
          <w:noProof/>
        </w:rPr>
        <w:drawing>
          <wp:inline distT="0" distB="0" distL="0" distR="0" wp14:anchorId="05C6FCDF" wp14:editId="4A2E736B">
            <wp:extent cx="5731510" cy="3446145"/>
            <wp:effectExtent l="0" t="0" r="2540" b="1905"/>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a:blip r:embed="rId10"/>
                    <a:stretch>
                      <a:fillRect/>
                    </a:stretch>
                  </pic:blipFill>
                  <pic:spPr>
                    <a:xfrm>
                      <a:off x="0" y="0"/>
                      <a:ext cx="5731510" cy="3446145"/>
                    </a:xfrm>
                    <a:prstGeom prst="rect">
                      <a:avLst/>
                    </a:prstGeom>
                  </pic:spPr>
                </pic:pic>
              </a:graphicData>
            </a:graphic>
          </wp:inline>
        </w:drawing>
      </w:r>
    </w:p>
    <w:p w14:paraId="7941AD38" w14:textId="699581D0" w:rsidR="00C13680" w:rsidRDefault="00C13680" w:rsidP="00C13680">
      <w:pPr>
        <w:pStyle w:val="Caption"/>
      </w:pPr>
      <w:bookmarkStart w:id="5" w:name="_Ref97143983"/>
      <w:r>
        <w:t xml:space="preserve">Figure </w:t>
      </w:r>
      <w:r w:rsidR="008E64D1">
        <w:fldChar w:fldCharType="begin"/>
      </w:r>
      <w:r w:rsidR="008E64D1">
        <w:instrText xml:space="preserve"> SEQ Figure \* ARABIC </w:instrText>
      </w:r>
      <w:r w:rsidR="008E64D1">
        <w:fldChar w:fldCharType="separate"/>
      </w:r>
      <w:r w:rsidR="00581B2B">
        <w:rPr>
          <w:noProof/>
        </w:rPr>
        <w:t>3</w:t>
      </w:r>
      <w:r w:rsidR="008E64D1">
        <w:rPr>
          <w:noProof/>
        </w:rPr>
        <w:fldChar w:fldCharType="end"/>
      </w:r>
      <w:r>
        <w:t>: VM Optimisation</w:t>
      </w:r>
      <w:bookmarkEnd w:id="5"/>
    </w:p>
    <w:p w14:paraId="6C50EEDD" w14:textId="2245E27E" w:rsidR="001A0C17" w:rsidRDefault="001A0C17">
      <w:r>
        <w:br/>
        <w:t>PAE/NX enabled</w:t>
      </w:r>
      <w:r w:rsidR="00C13680">
        <w:t xml:space="preserve"> in </w:t>
      </w:r>
      <w:r w:rsidR="00C13680" w:rsidRPr="00C13680">
        <w:rPr>
          <w:i/>
          <w:iCs/>
        </w:rPr>
        <w:fldChar w:fldCharType="begin"/>
      </w:r>
      <w:r w:rsidR="00C13680" w:rsidRPr="00C13680">
        <w:rPr>
          <w:i/>
          <w:iCs/>
        </w:rPr>
        <w:instrText xml:space="preserve"> REF _Ref97143983 \h </w:instrText>
      </w:r>
      <w:r w:rsidR="00C13680">
        <w:rPr>
          <w:i/>
          <w:iCs/>
        </w:rPr>
        <w:instrText xml:space="preserve"> \* MERGEFORMAT </w:instrText>
      </w:r>
      <w:r w:rsidR="00C13680" w:rsidRPr="00C13680">
        <w:rPr>
          <w:i/>
          <w:iCs/>
        </w:rPr>
      </w:r>
      <w:r w:rsidR="00C13680" w:rsidRPr="00C13680">
        <w:rPr>
          <w:i/>
          <w:iCs/>
        </w:rPr>
        <w:fldChar w:fldCharType="separate"/>
      </w:r>
      <w:r w:rsidR="00C13680" w:rsidRPr="00C13680">
        <w:rPr>
          <w:i/>
          <w:iCs/>
        </w:rPr>
        <w:t xml:space="preserve">Figure </w:t>
      </w:r>
      <w:r w:rsidR="00C13680" w:rsidRPr="00C13680">
        <w:rPr>
          <w:i/>
          <w:iCs/>
          <w:noProof/>
        </w:rPr>
        <w:t>3</w:t>
      </w:r>
      <w:r w:rsidR="00C13680" w:rsidRPr="00C13680">
        <w:rPr>
          <w:i/>
          <w:iCs/>
        </w:rPr>
        <w:t>: VM Optimisation</w:t>
      </w:r>
      <w:r w:rsidR="00C13680" w:rsidRPr="00C13680">
        <w:rPr>
          <w:i/>
          <w:iCs/>
        </w:rPr>
        <w:fldChar w:fldCharType="end"/>
      </w:r>
      <w:r>
        <w:t xml:space="preserve">. This is Physical Address Extension. </w:t>
      </w:r>
      <w:r w:rsidR="00C13680">
        <w:t xml:space="preserve">It won’t help here </w:t>
      </w:r>
      <w:r w:rsidR="00C13680">
        <w:lastRenderedPageBreak/>
        <w:t>as we are using a 64-bit processor and 64-bit Operating System and we don’ t need more than 4Gb of RAM.</w:t>
      </w:r>
      <w:r>
        <w:t xml:space="preserve"> Other optimisations the virtualised hardware has is that the hard disk is an M.2 SSD drive</w:t>
      </w:r>
      <w:r w:rsidR="00C13680">
        <w:t xml:space="preserve"> which has fast read and write speeds compared to a hard drive</w:t>
      </w:r>
      <w:r>
        <w:t xml:space="preserve"> and the graphics card is </w:t>
      </w:r>
      <w:r w:rsidR="00C13680">
        <w:t>the powerful</w:t>
      </w:r>
      <w:r>
        <w:t xml:space="preserve"> </w:t>
      </w:r>
      <w:r w:rsidR="00FC4CCA">
        <w:t>Nvidia 3090.</w:t>
      </w:r>
    </w:p>
    <w:p w14:paraId="16ACAF67" w14:textId="77777777" w:rsidR="00167925" w:rsidRDefault="00167925"/>
    <w:p w14:paraId="217FDB34" w14:textId="77777777" w:rsidR="004E28EB" w:rsidRDefault="00E37730" w:rsidP="004E28EB">
      <w:pPr>
        <w:keepNext/>
      </w:pPr>
      <w:r>
        <w:rPr>
          <w:noProof/>
        </w:rPr>
        <w:drawing>
          <wp:inline distT="0" distB="0" distL="0" distR="0" wp14:anchorId="23352101" wp14:editId="133E98F5">
            <wp:extent cx="5731510" cy="3448050"/>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1"/>
                    <a:stretch>
                      <a:fillRect/>
                    </a:stretch>
                  </pic:blipFill>
                  <pic:spPr>
                    <a:xfrm>
                      <a:off x="0" y="0"/>
                      <a:ext cx="5731510" cy="3448050"/>
                    </a:xfrm>
                    <a:prstGeom prst="rect">
                      <a:avLst/>
                    </a:prstGeom>
                  </pic:spPr>
                </pic:pic>
              </a:graphicData>
            </a:graphic>
          </wp:inline>
        </w:drawing>
      </w:r>
    </w:p>
    <w:p w14:paraId="2C01812D" w14:textId="79154D1A" w:rsidR="00E37730" w:rsidRDefault="004E28EB" w:rsidP="004E28EB">
      <w:pPr>
        <w:pStyle w:val="Caption"/>
      </w:pPr>
      <w:bookmarkStart w:id="6" w:name="_Ref97144296"/>
      <w:r>
        <w:t xml:space="preserve">Figure </w:t>
      </w:r>
      <w:r w:rsidR="008E64D1">
        <w:fldChar w:fldCharType="begin"/>
      </w:r>
      <w:r w:rsidR="008E64D1">
        <w:instrText xml:space="preserve"> SEQ Figure \* ARABIC </w:instrText>
      </w:r>
      <w:r w:rsidR="008E64D1">
        <w:fldChar w:fldCharType="separate"/>
      </w:r>
      <w:r w:rsidR="00581B2B">
        <w:rPr>
          <w:noProof/>
        </w:rPr>
        <w:t>4</w:t>
      </w:r>
      <w:r w:rsidR="008E64D1">
        <w:rPr>
          <w:noProof/>
        </w:rPr>
        <w:fldChar w:fldCharType="end"/>
      </w:r>
      <w:r>
        <w:t>: ISO</w:t>
      </w:r>
      <w:bookmarkEnd w:id="6"/>
    </w:p>
    <w:p w14:paraId="0AB38B4D" w14:textId="6E9EC52D" w:rsidR="00E37730" w:rsidRDefault="00346EB6">
      <w:r>
        <w:t>The ISO files of Windows Server 2019 and Windows 10 Pro were loaded on to their respected VM’s</w:t>
      </w:r>
      <w:r w:rsidR="00586CA6">
        <w:t xml:space="preserve"> shown in</w:t>
      </w:r>
      <w:r w:rsidR="004E28EB">
        <w:rPr>
          <w:color w:val="FF0000"/>
        </w:rPr>
        <w:t xml:space="preserve"> </w:t>
      </w:r>
      <w:r w:rsidR="004E28EB" w:rsidRPr="004E28EB">
        <w:rPr>
          <w:i/>
          <w:iCs/>
          <w:color w:val="FF0000"/>
        </w:rPr>
        <w:fldChar w:fldCharType="begin"/>
      </w:r>
      <w:r w:rsidR="004E28EB" w:rsidRPr="004E28EB">
        <w:rPr>
          <w:i/>
          <w:iCs/>
          <w:color w:val="FF0000"/>
        </w:rPr>
        <w:instrText xml:space="preserve"> REF _Ref97144296 \h </w:instrText>
      </w:r>
      <w:r w:rsidR="004E28EB">
        <w:rPr>
          <w:i/>
          <w:iCs/>
          <w:color w:val="FF0000"/>
        </w:rPr>
        <w:instrText xml:space="preserve"> \* MERGEFORMAT </w:instrText>
      </w:r>
      <w:r w:rsidR="004E28EB" w:rsidRPr="004E28EB">
        <w:rPr>
          <w:i/>
          <w:iCs/>
          <w:color w:val="FF0000"/>
        </w:rPr>
      </w:r>
      <w:r w:rsidR="004E28EB" w:rsidRPr="004E28EB">
        <w:rPr>
          <w:i/>
          <w:iCs/>
          <w:color w:val="FF0000"/>
        </w:rPr>
        <w:fldChar w:fldCharType="separate"/>
      </w:r>
      <w:r w:rsidR="004E28EB" w:rsidRPr="004E28EB">
        <w:rPr>
          <w:i/>
          <w:iCs/>
        </w:rPr>
        <w:t xml:space="preserve">Figure </w:t>
      </w:r>
      <w:r w:rsidR="004E28EB" w:rsidRPr="004E28EB">
        <w:rPr>
          <w:i/>
          <w:iCs/>
          <w:noProof/>
        </w:rPr>
        <w:t>4</w:t>
      </w:r>
      <w:r w:rsidR="004E28EB" w:rsidRPr="004E28EB">
        <w:rPr>
          <w:i/>
          <w:iCs/>
        </w:rPr>
        <w:t>: ISO</w:t>
      </w:r>
      <w:r w:rsidR="004E28EB" w:rsidRPr="004E28EB">
        <w:rPr>
          <w:i/>
          <w:iCs/>
          <w:color w:val="FF0000"/>
        </w:rPr>
        <w:fldChar w:fldCharType="end"/>
      </w:r>
      <w:r>
        <w:t>.</w:t>
      </w:r>
    </w:p>
    <w:p w14:paraId="0866EDEF" w14:textId="77777777" w:rsidR="00095E3D" w:rsidRDefault="00D616BA" w:rsidP="00095E3D">
      <w:pPr>
        <w:keepNext/>
      </w:pPr>
      <w:r>
        <w:rPr>
          <w:noProof/>
        </w:rPr>
        <w:lastRenderedPageBreak/>
        <w:drawing>
          <wp:inline distT="0" distB="0" distL="0" distR="0" wp14:anchorId="3E690305" wp14:editId="209EA6D4">
            <wp:extent cx="5731510" cy="4914265"/>
            <wp:effectExtent l="0" t="0" r="2540" b="63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2"/>
                    <a:stretch>
                      <a:fillRect/>
                    </a:stretch>
                  </pic:blipFill>
                  <pic:spPr>
                    <a:xfrm>
                      <a:off x="0" y="0"/>
                      <a:ext cx="5731510" cy="4914265"/>
                    </a:xfrm>
                    <a:prstGeom prst="rect">
                      <a:avLst/>
                    </a:prstGeom>
                  </pic:spPr>
                </pic:pic>
              </a:graphicData>
            </a:graphic>
          </wp:inline>
        </w:drawing>
      </w:r>
    </w:p>
    <w:p w14:paraId="6FC29B80" w14:textId="551747C3" w:rsidR="00095E3D" w:rsidRDefault="00095E3D" w:rsidP="00095E3D">
      <w:pPr>
        <w:pStyle w:val="Caption"/>
      </w:pPr>
      <w:bookmarkStart w:id="7" w:name="_Ref97144331"/>
      <w:r>
        <w:t xml:space="preserve">Figure </w:t>
      </w:r>
      <w:r w:rsidR="008E64D1">
        <w:fldChar w:fldCharType="begin"/>
      </w:r>
      <w:r w:rsidR="008E64D1">
        <w:instrText xml:space="preserve"> SEQ Figure \* ARABIC </w:instrText>
      </w:r>
      <w:r w:rsidR="008E64D1">
        <w:fldChar w:fldCharType="separate"/>
      </w:r>
      <w:r w:rsidR="00581B2B">
        <w:rPr>
          <w:noProof/>
        </w:rPr>
        <w:t>5</w:t>
      </w:r>
      <w:r w:rsidR="008E64D1">
        <w:rPr>
          <w:noProof/>
        </w:rPr>
        <w:fldChar w:fldCharType="end"/>
      </w:r>
      <w:r>
        <w:t>: Windows Server Install</w:t>
      </w:r>
      <w:bookmarkEnd w:id="7"/>
    </w:p>
    <w:p w14:paraId="397D8219" w14:textId="1B513D65" w:rsidR="00E37730" w:rsidRDefault="00D616BA">
      <w:r>
        <w:br/>
      </w:r>
      <w:r w:rsidR="00586CA6">
        <w:t>Install for Windows Server 2019</w:t>
      </w:r>
      <w:r w:rsidR="00095E3D">
        <w:t xml:space="preserve"> shown in </w:t>
      </w:r>
      <w:r w:rsidR="00095E3D" w:rsidRPr="00095E3D">
        <w:rPr>
          <w:i/>
          <w:iCs/>
        </w:rPr>
        <w:fldChar w:fldCharType="begin"/>
      </w:r>
      <w:r w:rsidR="00095E3D" w:rsidRPr="00095E3D">
        <w:rPr>
          <w:i/>
          <w:iCs/>
        </w:rPr>
        <w:instrText xml:space="preserve"> REF _Ref97144331 \h </w:instrText>
      </w:r>
      <w:r w:rsidR="00095E3D">
        <w:rPr>
          <w:i/>
          <w:iCs/>
        </w:rPr>
        <w:instrText xml:space="preserve"> \* MERGEFORMAT </w:instrText>
      </w:r>
      <w:r w:rsidR="00095E3D" w:rsidRPr="00095E3D">
        <w:rPr>
          <w:i/>
          <w:iCs/>
        </w:rPr>
      </w:r>
      <w:r w:rsidR="00095E3D" w:rsidRPr="00095E3D">
        <w:rPr>
          <w:i/>
          <w:iCs/>
        </w:rPr>
        <w:fldChar w:fldCharType="separate"/>
      </w:r>
      <w:r w:rsidR="00095E3D" w:rsidRPr="00095E3D">
        <w:rPr>
          <w:i/>
          <w:iCs/>
        </w:rPr>
        <w:t xml:space="preserve">Figure </w:t>
      </w:r>
      <w:r w:rsidR="00095E3D" w:rsidRPr="00095E3D">
        <w:rPr>
          <w:i/>
          <w:iCs/>
          <w:noProof/>
        </w:rPr>
        <w:t>5</w:t>
      </w:r>
      <w:r w:rsidR="00095E3D" w:rsidRPr="00095E3D">
        <w:rPr>
          <w:i/>
          <w:iCs/>
        </w:rPr>
        <w:t>: Windows Server Install</w:t>
      </w:r>
      <w:r w:rsidR="00095E3D" w:rsidRPr="00095E3D">
        <w:rPr>
          <w:i/>
          <w:iCs/>
        </w:rPr>
        <w:fldChar w:fldCharType="end"/>
      </w:r>
      <w:r w:rsidR="00586CA6">
        <w:t>.</w:t>
      </w:r>
    </w:p>
    <w:p w14:paraId="7F82B68A" w14:textId="77777777" w:rsidR="00434A3E" w:rsidRDefault="0068219A" w:rsidP="00434A3E">
      <w:pPr>
        <w:keepNext/>
      </w:pPr>
      <w:r>
        <w:rPr>
          <w:noProof/>
        </w:rPr>
        <w:lastRenderedPageBreak/>
        <w:drawing>
          <wp:inline distT="0" distB="0" distL="0" distR="0" wp14:anchorId="07F26393" wp14:editId="4BC5A244">
            <wp:extent cx="5731510" cy="4924425"/>
            <wp:effectExtent l="0" t="0" r="2540" b="9525"/>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3"/>
                    <a:stretch>
                      <a:fillRect/>
                    </a:stretch>
                  </pic:blipFill>
                  <pic:spPr>
                    <a:xfrm>
                      <a:off x="0" y="0"/>
                      <a:ext cx="5731510" cy="4924425"/>
                    </a:xfrm>
                    <a:prstGeom prst="rect">
                      <a:avLst/>
                    </a:prstGeom>
                  </pic:spPr>
                </pic:pic>
              </a:graphicData>
            </a:graphic>
          </wp:inline>
        </w:drawing>
      </w:r>
    </w:p>
    <w:p w14:paraId="54A1D7B9" w14:textId="126997DB" w:rsidR="00434A3E" w:rsidRDefault="00434A3E" w:rsidP="00434A3E">
      <w:pPr>
        <w:pStyle w:val="Caption"/>
      </w:pPr>
      <w:bookmarkStart w:id="8" w:name="_Ref97144394"/>
      <w:r>
        <w:t xml:space="preserve">Figure </w:t>
      </w:r>
      <w:r w:rsidR="008E64D1">
        <w:fldChar w:fldCharType="begin"/>
      </w:r>
      <w:r w:rsidR="008E64D1">
        <w:instrText xml:space="preserve"> SEQ Figure \* ARABIC </w:instrText>
      </w:r>
      <w:r w:rsidR="008E64D1">
        <w:fldChar w:fldCharType="separate"/>
      </w:r>
      <w:r w:rsidR="00581B2B">
        <w:rPr>
          <w:noProof/>
        </w:rPr>
        <w:t>6</w:t>
      </w:r>
      <w:r w:rsidR="008E64D1">
        <w:rPr>
          <w:noProof/>
        </w:rPr>
        <w:fldChar w:fldCharType="end"/>
      </w:r>
      <w:bookmarkEnd w:id="8"/>
      <w:r>
        <w:t>: Windows 10 Pro Install</w:t>
      </w:r>
    </w:p>
    <w:p w14:paraId="182EB6EE" w14:textId="114C1B34" w:rsidR="000369F9" w:rsidRDefault="0068219A">
      <w:r>
        <w:br/>
      </w:r>
      <w:r w:rsidR="00586CA6">
        <w:t>Windows 10 Pro installed and set up performed</w:t>
      </w:r>
      <w:r w:rsidR="00434A3E">
        <w:t xml:space="preserve"> shown in </w:t>
      </w:r>
      <w:r w:rsidR="00434A3E" w:rsidRPr="00434A3E">
        <w:rPr>
          <w:i/>
          <w:iCs/>
        </w:rPr>
        <w:fldChar w:fldCharType="begin"/>
      </w:r>
      <w:r w:rsidR="00434A3E" w:rsidRPr="00434A3E">
        <w:rPr>
          <w:i/>
          <w:iCs/>
        </w:rPr>
        <w:instrText xml:space="preserve"> REF _Ref97144394 \h </w:instrText>
      </w:r>
      <w:r w:rsidR="00434A3E">
        <w:rPr>
          <w:i/>
          <w:iCs/>
        </w:rPr>
        <w:instrText xml:space="preserve"> \* MERGEFORMAT </w:instrText>
      </w:r>
      <w:r w:rsidR="00434A3E" w:rsidRPr="00434A3E">
        <w:rPr>
          <w:i/>
          <w:iCs/>
        </w:rPr>
      </w:r>
      <w:r w:rsidR="00434A3E" w:rsidRPr="00434A3E">
        <w:rPr>
          <w:i/>
          <w:iCs/>
        </w:rPr>
        <w:fldChar w:fldCharType="separate"/>
      </w:r>
      <w:r w:rsidR="00434A3E" w:rsidRPr="00434A3E">
        <w:rPr>
          <w:i/>
          <w:iCs/>
        </w:rPr>
        <w:t xml:space="preserve">Figure </w:t>
      </w:r>
      <w:r w:rsidR="00434A3E" w:rsidRPr="00434A3E">
        <w:rPr>
          <w:i/>
          <w:iCs/>
          <w:noProof/>
        </w:rPr>
        <w:t>6</w:t>
      </w:r>
      <w:r w:rsidR="00434A3E" w:rsidRPr="00434A3E">
        <w:rPr>
          <w:i/>
          <w:iCs/>
        </w:rPr>
        <w:fldChar w:fldCharType="end"/>
      </w:r>
      <w:r w:rsidR="00586CA6" w:rsidRPr="00434A3E">
        <w:rPr>
          <w:i/>
          <w:iCs/>
        </w:rPr>
        <w:t>.</w:t>
      </w:r>
      <w:r w:rsidR="00586CA6">
        <w:t xml:space="preserve"> UK keyboard chosen</w:t>
      </w:r>
      <w:r w:rsidR="00434A3E">
        <w:t xml:space="preserve"> for all installs,</w:t>
      </w:r>
      <w:r w:rsidR="00586CA6">
        <w:t xml:space="preserve"> so symbols are assigned to correct keys.</w:t>
      </w:r>
    </w:p>
    <w:p w14:paraId="68A5631C" w14:textId="2BD80B1B" w:rsidR="00CE5E92" w:rsidRDefault="00CE5E92"/>
    <w:p w14:paraId="1A2ECDCC" w14:textId="1099CD6D" w:rsidR="00CE5E92" w:rsidRDefault="00CE5E92"/>
    <w:p w14:paraId="776A788E" w14:textId="4A9FD500" w:rsidR="00CE5E92" w:rsidRDefault="00CE5E92"/>
    <w:p w14:paraId="295AC122" w14:textId="77777777" w:rsidR="000E7D17" w:rsidRDefault="00CE5E92" w:rsidP="000E7D17">
      <w:pPr>
        <w:keepNext/>
      </w:pPr>
      <w:r>
        <w:rPr>
          <w:noProof/>
        </w:rPr>
        <w:lastRenderedPageBreak/>
        <w:drawing>
          <wp:inline distT="0" distB="0" distL="0" distR="0" wp14:anchorId="39B7956A" wp14:editId="34A0F511">
            <wp:extent cx="5731510" cy="3452495"/>
            <wp:effectExtent l="0" t="0" r="254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4"/>
                    <a:stretch>
                      <a:fillRect/>
                    </a:stretch>
                  </pic:blipFill>
                  <pic:spPr>
                    <a:xfrm>
                      <a:off x="0" y="0"/>
                      <a:ext cx="5731510" cy="3452495"/>
                    </a:xfrm>
                    <a:prstGeom prst="rect">
                      <a:avLst/>
                    </a:prstGeom>
                  </pic:spPr>
                </pic:pic>
              </a:graphicData>
            </a:graphic>
          </wp:inline>
        </w:drawing>
      </w:r>
    </w:p>
    <w:p w14:paraId="19AFEF0D" w14:textId="7ADBDD07" w:rsidR="000E7D17" w:rsidRDefault="000E7D17" w:rsidP="000E7D17">
      <w:pPr>
        <w:pStyle w:val="Caption"/>
      </w:pPr>
      <w:bookmarkStart w:id="9" w:name="_Ref97145025"/>
      <w:r>
        <w:t xml:space="preserve">Figure </w:t>
      </w:r>
      <w:r w:rsidR="008E64D1">
        <w:fldChar w:fldCharType="begin"/>
      </w:r>
      <w:r w:rsidR="008E64D1">
        <w:instrText xml:space="preserve"> SEQ Figure \* ARABIC </w:instrText>
      </w:r>
      <w:r w:rsidR="008E64D1">
        <w:fldChar w:fldCharType="separate"/>
      </w:r>
      <w:r w:rsidR="00581B2B">
        <w:rPr>
          <w:noProof/>
        </w:rPr>
        <w:t>7</w:t>
      </w:r>
      <w:r w:rsidR="008E64D1">
        <w:rPr>
          <w:noProof/>
        </w:rPr>
        <w:fldChar w:fldCharType="end"/>
      </w:r>
      <w:bookmarkEnd w:id="9"/>
      <w:r>
        <w:t>: Server Clone Settings</w:t>
      </w:r>
    </w:p>
    <w:p w14:paraId="08EE199C" w14:textId="77777777" w:rsidR="000E7D17" w:rsidRDefault="003D1E36" w:rsidP="000E7D17">
      <w:pPr>
        <w:keepNext/>
      </w:pPr>
      <w:r>
        <w:br/>
      </w:r>
      <w:r>
        <w:rPr>
          <w:noProof/>
        </w:rPr>
        <w:drawing>
          <wp:inline distT="0" distB="0" distL="0" distR="0" wp14:anchorId="08013425" wp14:editId="28FB9CE7">
            <wp:extent cx="5731510" cy="3444875"/>
            <wp:effectExtent l="0" t="0" r="2540" b="317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5"/>
                    <a:stretch>
                      <a:fillRect/>
                    </a:stretch>
                  </pic:blipFill>
                  <pic:spPr>
                    <a:xfrm>
                      <a:off x="0" y="0"/>
                      <a:ext cx="5731510" cy="3444875"/>
                    </a:xfrm>
                    <a:prstGeom prst="rect">
                      <a:avLst/>
                    </a:prstGeom>
                  </pic:spPr>
                </pic:pic>
              </a:graphicData>
            </a:graphic>
          </wp:inline>
        </w:drawing>
      </w:r>
    </w:p>
    <w:p w14:paraId="31593E21" w14:textId="5E27274F" w:rsidR="000E7D17" w:rsidRDefault="000E7D17" w:rsidP="000E7D17">
      <w:pPr>
        <w:pStyle w:val="Caption"/>
      </w:pPr>
      <w:r>
        <w:t xml:space="preserve">Figure </w:t>
      </w:r>
      <w:r w:rsidR="008E64D1">
        <w:fldChar w:fldCharType="begin"/>
      </w:r>
      <w:r w:rsidR="008E64D1">
        <w:instrText xml:space="preserve"> SEQ Figure \* ARABIC </w:instrText>
      </w:r>
      <w:r w:rsidR="008E64D1">
        <w:fldChar w:fldCharType="separate"/>
      </w:r>
      <w:r w:rsidR="00581B2B">
        <w:rPr>
          <w:noProof/>
        </w:rPr>
        <w:t>8</w:t>
      </w:r>
      <w:r w:rsidR="008E64D1">
        <w:rPr>
          <w:noProof/>
        </w:rPr>
        <w:fldChar w:fldCharType="end"/>
      </w:r>
      <w:r>
        <w:t>: Cloning</w:t>
      </w:r>
    </w:p>
    <w:p w14:paraId="70BB2CC0" w14:textId="2F89A60C" w:rsidR="00CE5E92" w:rsidRDefault="003D1E36">
      <w:r>
        <w:br/>
      </w:r>
      <w:r w:rsidR="008328CD">
        <w:t>To save time creating Client 2 and Server 2 they were cloned. A n</w:t>
      </w:r>
      <w:r>
        <w:t xml:space="preserve">ew MAC </w:t>
      </w:r>
      <w:r w:rsidR="008328CD">
        <w:t>was generated for the network adapters</w:t>
      </w:r>
      <w:r w:rsidR="000E7D17">
        <w:t xml:space="preserve"> shown in </w:t>
      </w:r>
      <w:r w:rsidR="000E7D17" w:rsidRPr="000E7D17">
        <w:rPr>
          <w:i/>
          <w:iCs/>
        </w:rPr>
        <w:fldChar w:fldCharType="begin"/>
      </w:r>
      <w:r w:rsidR="000E7D17" w:rsidRPr="000E7D17">
        <w:rPr>
          <w:i/>
          <w:iCs/>
        </w:rPr>
        <w:instrText xml:space="preserve"> REF _Ref97145025 \h </w:instrText>
      </w:r>
      <w:r w:rsidR="000E7D17">
        <w:rPr>
          <w:i/>
          <w:iCs/>
        </w:rPr>
        <w:instrText xml:space="preserve"> \* MERGEFORMAT </w:instrText>
      </w:r>
      <w:r w:rsidR="000E7D17" w:rsidRPr="000E7D17">
        <w:rPr>
          <w:i/>
          <w:iCs/>
        </w:rPr>
      </w:r>
      <w:r w:rsidR="000E7D17" w:rsidRPr="000E7D17">
        <w:rPr>
          <w:i/>
          <w:iCs/>
        </w:rPr>
        <w:fldChar w:fldCharType="separate"/>
      </w:r>
      <w:r w:rsidR="000E7D17" w:rsidRPr="000E7D17">
        <w:rPr>
          <w:i/>
          <w:iCs/>
        </w:rPr>
        <w:t xml:space="preserve">Figure </w:t>
      </w:r>
      <w:r w:rsidR="000E7D17" w:rsidRPr="000E7D17">
        <w:rPr>
          <w:i/>
          <w:iCs/>
          <w:noProof/>
        </w:rPr>
        <w:t>7</w:t>
      </w:r>
      <w:r w:rsidR="000E7D17" w:rsidRPr="000E7D17">
        <w:rPr>
          <w:i/>
          <w:iCs/>
        </w:rPr>
        <w:fldChar w:fldCharType="end"/>
      </w:r>
      <w:r w:rsidR="008328CD">
        <w:t xml:space="preserve"> so that the Address Resolution Protocol can associate the MAC address of the NIC to the IP address</w:t>
      </w:r>
      <w:sdt>
        <w:sdtPr>
          <w:id w:val="-950627198"/>
          <w:citation/>
        </w:sdtPr>
        <w:sdtEndPr/>
        <w:sdtContent>
          <w:r w:rsidR="008328CD">
            <w:fldChar w:fldCharType="begin"/>
          </w:r>
          <w:r w:rsidR="008328CD">
            <w:instrText xml:space="preserve"> CITATION IBM22 \l 2057 </w:instrText>
          </w:r>
          <w:r w:rsidR="008328CD">
            <w:fldChar w:fldCharType="separate"/>
          </w:r>
          <w:r w:rsidR="00B643DD">
            <w:rPr>
              <w:noProof/>
            </w:rPr>
            <w:t xml:space="preserve"> </w:t>
          </w:r>
          <w:r w:rsidR="00B643DD" w:rsidRPr="00B643DD">
            <w:rPr>
              <w:noProof/>
            </w:rPr>
            <w:t>[1]</w:t>
          </w:r>
          <w:r w:rsidR="008328CD">
            <w:fldChar w:fldCharType="end"/>
          </w:r>
        </w:sdtContent>
      </w:sdt>
      <w:r w:rsidR="008328CD">
        <w:t>.</w:t>
      </w:r>
    </w:p>
    <w:p w14:paraId="0513AD64" w14:textId="0FAAA64F" w:rsidR="00725AE3" w:rsidRDefault="00725AE3">
      <w:r>
        <w:lastRenderedPageBreak/>
        <w:t>The hard disks and hardware UUID’s were not kept as</w:t>
      </w:r>
      <w:r w:rsidR="000E7D17">
        <w:t xml:space="preserve"> shown in </w:t>
      </w:r>
      <w:r w:rsidR="000E7D17" w:rsidRPr="000E7D17">
        <w:rPr>
          <w:i/>
          <w:iCs/>
        </w:rPr>
        <w:fldChar w:fldCharType="begin"/>
      </w:r>
      <w:r w:rsidR="000E7D17" w:rsidRPr="000E7D17">
        <w:rPr>
          <w:i/>
          <w:iCs/>
        </w:rPr>
        <w:instrText xml:space="preserve"> REF _Ref97145025 \h </w:instrText>
      </w:r>
      <w:r w:rsidR="000E7D17">
        <w:rPr>
          <w:i/>
          <w:iCs/>
        </w:rPr>
        <w:instrText xml:space="preserve"> \* MERGEFORMAT </w:instrText>
      </w:r>
      <w:r w:rsidR="000E7D17" w:rsidRPr="000E7D17">
        <w:rPr>
          <w:i/>
          <w:iCs/>
        </w:rPr>
      </w:r>
      <w:r w:rsidR="000E7D17" w:rsidRPr="000E7D17">
        <w:rPr>
          <w:i/>
          <w:iCs/>
        </w:rPr>
        <w:fldChar w:fldCharType="separate"/>
      </w:r>
      <w:r w:rsidR="000E7D17" w:rsidRPr="000E7D17">
        <w:rPr>
          <w:i/>
          <w:iCs/>
        </w:rPr>
        <w:t xml:space="preserve">Figure </w:t>
      </w:r>
      <w:r w:rsidR="000E7D17" w:rsidRPr="000E7D17">
        <w:rPr>
          <w:i/>
          <w:iCs/>
          <w:noProof/>
        </w:rPr>
        <w:t>7</w:t>
      </w:r>
      <w:r w:rsidR="000E7D17" w:rsidRPr="000E7D17">
        <w:rPr>
          <w:i/>
          <w:iCs/>
        </w:rPr>
        <w:fldChar w:fldCharType="end"/>
      </w:r>
      <w:r w:rsidRPr="00725AE3">
        <w:rPr>
          <w:color w:val="FF0000"/>
        </w:rPr>
        <w:t xml:space="preserve"> </w:t>
      </w:r>
      <w:r w:rsidR="000E7D17" w:rsidRPr="000E7D17">
        <w:t xml:space="preserve">as </w:t>
      </w:r>
      <w:r>
        <w:t>we need unique identifying information within the network because if both of the Network Cards are the same, there will be a collision and they won’t be able to function properly.</w:t>
      </w:r>
    </w:p>
    <w:p w14:paraId="5CABCA3F" w14:textId="5BFEEB54" w:rsidR="00B57772" w:rsidRPr="00893B3B" w:rsidRDefault="00893B3B" w:rsidP="00893B3B">
      <w:pPr>
        <w:pStyle w:val="Heading2"/>
        <w:rPr>
          <w:b/>
          <w:bCs/>
          <w:color w:val="auto"/>
        </w:rPr>
      </w:pPr>
      <w:bookmarkStart w:id="10" w:name="_Toc97163645"/>
      <w:r w:rsidRPr="00893B3B">
        <w:rPr>
          <w:b/>
          <w:bCs/>
          <w:color w:val="auto"/>
        </w:rPr>
        <w:t>Virtual Network Configurations</w:t>
      </w:r>
      <w:bookmarkEnd w:id="10"/>
    </w:p>
    <w:p w14:paraId="1D61388E" w14:textId="77777777" w:rsidR="00893240" w:rsidRDefault="005A0A5C" w:rsidP="00893240">
      <w:pPr>
        <w:keepNext/>
      </w:pPr>
      <w:r>
        <w:rPr>
          <w:noProof/>
        </w:rPr>
        <w:drawing>
          <wp:inline distT="0" distB="0" distL="0" distR="0" wp14:anchorId="687F316C" wp14:editId="2CCE7330">
            <wp:extent cx="5731510" cy="3452495"/>
            <wp:effectExtent l="0" t="0" r="2540" b="0"/>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a:blip r:embed="rId16"/>
                    <a:stretch>
                      <a:fillRect/>
                    </a:stretch>
                  </pic:blipFill>
                  <pic:spPr>
                    <a:xfrm>
                      <a:off x="0" y="0"/>
                      <a:ext cx="5731510" cy="3452495"/>
                    </a:xfrm>
                    <a:prstGeom prst="rect">
                      <a:avLst/>
                    </a:prstGeom>
                  </pic:spPr>
                </pic:pic>
              </a:graphicData>
            </a:graphic>
          </wp:inline>
        </w:drawing>
      </w:r>
    </w:p>
    <w:p w14:paraId="35C358C2" w14:textId="3323FE9B" w:rsidR="00893240" w:rsidRDefault="00893240" w:rsidP="00893240">
      <w:pPr>
        <w:pStyle w:val="Caption"/>
      </w:pPr>
      <w:bookmarkStart w:id="11" w:name="_Ref97146248"/>
      <w:r>
        <w:t xml:space="preserve">Figure </w:t>
      </w:r>
      <w:r w:rsidR="008E64D1">
        <w:fldChar w:fldCharType="begin"/>
      </w:r>
      <w:r w:rsidR="008E64D1">
        <w:instrText xml:space="preserve"> SEQ Figure \* ARABIC </w:instrText>
      </w:r>
      <w:r w:rsidR="008E64D1">
        <w:fldChar w:fldCharType="separate"/>
      </w:r>
      <w:r w:rsidR="00581B2B">
        <w:rPr>
          <w:noProof/>
        </w:rPr>
        <w:t>9</w:t>
      </w:r>
      <w:r w:rsidR="008E64D1">
        <w:rPr>
          <w:noProof/>
        </w:rPr>
        <w:fldChar w:fldCharType="end"/>
      </w:r>
      <w:bookmarkEnd w:id="11"/>
      <w:r>
        <w:t>: Network Adapter Configuration</w:t>
      </w:r>
    </w:p>
    <w:p w14:paraId="27BAA0F9" w14:textId="2A11187D" w:rsidR="0059075E" w:rsidRDefault="005A0A5C">
      <w:r>
        <w:br/>
      </w:r>
      <w:r w:rsidR="00423C55">
        <w:t xml:space="preserve">Internal Network is selected for all VM’s. </w:t>
      </w:r>
      <w:r w:rsidR="00377733">
        <w:t xml:space="preserve">An Internal Network is under the direct control of its creator and has no external connections. </w:t>
      </w:r>
      <w:r w:rsidR="00423C55">
        <w:t>This was chosen</w:t>
      </w:r>
      <w:r w:rsidR="00893240">
        <w:t xml:space="preserve"> as shown in </w:t>
      </w:r>
      <w:r w:rsidR="00893240" w:rsidRPr="00893240">
        <w:rPr>
          <w:i/>
          <w:iCs/>
        </w:rPr>
        <w:fldChar w:fldCharType="begin"/>
      </w:r>
      <w:r w:rsidR="00893240" w:rsidRPr="00893240">
        <w:rPr>
          <w:i/>
          <w:iCs/>
        </w:rPr>
        <w:instrText xml:space="preserve"> REF _Ref97146248 \h </w:instrText>
      </w:r>
      <w:r w:rsidR="00893240">
        <w:rPr>
          <w:i/>
          <w:iCs/>
        </w:rPr>
        <w:instrText xml:space="preserve"> \* MERGEFORMAT </w:instrText>
      </w:r>
      <w:r w:rsidR="00893240" w:rsidRPr="00893240">
        <w:rPr>
          <w:i/>
          <w:iCs/>
        </w:rPr>
      </w:r>
      <w:r w:rsidR="00893240" w:rsidRPr="00893240">
        <w:rPr>
          <w:i/>
          <w:iCs/>
        </w:rPr>
        <w:fldChar w:fldCharType="separate"/>
      </w:r>
      <w:r w:rsidR="00893240" w:rsidRPr="00893240">
        <w:rPr>
          <w:i/>
          <w:iCs/>
        </w:rPr>
        <w:t xml:space="preserve">Figure </w:t>
      </w:r>
      <w:r w:rsidR="00893240" w:rsidRPr="00893240">
        <w:rPr>
          <w:i/>
          <w:iCs/>
          <w:noProof/>
        </w:rPr>
        <w:t>9</w:t>
      </w:r>
      <w:r w:rsidR="00893240" w:rsidRPr="00893240">
        <w:rPr>
          <w:i/>
          <w:iCs/>
        </w:rPr>
        <w:fldChar w:fldCharType="end"/>
      </w:r>
      <w:r w:rsidR="00423C55">
        <w:t xml:space="preserve"> because the VM’s networks are visible to each other but nothing else on the host machine. The host machine acts like a network switch and each network </w:t>
      </w:r>
      <w:r w:rsidR="00377733">
        <w:t>have</w:t>
      </w:r>
      <w:r w:rsidR="00423C55">
        <w:t xml:space="preserve"> been</w:t>
      </w:r>
      <w:r w:rsidR="00901AE4">
        <w:t xml:space="preserve"> named</w:t>
      </w:r>
      <w:r w:rsidR="00423C55">
        <w:t xml:space="preserve"> per the guide</w:t>
      </w:r>
      <w:sdt>
        <w:sdtPr>
          <w:id w:val="-23020456"/>
          <w:citation/>
        </w:sdtPr>
        <w:sdtEndPr/>
        <w:sdtContent>
          <w:r w:rsidR="00CB13D4">
            <w:fldChar w:fldCharType="begin"/>
          </w:r>
          <w:r w:rsidR="00CB13D4">
            <w:instrText xml:space="preserve"> CITATION Nat22 \l 2057 </w:instrText>
          </w:r>
          <w:r w:rsidR="00CB13D4">
            <w:fldChar w:fldCharType="separate"/>
          </w:r>
          <w:r w:rsidR="00B643DD">
            <w:rPr>
              <w:noProof/>
            </w:rPr>
            <w:t xml:space="preserve"> </w:t>
          </w:r>
          <w:r w:rsidR="00B643DD" w:rsidRPr="00B643DD">
            <w:rPr>
              <w:noProof/>
            </w:rPr>
            <w:t>[2]</w:t>
          </w:r>
          <w:r w:rsidR="00CB13D4">
            <w:fldChar w:fldCharType="end"/>
          </w:r>
        </w:sdtContent>
      </w:sdt>
      <w:r w:rsidR="00423C55">
        <w:t>.</w:t>
      </w:r>
    </w:p>
    <w:p w14:paraId="619A0A22" w14:textId="77777777" w:rsidR="00B75FBC" w:rsidRDefault="0059075E" w:rsidP="00B75FBC">
      <w:pPr>
        <w:keepNext/>
      </w:pPr>
      <w:r>
        <w:rPr>
          <w:noProof/>
        </w:rPr>
        <w:lastRenderedPageBreak/>
        <w:drawing>
          <wp:inline distT="0" distB="0" distL="0" distR="0" wp14:anchorId="729EEC79" wp14:editId="2FA1ACBA">
            <wp:extent cx="5716840" cy="5072062"/>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7"/>
                    <a:stretch>
                      <a:fillRect/>
                    </a:stretch>
                  </pic:blipFill>
                  <pic:spPr>
                    <a:xfrm>
                      <a:off x="0" y="0"/>
                      <a:ext cx="5784791" cy="5132349"/>
                    </a:xfrm>
                    <a:prstGeom prst="rect">
                      <a:avLst/>
                    </a:prstGeom>
                  </pic:spPr>
                </pic:pic>
              </a:graphicData>
            </a:graphic>
          </wp:inline>
        </w:drawing>
      </w:r>
    </w:p>
    <w:p w14:paraId="240BFD8A" w14:textId="31F37B44" w:rsidR="00EF55B7" w:rsidRDefault="00B75FBC" w:rsidP="00B75FBC">
      <w:pPr>
        <w:pStyle w:val="Caption"/>
      </w:pPr>
      <w:bookmarkStart w:id="12" w:name="_Ref97146679"/>
      <w:r>
        <w:t xml:space="preserve">Figure </w:t>
      </w:r>
      <w:r w:rsidR="008E64D1">
        <w:fldChar w:fldCharType="begin"/>
      </w:r>
      <w:r w:rsidR="008E64D1">
        <w:instrText xml:space="preserve"> SEQ Figure \* ARABIC </w:instrText>
      </w:r>
      <w:r w:rsidR="008E64D1">
        <w:fldChar w:fldCharType="separate"/>
      </w:r>
      <w:r w:rsidR="00581B2B">
        <w:rPr>
          <w:noProof/>
        </w:rPr>
        <w:t>10</w:t>
      </w:r>
      <w:r w:rsidR="008E64D1">
        <w:rPr>
          <w:noProof/>
        </w:rPr>
        <w:fldChar w:fldCharType="end"/>
      </w:r>
      <w:bookmarkEnd w:id="12"/>
      <w:r>
        <w:t>: Server 1 IPV4</w:t>
      </w:r>
    </w:p>
    <w:p w14:paraId="2BE98CD1" w14:textId="77777777" w:rsidR="00B75FBC" w:rsidRDefault="00EF55B7" w:rsidP="00B75FBC">
      <w:pPr>
        <w:keepNext/>
      </w:pPr>
      <w:r>
        <w:rPr>
          <w:noProof/>
        </w:rPr>
        <w:lastRenderedPageBreak/>
        <w:drawing>
          <wp:inline distT="0" distB="0" distL="0" distR="0" wp14:anchorId="541F91FA" wp14:editId="7D80C06B">
            <wp:extent cx="5764428" cy="5097042"/>
            <wp:effectExtent l="0" t="0" r="8255" b="889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8"/>
                    <a:stretch>
                      <a:fillRect/>
                    </a:stretch>
                  </pic:blipFill>
                  <pic:spPr>
                    <a:xfrm>
                      <a:off x="0" y="0"/>
                      <a:ext cx="5838600" cy="5162627"/>
                    </a:xfrm>
                    <a:prstGeom prst="rect">
                      <a:avLst/>
                    </a:prstGeom>
                  </pic:spPr>
                </pic:pic>
              </a:graphicData>
            </a:graphic>
          </wp:inline>
        </w:drawing>
      </w:r>
    </w:p>
    <w:p w14:paraId="39CBFD80" w14:textId="1AB25EFB" w:rsidR="00B75FBC" w:rsidRDefault="00B75FBC" w:rsidP="00B75FBC">
      <w:pPr>
        <w:pStyle w:val="Caption"/>
      </w:pPr>
      <w:bookmarkStart w:id="13" w:name="_Ref97146683"/>
      <w:r>
        <w:t xml:space="preserve">Figure </w:t>
      </w:r>
      <w:r w:rsidR="008E64D1">
        <w:fldChar w:fldCharType="begin"/>
      </w:r>
      <w:r w:rsidR="008E64D1">
        <w:instrText xml:space="preserve"> SEQ Figure \* ARABIC </w:instrText>
      </w:r>
      <w:r w:rsidR="008E64D1">
        <w:fldChar w:fldCharType="separate"/>
      </w:r>
      <w:r w:rsidR="00581B2B">
        <w:rPr>
          <w:noProof/>
        </w:rPr>
        <w:t>11</w:t>
      </w:r>
      <w:r w:rsidR="008E64D1">
        <w:rPr>
          <w:noProof/>
        </w:rPr>
        <w:fldChar w:fldCharType="end"/>
      </w:r>
      <w:bookmarkEnd w:id="13"/>
      <w:r>
        <w:t>: Server 2 IPV4</w:t>
      </w:r>
    </w:p>
    <w:p w14:paraId="587AAAB3" w14:textId="31896E55" w:rsidR="00EF55B7" w:rsidRDefault="00EF55B7">
      <w:r>
        <w:br/>
      </w:r>
      <w:r w:rsidR="00CA68B1">
        <w:t xml:space="preserve">The network connections were renamed to </w:t>
      </w:r>
      <w:proofErr w:type="spellStart"/>
      <w:r w:rsidR="00CA68B1">
        <w:t>PublicNet</w:t>
      </w:r>
      <w:proofErr w:type="spellEnd"/>
      <w:r w:rsidR="00CA68B1">
        <w:t xml:space="preserve"> and the IPV4 addresses were </w:t>
      </w:r>
      <w:r w:rsidR="00FB050B">
        <w:t>statically defined</w:t>
      </w:r>
      <w:r w:rsidR="00CA68B1">
        <w:t xml:space="preserve"> and the default subnet mask was added</w:t>
      </w:r>
      <w:r w:rsidR="00856C61">
        <w:t xml:space="preserve"> as seen in </w:t>
      </w:r>
      <w:r w:rsidR="00856C61" w:rsidRPr="00856C61">
        <w:rPr>
          <w:i/>
          <w:iCs/>
        </w:rPr>
        <w:fldChar w:fldCharType="begin"/>
      </w:r>
      <w:r w:rsidR="00856C61" w:rsidRPr="00856C61">
        <w:rPr>
          <w:i/>
          <w:iCs/>
        </w:rPr>
        <w:instrText xml:space="preserve"> REF _Ref97146679 \h </w:instrText>
      </w:r>
      <w:r w:rsidR="00856C61">
        <w:rPr>
          <w:i/>
          <w:iCs/>
        </w:rPr>
        <w:instrText xml:space="preserve"> \* MERGEFORMAT </w:instrText>
      </w:r>
      <w:r w:rsidR="00856C61" w:rsidRPr="00856C61">
        <w:rPr>
          <w:i/>
          <w:iCs/>
        </w:rPr>
      </w:r>
      <w:r w:rsidR="00856C61" w:rsidRPr="00856C61">
        <w:rPr>
          <w:i/>
          <w:iCs/>
        </w:rPr>
        <w:fldChar w:fldCharType="separate"/>
      </w:r>
      <w:r w:rsidR="00856C61" w:rsidRPr="00856C61">
        <w:rPr>
          <w:i/>
          <w:iCs/>
        </w:rPr>
        <w:t xml:space="preserve">Figure </w:t>
      </w:r>
      <w:r w:rsidR="00856C61" w:rsidRPr="00856C61">
        <w:rPr>
          <w:i/>
          <w:iCs/>
          <w:noProof/>
        </w:rPr>
        <w:t>10</w:t>
      </w:r>
      <w:r w:rsidR="00856C61" w:rsidRPr="00856C61">
        <w:rPr>
          <w:i/>
          <w:iCs/>
        </w:rPr>
        <w:fldChar w:fldCharType="end"/>
      </w:r>
      <w:r w:rsidR="00856C61">
        <w:t xml:space="preserve"> and </w:t>
      </w:r>
      <w:r w:rsidR="00856C61" w:rsidRPr="00856C61">
        <w:rPr>
          <w:i/>
          <w:iCs/>
        </w:rPr>
        <w:fldChar w:fldCharType="begin"/>
      </w:r>
      <w:r w:rsidR="00856C61" w:rsidRPr="00856C61">
        <w:rPr>
          <w:i/>
          <w:iCs/>
        </w:rPr>
        <w:instrText xml:space="preserve"> REF _Ref97146683 \h </w:instrText>
      </w:r>
      <w:r w:rsidR="00856C61">
        <w:rPr>
          <w:i/>
          <w:iCs/>
        </w:rPr>
        <w:instrText xml:space="preserve"> \* MERGEFORMAT </w:instrText>
      </w:r>
      <w:r w:rsidR="00856C61" w:rsidRPr="00856C61">
        <w:rPr>
          <w:i/>
          <w:iCs/>
        </w:rPr>
      </w:r>
      <w:r w:rsidR="00856C61" w:rsidRPr="00856C61">
        <w:rPr>
          <w:i/>
          <w:iCs/>
        </w:rPr>
        <w:fldChar w:fldCharType="separate"/>
      </w:r>
      <w:r w:rsidR="00856C61" w:rsidRPr="00856C61">
        <w:rPr>
          <w:i/>
          <w:iCs/>
        </w:rPr>
        <w:t xml:space="preserve">Figure </w:t>
      </w:r>
      <w:r w:rsidR="00856C61" w:rsidRPr="00856C61">
        <w:rPr>
          <w:i/>
          <w:iCs/>
          <w:noProof/>
        </w:rPr>
        <w:t>11</w:t>
      </w:r>
      <w:r w:rsidR="00856C61" w:rsidRPr="00856C61">
        <w:rPr>
          <w:i/>
          <w:iCs/>
        </w:rPr>
        <w:fldChar w:fldCharType="end"/>
      </w:r>
      <w:r w:rsidR="00CA68B1">
        <w:t>.</w:t>
      </w:r>
    </w:p>
    <w:p w14:paraId="31516871" w14:textId="77777777" w:rsidR="001A2316" w:rsidRDefault="00FE3101" w:rsidP="001A2316">
      <w:pPr>
        <w:keepNext/>
      </w:pPr>
      <w:r>
        <w:rPr>
          <w:noProof/>
        </w:rPr>
        <w:lastRenderedPageBreak/>
        <w:drawing>
          <wp:inline distT="0" distB="0" distL="0" distR="0" wp14:anchorId="51F456FD" wp14:editId="54CD0C97">
            <wp:extent cx="5731510" cy="5089525"/>
            <wp:effectExtent l="0" t="0" r="2540" b="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a:blip r:embed="rId19"/>
                    <a:stretch>
                      <a:fillRect/>
                    </a:stretch>
                  </pic:blipFill>
                  <pic:spPr>
                    <a:xfrm>
                      <a:off x="0" y="0"/>
                      <a:ext cx="5731510" cy="5089525"/>
                    </a:xfrm>
                    <a:prstGeom prst="rect">
                      <a:avLst/>
                    </a:prstGeom>
                  </pic:spPr>
                </pic:pic>
              </a:graphicData>
            </a:graphic>
          </wp:inline>
        </w:drawing>
      </w:r>
    </w:p>
    <w:p w14:paraId="1B207A6A" w14:textId="4362721E" w:rsidR="001A2316" w:rsidRDefault="001A2316" w:rsidP="001A2316">
      <w:pPr>
        <w:pStyle w:val="Caption"/>
      </w:pPr>
      <w:bookmarkStart w:id="14" w:name="_Ref97146730"/>
      <w:r>
        <w:t xml:space="preserve">Figure </w:t>
      </w:r>
      <w:r w:rsidR="008E64D1">
        <w:fldChar w:fldCharType="begin"/>
      </w:r>
      <w:r w:rsidR="008E64D1">
        <w:instrText xml:space="preserve"> SEQ Figure \* ARABIC </w:instrText>
      </w:r>
      <w:r w:rsidR="008E64D1">
        <w:fldChar w:fldCharType="separate"/>
      </w:r>
      <w:r w:rsidR="00581B2B">
        <w:rPr>
          <w:noProof/>
        </w:rPr>
        <w:t>12</w:t>
      </w:r>
      <w:r w:rsidR="008E64D1">
        <w:rPr>
          <w:noProof/>
        </w:rPr>
        <w:fldChar w:fldCharType="end"/>
      </w:r>
      <w:bookmarkEnd w:id="14"/>
      <w:r>
        <w:t>: Pings Between Servers</w:t>
      </w:r>
    </w:p>
    <w:p w14:paraId="4DAF52B0" w14:textId="707005D2" w:rsidR="000071BE" w:rsidRDefault="001A2316">
      <w:r w:rsidRPr="001A2316">
        <w:rPr>
          <w:i/>
          <w:iCs/>
        </w:rPr>
        <w:fldChar w:fldCharType="begin"/>
      </w:r>
      <w:r w:rsidRPr="001A2316">
        <w:rPr>
          <w:i/>
          <w:iCs/>
        </w:rPr>
        <w:instrText xml:space="preserve"> REF _Ref97146730 \h </w:instrText>
      </w:r>
      <w:r>
        <w:rPr>
          <w:i/>
          <w:iCs/>
        </w:rPr>
        <w:instrText xml:space="preserve"> \* MERGEFORMAT </w:instrText>
      </w:r>
      <w:r w:rsidRPr="001A2316">
        <w:rPr>
          <w:i/>
          <w:iCs/>
        </w:rPr>
      </w:r>
      <w:r w:rsidRPr="001A2316">
        <w:rPr>
          <w:i/>
          <w:iCs/>
        </w:rPr>
        <w:fldChar w:fldCharType="separate"/>
      </w:r>
      <w:r w:rsidRPr="001A2316">
        <w:rPr>
          <w:i/>
          <w:iCs/>
        </w:rPr>
        <w:t xml:space="preserve">Figure </w:t>
      </w:r>
      <w:r w:rsidRPr="001A2316">
        <w:rPr>
          <w:i/>
          <w:iCs/>
          <w:noProof/>
        </w:rPr>
        <w:t>12</w:t>
      </w:r>
      <w:r w:rsidRPr="001A2316">
        <w:rPr>
          <w:i/>
          <w:iCs/>
        </w:rPr>
        <w:fldChar w:fldCharType="end"/>
      </w:r>
      <w:r>
        <w:t xml:space="preserve"> </w:t>
      </w:r>
      <w:r w:rsidR="00CA68B1">
        <w:t>shows</w:t>
      </w:r>
      <w:r w:rsidR="00FE3101">
        <w:t xml:space="preserve"> the internal network has been created properly</w:t>
      </w:r>
      <w:r w:rsidR="000071BE">
        <w:t xml:space="preserve"> as server 1 can ping server 2</w:t>
      </w:r>
      <w:r w:rsidR="00FE3101">
        <w:t>.</w:t>
      </w:r>
      <w:r w:rsidR="000071BE">
        <w:t xml:space="preserve"> The ping command works by sending </w:t>
      </w:r>
      <w:r w:rsidR="00FB050B">
        <w:t>a small amount of data to the target and waits for a response</w:t>
      </w:r>
      <w:r w:rsidR="00B76767">
        <w:t xml:space="preserve"> and if it’s successful, displays it as a reply</w:t>
      </w:r>
      <w:r w:rsidR="00FB050B">
        <w:t>.</w:t>
      </w:r>
    </w:p>
    <w:p w14:paraId="0F92141C" w14:textId="77777777" w:rsidR="00C02117" w:rsidRDefault="00C02117">
      <w:r>
        <w:br w:type="page"/>
      </w:r>
    </w:p>
    <w:p w14:paraId="152F6ADE" w14:textId="77777777" w:rsidR="007079FB" w:rsidRDefault="00E83068" w:rsidP="007079FB">
      <w:pPr>
        <w:keepNext/>
      </w:pPr>
      <w:r>
        <w:rPr>
          <w:noProof/>
        </w:rPr>
        <w:lastRenderedPageBreak/>
        <w:drawing>
          <wp:inline distT="0" distB="0" distL="0" distR="0" wp14:anchorId="2F97A0DD" wp14:editId="451B2F5C">
            <wp:extent cx="5731510" cy="3446780"/>
            <wp:effectExtent l="0" t="0" r="2540" b="1270"/>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pic:cNvPicPr/>
                  </pic:nvPicPr>
                  <pic:blipFill>
                    <a:blip r:embed="rId20"/>
                    <a:stretch>
                      <a:fillRect/>
                    </a:stretch>
                  </pic:blipFill>
                  <pic:spPr>
                    <a:xfrm>
                      <a:off x="0" y="0"/>
                      <a:ext cx="5731510" cy="3446780"/>
                    </a:xfrm>
                    <a:prstGeom prst="rect">
                      <a:avLst/>
                    </a:prstGeom>
                  </pic:spPr>
                </pic:pic>
              </a:graphicData>
            </a:graphic>
          </wp:inline>
        </w:drawing>
      </w:r>
    </w:p>
    <w:p w14:paraId="739593C3" w14:textId="5B99B21F" w:rsidR="00C02117" w:rsidRDefault="007079FB" w:rsidP="007079FB">
      <w:pPr>
        <w:pStyle w:val="Caption"/>
      </w:pPr>
      <w:bookmarkStart w:id="15" w:name="_Ref97147220"/>
      <w:r>
        <w:t xml:space="preserve">Figure </w:t>
      </w:r>
      <w:r w:rsidR="008E64D1">
        <w:fldChar w:fldCharType="begin"/>
      </w:r>
      <w:r w:rsidR="008E64D1">
        <w:instrText xml:space="preserve"> SEQ Figure \* ARABIC </w:instrText>
      </w:r>
      <w:r w:rsidR="008E64D1">
        <w:fldChar w:fldCharType="separate"/>
      </w:r>
      <w:r w:rsidR="00581B2B">
        <w:rPr>
          <w:noProof/>
        </w:rPr>
        <w:t>13</w:t>
      </w:r>
      <w:r w:rsidR="008E64D1">
        <w:rPr>
          <w:noProof/>
        </w:rPr>
        <w:fldChar w:fldCharType="end"/>
      </w:r>
      <w:bookmarkEnd w:id="15"/>
      <w:r>
        <w:t xml:space="preserve">: </w:t>
      </w:r>
      <w:proofErr w:type="spellStart"/>
      <w:r>
        <w:t>PrivateNet</w:t>
      </w:r>
      <w:proofErr w:type="spellEnd"/>
      <w:r>
        <w:t xml:space="preserve"> for Server</w:t>
      </w:r>
    </w:p>
    <w:p w14:paraId="4EF8C6FD" w14:textId="77777777" w:rsidR="007079FB" w:rsidRDefault="007F6C08" w:rsidP="007079FB">
      <w:pPr>
        <w:keepNext/>
      </w:pPr>
      <w:r>
        <w:rPr>
          <w:noProof/>
        </w:rPr>
        <w:drawing>
          <wp:inline distT="0" distB="0" distL="0" distR="0" wp14:anchorId="32B6E08D" wp14:editId="093E9323">
            <wp:extent cx="5731510" cy="3443605"/>
            <wp:effectExtent l="0" t="0" r="2540" b="4445"/>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21"/>
                    <a:stretch>
                      <a:fillRect/>
                    </a:stretch>
                  </pic:blipFill>
                  <pic:spPr>
                    <a:xfrm>
                      <a:off x="0" y="0"/>
                      <a:ext cx="5731510" cy="3443605"/>
                    </a:xfrm>
                    <a:prstGeom prst="rect">
                      <a:avLst/>
                    </a:prstGeom>
                  </pic:spPr>
                </pic:pic>
              </a:graphicData>
            </a:graphic>
          </wp:inline>
        </w:drawing>
      </w:r>
    </w:p>
    <w:p w14:paraId="001238D1" w14:textId="796D8A86" w:rsidR="007F6C08" w:rsidRDefault="007079FB" w:rsidP="007079FB">
      <w:pPr>
        <w:pStyle w:val="Caption"/>
      </w:pPr>
      <w:bookmarkStart w:id="16" w:name="_Ref97147235"/>
      <w:r>
        <w:t xml:space="preserve">Figure </w:t>
      </w:r>
      <w:r w:rsidR="008E64D1">
        <w:fldChar w:fldCharType="begin"/>
      </w:r>
      <w:r w:rsidR="008E64D1">
        <w:instrText xml:space="preserve"> SEQ Figure \* ARABIC </w:instrText>
      </w:r>
      <w:r w:rsidR="008E64D1">
        <w:fldChar w:fldCharType="separate"/>
      </w:r>
      <w:r w:rsidR="00581B2B">
        <w:rPr>
          <w:noProof/>
        </w:rPr>
        <w:t>14</w:t>
      </w:r>
      <w:r w:rsidR="008E64D1">
        <w:rPr>
          <w:noProof/>
        </w:rPr>
        <w:fldChar w:fldCharType="end"/>
      </w:r>
      <w:bookmarkEnd w:id="16"/>
      <w:r>
        <w:t xml:space="preserve">: </w:t>
      </w:r>
      <w:proofErr w:type="spellStart"/>
      <w:r>
        <w:t>PrivateNet</w:t>
      </w:r>
      <w:proofErr w:type="spellEnd"/>
      <w:r>
        <w:t xml:space="preserve"> for Client</w:t>
      </w:r>
    </w:p>
    <w:p w14:paraId="28A49DD4" w14:textId="348EF2C8" w:rsidR="007079FB" w:rsidRDefault="007079FB">
      <w:r>
        <w:t xml:space="preserve">The second network adapter is configured for the server and named PrivateNet1 shown in </w:t>
      </w:r>
      <w:r w:rsidRPr="007079FB">
        <w:rPr>
          <w:i/>
          <w:iCs/>
        </w:rPr>
        <w:fldChar w:fldCharType="begin"/>
      </w:r>
      <w:r w:rsidRPr="007079FB">
        <w:rPr>
          <w:i/>
          <w:iCs/>
        </w:rPr>
        <w:instrText xml:space="preserve"> REF _Ref97147220 \h </w:instrText>
      </w:r>
      <w:r>
        <w:rPr>
          <w:i/>
          <w:iCs/>
        </w:rPr>
        <w:instrText xml:space="preserve"> \* MERGEFORMAT </w:instrText>
      </w:r>
      <w:r w:rsidRPr="007079FB">
        <w:rPr>
          <w:i/>
          <w:iCs/>
        </w:rPr>
      </w:r>
      <w:r w:rsidRPr="007079FB">
        <w:rPr>
          <w:i/>
          <w:iCs/>
        </w:rPr>
        <w:fldChar w:fldCharType="separate"/>
      </w:r>
      <w:r w:rsidRPr="007079FB">
        <w:rPr>
          <w:i/>
          <w:iCs/>
        </w:rPr>
        <w:t xml:space="preserve">Figure </w:t>
      </w:r>
      <w:r w:rsidRPr="007079FB">
        <w:rPr>
          <w:i/>
          <w:iCs/>
          <w:noProof/>
        </w:rPr>
        <w:t>13</w:t>
      </w:r>
      <w:r w:rsidRPr="007079FB">
        <w:rPr>
          <w:i/>
          <w:iCs/>
        </w:rPr>
        <w:fldChar w:fldCharType="end"/>
      </w:r>
      <w:r>
        <w:t xml:space="preserve">. The client VM is also configured with the same network in </w:t>
      </w:r>
      <w:r w:rsidRPr="007079FB">
        <w:rPr>
          <w:i/>
          <w:iCs/>
        </w:rPr>
        <w:fldChar w:fldCharType="begin"/>
      </w:r>
      <w:r w:rsidRPr="007079FB">
        <w:rPr>
          <w:i/>
          <w:iCs/>
        </w:rPr>
        <w:instrText xml:space="preserve"> REF _Ref97147235 \h </w:instrText>
      </w:r>
      <w:r>
        <w:rPr>
          <w:i/>
          <w:iCs/>
        </w:rPr>
        <w:instrText xml:space="preserve"> \* MERGEFORMAT </w:instrText>
      </w:r>
      <w:r w:rsidRPr="007079FB">
        <w:rPr>
          <w:i/>
          <w:iCs/>
        </w:rPr>
      </w:r>
      <w:r w:rsidRPr="007079FB">
        <w:rPr>
          <w:i/>
          <w:iCs/>
        </w:rPr>
        <w:fldChar w:fldCharType="separate"/>
      </w:r>
      <w:r w:rsidRPr="007079FB">
        <w:rPr>
          <w:i/>
          <w:iCs/>
        </w:rPr>
        <w:t xml:space="preserve">Figure </w:t>
      </w:r>
      <w:r w:rsidRPr="007079FB">
        <w:rPr>
          <w:i/>
          <w:iCs/>
          <w:noProof/>
        </w:rPr>
        <w:t>14</w:t>
      </w:r>
      <w:r w:rsidRPr="007079FB">
        <w:rPr>
          <w:i/>
          <w:iCs/>
        </w:rPr>
        <w:fldChar w:fldCharType="end"/>
      </w:r>
      <w:r>
        <w:t>. This is for allowing connection between the server and the client machines.</w:t>
      </w:r>
      <w:r w:rsidR="00194885">
        <w:t xml:space="preserve"> The same will be done for Server 2 and Client 2.</w:t>
      </w:r>
    </w:p>
    <w:p w14:paraId="65FC7E5C" w14:textId="77777777" w:rsidR="00B26DB4" w:rsidRDefault="00B26DB4" w:rsidP="00B26DB4">
      <w:pPr>
        <w:pStyle w:val="Caption"/>
        <w:keepNext/>
      </w:pPr>
      <w:r>
        <w:rPr>
          <w:noProof/>
        </w:rPr>
        <w:lastRenderedPageBreak/>
        <w:drawing>
          <wp:inline distT="0" distB="0" distL="0" distR="0" wp14:anchorId="73468D35" wp14:editId="5092C574">
            <wp:extent cx="5731510" cy="5097780"/>
            <wp:effectExtent l="0" t="0" r="2540" b="7620"/>
            <wp:docPr id="44" name="Picture 44"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omputer screen capture&#10;&#10;Description automatically generated with medium confidence"/>
                    <pic:cNvPicPr/>
                  </pic:nvPicPr>
                  <pic:blipFill>
                    <a:blip r:embed="rId22"/>
                    <a:stretch>
                      <a:fillRect/>
                    </a:stretch>
                  </pic:blipFill>
                  <pic:spPr>
                    <a:xfrm>
                      <a:off x="0" y="0"/>
                      <a:ext cx="5731510" cy="5097780"/>
                    </a:xfrm>
                    <a:prstGeom prst="rect">
                      <a:avLst/>
                    </a:prstGeom>
                  </pic:spPr>
                </pic:pic>
              </a:graphicData>
            </a:graphic>
          </wp:inline>
        </w:drawing>
      </w:r>
    </w:p>
    <w:p w14:paraId="7FFF21ED" w14:textId="5A74E6F7" w:rsidR="00B26DB4" w:rsidRPr="00B26DB4" w:rsidRDefault="00B26DB4" w:rsidP="00B26DB4">
      <w:pPr>
        <w:pStyle w:val="Caption"/>
        <w:rPr>
          <w:i w:val="0"/>
          <w:iCs w:val="0"/>
        </w:rPr>
      </w:pPr>
      <w:bookmarkStart w:id="17" w:name="_Ref97147822"/>
      <w:r>
        <w:t xml:space="preserve">Figure </w:t>
      </w:r>
      <w:r w:rsidR="008E64D1">
        <w:fldChar w:fldCharType="begin"/>
      </w:r>
      <w:r w:rsidR="008E64D1">
        <w:instrText xml:space="preserve"> SEQ Figure \* ARABIC </w:instrText>
      </w:r>
      <w:r w:rsidR="008E64D1">
        <w:fldChar w:fldCharType="separate"/>
      </w:r>
      <w:r w:rsidR="00581B2B">
        <w:rPr>
          <w:noProof/>
        </w:rPr>
        <w:t>15</w:t>
      </w:r>
      <w:r w:rsidR="008E64D1">
        <w:rPr>
          <w:noProof/>
        </w:rPr>
        <w:fldChar w:fldCharType="end"/>
      </w:r>
      <w:bookmarkEnd w:id="17"/>
      <w:r>
        <w:t xml:space="preserve">: </w:t>
      </w:r>
      <w:proofErr w:type="spellStart"/>
      <w:r>
        <w:t>PrivateNet</w:t>
      </w:r>
      <w:proofErr w:type="spellEnd"/>
      <w:r>
        <w:t xml:space="preserve"> Server Configuration</w:t>
      </w:r>
    </w:p>
    <w:p w14:paraId="70D3B241" w14:textId="77777777" w:rsidR="00B26DB4" w:rsidRDefault="00BC0E63" w:rsidP="00B26DB4">
      <w:pPr>
        <w:keepNext/>
      </w:pPr>
      <w:r>
        <w:rPr>
          <w:noProof/>
        </w:rPr>
        <w:lastRenderedPageBreak/>
        <w:drawing>
          <wp:inline distT="0" distB="0" distL="0" distR="0" wp14:anchorId="11B9AA13" wp14:editId="6518FE8E">
            <wp:extent cx="5731510" cy="5084445"/>
            <wp:effectExtent l="0" t="0" r="2540" b="1905"/>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3"/>
                    <a:stretch>
                      <a:fillRect/>
                    </a:stretch>
                  </pic:blipFill>
                  <pic:spPr>
                    <a:xfrm>
                      <a:off x="0" y="0"/>
                      <a:ext cx="5731510" cy="5084445"/>
                    </a:xfrm>
                    <a:prstGeom prst="rect">
                      <a:avLst/>
                    </a:prstGeom>
                  </pic:spPr>
                </pic:pic>
              </a:graphicData>
            </a:graphic>
          </wp:inline>
        </w:drawing>
      </w:r>
    </w:p>
    <w:p w14:paraId="046A55C3" w14:textId="47A8BB50" w:rsidR="00B26DB4" w:rsidRDefault="00B26DB4" w:rsidP="00B26DB4">
      <w:pPr>
        <w:pStyle w:val="Caption"/>
      </w:pPr>
      <w:bookmarkStart w:id="18" w:name="_Ref97147923"/>
      <w:r>
        <w:t xml:space="preserve">Figure </w:t>
      </w:r>
      <w:r w:rsidR="008E64D1">
        <w:fldChar w:fldCharType="begin"/>
      </w:r>
      <w:r w:rsidR="008E64D1">
        <w:instrText xml:space="preserve"> SEQ Figure \* ARABIC </w:instrText>
      </w:r>
      <w:r w:rsidR="008E64D1">
        <w:fldChar w:fldCharType="separate"/>
      </w:r>
      <w:r w:rsidR="00581B2B">
        <w:rPr>
          <w:noProof/>
        </w:rPr>
        <w:t>16</w:t>
      </w:r>
      <w:r w:rsidR="008E64D1">
        <w:rPr>
          <w:noProof/>
        </w:rPr>
        <w:fldChar w:fldCharType="end"/>
      </w:r>
      <w:bookmarkEnd w:id="18"/>
      <w:r>
        <w:t>: Client 1 Connected to Server 1</w:t>
      </w:r>
    </w:p>
    <w:p w14:paraId="108D8B73" w14:textId="007BB8F8" w:rsidR="00BC0E63" w:rsidRDefault="00BC0E63">
      <w:r>
        <w:br/>
      </w:r>
      <w:r w:rsidR="00B26DB4">
        <w:t xml:space="preserve">The PrivateNet1 has been renamed and it’s IPV$ address defined in the Server 1 as seen in </w:t>
      </w:r>
      <w:r w:rsidR="00B26DB4" w:rsidRPr="00B26DB4">
        <w:rPr>
          <w:i/>
          <w:iCs/>
        </w:rPr>
        <w:fldChar w:fldCharType="begin"/>
      </w:r>
      <w:r w:rsidR="00B26DB4" w:rsidRPr="00B26DB4">
        <w:rPr>
          <w:i/>
          <w:iCs/>
        </w:rPr>
        <w:instrText xml:space="preserve"> REF _Ref97147822 \h </w:instrText>
      </w:r>
      <w:r w:rsidR="00B26DB4">
        <w:rPr>
          <w:i/>
          <w:iCs/>
        </w:rPr>
        <w:instrText xml:space="preserve"> \* MERGEFORMAT </w:instrText>
      </w:r>
      <w:r w:rsidR="00B26DB4" w:rsidRPr="00B26DB4">
        <w:rPr>
          <w:i/>
          <w:iCs/>
        </w:rPr>
      </w:r>
      <w:r w:rsidR="00B26DB4" w:rsidRPr="00B26DB4">
        <w:rPr>
          <w:i/>
          <w:iCs/>
        </w:rPr>
        <w:fldChar w:fldCharType="separate"/>
      </w:r>
      <w:r w:rsidR="00B26DB4" w:rsidRPr="00B26DB4">
        <w:rPr>
          <w:i/>
          <w:iCs/>
        </w:rPr>
        <w:t xml:space="preserve">Figure </w:t>
      </w:r>
      <w:r w:rsidR="00B26DB4" w:rsidRPr="00B26DB4">
        <w:rPr>
          <w:i/>
          <w:iCs/>
          <w:noProof/>
        </w:rPr>
        <w:t>15</w:t>
      </w:r>
      <w:r w:rsidR="00B26DB4" w:rsidRPr="00B26DB4">
        <w:rPr>
          <w:i/>
          <w:iCs/>
        </w:rPr>
        <w:fldChar w:fldCharType="end"/>
      </w:r>
      <w:r w:rsidR="00B26DB4">
        <w:rPr>
          <w:i/>
          <w:iCs/>
        </w:rPr>
        <w:t>.</w:t>
      </w:r>
      <w:r w:rsidR="00B26DB4">
        <w:t xml:space="preserve"> PrivateNet1 was also configured on Client 1 meaning that </w:t>
      </w:r>
      <w:r>
        <w:t xml:space="preserve">Client 1 can ping server 1 </w:t>
      </w:r>
      <w:r w:rsidR="00B26DB4">
        <w:t>which shows</w:t>
      </w:r>
      <w:r>
        <w:t xml:space="preserve"> they have been connected successfully</w:t>
      </w:r>
      <w:r w:rsidR="00B26DB4">
        <w:t xml:space="preserve"> which can be seen in </w:t>
      </w:r>
      <w:r w:rsidR="00B26DB4" w:rsidRPr="00B26DB4">
        <w:rPr>
          <w:i/>
          <w:iCs/>
        </w:rPr>
        <w:fldChar w:fldCharType="begin"/>
      </w:r>
      <w:r w:rsidR="00B26DB4" w:rsidRPr="00B26DB4">
        <w:rPr>
          <w:i/>
          <w:iCs/>
        </w:rPr>
        <w:instrText xml:space="preserve"> REF _Ref97147923 \h </w:instrText>
      </w:r>
      <w:r w:rsidR="00B26DB4">
        <w:rPr>
          <w:i/>
          <w:iCs/>
        </w:rPr>
        <w:instrText xml:space="preserve"> \* MERGEFORMAT </w:instrText>
      </w:r>
      <w:r w:rsidR="00B26DB4" w:rsidRPr="00B26DB4">
        <w:rPr>
          <w:i/>
          <w:iCs/>
        </w:rPr>
      </w:r>
      <w:r w:rsidR="00B26DB4" w:rsidRPr="00B26DB4">
        <w:rPr>
          <w:i/>
          <w:iCs/>
        </w:rPr>
        <w:fldChar w:fldCharType="separate"/>
      </w:r>
      <w:r w:rsidR="00B26DB4" w:rsidRPr="00B26DB4">
        <w:rPr>
          <w:i/>
          <w:iCs/>
        </w:rPr>
        <w:t xml:space="preserve">Figure </w:t>
      </w:r>
      <w:r w:rsidR="00B26DB4" w:rsidRPr="00B26DB4">
        <w:rPr>
          <w:i/>
          <w:iCs/>
          <w:noProof/>
        </w:rPr>
        <w:t>16</w:t>
      </w:r>
      <w:r w:rsidR="00B26DB4" w:rsidRPr="00B26DB4">
        <w:rPr>
          <w:i/>
          <w:iCs/>
        </w:rPr>
        <w:fldChar w:fldCharType="end"/>
      </w:r>
      <w:r>
        <w:t>.</w:t>
      </w:r>
    </w:p>
    <w:p w14:paraId="696A1615" w14:textId="77777777" w:rsidR="00C37199" w:rsidRDefault="00BC0E63" w:rsidP="00C37199">
      <w:pPr>
        <w:keepNext/>
      </w:pPr>
      <w:r>
        <w:rPr>
          <w:noProof/>
        </w:rPr>
        <w:lastRenderedPageBreak/>
        <w:drawing>
          <wp:inline distT="0" distB="0" distL="0" distR="0" wp14:anchorId="25E4B1F6" wp14:editId="2CE188BA">
            <wp:extent cx="5731510" cy="5085080"/>
            <wp:effectExtent l="0" t="0" r="2540" b="127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24"/>
                    <a:stretch>
                      <a:fillRect/>
                    </a:stretch>
                  </pic:blipFill>
                  <pic:spPr>
                    <a:xfrm>
                      <a:off x="0" y="0"/>
                      <a:ext cx="5731510" cy="5085080"/>
                    </a:xfrm>
                    <a:prstGeom prst="rect">
                      <a:avLst/>
                    </a:prstGeom>
                  </pic:spPr>
                </pic:pic>
              </a:graphicData>
            </a:graphic>
          </wp:inline>
        </w:drawing>
      </w:r>
    </w:p>
    <w:p w14:paraId="25DE1D04" w14:textId="75EC484D" w:rsidR="00C37199" w:rsidRDefault="00C37199" w:rsidP="00C37199">
      <w:pPr>
        <w:pStyle w:val="Caption"/>
      </w:pPr>
      <w:bookmarkStart w:id="19" w:name="_Ref97148009"/>
      <w:r>
        <w:t xml:space="preserve">Figure </w:t>
      </w:r>
      <w:r w:rsidR="008E64D1">
        <w:fldChar w:fldCharType="begin"/>
      </w:r>
      <w:r w:rsidR="008E64D1">
        <w:instrText xml:space="preserve"> SEQ Figure \* ARABIC </w:instrText>
      </w:r>
      <w:r w:rsidR="008E64D1">
        <w:fldChar w:fldCharType="separate"/>
      </w:r>
      <w:r w:rsidR="00581B2B">
        <w:rPr>
          <w:noProof/>
        </w:rPr>
        <w:t>17</w:t>
      </w:r>
      <w:r w:rsidR="008E64D1">
        <w:rPr>
          <w:noProof/>
        </w:rPr>
        <w:fldChar w:fldCharType="end"/>
      </w:r>
      <w:bookmarkEnd w:id="19"/>
      <w:r>
        <w:t>: Firewall Blocks Pings from Server</w:t>
      </w:r>
    </w:p>
    <w:p w14:paraId="57BC8958" w14:textId="77EB9DB8" w:rsidR="00BC0E63" w:rsidRDefault="00BC0E63">
      <w:r>
        <w:br/>
      </w:r>
      <w:r w:rsidR="00C37199">
        <w:t>The f</w:t>
      </w:r>
      <w:r>
        <w:t xml:space="preserve">irewall on </w:t>
      </w:r>
      <w:r w:rsidR="00C37199">
        <w:t>C</w:t>
      </w:r>
      <w:r>
        <w:t xml:space="preserve">lient 1 </w:t>
      </w:r>
      <w:r w:rsidR="00C37199">
        <w:t xml:space="preserve">is currently </w:t>
      </w:r>
      <w:r>
        <w:t xml:space="preserve">blocking pings from </w:t>
      </w:r>
      <w:r w:rsidR="00C37199">
        <w:t>S</w:t>
      </w:r>
      <w:r>
        <w:t>erver</w:t>
      </w:r>
      <w:r w:rsidR="00C37199">
        <w:t xml:space="preserve"> 1</w:t>
      </w:r>
      <w:r w:rsidR="004166EF">
        <w:t xml:space="preserve"> as the firewall is blocking incoming traffic on the port for security reasons</w:t>
      </w:r>
      <w:r w:rsidR="00C37199">
        <w:t xml:space="preserve"> shown in </w:t>
      </w:r>
      <w:r w:rsidR="00C37199" w:rsidRPr="00C37199">
        <w:rPr>
          <w:i/>
          <w:iCs/>
        </w:rPr>
        <w:fldChar w:fldCharType="begin"/>
      </w:r>
      <w:r w:rsidR="00C37199" w:rsidRPr="00C37199">
        <w:rPr>
          <w:i/>
          <w:iCs/>
        </w:rPr>
        <w:instrText xml:space="preserve"> REF _Ref97148009 \h </w:instrText>
      </w:r>
      <w:r w:rsidR="00C37199">
        <w:rPr>
          <w:i/>
          <w:iCs/>
        </w:rPr>
        <w:instrText xml:space="preserve"> \* MERGEFORMAT </w:instrText>
      </w:r>
      <w:r w:rsidR="00C37199" w:rsidRPr="00C37199">
        <w:rPr>
          <w:i/>
          <w:iCs/>
        </w:rPr>
      </w:r>
      <w:r w:rsidR="00C37199" w:rsidRPr="00C37199">
        <w:rPr>
          <w:i/>
          <w:iCs/>
        </w:rPr>
        <w:fldChar w:fldCharType="separate"/>
      </w:r>
      <w:r w:rsidR="00C37199" w:rsidRPr="00C37199">
        <w:rPr>
          <w:i/>
          <w:iCs/>
        </w:rPr>
        <w:t xml:space="preserve">Figure </w:t>
      </w:r>
      <w:r w:rsidR="00C37199" w:rsidRPr="00C37199">
        <w:rPr>
          <w:i/>
          <w:iCs/>
          <w:noProof/>
        </w:rPr>
        <w:t>17</w:t>
      </w:r>
      <w:r w:rsidR="00C37199" w:rsidRPr="00C37199">
        <w:rPr>
          <w:i/>
          <w:iCs/>
        </w:rPr>
        <w:fldChar w:fldCharType="end"/>
      </w:r>
      <w:r w:rsidR="00C37199">
        <w:t xml:space="preserve"> as failed pings</w:t>
      </w:r>
      <w:r>
        <w:t>.</w:t>
      </w:r>
    </w:p>
    <w:p w14:paraId="17CB496A" w14:textId="77777777" w:rsidR="00A11F3B" w:rsidRDefault="00C81258" w:rsidP="00A11F3B">
      <w:pPr>
        <w:keepNext/>
      </w:pPr>
      <w:r>
        <w:rPr>
          <w:noProof/>
        </w:rPr>
        <w:lastRenderedPageBreak/>
        <w:drawing>
          <wp:inline distT="0" distB="0" distL="0" distR="0" wp14:anchorId="5E12F474" wp14:editId="6615600E">
            <wp:extent cx="5731510" cy="5073650"/>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5"/>
                    <a:stretch>
                      <a:fillRect/>
                    </a:stretch>
                  </pic:blipFill>
                  <pic:spPr>
                    <a:xfrm>
                      <a:off x="0" y="0"/>
                      <a:ext cx="5731510" cy="5073650"/>
                    </a:xfrm>
                    <a:prstGeom prst="rect">
                      <a:avLst/>
                    </a:prstGeom>
                  </pic:spPr>
                </pic:pic>
              </a:graphicData>
            </a:graphic>
          </wp:inline>
        </w:drawing>
      </w:r>
    </w:p>
    <w:p w14:paraId="05493B53" w14:textId="71D95EBD" w:rsidR="00C81258" w:rsidRDefault="00A11F3B" w:rsidP="00A11F3B">
      <w:pPr>
        <w:pStyle w:val="Caption"/>
      </w:pPr>
      <w:bookmarkStart w:id="20" w:name="_Ref97148053"/>
      <w:r>
        <w:t xml:space="preserve">Figure </w:t>
      </w:r>
      <w:r w:rsidR="008E64D1">
        <w:fldChar w:fldCharType="begin"/>
      </w:r>
      <w:r w:rsidR="008E64D1">
        <w:instrText xml:space="preserve"> SEQ Figure \* ARABIC </w:instrText>
      </w:r>
      <w:r w:rsidR="008E64D1">
        <w:fldChar w:fldCharType="separate"/>
      </w:r>
      <w:r w:rsidR="00581B2B">
        <w:rPr>
          <w:noProof/>
        </w:rPr>
        <w:t>18</w:t>
      </w:r>
      <w:r w:rsidR="008E64D1">
        <w:rPr>
          <w:noProof/>
        </w:rPr>
        <w:fldChar w:fldCharType="end"/>
      </w:r>
      <w:bookmarkEnd w:id="20"/>
      <w:r>
        <w:t>: Disabling Client Firewall</w:t>
      </w:r>
    </w:p>
    <w:p w14:paraId="1B435FFB" w14:textId="424D6EB1" w:rsidR="00CA68B1" w:rsidRDefault="00CA68B1">
      <w:r>
        <w:t>The firewall will be disabled for both client machines</w:t>
      </w:r>
      <w:r w:rsidR="00A11F3B">
        <w:t xml:space="preserve"> as seen in </w:t>
      </w:r>
      <w:r w:rsidR="00A11F3B" w:rsidRPr="00A11F3B">
        <w:rPr>
          <w:i/>
          <w:iCs/>
        </w:rPr>
        <w:fldChar w:fldCharType="begin"/>
      </w:r>
      <w:r w:rsidR="00A11F3B" w:rsidRPr="00A11F3B">
        <w:rPr>
          <w:i/>
          <w:iCs/>
        </w:rPr>
        <w:instrText xml:space="preserve"> REF _Ref97148053 \h </w:instrText>
      </w:r>
      <w:r w:rsidR="00A11F3B">
        <w:rPr>
          <w:i/>
          <w:iCs/>
        </w:rPr>
        <w:instrText xml:space="preserve"> \* MERGEFORMAT </w:instrText>
      </w:r>
      <w:r w:rsidR="00A11F3B" w:rsidRPr="00A11F3B">
        <w:rPr>
          <w:i/>
          <w:iCs/>
        </w:rPr>
      </w:r>
      <w:r w:rsidR="00A11F3B" w:rsidRPr="00A11F3B">
        <w:rPr>
          <w:i/>
          <w:iCs/>
        </w:rPr>
        <w:fldChar w:fldCharType="separate"/>
      </w:r>
      <w:r w:rsidR="00A11F3B" w:rsidRPr="00A11F3B">
        <w:rPr>
          <w:i/>
          <w:iCs/>
        </w:rPr>
        <w:t xml:space="preserve">Figure </w:t>
      </w:r>
      <w:r w:rsidR="00A11F3B" w:rsidRPr="00A11F3B">
        <w:rPr>
          <w:i/>
          <w:iCs/>
          <w:noProof/>
        </w:rPr>
        <w:t>18</w:t>
      </w:r>
      <w:r w:rsidR="00A11F3B" w:rsidRPr="00A11F3B">
        <w:rPr>
          <w:i/>
          <w:iCs/>
        </w:rPr>
        <w:fldChar w:fldCharType="end"/>
      </w:r>
      <w:r>
        <w:t>. This will allow the ping command to work.</w:t>
      </w:r>
    </w:p>
    <w:p w14:paraId="55C7A316" w14:textId="77777777" w:rsidR="00A11F3B" w:rsidRDefault="00C81258" w:rsidP="00A11F3B">
      <w:pPr>
        <w:keepNext/>
      </w:pPr>
      <w:r>
        <w:rPr>
          <w:noProof/>
        </w:rPr>
        <w:lastRenderedPageBreak/>
        <w:drawing>
          <wp:inline distT="0" distB="0" distL="0" distR="0" wp14:anchorId="5A290E8B" wp14:editId="03B5147E">
            <wp:extent cx="5731510" cy="5075555"/>
            <wp:effectExtent l="0" t="0" r="254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26"/>
                    <a:stretch>
                      <a:fillRect/>
                    </a:stretch>
                  </pic:blipFill>
                  <pic:spPr>
                    <a:xfrm>
                      <a:off x="0" y="0"/>
                      <a:ext cx="5731510" cy="5075555"/>
                    </a:xfrm>
                    <a:prstGeom prst="rect">
                      <a:avLst/>
                    </a:prstGeom>
                  </pic:spPr>
                </pic:pic>
              </a:graphicData>
            </a:graphic>
          </wp:inline>
        </w:drawing>
      </w:r>
    </w:p>
    <w:p w14:paraId="66C860E0" w14:textId="43C8F91B" w:rsidR="00A11F3B" w:rsidRDefault="00A11F3B" w:rsidP="00A11F3B">
      <w:pPr>
        <w:pStyle w:val="Caption"/>
      </w:pPr>
      <w:bookmarkStart w:id="21" w:name="_Ref97148120"/>
      <w:r>
        <w:t xml:space="preserve">Figure </w:t>
      </w:r>
      <w:r w:rsidR="008E64D1">
        <w:fldChar w:fldCharType="begin"/>
      </w:r>
      <w:r w:rsidR="008E64D1">
        <w:instrText xml:space="preserve"> SEQ Figure \* ARABIC </w:instrText>
      </w:r>
      <w:r w:rsidR="008E64D1">
        <w:fldChar w:fldCharType="separate"/>
      </w:r>
      <w:r w:rsidR="00581B2B">
        <w:rPr>
          <w:noProof/>
        </w:rPr>
        <w:t>19</w:t>
      </w:r>
      <w:r w:rsidR="008E64D1">
        <w:rPr>
          <w:noProof/>
        </w:rPr>
        <w:fldChar w:fldCharType="end"/>
      </w:r>
      <w:bookmarkEnd w:id="21"/>
      <w:r>
        <w:t>: Server to Client Ping Success</w:t>
      </w:r>
    </w:p>
    <w:p w14:paraId="0D21643F" w14:textId="13E3248C" w:rsidR="00E43630" w:rsidRDefault="00C81258">
      <w:r>
        <w:br/>
      </w:r>
      <w:r w:rsidR="000071BE">
        <w:t>With the firewall disabled, the</w:t>
      </w:r>
      <w:r>
        <w:t xml:space="preserve"> </w:t>
      </w:r>
      <w:r w:rsidR="000071BE">
        <w:t>p</w:t>
      </w:r>
      <w:r>
        <w:t>ing</w:t>
      </w:r>
      <w:r w:rsidR="00A11F3B">
        <w:t xml:space="preserve"> between VMs is retried and</w:t>
      </w:r>
      <w:r w:rsidR="000071BE">
        <w:t xml:space="preserve"> is</w:t>
      </w:r>
      <w:r>
        <w:t xml:space="preserve"> successful</w:t>
      </w:r>
      <w:r w:rsidR="00A11F3B">
        <w:t xml:space="preserve"> shown in </w:t>
      </w:r>
      <w:r w:rsidR="00A11F3B" w:rsidRPr="00A11F3B">
        <w:rPr>
          <w:i/>
          <w:iCs/>
        </w:rPr>
        <w:fldChar w:fldCharType="begin"/>
      </w:r>
      <w:r w:rsidR="00A11F3B" w:rsidRPr="00A11F3B">
        <w:rPr>
          <w:i/>
          <w:iCs/>
        </w:rPr>
        <w:instrText xml:space="preserve"> REF _Ref97148120 \h </w:instrText>
      </w:r>
      <w:r w:rsidR="00A11F3B">
        <w:rPr>
          <w:i/>
          <w:iCs/>
        </w:rPr>
        <w:instrText xml:space="preserve"> \* MERGEFORMAT </w:instrText>
      </w:r>
      <w:r w:rsidR="00A11F3B" w:rsidRPr="00A11F3B">
        <w:rPr>
          <w:i/>
          <w:iCs/>
        </w:rPr>
      </w:r>
      <w:r w:rsidR="00A11F3B" w:rsidRPr="00A11F3B">
        <w:rPr>
          <w:i/>
          <w:iCs/>
        </w:rPr>
        <w:fldChar w:fldCharType="separate"/>
      </w:r>
      <w:r w:rsidR="00A11F3B" w:rsidRPr="00A11F3B">
        <w:rPr>
          <w:i/>
          <w:iCs/>
        </w:rPr>
        <w:t xml:space="preserve">Figure </w:t>
      </w:r>
      <w:r w:rsidR="00A11F3B" w:rsidRPr="00A11F3B">
        <w:rPr>
          <w:i/>
          <w:iCs/>
          <w:noProof/>
        </w:rPr>
        <w:t>19</w:t>
      </w:r>
      <w:r w:rsidR="00A11F3B" w:rsidRPr="00A11F3B">
        <w:rPr>
          <w:i/>
          <w:iCs/>
        </w:rPr>
        <w:fldChar w:fldCharType="end"/>
      </w:r>
      <w:r w:rsidR="000071BE">
        <w:t>.</w:t>
      </w:r>
      <w:r w:rsidR="00E43630">
        <w:br w:type="page"/>
      </w:r>
    </w:p>
    <w:p w14:paraId="737730D3" w14:textId="78C0FC9C" w:rsidR="0053447F" w:rsidRPr="005F759B" w:rsidRDefault="00E43630" w:rsidP="005F759B">
      <w:pPr>
        <w:pStyle w:val="Heading1"/>
        <w:rPr>
          <w:b/>
          <w:bCs/>
          <w:color w:val="auto"/>
          <w:u w:val="single"/>
        </w:rPr>
      </w:pPr>
      <w:bookmarkStart w:id="22" w:name="_Toc97163646"/>
      <w:r w:rsidRPr="005F759B">
        <w:rPr>
          <w:b/>
          <w:bCs/>
          <w:color w:val="auto"/>
          <w:u w:val="single"/>
        </w:rPr>
        <w:lastRenderedPageBreak/>
        <w:t>Task 2</w:t>
      </w:r>
      <w:r w:rsidR="005F759B" w:rsidRPr="005F759B">
        <w:rPr>
          <w:b/>
          <w:bCs/>
          <w:color w:val="auto"/>
          <w:u w:val="single"/>
        </w:rPr>
        <w:t>: Deploying a Network Directory Service and Creating and Understanding Active Directory Network Objects</w:t>
      </w:r>
      <w:bookmarkEnd w:id="22"/>
    </w:p>
    <w:p w14:paraId="07359CB5" w14:textId="0210C52C" w:rsidR="00111A8D" w:rsidRPr="008A3D59" w:rsidRDefault="00111A8D" w:rsidP="008A3D59">
      <w:pPr>
        <w:pStyle w:val="Heading2"/>
        <w:rPr>
          <w:b/>
          <w:bCs/>
          <w:color w:val="auto"/>
        </w:rPr>
      </w:pPr>
      <w:bookmarkStart w:id="23" w:name="_Toc97163647"/>
      <w:r w:rsidRPr="008A3D59">
        <w:rPr>
          <w:b/>
          <w:bCs/>
          <w:color w:val="auto"/>
        </w:rPr>
        <w:t>Prerequisite</w:t>
      </w:r>
      <w:r w:rsidR="008A3D59" w:rsidRPr="008A3D59">
        <w:rPr>
          <w:b/>
          <w:bCs/>
          <w:color w:val="auto"/>
        </w:rPr>
        <w:t>s</w:t>
      </w:r>
      <w:bookmarkEnd w:id="23"/>
    </w:p>
    <w:p w14:paraId="2F0FE021" w14:textId="77777777" w:rsidR="008A3D59" w:rsidRDefault="00111A8D" w:rsidP="008A3D59">
      <w:pPr>
        <w:keepNext/>
      </w:pPr>
      <w:r>
        <w:rPr>
          <w:noProof/>
        </w:rPr>
        <w:drawing>
          <wp:inline distT="0" distB="0" distL="0" distR="0" wp14:anchorId="1299059C" wp14:editId="03C5C0DE">
            <wp:extent cx="5731510" cy="5080635"/>
            <wp:effectExtent l="0" t="0" r="2540" b="5715"/>
            <wp:docPr id="18" name="Picture 18" descr="A picture containing text, screenshot,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screenshot, monitor, computer&#10;&#10;Description automatically generated"/>
                    <pic:cNvPicPr/>
                  </pic:nvPicPr>
                  <pic:blipFill>
                    <a:blip r:embed="rId27"/>
                    <a:stretch>
                      <a:fillRect/>
                    </a:stretch>
                  </pic:blipFill>
                  <pic:spPr>
                    <a:xfrm>
                      <a:off x="0" y="0"/>
                      <a:ext cx="5731510" cy="5080635"/>
                    </a:xfrm>
                    <a:prstGeom prst="rect">
                      <a:avLst/>
                    </a:prstGeom>
                  </pic:spPr>
                </pic:pic>
              </a:graphicData>
            </a:graphic>
          </wp:inline>
        </w:drawing>
      </w:r>
    </w:p>
    <w:p w14:paraId="0F160EC2" w14:textId="2020334C" w:rsidR="008A3D59" w:rsidRDefault="008A3D59" w:rsidP="008A3D59">
      <w:pPr>
        <w:pStyle w:val="Caption"/>
      </w:pPr>
      <w:bookmarkStart w:id="24" w:name="_Ref97151980"/>
      <w:r>
        <w:t xml:space="preserve">Figure </w:t>
      </w:r>
      <w:r w:rsidR="008E64D1">
        <w:fldChar w:fldCharType="begin"/>
      </w:r>
      <w:r w:rsidR="008E64D1">
        <w:instrText xml:space="preserve"> SEQ Figure \* ARABIC </w:instrText>
      </w:r>
      <w:r w:rsidR="008E64D1">
        <w:fldChar w:fldCharType="separate"/>
      </w:r>
      <w:r w:rsidR="00581B2B">
        <w:rPr>
          <w:noProof/>
        </w:rPr>
        <w:t>20</w:t>
      </w:r>
      <w:r w:rsidR="008E64D1">
        <w:rPr>
          <w:noProof/>
        </w:rPr>
        <w:fldChar w:fldCharType="end"/>
      </w:r>
      <w:bookmarkEnd w:id="24"/>
      <w:r>
        <w:t>: Server DNS Status</w:t>
      </w:r>
    </w:p>
    <w:p w14:paraId="47D83F6A" w14:textId="75B88414" w:rsidR="00111A8D" w:rsidRDefault="00111A8D">
      <w:r>
        <w:br/>
      </w:r>
      <w:r w:rsidR="008A3D59" w:rsidRPr="008A3D59">
        <w:rPr>
          <w:i/>
          <w:iCs/>
        </w:rPr>
        <w:fldChar w:fldCharType="begin"/>
      </w:r>
      <w:r w:rsidR="008A3D59" w:rsidRPr="008A3D59">
        <w:rPr>
          <w:i/>
          <w:iCs/>
        </w:rPr>
        <w:instrText xml:space="preserve"> REF _Ref97151980 \h </w:instrText>
      </w:r>
      <w:r w:rsidR="008A3D59">
        <w:rPr>
          <w:i/>
          <w:iCs/>
        </w:rPr>
        <w:instrText xml:space="preserve"> \* MERGEFORMAT </w:instrText>
      </w:r>
      <w:r w:rsidR="008A3D59" w:rsidRPr="008A3D59">
        <w:rPr>
          <w:i/>
          <w:iCs/>
        </w:rPr>
      </w:r>
      <w:r w:rsidR="008A3D59" w:rsidRPr="008A3D59">
        <w:rPr>
          <w:i/>
          <w:iCs/>
        </w:rPr>
        <w:fldChar w:fldCharType="separate"/>
      </w:r>
      <w:r w:rsidR="008A3D59" w:rsidRPr="008A3D59">
        <w:rPr>
          <w:i/>
          <w:iCs/>
        </w:rPr>
        <w:t xml:space="preserve">Figure </w:t>
      </w:r>
      <w:r w:rsidR="008A3D59" w:rsidRPr="008A3D59">
        <w:rPr>
          <w:i/>
          <w:iCs/>
          <w:noProof/>
        </w:rPr>
        <w:t>20</w:t>
      </w:r>
      <w:r w:rsidR="008A3D59" w:rsidRPr="008A3D59">
        <w:rPr>
          <w:i/>
          <w:iCs/>
        </w:rPr>
        <w:fldChar w:fldCharType="end"/>
      </w:r>
      <w:r w:rsidR="008A3D59">
        <w:t xml:space="preserve"> verifies</w:t>
      </w:r>
      <w:r>
        <w:t xml:space="preserve"> </w:t>
      </w:r>
      <w:r w:rsidR="008A3D59">
        <w:t>there is no</w:t>
      </w:r>
      <w:r>
        <w:t xml:space="preserve"> DNS server address on PublicNet1. Same with PrivateNet1</w:t>
      </w:r>
      <w:r w:rsidR="00061C94">
        <w:t xml:space="preserve"> and the IP is statically defined</w:t>
      </w:r>
      <w:r>
        <w:t>.</w:t>
      </w:r>
    </w:p>
    <w:p w14:paraId="64836814" w14:textId="77777777" w:rsidR="00061C94" w:rsidRDefault="00111A8D" w:rsidP="00061C94">
      <w:pPr>
        <w:keepNext/>
      </w:pPr>
      <w:r>
        <w:rPr>
          <w:noProof/>
        </w:rPr>
        <w:lastRenderedPageBreak/>
        <w:drawing>
          <wp:inline distT="0" distB="0" distL="0" distR="0" wp14:anchorId="4C565C45" wp14:editId="4C70E53D">
            <wp:extent cx="5731510" cy="5084445"/>
            <wp:effectExtent l="0" t="0" r="2540" b="1905"/>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28"/>
                    <a:stretch>
                      <a:fillRect/>
                    </a:stretch>
                  </pic:blipFill>
                  <pic:spPr>
                    <a:xfrm>
                      <a:off x="0" y="0"/>
                      <a:ext cx="5731510" cy="5084445"/>
                    </a:xfrm>
                    <a:prstGeom prst="rect">
                      <a:avLst/>
                    </a:prstGeom>
                  </pic:spPr>
                </pic:pic>
              </a:graphicData>
            </a:graphic>
          </wp:inline>
        </w:drawing>
      </w:r>
    </w:p>
    <w:p w14:paraId="203CBA22" w14:textId="25404F07" w:rsidR="00061C94" w:rsidRDefault="00061C94" w:rsidP="00061C94">
      <w:pPr>
        <w:pStyle w:val="Caption"/>
      </w:pPr>
      <w:bookmarkStart w:id="25" w:name="_Ref97152238"/>
      <w:r>
        <w:t xml:space="preserve">Figure </w:t>
      </w:r>
      <w:r w:rsidR="008E64D1">
        <w:fldChar w:fldCharType="begin"/>
      </w:r>
      <w:r w:rsidR="008E64D1">
        <w:instrText xml:space="preserve"> SEQ Figure \* ARABIC </w:instrText>
      </w:r>
      <w:r w:rsidR="008E64D1">
        <w:fldChar w:fldCharType="separate"/>
      </w:r>
      <w:r w:rsidR="00581B2B">
        <w:rPr>
          <w:noProof/>
        </w:rPr>
        <w:t>21</w:t>
      </w:r>
      <w:r w:rsidR="008E64D1">
        <w:rPr>
          <w:noProof/>
        </w:rPr>
        <w:fldChar w:fldCharType="end"/>
      </w:r>
      <w:bookmarkEnd w:id="25"/>
      <w:r>
        <w:t>: Disabled Server Firewall</w:t>
      </w:r>
    </w:p>
    <w:p w14:paraId="0FCCC8DB" w14:textId="51958D0F" w:rsidR="00111A8D" w:rsidRDefault="00111A8D">
      <w:r>
        <w:br/>
      </w:r>
      <w:r w:rsidR="00061C94" w:rsidRPr="00061C94">
        <w:rPr>
          <w:i/>
          <w:iCs/>
        </w:rPr>
        <w:fldChar w:fldCharType="begin"/>
      </w:r>
      <w:r w:rsidR="00061C94" w:rsidRPr="00061C94">
        <w:rPr>
          <w:i/>
          <w:iCs/>
        </w:rPr>
        <w:instrText xml:space="preserve"> REF _Ref97152238 \h </w:instrText>
      </w:r>
      <w:r w:rsidR="00061C94">
        <w:rPr>
          <w:i/>
          <w:iCs/>
        </w:rPr>
        <w:instrText xml:space="preserve"> \* MERGEFORMAT </w:instrText>
      </w:r>
      <w:r w:rsidR="00061C94" w:rsidRPr="00061C94">
        <w:rPr>
          <w:i/>
          <w:iCs/>
        </w:rPr>
      </w:r>
      <w:r w:rsidR="00061C94" w:rsidRPr="00061C94">
        <w:rPr>
          <w:i/>
          <w:iCs/>
        </w:rPr>
        <w:fldChar w:fldCharType="separate"/>
      </w:r>
      <w:r w:rsidR="00061C94" w:rsidRPr="00061C94">
        <w:rPr>
          <w:i/>
          <w:iCs/>
        </w:rPr>
        <w:t xml:space="preserve">Figure </w:t>
      </w:r>
      <w:r w:rsidR="00061C94" w:rsidRPr="00061C94">
        <w:rPr>
          <w:i/>
          <w:iCs/>
          <w:noProof/>
        </w:rPr>
        <w:t>21</w:t>
      </w:r>
      <w:r w:rsidR="00061C94" w:rsidRPr="00061C94">
        <w:rPr>
          <w:i/>
          <w:iCs/>
        </w:rPr>
        <w:fldChar w:fldCharType="end"/>
      </w:r>
      <w:r w:rsidR="00061C94">
        <w:t xml:space="preserve"> shows the f</w:t>
      </w:r>
      <w:r>
        <w:t xml:space="preserve">irewall is </w:t>
      </w:r>
      <w:r w:rsidR="00061C94">
        <w:t>disabled</w:t>
      </w:r>
      <w:r>
        <w:t xml:space="preserve"> on </w:t>
      </w:r>
      <w:r w:rsidR="00061C94">
        <w:t>both servers</w:t>
      </w:r>
      <w:r>
        <w:t>.</w:t>
      </w:r>
    </w:p>
    <w:p w14:paraId="58C71BB7" w14:textId="77777777" w:rsidR="006B484D" w:rsidRDefault="00F76D70" w:rsidP="006B484D">
      <w:pPr>
        <w:keepNext/>
      </w:pPr>
      <w:r>
        <w:rPr>
          <w:noProof/>
        </w:rPr>
        <w:lastRenderedPageBreak/>
        <w:drawing>
          <wp:inline distT="0" distB="0" distL="0" distR="0" wp14:anchorId="03589420" wp14:editId="5F4A49F7">
            <wp:extent cx="5731510" cy="5075555"/>
            <wp:effectExtent l="0" t="0" r="254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29"/>
                    <a:stretch>
                      <a:fillRect/>
                    </a:stretch>
                  </pic:blipFill>
                  <pic:spPr>
                    <a:xfrm>
                      <a:off x="0" y="0"/>
                      <a:ext cx="5731510" cy="5075555"/>
                    </a:xfrm>
                    <a:prstGeom prst="rect">
                      <a:avLst/>
                    </a:prstGeom>
                  </pic:spPr>
                </pic:pic>
              </a:graphicData>
            </a:graphic>
          </wp:inline>
        </w:drawing>
      </w:r>
    </w:p>
    <w:p w14:paraId="567796BF" w14:textId="1E5FD76B" w:rsidR="007D5389" w:rsidRDefault="006B484D" w:rsidP="006B484D">
      <w:pPr>
        <w:pStyle w:val="Caption"/>
      </w:pPr>
      <w:bookmarkStart w:id="26" w:name="_Ref97152355"/>
      <w:r>
        <w:t xml:space="preserve">Figure </w:t>
      </w:r>
      <w:r w:rsidR="008E64D1">
        <w:fldChar w:fldCharType="begin"/>
      </w:r>
      <w:r w:rsidR="008E64D1">
        <w:instrText xml:space="preserve"> SEQ Figure \* ARABIC </w:instrText>
      </w:r>
      <w:r w:rsidR="008E64D1">
        <w:fldChar w:fldCharType="separate"/>
      </w:r>
      <w:r w:rsidR="00581B2B">
        <w:rPr>
          <w:noProof/>
        </w:rPr>
        <w:t>22</w:t>
      </w:r>
      <w:r w:rsidR="008E64D1">
        <w:rPr>
          <w:noProof/>
        </w:rPr>
        <w:fldChar w:fldCharType="end"/>
      </w:r>
      <w:bookmarkEnd w:id="26"/>
      <w:r>
        <w:t>: Client 1 Rename</w:t>
      </w:r>
    </w:p>
    <w:p w14:paraId="6E77548F" w14:textId="77777777" w:rsidR="006B484D" w:rsidRDefault="007D5389" w:rsidP="006B484D">
      <w:pPr>
        <w:keepNext/>
      </w:pPr>
      <w:r>
        <w:rPr>
          <w:noProof/>
        </w:rPr>
        <w:lastRenderedPageBreak/>
        <w:drawing>
          <wp:inline distT="0" distB="0" distL="0" distR="0" wp14:anchorId="78A77FD7" wp14:editId="0FEE7BDB">
            <wp:extent cx="5731510" cy="5090160"/>
            <wp:effectExtent l="0" t="0" r="2540" b="0"/>
            <wp:docPr id="37" name="Picture 37"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computer screen capture&#10;&#10;Description automatically generated with medium confidence"/>
                    <pic:cNvPicPr/>
                  </pic:nvPicPr>
                  <pic:blipFill>
                    <a:blip r:embed="rId30"/>
                    <a:stretch>
                      <a:fillRect/>
                    </a:stretch>
                  </pic:blipFill>
                  <pic:spPr>
                    <a:xfrm>
                      <a:off x="0" y="0"/>
                      <a:ext cx="5731510" cy="5090160"/>
                    </a:xfrm>
                    <a:prstGeom prst="rect">
                      <a:avLst/>
                    </a:prstGeom>
                  </pic:spPr>
                </pic:pic>
              </a:graphicData>
            </a:graphic>
          </wp:inline>
        </w:drawing>
      </w:r>
    </w:p>
    <w:p w14:paraId="72F3D2C1" w14:textId="02D7C7D4" w:rsidR="006B484D" w:rsidRDefault="006B484D" w:rsidP="006B484D">
      <w:pPr>
        <w:pStyle w:val="Caption"/>
      </w:pPr>
      <w:bookmarkStart w:id="27" w:name="_Ref97152357"/>
      <w:r>
        <w:t xml:space="preserve">Figure </w:t>
      </w:r>
      <w:r w:rsidR="008E64D1">
        <w:fldChar w:fldCharType="begin"/>
      </w:r>
      <w:r w:rsidR="008E64D1">
        <w:instrText xml:space="preserve"> SEQ Figure \* ARABIC </w:instrText>
      </w:r>
      <w:r w:rsidR="008E64D1">
        <w:fldChar w:fldCharType="separate"/>
      </w:r>
      <w:r w:rsidR="00581B2B">
        <w:rPr>
          <w:noProof/>
        </w:rPr>
        <w:t>23</w:t>
      </w:r>
      <w:r w:rsidR="008E64D1">
        <w:rPr>
          <w:noProof/>
        </w:rPr>
        <w:fldChar w:fldCharType="end"/>
      </w:r>
      <w:bookmarkEnd w:id="27"/>
      <w:r>
        <w:t>: Server 1 Rename</w:t>
      </w:r>
    </w:p>
    <w:p w14:paraId="0518F27F" w14:textId="75117382" w:rsidR="00F76D70" w:rsidRDefault="00F76D70">
      <w:r>
        <w:br/>
      </w:r>
      <w:r w:rsidR="006B484D" w:rsidRPr="00267DAE">
        <w:rPr>
          <w:i/>
          <w:iCs/>
        </w:rPr>
        <w:fldChar w:fldCharType="begin"/>
      </w:r>
      <w:r w:rsidR="006B484D" w:rsidRPr="00267DAE">
        <w:rPr>
          <w:i/>
          <w:iCs/>
        </w:rPr>
        <w:instrText xml:space="preserve"> REF _Ref97152355 \h </w:instrText>
      </w:r>
      <w:r w:rsidR="00267DAE">
        <w:rPr>
          <w:i/>
          <w:iCs/>
        </w:rPr>
        <w:instrText xml:space="preserve"> \* MERGEFORMAT </w:instrText>
      </w:r>
      <w:r w:rsidR="006B484D" w:rsidRPr="00267DAE">
        <w:rPr>
          <w:i/>
          <w:iCs/>
        </w:rPr>
      </w:r>
      <w:r w:rsidR="006B484D" w:rsidRPr="00267DAE">
        <w:rPr>
          <w:i/>
          <w:iCs/>
        </w:rPr>
        <w:fldChar w:fldCharType="separate"/>
      </w:r>
      <w:r w:rsidR="006B484D" w:rsidRPr="00267DAE">
        <w:rPr>
          <w:i/>
          <w:iCs/>
        </w:rPr>
        <w:t xml:space="preserve">Figure </w:t>
      </w:r>
      <w:r w:rsidR="006B484D" w:rsidRPr="00267DAE">
        <w:rPr>
          <w:i/>
          <w:iCs/>
          <w:noProof/>
        </w:rPr>
        <w:t>22</w:t>
      </w:r>
      <w:r w:rsidR="006B484D" w:rsidRPr="00267DAE">
        <w:rPr>
          <w:i/>
          <w:iCs/>
        </w:rPr>
        <w:fldChar w:fldCharType="end"/>
      </w:r>
      <w:r w:rsidR="006B484D">
        <w:t xml:space="preserve"> and </w:t>
      </w:r>
      <w:r w:rsidR="006B484D" w:rsidRPr="00267DAE">
        <w:rPr>
          <w:i/>
          <w:iCs/>
        </w:rPr>
        <w:fldChar w:fldCharType="begin"/>
      </w:r>
      <w:r w:rsidR="006B484D" w:rsidRPr="00267DAE">
        <w:rPr>
          <w:i/>
          <w:iCs/>
        </w:rPr>
        <w:instrText xml:space="preserve"> REF _Ref97152357 \h </w:instrText>
      </w:r>
      <w:r w:rsidR="00267DAE">
        <w:rPr>
          <w:i/>
          <w:iCs/>
        </w:rPr>
        <w:instrText xml:space="preserve"> \* MERGEFORMAT </w:instrText>
      </w:r>
      <w:r w:rsidR="006B484D" w:rsidRPr="00267DAE">
        <w:rPr>
          <w:i/>
          <w:iCs/>
        </w:rPr>
      </w:r>
      <w:r w:rsidR="006B484D" w:rsidRPr="00267DAE">
        <w:rPr>
          <w:i/>
          <w:iCs/>
        </w:rPr>
        <w:fldChar w:fldCharType="separate"/>
      </w:r>
      <w:r w:rsidR="006B484D" w:rsidRPr="00267DAE">
        <w:rPr>
          <w:i/>
          <w:iCs/>
        </w:rPr>
        <w:t xml:space="preserve">Figure </w:t>
      </w:r>
      <w:r w:rsidR="006B484D" w:rsidRPr="00267DAE">
        <w:rPr>
          <w:i/>
          <w:iCs/>
          <w:noProof/>
        </w:rPr>
        <w:t>23</w:t>
      </w:r>
      <w:r w:rsidR="006B484D" w:rsidRPr="00267DAE">
        <w:rPr>
          <w:i/>
          <w:iCs/>
        </w:rPr>
        <w:fldChar w:fldCharType="end"/>
      </w:r>
      <w:r w:rsidR="006B484D">
        <w:t xml:space="preserve"> show the r</w:t>
      </w:r>
      <w:r>
        <w:t>enamed Client 1 and Server 1 as per the prerequisites.</w:t>
      </w:r>
      <w:r w:rsidR="006B484D">
        <w:t xml:space="preserve"> This will be repeated for Client and Server 2.</w:t>
      </w:r>
    </w:p>
    <w:p w14:paraId="47FE8E5B" w14:textId="77777777" w:rsidR="00D637D2" w:rsidRDefault="00110757" w:rsidP="00D637D2">
      <w:pPr>
        <w:keepNext/>
      </w:pPr>
      <w:r>
        <w:rPr>
          <w:noProof/>
        </w:rPr>
        <w:lastRenderedPageBreak/>
        <w:drawing>
          <wp:inline distT="0" distB="0" distL="0" distR="0" wp14:anchorId="3355E726" wp14:editId="12EFE23A">
            <wp:extent cx="5731510" cy="5084445"/>
            <wp:effectExtent l="0" t="0" r="2540" b="1905"/>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31"/>
                    <a:stretch>
                      <a:fillRect/>
                    </a:stretch>
                  </pic:blipFill>
                  <pic:spPr>
                    <a:xfrm>
                      <a:off x="0" y="0"/>
                      <a:ext cx="5731510" cy="5084445"/>
                    </a:xfrm>
                    <a:prstGeom prst="rect">
                      <a:avLst/>
                    </a:prstGeom>
                  </pic:spPr>
                </pic:pic>
              </a:graphicData>
            </a:graphic>
          </wp:inline>
        </w:drawing>
      </w:r>
    </w:p>
    <w:p w14:paraId="7FB0ABDF" w14:textId="090C90DD" w:rsidR="00110757" w:rsidRDefault="00D637D2" w:rsidP="00D637D2">
      <w:pPr>
        <w:pStyle w:val="Caption"/>
      </w:pPr>
      <w:r>
        <w:t xml:space="preserve">Figure </w:t>
      </w:r>
      <w:r w:rsidR="008E64D1">
        <w:fldChar w:fldCharType="begin"/>
      </w:r>
      <w:r w:rsidR="008E64D1">
        <w:instrText xml:space="preserve"> SEQ Figure \* ARABIC </w:instrText>
      </w:r>
      <w:r w:rsidR="008E64D1">
        <w:fldChar w:fldCharType="separate"/>
      </w:r>
      <w:r w:rsidR="00581B2B">
        <w:rPr>
          <w:noProof/>
        </w:rPr>
        <w:t>24</w:t>
      </w:r>
      <w:r w:rsidR="008E64D1">
        <w:rPr>
          <w:noProof/>
        </w:rPr>
        <w:fldChar w:fldCharType="end"/>
      </w:r>
      <w:r>
        <w:t>: AD DS</w:t>
      </w:r>
    </w:p>
    <w:p w14:paraId="7B8D62F3" w14:textId="77A2E774" w:rsidR="00D637D2" w:rsidRPr="00D637D2" w:rsidRDefault="00D637D2" w:rsidP="00D637D2">
      <w:r>
        <w:t>Role or feature based installation was selected and the AD DS</w:t>
      </w:r>
      <w:r w:rsidR="001D67F2">
        <w:t>.</w:t>
      </w:r>
    </w:p>
    <w:p w14:paraId="7C8633F5" w14:textId="77777777" w:rsidR="001D67F2" w:rsidRDefault="00110757" w:rsidP="001D67F2">
      <w:pPr>
        <w:keepNext/>
      </w:pPr>
      <w:r>
        <w:rPr>
          <w:noProof/>
        </w:rPr>
        <w:lastRenderedPageBreak/>
        <w:drawing>
          <wp:inline distT="0" distB="0" distL="0" distR="0" wp14:anchorId="62D1B6F7" wp14:editId="417A9F9C">
            <wp:extent cx="5731510" cy="5071110"/>
            <wp:effectExtent l="0" t="0" r="2540" b="0"/>
            <wp:docPr id="22" name="Picture 2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10;&#10;Description automatically generated"/>
                    <pic:cNvPicPr/>
                  </pic:nvPicPr>
                  <pic:blipFill>
                    <a:blip r:embed="rId32"/>
                    <a:stretch>
                      <a:fillRect/>
                    </a:stretch>
                  </pic:blipFill>
                  <pic:spPr>
                    <a:xfrm>
                      <a:off x="0" y="0"/>
                      <a:ext cx="5731510" cy="5071110"/>
                    </a:xfrm>
                    <a:prstGeom prst="rect">
                      <a:avLst/>
                    </a:prstGeom>
                  </pic:spPr>
                </pic:pic>
              </a:graphicData>
            </a:graphic>
          </wp:inline>
        </w:drawing>
      </w:r>
    </w:p>
    <w:p w14:paraId="3398A20D" w14:textId="524A0F10" w:rsidR="00110757" w:rsidRDefault="001D67F2" w:rsidP="001D67F2">
      <w:pPr>
        <w:pStyle w:val="Caption"/>
      </w:pPr>
      <w:r>
        <w:t xml:space="preserve">Figure </w:t>
      </w:r>
      <w:r w:rsidR="008E64D1">
        <w:fldChar w:fldCharType="begin"/>
      </w:r>
      <w:r w:rsidR="008E64D1">
        <w:instrText xml:space="preserve"> SEQ Figure \* ARABIC </w:instrText>
      </w:r>
      <w:r w:rsidR="008E64D1">
        <w:fldChar w:fldCharType="separate"/>
      </w:r>
      <w:r w:rsidR="00581B2B">
        <w:rPr>
          <w:noProof/>
        </w:rPr>
        <w:t>25</w:t>
      </w:r>
      <w:r w:rsidR="008E64D1">
        <w:rPr>
          <w:noProof/>
        </w:rPr>
        <w:fldChar w:fldCharType="end"/>
      </w:r>
      <w:r>
        <w:t>: AD DS Summary</w:t>
      </w:r>
    </w:p>
    <w:p w14:paraId="27C54F32" w14:textId="77777777" w:rsidR="001D67F2" w:rsidRDefault="00D71231" w:rsidP="001D67F2">
      <w:pPr>
        <w:keepNext/>
      </w:pPr>
      <w:r>
        <w:rPr>
          <w:noProof/>
        </w:rPr>
        <w:lastRenderedPageBreak/>
        <w:drawing>
          <wp:inline distT="0" distB="0" distL="0" distR="0" wp14:anchorId="6416AAE4" wp14:editId="057213C8">
            <wp:extent cx="5731510" cy="5080000"/>
            <wp:effectExtent l="0" t="0" r="2540" b="6350"/>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a:blip r:embed="rId33"/>
                    <a:stretch>
                      <a:fillRect/>
                    </a:stretch>
                  </pic:blipFill>
                  <pic:spPr>
                    <a:xfrm>
                      <a:off x="0" y="0"/>
                      <a:ext cx="5731510" cy="5080000"/>
                    </a:xfrm>
                    <a:prstGeom prst="rect">
                      <a:avLst/>
                    </a:prstGeom>
                  </pic:spPr>
                </pic:pic>
              </a:graphicData>
            </a:graphic>
          </wp:inline>
        </w:drawing>
      </w:r>
    </w:p>
    <w:p w14:paraId="72362A92" w14:textId="28FC0412" w:rsidR="00D71231" w:rsidRDefault="001D67F2" w:rsidP="001D67F2">
      <w:pPr>
        <w:pStyle w:val="Caption"/>
      </w:pPr>
      <w:r>
        <w:t xml:space="preserve">Figure </w:t>
      </w:r>
      <w:r w:rsidR="008E64D1">
        <w:fldChar w:fldCharType="begin"/>
      </w:r>
      <w:r w:rsidR="008E64D1">
        <w:instrText xml:space="preserve"> SEQ Figure \* ARABIC </w:instrText>
      </w:r>
      <w:r w:rsidR="008E64D1">
        <w:fldChar w:fldCharType="separate"/>
      </w:r>
      <w:r w:rsidR="00581B2B">
        <w:rPr>
          <w:noProof/>
        </w:rPr>
        <w:t>26</w:t>
      </w:r>
      <w:r w:rsidR="008E64D1">
        <w:rPr>
          <w:noProof/>
        </w:rPr>
        <w:fldChar w:fldCharType="end"/>
      </w:r>
      <w:r>
        <w:t>: Installation Selections</w:t>
      </w:r>
    </w:p>
    <w:p w14:paraId="0DE88096" w14:textId="77777777" w:rsidR="00FF5D14" w:rsidRDefault="005D39DE" w:rsidP="00FF5D14">
      <w:pPr>
        <w:keepNext/>
      </w:pPr>
      <w:r>
        <w:rPr>
          <w:noProof/>
        </w:rPr>
        <w:lastRenderedPageBreak/>
        <w:drawing>
          <wp:inline distT="0" distB="0" distL="0" distR="0" wp14:anchorId="5BFB801C" wp14:editId="6597B4FC">
            <wp:extent cx="5731510" cy="5076190"/>
            <wp:effectExtent l="0" t="0" r="254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4"/>
                    <a:stretch>
                      <a:fillRect/>
                    </a:stretch>
                  </pic:blipFill>
                  <pic:spPr>
                    <a:xfrm>
                      <a:off x="0" y="0"/>
                      <a:ext cx="5731510" cy="5076190"/>
                    </a:xfrm>
                    <a:prstGeom prst="rect">
                      <a:avLst/>
                    </a:prstGeom>
                  </pic:spPr>
                </pic:pic>
              </a:graphicData>
            </a:graphic>
          </wp:inline>
        </w:drawing>
      </w:r>
    </w:p>
    <w:p w14:paraId="2B99AAE6" w14:textId="043DBC9D" w:rsidR="00FF5D14" w:rsidRDefault="00FF5D14" w:rsidP="00FF5D14">
      <w:pPr>
        <w:pStyle w:val="Caption"/>
      </w:pPr>
      <w:bookmarkStart w:id="28" w:name="_Ref97154862"/>
      <w:r>
        <w:t xml:space="preserve">Figure </w:t>
      </w:r>
      <w:r w:rsidR="008E64D1">
        <w:fldChar w:fldCharType="begin"/>
      </w:r>
      <w:r w:rsidR="008E64D1">
        <w:instrText xml:space="preserve"> SEQ Figure \* ARABIC </w:instrText>
      </w:r>
      <w:r w:rsidR="008E64D1">
        <w:fldChar w:fldCharType="separate"/>
      </w:r>
      <w:r w:rsidR="00581B2B">
        <w:rPr>
          <w:noProof/>
        </w:rPr>
        <w:t>27</w:t>
      </w:r>
      <w:r w:rsidR="008E64D1">
        <w:rPr>
          <w:noProof/>
        </w:rPr>
        <w:fldChar w:fldCharType="end"/>
      </w:r>
      <w:bookmarkEnd w:id="28"/>
      <w:r>
        <w:t>: DC options</w:t>
      </w:r>
    </w:p>
    <w:p w14:paraId="20727EEF" w14:textId="395923F8" w:rsidR="001D67F2" w:rsidRDefault="001D67F2"/>
    <w:p w14:paraId="381E0CCA" w14:textId="583C3F2C" w:rsidR="005D39DE" w:rsidRDefault="001D67F2">
      <w:r>
        <w:t xml:space="preserve">Once installed, a new forest will be added and in </w:t>
      </w:r>
      <w:r w:rsidR="00FF5D14" w:rsidRPr="00FF5D14">
        <w:rPr>
          <w:i/>
          <w:iCs/>
        </w:rPr>
        <w:fldChar w:fldCharType="begin"/>
      </w:r>
      <w:r w:rsidR="00FF5D14" w:rsidRPr="00FF5D14">
        <w:rPr>
          <w:i/>
          <w:iCs/>
        </w:rPr>
        <w:instrText xml:space="preserve"> REF _Ref97154862 \h </w:instrText>
      </w:r>
      <w:r w:rsidR="00FF5D14">
        <w:rPr>
          <w:i/>
          <w:iCs/>
        </w:rPr>
        <w:instrText xml:space="preserve"> \* MERGEFORMAT </w:instrText>
      </w:r>
      <w:r w:rsidR="00FF5D14" w:rsidRPr="00FF5D14">
        <w:rPr>
          <w:i/>
          <w:iCs/>
        </w:rPr>
      </w:r>
      <w:r w:rsidR="00FF5D14" w:rsidRPr="00FF5D14">
        <w:rPr>
          <w:i/>
          <w:iCs/>
        </w:rPr>
        <w:fldChar w:fldCharType="separate"/>
      </w:r>
      <w:r w:rsidR="00FF5D14" w:rsidRPr="00FF5D14">
        <w:rPr>
          <w:i/>
          <w:iCs/>
        </w:rPr>
        <w:t xml:space="preserve">Figure </w:t>
      </w:r>
      <w:r w:rsidR="00FF5D14" w:rsidRPr="00FF5D14">
        <w:rPr>
          <w:i/>
          <w:iCs/>
          <w:noProof/>
        </w:rPr>
        <w:t>27</w:t>
      </w:r>
      <w:r w:rsidR="00FF5D14" w:rsidRPr="00FF5D14">
        <w:rPr>
          <w:i/>
          <w:iCs/>
        </w:rPr>
        <w:fldChar w:fldCharType="end"/>
      </w:r>
      <w:r w:rsidR="00FF5D14">
        <w:t xml:space="preserve"> </w:t>
      </w:r>
      <w:r>
        <w:t>DNS server has been checked to resolve the domain name</w:t>
      </w:r>
      <w:r w:rsidR="00121236">
        <w:t xml:space="preserve"> later</w:t>
      </w:r>
      <w:r>
        <w:t xml:space="preserve"> when connecting.</w:t>
      </w:r>
      <w:r w:rsidR="00066854">
        <w:t xml:space="preserve"> An acceptable password was used.</w:t>
      </w:r>
    </w:p>
    <w:p w14:paraId="118D4317" w14:textId="77777777" w:rsidR="00121236" w:rsidRDefault="00D53C0D" w:rsidP="00121236">
      <w:pPr>
        <w:keepNext/>
      </w:pPr>
      <w:r>
        <w:rPr>
          <w:noProof/>
        </w:rPr>
        <w:lastRenderedPageBreak/>
        <w:drawing>
          <wp:inline distT="0" distB="0" distL="0" distR="0" wp14:anchorId="649FA071" wp14:editId="4AB36F68">
            <wp:extent cx="5731510" cy="5084445"/>
            <wp:effectExtent l="0" t="0" r="2540" b="1905"/>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35"/>
                    <a:stretch>
                      <a:fillRect/>
                    </a:stretch>
                  </pic:blipFill>
                  <pic:spPr>
                    <a:xfrm>
                      <a:off x="0" y="0"/>
                      <a:ext cx="5731510" cy="5084445"/>
                    </a:xfrm>
                    <a:prstGeom prst="rect">
                      <a:avLst/>
                    </a:prstGeom>
                  </pic:spPr>
                </pic:pic>
              </a:graphicData>
            </a:graphic>
          </wp:inline>
        </w:drawing>
      </w:r>
    </w:p>
    <w:p w14:paraId="54ED0509" w14:textId="32298944" w:rsidR="00D53C0D" w:rsidRDefault="00121236" w:rsidP="00121236">
      <w:pPr>
        <w:pStyle w:val="Caption"/>
      </w:pPr>
      <w:bookmarkStart w:id="29" w:name="_Ref97154917"/>
      <w:r>
        <w:t xml:space="preserve">Figure </w:t>
      </w:r>
      <w:r w:rsidR="008E64D1">
        <w:fldChar w:fldCharType="begin"/>
      </w:r>
      <w:r w:rsidR="008E64D1">
        <w:instrText xml:space="preserve"> SEQ Figure \* ARABIC </w:instrText>
      </w:r>
      <w:r w:rsidR="008E64D1">
        <w:fldChar w:fldCharType="separate"/>
      </w:r>
      <w:r w:rsidR="00581B2B">
        <w:rPr>
          <w:noProof/>
        </w:rPr>
        <w:t>28</w:t>
      </w:r>
      <w:r w:rsidR="008E64D1">
        <w:rPr>
          <w:noProof/>
        </w:rPr>
        <w:fldChar w:fldCharType="end"/>
      </w:r>
      <w:bookmarkEnd w:id="29"/>
      <w:r>
        <w:t>: AD DS Review</w:t>
      </w:r>
    </w:p>
    <w:p w14:paraId="5BF6E9C6" w14:textId="3F8A75C1" w:rsidR="00F05467" w:rsidRDefault="00121236">
      <w:r w:rsidRPr="00EA359D">
        <w:rPr>
          <w:i/>
          <w:iCs/>
        </w:rPr>
        <w:fldChar w:fldCharType="begin"/>
      </w:r>
      <w:r w:rsidRPr="00EA359D">
        <w:rPr>
          <w:i/>
          <w:iCs/>
        </w:rPr>
        <w:instrText xml:space="preserve"> REF _Ref97154917 \h </w:instrText>
      </w:r>
      <w:r w:rsidR="00EA359D">
        <w:rPr>
          <w:i/>
          <w:iCs/>
        </w:rPr>
        <w:instrText xml:space="preserve"> \* MERGEFORMAT </w:instrText>
      </w:r>
      <w:r w:rsidRPr="00EA359D">
        <w:rPr>
          <w:i/>
          <w:iCs/>
        </w:rPr>
      </w:r>
      <w:r w:rsidRPr="00EA359D">
        <w:rPr>
          <w:i/>
          <w:iCs/>
        </w:rPr>
        <w:fldChar w:fldCharType="separate"/>
      </w:r>
      <w:r w:rsidRPr="00EA359D">
        <w:rPr>
          <w:i/>
          <w:iCs/>
        </w:rPr>
        <w:t xml:space="preserve">Figure </w:t>
      </w:r>
      <w:r w:rsidRPr="00EA359D">
        <w:rPr>
          <w:i/>
          <w:iCs/>
          <w:noProof/>
        </w:rPr>
        <w:t>28</w:t>
      </w:r>
      <w:r w:rsidRPr="00EA359D">
        <w:rPr>
          <w:i/>
          <w:iCs/>
        </w:rPr>
        <w:fldChar w:fldCharType="end"/>
      </w:r>
      <w:r>
        <w:t xml:space="preserve"> shows the options picked for the setup and confirms the domain name is </w:t>
      </w:r>
      <w:proofErr w:type="spellStart"/>
      <w:proofErr w:type="gramStart"/>
      <w:r>
        <w:t>nosstask.msft</w:t>
      </w:r>
      <w:proofErr w:type="spellEnd"/>
      <w:proofErr w:type="gramEnd"/>
      <w:r>
        <w:t>.</w:t>
      </w:r>
    </w:p>
    <w:p w14:paraId="051D3518" w14:textId="77777777" w:rsidR="00E06AEF" w:rsidRDefault="005E0174" w:rsidP="00E06AEF">
      <w:pPr>
        <w:keepNext/>
      </w:pPr>
      <w:r>
        <w:rPr>
          <w:noProof/>
        </w:rPr>
        <w:lastRenderedPageBreak/>
        <w:drawing>
          <wp:inline distT="0" distB="0" distL="0" distR="0" wp14:anchorId="2565038E" wp14:editId="2F4621DF">
            <wp:extent cx="5731510" cy="5083810"/>
            <wp:effectExtent l="0" t="0" r="2540" b="2540"/>
            <wp:docPr id="26" name="Picture 2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10;&#10;Description automatically generated"/>
                    <pic:cNvPicPr/>
                  </pic:nvPicPr>
                  <pic:blipFill>
                    <a:blip r:embed="rId36"/>
                    <a:stretch>
                      <a:fillRect/>
                    </a:stretch>
                  </pic:blipFill>
                  <pic:spPr>
                    <a:xfrm>
                      <a:off x="0" y="0"/>
                      <a:ext cx="5731510" cy="5083810"/>
                    </a:xfrm>
                    <a:prstGeom prst="rect">
                      <a:avLst/>
                    </a:prstGeom>
                  </pic:spPr>
                </pic:pic>
              </a:graphicData>
            </a:graphic>
          </wp:inline>
        </w:drawing>
      </w:r>
    </w:p>
    <w:p w14:paraId="03996A76" w14:textId="44221FF3" w:rsidR="005E0174" w:rsidRDefault="00E06AEF" w:rsidP="00E06AEF">
      <w:pPr>
        <w:pStyle w:val="Caption"/>
      </w:pPr>
      <w:r>
        <w:t xml:space="preserve">Figure </w:t>
      </w:r>
      <w:r w:rsidR="008E64D1">
        <w:fldChar w:fldCharType="begin"/>
      </w:r>
      <w:r w:rsidR="008E64D1">
        <w:instrText xml:space="preserve"> SEQ Figure \* ARABIC </w:instrText>
      </w:r>
      <w:r w:rsidR="008E64D1">
        <w:fldChar w:fldCharType="separate"/>
      </w:r>
      <w:r w:rsidR="00581B2B">
        <w:rPr>
          <w:noProof/>
        </w:rPr>
        <w:t>29</w:t>
      </w:r>
      <w:r w:rsidR="008E64D1">
        <w:rPr>
          <w:noProof/>
        </w:rPr>
        <w:fldChar w:fldCharType="end"/>
      </w:r>
      <w:r>
        <w:t>: Installation of AD DS</w:t>
      </w:r>
    </w:p>
    <w:p w14:paraId="002F3AA3" w14:textId="77777777" w:rsidR="00E06AEF" w:rsidRDefault="00C56DBA" w:rsidP="00E06AEF">
      <w:pPr>
        <w:keepNext/>
      </w:pPr>
      <w:r>
        <w:rPr>
          <w:noProof/>
        </w:rPr>
        <w:lastRenderedPageBreak/>
        <w:drawing>
          <wp:inline distT="0" distB="0" distL="0" distR="0" wp14:anchorId="4C8FCF0C" wp14:editId="161BAC09">
            <wp:extent cx="5731510" cy="5090160"/>
            <wp:effectExtent l="0" t="0" r="2540" b="0"/>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37"/>
                    <a:stretch>
                      <a:fillRect/>
                    </a:stretch>
                  </pic:blipFill>
                  <pic:spPr>
                    <a:xfrm>
                      <a:off x="0" y="0"/>
                      <a:ext cx="5731510" cy="5090160"/>
                    </a:xfrm>
                    <a:prstGeom prst="rect">
                      <a:avLst/>
                    </a:prstGeom>
                  </pic:spPr>
                </pic:pic>
              </a:graphicData>
            </a:graphic>
          </wp:inline>
        </w:drawing>
      </w:r>
    </w:p>
    <w:p w14:paraId="548C6DCC" w14:textId="4C83B0FE" w:rsidR="00C56DBA" w:rsidRDefault="00E06AEF" w:rsidP="00E06AEF">
      <w:pPr>
        <w:pStyle w:val="Caption"/>
      </w:pPr>
      <w:bookmarkStart w:id="30" w:name="_Ref97155951"/>
      <w:r>
        <w:t xml:space="preserve">Figure </w:t>
      </w:r>
      <w:r w:rsidR="008E64D1">
        <w:fldChar w:fldCharType="begin"/>
      </w:r>
      <w:r w:rsidR="008E64D1">
        <w:instrText xml:space="preserve"> SEQ Fi</w:instrText>
      </w:r>
      <w:r w:rsidR="008E64D1">
        <w:instrText xml:space="preserve">gure \* ARABIC </w:instrText>
      </w:r>
      <w:r w:rsidR="008E64D1">
        <w:fldChar w:fldCharType="separate"/>
      </w:r>
      <w:r w:rsidR="00581B2B">
        <w:rPr>
          <w:noProof/>
        </w:rPr>
        <w:t>30</w:t>
      </w:r>
      <w:r w:rsidR="008E64D1">
        <w:rPr>
          <w:noProof/>
        </w:rPr>
        <w:fldChar w:fldCharType="end"/>
      </w:r>
      <w:bookmarkEnd w:id="30"/>
      <w:r>
        <w:t>: Domain DNS Installed</w:t>
      </w:r>
    </w:p>
    <w:p w14:paraId="12808014" w14:textId="3C3898D1" w:rsidR="001D67F2" w:rsidRDefault="0014138F" w:rsidP="005E0174">
      <w:r w:rsidRPr="0014138F">
        <w:rPr>
          <w:i/>
          <w:iCs/>
        </w:rPr>
        <w:fldChar w:fldCharType="begin"/>
      </w:r>
      <w:r w:rsidRPr="0014138F">
        <w:rPr>
          <w:i/>
          <w:iCs/>
        </w:rPr>
        <w:instrText xml:space="preserve"> REF _Ref97155951 \h </w:instrText>
      </w:r>
      <w:r>
        <w:rPr>
          <w:i/>
          <w:iCs/>
        </w:rPr>
        <w:instrText xml:space="preserve"> \* MERGEFORMAT </w:instrText>
      </w:r>
      <w:r w:rsidRPr="0014138F">
        <w:rPr>
          <w:i/>
          <w:iCs/>
        </w:rPr>
      </w:r>
      <w:r w:rsidRPr="0014138F">
        <w:rPr>
          <w:i/>
          <w:iCs/>
        </w:rPr>
        <w:fldChar w:fldCharType="separate"/>
      </w:r>
      <w:r w:rsidRPr="0014138F">
        <w:rPr>
          <w:i/>
          <w:iCs/>
        </w:rPr>
        <w:t xml:space="preserve">Figure </w:t>
      </w:r>
      <w:r w:rsidRPr="0014138F">
        <w:rPr>
          <w:i/>
          <w:iCs/>
          <w:noProof/>
        </w:rPr>
        <w:t>30</w:t>
      </w:r>
      <w:r w:rsidRPr="0014138F">
        <w:rPr>
          <w:i/>
          <w:iCs/>
        </w:rPr>
        <w:fldChar w:fldCharType="end"/>
      </w:r>
      <w:r>
        <w:t xml:space="preserve"> </w:t>
      </w:r>
      <w:r w:rsidR="00E06AEF">
        <w:t>shows the AD has been set up</w:t>
      </w:r>
      <w:r w:rsidR="001D67F2">
        <w:t xml:space="preserve"> and same repeated on Server 2</w:t>
      </w:r>
      <w:r w:rsidR="00E06AEF">
        <w:t>.</w:t>
      </w:r>
    </w:p>
    <w:p w14:paraId="03B6E1E9" w14:textId="2CCAE025" w:rsidR="009B74D8" w:rsidRPr="009B74D8" w:rsidRDefault="009B74D8" w:rsidP="009B74D8">
      <w:pPr>
        <w:pStyle w:val="Heading2"/>
        <w:rPr>
          <w:b/>
          <w:bCs/>
          <w:color w:val="auto"/>
        </w:rPr>
      </w:pPr>
      <w:bookmarkStart w:id="31" w:name="_Toc97163648"/>
      <w:r w:rsidRPr="009B74D8">
        <w:rPr>
          <w:b/>
          <w:bCs/>
          <w:color w:val="auto"/>
        </w:rPr>
        <w:lastRenderedPageBreak/>
        <w:t>Creating User Account Objects Using Active Directory Users and Computers Snap-in Console</w:t>
      </w:r>
      <w:bookmarkEnd w:id="31"/>
    </w:p>
    <w:p w14:paraId="7063B055" w14:textId="77777777" w:rsidR="00197DAE" w:rsidRDefault="00C56DBA" w:rsidP="00197DAE">
      <w:pPr>
        <w:keepNext/>
      </w:pPr>
      <w:r>
        <w:rPr>
          <w:noProof/>
        </w:rPr>
        <w:drawing>
          <wp:inline distT="0" distB="0" distL="0" distR="0" wp14:anchorId="7D884E09" wp14:editId="5305D62F">
            <wp:extent cx="5731510" cy="5081270"/>
            <wp:effectExtent l="0" t="0" r="2540" b="5080"/>
            <wp:docPr id="39" name="Picture 3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with medium confidence"/>
                    <pic:cNvPicPr/>
                  </pic:nvPicPr>
                  <pic:blipFill>
                    <a:blip r:embed="rId38"/>
                    <a:stretch>
                      <a:fillRect/>
                    </a:stretch>
                  </pic:blipFill>
                  <pic:spPr>
                    <a:xfrm>
                      <a:off x="0" y="0"/>
                      <a:ext cx="5731510" cy="5081270"/>
                    </a:xfrm>
                    <a:prstGeom prst="rect">
                      <a:avLst/>
                    </a:prstGeom>
                  </pic:spPr>
                </pic:pic>
              </a:graphicData>
            </a:graphic>
          </wp:inline>
        </w:drawing>
      </w:r>
    </w:p>
    <w:p w14:paraId="747D2D96" w14:textId="63B385C2" w:rsidR="00C56DBA" w:rsidRDefault="00197DAE" w:rsidP="00197DAE">
      <w:pPr>
        <w:pStyle w:val="Caption"/>
      </w:pPr>
      <w:bookmarkStart w:id="32" w:name="_Ref97156599"/>
      <w:r>
        <w:t xml:space="preserve">Figure </w:t>
      </w:r>
      <w:r w:rsidR="008E64D1">
        <w:fldChar w:fldCharType="begin"/>
      </w:r>
      <w:r w:rsidR="008E64D1">
        <w:instrText xml:space="preserve"> SEQ Figure \* ARABIC </w:instrText>
      </w:r>
      <w:r w:rsidR="008E64D1">
        <w:fldChar w:fldCharType="separate"/>
      </w:r>
      <w:r w:rsidR="00581B2B">
        <w:rPr>
          <w:noProof/>
        </w:rPr>
        <w:t>31</w:t>
      </w:r>
      <w:r w:rsidR="008E64D1">
        <w:rPr>
          <w:noProof/>
        </w:rPr>
        <w:fldChar w:fldCharType="end"/>
      </w:r>
      <w:bookmarkEnd w:id="32"/>
      <w:r>
        <w:t>: Failsafe Account</w:t>
      </w:r>
    </w:p>
    <w:p w14:paraId="2F95D2D0" w14:textId="06D05DAB" w:rsidR="005E0174" w:rsidRDefault="00C56DBA" w:rsidP="005E0174">
      <w:r>
        <w:t>A</w:t>
      </w:r>
      <w:r w:rsidR="005E0174">
        <w:t xml:space="preserve"> failsafe account made as </w:t>
      </w:r>
      <w:r w:rsidR="000F27EE">
        <w:t>“</w:t>
      </w:r>
      <w:proofErr w:type="spellStart"/>
      <w:r w:rsidR="005E0174">
        <w:t>liamsmalldon</w:t>
      </w:r>
      <w:proofErr w:type="spellEnd"/>
      <w:r w:rsidR="000F27EE">
        <w:t>”</w:t>
      </w:r>
      <w:r w:rsidR="00197DAE">
        <w:t xml:space="preserve"> shown in </w:t>
      </w:r>
      <w:r w:rsidR="00197DAE" w:rsidRPr="00197DAE">
        <w:rPr>
          <w:i/>
          <w:iCs/>
        </w:rPr>
        <w:fldChar w:fldCharType="begin"/>
      </w:r>
      <w:r w:rsidR="00197DAE" w:rsidRPr="00197DAE">
        <w:rPr>
          <w:i/>
          <w:iCs/>
        </w:rPr>
        <w:instrText xml:space="preserve"> REF _Ref97156599 \h </w:instrText>
      </w:r>
      <w:r w:rsidR="00197DAE">
        <w:rPr>
          <w:i/>
          <w:iCs/>
        </w:rPr>
        <w:instrText xml:space="preserve"> \* MERGEFORMAT </w:instrText>
      </w:r>
      <w:r w:rsidR="00197DAE" w:rsidRPr="00197DAE">
        <w:rPr>
          <w:i/>
          <w:iCs/>
        </w:rPr>
      </w:r>
      <w:r w:rsidR="00197DAE" w:rsidRPr="00197DAE">
        <w:rPr>
          <w:i/>
          <w:iCs/>
        </w:rPr>
        <w:fldChar w:fldCharType="separate"/>
      </w:r>
      <w:r w:rsidR="00197DAE" w:rsidRPr="00197DAE">
        <w:rPr>
          <w:i/>
          <w:iCs/>
        </w:rPr>
        <w:t xml:space="preserve">Figure </w:t>
      </w:r>
      <w:r w:rsidR="00197DAE" w:rsidRPr="00197DAE">
        <w:rPr>
          <w:i/>
          <w:iCs/>
          <w:noProof/>
        </w:rPr>
        <w:t>31</w:t>
      </w:r>
      <w:r w:rsidR="00197DAE" w:rsidRPr="00197DAE">
        <w:rPr>
          <w:i/>
          <w:iCs/>
        </w:rPr>
        <w:fldChar w:fldCharType="end"/>
      </w:r>
      <w:r w:rsidR="005E0174">
        <w:t xml:space="preserve"> and </w:t>
      </w:r>
      <w:r>
        <w:t>they have been added</w:t>
      </w:r>
      <w:r w:rsidR="005E0174">
        <w:t xml:space="preserve"> into the domain </w:t>
      </w:r>
      <w:r>
        <w:t xml:space="preserve">as an </w:t>
      </w:r>
      <w:r w:rsidR="005E0174">
        <w:t xml:space="preserve">admin so </w:t>
      </w:r>
      <w:r>
        <w:t>they</w:t>
      </w:r>
      <w:r w:rsidR="005E0174">
        <w:t xml:space="preserve"> can login.</w:t>
      </w:r>
    </w:p>
    <w:p w14:paraId="43AE17D3" w14:textId="77777777" w:rsidR="00E102C6" w:rsidRDefault="00A876CF" w:rsidP="00E102C6">
      <w:pPr>
        <w:keepNext/>
      </w:pPr>
      <w:r>
        <w:rPr>
          <w:noProof/>
        </w:rPr>
        <w:lastRenderedPageBreak/>
        <w:drawing>
          <wp:inline distT="0" distB="0" distL="0" distR="0" wp14:anchorId="32ACD239" wp14:editId="0465C31A">
            <wp:extent cx="5731510" cy="5081905"/>
            <wp:effectExtent l="0" t="0" r="2540" b="4445"/>
            <wp:docPr id="40" name="Picture 4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pic:cNvPicPr/>
                  </pic:nvPicPr>
                  <pic:blipFill>
                    <a:blip r:embed="rId39"/>
                    <a:stretch>
                      <a:fillRect/>
                    </a:stretch>
                  </pic:blipFill>
                  <pic:spPr>
                    <a:xfrm>
                      <a:off x="0" y="0"/>
                      <a:ext cx="5731510" cy="5081905"/>
                    </a:xfrm>
                    <a:prstGeom prst="rect">
                      <a:avLst/>
                    </a:prstGeom>
                  </pic:spPr>
                </pic:pic>
              </a:graphicData>
            </a:graphic>
          </wp:inline>
        </w:drawing>
      </w:r>
    </w:p>
    <w:p w14:paraId="6C1BA1A3" w14:textId="540EAAF0" w:rsidR="00A876CF" w:rsidRDefault="00E102C6" w:rsidP="00E102C6">
      <w:pPr>
        <w:pStyle w:val="Caption"/>
      </w:pPr>
      <w:bookmarkStart w:id="33" w:name="_Ref97156624"/>
      <w:r>
        <w:t xml:space="preserve">Figure </w:t>
      </w:r>
      <w:r w:rsidR="008E64D1">
        <w:fldChar w:fldCharType="begin"/>
      </w:r>
      <w:r w:rsidR="008E64D1">
        <w:instrText xml:space="preserve"> SEQ Figure \* ARABIC </w:instrText>
      </w:r>
      <w:r w:rsidR="008E64D1">
        <w:fldChar w:fldCharType="separate"/>
      </w:r>
      <w:r w:rsidR="00581B2B">
        <w:rPr>
          <w:noProof/>
        </w:rPr>
        <w:t>32</w:t>
      </w:r>
      <w:r w:rsidR="008E64D1">
        <w:rPr>
          <w:noProof/>
        </w:rPr>
        <w:fldChar w:fldCharType="end"/>
      </w:r>
      <w:bookmarkEnd w:id="33"/>
      <w:r>
        <w:t>: Failsafe Account Login</w:t>
      </w:r>
    </w:p>
    <w:p w14:paraId="783A2730" w14:textId="669F531D" w:rsidR="00A876CF" w:rsidRDefault="00A876CF" w:rsidP="005E0174">
      <w:r>
        <w:t xml:space="preserve">User can successfully log in to </w:t>
      </w:r>
      <w:r w:rsidR="00512F4C">
        <w:t>S</w:t>
      </w:r>
      <w:r>
        <w:t xml:space="preserve">erver </w:t>
      </w:r>
      <w:r w:rsidR="00512F4C">
        <w:t>1</w:t>
      </w:r>
      <w:r>
        <w:t xml:space="preserve"> </w:t>
      </w:r>
      <w:r w:rsidR="00E102C6" w:rsidRPr="00E102C6">
        <w:rPr>
          <w:i/>
          <w:iCs/>
        </w:rPr>
        <w:fldChar w:fldCharType="begin"/>
      </w:r>
      <w:r w:rsidR="00E102C6" w:rsidRPr="00E102C6">
        <w:rPr>
          <w:i/>
          <w:iCs/>
        </w:rPr>
        <w:instrText xml:space="preserve"> REF _Ref97156624 \h </w:instrText>
      </w:r>
      <w:r w:rsidR="00E102C6">
        <w:rPr>
          <w:i/>
          <w:iCs/>
        </w:rPr>
        <w:instrText xml:space="preserve"> \* MERGEFORMAT </w:instrText>
      </w:r>
      <w:r w:rsidR="00E102C6" w:rsidRPr="00E102C6">
        <w:rPr>
          <w:i/>
          <w:iCs/>
        </w:rPr>
      </w:r>
      <w:r w:rsidR="00E102C6" w:rsidRPr="00E102C6">
        <w:rPr>
          <w:i/>
          <w:iCs/>
        </w:rPr>
        <w:fldChar w:fldCharType="separate"/>
      </w:r>
      <w:r w:rsidR="00E102C6" w:rsidRPr="00E102C6">
        <w:rPr>
          <w:i/>
          <w:iCs/>
        </w:rPr>
        <w:t xml:space="preserve">Figure </w:t>
      </w:r>
      <w:r w:rsidR="00E102C6" w:rsidRPr="00E102C6">
        <w:rPr>
          <w:i/>
          <w:iCs/>
          <w:noProof/>
        </w:rPr>
        <w:t>32</w:t>
      </w:r>
      <w:r w:rsidR="00E102C6" w:rsidRPr="00E102C6">
        <w:rPr>
          <w:i/>
          <w:iCs/>
        </w:rPr>
        <w:fldChar w:fldCharType="end"/>
      </w:r>
      <w:r w:rsidR="00E102C6">
        <w:t xml:space="preserve"> </w:t>
      </w:r>
      <w:r w:rsidR="00512F4C">
        <w:t>as the account is part of the admin group</w:t>
      </w:r>
      <w:r>
        <w:t>.</w:t>
      </w:r>
    </w:p>
    <w:p w14:paraId="64207FCD" w14:textId="504CE149" w:rsidR="00E60A8F" w:rsidRPr="005277D6" w:rsidRDefault="007E2740" w:rsidP="005277D6">
      <w:pPr>
        <w:pStyle w:val="Heading1"/>
        <w:rPr>
          <w:b/>
          <w:bCs/>
          <w:color w:val="auto"/>
        </w:rPr>
      </w:pPr>
      <w:bookmarkStart w:id="34" w:name="_Toc97163649"/>
      <w:r>
        <w:rPr>
          <w:b/>
          <w:bCs/>
          <w:color w:val="auto"/>
        </w:rPr>
        <w:lastRenderedPageBreak/>
        <w:t>O</w:t>
      </w:r>
      <w:r w:rsidR="005E0174" w:rsidRPr="005277D6">
        <w:rPr>
          <w:b/>
          <w:bCs/>
          <w:color w:val="auto"/>
        </w:rPr>
        <w:t xml:space="preserve">bject </w:t>
      </w:r>
      <w:r>
        <w:rPr>
          <w:b/>
          <w:bCs/>
          <w:color w:val="auto"/>
        </w:rPr>
        <w:t>A</w:t>
      </w:r>
      <w:r w:rsidR="005E0174" w:rsidRPr="005277D6">
        <w:rPr>
          <w:b/>
          <w:bCs/>
          <w:color w:val="auto"/>
        </w:rPr>
        <w:t xml:space="preserve">ttributes of </w:t>
      </w:r>
      <w:r>
        <w:rPr>
          <w:b/>
          <w:bCs/>
          <w:color w:val="auto"/>
        </w:rPr>
        <w:t>I</w:t>
      </w:r>
      <w:r w:rsidR="005E0174" w:rsidRPr="005277D6">
        <w:rPr>
          <w:b/>
          <w:bCs/>
          <w:color w:val="auto"/>
        </w:rPr>
        <w:t>nterest.</w:t>
      </w:r>
      <w:bookmarkEnd w:id="34"/>
      <w:r w:rsidR="005E0174" w:rsidRPr="005277D6">
        <w:rPr>
          <w:b/>
          <w:bCs/>
          <w:color w:val="auto"/>
        </w:rPr>
        <w:t xml:space="preserve"> </w:t>
      </w:r>
    </w:p>
    <w:p w14:paraId="23C70EF7" w14:textId="77777777" w:rsidR="00B845EF" w:rsidRDefault="00E60A8F" w:rsidP="00B845EF">
      <w:pPr>
        <w:keepNext/>
      </w:pPr>
      <w:r>
        <w:rPr>
          <w:noProof/>
        </w:rPr>
        <w:drawing>
          <wp:inline distT="0" distB="0" distL="0" distR="0" wp14:anchorId="317A3023" wp14:editId="1BBC0A36">
            <wp:extent cx="5731510" cy="5083175"/>
            <wp:effectExtent l="0" t="0" r="2540" b="3175"/>
            <wp:docPr id="27" name="Picture 2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website&#10;&#10;Description automatically generated"/>
                    <pic:cNvPicPr/>
                  </pic:nvPicPr>
                  <pic:blipFill>
                    <a:blip r:embed="rId40"/>
                    <a:stretch>
                      <a:fillRect/>
                    </a:stretch>
                  </pic:blipFill>
                  <pic:spPr>
                    <a:xfrm>
                      <a:off x="0" y="0"/>
                      <a:ext cx="5731510" cy="5083175"/>
                    </a:xfrm>
                    <a:prstGeom prst="rect">
                      <a:avLst/>
                    </a:prstGeom>
                  </pic:spPr>
                </pic:pic>
              </a:graphicData>
            </a:graphic>
          </wp:inline>
        </w:drawing>
      </w:r>
    </w:p>
    <w:p w14:paraId="2695E3D6" w14:textId="1E848DE9" w:rsidR="00B845EF" w:rsidRDefault="00B845EF" w:rsidP="00B845EF">
      <w:pPr>
        <w:pStyle w:val="Caption"/>
      </w:pPr>
      <w:bookmarkStart w:id="35" w:name="_Ref97157294"/>
      <w:r>
        <w:t xml:space="preserve">Figure </w:t>
      </w:r>
      <w:r w:rsidR="008E64D1">
        <w:fldChar w:fldCharType="begin"/>
      </w:r>
      <w:r w:rsidR="008E64D1">
        <w:instrText xml:space="preserve"> SEQ Figure \* ARABIC </w:instrText>
      </w:r>
      <w:r w:rsidR="008E64D1">
        <w:fldChar w:fldCharType="separate"/>
      </w:r>
      <w:r w:rsidR="00581B2B">
        <w:rPr>
          <w:noProof/>
        </w:rPr>
        <w:t>33</w:t>
      </w:r>
      <w:r w:rsidR="008E64D1">
        <w:rPr>
          <w:noProof/>
        </w:rPr>
        <w:fldChar w:fldCharType="end"/>
      </w:r>
      <w:bookmarkEnd w:id="35"/>
      <w:r>
        <w:t>: Server on Domain</w:t>
      </w:r>
    </w:p>
    <w:p w14:paraId="3B2561E6" w14:textId="4DA638B5" w:rsidR="00E938AB" w:rsidRDefault="00E60A8F">
      <w:r>
        <w:br/>
      </w:r>
      <w:r w:rsidR="005277D6">
        <w:t>Server 1 is on the d</w:t>
      </w:r>
      <w:r>
        <w:t>omain server now</w:t>
      </w:r>
      <w:r w:rsidR="00B845EF">
        <w:t xml:space="preserve"> shown in </w:t>
      </w:r>
      <w:r w:rsidR="00B845EF" w:rsidRPr="00B845EF">
        <w:rPr>
          <w:i/>
          <w:iCs/>
        </w:rPr>
        <w:fldChar w:fldCharType="begin"/>
      </w:r>
      <w:r w:rsidR="00B845EF" w:rsidRPr="00B845EF">
        <w:rPr>
          <w:i/>
          <w:iCs/>
        </w:rPr>
        <w:instrText xml:space="preserve"> REF _Ref97157294 \h </w:instrText>
      </w:r>
      <w:r w:rsidR="00B845EF">
        <w:rPr>
          <w:i/>
          <w:iCs/>
        </w:rPr>
        <w:instrText xml:space="preserve"> \* MERGEFORMAT </w:instrText>
      </w:r>
      <w:r w:rsidR="00B845EF" w:rsidRPr="00B845EF">
        <w:rPr>
          <w:i/>
          <w:iCs/>
        </w:rPr>
      </w:r>
      <w:r w:rsidR="00B845EF" w:rsidRPr="00B845EF">
        <w:rPr>
          <w:i/>
          <w:iCs/>
        </w:rPr>
        <w:fldChar w:fldCharType="separate"/>
      </w:r>
      <w:r w:rsidR="00B845EF" w:rsidRPr="00B845EF">
        <w:rPr>
          <w:i/>
          <w:iCs/>
        </w:rPr>
        <w:t xml:space="preserve">Figure </w:t>
      </w:r>
      <w:r w:rsidR="00B845EF" w:rsidRPr="00B845EF">
        <w:rPr>
          <w:i/>
          <w:iCs/>
          <w:noProof/>
        </w:rPr>
        <w:t>33</w:t>
      </w:r>
      <w:r w:rsidR="00B845EF" w:rsidRPr="00B845EF">
        <w:rPr>
          <w:i/>
          <w:iCs/>
        </w:rPr>
        <w:fldChar w:fldCharType="end"/>
      </w:r>
      <w:r>
        <w:t xml:space="preserve">. </w:t>
      </w:r>
      <w:r w:rsidR="005277D6">
        <w:t>I</w:t>
      </w:r>
      <w:r w:rsidR="00CA7CCD">
        <w:t xml:space="preserve">t’s more secure, no random person can log on. </w:t>
      </w:r>
      <w:r w:rsidR="005277D6">
        <w:t>User accounts</w:t>
      </w:r>
      <w:r w:rsidR="00CA7CCD">
        <w:t xml:space="preserve"> </w:t>
      </w:r>
      <w:r w:rsidR="005277D6">
        <w:t>must</w:t>
      </w:r>
      <w:r w:rsidR="00CA7CCD">
        <w:t xml:space="preserve"> be </w:t>
      </w:r>
      <w:r w:rsidR="005277D6">
        <w:t>made</w:t>
      </w:r>
      <w:r w:rsidR="00CA7CCD">
        <w:t xml:space="preserve"> by systems administrator.</w:t>
      </w:r>
    </w:p>
    <w:p w14:paraId="052438C9" w14:textId="77777777" w:rsidR="00F83B5B" w:rsidRDefault="00F83B5B" w:rsidP="00F83B5B">
      <w:pPr>
        <w:keepNext/>
      </w:pPr>
      <w:r>
        <w:rPr>
          <w:noProof/>
        </w:rPr>
        <w:lastRenderedPageBreak/>
        <w:drawing>
          <wp:inline distT="0" distB="0" distL="0" distR="0" wp14:anchorId="5AAD3D3D" wp14:editId="0025A8CD">
            <wp:extent cx="5731510" cy="5089525"/>
            <wp:effectExtent l="0" t="0" r="2540" b="0"/>
            <wp:docPr id="48" name="Picture 4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with medium confidence"/>
                    <pic:cNvPicPr/>
                  </pic:nvPicPr>
                  <pic:blipFill>
                    <a:blip r:embed="rId41"/>
                    <a:stretch>
                      <a:fillRect/>
                    </a:stretch>
                  </pic:blipFill>
                  <pic:spPr>
                    <a:xfrm>
                      <a:off x="0" y="0"/>
                      <a:ext cx="5731510" cy="5089525"/>
                    </a:xfrm>
                    <a:prstGeom prst="rect">
                      <a:avLst/>
                    </a:prstGeom>
                  </pic:spPr>
                </pic:pic>
              </a:graphicData>
            </a:graphic>
          </wp:inline>
        </w:drawing>
      </w:r>
    </w:p>
    <w:p w14:paraId="7CDA508A" w14:textId="68CFE9AC" w:rsidR="00F83B5B" w:rsidRDefault="00F83B5B" w:rsidP="00F83B5B">
      <w:pPr>
        <w:pStyle w:val="Caption"/>
      </w:pPr>
      <w:r>
        <w:t xml:space="preserve">Figure </w:t>
      </w:r>
      <w:r w:rsidR="008E64D1">
        <w:fldChar w:fldCharType="begin"/>
      </w:r>
      <w:r w:rsidR="008E64D1">
        <w:instrText xml:space="preserve"> SEQ Figure \* ARABIC </w:instrText>
      </w:r>
      <w:r w:rsidR="008E64D1">
        <w:fldChar w:fldCharType="separate"/>
      </w:r>
      <w:r w:rsidR="00581B2B">
        <w:rPr>
          <w:noProof/>
        </w:rPr>
        <w:t>34</w:t>
      </w:r>
      <w:r w:rsidR="008E64D1">
        <w:rPr>
          <w:noProof/>
        </w:rPr>
        <w:fldChar w:fldCharType="end"/>
      </w:r>
      <w:r>
        <w:t>: User Account Groups</w:t>
      </w:r>
    </w:p>
    <w:p w14:paraId="42923A56" w14:textId="77777777" w:rsidR="00F83B5B" w:rsidRDefault="00B57A05" w:rsidP="00F83B5B">
      <w:pPr>
        <w:keepNext/>
      </w:pPr>
      <w:r>
        <w:rPr>
          <w:noProof/>
        </w:rPr>
        <w:lastRenderedPageBreak/>
        <w:drawing>
          <wp:inline distT="0" distB="0" distL="0" distR="0" wp14:anchorId="4B11498C" wp14:editId="5EEA5BB0">
            <wp:extent cx="5731510" cy="5095875"/>
            <wp:effectExtent l="0" t="0" r="2540" b="9525"/>
            <wp:docPr id="28" name="Picture 2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with medium confidence"/>
                    <pic:cNvPicPr/>
                  </pic:nvPicPr>
                  <pic:blipFill>
                    <a:blip r:embed="rId42"/>
                    <a:stretch>
                      <a:fillRect/>
                    </a:stretch>
                  </pic:blipFill>
                  <pic:spPr>
                    <a:xfrm>
                      <a:off x="0" y="0"/>
                      <a:ext cx="5731510" cy="5095875"/>
                    </a:xfrm>
                    <a:prstGeom prst="rect">
                      <a:avLst/>
                    </a:prstGeom>
                  </pic:spPr>
                </pic:pic>
              </a:graphicData>
            </a:graphic>
          </wp:inline>
        </w:drawing>
      </w:r>
    </w:p>
    <w:p w14:paraId="7ED4D1A0" w14:textId="7152354F" w:rsidR="00F83B5B" w:rsidRDefault="00F83B5B" w:rsidP="00F83B5B">
      <w:pPr>
        <w:pStyle w:val="Caption"/>
      </w:pPr>
      <w:bookmarkStart w:id="36" w:name="_Ref97157446"/>
      <w:r>
        <w:t xml:space="preserve">Figure </w:t>
      </w:r>
      <w:r w:rsidR="008E64D1">
        <w:fldChar w:fldCharType="begin"/>
      </w:r>
      <w:r w:rsidR="008E64D1">
        <w:instrText xml:space="preserve"> SEQ Figure \* ARABIC </w:instrText>
      </w:r>
      <w:r w:rsidR="008E64D1">
        <w:fldChar w:fldCharType="separate"/>
      </w:r>
      <w:r w:rsidR="00581B2B">
        <w:rPr>
          <w:noProof/>
        </w:rPr>
        <w:t>35</w:t>
      </w:r>
      <w:r w:rsidR="008E64D1">
        <w:rPr>
          <w:noProof/>
        </w:rPr>
        <w:fldChar w:fldCharType="end"/>
      </w:r>
      <w:bookmarkEnd w:id="36"/>
      <w:r>
        <w:t>: Logon Hours</w:t>
      </w:r>
    </w:p>
    <w:p w14:paraId="03FC15CC" w14:textId="77777777" w:rsidR="0028211B" w:rsidRDefault="00B57A05">
      <w:r>
        <w:br/>
      </w:r>
      <w:r w:rsidR="00165919">
        <w:t>Utilising the attributes of a user object we can set</w:t>
      </w:r>
      <w:r>
        <w:t xml:space="preserve"> the user Jeff John’s work week logon hours</w:t>
      </w:r>
      <w:r w:rsidR="00F83B5B">
        <w:t xml:space="preserve"> </w:t>
      </w:r>
      <w:r w:rsidR="00165919">
        <w:t xml:space="preserve">shown </w:t>
      </w:r>
      <w:r w:rsidR="00F83B5B">
        <w:t xml:space="preserve">in </w:t>
      </w:r>
      <w:r w:rsidR="00F83B5B" w:rsidRPr="00F83B5B">
        <w:rPr>
          <w:i/>
          <w:iCs/>
        </w:rPr>
        <w:fldChar w:fldCharType="begin"/>
      </w:r>
      <w:r w:rsidR="00F83B5B" w:rsidRPr="00F83B5B">
        <w:rPr>
          <w:i/>
          <w:iCs/>
        </w:rPr>
        <w:instrText xml:space="preserve"> REF _Ref97157446 \h </w:instrText>
      </w:r>
      <w:r w:rsidR="00F83B5B">
        <w:rPr>
          <w:i/>
          <w:iCs/>
        </w:rPr>
        <w:instrText xml:space="preserve"> \* MERGEFORMAT </w:instrText>
      </w:r>
      <w:r w:rsidR="00F83B5B" w:rsidRPr="00F83B5B">
        <w:rPr>
          <w:i/>
          <w:iCs/>
        </w:rPr>
      </w:r>
      <w:r w:rsidR="00F83B5B" w:rsidRPr="00F83B5B">
        <w:rPr>
          <w:i/>
          <w:iCs/>
        </w:rPr>
        <w:fldChar w:fldCharType="separate"/>
      </w:r>
      <w:r w:rsidR="00F83B5B" w:rsidRPr="00F83B5B">
        <w:rPr>
          <w:i/>
          <w:iCs/>
        </w:rPr>
        <w:t xml:space="preserve">Figure </w:t>
      </w:r>
      <w:r w:rsidR="00F83B5B" w:rsidRPr="00F83B5B">
        <w:rPr>
          <w:i/>
          <w:iCs/>
          <w:noProof/>
        </w:rPr>
        <w:t>35</w:t>
      </w:r>
      <w:r w:rsidR="00F83B5B" w:rsidRPr="00F83B5B">
        <w:rPr>
          <w:i/>
          <w:iCs/>
        </w:rPr>
        <w:fldChar w:fldCharType="end"/>
      </w:r>
      <w:r>
        <w:t>.</w:t>
      </w:r>
      <w:r w:rsidR="00C56DBA">
        <w:t xml:space="preserve"> Logon hours are important as they increase security. Jeff’s account cannot be used outside of his work allocated hours.</w:t>
      </w:r>
    </w:p>
    <w:p w14:paraId="5A4030B7" w14:textId="77777777" w:rsidR="0028211B" w:rsidRDefault="0028211B" w:rsidP="0028211B">
      <w:pPr>
        <w:keepNext/>
      </w:pPr>
      <w:r>
        <w:rPr>
          <w:noProof/>
        </w:rPr>
        <w:lastRenderedPageBreak/>
        <w:drawing>
          <wp:inline distT="0" distB="0" distL="0" distR="0" wp14:anchorId="0B6C0691" wp14:editId="4178E35B">
            <wp:extent cx="5731510" cy="5089525"/>
            <wp:effectExtent l="0" t="0" r="2540" b="0"/>
            <wp:docPr id="49" name="Picture 4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Description automatically generated with medium confidence"/>
                    <pic:cNvPicPr/>
                  </pic:nvPicPr>
                  <pic:blipFill>
                    <a:blip r:embed="rId43"/>
                    <a:stretch>
                      <a:fillRect/>
                    </a:stretch>
                  </pic:blipFill>
                  <pic:spPr>
                    <a:xfrm>
                      <a:off x="0" y="0"/>
                      <a:ext cx="5731510" cy="5089525"/>
                    </a:xfrm>
                    <a:prstGeom prst="rect">
                      <a:avLst/>
                    </a:prstGeom>
                  </pic:spPr>
                </pic:pic>
              </a:graphicData>
            </a:graphic>
          </wp:inline>
        </w:drawing>
      </w:r>
    </w:p>
    <w:p w14:paraId="6B99B26C" w14:textId="2089170F" w:rsidR="0028211B" w:rsidRDefault="0028211B" w:rsidP="0028211B">
      <w:pPr>
        <w:pStyle w:val="Caption"/>
      </w:pPr>
      <w:r>
        <w:t xml:space="preserve">Figure </w:t>
      </w:r>
      <w:r w:rsidR="008E64D1">
        <w:fldChar w:fldCharType="begin"/>
      </w:r>
      <w:r w:rsidR="008E64D1">
        <w:instrText xml:space="preserve"> SEQ Figure \* ARABIC </w:instrText>
      </w:r>
      <w:r w:rsidR="008E64D1">
        <w:fldChar w:fldCharType="separate"/>
      </w:r>
      <w:r w:rsidR="00581B2B">
        <w:rPr>
          <w:noProof/>
        </w:rPr>
        <w:t>36</w:t>
      </w:r>
      <w:r w:rsidR="008E64D1">
        <w:rPr>
          <w:noProof/>
        </w:rPr>
        <w:fldChar w:fldCharType="end"/>
      </w:r>
      <w:r>
        <w:t>: User Cannot Change Password</w:t>
      </w:r>
    </w:p>
    <w:p w14:paraId="56E1CE1B" w14:textId="1D582996" w:rsidR="003D59C7" w:rsidRDefault="003D59C7">
      <w:r>
        <w:br w:type="page"/>
      </w:r>
    </w:p>
    <w:p w14:paraId="41EF97CF" w14:textId="5DCC0D9A" w:rsidR="00885760" w:rsidRPr="00885760" w:rsidRDefault="00885760" w:rsidP="00885760">
      <w:pPr>
        <w:pStyle w:val="Heading2"/>
        <w:rPr>
          <w:b/>
          <w:bCs/>
          <w:color w:val="auto"/>
        </w:rPr>
      </w:pPr>
      <w:bookmarkStart w:id="37" w:name="_Toc97163650"/>
      <w:r w:rsidRPr="00885760">
        <w:rPr>
          <w:b/>
          <w:bCs/>
          <w:color w:val="auto"/>
        </w:rPr>
        <w:lastRenderedPageBreak/>
        <w:t>Adjoining the Domain and Testing User Logins</w:t>
      </w:r>
      <w:bookmarkEnd w:id="37"/>
    </w:p>
    <w:p w14:paraId="1406D9EA" w14:textId="77777777" w:rsidR="00C45F8A" w:rsidRDefault="00C45431" w:rsidP="00C45F8A">
      <w:pPr>
        <w:keepNext/>
      </w:pPr>
      <w:r>
        <w:rPr>
          <w:noProof/>
        </w:rPr>
        <w:drawing>
          <wp:inline distT="0" distB="0" distL="0" distR="0" wp14:anchorId="721F602B" wp14:editId="41B140E8">
            <wp:extent cx="5731510" cy="5087620"/>
            <wp:effectExtent l="0" t="0" r="2540" b="0"/>
            <wp:docPr id="29" name="Picture 29"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computer screen capture&#10;&#10;Description automatically generated with medium confidence"/>
                    <pic:cNvPicPr/>
                  </pic:nvPicPr>
                  <pic:blipFill>
                    <a:blip r:embed="rId44"/>
                    <a:stretch>
                      <a:fillRect/>
                    </a:stretch>
                  </pic:blipFill>
                  <pic:spPr>
                    <a:xfrm>
                      <a:off x="0" y="0"/>
                      <a:ext cx="5731510" cy="5087620"/>
                    </a:xfrm>
                    <a:prstGeom prst="rect">
                      <a:avLst/>
                    </a:prstGeom>
                  </pic:spPr>
                </pic:pic>
              </a:graphicData>
            </a:graphic>
          </wp:inline>
        </w:drawing>
      </w:r>
    </w:p>
    <w:p w14:paraId="65E2B1D5" w14:textId="4D196605" w:rsidR="00C45F8A" w:rsidRDefault="00C45F8A" w:rsidP="00C45F8A">
      <w:pPr>
        <w:pStyle w:val="Caption"/>
      </w:pPr>
      <w:bookmarkStart w:id="38" w:name="_Ref97158656"/>
      <w:r>
        <w:t xml:space="preserve">Figure </w:t>
      </w:r>
      <w:r w:rsidR="008E64D1">
        <w:fldChar w:fldCharType="begin"/>
      </w:r>
      <w:r w:rsidR="008E64D1">
        <w:instrText xml:space="preserve"> SEQ Figure \* ARABIC </w:instrText>
      </w:r>
      <w:r w:rsidR="008E64D1">
        <w:fldChar w:fldCharType="separate"/>
      </w:r>
      <w:r w:rsidR="00581B2B">
        <w:rPr>
          <w:noProof/>
        </w:rPr>
        <w:t>37</w:t>
      </w:r>
      <w:r w:rsidR="008E64D1">
        <w:rPr>
          <w:noProof/>
        </w:rPr>
        <w:fldChar w:fldCharType="end"/>
      </w:r>
      <w:bookmarkEnd w:id="38"/>
      <w:r>
        <w:t>: Computer Creation</w:t>
      </w:r>
    </w:p>
    <w:p w14:paraId="62E2CA8F" w14:textId="79B5AC9E" w:rsidR="00C45431" w:rsidRDefault="00C45431">
      <w:r>
        <w:br/>
      </w:r>
      <w:r w:rsidR="00C45F8A" w:rsidRPr="00C45F8A">
        <w:rPr>
          <w:i/>
          <w:iCs/>
        </w:rPr>
        <w:fldChar w:fldCharType="begin"/>
      </w:r>
      <w:r w:rsidR="00C45F8A" w:rsidRPr="00C45F8A">
        <w:rPr>
          <w:i/>
          <w:iCs/>
        </w:rPr>
        <w:instrText xml:space="preserve"> REF _Ref97158656 \h </w:instrText>
      </w:r>
      <w:r w:rsidR="00C45F8A">
        <w:rPr>
          <w:i/>
          <w:iCs/>
        </w:rPr>
        <w:instrText xml:space="preserve"> \* MERGEFORMAT </w:instrText>
      </w:r>
      <w:r w:rsidR="00C45F8A" w:rsidRPr="00C45F8A">
        <w:rPr>
          <w:i/>
          <w:iCs/>
        </w:rPr>
      </w:r>
      <w:r w:rsidR="00C45F8A" w:rsidRPr="00C45F8A">
        <w:rPr>
          <w:i/>
          <w:iCs/>
        </w:rPr>
        <w:fldChar w:fldCharType="separate"/>
      </w:r>
      <w:r w:rsidR="00C45F8A" w:rsidRPr="00C45F8A">
        <w:rPr>
          <w:i/>
          <w:iCs/>
        </w:rPr>
        <w:t xml:space="preserve">Figure </w:t>
      </w:r>
      <w:r w:rsidR="00C45F8A" w:rsidRPr="00C45F8A">
        <w:rPr>
          <w:i/>
          <w:iCs/>
          <w:noProof/>
        </w:rPr>
        <w:t>37</w:t>
      </w:r>
      <w:r w:rsidR="00C45F8A" w:rsidRPr="00C45F8A">
        <w:rPr>
          <w:i/>
          <w:iCs/>
        </w:rPr>
        <w:fldChar w:fldCharType="end"/>
      </w:r>
      <w:r w:rsidR="00C45F8A">
        <w:t xml:space="preserve"> shows the creation of a</w:t>
      </w:r>
      <w:r>
        <w:t xml:space="preserve"> new computer object</w:t>
      </w:r>
      <w:r w:rsidR="005E0FF1">
        <w:t xml:space="preserve"> in the </w:t>
      </w:r>
      <w:r w:rsidR="00E7058C">
        <w:t>“</w:t>
      </w:r>
      <w:r w:rsidR="005E0FF1">
        <w:t>Computers</w:t>
      </w:r>
      <w:r w:rsidR="00E7058C">
        <w:t>”</w:t>
      </w:r>
      <w:r w:rsidR="005E0FF1">
        <w:t xml:space="preserve"> container</w:t>
      </w:r>
      <w:r>
        <w:t xml:space="preserve">. </w:t>
      </w:r>
      <w:r w:rsidR="00C45F8A">
        <w:t>It m</w:t>
      </w:r>
      <w:r w:rsidR="00835AE9">
        <w:t>ust</w:t>
      </w:r>
      <w:r>
        <w:t xml:space="preserve"> be named </w:t>
      </w:r>
      <w:r w:rsidR="00835AE9">
        <w:t>the same</w:t>
      </w:r>
      <w:r>
        <w:t xml:space="preserve"> as the computer that will connect to the AD. If the naming is incorrect, when the computer is connected it will create its own object and the default policies/settings will be set. This is bad as policies that the admin has set will not apply meaning the computer could have privileges it should not have, compromising security.</w:t>
      </w:r>
    </w:p>
    <w:p w14:paraId="1CAC0DDC" w14:textId="7A557C5E" w:rsidR="008741A3" w:rsidRPr="00C45F8A" w:rsidRDefault="00C45F8A">
      <w:r>
        <w:t>Administrators can create multiple containers which could be use for departments of a school each with separate controls on the user account objects.</w:t>
      </w:r>
    </w:p>
    <w:p w14:paraId="4547628D" w14:textId="77777777" w:rsidR="00E41082" w:rsidRDefault="00783E30" w:rsidP="00E41082">
      <w:pPr>
        <w:keepNext/>
      </w:pPr>
      <w:r>
        <w:rPr>
          <w:noProof/>
        </w:rPr>
        <w:lastRenderedPageBreak/>
        <w:drawing>
          <wp:inline distT="0" distB="0" distL="0" distR="0" wp14:anchorId="3E9C4052" wp14:editId="45B40C75">
            <wp:extent cx="5731510" cy="5083175"/>
            <wp:effectExtent l="0" t="0" r="2540" b="3175"/>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45"/>
                    <a:stretch>
                      <a:fillRect/>
                    </a:stretch>
                  </pic:blipFill>
                  <pic:spPr>
                    <a:xfrm>
                      <a:off x="0" y="0"/>
                      <a:ext cx="5731510" cy="5083175"/>
                    </a:xfrm>
                    <a:prstGeom prst="rect">
                      <a:avLst/>
                    </a:prstGeom>
                  </pic:spPr>
                </pic:pic>
              </a:graphicData>
            </a:graphic>
          </wp:inline>
        </w:drawing>
      </w:r>
    </w:p>
    <w:p w14:paraId="1770ABC6" w14:textId="5DF29FED" w:rsidR="00783E30" w:rsidRDefault="00E41082" w:rsidP="00E41082">
      <w:pPr>
        <w:pStyle w:val="Caption"/>
      </w:pPr>
      <w:r>
        <w:t xml:space="preserve">Figure </w:t>
      </w:r>
      <w:r w:rsidR="008E64D1">
        <w:fldChar w:fldCharType="begin"/>
      </w:r>
      <w:r w:rsidR="008E64D1">
        <w:instrText xml:space="preserve"> SEQ Figure \* ARABIC </w:instrText>
      </w:r>
      <w:r w:rsidR="008E64D1">
        <w:fldChar w:fldCharType="separate"/>
      </w:r>
      <w:r w:rsidR="00581B2B">
        <w:rPr>
          <w:noProof/>
        </w:rPr>
        <w:t>38</w:t>
      </w:r>
      <w:r w:rsidR="008E64D1">
        <w:rPr>
          <w:noProof/>
        </w:rPr>
        <w:fldChar w:fldCharType="end"/>
      </w:r>
      <w:r>
        <w:t>: Adding Client to Domain</w:t>
      </w:r>
    </w:p>
    <w:p w14:paraId="359019A5" w14:textId="7434ABB3" w:rsidR="001E0FDE" w:rsidRDefault="001E0FDE"/>
    <w:p w14:paraId="6110EA87" w14:textId="77777777" w:rsidR="00E41082" w:rsidRDefault="001E0FDE" w:rsidP="00E41082">
      <w:pPr>
        <w:keepNext/>
      </w:pPr>
      <w:r>
        <w:rPr>
          <w:noProof/>
        </w:rPr>
        <w:lastRenderedPageBreak/>
        <w:drawing>
          <wp:inline distT="0" distB="0" distL="0" distR="0" wp14:anchorId="3DBE801B" wp14:editId="3FE1B0C4">
            <wp:extent cx="5731510" cy="5087620"/>
            <wp:effectExtent l="0" t="0" r="2540" b="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46"/>
                    <a:stretch>
                      <a:fillRect/>
                    </a:stretch>
                  </pic:blipFill>
                  <pic:spPr>
                    <a:xfrm>
                      <a:off x="0" y="0"/>
                      <a:ext cx="5731510" cy="5087620"/>
                    </a:xfrm>
                    <a:prstGeom prst="rect">
                      <a:avLst/>
                    </a:prstGeom>
                  </pic:spPr>
                </pic:pic>
              </a:graphicData>
            </a:graphic>
          </wp:inline>
        </w:drawing>
      </w:r>
    </w:p>
    <w:p w14:paraId="610214F8" w14:textId="1A3E78A9" w:rsidR="00E41082" w:rsidRDefault="00E41082" w:rsidP="00E41082">
      <w:pPr>
        <w:pStyle w:val="Caption"/>
      </w:pPr>
      <w:bookmarkStart w:id="39" w:name="_Ref97158852"/>
      <w:r>
        <w:t xml:space="preserve">Figure </w:t>
      </w:r>
      <w:r w:rsidR="008E64D1">
        <w:fldChar w:fldCharType="begin"/>
      </w:r>
      <w:r w:rsidR="008E64D1">
        <w:instrText xml:space="preserve"> SEQ Figure \* ARABIC </w:instrText>
      </w:r>
      <w:r w:rsidR="008E64D1">
        <w:fldChar w:fldCharType="separate"/>
      </w:r>
      <w:r w:rsidR="00581B2B">
        <w:rPr>
          <w:noProof/>
        </w:rPr>
        <w:t>39</w:t>
      </w:r>
      <w:r w:rsidR="008E64D1">
        <w:rPr>
          <w:noProof/>
        </w:rPr>
        <w:fldChar w:fldCharType="end"/>
      </w:r>
      <w:bookmarkEnd w:id="39"/>
      <w:r>
        <w:t>: Specify Domain DNS</w:t>
      </w:r>
    </w:p>
    <w:p w14:paraId="23ABED49" w14:textId="49A20FAD" w:rsidR="001E0FDE" w:rsidRDefault="001E0FDE">
      <w:r>
        <w:br/>
      </w:r>
      <w:r w:rsidR="00E41082" w:rsidRPr="00E41082">
        <w:rPr>
          <w:i/>
          <w:iCs/>
        </w:rPr>
        <w:fldChar w:fldCharType="begin"/>
      </w:r>
      <w:r w:rsidR="00E41082" w:rsidRPr="00E41082">
        <w:rPr>
          <w:i/>
          <w:iCs/>
        </w:rPr>
        <w:instrText xml:space="preserve"> REF _Ref97158852 \h </w:instrText>
      </w:r>
      <w:r w:rsidR="00E41082">
        <w:rPr>
          <w:i/>
          <w:iCs/>
        </w:rPr>
        <w:instrText xml:space="preserve"> \* MERGEFORMAT </w:instrText>
      </w:r>
      <w:r w:rsidR="00E41082" w:rsidRPr="00E41082">
        <w:rPr>
          <w:i/>
          <w:iCs/>
        </w:rPr>
      </w:r>
      <w:r w:rsidR="00E41082" w:rsidRPr="00E41082">
        <w:rPr>
          <w:i/>
          <w:iCs/>
        </w:rPr>
        <w:fldChar w:fldCharType="separate"/>
      </w:r>
      <w:r w:rsidR="00E41082" w:rsidRPr="00E41082">
        <w:rPr>
          <w:i/>
          <w:iCs/>
        </w:rPr>
        <w:t xml:space="preserve">Figure </w:t>
      </w:r>
      <w:r w:rsidR="00E41082" w:rsidRPr="00E41082">
        <w:rPr>
          <w:i/>
          <w:iCs/>
          <w:noProof/>
        </w:rPr>
        <w:t>39</w:t>
      </w:r>
      <w:r w:rsidR="00E41082" w:rsidRPr="00E41082">
        <w:rPr>
          <w:i/>
          <w:iCs/>
        </w:rPr>
        <w:fldChar w:fldCharType="end"/>
      </w:r>
      <w:r w:rsidR="00E41082">
        <w:t xml:space="preserve"> shows the s</w:t>
      </w:r>
      <w:r>
        <w:t xml:space="preserve">pecifying </w:t>
      </w:r>
      <w:r w:rsidR="00E41082">
        <w:t>DNS</w:t>
      </w:r>
      <w:r>
        <w:t xml:space="preserve"> server address</w:t>
      </w:r>
      <w:r w:rsidR="00E41082">
        <w:t xml:space="preserve"> to join the workstation to the domain</w:t>
      </w:r>
      <w:r>
        <w:t>.</w:t>
      </w:r>
    </w:p>
    <w:p w14:paraId="7987BDFB" w14:textId="77777777" w:rsidR="00436EE2" w:rsidRDefault="00A82CA5" w:rsidP="00436EE2">
      <w:pPr>
        <w:keepNext/>
      </w:pPr>
      <w:r>
        <w:rPr>
          <w:noProof/>
        </w:rPr>
        <w:lastRenderedPageBreak/>
        <w:drawing>
          <wp:inline distT="0" distB="0" distL="0" distR="0" wp14:anchorId="02765DC7" wp14:editId="18D78A2C">
            <wp:extent cx="5731510" cy="5087620"/>
            <wp:effectExtent l="0" t="0" r="2540" b="0"/>
            <wp:docPr id="32" name="Picture 3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with medium confidence"/>
                    <pic:cNvPicPr/>
                  </pic:nvPicPr>
                  <pic:blipFill>
                    <a:blip r:embed="rId47"/>
                    <a:stretch>
                      <a:fillRect/>
                    </a:stretch>
                  </pic:blipFill>
                  <pic:spPr>
                    <a:xfrm>
                      <a:off x="0" y="0"/>
                      <a:ext cx="5731510" cy="5087620"/>
                    </a:xfrm>
                    <a:prstGeom prst="rect">
                      <a:avLst/>
                    </a:prstGeom>
                  </pic:spPr>
                </pic:pic>
              </a:graphicData>
            </a:graphic>
          </wp:inline>
        </w:drawing>
      </w:r>
    </w:p>
    <w:p w14:paraId="67904410" w14:textId="7FA8B9B6" w:rsidR="00436EE2" w:rsidRDefault="00436EE2" w:rsidP="00436EE2">
      <w:pPr>
        <w:pStyle w:val="Caption"/>
      </w:pPr>
      <w:bookmarkStart w:id="40" w:name="_Ref97158889"/>
      <w:r>
        <w:t xml:space="preserve">Figure </w:t>
      </w:r>
      <w:r w:rsidR="008E64D1">
        <w:fldChar w:fldCharType="begin"/>
      </w:r>
      <w:r w:rsidR="008E64D1">
        <w:instrText xml:space="preserve"> SEQ Figure \* ARABIC </w:instrText>
      </w:r>
      <w:r w:rsidR="008E64D1">
        <w:fldChar w:fldCharType="separate"/>
      </w:r>
      <w:r w:rsidR="00581B2B">
        <w:rPr>
          <w:noProof/>
        </w:rPr>
        <w:t>40</w:t>
      </w:r>
      <w:r w:rsidR="008E64D1">
        <w:rPr>
          <w:noProof/>
        </w:rPr>
        <w:fldChar w:fldCharType="end"/>
      </w:r>
      <w:bookmarkEnd w:id="40"/>
      <w:r>
        <w:t>: Adjoining Client to Domain</w:t>
      </w:r>
    </w:p>
    <w:p w14:paraId="19E9F990" w14:textId="10FEF133" w:rsidR="00A82CA5" w:rsidRDefault="00A82CA5">
      <w:r>
        <w:br/>
      </w:r>
      <w:r w:rsidR="00436EE2" w:rsidRPr="00436EE2">
        <w:rPr>
          <w:i/>
          <w:iCs/>
        </w:rPr>
        <w:fldChar w:fldCharType="begin"/>
      </w:r>
      <w:r w:rsidR="00436EE2" w:rsidRPr="00436EE2">
        <w:rPr>
          <w:i/>
          <w:iCs/>
        </w:rPr>
        <w:instrText xml:space="preserve"> REF _Ref97158889 \h </w:instrText>
      </w:r>
      <w:r w:rsidR="00436EE2">
        <w:rPr>
          <w:i/>
          <w:iCs/>
        </w:rPr>
        <w:instrText xml:space="preserve"> \* MERGEFORMAT </w:instrText>
      </w:r>
      <w:r w:rsidR="00436EE2" w:rsidRPr="00436EE2">
        <w:rPr>
          <w:i/>
          <w:iCs/>
        </w:rPr>
      </w:r>
      <w:r w:rsidR="00436EE2" w:rsidRPr="00436EE2">
        <w:rPr>
          <w:i/>
          <w:iCs/>
        </w:rPr>
        <w:fldChar w:fldCharType="separate"/>
      </w:r>
      <w:r w:rsidR="00436EE2" w:rsidRPr="00436EE2">
        <w:rPr>
          <w:i/>
          <w:iCs/>
        </w:rPr>
        <w:t xml:space="preserve">Figure </w:t>
      </w:r>
      <w:r w:rsidR="00436EE2" w:rsidRPr="00436EE2">
        <w:rPr>
          <w:i/>
          <w:iCs/>
          <w:noProof/>
        </w:rPr>
        <w:t>40</w:t>
      </w:r>
      <w:r w:rsidR="00436EE2" w:rsidRPr="00436EE2">
        <w:rPr>
          <w:i/>
          <w:iCs/>
        </w:rPr>
        <w:fldChar w:fldCharType="end"/>
      </w:r>
      <w:r w:rsidR="00436EE2">
        <w:t xml:space="preserve"> shows it is successful</w:t>
      </w:r>
      <w:r>
        <w:t>.</w:t>
      </w:r>
    </w:p>
    <w:p w14:paraId="3C502080" w14:textId="68FBACC2" w:rsidR="00F57ACD" w:rsidRDefault="00F57ACD"/>
    <w:p w14:paraId="1B16F2D4" w14:textId="77777777" w:rsidR="00581B2B" w:rsidRDefault="00F57ACD" w:rsidP="00581B2B">
      <w:pPr>
        <w:keepNext/>
      </w:pPr>
      <w:r>
        <w:rPr>
          <w:noProof/>
        </w:rPr>
        <w:lastRenderedPageBreak/>
        <w:drawing>
          <wp:inline distT="0" distB="0" distL="0" distR="0" wp14:anchorId="04C7EDA1" wp14:editId="26DAFEAA">
            <wp:extent cx="5731510" cy="5095875"/>
            <wp:effectExtent l="0" t="0" r="2540" b="9525"/>
            <wp:docPr id="33" name="Picture 33"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omputer screen capture&#10;&#10;Description automatically generated with medium confidence"/>
                    <pic:cNvPicPr/>
                  </pic:nvPicPr>
                  <pic:blipFill>
                    <a:blip r:embed="rId48"/>
                    <a:stretch>
                      <a:fillRect/>
                    </a:stretch>
                  </pic:blipFill>
                  <pic:spPr>
                    <a:xfrm>
                      <a:off x="0" y="0"/>
                      <a:ext cx="5731510" cy="5095875"/>
                    </a:xfrm>
                    <a:prstGeom prst="rect">
                      <a:avLst/>
                    </a:prstGeom>
                  </pic:spPr>
                </pic:pic>
              </a:graphicData>
            </a:graphic>
          </wp:inline>
        </w:drawing>
      </w:r>
    </w:p>
    <w:p w14:paraId="568CE9AE" w14:textId="550A9E21" w:rsidR="00581B2B" w:rsidRDefault="00581B2B" w:rsidP="00581B2B">
      <w:pPr>
        <w:pStyle w:val="Caption"/>
      </w:pPr>
      <w:bookmarkStart w:id="41" w:name="_Ref97159121"/>
      <w:r>
        <w:t xml:space="preserve">Figure </w:t>
      </w:r>
      <w:r w:rsidR="008E64D1">
        <w:fldChar w:fldCharType="begin"/>
      </w:r>
      <w:r w:rsidR="008E64D1">
        <w:instrText xml:space="preserve"> SEQ Figure \* ARABIC </w:instrText>
      </w:r>
      <w:r w:rsidR="008E64D1">
        <w:fldChar w:fldCharType="separate"/>
      </w:r>
      <w:r>
        <w:rPr>
          <w:noProof/>
        </w:rPr>
        <w:t>41</w:t>
      </w:r>
      <w:r w:rsidR="008E64D1">
        <w:rPr>
          <w:noProof/>
        </w:rPr>
        <w:fldChar w:fldCharType="end"/>
      </w:r>
      <w:bookmarkEnd w:id="41"/>
      <w:r>
        <w:t xml:space="preserve">: </w:t>
      </w:r>
      <w:proofErr w:type="gramStart"/>
      <w:r>
        <w:t>Non Admin</w:t>
      </w:r>
      <w:proofErr w:type="gramEnd"/>
      <w:r>
        <w:t xml:space="preserve"> Group User</w:t>
      </w:r>
    </w:p>
    <w:p w14:paraId="5E9FF429" w14:textId="77777777" w:rsidR="00581B2B" w:rsidRDefault="00581B2B" w:rsidP="00581B2B">
      <w:pPr>
        <w:keepNext/>
      </w:pPr>
      <w:r>
        <w:rPr>
          <w:noProof/>
        </w:rPr>
        <w:lastRenderedPageBreak/>
        <w:drawing>
          <wp:inline distT="0" distB="0" distL="0" distR="0" wp14:anchorId="19A804FA" wp14:editId="155B73D0">
            <wp:extent cx="5731510" cy="5097780"/>
            <wp:effectExtent l="0" t="0" r="2540" b="7620"/>
            <wp:docPr id="50" name="Picture 5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website&#10;&#10;Description automatically generated"/>
                    <pic:cNvPicPr/>
                  </pic:nvPicPr>
                  <pic:blipFill>
                    <a:blip r:embed="rId49"/>
                    <a:stretch>
                      <a:fillRect/>
                    </a:stretch>
                  </pic:blipFill>
                  <pic:spPr>
                    <a:xfrm>
                      <a:off x="0" y="0"/>
                      <a:ext cx="5731510" cy="5097780"/>
                    </a:xfrm>
                    <a:prstGeom prst="rect">
                      <a:avLst/>
                    </a:prstGeom>
                  </pic:spPr>
                </pic:pic>
              </a:graphicData>
            </a:graphic>
          </wp:inline>
        </w:drawing>
      </w:r>
    </w:p>
    <w:p w14:paraId="3966BF0F" w14:textId="11E71324" w:rsidR="00581B2B" w:rsidRDefault="00581B2B" w:rsidP="00581B2B">
      <w:pPr>
        <w:pStyle w:val="Caption"/>
      </w:pPr>
      <w:bookmarkStart w:id="42" w:name="_Ref97159122"/>
      <w:r>
        <w:t xml:space="preserve">Figure </w:t>
      </w:r>
      <w:r w:rsidR="008E64D1">
        <w:fldChar w:fldCharType="begin"/>
      </w:r>
      <w:r w:rsidR="008E64D1">
        <w:instrText xml:space="preserve"> SEQ Figure \* ARABIC </w:instrText>
      </w:r>
      <w:r w:rsidR="008E64D1">
        <w:fldChar w:fldCharType="separate"/>
      </w:r>
      <w:r>
        <w:rPr>
          <w:noProof/>
        </w:rPr>
        <w:t>42</w:t>
      </w:r>
      <w:r w:rsidR="008E64D1">
        <w:rPr>
          <w:noProof/>
        </w:rPr>
        <w:fldChar w:fldCharType="end"/>
      </w:r>
      <w:bookmarkEnd w:id="42"/>
      <w:r>
        <w:t>: User Not in Admin Group</w:t>
      </w:r>
    </w:p>
    <w:p w14:paraId="1A1F7BA6" w14:textId="6FC9D472" w:rsidR="00F57ACD" w:rsidRDefault="00F57ACD">
      <w:r>
        <w:br/>
        <w:t>User not part of Admin group. Currently not allowed to log in on Server 1</w:t>
      </w:r>
      <w:r w:rsidR="00581B2B">
        <w:t xml:space="preserve"> as shown in </w:t>
      </w:r>
      <w:r w:rsidR="00581B2B" w:rsidRPr="00581B2B">
        <w:rPr>
          <w:i/>
          <w:iCs/>
        </w:rPr>
        <w:fldChar w:fldCharType="begin"/>
      </w:r>
      <w:r w:rsidR="00581B2B" w:rsidRPr="00581B2B">
        <w:rPr>
          <w:i/>
          <w:iCs/>
        </w:rPr>
        <w:instrText xml:space="preserve"> REF _Ref97159121 \h </w:instrText>
      </w:r>
      <w:r w:rsidR="00581B2B">
        <w:rPr>
          <w:i/>
          <w:iCs/>
        </w:rPr>
        <w:instrText xml:space="preserve"> \* MERGEFORMAT </w:instrText>
      </w:r>
      <w:r w:rsidR="00581B2B" w:rsidRPr="00581B2B">
        <w:rPr>
          <w:i/>
          <w:iCs/>
        </w:rPr>
      </w:r>
      <w:r w:rsidR="00581B2B" w:rsidRPr="00581B2B">
        <w:rPr>
          <w:i/>
          <w:iCs/>
        </w:rPr>
        <w:fldChar w:fldCharType="separate"/>
      </w:r>
      <w:r w:rsidR="00581B2B" w:rsidRPr="00581B2B">
        <w:rPr>
          <w:i/>
          <w:iCs/>
        </w:rPr>
        <w:t xml:space="preserve">Figure </w:t>
      </w:r>
      <w:r w:rsidR="00581B2B" w:rsidRPr="00581B2B">
        <w:rPr>
          <w:i/>
          <w:iCs/>
          <w:noProof/>
        </w:rPr>
        <w:t>41</w:t>
      </w:r>
      <w:r w:rsidR="00581B2B" w:rsidRPr="00581B2B">
        <w:rPr>
          <w:i/>
          <w:iCs/>
        </w:rPr>
        <w:fldChar w:fldCharType="end"/>
      </w:r>
      <w:r w:rsidR="00581B2B">
        <w:t xml:space="preserve"> </w:t>
      </w:r>
      <w:r w:rsidR="00581B2B" w:rsidRPr="00581B2B">
        <w:rPr>
          <w:i/>
          <w:iCs/>
        </w:rPr>
        <w:fldChar w:fldCharType="begin"/>
      </w:r>
      <w:r w:rsidR="00581B2B" w:rsidRPr="00581B2B">
        <w:rPr>
          <w:i/>
          <w:iCs/>
        </w:rPr>
        <w:instrText xml:space="preserve"> REF _Ref97159122 \h </w:instrText>
      </w:r>
      <w:r w:rsidR="00581B2B">
        <w:rPr>
          <w:i/>
          <w:iCs/>
        </w:rPr>
        <w:instrText xml:space="preserve"> \* MERGEFORMAT </w:instrText>
      </w:r>
      <w:r w:rsidR="00581B2B" w:rsidRPr="00581B2B">
        <w:rPr>
          <w:i/>
          <w:iCs/>
        </w:rPr>
      </w:r>
      <w:r w:rsidR="00581B2B" w:rsidRPr="00581B2B">
        <w:rPr>
          <w:i/>
          <w:iCs/>
        </w:rPr>
        <w:fldChar w:fldCharType="separate"/>
      </w:r>
      <w:r w:rsidR="00581B2B" w:rsidRPr="00581B2B">
        <w:rPr>
          <w:i/>
          <w:iCs/>
        </w:rPr>
        <w:t xml:space="preserve">Figure </w:t>
      </w:r>
      <w:r w:rsidR="00581B2B" w:rsidRPr="00581B2B">
        <w:rPr>
          <w:i/>
          <w:iCs/>
          <w:noProof/>
        </w:rPr>
        <w:t>42</w:t>
      </w:r>
      <w:r w:rsidR="00581B2B" w:rsidRPr="00581B2B">
        <w:rPr>
          <w:i/>
          <w:iCs/>
        </w:rPr>
        <w:fldChar w:fldCharType="end"/>
      </w:r>
      <w:r>
        <w:t>. But can on Client 1.</w:t>
      </w:r>
    </w:p>
    <w:p w14:paraId="2D1C8288" w14:textId="77777777" w:rsidR="00581B2B" w:rsidRDefault="00F57ACD" w:rsidP="00581B2B">
      <w:pPr>
        <w:keepNext/>
      </w:pPr>
      <w:r>
        <w:rPr>
          <w:noProof/>
        </w:rPr>
        <w:lastRenderedPageBreak/>
        <w:drawing>
          <wp:inline distT="0" distB="0" distL="0" distR="0" wp14:anchorId="492D692C" wp14:editId="18CEF0AC">
            <wp:extent cx="5731510" cy="5091430"/>
            <wp:effectExtent l="0" t="0" r="2540" b="0"/>
            <wp:docPr id="34" name="Picture 34" descr="A picture containing text, screenshot,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screenshot, monitor, computer&#10;&#10;Description automatically generated"/>
                    <pic:cNvPicPr/>
                  </pic:nvPicPr>
                  <pic:blipFill>
                    <a:blip r:embed="rId50"/>
                    <a:stretch>
                      <a:fillRect/>
                    </a:stretch>
                  </pic:blipFill>
                  <pic:spPr>
                    <a:xfrm>
                      <a:off x="0" y="0"/>
                      <a:ext cx="5731510" cy="5091430"/>
                    </a:xfrm>
                    <a:prstGeom prst="rect">
                      <a:avLst/>
                    </a:prstGeom>
                  </pic:spPr>
                </pic:pic>
              </a:graphicData>
            </a:graphic>
          </wp:inline>
        </w:drawing>
      </w:r>
    </w:p>
    <w:p w14:paraId="39C86D87" w14:textId="1EA2A557" w:rsidR="00581B2B" w:rsidRDefault="00581B2B" w:rsidP="00581B2B">
      <w:pPr>
        <w:pStyle w:val="Caption"/>
      </w:pPr>
      <w:bookmarkStart w:id="43" w:name="_Ref97159179"/>
      <w:r>
        <w:t xml:space="preserve">Figure </w:t>
      </w:r>
      <w:r w:rsidR="008E64D1">
        <w:fldChar w:fldCharType="begin"/>
      </w:r>
      <w:r w:rsidR="008E64D1">
        <w:instrText xml:space="preserve"> SEQ Figure \* ARABIC </w:instrText>
      </w:r>
      <w:r w:rsidR="008E64D1">
        <w:fldChar w:fldCharType="separate"/>
      </w:r>
      <w:r>
        <w:rPr>
          <w:noProof/>
        </w:rPr>
        <w:t>43</w:t>
      </w:r>
      <w:r w:rsidR="008E64D1">
        <w:rPr>
          <w:noProof/>
        </w:rPr>
        <w:fldChar w:fldCharType="end"/>
      </w:r>
      <w:bookmarkEnd w:id="43"/>
      <w:r>
        <w:t>: Computer Group</w:t>
      </w:r>
    </w:p>
    <w:p w14:paraId="52E2FB6F" w14:textId="4A02B679" w:rsidR="00835AE9" w:rsidRDefault="00F57ACD">
      <w:pPr>
        <w:rPr>
          <w:i/>
          <w:iCs/>
        </w:rPr>
      </w:pPr>
      <w:r>
        <w:br/>
      </w:r>
      <w:r w:rsidR="00C43E51">
        <w:t>T</w:t>
      </w:r>
      <w:r w:rsidR="00581B2B">
        <w:t>he user cannot logon b</w:t>
      </w:r>
      <w:r>
        <w:t>ecause client 1 is a member of users</w:t>
      </w:r>
      <w:r w:rsidR="00835AE9">
        <w:t xml:space="preserve"> and not domain admins</w:t>
      </w:r>
      <w:r w:rsidR="00581B2B">
        <w:t xml:space="preserve"> shown in</w:t>
      </w:r>
      <w:r w:rsidR="00835AE9">
        <w:t xml:space="preserve"> </w:t>
      </w:r>
      <w:r w:rsidR="00581B2B" w:rsidRPr="00581B2B">
        <w:rPr>
          <w:i/>
          <w:iCs/>
        </w:rPr>
        <w:fldChar w:fldCharType="begin"/>
      </w:r>
      <w:r w:rsidR="00581B2B" w:rsidRPr="00581B2B">
        <w:rPr>
          <w:i/>
          <w:iCs/>
        </w:rPr>
        <w:instrText xml:space="preserve"> REF _Ref97159179 \h </w:instrText>
      </w:r>
      <w:r w:rsidR="00581B2B">
        <w:rPr>
          <w:i/>
          <w:iCs/>
        </w:rPr>
        <w:instrText xml:space="preserve"> \* MERGEFORMAT </w:instrText>
      </w:r>
      <w:r w:rsidR="00581B2B" w:rsidRPr="00581B2B">
        <w:rPr>
          <w:i/>
          <w:iCs/>
        </w:rPr>
      </w:r>
      <w:r w:rsidR="00581B2B" w:rsidRPr="00581B2B">
        <w:rPr>
          <w:i/>
          <w:iCs/>
        </w:rPr>
        <w:fldChar w:fldCharType="separate"/>
      </w:r>
      <w:r w:rsidR="00581B2B" w:rsidRPr="00581B2B">
        <w:rPr>
          <w:i/>
          <w:iCs/>
        </w:rPr>
        <w:t xml:space="preserve">Figure </w:t>
      </w:r>
      <w:r w:rsidR="00581B2B" w:rsidRPr="00581B2B">
        <w:rPr>
          <w:i/>
          <w:iCs/>
          <w:noProof/>
        </w:rPr>
        <w:t>43</w:t>
      </w:r>
      <w:r w:rsidR="00581B2B" w:rsidRPr="00581B2B">
        <w:rPr>
          <w:i/>
          <w:iCs/>
        </w:rPr>
        <w:fldChar w:fldCharType="end"/>
      </w:r>
      <w:r w:rsidR="00581B2B" w:rsidRPr="00581B2B">
        <w:rPr>
          <w:i/>
          <w:iCs/>
        </w:rPr>
        <w:t>.</w:t>
      </w:r>
    </w:p>
    <w:p w14:paraId="651F11B4" w14:textId="2C6607E0" w:rsidR="00FB444F" w:rsidRPr="00FB444F" w:rsidRDefault="00FB444F">
      <w:r>
        <w:t>The same process was followed for Server 2 and Client 2.</w:t>
      </w:r>
    </w:p>
    <w:p w14:paraId="5031D466" w14:textId="22AE3EA6" w:rsidR="0034392E" w:rsidRDefault="0034392E"/>
    <w:p w14:paraId="5C9FE444" w14:textId="7D04E176" w:rsidR="007C7BF0" w:rsidRDefault="007C7BF0">
      <w:r>
        <w:br w:type="page"/>
      </w:r>
    </w:p>
    <w:p w14:paraId="0B165A81" w14:textId="77777777" w:rsidR="00715960" w:rsidRDefault="00715960" w:rsidP="007C7BF0">
      <w:pPr>
        <w:pStyle w:val="Heading1"/>
        <w:rPr>
          <w:b/>
          <w:bCs/>
          <w:color w:val="auto"/>
          <w:u w:val="single"/>
        </w:rPr>
        <w:sectPr w:rsidR="00715960">
          <w:footerReference w:type="default" r:id="rId51"/>
          <w:pgSz w:w="11906" w:h="16838"/>
          <w:pgMar w:top="1440" w:right="1440" w:bottom="1440" w:left="1440" w:header="708" w:footer="708" w:gutter="0"/>
          <w:cols w:space="708"/>
          <w:docGrid w:linePitch="360"/>
        </w:sectPr>
      </w:pPr>
    </w:p>
    <w:p w14:paraId="3F4A6720" w14:textId="2C18A2AA" w:rsidR="007C7BF0" w:rsidRPr="004739B2" w:rsidRDefault="007C7BF0" w:rsidP="007C7BF0">
      <w:pPr>
        <w:pStyle w:val="Heading1"/>
        <w:rPr>
          <w:b/>
          <w:bCs/>
          <w:color w:val="auto"/>
          <w:u w:val="single"/>
        </w:rPr>
      </w:pPr>
      <w:bookmarkStart w:id="44" w:name="_Toc97163651"/>
      <w:r w:rsidRPr="004739B2">
        <w:rPr>
          <w:b/>
          <w:bCs/>
          <w:color w:val="auto"/>
          <w:u w:val="single"/>
        </w:rPr>
        <w:lastRenderedPageBreak/>
        <w:t>Task 3: Observational Tasks</w:t>
      </w:r>
      <w:bookmarkEnd w:id="44"/>
    </w:p>
    <w:p w14:paraId="7EBD840A" w14:textId="4F5EB103" w:rsidR="004739B2" w:rsidRPr="004739B2" w:rsidRDefault="004739B2" w:rsidP="004739B2">
      <w:pPr>
        <w:pStyle w:val="Heading2"/>
        <w:rPr>
          <w:b/>
          <w:bCs/>
          <w:color w:val="auto"/>
        </w:rPr>
      </w:pPr>
      <w:bookmarkStart w:id="45" w:name="_Toc97163652"/>
      <w:r w:rsidRPr="004739B2">
        <w:rPr>
          <w:b/>
          <w:bCs/>
          <w:color w:val="auto"/>
        </w:rPr>
        <w:t>Type 1 and 2 Hypervisors</w:t>
      </w:r>
      <w:bookmarkEnd w:id="45"/>
    </w:p>
    <w:p w14:paraId="159A5090" w14:textId="7BBC27F4" w:rsidR="007C7BF0" w:rsidRDefault="007C7BF0" w:rsidP="007C7BF0">
      <w:pPr>
        <w:rPr>
          <w:color w:val="FF0000"/>
        </w:rPr>
      </w:pPr>
      <w:r>
        <w:t xml:space="preserve">A type 1 hypervisor </w:t>
      </w:r>
      <w:r w:rsidR="001A6DCE">
        <w:t>runs directly on the provided hardware.</w:t>
      </w:r>
      <w:r w:rsidR="00660C13">
        <w:t xml:space="preserve"> The hardware is </w:t>
      </w:r>
      <w:r w:rsidR="00D90BBB">
        <w:t>virtualised;</w:t>
      </w:r>
      <w:r w:rsidR="001A6DCE">
        <w:t xml:space="preserve"> </w:t>
      </w:r>
      <w:r w:rsidR="004739B2">
        <w:t>therefore,</w:t>
      </w:r>
      <w:r w:rsidR="001A6DCE">
        <w:t xml:space="preserve"> it runs better than a type 2 hypervisor as it doesn’t have to load any underlying Operating System</w:t>
      </w:r>
      <w:r w:rsidR="00660C13">
        <w:t xml:space="preserve"> making it much better for large scale virtualisations that enterprises would do. Furthermore, it is more secure than type 2, as if there is a problem with the host machine in a type 2 setup, such as Operating System vulnerabilities or other applications, it will affect the machine and the type 2 hypervisor</w:t>
      </w:r>
      <w:sdt>
        <w:sdtPr>
          <w:id w:val="1529062654"/>
          <w:citation/>
        </w:sdtPr>
        <w:sdtEndPr/>
        <w:sdtContent>
          <w:r w:rsidR="00A13F89">
            <w:fldChar w:fldCharType="begin"/>
          </w:r>
          <w:r w:rsidR="00A13F89">
            <w:instrText xml:space="preserve"> CITATION Kel22 \l 2057 </w:instrText>
          </w:r>
          <w:r w:rsidR="00A13F89">
            <w:fldChar w:fldCharType="separate"/>
          </w:r>
          <w:r w:rsidR="00B643DD">
            <w:rPr>
              <w:noProof/>
            </w:rPr>
            <w:t xml:space="preserve"> </w:t>
          </w:r>
          <w:r w:rsidR="00B643DD" w:rsidRPr="00B643DD">
            <w:rPr>
              <w:noProof/>
            </w:rPr>
            <w:t>[3]</w:t>
          </w:r>
          <w:r w:rsidR="00A13F89">
            <w:fldChar w:fldCharType="end"/>
          </w:r>
        </w:sdtContent>
      </w:sdt>
      <w:r w:rsidR="00660C13">
        <w:t>.</w:t>
      </w:r>
      <w:r w:rsidR="00D90BBB">
        <w:t xml:space="preserve"> Examples of type 1 hypervisors are </w:t>
      </w:r>
      <w:r w:rsidR="00D90BBB" w:rsidRPr="00D90BBB">
        <w:t>Citrix/Xen Server, VMware ESXi and Microsoft Hyper-V</w:t>
      </w:r>
      <w:r w:rsidR="00D90BBB">
        <w:t>. Examples of type 2 hypervisors are Oracle VirtualBox</w:t>
      </w:r>
      <w:r w:rsidR="00147260">
        <w:t xml:space="preserve"> and</w:t>
      </w:r>
      <w:r w:rsidR="00D90BBB">
        <w:t xml:space="preserve"> </w:t>
      </w:r>
      <w:r w:rsidR="00147260">
        <w:t>VMware Workstation.</w:t>
      </w:r>
    </w:p>
    <w:p w14:paraId="0C325FA9" w14:textId="2D1E1847" w:rsidR="004739B2" w:rsidRPr="004739B2" w:rsidRDefault="004739B2" w:rsidP="004739B2">
      <w:pPr>
        <w:pStyle w:val="Heading2"/>
        <w:rPr>
          <w:b/>
          <w:bCs/>
          <w:color w:val="auto"/>
        </w:rPr>
      </w:pPr>
      <w:bookmarkStart w:id="46" w:name="_Toc97163653"/>
      <w:r w:rsidRPr="004739B2">
        <w:rPr>
          <w:b/>
          <w:bCs/>
          <w:color w:val="auto"/>
        </w:rPr>
        <w:t>Cloud Computing</w:t>
      </w:r>
      <w:bookmarkEnd w:id="46"/>
    </w:p>
    <w:p w14:paraId="1B0C596B" w14:textId="47E319D5" w:rsidR="006A206B" w:rsidRDefault="006A206B" w:rsidP="006A206B">
      <w:r>
        <w:t>Cloud computing is the use of computing services over the internet. This can range from servers and storage to software. It reduces the need for enterprises to have all the computing resources themselves, they can purchase just the cloud computing they need at the time which</w:t>
      </w:r>
      <w:r w:rsidR="004739B2">
        <w:t xml:space="preserve"> saves costs and</w:t>
      </w:r>
      <w:r>
        <w:t xml:space="preserve"> provides scalability.</w:t>
      </w:r>
      <w:r w:rsidR="004739B2">
        <w:t xml:space="preserve"> It also comes with peace of mind as backups and disaster recovery is not your worry and is a big focus of cloud computing solutions and this ensures that your services will always be up and running. Furthermore, this keeps up your productivity as</w:t>
      </w:r>
      <w:r w:rsidR="006448C2">
        <w:t xml:space="preserve"> the hardware and software is constantly maintained and upgraded to the latest versions ensuring the best possible performance. It also provides good security as</w:t>
      </w:r>
      <w:r w:rsidR="006D040A">
        <w:t xml:space="preserve"> there are policies set by the cloud provider and the</w:t>
      </w:r>
      <w:r w:rsidR="00170832">
        <w:t xml:space="preserve"> technology,</w:t>
      </w:r>
      <w:r w:rsidR="006D040A">
        <w:t xml:space="preserve"> they have will give good control over your data and infrastructure. Most of your data will also be stored off site in multiple locations meaning if something happened to the accessor? Machine? Like damage or hacking, there is a good chance you can resume the work from another machine</w:t>
      </w:r>
      <w:sdt>
        <w:sdtPr>
          <w:id w:val="153885885"/>
          <w:citation/>
        </w:sdtPr>
        <w:sdtEndPr/>
        <w:sdtContent>
          <w:r w:rsidR="00170832">
            <w:fldChar w:fldCharType="begin"/>
          </w:r>
          <w:r w:rsidR="00170832">
            <w:instrText xml:space="preserve"> CITATION Mic221 \l 2057 </w:instrText>
          </w:r>
          <w:r w:rsidR="00170832">
            <w:fldChar w:fldCharType="separate"/>
          </w:r>
          <w:r w:rsidR="00B643DD">
            <w:rPr>
              <w:noProof/>
            </w:rPr>
            <w:t xml:space="preserve"> </w:t>
          </w:r>
          <w:r w:rsidR="00B643DD" w:rsidRPr="00B643DD">
            <w:rPr>
              <w:noProof/>
            </w:rPr>
            <w:t>[4]</w:t>
          </w:r>
          <w:r w:rsidR="00170832">
            <w:fldChar w:fldCharType="end"/>
          </w:r>
        </w:sdtContent>
      </w:sdt>
      <w:r w:rsidR="006D040A">
        <w:t>.</w:t>
      </w:r>
    </w:p>
    <w:p w14:paraId="3058D1E8" w14:textId="3162BC3A" w:rsidR="00B4555A" w:rsidRDefault="00B4555A" w:rsidP="006A206B">
      <w:r>
        <w:t>There are some drawbacks to cloud computing</w:t>
      </w:r>
      <w:r w:rsidR="00FA30B0">
        <w:t xml:space="preserve">. Cost could also be a disadvantage and the service provider may lock enterprises </w:t>
      </w:r>
      <w:r w:rsidR="00C73E87">
        <w:t>into</w:t>
      </w:r>
      <w:r w:rsidR="00FA30B0">
        <w:t xml:space="preserve"> contracts. If cost is a problem for an enterprise, it may not afford the required amount of computing it needs, resulting in slow performance when all users are connected. Security is always a concern. No matter how secure it is, there is always a chance for data to be stolen</w:t>
      </w:r>
      <w:r w:rsidR="002762D8">
        <w:t xml:space="preserve"> via malicious attacks that use malware</w:t>
      </w:r>
      <w:r w:rsidR="00FA30B0">
        <w:t xml:space="preserve"> and when it comes to cloud computing security breaches, the data owner is usually ruled to be at fault, even if the data holder didn’t provide adequate security</w:t>
      </w:r>
      <w:sdt>
        <w:sdtPr>
          <w:id w:val="-812022734"/>
          <w:citation/>
        </w:sdtPr>
        <w:sdtEndPr/>
        <w:sdtContent>
          <w:r w:rsidR="00FA30B0">
            <w:fldChar w:fldCharType="begin"/>
          </w:r>
          <w:r w:rsidR="00FA30B0">
            <w:instrText xml:space="preserve"> CITATION DPP22 \l 2057 </w:instrText>
          </w:r>
          <w:r w:rsidR="00FA30B0">
            <w:fldChar w:fldCharType="separate"/>
          </w:r>
          <w:r w:rsidR="00B643DD">
            <w:rPr>
              <w:noProof/>
            </w:rPr>
            <w:t xml:space="preserve"> </w:t>
          </w:r>
          <w:r w:rsidR="00B643DD" w:rsidRPr="00B643DD">
            <w:rPr>
              <w:noProof/>
            </w:rPr>
            <w:t>[5]</w:t>
          </w:r>
          <w:r w:rsidR="00FA30B0">
            <w:fldChar w:fldCharType="end"/>
          </w:r>
        </w:sdtContent>
      </w:sdt>
      <w:r w:rsidR="00FA30B0">
        <w:t>.</w:t>
      </w:r>
      <w:r w:rsidR="002762D8">
        <w:t xml:space="preserve"> There </w:t>
      </w:r>
      <w:r w:rsidR="004B73C9">
        <w:t>are</w:t>
      </w:r>
      <w:r w:rsidR="002762D8">
        <w:t xml:space="preserve"> also privacy concerns with file sharing as some files may include confidential business information and this data once uploaded could be scattered across the world. There may also not be enough access rights configurability with the service provider meaning anyone in the business can read confidential information. Files should also be encrypted to prevent them from being read if accessed via unauthorised means</w:t>
      </w:r>
      <w:sdt>
        <w:sdtPr>
          <w:id w:val="1579713760"/>
          <w:citation/>
        </w:sdtPr>
        <w:sdtEndPr/>
        <w:sdtContent>
          <w:r w:rsidR="002762D8">
            <w:fldChar w:fldCharType="begin"/>
          </w:r>
          <w:r w:rsidR="002762D8">
            <w:instrText xml:space="preserve"> CITATION Col16 \l 2057 </w:instrText>
          </w:r>
          <w:r w:rsidR="002762D8">
            <w:fldChar w:fldCharType="separate"/>
          </w:r>
          <w:r w:rsidR="00B643DD">
            <w:rPr>
              <w:noProof/>
            </w:rPr>
            <w:t xml:space="preserve"> </w:t>
          </w:r>
          <w:r w:rsidR="00B643DD" w:rsidRPr="00B643DD">
            <w:rPr>
              <w:noProof/>
            </w:rPr>
            <w:t>[6]</w:t>
          </w:r>
          <w:r w:rsidR="002762D8">
            <w:fldChar w:fldCharType="end"/>
          </w:r>
        </w:sdtContent>
      </w:sdt>
      <w:r w:rsidR="002762D8">
        <w:t>.</w:t>
      </w:r>
      <w:r w:rsidR="005D42CA">
        <w:t xml:space="preserve"> Downtime may cause loss of revenue if there is a service provider outage, it can damage the business workflow. A way to mitigate this is use multiple zones from the service provider, but that may further increase costs</w:t>
      </w:r>
      <w:sdt>
        <w:sdtPr>
          <w:id w:val="-600338281"/>
          <w:citation/>
        </w:sdtPr>
        <w:sdtEndPr/>
        <w:sdtContent>
          <w:r w:rsidR="005D42CA">
            <w:fldChar w:fldCharType="begin"/>
          </w:r>
          <w:r w:rsidR="005D42CA">
            <w:instrText xml:space="preserve"> CITATION And191 \l 2057 </w:instrText>
          </w:r>
          <w:r w:rsidR="005D42CA">
            <w:fldChar w:fldCharType="separate"/>
          </w:r>
          <w:r w:rsidR="00B643DD">
            <w:rPr>
              <w:noProof/>
            </w:rPr>
            <w:t xml:space="preserve"> </w:t>
          </w:r>
          <w:r w:rsidR="00B643DD" w:rsidRPr="00B643DD">
            <w:rPr>
              <w:noProof/>
            </w:rPr>
            <w:t>[7]</w:t>
          </w:r>
          <w:r w:rsidR="005D42CA">
            <w:fldChar w:fldCharType="end"/>
          </w:r>
        </w:sdtContent>
      </w:sdt>
      <w:r w:rsidR="005D42CA">
        <w:t>.</w:t>
      </w:r>
    </w:p>
    <w:p w14:paraId="0A907BE1" w14:textId="5EBD55F1" w:rsidR="00A802A8" w:rsidRPr="008C1992" w:rsidRDefault="00A802A8" w:rsidP="00A802A8">
      <w:pPr>
        <w:pStyle w:val="Heading2"/>
        <w:rPr>
          <w:b/>
          <w:bCs/>
          <w:color w:val="auto"/>
        </w:rPr>
      </w:pPr>
      <w:bookmarkStart w:id="47" w:name="_Toc97163654"/>
      <w:r w:rsidRPr="008C1992">
        <w:rPr>
          <w:b/>
          <w:bCs/>
          <w:color w:val="auto"/>
        </w:rPr>
        <w:t>Domain Name Service</w:t>
      </w:r>
      <w:bookmarkEnd w:id="47"/>
    </w:p>
    <w:p w14:paraId="2F1793AF" w14:textId="226F50D3" w:rsidR="00A802A8" w:rsidRDefault="00A802A8" w:rsidP="00A802A8">
      <w:r>
        <w:t>DNS is</w:t>
      </w:r>
      <w:r w:rsidR="00F97D11">
        <w:t xml:space="preserve"> a more user-friendly way of accessing information online. Domain names are google.co.uk and facebook.com. Users know what they are going to </w:t>
      </w:r>
      <w:r w:rsidR="005616E5">
        <w:t>access, and the domain name gets converted to an IP address behind the scenes that the computer will use to connect to other computers</w:t>
      </w:r>
      <w:sdt>
        <w:sdtPr>
          <w:id w:val="-1140495779"/>
          <w:citation/>
        </w:sdtPr>
        <w:sdtEndPr/>
        <w:sdtContent>
          <w:r w:rsidR="005616E5">
            <w:fldChar w:fldCharType="begin"/>
          </w:r>
          <w:r w:rsidR="005616E5">
            <w:instrText xml:space="preserve"> CITATION Ama22 \l 2057 </w:instrText>
          </w:r>
          <w:r w:rsidR="005616E5">
            <w:fldChar w:fldCharType="separate"/>
          </w:r>
          <w:r w:rsidR="00B643DD">
            <w:rPr>
              <w:noProof/>
            </w:rPr>
            <w:t xml:space="preserve"> </w:t>
          </w:r>
          <w:r w:rsidR="00B643DD" w:rsidRPr="00B643DD">
            <w:rPr>
              <w:noProof/>
            </w:rPr>
            <w:t>[8]</w:t>
          </w:r>
          <w:r w:rsidR="005616E5">
            <w:fldChar w:fldCharType="end"/>
          </w:r>
        </w:sdtContent>
      </w:sdt>
      <w:r w:rsidR="005616E5">
        <w:t>.</w:t>
      </w:r>
    </w:p>
    <w:p w14:paraId="2A146CC7" w14:textId="77777777" w:rsidR="00B721A6" w:rsidRDefault="00B721A6" w:rsidP="00B721A6">
      <w:pPr>
        <w:keepNext/>
      </w:pPr>
      <w:r>
        <w:rPr>
          <w:noProof/>
        </w:rPr>
        <w:lastRenderedPageBreak/>
        <w:drawing>
          <wp:inline distT="0" distB="0" distL="0" distR="0" wp14:anchorId="41EFEAF3" wp14:editId="4B8BE403">
            <wp:extent cx="2621043" cy="2021681"/>
            <wp:effectExtent l="0" t="0" r="8255" b="0"/>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674072" cy="2062584"/>
                    </a:xfrm>
                    <a:prstGeom prst="rect">
                      <a:avLst/>
                    </a:prstGeom>
                    <a:noFill/>
                    <a:ln>
                      <a:noFill/>
                    </a:ln>
                  </pic:spPr>
                </pic:pic>
              </a:graphicData>
            </a:graphic>
          </wp:inline>
        </w:drawing>
      </w:r>
    </w:p>
    <w:p w14:paraId="470D3AE7" w14:textId="14C6CABD" w:rsidR="00B721A6" w:rsidRDefault="00B721A6" w:rsidP="00B721A6">
      <w:pPr>
        <w:pStyle w:val="Caption"/>
      </w:pPr>
      <w:r>
        <w:t xml:space="preserve">Figure </w:t>
      </w:r>
      <w:r w:rsidR="008E64D1">
        <w:fldChar w:fldCharType="begin"/>
      </w:r>
      <w:r w:rsidR="008E64D1">
        <w:instrText xml:space="preserve"> SEQ Figure \* ARABIC </w:instrText>
      </w:r>
      <w:r w:rsidR="008E64D1">
        <w:fldChar w:fldCharType="separate"/>
      </w:r>
      <w:r w:rsidR="00581B2B">
        <w:rPr>
          <w:noProof/>
        </w:rPr>
        <w:t>44</w:t>
      </w:r>
      <w:r w:rsidR="008E64D1">
        <w:rPr>
          <w:noProof/>
        </w:rPr>
        <w:fldChar w:fldCharType="end"/>
      </w:r>
      <w:r>
        <w:t xml:space="preserve">: DNS Illustration </w:t>
      </w:r>
      <w:sdt>
        <w:sdtPr>
          <w:id w:val="-264761728"/>
          <w:citation/>
        </w:sdtPr>
        <w:sdtEndPr/>
        <w:sdtContent>
          <w:r>
            <w:fldChar w:fldCharType="begin"/>
          </w:r>
          <w:r>
            <w:instrText xml:space="preserve"> CITATION App18 \l 2057 </w:instrText>
          </w:r>
          <w:r>
            <w:fldChar w:fldCharType="separate"/>
          </w:r>
          <w:r w:rsidR="00B643DD" w:rsidRPr="00B643DD">
            <w:rPr>
              <w:noProof/>
            </w:rPr>
            <w:t>[9]</w:t>
          </w:r>
          <w:r>
            <w:fldChar w:fldCharType="end"/>
          </w:r>
        </w:sdtContent>
      </w:sdt>
    </w:p>
    <w:p w14:paraId="125683ED" w14:textId="15296302" w:rsidR="005616E5" w:rsidRDefault="005616E5" w:rsidP="00A802A8">
      <w:r>
        <w:t>It works when a user enters a URL in a web bro</w:t>
      </w:r>
      <w:r w:rsidR="00B721A6">
        <w:t>w</w:t>
      </w:r>
      <w:r>
        <w:t xml:space="preserve">ser address bar. </w:t>
      </w:r>
      <w:r w:rsidR="00B721A6">
        <w:t>The computer requests the ISP’s DNS server for the corresponding IP address for the URL. The DNS server will respond with the IP address and the computer making the initial request will receive it allowing the browser to open a connection to the server using the IP address that the URL is on, thus displaying the contents of the web page</w:t>
      </w:r>
      <w:sdt>
        <w:sdtPr>
          <w:id w:val="1703752533"/>
          <w:citation/>
        </w:sdtPr>
        <w:sdtEndPr/>
        <w:sdtContent>
          <w:r w:rsidR="00B721A6">
            <w:fldChar w:fldCharType="begin"/>
          </w:r>
          <w:r w:rsidR="00B721A6">
            <w:instrText xml:space="preserve"> CITATION Edd12 \l 2057 </w:instrText>
          </w:r>
          <w:r w:rsidR="00B721A6">
            <w:fldChar w:fldCharType="separate"/>
          </w:r>
          <w:r w:rsidR="00B643DD">
            <w:rPr>
              <w:noProof/>
            </w:rPr>
            <w:t xml:space="preserve"> </w:t>
          </w:r>
          <w:r w:rsidR="00B643DD" w:rsidRPr="00B643DD">
            <w:rPr>
              <w:noProof/>
            </w:rPr>
            <w:t>[10]</w:t>
          </w:r>
          <w:r w:rsidR="00B721A6">
            <w:fldChar w:fldCharType="end"/>
          </w:r>
        </w:sdtContent>
      </w:sdt>
      <w:r w:rsidR="00B721A6">
        <w:t>.</w:t>
      </w:r>
    </w:p>
    <w:p w14:paraId="65E46BF5" w14:textId="5DF83616" w:rsidR="008C1992" w:rsidRDefault="008C1992" w:rsidP="00A802A8">
      <w:r>
        <w:t>DNS is significant within AD DS as it provides a computer name to IP address mapping. Users will see what domain they are logging on to as it will show the name and then the DNS will be used to locate AD domain controllers which will authenticate and verify users attempting to access it</w:t>
      </w:r>
      <w:sdt>
        <w:sdtPr>
          <w:id w:val="-1850243602"/>
          <w:citation/>
        </w:sdtPr>
        <w:sdtEndPr/>
        <w:sdtContent>
          <w:r>
            <w:fldChar w:fldCharType="begin"/>
          </w:r>
          <w:r>
            <w:instrText xml:space="preserve"> CITATION Mic222 \l 2057 </w:instrText>
          </w:r>
          <w:r>
            <w:fldChar w:fldCharType="separate"/>
          </w:r>
          <w:r w:rsidR="00B643DD">
            <w:rPr>
              <w:noProof/>
            </w:rPr>
            <w:t xml:space="preserve"> </w:t>
          </w:r>
          <w:r w:rsidR="00B643DD" w:rsidRPr="00B643DD">
            <w:rPr>
              <w:noProof/>
            </w:rPr>
            <w:t>[11]</w:t>
          </w:r>
          <w:r>
            <w:fldChar w:fldCharType="end"/>
          </w:r>
        </w:sdtContent>
      </w:sdt>
      <w:r>
        <w:t>.</w:t>
      </w:r>
    </w:p>
    <w:p w14:paraId="53370276" w14:textId="7EEA9F1E" w:rsidR="00295D80" w:rsidRDefault="00145D1E" w:rsidP="00295D80">
      <w:pPr>
        <w:pStyle w:val="Heading2"/>
        <w:rPr>
          <w:b/>
          <w:bCs/>
          <w:color w:val="auto"/>
        </w:rPr>
      </w:pPr>
      <w:bookmarkStart w:id="48" w:name="_Toc97163655"/>
      <w:r>
        <w:rPr>
          <w:b/>
          <w:bCs/>
          <w:color w:val="auto"/>
        </w:rPr>
        <w:t>Critical Roles</w:t>
      </w:r>
      <w:bookmarkEnd w:id="48"/>
    </w:p>
    <w:p w14:paraId="21B64632" w14:textId="45287F57" w:rsidR="00484796" w:rsidRDefault="00484796" w:rsidP="00295D80">
      <w:r>
        <w:t>Network Policy and Access Services is a critical server role. It allows administrators to create and enforce organisation wide policies for the network. These policies apply to the connections request authentication and authorisation.</w:t>
      </w:r>
      <w:r w:rsidR="005276A5">
        <w:t xml:space="preserve"> These policies secure the access points to a network. A connection can be refused if the user trying to connect does not have the required certificates, meet software requirements or security update requirements, such as having an up to date operating system</w:t>
      </w:r>
      <w:sdt>
        <w:sdtPr>
          <w:id w:val="-797912011"/>
          <w:citation/>
        </w:sdtPr>
        <w:sdtEndPr/>
        <w:sdtContent>
          <w:r w:rsidR="009D7759">
            <w:fldChar w:fldCharType="begin"/>
          </w:r>
          <w:r w:rsidR="009D7759">
            <w:instrText xml:space="preserve"> CITATION Mic16 \l 2057 </w:instrText>
          </w:r>
          <w:r w:rsidR="009D7759">
            <w:fldChar w:fldCharType="separate"/>
          </w:r>
          <w:r w:rsidR="00B643DD">
            <w:rPr>
              <w:noProof/>
            </w:rPr>
            <w:t xml:space="preserve"> </w:t>
          </w:r>
          <w:r w:rsidR="00B643DD" w:rsidRPr="00B643DD">
            <w:rPr>
              <w:noProof/>
            </w:rPr>
            <w:t>[12]</w:t>
          </w:r>
          <w:r w:rsidR="009D7759">
            <w:fldChar w:fldCharType="end"/>
          </w:r>
        </w:sdtContent>
      </w:sdt>
      <w:r w:rsidR="005276A5">
        <w:t>.</w:t>
      </w:r>
    </w:p>
    <w:p w14:paraId="24164852" w14:textId="7782B432" w:rsidR="00484796" w:rsidRDefault="00484796" w:rsidP="00295D80">
      <w:r>
        <w:t>DHCP is a critical server rol</w:t>
      </w:r>
      <w:r w:rsidR="00EC2DB4">
        <w:t>e</w:t>
      </w:r>
      <w:r>
        <w:t xml:space="preserve"> of the AD DS. Dynamic Host Configuration Protocol automatically provides IP address</w:t>
      </w:r>
      <w:r w:rsidR="00EC2DB4">
        <w:t>.</w:t>
      </w:r>
      <w:r>
        <w:t xml:space="preserve"> Every </w:t>
      </w:r>
      <w:r>
        <w:t>device on a TCP/IP based network must have a unique IP address to access the network. Without it, IP address for new computers would have to be configured manually. If they are then removed from the network, their IP’s must be reclaimed manually. DHCP automates this entire process and allows administrators to manage it centrally.</w:t>
      </w:r>
      <w:r w:rsidR="00EC2DB4">
        <w:t xml:space="preserve"> The network administrator establishes the DHCP server that maintains a pool of dynamic IP addresses that are leased to any DHCP client when it starts up on the network</w:t>
      </w:r>
      <w:sdt>
        <w:sdtPr>
          <w:id w:val="434946866"/>
          <w:citation/>
        </w:sdtPr>
        <w:sdtEndPr/>
        <w:sdtContent>
          <w:r w:rsidR="00EC2DB4">
            <w:fldChar w:fldCharType="begin"/>
          </w:r>
          <w:r w:rsidR="00EC2DB4">
            <w:instrText xml:space="preserve"> CITATION Mic211 \l 2057 </w:instrText>
          </w:r>
          <w:r w:rsidR="00EC2DB4">
            <w:fldChar w:fldCharType="separate"/>
          </w:r>
          <w:r w:rsidR="00B643DD">
            <w:rPr>
              <w:noProof/>
            </w:rPr>
            <w:t xml:space="preserve"> </w:t>
          </w:r>
          <w:r w:rsidR="00B643DD" w:rsidRPr="00B643DD">
            <w:rPr>
              <w:noProof/>
            </w:rPr>
            <w:t>[13]</w:t>
          </w:r>
          <w:r w:rsidR="00EC2DB4">
            <w:fldChar w:fldCharType="end"/>
          </w:r>
        </w:sdtContent>
      </w:sdt>
      <w:r w:rsidR="00EC2DB4">
        <w:t>.</w:t>
      </w:r>
    </w:p>
    <w:p w14:paraId="3D558D36" w14:textId="79FF4F43" w:rsidR="0081017E" w:rsidRDefault="0081017E" w:rsidP="0081017E">
      <w:pPr>
        <w:pStyle w:val="Heading2"/>
        <w:rPr>
          <w:b/>
          <w:bCs/>
          <w:color w:val="auto"/>
        </w:rPr>
      </w:pPr>
      <w:bookmarkStart w:id="49" w:name="_Toc97163656"/>
      <w:r w:rsidRPr="0081017E">
        <w:rPr>
          <w:b/>
          <w:bCs/>
          <w:color w:val="auto"/>
        </w:rPr>
        <w:t>Terminologies</w:t>
      </w:r>
      <w:bookmarkEnd w:id="49"/>
    </w:p>
    <w:p w14:paraId="3515D0C1" w14:textId="004E6C7C" w:rsidR="000673D4" w:rsidRDefault="000673D4" w:rsidP="000673D4">
      <w:r>
        <w:t>PAE/NX is Physical Address Extension.</w:t>
      </w:r>
      <w:r w:rsidR="00C12254">
        <w:t xml:space="preserve"> With this setting enabled on a type 2 hypervisor management software will allow virtual machines that are running 32-bit x86 </w:t>
      </w:r>
      <w:r w:rsidR="003606B9">
        <w:t>CPUs</w:t>
      </w:r>
      <w:r w:rsidR="00C12254">
        <w:t xml:space="preserve"> to access more than 4GB of RAM</w:t>
      </w:r>
      <w:sdt>
        <w:sdtPr>
          <w:id w:val="1106004425"/>
          <w:citation/>
        </w:sdtPr>
        <w:sdtEndPr/>
        <w:sdtContent>
          <w:r>
            <w:fldChar w:fldCharType="begin"/>
          </w:r>
          <w:r>
            <w:instrText xml:space="preserve"> CITATION Ora22 \l 2057 </w:instrText>
          </w:r>
          <w:r>
            <w:fldChar w:fldCharType="separate"/>
          </w:r>
          <w:r w:rsidR="00B643DD">
            <w:rPr>
              <w:noProof/>
            </w:rPr>
            <w:t xml:space="preserve"> </w:t>
          </w:r>
          <w:r w:rsidR="00B643DD" w:rsidRPr="00B643DD">
            <w:rPr>
              <w:noProof/>
            </w:rPr>
            <w:t>[14]</w:t>
          </w:r>
          <w:r>
            <w:fldChar w:fldCharType="end"/>
          </w:r>
        </w:sdtContent>
      </w:sdt>
      <w:r>
        <w:t>.</w:t>
      </w:r>
      <w:r w:rsidR="007707D1">
        <w:t xml:space="preserve"> </w:t>
      </w:r>
      <w:r w:rsidR="00C12254">
        <w:t>This can be useful</w:t>
      </w:r>
      <w:r w:rsidR="003606B9">
        <w:t xml:space="preserve"> as it will improve multitasking in the VM as more applications and windows can be open without causing it to slow down.</w:t>
      </w:r>
    </w:p>
    <w:p w14:paraId="39EE1857" w14:textId="6538C0DD" w:rsidR="00E12BA7" w:rsidRDefault="00E12BA7" w:rsidP="000673D4">
      <w:r>
        <w:t xml:space="preserve">Server management is the process of maintaining a server to keep it running at peak performance. These processes include managing the hardware by monitoring its status. This can help notice bottlenecks, drive failures and overheating to name a few problems. It also includes keeping software up to date and </w:t>
      </w:r>
      <w:r w:rsidR="00511BAC">
        <w:t>remove unused software. Server security also needs to be managed, such as having a good password policy, remove old users to prevent the account from being misused and have appropriate roles given to users or machines to prevent them from having access to potential harmful settings and applications</w:t>
      </w:r>
      <w:sdt>
        <w:sdtPr>
          <w:id w:val="977794279"/>
          <w:citation/>
        </w:sdtPr>
        <w:sdtEndPr/>
        <w:sdtContent>
          <w:r w:rsidR="00511BAC">
            <w:fldChar w:fldCharType="begin"/>
          </w:r>
          <w:r w:rsidR="00511BAC">
            <w:instrText xml:space="preserve"> CITATION Vis17 \l 2057 </w:instrText>
          </w:r>
          <w:r w:rsidR="00511BAC">
            <w:fldChar w:fldCharType="separate"/>
          </w:r>
          <w:r w:rsidR="00B643DD">
            <w:rPr>
              <w:noProof/>
            </w:rPr>
            <w:t xml:space="preserve"> </w:t>
          </w:r>
          <w:r w:rsidR="00B643DD" w:rsidRPr="00B643DD">
            <w:rPr>
              <w:noProof/>
            </w:rPr>
            <w:t>[15]</w:t>
          </w:r>
          <w:r w:rsidR="00511BAC">
            <w:fldChar w:fldCharType="end"/>
          </w:r>
        </w:sdtContent>
      </w:sdt>
      <w:r w:rsidR="00511BAC">
        <w:t>.</w:t>
      </w:r>
    </w:p>
    <w:p w14:paraId="0CDADEDB" w14:textId="180DE091" w:rsidR="0081017E" w:rsidRDefault="009B480D" w:rsidP="0081017E">
      <w:r>
        <w:t>The ping command works by sending Internet Control Message Protocol echo-request to the targeted IP address. The echo replies indicate the connection is successful. The ping command is a great tool to find the status of a device</w:t>
      </w:r>
      <w:r w:rsidR="003606B9">
        <w:t xml:space="preserve"> making it useful for light network debugging</w:t>
      </w:r>
      <w:sdt>
        <w:sdtPr>
          <w:id w:val="-1445525805"/>
          <w:citation/>
        </w:sdtPr>
        <w:sdtEndPr/>
        <w:sdtContent>
          <w:r>
            <w:fldChar w:fldCharType="begin"/>
          </w:r>
          <w:r>
            <w:instrText xml:space="preserve"> CITATION Clo22 \l 2057 </w:instrText>
          </w:r>
          <w:r>
            <w:fldChar w:fldCharType="separate"/>
          </w:r>
          <w:r w:rsidR="00B643DD">
            <w:rPr>
              <w:noProof/>
            </w:rPr>
            <w:t xml:space="preserve"> </w:t>
          </w:r>
          <w:r w:rsidR="00B643DD" w:rsidRPr="00B643DD">
            <w:rPr>
              <w:noProof/>
            </w:rPr>
            <w:t>[16]</w:t>
          </w:r>
          <w:r>
            <w:fldChar w:fldCharType="end"/>
          </w:r>
        </w:sdtContent>
      </w:sdt>
      <w:r>
        <w:t>.</w:t>
      </w:r>
    </w:p>
    <w:p w14:paraId="2659A0ED" w14:textId="7AA250C9" w:rsidR="00334307" w:rsidRPr="00D31CC7" w:rsidRDefault="006E6FF4" w:rsidP="0081017E">
      <w:r>
        <w:t xml:space="preserve">Windows 10 or Server 2019 firewall </w:t>
      </w:r>
      <w:r w:rsidR="000C55FA">
        <w:t xml:space="preserve">is a software firewall </w:t>
      </w:r>
      <w:r>
        <w:t xml:space="preserve">comes enabled out of the </w:t>
      </w:r>
      <w:r>
        <w:lastRenderedPageBreak/>
        <w:t xml:space="preserve">box. It </w:t>
      </w:r>
      <w:r w:rsidR="000C55FA">
        <w:t>controls the flow of traffic to the ports of the computer. It protects the machine from unauthorised access from outside users</w:t>
      </w:r>
      <w:sdt>
        <w:sdtPr>
          <w:id w:val="128672820"/>
          <w:citation/>
        </w:sdtPr>
        <w:sdtEndPr/>
        <w:sdtContent>
          <w:r w:rsidR="000C55FA">
            <w:fldChar w:fldCharType="begin"/>
          </w:r>
          <w:r w:rsidR="000C55FA">
            <w:instrText xml:space="preserve"> CITATION Mic223 \l 2057 </w:instrText>
          </w:r>
          <w:r w:rsidR="000C55FA">
            <w:fldChar w:fldCharType="separate"/>
          </w:r>
          <w:r w:rsidR="00B643DD">
            <w:rPr>
              <w:noProof/>
            </w:rPr>
            <w:t xml:space="preserve"> </w:t>
          </w:r>
          <w:r w:rsidR="00B643DD" w:rsidRPr="00B643DD">
            <w:rPr>
              <w:noProof/>
            </w:rPr>
            <w:t>[17]</w:t>
          </w:r>
          <w:r w:rsidR="000C55FA">
            <w:fldChar w:fldCharType="end"/>
          </w:r>
        </w:sdtContent>
      </w:sdt>
      <w:r w:rsidR="000C55FA">
        <w:t xml:space="preserve">. </w:t>
      </w:r>
      <w:r w:rsidR="00D31CC7">
        <w:t>Furthermore, it blocks all incoming traffic except for traffic that is in response to requests. Other platforms such as Linux usually don’t come with software firewalls pre-installed. By default</w:t>
      </w:r>
      <w:r w:rsidR="0066488C">
        <w:t>,</w:t>
      </w:r>
      <w:r w:rsidR="00D31CC7">
        <w:t xml:space="preserve"> the OS will have no open ports so intruders cannot access the system, but a Linux firewall may require some expertise to setup but will work the same as a Windows firewall</w:t>
      </w:r>
      <w:sdt>
        <w:sdtPr>
          <w:id w:val="1602529410"/>
          <w:citation/>
        </w:sdtPr>
        <w:sdtEndPr/>
        <w:sdtContent>
          <w:r w:rsidR="00D31CC7">
            <w:fldChar w:fldCharType="begin"/>
          </w:r>
          <w:r w:rsidR="00D31CC7">
            <w:instrText xml:space="preserve"> CITATION Ave19 \l 2057 </w:instrText>
          </w:r>
          <w:r w:rsidR="00D31CC7">
            <w:fldChar w:fldCharType="separate"/>
          </w:r>
          <w:r w:rsidR="00B643DD">
            <w:rPr>
              <w:noProof/>
            </w:rPr>
            <w:t xml:space="preserve"> </w:t>
          </w:r>
          <w:r w:rsidR="00B643DD" w:rsidRPr="00B643DD">
            <w:rPr>
              <w:noProof/>
            </w:rPr>
            <w:t>[18]</w:t>
          </w:r>
          <w:r w:rsidR="00D31CC7">
            <w:fldChar w:fldCharType="end"/>
          </w:r>
        </w:sdtContent>
      </w:sdt>
      <w:r w:rsidR="00D31CC7">
        <w:t>.</w:t>
      </w:r>
    </w:p>
    <w:p w14:paraId="21D4F528" w14:textId="70DD335F" w:rsidR="00334307" w:rsidRDefault="00611164" w:rsidP="0081017E">
      <w:r>
        <w:t xml:space="preserve">Out of Box Experience is the first use of a product after it has been “unboxed”. </w:t>
      </w:r>
      <w:r w:rsidR="00C12254">
        <w:t>This is where first impressions of things like software will be made. There is usually some terms and conditions to accept and some settings that can be changed such as date formats and keyboard formats for example, with a Windows Operating System installation.</w:t>
      </w:r>
    </w:p>
    <w:p w14:paraId="2D493560" w14:textId="230624A4" w:rsidR="0081017E" w:rsidRPr="00066577" w:rsidRDefault="0081017E" w:rsidP="00066577">
      <w:pPr>
        <w:pStyle w:val="Heading2"/>
        <w:rPr>
          <w:b/>
          <w:bCs/>
          <w:color w:val="auto"/>
        </w:rPr>
      </w:pPr>
      <w:bookmarkStart w:id="50" w:name="_Toc97163657"/>
      <w:r w:rsidRPr="0081017E">
        <w:rPr>
          <w:b/>
          <w:bCs/>
          <w:color w:val="auto"/>
        </w:rPr>
        <w:t>Reflection</w:t>
      </w:r>
      <w:bookmarkEnd w:id="50"/>
    </w:p>
    <w:p w14:paraId="0DA69D15" w14:textId="0723369F" w:rsidR="0081017E" w:rsidRDefault="0081017E" w:rsidP="0081017E">
      <w:r>
        <w:t>The author of the document feels that the tasks completed in the worksheet were very insightful in getting to grips with Windows Server 2019 and building a Virtual LAN using a type 2 hypervisor management software</w:t>
      </w:r>
      <w:r w:rsidR="00D13DB8">
        <w:t>. New skills were learned such as setting up the network adapters on the virtualised servers and pinging one server from another to test its connection.</w:t>
      </w:r>
    </w:p>
    <w:p w14:paraId="6CF332A6" w14:textId="738658D6" w:rsidR="00D13DB8" w:rsidRDefault="00CE48EA" w:rsidP="0081017E">
      <w:r>
        <w:t>Setting up and deploying a Network Directory Service to use Active Directory on Windows Server</w:t>
      </w:r>
      <w:r w:rsidR="00481AEE">
        <w:t xml:space="preserve"> was useful as it helped with understanding how organisations IT systems are setup and work. It was very useful to learn about Domain Name Systems too. The tasks brought to light how logging in to domains worked as the name is associated with an IP address to allow or deny users to log on to machines. Active Directory Network Objects were learned and understood. It showed how role-based access worked in AD, as it brought realisation to how and why software installations, usage of applications and the alteration of settings are disabled on </w:t>
      </w:r>
      <w:r w:rsidR="00481AEE">
        <w:t xml:space="preserve">enterprise devices as users will be placed </w:t>
      </w:r>
      <w:r w:rsidR="008E20BC">
        <w:t>into</w:t>
      </w:r>
      <w:r w:rsidR="00481AEE">
        <w:t xml:space="preserve"> groups.</w:t>
      </w:r>
    </w:p>
    <w:p w14:paraId="4A37CE20" w14:textId="60F0FA95" w:rsidR="00D31CC7" w:rsidRDefault="00066577">
      <w:r>
        <w:t>T</w:t>
      </w:r>
      <w:r w:rsidR="008E20BC">
        <w:t>he author of the document thinks that the tasks provided</w:t>
      </w:r>
      <w:r>
        <w:t xml:space="preserve"> a good learning process of the Forest logical component of a Windows Active Directory structure.</w:t>
      </w:r>
      <w:r w:rsidR="00D31CC7">
        <w:br w:type="page"/>
      </w:r>
    </w:p>
    <w:bookmarkStart w:id="51" w:name="_Toc97163658" w:displacedByCustomXml="next"/>
    <w:sdt>
      <w:sdtPr>
        <w:rPr>
          <w:rFonts w:asciiTheme="minorHAnsi" w:eastAsiaTheme="minorHAnsi" w:hAnsiTheme="minorHAnsi" w:cstheme="minorBidi"/>
          <w:color w:val="auto"/>
          <w:sz w:val="22"/>
          <w:szCs w:val="22"/>
        </w:rPr>
        <w:id w:val="758104685"/>
        <w:docPartObj>
          <w:docPartGallery w:val="Bibliographies"/>
          <w:docPartUnique/>
        </w:docPartObj>
      </w:sdtPr>
      <w:sdtEndPr/>
      <w:sdtContent>
        <w:p w14:paraId="436FBF5D" w14:textId="42D593E8" w:rsidR="00D31CC7" w:rsidRPr="00D31CC7" w:rsidRDefault="00D31CC7">
          <w:pPr>
            <w:pStyle w:val="Heading1"/>
            <w:rPr>
              <w:b/>
              <w:bCs/>
              <w:color w:val="auto"/>
              <w:u w:val="single"/>
            </w:rPr>
          </w:pPr>
          <w:r w:rsidRPr="00D31CC7">
            <w:rPr>
              <w:b/>
              <w:bCs/>
              <w:color w:val="auto"/>
              <w:u w:val="single"/>
            </w:rPr>
            <w:t>References</w:t>
          </w:r>
          <w:bookmarkEnd w:id="51"/>
        </w:p>
        <w:sdt>
          <w:sdtPr>
            <w:id w:val="-573587230"/>
            <w:bibliography/>
          </w:sdtPr>
          <w:sdtEndPr/>
          <w:sdtContent>
            <w:p w14:paraId="69691D8B" w14:textId="77777777" w:rsidR="00B643DD" w:rsidRDefault="00D31CC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7"/>
                <w:gridCol w:w="3982"/>
              </w:tblGrid>
              <w:tr w:rsidR="00B643DD" w14:paraId="2C6C394D" w14:textId="77777777">
                <w:trPr>
                  <w:divId w:val="191580575"/>
                  <w:tblCellSpacing w:w="15" w:type="dxa"/>
                </w:trPr>
                <w:tc>
                  <w:tcPr>
                    <w:tcW w:w="50" w:type="pct"/>
                    <w:hideMark/>
                  </w:tcPr>
                  <w:p w14:paraId="7DB75B52" w14:textId="64353CC4" w:rsidR="00B643DD" w:rsidRDefault="00B643DD">
                    <w:pPr>
                      <w:pStyle w:val="Bibliography"/>
                      <w:rPr>
                        <w:noProof/>
                        <w:sz w:val="24"/>
                        <w:szCs w:val="24"/>
                      </w:rPr>
                    </w:pPr>
                    <w:r>
                      <w:rPr>
                        <w:noProof/>
                      </w:rPr>
                      <w:t xml:space="preserve">[1] </w:t>
                    </w:r>
                  </w:p>
                </w:tc>
                <w:tc>
                  <w:tcPr>
                    <w:tcW w:w="0" w:type="auto"/>
                    <w:hideMark/>
                  </w:tcPr>
                  <w:p w14:paraId="7E37595D" w14:textId="77777777" w:rsidR="00B643DD" w:rsidRDefault="00B643DD">
                    <w:pPr>
                      <w:pStyle w:val="Bibliography"/>
                      <w:rPr>
                        <w:noProof/>
                      </w:rPr>
                    </w:pPr>
                    <w:r>
                      <w:rPr>
                        <w:noProof/>
                      </w:rPr>
                      <w:t>IBM, “Address Resolution Protocol (ARP),” IBM, [Online]. Available: https://www.ibm.com/docs/en/zos-basic-skills?topic=layer-address-resolution-protocol-arp. [Accessed 26 02 2022].</w:t>
                    </w:r>
                  </w:p>
                </w:tc>
              </w:tr>
              <w:tr w:rsidR="00B643DD" w14:paraId="6E7CC6CC" w14:textId="77777777">
                <w:trPr>
                  <w:divId w:val="191580575"/>
                  <w:tblCellSpacing w:w="15" w:type="dxa"/>
                </w:trPr>
                <w:tc>
                  <w:tcPr>
                    <w:tcW w:w="50" w:type="pct"/>
                    <w:hideMark/>
                  </w:tcPr>
                  <w:p w14:paraId="4EDF03D5" w14:textId="77777777" w:rsidR="00B643DD" w:rsidRDefault="00B643DD">
                    <w:pPr>
                      <w:pStyle w:val="Bibliography"/>
                      <w:rPr>
                        <w:noProof/>
                      </w:rPr>
                    </w:pPr>
                    <w:r>
                      <w:rPr>
                        <w:noProof/>
                      </w:rPr>
                      <w:t xml:space="preserve">[2] </w:t>
                    </w:r>
                  </w:p>
                </w:tc>
                <w:tc>
                  <w:tcPr>
                    <w:tcW w:w="0" w:type="auto"/>
                    <w:hideMark/>
                  </w:tcPr>
                  <w:p w14:paraId="5CA2D972" w14:textId="77777777" w:rsidR="00B643DD" w:rsidRDefault="00B643DD">
                    <w:pPr>
                      <w:pStyle w:val="Bibliography"/>
                      <w:rPr>
                        <w:noProof/>
                      </w:rPr>
                    </w:pPr>
                    <w:r>
                      <w:rPr>
                        <w:noProof/>
                      </w:rPr>
                      <w:t>National Institute of Standards and Technology, “Internal Network,” National Institute of Standards and Technology, [Online]. Available: https://csrc.nist.gov/glossary/term/internal_network. [Accessed 27 02 2022].</w:t>
                    </w:r>
                  </w:p>
                </w:tc>
              </w:tr>
              <w:tr w:rsidR="00B643DD" w14:paraId="35A57FC4" w14:textId="77777777">
                <w:trPr>
                  <w:divId w:val="191580575"/>
                  <w:tblCellSpacing w:w="15" w:type="dxa"/>
                </w:trPr>
                <w:tc>
                  <w:tcPr>
                    <w:tcW w:w="50" w:type="pct"/>
                    <w:hideMark/>
                  </w:tcPr>
                  <w:p w14:paraId="43E37EE3" w14:textId="77777777" w:rsidR="00B643DD" w:rsidRDefault="00B643DD">
                    <w:pPr>
                      <w:pStyle w:val="Bibliography"/>
                      <w:rPr>
                        <w:noProof/>
                      </w:rPr>
                    </w:pPr>
                    <w:r>
                      <w:rPr>
                        <w:noProof/>
                      </w:rPr>
                      <w:t xml:space="preserve">[3] </w:t>
                    </w:r>
                  </w:p>
                </w:tc>
                <w:tc>
                  <w:tcPr>
                    <w:tcW w:w="0" w:type="auto"/>
                    <w:hideMark/>
                  </w:tcPr>
                  <w:p w14:paraId="0987B132" w14:textId="77777777" w:rsidR="00B643DD" w:rsidRDefault="00B643DD">
                    <w:pPr>
                      <w:pStyle w:val="Bibliography"/>
                      <w:rPr>
                        <w:noProof/>
                      </w:rPr>
                    </w:pPr>
                    <w:r>
                      <w:rPr>
                        <w:noProof/>
                      </w:rPr>
                      <w:t>K. Taylor, “Hypervisor Type 1 vs. Type 2: Difference Between the Two,” HiTechNectar, [Online]. Available: https://www.hitechnectar.com/blogs/hypervisor-type-1-vs-type-2/. [Accessed 27 02 2022].</w:t>
                    </w:r>
                  </w:p>
                </w:tc>
              </w:tr>
              <w:tr w:rsidR="00B643DD" w14:paraId="6FFD87D8" w14:textId="77777777">
                <w:trPr>
                  <w:divId w:val="191580575"/>
                  <w:tblCellSpacing w:w="15" w:type="dxa"/>
                </w:trPr>
                <w:tc>
                  <w:tcPr>
                    <w:tcW w:w="50" w:type="pct"/>
                    <w:hideMark/>
                  </w:tcPr>
                  <w:p w14:paraId="29234950" w14:textId="77777777" w:rsidR="00B643DD" w:rsidRDefault="00B643DD">
                    <w:pPr>
                      <w:pStyle w:val="Bibliography"/>
                      <w:rPr>
                        <w:noProof/>
                      </w:rPr>
                    </w:pPr>
                    <w:r>
                      <w:rPr>
                        <w:noProof/>
                      </w:rPr>
                      <w:t xml:space="preserve">[4] </w:t>
                    </w:r>
                  </w:p>
                </w:tc>
                <w:tc>
                  <w:tcPr>
                    <w:tcW w:w="0" w:type="auto"/>
                    <w:hideMark/>
                  </w:tcPr>
                  <w:p w14:paraId="49C04400" w14:textId="77777777" w:rsidR="00B643DD" w:rsidRDefault="00B643DD">
                    <w:pPr>
                      <w:pStyle w:val="Bibliography"/>
                      <w:rPr>
                        <w:noProof/>
                      </w:rPr>
                    </w:pPr>
                    <w:r>
                      <w:rPr>
                        <w:noProof/>
                      </w:rPr>
                      <w:t>Microsoft, “What is cloud computing?,” Microsoft, [Online]. Available: https://azure.microsoft.com/en-gb/overview/what-is-cloud-computing/#benefits. [Accessed 27 02 2022].</w:t>
                    </w:r>
                  </w:p>
                </w:tc>
              </w:tr>
              <w:tr w:rsidR="00B643DD" w14:paraId="1152A866" w14:textId="77777777">
                <w:trPr>
                  <w:divId w:val="191580575"/>
                  <w:tblCellSpacing w:w="15" w:type="dxa"/>
                </w:trPr>
                <w:tc>
                  <w:tcPr>
                    <w:tcW w:w="50" w:type="pct"/>
                    <w:hideMark/>
                  </w:tcPr>
                  <w:p w14:paraId="6C514D1F" w14:textId="77777777" w:rsidR="00B643DD" w:rsidRDefault="00B643DD">
                    <w:pPr>
                      <w:pStyle w:val="Bibliography"/>
                      <w:rPr>
                        <w:noProof/>
                      </w:rPr>
                    </w:pPr>
                    <w:r>
                      <w:rPr>
                        <w:noProof/>
                      </w:rPr>
                      <w:t xml:space="preserve">[5] </w:t>
                    </w:r>
                  </w:p>
                </w:tc>
                <w:tc>
                  <w:tcPr>
                    <w:tcW w:w="0" w:type="auto"/>
                    <w:hideMark/>
                  </w:tcPr>
                  <w:p w14:paraId="06088E95" w14:textId="77777777" w:rsidR="00B643DD" w:rsidRDefault="00B643DD">
                    <w:pPr>
                      <w:pStyle w:val="Bibliography"/>
                      <w:rPr>
                        <w:noProof/>
                      </w:rPr>
                    </w:pPr>
                    <w:r>
                      <w:rPr>
                        <w:noProof/>
                      </w:rPr>
                      <w:t>DPP-GDPR, “Who is Responsible When a Cloud Security Data Breach Occurs?,” DPP-GDPR, [Online]. Available: https://www.dpp-gdpr.com/news/cloud-security-data-breach/#:~:text=When%20it%20comes%20to%20cloud,failed%20to%20provide%20adequate%20security.. [Accessed 27 02 2022].</w:t>
                    </w:r>
                  </w:p>
                </w:tc>
              </w:tr>
              <w:tr w:rsidR="00B643DD" w14:paraId="3D9984D4" w14:textId="77777777">
                <w:trPr>
                  <w:divId w:val="191580575"/>
                  <w:tblCellSpacing w:w="15" w:type="dxa"/>
                </w:trPr>
                <w:tc>
                  <w:tcPr>
                    <w:tcW w:w="50" w:type="pct"/>
                    <w:hideMark/>
                  </w:tcPr>
                  <w:p w14:paraId="2B13025C" w14:textId="77777777" w:rsidR="00B643DD" w:rsidRDefault="00B643DD">
                    <w:pPr>
                      <w:pStyle w:val="Bibliography"/>
                      <w:rPr>
                        <w:noProof/>
                      </w:rPr>
                    </w:pPr>
                    <w:r>
                      <w:rPr>
                        <w:noProof/>
                      </w:rPr>
                      <w:t xml:space="preserve">[6] </w:t>
                    </w:r>
                  </w:p>
                </w:tc>
                <w:tc>
                  <w:tcPr>
                    <w:tcW w:w="0" w:type="auto"/>
                    <w:hideMark/>
                  </w:tcPr>
                  <w:p w14:paraId="134E4AD5" w14:textId="77777777" w:rsidR="00B643DD" w:rsidRDefault="00B643DD">
                    <w:pPr>
                      <w:pStyle w:val="Bibliography"/>
                      <w:rPr>
                        <w:noProof/>
                      </w:rPr>
                    </w:pPr>
                    <w:r>
                      <w:rPr>
                        <w:noProof/>
                      </w:rPr>
                      <w:t>F. T. W. X. Colin Ting Si Xue, “BENEFITS AND CHALLENGES OF THE ADOPTION OF,” 12 2016. [Online]. Available: https://www.researchgate.net/profile/Colin-Ting-Si-Xue/publication/311972358_Benefits_and_Challenges_of_the_Adoption_of_Cloud_Computing_in_Business/links/5866574908ae6eb871b07fe1/Benefits-and-Challenges-</w:t>
                    </w:r>
                    <w:r>
                      <w:rPr>
                        <w:noProof/>
                      </w:rPr>
                      <w:t>of-the-Adoption-of-Cloud-Computing-in-Business.pdf. [Accessed 27 02 2022].</w:t>
                    </w:r>
                  </w:p>
                </w:tc>
              </w:tr>
              <w:tr w:rsidR="00B643DD" w14:paraId="1E2572A0" w14:textId="77777777">
                <w:trPr>
                  <w:divId w:val="191580575"/>
                  <w:tblCellSpacing w:w="15" w:type="dxa"/>
                </w:trPr>
                <w:tc>
                  <w:tcPr>
                    <w:tcW w:w="50" w:type="pct"/>
                    <w:hideMark/>
                  </w:tcPr>
                  <w:p w14:paraId="45897C60" w14:textId="77777777" w:rsidR="00B643DD" w:rsidRDefault="00B643DD">
                    <w:pPr>
                      <w:pStyle w:val="Bibliography"/>
                      <w:rPr>
                        <w:noProof/>
                      </w:rPr>
                    </w:pPr>
                    <w:r>
                      <w:rPr>
                        <w:noProof/>
                      </w:rPr>
                      <w:t xml:space="preserve">[7] </w:t>
                    </w:r>
                  </w:p>
                </w:tc>
                <w:tc>
                  <w:tcPr>
                    <w:tcW w:w="0" w:type="auto"/>
                    <w:hideMark/>
                  </w:tcPr>
                  <w:p w14:paraId="46755407" w14:textId="77777777" w:rsidR="00B643DD" w:rsidRDefault="00B643DD">
                    <w:pPr>
                      <w:pStyle w:val="Bibliography"/>
                      <w:rPr>
                        <w:noProof/>
                      </w:rPr>
                    </w:pPr>
                    <w:r>
                      <w:rPr>
                        <w:noProof/>
                      </w:rPr>
                      <w:t>A. arkin, “Disadvantages of Cloud Computing,” Cloud Academy, 07 08 2019. [Online]. Available: https://cloudacademy.com/blog/disadvantages-of-cloud-computing/. [Accessed 27 02 2022].</w:t>
                    </w:r>
                  </w:p>
                </w:tc>
              </w:tr>
              <w:tr w:rsidR="00B643DD" w14:paraId="599555D1" w14:textId="77777777">
                <w:trPr>
                  <w:divId w:val="191580575"/>
                  <w:tblCellSpacing w:w="15" w:type="dxa"/>
                </w:trPr>
                <w:tc>
                  <w:tcPr>
                    <w:tcW w:w="50" w:type="pct"/>
                    <w:hideMark/>
                  </w:tcPr>
                  <w:p w14:paraId="1DAB350D" w14:textId="77777777" w:rsidR="00B643DD" w:rsidRDefault="00B643DD">
                    <w:pPr>
                      <w:pStyle w:val="Bibliography"/>
                      <w:rPr>
                        <w:noProof/>
                      </w:rPr>
                    </w:pPr>
                    <w:r>
                      <w:rPr>
                        <w:noProof/>
                      </w:rPr>
                      <w:t xml:space="preserve">[8] </w:t>
                    </w:r>
                  </w:p>
                </w:tc>
                <w:tc>
                  <w:tcPr>
                    <w:tcW w:w="0" w:type="auto"/>
                    <w:hideMark/>
                  </w:tcPr>
                  <w:p w14:paraId="4C1EEDCB" w14:textId="77777777" w:rsidR="00B643DD" w:rsidRDefault="00B643DD">
                    <w:pPr>
                      <w:pStyle w:val="Bibliography"/>
                      <w:rPr>
                        <w:noProof/>
                      </w:rPr>
                    </w:pPr>
                    <w:r>
                      <w:rPr>
                        <w:noProof/>
                      </w:rPr>
                      <w:t>Amazon, “What is DNS?,” Amazon, [Online]. Available: https://aws.amazon.com/route53/what-is-dns/. [Accessed 27 02 2022].</w:t>
                    </w:r>
                  </w:p>
                </w:tc>
              </w:tr>
              <w:tr w:rsidR="00B643DD" w14:paraId="43BE9CCE" w14:textId="77777777">
                <w:trPr>
                  <w:divId w:val="191580575"/>
                  <w:tblCellSpacing w:w="15" w:type="dxa"/>
                </w:trPr>
                <w:tc>
                  <w:tcPr>
                    <w:tcW w:w="50" w:type="pct"/>
                    <w:hideMark/>
                  </w:tcPr>
                  <w:p w14:paraId="510A214B" w14:textId="77777777" w:rsidR="00B643DD" w:rsidRDefault="00B643DD">
                    <w:pPr>
                      <w:pStyle w:val="Bibliography"/>
                      <w:rPr>
                        <w:noProof/>
                      </w:rPr>
                    </w:pPr>
                    <w:r>
                      <w:rPr>
                        <w:noProof/>
                      </w:rPr>
                      <w:t xml:space="preserve">[9] </w:t>
                    </w:r>
                  </w:p>
                </w:tc>
                <w:tc>
                  <w:tcPr>
                    <w:tcW w:w="0" w:type="auto"/>
                    <w:hideMark/>
                  </w:tcPr>
                  <w:p w14:paraId="0CAC2971" w14:textId="77777777" w:rsidR="00B643DD" w:rsidRDefault="00B643DD">
                    <w:pPr>
                      <w:pStyle w:val="Bibliography"/>
                      <w:rPr>
                        <w:noProof/>
                      </w:rPr>
                    </w:pPr>
                    <w:r>
                      <w:rPr>
                        <w:noProof/>
                      </w:rPr>
                      <w:t>AppNeta, “101: WHAT IS DNS -- AND WHY IS IT IMPORTANT?,” AppNeta, 20 12 2018. [Online]. Available: https://www.appneta.com/blog/101-what-is-dns-and-why-is-it-important/. [Accessed 27 02 2022].</w:t>
                    </w:r>
                  </w:p>
                </w:tc>
              </w:tr>
              <w:tr w:rsidR="00B643DD" w14:paraId="33B552D3" w14:textId="77777777">
                <w:trPr>
                  <w:divId w:val="191580575"/>
                  <w:tblCellSpacing w:w="15" w:type="dxa"/>
                </w:trPr>
                <w:tc>
                  <w:tcPr>
                    <w:tcW w:w="50" w:type="pct"/>
                    <w:hideMark/>
                  </w:tcPr>
                  <w:p w14:paraId="029272FE" w14:textId="77777777" w:rsidR="00B643DD" w:rsidRDefault="00B643DD">
                    <w:pPr>
                      <w:pStyle w:val="Bibliography"/>
                      <w:rPr>
                        <w:noProof/>
                      </w:rPr>
                    </w:pPr>
                    <w:r>
                      <w:rPr>
                        <w:noProof/>
                      </w:rPr>
                      <w:t xml:space="preserve">[10] </w:t>
                    </w:r>
                  </w:p>
                </w:tc>
                <w:tc>
                  <w:tcPr>
                    <w:tcW w:w="0" w:type="auto"/>
                    <w:hideMark/>
                  </w:tcPr>
                  <w:p w14:paraId="475219D1" w14:textId="77777777" w:rsidR="00B643DD" w:rsidRDefault="00B643DD">
                    <w:pPr>
                      <w:pStyle w:val="Bibliography"/>
                      <w:rPr>
                        <w:noProof/>
                      </w:rPr>
                    </w:pPr>
                    <w:r>
                      <w:rPr>
                        <w:noProof/>
                      </w:rPr>
                      <w:t>Eddie, “What is DNS and How Does it Work?,” atlantic.net, 13 11 2012. [Online]. Available: https://www.atlantic.net/vps-hosting/what-is-dns-and-how-does-it-work/. [Accessed 27 02 2022].</w:t>
                    </w:r>
                  </w:p>
                </w:tc>
              </w:tr>
              <w:tr w:rsidR="00B643DD" w14:paraId="5E251CBA" w14:textId="77777777">
                <w:trPr>
                  <w:divId w:val="191580575"/>
                  <w:tblCellSpacing w:w="15" w:type="dxa"/>
                </w:trPr>
                <w:tc>
                  <w:tcPr>
                    <w:tcW w:w="50" w:type="pct"/>
                    <w:hideMark/>
                  </w:tcPr>
                  <w:p w14:paraId="4E3748B6" w14:textId="77777777" w:rsidR="00B643DD" w:rsidRDefault="00B643DD">
                    <w:pPr>
                      <w:pStyle w:val="Bibliography"/>
                      <w:rPr>
                        <w:noProof/>
                      </w:rPr>
                    </w:pPr>
                    <w:r>
                      <w:rPr>
                        <w:noProof/>
                      </w:rPr>
                      <w:t xml:space="preserve">[11] </w:t>
                    </w:r>
                  </w:p>
                </w:tc>
                <w:tc>
                  <w:tcPr>
                    <w:tcW w:w="0" w:type="auto"/>
                    <w:hideMark/>
                  </w:tcPr>
                  <w:p w14:paraId="39ED42B6" w14:textId="77777777" w:rsidR="00B643DD" w:rsidRDefault="00B643DD">
                    <w:pPr>
                      <w:pStyle w:val="Bibliography"/>
                      <w:rPr>
                        <w:noProof/>
                      </w:rPr>
                    </w:pPr>
                    <w:r>
                      <w:rPr>
                        <w:noProof/>
                      </w:rPr>
                      <w:t>Microsoft, “Domain Name System (DNS),” Microsoft, 10 01 2022. [Online]. Available: https://docs.microsoft.com/en-us/windows-server/networking/dns/dns-top. [Accessed 27 02 2022].</w:t>
                    </w:r>
                  </w:p>
                </w:tc>
              </w:tr>
              <w:tr w:rsidR="00B643DD" w14:paraId="0424BCE4" w14:textId="77777777">
                <w:trPr>
                  <w:divId w:val="191580575"/>
                  <w:tblCellSpacing w:w="15" w:type="dxa"/>
                </w:trPr>
                <w:tc>
                  <w:tcPr>
                    <w:tcW w:w="50" w:type="pct"/>
                    <w:hideMark/>
                  </w:tcPr>
                  <w:p w14:paraId="50CBF8E4" w14:textId="77777777" w:rsidR="00B643DD" w:rsidRDefault="00B643DD">
                    <w:pPr>
                      <w:pStyle w:val="Bibliography"/>
                      <w:rPr>
                        <w:noProof/>
                      </w:rPr>
                    </w:pPr>
                    <w:r>
                      <w:rPr>
                        <w:noProof/>
                      </w:rPr>
                      <w:t xml:space="preserve">[12] </w:t>
                    </w:r>
                  </w:p>
                </w:tc>
                <w:tc>
                  <w:tcPr>
                    <w:tcW w:w="0" w:type="auto"/>
                    <w:hideMark/>
                  </w:tcPr>
                  <w:p w14:paraId="3C181D31" w14:textId="77777777" w:rsidR="00B643DD" w:rsidRDefault="00B643DD">
                    <w:pPr>
                      <w:pStyle w:val="Bibliography"/>
                      <w:rPr>
                        <w:noProof/>
                      </w:rPr>
                    </w:pPr>
                    <w:r>
                      <w:rPr>
                        <w:noProof/>
                      </w:rPr>
                      <w:t>Microsoft, “Network Policy and Access Services Overview,” Microsoft, 31 08 2016. [Online]. Available: https://docs.microsoft.com/en-us/previous-versions/windows/it-pro/windows-server-2012-r2-and-2012/hh831683(v=ws.11). [Accessed 27 02 2022].</w:t>
                    </w:r>
                  </w:p>
                </w:tc>
              </w:tr>
              <w:tr w:rsidR="00B643DD" w14:paraId="04D266E4" w14:textId="77777777">
                <w:trPr>
                  <w:divId w:val="191580575"/>
                  <w:tblCellSpacing w:w="15" w:type="dxa"/>
                </w:trPr>
                <w:tc>
                  <w:tcPr>
                    <w:tcW w:w="50" w:type="pct"/>
                    <w:hideMark/>
                  </w:tcPr>
                  <w:p w14:paraId="106F3360" w14:textId="77777777" w:rsidR="00B643DD" w:rsidRDefault="00B643DD">
                    <w:pPr>
                      <w:pStyle w:val="Bibliography"/>
                      <w:rPr>
                        <w:noProof/>
                      </w:rPr>
                    </w:pPr>
                    <w:r>
                      <w:rPr>
                        <w:noProof/>
                      </w:rPr>
                      <w:t xml:space="preserve">[13] </w:t>
                    </w:r>
                  </w:p>
                </w:tc>
                <w:tc>
                  <w:tcPr>
                    <w:tcW w:w="0" w:type="auto"/>
                    <w:hideMark/>
                  </w:tcPr>
                  <w:p w14:paraId="1512945D" w14:textId="77777777" w:rsidR="00B643DD" w:rsidRDefault="00B643DD">
                    <w:pPr>
                      <w:pStyle w:val="Bibliography"/>
                      <w:rPr>
                        <w:noProof/>
                      </w:rPr>
                    </w:pPr>
                    <w:r>
                      <w:rPr>
                        <w:noProof/>
                      </w:rPr>
                      <w:t>Microsoft, “Dynamic Host Configuration Protocol (DHCP),” Microsoft, 29 07 2021. [Online]. Available: https://docs.microsoft.com/en-us/windows-</w:t>
                    </w:r>
                    <w:r>
                      <w:rPr>
                        <w:noProof/>
                      </w:rPr>
                      <w:lastRenderedPageBreak/>
                      <w:t>server/networking/technologies/dhcp/dhcp-top. [Accessed 27 02 2022].</w:t>
                    </w:r>
                  </w:p>
                </w:tc>
              </w:tr>
              <w:tr w:rsidR="00B643DD" w14:paraId="7EB106E4" w14:textId="77777777">
                <w:trPr>
                  <w:divId w:val="191580575"/>
                  <w:tblCellSpacing w:w="15" w:type="dxa"/>
                </w:trPr>
                <w:tc>
                  <w:tcPr>
                    <w:tcW w:w="50" w:type="pct"/>
                    <w:hideMark/>
                  </w:tcPr>
                  <w:p w14:paraId="16C1E7A9" w14:textId="77777777" w:rsidR="00B643DD" w:rsidRDefault="00B643DD">
                    <w:pPr>
                      <w:pStyle w:val="Bibliography"/>
                      <w:rPr>
                        <w:noProof/>
                      </w:rPr>
                    </w:pPr>
                    <w:r>
                      <w:rPr>
                        <w:noProof/>
                      </w:rPr>
                      <w:lastRenderedPageBreak/>
                      <w:t xml:space="preserve">[14] </w:t>
                    </w:r>
                  </w:p>
                </w:tc>
                <w:tc>
                  <w:tcPr>
                    <w:tcW w:w="0" w:type="auto"/>
                    <w:hideMark/>
                  </w:tcPr>
                  <w:p w14:paraId="27E10607" w14:textId="77777777" w:rsidR="00B643DD" w:rsidRDefault="00B643DD">
                    <w:pPr>
                      <w:pStyle w:val="Bibliography"/>
                      <w:rPr>
                        <w:noProof/>
                      </w:rPr>
                    </w:pPr>
                    <w:r>
                      <w:rPr>
                        <w:noProof/>
                      </w:rPr>
                      <w:t>Oracle, “Chapter 3. Configuring Virtual Machines,” Oracle, [Online]. Available: https://www.virtualbox.org/manual/ch03.html#:~:text=Enable%20PAE%2FNX%3A%20Determines%20whether,than%204%20GB%20of%20RAM.. [Accessed 26 02 2022].</w:t>
                    </w:r>
                  </w:p>
                </w:tc>
              </w:tr>
              <w:tr w:rsidR="00B643DD" w14:paraId="3AB28CC2" w14:textId="77777777">
                <w:trPr>
                  <w:divId w:val="191580575"/>
                  <w:tblCellSpacing w:w="15" w:type="dxa"/>
                </w:trPr>
                <w:tc>
                  <w:tcPr>
                    <w:tcW w:w="50" w:type="pct"/>
                    <w:hideMark/>
                  </w:tcPr>
                  <w:p w14:paraId="68625C8D" w14:textId="77777777" w:rsidR="00B643DD" w:rsidRDefault="00B643DD">
                    <w:pPr>
                      <w:pStyle w:val="Bibliography"/>
                      <w:rPr>
                        <w:noProof/>
                      </w:rPr>
                    </w:pPr>
                    <w:r>
                      <w:rPr>
                        <w:noProof/>
                      </w:rPr>
                      <w:t xml:space="preserve">[15] </w:t>
                    </w:r>
                  </w:p>
                </w:tc>
                <w:tc>
                  <w:tcPr>
                    <w:tcW w:w="0" w:type="auto"/>
                    <w:hideMark/>
                  </w:tcPr>
                  <w:p w14:paraId="208573A7" w14:textId="77777777" w:rsidR="00B643DD" w:rsidRDefault="00B643DD">
                    <w:pPr>
                      <w:pStyle w:val="Bibliography"/>
                      <w:rPr>
                        <w:noProof/>
                      </w:rPr>
                    </w:pPr>
                    <w:r>
                      <w:rPr>
                        <w:noProof/>
                      </w:rPr>
                      <w:t>V. S, “https://bobcares.com/blog/manage-my-server/,” bobcares, 18 01 2017. [Online]. Available: https://bobcares.com/blog/manage-my-server/. [Accessed 27 02 2022].</w:t>
                    </w:r>
                  </w:p>
                </w:tc>
              </w:tr>
              <w:tr w:rsidR="00B643DD" w14:paraId="1D4238C1" w14:textId="77777777">
                <w:trPr>
                  <w:divId w:val="191580575"/>
                  <w:tblCellSpacing w:w="15" w:type="dxa"/>
                </w:trPr>
                <w:tc>
                  <w:tcPr>
                    <w:tcW w:w="50" w:type="pct"/>
                    <w:hideMark/>
                  </w:tcPr>
                  <w:p w14:paraId="6ECEC611" w14:textId="77777777" w:rsidR="00B643DD" w:rsidRDefault="00B643DD">
                    <w:pPr>
                      <w:pStyle w:val="Bibliography"/>
                      <w:rPr>
                        <w:noProof/>
                      </w:rPr>
                    </w:pPr>
                    <w:r>
                      <w:rPr>
                        <w:noProof/>
                      </w:rPr>
                      <w:t xml:space="preserve">[16] </w:t>
                    </w:r>
                  </w:p>
                </w:tc>
                <w:tc>
                  <w:tcPr>
                    <w:tcW w:w="0" w:type="auto"/>
                    <w:hideMark/>
                  </w:tcPr>
                  <w:p w14:paraId="0D9160FB" w14:textId="77777777" w:rsidR="00B643DD" w:rsidRDefault="00B643DD">
                    <w:pPr>
                      <w:pStyle w:val="Bibliography"/>
                      <w:rPr>
                        <w:noProof/>
                      </w:rPr>
                    </w:pPr>
                    <w:r>
                      <w:rPr>
                        <w:noProof/>
                      </w:rPr>
                      <w:t>Cloudflare, “What is the Internet Control Message Protocol (ICMP)?,” Cloudflare, [Online]. Available: https://www.cloudflare.com/en-gb/learning/ddos/glossary/internet-control-message-protocol-icmp/. [Accessed 26 02 2022].</w:t>
                    </w:r>
                  </w:p>
                </w:tc>
              </w:tr>
              <w:tr w:rsidR="00B643DD" w14:paraId="09F90CCE" w14:textId="77777777">
                <w:trPr>
                  <w:divId w:val="191580575"/>
                  <w:tblCellSpacing w:w="15" w:type="dxa"/>
                </w:trPr>
                <w:tc>
                  <w:tcPr>
                    <w:tcW w:w="50" w:type="pct"/>
                    <w:hideMark/>
                  </w:tcPr>
                  <w:p w14:paraId="1088071A" w14:textId="77777777" w:rsidR="00B643DD" w:rsidRDefault="00B643DD">
                    <w:pPr>
                      <w:pStyle w:val="Bibliography"/>
                      <w:rPr>
                        <w:noProof/>
                      </w:rPr>
                    </w:pPr>
                    <w:r>
                      <w:rPr>
                        <w:noProof/>
                      </w:rPr>
                      <w:t xml:space="preserve">[17] </w:t>
                    </w:r>
                  </w:p>
                </w:tc>
                <w:tc>
                  <w:tcPr>
                    <w:tcW w:w="0" w:type="auto"/>
                    <w:hideMark/>
                  </w:tcPr>
                  <w:p w14:paraId="4D8532C2" w14:textId="77777777" w:rsidR="00B643DD" w:rsidRDefault="00B643DD">
                    <w:pPr>
                      <w:pStyle w:val="Bibliography"/>
                      <w:rPr>
                        <w:noProof/>
                      </w:rPr>
                    </w:pPr>
                    <w:r>
                      <w:rPr>
                        <w:noProof/>
                      </w:rPr>
                      <w:t>Microsoft, “What is a Firewall?,” Microsoft, [Online]. Available: https://support.microsoft.com/en-us/office/what-is-a-firewall-6870c88d-69b6-4db4-9cb1-0e4afa7a8603. [Accessed 27 02 2022].</w:t>
                    </w:r>
                  </w:p>
                </w:tc>
              </w:tr>
              <w:tr w:rsidR="00B643DD" w14:paraId="2F61296F" w14:textId="77777777">
                <w:trPr>
                  <w:divId w:val="191580575"/>
                  <w:tblCellSpacing w:w="15" w:type="dxa"/>
                </w:trPr>
                <w:tc>
                  <w:tcPr>
                    <w:tcW w:w="50" w:type="pct"/>
                    <w:hideMark/>
                  </w:tcPr>
                  <w:p w14:paraId="326CE386" w14:textId="77777777" w:rsidR="00B643DD" w:rsidRDefault="00B643DD">
                    <w:pPr>
                      <w:pStyle w:val="Bibliography"/>
                      <w:rPr>
                        <w:noProof/>
                      </w:rPr>
                    </w:pPr>
                    <w:r>
                      <w:rPr>
                        <w:noProof/>
                      </w:rPr>
                      <w:t xml:space="preserve">[18] </w:t>
                    </w:r>
                  </w:p>
                </w:tc>
                <w:tc>
                  <w:tcPr>
                    <w:tcW w:w="0" w:type="auto"/>
                    <w:hideMark/>
                  </w:tcPr>
                  <w:p w14:paraId="1661575C" w14:textId="77777777" w:rsidR="00B643DD" w:rsidRDefault="00B643DD">
                    <w:pPr>
                      <w:pStyle w:val="Bibliography"/>
                      <w:rPr>
                        <w:noProof/>
                      </w:rPr>
                    </w:pPr>
                    <w:r>
                      <w:rPr>
                        <w:noProof/>
                      </w:rPr>
                      <w:t>Average Linux User, “Do I need a Firewall in Linux?,” Average Linux User, 09 02 2019. [Online]. Available: https://averagelinuxuser.com/linux-firewall/. [Accessed 27 02 2022].</w:t>
                    </w:r>
                  </w:p>
                </w:tc>
              </w:tr>
              <w:tr w:rsidR="00B643DD" w14:paraId="1C11B28B" w14:textId="77777777">
                <w:trPr>
                  <w:divId w:val="191580575"/>
                  <w:tblCellSpacing w:w="15" w:type="dxa"/>
                </w:trPr>
                <w:tc>
                  <w:tcPr>
                    <w:tcW w:w="50" w:type="pct"/>
                    <w:hideMark/>
                  </w:tcPr>
                  <w:p w14:paraId="3D7F45F7" w14:textId="77777777" w:rsidR="00B643DD" w:rsidRDefault="00B643DD">
                    <w:pPr>
                      <w:pStyle w:val="Bibliography"/>
                      <w:rPr>
                        <w:noProof/>
                      </w:rPr>
                    </w:pPr>
                    <w:r>
                      <w:rPr>
                        <w:noProof/>
                      </w:rPr>
                      <w:t xml:space="preserve">[19] </w:t>
                    </w:r>
                  </w:p>
                </w:tc>
                <w:tc>
                  <w:tcPr>
                    <w:tcW w:w="0" w:type="auto"/>
                    <w:hideMark/>
                  </w:tcPr>
                  <w:p w14:paraId="56ABE8E0" w14:textId="77777777" w:rsidR="00B643DD" w:rsidRDefault="00B643DD">
                    <w:pPr>
                      <w:pStyle w:val="Bibliography"/>
                      <w:rPr>
                        <w:noProof/>
                      </w:rPr>
                    </w:pPr>
                    <w:r>
                      <w:rPr>
                        <w:noProof/>
                      </w:rPr>
                      <w:t>Microsoft, “Hardware requirements for Windows Server,” Microsoft, 23 12 2021. [Online]. Available: https://docs.microsoft.com/en-</w:t>
                    </w:r>
                    <w:r>
                      <w:rPr>
                        <w:noProof/>
                      </w:rPr>
                      <w:t>us/windows-server/get-started/hardware-requirements. [Accessed 26 02 2022].</w:t>
                    </w:r>
                  </w:p>
                </w:tc>
              </w:tr>
              <w:tr w:rsidR="00B643DD" w14:paraId="632EE1D9" w14:textId="77777777">
                <w:trPr>
                  <w:divId w:val="191580575"/>
                  <w:tblCellSpacing w:w="15" w:type="dxa"/>
                </w:trPr>
                <w:tc>
                  <w:tcPr>
                    <w:tcW w:w="50" w:type="pct"/>
                    <w:hideMark/>
                  </w:tcPr>
                  <w:p w14:paraId="6DFB37D0" w14:textId="77777777" w:rsidR="00B643DD" w:rsidRDefault="00B643DD">
                    <w:pPr>
                      <w:pStyle w:val="Bibliography"/>
                      <w:rPr>
                        <w:noProof/>
                      </w:rPr>
                    </w:pPr>
                    <w:r>
                      <w:rPr>
                        <w:noProof/>
                      </w:rPr>
                      <w:t xml:space="preserve">[20] </w:t>
                    </w:r>
                  </w:p>
                </w:tc>
                <w:tc>
                  <w:tcPr>
                    <w:tcW w:w="0" w:type="auto"/>
                    <w:hideMark/>
                  </w:tcPr>
                  <w:p w14:paraId="5999250A" w14:textId="77777777" w:rsidR="00B643DD" w:rsidRDefault="00B643DD">
                    <w:pPr>
                      <w:pStyle w:val="Bibliography"/>
                      <w:rPr>
                        <w:noProof/>
                      </w:rPr>
                    </w:pPr>
                    <w:r>
                      <w:rPr>
                        <w:noProof/>
                      </w:rPr>
                      <w:t>Microsoft, “Windows 10 system requirements,” Microsoft, [Online]. Available: https://support.microsoft.com/en-us/windows/windows-10-system-requirements-6d4e9a79-66bf-7950-467c-795cf0386715. [Accessed 26 02 2022].</w:t>
                    </w:r>
                  </w:p>
                </w:tc>
              </w:tr>
              <w:tr w:rsidR="00B643DD" w14:paraId="67027739" w14:textId="77777777">
                <w:trPr>
                  <w:divId w:val="191580575"/>
                  <w:tblCellSpacing w:w="15" w:type="dxa"/>
                </w:trPr>
                <w:tc>
                  <w:tcPr>
                    <w:tcW w:w="50" w:type="pct"/>
                    <w:hideMark/>
                  </w:tcPr>
                  <w:p w14:paraId="189B2D48" w14:textId="77777777" w:rsidR="00B643DD" w:rsidRDefault="00B643DD">
                    <w:pPr>
                      <w:pStyle w:val="Bibliography"/>
                      <w:rPr>
                        <w:noProof/>
                      </w:rPr>
                    </w:pPr>
                    <w:r>
                      <w:rPr>
                        <w:noProof/>
                      </w:rPr>
                      <w:t xml:space="preserve">[21] </w:t>
                    </w:r>
                  </w:p>
                </w:tc>
                <w:tc>
                  <w:tcPr>
                    <w:tcW w:w="0" w:type="auto"/>
                    <w:hideMark/>
                  </w:tcPr>
                  <w:p w14:paraId="1424E8C5" w14:textId="77777777" w:rsidR="00B643DD" w:rsidRDefault="00B643DD">
                    <w:pPr>
                      <w:pStyle w:val="Bibliography"/>
                      <w:rPr>
                        <w:noProof/>
                      </w:rPr>
                    </w:pPr>
                    <w:r>
                      <w:rPr>
                        <w:noProof/>
                      </w:rPr>
                      <w:t>K. Pollack, “KERBEROS TICKETS AND AUTHENTICATION IN ACTIVE DIRECTORY,” CalCom, 21 03 2021. [Online]. Available: https://www.calcomsoftware.com/kerberos-tickets-and-authentication-in-active-directory/. [Accessed 27 02 2022].</w:t>
                    </w:r>
                  </w:p>
                </w:tc>
              </w:tr>
              <w:tr w:rsidR="00B643DD" w14:paraId="7E0E4E40" w14:textId="77777777">
                <w:trPr>
                  <w:divId w:val="191580575"/>
                  <w:tblCellSpacing w:w="15" w:type="dxa"/>
                </w:trPr>
                <w:tc>
                  <w:tcPr>
                    <w:tcW w:w="50" w:type="pct"/>
                    <w:hideMark/>
                  </w:tcPr>
                  <w:p w14:paraId="64A4C59C" w14:textId="77777777" w:rsidR="00B643DD" w:rsidRDefault="00B643DD">
                    <w:pPr>
                      <w:pStyle w:val="Bibliography"/>
                      <w:rPr>
                        <w:noProof/>
                      </w:rPr>
                    </w:pPr>
                    <w:r>
                      <w:rPr>
                        <w:noProof/>
                      </w:rPr>
                      <w:t xml:space="preserve">[22] </w:t>
                    </w:r>
                  </w:p>
                </w:tc>
                <w:tc>
                  <w:tcPr>
                    <w:tcW w:w="0" w:type="auto"/>
                    <w:hideMark/>
                  </w:tcPr>
                  <w:p w14:paraId="203DCDD6" w14:textId="77777777" w:rsidR="00B643DD" w:rsidRDefault="00B643DD">
                    <w:pPr>
                      <w:pStyle w:val="Bibliography"/>
                      <w:rPr>
                        <w:noProof/>
                      </w:rPr>
                    </w:pPr>
                    <w:r>
                      <w:rPr>
                        <w:noProof/>
                      </w:rPr>
                      <w:t>UCONN, “Identity &amp; Access Management | The Kerberos Protocol Explained,” University of Connecticut, [Online]. Available: https://iam.uconn.edu/the-kerberos-protocol-explained/#:~:text=Kerberos%20was%20designed%20to%20provide,sending%20passwords%20across%20the%20network.. [Accessed 27 02 2022].</w:t>
                    </w:r>
                  </w:p>
                </w:tc>
              </w:tr>
              <w:tr w:rsidR="00B643DD" w14:paraId="17033E17" w14:textId="77777777">
                <w:trPr>
                  <w:divId w:val="191580575"/>
                  <w:tblCellSpacing w:w="15" w:type="dxa"/>
                </w:trPr>
                <w:tc>
                  <w:tcPr>
                    <w:tcW w:w="50" w:type="pct"/>
                    <w:hideMark/>
                  </w:tcPr>
                  <w:p w14:paraId="05DCE058" w14:textId="77777777" w:rsidR="00B643DD" w:rsidRDefault="00B643DD">
                    <w:pPr>
                      <w:pStyle w:val="Bibliography"/>
                      <w:rPr>
                        <w:noProof/>
                      </w:rPr>
                    </w:pPr>
                    <w:r>
                      <w:rPr>
                        <w:noProof/>
                      </w:rPr>
                      <w:t xml:space="preserve">[23] </w:t>
                    </w:r>
                  </w:p>
                </w:tc>
                <w:tc>
                  <w:tcPr>
                    <w:tcW w:w="0" w:type="auto"/>
                    <w:hideMark/>
                  </w:tcPr>
                  <w:p w14:paraId="05974373" w14:textId="77777777" w:rsidR="00B643DD" w:rsidRDefault="00B643DD">
                    <w:pPr>
                      <w:pStyle w:val="Bibliography"/>
                      <w:rPr>
                        <w:noProof/>
                      </w:rPr>
                    </w:pPr>
                    <w:r>
                      <w:rPr>
                        <w:noProof/>
                      </w:rPr>
                      <w:t>Server Brain, “The Difference between DNS and AD Domains,” Server Brain, 14 02 2022. [Online]. Available: https://www.serverbrain.org/active-directory-security-2003/the-difference-between-dns-and-ad-domains.html. [Accessed 27 02 2022].</w:t>
                    </w:r>
                  </w:p>
                </w:tc>
              </w:tr>
            </w:tbl>
            <w:p w14:paraId="7271AB61" w14:textId="77777777" w:rsidR="00B643DD" w:rsidRDefault="00B643DD">
              <w:pPr>
                <w:divId w:val="191580575"/>
                <w:rPr>
                  <w:rFonts w:eastAsia="Times New Roman"/>
                  <w:noProof/>
                </w:rPr>
              </w:pPr>
            </w:p>
            <w:p w14:paraId="310D2A3A" w14:textId="6FFC7306" w:rsidR="00D31CC7" w:rsidRDefault="00D31CC7">
              <w:r>
                <w:rPr>
                  <w:b/>
                  <w:bCs/>
                  <w:noProof/>
                </w:rPr>
                <w:fldChar w:fldCharType="end"/>
              </w:r>
            </w:p>
          </w:sdtContent>
        </w:sdt>
      </w:sdtContent>
    </w:sdt>
    <w:p w14:paraId="4DD6F4F9" w14:textId="42159465" w:rsidR="0001324F" w:rsidRDefault="0001324F">
      <w:r>
        <w:br w:type="page"/>
      </w:r>
    </w:p>
    <w:p w14:paraId="739ABBAF" w14:textId="77777777" w:rsidR="00715960" w:rsidRDefault="00715960" w:rsidP="006949CE">
      <w:pPr>
        <w:pStyle w:val="Heading1"/>
        <w:rPr>
          <w:b/>
          <w:bCs/>
          <w:color w:val="auto"/>
          <w:u w:val="single"/>
        </w:rPr>
        <w:sectPr w:rsidR="00715960" w:rsidSect="00715960">
          <w:type w:val="continuous"/>
          <w:pgSz w:w="11906" w:h="16838"/>
          <w:pgMar w:top="1440" w:right="1440" w:bottom="1440" w:left="1440" w:header="708" w:footer="708" w:gutter="0"/>
          <w:cols w:num="2" w:space="708"/>
          <w:docGrid w:linePitch="360"/>
        </w:sectPr>
      </w:pPr>
    </w:p>
    <w:p w14:paraId="698340C9" w14:textId="365967A7" w:rsidR="006949CE" w:rsidRPr="006949CE" w:rsidRDefault="0001324F" w:rsidP="006949CE">
      <w:pPr>
        <w:pStyle w:val="Heading1"/>
        <w:rPr>
          <w:b/>
          <w:bCs/>
          <w:color w:val="auto"/>
          <w:u w:val="single"/>
        </w:rPr>
      </w:pPr>
      <w:bookmarkStart w:id="52" w:name="_Toc97163659"/>
      <w:r w:rsidRPr="0001324F">
        <w:rPr>
          <w:b/>
          <w:bCs/>
          <w:color w:val="auto"/>
          <w:u w:val="single"/>
        </w:rPr>
        <w:lastRenderedPageBreak/>
        <w:t>Appendices</w:t>
      </w:r>
      <w:bookmarkEnd w:id="52"/>
    </w:p>
    <w:p w14:paraId="5C4B3A89" w14:textId="40BD39A6" w:rsidR="006949CE" w:rsidRPr="006949CE" w:rsidRDefault="006949CE" w:rsidP="006949CE">
      <w:r>
        <w:t>Additional information to go along with some steps the screenshots illustrate.</w:t>
      </w:r>
    </w:p>
    <w:p w14:paraId="4A692AE3" w14:textId="78D7763C" w:rsidR="005812A9" w:rsidRDefault="005812A9" w:rsidP="005812A9">
      <w:r w:rsidRPr="005812A9">
        <w:rPr>
          <w:i/>
          <w:iCs/>
        </w:rPr>
        <w:fldChar w:fldCharType="begin"/>
      </w:r>
      <w:r w:rsidRPr="005812A9">
        <w:rPr>
          <w:i/>
          <w:iCs/>
        </w:rPr>
        <w:instrText xml:space="preserve"> REF _Ref97159622 \h </w:instrText>
      </w:r>
      <w:r>
        <w:rPr>
          <w:i/>
          <w:iCs/>
        </w:rPr>
        <w:instrText xml:space="preserve"> \* MERGEFORMAT </w:instrText>
      </w:r>
      <w:r w:rsidRPr="005812A9">
        <w:rPr>
          <w:i/>
          <w:iCs/>
        </w:rPr>
      </w:r>
      <w:r w:rsidRPr="005812A9">
        <w:rPr>
          <w:i/>
          <w:iCs/>
        </w:rPr>
        <w:fldChar w:fldCharType="separate"/>
      </w:r>
      <w:r w:rsidRPr="005812A9">
        <w:rPr>
          <w:i/>
          <w:iCs/>
        </w:rPr>
        <w:t xml:space="preserve">Figure </w:t>
      </w:r>
      <w:r w:rsidRPr="005812A9">
        <w:rPr>
          <w:i/>
          <w:iCs/>
          <w:noProof/>
        </w:rPr>
        <w:t>1</w:t>
      </w:r>
      <w:r w:rsidRPr="005812A9">
        <w:rPr>
          <w:i/>
          <w:iCs/>
        </w:rPr>
        <w:fldChar w:fldCharType="end"/>
      </w:r>
      <w:r>
        <w:t xml:space="preserve"> - Windows Server 2019 minimum requirements are: 1.4GHz 64-bit processor, 2GB of ECC RAM, 32GB minimum storage space and a graphics device capable of the resolution </w:t>
      </w:r>
      <w:r w:rsidRPr="003B2BAD">
        <w:t>1024 x 768</w:t>
      </w:r>
      <w:sdt>
        <w:sdtPr>
          <w:id w:val="1897013589"/>
          <w:citation/>
        </w:sdtPr>
        <w:sdtEndPr/>
        <w:sdtContent>
          <w:r>
            <w:fldChar w:fldCharType="begin"/>
          </w:r>
          <w:r>
            <w:instrText xml:space="preserve"> CITATION Mic21 \l 2057 </w:instrText>
          </w:r>
          <w:r>
            <w:fldChar w:fldCharType="separate"/>
          </w:r>
          <w:r w:rsidR="00B643DD">
            <w:rPr>
              <w:noProof/>
            </w:rPr>
            <w:t xml:space="preserve"> </w:t>
          </w:r>
          <w:r w:rsidR="00B643DD" w:rsidRPr="00B643DD">
            <w:rPr>
              <w:noProof/>
            </w:rPr>
            <w:t>[19]</w:t>
          </w:r>
          <w:r>
            <w:fldChar w:fldCharType="end"/>
          </w:r>
        </w:sdtContent>
      </w:sdt>
      <w:r>
        <w:t>.</w:t>
      </w:r>
    </w:p>
    <w:p w14:paraId="3F9F2F4A" w14:textId="77777777" w:rsidR="005812A9" w:rsidRDefault="005812A9" w:rsidP="005812A9">
      <w:r>
        <w:t xml:space="preserve">The processor used for the server virtual machines is an i7 4790K clocked at 4.5GHz, well above the recommended. 25GB of storage space was used due to hardware limitations but is more the enough for typical server install and should be plenty of space for OS and potential things created or installed on it. 4GB of non-ECC RAM has been assigned to the VM’s as there is 32GB in the host machine allowing for greater multitasking and the fixed video memory assigned of 128MB is enough for the </w:t>
      </w:r>
      <w:r w:rsidRPr="003B2BAD">
        <w:t>1024 x 768</w:t>
      </w:r>
      <w:r>
        <w:t xml:space="preserve"> resolution.</w:t>
      </w:r>
    </w:p>
    <w:p w14:paraId="58E60824" w14:textId="12973DDB" w:rsidR="005812A9" w:rsidRDefault="005812A9" w:rsidP="005812A9">
      <w:r>
        <w:t>Windows 10 Pro requirements are a 1GHz processor, 2GB of RAM, 20GB hard disk space and a minimum display resolution of 800 x 600</w:t>
      </w:r>
      <w:sdt>
        <w:sdtPr>
          <w:id w:val="387393311"/>
          <w:citation/>
        </w:sdtPr>
        <w:sdtEndPr/>
        <w:sdtContent>
          <w:r>
            <w:fldChar w:fldCharType="begin"/>
          </w:r>
          <w:r>
            <w:instrText xml:space="preserve"> CITATION Mic22 \l 2057 </w:instrText>
          </w:r>
          <w:r>
            <w:fldChar w:fldCharType="separate"/>
          </w:r>
          <w:r w:rsidR="00B643DD">
            <w:rPr>
              <w:noProof/>
            </w:rPr>
            <w:t xml:space="preserve"> </w:t>
          </w:r>
          <w:r w:rsidR="00B643DD" w:rsidRPr="00B643DD">
            <w:rPr>
              <w:noProof/>
            </w:rPr>
            <w:t>[20]</w:t>
          </w:r>
          <w:r>
            <w:fldChar w:fldCharType="end"/>
          </w:r>
        </w:sdtContent>
      </w:sdt>
      <w:r>
        <w:t>.</w:t>
      </w:r>
    </w:p>
    <w:p w14:paraId="4EE95374" w14:textId="3DD44D52" w:rsidR="0001324F" w:rsidRDefault="005812A9" w:rsidP="0001324F">
      <w:r>
        <w:t>The i7 4790K, 4GB of RAM and 20GB of hard disk space allocated to this VM along with the 128MB video memory is plenty to host both client VM’s.</w:t>
      </w:r>
    </w:p>
    <w:p w14:paraId="14A72553" w14:textId="02B759AD" w:rsidR="00EA359D" w:rsidRPr="0001324F" w:rsidRDefault="00EA359D" w:rsidP="0001324F">
      <w:r w:rsidRPr="00EA359D">
        <w:rPr>
          <w:i/>
          <w:iCs/>
        </w:rPr>
        <w:fldChar w:fldCharType="begin"/>
      </w:r>
      <w:r w:rsidRPr="00EA359D">
        <w:rPr>
          <w:i/>
          <w:iCs/>
        </w:rPr>
        <w:instrText xml:space="preserve"> REF _Ref97154917 \h </w:instrText>
      </w:r>
      <w:r>
        <w:rPr>
          <w:i/>
          <w:iCs/>
        </w:rPr>
        <w:instrText xml:space="preserve"> \* MERGEFORMAT </w:instrText>
      </w:r>
      <w:r w:rsidRPr="00EA359D">
        <w:rPr>
          <w:i/>
          <w:iCs/>
        </w:rPr>
      </w:r>
      <w:r w:rsidRPr="00EA359D">
        <w:rPr>
          <w:i/>
          <w:iCs/>
        </w:rPr>
        <w:fldChar w:fldCharType="separate"/>
      </w:r>
      <w:r w:rsidRPr="00EA359D">
        <w:rPr>
          <w:i/>
          <w:iCs/>
        </w:rPr>
        <w:t xml:space="preserve">Figure </w:t>
      </w:r>
      <w:r w:rsidRPr="00EA359D">
        <w:rPr>
          <w:i/>
          <w:iCs/>
          <w:noProof/>
        </w:rPr>
        <w:t>28</w:t>
      </w:r>
      <w:r w:rsidRPr="00EA359D">
        <w:rPr>
          <w:i/>
          <w:iCs/>
        </w:rPr>
        <w:fldChar w:fldCharType="end"/>
      </w:r>
      <w:r>
        <w:t xml:space="preserve"> - It’s good to note the locations of the database, log files and </w:t>
      </w:r>
      <w:proofErr w:type="spellStart"/>
      <w:r>
        <w:t>sysvol</w:t>
      </w:r>
      <w:proofErr w:type="spellEnd"/>
      <w:r>
        <w:t xml:space="preserve"> files folders as they are important, so you know where things are to read. These files will hold key information of things that have happened in the domain and are useful as they can help debug errors such as finding out what events are failing.</w:t>
      </w:r>
    </w:p>
    <w:p w14:paraId="271FA7E6" w14:textId="0993DBC5" w:rsidR="0001324F" w:rsidRPr="0001324F" w:rsidRDefault="0001324F" w:rsidP="0001324F">
      <w:r w:rsidRPr="0001324F">
        <w:rPr>
          <w:i/>
          <w:iCs/>
        </w:rPr>
        <w:fldChar w:fldCharType="begin"/>
      </w:r>
      <w:r w:rsidRPr="0001324F">
        <w:rPr>
          <w:i/>
          <w:iCs/>
        </w:rPr>
        <w:instrText xml:space="preserve"> REF _Ref97156599 \h </w:instrText>
      </w:r>
      <w:r>
        <w:rPr>
          <w:i/>
          <w:iCs/>
        </w:rPr>
        <w:instrText xml:space="preserve"> \* MERGEFORMAT </w:instrText>
      </w:r>
      <w:r w:rsidRPr="0001324F">
        <w:rPr>
          <w:i/>
          <w:iCs/>
        </w:rPr>
      </w:r>
      <w:r w:rsidRPr="0001324F">
        <w:rPr>
          <w:i/>
          <w:iCs/>
        </w:rPr>
        <w:fldChar w:fldCharType="separate"/>
      </w:r>
      <w:r w:rsidRPr="0001324F">
        <w:rPr>
          <w:i/>
          <w:iCs/>
        </w:rPr>
        <w:t xml:space="preserve">Figure </w:t>
      </w:r>
      <w:r w:rsidRPr="0001324F">
        <w:rPr>
          <w:i/>
          <w:iCs/>
          <w:noProof/>
        </w:rPr>
        <w:t>31</w:t>
      </w:r>
      <w:r w:rsidRPr="0001324F">
        <w:rPr>
          <w:i/>
          <w:iCs/>
        </w:rPr>
        <w:fldChar w:fldCharType="end"/>
      </w:r>
      <w:r>
        <w:t xml:space="preserve"> - Failsafe is useful if main admin account is lost due to reasons like forgetting password.</w:t>
      </w:r>
    </w:p>
    <w:sectPr w:rsidR="0001324F" w:rsidRPr="0001324F" w:rsidSect="00715960">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D93BE" w14:textId="77777777" w:rsidR="008E64D1" w:rsidRDefault="008E64D1" w:rsidP="00A74CC1">
      <w:pPr>
        <w:spacing w:after="0" w:line="240" w:lineRule="auto"/>
      </w:pPr>
      <w:r>
        <w:separator/>
      </w:r>
    </w:p>
  </w:endnote>
  <w:endnote w:type="continuationSeparator" w:id="0">
    <w:p w14:paraId="2C87389E" w14:textId="77777777" w:rsidR="008E64D1" w:rsidRDefault="008E64D1" w:rsidP="00A74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1726525"/>
      <w:docPartObj>
        <w:docPartGallery w:val="Page Numbers (Bottom of Page)"/>
        <w:docPartUnique/>
      </w:docPartObj>
    </w:sdtPr>
    <w:sdtEndPr/>
    <w:sdtContent>
      <w:sdt>
        <w:sdtPr>
          <w:id w:val="-1769616900"/>
          <w:docPartObj>
            <w:docPartGallery w:val="Page Numbers (Top of Page)"/>
            <w:docPartUnique/>
          </w:docPartObj>
        </w:sdtPr>
        <w:sdtEndPr/>
        <w:sdtContent>
          <w:p w14:paraId="30F1F641" w14:textId="7AC95254" w:rsidR="00A74CC1" w:rsidRDefault="00A74CC1" w:rsidP="00A74CC1">
            <w:pPr>
              <w:pStyle w:val="Footer"/>
            </w:pPr>
            <w:r>
              <w:t>Liam Smalldon</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8DAE78B" w14:textId="77777777" w:rsidR="00A74CC1" w:rsidRDefault="00A74C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DC40D" w14:textId="77777777" w:rsidR="008E64D1" w:rsidRDefault="008E64D1" w:rsidP="00A74CC1">
      <w:pPr>
        <w:spacing w:after="0" w:line="240" w:lineRule="auto"/>
      </w:pPr>
      <w:r>
        <w:separator/>
      </w:r>
    </w:p>
  </w:footnote>
  <w:footnote w:type="continuationSeparator" w:id="0">
    <w:p w14:paraId="2BAF8F51" w14:textId="77777777" w:rsidR="008E64D1" w:rsidRDefault="008E64D1" w:rsidP="00A74C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B31333"/>
    <w:multiLevelType w:val="hybridMultilevel"/>
    <w:tmpl w:val="3A7060F4"/>
    <w:lvl w:ilvl="0" w:tplc="17E4C89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3FC"/>
    <w:rsid w:val="0000002A"/>
    <w:rsid w:val="0000085A"/>
    <w:rsid w:val="00004D5F"/>
    <w:rsid w:val="000071BE"/>
    <w:rsid w:val="0001324F"/>
    <w:rsid w:val="00015D7A"/>
    <w:rsid w:val="000369F9"/>
    <w:rsid w:val="00061C94"/>
    <w:rsid w:val="00066577"/>
    <w:rsid w:val="00066854"/>
    <w:rsid w:val="000673D4"/>
    <w:rsid w:val="00095E3D"/>
    <w:rsid w:val="000C55FA"/>
    <w:rsid w:val="000E3AE6"/>
    <w:rsid w:val="000E7D17"/>
    <w:rsid w:val="000F27EE"/>
    <w:rsid w:val="001100D7"/>
    <w:rsid w:val="00110757"/>
    <w:rsid w:val="00111A8D"/>
    <w:rsid w:val="00121236"/>
    <w:rsid w:val="00123269"/>
    <w:rsid w:val="001373FC"/>
    <w:rsid w:val="0014138F"/>
    <w:rsid w:val="00145D1E"/>
    <w:rsid w:val="00147260"/>
    <w:rsid w:val="00165919"/>
    <w:rsid w:val="00167925"/>
    <w:rsid w:val="00170832"/>
    <w:rsid w:val="00194885"/>
    <w:rsid w:val="00197DAE"/>
    <w:rsid w:val="001A0C17"/>
    <w:rsid w:val="001A2316"/>
    <w:rsid w:val="001A37E0"/>
    <w:rsid w:val="001A6DCE"/>
    <w:rsid w:val="001C3136"/>
    <w:rsid w:val="001D67F2"/>
    <w:rsid w:val="001E01B8"/>
    <w:rsid w:val="001E0FDE"/>
    <w:rsid w:val="0022083A"/>
    <w:rsid w:val="00236207"/>
    <w:rsid w:val="00257296"/>
    <w:rsid w:val="00267DAE"/>
    <w:rsid w:val="002762D8"/>
    <w:rsid w:val="0028211B"/>
    <w:rsid w:val="0028604C"/>
    <w:rsid w:val="00295D80"/>
    <w:rsid w:val="002C1588"/>
    <w:rsid w:val="00305A99"/>
    <w:rsid w:val="00311B3B"/>
    <w:rsid w:val="00334307"/>
    <w:rsid w:val="0034392E"/>
    <w:rsid w:val="00346EB6"/>
    <w:rsid w:val="003606B9"/>
    <w:rsid w:val="00377733"/>
    <w:rsid w:val="003B2BAD"/>
    <w:rsid w:val="003D1E36"/>
    <w:rsid w:val="003D59C7"/>
    <w:rsid w:val="004166EF"/>
    <w:rsid w:val="00423C55"/>
    <w:rsid w:val="00434A3E"/>
    <w:rsid w:val="00436EE2"/>
    <w:rsid w:val="004436F2"/>
    <w:rsid w:val="004670C3"/>
    <w:rsid w:val="004739B2"/>
    <w:rsid w:val="00475CED"/>
    <w:rsid w:val="00481AEE"/>
    <w:rsid w:val="00484796"/>
    <w:rsid w:val="004B73C9"/>
    <w:rsid w:val="004E28EB"/>
    <w:rsid w:val="00511BAC"/>
    <w:rsid w:val="00512F4C"/>
    <w:rsid w:val="00516CFB"/>
    <w:rsid w:val="005276A5"/>
    <w:rsid w:val="005277D6"/>
    <w:rsid w:val="0053447F"/>
    <w:rsid w:val="005616E5"/>
    <w:rsid w:val="00574318"/>
    <w:rsid w:val="005812A9"/>
    <w:rsid w:val="00581B2B"/>
    <w:rsid w:val="00586CA6"/>
    <w:rsid w:val="0059075E"/>
    <w:rsid w:val="005A0A5C"/>
    <w:rsid w:val="005D39DE"/>
    <w:rsid w:val="005D42CA"/>
    <w:rsid w:val="005E0174"/>
    <w:rsid w:val="005E0FF1"/>
    <w:rsid w:val="005F759B"/>
    <w:rsid w:val="00600476"/>
    <w:rsid w:val="00611164"/>
    <w:rsid w:val="00615CFB"/>
    <w:rsid w:val="00635759"/>
    <w:rsid w:val="00636380"/>
    <w:rsid w:val="006448C2"/>
    <w:rsid w:val="00651DFB"/>
    <w:rsid w:val="00660C13"/>
    <w:rsid w:val="0066488C"/>
    <w:rsid w:val="0068219A"/>
    <w:rsid w:val="006949CE"/>
    <w:rsid w:val="006A206B"/>
    <w:rsid w:val="006B484D"/>
    <w:rsid w:val="006B606D"/>
    <w:rsid w:val="006D040A"/>
    <w:rsid w:val="006E6FF4"/>
    <w:rsid w:val="00706005"/>
    <w:rsid w:val="007079FB"/>
    <w:rsid w:val="00715960"/>
    <w:rsid w:val="00725AE3"/>
    <w:rsid w:val="007707D1"/>
    <w:rsid w:val="00772328"/>
    <w:rsid w:val="007820B0"/>
    <w:rsid w:val="00783E30"/>
    <w:rsid w:val="007C7BF0"/>
    <w:rsid w:val="007D5389"/>
    <w:rsid w:val="007E2740"/>
    <w:rsid w:val="007F6C08"/>
    <w:rsid w:val="0081017E"/>
    <w:rsid w:val="008178F5"/>
    <w:rsid w:val="008328CD"/>
    <w:rsid w:val="00834018"/>
    <w:rsid w:val="00835AE9"/>
    <w:rsid w:val="00856C61"/>
    <w:rsid w:val="0086589F"/>
    <w:rsid w:val="008741A3"/>
    <w:rsid w:val="00885760"/>
    <w:rsid w:val="00893240"/>
    <w:rsid w:val="00893B3B"/>
    <w:rsid w:val="00894A9C"/>
    <w:rsid w:val="008A3D59"/>
    <w:rsid w:val="008B207E"/>
    <w:rsid w:val="008C1992"/>
    <w:rsid w:val="008E20BC"/>
    <w:rsid w:val="008E64D1"/>
    <w:rsid w:val="008F1E09"/>
    <w:rsid w:val="00901AE4"/>
    <w:rsid w:val="009B480D"/>
    <w:rsid w:val="009B74D8"/>
    <w:rsid w:val="009B7D5B"/>
    <w:rsid w:val="009D7759"/>
    <w:rsid w:val="009F428A"/>
    <w:rsid w:val="009F66EC"/>
    <w:rsid w:val="00A012AD"/>
    <w:rsid w:val="00A05FC0"/>
    <w:rsid w:val="00A11F3B"/>
    <w:rsid w:val="00A13F89"/>
    <w:rsid w:val="00A74CC1"/>
    <w:rsid w:val="00A802A8"/>
    <w:rsid w:val="00A82CA5"/>
    <w:rsid w:val="00A876CF"/>
    <w:rsid w:val="00B26DB4"/>
    <w:rsid w:val="00B4555A"/>
    <w:rsid w:val="00B57772"/>
    <w:rsid w:val="00B57A05"/>
    <w:rsid w:val="00B60C13"/>
    <w:rsid w:val="00B60CA5"/>
    <w:rsid w:val="00B643DD"/>
    <w:rsid w:val="00B721A6"/>
    <w:rsid w:val="00B75FBC"/>
    <w:rsid w:val="00B76767"/>
    <w:rsid w:val="00B845EF"/>
    <w:rsid w:val="00BC0E63"/>
    <w:rsid w:val="00C02117"/>
    <w:rsid w:val="00C12254"/>
    <w:rsid w:val="00C13680"/>
    <w:rsid w:val="00C36DCC"/>
    <w:rsid w:val="00C37199"/>
    <w:rsid w:val="00C43E51"/>
    <w:rsid w:val="00C45431"/>
    <w:rsid w:val="00C45F8A"/>
    <w:rsid w:val="00C56DBA"/>
    <w:rsid w:val="00C57294"/>
    <w:rsid w:val="00C73E87"/>
    <w:rsid w:val="00C81258"/>
    <w:rsid w:val="00C876BE"/>
    <w:rsid w:val="00CA68B1"/>
    <w:rsid w:val="00CA7CCD"/>
    <w:rsid w:val="00CB13D4"/>
    <w:rsid w:val="00CE230E"/>
    <w:rsid w:val="00CE48EA"/>
    <w:rsid w:val="00CE5E92"/>
    <w:rsid w:val="00CF230A"/>
    <w:rsid w:val="00D13DB8"/>
    <w:rsid w:val="00D31CC7"/>
    <w:rsid w:val="00D52285"/>
    <w:rsid w:val="00D53C0D"/>
    <w:rsid w:val="00D60AFF"/>
    <w:rsid w:val="00D616BA"/>
    <w:rsid w:val="00D61F62"/>
    <w:rsid w:val="00D637D2"/>
    <w:rsid w:val="00D71231"/>
    <w:rsid w:val="00D871EF"/>
    <w:rsid w:val="00D90BBB"/>
    <w:rsid w:val="00DE03E5"/>
    <w:rsid w:val="00DE122A"/>
    <w:rsid w:val="00DE3A69"/>
    <w:rsid w:val="00DF14FA"/>
    <w:rsid w:val="00E06AEF"/>
    <w:rsid w:val="00E102C6"/>
    <w:rsid w:val="00E12BA7"/>
    <w:rsid w:val="00E2594F"/>
    <w:rsid w:val="00E37730"/>
    <w:rsid w:val="00E41082"/>
    <w:rsid w:val="00E43630"/>
    <w:rsid w:val="00E44347"/>
    <w:rsid w:val="00E56A9D"/>
    <w:rsid w:val="00E60A8F"/>
    <w:rsid w:val="00E61A12"/>
    <w:rsid w:val="00E7058C"/>
    <w:rsid w:val="00E82935"/>
    <w:rsid w:val="00E83068"/>
    <w:rsid w:val="00E938AB"/>
    <w:rsid w:val="00EA359D"/>
    <w:rsid w:val="00EC2DB4"/>
    <w:rsid w:val="00EE02D0"/>
    <w:rsid w:val="00EF55B7"/>
    <w:rsid w:val="00F05467"/>
    <w:rsid w:val="00F35C6A"/>
    <w:rsid w:val="00F57ACD"/>
    <w:rsid w:val="00F76D70"/>
    <w:rsid w:val="00F83B5B"/>
    <w:rsid w:val="00F97D11"/>
    <w:rsid w:val="00FA30B0"/>
    <w:rsid w:val="00FB050B"/>
    <w:rsid w:val="00FB444F"/>
    <w:rsid w:val="00FC4CCA"/>
    <w:rsid w:val="00FE248E"/>
    <w:rsid w:val="00FE3101"/>
    <w:rsid w:val="00FF5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1FA9D"/>
  <w15:chartTrackingRefBased/>
  <w15:docId w15:val="{FB4E8A37-CEB4-404C-B7F2-E5A10E822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77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5A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4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CC1"/>
  </w:style>
  <w:style w:type="paragraph" w:styleId="Footer">
    <w:name w:val="footer"/>
    <w:basedOn w:val="Normal"/>
    <w:link w:val="FooterChar"/>
    <w:uiPriority w:val="99"/>
    <w:unhideWhenUsed/>
    <w:rsid w:val="00A74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CC1"/>
  </w:style>
  <w:style w:type="character" w:customStyle="1" w:styleId="Heading1Char">
    <w:name w:val="Heading 1 Char"/>
    <w:basedOn w:val="DefaultParagraphFont"/>
    <w:link w:val="Heading1"/>
    <w:uiPriority w:val="9"/>
    <w:rsid w:val="005277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5AE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C7BF0"/>
    <w:pPr>
      <w:ind w:left="720"/>
      <w:contextualSpacing/>
    </w:pPr>
  </w:style>
  <w:style w:type="paragraph" w:styleId="Caption">
    <w:name w:val="caption"/>
    <w:basedOn w:val="Normal"/>
    <w:next w:val="Normal"/>
    <w:uiPriority w:val="35"/>
    <w:unhideWhenUsed/>
    <w:qFormat/>
    <w:rsid w:val="00B721A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31CC7"/>
  </w:style>
  <w:style w:type="paragraph" w:styleId="TOCHeading">
    <w:name w:val="TOC Heading"/>
    <w:basedOn w:val="Heading1"/>
    <w:next w:val="Normal"/>
    <w:uiPriority w:val="39"/>
    <w:unhideWhenUsed/>
    <w:qFormat/>
    <w:rsid w:val="004436F2"/>
    <w:pPr>
      <w:outlineLvl w:val="9"/>
    </w:pPr>
    <w:rPr>
      <w:lang w:val="en-US"/>
    </w:rPr>
  </w:style>
  <w:style w:type="paragraph" w:styleId="TOC1">
    <w:name w:val="toc 1"/>
    <w:basedOn w:val="Normal"/>
    <w:next w:val="Normal"/>
    <w:autoRedefine/>
    <w:uiPriority w:val="39"/>
    <w:unhideWhenUsed/>
    <w:rsid w:val="004436F2"/>
    <w:pPr>
      <w:spacing w:after="100"/>
    </w:pPr>
  </w:style>
  <w:style w:type="paragraph" w:styleId="TOC2">
    <w:name w:val="toc 2"/>
    <w:basedOn w:val="Normal"/>
    <w:next w:val="Normal"/>
    <w:autoRedefine/>
    <w:uiPriority w:val="39"/>
    <w:unhideWhenUsed/>
    <w:rsid w:val="004436F2"/>
    <w:pPr>
      <w:spacing w:after="100"/>
      <w:ind w:left="220"/>
    </w:pPr>
  </w:style>
  <w:style w:type="character" w:styleId="Hyperlink">
    <w:name w:val="Hyperlink"/>
    <w:basedOn w:val="DefaultParagraphFont"/>
    <w:uiPriority w:val="99"/>
    <w:unhideWhenUsed/>
    <w:rsid w:val="004436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7658">
      <w:bodyDiv w:val="1"/>
      <w:marLeft w:val="0"/>
      <w:marRight w:val="0"/>
      <w:marTop w:val="0"/>
      <w:marBottom w:val="0"/>
      <w:divBdr>
        <w:top w:val="none" w:sz="0" w:space="0" w:color="auto"/>
        <w:left w:val="none" w:sz="0" w:space="0" w:color="auto"/>
        <w:bottom w:val="none" w:sz="0" w:space="0" w:color="auto"/>
        <w:right w:val="none" w:sz="0" w:space="0" w:color="auto"/>
      </w:divBdr>
    </w:div>
    <w:div w:id="75784360">
      <w:bodyDiv w:val="1"/>
      <w:marLeft w:val="0"/>
      <w:marRight w:val="0"/>
      <w:marTop w:val="0"/>
      <w:marBottom w:val="0"/>
      <w:divBdr>
        <w:top w:val="none" w:sz="0" w:space="0" w:color="auto"/>
        <w:left w:val="none" w:sz="0" w:space="0" w:color="auto"/>
        <w:bottom w:val="none" w:sz="0" w:space="0" w:color="auto"/>
        <w:right w:val="none" w:sz="0" w:space="0" w:color="auto"/>
      </w:divBdr>
    </w:div>
    <w:div w:id="82147926">
      <w:bodyDiv w:val="1"/>
      <w:marLeft w:val="0"/>
      <w:marRight w:val="0"/>
      <w:marTop w:val="0"/>
      <w:marBottom w:val="0"/>
      <w:divBdr>
        <w:top w:val="none" w:sz="0" w:space="0" w:color="auto"/>
        <w:left w:val="none" w:sz="0" w:space="0" w:color="auto"/>
        <w:bottom w:val="none" w:sz="0" w:space="0" w:color="auto"/>
        <w:right w:val="none" w:sz="0" w:space="0" w:color="auto"/>
      </w:divBdr>
    </w:div>
    <w:div w:id="121967421">
      <w:bodyDiv w:val="1"/>
      <w:marLeft w:val="0"/>
      <w:marRight w:val="0"/>
      <w:marTop w:val="0"/>
      <w:marBottom w:val="0"/>
      <w:divBdr>
        <w:top w:val="none" w:sz="0" w:space="0" w:color="auto"/>
        <w:left w:val="none" w:sz="0" w:space="0" w:color="auto"/>
        <w:bottom w:val="none" w:sz="0" w:space="0" w:color="auto"/>
        <w:right w:val="none" w:sz="0" w:space="0" w:color="auto"/>
      </w:divBdr>
    </w:div>
    <w:div w:id="139932871">
      <w:bodyDiv w:val="1"/>
      <w:marLeft w:val="0"/>
      <w:marRight w:val="0"/>
      <w:marTop w:val="0"/>
      <w:marBottom w:val="0"/>
      <w:divBdr>
        <w:top w:val="none" w:sz="0" w:space="0" w:color="auto"/>
        <w:left w:val="none" w:sz="0" w:space="0" w:color="auto"/>
        <w:bottom w:val="none" w:sz="0" w:space="0" w:color="auto"/>
        <w:right w:val="none" w:sz="0" w:space="0" w:color="auto"/>
      </w:divBdr>
    </w:div>
    <w:div w:id="140931671">
      <w:bodyDiv w:val="1"/>
      <w:marLeft w:val="0"/>
      <w:marRight w:val="0"/>
      <w:marTop w:val="0"/>
      <w:marBottom w:val="0"/>
      <w:divBdr>
        <w:top w:val="none" w:sz="0" w:space="0" w:color="auto"/>
        <w:left w:val="none" w:sz="0" w:space="0" w:color="auto"/>
        <w:bottom w:val="none" w:sz="0" w:space="0" w:color="auto"/>
        <w:right w:val="none" w:sz="0" w:space="0" w:color="auto"/>
      </w:divBdr>
    </w:div>
    <w:div w:id="163786700">
      <w:bodyDiv w:val="1"/>
      <w:marLeft w:val="0"/>
      <w:marRight w:val="0"/>
      <w:marTop w:val="0"/>
      <w:marBottom w:val="0"/>
      <w:divBdr>
        <w:top w:val="none" w:sz="0" w:space="0" w:color="auto"/>
        <w:left w:val="none" w:sz="0" w:space="0" w:color="auto"/>
        <w:bottom w:val="none" w:sz="0" w:space="0" w:color="auto"/>
        <w:right w:val="none" w:sz="0" w:space="0" w:color="auto"/>
      </w:divBdr>
    </w:div>
    <w:div w:id="187334015">
      <w:bodyDiv w:val="1"/>
      <w:marLeft w:val="0"/>
      <w:marRight w:val="0"/>
      <w:marTop w:val="0"/>
      <w:marBottom w:val="0"/>
      <w:divBdr>
        <w:top w:val="none" w:sz="0" w:space="0" w:color="auto"/>
        <w:left w:val="none" w:sz="0" w:space="0" w:color="auto"/>
        <w:bottom w:val="none" w:sz="0" w:space="0" w:color="auto"/>
        <w:right w:val="none" w:sz="0" w:space="0" w:color="auto"/>
      </w:divBdr>
    </w:div>
    <w:div w:id="191580575">
      <w:bodyDiv w:val="1"/>
      <w:marLeft w:val="0"/>
      <w:marRight w:val="0"/>
      <w:marTop w:val="0"/>
      <w:marBottom w:val="0"/>
      <w:divBdr>
        <w:top w:val="none" w:sz="0" w:space="0" w:color="auto"/>
        <w:left w:val="none" w:sz="0" w:space="0" w:color="auto"/>
        <w:bottom w:val="none" w:sz="0" w:space="0" w:color="auto"/>
        <w:right w:val="none" w:sz="0" w:space="0" w:color="auto"/>
      </w:divBdr>
    </w:div>
    <w:div w:id="249581386">
      <w:bodyDiv w:val="1"/>
      <w:marLeft w:val="0"/>
      <w:marRight w:val="0"/>
      <w:marTop w:val="0"/>
      <w:marBottom w:val="0"/>
      <w:divBdr>
        <w:top w:val="none" w:sz="0" w:space="0" w:color="auto"/>
        <w:left w:val="none" w:sz="0" w:space="0" w:color="auto"/>
        <w:bottom w:val="none" w:sz="0" w:space="0" w:color="auto"/>
        <w:right w:val="none" w:sz="0" w:space="0" w:color="auto"/>
      </w:divBdr>
    </w:div>
    <w:div w:id="281227779">
      <w:bodyDiv w:val="1"/>
      <w:marLeft w:val="0"/>
      <w:marRight w:val="0"/>
      <w:marTop w:val="0"/>
      <w:marBottom w:val="0"/>
      <w:divBdr>
        <w:top w:val="none" w:sz="0" w:space="0" w:color="auto"/>
        <w:left w:val="none" w:sz="0" w:space="0" w:color="auto"/>
        <w:bottom w:val="none" w:sz="0" w:space="0" w:color="auto"/>
        <w:right w:val="none" w:sz="0" w:space="0" w:color="auto"/>
      </w:divBdr>
    </w:div>
    <w:div w:id="310839673">
      <w:bodyDiv w:val="1"/>
      <w:marLeft w:val="0"/>
      <w:marRight w:val="0"/>
      <w:marTop w:val="0"/>
      <w:marBottom w:val="0"/>
      <w:divBdr>
        <w:top w:val="none" w:sz="0" w:space="0" w:color="auto"/>
        <w:left w:val="none" w:sz="0" w:space="0" w:color="auto"/>
        <w:bottom w:val="none" w:sz="0" w:space="0" w:color="auto"/>
        <w:right w:val="none" w:sz="0" w:space="0" w:color="auto"/>
      </w:divBdr>
    </w:div>
    <w:div w:id="341054979">
      <w:bodyDiv w:val="1"/>
      <w:marLeft w:val="0"/>
      <w:marRight w:val="0"/>
      <w:marTop w:val="0"/>
      <w:marBottom w:val="0"/>
      <w:divBdr>
        <w:top w:val="none" w:sz="0" w:space="0" w:color="auto"/>
        <w:left w:val="none" w:sz="0" w:space="0" w:color="auto"/>
        <w:bottom w:val="none" w:sz="0" w:space="0" w:color="auto"/>
        <w:right w:val="none" w:sz="0" w:space="0" w:color="auto"/>
      </w:divBdr>
    </w:div>
    <w:div w:id="343096370">
      <w:bodyDiv w:val="1"/>
      <w:marLeft w:val="0"/>
      <w:marRight w:val="0"/>
      <w:marTop w:val="0"/>
      <w:marBottom w:val="0"/>
      <w:divBdr>
        <w:top w:val="none" w:sz="0" w:space="0" w:color="auto"/>
        <w:left w:val="none" w:sz="0" w:space="0" w:color="auto"/>
        <w:bottom w:val="none" w:sz="0" w:space="0" w:color="auto"/>
        <w:right w:val="none" w:sz="0" w:space="0" w:color="auto"/>
      </w:divBdr>
    </w:div>
    <w:div w:id="377051380">
      <w:bodyDiv w:val="1"/>
      <w:marLeft w:val="0"/>
      <w:marRight w:val="0"/>
      <w:marTop w:val="0"/>
      <w:marBottom w:val="0"/>
      <w:divBdr>
        <w:top w:val="none" w:sz="0" w:space="0" w:color="auto"/>
        <w:left w:val="none" w:sz="0" w:space="0" w:color="auto"/>
        <w:bottom w:val="none" w:sz="0" w:space="0" w:color="auto"/>
        <w:right w:val="none" w:sz="0" w:space="0" w:color="auto"/>
      </w:divBdr>
    </w:div>
    <w:div w:id="394359044">
      <w:bodyDiv w:val="1"/>
      <w:marLeft w:val="0"/>
      <w:marRight w:val="0"/>
      <w:marTop w:val="0"/>
      <w:marBottom w:val="0"/>
      <w:divBdr>
        <w:top w:val="none" w:sz="0" w:space="0" w:color="auto"/>
        <w:left w:val="none" w:sz="0" w:space="0" w:color="auto"/>
        <w:bottom w:val="none" w:sz="0" w:space="0" w:color="auto"/>
        <w:right w:val="none" w:sz="0" w:space="0" w:color="auto"/>
      </w:divBdr>
    </w:div>
    <w:div w:id="415442606">
      <w:bodyDiv w:val="1"/>
      <w:marLeft w:val="0"/>
      <w:marRight w:val="0"/>
      <w:marTop w:val="0"/>
      <w:marBottom w:val="0"/>
      <w:divBdr>
        <w:top w:val="none" w:sz="0" w:space="0" w:color="auto"/>
        <w:left w:val="none" w:sz="0" w:space="0" w:color="auto"/>
        <w:bottom w:val="none" w:sz="0" w:space="0" w:color="auto"/>
        <w:right w:val="none" w:sz="0" w:space="0" w:color="auto"/>
      </w:divBdr>
    </w:div>
    <w:div w:id="445588090">
      <w:bodyDiv w:val="1"/>
      <w:marLeft w:val="0"/>
      <w:marRight w:val="0"/>
      <w:marTop w:val="0"/>
      <w:marBottom w:val="0"/>
      <w:divBdr>
        <w:top w:val="none" w:sz="0" w:space="0" w:color="auto"/>
        <w:left w:val="none" w:sz="0" w:space="0" w:color="auto"/>
        <w:bottom w:val="none" w:sz="0" w:space="0" w:color="auto"/>
        <w:right w:val="none" w:sz="0" w:space="0" w:color="auto"/>
      </w:divBdr>
    </w:div>
    <w:div w:id="523591636">
      <w:bodyDiv w:val="1"/>
      <w:marLeft w:val="0"/>
      <w:marRight w:val="0"/>
      <w:marTop w:val="0"/>
      <w:marBottom w:val="0"/>
      <w:divBdr>
        <w:top w:val="none" w:sz="0" w:space="0" w:color="auto"/>
        <w:left w:val="none" w:sz="0" w:space="0" w:color="auto"/>
        <w:bottom w:val="none" w:sz="0" w:space="0" w:color="auto"/>
        <w:right w:val="none" w:sz="0" w:space="0" w:color="auto"/>
      </w:divBdr>
    </w:div>
    <w:div w:id="526136621">
      <w:bodyDiv w:val="1"/>
      <w:marLeft w:val="0"/>
      <w:marRight w:val="0"/>
      <w:marTop w:val="0"/>
      <w:marBottom w:val="0"/>
      <w:divBdr>
        <w:top w:val="none" w:sz="0" w:space="0" w:color="auto"/>
        <w:left w:val="none" w:sz="0" w:space="0" w:color="auto"/>
        <w:bottom w:val="none" w:sz="0" w:space="0" w:color="auto"/>
        <w:right w:val="none" w:sz="0" w:space="0" w:color="auto"/>
      </w:divBdr>
    </w:div>
    <w:div w:id="550576851">
      <w:bodyDiv w:val="1"/>
      <w:marLeft w:val="0"/>
      <w:marRight w:val="0"/>
      <w:marTop w:val="0"/>
      <w:marBottom w:val="0"/>
      <w:divBdr>
        <w:top w:val="none" w:sz="0" w:space="0" w:color="auto"/>
        <w:left w:val="none" w:sz="0" w:space="0" w:color="auto"/>
        <w:bottom w:val="none" w:sz="0" w:space="0" w:color="auto"/>
        <w:right w:val="none" w:sz="0" w:space="0" w:color="auto"/>
      </w:divBdr>
    </w:div>
    <w:div w:id="619800801">
      <w:bodyDiv w:val="1"/>
      <w:marLeft w:val="0"/>
      <w:marRight w:val="0"/>
      <w:marTop w:val="0"/>
      <w:marBottom w:val="0"/>
      <w:divBdr>
        <w:top w:val="none" w:sz="0" w:space="0" w:color="auto"/>
        <w:left w:val="none" w:sz="0" w:space="0" w:color="auto"/>
        <w:bottom w:val="none" w:sz="0" w:space="0" w:color="auto"/>
        <w:right w:val="none" w:sz="0" w:space="0" w:color="auto"/>
      </w:divBdr>
    </w:div>
    <w:div w:id="631403859">
      <w:bodyDiv w:val="1"/>
      <w:marLeft w:val="0"/>
      <w:marRight w:val="0"/>
      <w:marTop w:val="0"/>
      <w:marBottom w:val="0"/>
      <w:divBdr>
        <w:top w:val="none" w:sz="0" w:space="0" w:color="auto"/>
        <w:left w:val="none" w:sz="0" w:space="0" w:color="auto"/>
        <w:bottom w:val="none" w:sz="0" w:space="0" w:color="auto"/>
        <w:right w:val="none" w:sz="0" w:space="0" w:color="auto"/>
      </w:divBdr>
    </w:div>
    <w:div w:id="661618522">
      <w:bodyDiv w:val="1"/>
      <w:marLeft w:val="0"/>
      <w:marRight w:val="0"/>
      <w:marTop w:val="0"/>
      <w:marBottom w:val="0"/>
      <w:divBdr>
        <w:top w:val="none" w:sz="0" w:space="0" w:color="auto"/>
        <w:left w:val="none" w:sz="0" w:space="0" w:color="auto"/>
        <w:bottom w:val="none" w:sz="0" w:space="0" w:color="auto"/>
        <w:right w:val="none" w:sz="0" w:space="0" w:color="auto"/>
      </w:divBdr>
    </w:div>
    <w:div w:id="767967354">
      <w:bodyDiv w:val="1"/>
      <w:marLeft w:val="0"/>
      <w:marRight w:val="0"/>
      <w:marTop w:val="0"/>
      <w:marBottom w:val="0"/>
      <w:divBdr>
        <w:top w:val="none" w:sz="0" w:space="0" w:color="auto"/>
        <w:left w:val="none" w:sz="0" w:space="0" w:color="auto"/>
        <w:bottom w:val="none" w:sz="0" w:space="0" w:color="auto"/>
        <w:right w:val="none" w:sz="0" w:space="0" w:color="auto"/>
      </w:divBdr>
    </w:div>
    <w:div w:id="795370516">
      <w:bodyDiv w:val="1"/>
      <w:marLeft w:val="0"/>
      <w:marRight w:val="0"/>
      <w:marTop w:val="0"/>
      <w:marBottom w:val="0"/>
      <w:divBdr>
        <w:top w:val="none" w:sz="0" w:space="0" w:color="auto"/>
        <w:left w:val="none" w:sz="0" w:space="0" w:color="auto"/>
        <w:bottom w:val="none" w:sz="0" w:space="0" w:color="auto"/>
        <w:right w:val="none" w:sz="0" w:space="0" w:color="auto"/>
      </w:divBdr>
    </w:div>
    <w:div w:id="810056431">
      <w:bodyDiv w:val="1"/>
      <w:marLeft w:val="0"/>
      <w:marRight w:val="0"/>
      <w:marTop w:val="0"/>
      <w:marBottom w:val="0"/>
      <w:divBdr>
        <w:top w:val="none" w:sz="0" w:space="0" w:color="auto"/>
        <w:left w:val="none" w:sz="0" w:space="0" w:color="auto"/>
        <w:bottom w:val="none" w:sz="0" w:space="0" w:color="auto"/>
        <w:right w:val="none" w:sz="0" w:space="0" w:color="auto"/>
      </w:divBdr>
    </w:div>
    <w:div w:id="887952570">
      <w:bodyDiv w:val="1"/>
      <w:marLeft w:val="0"/>
      <w:marRight w:val="0"/>
      <w:marTop w:val="0"/>
      <w:marBottom w:val="0"/>
      <w:divBdr>
        <w:top w:val="none" w:sz="0" w:space="0" w:color="auto"/>
        <w:left w:val="none" w:sz="0" w:space="0" w:color="auto"/>
        <w:bottom w:val="none" w:sz="0" w:space="0" w:color="auto"/>
        <w:right w:val="none" w:sz="0" w:space="0" w:color="auto"/>
      </w:divBdr>
    </w:div>
    <w:div w:id="898856918">
      <w:bodyDiv w:val="1"/>
      <w:marLeft w:val="0"/>
      <w:marRight w:val="0"/>
      <w:marTop w:val="0"/>
      <w:marBottom w:val="0"/>
      <w:divBdr>
        <w:top w:val="none" w:sz="0" w:space="0" w:color="auto"/>
        <w:left w:val="none" w:sz="0" w:space="0" w:color="auto"/>
        <w:bottom w:val="none" w:sz="0" w:space="0" w:color="auto"/>
        <w:right w:val="none" w:sz="0" w:space="0" w:color="auto"/>
      </w:divBdr>
    </w:div>
    <w:div w:id="954289621">
      <w:bodyDiv w:val="1"/>
      <w:marLeft w:val="0"/>
      <w:marRight w:val="0"/>
      <w:marTop w:val="0"/>
      <w:marBottom w:val="0"/>
      <w:divBdr>
        <w:top w:val="none" w:sz="0" w:space="0" w:color="auto"/>
        <w:left w:val="none" w:sz="0" w:space="0" w:color="auto"/>
        <w:bottom w:val="none" w:sz="0" w:space="0" w:color="auto"/>
        <w:right w:val="none" w:sz="0" w:space="0" w:color="auto"/>
      </w:divBdr>
    </w:div>
    <w:div w:id="959145574">
      <w:bodyDiv w:val="1"/>
      <w:marLeft w:val="0"/>
      <w:marRight w:val="0"/>
      <w:marTop w:val="0"/>
      <w:marBottom w:val="0"/>
      <w:divBdr>
        <w:top w:val="none" w:sz="0" w:space="0" w:color="auto"/>
        <w:left w:val="none" w:sz="0" w:space="0" w:color="auto"/>
        <w:bottom w:val="none" w:sz="0" w:space="0" w:color="auto"/>
        <w:right w:val="none" w:sz="0" w:space="0" w:color="auto"/>
      </w:divBdr>
    </w:div>
    <w:div w:id="987980196">
      <w:bodyDiv w:val="1"/>
      <w:marLeft w:val="0"/>
      <w:marRight w:val="0"/>
      <w:marTop w:val="0"/>
      <w:marBottom w:val="0"/>
      <w:divBdr>
        <w:top w:val="none" w:sz="0" w:space="0" w:color="auto"/>
        <w:left w:val="none" w:sz="0" w:space="0" w:color="auto"/>
        <w:bottom w:val="none" w:sz="0" w:space="0" w:color="auto"/>
        <w:right w:val="none" w:sz="0" w:space="0" w:color="auto"/>
      </w:divBdr>
    </w:div>
    <w:div w:id="998117452">
      <w:bodyDiv w:val="1"/>
      <w:marLeft w:val="0"/>
      <w:marRight w:val="0"/>
      <w:marTop w:val="0"/>
      <w:marBottom w:val="0"/>
      <w:divBdr>
        <w:top w:val="none" w:sz="0" w:space="0" w:color="auto"/>
        <w:left w:val="none" w:sz="0" w:space="0" w:color="auto"/>
        <w:bottom w:val="none" w:sz="0" w:space="0" w:color="auto"/>
        <w:right w:val="none" w:sz="0" w:space="0" w:color="auto"/>
      </w:divBdr>
    </w:div>
    <w:div w:id="1017387039">
      <w:bodyDiv w:val="1"/>
      <w:marLeft w:val="0"/>
      <w:marRight w:val="0"/>
      <w:marTop w:val="0"/>
      <w:marBottom w:val="0"/>
      <w:divBdr>
        <w:top w:val="none" w:sz="0" w:space="0" w:color="auto"/>
        <w:left w:val="none" w:sz="0" w:space="0" w:color="auto"/>
        <w:bottom w:val="none" w:sz="0" w:space="0" w:color="auto"/>
        <w:right w:val="none" w:sz="0" w:space="0" w:color="auto"/>
      </w:divBdr>
    </w:div>
    <w:div w:id="1028413914">
      <w:bodyDiv w:val="1"/>
      <w:marLeft w:val="0"/>
      <w:marRight w:val="0"/>
      <w:marTop w:val="0"/>
      <w:marBottom w:val="0"/>
      <w:divBdr>
        <w:top w:val="none" w:sz="0" w:space="0" w:color="auto"/>
        <w:left w:val="none" w:sz="0" w:space="0" w:color="auto"/>
        <w:bottom w:val="none" w:sz="0" w:space="0" w:color="auto"/>
        <w:right w:val="none" w:sz="0" w:space="0" w:color="auto"/>
      </w:divBdr>
    </w:div>
    <w:div w:id="1119686103">
      <w:bodyDiv w:val="1"/>
      <w:marLeft w:val="0"/>
      <w:marRight w:val="0"/>
      <w:marTop w:val="0"/>
      <w:marBottom w:val="0"/>
      <w:divBdr>
        <w:top w:val="none" w:sz="0" w:space="0" w:color="auto"/>
        <w:left w:val="none" w:sz="0" w:space="0" w:color="auto"/>
        <w:bottom w:val="none" w:sz="0" w:space="0" w:color="auto"/>
        <w:right w:val="none" w:sz="0" w:space="0" w:color="auto"/>
      </w:divBdr>
    </w:div>
    <w:div w:id="1144350749">
      <w:bodyDiv w:val="1"/>
      <w:marLeft w:val="0"/>
      <w:marRight w:val="0"/>
      <w:marTop w:val="0"/>
      <w:marBottom w:val="0"/>
      <w:divBdr>
        <w:top w:val="none" w:sz="0" w:space="0" w:color="auto"/>
        <w:left w:val="none" w:sz="0" w:space="0" w:color="auto"/>
        <w:bottom w:val="none" w:sz="0" w:space="0" w:color="auto"/>
        <w:right w:val="none" w:sz="0" w:space="0" w:color="auto"/>
      </w:divBdr>
    </w:div>
    <w:div w:id="1150751434">
      <w:bodyDiv w:val="1"/>
      <w:marLeft w:val="0"/>
      <w:marRight w:val="0"/>
      <w:marTop w:val="0"/>
      <w:marBottom w:val="0"/>
      <w:divBdr>
        <w:top w:val="none" w:sz="0" w:space="0" w:color="auto"/>
        <w:left w:val="none" w:sz="0" w:space="0" w:color="auto"/>
        <w:bottom w:val="none" w:sz="0" w:space="0" w:color="auto"/>
        <w:right w:val="none" w:sz="0" w:space="0" w:color="auto"/>
      </w:divBdr>
    </w:div>
    <w:div w:id="1157234817">
      <w:bodyDiv w:val="1"/>
      <w:marLeft w:val="0"/>
      <w:marRight w:val="0"/>
      <w:marTop w:val="0"/>
      <w:marBottom w:val="0"/>
      <w:divBdr>
        <w:top w:val="none" w:sz="0" w:space="0" w:color="auto"/>
        <w:left w:val="none" w:sz="0" w:space="0" w:color="auto"/>
        <w:bottom w:val="none" w:sz="0" w:space="0" w:color="auto"/>
        <w:right w:val="none" w:sz="0" w:space="0" w:color="auto"/>
      </w:divBdr>
    </w:div>
    <w:div w:id="1193035235">
      <w:bodyDiv w:val="1"/>
      <w:marLeft w:val="0"/>
      <w:marRight w:val="0"/>
      <w:marTop w:val="0"/>
      <w:marBottom w:val="0"/>
      <w:divBdr>
        <w:top w:val="none" w:sz="0" w:space="0" w:color="auto"/>
        <w:left w:val="none" w:sz="0" w:space="0" w:color="auto"/>
        <w:bottom w:val="none" w:sz="0" w:space="0" w:color="auto"/>
        <w:right w:val="none" w:sz="0" w:space="0" w:color="auto"/>
      </w:divBdr>
    </w:div>
    <w:div w:id="1285311262">
      <w:bodyDiv w:val="1"/>
      <w:marLeft w:val="0"/>
      <w:marRight w:val="0"/>
      <w:marTop w:val="0"/>
      <w:marBottom w:val="0"/>
      <w:divBdr>
        <w:top w:val="none" w:sz="0" w:space="0" w:color="auto"/>
        <w:left w:val="none" w:sz="0" w:space="0" w:color="auto"/>
        <w:bottom w:val="none" w:sz="0" w:space="0" w:color="auto"/>
        <w:right w:val="none" w:sz="0" w:space="0" w:color="auto"/>
      </w:divBdr>
    </w:div>
    <w:div w:id="1326011642">
      <w:bodyDiv w:val="1"/>
      <w:marLeft w:val="0"/>
      <w:marRight w:val="0"/>
      <w:marTop w:val="0"/>
      <w:marBottom w:val="0"/>
      <w:divBdr>
        <w:top w:val="none" w:sz="0" w:space="0" w:color="auto"/>
        <w:left w:val="none" w:sz="0" w:space="0" w:color="auto"/>
        <w:bottom w:val="none" w:sz="0" w:space="0" w:color="auto"/>
        <w:right w:val="none" w:sz="0" w:space="0" w:color="auto"/>
      </w:divBdr>
    </w:div>
    <w:div w:id="1339968110">
      <w:bodyDiv w:val="1"/>
      <w:marLeft w:val="0"/>
      <w:marRight w:val="0"/>
      <w:marTop w:val="0"/>
      <w:marBottom w:val="0"/>
      <w:divBdr>
        <w:top w:val="none" w:sz="0" w:space="0" w:color="auto"/>
        <w:left w:val="none" w:sz="0" w:space="0" w:color="auto"/>
        <w:bottom w:val="none" w:sz="0" w:space="0" w:color="auto"/>
        <w:right w:val="none" w:sz="0" w:space="0" w:color="auto"/>
      </w:divBdr>
    </w:div>
    <w:div w:id="1350450025">
      <w:bodyDiv w:val="1"/>
      <w:marLeft w:val="0"/>
      <w:marRight w:val="0"/>
      <w:marTop w:val="0"/>
      <w:marBottom w:val="0"/>
      <w:divBdr>
        <w:top w:val="none" w:sz="0" w:space="0" w:color="auto"/>
        <w:left w:val="none" w:sz="0" w:space="0" w:color="auto"/>
        <w:bottom w:val="none" w:sz="0" w:space="0" w:color="auto"/>
        <w:right w:val="none" w:sz="0" w:space="0" w:color="auto"/>
      </w:divBdr>
    </w:div>
    <w:div w:id="1370688980">
      <w:bodyDiv w:val="1"/>
      <w:marLeft w:val="0"/>
      <w:marRight w:val="0"/>
      <w:marTop w:val="0"/>
      <w:marBottom w:val="0"/>
      <w:divBdr>
        <w:top w:val="none" w:sz="0" w:space="0" w:color="auto"/>
        <w:left w:val="none" w:sz="0" w:space="0" w:color="auto"/>
        <w:bottom w:val="none" w:sz="0" w:space="0" w:color="auto"/>
        <w:right w:val="none" w:sz="0" w:space="0" w:color="auto"/>
      </w:divBdr>
    </w:div>
    <w:div w:id="1372412504">
      <w:bodyDiv w:val="1"/>
      <w:marLeft w:val="0"/>
      <w:marRight w:val="0"/>
      <w:marTop w:val="0"/>
      <w:marBottom w:val="0"/>
      <w:divBdr>
        <w:top w:val="none" w:sz="0" w:space="0" w:color="auto"/>
        <w:left w:val="none" w:sz="0" w:space="0" w:color="auto"/>
        <w:bottom w:val="none" w:sz="0" w:space="0" w:color="auto"/>
        <w:right w:val="none" w:sz="0" w:space="0" w:color="auto"/>
      </w:divBdr>
    </w:div>
    <w:div w:id="1391726525">
      <w:bodyDiv w:val="1"/>
      <w:marLeft w:val="0"/>
      <w:marRight w:val="0"/>
      <w:marTop w:val="0"/>
      <w:marBottom w:val="0"/>
      <w:divBdr>
        <w:top w:val="none" w:sz="0" w:space="0" w:color="auto"/>
        <w:left w:val="none" w:sz="0" w:space="0" w:color="auto"/>
        <w:bottom w:val="none" w:sz="0" w:space="0" w:color="auto"/>
        <w:right w:val="none" w:sz="0" w:space="0" w:color="auto"/>
      </w:divBdr>
    </w:div>
    <w:div w:id="1436831318">
      <w:bodyDiv w:val="1"/>
      <w:marLeft w:val="0"/>
      <w:marRight w:val="0"/>
      <w:marTop w:val="0"/>
      <w:marBottom w:val="0"/>
      <w:divBdr>
        <w:top w:val="none" w:sz="0" w:space="0" w:color="auto"/>
        <w:left w:val="none" w:sz="0" w:space="0" w:color="auto"/>
        <w:bottom w:val="none" w:sz="0" w:space="0" w:color="auto"/>
        <w:right w:val="none" w:sz="0" w:space="0" w:color="auto"/>
      </w:divBdr>
    </w:div>
    <w:div w:id="1546794595">
      <w:bodyDiv w:val="1"/>
      <w:marLeft w:val="0"/>
      <w:marRight w:val="0"/>
      <w:marTop w:val="0"/>
      <w:marBottom w:val="0"/>
      <w:divBdr>
        <w:top w:val="none" w:sz="0" w:space="0" w:color="auto"/>
        <w:left w:val="none" w:sz="0" w:space="0" w:color="auto"/>
        <w:bottom w:val="none" w:sz="0" w:space="0" w:color="auto"/>
        <w:right w:val="none" w:sz="0" w:space="0" w:color="auto"/>
      </w:divBdr>
    </w:div>
    <w:div w:id="1675062175">
      <w:bodyDiv w:val="1"/>
      <w:marLeft w:val="0"/>
      <w:marRight w:val="0"/>
      <w:marTop w:val="0"/>
      <w:marBottom w:val="0"/>
      <w:divBdr>
        <w:top w:val="none" w:sz="0" w:space="0" w:color="auto"/>
        <w:left w:val="none" w:sz="0" w:space="0" w:color="auto"/>
        <w:bottom w:val="none" w:sz="0" w:space="0" w:color="auto"/>
        <w:right w:val="none" w:sz="0" w:space="0" w:color="auto"/>
      </w:divBdr>
    </w:div>
    <w:div w:id="1688557655">
      <w:bodyDiv w:val="1"/>
      <w:marLeft w:val="0"/>
      <w:marRight w:val="0"/>
      <w:marTop w:val="0"/>
      <w:marBottom w:val="0"/>
      <w:divBdr>
        <w:top w:val="none" w:sz="0" w:space="0" w:color="auto"/>
        <w:left w:val="none" w:sz="0" w:space="0" w:color="auto"/>
        <w:bottom w:val="none" w:sz="0" w:space="0" w:color="auto"/>
        <w:right w:val="none" w:sz="0" w:space="0" w:color="auto"/>
      </w:divBdr>
    </w:div>
    <w:div w:id="1779715955">
      <w:bodyDiv w:val="1"/>
      <w:marLeft w:val="0"/>
      <w:marRight w:val="0"/>
      <w:marTop w:val="0"/>
      <w:marBottom w:val="0"/>
      <w:divBdr>
        <w:top w:val="none" w:sz="0" w:space="0" w:color="auto"/>
        <w:left w:val="none" w:sz="0" w:space="0" w:color="auto"/>
        <w:bottom w:val="none" w:sz="0" w:space="0" w:color="auto"/>
        <w:right w:val="none" w:sz="0" w:space="0" w:color="auto"/>
      </w:divBdr>
    </w:div>
    <w:div w:id="1857843760">
      <w:bodyDiv w:val="1"/>
      <w:marLeft w:val="0"/>
      <w:marRight w:val="0"/>
      <w:marTop w:val="0"/>
      <w:marBottom w:val="0"/>
      <w:divBdr>
        <w:top w:val="none" w:sz="0" w:space="0" w:color="auto"/>
        <w:left w:val="none" w:sz="0" w:space="0" w:color="auto"/>
        <w:bottom w:val="none" w:sz="0" w:space="0" w:color="auto"/>
        <w:right w:val="none" w:sz="0" w:space="0" w:color="auto"/>
      </w:divBdr>
    </w:div>
    <w:div w:id="1884638788">
      <w:bodyDiv w:val="1"/>
      <w:marLeft w:val="0"/>
      <w:marRight w:val="0"/>
      <w:marTop w:val="0"/>
      <w:marBottom w:val="0"/>
      <w:divBdr>
        <w:top w:val="none" w:sz="0" w:space="0" w:color="auto"/>
        <w:left w:val="none" w:sz="0" w:space="0" w:color="auto"/>
        <w:bottom w:val="none" w:sz="0" w:space="0" w:color="auto"/>
        <w:right w:val="none" w:sz="0" w:space="0" w:color="auto"/>
      </w:divBdr>
    </w:div>
    <w:div w:id="1895119505">
      <w:bodyDiv w:val="1"/>
      <w:marLeft w:val="0"/>
      <w:marRight w:val="0"/>
      <w:marTop w:val="0"/>
      <w:marBottom w:val="0"/>
      <w:divBdr>
        <w:top w:val="none" w:sz="0" w:space="0" w:color="auto"/>
        <w:left w:val="none" w:sz="0" w:space="0" w:color="auto"/>
        <w:bottom w:val="none" w:sz="0" w:space="0" w:color="auto"/>
        <w:right w:val="none" w:sz="0" w:space="0" w:color="auto"/>
      </w:divBdr>
    </w:div>
    <w:div w:id="1949121450">
      <w:bodyDiv w:val="1"/>
      <w:marLeft w:val="0"/>
      <w:marRight w:val="0"/>
      <w:marTop w:val="0"/>
      <w:marBottom w:val="0"/>
      <w:divBdr>
        <w:top w:val="none" w:sz="0" w:space="0" w:color="auto"/>
        <w:left w:val="none" w:sz="0" w:space="0" w:color="auto"/>
        <w:bottom w:val="none" w:sz="0" w:space="0" w:color="auto"/>
        <w:right w:val="none" w:sz="0" w:space="0" w:color="auto"/>
      </w:divBdr>
    </w:div>
    <w:div w:id="1952932801">
      <w:bodyDiv w:val="1"/>
      <w:marLeft w:val="0"/>
      <w:marRight w:val="0"/>
      <w:marTop w:val="0"/>
      <w:marBottom w:val="0"/>
      <w:divBdr>
        <w:top w:val="none" w:sz="0" w:space="0" w:color="auto"/>
        <w:left w:val="none" w:sz="0" w:space="0" w:color="auto"/>
        <w:bottom w:val="none" w:sz="0" w:space="0" w:color="auto"/>
        <w:right w:val="none" w:sz="0" w:space="0" w:color="auto"/>
      </w:divBdr>
    </w:div>
    <w:div w:id="1991901859">
      <w:bodyDiv w:val="1"/>
      <w:marLeft w:val="0"/>
      <w:marRight w:val="0"/>
      <w:marTop w:val="0"/>
      <w:marBottom w:val="0"/>
      <w:divBdr>
        <w:top w:val="none" w:sz="0" w:space="0" w:color="auto"/>
        <w:left w:val="none" w:sz="0" w:space="0" w:color="auto"/>
        <w:bottom w:val="none" w:sz="0" w:space="0" w:color="auto"/>
        <w:right w:val="none" w:sz="0" w:space="0" w:color="auto"/>
      </w:divBdr>
    </w:div>
    <w:div w:id="1991907856">
      <w:bodyDiv w:val="1"/>
      <w:marLeft w:val="0"/>
      <w:marRight w:val="0"/>
      <w:marTop w:val="0"/>
      <w:marBottom w:val="0"/>
      <w:divBdr>
        <w:top w:val="none" w:sz="0" w:space="0" w:color="auto"/>
        <w:left w:val="none" w:sz="0" w:space="0" w:color="auto"/>
        <w:bottom w:val="none" w:sz="0" w:space="0" w:color="auto"/>
        <w:right w:val="none" w:sz="0" w:space="0" w:color="auto"/>
      </w:divBdr>
    </w:div>
    <w:div w:id="2016760289">
      <w:bodyDiv w:val="1"/>
      <w:marLeft w:val="0"/>
      <w:marRight w:val="0"/>
      <w:marTop w:val="0"/>
      <w:marBottom w:val="0"/>
      <w:divBdr>
        <w:top w:val="none" w:sz="0" w:space="0" w:color="auto"/>
        <w:left w:val="none" w:sz="0" w:space="0" w:color="auto"/>
        <w:bottom w:val="none" w:sz="0" w:space="0" w:color="auto"/>
        <w:right w:val="none" w:sz="0" w:space="0" w:color="auto"/>
      </w:divBdr>
    </w:div>
    <w:div w:id="2018194957">
      <w:bodyDiv w:val="1"/>
      <w:marLeft w:val="0"/>
      <w:marRight w:val="0"/>
      <w:marTop w:val="0"/>
      <w:marBottom w:val="0"/>
      <w:divBdr>
        <w:top w:val="none" w:sz="0" w:space="0" w:color="auto"/>
        <w:left w:val="none" w:sz="0" w:space="0" w:color="auto"/>
        <w:bottom w:val="none" w:sz="0" w:space="0" w:color="auto"/>
        <w:right w:val="none" w:sz="0" w:space="0" w:color="auto"/>
      </w:divBdr>
    </w:div>
    <w:div w:id="2022731973">
      <w:bodyDiv w:val="1"/>
      <w:marLeft w:val="0"/>
      <w:marRight w:val="0"/>
      <w:marTop w:val="0"/>
      <w:marBottom w:val="0"/>
      <w:divBdr>
        <w:top w:val="none" w:sz="0" w:space="0" w:color="auto"/>
        <w:left w:val="none" w:sz="0" w:space="0" w:color="auto"/>
        <w:bottom w:val="none" w:sz="0" w:space="0" w:color="auto"/>
        <w:right w:val="none" w:sz="0" w:space="0" w:color="auto"/>
      </w:divBdr>
    </w:div>
    <w:div w:id="2053839996">
      <w:bodyDiv w:val="1"/>
      <w:marLeft w:val="0"/>
      <w:marRight w:val="0"/>
      <w:marTop w:val="0"/>
      <w:marBottom w:val="0"/>
      <w:divBdr>
        <w:top w:val="none" w:sz="0" w:space="0" w:color="auto"/>
        <w:left w:val="none" w:sz="0" w:space="0" w:color="auto"/>
        <w:bottom w:val="none" w:sz="0" w:space="0" w:color="auto"/>
        <w:right w:val="none" w:sz="0" w:space="0" w:color="auto"/>
      </w:divBdr>
    </w:div>
    <w:div w:id="2062899174">
      <w:bodyDiv w:val="1"/>
      <w:marLeft w:val="0"/>
      <w:marRight w:val="0"/>
      <w:marTop w:val="0"/>
      <w:marBottom w:val="0"/>
      <w:divBdr>
        <w:top w:val="none" w:sz="0" w:space="0" w:color="auto"/>
        <w:left w:val="none" w:sz="0" w:space="0" w:color="auto"/>
        <w:bottom w:val="none" w:sz="0" w:space="0" w:color="auto"/>
        <w:right w:val="none" w:sz="0" w:space="0" w:color="auto"/>
      </w:divBdr>
    </w:div>
    <w:div w:id="2079589662">
      <w:bodyDiv w:val="1"/>
      <w:marLeft w:val="0"/>
      <w:marRight w:val="0"/>
      <w:marTop w:val="0"/>
      <w:marBottom w:val="0"/>
      <w:divBdr>
        <w:top w:val="none" w:sz="0" w:space="0" w:color="auto"/>
        <w:left w:val="none" w:sz="0" w:space="0" w:color="auto"/>
        <w:bottom w:val="none" w:sz="0" w:space="0" w:color="auto"/>
        <w:right w:val="none" w:sz="0" w:space="0" w:color="auto"/>
      </w:divBdr>
    </w:div>
    <w:div w:id="2088763799">
      <w:bodyDiv w:val="1"/>
      <w:marLeft w:val="0"/>
      <w:marRight w:val="0"/>
      <w:marTop w:val="0"/>
      <w:marBottom w:val="0"/>
      <w:divBdr>
        <w:top w:val="none" w:sz="0" w:space="0" w:color="auto"/>
        <w:left w:val="none" w:sz="0" w:space="0" w:color="auto"/>
        <w:bottom w:val="none" w:sz="0" w:space="0" w:color="auto"/>
        <w:right w:val="none" w:sz="0" w:space="0" w:color="auto"/>
      </w:divBdr>
    </w:div>
    <w:div w:id="2106068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Mic21</b:Tag>
    <b:SourceType>InternetSite</b:SourceType>
    <b:Guid>{DBAE4862-FC9D-47B8-9677-AA08304C7C15}</b:Guid>
    <b:Author>
      <b:Author>
        <b:Corporate>Microsoft</b:Corporate>
      </b:Author>
    </b:Author>
    <b:Title>Hardware requirements for Windows Server</b:Title>
    <b:ProductionCompany>Microsoft</b:ProductionCompany>
    <b:Year>2021</b:Year>
    <b:Month>12</b:Month>
    <b:Day>23</b:Day>
    <b:YearAccessed>2022</b:YearAccessed>
    <b:MonthAccessed>02</b:MonthAccessed>
    <b:DayAccessed>26</b:DayAccessed>
    <b:URL>https://docs.microsoft.com/en-us/windows-server/get-started/hardware-requirements</b:URL>
    <b:RefOrder>19</b:RefOrder>
  </b:Source>
  <b:Source>
    <b:Tag>Mic22</b:Tag>
    <b:SourceType>InternetSite</b:SourceType>
    <b:Guid>{EEC4D08B-CC33-4466-BB64-F9F739EE4B0A}</b:Guid>
    <b:Author>
      <b:Author>
        <b:Corporate>Microsoft</b:Corporate>
      </b:Author>
    </b:Author>
    <b:Title>Windows 10 system requirements</b:Title>
    <b:ProductionCompany>Microsoft</b:ProductionCompany>
    <b:YearAccessed>2022</b:YearAccessed>
    <b:MonthAccessed>02</b:MonthAccessed>
    <b:DayAccessed>26</b:DayAccessed>
    <b:URL>https://support.microsoft.com/en-us/windows/windows-10-system-requirements-6d4e9a79-66bf-7950-467c-795cf0386715</b:URL>
    <b:RefOrder>20</b:RefOrder>
  </b:Source>
  <b:Source>
    <b:Tag>Ora22</b:Tag>
    <b:SourceType>InternetSite</b:SourceType>
    <b:Guid>{3CDE53E4-755B-45FD-8AC3-09A81FFA7A6F}</b:Guid>
    <b:Author>
      <b:Author>
        <b:Corporate>Oracle</b:Corporate>
      </b:Author>
    </b:Author>
    <b:Title>Chapter 3. Configuring Virtual Machines</b:Title>
    <b:ProductionCompany>Oracle</b:ProductionCompany>
    <b:YearAccessed>2022</b:YearAccessed>
    <b:MonthAccessed>02</b:MonthAccessed>
    <b:DayAccessed>26</b:DayAccessed>
    <b:URL>https://www.virtualbox.org/manual/ch03.html#:~:text=Enable%20PAE%2FNX%3A%20Determines%20whether,than%204%20GB%20of%20RAM.</b:URL>
    <b:RefOrder>14</b:RefOrder>
  </b:Source>
  <b:Source>
    <b:Tag>IBM22</b:Tag>
    <b:SourceType>InternetSite</b:SourceType>
    <b:Guid>{D291DC39-3062-4B59-A0C5-71C7B084080C}</b:Guid>
    <b:Author>
      <b:Author>
        <b:Corporate>IBM</b:Corporate>
      </b:Author>
    </b:Author>
    <b:Title>Address Resolution Protocol (ARP)</b:Title>
    <b:ProductionCompany>IBM</b:ProductionCompany>
    <b:YearAccessed>2022</b:YearAccessed>
    <b:MonthAccessed>02</b:MonthAccessed>
    <b:DayAccessed>26</b:DayAccessed>
    <b:URL>https://www.ibm.com/docs/en/zos-basic-skills?topic=layer-address-resolution-protocol-arp</b:URL>
    <b:RefOrder>1</b:RefOrder>
  </b:Source>
  <b:Source>
    <b:Tag>Clo22</b:Tag>
    <b:SourceType>InternetSite</b:SourceType>
    <b:Guid>{C9A4DAF3-2C95-43D7-BE6A-847D4C62A0ED}</b:Guid>
    <b:Author>
      <b:Author>
        <b:Corporate>Cloudflare</b:Corporate>
      </b:Author>
    </b:Author>
    <b:Title>What is the Internet Control Message Protocol (ICMP)?</b:Title>
    <b:ProductionCompany>Cloudflare</b:ProductionCompany>
    <b:YearAccessed>2022</b:YearAccessed>
    <b:MonthAccessed>02</b:MonthAccessed>
    <b:DayAccessed>26</b:DayAccessed>
    <b:URL>https://www.cloudflare.com/en-gb/learning/ddos/glossary/internet-control-message-protocol-icmp/</b:URL>
    <b:RefOrder>16</b:RefOrder>
  </b:Source>
  <b:Source>
    <b:Tag>Kel22</b:Tag>
    <b:SourceType>InternetSite</b:SourceType>
    <b:Guid>{57893A9D-1F70-4AF0-8B17-27B9EDB49F13}</b:Guid>
    <b:Author>
      <b:Author>
        <b:NameList>
          <b:Person>
            <b:Last>Taylor</b:Last>
            <b:First>Kelsey</b:First>
          </b:Person>
        </b:NameList>
      </b:Author>
    </b:Author>
    <b:Title>Hypervisor Type 1 vs. Type 2: Difference Between the Two</b:Title>
    <b:ProductionCompany>HiTechNectar</b:ProductionCompany>
    <b:YearAccessed>2022</b:YearAccessed>
    <b:MonthAccessed>02</b:MonthAccessed>
    <b:DayAccessed>27</b:DayAccessed>
    <b:URL>https://www.hitechnectar.com/blogs/hypervisor-type-1-vs-type-2/</b:URL>
    <b:RefOrder>3</b:RefOrder>
  </b:Source>
  <b:Source>
    <b:Tag>Mic221</b:Tag>
    <b:SourceType>InternetSite</b:SourceType>
    <b:Guid>{28126578-B80D-4E41-87F7-64D0F5D2A20B}</b:Guid>
    <b:Author>
      <b:Author>
        <b:Corporate>Microsoft</b:Corporate>
      </b:Author>
    </b:Author>
    <b:Title>What is cloud computing?</b:Title>
    <b:ProductionCompany>Microsoft</b:ProductionCompany>
    <b:YearAccessed>2022</b:YearAccessed>
    <b:MonthAccessed>02</b:MonthAccessed>
    <b:DayAccessed>27</b:DayAccessed>
    <b:URL>https://azure.microsoft.com/en-gb/overview/what-is-cloud-computing/#benefits</b:URL>
    <b:RefOrder>4</b:RefOrder>
  </b:Source>
  <b:Source>
    <b:Tag>DPP22</b:Tag>
    <b:SourceType>InternetSite</b:SourceType>
    <b:Guid>{85E24EFF-0BAB-453C-8A9F-087BD8D9B4CE}</b:Guid>
    <b:Author>
      <b:Author>
        <b:Corporate>DPP-GDPR</b:Corporate>
      </b:Author>
    </b:Author>
    <b:Title>Who is Responsible When a Cloud Security Data Breach Occurs?</b:Title>
    <b:ProductionCompany>DPP-GDPR</b:ProductionCompany>
    <b:YearAccessed>2022</b:YearAccessed>
    <b:MonthAccessed>02</b:MonthAccessed>
    <b:DayAccessed>27</b:DayAccessed>
    <b:URL>https://www.dpp-gdpr.com/news/cloud-security-data-breach/#:~:text=When%20it%20comes%20to%20cloud,failed%20to%20provide%20adequate%20security.</b:URL>
    <b:RefOrder>5</b:RefOrder>
  </b:Source>
  <b:Source>
    <b:Tag>Col16</b:Tag>
    <b:SourceType>InternetSite</b:SourceType>
    <b:Guid>{7BD48D96-8B3E-470A-B35D-9FA579A59AD5}</b:Guid>
    <b:Title>BENEFITS AND CHALLENGES OF THE ADOPTION OF </b:Title>
    <b:Year>2016</b:Year>
    <b:Month>12</b:Month>
    <b:YearAccessed>2022</b:YearAccessed>
    <b:MonthAccessed>02</b:MonthAccessed>
    <b:DayAccessed>27</b:DayAccessed>
    <b:URL>https://www.researchgate.net/profile/Colin-Ting-Si-Xue/publication/311972358_Benefits_and_Challenges_of_the_Adoption_of_Cloud_Computing_in_Business/links/5866574908ae6eb871b07fe1/Benefits-and-Challenges-of-the-Adoption-of-Cloud-Computing-in-Business.pdf</b:URL>
    <b:Author>
      <b:Author>
        <b:NameList>
          <b:Person>
            <b:Last>Colin Ting Si Xue</b:Last>
            <b:First>Felicia</b:First>
            <b:Middle>Tiong Wee Xin</b:Middle>
          </b:Person>
        </b:NameList>
      </b:Author>
    </b:Author>
    <b:RefOrder>6</b:RefOrder>
  </b:Source>
  <b:Source>
    <b:Tag>And191</b:Tag>
    <b:SourceType>InternetSite</b:SourceType>
    <b:Guid>{456C0BED-8704-4C3E-89A6-89465D9B2B09}</b:Guid>
    <b:Author>
      <b:Author>
        <b:NameList>
          <b:Person>
            <b:Last>arkin</b:Last>
            <b:First>Andrew</b:First>
          </b:Person>
        </b:NameList>
      </b:Author>
    </b:Author>
    <b:Title>Disadvantages of Cloud Computing</b:Title>
    <b:ProductionCompany>Cloud Academy</b:ProductionCompany>
    <b:Year>2019</b:Year>
    <b:Month>08</b:Month>
    <b:Day>07</b:Day>
    <b:YearAccessed>2022</b:YearAccessed>
    <b:MonthAccessed>02</b:MonthAccessed>
    <b:DayAccessed>27</b:DayAccessed>
    <b:URL>https://cloudacademy.com/blog/disadvantages-of-cloud-computing/</b:URL>
    <b:RefOrder>7</b:RefOrder>
  </b:Source>
  <b:Source>
    <b:Tag>Ama22</b:Tag>
    <b:SourceType>InternetSite</b:SourceType>
    <b:Guid>{AB1E7195-B854-436C-9AF2-B34C57FE5AFA}</b:Guid>
    <b:Author>
      <b:Author>
        <b:Corporate>Amazon</b:Corporate>
      </b:Author>
    </b:Author>
    <b:Title>What is DNS?</b:Title>
    <b:ProductionCompany>Amazon</b:ProductionCompany>
    <b:YearAccessed>2022</b:YearAccessed>
    <b:MonthAccessed>02</b:MonthAccessed>
    <b:DayAccessed>27</b:DayAccessed>
    <b:URL>https://aws.amazon.com/route53/what-is-dns/</b:URL>
    <b:RefOrder>8</b:RefOrder>
  </b:Source>
  <b:Source>
    <b:Tag>App18</b:Tag>
    <b:SourceType>InternetSite</b:SourceType>
    <b:Guid>{A78E0F01-828F-4741-890E-71107C37DABA}</b:Guid>
    <b:Author>
      <b:Author>
        <b:Corporate>AppNeta</b:Corporate>
      </b:Author>
    </b:Author>
    <b:Title>101: WHAT IS DNS -- AND WHY IS IT IMPORTANT?</b:Title>
    <b:ProductionCompany>AppNeta</b:ProductionCompany>
    <b:Year>2018</b:Year>
    <b:Month>12</b:Month>
    <b:Day>20</b:Day>
    <b:YearAccessed>2022</b:YearAccessed>
    <b:MonthAccessed>02</b:MonthAccessed>
    <b:DayAccessed>27</b:DayAccessed>
    <b:URL>https://www.appneta.com/blog/101-what-is-dns-and-why-is-it-important/</b:URL>
    <b:RefOrder>9</b:RefOrder>
  </b:Source>
  <b:Source>
    <b:Tag>Edd12</b:Tag>
    <b:SourceType>InternetSite</b:SourceType>
    <b:Guid>{EF001980-EF78-4ED1-9CEE-977E4CA3BC68}</b:Guid>
    <b:Author>
      <b:Author>
        <b:NameList>
          <b:Person>
            <b:Last>Eddie</b:Last>
          </b:Person>
        </b:NameList>
      </b:Author>
    </b:Author>
    <b:Title>What is DNS and How Does it Work?</b:Title>
    <b:ProductionCompany>atlantic.net</b:ProductionCompany>
    <b:Year>2012</b:Year>
    <b:Month>11</b:Month>
    <b:Day>13</b:Day>
    <b:YearAccessed>2022</b:YearAccessed>
    <b:MonthAccessed>02</b:MonthAccessed>
    <b:DayAccessed>27</b:DayAccessed>
    <b:URL>https://www.atlantic.net/vps-hosting/what-is-dns-and-how-does-it-work/</b:URL>
    <b:RefOrder>10</b:RefOrder>
  </b:Source>
  <b:Source>
    <b:Tag>Mic222</b:Tag>
    <b:SourceType>InternetSite</b:SourceType>
    <b:Guid>{467B2893-9BD9-4F3A-B3F3-3BB9317E7CCF}</b:Guid>
    <b:Author>
      <b:Author>
        <b:Corporate>Microsoft</b:Corporate>
      </b:Author>
    </b:Author>
    <b:Title>Domain Name System (DNS)</b:Title>
    <b:ProductionCompany>Microsoft</b:ProductionCompany>
    <b:Year>2022</b:Year>
    <b:Month>01</b:Month>
    <b:Day>10</b:Day>
    <b:YearAccessed>2022</b:YearAccessed>
    <b:MonthAccessed>02</b:MonthAccessed>
    <b:DayAccessed>27</b:DayAccessed>
    <b:URL>https://docs.microsoft.com/en-us/windows-server/networking/dns/dns-top</b:URL>
    <b:RefOrder>11</b:RefOrder>
  </b:Source>
  <b:Source>
    <b:Tag>Vis17</b:Tag>
    <b:SourceType>InternetSite</b:SourceType>
    <b:Guid>{C1F2E3A7-41AF-4302-A6D3-AE2694837824}</b:Guid>
    <b:Author>
      <b:Author>
        <b:NameList>
          <b:Person>
            <b:Last>S</b:Last>
            <b:First>Visakh</b:First>
          </b:Person>
        </b:NameList>
      </b:Author>
    </b:Author>
    <b:Title>https://bobcares.com/blog/manage-my-server/</b:Title>
    <b:ProductionCompany>bobcares</b:ProductionCompany>
    <b:Year>2017</b:Year>
    <b:Month>01</b:Month>
    <b:Day>18</b:Day>
    <b:YearAccessed>2022</b:YearAccessed>
    <b:MonthAccessed>02</b:MonthAccessed>
    <b:DayAccessed>27</b:DayAccessed>
    <b:URL>https://bobcares.com/blog/manage-my-server/</b:URL>
    <b:RefOrder>15</b:RefOrder>
  </b:Source>
  <b:Source>
    <b:Tag>Mic223</b:Tag>
    <b:SourceType>InternetSite</b:SourceType>
    <b:Guid>{287EEB99-7E71-4ACC-8283-F7EF000101CD}</b:Guid>
    <b:Author>
      <b:Author>
        <b:Corporate>Microsoft</b:Corporate>
      </b:Author>
    </b:Author>
    <b:Title>What is a Firewall?</b:Title>
    <b:ProductionCompany>Microsoft</b:ProductionCompany>
    <b:YearAccessed>2022</b:YearAccessed>
    <b:MonthAccessed>02</b:MonthAccessed>
    <b:DayAccessed>27</b:DayAccessed>
    <b:URL>https://support.microsoft.com/en-us/office/what-is-a-firewall-6870c88d-69b6-4db4-9cb1-0e4afa7a8603</b:URL>
    <b:RefOrder>17</b:RefOrder>
  </b:Source>
  <b:Source>
    <b:Tag>Ker21</b:Tag>
    <b:SourceType>InternetSite</b:SourceType>
    <b:Guid>{D29F43AA-91C2-4F5C-99A9-9928CF8D81BC}</b:Guid>
    <b:Author>
      <b:Author>
        <b:NameList>
          <b:Person>
            <b:Last>Pollack</b:Last>
            <b:First>Keren</b:First>
          </b:Person>
        </b:NameList>
      </b:Author>
    </b:Author>
    <b:Title>KERBEROS TICKETS AND AUTHENTICATION IN ACTIVE DIRECTORY</b:Title>
    <b:ProductionCompany>CalCom</b:ProductionCompany>
    <b:Year>2021</b:Year>
    <b:Month>03</b:Month>
    <b:Day>21</b:Day>
    <b:YearAccessed>2022</b:YearAccessed>
    <b:MonthAccessed>02</b:MonthAccessed>
    <b:DayAccessed>27</b:DayAccessed>
    <b:URL>https://www.calcomsoftware.com/kerberos-tickets-and-authentication-in-active-directory/</b:URL>
    <b:RefOrder>21</b:RefOrder>
  </b:Source>
  <b:Source>
    <b:Tag>UCO22</b:Tag>
    <b:SourceType>InternetSite</b:SourceType>
    <b:Guid>{E29DA82F-AED2-4B42-932F-0614E4FCFB28}</b:Guid>
    <b:Author>
      <b:Author>
        <b:Corporate>UCONN</b:Corporate>
      </b:Author>
    </b:Author>
    <b:Title>Identity &amp; Access Management | The Kerberos Protocol Explained</b:Title>
    <b:ProductionCompany>University of Connecticut</b:ProductionCompany>
    <b:YearAccessed>2022</b:YearAccessed>
    <b:MonthAccessed>02</b:MonthAccessed>
    <b:DayAccessed>27</b:DayAccessed>
    <b:URL>https://iam.uconn.edu/the-kerberos-protocol-explained/#:~:text=Kerberos%20was%20designed%20to%20provide,sending%20passwords%20across%20the%20network.</b:URL>
    <b:RefOrder>22</b:RefOrder>
  </b:Source>
  <b:Source>
    <b:Tag>Ser22</b:Tag>
    <b:SourceType>InternetSite</b:SourceType>
    <b:Guid>{F60E9222-1C05-4493-85C0-7697D1F60E8F}</b:Guid>
    <b:Author>
      <b:Author>
        <b:Corporate>Server Brain</b:Corporate>
      </b:Author>
    </b:Author>
    <b:Title>The Difference between DNS and AD Domains</b:Title>
    <b:ProductionCompany>Server Brain</b:ProductionCompany>
    <b:Year>2022</b:Year>
    <b:Month>02</b:Month>
    <b:Day>14</b:Day>
    <b:YearAccessed>2022</b:YearAccessed>
    <b:MonthAccessed>02</b:MonthAccessed>
    <b:DayAccessed>27</b:DayAccessed>
    <b:URL>https://www.serverbrain.org/active-directory-security-2003/the-difference-between-dns-and-ad-domains.html</b:URL>
    <b:RefOrder>23</b:RefOrder>
  </b:Source>
  <b:Source>
    <b:Tag>Ave19</b:Tag>
    <b:SourceType>InternetSite</b:SourceType>
    <b:Guid>{EB2E8513-7C22-4488-A548-C8B6576E7BE3}</b:Guid>
    <b:Author>
      <b:Author>
        <b:Corporate>Average Linux User</b:Corporate>
      </b:Author>
    </b:Author>
    <b:Title>Do I need a Firewall in Linux?</b:Title>
    <b:ProductionCompany>Average Linux User</b:ProductionCompany>
    <b:Year>2019</b:Year>
    <b:Month>02</b:Month>
    <b:Day>09</b:Day>
    <b:YearAccessed>2022</b:YearAccessed>
    <b:MonthAccessed>02</b:MonthAccessed>
    <b:DayAccessed>27</b:DayAccessed>
    <b:URL>https://averagelinuxuser.com/linux-firewall/</b:URL>
    <b:RefOrder>18</b:RefOrder>
  </b:Source>
  <b:Source>
    <b:Tag>Nat22</b:Tag>
    <b:SourceType>InternetSite</b:SourceType>
    <b:Guid>{EAEDB9FA-A836-48C7-B57B-5EEDBD09D87D}</b:Guid>
    <b:Author>
      <b:Author>
        <b:Corporate>National Institute of Standards and Technology</b:Corporate>
      </b:Author>
    </b:Author>
    <b:Title>Internal Network</b:Title>
    <b:ProductionCompany>National Institute of Standards and Technology</b:ProductionCompany>
    <b:YearAccessed>2022</b:YearAccessed>
    <b:MonthAccessed>02</b:MonthAccessed>
    <b:DayAccessed>27</b:DayAccessed>
    <b:URL>https://csrc.nist.gov/glossary/term/internal_network</b:URL>
    <b:RefOrder>2</b:RefOrder>
  </b:Source>
  <b:Source>
    <b:Tag>Mic211</b:Tag>
    <b:SourceType>InternetSite</b:SourceType>
    <b:Guid>{FEFE37E1-4FBD-47A7-BD38-9D43C0D171A8}</b:Guid>
    <b:Author>
      <b:Author>
        <b:Corporate>Microsoft</b:Corporate>
      </b:Author>
    </b:Author>
    <b:Title>Dynamic Host Configuration Protocol (DHCP)</b:Title>
    <b:ProductionCompany>Microsoft</b:ProductionCompany>
    <b:Year>2021</b:Year>
    <b:Month>07</b:Month>
    <b:Day>29</b:Day>
    <b:YearAccessed>2022</b:YearAccessed>
    <b:MonthAccessed>02</b:MonthAccessed>
    <b:DayAccessed>27</b:DayAccessed>
    <b:URL>https://docs.microsoft.com/en-us/windows-server/networking/technologies/dhcp/dhcp-top</b:URL>
    <b:RefOrder>13</b:RefOrder>
  </b:Source>
  <b:Source>
    <b:Tag>Mic16</b:Tag>
    <b:SourceType>InternetSite</b:SourceType>
    <b:Guid>{BDA927F9-1E74-4A29-B737-69A762587862}</b:Guid>
    <b:Author>
      <b:Author>
        <b:Corporate>Microsoft</b:Corporate>
      </b:Author>
    </b:Author>
    <b:Title>Network Policy and Access Services Overview</b:Title>
    <b:ProductionCompany>Microsoft</b:ProductionCompany>
    <b:Year>2016</b:Year>
    <b:Month>08</b:Month>
    <b:Day>31</b:Day>
    <b:YearAccessed>2022</b:YearAccessed>
    <b:MonthAccessed>02</b:MonthAccessed>
    <b:DayAccessed>27</b:DayAccessed>
    <b:URL>https://docs.microsoft.com/en-us/previous-versions/windows/it-pro/windows-server-2012-r2-and-2012/hh831683(v=ws.11)</b:URL>
    <b:RefOrder>12</b:RefOrder>
  </b:Source>
</b:Sources>
</file>

<file path=customXml/itemProps1.xml><?xml version="1.0" encoding="utf-8"?>
<ds:datastoreItem xmlns:ds="http://schemas.openxmlformats.org/officeDocument/2006/customXml" ds:itemID="{D65A9EAA-F0CB-4844-B45A-CBCC00579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20356</TotalTime>
  <Pages>48</Pages>
  <Words>4156</Words>
  <Characters>23693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Afon Smalldon</dc:creator>
  <cp:keywords/>
  <dc:description/>
  <cp:lastModifiedBy>Liam Smalldon</cp:lastModifiedBy>
  <cp:revision>181</cp:revision>
  <dcterms:created xsi:type="dcterms:W3CDTF">2022-02-03T16:24:00Z</dcterms:created>
  <dcterms:modified xsi:type="dcterms:W3CDTF">2022-03-03T01:42:00Z</dcterms:modified>
</cp:coreProperties>
</file>