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1245A" w:rsidRDefault="0031245A" w:rsidP="0031245A">
      <w:pPr>
        <w:spacing w:line="360" w:lineRule="auto"/>
        <w:rPr>
          <w:rFonts w:ascii="Arial" w:hAnsi="Arial" w:cs="Arial"/>
          <w:color w:val="000000" w:themeColor="text1"/>
        </w:rPr>
      </w:pPr>
      <w:r w:rsidRPr="00C90F5C">
        <w:rPr>
          <w:rFonts w:ascii="Arial" w:hAnsi="Arial" w:cs="Arial"/>
          <w:b/>
          <w:color w:val="000000" w:themeColor="text1"/>
        </w:rPr>
        <w:t>BMSW4003</w:t>
      </w:r>
      <w:r>
        <w:rPr>
          <w:rFonts w:ascii="Arial" w:hAnsi="Arial" w:cs="Arial"/>
          <w:color w:val="000000" w:themeColor="text1"/>
        </w:rPr>
        <w:t xml:space="preserve"> DSR DIGITAL SKILLS &amp; RESEARCH METHODS</w:t>
      </w:r>
    </w:p>
    <w:p w:rsidR="0031245A" w:rsidRDefault="0031245A" w:rsidP="0031245A">
      <w:pPr>
        <w:spacing w:line="360" w:lineRule="auto"/>
        <w:rPr>
          <w:rFonts w:ascii="Arial" w:hAnsi="Arial" w:cs="Arial"/>
          <w:color w:val="000000" w:themeColor="text1"/>
        </w:rPr>
      </w:pPr>
      <w:r>
        <w:rPr>
          <w:rFonts w:ascii="Arial" w:hAnsi="Arial" w:cs="Arial"/>
          <w:color w:val="000000" w:themeColor="text1"/>
        </w:rPr>
        <w:t>STUDENT ID: 1920724</w:t>
      </w:r>
    </w:p>
    <w:p w:rsidR="0031245A" w:rsidRPr="0031245A" w:rsidRDefault="0031245A" w:rsidP="0031245A">
      <w:pPr>
        <w:spacing w:line="360" w:lineRule="auto"/>
        <w:rPr>
          <w:rFonts w:ascii="Arial" w:hAnsi="Arial" w:cs="Arial"/>
          <w:color w:val="000000" w:themeColor="text1"/>
        </w:rPr>
      </w:pPr>
      <w:r>
        <w:rPr>
          <w:rFonts w:ascii="Arial" w:hAnsi="Arial" w:cs="Arial"/>
          <w:color w:val="000000" w:themeColor="text1"/>
        </w:rPr>
        <w:t>NAME: JOYCE ASARE</w:t>
      </w:r>
    </w:p>
    <w:p w:rsidR="0031245A" w:rsidRDefault="0031245A" w:rsidP="00402AEB">
      <w:pPr>
        <w:spacing w:line="360" w:lineRule="auto"/>
        <w:jc w:val="center"/>
        <w:rPr>
          <w:rFonts w:ascii="Arial" w:hAnsi="Arial" w:cs="Arial"/>
          <w:b/>
          <w:color w:val="000000" w:themeColor="text1"/>
          <w:u w:val="single"/>
        </w:rPr>
      </w:pPr>
    </w:p>
    <w:p w:rsidR="00995498" w:rsidRPr="00C15664" w:rsidRDefault="00A141D6" w:rsidP="00402AEB">
      <w:pPr>
        <w:spacing w:line="360" w:lineRule="auto"/>
        <w:jc w:val="center"/>
        <w:rPr>
          <w:rFonts w:ascii="Arial" w:hAnsi="Arial" w:cs="Arial"/>
          <w:b/>
          <w:color w:val="000000" w:themeColor="text1"/>
          <w:u w:val="single"/>
        </w:rPr>
      </w:pPr>
      <w:r w:rsidRPr="00C15664">
        <w:rPr>
          <w:rFonts w:ascii="Arial" w:hAnsi="Arial" w:cs="Arial"/>
          <w:b/>
          <w:color w:val="000000" w:themeColor="text1"/>
          <w:u w:val="single"/>
        </w:rPr>
        <w:t>IMPACT OF VIRTUAL LEARNING ENVIRONMENT (VLE) ON STUDENT LEARNING EXPERIENCE AT THE UNIVERSITY</w:t>
      </w:r>
    </w:p>
    <w:p w:rsidR="008F26EA" w:rsidRPr="00C15664" w:rsidRDefault="00A141D6" w:rsidP="00402AEB">
      <w:pPr>
        <w:spacing w:line="360" w:lineRule="auto"/>
        <w:jc w:val="both"/>
        <w:rPr>
          <w:rFonts w:ascii="Arial" w:hAnsi="Arial" w:cs="Arial"/>
          <w:b/>
          <w:color w:val="000000" w:themeColor="text1"/>
        </w:rPr>
      </w:pPr>
      <w:r w:rsidRPr="00C15664">
        <w:rPr>
          <w:rFonts w:ascii="Arial" w:hAnsi="Arial" w:cs="Arial"/>
          <w:b/>
          <w:color w:val="000000" w:themeColor="text1"/>
        </w:rPr>
        <w:t>Abstract</w:t>
      </w:r>
    </w:p>
    <w:p w:rsidR="00413CB9" w:rsidRPr="00C15664" w:rsidRDefault="00A141D6" w:rsidP="00402AEB">
      <w:pPr>
        <w:spacing w:line="360" w:lineRule="auto"/>
        <w:jc w:val="both"/>
        <w:rPr>
          <w:rFonts w:ascii="Arial" w:hAnsi="Arial" w:cs="Arial"/>
          <w:b/>
          <w:color w:val="000000" w:themeColor="text1"/>
        </w:rPr>
      </w:pPr>
      <w:r w:rsidRPr="00C15664">
        <w:rPr>
          <w:rFonts w:ascii="Arial" w:hAnsi="Arial" w:cs="Arial"/>
          <w:color w:val="000000" w:themeColor="text1"/>
        </w:rPr>
        <w:t xml:space="preserve">In the recent era, we have observed that the use of a virtual learning environment for study purposes has increased. Resultantly, the role of VLEs on student learning experience has also increased. Mostly, universities are practicing and adopting VLEs for student learning. </w:t>
      </w:r>
      <w:r w:rsidR="006B7EE1" w:rsidRPr="00C15664">
        <w:rPr>
          <w:rFonts w:ascii="Arial" w:hAnsi="Arial" w:cs="Arial"/>
          <w:color w:val="000000" w:themeColor="text1"/>
        </w:rPr>
        <w:t xml:space="preserve">Material plays a significant role in the learning experience of the students. Material is available in different forms namely computer-added learning programs, special self-assessment modules, and lecture notes. There is a special mechanism for the student to student interactions. It is a discussion forum that allows different students to interact with each other through a novel link often called a cyber tutor. </w:t>
      </w:r>
      <w:r w:rsidRPr="00C15664">
        <w:rPr>
          <w:rFonts w:ascii="Arial" w:hAnsi="Arial" w:cs="Arial"/>
          <w:color w:val="000000" w:themeColor="text1"/>
        </w:rPr>
        <w:t xml:space="preserve">To understand the impact of VLEs on student learning experience </w:t>
      </w:r>
      <w:r w:rsidR="00947C38" w:rsidRPr="00C15664">
        <w:rPr>
          <w:rFonts w:ascii="Arial" w:hAnsi="Arial" w:cs="Arial"/>
          <w:color w:val="000000" w:themeColor="text1"/>
        </w:rPr>
        <w:t>at</w:t>
      </w:r>
      <w:r w:rsidRPr="00C15664">
        <w:rPr>
          <w:rFonts w:ascii="Arial" w:hAnsi="Arial" w:cs="Arial"/>
          <w:color w:val="000000" w:themeColor="text1"/>
        </w:rPr>
        <w:t xml:space="preserve"> the university, I have formulated a questionnaire. There was a total of 14 participants. </w:t>
      </w:r>
      <w:r w:rsidR="00D84F7F" w:rsidRPr="00C15664">
        <w:rPr>
          <w:rFonts w:ascii="Arial" w:hAnsi="Arial" w:cs="Arial"/>
          <w:color w:val="000000" w:themeColor="text1"/>
        </w:rPr>
        <w:t xml:space="preserve">The questions were mainly related to students' experience regarding VLEs. The results of the study show that most of the </w:t>
      </w:r>
      <w:r w:rsidR="008C6466" w:rsidRPr="00C15664">
        <w:rPr>
          <w:rFonts w:ascii="Arial" w:hAnsi="Arial" w:cs="Arial"/>
          <w:color w:val="000000" w:themeColor="text1"/>
        </w:rPr>
        <w:t>students</w:t>
      </w:r>
      <w:r w:rsidR="00D84F7F" w:rsidRPr="00C15664">
        <w:rPr>
          <w:rFonts w:ascii="Arial" w:hAnsi="Arial" w:cs="Arial"/>
          <w:color w:val="000000" w:themeColor="text1"/>
        </w:rPr>
        <w:t xml:space="preserve"> found VLEs use in education very useful and flexible. </w:t>
      </w: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7A7B1D" w:rsidRPr="00C15664" w:rsidRDefault="007A7B1D" w:rsidP="00402AEB">
      <w:pPr>
        <w:spacing w:line="360" w:lineRule="auto"/>
        <w:jc w:val="both"/>
        <w:rPr>
          <w:rFonts w:ascii="Arial" w:hAnsi="Arial" w:cs="Arial"/>
          <w:b/>
          <w:color w:val="000000" w:themeColor="text1"/>
        </w:rPr>
      </w:pPr>
    </w:p>
    <w:p w:rsidR="00995498" w:rsidRPr="00C15664" w:rsidRDefault="00A141D6" w:rsidP="00402AEB">
      <w:pPr>
        <w:spacing w:line="360" w:lineRule="auto"/>
        <w:jc w:val="both"/>
        <w:rPr>
          <w:rFonts w:ascii="Arial" w:hAnsi="Arial" w:cs="Arial"/>
          <w:b/>
          <w:color w:val="000000" w:themeColor="text1"/>
        </w:rPr>
      </w:pPr>
      <w:r w:rsidRPr="00C15664">
        <w:rPr>
          <w:rFonts w:ascii="Arial" w:hAnsi="Arial" w:cs="Arial"/>
          <w:b/>
          <w:color w:val="000000" w:themeColor="text1"/>
        </w:rPr>
        <w:t>Introduction</w:t>
      </w:r>
    </w:p>
    <w:p w:rsidR="00AC56C2"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In educational technology VLEs is known to be a web-based platform. This platform is being used for the digital aspects of different courses of study. Educational institutions used VLEs to present activities, resources, and different interactions </w:t>
      </w:r>
      <w:r w:rsidR="00AB61FD" w:rsidRPr="00C15664">
        <w:rPr>
          <w:rFonts w:ascii="Arial" w:hAnsi="Arial" w:cs="Arial"/>
          <w:color w:val="000000" w:themeColor="text1"/>
        </w:rPr>
        <w:t xml:space="preserve">within a specific course structure. </w:t>
      </w:r>
      <w:r w:rsidR="00C04585" w:rsidRPr="00C15664">
        <w:rPr>
          <w:rFonts w:ascii="Arial" w:hAnsi="Arial" w:cs="Arial"/>
          <w:color w:val="000000" w:themeColor="text1"/>
        </w:rPr>
        <w:t>Different</w:t>
      </w:r>
      <w:r w:rsidR="00AB61FD" w:rsidRPr="00C15664">
        <w:rPr>
          <w:rFonts w:ascii="Arial" w:hAnsi="Arial" w:cs="Arial"/>
          <w:color w:val="000000" w:themeColor="text1"/>
        </w:rPr>
        <w:t xml:space="preserve"> </w:t>
      </w:r>
      <w:r w:rsidR="00C04585" w:rsidRPr="00C15664">
        <w:rPr>
          <w:rFonts w:ascii="Arial" w:hAnsi="Arial" w:cs="Arial"/>
          <w:color w:val="000000" w:themeColor="text1"/>
        </w:rPr>
        <w:t>components</w:t>
      </w:r>
      <w:r w:rsidR="00AB61FD" w:rsidRPr="00C15664">
        <w:rPr>
          <w:rFonts w:ascii="Arial" w:hAnsi="Arial" w:cs="Arial"/>
          <w:color w:val="000000" w:themeColor="text1"/>
        </w:rPr>
        <w:t xml:space="preserve"> are being required for the best VLEs. It has been observed that virtual learning environments allow content management, curriculum mapping and planning, learner enga</w:t>
      </w:r>
      <w:r w:rsidR="00C04585" w:rsidRPr="00C15664">
        <w:rPr>
          <w:rFonts w:ascii="Arial" w:hAnsi="Arial" w:cs="Arial"/>
          <w:color w:val="000000" w:themeColor="text1"/>
        </w:rPr>
        <w:t>ge</w:t>
      </w:r>
      <w:r w:rsidR="00AB61FD" w:rsidRPr="00C15664">
        <w:rPr>
          <w:rFonts w:ascii="Arial" w:hAnsi="Arial" w:cs="Arial"/>
          <w:color w:val="000000" w:themeColor="text1"/>
        </w:rPr>
        <w:t>ment, learner administration, communication and collaboration, and real-time communication. Moreover, a virtual learning environment includes different elements. The key elements of VLE include the course syllabus, a notice board that contains information about the ongoing course, basic and core content of all the courses, administrative information about the different courses, additional resources like integrated or outside resources, self-assessment quizzes, formal assessment functions, support for communication, access-right management, documentation, and statistics, authorizing tools to create necessary documents, an</w:t>
      </w:r>
      <w:r w:rsidR="00C74C34" w:rsidRPr="00C15664">
        <w:rPr>
          <w:rFonts w:ascii="Arial" w:hAnsi="Arial" w:cs="Arial"/>
          <w:color w:val="000000" w:themeColor="text1"/>
        </w:rPr>
        <w:t>d interactive online whiteboard</w:t>
      </w:r>
      <w:r w:rsidR="008C2E30" w:rsidRPr="00C15664">
        <w:rPr>
          <w:rFonts w:ascii="Arial" w:hAnsi="Arial" w:cs="Arial"/>
          <w:color w:val="000000" w:themeColor="text1"/>
        </w:rPr>
        <w:t xml:space="preserve"> </w:t>
      </w:r>
      <w:r w:rsidR="00C74C34" w:rsidRPr="00C15664">
        <w:rPr>
          <w:rFonts w:ascii="Arial" w:hAnsi="Arial" w:cs="Arial"/>
          <w:color w:val="000000" w:themeColor="text1"/>
        </w:rPr>
        <w:t>(Herrera Mosquera,2017).</w:t>
      </w:r>
      <w:r w:rsidR="00AB61FD" w:rsidRPr="00C15664">
        <w:rPr>
          <w:rFonts w:ascii="Arial" w:hAnsi="Arial" w:cs="Arial"/>
          <w:color w:val="000000" w:themeColor="text1"/>
        </w:rPr>
        <w:t xml:space="preserve"> </w:t>
      </w:r>
    </w:p>
    <w:p w:rsidR="00735062"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Mostly, educational </w:t>
      </w:r>
      <w:r w:rsidR="00C04585" w:rsidRPr="00C15664">
        <w:rPr>
          <w:rFonts w:ascii="Arial" w:hAnsi="Arial" w:cs="Arial"/>
          <w:color w:val="000000" w:themeColor="text1"/>
        </w:rPr>
        <w:t>institutions</w:t>
      </w:r>
      <w:r w:rsidRPr="00C15664">
        <w:rPr>
          <w:rFonts w:ascii="Arial" w:hAnsi="Arial" w:cs="Arial"/>
          <w:color w:val="000000" w:themeColor="text1"/>
        </w:rPr>
        <w:t xml:space="preserve"> use V</w:t>
      </w:r>
      <w:r w:rsidR="00BB33A7" w:rsidRPr="00C15664">
        <w:rPr>
          <w:rFonts w:ascii="Arial" w:hAnsi="Arial" w:cs="Arial"/>
          <w:color w:val="000000" w:themeColor="text1"/>
        </w:rPr>
        <w:t xml:space="preserve">LEs. In the case of Middle School and High </w:t>
      </w:r>
      <w:r w:rsidR="00C04585" w:rsidRPr="00C15664">
        <w:rPr>
          <w:rFonts w:ascii="Arial" w:hAnsi="Arial" w:cs="Arial"/>
          <w:color w:val="000000" w:themeColor="text1"/>
        </w:rPr>
        <w:t>School, we</w:t>
      </w:r>
      <w:r w:rsidR="00BB33A7" w:rsidRPr="00C15664">
        <w:rPr>
          <w:rFonts w:ascii="Arial" w:hAnsi="Arial" w:cs="Arial"/>
          <w:color w:val="000000" w:themeColor="text1"/>
        </w:rPr>
        <w:t xml:space="preserve"> have observed that they</w:t>
      </w:r>
      <w:r w:rsidRPr="00C15664">
        <w:rPr>
          <w:rFonts w:ascii="Arial" w:hAnsi="Arial" w:cs="Arial"/>
          <w:color w:val="000000" w:themeColor="text1"/>
        </w:rPr>
        <w:t xml:space="preserve"> use VLEs to increase academic </w:t>
      </w:r>
      <w:r w:rsidR="00C04585" w:rsidRPr="00C15664">
        <w:rPr>
          <w:rFonts w:ascii="Arial" w:hAnsi="Arial" w:cs="Arial"/>
          <w:color w:val="000000" w:themeColor="text1"/>
        </w:rPr>
        <w:t>performance</w:t>
      </w:r>
      <w:r w:rsidRPr="00C15664">
        <w:rPr>
          <w:rFonts w:ascii="Arial" w:hAnsi="Arial" w:cs="Arial"/>
          <w:color w:val="000000" w:themeColor="text1"/>
        </w:rPr>
        <w:t xml:space="preserve">. There are different high-quality standards related to graduation. </w:t>
      </w:r>
      <w:r w:rsidR="00BB33A7" w:rsidRPr="00C15664">
        <w:rPr>
          <w:rFonts w:ascii="Arial" w:hAnsi="Arial" w:cs="Arial"/>
          <w:color w:val="000000" w:themeColor="text1"/>
        </w:rPr>
        <w:t xml:space="preserve">VLEs offer different other incentives to higher education institutions. Other key advantages that higher education institutions can derive from the VLEs include the presentation of online learning, web authoring experience, providing instructions to students in a flexible manner, no location constraints, providing instructions to </w:t>
      </w:r>
      <w:r w:rsidR="00C04585" w:rsidRPr="00C15664">
        <w:rPr>
          <w:rFonts w:ascii="Arial" w:hAnsi="Arial" w:cs="Arial"/>
          <w:color w:val="000000" w:themeColor="text1"/>
        </w:rPr>
        <w:t>students</w:t>
      </w:r>
      <w:r w:rsidR="00BB33A7" w:rsidRPr="00C15664">
        <w:rPr>
          <w:rFonts w:ascii="Arial" w:hAnsi="Arial" w:cs="Arial"/>
          <w:color w:val="000000" w:themeColor="text1"/>
        </w:rPr>
        <w:t xml:space="preserve"> through a platform that suits the current web-oriented generation of students, enable networking of instructions amongst different campuses, </w:t>
      </w:r>
      <w:r w:rsidR="00C87FD5" w:rsidRPr="00C15664">
        <w:rPr>
          <w:rFonts w:ascii="Arial" w:hAnsi="Arial" w:cs="Arial"/>
          <w:color w:val="000000" w:themeColor="text1"/>
        </w:rPr>
        <w:t xml:space="preserve">reuse </w:t>
      </w:r>
      <w:r w:rsidR="00BB33A7" w:rsidRPr="00C15664">
        <w:rPr>
          <w:rFonts w:ascii="Arial" w:hAnsi="Arial" w:cs="Arial"/>
          <w:color w:val="000000" w:themeColor="text1"/>
        </w:rPr>
        <w:t xml:space="preserve">of common resources, automatic interaction between </w:t>
      </w:r>
      <w:r w:rsidR="00C04585" w:rsidRPr="00C15664">
        <w:rPr>
          <w:rFonts w:ascii="Arial" w:hAnsi="Arial" w:cs="Arial"/>
          <w:color w:val="000000" w:themeColor="text1"/>
        </w:rPr>
        <w:t>students</w:t>
      </w:r>
      <w:r w:rsidR="00BB33A7" w:rsidRPr="00C15664">
        <w:rPr>
          <w:rFonts w:ascii="Arial" w:hAnsi="Arial" w:cs="Arial"/>
          <w:color w:val="000000" w:themeColor="text1"/>
        </w:rPr>
        <w:t xml:space="preserve"> and teachers, providing ability to </w:t>
      </w:r>
      <w:r w:rsidR="00C87FD5" w:rsidRPr="00C15664">
        <w:rPr>
          <w:rFonts w:ascii="Arial" w:hAnsi="Arial" w:cs="Arial"/>
          <w:color w:val="000000" w:themeColor="text1"/>
        </w:rPr>
        <w:t>deliver</w:t>
      </w:r>
      <w:r w:rsidR="00BB33A7" w:rsidRPr="00C15664">
        <w:rPr>
          <w:rFonts w:ascii="Arial" w:hAnsi="Arial" w:cs="Arial"/>
          <w:color w:val="000000" w:themeColor="text1"/>
        </w:rPr>
        <w:t xml:space="preserve"> different </w:t>
      </w:r>
      <w:r w:rsidR="00C87FD5" w:rsidRPr="00C15664">
        <w:rPr>
          <w:rFonts w:ascii="Arial" w:hAnsi="Arial" w:cs="Arial"/>
          <w:color w:val="000000" w:themeColor="text1"/>
        </w:rPr>
        <w:t>courses</w:t>
      </w:r>
      <w:r w:rsidR="000C2CD8" w:rsidRPr="00C15664">
        <w:rPr>
          <w:rFonts w:ascii="Arial" w:hAnsi="Arial" w:cs="Arial"/>
          <w:color w:val="000000" w:themeColor="text1"/>
        </w:rPr>
        <w:t xml:space="preserve"> </w:t>
      </w:r>
      <w:r w:rsidR="00C50270" w:rsidRPr="00C15664">
        <w:rPr>
          <w:rFonts w:ascii="Arial" w:hAnsi="Arial" w:cs="Arial"/>
          <w:color w:val="000000" w:themeColor="text1"/>
        </w:rPr>
        <w:t>(Barker and Gossman,2013</w:t>
      </w:r>
      <w:r w:rsidR="007E7DF2" w:rsidRPr="00C15664">
        <w:rPr>
          <w:rFonts w:ascii="Arial" w:hAnsi="Arial" w:cs="Arial"/>
          <w:color w:val="000000" w:themeColor="text1"/>
        </w:rPr>
        <w:t>; Mosquera,2017</w:t>
      </w:r>
      <w:r w:rsidR="00C50270" w:rsidRPr="00C15664">
        <w:rPr>
          <w:rFonts w:ascii="Arial" w:hAnsi="Arial" w:cs="Arial"/>
          <w:color w:val="000000" w:themeColor="text1"/>
        </w:rPr>
        <w:t>).</w:t>
      </w:r>
    </w:p>
    <w:p w:rsidR="006B7EE1"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There is no doubt that </w:t>
      </w:r>
      <w:r w:rsidR="00A75D6A" w:rsidRPr="00C15664">
        <w:rPr>
          <w:rFonts w:ascii="Arial" w:hAnsi="Arial" w:cs="Arial"/>
          <w:color w:val="000000" w:themeColor="text1"/>
        </w:rPr>
        <w:t xml:space="preserve">VLE is very helpful for the students to attend classes irrespective of the physical presence. In short, VLE allows students to attend classes from different locations. The importance of VLE has increased during the COVID-19 pandemic. Due to strict compliance to standard operating </w:t>
      </w:r>
      <w:r w:rsidR="00C87FD5" w:rsidRPr="00C15664">
        <w:rPr>
          <w:rFonts w:ascii="Arial" w:hAnsi="Arial" w:cs="Arial"/>
          <w:color w:val="000000" w:themeColor="text1"/>
        </w:rPr>
        <w:t>procedures (</w:t>
      </w:r>
      <w:r w:rsidR="00A75D6A" w:rsidRPr="00C15664">
        <w:rPr>
          <w:rFonts w:ascii="Arial" w:hAnsi="Arial" w:cs="Arial"/>
          <w:color w:val="000000" w:themeColor="text1"/>
        </w:rPr>
        <w:t xml:space="preserve">SOPs) universities and different offices allow their students and </w:t>
      </w:r>
      <w:r w:rsidR="00A75D6A" w:rsidRPr="00C15664">
        <w:rPr>
          <w:rFonts w:ascii="Arial" w:hAnsi="Arial" w:cs="Arial"/>
          <w:color w:val="000000" w:themeColor="text1"/>
        </w:rPr>
        <w:lastRenderedPageBreak/>
        <w:t xml:space="preserve">employees to work from the home. </w:t>
      </w:r>
      <w:r w:rsidR="00346AC7" w:rsidRPr="00C15664">
        <w:rPr>
          <w:rFonts w:ascii="Arial" w:hAnsi="Arial" w:cs="Arial"/>
          <w:color w:val="000000" w:themeColor="text1"/>
        </w:rPr>
        <w:t xml:space="preserve">To stop the spread of the disease, social distancing is considered to be very important. Without VLE the students couldn't attend classes from home. </w:t>
      </w:r>
      <w:r w:rsidR="00CC129C" w:rsidRPr="00C15664">
        <w:rPr>
          <w:rFonts w:ascii="Arial" w:hAnsi="Arial" w:cs="Arial"/>
          <w:color w:val="000000" w:themeColor="text1"/>
        </w:rPr>
        <w:t>Thanks to VLE that it helped students and educational institutions during the pandemic. We have observed that to enhance the learning experience of the students the best process that must not be ignored is known as a virtual resource room. This virtual resource room is student-</w:t>
      </w:r>
      <w:r w:rsidR="00C87FD5" w:rsidRPr="00C15664">
        <w:rPr>
          <w:rFonts w:ascii="Arial" w:hAnsi="Arial" w:cs="Arial"/>
          <w:color w:val="000000" w:themeColor="text1"/>
        </w:rPr>
        <w:t>centered</w:t>
      </w:r>
      <w:r w:rsidR="00CC129C" w:rsidRPr="00C15664">
        <w:rPr>
          <w:rFonts w:ascii="Arial" w:hAnsi="Arial" w:cs="Arial"/>
          <w:color w:val="000000" w:themeColor="text1"/>
        </w:rPr>
        <w:t xml:space="preserve"> and works in a self-paced format. It encourages students to work and take responsibility for their</w:t>
      </w:r>
      <w:r w:rsidR="00B47177" w:rsidRPr="00C15664">
        <w:rPr>
          <w:rFonts w:ascii="Arial" w:hAnsi="Arial" w:cs="Arial"/>
          <w:color w:val="000000" w:themeColor="text1"/>
        </w:rPr>
        <w:t xml:space="preserve"> </w:t>
      </w:r>
      <w:r w:rsidR="00335EF7" w:rsidRPr="00C15664">
        <w:rPr>
          <w:rFonts w:ascii="Arial" w:hAnsi="Arial" w:cs="Arial"/>
          <w:color w:val="000000" w:themeColor="text1"/>
        </w:rPr>
        <w:t>learning (</w:t>
      </w:r>
      <w:r w:rsidR="00B47177" w:rsidRPr="00C15664">
        <w:rPr>
          <w:rFonts w:ascii="Arial" w:hAnsi="Arial" w:cs="Arial"/>
          <w:color w:val="000000" w:themeColor="text1"/>
        </w:rPr>
        <w:t>Annansingh</w:t>
      </w:r>
      <w:r w:rsidR="00A3356D" w:rsidRPr="00C15664">
        <w:rPr>
          <w:rFonts w:ascii="Arial" w:hAnsi="Arial" w:cs="Arial"/>
          <w:color w:val="000000" w:themeColor="text1"/>
        </w:rPr>
        <w:t>, 2019</w:t>
      </w:r>
      <w:r w:rsidR="00B47177" w:rsidRPr="00C15664">
        <w:rPr>
          <w:rFonts w:ascii="Arial" w:hAnsi="Arial" w:cs="Arial"/>
          <w:color w:val="000000" w:themeColor="text1"/>
        </w:rPr>
        <w:t>).</w:t>
      </w:r>
    </w:p>
    <w:p w:rsidR="00541A0B"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This platform allows students to discuss exams, lectures, lab reports, posters, and to ask for technical help like downloading technical material. The use of a virtual resource room seems to be very important in the process of the student learning experience. It is also very important to obtain feedback about the virtual resource room. It can be obtained through focus groups, surve</w:t>
      </w:r>
      <w:r w:rsidR="004D2AC7" w:rsidRPr="00C15664">
        <w:rPr>
          <w:rFonts w:ascii="Arial" w:hAnsi="Arial" w:cs="Arial"/>
          <w:color w:val="000000" w:themeColor="text1"/>
          <w:shd w:val="clear" w:color="auto" w:fill="FFFFFF"/>
        </w:rPr>
        <w:t xml:space="preserve">ys, and online feedback </w:t>
      </w:r>
      <w:r w:rsidR="009E50E4" w:rsidRPr="00C15664">
        <w:rPr>
          <w:rFonts w:ascii="Arial" w:hAnsi="Arial" w:cs="Arial"/>
          <w:color w:val="000000" w:themeColor="text1"/>
          <w:shd w:val="clear" w:color="auto" w:fill="FFFFFF"/>
        </w:rPr>
        <w:t>systems (</w:t>
      </w:r>
      <w:r w:rsidR="004D2AC7" w:rsidRPr="00C15664">
        <w:rPr>
          <w:rFonts w:ascii="Arial" w:hAnsi="Arial" w:cs="Arial"/>
          <w:color w:val="000000" w:themeColor="text1"/>
          <w:shd w:val="clear" w:color="auto" w:fill="FFFFFF"/>
        </w:rPr>
        <w:t>Lyndon and Hale</w:t>
      </w:r>
      <w:r w:rsidR="009E50E4" w:rsidRPr="00C15664">
        <w:rPr>
          <w:rFonts w:ascii="Arial" w:hAnsi="Arial" w:cs="Arial"/>
          <w:color w:val="000000" w:themeColor="text1"/>
          <w:shd w:val="clear" w:color="auto" w:fill="FFFFFF"/>
        </w:rPr>
        <w:t>, 2014</w:t>
      </w:r>
      <w:r w:rsidR="004D2AC7" w:rsidRPr="00C15664">
        <w:rPr>
          <w:rFonts w:ascii="Arial" w:hAnsi="Arial" w:cs="Arial"/>
          <w:color w:val="000000" w:themeColor="text1"/>
          <w:shd w:val="clear" w:color="auto" w:fill="FFFFFF"/>
        </w:rPr>
        <w:t>).</w:t>
      </w:r>
    </w:p>
    <w:p w:rsidR="00470A93"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 xml:space="preserve">The below-mentioned diagram shows that how VLEs works. The picture clearly shows that VLEs make available different resources to the tutors and students namely course delivery, resources, </w:t>
      </w:r>
      <w:bookmarkStart w:id="0" w:name="_GoBack"/>
      <w:bookmarkEnd w:id="0"/>
      <w:r w:rsidRPr="00C15664">
        <w:rPr>
          <w:rFonts w:ascii="Arial" w:hAnsi="Arial" w:cs="Arial"/>
          <w:color w:val="000000" w:themeColor="text1"/>
          <w:shd w:val="clear" w:color="auto" w:fill="FFFFFF"/>
        </w:rPr>
        <w:t xml:space="preserve">assessment, RSS information, communication, and management. </w:t>
      </w:r>
      <w:r w:rsidR="00A33D26" w:rsidRPr="00C15664">
        <w:rPr>
          <w:rFonts w:ascii="Arial" w:hAnsi="Arial" w:cs="Arial"/>
          <w:color w:val="000000" w:themeColor="text1"/>
          <w:shd w:val="clear" w:color="auto" w:fill="FFFFFF"/>
        </w:rPr>
        <w:t xml:space="preserve">The most unique aspect of VLEs is to provide flexible access to both tutors and students. </w:t>
      </w:r>
      <w:r w:rsidR="00453164" w:rsidRPr="00C15664">
        <w:rPr>
          <w:rFonts w:ascii="Arial" w:hAnsi="Arial" w:cs="Arial"/>
          <w:color w:val="000000" w:themeColor="text1"/>
          <w:shd w:val="clear" w:color="auto" w:fill="FFFFFF"/>
        </w:rPr>
        <w:t xml:space="preserve">During the current pandemic of COVID-19, the use of VLEs has increased dramatically, </w:t>
      </w:r>
      <w:r w:rsidR="00C3592E" w:rsidRPr="00C15664">
        <w:rPr>
          <w:rFonts w:ascii="Arial" w:hAnsi="Arial" w:cs="Arial"/>
          <w:color w:val="000000" w:themeColor="text1"/>
          <w:shd w:val="clear" w:color="auto" w:fill="FFFFFF"/>
        </w:rPr>
        <w:t xml:space="preserve">Educational institutions are benefiting from VLEs. Not only educational institutions are benefiting but also </w:t>
      </w:r>
      <w:r w:rsidR="00C87FD5" w:rsidRPr="00C15664">
        <w:rPr>
          <w:rFonts w:ascii="Arial" w:hAnsi="Arial" w:cs="Arial"/>
          <w:color w:val="000000" w:themeColor="text1"/>
          <w:shd w:val="clear" w:color="auto" w:fill="FFFFFF"/>
        </w:rPr>
        <w:t>students</w:t>
      </w:r>
      <w:r w:rsidR="00C3592E" w:rsidRPr="00C15664">
        <w:rPr>
          <w:rFonts w:ascii="Arial" w:hAnsi="Arial" w:cs="Arial"/>
          <w:color w:val="000000" w:themeColor="text1"/>
          <w:shd w:val="clear" w:color="auto" w:fill="FFFFFF"/>
        </w:rPr>
        <w:t xml:space="preserve"> are getting benefits. They have flexible access to the platform. No need to attend on-campus classes physically. They have connected to the platform virtually. </w:t>
      </w:r>
      <w:r w:rsidR="004560A4" w:rsidRPr="00C15664">
        <w:rPr>
          <w:rFonts w:ascii="Arial" w:hAnsi="Arial" w:cs="Arial"/>
          <w:color w:val="000000" w:themeColor="text1"/>
          <w:shd w:val="clear" w:color="auto" w:fill="FFFFFF"/>
        </w:rPr>
        <w:t xml:space="preserve">The use of VLEs is also helping to limit the spread of COVID-19. </w:t>
      </w:r>
      <w:r w:rsidR="0004228D" w:rsidRPr="00C15664">
        <w:rPr>
          <w:rFonts w:ascii="Arial" w:hAnsi="Arial" w:cs="Arial"/>
          <w:color w:val="000000" w:themeColor="text1"/>
          <w:shd w:val="clear" w:color="auto" w:fill="FFFFFF"/>
        </w:rPr>
        <w:t xml:space="preserve">There is no doubt that both educational institutions and students are getting advantages of the </w:t>
      </w:r>
      <w:r w:rsidR="00450868" w:rsidRPr="00C15664">
        <w:rPr>
          <w:rFonts w:ascii="Arial" w:hAnsi="Arial" w:cs="Arial"/>
          <w:color w:val="000000" w:themeColor="text1"/>
          <w:shd w:val="clear" w:color="auto" w:fill="FFFFFF"/>
        </w:rPr>
        <w:t>VLEs (</w:t>
      </w:r>
      <w:r w:rsidR="009E50E4" w:rsidRPr="00C15664">
        <w:rPr>
          <w:rFonts w:ascii="Arial" w:hAnsi="Arial" w:cs="Arial"/>
          <w:color w:val="000000" w:themeColor="text1"/>
          <w:shd w:val="clear" w:color="auto" w:fill="FFFFFF"/>
        </w:rPr>
        <w:t>Demian, P. and Morrice, J., 2012).</w:t>
      </w:r>
    </w:p>
    <w:p w:rsidR="00470A93" w:rsidRPr="00C15664" w:rsidRDefault="00470A93" w:rsidP="00402AEB">
      <w:pPr>
        <w:spacing w:line="360" w:lineRule="auto"/>
        <w:jc w:val="both"/>
        <w:rPr>
          <w:rFonts w:ascii="Arial" w:hAnsi="Arial" w:cs="Arial"/>
          <w:color w:val="000000" w:themeColor="text1"/>
          <w:shd w:val="clear" w:color="auto" w:fill="FFFFFF"/>
        </w:rPr>
      </w:pPr>
    </w:p>
    <w:p w:rsidR="00470A93" w:rsidRPr="00C15664" w:rsidRDefault="00A141D6" w:rsidP="00402AEB">
      <w:pPr>
        <w:spacing w:line="360" w:lineRule="auto"/>
        <w:jc w:val="both"/>
        <w:rPr>
          <w:rFonts w:ascii="Arial" w:hAnsi="Arial" w:cs="Arial"/>
          <w:color w:val="000000" w:themeColor="text1"/>
        </w:rPr>
      </w:pPr>
      <w:r w:rsidRPr="00C15664">
        <w:rPr>
          <w:rFonts w:ascii="Arial" w:hAnsi="Arial" w:cs="Arial"/>
          <w:noProof/>
          <w:color w:val="000000" w:themeColor="text1"/>
          <w:lang w:eastAsia="en-GB"/>
        </w:rPr>
        <w:lastRenderedPageBreak/>
        <w:drawing>
          <wp:inline distT="0" distB="0" distL="0" distR="0">
            <wp:extent cx="5715000" cy="3467100"/>
            <wp:effectExtent l="0" t="0" r="0" b="0"/>
            <wp:docPr id="1" name="Picture 1" descr="ONLINE EDUCATION: A virtual learning environment (V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539580" name="Picture 1" descr="ONLINE EDUCATION: A virtual learning environment (VLE)"/>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715000" cy="3467100"/>
                    </a:xfrm>
                    <a:prstGeom prst="rect">
                      <a:avLst/>
                    </a:prstGeom>
                    <a:noFill/>
                    <a:ln>
                      <a:noFill/>
                    </a:ln>
                  </pic:spPr>
                </pic:pic>
              </a:graphicData>
            </a:graphic>
          </wp:inline>
        </w:drawing>
      </w:r>
    </w:p>
    <w:p w:rsidR="00450868"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Source: (</w:t>
      </w:r>
      <w:r w:rsidRPr="00C15664">
        <w:rPr>
          <w:rFonts w:ascii="Arial" w:hAnsi="Arial" w:cs="Arial"/>
          <w:color w:val="000000" w:themeColor="text1"/>
          <w:shd w:val="clear" w:color="auto" w:fill="FFFFFF"/>
        </w:rPr>
        <w:t>Demian and Morrice, 2012)</w:t>
      </w:r>
    </w:p>
    <w:p w:rsidR="00995498"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To understand the use and utility of the VLEs, I have conducted research. The research is based on primary data. I have classified respondents of the study into two different groups based on age. The first group age was between 18 to 27 years. The second group age was 27 to 35. </w:t>
      </w:r>
      <w:r w:rsidR="008C25CD" w:rsidRPr="00C15664">
        <w:rPr>
          <w:rFonts w:ascii="Arial" w:hAnsi="Arial" w:cs="Arial"/>
          <w:color w:val="000000" w:themeColor="text1"/>
        </w:rPr>
        <w:t xml:space="preserve">There was a total of 14 participants. </w:t>
      </w:r>
    </w:p>
    <w:p w:rsidR="004D2730" w:rsidRPr="004473D4" w:rsidRDefault="004D2730" w:rsidP="004D2730">
      <w:pPr>
        <w:spacing w:line="360" w:lineRule="auto"/>
        <w:jc w:val="both"/>
        <w:rPr>
          <w:rFonts w:ascii="Arial" w:hAnsi="Arial" w:cs="Arial"/>
          <w:b/>
          <w:color w:val="000000" w:themeColor="text1"/>
        </w:rPr>
      </w:pPr>
      <w:r w:rsidRPr="004473D4">
        <w:rPr>
          <w:rFonts w:ascii="Arial" w:hAnsi="Arial" w:cs="Arial"/>
          <w:b/>
          <w:color w:val="000000" w:themeColor="text1"/>
        </w:rPr>
        <w:t>Objectives of the Study</w:t>
      </w:r>
    </w:p>
    <w:p w:rsidR="004D2730" w:rsidRPr="004473D4" w:rsidRDefault="004D2730" w:rsidP="004D2730">
      <w:pPr>
        <w:spacing w:line="360" w:lineRule="auto"/>
        <w:jc w:val="both"/>
        <w:rPr>
          <w:rFonts w:ascii="Arial" w:hAnsi="Arial" w:cs="Arial"/>
          <w:color w:val="000000" w:themeColor="text1"/>
        </w:rPr>
      </w:pPr>
      <w:r w:rsidRPr="004473D4">
        <w:rPr>
          <w:rFonts w:ascii="Arial" w:hAnsi="Arial" w:cs="Arial"/>
          <w:color w:val="000000" w:themeColor="text1"/>
        </w:rPr>
        <w:t>The objectives are,</w:t>
      </w:r>
    </w:p>
    <w:p w:rsidR="004D2730" w:rsidRPr="004473D4" w:rsidRDefault="004D2730" w:rsidP="004D2730">
      <w:pPr>
        <w:pStyle w:val="ListParagraph"/>
        <w:numPr>
          <w:ilvl w:val="0"/>
          <w:numId w:val="19"/>
        </w:numPr>
        <w:spacing w:line="360" w:lineRule="auto"/>
        <w:jc w:val="both"/>
        <w:rPr>
          <w:rFonts w:ascii="Arial" w:hAnsi="Arial" w:cs="Arial"/>
          <w:b/>
          <w:color w:val="000000" w:themeColor="text1"/>
        </w:rPr>
      </w:pPr>
      <w:r w:rsidRPr="004473D4">
        <w:rPr>
          <w:rFonts w:ascii="Arial" w:hAnsi="Arial" w:cs="Arial"/>
          <w:color w:val="000000" w:themeColor="text1"/>
        </w:rPr>
        <w:t>Examine and evaluate impact of virtual learning environment (VLE) on student learning experience at the university.</w:t>
      </w:r>
    </w:p>
    <w:p w:rsidR="004D2730" w:rsidRPr="004473D4" w:rsidRDefault="004D2730" w:rsidP="004D2730">
      <w:pPr>
        <w:pStyle w:val="ListParagraph"/>
        <w:numPr>
          <w:ilvl w:val="0"/>
          <w:numId w:val="19"/>
        </w:numPr>
        <w:spacing w:line="360" w:lineRule="auto"/>
        <w:jc w:val="both"/>
        <w:rPr>
          <w:rFonts w:ascii="Arial" w:hAnsi="Arial" w:cs="Arial"/>
          <w:color w:val="000000" w:themeColor="text1"/>
        </w:rPr>
      </w:pPr>
      <w:r w:rsidRPr="004473D4">
        <w:rPr>
          <w:rFonts w:ascii="Arial" w:hAnsi="Arial" w:cs="Arial"/>
          <w:color w:val="000000" w:themeColor="text1"/>
        </w:rPr>
        <w:t xml:space="preserve">In depth investigation to determine students views about the use of VLE. </w:t>
      </w:r>
    </w:p>
    <w:p w:rsidR="004D2730" w:rsidRPr="004473D4" w:rsidRDefault="004D2730" w:rsidP="004D2730">
      <w:pPr>
        <w:pStyle w:val="ListParagraph"/>
        <w:numPr>
          <w:ilvl w:val="0"/>
          <w:numId w:val="19"/>
        </w:numPr>
        <w:spacing w:line="360" w:lineRule="auto"/>
        <w:jc w:val="both"/>
        <w:rPr>
          <w:rFonts w:ascii="Arial" w:hAnsi="Arial" w:cs="Arial"/>
          <w:color w:val="000000" w:themeColor="text1"/>
        </w:rPr>
      </w:pPr>
      <w:r w:rsidRPr="004473D4">
        <w:rPr>
          <w:rFonts w:ascii="Arial" w:hAnsi="Arial" w:cs="Arial"/>
          <w:color w:val="000000" w:themeColor="text1"/>
        </w:rPr>
        <w:t>Determining the role of VLEs to save time and cost of both students and educational institutions.</w:t>
      </w:r>
    </w:p>
    <w:p w:rsidR="004D2730" w:rsidRPr="00C15664" w:rsidRDefault="004D2730" w:rsidP="00402AEB">
      <w:pPr>
        <w:spacing w:line="360" w:lineRule="auto"/>
        <w:jc w:val="both"/>
        <w:rPr>
          <w:rFonts w:ascii="Arial" w:hAnsi="Arial" w:cs="Arial"/>
          <w:color w:val="000000" w:themeColor="text1"/>
        </w:rPr>
      </w:pPr>
    </w:p>
    <w:p w:rsidR="00985B6A" w:rsidRPr="00C15664" w:rsidRDefault="00A141D6" w:rsidP="00402AEB">
      <w:pPr>
        <w:spacing w:line="360" w:lineRule="auto"/>
        <w:jc w:val="both"/>
        <w:rPr>
          <w:rFonts w:ascii="Arial" w:hAnsi="Arial" w:cs="Arial"/>
          <w:b/>
          <w:color w:val="000000" w:themeColor="text1"/>
        </w:rPr>
      </w:pPr>
      <w:r w:rsidRPr="00C15664">
        <w:rPr>
          <w:rFonts w:ascii="Arial" w:hAnsi="Arial" w:cs="Arial"/>
          <w:b/>
          <w:color w:val="000000" w:themeColor="text1"/>
        </w:rPr>
        <w:t>Research Methodology</w:t>
      </w:r>
    </w:p>
    <w:p w:rsidR="00985B6A"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I have formulated a questionnaire. The questions were closed-ended. There was a total of 14 participants. I have asked different questions from the participants. The main theme of these </w:t>
      </w:r>
      <w:r w:rsidRPr="00C15664">
        <w:rPr>
          <w:rFonts w:ascii="Arial" w:hAnsi="Arial" w:cs="Arial"/>
          <w:color w:val="000000" w:themeColor="text1"/>
        </w:rPr>
        <w:lastRenderedPageBreak/>
        <w:t xml:space="preserve">questions was to determine and </w:t>
      </w:r>
      <w:r w:rsidR="00645C28" w:rsidRPr="00C15664">
        <w:rPr>
          <w:rFonts w:ascii="Arial" w:hAnsi="Arial" w:cs="Arial"/>
          <w:color w:val="000000" w:themeColor="text1"/>
        </w:rPr>
        <w:t>understand</w:t>
      </w:r>
      <w:r w:rsidRPr="00C15664">
        <w:rPr>
          <w:rFonts w:ascii="Arial" w:hAnsi="Arial" w:cs="Arial"/>
          <w:color w:val="000000" w:themeColor="text1"/>
        </w:rPr>
        <w:t xml:space="preserve"> </w:t>
      </w:r>
      <w:r w:rsidR="00645C28" w:rsidRPr="00C15664">
        <w:rPr>
          <w:rFonts w:ascii="Arial" w:hAnsi="Arial" w:cs="Arial"/>
          <w:color w:val="000000" w:themeColor="text1"/>
        </w:rPr>
        <w:t>the</w:t>
      </w:r>
      <w:r w:rsidRPr="00C15664">
        <w:rPr>
          <w:rFonts w:ascii="Arial" w:hAnsi="Arial" w:cs="Arial"/>
          <w:color w:val="000000" w:themeColor="text1"/>
        </w:rPr>
        <w:t xml:space="preserve"> role of digital skills in VLEs. The first group age was between 18 to 27 years. The second group age was 27 to 35. There was a total of 14 participants. </w:t>
      </w:r>
      <w:r w:rsidR="002C6C2D" w:rsidRPr="00C15664">
        <w:rPr>
          <w:rFonts w:ascii="Arial" w:hAnsi="Arial" w:cs="Arial"/>
          <w:color w:val="000000" w:themeColor="text1"/>
        </w:rPr>
        <w:t xml:space="preserve">All of the participants were </w:t>
      </w:r>
      <w:r w:rsidR="00645C28" w:rsidRPr="00C15664">
        <w:rPr>
          <w:rFonts w:ascii="Arial" w:hAnsi="Arial" w:cs="Arial"/>
          <w:color w:val="000000" w:themeColor="text1"/>
        </w:rPr>
        <w:t>studying</w:t>
      </w:r>
      <w:r w:rsidR="002C6C2D" w:rsidRPr="00C15664">
        <w:rPr>
          <w:rFonts w:ascii="Arial" w:hAnsi="Arial" w:cs="Arial"/>
          <w:color w:val="000000" w:themeColor="text1"/>
        </w:rPr>
        <w:t xml:space="preserve"> at the University of Wales Trinity Saint David, London campus, </w:t>
      </w:r>
      <w:r w:rsidR="00645C28" w:rsidRPr="00C15664">
        <w:rPr>
          <w:rFonts w:ascii="Arial" w:hAnsi="Arial" w:cs="Arial"/>
          <w:color w:val="000000" w:themeColor="text1"/>
        </w:rPr>
        <w:t>and actively</w:t>
      </w:r>
      <w:r w:rsidR="002C6C2D" w:rsidRPr="00C15664">
        <w:rPr>
          <w:rFonts w:ascii="Arial" w:hAnsi="Arial" w:cs="Arial"/>
          <w:color w:val="000000" w:themeColor="text1"/>
        </w:rPr>
        <w:t xml:space="preserve"> engaged in VLE.</w:t>
      </w:r>
      <w:r w:rsidR="0094628E" w:rsidRPr="00C15664">
        <w:rPr>
          <w:rFonts w:ascii="Arial" w:hAnsi="Arial" w:cs="Arial"/>
          <w:color w:val="000000" w:themeColor="text1"/>
        </w:rPr>
        <w:t xml:space="preserve"> To record the responses of the respondents we used the Likert scale. </w:t>
      </w:r>
      <w:r w:rsidR="00726183" w:rsidRPr="00C15664">
        <w:rPr>
          <w:rFonts w:ascii="Arial" w:hAnsi="Arial" w:cs="Arial"/>
          <w:color w:val="000000" w:themeColor="text1"/>
        </w:rPr>
        <w:t xml:space="preserve">We asked seventeen different questions from the </w:t>
      </w:r>
      <w:r w:rsidR="006C4780" w:rsidRPr="00C15664">
        <w:rPr>
          <w:rFonts w:ascii="Arial" w:hAnsi="Arial" w:cs="Arial"/>
          <w:color w:val="000000" w:themeColor="text1"/>
        </w:rPr>
        <w:t>students</w:t>
      </w:r>
      <w:r w:rsidR="00726183" w:rsidRPr="00C15664">
        <w:rPr>
          <w:rFonts w:ascii="Arial" w:hAnsi="Arial" w:cs="Arial"/>
          <w:color w:val="000000" w:themeColor="text1"/>
        </w:rPr>
        <w:t xml:space="preserve">. They responded differently. </w:t>
      </w:r>
      <w:r w:rsidR="009D3172" w:rsidRPr="00C15664">
        <w:rPr>
          <w:rFonts w:ascii="Arial" w:hAnsi="Arial" w:cs="Arial"/>
          <w:color w:val="000000" w:themeColor="text1"/>
        </w:rPr>
        <w:t xml:space="preserve">We can say that </w:t>
      </w:r>
      <w:r w:rsidR="006C4780" w:rsidRPr="00C15664">
        <w:rPr>
          <w:rFonts w:ascii="Arial" w:hAnsi="Arial" w:cs="Arial"/>
          <w:color w:val="000000" w:themeColor="text1"/>
        </w:rPr>
        <w:t>students</w:t>
      </w:r>
      <w:r w:rsidR="009D3172" w:rsidRPr="00C15664">
        <w:rPr>
          <w:rFonts w:ascii="Arial" w:hAnsi="Arial" w:cs="Arial"/>
          <w:color w:val="000000" w:themeColor="text1"/>
        </w:rPr>
        <w:t xml:space="preserve"> shared their experiences with us with a lot of dedication and interest. </w:t>
      </w:r>
      <w:r w:rsidR="006C4780" w:rsidRPr="00C15664">
        <w:rPr>
          <w:rFonts w:ascii="Arial" w:hAnsi="Arial" w:cs="Arial"/>
          <w:color w:val="000000" w:themeColor="text1"/>
        </w:rPr>
        <w:t xml:space="preserve">The responses of the students were as below,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lang w:val="x-none"/>
        </w:rPr>
        <w:t>How would you rate your experience in a virtual learning environment?</w:t>
      </w:r>
    </w:p>
    <w:p w:rsidR="006C4780" w:rsidRPr="00C15664" w:rsidRDefault="00A141D6" w:rsidP="00402AEB">
      <w:pPr>
        <w:pStyle w:val="ListParagraph"/>
        <w:numPr>
          <w:ilvl w:val="0"/>
          <w:numId w:val="13"/>
        </w:numPr>
        <w:spacing w:line="360" w:lineRule="auto"/>
        <w:jc w:val="both"/>
        <w:rPr>
          <w:rFonts w:ascii="Arial" w:hAnsi="Arial" w:cs="Arial"/>
          <w:color w:val="000000" w:themeColor="text1"/>
          <w:lang w:val="x-none"/>
        </w:rPr>
      </w:pPr>
      <w:r w:rsidRPr="00C15664">
        <w:rPr>
          <w:rFonts w:ascii="Arial" w:hAnsi="Arial" w:cs="Arial"/>
          <w:color w:val="000000" w:themeColor="text1"/>
        </w:rPr>
        <w:t>Very easy (4)</w:t>
      </w:r>
    </w:p>
    <w:p w:rsidR="006C4780" w:rsidRPr="00C15664" w:rsidRDefault="00A141D6" w:rsidP="00402AEB">
      <w:pPr>
        <w:pStyle w:val="ListParagraph"/>
        <w:numPr>
          <w:ilvl w:val="0"/>
          <w:numId w:val="13"/>
        </w:numPr>
        <w:spacing w:line="360" w:lineRule="auto"/>
        <w:jc w:val="both"/>
        <w:rPr>
          <w:rFonts w:ascii="Arial" w:hAnsi="Arial" w:cs="Arial"/>
          <w:color w:val="000000" w:themeColor="text1"/>
        </w:rPr>
      </w:pPr>
      <w:r w:rsidRPr="00C15664">
        <w:rPr>
          <w:rFonts w:ascii="Arial" w:hAnsi="Arial" w:cs="Arial"/>
          <w:color w:val="000000" w:themeColor="text1"/>
        </w:rPr>
        <w:t>Easy (6)</w:t>
      </w:r>
    </w:p>
    <w:p w:rsidR="006C4780" w:rsidRPr="00C15664" w:rsidRDefault="00A141D6" w:rsidP="00402AEB">
      <w:pPr>
        <w:pStyle w:val="ListParagraph"/>
        <w:numPr>
          <w:ilvl w:val="0"/>
          <w:numId w:val="13"/>
        </w:numPr>
        <w:spacing w:line="360" w:lineRule="auto"/>
        <w:jc w:val="both"/>
        <w:rPr>
          <w:rFonts w:ascii="Arial" w:hAnsi="Arial" w:cs="Arial"/>
          <w:color w:val="000000" w:themeColor="text1"/>
          <w:lang w:val="x-none"/>
        </w:rPr>
      </w:pPr>
      <w:r w:rsidRPr="00C15664">
        <w:rPr>
          <w:rFonts w:ascii="Arial" w:hAnsi="Arial" w:cs="Arial"/>
          <w:color w:val="000000" w:themeColor="text1"/>
        </w:rPr>
        <w:t>Mo</w:t>
      </w:r>
      <w:r w:rsidRPr="00C15664">
        <w:rPr>
          <w:rFonts w:ascii="Arial" w:hAnsi="Arial" w:cs="Arial"/>
          <w:color w:val="000000" w:themeColor="text1"/>
          <w:lang w:val="x-none"/>
        </w:rPr>
        <w:t xml:space="preserve">derate </w:t>
      </w:r>
      <w:r w:rsidRPr="00C15664">
        <w:rPr>
          <w:rFonts w:ascii="Arial" w:hAnsi="Arial" w:cs="Arial"/>
          <w:color w:val="000000" w:themeColor="text1"/>
        </w:rPr>
        <w:t>(3)</w:t>
      </w:r>
    </w:p>
    <w:p w:rsidR="006C4780" w:rsidRPr="00C15664" w:rsidRDefault="00A141D6" w:rsidP="00402AEB">
      <w:pPr>
        <w:pStyle w:val="ListParagraph"/>
        <w:numPr>
          <w:ilvl w:val="0"/>
          <w:numId w:val="13"/>
        </w:numPr>
        <w:spacing w:line="360" w:lineRule="auto"/>
        <w:jc w:val="both"/>
        <w:rPr>
          <w:rFonts w:ascii="Arial" w:hAnsi="Arial" w:cs="Arial"/>
          <w:color w:val="000000" w:themeColor="text1"/>
          <w:lang w:val="x-none"/>
        </w:rPr>
      </w:pPr>
      <w:r w:rsidRPr="00C15664">
        <w:rPr>
          <w:rFonts w:ascii="Arial" w:hAnsi="Arial" w:cs="Arial"/>
          <w:color w:val="000000" w:themeColor="text1"/>
        </w:rPr>
        <w:t>Hard</w:t>
      </w:r>
      <w:r w:rsidRPr="00C15664">
        <w:rPr>
          <w:rFonts w:ascii="Arial" w:hAnsi="Arial" w:cs="Arial"/>
          <w:color w:val="000000" w:themeColor="text1"/>
          <w:lang w:val="x-none"/>
        </w:rPr>
        <w:t xml:space="preserve"> </w:t>
      </w:r>
      <w:r w:rsidRPr="00C15664">
        <w:rPr>
          <w:rFonts w:ascii="Arial" w:hAnsi="Arial" w:cs="Arial"/>
          <w:color w:val="000000" w:themeColor="text1"/>
        </w:rPr>
        <w:t>(1)</w:t>
      </w:r>
    </w:p>
    <w:p w:rsidR="006C4780" w:rsidRPr="00C15664" w:rsidRDefault="00A141D6" w:rsidP="00402AEB">
      <w:pPr>
        <w:pStyle w:val="ListParagraph"/>
        <w:numPr>
          <w:ilvl w:val="0"/>
          <w:numId w:val="13"/>
        </w:numPr>
        <w:spacing w:line="360" w:lineRule="auto"/>
        <w:jc w:val="both"/>
        <w:rPr>
          <w:rFonts w:ascii="Arial" w:hAnsi="Arial" w:cs="Arial"/>
          <w:color w:val="000000" w:themeColor="text1"/>
        </w:rPr>
      </w:pPr>
      <w:r w:rsidRPr="00C15664">
        <w:rPr>
          <w:rFonts w:ascii="Arial" w:hAnsi="Arial" w:cs="Arial"/>
          <w:color w:val="000000" w:themeColor="text1"/>
        </w:rPr>
        <w:t xml:space="preserve">Somewhat hard </w:t>
      </w:r>
    </w:p>
    <w:p w:rsidR="006C4780" w:rsidRPr="00C15664" w:rsidRDefault="00A141D6" w:rsidP="00402AEB">
      <w:pPr>
        <w:pStyle w:val="ListParagraph"/>
        <w:numPr>
          <w:ilvl w:val="0"/>
          <w:numId w:val="13"/>
        </w:numPr>
        <w:spacing w:line="360" w:lineRule="auto"/>
        <w:jc w:val="both"/>
        <w:rPr>
          <w:rFonts w:ascii="Arial" w:hAnsi="Arial" w:cs="Arial"/>
          <w:color w:val="000000" w:themeColor="text1"/>
          <w:lang w:val="x-none"/>
        </w:rPr>
      </w:pPr>
      <w:r w:rsidRPr="00C15664">
        <w:rPr>
          <w:rFonts w:ascii="Arial" w:hAnsi="Arial" w:cs="Arial"/>
          <w:color w:val="000000" w:themeColor="text1"/>
        </w:rPr>
        <w:t>Very</w:t>
      </w:r>
      <w:r w:rsidRPr="00C15664">
        <w:rPr>
          <w:rFonts w:ascii="Arial" w:hAnsi="Arial" w:cs="Arial"/>
          <w:color w:val="000000" w:themeColor="text1"/>
          <w:lang w:val="x-none"/>
        </w:rPr>
        <w:t xml:space="preserve"> hard</w:t>
      </w:r>
    </w:p>
    <w:p w:rsidR="006C4780" w:rsidRPr="00C15664" w:rsidRDefault="00A141D6" w:rsidP="00402AEB">
      <w:pPr>
        <w:spacing w:line="360" w:lineRule="auto"/>
        <w:jc w:val="both"/>
        <w:rPr>
          <w:rFonts w:ascii="Arial" w:hAnsi="Arial" w:cs="Arial"/>
          <w:color w:val="000000" w:themeColor="text1"/>
          <w:lang w:val="en-US"/>
        </w:rPr>
      </w:pPr>
      <w:r w:rsidRPr="00C15664">
        <w:rPr>
          <w:rFonts w:ascii="Arial" w:hAnsi="Arial" w:cs="Arial"/>
          <w:color w:val="000000" w:themeColor="text1"/>
          <w:lang w:val="en-US"/>
        </w:rPr>
        <w:t>Around</w:t>
      </w:r>
      <w:r w:rsidR="008D6E6C" w:rsidRPr="00C15664">
        <w:rPr>
          <w:rFonts w:ascii="Arial" w:hAnsi="Arial" w:cs="Arial"/>
          <w:color w:val="000000" w:themeColor="text1"/>
          <w:lang w:val="en-US"/>
        </w:rPr>
        <w:t xml:space="preserve"> 42% of the students responded in the </w:t>
      </w:r>
      <w:r w:rsidRPr="00C15664">
        <w:rPr>
          <w:rFonts w:ascii="Arial" w:hAnsi="Arial" w:cs="Arial"/>
          <w:color w:val="000000" w:themeColor="text1"/>
          <w:lang w:val="en-US"/>
        </w:rPr>
        <w:t>favor</w:t>
      </w:r>
      <w:r w:rsidR="008D6E6C" w:rsidRPr="00C15664">
        <w:rPr>
          <w:rFonts w:ascii="Arial" w:hAnsi="Arial" w:cs="Arial"/>
          <w:color w:val="000000" w:themeColor="text1"/>
          <w:lang w:val="en-US"/>
        </w:rPr>
        <w:t xml:space="preserve"> of VLEs. They found VLEs easy and flexible. </w:t>
      </w:r>
      <w:r w:rsidRPr="00C15664">
        <w:rPr>
          <w:rFonts w:ascii="Arial" w:hAnsi="Arial" w:cs="Arial"/>
          <w:color w:val="000000" w:themeColor="text1"/>
          <w:lang w:val="en-US"/>
        </w:rPr>
        <w:t xml:space="preserve">Near to 28% responded that VLEs are very easy in learning. In short, we can say that overall students found VLEs easy and flexible in their learning process.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lang w:val="x-none"/>
        </w:rPr>
        <w:t>Do you agree or disagree with using virtual learning in higher education?</w:t>
      </w:r>
    </w:p>
    <w:p w:rsidR="006C4780" w:rsidRPr="00C15664" w:rsidRDefault="00A141D6" w:rsidP="00402AEB">
      <w:pPr>
        <w:pStyle w:val="ListParagraph"/>
        <w:numPr>
          <w:ilvl w:val="0"/>
          <w:numId w:val="9"/>
        </w:numPr>
        <w:spacing w:line="360" w:lineRule="auto"/>
        <w:jc w:val="both"/>
        <w:rPr>
          <w:rFonts w:ascii="Arial" w:hAnsi="Arial" w:cs="Arial"/>
          <w:color w:val="000000" w:themeColor="text1"/>
          <w:lang w:val="x-none"/>
        </w:rPr>
      </w:pPr>
      <w:r w:rsidRPr="00C15664">
        <w:rPr>
          <w:rFonts w:ascii="Arial" w:hAnsi="Arial" w:cs="Arial"/>
          <w:color w:val="000000" w:themeColor="text1"/>
        </w:rPr>
        <w:t>Agree (9)</w:t>
      </w:r>
    </w:p>
    <w:p w:rsidR="006C4780" w:rsidRPr="00C15664" w:rsidRDefault="00A141D6" w:rsidP="00402AEB">
      <w:pPr>
        <w:pStyle w:val="ListParagraph"/>
        <w:numPr>
          <w:ilvl w:val="0"/>
          <w:numId w:val="9"/>
        </w:numPr>
        <w:spacing w:line="360" w:lineRule="auto"/>
        <w:jc w:val="both"/>
        <w:rPr>
          <w:rFonts w:ascii="Arial" w:hAnsi="Arial" w:cs="Arial"/>
          <w:color w:val="000000" w:themeColor="text1"/>
          <w:lang w:val="x-none"/>
        </w:rPr>
      </w:pPr>
      <w:r w:rsidRPr="00C15664">
        <w:rPr>
          <w:rFonts w:ascii="Arial" w:hAnsi="Arial" w:cs="Arial"/>
          <w:color w:val="000000" w:themeColor="text1"/>
        </w:rPr>
        <w:t>Disagree (3)</w:t>
      </w:r>
    </w:p>
    <w:p w:rsidR="00C15664" w:rsidRPr="00C15664" w:rsidRDefault="00C15664" w:rsidP="00C15664">
      <w:pPr>
        <w:pStyle w:val="ListParagraph"/>
        <w:spacing w:line="360" w:lineRule="auto"/>
        <w:jc w:val="center"/>
        <w:rPr>
          <w:rFonts w:ascii="Arial" w:hAnsi="Arial" w:cs="Arial"/>
          <w:color w:val="000000" w:themeColor="text1"/>
          <w:lang w:val="x-none"/>
        </w:rPr>
      </w:pPr>
      <w:r w:rsidRPr="00C15664">
        <w:rPr>
          <w:rFonts w:ascii="Arial" w:hAnsi="Arial" w:cs="Arial"/>
          <w:noProof/>
        </w:rPr>
        <w:drawing>
          <wp:inline distT="0" distB="0" distL="0" distR="0" wp14:anchorId="54F39A29" wp14:editId="359F23A0">
            <wp:extent cx="3398520" cy="3070860"/>
            <wp:effectExtent l="38100" t="0" r="49530" b="1524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15664" w:rsidRPr="00C15664" w:rsidRDefault="00C15664" w:rsidP="00C15664">
      <w:pPr>
        <w:pStyle w:val="ListParagraph"/>
        <w:spacing w:line="360" w:lineRule="auto"/>
        <w:jc w:val="center"/>
        <w:rPr>
          <w:rFonts w:ascii="Arial" w:hAnsi="Arial" w:cs="Arial"/>
          <w:color w:val="000000" w:themeColor="text1"/>
          <w:lang w:val="x-none"/>
        </w:rPr>
      </w:pPr>
    </w:p>
    <w:p w:rsidR="00AB47C5" w:rsidRPr="00C15664" w:rsidRDefault="00A141D6" w:rsidP="00402AEB">
      <w:pPr>
        <w:spacing w:line="360" w:lineRule="auto"/>
        <w:jc w:val="both"/>
        <w:rPr>
          <w:rFonts w:ascii="Arial" w:hAnsi="Arial" w:cs="Arial"/>
          <w:color w:val="000000" w:themeColor="text1"/>
          <w:lang w:val="en-US"/>
        </w:rPr>
      </w:pPr>
      <w:r w:rsidRPr="00C15664">
        <w:rPr>
          <w:rFonts w:ascii="Arial" w:hAnsi="Arial" w:cs="Arial"/>
          <w:color w:val="000000" w:themeColor="text1"/>
          <w:lang w:val="en-US"/>
        </w:rPr>
        <w:t xml:space="preserve">Out of a total of 14 participants, 12 responded to this question. Around 64% of the students responded that yes, they are want to use a virtual learning environment in their higher education study. It shows that most of the students are aware of the importance of VLEs. They not only understand the use of VLEs but also understand its importance to get higher degrees.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lang w:val="x-none"/>
        </w:rPr>
      </w:pPr>
      <w:r w:rsidRPr="00C15664">
        <w:rPr>
          <w:rFonts w:ascii="Arial" w:hAnsi="Arial" w:cs="Arial"/>
          <w:b/>
          <w:color w:val="000000" w:themeColor="text1"/>
        </w:rPr>
        <w:t>Do you have easy access to a device for virtual learning?</w:t>
      </w:r>
    </w:p>
    <w:p w:rsidR="006C4780" w:rsidRPr="00C15664" w:rsidRDefault="00A141D6" w:rsidP="00402AEB">
      <w:pPr>
        <w:pStyle w:val="ListParagraph"/>
        <w:numPr>
          <w:ilvl w:val="0"/>
          <w:numId w:val="18"/>
        </w:numPr>
        <w:spacing w:line="360" w:lineRule="auto"/>
        <w:jc w:val="both"/>
        <w:rPr>
          <w:rFonts w:ascii="Arial" w:hAnsi="Arial" w:cs="Arial"/>
          <w:color w:val="000000" w:themeColor="text1"/>
        </w:rPr>
      </w:pPr>
      <w:r w:rsidRPr="00C15664">
        <w:rPr>
          <w:rFonts w:ascii="Arial" w:hAnsi="Arial" w:cs="Arial"/>
          <w:color w:val="000000" w:themeColor="text1"/>
        </w:rPr>
        <w:t>Yes (12)</w:t>
      </w:r>
    </w:p>
    <w:p w:rsidR="006C4780" w:rsidRPr="00C15664" w:rsidRDefault="00A141D6" w:rsidP="00402AEB">
      <w:pPr>
        <w:pStyle w:val="ListParagraph"/>
        <w:numPr>
          <w:ilvl w:val="0"/>
          <w:numId w:val="18"/>
        </w:numPr>
        <w:spacing w:line="360" w:lineRule="auto"/>
        <w:jc w:val="both"/>
        <w:rPr>
          <w:rFonts w:ascii="Arial" w:hAnsi="Arial" w:cs="Arial"/>
          <w:color w:val="000000" w:themeColor="text1"/>
        </w:rPr>
      </w:pPr>
      <w:r w:rsidRPr="00C15664">
        <w:rPr>
          <w:rFonts w:ascii="Arial" w:hAnsi="Arial" w:cs="Arial"/>
          <w:color w:val="000000" w:themeColor="text1"/>
        </w:rPr>
        <w:t xml:space="preserve">Yes, but </w:t>
      </w:r>
      <w:r w:rsidRPr="00C15664">
        <w:rPr>
          <w:rFonts w:ascii="Arial" w:hAnsi="Arial" w:cs="Arial"/>
          <w:color w:val="000000" w:themeColor="text1"/>
          <w:lang w:val="x-none"/>
        </w:rPr>
        <w:t>It doesn’t work properly</w:t>
      </w:r>
      <w:r w:rsidRPr="00C15664">
        <w:rPr>
          <w:rFonts w:ascii="Arial" w:hAnsi="Arial" w:cs="Arial"/>
          <w:color w:val="000000" w:themeColor="text1"/>
        </w:rPr>
        <w:t xml:space="preserve"> (2)</w:t>
      </w:r>
    </w:p>
    <w:p w:rsidR="006C4780" w:rsidRDefault="00A141D6" w:rsidP="00402AEB">
      <w:pPr>
        <w:pStyle w:val="ListParagraph"/>
        <w:numPr>
          <w:ilvl w:val="0"/>
          <w:numId w:val="18"/>
        </w:numPr>
        <w:spacing w:line="360" w:lineRule="auto"/>
        <w:jc w:val="both"/>
        <w:rPr>
          <w:rFonts w:ascii="Arial" w:hAnsi="Arial" w:cs="Arial"/>
          <w:color w:val="000000" w:themeColor="text1"/>
        </w:rPr>
      </w:pPr>
      <w:r w:rsidRPr="00C15664">
        <w:rPr>
          <w:rFonts w:ascii="Arial" w:hAnsi="Arial" w:cs="Arial"/>
          <w:color w:val="000000" w:themeColor="text1"/>
        </w:rPr>
        <w:t>No, I share with others</w:t>
      </w:r>
    </w:p>
    <w:p w:rsidR="009D1863" w:rsidRDefault="009D1863" w:rsidP="009D1863">
      <w:pPr>
        <w:pStyle w:val="ListParagraph"/>
        <w:spacing w:line="360" w:lineRule="auto"/>
        <w:ind w:left="760"/>
        <w:jc w:val="center"/>
        <w:rPr>
          <w:rFonts w:ascii="Arial" w:hAnsi="Arial" w:cs="Arial"/>
          <w:color w:val="000000" w:themeColor="text1"/>
        </w:rPr>
      </w:pPr>
      <w:r>
        <w:rPr>
          <w:noProof/>
        </w:rPr>
        <w:drawing>
          <wp:inline distT="0" distB="0" distL="0" distR="0" wp14:anchorId="71B2425D" wp14:editId="07703AE9">
            <wp:extent cx="3688080" cy="3208020"/>
            <wp:effectExtent l="0" t="0" r="7620" b="1143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9D1863" w:rsidRPr="00C15664" w:rsidRDefault="009D1863" w:rsidP="009D1863">
      <w:pPr>
        <w:pStyle w:val="ListParagraph"/>
        <w:spacing w:line="360" w:lineRule="auto"/>
        <w:ind w:left="760"/>
        <w:jc w:val="center"/>
        <w:rPr>
          <w:rFonts w:ascii="Arial" w:hAnsi="Arial" w:cs="Arial"/>
          <w:color w:val="000000" w:themeColor="text1"/>
        </w:rPr>
      </w:pP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Around 85% of the </w:t>
      </w:r>
      <w:r w:rsidR="00C84401" w:rsidRPr="00C15664">
        <w:rPr>
          <w:rFonts w:ascii="Arial" w:hAnsi="Arial" w:cs="Arial"/>
          <w:color w:val="000000" w:themeColor="text1"/>
        </w:rPr>
        <w:t>students</w:t>
      </w:r>
      <w:r w:rsidRPr="00C15664">
        <w:rPr>
          <w:rFonts w:ascii="Arial" w:hAnsi="Arial" w:cs="Arial"/>
          <w:color w:val="000000" w:themeColor="text1"/>
        </w:rPr>
        <w:t xml:space="preserve"> responded that yes they have easy access to the device for virtual learning. It means </w:t>
      </w:r>
      <w:r w:rsidR="00C84401" w:rsidRPr="00C15664">
        <w:rPr>
          <w:rFonts w:ascii="Arial" w:hAnsi="Arial" w:cs="Arial"/>
          <w:color w:val="000000" w:themeColor="text1"/>
        </w:rPr>
        <w:t>students studying</w:t>
      </w:r>
      <w:r w:rsidRPr="00C15664">
        <w:rPr>
          <w:rFonts w:ascii="Arial" w:hAnsi="Arial" w:cs="Arial"/>
          <w:color w:val="000000" w:themeColor="text1"/>
        </w:rPr>
        <w:t xml:space="preserve"> at the University of Wales Trinity Saint David, London campus have direct access to learning devices and the university is also trying its best to make available all the best resources to their </w:t>
      </w:r>
      <w:r w:rsidR="00C84401" w:rsidRPr="00C15664">
        <w:rPr>
          <w:rFonts w:ascii="Arial" w:hAnsi="Arial" w:cs="Arial"/>
          <w:color w:val="000000" w:themeColor="text1"/>
        </w:rPr>
        <w:t>students</w:t>
      </w:r>
      <w:r w:rsidRPr="00C15664">
        <w:rPr>
          <w:rFonts w:ascii="Arial" w:hAnsi="Arial" w:cs="Arial"/>
          <w:color w:val="000000" w:themeColor="text1"/>
        </w:rPr>
        <w:t xml:space="preserve">.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How helpful has your school/uni been in offering you the resources to learn from Moodle?</w:t>
      </w:r>
    </w:p>
    <w:p w:rsidR="006C4780" w:rsidRPr="00C15664" w:rsidRDefault="00A141D6" w:rsidP="00402AEB">
      <w:pPr>
        <w:pStyle w:val="ListParagraph"/>
        <w:numPr>
          <w:ilvl w:val="0"/>
          <w:numId w:val="1"/>
        </w:numPr>
        <w:spacing w:line="360" w:lineRule="auto"/>
        <w:jc w:val="both"/>
        <w:rPr>
          <w:rFonts w:ascii="Arial" w:hAnsi="Arial" w:cs="Arial"/>
          <w:color w:val="000000" w:themeColor="text1"/>
        </w:rPr>
      </w:pPr>
      <w:r w:rsidRPr="00C15664">
        <w:rPr>
          <w:rFonts w:ascii="Arial" w:hAnsi="Arial" w:cs="Arial"/>
          <w:color w:val="000000" w:themeColor="text1"/>
        </w:rPr>
        <w:t xml:space="preserve">Not at all helpful </w:t>
      </w:r>
    </w:p>
    <w:p w:rsidR="006C4780" w:rsidRPr="00C15664" w:rsidRDefault="00A141D6" w:rsidP="00402AEB">
      <w:pPr>
        <w:pStyle w:val="ListParagraph"/>
        <w:numPr>
          <w:ilvl w:val="0"/>
          <w:numId w:val="1"/>
        </w:numPr>
        <w:spacing w:line="360" w:lineRule="auto"/>
        <w:jc w:val="both"/>
        <w:rPr>
          <w:rFonts w:ascii="Arial" w:hAnsi="Arial" w:cs="Arial"/>
          <w:color w:val="000000" w:themeColor="text1"/>
        </w:rPr>
      </w:pPr>
      <w:r w:rsidRPr="00C15664">
        <w:rPr>
          <w:rFonts w:ascii="Arial" w:hAnsi="Arial" w:cs="Arial"/>
          <w:color w:val="000000" w:themeColor="text1"/>
        </w:rPr>
        <w:t>Slightly helpful (3)</w:t>
      </w:r>
    </w:p>
    <w:p w:rsidR="006C4780" w:rsidRPr="00C15664" w:rsidRDefault="00A141D6" w:rsidP="00402AEB">
      <w:pPr>
        <w:pStyle w:val="ListParagraph"/>
        <w:numPr>
          <w:ilvl w:val="0"/>
          <w:numId w:val="1"/>
        </w:numPr>
        <w:spacing w:line="360" w:lineRule="auto"/>
        <w:jc w:val="both"/>
        <w:rPr>
          <w:rFonts w:ascii="Arial" w:hAnsi="Arial" w:cs="Arial"/>
          <w:color w:val="000000" w:themeColor="text1"/>
        </w:rPr>
      </w:pPr>
      <w:r w:rsidRPr="00C15664">
        <w:rPr>
          <w:rFonts w:ascii="Arial" w:hAnsi="Arial" w:cs="Arial"/>
          <w:color w:val="000000" w:themeColor="text1"/>
        </w:rPr>
        <w:t>Moderately helpful (3)</w:t>
      </w:r>
    </w:p>
    <w:p w:rsidR="006C4780" w:rsidRPr="00C15664" w:rsidRDefault="00A141D6" w:rsidP="00402AEB">
      <w:pPr>
        <w:pStyle w:val="ListParagraph"/>
        <w:numPr>
          <w:ilvl w:val="0"/>
          <w:numId w:val="1"/>
        </w:numPr>
        <w:spacing w:line="360" w:lineRule="auto"/>
        <w:jc w:val="both"/>
        <w:rPr>
          <w:rFonts w:ascii="Arial" w:hAnsi="Arial" w:cs="Arial"/>
          <w:color w:val="000000" w:themeColor="text1"/>
        </w:rPr>
      </w:pPr>
      <w:r w:rsidRPr="00C15664">
        <w:rPr>
          <w:rFonts w:ascii="Arial" w:hAnsi="Arial" w:cs="Arial"/>
          <w:color w:val="000000" w:themeColor="text1"/>
          <w:lang w:val="x-none"/>
        </w:rPr>
        <w:lastRenderedPageBreak/>
        <w:t>Very</w:t>
      </w:r>
      <w:r w:rsidRPr="00C15664">
        <w:rPr>
          <w:rFonts w:ascii="Arial" w:hAnsi="Arial" w:cs="Arial"/>
          <w:color w:val="000000" w:themeColor="text1"/>
        </w:rPr>
        <w:t xml:space="preserve"> helpful (8)</w:t>
      </w:r>
    </w:p>
    <w:p w:rsidR="006C4780" w:rsidRPr="00C15664" w:rsidRDefault="00A141D6" w:rsidP="00402AEB">
      <w:pPr>
        <w:pStyle w:val="ListParagraph"/>
        <w:numPr>
          <w:ilvl w:val="0"/>
          <w:numId w:val="1"/>
        </w:numPr>
        <w:spacing w:line="360" w:lineRule="auto"/>
        <w:jc w:val="both"/>
        <w:rPr>
          <w:rFonts w:ascii="Arial" w:hAnsi="Arial" w:cs="Arial"/>
          <w:color w:val="000000" w:themeColor="text1"/>
        </w:rPr>
      </w:pPr>
      <w:r w:rsidRPr="00C15664">
        <w:rPr>
          <w:rFonts w:ascii="Arial" w:hAnsi="Arial" w:cs="Arial"/>
          <w:color w:val="000000" w:themeColor="text1"/>
        </w:rPr>
        <w:t>Extremely helpful</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Around 57% of the students responded that the University of Wales Trinity Saint David, London campus is offering the resources to learn from Moodle. It means the majority of the students are satisfied with the facilities offered by the </w:t>
      </w:r>
      <w:r w:rsidR="00604AF2" w:rsidRPr="00C15664">
        <w:rPr>
          <w:rFonts w:ascii="Arial" w:hAnsi="Arial" w:cs="Arial"/>
          <w:color w:val="000000" w:themeColor="text1"/>
        </w:rPr>
        <w:t>University for Virtual</w:t>
      </w:r>
      <w:r w:rsidRPr="00C15664">
        <w:rPr>
          <w:rFonts w:ascii="Arial" w:hAnsi="Arial" w:cs="Arial"/>
          <w:color w:val="000000" w:themeColor="text1"/>
        </w:rPr>
        <w:t xml:space="preserve"> learning.</w:t>
      </w:r>
      <w:r w:rsidR="00604AF2" w:rsidRPr="00C15664">
        <w:rPr>
          <w:rFonts w:ascii="Arial" w:hAnsi="Arial" w:cs="Arial"/>
          <w:color w:val="000000" w:themeColor="text1"/>
        </w:rPr>
        <w:t xml:space="preserve"> On the other hand, around 21% of students responded that university offerings are slightly helpful to learn from the Moodle.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How helpful are your teachers with virtual learning?</w:t>
      </w:r>
    </w:p>
    <w:p w:rsidR="006C4780" w:rsidRPr="00C15664" w:rsidRDefault="00A141D6" w:rsidP="00402AEB">
      <w:pPr>
        <w:pStyle w:val="ListParagraph"/>
        <w:numPr>
          <w:ilvl w:val="0"/>
          <w:numId w:val="2"/>
        </w:numPr>
        <w:spacing w:line="360" w:lineRule="auto"/>
        <w:jc w:val="both"/>
        <w:rPr>
          <w:rFonts w:ascii="Arial" w:hAnsi="Arial" w:cs="Arial"/>
          <w:color w:val="000000" w:themeColor="text1"/>
        </w:rPr>
      </w:pPr>
      <w:r w:rsidRPr="00C15664">
        <w:rPr>
          <w:rFonts w:ascii="Arial" w:hAnsi="Arial" w:cs="Arial"/>
          <w:color w:val="000000" w:themeColor="text1"/>
        </w:rPr>
        <w:t>Not at all helpful</w:t>
      </w:r>
    </w:p>
    <w:p w:rsidR="006C4780" w:rsidRPr="00C15664" w:rsidRDefault="00A141D6" w:rsidP="00402AEB">
      <w:pPr>
        <w:pStyle w:val="ListParagraph"/>
        <w:numPr>
          <w:ilvl w:val="0"/>
          <w:numId w:val="2"/>
        </w:numPr>
        <w:spacing w:line="360" w:lineRule="auto"/>
        <w:jc w:val="both"/>
        <w:rPr>
          <w:rFonts w:ascii="Arial" w:hAnsi="Arial" w:cs="Arial"/>
          <w:color w:val="000000" w:themeColor="text1"/>
        </w:rPr>
      </w:pPr>
      <w:r w:rsidRPr="00C15664">
        <w:rPr>
          <w:rFonts w:ascii="Arial" w:hAnsi="Arial" w:cs="Arial"/>
          <w:color w:val="000000" w:themeColor="text1"/>
        </w:rPr>
        <w:t>Slightly helpful (3)</w:t>
      </w:r>
    </w:p>
    <w:p w:rsidR="006C4780" w:rsidRPr="00C15664" w:rsidRDefault="00A141D6" w:rsidP="00402AEB">
      <w:pPr>
        <w:pStyle w:val="ListParagraph"/>
        <w:numPr>
          <w:ilvl w:val="0"/>
          <w:numId w:val="2"/>
        </w:numPr>
        <w:spacing w:line="360" w:lineRule="auto"/>
        <w:jc w:val="both"/>
        <w:rPr>
          <w:rFonts w:ascii="Arial" w:hAnsi="Arial" w:cs="Arial"/>
          <w:color w:val="000000" w:themeColor="text1"/>
        </w:rPr>
      </w:pPr>
      <w:r w:rsidRPr="00C15664">
        <w:rPr>
          <w:rFonts w:ascii="Arial" w:hAnsi="Arial" w:cs="Arial"/>
          <w:color w:val="000000" w:themeColor="text1"/>
        </w:rPr>
        <w:t>Moderately helpful (7)</w:t>
      </w:r>
    </w:p>
    <w:p w:rsidR="006C4780" w:rsidRPr="00C15664" w:rsidRDefault="00A141D6" w:rsidP="00402AEB">
      <w:pPr>
        <w:pStyle w:val="ListParagraph"/>
        <w:numPr>
          <w:ilvl w:val="0"/>
          <w:numId w:val="2"/>
        </w:numPr>
        <w:spacing w:line="360" w:lineRule="auto"/>
        <w:jc w:val="both"/>
        <w:rPr>
          <w:rFonts w:ascii="Arial" w:hAnsi="Arial" w:cs="Arial"/>
          <w:color w:val="000000" w:themeColor="text1"/>
        </w:rPr>
      </w:pPr>
      <w:r w:rsidRPr="00C15664">
        <w:rPr>
          <w:rFonts w:ascii="Arial" w:hAnsi="Arial" w:cs="Arial"/>
          <w:color w:val="000000" w:themeColor="text1"/>
        </w:rPr>
        <w:t>Very helpful (4)</w:t>
      </w:r>
    </w:p>
    <w:p w:rsidR="006C4780" w:rsidRPr="00C15664" w:rsidRDefault="00A141D6" w:rsidP="00402AEB">
      <w:pPr>
        <w:pStyle w:val="ListParagraph"/>
        <w:numPr>
          <w:ilvl w:val="0"/>
          <w:numId w:val="2"/>
        </w:numPr>
        <w:spacing w:line="360" w:lineRule="auto"/>
        <w:jc w:val="both"/>
        <w:rPr>
          <w:rFonts w:ascii="Arial" w:hAnsi="Arial" w:cs="Arial"/>
          <w:color w:val="000000" w:themeColor="text1"/>
        </w:rPr>
      </w:pPr>
      <w:r w:rsidRPr="00C15664">
        <w:rPr>
          <w:rFonts w:ascii="Arial" w:hAnsi="Arial" w:cs="Arial"/>
          <w:color w:val="000000" w:themeColor="text1"/>
        </w:rPr>
        <w:t>Extremely helpful</w:t>
      </w:r>
    </w:p>
    <w:p w:rsidR="009424EF"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Almost 50% of the students responded that teachers are moderately </w:t>
      </w:r>
      <w:r w:rsidR="008A792E" w:rsidRPr="00C15664">
        <w:rPr>
          <w:rFonts w:ascii="Arial" w:hAnsi="Arial" w:cs="Arial"/>
          <w:color w:val="000000" w:themeColor="text1"/>
        </w:rPr>
        <w:t>helpful</w:t>
      </w:r>
      <w:r w:rsidRPr="00C15664">
        <w:rPr>
          <w:rFonts w:ascii="Arial" w:hAnsi="Arial" w:cs="Arial"/>
          <w:color w:val="000000" w:themeColor="text1"/>
        </w:rPr>
        <w:t xml:space="preserve"> in virtual learning. It shows that the university must pay attention and enhance the role of the teacher in virtual learning. The </w:t>
      </w:r>
      <w:r w:rsidR="002F5869" w:rsidRPr="00C15664">
        <w:rPr>
          <w:rFonts w:ascii="Arial" w:hAnsi="Arial" w:cs="Arial"/>
          <w:color w:val="000000" w:themeColor="text1"/>
        </w:rPr>
        <w:t>student’s</w:t>
      </w:r>
      <w:r w:rsidRPr="00C15664">
        <w:rPr>
          <w:rFonts w:ascii="Arial" w:hAnsi="Arial" w:cs="Arial"/>
          <w:color w:val="000000" w:themeColor="text1"/>
        </w:rPr>
        <w:t xml:space="preserve"> response </w:t>
      </w:r>
      <w:r w:rsidR="008A792E" w:rsidRPr="00C15664">
        <w:rPr>
          <w:rFonts w:ascii="Arial" w:hAnsi="Arial" w:cs="Arial"/>
          <w:color w:val="000000" w:themeColor="text1"/>
        </w:rPr>
        <w:t>regarding</w:t>
      </w:r>
      <w:r w:rsidRPr="00C15664">
        <w:rPr>
          <w:rFonts w:ascii="Arial" w:hAnsi="Arial" w:cs="Arial"/>
          <w:color w:val="000000" w:themeColor="text1"/>
        </w:rPr>
        <w:t xml:space="preserve"> the </w:t>
      </w:r>
      <w:r w:rsidR="00402AEB" w:rsidRPr="00C15664">
        <w:rPr>
          <w:rFonts w:ascii="Arial" w:hAnsi="Arial" w:cs="Arial"/>
          <w:color w:val="000000" w:themeColor="text1"/>
        </w:rPr>
        <w:t>teacher’s</w:t>
      </w:r>
      <w:r w:rsidRPr="00C15664">
        <w:rPr>
          <w:rFonts w:ascii="Arial" w:hAnsi="Arial" w:cs="Arial"/>
          <w:color w:val="000000" w:themeColor="text1"/>
        </w:rPr>
        <w:t xml:space="preserve"> role in virtual learning is not satisfactory.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lang w:val="x-none"/>
        </w:rPr>
      </w:pPr>
      <w:r w:rsidRPr="00C15664">
        <w:rPr>
          <w:rFonts w:ascii="Arial" w:hAnsi="Arial" w:cs="Arial"/>
          <w:b/>
          <w:color w:val="000000" w:themeColor="text1"/>
        </w:rPr>
        <w:t>How would you rate Moodle as an online platform?</w:t>
      </w:r>
    </w:p>
    <w:p w:rsidR="006C4780" w:rsidRPr="00C15664" w:rsidRDefault="00A141D6" w:rsidP="00402AEB">
      <w:pPr>
        <w:pStyle w:val="ListParagraph"/>
        <w:numPr>
          <w:ilvl w:val="0"/>
          <w:numId w:val="3"/>
        </w:numPr>
        <w:spacing w:line="360" w:lineRule="auto"/>
        <w:jc w:val="both"/>
        <w:rPr>
          <w:rFonts w:ascii="Arial" w:hAnsi="Arial" w:cs="Arial"/>
          <w:color w:val="000000" w:themeColor="text1"/>
        </w:rPr>
      </w:pPr>
      <w:r w:rsidRPr="00C15664">
        <w:rPr>
          <w:rFonts w:ascii="Arial" w:hAnsi="Arial" w:cs="Arial"/>
          <w:color w:val="000000" w:themeColor="text1"/>
        </w:rPr>
        <w:t xml:space="preserve">Very easy  </w:t>
      </w:r>
    </w:p>
    <w:p w:rsidR="006C4780" w:rsidRPr="00C15664" w:rsidRDefault="00A141D6" w:rsidP="00402AEB">
      <w:pPr>
        <w:pStyle w:val="ListParagraph"/>
        <w:numPr>
          <w:ilvl w:val="0"/>
          <w:numId w:val="3"/>
        </w:numPr>
        <w:spacing w:line="360" w:lineRule="auto"/>
        <w:jc w:val="both"/>
        <w:rPr>
          <w:rFonts w:ascii="Arial" w:hAnsi="Arial" w:cs="Arial"/>
          <w:color w:val="000000" w:themeColor="text1"/>
        </w:rPr>
      </w:pPr>
      <w:r w:rsidRPr="00C15664">
        <w:rPr>
          <w:rFonts w:ascii="Arial" w:hAnsi="Arial" w:cs="Arial"/>
          <w:color w:val="000000" w:themeColor="text1"/>
        </w:rPr>
        <w:t>Easy (3)</w:t>
      </w:r>
    </w:p>
    <w:p w:rsidR="006C4780" w:rsidRPr="00C15664" w:rsidRDefault="00A141D6" w:rsidP="00402AEB">
      <w:pPr>
        <w:pStyle w:val="ListParagraph"/>
        <w:numPr>
          <w:ilvl w:val="0"/>
          <w:numId w:val="3"/>
        </w:numPr>
        <w:spacing w:line="360" w:lineRule="auto"/>
        <w:jc w:val="both"/>
        <w:rPr>
          <w:rFonts w:ascii="Arial" w:hAnsi="Arial" w:cs="Arial"/>
          <w:color w:val="000000" w:themeColor="text1"/>
        </w:rPr>
      </w:pPr>
      <w:r w:rsidRPr="00C15664">
        <w:rPr>
          <w:rFonts w:ascii="Arial" w:hAnsi="Arial" w:cs="Arial"/>
          <w:color w:val="000000" w:themeColor="text1"/>
          <w:lang w:val="x-none"/>
        </w:rPr>
        <w:t>Moderate</w:t>
      </w:r>
      <w:r w:rsidRPr="00C15664">
        <w:rPr>
          <w:rFonts w:ascii="Arial" w:hAnsi="Arial" w:cs="Arial"/>
          <w:color w:val="000000" w:themeColor="text1"/>
        </w:rPr>
        <w:t xml:space="preserve"> (9)</w:t>
      </w:r>
    </w:p>
    <w:p w:rsidR="006C4780" w:rsidRPr="00C15664" w:rsidRDefault="00A141D6" w:rsidP="00402AEB">
      <w:pPr>
        <w:pStyle w:val="ListParagraph"/>
        <w:numPr>
          <w:ilvl w:val="0"/>
          <w:numId w:val="3"/>
        </w:numPr>
        <w:spacing w:line="360" w:lineRule="auto"/>
        <w:jc w:val="both"/>
        <w:rPr>
          <w:rFonts w:ascii="Arial" w:hAnsi="Arial" w:cs="Arial"/>
          <w:color w:val="000000" w:themeColor="text1"/>
        </w:rPr>
      </w:pPr>
      <w:r w:rsidRPr="00C15664">
        <w:rPr>
          <w:rFonts w:ascii="Arial" w:hAnsi="Arial" w:cs="Arial"/>
          <w:color w:val="000000" w:themeColor="text1"/>
          <w:lang w:val="x-none"/>
        </w:rPr>
        <w:t>Somewhat</w:t>
      </w:r>
      <w:r w:rsidRPr="00C15664">
        <w:rPr>
          <w:rFonts w:ascii="Arial" w:hAnsi="Arial" w:cs="Arial"/>
          <w:color w:val="000000" w:themeColor="text1"/>
        </w:rPr>
        <w:t xml:space="preserve"> hard (2)</w:t>
      </w:r>
    </w:p>
    <w:p w:rsidR="006C4780" w:rsidRPr="00C15664" w:rsidRDefault="00A141D6" w:rsidP="00402AEB">
      <w:pPr>
        <w:pStyle w:val="ListParagraph"/>
        <w:numPr>
          <w:ilvl w:val="0"/>
          <w:numId w:val="3"/>
        </w:numPr>
        <w:spacing w:line="360" w:lineRule="auto"/>
        <w:jc w:val="both"/>
        <w:rPr>
          <w:rFonts w:ascii="Arial" w:hAnsi="Arial" w:cs="Arial"/>
          <w:color w:val="000000" w:themeColor="text1"/>
        </w:rPr>
      </w:pPr>
      <w:r w:rsidRPr="00C15664">
        <w:rPr>
          <w:rFonts w:ascii="Arial" w:hAnsi="Arial" w:cs="Arial"/>
          <w:color w:val="000000" w:themeColor="text1"/>
        </w:rPr>
        <w:t>Hard</w:t>
      </w:r>
    </w:p>
    <w:p w:rsidR="006C4780" w:rsidRPr="00C15664" w:rsidRDefault="00A141D6" w:rsidP="00402AEB">
      <w:pPr>
        <w:pStyle w:val="ListParagraph"/>
        <w:numPr>
          <w:ilvl w:val="0"/>
          <w:numId w:val="3"/>
        </w:numPr>
        <w:spacing w:line="360" w:lineRule="auto"/>
        <w:jc w:val="both"/>
        <w:rPr>
          <w:rFonts w:ascii="Arial" w:hAnsi="Arial" w:cs="Arial"/>
          <w:color w:val="000000" w:themeColor="text1"/>
        </w:rPr>
      </w:pPr>
      <w:r w:rsidRPr="00C15664">
        <w:rPr>
          <w:rFonts w:ascii="Arial" w:hAnsi="Arial" w:cs="Arial"/>
          <w:color w:val="000000" w:themeColor="text1"/>
        </w:rPr>
        <w:t>Very hard</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Almost</w:t>
      </w:r>
      <w:r w:rsidR="001350B8" w:rsidRPr="00C15664">
        <w:rPr>
          <w:rFonts w:ascii="Arial" w:hAnsi="Arial" w:cs="Arial"/>
          <w:color w:val="000000" w:themeColor="text1"/>
        </w:rPr>
        <w:t xml:space="preserve"> 64% of the students found Moodle's role as moderate. While around 21% found its role "easy". In simple words, the university must make more efforts to made use of </w:t>
      </w:r>
      <w:r w:rsidRPr="00C15664">
        <w:rPr>
          <w:rFonts w:ascii="Arial" w:hAnsi="Arial" w:cs="Arial"/>
          <w:color w:val="000000" w:themeColor="text1"/>
        </w:rPr>
        <w:t>Moodle</w:t>
      </w:r>
      <w:r w:rsidR="001350B8" w:rsidRPr="00C15664">
        <w:rPr>
          <w:rFonts w:ascii="Arial" w:hAnsi="Arial" w:cs="Arial"/>
          <w:color w:val="000000" w:themeColor="text1"/>
        </w:rPr>
        <w:t xml:space="preserve"> easy for the students. Overall, </w:t>
      </w:r>
      <w:r w:rsidRPr="00C15664">
        <w:rPr>
          <w:rFonts w:ascii="Arial" w:hAnsi="Arial" w:cs="Arial"/>
          <w:color w:val="000000" w:themeColor="text1"/>
        </w:rPr>
        <w:t>the results</w:t>
      </w:r>
      <w:r w:rsidR="001350B8" w:rsidRPr="00C15664">
        <w:rPr>
          <w:rFonts w:ascii="Arial" w:hAnsi="Arial" w:cs="Arial"/>
          <w:color w:val="000000" w:themeColor="text1"/>
        </w:rPr>
        <w:t xml:space="preserve"> are not satisfactory. </w:t>
      </w:r>
    </w:p>
    <w:p w:rsidR="00402AEB" w:rsidRPr="00C15664" w:rsidRDefault="00402AEB" w:rsidP="00402AEB">
      <w:pPr>
        <w:spacing w:line="360" w:lineRule="auto"/>
        <w:jc w:val="both"/>
        <w:rPr>
          <w:rFonts w:ascii="Arial" w:hAnsi="Arial" w:cs="Arial"/>
          <w:color w:val="000000" w:themeColor="text1"/>
        </w:rPr>
      </w:pPr>
    </w:p>
    <w:p w:rsidR="006C4780" w:rsidRPr="00C15664" w:rsidRDefault="00A141D6" w:rsidP="00402AEB">
      <w:pPr>
        <w:pStyle w:val="ListParagraph"/>
        <w:numPr>
          <w:ilvl w:val="0"/>
          <w:numId w:val="8"/>
        </w:numPr>
        <w:spacing w:line="360" w:lineRule="auto"/>
        <w:jc w:val="both"/>
        <w:rPr>
          <w:rFonts w:ascii="Arial" w:hAnsi="Arial" w:cs="Arial"/>
          <w:b/>
          <w:color w:val="000000" w:themeColor="text1"/>
          <w:lang w:val="x-none"/>
        </w:rPr>
      </w:pPr>
      <w:r w:rsidRPr="00C15664">
        <w:rPr>
          <w:rFonts w:ascii="Arial" w:hAnsi="Arial" w:cs="Arial"/>
          <w:b/>
          <w:color w:val="000000" w:themeColor="text1"/>
        </w:rPr>
        <w:t>How many times a week do you use Moodle?</w:t>
      </w:r>
    </w:p>
    <w:p w:rsidR="006C4780" w:rsidRPr="00C15664" w:rsidRDefault="00A141D6" w:rsidP="00402AEB">
      <w:pPr>
        <w:pStyle w:val="ListParagraph"/>
        <w:numPr>
          <w:ilvl w:val="0"/>
          <w:numId w:val="4"/>
        </w:numPr>
        <w:spacing w:line="360" w:lineRule="auto"/>
        <w:jc w:val="both"/>
        <w:rPr>
          <w:rFonts w:ascii="Arial" w:hAnsi="Arial" w:cs="Arial"/>
          <w:color w:val="000000" w:themeColor="text1"/>
        </w:rPr>
      </w:pPr>
      <w:r w:rsidRPr="00C15664">
        <w:rPr>
          <w:rFonts w:ascii="Arial" w:hAnsi="Arial" w:cs="Arial"/>
          <w:color w:val="000000" w:themeColor="text1"/>
        </w:rPr>
        <w:t>1-3 days (7)</w:t>
      </w:r>
    </w:p>
    <w:p w:rsidR="006C4780" w:rsidRPr="00C15664" w:rsidRDefault="00A141D6" w:rsidP="00402AEB">
      <w:pPr>
        <w:pStyle w:val="ListParagraph"/>
        <w:numPr>
          <w:ilvl w:val="0"/>
          <w:numId w:val="4"/>
        </w:numPr>
        <w:spacing w:line="360" w:lineRule="auto"/>
        <w:jc w:val="both"/>
        <w:rPr>
          <w:rFonts w:ascii="Arial" w:hAnsi="Arial" w:cs="Arial"/>
          <w:color w:val="000000" w:themeColor="text1"/>
        </w:rPr>
      </w:pPr>
      <w:r w:rsidRPr="00C15664">
        <w:rPr>
          <w:rFonts w:ascii="Arial" w:hAnsi="Arial" w:cs="Arial"/>
          <w:color w:val="000000" w:themeColor="text1"/>
        </w:rPr>
        <w:t>4-6 days (7)</w:t>
      </w:r>
    </w:p>
    <w:p w:rsidR="006C4780" w:rsidRPr="00C15664" w:rsidRDefault="00A141D6" w:rsidP="00402AEB">
      <w:pPr>
        <w:pStyle w:val="ListParagraph"/>
        <w:numPr>
          <w:ilvl w:val="0"/>
          <w:numId w:val="4"/>
        </w:numPr>
        <w:spacing w:line="360" w:lineRule="auto"/>
        <w:jc w:val="both"/>
        <w:rPr>
          <w:rFonts w:ascii="Arial" w:hAnsi="Arial" w:cs="Arial"/>
          <w:color w:val="000000" w:themeColor="text1"/>
        </w:rPr>
      </w:pPr>
      <w:r w:rsidRPr="00C15664">
        <w:rPr>
          <w:rFonts w:ascii="Arial" w:hAnsi="Arial" w:cs="Arial"/>
          <w:color w:val="000000" w:themeColor="text1"/>
        </w:rPr>
        <w:t xml:space="preserve">7 days </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lastRenderedPageBreak/>
        <w:t xml:space="preserve">The response of the students was quite similar. Around 50% of the </w:t>
      </w:r>
      <w:r w:rsidR="00CD70D4" w:rsidRPr="00C15664">
        <w:rPr>
          <w:rFonts w:ascii="Arial" w:hAnsi="Arial" w:cs="Arial"/>
          <w:color w:val="000000" w:themeColor="text1"/>
        </w:rPr>
        <w:t>students</w:t>
      </w:r>
      <w:r w:rsidRPr="00C15664">
        <w:rPr>
          <w:rFonts w:ascii="Arial" w:hAnsi="Arial" w:cs="Arial"/>
          <w:color w:val="000000" w:themeColor="text1"/>
        </w:rPr>
        <w:t xml:space="preserve"> said they use Moodle 3 days a week. On the other hand, around 50% said they use Moodle around 4 to 6 days a week. In simple words, students have a direct dependence on Moodle.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How easy do you find using Moodle?</w:t>
      </w:r>
    </w:p>
    <w:p w:rsidR="006C4780" w:rsidRPr="00C15664" w:rsidRDefault="00A141D6" w:rsidP="00402AEB">
      <w:pPr>
        <w:pStyle w:val="ListParagraph"/>
        <w:numPr>
          <w:ilvl w:val="0"/>
          <w:numId w:val="5"/>
        </w:numPr>
        <w:spacing w:line="360" w:lineRule="auto"/>
        <w:jc w:val="both"/>
        <w:rPr>
          <w:rFonts w:ascii="Arial" w:hAnsi="Arial" w:cs="Arial"/>
          <w:color w:val="000000" w:themeColor="text1"/>
        </w:rPr>
      </w:pPr>
      <w:r w:rsidRPr="00C15664">
        <w:rPr>
          <w:rFonts w:ascii="Arial" w:hAnsi="Arial" w:cs="Arial"/>
          <w:color w:val="000000" w:themeColor="text1"/>
        </w:rPr>
        <w:t>Easy (3)</w:t>
      </w:r>
    </w:p>
    <w:p w:rsidR="006C4780" w:rsidRPr="00C15664" w:rsidRDefault="00A141D6" w:rsidP="00402AEB">
      <w:pPr>
        <w:pStyle w:val="ListParagraph"/>
        <w:numPr>
          <w:ilvl w:val="0"/>
          <w:numId w:val="5"/>
        </w:numPr>
        <w:spacing w:line="360" w:lineRule="auto"/>
        <w:jc w:val="both"/>
        <w:rPr>
          <w:rFonts w:ascii="Arial" w:hAnsi="Arial" w:cs="Arial"/>
          <w:color w:val="000000" w:themeColor="text1"/>
        </w:rPr>
      </w:pPr>
      <w:r w:rsidRPr="00C15664">
        <w:rPr>
          <w:rFonts w:ascii="Arial" w:hAnsi="Arial" w:cs="Arial"/>
          <w:color w:val="000000" w:themeColor="text1"/>
        </w:rPr>
        <w:t>Moderate (9)</w:t>
      </w:r>
    </w:p>
    <w:p w:rsidR="006C4780" w:rsidRPr="00C15664" w:rsidRDefault="00A141D6" w:rsidP="00402AEB">
      <w:pPr>
        <w:pStyle w:val="ListParagraph"/>
        <w:numPr>
          <w:ilvl w:val="0"/>
          <w:numId w:val="5"/>
        </w:numPr>
        <w:spacing w:line="360" w:lineRule="auto"/>
        <w:jc w:val="both"/>
        <w:rPr>
          <w:rFonts w:ascii="Arial" w:hAnsi="Arial" w:cs="Arial"/>
          <w:color w:val="000000" w:themeColor="text1"/>
        </w:rPr>
      </w:pPr>
      <w:r w:rsidRPr="00C15664">
        <w:rPr>
          <w:rFonts w:ascii="Arial" w:hAnsi="Arial" w:cs="Arial"/>
          <w:color w:val="000000" w:themeColor="text1"/>
        </w:rPr>
        <w:t>Hard (2)</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Around 64% of the students found the use of Moodle very easy. It's a noticeable trend amongst the </w:t>
      </w:r>
      <w:r w:rsidR="00BE7957" w:rsidRPr="00C15664">
        <w:rPr>
          <w:rFonts w:ascii="Arial" w:hAnsi="Arial" w:cs="Arial"/>
          <w:color w:val="000000" w:themeColor="text1"/>
        </w:rPr>
        <w:t>students</w:t>
      </w:r>
      <w:r w:rsidRPr="00C15664">
        <w:rPr>
          <w:rFonts w:ascii="Arial" w:hAnsi="Arial" w:cs="Arial"/>
          <w:color w:val="000000" w:themeColor="text1"/>
        </w:rPr>
        <w:t xml:space="preserve">.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How do you find uploading work onto Moodle?</w:t>
      </w:r>
    </w:p>
    <w:p w:rsidR="006C4780" w:rsidRPr="00C15664" w:rsidRDefault="00A141D6" w:rsidP="00402AEB">
      <w:pPr>
        <w:pStyle w:val="ListParagraph"/>
        <w:numPr>
          <w:ilvl w:val="0"/>
          <w:numId w:val="6"/>
        </w:numPr>
        <w:spacing w:line="360" w:lineRule="auto"/>
        <w:jc w:val="both"/>
        <w:rPr>
          <w:rFonts w:ascii="Arial" w:hAnsi="Arial" w:cs="Arial"/>
          <w:color w:val="000000" w:themeColor="text1"/>
        </w:rPr>
      </w:pPr>
      <w:r w:rsidRPr="00C15664">
        <w:rPr>
          <w:rFonts w:ascii="Arial" w:hAnsi="Arial" w:cs="Arial"/>
          <w:color w:val="000000" w:themeColor="text1"/>
        </w:rPr>
        <w:t>Easy (3)</w:t>
      </w:r>
    </w:p>
    <w:p w:rsidR="006C4780" w:rsidRPr="00C15664" w:rsidRDefault="00A141D6" w:rsidP="00402AEB">
      <w:pPr>
        <w:pStyle w:val="ListParagraph"/>
        <w:numPr>
          <w:ilvl w:val="0"/>
          <w:numId w:val="6"/>
        </w:numPr>
        <w:spacing w:line="360" w:lineRule="auto"/>
        <w:jc w:val="both"/>
        <w:rPr>
          <w:rFonts w:ascii="Arial" w:hAnsi="Arial" w:cs="Arial"/>
          <w:color w:val="000000" w:themeColor="text1"/>
        </w:rPr>
      </w:pPr>
      <w:r w:rsidRPr="00C15664">
        <w:rPr>
          <w:rFonts w:ascii="Arial" w:hAnsi="Arial" w:cs="Arial"/>
          <w:color w:val="000000" w:themeColor="text1"/>
        </w:rPr>
        <w:t>Moderate (9)</w:t>
      </w:r>
    </w:p>
    <w:p w:rsidR="006C4780" w:rsidRPr="00C15664" w:rsidRDefault="00A141D6" w:rsidP="00402AEB">
      <w:pPr>
        <w:pStyle w:val="ListParagraph"/>
        <w:numPr>
          <w:ilvl w:val="0"/>
          <w:numId w:val="6"/>
        </w:numPr>
        <w:spacing w:line="360" w:lineRule="auto"/>
        <w:jc w:val="both"/>
        <w:rPr>
          <w:rFonts w:ascii="Arial" w:hAnsi="Arial" w:cs="Arial"/>
          <w:color w:val="000000" w:themeColor="text1"/>
        </w:rPr>
      </w:pPr>
      <w:r w:rsidRPr="00C15664">
        <w:rPr>
          <w:rFonts w:ascii="Arial" w:hAnsi="Arial" w:cs="Arial"/>
          <w:color w:val="000000" w:themeColor="text1"/>
        </w:rPr>
        <w:t>Hard (2)</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Almost</w:t>
      </w:r>
      <w:r w:rsidR="00BE7957" w:rsidRPr="00C15664">
        <w:rPr>
          <w:rFonts w:ascii="Arial" w:hAnsi="Arial" w:cs="Arial"/>
          <w:color w:val="000000" w:themeColor="text1"/>
        </w:rPr>
        <w:t xml:space="preserve"> 64% of the </w:t>
      </w:r>
      <w:r w:rsidRPr="00C15664">
        <w:rPr>
          <w:rFonts w:ascii="Arial" w:hAnsi="Arial" w:cs="Arial"/>
          <w:color w:val="000000" w:themeColor="text1"/>
        </w:rPr>
        <w:t>students</w:t>
      </w:r>
      <w:r w:rsidR="00BE7957" w:rsidRPr="00C15664">
        <w:rPr>
          <w:rFonts w:ascii="Arial" w:hAnsi="Arial" w:cs="Arial"/>
          <w:color w:val="000000" w:themeColor="text1"/>
        </w:rPr>
        <w:t xml:space="preserve"> responded that they found Moodle very easy regarding uploading files. </w:t>
      </w:r>
      <w:r w:rsidR="00720284" w:rsidRPr="00C15664">
        <w:rPr>
          <w:rFonts w:ascii="Arial" w:hAnsi="Arial" w:cs="Arial"/>
          <w:color w:val="000000" w:themeColor="text1"/>
        </w:rPr>
        <w:t xml:space="preserve">It also shows the </w:t>
      </w:r>
      <w:r w:rsidRPr="00C15664">
        <w:rPr>
          <w:rFonts w:ascii="Arial" w:hAnsi="Arial" w:cs="Arial"/>
          <w:color w:val="000000" w:themeColor="text1"/>
        </w:rPr>
        <w:t>importance</w:t>
      </w:r>
      <w:r w:rsidR="00720284" w:rsidRPr="00C15664">
        <w:rPr>
          <w:rFonts w:ascii="Arial" w:hAnsi="Arial" w:cs="Arial"/>
          <w:color w:val="000000" w:themeColor="text1"/>
        </w:rPr>
        <w:t xml:space="preserve"> and ease of use of the Moodle.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What is the easiest way for you to access Moodle?</w:t>
      </w:r>
    </w:p>
    <w:p w:rsidR="006C4780" w:rsidRPr="00C15664" w:rsidRDefault="00A141D6" w:rsidP="00402AEB">
      <w:pPr>
        <w:pStyle w:val="ListParagraph"/>
        <w:numPr>
          <w:ilvl w:val="0"/>
          <w:numId w:val="7"/>
        </w:numPr>
        <w:spacing w:line="360" w:lineRule="auto"/>
        <w:jc w:val="both"/>
        <w:rPr>
          <w:rFonts w:ascii="Arial" w:hAnsi="Arial" w:cs="Arial"/>
          <w:color w:val="000000" w:themeColor="text1"/>
        </w:rPr>
      </w:pPr>
      <w:r w:rsidRPr="00C15664">
        <w:rPr>
          <w:rFonts w:ascii="Arial" w:hAnsi="Arial" w:cs="Arial"/>
          <w:color w:val="000000" w:themeColor="text1"/>
        </w:rPr>
        <w:t>Laptop (7)</w:t>
      </w:r>
    </w:p>
    <w:p w:rsidR="006C4780" w:rsidRPr="00C15664" w:rsidRDefault="00A141D6" w:rsidP="00402AEB">
      <w:pPr>
        <w:pStyle w:val="ListParagraph"/>
        <w:numPr>
          <w:ilvl w:val="0"/>
          <w:numId w:val="7"/>
        </w:numPr>
        <w:spacing w:line="360" w:lineRule="auto"/>
        <w:jc w:val="both"/>
        <w:rPr>
          <w:rFonts w:ascii="Arial" w:hAnsi="Arial" w:cs="Arial"/>
          <w:color w:val="000000" w:themeColor="text1"/>
        </w:rPr>
      </w:pPr>
      <w:r w:rsidRPr="00C15664">
        <w:rPr>
          <w:rFonts w:ascii="Arial" w:hAnsi="Arial" w:cs="Arial"/>
          <w:color w:val="000000" w:themeColor="text1"/>
        </w:rPr>
        <w:t>Computer (3)</w:t>
      </w:r>
    </w:p>
    <w:p w:rsidR="006C4780" w:rsidRPr="00C15664" w:rsidRDefault="00A141D6" w:rsidP="00402AEB">
      <w:pPr>
        <w:pStyle w:val="ListParagraph"/>
        <w:numPr>
          <w:ilvl w:val="0"/>
          <w:numId w:val="7"/>
        </w:numPr>
        <w:spacing w:line="360" w:lineRule="auto"/>
        <w:jc w:val="both"/>
        <w:rPr>
          <w:rFonts w:ascii="Arial" w:hAnsi="Arial" w:cs="Arial"/>
          <w:color w:val="000000" w:themeColor="text1"/>
        </w:rPr>
      </w:pPr>
      <w:r w:rsidRPr="00C15664">
        <w:rPr>
          <w:rFonts w:ascii="Arial" w:hAnsi="Arial" w:cs="Arial"/>
          <w:color w:val="000000" w:themeColor="text1"/>
        </w:rPr>
        <w:t>Phone (4)</w:t>
      </w:r>
    </w:p>
    <w:p w:rsidR="006C4780" w:rsidRPr="00C15664" w:rsidRDefault="00A141D6" w:rsidP="00402AEB">
      <w:pPr>
        <w:pStyle w:val="ListParagraph"/>
        <w:numPr>
          <w:ilvl w:val="0"/>
          <w:numId w:val="7"/>
        </w:numPr>
        <w:spacing w:line="360" w:lineRule="auto"/>
        <w:jc w:val="both"/>
        <w:rPr>
          <w:rFonts w:ascii="Arial" w:hAnsi="Arial" w:cs="Arial"/>
          <w:color w:val="000000" w:themeColor="text1"/>
        </w:rPr>
      </w:pPr>
      <w:r w:rsidRPr="00C15664">
        <w:rPr>
          <w:rFonts w:ascii="Arial" w:hAnsi="Arial" w:cs="Arial"/>
          <w:color w:val="000000" w:themeColor="text1"/>
        </w:rPr>
        <w:t>iPad</w:t>
      </w:r>
    </w:p>
    <w:p w:rsidR="006C4780" w:rsidRPr="00C15664" w:rsidRDefault="00A141D6" w:rsidP="00402AEB">
      <w:pPr>
        <w:pStyle w:val="ListParagraph"/>
        <w:numPr>
          <w:ilvl w:val="0"/>
          <w:numId w:val="7"/>
        </w:numPr>
        <w:spacing w:line="360" w:lineRule="auto"/>
        <w:jc w:val="both"/>
        <w:rPr>
          <w:rFonts w:ascii="Arial" w:hAnsi="Arial" w:cs="Arial"/>
          <w:color w:val="000000" w:themeColor="text1"/>
        </w:rPr>
      </w:pPr>
      <w:r w:rsidRPr="00C15664">
        <w:rPr>
          <w:rFonts w:ascii="Arial" w:hAnsi="Arial" w:cs="Arial"/>
          <w:color w:val="000000" w:themeColor="text1"/>
        </w:rPr>
        <w:t>Other</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Almost</w:t>
      </w:r>
      <w:r w:rsidR="006946D9" w:rsidRPr="00C15664">
        <w:rPr>
          <w:rFonts w:ascii="Arial" w:hAnsi="Arial" w:cs="Arial"/>
          <w:color w:val="000000" w:themeColor="text1"/>
        </w:rPr>
        <w:t xml:space="preserve"> 50% of the students said they access Moodle using a Laptop. In short, most of the </w:t>
      </w:r>
      <w:r w:rsidRPr="00C15664">
        <w:rPr>
          <w:rFonts w:ascii="Arial" w:hAnsi="Arial" w:cs="Arial"/>
          <w:color w:val="000000" w:themeColor="text1"/>
        </w:rPr>
        <w:t>students</w:t>
      </w:r>
      <w:r w:rsidR="006946D9" w:rsidRPr="00C15664">
        <w:rPr>
          <w:rFonts w:ascii="Arial" w:hAnsi="Arial" w:cs="Arial"/>
          <w:color w:val="000000" w:themeColor="text1"/>
        </w:rPr>
        <w:t xml:space="preserve"> use a Laptop to access Moodle. Other prominent ways to access Moodle involve computers and phones.</w:t>
      </w:r>
    </w:p>
    <w:p w:rsidR="00402AEB" w:rsidRPr="00C15664" w:rsidRDefault="00402AEB" w:rsidP="00402AEB">
      <w:pPr>
        <w:spacing w:line="360" w:lineRule="auto"/>
        <w:jc w:val="both"/>
        <w:rPr>
          <w:rFonts w:ascii="Arial" w:hAnsi="Arial" w:cs="Arial"/>
          <w:color w:val="000000" w:themeColor="text1"/>
        </w:rPr>
      </w:pPr>
    </w:p>
    <w:p w:rsidR="00402AEB" w:rsidRPr="00C15664" w:rsidRDefault="00402AEB" w:rsidP="00402AEB">
      <w:pPr>
        <w:spacing w:line="360" w:lineRule="auto"/>
        <w:jc w:val="both"/>
        <w:rPr>
          <w:rFonts w:ascii="Arial" w:hAnsi="Arial" w:cs="Arial"/>
          <w:color w:val="000000" w:themeColor="text1"/>
        </w:rPr>
      </w:pP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Do you think all unis should use Moodle in a virtual learning environment?</w:t>
      </w:r>
    </w:p>
    <w:p w:rsidR="006C4780" w:rsidRPr="00C15664" w:rsidRDefault="00A141D6" w:rsidP="00402AEB">
      <w:pPr>
        <w:pStyle w:val="ListParagraph"/>
        <w:numPr>
          <w:ilvl w:val="0"/>
          <w:numId w:val="12"/>
        </w:numPr>
        <w:spacing w:line="360" w:lineRule="auto"/>
        <w:jc w:val="both"/>
        <w:rPr>
          <w:rFonts w:ascii="Arial" w:hAnsi="Arial" w:cs="Arial"/>
          <w:color w:val="000000" w:themeColor="text1"/>
        </w:rPr>
      </w:pPr>
      <w:r w:rsidRPr="00C15664">
        <w:rPr>
          <w:rFonts w:ascii="Arial" w:hAnsi="Arial" w:cs="Arial"/>
          <w:color w:val="000000" w:themeColor="text1"/>
        </w:rPr>
        <w:t xml:space="preserve">Yes, why? </w:t>
      </w:r>
    </w:p>
    <w:p w:rsidR="006C4780" w:rsidRPr="00C15664" w:rsidRDefault="00A141D6" w:rsidP="00402AEB">
      <w:pPr>
        <w:pStyle w:val="ListParagraph"/>
        <w:numPr>
          <w:ilvl w:val="0"/>
          <w:numId w:val="12"/>
        </w:numPr>
        <w:spacing w:line="360" w:lineRule="auto"/>
        <w:jc w:val="both"/>
        <w:rPr>
          <w:rFonts w:ascii="Arial" w:hAnsi="Arial" w:cs="Arial"/>
          <w:color w:val="000000" w:themeColor="text1"/>
        </w:rPr>
      </w:pPr>
      <w:r w:rsidRPr="00C15664">
        <w:rPr>
          <w:rFonts w:ascii="Arial" w:hAnsi="Arial" w:cs="Arial"/>
          <w:color w:val="000000" w:themeColor="text1"/>
        </w:rPr>
        <w:t>No, why?</w:t>
      </w:r>
    </w:p>
    <w:p w:rsidR="00BC63D6"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lastRenderedPageBreak/>
        <w:t xml:space="preserve">Yes, all Uni's should use Moodle in a virtual learning environment because it allows both </w:t>
      </w:r>
      <w:r w:rsidR="0043629C" w:rsidRPr="00C15664">
        <w:rPr>
          <w:rFonts w:ascii="Arial" w:hAnsi="Arial" w:cs="Arial"/>
          <w:color w:val="000000" w:themeColor="text1"/>
        </w:rPr>
        <w:t>students</w:t>
      </w:r>
      <w:r w:rsidRPr="00C15664">
        <w:rPr>
          <w:rFonts w:ascii="Arial" w:hAnsi="Arial" w:cs="Arial"/>
          <w:color w:val="000000" w:themeColor="text1"/>
        </w:rPr>
        <w:t xml:space="preserve"> and </w:t>
      </w:r>
      <w:r w:rsidR="0043629C" w:rsidRPr="00C15664">
        <w:rPr>
          <w:rFonts w:ascii="Arial" w:hAnsi="Arial" w:cs="Arial"/>
          <w:color w:val="000000" w:themeColor="text1"/>
        </w:rPr>
        <w:t>universities</w:t>
      </w:r>
      <w:r w:rsidRPr="00C15664">
        <w:rPr>
          <w:rFonts w:ascii="Arial" w:hAnsi="Arial" w:cs="Arial"/>
          <w:color w:val="000000" w:themeColor="text1"/>
        </w:rPr>
        <w:t xml:space="preserve"> flexible timing and saves a lot of costs. </w:t>
      </w:r>
      <w:r w:rsidR="002D1D1A" w:rsidRPr="00C15664">
        <w:rPr>
          <w:rFonts w:ascii="Arial" w:hAnsi="Arial" w:cs="Arial"/>
          <w:color w:val="000000" w:themeColor="text1"/>
        </w:rPr>
        <w:t xml:space="preserve">Most importantly, </w:t>
      </w:r>
      <w:r w:rsidR="001172B9" w:rsidRPr="00C15664">
        <w:rPr>
          <w:rFonts w:ascii="Arial" w:hAnsi="Arial" w:cs="Arial"/>
          <w:color w:val="000000" w:themeColor="text1"/>
        </w:rPr>
        <w:t xml:space="preserve">helpful in learning and offer flexible timings.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 xml:space="preserve">Is virtual learning a beneficial platform to learn from? </w:t>
      </w:r>
    </w:p>
    <w:p w:rsidR="006C4780" w:rsidRPr="00C15664" w:rsidRDefault="00A141D6" w:rsidP="00402AEB">
      <w:pPr>
        <w:pStyle w:val="ListParagraph"/>
        <w:numPr>
          <w:ilvl w:val="0"/>
          <w:numId w:val="11"/>
        </w:numPr>
        <w:spacing w:line="360" w:lineRule="auto"/>
        <w:jc w:val="both"/>
        <w:rPr>
          <w:rFonts w:ascii="Arial" w:hAnsi="Arial" w:cs="Arial"/>
          <w:color w:val="000000" w:themeColor="text1"/>
        </w:rPr>
      </w:pPr>
      <w:r w:rsidRPr="00C15664">
        <w:rPr>
          <w:rFonts w:ascii="Arial" w:hAnsi="Arial" w:cs="Arial"/>
          <w:color w:val="000000" w:themeColor="text1"/>
        </w:rPr>
        <w:t>Yes, why?</w:t>
      </w:r>
    </w:p>
    <w:p w:rsidR="006C4780" w:rsidRPr="00C15664" w:rsidRDefault="00A141D6" w:rsidP="00402AEB">
      <w:pPr>
        <w:pStyle w:val="ListParagraph"/>
        <w:numPr>
          <w:ilvl w:val="0"/>
          <w:numId w:val="11"/>
        </w:numPr>
        <w:spacing w:line="360" w:lineRule="auto"/>
        <w:jc w:val="both"/>
        <w:rPr>
          <w:rFonts w:ascii="Arial" w:hAnsi="Arial" w:cs="Arial"/>
          <w:color w:val="000000" w:themeColor="text1"/>
        </w:rPr>
      </w:pPr>
      <w:r w:rsidRPr="00C15664">
        <w:rPr>
          <w:rFonts w:ascii="Arial" w:hAnsi="Arial" w:cs="Arial"/>
          <w:color w:val="000000" w:themeColor="text1"/>
        </w:rPr>
        <w:t>No, why?</w:t>
      </w:r>
    </w:p>
    <w:p w:rsidR="00B33F6F"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Yes, it is a beneficial platform to learn from home. During the current pandemic of COVID-19, virtual </w:t>
      </w:r>
      <w:r w:rsidR="009126F1" w:rsidRPr="00C15664">
        <w:rPr>
          <w:rFonts w:ascii="Arial" w:hAnsi="Arial" w:cs="Arial"/>
          <w:color w:val="000000" w:themeColor="text1"/>
        </w:rPr>
        <w:t>learning</w:t>
      </w:r>
      <w:r w:rsidRPr="00C15664">
        <w:rPr>
          <w:rFonts w:ascii="Arial" w:hAnsi="Arial" w:cs="Arial"/>
          <w:color w:val="000000" w:themeColor="text1"/>
        </w:rPr>
        <w:t xml:space="preserve"> proved to be beneficial for both </w:t>
      </w:r>
      <w:r w:rsidR="009126F1" w:rsidRPr="00C15664">
        <w:rPr>
          <w:rFonts w:ascii="Arial" w:hAnsi="Arial" w:cs="Arial"/>
          <w:color w:val="000000" w:themeColor="text1"/>
        </w:rPr>
        <w:t>students</w:t>
      </w:r>
      <w:r w:rsidRPr="00C15664">
        <w:rPr>
          <w:rFonts w:ascii="Arial" w:hAnsi="Arial" w:cs="Arial"/>
          <w:color w:val="000000" w:themeColor="text1"/>
        </w:rPr>
        <w:t xml:space="preserve"> and educational institutions.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Do you think virtual learning affects your home life?</w:t>
      </w:r>
    </w:p>
    <w:p w:rsidR="006C4780" w:rsidRPr="00C15664" w:rsidRDefault="00A141D6" w:rsidP="00402AEB">
      <w:pPr>
        <w:pStyle w:val="ListParagraph"/>
        <w:numPr>
          <w:ilvl w:val="0"/>
          <w:numId w:val="10"/>
        </w:numPr>
        <w:spacing w:line="360" w:lineRule="auto"/>
        <w:jc w:val="both"/>
        <w:rPr>
          <w:rFonts w:ascii="Arial" w:hAnsi="Arial" w:cs="Arial"/>
          <w:color w:val="000000" w:themeColor="text1"/>
        </w:rPr>
      </w:pPr>
      <w:r w:rsidRPr="00C15664">
        <w:rPr>
          <w:rFonts w:ascii="Arial" w:hAnsi="Arial" w:cs="Arial"/>
          <w:color w:val="000000" w:themeColor="text1"/>
        </w:rPr>
        <w:t>Yes (11)</w:t>
      </w:r>
    </w:p>
    <w:p w:rsidR="006C4780" w:rsidRDefault="00A141D6" w:rsidP="00402AEB">
      <w:pPr>
        <w:pStyle w:val="ListParagraph"/>
        <w:numPr>
          <w:ilvl w:val="0"/>
          <w:numId w:val="10"/>
        </w:numPr>
        <w:spacing w:line="360" w:lineRule="auto"/>
        <w:jc w:val="both"/>
        <w:rPr>
          <w:rFonts w:ascii="Arial" w:hAnsi="Arial" w:cs="Arial"/>
          <w:color w:val="000000" w:themeColor="text1"/>
        </w:rPr>
      </w:pPr>
      <w:r w:rsidRPr="00C15664">
        <w:rPr>
          <w:rFonts w:ascii="Arial" w:hAnsi="Arial" w:cs="Arial"/>
          <w:color w:val="000000" w:themeColor="text1"/>
        </w:rPr>
        <w:t>No (3)</w:t>
      </w:r>
    </w:p>
    <w:p w:rsidR="009D1863" w:rsidRDefault="009D1863" w:rsidP="009D1863">
      <w:pPr>
        <w:pStyle w:val="ListParagraph"/>
        <w:spacing w:line="360" w:lineRule="auto"/>
        <w:jc w:val="center"/>
        <w:rPr>
          <w:rFonts w:ascii="Arial" w:hAnsi="Arial" w:cs="Arial"/>
          <w:color w:val="000000" w:themeColor="text1"/>
        </w:rPr>
      </w:pPr>
      <w:r>
        <w:rPr>
          <w:noProof/>
        </w:rPr>
        <w:drawing>
          <wp:inline distT="0" distB="0" distL="0" distR="0" wp14:anchorId="4798A166" wp14:editId="2415FDA9">
            <wp:extent cx="3787140" cy="3421380"/>
            <wp:effectExtent l="0" t="0" r="3810" b="762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D1863" w:rsidRPr="00C15664" w:rsidRDefault="009D1863" w:rsidP="009D1863">
      <w:pPr>
        <w:pStyle w:val="ListParagraph"/>
        <w:spacing w:line="360" w:lineRule="auto"/>
        <w:jc w:val="center"/>
        <w:rPr>
          <w:rFonts w:ascii="Arial" w:hAnsi="Arial" w:cs="Arial"/>
          <w:color w:val="000000" w:themeColor="text1"/>
        </w:rPr>
      </w:pP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 Almost 78% of the </w:t>
      </w:r>
      <w:r w:rsidR="00435A9E" w:rsidRPr="00C15664">
        <w:rPr>
          <w:rFonts w:ascii="Arial" w:hAnsi="Arial" w:cs="Arial"/>
          <w:color w:val="000000" w:themeColor="text1"/>
        </w:rPr>
        <w:t>students</w:t>
      </w:r>
      <w:r w:rsidRPr="00C15664">
        <w:rPr>
          <w:rFonts w:ascii="Arial" w:hAnsi="Arial" w:cs="Arial"/>
          <w:color w:val="000000" w:themeColor="text1"/>
        </w:rPr>
        <w:t xml:space="preserve"> responded that virtual learning affects their home life. While the rest of the 22% said that virtual learning has no impact on their home life.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Does Moodle accommodate people with disabilities/ learning disabilities?</w:t>
      </w:r>
    </w:p>
    <w:p w:rsidR="006C4780" w:rsidRPr="00C15664" w:rsidRDefault="00A141D6" w:rsidP="00402AEB">
      <w:pPr>
        <w:pStyle w:val="ListParagraph"/>
        <w:numPr>
          <w:ilvl w:val="0"/>
          <w:numId w:val="14"/>
        </w:numPr>
        <w:spacing w:line="360" w:lineRule="auto"/>
        <w:jc w:val="both"/>
        <w:rPr>
          <w:rFonts w:ascii="Arial" w:hAnsi="Arial" w:cs="Arial"/>
          <w:color w:val="000000" w:themeColor="text1"/>
        </w:rPr>
      </w:pPr>
      <w:r w:rsidRPr="00C15664">
        <w:rPr>
          <w:rFonts w:ascii="Arial" w:hAnsi="Arial" w:cs="Arial"/>
          <w:color w:val="000000" w:themeColor="text1"/>
        </w:rPr>
        <w:t>Yes</w:t>
      </w:r>
    </w:p>
    <w:p w:rsidR="006C4780" w:rsidRPr="00C15664" w:rsidRDefault="00A141D6" w:rsidP="00402AEB">
      <w:pPr>
        <w:pStyle w:val="ListParagraph"/>
        <w:numPr>
          <w:ilvl w:val="0"/>
          <w:numId w:val="14"/>
        </w:numPr>
        <w:spacing w:line="360" w:lineRule="auto"/>
        <w:jc w:val="both"/>
        <w:rPr>
          <w:rFonts w:ascii="Arial" w:hAnsi="Arial" w:cs="Arial"/>
          <w:color w:val="000000" w:themeColor="text1"/>
        </w:rPr>
      </w:pPr>
      <w:r w:rsidRPr="00C15664">
        <w:rPr>
          <w:rFonts w:ascii="Arial" w:hAnsi="Arial" w:cs="Arial"/>
          <w:color w:val="000000" w:themeColor="text1"/>
        </w:rPr>
        <w:t>No</w:t>
      </w:r>
    </w:p>
    <w:p w:rsidR="00435A9E" w:rsidRPr="00C15664" w:rsidRDefault="00A141D6" w:rsidP="00402AEB">
      <w:pPr>
        <w:spacing w:line="360" w:lineRule="auto"/>
        <w:ind w:left="360"/>
        <w:jc w:val="both"/>
        <w:rPr>
          <w:rFonts w:ascii="Arial" w:hAnsi="Arial" w:cs="Arial"/>
          <w:color w:val="000000" w:themeColor="text1"/>
        </w:rPr>
      </w:pPr>
      <w:r w:rsidRPr="00C15664">
        <w:rPr>
          <w:rFonts w:ascii="Arial" w:hAnsi="Arial" w:cs="Arial"/>
          <w:color w:val="000000" w:themeColor="text1"/>
        </w:rPr>
        <w:lastRenderedPageBreak/>
        <w:t xml:space="preserve">Yes, it accommodates people with disabilities. Disable people do not need to attend classes physically on the campus. They just need to stay home and take classes using the VLEs platform. </w:t>
      </w:r>
    </w:p>
    <w:p w:rsidR="006C4780" w:rsidRPr="00C15664" w:rsidRDefault="00A141D6" w:rsidP="00402AEB">
      <w:pPr>
        <w:pStyle w:val="ListParagraph"/>
        <w:numPr>
          <w:ilvl w:val="0"/>
          <w:numId w:val="8"/>
        </w:numPr>
        <w:spacing w:line="360" w:lineRule="auto"/>
        <w:jc w:val="both"/>
        <w:rPr>
          <w:rFonts w:ascii="Arial" w:hAnsi="Arial" w:cs="Arial"/>
          <w:b/>
          <w:color w:val="000000" w:themeColor="text1"/>
        </w:rPr>
      </w:pPr>
      <w:r w:rsidRPr="00C15664">
        <w:rPr>
          <w:rFonts w:ascii="Arial" w:hAnsi="Arial" w:cs="Arial"/>
          <w:b/>
          <w:color w:val="000000" w:themeColor="text1"/>
        </w:rPr>
        <w:t>Do you think virtual learning is the best way to learn?</w:t>
      </w:r>
    </w:p>
    <w:p w:rsidR="006C4780" w:rsidRPr="00C15664" w:rsidRDefault="00A141D6" w:rsidP="00402AEB">
      <w:pPr>
        <w:pStyle w:val="ListParagraph"/>
        <w:numPr>
          <w:ilvl w:val="0"/>
          <w:numId w:val="15"/>
        </w:numPr>
        <w:spacing w:line="360" w:lineRule="auto"/>
        <w:jc w:val="both"/>
        <w:rPr>
          <w:rFonts w:ascii="Arial" w:hAnsi="Arial" w:cs="Arial"/>
          <w:color w:val="000000" w:themeColor="text1"/>
        </w:rPr>
      </w:pPr>
      <w:r w:rsidRPr="00C15664">
        <w:rPr>
          <w:rFonts w:ascii="Arial" w:hAnsi="Arial" w:cs="Arial"/>
          <w:color w:val="000000" w:themeColor="text1"/>
        </w:rPr>
        <w:t>Yes, why?</w:t>
      </w:r>
    </w:p>
    <w:p w:rsidR="006C4780" w:rsidRPr="00C15664" w:rsidRDefault="00A141D6" w:rsidP="00402AEB">
      <w:pPr>
        <w:pStyle w:val="ListParagraph"/>
        <w:numPr>
          <w:ilvl w:val="0"/>
          <w:numId w:val="15"/>
        </w:numPr>
        <w:spacing w:line="360" w:lineRule="auto"/>
        <w:jc w:val="both"/>
        <w:rPr>
          <w:rFonts w:ascii="Arial" w:hAnsi="Arial" w:cs="Arial"/>
          <w:color w:val="000000" w:themeColor="text1"/>
        </w:rPr>
      </w:pPr>
      <w:r w:rsidRPr="00C15664">
        <w:rPr>
          <w:rFonts w:ascii="Arial" w:hAnsi="Arial" w:cs="Arial"/>
          <w:color w:val="000000" w:themeColor="text1"/>
        </w:rPr>
        <w:t>No, why?</w:t>
      </w:r>
    </w:p>
    <w:p w:rsidR="00151A83"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No, it is not the best way because it cannot replace the importance of the physical classroom environment but no b=doubt it is very useful but depends on </w:t>
      </w:r>
      <w:r w:rsidR="00D07E32" w:rsidRPr="00C15664">
        <w:rPr>
          <w:rFonts w:ascii="Arial" w:hAnsi="Arial" w:cs="Arial"/>
          <w:color w:val="000000" w:themeColor="text1"/>
        </w:rPr>
        <w:t>circumstances</w:t>
      </w:r>
      <w:r w:rsidRPr="00C15664">
        <w:rPr>
          <w:rFonts w:ascii="Arial" w:hAnsi="Arial" w:cs="Arial"/>
          <w:color w:val="000000" w:themeColor="text1"/>
        </w:rPr>
        <w:t xml:space="preserve">. </w:t>
      </w:r>
    </w:p>
    <w:p w:rsidR="006C4780" w:rsidRPr="00C15664" w:rsidRDefault="006C4780" w:rsidP="00402AEB">
      <w:pPr>
        <w:pStyle w:val="ListParagraph"/>
        <w:spacing w:line="360" w:lineRule="auto"/>
        <w:jc w:val="both"/>
        <w:rPr>
          <w:rFonts w:ascii="Arial" w:hAnsi="Arial" w:cs="Arial"/>
          <w:color w:val="000000" w:themeColor="text1"/>
        </w:rPr>
      </w:pPr>
    </w:p>
    <w:p w:rsidR="006C4780" w:rsidRPr="00C15664" w:rsidRDefault="00A141D6" w:rsidP="00402AEB">
      <w:pPr>
        <w:spacing w:line="360" w:lineRule="auto"/>
        <w:jc w:val="both"/>
        <w:rPr>
          <w:rFonts w:ascii="Arial" w:hAnsi="Arial" w:cs="Arial"/>
          <w:b/>
          <w:color w:val="000000" w:themeColor="text1"/>
        </w:rPr>
      </w:pPr>
      <w:r w:rsidRPr="00C15664">
        <w:rPr>
          <w:rFonts w:ascii="Arial" w:hAnsi="Arial" w:cs="Arial"/>
          <w:color w:val="000000" w:themeColor="text1"/>
        </w:rPr>
        <w:t xml:space="preserve">       16</w:t>
      </w:r>
      <w:r w:rsidRPr="00C15664">
        <w:rPr>
          <w:rFonts w:ascii="Arial" w:hAnsi="Arial" w:cs="Arial"/>
          <w:b/>
          <w:color w:val="000000" w:themeColor="text1"/>
        </w:rPr>
        <w:t>). Do you find to turn it into an easy and useful platform to use when submitting assignments?</w:t>
      </w:r>
    </w:p>
    <w:p w:rsidR="006C4780" w:rsidRPr="00C15664" w:rsidRDefault="00A141D6" w:rsidP="00402AEB">
      <w:pPr>
        <w:pStyle w:val="ListParagraph"/>
        <w:numPr>
          <w:ilvl w:val="0"/>
          <w:numId w:val="16"/>
        </w:numPr>
        <w:spacing w:line="360" w:lineRule="auto"/>
        <w:jc w:val="both"/>
        <w:rPr>
          <w:rFonts w:ascii="Arial" w:hAnsi="Arial" w:cs="Arial"/>
          <w:color w:val="000000" w:themeColor="text1"/>
        </w:rPr>
      </w:pPr>
      <w:r w:rsidRPr="00C15664">
        <w:rPr>
          <w:rFonts w:ascii="Arial" w:hAnsi="Arial" w:cs="Arial"/>
          <w:color w:val="000000" w:themeColor="text1"/>
        </w:rPr>
        <w:t>Yes (8)</w:t>
      </w:r>
    </w:p>
    <w:p w:rsidR="006C4780" w:rsidRDefault="00A141D6" w:rsidP="00402AEB">
      <w:pPr>
        <w:pStyle w:val="ListParagraph"/>
        <w:numPr>
          <w:ilvl w:val="0"/>
          <w:numId w:val="16"/>
        </w:numPr>
        <w:spacing w:line="360" w:lineRule="auto"/>
        <w:jc w:val="both"/>
        <w:rPr>
          <w:rFonts w:ascii="Arial" w:hAnsi="Arial" w:cs="Arial"/>
          <w:color w:val="000000" w:themeColor="text1"/>
        </w:rPr>
      </w:pPr>
      <w:r w:rsidRPr="00C15664">
        <w:rPr>
          <w:rFonts w:ascii="Arial" w:hAnsi="Arial" w:cs="Arial"/>
          <w:color w:val="000000" w:themeColor="text1"/>
        </w:rPr>
        <w:t>No (6)</w:t>
      </w:r>
    </w:p>
    <w:p w:rsidR="009D1863" w:rsidRPr="009D1863" w:rsidRDefault="009D1863" w:rsidP="009D1863">
      <w:pPr>
        <w:spacing w:line="360" w:lineRule="auto"/>
        <w:jc w:val="center"/>
        <w:rPr>
          <w:rFonts w:ascii="Arial" w:hAnsi="Arial" w:cs="Arial"/>
          <w:color w:val="000000" w:themeColor="text1"/>
        </w:rPr>
      </w:pPr>
      <w:r>
        <w:rPr>
          <w:noProof/>
          <w:lang w:eastAsia="en-GB"/>
        </w:rPr>
        <w:drawing>
          <wp:inline distT="0" distB="0" distL="0" distR="0" wp14:anchorId="30813284" wp14:editId="5FA9617D">
            <wp:extent cx="3573780" cy="3223260"/>
            <wp:effectExtent l="0" t="0" r="7620" b="1524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D07E32"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Almost 57% of the students responded that they found it a useful platform to submit assignments. While 43% found it difficult. </w:t>
      </w:r>
    </w:p>
    <w:p w:rsidR="006C4780"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     17). </w:t>
      </w:r>
      <w:r w:rsidRPr="00C15664">
        <w:rPr>
          <w:rFonts w:ascii="Arial" w:hAnsi="Arial" w:cs="Arial"/>
          <w:b/>
          <w:color w:val="000000" w:themeColor="text1"/>
        </w:rPr>
        <w:t>Do you prefer to continue your studies in a virtual learning environment platform/</w:t>
      </w:r>
      <w:r w:rsidR="00402AEB" w:rsidRPr="00C15664">
        <w:rPr>
          <w:rFonts w:ascii="Arial" w:hAnsi="Arial" w:cs="Arial"/>
          <w:b/>
          <w:color w:val="000000" w:themeColor="text1"/>
        </w:rPr>
        <w:t xml:space="preserve"> or do you</w:t>
      </w:r>
      <w:r w:rsidRPr="00C15664">
        <w:rPr>
          <w:rFonts w:ascii="Arial" w:hAnsi="Arial" w:cs="Arial"/>
          <w:b/>
          <w:color w:val="000000" w:themeColor="text1"/>
        </w:rPr>
        <w:t xml:space="preserve"> prefer face-to-face learning.</w:t>
      </w:r>
      <w:r w:rsidRPr="00C15664">
        <w:rPr>
          <w:rFonts w:ascii="Arial" w:hAnsi="Arial" w:cs="Arial"/>
          <w:color w:val="000000" w:themeColor="text1"/>
        </w:rPr>
        <w:t xml:space="preserve">   </w:t>
      </w:r>
    </w:p>
    <w:p w:rsidR="006C4780" w:rsidRPr="00C15664" w:rsidRDefault="00A141D6" w:rsidP="00402AEB">
      <w:pPr>
        <w:pStyle w:val="ListParagraph"/>
        <w:numPr>
          <w:ilvl w:val="0"/>
          <w:numId w:val="17"/>
        </w:numPr>
        <w:spacing w:line="360" w:lineRule="auto"/>
        <w:jc w:val="both"/>
        <w:rPr>
          <w:rFonts w:ascii="Arial" w:hAnsi="Arial" w:cs="Arial"/>
          <w:color w:val="000000" w:themeColor="text1"/>
        </w:rPr>
      </w:pPr>
      <w:r w:rsidRPr="00C15664">
        <w:rPr>
          <w:rFonts w:ascii="Arial" w:hAnsi="Arial" w:cs="Arial"/>
          <w:color w:val="000000" w:themeColor="text1"/>
        </w:rPr>
        <w:t>Both (6)</w:t>
      </w:r>
    </w:p>
    <w:p w:rsidR="006C4780" w:rsidRPr="00C15664" w:rsidRDefault="00A141D6" w:rsidP="00402AEB">
      <w:pPr>
        <w:pStyle w:val="ListParagraph"/>
        <w:numPr>
          <w:ilvl w:val="0"/>
          <w:numId w:val="17"/>
        </w:numPr>
        <w:spacing w:line="360" w:lineRule="auto"/>
        <w:jc w:val="both"/>
        <w:rPr>
          <w:rFonts w:ascii="Arial" w:hAnsi="Arial" w:cs="Arial"/>
          <w:color w:val="000000" w:themeColor="text1"/>
        </w:rPr>
      </w:pPr>
      <w:r w:rsidRPr="00C15664">
        <w:rPr>
          <w:rFonts w:ascii="Arial" w:hAnsi="Arial" w:cs="Arial"/>
          <w:color w:val="000000" w:themeColor="text1"/>
        </w:rPr>
        <w:lastRenderedPageBreak/>
        <w:t>Face-face(4)</w:t>
      </w:r>
    </w:p>
    <w:p w:rsidR="006C4780" w:rsidRPr="00C15664" w:rsidRDefault="00A141D6" w:rsidP="00402AEB">
      <w:pPr>
        <w:pStyle w:val="ListParagraph"/>
        <w:numPr>
          <w:ilvl w:val="0"/>
          <w:numId w:val="17"/>
        </w:numPr>
        <w:spacing w:line="360" w:lineRule="auto"/>
        <w:jc w:val="both"/>
        <w:rPr>
          <w:rFonts w:ascii="Arial" w:hAnsi="Arial" w:cs="Arial"/>
          <w:color w:val="000000" w:themeColor="text1"/>
        </w:rPr>
      </w:pPr>
      <w:r w:rsidRPr="00C15664">
        <w:rPr>
          <w:rFonts w:ascii="Arial" w:hAnsi="Arial" w:cs="Arial"/>
          <w:color w:val="000000" w:themeColor="text1"/>
        </w:rPr>
        <w:t>Online (4)</w:t>
      </w:r>
    </w:p>
    <w:p w:rsidR="006C4780"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Around 42% of the students said they would prefer both face-to-face and online classes. Moreover, almost 28 students prefer both face to face and online classes. There is a clear divide amongst the student regarding the use of virtual learning environment platforms. </w:t>
      </w:r>
    </w:p>
    <w:p w:rsidR="004E238E" w:rsidRPr="00C15664" w:rsidRDefault="004E238E" w:rsidP="00402AEB">
      <w:pPr>
        <w:spacing w:line="360" w:lineRule="auto"/>
        <w:jc w:val="both"/>
        <w:rPr>
          <w:rFonts w:ascii="Arial" w:hAnsi="Arial" w:cs="Arial"/>
          <w:color w:val="000000" w:themeColor="text1"/>
        </w:rPr>
      </w:pPr>
      <w:r w:rsidRPr="004E238E">
        <w:rPr>
          <w:rFonts w:ascii="Arial" w:hAnsi="Arial" w:cs="Arial"/>
          <w:noProof/>
          <w:color w:val="000000" w:themeColor="text1"/>
          <w:lang w:eastAsia="en-GB"/>
        </w:rPr>
        <w:drawing>
          <wp:inline distT="0" distB="0" distL="0" distR="0">
            <wp:extent cx="6316980" cy="4670959"/>
            <wp:effectExtent l="0" t="0" r="7620" b="0"/>
            <wp:docPr id="6" name="Picture 6" descr="C:\Users\hp envy\Desktop\Joyce Asa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 envy\Desktop\Joyce Asar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27151" cy="4678480"/>
                    </a:xfrm>
                    <a:prstGeom prst="rect">
                      <a:avLst/>
                    </a:prstGeom>
                    <a:noFill/>
                    <a:ln>
                      <a:noFill/>
                    </a:ln>
                  </pic:spPr>
                </pic:pic>
              </a:graphicData>
            </a:graphic>
          </wp:inline>
        </w:drawing>
      </w: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995498" w:rsidRPr="00C15664" w:rsidRDefault="00A141D6" w:rsidP="00402AEB">
      <w:pPr>
        <w:spacing w:line="360" w:lineRule="auto"/>
        <w:jc w:val="both"/>
        <w:rPr>
          <w:rFonts w:ascii="Arial" w:hAnsi="Arial" w:cs="Arial"/>
          <w:b/>
          <w:color w:val="000000" w:themeColor="text1"/>
        </w:rPr>
      </w:pPr>
      <w:r w:rsidRPr="00C15664">
        <w:rPr>
          <w:rFonts w:ascii="Arial" w:hAnsi="Arial" w:cs="Arial"/>
          <w:b/>
          <w:color w:val="000000" w:themeColor="text1"/>
        </w:rPr>
        <w:t>Conclusion</w:t>
      </w:r>
    </w:p>
    <w:p w:rsidR="005A0BBE" w:rsidRPr="00C15664" w:rsidRDefault="00A141D6" w:rsidP="00402AEB">
      <w:pPr>
        <w:spacing w:line="360" w:lineRule="auto"/>
        <w:jc w:val="both"/>
        <w:rPr>
          <w:rFonts w:ascii="Arial" w:hAnsi="Arial" w:cs="Arial"/>
          <w:color w:val="000000" w:themeColor="text1"/>
        </w:rPr>
      </w:pPr>
      <w:r w:rsidRPr="00C15664">
        <w:rPr>
          <w:rFonts w:ascii="Arial" w:hAnsi="Arial" w:cs="Arial"/>
          <w:color w:val="000000" w:themeColor="text1"/>
        </w:rPr>
        <w:t xml:space="preserve">It is concluded that the role of VLEs is crucial in the learning experience of </w:t>
      </w:r>
      <w:r w:rsidR="00D44097" w:rsidRPr="00C15664">
        <w:rPr>
          <w:rFonts w:ascii="Arial" w:hAnsi="Arial" w:cs="Arial"/>
          <w:color w:val="000000" w:themeColor="text1"/>
        </w:rPr>
        <w:t>students</w:t>
      </w:r>
      <w:r w:rsidRPr="00C15664">
        <w:rPr>
          <w:rFonts w:ascii="Arial" w:hAnsi="Arial" w:cs="Arial"/>
          <w:color w:val="000000" w:themeColor="text1"/>
        </w:rPr>
        <w:t xml:space="preserve">. </w:t>
      </w:r>
      <w:r w:rsidR="003165E8" w:rsidRPr="00C15664">
        <w:rPr>
          <w:rFonts w:ascii="Arial" w:hAnsi="Arial" w:cs="Arial"/>
          <w:color w:val="000000" w:themeColor="text1"/>
        </w:rPr>
        <w:t xml:space="preserve">Both </w:t>
      </w:r>
      <w:r w:rsidR="00D44097" w:rsidRPr="00C15664">
        <w:rPr>
          <w:rFonts w:ascii="Arial" w:hAnsi="Arial" w:cs="Arial"/>
          <w:color w:val="000000" w:themeColor="text1"/>
        </w:rPr>
        <w:t>students</w:t>
      </w:r>
      <w:r w:rsidR="003165E8" w:rsidRPr="00C15664">
        <w:rPr>
          <w:rFonts w:ascii="Arial" w:hAnsi="Arial" w:cs="Arial"/>
          <w:color w:val="000000" w:themeColor="text1"/>
        </w:rPr>
        <w:t xml:space="preserve"> and educational institutions are well aware of the </w:t>
      </w:r>
      <w:r w:rsidR="00D44097" w:rsidRPr="00C15664">
        <w:rPr>
          <w:rFonts w:ascii="Arial" w:hAnsi="Arial" w:cs="Arial"/>
          <w:color w:val="000000" w:themeColor="text1"/>
        </w:rPr>
        <w:t>importance</w:t>
      </w:r>
      <w:r w:rsidR="003165E8" w:rsidRPr="00C15664">
        <w:rPr>
          <w:rFonts w:ascii="Arial" w:hAnsi="Arial" w:cs="Arial"/>
          <w:color w:val="000000" w:themeColor="text1"/>
        </w:rPr>
        <w:t xml:space="preserve"> of VLEs. </w:t>
      </w:r>
      <w:r w:rsidR="002A44FB" w:rsidRPr="00C15664">
        <w:rPr>
          <w:rFonts w:ascii="Arial" w:hAnsi="Arial" w:cs="Arial"/>
          <w:color w:val="000000" w:themeColor="text1"/>
        </w:rPr>
        <w:t xml:space="preserve">There is no doubt that the use of VLEs is increasing. It is only because of flexibility, time, and cost-saving. </w:t>
      </w:r>
      <w:r w:rsidR="00D44097" w:rsidRPr="00C15664">
        <w:rPr>
          <w:rFonts w:ascii="Arial" w:hAnsi="Arial" w:cs="Arial"/>
          <w:color w:val="000000" w:themeColor="text1"/>
        </w:rPr>
        <w:t xml:space="preserve">Finally, it is concluded that </w:t>
      </w:r>
      <w:r w:rsidR="005279FB" w:rsidRPr="00C15664">
        <w:rPr>
          <w:rFonts w:ascii="Arial" w:hAnsi="Arial" w:cs="Arial"/>
          <w:color w:val="000000" w:themeColor="text1"/>
        </w:rPr>
        <w:t xml:space="preserve">VLEs is very helpful regarding the provision of material concerning </w:t>
      </w:r>
      <w:r w:rsidR="00D44097" w:rsidRPr="00C15664">
        <w:rPr>
          <w:rFonts w:ascii="Arial" w:hAnsi="Arial" w:cs="Arial"/>
          <w:color w:val="000000" w:themeColor="text1"/>
        </w:rPr>
        <w:t>ongoing course, basic and core content of the all the courses, administrative information about the different courses, additional resources like integrated or outside resources, self-assessment quizzes, formal assessment functions, support for communication, access-right management, documentation, and statistics, authorizing tools to create necessary documents, and interactive online whiteboard.</w:t>
      </w: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5279FB" w:rsidRPr="00C15664" w:rsidRDefault="005279F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402AEB" w:rsidRPr="00C15664" w:rsidRDefault="00402AEB" w:rsidP="00402AEB">
      <w:pPr>
        <w:spacing w:line="360" w:lineRule="auto"/>
        <w:jc w:val="both"/>
        <w:rPr>
          <w:rFonts w:ascii="Arial" w:hAnsi="Arial" w:cs="Arial"/>
          <w:b/>
          <w:color w:val="000000" w:themeColor="text1"/>
        </w:rPr>
      </w:pPr>
    </w:p>
    <w:p w:rsidR="00995498" w:rsidRPr="00C15664" w:rsidRDefault="00A141D6" w:rsidP="00402AEB">
      <w:pPr>
        <w:spacing w:line="360" w:lineRule="auto"/>
        <w:jc w:val="both"/>
        <w:rPr>
          <w:rFonts w:ascii="Arial" w:hAnsi="Arial" w:cs="Arial"/>
          <w:b/>
          <w:color w:val="000000" w:themeColor="text1"/>
        </w:rPr>
      </w:pPr>
      <w:r w:rsidRPr="00C15664">
        <w:rPr>
          <w:rFonts w:ascii="Arial" w:hAnsi="Arial" w:cs="Arial"/>
          <w:b/>
          <w:color w:val="000000" w:themeColor="text1"/>
        </w:rPr>
        <w:t>References</w:t>
      </w:r>
    </w:p>
    <w:p w:rsidR="009E50E4"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 xml:space="preserve">Annansingh, F., </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2019</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 Mind the gap: Cognitive active learning in virtual learning environment perception of instructors and students. </w:t>
      </w:r>
      <w:r w:rsidRPr="00C15664">
        <w:rPr>
          <w:rFonts w:ascii="Arial" w:hAnsi="Arial" w:cs="Arial"/>
          <w:i/>
          <w:iCs/>
          <w:color w:val="000000" w:themeColor="text1"/>
          <w:shd w:val="clear" w:color="auto" w:fill="FFFFFF"/>
        </w:rPr>
        <w:t>Education and Information Technologies</w:t>
      </w:r>
      <w:r w:rsidRPr="00C15664">
        <w:rPr>
          <w:rFonts w:ascii="Arial" w:hAnsi="Arial" w:cs="Arial"/>
          <w:color w:val="000000" w:themeColor="text1"/>
          <w:shd w:val="clear" w:color="auto" w:fill="FFFFFF"/>
        </w:rPr>
        <w:t>, </w:t>
      </w:r>
      <w:r w:rsidRPr="00C15664">
        <w:rPr>
          <w:rFonts w:ascii="Arial" w:hAnsi="Arial" w:cs="Arial"/>
          <w:i/>
          <w:iCs/>
          <w:color w:val="000000" w:themeColor="text1"/>
          <w:shd w:val="clear" w:color="auto" w:fill="FFFFFF"/>
        </w:rPr>
        <w:t>24</w:t>
      </w:r>
      <w:r w:rsidRPr="00C15664">
        <w:rPr>
          <w:rFonts w:ascii="Arial" w:hAnsi="Arial" w:cs="Arial"/>
          <w:color w:val="000000" w:themeColor="text1"/>
          <w:shd w:val="clear" w:color="auto" w:fill="FFFFFF"/>
        </w:rPr>
        <w:t>(6), pp.3669-3688.</w:t>
      </w:r>
    </w:p>
    <w:p w:rsidR="009E50E4"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 xml:space="preserve">Barker, J., and Gossman, P., </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2013</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 xml:space="preserve">. The learning impact of a virtual learning environment: students' views. </w:t>
      </w:r>
      <w:r w:rsidRPr="00C15664">
        <w:rPr>
          <w:rFonts w:ascii="Arial" w:hAnsi="Arial" w:cs="Arial"/>
          <w:i/>
          <w:iCs/>
          <w:color w:val="000000" w:themeColor="text1"/>
          <w:shd w:val="clear" w:color="auto" w:fill="FFFFFF"/>
        </w:rPr>
        <w:t>Teacher Education Advancement Network Journal (TEAN)</w:t>
      </w:r>
      <w:r w:rsidRPr="00C15664">
        <w:rPr>
          <w:rFonts w:ascii="Arial" w:hAnsi="Arial" w:cs="Arial"/>
          <w:color w:val="000000" w:themeColor="text1"/>
          <w:shd w:val="clear" w:color="auto" w:fill="FFFFFF"/>
        </w:rPr>
        <w:t>, </w:t>
      </w:r>
      <w:r w:rsidRPr="00C15664">
        <w:rPr>
          <w:rFonts w:ascii="Arial" w:hAnsi="Arial" w:cs="Arial"/>
          <w:i/>
          <w:iCs/>
          <w:color w:val="000000" w:themeColor="text1"/>
          <w:shd w:val="clear" w:color="auto" w:fill="FFFFFF"/>
        </w:rPr>
        <w:t>5</w:t>
      </w:r>
      <w:r w:rsidRPr="00C15664">
        <w:rPr>
          <w:rFonts w:ascii="Arial" w:hAnsi="Arial" w:cs="Arial"/>
          <w:color w:val="000000" w:themeColor="text1"/>
          <w:shd w:val="clear" w:color="auto" w:fill="FFFFFF"/>
        </w:rPr>
        <w:t>(2), pp.19-38.</w:t>
      </w:r>
    </w:p>
    <w:p w:rsidR="009E50E4" w:rsidRPr="00C15664" w:rsidRDefault="00A141D6" w:rsidP="00402AEB">
      <w:pPr>
        <w:spacing w:line="360" w:lineRule="auto"/>
        <w:jc w:val="both"/>
        <w:rPr>
          <w:rFonts w:ascii="Arial" w:hAnsi="Arial" w:cs="Arial"/>
          <w:b/>
          <w:color w:val="000000" w:themeColor="text1"/>
        </w:rPr>
      </w:pPr>
      <w:r w:rsidRPr="00C15664">
        <w:rPr>
          <w:rFonts w:ascii="Arial" w:hAnsi="Arial" w:cs="Arial"/>
          <w:color w:val="000000" w:themeColor="text1"/>
          <w:shd w:val="clear" w:color="auto" w:fill="FFFFFF"/>
        </w:rPr>
        <w:t xml:space="preserve">Demian, P., and Morrice, J., </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2012</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 xml:space="preserve">. The use of virtual learning environments and their impact on academic performance. </w:t>
      </w:r>
      <w:r w:rsidRPr="00C15664">
        <w:rPr>
          <w:rFonts w:ascii="Arial" w:hAnsi="Arial" w:cs="Arial"/>
          <w:i/>
          <w:iCs/>
          <w:color w:val="000000" w:themeColor="text1"/>
          <w:shd w:val="clear" w:color="auto" w:fill="FFFFFF"/>
        </w:rPr>
        <w:t>Engineering education</w:t>
      </w:r>
      <w:r w:rsidRPr="00C15664">
        <w:rPr>
          <w:rFonts w:ascii="Arial" w:hAnsi="Arial" w:cs="Arial"/>
          <w:color w:val="000000" w:themeColor="text1"/>
          <w:shd w:val="clear" w:color="auto" w:fill="FFFFFF"/>
        </w:rPr>
        <w:t>, </w:t>
      </w:r>
      <w:r w:rsidRPr="00C15664">
        <w:rPr>
          <w:rFonts w:ascii="Arial" w:hAnsi="Arial" w:cs="Arial"/>
          <w:i/>
          <w:iCs/>
          <w:color w:val="000000" w:themeColor="text1"/>
          <w:shd w:val="clear" w:color="auto" w:fill="FFFFFF"/>
        </w:rPr>
        <w:t>7</w:t>
      </w:r>
      <w:r w:rsidRPr="00C15664">
        <w:rPr>
          <w:rFonts w:ascii="Arial" w:hAnsi="Arial" w:cs="Arial"/>
          <w:color w:val="000000" w:themeColor="text1"/>
          <w:shd w:val="clear" w:color="auto" w:fill="FFFFFF"/>
        </w:rPr>
        <w:t>(1), pp.11-19.</w:t>
      </w:r>
    </w:p>
    <w:p w:rsidR="009E50E4"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 xml:space="preserve">Herrera Mosquera, L., </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2017</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 Impact of implementing a virtual learning environment (VLE) in the EFL classroom. </w:t>
      </w:r>
      <w:r w:rsidRPr="00C15664">
        <w:rPr>
          <w:rFonts w:ascii="Arial" w:hAnsi="Arial" w:cs="Arial"/>
          <w:i/>
          <w:iCs/>
          <w:color w:val="000000" w:themeColor="text1"/>
          <w:shd w:val="clear" w:color="auto" w:fill="FFFFFF"/>
        </w:rPr>
        <w:t>Íkala, Revista de Lenguaje y Cultura</w:t>
      </w:r>
      <w:r w:rsidRPr="00C15664">
        <w:rPr>
          <w:rFonts w:ascii="Arial" w:hAnsi="Arial" w:cs="Arial"/>
          <w:color w:val="000000" w:themeColor="text1"/>
          <w:shd w:val="clear" w:color="auto" w:fill="FFFFFF"/>
        </w:rPr>
        <w:t>, </w:t>
      </w:r>
      <w:r w:rsidRPr="00C15664">
        <w:rPr>
          <w:rFonts w:ascii="Arial" w:hAnsi="Arial" w:cs="Arial"/>
          <w:i/>
          <w:iCs/>
          <w:color w:val="000000" w:themeColor="text1"/>
          <w:shd w:val="clear" w:color="auto" w:fill="FFFFFF"/>
        </w:rPr>
        <w:t>22</w:t>
      </w:r>
      <w:r w:rsidRPr="00C15664">
        <w:rPr>
          <w:rFonts w:ascii="Arial" w:hAnsi="Arial" w:cs="Arial"/>
          <w:color w:val="000000" w:themeColor="text1"/>
          <w:shd w:val="clear" w:color="auto" w:fill="FFFFFF"/>
        </w:rPr>
        <w:t>(3), pp.479-498.</w:t>
      </w:r>
    </w:p>
    <w:p w:rsidR="009E50E4"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 xml:space="preserve">Lyndon, S., and Hale, B., </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2014</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 xml:space="preserve">. Evaluation of how the blended use of a virtual learning environment (VLE) can impact learning and teaching in a specific module. </w:t>
      </w:r>
      <w:r w:rsidRPr="00C15664">
        <w:rPr>
          <w:rFonts w:ascii="Arial" w:hAnsi="Arial" w:cs="Arial"/>
          <w:i/>
          <w:iCs/>
          <w:color w:val="000000" w:themeColor="text1"/>
          <w:shd w:val="clear" w:color="auto" w:fill="FFFFFF"/>
        </w:rPr>
        <w:t>Enhancing Learning in the Social Sciences</w:t>
      </w:r>
      <w:r w:rsidRPr="00C15664">
        <w:rPr>
          <w:rFonts w:ascii="Arial" w:hAnsi="Arial" w:cs="Arial"/>
          <w:color w:val="000000" w:themeColor="text1"/>
          <w:shd w:val="clear" w:color="auto" w:fill="FFFFFF"/>
        </w:rPr>
        <w:t>, </w:t>
      </w:r>
      <w:r w:rsidRPr="00C15664">
        <w:rPr>
          <w:rFonts w:ascii="Arial" w:hAnsi="Arial" w:cs="Arial"/>
          <w:i/>
          <w:iCs/>
          <w:color w:val="000000" w:themeColor="text1"/>
          <w:shd w:val="clear" w:color="auto" w:fill="FFFFFF"/>
        </w:rPr>
        <w:t>6</w:t>
      </w:r>
      <w:r w:rsidRPr="00C15664">
        <w:rPr>
          <w:rFonts w:ascii="Arial" w:hAnsi="Arial" w:cs="Arial"/>
          <w:color w:val="000000" w:themeColor="text1"/>
          <w:shd w:val="clear" w:color="auto" w:fill="FFFFFF"/>
        </w:rPr>
        <w:t>(1), pp.56-65.</w:t>
      </w:r>
    </w:p>
    <w:p w:rsidR="009E50E4" w:rsidRPr="00C15664" w:rsidRDefault="00A141D6" w:rsidP="00402AEB">
      <w:pPr>
        <w:spacing w:line="360" w:lineRule="auto"/>
        <w:jc w:val="both"/>
        <w:rPr>
          <w:rFonts w:ascii="Arial" w:hAnsi="Arial" w:cs="Arial"/>
          <w:color w:val="000000" w:themeColor="text1"/>
          <w:shd w:val="clear" w:color="auto" w:fill="FFFFFF"/>
        </w:rPr>
      </w:pPr>
      <w:r w:rsidRPr="00C15664">
        <w:rPr>
          <w:rFonts w:ascii="Arial" w:hAnsi="Arial" w:cs="Arial"/>
          <w:color w:val="000000" w:themeColor="text1"/>
          <w:shd w:val="clear" w:color="auto" w:fill="FFFFFF"/>
        </w:rPr>
        <w:t xml:space="preserve">Mosquera, L.H., </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2017</w:t>
      </w:r>
      <w:r w:rsidR="006418E5">
        <w:rPr>
          <w:rFonts w:ascii="Arial" w:hAnsi="Arial" w:cs="Arial"/>
          <w:color w:val="000000" w:themeColor="text1"/>
          <w:shd w:val="clear" w:color="auto" w:fill="FFFFFF"/>
        </w:rPr>
        <w:t>)</w:t>
      </w:r>
      <w:r w:rsidRPr="00C15664">
        <w:rPr>
          <w:rFonts w:ascii="Arial" w:hAnsi="Arial" w:cs="Arial"/>
          <w:color w:val="000000" w:themeColor="text1"/>
          <w:shd w:val="clear" w:color="auto" w:fill="FFFFFF"/>
        </w:rPr>
        <w:t>. IMPACT OF IMPLEMENTING A VIRTUAL LEARNING ENVIRONMENT (VLE) IN THE EFL CLASSROOM. </w:t>
      </w:r>
      <w:r w:rsidRPr="00C15664">
        <w:rPr>
          <w:rFonts w:ascii="Arial" w:hAnsi="Arial" w:cs="Arial"/>
          <w:i/>
          <w:iCs/>
          <w:color w:val="000000" w:themeColor="text1"/>
          <w:shd w:val="clear" w:color="auto" w:fill="FFFFFF"/>
        </w:rPr>
        <w:t>Íkala: Revista de Lenguaje y Cultura</w:t>
      </w:r>
      <w:r w:rsidRPr="00C15664">
        <w:rPr>
          <w:rFonts w:ascii="Arial" w:hAnsi="Arial" w:cs="Arial"/>
          <w:color w:val="000000" w:themeColor="text1"/>
          <w:shd w:val="clear" w:color="auto" w:fill="FFFFFF"/>
        </w:rPr>
        <w:t>, </w:t>
      </w:r>
      <w:r w:rsidRPr="00C15664">
        <w:rPr>
          <w:rFonts w:ascii="Arial" w:hAnsi="Arial" w:cs="Arial"/>
          <w:i/>
          <w:iCs/>
          <w:color w:val="000000" w:themeColor="text1"/>
          <w:shd w:val="clear" w:color="auto" w:fill="FFFFFF"/>
        </w:rPr>
        <w:t>22</w:t>
      </w:r>
      <w:r w:rsidRPr="00C15664">
        <w:rPr>
          <w:rFonts w:ascii="Arial" w:hAnsi="Arial" w:cs="Arial"/>
          <w:color w:val="000000" w:themeColor="text1"/>
          <w:shd w:val="clear" w:color="auto" w:fill="FFFFFF"/>
        </w:rPr>
        <w:t>(3).</w:t>
      </w:r>
    </w:p>
    <w:p w:rsidR="00C74C34" w:rsidRPr="00C15664" w:rsidRDefault="00C74C34" w:rsidP="00402AEB">
      <w:pPr>
        <w:spacing w:line="360" w:lineRule="auto"/>
        <w:jc w:val="both"/>
        <w:rPr>
          <w:rFonts w:ascii="Arial" w:hAnsi="Arial" w:cs="Arial"/>
          <w:b/>
          <w:color w:val="000000" w:themeColor="text1"/>
        </w:rPr>
      </w:pPr>
    </w:p>
    <w:sectPr w:rsidR="00C74C34" w:rsidRPr="00C156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2B7858"/>
    <w:multiLevelType w:val="hybridMultilevel"/>
    <w:tmpl w:val="BF1AFDEA"/>
    <w:lvl w:ilvl="0" w:tplc="F7C862BE">
      <w:start w:val="1"/>
      <w:numFmt w:val="lowerLetter"/>
      <w:lvlText w:val="%1)"/>
      <w:lvlJc w:val="left"/>
      <w:pPr>
        <w:ind w:left="720" w:hanging="360"/>
      </w:pPr>
      <w:rPr>
        <w:rFonts w:asciiTheme="minorHAnsi" w:eastAsiaTheme="minorEastAsia" w:hAnsiTheme="minorHAnsi" w:cstheme="minorBidi"/>
      </w:rPr>
    </w:lvl>
    <w:lvl w:ilvl="1" w:tplc="AB28AB6C" w:tentative="1">
      <w:start w:val="1"/>
      <w:numFmt w:val="lowerLetter"/>
      <w:lvlText w:val="%2."/>
      <w:lvlJc w:val="left"/>
      <w:pPr>
        <w:ind w:left="1440" w:hanging="360"/>
      </w:pPr>
    </w:lvl>
    <w:lvl w:ilvl="2" w:tplc="C570171C" w:tentative="1">
      <w:start w:val="1"/>
      <w:numFmt w:val="lowerRoman"/>
      <w:lvlText w:val="%3."/>
      <w:lvlJc w:val="right"/>
      <w:pPr>
        <w:ind w:left="2160" w:hanging="180"/>
      </w:pPr>
    </w:lvl>
    <w:lvl w:ilvl="3" w:tplc="F148D90C" w:tentative="1">
      <w:start w:val="1"/>
      <w:numFmt w:val="decimal"/>
      <w:lvlText w:val="%4."/>
      <w:lvlJc w:val="left"/>
      <w:pPr>
        <w:ind w:left="2880" w:hanging="360"/>
      </w:pPr>
    </w:lvl>
    <w:lvl w:ilvl="4" w:tplc="25D27366" w:tentative="1">
      <w:start w:val="1"/>
      <w:numFmt w:val="lowerLetter"/>
      <w:lvlText w:val="%5."/>
      <w:lvlJc w:val="left"/>
      <w:pPr>
        <w:ind w:left="3600" w:hanging="360"/>
      </w:pPr>
    </w:lvl>
    <w:lvl w:ilvl="5" w:tplc="92204746" w:tentative="1">
      <w:start w:val="1"/>
      <w:numFmt w:val="lowerRoman"/>
      <w:lvlText w:val="%6."/>
      <w:lvlJc w:val="right"/>
      <w:pPr>
        <w:ind w:left="4320" w:hanging="180"/>
      </w:pPr>
    </w:lvl>
    <w:lvl w:ilvl="6" w:tplc="BD6C5448" w:tentative="1">
      <w:start w:val="1"/>
      <w:numFmt w:val="decimal"/>
      <w:lvlText w:val="%7."/>
      <w:lvlJc w:val="left"/>
      <w:pPr>
        <w:ind w:left="5040" w:hanging="360"/>
      </w:pPr>
    </w:lvl>
    <w:lvl w:ilvl="7" w:tplc="B646503C" w:tentative="1">
      <w:start w:val="1"/>
      <w:numFmt w:val="lowerLetter"/>
      <w:lvlText w:val="%8."/>
      <w:lvlJc w:val="left"/>
      <w:pPr>
        <w:ind w:left="5760" w:hanging="360"/>
      </w:pPr>
    </w:lvl>
    <w:lvl w:ilvl="8" w:tplc="6F48AEEA" w:tentative="1">
      <w:start w:val="1"/>
      <w:numFmt w:val="lowerRoman"/>
      <w:lvlText w:val="%9."/>
      <w:lvlJc w:val="right"/>
      <w:pPr>
        <w:ind w:left="6480" w:hanging="180"/>
      </w:pPr>
    </w:lvl>
  </w:abstractNum>
  <w:abstractNum w:abstractNumId="1">
    <w:nsid w:val="0ED704FF"/>
    <w:multiLevelType w:val="hybridMultilevel"/>
    <w:tmpl w:val="835CEE34"/>
    <w:lvl w:ilvl="0" w:tplc="8A64A392">
      <w:start w:val="1"/>
      <w:numFmt w:val="lowerLetter"/>
      <w:lvlText w:val="%1)"/>
      <w:lvlJc w:val="left"/>
      <w:pPr>
        <w:ind w:left="720" w:hanging="360"/>
      </w:pPr>
      <w:rPr>
        <w:rFonts w:asciiTheme="minorHAnsi" w:eastAsiaTheme="minorEastAsia" w:hAnsiTheme="minorHAnsi" w:cstheme="minorBidi"/>
      </w:rPr>
    </w:lvl>
    <w:lvl w:ilvl="1" w:tplc="C9B60782" w:tentative="1">
      <w:start w:val="1"/>
      <w:numFmt w:val="bullet"/>
      <w:lvlText w:val="o"/>
      <w:lvlJc w:val="left"/>
      <w:pPr>
        <w:ind w:left="1440" w:hanging="360"/>
      </w:pPr>
      <w:rPr>
        <w:rFonts w:ascii="Courier New" w:hAnsi="Courier New" w:cs="Courier New" w:hint="default"/>
      </w:rPr>
    </w:lvl>
    <w:lvl w:ilvl="2" w:tplc="5AF01BF4" w:tentative="1">
      <w:start w:val="1"/>
      <w:numFmt w:val="bullet"/>
      <w:lvlText w:val=""/>
      <w:lvlJc w:val="left"/>
      <w:pPr>
        <w:ind w:left="2160" w:hanging="360"/>
      </w:pPr>
      <w:rPr>
        <w:rFonts w:ascii="Wingdings" w:hAnsi="Wingdings" w:hint="default"/>
      </w:rPr>
    </w:lvl>
    <w:lvl w:ilvl="3" w:tplc="B63A673E" w:tentative="1">
      <w:start w:val="1"/>
      <w:numFmt w:val="bullet"/>
      <w:lvlText w:val=""/>
      <w:lvlJc w:val="left"/>
      <w:pPr>
        <w:ind w:left="2880" w:hanging="360"/>
      </w:pPr>
      <w:rPr>
        <w:rFonts w:ascii="Symbol" w:hAnsi="Symbol" w:hint="default"/>
      </w:rPr>
    </w:lvl>
    <w:lvl w:ilvl="4" w:tplc="3F7CEC10" w:tentative="1">
      <w:start w:val="1"/>
      <w:numFmt w:val="bullet"/>
      <w:lvlText w:val="o"/>
      <w:lvlJc w:val="left"/>
      <w:pPr>
        <w:ind w:left="3600" w:hanging="360"/>
      </w:pPr>
      <w:rPr>
        <w:rFonts w:ascii="Courier New" w:hAnsi="Courier New" w:cs="Courier New" w:hint="default"/>
      </w:rPr>
    </w:lvl>
    <w:lvl w:ilvl="5" w:tplc="CBD8D934" w:tentative="1">
      <w:start w:val="1"/>
      <w:numFmt w:val="bullet"/>
      <w:lvlText w:val=""/>
      <w:lvlJc w:val="left"/>
      <w:pPr>
        <w:ind w:left="4320" w:hanging="360"/>
      </w:pPr>
      <w:rPr>
        <w:rFonts w:ascii="Wingdings" w:hAnsi="Wingdings" w:hint="default"/>
      </w:rPr>
    </w:lvl>
    <w:lvl w:ilvl="6" w:tplc="443E8004" w:tentative="1">
      <w:start w:val="1"/>
      <w:numFmt w:val="bullet"/>
      <w:lvlText w:val=""/>
      <w:lvlJc w:val="left"/>
      <w:pPr>
        <w:ind w:left="5040" w:hanging="360"/>
      </w:pPr>
      <w:rPr>
        <w:rFonts w:ascii="Symbol" w:hAnsi="Symbol" w:hint="default"/>
      </w:rPr>
    </w:lvl>
    <w:lvl w:ilvl="7" w:tplc="B30424DA" w:tentative="1">
      <w:start w:val="1"/>
      <w:numFmt w:val="bullet"/>
      <w:lvlText w:val="o"/>
      <w:lvlJc w:val="left"/>
      <w:pPr>
        <w:ind w:left="5760" w:hanging="360"/>
      </w:pPr>
      <w:rPr>
        <w:rFonts w:ascii="Courier New" w:hAnsi="Courier New" w:cs="Courier New" w:hint="default"/>
      </w:rPr>
    </w:lvl>
    <w:lvl w:ilvl="8" w:tplc="0EA06274" w:tentative="1">
      <w:start w:val="1"/>
      <w:numFmt w:val="bullet"/>
      <w:lvlText w:val=""/>
      <w:lvlJc w:val="left"/>
      <w:pPr>
        <w:ind w:left="6480" w:hanging="360"/>
      </w:pPr>
      <w:rPr>
        <w:rFonts w:ascii="Wingdings" w:hAnsi="Wingdings" w:hint="default"/>
      </w:rPr>
    </w:lvl>
  </w:abstractNum>
  <w:abstractNum w:abstractNumId="2">
    <w:nsid w:val="1EA26C8F"/>
    <w:multiLevelType w:val="hybridMultilevel"/>
    <w:tmpl w:val="57CED0C4"/>
    <w:lvl w:ilvl="0" w:tplc="FBE05C28">
      <w:start w:val="1"/>
      <w:numFmt w:val="lowerLetter"/>
      <w:lvlText w:val="%1)"/>
      <w:lvlJc w:val="left"/>
      <w:pPr>
        <w:ind w:left="720" w:hanging="360"/>
      </w:pPr>
      <w:rPr>
        <w:rFonts w:asciiTheme="minorHAnsi" w:eastAsiaTheme="minorEastAsia" w:hAnsiTheme="minorHAnsi" w:cstheme="minorBidi"/>
      </w:rPr>
    </w:lvl>
    <w:lvl w:ilvl="1" w:tplc="DFB4C194" w:tentative="1">
      <w:start w:val="1"/>
      <w:numFmt w:val="bullet"/>
      <w:lvlText w:val="o"/>
      <w:lvlJc w:val="left"/>
      <w:pPr>
        <w:ind w:left="1440" w:hanging="360"/>
      </w:pPr>
      <w:rPr>
        <w:rFonts w:ascii="Courier New" w:hAnsi="Courier New" w:cs="Courier New" w:hint="default"/>
      </w:rPr>
    </w:lvl>
    <w:lvl w:ilvl="2" w:tplc="EEDCFCFE" w:tentative="1">
      <w:start w:val="1"/>
      <w:numFmt w:val="bullet"/>
      <w:lvlText w:val=""/>
      <w:lvlJc w:val="left"/>
      <w:pPr>
        <w:ind w:left="2160" w:hanging="360"/>
      </w:pPr>
      <w:rPr>
        <w:rFonts w:ascii="Wingdings" w:hAnsi="Wingdings" w:hint="default"/>
      </w:rPr>
    </w:lvl>
    <w:lvl w:ilvl="3" w:tplc="5E403CC8" w:tentative="1">
      <w:start w:val="1"/>
      <w:numFmt w:val="bullet"/>
      <w:lvlText w:val=""/>
      <w:lvlJc w:val="left"/>
      <w:pPr>
        <w:ind w:left="2880" w:hanging="360"/>
      </w:pPr>
      <w:rPr>
        <w:rFonts w:ascii="Symbol" w:hAnsi="Symbol" w:hint="default"/>
      </w:rPr>
    </w:lvl>
    <w:lvl w:ilvl="4" w:tplc="339E7A22" w:tentative="1">
      <w:start w:val="1"/>
      <w:numFmt w:val="bullet"/>
      <w:lvlText w:val="o"/>
      <w:lvlJc w:val="left"/>
      <w:pPr>
        <w:ind w:left="3600" w:hanging="360"/>
      </w:pPr>
      <w:rPr>
        <w:rFonts w:ascii="Courier New" w:hAnsi="Courier New" w:cs="Courier New" w:hint="default"/>
      </w:rPr>
    </w:lvl>
    <w:lvl w:ilvl="5" w:tplc="CDE2E370" w:tentative="1">
      <w:start w:val="1"/>
      <w:numFmt w:val="bullet"/>
      <w:lvlText w:val=""/>
      <w:lvlJc w:val="left"/>
      <w:pPr>
        <w:ind w:left="4320" w:hanging="360"/>
      </w:pPr>
      <w:rPr>
        <w:rFonts w:ascii="Wingdings" w:hAnsi="Wingdings" w:hint="default"/>
      </w:rPr>
    </w:lvl>
    <w:lvl w:ilvl="6" w:tplc="0668390A" w:tentative="1">
      <w:start w:val="1"/>
      <w:numFmt w:val="bullet"/>
      <w:lvlText w:val=""/>
      <w:lvlJc w:val="left"/>
      <w:pPr>
        <w:ind w:left="5040" w:hanging="360"/>
      </w:pPr>
      <w:rPr>
        <w:rFonts w:ascii="Symbol" w:hAnsi="Symbol" w:hint="default"/>
      </w:rPr>
    </w:lvl>
    <w:lvl w:ilvl="7" w:tplc="B12EE12A" w:tentative="1">
      <w:start w:val="1"/>
      <w:numFmt w:val="bullet"/>
      <w:lvlText w:val="o"/>
      <w:lvlJc w:val="left"/>
      <w:pPr>
        <w:ind w:left="5760" w:hanging="360"/>
      </w:pPr>
      <w:rPr>
        <w:rFonts w:ascii="Courier New" w:hAnsi="Courier New" w:cs="Courier New" w:hint="default"/>
      </w:rPr>
    </w:lvl>
    <w:lvl w:ilvl="8" w:tplc="C84A680A" w:tentative="1">
      <w:start w:val="1"/>
      <w:numFmt w:val="bullet"/>
      <w:lvlText w:val=""/>
      <w:lvlJc w:val="left"/>
      <w:pPr>
        <w:ind w:left="6480" w:hanging="360"/>
      </w:pPr>
      <w:rPr>
        <w:rFonts w:ascii="Wingdings" w:hAnsi="Wingdings" w:hint="default"/>
      </w:rPr>
    </w:lvl>
  </w:abstractNum>
  <w:abstractNum w:abstractNumId="3">
    <w:nsid w:val="250E3E8B"/>
    <w:multiLevelType w:val="hybridMultilevel"/>
    <w:tmpl w:val="FBBAD1C4"/>
    <w:lvl w:ilvl="0" w:tplc="6352C33A">
      <w:start w:val="1"/>
      <w:numFmt w:val="lowerLetter"/>
      <w:lvlText w:val="%1)"/>
      <w:lvlJc w:val="left"/>
      <w:pPr>
        <w:ind w:left="720" w:hanging="360"/>
      </w:pPr>
      <w:rPr>
        <w:rFonts w:asciiTheme="minorHAnsi" w:eastAsiaTheme="minorEastAsia" w:hAnsiTheme="minorHAnsi" w:cstheme="minorBidi"/>
      </w:rPr>
    </w:lvl>
    <w:lvl w:ilvl="1" w:tplc="229C22E2" w:tentative="1">
      <w:start w:val="1"/>
      <w:numFmt w:val="bullet"/>
      <w:lvlText w:val="o"/>
      <w:lvlJc w:val="left"/>
      <w:pPr>
        <w:ind w:left="1440" w:hanging="360"/>
      </w:pPr>
      <w:rPr>
        <w:rFonts w:ascii="Courier New" w:hAnsi="Courier New" w:cs="Courier New" w:hint="default"/>
      </w:rPr>
    </w:lvl>
    <w:lvl w:ilvl="2" w:tplc="A508D466" w:tentative="1">
      <w:start w:val="1"/>
      <w:numFmt w:val="bullet"/>
      <w:lvlText w:val=""/>
      <w:lvlJc w:val="left"/>
      <w:pPr>
        <w:ind w:left="2160" w:hanging="360"/>
      </w:pPr>
      <w:rPr>
        <w:rFonts w:ascii="Wingdings" w:hAnsi="Wingdings" w:hint="default"/>
      </w:rPr>
    </w:lvl>
    <w:lvl w:ilvl="3" w:tplc="DF2AFF20" w:tentative="1">
      <w:start w:val="1"/>
      <w:numFmt w:val="bullet"/>
      <w:lvlText w:val=""/>
      <w:lvlJc w:val="left"/>
      <w:pPr>
        <w:ind w:left="2880" w:hanging="360"/>
      </w:pPr>
      <w:rPr>
        <w:rFonts w:ascii="Symbol" w:hAnsi="Symbol" w:hint="default"/>
      </w:rPr>
    </w:lvl>
    <w:lvl w:ilvl="4" w:tplc="38BCCD0E" w:tentative="1">
      <w:start w:val="1"/>
      <w:numFmt w:val="bullet"/>
      <w:lvlText w:val="o"/>
      <w:lvlJc w:val="left"/>
      <w:pPr>
        <w:ind w:left="3600" w:hanging="360"/>
      </w:pPr>
      <w:rPr>
        <w:rFonts w:ascii="Courier New" w:hAnsi="Courier New" w:cs="Courier New" w:hint="default"/>
      </w:rPr>
    </w:lvl>
    <w:lvl w:ilvl="5" w:tplc="1200E86A" w:tentative="1">
      <w:start w:val="1"/>
      <w:numFmt w:val="bullet"/>
      <w:lvlText w:val=""/>
      <w:lvlJc w:val="left"/>
      <w:pPr>
        <w:ind w:left="4320" w:hanging="360"/>
      </w:pPr>
      <w:rPr>
        <w:rFonts w:ascii="Wingdings" w:hAnsi="Wingdings" w:hint="default"/>
      </w:rPr>
    </w:lvl>
    <w:lvl w:ilvl="6" w:tplc="CA42D07C" w:tentative="1">
      <w:start w:val="1"/>
      <w:numFmt w:val="bullet"/>
      <w:lvlText w:val=""/>
      <w:lvlJc w:val="left"/>
      <w:pPr>
        <w:ind w:left="5040" w:hanging="360"/>
      </w:pPr>
      <w:rPr>
        <w:rFonts w:ascii="Symbol" w:hAnsi="Symbol" w:hint="default"/>
      </w:rPr>
    </w:lvl>
    <w:lvl w:ilvl="7" w:tplc="DDF0EAAE" w:tentative="1">
      <w:start w:val="1"/>
      <w:numFmt w:val="bullet"/>
      <w:lvlText w:val="o"/>
      <w:lvlJc w:val="left"/>
      <w:pPr>
        <w:ind w:left="5760" w:hanging="360"/>
      </w:pPr>
      <w:rPr>
        <w:rFonts w:ascii="Courier New" w:hAnsi="Courier New" w:cs="Courier New" w:hint="default"/>
      </w:rPr>
    </w:lvl>
    <w:lvl w:ilvl="8" w:tplc="A9D25548" w:tentative="1">
      <w:start w:val="1"/>
      <w:numFmt w:val="bullet"/>
      <w:lvlText w:val=""/>
      <w:lvlJc w:val="left"/>
      <w:pPr>
        <w:ind w:left="6480" w:hanging="360"/>
      </w:pPr>
      <w:rPr>
        <w:rFonts w:ascii="Wingdings" w:hAnsi="Wingdings" w:hint="default"/>
      </w:rPr>
    </w:lvl>
  </w:abstractNum>
  <w:abstractNum w:abstractNumId="4">
    <w:nsid w:val="2AEF5A3E"/>
    <w:multiLevelType w:val="hybridMultilevel"/>
    <w:tmpl w:val="86029022"/>
    <w:lvl w:ilvl="0" w:tplc="139E0142">
      <w:start w:val="1"/>
      <w:numFmt w:val="lowerLetter"/>
      <w:lvlText w:val="%1)"/>
      <w:lvlJc w:val="left"/>
      <w:pPr>
        <w:ind w:left="720" w:hanging="360"/>
      </w:pPr>
      <w:rPr>
        <w:rFonts w:asciiTheme="minorHAnsi" w:eastAsiaTheme="minorEastAsia" w:hAnsiTheme="minorHAnsi" w:cstheme="minorBidi"/>
      </w:rPr>
    </w:lvl>
    <w:lvl w:ilvl="1" w:tplc="83C20BCC" w:tentative="1">
      <w:start w:val="1"/>
      <w:numFmt w:val="bullet"/>
      <w:lvlText w:val="o"/>
      <w:lvlJc w:val="left"/>
      <w:pPr>
        <w:ind w:left="1440" w:hanging="360"/>
      </w:pPr>
      <w:rPr>
        <w:rFonts w:ascii="Courier New" w:hAnsi="Courier New" w:cs="Courier New" w:hint="default"/>
      </w:rPr>
    </w:lvl>
    <w:lvl w:ilvl="2" w:tplc="FD1CDC3E" w:tentative="1">
      <w:start w:val="1"/>
      <w:numFmt w:val="bullet"/>
      <w:lvlText w:val=""/>
      <w:lvlJc w:val="left"/>
      <w:pPr>
        <w:ind w:left="2160" w:hanging="360"/>
      </w:pPr>
      <w:rPr>
        <w:rFonts w:ascii="Wingdings" w:hAnsi="Wingdings" w:hint="default"/>
      </w:rPr>
    </w:lvl>
    <w:lvl w:ilvl="3" w:tplc="FA28572C" w:tentative="1">
      <w:start w:val="1"/>
      <w:numFmt w:val="bullet"/>
      <w:lvlText w:val=""/>
      <w:lvlJc w:val="left"/>
      <w:pPr>
        <w:ind w:left="2880" w:hanging="360"/>
      </w:pPr>
      <w:rPr>
        <w:rFonts w:ascii="Symbol" w:hAnsi="Symbol" w:hint="default"/>
      </w:rPr>
    </w:lvl>
    <w:lvl w:ilvl="4" w:tplc="C2DABFA4" w:tentative="1">
      <w:start w:val="1"/>
      <w:numFmt w:val="bullet"/>
      <w:lvlText w:val="o"/>
      <w:lvlJc w:val="left"/>
      <w:pPr>
        <w:ind w:left="3600" w:hanging="360"/>
      </w:pPr>
      <w:rPr>
        <w:rFonts w:ascii="Courier New" w:hAnsi="Courier New" w:cs="Courier New" w:hint="default"/>
      </w:rPr>
    </w:lvl>
    <w:lvl w:ilvl="5" w:tplc="8662E32E" w:tentative="1">
      <w:start w:val="1"/>
      <w:numFmt w:val="bullet"/>
      <w:lvlText w:val=""/>
      <w:lvlJc w:val="left"/>
      <w:pPr>
        <w:ind w:left="4320" w:hanging="360"/>
      </w:pPr>
      <w:rPr>
        <w:rFonts w:ascii="Wingdings" w:hAnsi="Wingdings" w:hint="default"/>
      </w:rPr>
    </w:lvl>
    <w:lvl w:ilvl="6" w:tplc="ED9C3F6A" w:tentative="1">
      <w:start w:val="1"/>
      <w:numFmt w:val="bullet"/>
      <w:lvlText w:val=""/>
      <w:lvlJc w:val="left"/>
      <w:pPr>
        <w:ind w:left="5040" w:hanging="360"/>
      </w:pPr>
      <w:rPr>
        <w:rFonts w:ascii="Symbol" w:hAnsi="Symbol" w:hint="default"/>
      </w:rPr>
    </w:lvl>
    <w:lvl w:ilvl="7" w:tplc="437C3CB8" w:tentative="1">
      <w:start w:val="1"/>
      <w:numFmt w:val="bullet"/>
      <w:lvlText w:val="o"/>
      <w:lvlJc w:val="left"/>
      <w:pPr>
        <w:ind w:left="5760" w:hanging="360"/>
      </w:pPr>
      <w:rPr>
        <w:rFonts w:ascii="Courier New" w:hAnsi="Courier New" w:cs="Courier New" w:hint="default"/>
      </w:rPr>
    </w:lvl>
    <w:lvl w:ilvl="8" w:tplc="D6C61E60" w:tentative="1">
      <w:start w:val="1"/>
      <w:numFmt w:val="bullet"/>
      <w:lvlText w:val=""/>
      <w:lvlJc w:val="left"/>
      <w:pPr>
        <w:ind w:left="6480" w:hanging="360"/>
      </w:pPr>
      <w:rPr>
        <w:rFonts w:ascii="Wingdings" w:hAnsi="Wingdings" w:hint="default"/>
      </w:rPr>
    </w:lvl>
  </w:abstractNum>
  <w:abstractNum w:abstractNumId="5">
    <w:nsid w:val="2C7C396E"/>
    <w:multiLevelType w:val="hybridMultilevel"/>
    <w:tmpl w:val="72A6CADC"/>
    <w:lvl w:ilvl="0" w:tplc="A6F0BF3C">
      <w:start w:val="1"/>
      <w:numFmt w:val="lowerLetter"/>
      <w:lvlText w:val="%1)"/>
      <w:lvlJc w:val="left"/>
      <w:pPr>
        <w:ind w:left="720" w:hanging="360"/>
      </w:pPr>
      <w:rPr>
        <w:rFonts w:asciiTheme="minorHAnsi" w:eastAsiaTheme="minorEastAsia" w:hAnsiTheme="minorHAnsi" w:cstheme="minorBidi"/>
      </w:rPr>
    </w:lvl>
    <w:lvl w:ilvl="1" w:tplc="EE304A50" w:tentative="1">
      <w:start w:val="1"/>
      <w:numFmt w:val="bullet"/>
      <w:lvlText w:val="o"/>
      <w:lvlJc w:val="left"/>
      <w:pPr>
        <w:ind w:left="1440" w:hanging="360"/>
      </w:pPr>
      <w:rPr>
        <w:rFonts w:ascii="Courier New" w:hAnsi="Courier New" w:cs="Courier New" w:hint="default"/>
      </w:rPr>
    </w:lvl>
    <w:lvl w:ilvl="2" w:tplc="618256E2" w:tentative="1">
      <w:start w:val="1"/>
      <w:numFmt w:val="bullet"/>
      <w:lvlText w:val=""/>
      <w:lvlJc w:val="left"/>
      <w:pPr>
        <w:ind w:left="2160" w:hanging="360"/>
      </w:pPr>
      <w:rPr>
        <w:rFonts w:ascii="Wingdings" w:hAnsi="Wingdings" w:hint="default"/>
      </w:rPr>
    </w:lvl>
    <w:lvl w:ilvl="3" w:tplc="923A2EB8" w:tentative="1">
      <w:start w:val="1"/>
      <w:numFmt w:val="bullet"/>
      <w:lvlText w:val=""/>
      <w:lvlJc w:val="left"/>
      <w:pPr>
        <w:ind w:left="2880" w:hanging="360"/>
      </w:pPr>
      <w:rPr>
        <w:rFonts w:ascii="Symbol" w:hAnsi="Symbol" w:hint="default"/>
      </w:rPr>
    </w:lvl>
    <w:lvl w:ilvl="4" w:tplc="A1360A14" w:tentative="1">
      <w:start w:val="1"/>
      <w:numFmt w:val="bullet"/>
      <w:lvlText w:val="o"/>
      <w:lvlJc w:val="left"/>
      <w:pPr>
        <w:ind w:left="3600" w:hanging="360"/>
      </w:pPr>
      <w:rPr>
        <w:rFonts w:ascii="Courier New" w:hAnsi="Courier New" w:cs="Courier New" w:hint="default"/>
      </w:rPr>
    </w:lvl>
    <w:lvl w:ilvl="5" w:tplc="FB94E758" w:tentative="1">
      <w:start w:val="1"/>
      <w:numFmt w:val="bullet"/>
      <w:lvlText w:val=""/>
      <w:lvlJc w:val="left"/>
      <w:pPr>
        <w:ind w:left="4320" w:hanging="360"/>
      </w:pPr>
      <w:rPr>
        <w:rFonts w:ascii="Wingdings" w:hAnsi="Wingdings" w:hint="default"/>
      </w:rPr>
    </w:lvl>
    <w:lvl w:ilvl="6" w:tplc="9BCE9372" w:tentative="1">
      <w:start w:val="1"/>
      <w:numFmt w:val="bullet"/>
      <w:lvlText w:val=""/>
      <w:lvlJc w:val="left"/>
      <w:pPr>
        <w:ind w:left="5040" w:hanging="360"/>
      </w:pPr>
      <w:rPr>
        <w:rFonts w:ascii="Symbol" w:hAnsi="Symbol" w:hint="default"/>
      </w:rPr>
    </w:lvl>
    <w:lvl w:ilvl="7" w:tplc="E6281CAA" w:tentative="1">
      <w:start w:val="1"/>
      <w:numFmt w:val="bullet"/>
      <w:lvlText w:val="o"/>
      <w:lvlJc w:val="left"/>
      <w:pPr>
        <w:ind w:left="5760" w:hanging="360"/>
      </w:pPr>
      <w:rPr>
        <w:rFonts w:ascii="Courier New" w:hAnsi="Courier New" w:cs="Courier New" w:hint="default"/>
      </w:rPr>
    </w:lvl>
    <w:lvl w:ilvl="8" w:tplc="1FA20A40" w:tentative="1">
      <w:start w:val="1"/>
      <w:numFmt w:val="bullet"/>
      <w:lvlText w:val=""/>
      <w:lvlJc w:val="left"/>
      <w:pPr>
        <w:ind w:left="6480" w:hanging="360"/>
      </w:pPr>
      <w:rPr>
        <w:rFonts w:ascii="Wingdings" w:hAnsi="Wingdings" w:hint="default"/>
      </w:rPr>
    </w:lvl>
  </w:abstractNum>
  <w:abstractNum w:abstractNumId="6">
    <w:nsid w:val="3EEE6EC9"/>
    <w:multiLevelType w:val="hybridMultilevel"/>
    <w:tmpl w:val="DD78F492"/>
    <w:lvl w:ilvl="0" w:tplc="A23AF3AE">
      <w:start w:val="1"/>
      <w:numFmt w:val="lowerLetter"/>
      <w:lvlText w:val="%1)"/>
      <w:lvlJc w:val="left"/>
      <w:pPr>
        <w:ind w:left="720" w:hanging="360"/>
      </w:pPr>
      <w:rPr>
        <w:rFonts w:asciiTheme="minorHAnsi" w:eastAsiaTheme="minorEastAsia" w:hAnsiTheme="minorHAnsi" w:cstheme="minorBidi"/>
      </w:rPr>
    </w:lvl>
    <w:lvl w:ilvl="1" w:tplc="FF3411F8" w:tentative="1">
      <w:start w:val="1"/>
      <w:numFmt w:val="bullet"/>
      <w:lvlText w:val="o"/>
      <w:lvlJc w:val="left"/>
      <w:pPr>
        <w:ind w:left="1440" w:hanging="360"/>
      </w:pPr>
      <w:rPr>
        <w:rFonts w:ascii="Courier New" w:hAnsi="Courier New" w:cs="Courier New" w:hint="default"/>
      </w:rPr>
    </w:lvl>
    <w:lvl w:ilvl="2" w:tplc="A8EE6762" w:tentative="1">
      <w:start w:val="1"/>
      <w:numFmt w:val="bullet"/>
      <w:lvlText w:val=""/>
      <w:lvlJc w:val="left"/>
      <w:pPr>
        <w:ind w:left="2160" w:hanging="360"/>
      </w:pPr>
      <w:rPr>
        <w:rFonts w:ascii="Wingdings" w:hAnsi="Wingdings" w:hint="default"/>
      </w:rPr>
    </w:lvl>
    <w:lvl w:ilvl="3" w:tplc="75420162" w:tentative="1">
      <w:start w:val="1"/>
      <w:numFmt w:val="bullet"/>
      <w:lvlText w:val=""/>
      <w:lvlJc w:val="left"/>
      <w:pPr>
        <w:ind w:left="2880" w:hanging="360"/>
      </w:pPr>
      <w:rPr>
        <w:rFonts w:ascii="Symbol" w:hAnsi="Symbol" w:hint="default"/>
      </w:rPr>
    </w:lvl>
    <w:lvl w:ilvl="4" w:tplc="4CA00DE4" w:tentative="1">
      <w:start w:val="1"/>
      <w:numFmt w:val="bullet"/>
      <w:lvlText w:val="o"/>
      <w:lvlJc w:val="left"/>
      <w:pPr>
        <w:ind w:left="3600" w:hanging="360"/>
      </w:pPr>
      <w:rPr>
        <w:rFonts w:ascii="Courier New" w:hAnsi="Courier New" w:cs="Courier New" w:hint="default"/>
      </w:rPr>
    </w:lvl>
    <w:lvl w:ilvl="5" w:tplc="499E9FAE" w:tentative="1">
      <w:start w:val="1"/>
      <w:numFmt w:val="bullet"/>
      <w:lvlText w:val=""/>
      <w:lvlJc w:val="left"/>
      <w:pPr>
        <w:ind w:left="4320" w:hanging="360"/>
      </w:pPr>
      <w:rPr>
        <w:rFonts w:ascii="Wingdings" w:hAnsi="Wingdings" w:hint="default"/>
      </w:rPr>
    </w:lvl>
    <w:lvl w:ilvl="6" w:tplc="7C3472E4" w:tentative="1">
      <w:start w:val="1"/>
      <w:numFmt w:val="bullet"/>
      <w:lvlText w:val=""/>
      <w:lvlJc w:val="left"/>
      <w:pPr>
        <w:ind w:left="5040" w:hanging="360"/>
      </w:pPr>
      <w:rPr>
        <w:rFonts w:ascii="Symbol" w:hAnsi="Symbol" w:hint="default"/>
      </w:rPr>
    </w:lvl>
    <w:lvl w:ilvl="7" w:tplc="3880EBDC" w:tentative="1">
      <w:start w:val="1"/>
      <w:numFmt w:val="bullet"/>
      <w:lvlText w:val="o"/>
      <w:lvlJc w:val="left"/>
      <w:pPr>
        <w:ind w:left="5760" w:hanging="360"/>
      </w:pPr>
      <w:rPr>
        <w:rFonts w:ascii="Courier New" w:hAnsi="Courier New" w:cs="Courier New" w:hint="default"/>
      </w:rPr>
    </w:lvl>
    <w:lvl w:ilvl="8" w:tplc="EA42833E" w:tentative="1">
      <w:start w:val="1"/>
      <w:numFmt w:val="bullet"/>
      <w:lvlText w:val=""/>
      <w:lvlJc w:val="left"/>
      <w:pPr>
        <w:ind w:left="6480" w:hanging="360"/>
      </w:pPr>
      <w:rPr>
        <w:rFonts w:ascii="Wingdings" w:hAnsi="Wingdings" w:hint="default"/>
      </w:rPr>
    </w:lvl>
  </w:abstractNum>
  <w:abstractNum w:abstractNumId="7">
    <w:nsid w:val="426A2D8E"/>
    <w:multiLevelType w:val="hybridMultilevel"/>
    <w:tmpl w:val="848439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433470D5"/>
    <w:multiLevelType w:val="hybridMultilevel"/>
    <w:tmpl w:val="C86C67F4"/>
    <w:lvl w:ilvl="0" w:tplc="3CE0D9F8">
      <w:start w:val="1"/>
      <w:numFmt w:val="lowerLetter"/>
      <w:lvlText w:val="%1)"/>
      <w:lvlJc w:val="left"/>
      <w:pPr>
        <w:ind w:left="760" w:hanging="360"/>
      </w:pPr>
      <w:rPr>
        <w:rFonts w:hint="default"/>
      </w:rPr>
    </w:lvl>
    <w:lvl w:ilvl="1" w:tplc="8A96187E" w:tentative="1">
      <w:start w:val="1"/>
      <w:numFmt w:val="lowerLetter"/>
      <w:lvlText w:val="%2."/>
      <w:lvlJc w:val="left"/>
      <w:pPr>
        <w:ind w:left="1480" w:hanging="360"/>
      </w:pPr>
    </w:lvl>
    <w:lvl w:ilvl="2" w:tplc="15D4ED5C" w:tentative="1">
      <w:start w:val="1"/>
      <w:numFmt w:val="lowerRoman"/>
      <w:lvlText w:val="%3."/>
      <w:lvlJc w:val="right"/>
      <w:pPr>
        <w:ind w:left="2200" w:hanging="180"/>
      </w:pPr>
    </w:lvl>
    <w:lvl w:ilvl="3" w:tplc="7FF2E2E6" w:tentative="1">
      <w:start w:val="1"/>
      <w:numFmt w:val="decimal"/>
      <w:lvlText w:val="%4."/>
      <w:lvlJc w:val="left"/>
      <w:pPr>
        <w:ind w:left="2920" w:hanging="360"/>
      </w:pPr>
    </w:lvl>
    <w:lvl w:ilvl="4" w:tplc="22EE6356" w:tentative="1">
      <w:start w:val="1"/>
      <w:numFmt w:val="lowerLetter"/>
      <w:lvlText w:val="%5."/>
      <w:lvlJc w:val="left"/>
      <w:pPr>
        <w:ind w:left="3640" w:hanging="360"/>
      </w:pPr>
    </w:lvl>
    <w:lvl w:ilvl="5" w:tplc="3814A080" w:tentative="1">
      <w:start w:val="1"/>
      <w:numFmt w:val="lowerRoman"/>
      <w:lvlText w:val="%6."/>
      <w:lvlJc w:val="right"/>
      <w:pPr>
        <w:ind w:left="4360" w:hanging="180"/>
      </w:pPr>
    </w:lvl>
    <w:lvl w:ilvl="6" w:tplc="C9462084" w:tentative="1">
      <w:start w:val="1"/>
      <w:numFmt w:val="decimal"/>
      <w:lvlText w:val="%7."/>
      <w:lvlJc w:val="left"/>
      <w:pPr>
        <w:ind w:left="5080" w:hanging="360"/>
      </w:pPr>
    </w:lvl>
    <w:lvl w:ilvl="7" w:tplc="CFE65342" w:tentative="1">
      <w:start w:val="1"/>
      <w:numFmt w:val="lowerLetter"/>
      <w:lvlText w:val="%8."/>
      <w:lvlJc w:val="left"/>
      <w:pPr>
        <w:ind w:left="5800" w:hanging="360"/>
      </w:pPr>
    </w:lvl>
    <w:lvl w:ilvl="8" w:tplc="7F30F15C" w:tentative="1">
      <w:start w:val="1"/>
      <w:numFmt w:val="lowerRoman"/>
      <w:lvlText w:val="%9."/>
      <w:lvlJc w:val="right"/>
      <w:pPr>
        <w:ind w:left="6520" w:hanging="180"/>
      </w:pPr>
    </w:lvl>
  </w:abstractNum>
  <w:abstractNum w:abstractNumId="9">
    <w:nsid w:val="50C3042E"/>
    <w:multiLevelType w:val="hybridMultilevel"/>
    <w:tmpl w:val="B87A98E2"/>
    <w:lvl w:ilvl="0" w:tplc="0EAE6758">
      <w:start w:val="1"/>
      <w:numFmt w:val="lowerLetter"/>
      <w:lvlText w:val="%1)"/>
      <w:lvlJc w:val="left"/>
      <w:pPr>
        <w:ind w:left="720" w:hanging="360"/>
      </w:pPr>
      <w:rPr>
        <w:rFonts w:asciiTheme="minorHAnsi" w:eastAsiaTheme="minorEastAsia" w:hAnsiTheme="minorHAnsi" w:cstheme="minorBidi"/>
      </w:rPr>
    </w:lvl>
    <w:lvl w:ilvl="1" w:tplc="110EBD6A" w:tentative="1">
      <w:start w:val="1"/>
      <w:numFmt w:val="bullet"/>
      <w:lvlText w:val="o"/>
      <w:lvlJc w:val="left"/>
      <w:pPr>
        <w:ind w:left="1440" w:hanging="360"/>
      </w:pPr>
      <w:rPr>
        <w:rFonts w:ascii="Courier New" w:hAnsi="Courier New" w:cs="Courier New" w:hint="default"/>
      </w:rPr>
    </w:lvl>
    <w:lvl w:ilvl="2" w:tplc="04440358" w:tentative="1">
      <w:start w:val="1"/>
      <w:numFmt w:val="bullet"/>
      <w:lvlText w:val=""/>
      <w:lvlJc w:val="left"/>
      <w:pPr>
        <w:ind w:left="2160" w:hanging="360"/>
      </w:pPr>
      <w:rPr>
        <w:rFonts w:ascii="Wingdings" w:hAnsi="Wingdings" w:hint="default"/>
      </w:rPr>
    </w:lvl>
    <w:lvl w:ilvl="3" w:tplc="C0DEA5FE" w:tentative="1">
      <w:start w:val="1"/>
      <w:numFmt w:val="bullet"/>
      <w:lvlText w:val=""/>
      <w:lvlJc w:val="left"/>
      <w:pPr>
        <w:ind w:left="2880" w:hanging="360"/>
      </w:pPr>
      <w:rPr>
        <w:rFonts w:ascii="Symbol" w:hAnsi="Symbol" w:hint="default"/>
      </w:rPr>
    </w:lvl>
    <w:lvl w:ilvl="4" w:tplc="95905AC4" w:tentative="1">
      <w:start w:val="1"/>
      <w:numFmt w:val="bullet"/>
      <w:lvlText w:val="o"/>
      <w:lvlJc w:val="left"/>
      <w:pPr>
        <w:ind w:left="3600" w:hanging="360"/>
      </w:pPr>
      <w:rPr>
        <w:rFonts w:ascii="Courier New" w:hAnsi="Courier New" w:cs="Courier New" w:hint="default"/>
      </w:rPr>
    </w:lvl>
    <w:lvl w:ilvl="5" w:tplc="A7D64F4A" w:tentative="1">
      <w:start w:val="1"/>
      <w:numFmt w:val="bullet"/>
      <w:lvlText w:val=""/>
      <w:lvlJc w:val="left"/>
      <w:pPr>
        <w:ind w:left="4320" w:hanging="360"/>
      </w:pPr>
      <w:rPr>
        <w:rFonts w:ascii="Wingdings" w:hAnsi="Wingdings" w:hint="default"/>
      </w:rPr>
    </w:lvl>
    <w:lvl w:ilvl="6" w:tplc="30B4E78C" w:tentative="1">
      <w:start w:val="1"/>
      <w:numFmt w:val="bullet"/>
      <w:lvlText w:val=""/>
      <w:lvlJc w:val="left"/>
      <w:pPr>
        <w:ind w:left="5040" w:hanging="360"/>
      </w:pPr>
      <w:rPr>
        <w:rFonts w:ascii="Symbol" w:hAnsi="Symbol" w:hint="default"/>
      </w:rPr>
    </w:lvl>
    <w:lvl w:ilvl="7" w:tplc="63B227F6" w:tentative="1">
      <w:start w:val="1"/>
      <w:numFmt w:val="bullet"/>
      <w:lvlText w:val="o"/>
      <w:lvlJc w:val="left"/>
      <w:pPr>
        <w:ind w:left="5760" w:hanging="360"/>
      </w:pPr>
      <w:rPr>
        <w:rFonts w:ascii="Courier New" w:hAnsi="Courier New" w:cs="Courier New" w:hint="default"/>
      </w:rPr>
    </w:lvl>
    <w:lvl w:ilvl="8" w:tplc="79288DC8" w:tentative="1">
      <w:start w:val="1"/>
      <w:numFmt w:val="bullet"/>
      <w:lvlText w:val=""/>
      <w:lvlJc w:val="left"/>
      <w:pPr>
        <w:ind w:left="6480" w:hanging="360"/>
      </w:pPr>
      <w:rPr>
        <w:rFonts w:ascii="Wingdings" w:hAnsi="Wingdings" w:hint="default"/>
      </w:rPr>
    </w:lvl>
  </w:abstractNum>
  <w:abstractNum w:abstractNumId="10">
    <w:nsid w:val="5296037F"/>
    <w:multiLevelType w:val="hybridMultilevel"/>
    <w:tmpl w:val="C9B4ACB0"/>
    <w:lvl w:ilvl="0" w:tplc="835E50E0">
      <w:start w:val="1"/>
      <w:numFmt w:val="lowerLetter"/>
      <w:lvlText w:val="%1)"/>
      <w:lvlJc w:val="left"/>
      <w:pPr>
        <w:ind w:left="720" w:hanging="360"/>
      </w:pPr>
      <w:rPr>
        <w:rFonts w:asciiTheme="minorHAnsi" w:eastAsiaTheme="minorEastAsia" w:hAnsiTheme="minorHAnsi" w:cstheme="minorBidi"/>
      </w:rPr>
    </w:lvl>
    <w:lvl w:ilvl="1" w:tplc="F7BA4186" w:tentative="1">
      <w:start w:val="1"/>
      <w:numFmt w:val="bullet"/>
      <w:lvlText w:val="o"/>
      <w:lvlJc w:val="left"/>
      <w:pPr>
        <w:ind w:left="1440" w:hanging="360"/>
      </w:pPr>
      <w:rPr>
        <w:rFonts w:ascii="Courier New" w:hAnsi="Courier New" w:cs="Courier New" w:hint="default"/>
      </w:rPr>
    </w:lvl>
    <w:lvl w:ilvl="2" w:tplc="11400800" w:tentative="1">
      <w:start w:val="1"/>
      <w:numFmt w:val="bullet"/>
      <w:lvlText w:val=""/>
      <w:lvlJc w:val="left"/>
      <w:pPr>
        <w:ind w:left="2160" w:hanging="360"/>
      </w:pPr>
      <w:rPr>
        <w:rFonts w:ascii="Wingdings" w:hAnsi="Wingdings" w:hint="default"/>
      </w:rPr>
    </w:lvl>
    <w:lvl w:ilvl="3" w:tplc="558AF928" w:tentative="1">
      <w:start w:val="1"/>
      <w:numFmt w:val="bullet"/>
      <w:lvlText w:val=""/>
      <w:lvlJc w:val="left"/>
      <w:pPr>
        <w:ind w:left="2880" w:hanging="360"/>
      </w:pPr>
      <w:rPr>
        <w:rFonts w:ascii="Symbol" w:hAnsi="Symbol" w:hint="default"/>
      </w:rPr>
    </w:lvl>
    <w:lvl w:ilvl="4" w:tplc="1F2AE16E" w:tentative="1">
      <w:start w:val="1"/>
      <w:numFmt w:val="bullet"/>
      <w:lvlText w:val="o"/>
      <w:lvlJc w:val="left"/>
      <w:pPr>
        <w:ind w:left="3600" w:hanging="360"/>
      </w:pPr>
      <w:rPr>
        <w:rFonts w:ascii="Courier New" w:hAnsi="Courier New" w:cs="Courier New" w:hint="default"/>
      </w:rPr>
    </w:lvl>
    <w:lvl w:ilvl="5" w:tplc="E8B299DA" w:tentative="1">
      <w:start w:val="1"/>
      <w:numFmt w:val="bullet"/>
      <w:lvlText w:val=""/>
      <w:lvlJc w:val="left"/>
      <w:pPr>
        <w:ind w:left="4320" w:hanging="360"/>
      </w:pPr>
      <w:rPr>
        <w:rFonts w:ascii="Wingdings" w:hAnsi="Wingdings" w:hint="default"/>
      </w:rPr>
    </w:lvl>
    <w:lvl w:ilvl="6" w:tplc="AD68ED72" w:tentative="1">
      <w:start w:val="1"/>
      <w:numFmt w:val="bullet"/>
      <w:lvlText w:val=""/>
      <w:lvlJc w:val="left"/>
      <w:pPr>
        <w:ind w:left="5040" w:hanging="360"/>
      </w:pPr>
      <w:rPr>
        <w:rFonts w:ascii="Symbol" w:hAnsi="Symbol" w:hint="default"/>
      </w:rPr>
    </w:lvl>
    <w:lvl w:ilvl="7" w:tplc="EF54F1C0" w:tentative="1">
      <w:start w:val="1"/>
      <w:numFmt w:val="bullet"/>
      <w:lvlText w:val="o"/>
      <w:lvlJc w:val="left"/>
      <w:pPr>
        <w:ind w:left="5760" w:hanging="360"/>
      </w:pPr>
      <w:rPr>
        <w:rFonts w:ascii="Courier New" w:hAnsi="Courier New" w:cs="Courier New" w:hint="default"/>
      </w:rPr>
    </w:lvl>
    <w:lvl w:ilvl="8" w:tplc="D7EAE432" w:tentative="1">
      <w:start w:val="1"/>
      <w:numFmt w:val="bullet"/>
      <w:lvlText w:val=""/>
      <w:lvlJc w:val="left"/>
      <w:pPr>
        <w:ind w:left="6480" w:hanging="360"/>
      </w:pPr>
      <w:rPr>
        <w:rFonts w:ascii="Wingdings" w:hAnsi="Wingdings" w:hint="default"/>
      </w:rPr>
    </w:lvl>
  </w:abstractNum>
  <w:abstractNum w:abstractNumId="11">
    <w:nsid w:val="54CA1162"/>
    <w:multiLevelType w:val="hybridMultilevel"/>
    <w:tmpl w:val="27CAFA48"/>
    <w:lvl w:ilvl="0" w:tplc="07A48688">
      <w:start w:val="1"/>
      <w:numFmt w:val="lowerLetter"/>
      <w:lvlText w:val="%1)"/>
      <w:lvlJc w:val="left"/>
      <w:pPr>
        <w:ind w:left="720" w:hanging="360"/>
      </w:pPr>
      <w:rPr>
        <w:rFonts w:asciiTheme="minorHAnsi" w:eastAsiaTheme="minorEastAsia" w:hAnsiTheme="minorHAnsi" w:cstheme="minorBidi"/>
      </w:rPr>
    </w:lvl>
    <w:lvl w:ilvl="1" w:tplc="9B360E8C" w:tentative="1">
      <w:start w:val="1"/>
      <w:numFmt w:val="bullet"/>
      <w:lvlText w:val="o"/>
      <w:lvlJc w:val="left"/>
      <w:pPr>
        <w:ind w:left="1440" w:hanging="360"/>
      </w:pPr>
      <w:rPr>
        <w:rFonts w:ascii="Courier New" w:hAnsi="Courier New" w:cs="Courier New" w:hint="default"/>
      </w:rPr>
    </w:lvl>
    <w:lvl w:ilvl="2" w:tplc="64629F48" w:tentative="1">
      <w:start w:val="1"/>
      <w:numFmt w:val="bullet"/>
      <w:lvlText w:val=""/>
      <w:lvlJc w:val="left"/>
      <w:pPr>
        <w:ind w:left="2160" w:hanging="360"/>
      </w:pPr>
      <w:rPr>
        <w:rFonts w:ascii="Wingdings" w:hAnsi="Wingdings" w:hint="default"/>
      </w:rPr>
    </w:lvl>
    <w:lvl w:ilvl="3" w:tplc="34C00990" w:tentative="1">
      <w:start w:val="1"/>
      <w:numFmt w:val="bullet"/>
      <w:lvlText w:val=""/>
      <w:lvlJc w:val="left"/>
      <w:pPr>
        <w:ind w:left="2880" w:hanging="360"/>
      </w:pPr>
      <w:rPr>
        <w:rFonts w:ascii="Symbol" w:hAnsi="Symbol" w:hint="default"/>
      </w:rPr>
    </w:lvl>
    <w:lvl w:ilvl="4" w:tplc="1A326BCA" w:tentative="1">
      <w:start w:val="1"/>
      <w:numFmt w:val="bullet"/>
      <w:lvlText w:val="o"/>
      <w:lvlJc w:val="left"/>
      <w:pPr>
        <w:ind w:left="3600" w:hanging="360"/>
      </w:pPr>
      <w:rPr>
        <w:rFonts w:ascii="Courier New" w:hAnsi="Courier New" w:cs="Courier New" w:hint="default"/>
      </w:rPr>
    </w:lvl>
    <w:lvl w:ilvl="5" w:tplc="A178E8E4" w:tentative="1">
      <w:start w:val="1"/>
      <w:numFmt w:val="bullet"/>
      <w:lvlText w:val=""/>
      <w:lvlJc w:val="left"/>
      <w:pPr>
        <w:ind w:left="4320" w:hanging="360"/>
      </w:pPr>
      <w:rPr>
        <w:rFonts w:ascii="Wingdings" w:hAnsi="Wingdings" w:hint="default"/>
      </w:rPr>
    </w:lvl>
    <w:lvl w:ilvl="6" w:tplc="151E7200" w:tentative="1">
      <w:start w:val="1"/>
      <w:numFmt w:val="bullet"/>
      <w:lvlText w:val=""/>
      <w:lvlJc w:val="left"/>
      <w:pPr>
        <w:ind w:left="5040" w:hanging="360"/>
      </w:pPr>
      <w:rPr>
        <w:rFonts w:ascii="Symbol" w:hAnsi="Symbol" w:hint="default"/>
      </w:rPr>
    </w:lvl>
    <w:lvl w:ilvl="7" w:tplc="D1F8AEEA" w:tentative="1">
      <w:start w:val="1"/>
      <w:numFmt w:val="bullet"/>
      <w:lvlText w:val="o"/>
      <w:lvlJc w:val="left"/>
      <w:pPr>
        <w:ind w:left="5760" w:hanging="360"/>
      </w:pPr>
      <w:rPr>
        <w:rFonts w:ascii="Courier New" w:hAnsi="Courier New" w:cs="Courier New" w:hint="default"/>
      </w:rPr>
    </w:lvl>
    <w:lvl w:ilvl="8" w:tplc="B7861648" w:tentative="1">
      <w:start w:val="1"/>
      <w:numFmt w:val="bullet"/>
      <w:lvlText w:val=""/>
      <w:lvlJc w:val="left"/>
      <w:pPr>
        <w:ind w:left="6480" w:hanging="360"/>
      </w:pPr>
      <w:rPr>
        <w:rFonts w:ascii="Wingdings" w:hAnsi="Wingdings" w:hint="default"/>
      </w:rPr>
    </w:lvl>
  </w:abstractNum>
  <w:abstractNum w:abstractNumId="12">
    <w:nsid w:val="611C3A09"/>
    <w:multiLevelType w:val="hybridMultilevel"/>
    <w:tmpl w:val="AF1A0E50"/>
    <w:lvl w:ilvl="0" w:tplc="01905460">
      <w:start w:val="1"/>
      <w:numFmt w:val="lowerLetter"/>
      <w:lvlText w:val="%1)"/>
      <w:lvlJc w:val="left"/>
      <w:pPr>
        <w:ind w:left="720" w:hanging="360"/>
      </w:pPr>
      <w:rPr>
        <w:rFonts w:asciiTheme="minorHAnsi" w:eastAsiaTheme="minorEastAsia" w:hAnsiTheme="minorHAnsi" w:cstheme="minorBidi"/>
      </w:rPr>
    </w:lvl>
    <w:lvl w:ilvl="1" w:tplc="5E2E6A78" w:tentative="1">
      <w:start w:val="1"/>
      <w:numFmt w:val="bullet"/>
      <w:lvlText w:val="o"/>
      <w:lvlJc w:val="left"/>
      <w:pPr>
        <w:ind w:left="1440" w:hanging="360"/>
      </w:pPr>
      <w:rPr>
        <w:rFonts w:ascii="Courier New" w:hAnsi="Courier New" w:cs="Courier New" w:hint="default"/>
      </w:rPr>
    </w:lvl>
    <w:lvl w:ilvl="2" w:tplc="E8882AAA" w:tentative="1">
      <w:start w:val="1"/>
      <w:numFmt w:val="bullet"/>
      <w:lvlText w:val=""/>
      <w:lvlJc w:val="left"/>
      <w:pPr>
        <w:ind w:left="2160" w:hanging="360"/>
      </w:pPr>
      <w:rPr>
        <w:rFonts w:ascii="Wingdings" w:hAnsi="Wingdings" w:hint="default"/>
      </w:rPr>
    </w:lvl>
    <w:lvl w:ilvl="3" w:tplc="3AFE8E82" w:tentative="1">
      <w:start w:val="1"/>
      <w:numFmt w:val="bullet"/>
      <w:lvlText w:val=""/>
      <w:lvlJc w:val="left"/>
      <w:pPr>
        <w:ind w:left="2880" w:hanging="360"/>
      </w:pPr>
      <w:rPr>
        <w:rFonts w:ascii="Symbol" w:hAnsi="Symbol" w:hint="default"/>
      </w:rPr>
    </w:lvl>
    <w:lvl w:ilvl="4" w:tplc="88C2F15A" w:tentative="1">
      <w:start w:val="1"/>
      <w:numFmt w:val="bullet"/>
      <w:lvlText w:val="o"/>
      <w:lvlJc w:val="left"/>
      <w:pPr>
        <w:ind w:left="3600" w:hanging="360"/>
      </w:pPr>
      <w:rPr>
        <w:rFonts w:ascii="Courier New" w:hAnsi="Courier New" w:cs="Courier New" w:hint="default"/>
      </w:rPr>
    </w:lvl>
    <w:lvl w:ilvl="5" w:tplc="9B768FEA" w:tentative="1">
      <w:start w:val="1"/>
      <w:numFmt w:val="bullet"/>
      <w:lvlText w:val=""/>
      <w:lvlJc w:val="left"/>
      <w:pPr>
        <w:ind w:left="4320" w:hanging="360"/>
      </w:pPr>
      <w:rPr>
        <w:rFonts w:ascii="Wingdings" w:hAnsi="Wingdings" w:hint="default"/>
      </w:rPr>
    </w:lvl>
    <w:lvl w:ilvl="6" w:tplc="A8B4A1D2" w:tentative="1">
      <w:start w:val="1"/>
      <w:numFmt w:val="bullet"/>
      <w:lvlText w:val=""/>
      <w:lvlJc w:val="left"/>
      <w:pPr>
        <w:ind w:left="5040" w:hanging="360"/>
      </w:pPr>
      <w:rPr>
        <w:rFonts w:ascii="Symbol" w:hAnsi="Symbol" w:hint="default"/>
      </w:rPr>
    </w:lvl>
    <w:lvl w:ilvl="7" w:tplc="8416C846" w:tentative="1">
      <w:start w:val="1"/>
      <w:numFmt w:val="bullet"/>
      <w:lvlText w:val="o"/>
      <w:lvlJc w:val="left"/>
      <w:pPr>
        <w:ind w:left="5760" w:hanging="360"/>
      </w:pPr>
      <w:rPr>
        <w:rFonts w:ascii="Courier New" w:hAnsi="Courier New" w:cs="Courier New" w:hint="default"/>
      </w:rPr>
    </w:lvl>
    <w:lvl w:ilvl="8" w:tplc="C80631CA" w:tentative="1">
      <w:start w:val="1"/>
      <w:numFmt w:val="bullet"/>
      <w:lvlText w:val=""/>
      <w:lvlJc w:val="left"/>
      <w:pPr>
        <w:ind w:left="6480" w:hanging="360"/>
      </w:pPr>
      <w:rPr>
        <w:rFonts w:ascii="Wingdings" w:hAnsi="Wingdings" w:hint="default"/>
      </w:rPr>
    </w:lvl>
  </w:abstractNum>
  <w:abstractNum w:abstractNumId="13">
    <w:nsid w:val="632C64F1"/>
    <w:multiLevelType w:val="hybridMultilevel"/>
    <w:tmpl w:val="80EAF89E"/>
    <w:lvl w:ilvl="0" w:tplc="6E88F2EE">
      <w:start w:val="1"/>
      <w:numFmt w:val="decimal"/>
      <w:lvlText w:val="%1)"/>
      <w:lvlJc w:val="left"/>
      <w:pPr>
        <w:ind w:left="720" w:hanging="360"/>
      </w:pPr>
      <w:rPr>
        <w:rFonts w:hint="default"/>
      </w:rPr>
    </w:lvl>
    <w:lvl w:ilvl="1" w:tplc="1CD2E538" w:tentative="1">
      <w:start w:val="1"/>
      <w:numFmt w:val="lowerLetter"/>
      <w:lvlText w:val="%2."/>
      <w:lvlJc w:val="left"/>
      <w:pPr>
        <w:ind w:left="1440" w:hanging="360"/>
      </w:pPr>
    </w:lvl>
    <w:lvl w:ilvl="2" w:tplc="2A8A38F6" w:tentative="1">
      <w:start w:val="1"/>
      <w:numFmt w:val="lowerRoman"/>
      <w:lvlText w:val="%3."/>
      <w:lvlJc w:val="right"/>
      <w:pPr>
        <w:ind w:left="2160" w:hanging="180"/>
      </w:pPr>
    </w:lvl>
    <w:lvl w:ilvl="3" w:tplc="B8589808" w:tentative="1">
      <w:start w:val="1"/>
      <w:numFmt w:val="decimal"/>
      <w:lvlText w:val="%4."/>
      <w:lvlJc w:val="left"/>
      <w:pPr>
        <w:ind w:left="2880" w:hanging="360"/>
      </w:pPr>
    </w:lvl>
    <w:lvl w:ilvl="4" w:tplc="E79856B4" w:tentative="1">
      <w:start w:val="1"/>
      <w:numFmt w:val="lowerLetter"/>
      <w:lvlText w:val="%5."/>
      <w:lvlJc w:val="left"/>
      <w:pPr>
        <w:ind w:left="3600" w:hanging="360"/>
      </w:pPr>
    </w:lvl>
    <w:lvl w:ilvl="5" w:tplc="9E5CAC8E" w:tentative="1">
      <w:start w:val="1"/>
      <w:numFmt w:val="lowerRoman"/>
      <w:lvlText w:val="%6."/>
      <w:lvlJc w:val="right"/>
      <w:pPr>
        <w:ind w:left="4320" w:hanging="180"/>
      </w:pPr>
    </w:lvl>
    <w:lvl w:ilvl="6" w:tplc="662E52D6" w:tentative="1">
      <w:start w:val="1"/>
      <w:numFmt w:val="decimal"/>
      <w:lvlText w:val="%7."/>
      <w:lvlJc w:val="left"/>
      <w:pPr>
        <w:ind w:left="5040" w:hanging="360"/>
      </w:pPr>
    </w:lvl>
    <w:lvl w:ilvl="7" w:tplc="60225C52" w:tentative="1">
      <w:start w:val="1"/>
      <w:numFmt w:val="lowerLetter"/>
      <w:lvlText w:val="%8."/>
      <w:lvlJc w:val="left"/>
      <w:pPr>
        <w:ind w:left="5760" w:hanging="360"/>
      </w:pPr>
    </w:lvl>
    <w:lvl w:ilvl="8" w:tplc="09320D38" w:tentative="1">
      <w:start w:val="1"/>
      <w:numFmt w:val="lowerRoman"/>
      <w:lvlText w:val="%9."/>
      <w:lvlJc w:val="right"/>
      <w:pPr>
        <w:ind w:left="6480" w:hanging="180"/>
      </w:pPr>
    </w:lvl>
  </w:abstractNum>
  <w:abstractNum w:abstractNumId="14">
    <w:nsid w:val="63660CD9"/>
    <w:multiLevelType w:val="hybridMultilevel"/>
    <w:tmpl w:val="4FA83466"/>
    <w:lvl w:ilvl="0" w:tplc="6CC65C60">
      <w:start w:val="1"/>
      <w:numFmt w:val="lowerLetter"/>
      <w:lvlText w:val="%1)"/>
      <w:lvlJc w:val="left"/>
      <w:pPr>
        <w:ind w:left="720" w:hanging="360"/>
      </w:pPr>
      <w:rPr>
        <w:rFonts w:asciiTheme="minorHAnsi" w:eastAsiaTheme="minorEastAsia" w:hAnsiTheme="minorHAnsi" w:cstheme="minorBidi"/>
      </w:rPr>
    </w:lvl>
    <w:lvl w:ilvl="1" w:tplc="433E0912" w:tentative="1">
      <w:start w:val="1"/>
      <w:numFmt w:val="bullet"/>
      <w:lvlText w:val="o"/>
      <w:lvlJc w:val="left"/>
      <w:pPr>
        <w:ind w:left="1440" w:hanging="360"/>
      </w:pPr>
      <w:rPr>
        <w:rFonts w:ascii="Courier New" w:hAnsi="Courier New" w:cs="Courier New" w:hint="default"/>
      </w:rPr>
    </w:lvl>
    <w:lvl w:ilvl="2" w:tplc="4606CCA2" w:tentative="1">
      <w:start w:val="1"/>
      <w:numFmt w:val="bullet"/>
      <w:lvlText w:val=""/>
      <w:lvlJc w:val="left"/>
      <w:pPr>
        <w:ind w:left="2160" w:hanging="360"/>
      </w:pPr>
      <w:rPr>
        <w:rFonts w:ascii="Wingdings" w:hAnsi="Wingdings" w:hint="default"/>
      </w:rPr>
    </w:lvl>
    <w:lvl w:ilvl="3" w:tplc="E8A476B6" w:tentative="1">
      <w:start w:val="1"/>
      <w:numFmt w:val="bullet"/>
      <w:lvlText w:val=""/>
      <w:lvlJc w:val="left"/>
      <w:pPr>
        <w:ind w:left="2880" w:hanging="360"/>
      </w:pPr>
      <w:rPr>
        <w:rFonts w:ascii="Symbol" w:hAnsi="Symbol" w:hint="default"/>
      </w:rPr>
    </w:lvl>
    <w:lvl w:ilvl="4" w:tplc="8EFCDAD2" w:tentative="1">
      <w:start w:val="1"/>
      <w:numFmt w:val="bullet"/>
      <w:lvlText w:val="o"/>
      <w:lvlJc w:val="left"/>
      <w:pPr>
        <w:ind w:left="3600" w:hanging="360"/>
      </w:pPr>
      <w:rPr>
        <w:rFonts w:ascii="Courier New" w:hAnsi="Courier New" w:cs="Courier New" w:hint="default"/>
      </w:rPr>
    </w:lvl>
    <w:lvl w:ilvl="5" w:tplc="5740B7E8" w:tentative="1">
      <w:start w:val="1"/>
      <w:numFmt w:val="bullet"/>
      <w:lvlText w:val=""/>
      <w:lvlJc w:val="left"/>
      <w:pPr>
        <w:ind w:left="4320" w:hanging="360"/>
      </w:pPr>
      <w:rPr>
        <w:rFonts w:ascii="Wingdings" w:hAnsi="Wingdings" w:hint="default"/>
      </w:rPr>
    </w:lvl>
    <w:lvl w:ilvl="6" w:tplc="D7A0D892" w:tentative="1">
      <w:start w:val="1"/>
      <w:numFmt w:val="bullet"/>
      <w:lvlText w:val=""/>
      <w:lvlJc w:val="left"/>
      <w:pPr>
        <w:ind w:left="5040" w:hanging="360"/>
      </w:pPr>
      <w:rPr>
        <w:rFonts w:ascii="Symbol" w:hAnsi="Symbol" w:hint="default"/>
      </w:rPr>
    </w:lvl>
    <w:lvl w:ilvl="7" w:tplc="D57EDE62" w:tentative="1">
      <w:start w:val="1"/>
      <w:numFmt w:val="bullet"/>
      <w:lvlText w:val="o"/>
      <w:lvlJc w:val="left"/>
      <w:pPr>
        <w:ind w:left="5760" w:hanging="360"/>
      </w:pPr>
      <w:rPr>
        <w:rFonts w:ascii="Courier New" w:hAnsi="Courier New" w:cs="Courier New" w:hint="default"/>
      </w:rPr>
    </w:lvl>
    <w:lvl w:ilvl="8" w:tplc="EAF69130" w:tentative="1">
      <w:start w:val="1"/>
      <w:numFmt w:val="bullet"/>
      <w:lvlText w:val=""/>
      <w:lvlJc w:val="left"/>
      <w:pPr>
        <w:ind w:left="6480" w:hanging="360"/>
      </w:pPr>
      <w:rPr>
        <w:rFonts w:ascii="Wingdings" w:hAnsi="Wingdings" w:hint="default"/>
      </w:rPr>
    </w:lvl>
  </w:abstractNum>
  <w:abstractNum w:abstractNumId="15">
    <w:nsid w:val="6598510C"/>
    <w:multiLevelType w:val="hybridMultilevel"/>
    <w:tmpl w:val="372C07EA"/>
    <w:lvl w:ilvl="0" w:tplc="C854D2D0">
      <w:start w:val="1"/>
      <w:numFmt w:val="lowerLetter"/>
      <w:lvlText w:val="%1)"/>
      <w:lvlJc w:val="left"/>
      <w:pPr>
        <w:ind w:left="720" w:hanging="360"/>
      </w:pPr>
      <w:rPr>
        <w:rFonts w:asciiTheme="minorHAnsi" w:eastAsiaTheme="minorEastAsia" w:hAnsiTheme="minorHAnsi" w:cstheme="minorBidi"/>
      </w:rPr>
    </w:lvl>
    <w:lvl w:ilvl="1" w:tplc="27789FFE" w:tentative="1">
      <w:start w:val="1"/>
      <w:numFmt w:val="bullet"/>
      <w:lvlText w:val="o"/>
      <w:lvlJc w:val="left"/>
      <w:pPr>
        <w:ind w:left="1440" w:hanging="360"/>
      </w:pPr>
      <w:rPr>
        <w:rFonts w:ascii="Courier New" w:hAnsi="Courier New" w:cs="Courier New" w:hint="default"/>
      </w:rPr>
    </w:lvl>
    <w:lvl w:ilvl="2" w:tplc="4300C42A" w:tentative="1">
      <w:start w:val="1"/>
      <w:numFmt w:val="bullet"/>
      <w:lvlText w:val=""/>
      <w:lvlJc w:val="left"/>
      <w:pPr>
        <w:ind w:left="2160" w:hanging="360"/>
      </w:pPr>
      <w:rPr>
        <w:rFonts w:ascii="Wingdings" w:hAnsi="Wingdings" w:hint="default"/>
      </w:rPr>
    </w:lvl>
    <w:lvl w:ilvl="3" w:tplc="36722482" w:tentative="1">
      <w:start w:val="1"/>
      <w:numFmt w:val="bullet"/>
      <w:lvlText w:val=""/>
      <w:lvlJc w:val="left"/>
      <w:pPr>
        <w:ind w:left="2880" w:hanging="360"/>
      </w:pPr>
      <w:rPr>
        <w:rFonts w:ascii="Symbol" w:hAnsi="Symbol" w:hint="default"/>
      </w:rPr>
    </w:lvl>
    <w:lvl w:ilvl="4" w:tplc="F85A1F22" w:tentative="1">
      <w:start w:val="1"/>
      <w:numFmt w:val="bullet"/>
      <w:lvlText w:val="o"/>
      <w:lvlJc w:val="left"/>
      <w:pPr>
        <w:ind w:left="3600" w:hanging="360"/>
      </w:pPr>
      <w:rPr>
        <w:rFonts w:ascii="Courier New" w:hAnsi="Courier New" w:cs="Courier New" w:hint="default"/>
      </w:rPr>
    </w:lvl>
    <w:lvl w:ilvl="5" w:tplc="DD6ABA90" w:tentative="1">
      <w:start w:val="1"/>
      <w:numFmt w:val="bullet"/>
      <w:lvlText w:val=""/>
      <w:lvlJc w:val="left"/>
      <w:pPr>
        <w:ind w:left="4320" w:hanging="360"/>
      </w:pPr>
      <w:rPr>
        <w:rFonts w:ascii="Wingdings" w:hAnsi="Wingdings" w:hint="default"/>
      </w:rPr>
    </w:lvl>
    <w:lvl w:ilvl="6" w:tplc="BD04E29E" w:tentative="1">
      <w:start w:val="1"/>
      <w:numFmt w:val="bullet"/>
      <w:lvlText w:val=""/>
      <w:lvlJc w:val="left"/>
      <w:pPr>
        <w:ind w:left="5040" w:hanging="360"/>
      </w:pPr>
      <w:rPr>
        <w:rFonts w:ascii="Symbol" w:hAnsi="Symbol" w:hint="default"/>
      </w:rPr>
    </w:lvl>
    <w:lvl w:ilvl="7" w:tplc="60D41F78" w:tentative="1">
      <w:start w:val="1"/>
      <w:numFmt w:val="bullet"/>
      <w:lvlText w:val="o"/>
      <w:lvlJc w:val="left"/>
      <w:pPr>
        <w:ind w:left="5760" w:hanging="360"/>
      </w:pPr>
      <w:rPr>
        <w:rFonts w:ascii="Courier New" w:hAnsi="Courier New" w:cs="Courier New" w:hint="default"/>
      </w:rPr>
    </w:lvl>
    <w:lvl w:ilvl="8" w:tplc="9CAABA44" w:tentative="1">
      <w:start w:val="1"/>
      <w:numFmt w:val="bullet"/>
      <w:lvlText w:val=""/>
      <w:lvlJc w:val="left"/>
      <w:pPr>
        <w:ind w:left="6480" w:hanging="360"/>
      </w:pPr>
      <w:rPr>
        <w:rFonts w:ascii="Wingdings" w:hAnsi="Wingdings" w:hint="default"/>
      </w:rPr>
    </w:lvl>
  </w:abstractNum>
  <w:abstractNum w:abstractNumId="16">
    <w:nsid w:val="6DEB300A"/>
    <w:multiLevelType w:val="hybridMultilevel"/>
    <w:tmpl w:val="DCB24E8A"/>
    <w:lvl w:ilvl="0" w:tplc="3B9647EC">
      <w:start w:val="1"/>
      <w:numFmt w:val="lowerLetter"/>
      <w:lvlText w:val="%1)"/>
      <w:lvlJc w:val="left"/>
      <w:pPr>
        <w:ind w:left="720" w:hanging="360"/>
      </w:pPr>
      <w:rPr>
        <w:rFonts w:asciiTheme="minorHAnsi" w:eastAsiaTheme="minorEastAsia" w:hAnsiTheme="minorHAnsi" w:cstheme="minorBidi"/>
      </w:rPr>
    </w:lvl>
    <w:lvl w:ilvl="1" w:tplc="AFC211A2" w:tentative="1">
      <w:start w:val="1"/>
      <w:numFmt w:val="bullet"/>
      <w:lvlText w:val="o"/>
      <w:lvlJc w:val="left"/>
      <w:pPr>
        <w:ind w:left="1440" w:hanging="360"/>
      </w:pPr>
      <w:rPr>
        <w:rFonts w:ascii="Courier New" w:hAnsi="Courier New" w:cs="Courier New" w:hint="default"/>
      </w:rPr>
    </w:lvl>
    <w:lvl w:ilvl="2" w:tplc="DCC2AC1E" w:tentative="1">
      <w:start w:val="1"/>
      <w:numFmt w:val="bullet"/>
      <w:lvlText w:val=""/>
      <w:lvlJc w:val="left"/>
      <w:pPr>
        <w:ind w:left="2160" w:hanging="360"/>
      </w:pPr>
      <w:rPr>
        <w:rFonts w:ascii="Wingdings" w:hAnsi="Wingdings" w:hint="default"/>
      </w:rPr>
    </w:lvl>
    <w:lvl w:ilvl="3" w:tplc="AFAAA74E" w:tentative="1">
      <w:start w:val="1"/>
      <w:numFmt w:val="bullet"/>
      <w:lvlText w:val=""/>
      <w:lvlJc w:val="left"/>
      <w:pPr>
        <w:ind w:left="2880" w:hanging="360"/>
      </w:pPr>
      <w:rPr>
        <w:rFonts w:ascii="Symbol" w:hAnsi="Symbol" w:hint="default"/>
      </w:rPr>
    </w:lvl>
    <w:lvl w:ilvl="4" w:tplc="F47CD99E" w:tentative="1">
      <w:start w:val="1"/>
      <w:numFmt w:val="bullet"/>
      <w:lvlText w:val="o"/>
      <w:lvlJc w:val="left"/>
      <w:pPr>
        <w:ind w:left="3600" w:hanging="360"/>
      </w:pPr>
      <w:rPr>
        <w:rFonts w:ascii="Courier New" w:hAnsi="Courier New" w:cs="Courier New" w:hint="default"/>
      </w:rPr>
    </w:lvl>
    <w:lvl w:ilvl="5" w:tplc="1C2ACAA2" w:tentative="1">
      <w:start w:val="1"/>
      <w:numFmt w:val="bullet"/>
      <w:lvlText w:val=""/>
      <w:lvlJc w:val="left"/>
      <w:pPr>
        <w:ind w:left="4320" w:hanging="360"/>
      </w:pPr>
      <w:rPr>
        <w:rFonts w:ascii="Wingdings" w:hAnsi="Wingdings" w:hint="default"/>
      </w:rPr>
    </w:lvl>
    <w:lvl w:ilvl="6" w:tplc="4CD6FDA8" w:tentative="1">
      <w:start w:val="1"/>
      <w:numFmt w:val="bullet"/>
      <w:lvlText w:val=""/>
      <w:lvlJc w:val="left"/>
      <w:pPr>
        <w:ind w:left="5040" w:hanging="360"/>
      </w:pPr>
      <w:rPr>
        <w:rFonts w:ascii="Symbol" w:hAnsi="Symbol" w:hint="default"/>
      </w:rPr>
    </w:lvl>
    <w:lvl w:ilvl="7" w:tplc="9B6052BC" w:tentative="1">
      <w:start w:val="1"/>
      <w:numFmt w:val="bullet"/>
      <w:lvlText w:val="o"/>
      <w:lvlJc w:val="left"/>
      <w:pPr>
        <w:ind w:left="5760" w:hanging="360"/>
      </w:pPr>
      <w:rPr>
        <w:rFonts w:ascii="Courier New" w:hAnsi="Courier New" w:cs="Courier New" w:hint="default"/>
      </w:rPr>
    </w:lvl>
    <w:lvl w:ilvl="8" w:tplc="9156F59C" w:tentative="1">
      <w:start w:val="1"/>
      <w:numFmt w:val="bullet"/>
      <w:lvlText w:val=""/>
      <w:lvlJc w:val="left"/>
      <w:pPr>
        <w:ind w:left="6480" w:hanging="360"/>
      </w:pPr>
      <w:rPr>
        <w:rFonts w:ascii="Wingdings" w:hAnsi="Wingdings" w:hint="default"/>
      </w:rPr>
    </w:lvl>
  </w:abstractNum>
  <w:abstractNum w:abstractNumId="17">
    <w:nsid w:val="7A7770C9"/>
    <w:multiLevelType w:val="hybridMultilevel"/>
    <w:tmpl w:val="06E6F946"/>
    <w:lvl w:ilvl="0" w:tplc="C0DA22F0">
      <w:start w:val="1"/>
      <w:numFmt w:val="lowerLetter"/>
      <w:lvlText w:val="%1)"/>
      <w:lvlJc w:val="left"/>
      <w:pPr>
        <w:ind w:left="720" w:hanging="360"/>
      </w:pPr>
      <w:rPr>
        <w:rFonts w:asciiTheme="minorHAnsi" w:eastAsiaTheme="minorEastAsia" w:hAnsiTheme="minorHAnsi" w:cstheme="minorBidi"/>
      </w:rPr>
    </w:lvl>
    <w:lvl w:ilvl="1" w:tplc="CCB4BF54" w:tentative="1">
      <w:start w:val="1"/>
      <w:numFmt w:val="bullet"/>
      <w:lvlText w:val="o"/>
      <w:lvlJc w:val="left"/>
      <w:pPr>
        <w:ind w:left="1440" w:hanging="360"/>
      </w:pPr>
      <w:rPr>
        <w:rFonts w:ascii="Courier New" w:hAnsi="Courier New" w:cs="Courier New" w:hint="default"/>
      </w:rPr>
    </w:lvl>
    <w:lvl w:ilvl="2" w:tplc="9278A982" w:tentative="1">
      <w:start w:val="1"/>
      <w:numFmt w:val="bullet"/>
      <w:lvlText w:val=""/>
      <w:lvlJc w:val="left"/>
      <w:pPr>
        <w:ind w:left="2160" w:hanging="360"/>
      </w:pPr>
      <w:rPr>
        <w:rFonts w:ascii="Wingdings" w:hAnsi="Wingdings" w:hint="default"/>
      </w:rPr>
    </w:lvl>
    <w:lvl w:ilvl="3" w:tplc="92E4D226" w:tentative="1">
      <w:start w:val="1"/>
      <w:numFmt w:val="bullet"/>
      <w:lvlText w:val=""/>
      <w:lvlJc w:val="left"/>
      <w:pPr>
        <w:ind w:left="2880" w:hanging="360"/>
      </w:pPr>
      <w:rPr>
        <w:rFonts w:ascii="Symbol" w:hAnsi="Symbol" w:hint="default"/>
      </w:rPr>
    </w:lvl>
    <w:lvl w:ilvl="4" w:tplc="93722140" w:tentative="1">
      <w:start w:val="1"/>
      <w:numFmt w:val="bullet"/>
      <w:lvlText w:val="o"/>
      <w:lvlJc w:val="left"/>
      <w:pPr>
        <w:ind w:left="3600" w:hanging="360"/>
      </w:pPr>
      <w:rPr>
        <w:rFonts w:ascii="Courier New" w:hAnsi="Courier New" w:cs="Courier New" w:hint="default"/>
      </w:rPr>
    </w:lvl>
    <w:lvl w:ilvl="5" w:tplc="1C761B2E" w:tentative="1">
      <w:start w:val="1"/>
      <w:numFmt w:val="bullet"/>
      <w:lvlText w:val=""/>
      <w:lvlJc w:val="left"/>
      <w:pPr>
        <w:ind w:left="4320" w:hanging="360"/>
      </w:pPr>
      <w:rPr>
        <w:rFonts w:ascii="Wingdings" w:hAnsi="Wingdings" w:hint="default"/>
      </w:rPr>
    </w:lvl>
    <w:lvl w:ilvl="6" w:tplc="3092AF0C" w:tentative="1">
      <w:start w:val="1"/>
      <w:numFmt w:val="bullet"/>
      <w:lvlText w:val=""/>
      <w:lvlJc w:val="left"/>
      <w:pPr>
        <w:ind w:left="5040" w:hanging="360"/>
      </w:pPr>
      <w:rPr>
        <w:rFonts w:ascii="Symbol" w:hAnsi="Symbol" w:hint="default"/>
      </w:rPr>
    </w:lvl>
    <w:lvl w:ilvl="7" w:tplc="D89EE8E2" w:tentative="1">
      <w:start w:val="1"/>
      <w:numFmt w:val="bullet"/>
      <w:lvlText w:val="o"/>
      <w:lvlJc w:val="left"/>
      <w:pPr>
        <w:ind w:left="5760" w:hanging="360"/>
      </w:pPr>
      <w:rPr>
        <w:rFonts w:ascii="Courier New" w:hAnsi="Courier New" w:cs="Courier New" w:hint="default"/>
      </w:rPr>
    </w:lvl>
    <w:lvl w:ilvl="8" w:tplc="AAF4F288" w:tentative="1">
      <w:start w:val="1"/>
      <w:numFmt w:val="bullet"/>
      <w:lvlText w:val=""/>
      <w:lvlJc w:val="left"/>
      <w:pPr>
        <w:ind w:left="6480" w:hanging="360"/>
      </w:pPr>
      <w:rPr>
        <w:rFonts w:ascii="Wingdings" w:hAnsi="Wingdings" w:hint="default"/>
      </w:rPr>
    </w:lvl>
  </w:abstractNum>
  <w:abstractNum w:abstractNumId="18">
    <w:nsid w:val="7D6C6ECE"/>
    <w:multiLevelType w:val="hybridMultilevel"/>
    <w:tmpl w:val="55B46BC8"/>
    <w:lvl w:ilvl="0" w:tplc="F5BE1F36">
      <w:start w:val="1"/>
      <w:numFmt w:val="lowerLetter"/>
      <w:lvlText w:val="%1)"/>
      <w:lvlJc w:val="left"/>
      <w:pPr>
        <w:ind w:left="720" w:hanging="360"/>
      </w:pPr>
      <w:rPr>
        <w:rFonts w:asciiTheme="minorHAnsi" w:eastAsiaTheme="minorEastAsia" w:hAnsiTheme="minorHAnsi" w:cstheme="minorBidi"/>
      </w:rPr>
    </w:lvl>
    <w:lvl w:ilvl="1" w:tplc="D1CC12F0" w:tentative="1">
      <w:start w:val="1"/>
      <w:numFmt w:val="bullet"/>
      <w:lvlText w:val="o"/>
      <w:lvlJc w:val="left"/>
      <w:pPr>
        <w:ind w:left="1440" w:hanging="360"/>
      </w:pPr>
      <w:rPr>
        <w:rFonts w:ascii="Courier New" w:hAnsi="Courier New" w:cs="Courier New" w:hint="default"/>
      </w:rPr>
    </w:lvl>
    <w:lvl w:ilvl="2" w:tplc="DAD6D3C6" w:tentative="1">
      <w:start w:val="1"/>
      <w:numFmt w:val="bullet"/>
      <w:lvlText w:val=""/>
      <w:lvlJc w:val="left"/>
      <w:pPr>
        <w:ind w:left="2160" w:hanging="360"/>
      </w:pPr>
      <w:rPr>
        <w:rFonts w:ascii="Wingdings" w:hAnsi="Wingdings" w:hint="default"/>
      </w:rPr>
    </w:lvl>
    <w:lvl w:ilvl="3" w:tplc="00CABD96" w:tentative="1">
      <w:start w:val="1"/>
      <w:numFmt w:val="bullet"/>
      <w:lvlText w:val=""/>
      <w:lvlJc w:val="left"/>
      <w:pPr>
        <w:ind w:left="2880" w:hanging="360"/>
      </w:pPr>
      <w:rPr>
        <w:rFonts w:ascii="Symbol" w:hAnsi="Symbol" w:hint="default"/>
      </w:rPr>
    </w:lvl>
    <w:lvl w:ilvl="4" w:tplc="C0AAD180" w:tentative="1">
      <w:start w:val="1"/>
      <w:numFmt w:val="bullet"/>
      <w:lvlText w:val="o"/>
      <w:lvlJc w:val="left"/>
      <w:pPr>
        <w:ind w:left="3600" w:hanging="360"/>
      </w:pPr>
      <w:rPr>
        <w:rFonts w:ascii="Courier New" w:hAnsi="Courier New" w:cs="Courier New" w:hint="default"/>
      </w:rPr>
    </w:lvl>
    <w:lvl w:ilvl="5" w:tplc="AB12799C" w:tentative="1">
      <w:start w:val="1"/>
      <w:numFmt w:val="bullet"/>
      <w:lvlText w:val=""/>
      <w:lvlJc w:val="left"/>
      <w:pPr>
        <w:ind w:left="4320" w:hanging="360"/>
      </w:pPr>
      <w:rPr>
        <w:rFonts w:ascii="Wingdings" w:hAnsi="Wingdings" w:hint="default"/>
      </w:rPr>
    </w:lvl>
    <w:lvl w:ilvl="6" w:tplc="FB0EEAB8" w:tentative="1">
      <w:start w:val="1"/>
      <w:numFmt w:val="bullet"/>
      <w:lvlText w:val=""/>
      <w:lvlJc w:val="left"/>
      <w:pPr>
        <w:ind w:left="5040" w:hanging="360"/>
      </w:pPr>
      <w:rPr>
        <w:rFonts w:ascii="Symbol" w:hAnsi="Symbol" w:hint="default"/>
      </w:rPr>
    </w:lvl>
    <w:lvl w:ilvl="7" w:tplc="320EAA64" w:tentative="1">
      <w:start w:val="1"/>
      <w:numFmt w:val="bullet"/>
      <w:lvlText w:val="o"/>
      <w:lvlJc w:val="left"/>
      <w:pPr>
        <w:ind w:left="5760" w:hanging="360"/>
      </w:pPr>
      <w:rPr>
        <w:rFonts w:ascii="Courier New" w:hAnsi="Courier New" w:cs="Courier New" w:hint="default"/>
      </w:rPr>
    </w:lvl>
    <w:lvl w:ilvl="8" w:tplc="33580A26"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11"/>
  </w:num>
  <w:num w:numId="4">
    <w:abstractNumId w:val="3"/>
  </w:num>
  <w:num w:numId="5">
    <w:abstractNumId w:val="15"/>
  </w:num>
  <w:num w:numId="6">
    <w:abstractNumId w:val="2"/>
  </w:num>
  <w:num w:numId="7">
    <w:abstractNumId w:val="1"/>
  </w:num>
  <w:num w:numId="8">
    <w:abstractNumId w:val="13"/>
  </w:num>
  <w:num w:numId="9">
    <w:abstractNumId w:val="0"/>
  </w:num>
  <w:num w:numId="10">
    <w:abstractNumId w:val="16"/>
  </w:num>
  <w:num w:numId="11">
    <w:abstractNumId w:val="14"/>
  </w:num>
  <w:num w:numId="12">
    <w:abstractNumId w:val="5"/>
  </w:num>
  <w:num w:numId="13">
    <w:abstractNumId w:val="17"/>
  </w:num>
  <w:num w:numId="14">
    <w:abstractNumId w:val="4"/>
  </w:num>
  <w:num w:numId="15">
    <w:abstractNumId w:val="18"/>
  </w:num>
  <w:num w:numId="16">
    <w:abstractNumId w:val="10"/>
  </w:num>
  <w:num w:numId="17">
    <w:abstractNumId w:val="12"/>
  </w:num>
  <w:num w:numId="18">
    <w:abstractNumId w:val="8"/>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3353"/>
    <w:rsid w:val="0004228D"/>
    <w:rsid w:val="000906BE"/>
    <w:rsid w:val="000C2CD8"/>
    <w:rsid w:val="001172B9"/>
    <w:rsid w:val="001350B8"/>
    <w:rsid w:val="00151A83"/>
    <w:rsid w:val="00195631"/>
    <w:rsid w:val="001B2ACF"/>
    <w:rsid w:val="002A44FB"/>
    <w:rsid w:val="002B66E6"/>
    <w:rsid w:val="002C6C2D"/>
    <w:rsid w:val="002D1D1A"/>
    <w:rsid w:val="002F5869"/>
    <w:rsid w:val="0031245A"/>
    <w:rsid w:val="003165E8"/>
    <w:rsid w:val="00335EF7"/>
    <w:rsid w:val="00346AC7"/>
    <w:rsid w:val="003E79C5"/>
    <w:rsid w:val="00402AEB"/>
    <w:rsid w:val="00413CB9"/>
    <w:rsid w:val="00435A9E"/>
    <w:rsid w:val="0043629C"/>
    <w:rsid w:val="00450868"/>
    <w:rsid w:val="00453164"/>
    <w:rsid w:val="004560A4"/>
    <w:rsid w:val="00466A4A"/>
    <w:rsid w:val="00470A93"/>
    <w:rsid w:val="00485BFE"/>
    <w:rsid w:val="004A6FB3"/>
    <w:rsid w:val="004D2730"/>
    <w:rsid w:val="004D2AC7"/>
    <w:rsid w:val="004E238E"/>
    <w:rsid w:val="005279FB"/>
    <w:rsid w:val="00541A0B"/>
    <w:rsid w:val="00582B69"/>
    <w:rsid w:val="005875D5"/>
    <w:rsid w:val="005A0BBE"/>
    <w:rsid w:val="00604AF2"/>
    <w:rsid w:val="006418E5"/>
    <w:rsid w:val="00645C28"/>
    <w:rsid w:val="006946D9"/>
    <w:rsid w:val="006B7EE1"/>
    <w:rsid w:val="006C4780"/>
    <w:rsid w:val="00720284"/>
    <w:rsid w:val="00726183"/>
    <w:rsid w:val="00735062"/>
    <w:rsid w:val="007A7B1D"/>
    <w:rsid w:val="007D5B02"/>
    <w:rsid w:val="007E7DF2"/>
    <w:rsid w:val="00863353"/>
    <w:rsid w:val="008A7074"/>
    <w:rsid w:val="008A792E"/>
    <w:rsid w:val="008C25CD"/>
    <w:rsid w:val="008C2E30"/>
    <w:rsid w:val="008C6466"/>
    <w:rsid w:val="008D6E6C"/>
    <w:rsid w:val="008F26EA"/>
    <w:rsid w:val="009126F1"/>
    <w:rsid w:val="009314B5"/>
    <w:rsid w:val="009424EF"/>
    <w:rsid w:val="0094628E"/>
    <w:rsid w:val="00947C38"/>
    <w:rsid w:val="0095692D"/>
    <w:rsid w:val="00985B6A"/>
    <w:rsid w:val="00995498"/>
    <w:rsid w:val="009D1863"/>
    <w:rsid w:val="009D3172"/>
    <w:rsid w:val="009E50E4"/>
    <w:rsid w:val="00A141D6"/>
    <w:rsid w:val="00A3356D"/>
    <w:rsid w:val="00A33D26"/>
    <w:rsid w:val="00A75D6A"/>
    <w:rsid w:val="00AB47C5"/>
    <w:rsid w:val="00AB61FD"/>
    <w:rsid w:val="00AC56C2"/>
    <w:rsid w:val="00B33F6F"/>
    <w:rsid w:val="00B40129"/>
    <w:rsid w:val="00B47177"/>
    <w:rsid w:val="00B71329"/>
    <w:rsid w:val="00BB33A7"/>
    <w:rsid w:val="00BC63D6"/>
    <w:rsid w:val="00BE7957"/>
    <w:rsid w:val="00C04585"/>
    <w:rsid w:val="00C15664"/>
    <w:rsid w:val="00C335A2"/>
    <w:rsid w:val="00C34540"/>
    <w:rsid w:val="00C3592E"/>
    <w:rsid w:val="00C50270"/>
    <w:rsid w:val="00C74C34"/>
    <w:rsid w:val="00C84401"/>
    <w:rsid w:val="00C87FD5"/>
    <w:rsid w:val="00C90F5C"/>
    <w:rsid w:val="00CC129C"/>
    <w:rsid w:val="00CD70D4"/>
    <w:rsid w:val="00D015A6"/>
    <w:rsid w:val="00D07E32"/>
    <w:rsid w:val="00D12516"/>
    <w:rsid w:val="00D44097"/>
    <w:rsid w:val="00D50EBC"/>
    <w:rsid w:val="00D84F7F"/>
    <w:rsid w:val="00E32ADE"/>
    <w:rsid w:val="00E34AC8"/>
    <w:rsid w:val="00FC1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5FB077-F828-4EAB-AF15-B9EF63BEA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5498"/>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4780"/>
    <w:pPr>
      <w:spacing w:after="0" w:line="240" w:lineRule="auto"/>
      <w:ind w:left="720"/>
      <w:contextualSpacing/>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chart" Target="charts/chart2.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Sheet1!$A$3</c:f>
              <c:strCache>
                <c:ptCount val="1"/>
                <c:pt idx="0">
                  <c:v> Do you agree or disagree with using virtual learning in higher education?</c:v>
                </c:pt>
              </c:strCache>
            </c:strRef>
          </c:tx>
          <c:dPt>
            <c:idx val="0"/>
            <c:bubble3D val="0"/>
            <c:spPr>
              <a:solidFill>
                <a:schemeClr val="accent1"/>
              </a:solidFill>
              <a:ln w="25400">
                <a:solidFill>
                  <a:schemeClr val="lt1"/>
                </a:solidFill>
              </a:ln>
              <a:effectLst/>
              <a:sp3d contourW="25400">
                <a:contourClr>
                  <a:schemeClr val="lt1"/>
                </a:contourClr>
              </a:sp3d>
            </c:spPr>
          </c:dPt>
          <c:dPt>
            <c:idx val="1"/>
            <c:bubble3D val="0"/>
            <c:spPr>
              <a:solidFill>
                <a:schemeClr val="accent2"/>
              </a:solidFill>
              <a:ln w="25400">
                <a:solidFill>
                  <a:schemeClr val="lt1"/>
                </a:solidFill>
              </a:ln>
              <a:effectLst/>
              <a:sp3d contourW="25400">
                <a:contourClr>
                  <a:schemeClr val="lt1"/>
                </a:contourClr>
              </a:sp3d>
            </c:spPr>
          </c:dPt>
          <c:cat>
            <c:strRef>
              <c:f>Sheet1!$B$2:$C$2</c:f>
              <c:strCache>
                <c:ptCount val="2"/>
                <c:pt idx="0">
                  <c:v>Agreed</c:v>
                </c:pt>
                <c:pt idx="1">
                  <c:v>Disagreed</c:v>
                </c:pt>
              </c:strCache>
            </c:strRef>
          </c:cat>
          <c:val>
            <c:numRef>
              <c:f>Sheet1!$B$3:$C$3</c:f>
              <c:numCache>
                <c:formatCode>General</c:formatCode>
                <c:ptCount val="2"/>
                <c:pt idx="0">
                  <c:v>9</c:v>
                </c:pt>
                <c:pt idx="1">
                  <c:v>3</c:v>
                </c:pt>
              </c:numCache>
            </c:numRef>
          </c:val>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percentStacked"/>
        <c:varyColors val="0"/>
        <c:ser>
          <c:idx val="0"/>
          <c:order val="0"/>
          <c:tx>
            <c:strRef>
              <c:f>Sheet1!$A$5</c:f>
              <c:strCache>
                <c:ptCount val="1"/>
                <c:pt idx="0">
                  <c:v> Do you have easy access to a device for virtual learning?</c:v>
                </c:pt>
              </c:strCache>
            </c:strRef>
          </c:tx>
          <c:spPr>
            <a:solidFill>
              <a:schemeClr val="accent1"/>
            </a:solidFill>
            <a:ln>
              <a:noFill/>
            </a:ln>
            <a:effectLst/>
            <a:sp3d/>
          </c:spPr>
          <c:invertIfNegative val="0"/>
          <c:cat>
            <c:strRef>
              <c:f>Sheet1!$B$4:$C$4</c:f>
              <c:strCache>
                <c:ptCount val="2"/>
                <c:pt idx="0">
                  <c:v>Yes</c:v>
                </c:pt>
                <c:pt idx="1">
                  <c:v>No</c:v>
                </c:pt>
              </c:strCache>
            </c:strRef>
          </c:cat>
          <c:val>
            <c:numRef>
              <c:f>Sheet1!$B$5:$C$5</c:f>
              <c:numCache>
                <c:formatCode>General</c:formatCode>
                <c:ptCount val="2"/>
                <c:pt idx="0">
                  <c:v>12</c:v>
                </c:pt>
                <c:pt idx="1">
                  <c:v>0</c:v>
                </c:pt>
              </c:numCache>
            </c:numRef>
          </c:val>
        </c:ser>
        <c:dLbls>
          <c:showLegendKey val="0"/>
          <c:showVal val="0"/>
          <c:showCatName val="0"/>
          <c:showSerName val="0"/>
          <c:showPercent val="0"/>
          <c:showBubbleSize val="0"/>
        </c:dLbls>
        <c:gapWidth val="150"/>
        <c:shape val="box"/>
        <c:axId val="302591536"/>
        <c:axId val="302592320"/>
        <c:axId val="0"/>
      </c:bar3DChart>
      <c:catAx>
        <c:axId val="3025915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592320"/>
        <c:crosses val="autoZero"/>
        <c:auto val="1"/>
        <c:lblAlgn val="ctr"/>
        <c:lblOffset val="100"/>
        <c:noMultiLvlLbl val="0"/>
      </c:catAx>
      <c:valAx>
        <c:axId val="3025923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25915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Sheet1!$A$9</c:f>
              <c:strCache>
                <c:ptCount val="1"/>
                <c:pt idx="0">
                  <c:v>Do you think virtual learning effects your home life?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Sheet1!$B$8:$C$8</c:f>
              <c:strCache>
                <c:ptCount val="2"/>
                <c:pt idx="0">
                  <c:v>Yes</c:v>
                </c:pt>
                <c:pt idx="1">
                  <c:v>No</c:v>
                </c:pt>
              </c:strCache>
            </c:strRef>
          </c:cat>
          <c:val>
            <c:numRef>
              <c:f>Sheet1!$B$9:$C$9</c:f>
              <c:numCache>
                <c:formatCode>General</c:formatCode>
                <c:ptCount val="2"/>
                <c:pt idx="0">
                  <c:v>11</c:v>
                </c:pt>
                <c:pt idx="1">
                  <c:v>3</c:v>
                </c:pt>
              </c:numCache>
            </c:numRef>
          </c:val>
        </c:ser>
        <c:dLbls>
          <c:showLegendKey val="0"/>
          <c:showVal val="0"/>
          <c:showCatName val="0"/>
          <c:showSerName val="0"/>
          <c:showPercent val="0"/>
          <c:showBubbleSize val="0"/>
        </c:dLbls>
        <c:gapWidth val="150"/>
        <c:shape val="box"/>
        <c:axId val="326730336"/>
        <c:axId val="326731904"/>
        <c:axId val="0"/>
      </c:bar3DChart>
      <c:catAx>
        <c:axId val="3267303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6731904"/>
        <c:crosses val="autoZero"/>
        <c:auto val="1"/>
        <c:lblAlgn val="ctr"/>
        <c:lblOffset val="100"/>
        <c:noMultiLvlLbl val="0"/>
      </c:catAx>
      <c:valAx>
        <c:axId val="326731904"/>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2673033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Sheet1!$A$7</c:f>
              <c:strCache>
                <c:ptCount val="1"/>
                <c:pt idx="0">
                  <c:v>Do you find turn it in an easy and useful platform to use when submitting assignments?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cat>
            <c:strRef>
              <c:f>Sheet1!$B$6:$C$6</c:f>
              <c:strCache>
                <c:ptCount val="2"/>
                <c:pt idx="0">
                  <c:v>Yes</c:v>
                </c:pt>
                <c:pt idx="1">
                  <c:v>No</c:v>
                </c:pt>
              </c:strCache>
            </c:strRef>
          </c:cat>
          <c:val>
            <c:numRef>
              <c:f>Sheet1!$B$7:$C$7</c:f>
              <c:numCache>
                <c:formatCode>General</c:formatCode>
                <c:ptCount val="2"/>
                <c:pt idx="0">
                  <c:v>8</c:v>
                </c:pt>
                <c:pt idx="1">
                  <c:v>6</c:v>
                </c:pt>
              </c:numCache>
            </c:numRef>
          </c:val>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13</Pages>
  <Words>2373</Words>
  <Characters>12555</Characters>
  <Application>Microsoft Office Word</Application>
  <DocSecurity>0</DocSecurity>
  <Lines>295</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Summaira Haroon</dc:creator>
  <cp:lastModifiedBy>emma asiedu</cp:lastModifiedBy>
  <cp:revision>12</cp:revision>
  <dcterms:created xsi:type="dcterms:W3CDTF">2021-01-07T09:28:00Z</dcterms:created>
  <dcterms:modified xsi:type="dcterms:W3CDTF">2021-01-07T15:19:00Z</dcterms:modified>
</cp:coreProperties>
</file>