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173396" w:rsidRPr="00A406E5" w14:paraId="09C52AF8" w14:textId="77777777" w:rsidTr="00A406E5">
        <w:tc>
          <w:tcPr>
            <w:tcW w:w="2093" w:type="dxa"/>
            <w:shd w:val="pct15" w:color="auto" w:fill="auto"/>
          </w:tcPr>
          <w:p w14:paraId="65B1AA3C"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2980AFB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BMus Vocal Performance</w:t>
            </w:r>
          </w:p>
        </w:tc>
      </w:tr>
      <w:tr w:rsidR="00173396" w:rsidRPr="00A406E5" w14:paraId="76BEC845" w14:textId="77777777" w:rsidTr="00A628CC">
        <w:tc>
          <w:tcPr>
            <w:tcW w:w="2093" w:type="dxa"/>
            <w:shd w:val="pct15" w:color="auto" w:fill="auto"/>
          </w:tcPr>
          <w:p w14:paraId="6C0E0F6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27111A4" w14:textId="48E3009D"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Performance Class</w:t>
            </w:r>
          </w:p>
        </w:tc>
      </w:tr>
      <w:tr w:rsidR="00173396" w:rsidRPr="00A406E5" w14:paraId="03569861" w14:textId="77777777" w:rsidTr="008F1308">
        <w:tc>
          <w:tcPr>
            <w:tcW w:w="2093" w:type="dxa"/>
            <w:shd w:val="pct15" w:color="auto" w:fill="auto"/>
          </w:tcPr>
          <w:p w14:paraId="1015FD79"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57B6883F"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ADPA4003/C</w:t>
            </w:r>
          </w:p>
        </w:tc>
        <w:tc>
          <w:tcPr>
            <w:tcW w:w="2268" w:type="dxa"/>
            <w:shd w:val="clear" w:color="auto" w:fill="D9D9D9"/>
          </w:tcPr>
          <w:p w14:paraId="2B73DD8C" w14:textId="77777777" w:rsidR="00173396" w:rsidRPr="004D5E9B" w:rsidRDefault="00173396" w:rsidP="00173396">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56EEB67F" w:rsidR="00173396" w:rsidRPr="00A406E5" w:rsidRDefault="00410CFC" w:rsidP="00173396">
            <w:pPr>
              <w:spacing w:before="120" w:after="120"/>
              <w:jc w:val="both"/>
              <w:rPr>
                <w:rFonts w:ascii="Arial" w:hAnsi="Arial" w:cs="Arial"/>
                <w:b/>
                <w:sz w:val="22"/>
                <w:szCs w:val="22"/>
              </w:rPr>
            </w:pPr>
            <w:r>
              <w:rPr>
                <w:rFonts w:ascii="Arial" w:hAnsi="Arial" w:cs="Arial"/>
                <w:b/>
                <w:sz w:val="22"/>
                <w:szCs w:val="22"/>
              </w:rPr>
              <w:t>30</w:t>
            </w:r>
            <w:r w:rsidR="00173396">
              <w:rPr>
                <w:rFonts w:ascii="Arial" w:hAnsi="Arial" w:cs="Arial"/>
                <w:b/>
                <w:sz w:val="22"/>
                <w:szCs w:val="22"/>
              </w:rPr>
              <w:t>%</w:t>
            </w:r>
          </w:p>
        </w:tc>
      </w:tr>
      <w:tr w:rsidR="00173396" w:rsidRPr="00A406E5" w14:paraId="1CE88BA1" w14:textId="77777777" w:rsidTr="008F1308">
        <w:tc>
          <w:tcPr>
            <w:tcW w:w="2093" w:type="dxa"/>
            <w:shd w:val="pct15" w:color="auto" w:fill="auto"/>
          </w:tcPr>
          <w:p w14:paraId="2C208580"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095BB45" w:rsidR="00173396" w:rsidRPr="00A406E5" w:rsidRDefault="00173396" w:rsidP="00173396">
            <w:pPr>
              <w:spacing w:before="120" w:after="120"/>
              <w:jc w:val="both"/>
              <w:rPr>
                <w:rFonts w:ascii="Arial" w:hAnsi="Arial" w:cs="Arial"/>
                <w:b/>
                <w:sz w:val="22"/>
                <w:szCs w:val="22"/>
              </w:rPr>
            </w:pPr>
            <w:r>
              <w:rPr>
                <w:rFonts w:ascii="Arial" w:hAnsi="Arial" w:cs="Arial"/>
                <w:b/>
                <w:bCs/>
                <w:sz w:val="22"/>
                <w:szCs w:val="22"/>
              </w:rPr>
              <w:t>Tonya Smith / Camilla Roberts</w:t>
            </w:r>
          </w:p>
        </w:tc>
        <w:tc>
          <w:tcPr>
            <w:tcW w:w="2268" w:type="dxa"/>
            <w:shd w:val="clear" w:color="auto" w:fill="D9D9D9"/>
          </w:tcPr>
          <w:p w14:paraId="16A0F312"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03435AD2" w:rsidR="00173396" w:rsidRPr="00A406E5" w:rsidRDefault="00173396" w:rsidP="00173396">
            <w:pPr>
              <w:spacing w:before="120" w:after="120"/>
              <w:jc w:val="both"/>
              <w:rPr>
                <w:rFonts w:ascii="Arial" w:hAnsi="Arial" w:cs="Arial"/>
                <w:b/>
                <w:sz w:val="22"/>
                <w:szCs w:val="22"/>
              </w:rPr>
            </w:pPr>
            <w:r>
              <w:rPr>
                <w:rFonts w:ascii="Arial" w:hAnsi="Arial" w:cs="Arial"/>
                <w:b/>
                <w:sz w:val="22"/>
                <w:szCs w:val="22"/>
              </w:rPr>
              <w:t>David Bebbington / Victoria Johns</w:t>
            </w:r>
          </w:p>
        </w:tc>
      </w:tr>
      <w:tr w:rsidR="00410CFC" w:rsidRPr="00A406E5" w14:paraId="26C8A4AE" w14:textId="77777777" w:rsidTr="008F1308">
        <w:tc>
          <w:tcPr>
            <w:tcW w:w="2093" w:type="dxa"/>
            <w:shd w:val="pct15" w:color="auto" w:fill="auto"/>
          </w:tcPr>
          <w:p w14:paraId="20415B5C" w14:textId="77777777" w:rsidR="00410CFC" w:rsidRPr="00A406E5" w:rsidRDefault="00410CFC" w:rsidP="00410CF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53655C00" w:rsidR="00410CFC" w:rsidRPr="00A406E5" w:rsidRDefault="00410CFC" w:rsidP="00410CFC">
            <w:pPr>
              <w:spacing w:before="120" w:after="120"/>
              <w:jc w:val="both"/>
              <w:rPr>
                <w:rFonts w:ascii="Arial" w:hAnsi="Arial" w:cs="Arial"/>
                <w:b/>
                <w:sz w:val="22"/>
                <w:szCs w:val="22"/>
              </w:rPr>
            </w:pPr>
            <w:r>
              <w:rPr>
                <w:rFonts w:ascii="Arial" w:hAnsi="Arial" w:cs="Arial"/>
                <w:b/>
                <w:sz w:val="22"/>
                <w:szCs w:val="22"/>
              </w:rPr>
              <w:t>Coursework</w:t>
            </w:r>
          </w:p>
        </w:tc>
        <w:tc>
          <w:tcPr>
            <w:tcW w:w="2268" w:type="dxa"/>
            <w:shd w:val="pct15" w:color="auto" w:fill="auto"/>
          </w:tcPr>
          <w:p w14:paraId="5B765F8F" w14:textId="77777777" w:rsidR="00410CFC" w:rsidRPr="00A406E5" w:rsidRDefault="00410CFC" w:rsidP="00410CF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76E266F8" w:rsidR="00410CFC" w:rsidRPr="00A406E5" w:rsidRDefault="00410CFC" w:rsidP="00410CFC">
            <w:pPr>
              <w:spacing w:before="120" w:after="120"/>
              <w:jc w:val="both"/>
              <w:rPr>
                <w:rFonts w:ascii="Arial" w:hAnsi="Arial" w:cs="Arial"/>
                <w:b/>
                <w:sz w:val="22"/>
                <w:szCs w:val="22"/>
              </w:rPr>
            </w:pPr>
            <w:r w:rsidRPr="00A66A6B">
              <w:rPr>
                <w:rFonts w:ascii="Arial" w:hAnsi="Arial" w:cs="Arial"/>
                <w:b/>
                <w:bCs/>
                <w:sz w:val="22"/>
                <w:szCs w:val="22"/>
              </w:rPr>
              <w:t>W</w:t>
            </w:r>
            <w:r w:rsidRPr="009D651D">
              <w:rPr>
                <w:rFonts w:ascii="Arial" w:hAnsi="Arial" w:cs="Arial"/>
                <w:b/>
                <w:bCs/>
                <w:sz w:val="22"/>
                <w:szCs w:val="22"/>
              </w:rPr>
              <w:t>ritten self-evaluation, research and analysis of process through ongoing and summative journal-based submission.</w:t>
            </w:r>
          </w:p>
        </w:tc>
      </w:tr>
      <w:tr w:rsidR="00410CFC" w:rsidRPr="00A406E5" w14:paraId="1E935E6C" w14:textId="77777777" w:rsidTr="008F1308">
        <w:tc>
          <w:tcPr>
            <w:tcW w:w="2093" w:type="dxa"/>
            <w:shd w:val="pct15" w:color="auto" w:fill="auto"/>
          </w:tcPr>
          <w:p w14:paraId="7A626D31" w14:textId="77777777" w:rsidR="00410CFC" w:rsidRPr="00A406E5" w:rsidRDefault="00410CFC" w:rsidP="00410CF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D03E3AB" w14:textId="2F1CBE4A" w:rsidR="00410CFC" w:rsidRPr="00A406E5" w:rsidRDefault="00410CFC" w:rsidP="00410CFC">
            <w:pPr>
              <w:spacing w:before="120" w:after="120"/>
              <w:jc w:val="both"/>
              <w:rPr>
                <w:rFonts w:ascii="Arial" w:hAnsi="Arial" w:cs="Arial"/>
                <w:b/>
                <w:sz w:val="22"/>
                <w:szCs w:val="22"/>
              </w:rPr>
            </w:pPr>
            <w:r w:rsidRPr="009D651D">
              <w:rPr>
                <w:rFonts w:ascii="Arial" w:hAnsi="Arial" w:cs="Arial"/>
                <w:b/>
                <w:bCs/>
                <w:color w:val="000000"/>
                <w:sz w:val="22"/>
                <w:szCs w:val="22"/>
              </w:rPr>
              <w:t xml:space="preserve">Tuesday </w:t>
            </w:r>
            <w:r>
              <w:rPr>
                <w:rFonts w:ascii="Arial" w:hAnsi="Arial" w:cs="Arial"/>
                <w:b/>
                <w:bCs/>
                <w:color w:val="000000"/>
                <w:sz w:val="22"/>
                <w:szCs w:val="22"/>
              </w:rPr>
              <w:t>1</w:t>
            </w:r>
            <w:r w:rsidRPr="00410CFC">
              <w:rPr>
                <w:rFonts w:ascii="Arial" w:hAnsi="Arial" w:cs="Arial"/>
                <w:b/>
                <w:bCs/>
                <w:color w:val="000000"/>
                <w:sz w:val="22"/>
                <w:szCs w:val="22"/>
                <w:vertAlign w:val="superscript"/>
              </w:rPr>
              <w:t>st</w:t>
            </w:r>
            <w:r>
              <w:rPr>
                <w:rFonts w:ascii="Arial" w:hAnsi="Arial" w:cs="Arial"/>
                <w:b/>
                <w:bCs/>
                <w:color w:val="000000"/>
                <w:sz w:val="22"/>
                <w:szCs w:val="22"/>
              </w:rPr>
              <w:t xml:space="preserve"> April 2025</w:t>
            </w:r>
            <w:r w:rsidRPr="009D651D">
              <w:rPr>
                <w:rFonts w:ascii="Arial" w:hAnsi="Arial" w:cs="Arial"/>
                <w:b/>
                <w:bCs/>
                <w:color w:val="000000"/>
                <w:sz w:val="22"/>
                <w:szCs w:val="22"/>
              </w:rPr>
              <w:t xml:space="preserve"> at 5pm</w:t>
            </w:r>
          </w:p>
        </w:tc>
        <w:tc>
          <w:tcPr>
            <w:tcW w:w="2268" w:type="dxa"/>
            <w:shd w:val="pct15" w:color="auto" w:fill="auto"/>
          </w:tcPr>
          <w:p w14:paraId="0941DC22" w14:textId="77777777" w:rsidR="00410CFC" w:rsidRPr="00A406E5" w:rsidRDefault="00410CFC" w:rsidP="00410CFC">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781C6EAC" w:rsidR="00410CFC" w:rsidRPr="00A406E5" w:rsidRDefault="00410CFC" w:rsidP="00410CFC">
            <w:pPr>
              <w:spacing w:before="120" w:after="120"/>
              <w:jc w:val="both"/>
              <w:rPr>
                <w:rFonts w:ascii="Arial" w:hAnsi="Arial" w:cs="Arial"/>
                <w:b/>
                <w:sz w:val="22"/>
                <w:szCs w:val="22"/>
              </w:rPr>
            </w:pPr>
            <w:r>
              <w:rPr>
                <w:rFonts w:ascii="Arial" w:hAnsi="Arial" w:cs="Arial"/>
                <w:b/>
                <w:sz w:val="22"/>
                <w:szCs w:val="22"/>
              </w:rPr>
              <w:t>4 Weeks</w:t>
            </w:r>
          </w:p>
        </w:tc>
      </w:tr>
      <w:tr w:rsidR="00173396" w:rsidRPr="00A406E5" w14:paraId="53AF1309" w14:textId="77777777" w:rsidTr="00A406E5">
        <w:tc>
          <w:tcPr>
            <w:tcW w:w="2093" w:type="dxa"/>
            <w:shd w:val="pct15" w:color="auto" w:fill="auto"/>
          </w:tcPr>
          <w:p w14:paraId="169A080A"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E3320F4" w14:textId="77777777" w:rsidR="00173396" w:rsidRPr="00A406E5" w:rsidRDefault="00173396" w:rsidP="0017339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173396" w:rsidRPr="00A406E5" w:rsidRDefault="00173396" w:rsidP="0017339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173396" w:rsidRDefault="00173396" w:rsidP="00173396">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5F860793" w14:textId="5783FD79" w:rsidR="00173396" w:rsidRDefault="00173396" w:rsidP="0017339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173396" w:rsidRPr="00A406E5" w:rsidRDefault="00173396" w:rsidP="0017339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173396" w:rsidRPr="00A406E5" w14:paraId="1E024A4F" w14:textId="77777777" w:rsidTr="00A406E5">
        <w:tc>
          <w:tcPr>
            <w:tcW w:w="2093" w:type="dxa"/>
            <w:shd w:val="pct15" w:color="auto" w:fill="auto"/>
          </w:tcPr>
          <w:p w14:paraId="7E7A3335" w14:textId="77777777" w:rsidR="00173396" w:rsidRPr="00A406E5" w:rsidRDefault="00173396" w:rsidP="0017339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10B6A85" w14:textId="77777777" w:rsidR="00173396" w:rsidRPr="00A406E5" w:rsidRDefault="00173396" w:rsidP="0017339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40665600" w14:textId="77777777" w:rsidR="00173396" w:rsidRPr="00843298" w:rsidRDefault="00173396" w:rsidP="00173396">
            <w:pPr>
              <w:rPr>
                <w:rFonts w:ascii="Arial" w:hAnsi="Arial"/>
              </w:rPr>
            </w:pPr>
            <w:r w:rsidRPr="00843298">
              <w:rPr>
                <w:rFonts w:ascii="Arial" w:hAnsi="Arial"/>
              </w:rPr>
              <w:t>Upon the successful completion of this module, the student should be able to:</w:t>
            </w:r>
          </w:p>
          <w:p w14:paraId="30FE2122" w14:textId="77777777" w:rsidR="00173396" w:rsidRPr="00843298" w:rsidRDefault="00173396" w:rsidP="00173396">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Confidently present a series of songs in different styles and from a range of </w:t>
            </w:r>
            <w:proofErr w:type="gramStart"/>
            <w:r w:rsidRPr="00843298">
              <w:rPr>
                <w:rFonts w:ascii="Arial" w:hAnsi="Arial" w:cs="Arial"/>
                <w:sz w:val="22"/>
                <w:szCs w:val="22"/>
              </w:rPr>
              <w:t>periods;</w:t>
            </w:r>
            <w:proofErr w:type="gramEnd"/>
          </w:p>
          <w:p w14:paraId="2049D4BE" w14:textId="77777777" w:rsidR="00173396" w:rsidRPr="00843298" w:rsidRDefault="00173396" w:rsidP="00173396">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 xml:space="preserve">Confidently present a series of monologues from a range of plays and </w:t>
            </w:r>
            <w:proofErr w:type="gramStart"/>
            <w:r w:rsidRPr="00843298">
              <w:rPr>
                <w:rFonts w:ascii="Arial" w:hAnsi="Arial" w:cs="Arial"/>
                <w:sz w:val="22"/>
                <w:szCs w:val="22"/>
              </w:rPr>
              <w:t>playwrights;</w:t>
            </w:r>
            <w:proofErr w:type="gramEnd"/>
          </w:p>
          <w:p w14:paraId="1D2C4800" w14:textId="5D263704" w:rsidR="00C01A3F" w:rsidRPr="00173396" w:rsidRDefault="00173396" w:rsidP="00A85BFE">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843298">
              <w:rPr>
                <w:rFonts w:ascii="Arial" w:hAnsi="Arial" w:cs="Arial"/>
                <w:sz w:val="22"/>
                <w:szCs w:val="22"/>
              </w:rPr>
              <w:t>Constructively evaluate their strengths and weaknesses as actor-singers.</w:t>
            </w: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4FDB1710" w14:textId="4FF6CCEF"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6A2C8E7E"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2C5D8CF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BF5F61E"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611BF03D"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25C37D5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7271C5E0"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00410CFC">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777772B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sidR="00410CFC">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39EF7398"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1D52E36"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A5ABE9D" w14:textId="77777777" w:rsidR="00982DA7" w:rsidRDefault="00982DA7" w:rsidP="002F3400">
            <w:pPr>
              <w:rPr>
                <w:rFonts w:ascii="Arial" w:eastAsia="Calibri" w:hAnsi="Arial" w:cs="Arial"/>
                <w:sz w:val="22"/>
                <w:szCs w:val="22"/>
              </w:rPr>
            </w:pPr>
          </w:p>
          <w:p w14:paraId="264F3D37" w14:textId="54614704"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sidR="00173396">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51CC43E3" w14:textId="2000BE74" w:rsidR="00410CFC" w:rsidRPr="00535902" w:rsidRDefault="00410CFC" w:rsidP="00410CFC">
      <w:pPr>
        <w:rPr>
          <w:rFonts w:ascii="Arial" w:hAnsi="Arial" w:cs="Arial"/>
          <w:b/>
          <w:bCs/>
          <w:sz w:val="24"/>
          <w:szCs w:val="24"/>
        </w:rPr>
      </w:pPr>
      <w:r>
        <w:rPr>
          <w:rFonts w:ascii="Arial" w:hAnsi="Arial" w:cs="Arial"/>
          <w:b/>
          <w:bCs/>
          <w:sz w:val="24"/>
          <w:szCs w:val="24"/>
        </w:rPr>
        <w:t>Coursework</w:t>
      </w:r>
      <w:r w:rsidRPr="00535902">
        <w:rPr>
          <w:rFonts w:ascii="Arial" w:hAnsi="Arial" w:cs="Arial"/>
          <w:b/>
          <w:bCs/>
          <w:sz w:val="24"/>
          <w:szCs w:val="24"/>
        </w:rPr>
        <w:t xml:space="preserve"> </w:t>
      </w:r>
      <w:r>
        <w:rPr>
          <w:rFonts w:ascii="Arial" w:hAnsi="Arial" w:cs="Arial"/>
          <w:b/>
          <w:bCs/>
          <w:sz w:val="24"/>
          <w:szCs w:val="24"/>
        </w:rPr>
        <w:t>3</w:t>
      </w:r>
      <w:r w:rsidRPr="00535902">
        <w:rPr>
          <w:rFonts w:ascii="Arial" w:hAnsi="Arial" w:cs="Arial"/>
          <w:b/>
          <w:bCs/>
          <w:sz w:val="24"/>
          <w:szCs w:val="24"/>
        </w:rPr>
        <w:t xml:space="preserve">0% - </w:t>
      </w:r>
      <w:r w:rsidR="0076410F">
        <w:rPr>
          <w:rFonts w:ascii="Arial" w:hAnsi="Arial" w:cs="Arial"/>
          <w:b/>
          <w:bCs/>
          <w:sz w:val="24"/>
          <w:szCs w:val="24"/>
        </w:rPr>
        <w:t xml:space="preserve">1500 Word: </w:t>
      </w:r>
      <w:r w:rsidRPr="00861AB2">
        <w:rPr>
          <w:rFonts w:ascii="Arial" w:hAnsi="Arial" w:cs="Arial"/>
          <w:b/>
          <w:bCs/>
          <w:sz w:val="24"/>
          <w:szCs w:val="24"/>
        </w:rPr>
        <w:t>Written self-evaluation, research and analysis of process through ongoing and summative journal-based submission.</w:t>
      </w:r>
    </w:p>
    <w:p w14:paraId="24553322" w14:textId="77777777" w:rsidR="00410CFC" w:rsidRPr="001764E0" w:rsidRDefault="00410CFC" w:rsidP="00410CFC">
      <w:pPr>
        <w:rPr>
          <w:rFonts w:ascii="Arial" w:hAnsi="Arial" w:cs="Arial"/>
          <w:b/>
          <w:bCs/>
          <w:sz w:val="24"/>
          <w:szCs w:val="24"/>
        </w:rPr>
      </w:pPr>
    </w:p>
    <w:p w14:paraId="739766C1" w14:textId="77777777" w:rsidR="00410CFC" w:rsidRDefault="00410CFC" w:rsidP="00410CFC">
      <w:pPr>
        <w:ind w:firstLine="720"/>
        <w:rPr>
          <w:rFonts w:ascii="Arial" w:eastAsia="Arial" w:hAnsi="Arial" w:cs="Arial"/>
          <w:sz w:val="24"/>
          <w:szCs w:val="24"/>
        </w:rPr>
      </w:pPr>
      <w:r w:rsidRPr="5DEAB7FB">
        <w:rPr>
          <w:rFonts w:ascii="Arial" w:eastAsia="Arial" w:hAnsi="Arial" w:cs="Arial"/>
          <w:sz w:val="24"/>
          <w:szCs w:val="24"/>
        </w:rPr>
        <w:t xml:space="preserve">At the end of the module students are expected to write a self-evaluation. Impressions of </w:t>
      </w:r>
      <w:r>
        <w:tab/>
      </w:r>
      <w:r w:rsidRPr="5DEAB7FB">
        <w:rPr>
          <w:rFonts w:ascii="Arial" w:eastAsia="Arial" w:hAnsi="Arial" w:cs="Arial"/>
          <w:sz w:val="24"/>
          <w:szCs w:val="24"/>
        </w:rPr>
        <w:t xml:space="preserve">what you have learned during the module supported by research and wider reading. You </w:t>
      </w:r>
      <w:r>
        <w:tab/>
      </w:r>
      <w:r w:rsidRPr="5DEAB7FB">
        <w:rPr>
          <w:rFonts w:ascii="Arial" w:eastAsia="Arial" w:hAnsi="Arial" w:cs="Arial"/>
          <w:sz w:val="24"/>
          <w:szCs w:val="24"/>
        </w:rPr>
        <w:t xml:space="preserve">must remember that you learn by watching others and the notes that are given to others. </w:t>
      </w:r>
      <w:r>
        <w:tab/>
      </w:r>
      <w:r w:rsidRPr="5DEAB7FB">
        <w:rPr>
          <w:rFonts w:ascii="Arial" w:eastAsia="Arial" w:hAnsi="Arial" w:cs="Arial"/>
          <w:sz w:val="24"/>
          <w:szCs w:val="24"/>
        </w:rPr>
        <w:t>It</w:t>
      </w:r>
      <w:r>
        <w:rPr>
          <w:rFonts w:ascii="Arial" w:eastAsia="Arial" w:hAnsi="Arial" w:cs="Arial"/>
          <w:sz w:val="24"/>
          <w:szCs w:val="24"/>
        </w:rPr>
        <w:t xml:space="preserve"> is</w:t>
      </w:r>
      <w:r w:rsidRPr="5DEAB7FB">
        <w:rPr>
          <w:rFonts w:ascii="Arial" w:eastAsia="Arial" w:hAnsi="Arial" w:cs="Arial"/>
          <w:sz w:val="24"/>
          <w:szCs w:val="24"/>
        </w:rPr>
        <w:t xml:space="preserve"> important to keep a notebook so this can help you keep track of your progress. You </w:t>
      </w:r>
      <w:r>
        <w:tab/>
      </w:r>
      <w:r>
        <w:tab/>
      </w:r>
      <w:r w:rsidRPr="5DEAB7FB">
        <w:rPr>
          <w:rFonts w:ascii="Arial" w:eastAsia="Arial" w:hAnsi="Arial" w:cs="Arial"/>
          <w:sz w:val="24"/>
          <w:szCs w:val="24"/>
        </w:rPr>
        <w:t xml:space="preserve">must reflect on your strengths and weaknesses.  </w:t>
      </w:r>
    </w:p>
    <w:p w14:paraId="124DFE4A" w14:textId="77777777" w:rsidR="00410CFC" w:rsidRDefault="00410CFC" w:rsidP="00410CFC">
      <w:pPr>
        <w:ind w:firstLine="720"/>
        <w:rPr>
          <w:rFonts w:ascii="Arial" w:eastAsia="Arial" w:hAnsi="Arial" w:cs="Arial"/>
          <w:sz w:val="24"/>
          <w:szCs w:val="24"/>
        </w:rPr>
      </w:pPr>
    </w:p>
    <w:p w14:paraId="5521203E" w14:textId="77777777" w:rsidR="00410CFC" w:rsidRDefault="00410CFC" w:rsidP="00410CFC">
      <w:pPr>
        <w:ind w:firstLine="720"/>
      </w:pPr>
      <w:r w:rsidRPr="5DEAB7FB">
        <w:rPr>
          <w:rFonts w:ascii="Arial" w:eastAsia="Arial" w:hAnsi="Arial" w:cs="Arial"/>
          <w:sz w:val="24"/>
          <w:szCs w:val="24"/>
        </w:rPr>
        <w:t xml:space="preserve">Submissions will be required via </w:t>
      </w:r>
      <w:r>
        <w:rPr>
          <w:rFonts w:ascii="Arial" w:eastAsia="Arial" w:hAnsi="Arial" w:cs="Arial"/>
          <w:sz w:val="24"/>
          <w:szCs w:val="24"/>
        </w:rPr>
        <w:t>M</w:t>
      </w:r>
      <w:r w:rsidRPr="5DEAB7FB">
        <w:rPr>
          <w:rFonts w:ascii="Arial" w:eastAsia="Arial" w:hAnsi="Arial" w:cs="Arial"/>
          <w:sz w:val="24"/>
          <w:szCs w:val="24"/>
        </w:rPr>
        <w:t xml:space="preserve">oodle on Turnitin </w:t>
      </w:r>
    </w:p>
    <w:p w14:paraId="72DECFAD" w14:textId="77777777" w:rsidR="00410CFC" w:rsidRDefault="00410CFC" w:rsidP="00410CFC">
      <w:pPr>
        <w:rPr>
          <w:rFonts w:ascii="Arial" w:eastAsia="Arial" w:hAnsi="Arial" w:cs="Arial"/>
          <w:sz w:val="24"/>
          <w:szCs w:val="24"/>
        </w:rPr>
      </w:pPr>
    </w:p>
    <w:p w14:paraId="68D201ED" w14:textId="77777777" w:rsidR="00410CFC" w:rsidRDefault="00410CFC" w:rsidP="00410CFC">
      <w:pPr>
        <w:ind w:firstLine="720"/>
        <w:rPr>
          <w:rFonts w:ascii="Arial" w:eastAsia="Arial" w:hAnsi="Arial" w:cs="Arial"/>
          <w:sz w:val="24"/>
          <w:szCs w:val="24"/>
        </w:rPr>
      </w:pPr>
      <w:r w:rsidRPr="5DEAB7FB">
        <w:rPr>
          <w:rFonts w:ascii="Arial" w:eastAsia="Arial" w:hAnsi="Arial" w:cs="Arial"/>
          <w:sz w:val="24"/>
          <w:szCs w:val="24"/>
        </w:rPr>
        <w:t xml:space="preserve">Break the work into sections. A paragraph or two for each of the following. It is important to </w:t>
      </w:r>
      <w:r>
        <w:tab/>
      </w:r>
      <w:r w:rsidRPr="5DEAB7FB">
        <w:rPr>
          <w:rFonts w:ascii="Arial" w:eastAsia="Arial" w:hAnsi="Arial" w:cs="Arial"/>
          <w:sz w:val="24"/>
          <w:szCs w:val="24"/>
        </w:rPr>
        <w:t>write concisely with clear points to show your development:</w:t>
      </w:r>
    </w:p>
    <w:p w14:paraId="5BA0D875" w14:textId="77777777" w:rsidR="00410CFC" w:rsidRDefault="00410CFC" w:rsidP="00410CFC">
      <w:pPr>
        <w:ind w:left="720"/>
        <w:rPr>
          <w:rFonts w:ascii="Arial" w:eastAsia="Arial" w:hAnsi="Arial" w:cs="Arial"/>
          <w:color w:val="000000" w:themeColor="text1"/>
          <w:sz w:val="24"/>
          <w:szCs w:val="24"/>
        </w:rPr>
      </w:pPr>
    </w:p>
    <w:p w14:paraId="449CE7E8" w14:textId="77777777" w:rsidR="00410CFC" w:rsidRDefault="00410CFC" w:rsidP="00410CFC">
      <w:pPr>
        <w:ind w:left="720"/>
        <w:rPr>
          <w:rFonts w:ascii="Arial" w:hAnsi="Arial" w:cs="Arial"/>
          <w:sz w:val="24"/>
          <w:szCs w:val="24"/>
        </w:rPr>
      </w:pPr>
    </w:p>
    <w:p w14:paraId="52797C3B" w14:textId="77777777" w:rsidR="00410CFC" w:rsidRPr="00861AB2" w:rsidRDefault="00410CFC" w:rsidP="00410CFC">
      <w:pPr>
        <w:pStyle w:val="ListParagraph"/>
        <w:numPr>
          <w:ilvl w:val="0"/>
          <w:numId w:val="20"/>
        </w:numPr>
        <w:rPr>
          <w:rFonts w:ascii="Arial" w:hAnsi="Arial" w:cs="Arial"/>
          <w:sz w:val="24"/>
          <w:szCs w:val="24"/>
        </w:rPr>
      </w:pPr>
      <w:r w:rsidRPr="00861AB2">
        <w:rPr>
          <w:rFonts w:ascii="Arial" w:hAnsi="Arial" w:cs="Arial"/>
          <w:sz w:val="24"/>
          <w:szCs w:val="24"/>
        </w:rPr>
        <w:t>Research on the pieces you presented</w:t>
      </w:r>
    </w:p>
    <w:p w14:paraId="199FD22E" w14:textId="77777777" w:rsidR="00410CFC" w:rsidRPr="00861AB2" w:rsidRDefault="00410CFC" w:rsidP="00410CFC">
      <w:pPr>
        <w:pStyle w:val="ListParagraph"/>
        <w:numPr>
          <w:ilvl w:val="0"/>
          <w:numId w:val="20"/>
        </w:numPr>
        <w:rPr>
          <w:rFonts w:ascii="Arial" w:hAnsi="Arial" w:cs="Arial"/>
          <w:sz w:val="24"/>
          <w:szCs w:val="24"/>
        </w:rPr>
      </w:pPr>
      <w:r w:rsidRPr="00861AB2">
        <w:rPr>
          <w:rFonts w:ascii="Arial" w:hAnsi="Arial" w:cs="Arial"/>
          <w:sz w:val="24"/>
          <w:szCs w:val="24"/>
        </w:rPr>
        <w:t xml:space="preserve">Identify something you did well </w:t>
      </w:r>
    </w:p>
    <w:p w14:paraId="234EF406" w14:textId="77777777" w:rsidR="00410CFC" w:rsidRPr="00861AB2" w:rsidRDefault="00410CFC" w:rsidP="00410CFC">
      <w:pPr>
        <w:pStyle w:val="ListParagraph"/>
        <w:numPr>
          <w:ilvl w:val="0"/>
          <w:numId w:val="20"/>
        </w:numPr>
        <w:rPr>
          <w:rFonts w:ascii="Arial" w:hAnsi="Arial" w:cs="Arial"/>
          <w:sz w:val="24"/>
          <w:szCs w:val="24"/>
        </w:rPr>
      </w:pPr>
      <w:r w:rsidRPr="00861AB2">
        <w:rPr>
          <w:rFonts w:ascii="Arial" w:hAnsi="Arial" w:cs="Arial"/>
          <w:sz w:val="24"/>
          <w:szCs w:val="24"/>
        </w:rPr>
        <w:t xml:space="preserve">Identify something you can work on </w:t>
      </w:r>
    </w:p>
    <w:p w14:paraId="26F43E55" w14:textId="77777777" w:rsidR="00410CFC" w:rsidRPr="00861AB2" w:rsidRDefault="00410CFC" w:rsidP="00410CFC">
      <w:pPr>
        <w:pStyle w:val="ListParagraph"/>
        <w:numPr>
          <w:ilvl w:val="0"/>
          <w:numId w:val="20"/>
        </w:numPr>
        <w:rPr>
          <w:rFonts w:ascii="Arial" w:hAnsi="Arial" w:cs="Arial"/>
          <w:sz w:val="24"/>
          <w:szCs w:val="24"/>
        </w:rPr>
      </w:pPr>
      <w:r w:rsidRPr="00861AB2">
        <w:rPr>
          <w:rFonts w:ascii="Arial" w:hAnsi="Arial" w:cs="Arial"/>
          <w:sz w:val="24"/>
          <w:szCs w:val="24"/>
        </w:rPr>
        <w:t>Reflect on your contribution to the class</w:t>
      </w:r>
    </w:p>
    <w:p w14:paraId="0308068B" w14:textId="77777777" w:rsidR="00410CFC" w:rsidRDefault="00410CFC" w:rsidP="00410CFC">
      <w:pPr>
        <w:ind w:left="720"/>
        <w:rPr>
          <w:rFonts w:ascii="Arial" w:hAnsi="Arial" w:cs="Arial"/>
          <w:sz w:val="24"/>
          <w:szCs w:val="24"/>
        </w:rPr>
      </w:pPr>
    </w:p>
    <w:p w14:paraId="65EFB6CB" w14:textId="77777777" w:rsidR="00410CFC" w:rsidRDefault="00410CFC" w:rsidP="00410CFC">
      <w:pPr>
        <w:ind w:left="720"/>
        <w:rPr>
          <w:rFonts w:ascii="Arial" w:hAnsi="Arial" w:cs="Arial"/>
          <w:sz w:val="24"/>
          <w:szCs w:val="24"/>
        </w:rPr>
      </w:pPr>
    </w:p>
    <w:p w14:paraId="384481B6" w14:textId="77777777" w:rsidR="00410CFC" w:rsidRDefault="00410CFC" w:rsidP="00410CFC">
      <w:pPr>
        <w:ind w:left="720"/>
        <w:rPr>
          <w:rFonts w:ascii="Arial" w:eastAsia="Arial" w:hAnsi="Arial" w:cs="Arial"/>
          <w:color w:val="000000" w:themeColor="text1"/>
          <w:sz w:val="24"/>
          <w:szCs w:val="24"/>
        </w:rPr>
      </w:pPr>
      <w:r w:rsidRPr="02D9E878">
        <w:rPr>
          <w:rFonts w:ascii="Arial" w:eastAsia="Arial" w:hAnsi="Arial" w:cs="Arial"/>
          <w:color w:val="000000" w:themeColor="text1"/>
          <w:sz w:val="24"/>
          <w:szCs w:val="24"/>
        </w:rPr>
        <w:t xml:space="preserve">The work should include at least 2 information sources, including at least one textbook.  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w:t>
      </w:r>
      <w:r>
        <w:rPr>
          <w:rFonts w:ascii="Arial" w:eastAsia="Arial" w:hAnsi="Arial" w:cs="Arial"/>
          <w:color w:val="000000" w:themeColor="text1"/>
          <w:sz w:val="24"/>
          <w:szCs w:val="24"/>
        </w:rPr>
        <w:t>reading list</w:t>
      </w:r>
      <w:r w:rsidRPr="02D9E878">
        <w:rPr>
          <w:rFonts w:ascii="Arial" w:eastAsia="Arial" w:hAnsi="Arial" w:cs="Arial"/>
          <w:color w:val="000000" w:themeColor="text1"/>
          <w:sz w:val="24"/>
          <w:szCs w:val="24"/>
        </w:rPr>
        <w:t xml:space="preserve"> must be included at the end of each submission.</w:t>
      </w:r>
    </w:p>
    <w:p w14:paraId="3730E62E" w14:textId="77777777" w:rsidR="00410CFC" w:rsidRDefault="00410CFC" w:rsidP="00410CFC">
      <w:pPr>
        <w:ind w:left="720"/>
        <w:rPr>
          <w:rFonts w:ascii="Arial" w:eastAsia="Arial" w:hAnsi="Arial" w:cs="Arial"/>
          <w:color w:val="000000" w:themeColor="text1"/>
          <w:sz w:val="24"/>
          <w:szCs w:val="24"/>
        </w:rPr>
      </w:pPr>
    </w:p>
    <w:p w14:paraId="69FB3BFD" w14:textId="77777777" w:rsidR="00410CFC" w:rsidRDefault="00410CFC" w:rsidP="00410CFC">
      <w:pPr>
        <w:ind w:left="720"/>
        <w:rPr>
          <w:rFonts w:ascii="Arial" w:eastAsia="Arial" w:hAnsi="Arial" w:cs="Arial"/>
          <w:color w:val="000000" w:themeColor="text1"/>
          <w:sz w:val="24"/>
          <w:szCs w:val="24"/>
        </w:rPr>
      </w:pPr>
      <w:hyperlink r:id="rId9">
        <w:r w:rsidRPr="72109D79">
          <w:rPr>
            <w:rStyle w:val="Hyperlink"/>
            <w:rFonts w:ascii="Arial" w:eastAsia="Arial" w:hAnsi="Arial" w:cs="Arial"/>
            <w:sz w:val="24"/>
            <w:szCs w:val="24"/>
          </w:rPr>
          <w:t>https://uwtsd.ac.uk/library/student-essentials/referencing-handbooks/</w:t>
        </w:r>
      </w:hyperlink>
    </w:p>
    <w:p w14:paraId="66394B79" w14:textId="77777777" w:rsidR="00410CFC" w:rsidRDefault="00410CFC" w:rsidP="00410CFC">
      <w:pPr>
        <w:ind w:left="720"/>
        <w:rPr>
          <w:rFonts w:ascii="Arial" w:eastAsia="Arial" w:hAnsi="Arial" w:cs="Arial"/>
          <w:color w:val="000000" w:themeColor="text1"/>
          <w:sz w:val="24"/>
          <w:szCs w:val="24"/>
        </w:rPr>
      </w:pPr>
    </w:p>
    <w:p w14:paraId="3F1156BF" w14:textId="77777777" w:rsidR="00410CFC" w:rsidRDefault="00410CFC" w:rsidP="00410CFC">
      <w:pPr>
        <w:ind w:left="720"/>
        <w:rPr>
          <w:rFonts w:ascii="Arial" w:eastAsia="Arial" w:hAnsi="Arial" w:cs="Arial"/>
          <w:color w:val="000000" w:themeColor="text1"/>
          <w:sz w:val="24"/>
          <w:szCs w:val="24"/>
        </w:rPr>
      </w:pPr>
      <w:r w:rsidRPr="72109D79">
        <w:rPr>
          <w:rFonts w:ascii="Arial" w:eastAsia="Arial" w:hAnsi="Arial" w:cs="Arial"/>
          <w:color w:val="000000" w:themeColor="text1"/>
          <w:sz w:val="24"/>
          <w:szCs w:val="24"/>
        </w:rPr>
        <w:t>Additional recourses to help with this task:</w:t>
      </w:r>
    </w:p>
    <w:p w14:paraId="1739A58C" w14:textId="77777777" w:rsidR="00410CFC" w:rsidRDefault="00410CFC" w:rsidP="00410CFC">
      <w:pPr>
        <w:ind w:left="720"/>
        <w:rPr>
          <w:rFonts w:ascii="Arial" w:eastAsia="Arial" w:hAnsi="Arial" w:cs="Arial"/>
          <w:color w:val="000000" w:themeColor="text1"/>
          <w:sz w:val="24"/>
          <w:szCs w:val="24"/>
        </w:rPr>
      </w:pPr>
    </w:p>
    <w:p w14:paraId="19909C44" w14:textId="77777777" w:rsidR="00410CFC" w:rsidRDefault="00410CFC" w:rsidP="00410CFC">
      <w:pPr>
        <w:ind w:left="720"/>
        <w:rPr>
          <w:rStyle w:val="Hyperlink"/>
          <w:rFonts w:ascii="Arial" w:eastAsia="Arial" w:hAnsi="Arial" w:cs="Arial"/>
          <w:sz w:val="24"/>
          <w:szCs w:val="24"/>
        </w:rPr>
      </w:pPr>
      <w:hyperlink r:id="rId10">
        <w:r w:rsidRPr="72109D79">
          <w:rPr>
            <w:rStyle w:val="Hyperlink"/>
            <w:rFonts w:ascii="Arial" w:eastAsia="Arial" w:hAnsi="Arial" w:cs="Arial"/>
            <w:sz w:val="24"/>
            <w:szCs w:val="24"/>
          </w:rPr>
          <w:t>https://uwtsd.ac.uk/library/infoskills/</w:t>
        </w:r>
      </w:hyperlink>
    </w:p>
    <w:p w14:paraId="5BC79D37" w14:textId="77777777" w:rsidR="00410CFC" w:rsidRDefault="00410CFC" w:rsidP="00410CFC">
      <w:pPr>
        <w:ind w:left="720"/>
        <w:rPr>
          <w:rStyle w:val="Hyperlink"/>
          <w:rFonts w:ascii="Arial" w:eastAsia="Arial" w:hAnsi="Arial" w:cs="Arial"/>
          <w:sz w:val="24"/>
          <w:szCs w:val="24"/>
        </w:rPr>
      </w:pPr>
    </w:p>
    <w:p w14:paraId="13E72FE2" w14:textId="77777777" w:rsidR="00410CFC" w:rsidRDefault="00410CFC" w:rsidP="00410CFC">
      <w:pPr>
        <w:ind w:left="720"/>
        <w:rPr>
          <w:rFonts w:ascii="Arial" w:eastAsia="Arial" w:hAnsi="Arial" w:cs="Arial"/>
          <w:color w:val="000000" w:themeColor="text1"/>
          <w:sz w:val="24"/>
          <w:szCs w:val="24"/>
        </w:rPr>
      </w:pPr>
    </w:p>
    <w:p w14:paraId="2724AFF8" w14:textId="77777777" w:rsidR="00410CFC" w:rsidRPr="00A406E5" w:rsidRDefault="00410CFC" w:rsidP="00410CFC">
      <w:pPr>
        <w:pStyle w:val="ListParagraph"/>
        <w:rPr>
          <w:rFonts w:ascii="Arial" w:hAnsi="Arial" w:cs="Arial"/>
          <w:sz w:val="22"/>
          <w:szCs w:val="22"/>
        </w:rPr>
      </w:pPr>
    </w:p>
    <w:p w14:paraId="76D7C81A" w14:textId="77777777" w:rsidR="00A3505D" w:rsidRDefault="00A3505D" w:rsidP="00D22D9C">
      <w:pPr>
        <w:jc w:val="both"/>
        <w:rPr>
          <w:rFonts w:ascii="Arial" w:hAnsi="Arial" w:cs="Arial"/>
          <w:sz w:val="22"/>
          <w:szCs w:val="22"/>
        </w:rPr>
      </w:pPr>
    </w:p>
    <w:p w14:paraId="1BBB80DE" w14:textId="77777777" w:rsidR="00410CFC" w:rsidRDefault="00410CFC" w:rsidP="00D22D9C">
      <w:pPr>
        <w:jc w:val="both"/>
        <w:rPr>
          <w:rFonts w:ascii="Arial" w:hAnsi="Arial" w:cs="Arial"/>
          <w:sz w:val="22"/>
          <w:szCs w:val="22"/>
        </w:rPr>
      </w:pPr>
    </w:p>
    <w:p w14:paraId="03AABA03" w14:textId="77777777" w:rsidR="00410CFC" w:rsidRDefault="00410CFC" w:rsidP="00D22D9C">
      <w:pPr>
        <w:jc w:val="both"/>
        <w:rPr>
          <w:rFonts w:ascii="Arial" w:hAnsi="Arial" w:cs="Arial"/>
          <w:sz w:val="22"/>
          <w:szCs w:val="22"/>
        </w:rPr>
      </w:pPr>
    </w:p>
    <w:p w14:paraId="16C5C603" w14:textId="77777777" w:rsidR="00410CFC" w:rsidRDefault="00410CFC" w:rsidP="00D22D9C">
      <w:pPr>
        <w:jc w:val="both"/>
        <w:rPr>
          <w:rFonts w:ascii="Arial" w:hAnsi="Arial" w:cs="Arial"/>
          <w:sz w:val="22"/>
          <w:szCs w:val="22"/>
        </w:rPr>
      </w:pPr>
    </w:p>
    <w:p w14:paraId="0006DBBC" w14:textId="77777777" w:rsidR="00410CFC" w:rsidRDefault="00410CFC" w:rsidP="00D22D9C">
      <w:pPr>
        <w:jc w:val="both"/>
        <w:rPr>
          <w:rFonts w:ascii="Arial" w:hAnsi="Arial" w:cs="Arial"/>
          <w:sz w:val="22"/>
          <w:szCs w:val="22"/>
        </w:rPr>
      </w:pPr>
    </w:p>
    <w:p w14:paraId="00F85898" w14:textId="77777777" w:rsidR="00410CFC" w:rsidRDefault="00410CFC" w:rsidP="00D22D9C">
      <w:pPr>
        <w:jc w:val="both"/>
        <w:rPr>
          <w:rFonts w:ascii="Arial" w:hAnsi="Arial" w:cs="Arial"/>
          <w:sz w:val="22"/>
          <w:szCs w:val="22"/>
        </w:rPr>
      </w:pPr>
    </w:p>
    <w:p w14:paraId="7F7DA3F0" w14:textId="77777777" w:rsidR="00410CFC" w:rsidRDefault="00410CFC" w:rsidP="00D22D9C">
      <w:pPr>
        <w:jc w:val="both"/>
        <w:rPr>
          <w:rFonts w:ascii="Arial" w:hAnsi="Arial" w:cs="Arial"/>
          <w:sz w:val="22"/>
          <w:szCs w:val="22"/>
        </w:rPr>
      </w:pPr>
    </w:p>
    <w:p w14:paraId="3671FC2F" w14:textId="77777777" w:rsidR="00410CFC" w:rsidRDefault="00410CFC" w:rsidP="00D22D9C">
      <w:pPr>
        <w:jc w:val="both"/>
        <w:rPr>
          <w:rFonts w:ascii="Arial" w:hAnsi="Arial" w:cs="Arial"/>
          <w:sz w:val="22"/>
          <w:szCs w:val="22"/>
        </w:rPr>
      </w:pPr>
    </w:p>
    <w:p w14:paraId="503CADA3" w14:textId="77777777" w:rsidR="00410CFC" w:rsidRDefault="00410CFC" w:rsidP="00D22D9C">
      <w:pPr>
        <w:jc w:val="both"/>
        <w:rPr>
          <w:rFonts w:ascii="Arial" w:hAnsi="Arial" w:cs="Arial"/>
          <w:sz w:val="22"/>
          <w:szCs w:val="22"/>
        </w:rPr>
      </w:pPr>
    </w:p>
    <w:p w14:paraId="5D587814" w14:textId="77777777" w:rsidR="00410CFC" w:rsidRDefault="00410CFC" w:rsidP="00D22D9C">
      <w:pPr>
        <w:jc w:val="both"/>
        <w:rPr>
          <w:rFonts w:ascii="Arial" w:hAnsi="Arial" w:cs="Arial"/>
          <w:sz w:val="22"/>
          <w:szCs w:val="22"/>
        </w:rPr>
      </w:pPr>
    </w:p>
    <w:p w14:paraId="6D6486FC" w14:textId="77777777" w:rsidR="00410CFC" w:rsidRDefault="00410CFC" w:rsidP="00D22D9C">
      <w:pPr>
        <w:jc w:val="both"/>
        <w:rPr>
          <w:rFonts w:ascii="Arial" w:hAnsi="Arial" w:cs="Arial"/>
          <w:sz w:val="22"/>
          <w:szCs w:val="22"/>
        </w:rPr>
      </w:pPr>
    </w:p>
    <w:p w14:paraId="5349E67D" w14:textId="77777777" w:rsidR="00410CFC" w:rsidRDefault="00410CFC" w:rsidP="00D22D9C">
      <w:pPr>
        <w:jc w:val="both"/>
        <w:rPr>
          <w:rFonts w:ascii="Arial" w:hAnsi="Arial" w:cs="Arial"/>
          <w:sz w:val="22"/>
          <w:szCs w:val="22"/>
        </w:rPr>
      </w:pPr>
    </w:p>
    <w:p w14:paraId="3621C1A9" w14:textId="0CC53B4D" w:rsidR="00410CFC" w:rsidRPr="00A406E5" w:rsidRDefault="00410CFC" w:rsidP="00D22D9C">
      <w:pPr>
        <w:jc w:val="both"/>
        <w:rPr>
          <w:rFonts w:ascii="Arial" w:hAnsi="Arial" w:cs="Arial"/>
          <w:sz w:val="22"/>
          <w:szCs w:val="22"/>
        </w:rPr>
      </w:pPr>
      <w:r>
        <w:rPr>
          <w:rFonts w:ascii="Arial" w:hAnsi="Arial" w:cs="Arial"/>
          <w:sz w:val="22"/>
          <w:szCs w:val="22"/>
        </w:rPr>
        <w:t>25</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1"/>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797812B" w14:textId="77777777" w:rsidR="00410CFC" w:rsidRDefault="00410CFC" w:rsidP="00152E9D">
            <w:pPr>
              <w:jc w:val="center"/>
              <w:rPr>
                <w:rFonts w:ascii="Arial" w:hAnsi="Arial" w:cs="Arial"/>
                <w:sz w:val="32"/>
              </w:rPr>
            </w:pPr>
          </w:p>
          <w:p w14:paraId="793AED52" w14:textId="78F51D12" w:rsidR="00152E9D" w:rsidRPr="00A406E5" w:rsidRDefault="00410CFC" w:rsidP="00410CFC">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0073E1AB" w:rsidR="00152E9D" w:rsidRPr="00A406E5" w:rsidRDefault="00410C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6C72722C" w:rsidR="00152E9D" w:rsidRPr="00A406E5" w:rsidRDefault="00410CFC"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D92E70F" w:rsidR="00152E9D" w:rsidRPr="00A406E5" w:rsidRDefault="00152E9D" w:rsidP="00410CFC">
            <w:pP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3B5C9667" w:rsidR="00152E9D" w:rsidRPr="00A406E5" w:rsidRDefault="00410CFC"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2"/>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6260E2">
              <w:rPr>
                <w:rFonts w:ascii="Arial" w:eastAsia="Arial" w:hAnsi="Arial" w:cs="Arial"/>
                <w:spacing w:val="-1"/>
              </w:rPr>
              <w:t>in order to</w:t>
            </w:r>
            <w:proofErr w:type="gramEnd"/>
            <w:r w:rsidRPr="006260E2">
              <w:rPr>
                <w:rFonts w:ascii="Arial" w:eastAsia="Arial" w:hAnsi="Arial" w:cs="Arial"/>
                <w:spacing w:val="-1"/>
              </w:rPr>
              <w:t xml:space="preserve">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 xml:space="preserve">valuate underlying concepts and principles of a subject and interpret qualitative and quantitative data </w:t>
            </w:r>
            <w:proofErr w:type="gramStart"/>
            <w:r w:rsidRPr="00FA5C89">
              <w:rPr>
                <w:rFonts w:ascii="Arial" w:eastAsia="Arial" w:hAnsi="Arial" w:cs="Arial"/>
                <w:bCs/>
                <w:sz w:val="18"/>
                <w:szCs w:val="18"/>
              </w:rPr>
              <w:t>in order to</w:t>
            </w:r>
            <w:proofErr w:type="gramEnd"/>
            <w:r w:rsidRPr="00FA5C89">
              <w:rPr>
                <w:rFonts w:ascii="Arial" w:eastAsia="Arial" w:hAnsi="Arial" w:cs="Arial"/>
                <w:bCs/>
                <w:sz w:val="18"/>
                <w:szCs w:val="18"/>
              </w:rPr>
              <w:t xml:space="preserve">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90F3E7" w14:textId="77777777" w:rsidR="00AB56AB" w:rsidRDefault="00AB56AB">
      <w:r>
        <w:separator/>
      </w:r>
    </w:p>
  </w:endnote>
  <w:endnote w:type="continuationSeparator" w:id="0">
    <w:p w14:paraId="638857DF" w14:textId="77777777" w:rsidR="00AB56AB" w:rsidRDefault="00AB56A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AA60FC" w14:textId="77777777" w:rsidR="00AB56AB" w:rsidRDefault="00AB56AB">
      <w:r>
        <w:separator/>
      </w:r>
    </w:p>
  </w:footnote>
  <w:footnote w:type="continuationSeparator" w:id="0">
    <w:p w14:paraId="1D4CB252" w14:textId="77777777" w:rsidR="00AB56AB" w:rsidRDefault="00AB56A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ED3D6E"/>
    <w:multiLevelType w:val="hybridMultilevel"/>
    <w:tmpl w:val="D3608DD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4BF7BC0"/>
    <w:multiLevelType w:val="hybridMultilevel"/>
    <w:tmpl w:val="82FC83EC"/>
    <w:lvl w:ilvl="0" w:tplc="09369E1E">
      <w:start w:val="1"/>
      <w:numFmt w:val="decimal"/>
      <w:lvlText w:val="%1."/>
      <w:lvlJc w:val="left"/>
      <w:pPr>
        <w:ind w:left="785" w:hanging="360"/>
      </w:pPr>
      <w:rPr>
        <w:rFonts w:hint="default"/>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E61620"/>
    <w:multiLevelType w:val="hybridMultilevel"/>
    <w:tmpl w:val="D2D83D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5059110">
    <w:abstractNumId w:val="1"/>
  </w:num>
  <w:num w:numId="2" w16cid:durableId="1189367096">
    <w:abstractNumId w:val="11"/>
  </w:num>
  <w:num w:numId="3" w16cid:durableId="522594147">
    <w:abstractNumId w:val="18"/>
  </w:num>
  <w:num w:numId="4" w16cid:durableId="1679189305">
    <w:abstractNumId w:val="13"/>
  </w:num>
  <w:num w:numId="5" w16cid:durableId="1356270182">
    <w:abstractNumId w:val="9"/>
  </w:num>
  <w:num w:numId="6" w16cid:durableId="493838803">
    <w:abstractNumId w:val="17"/>
  </w:num>
  <w:num w:numId="7" w16cid:durableId="1685862695">
    <w:abstractNumId w:val="2"/>
  </w:num>
  <w:num w:numId="8" w16cid:durableId="90704009">
    <w:abstractNumId w:val="16"/>
  </w:num>
  <w:num w:numId="9" w16cid:durableId="2097751403">
    <w:abstractNumId w:val="12"/>
  </w:num>
  <w:num w:numId="10" w16cid:durableId="214200195">
    <w:abstractNumId w:val="5"/>
  </w:num>
  <w:num w:numId="11" w16cid:durableId="307977519">
    <w:abstractNumId w:val="6"/>
  </w:num>
  <w:num w:numId="12" w16cid:durableId="1296906017">
    <w:abstractNumId w:val="10"/>
  </w:num>
  <w:num w:numId="13" w16cid:durableId="2059233432">
    <w:abstractNumId w:val="15"/>
  </w:num>
  <w:num w:numId="14" w16cid:durableId="354356693">
    <w:abstractNumId w:val="3"/>
  </w:num>
  <w:num w:numId="15" w16cid:durableId="871109064">
    <w:abstractNumId w:val="0"/>
  </w:num>
  <w:num w:numId="16" w16cid:durableId="1111121824">
    <w:abstractNumId w:val="8"/>
  </w:num>
  <w:num w:numId="17" w16cid:durableId="1335959009">
    <w:abstractNumId w:val="7"/>
  </w:num>
  <w:num w:numId="18" w16cid:durableId="425614184">
    <w:abstractNumId w:val="19"/>
  </w:num>
  <w:num w:numId="19" w16cid:durableId="1352105170">
    <w:abstractNumId w:val="14"/>
  </w:num>
  <w:num w:numId="20" w16cid:durableId="13772717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6"/>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3396"/>
    <w:rsid w:val="0017512A"/>
    <w:rsid w:val="00196958"/>
    <w:rsid w:val="001A1E39"/>
    <w:rsid w:val="001A24F3"/>
    <w:rsid w:val="001B405C"/>
    <w:rsid w:val="001B5F45"/>
    <w:rsid w:val="001E1050"/>
    <w:rsid w:val="001E1E1F"/>
    <w:rsid w:val="001E2007"/>
    <w:rsid w:val="001E57C1"/>
    <w:rsid w:val="001F07EF"/>
    <w:rsid w:val="001F50B6"/>
    <w:rsid w:val="001F6D7A"/>
    <w:rsid w:val="00210FE3"/>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0CFC"/>
    <w:rsid w:val="00423934"/>
    <w:rsid w:val="00426244"/>
    <w:rsid w:val="00451810"/>
    <w:rsid w:val="00470A38"/>
    <w:rsid w:val="0047769C"/>
    <w:rsid w:val="00477880"/>
    <w:rsid w:val="004874DE"/>
    <w:rsid w:val="004B5334"/>
    <w:rsid w:val="004B6C14"/>
    <w:rsid w:val="004D5E9B"/>
    <w:rsid w:val="004D63D9"/>
    <w:rsid w:val="004E272B"/>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3E98"/>
    <w:rsid w:val="006D49ED"/>
    <w:rsid w:val="006D55CE"/>
    <w:rsid w:val="006D637A"/>
    <w:rsid w:val="006D6F24"/>
    <w:rsid w:val="006F0F95"/>
    <w:rsid w:val="006F45BF"/>
    <w:rsid w:val="006F60E0"/>
    <w:rsid w:val="00702F71"/>
    <w:rsid w:val="007366DF"/>
    <w:rsid w:val="00757839"/>
    <w:rsid w:val="0076410F"/>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3BB8"/>
    <w:rsid w:val="00A16E98"/>
    <w:rsid w:val="00A342A4"/>
    <w:rsid w:val="00A3505D"/>
    <w:rsid w:val="00A4036F"/>
    <w:rsid w:val="00A406E5"/>
    <w:rsid w:val="00A423D0"/>
    <w:rsid w:val="00A4641C"/>
    <w:rsid w:val="00A55876"/>
    <w:rsid w:val="00A64F44"/>
    <w:rsid w:val="00A67FB1"/>
    <w:rsid w:val="00A85BFE"/>
    <w:rsid w:val="00AB56AB"/>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74ED"/>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locked/>
    <w:rsid w:val="00173396"/>
    <w:rPr>
      <w:lang w:eastAsia="en-GB"/>
    </w:rPr>
  </w:style>
  <w:style w:type="paragraph" w:customStyle="1" w:styleId="bullet">
    <w:name w:val="bullet"/>
    <w:link w:val="bulletChar"/>
    <w:rsid w:val="00173396"/>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173396"/>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uwtsd.ac.uk/library/infoskills/" TargetMode="External"/><Relationship Id="rId4" Type="http://schemas.openxmlformats.org/officeDocument/2006/relationships/webSettings" Target="webSettings.xml"/><Relationship Id="rId9" Type="http://schemas.openxmlformats.org/officeDocument/2006/relationships/hyperlink" Target="https://uwtsd.ac.uk/library/student-essentials/referencing-handbooks/" TargetMode="Externa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11</Pages>
  <Words>3206</Words>
  <Characters>18277</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21441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David Bebbington</cp:lastModifiedBy>
  <cp:revision>2</cp:revision>
  <cp:lastPrinted>2014-10-10T07:42:00Z</cp:lastPrinted>
  <dcterms:created xsi:type="dcterms:W3CDTF">2025-03-06T10:02:00Z</dcterms:created>
  <dcterms:modified xsi:type="dcterms:W3CDTF">2025-03-06T10:02:00Z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