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7E6DB4C" w14:textId="11F8AB77" w:rsidR="00EF28B0" w:rsidRPr="001802A7" w:rsidRDefault="00EF28B0" w:rsidP="00EF28B0">
      <w:pPr>
        <w:rPr>
          <w:rFonts w:ascii="Arial" w:hAnsi="Arial" w:cs="Arial"/>
        </w:rPr>
      </w:pPr>
      <w:r w:rsidRPr="001802A7">
        <w:rPr>
          <w:rFonts w:ascii="Arial" w:hAnsi="Arial" w:cs="Arial"/>
        </w:rPr>
        <w:t xml:space="preserve">Covid-19 has impacted flexible and remote working both positive and negatively. This is due to the impact the pandemic has had on the economy, leaving Britain undergoing a recession. Many individuals left redundant or furloughed, as they are unable to go into their workplace for the safety of themselves and others. Many offices and call centres are still closed, leaving businesses with to financial issue due to a loss of customers and income. </w:t>
      </w:r>
    </w:p>
    <w:p w14:paraId="1E77CE06" w14:textId="77777777" w:rsidR="00EF28B0" w:rsidRPr="001802A7" w:rsidRDefault="00EF28B0" w:rsidP="00EF28B0">
      <w:pPr>
        <w:rPr>
          <w:rFonts w:ascii="Arial" w:hAnsi="Arial" w:cs="Arial"/>
        </w:rPr>
      </w:pPr>
    </w:p>
    <w:p w14:paraId="752786BB" w14:textId="77777777" w:rsidR="00EF28B0" w:rsidRPr="001802A7" w:rsidRDefault="00EF28B0" w:rsidP="00EF28B0">
      <w:pPr>
        <w:rPr>
          <w:rFonts w:ascii="Arial" w:hAnsi="Arial" w:cs="Arial"/>
        </w:rPr>
      </w:pPr>
      <w:r w:rsidRPr="001802A7">
        <w:rPr>
          <w:rFonts w:ascii="Arial" w:hAnsi="Arial" w:cs="Arial"/>
        </w:rPr>
        <w:t>During the lockdown, employers and employees were left struggling to adapt and work due to the restrictions applied and the global lockdown. The environment had given many companies grants and paid employees 80% of their wages, due to businesses running and staff members not being able to work. This positively supported workforce, although leaving many self-employed services and services such as driving instructors having a petition to be paid or are not paid at all.</w:t>
      </w:r>
    </w:p>
    <w:p w14:paraId="0868A9E0" w14:textId="77777777" w:rsidR="00EF28B0" w:rsidRPr="001802A7" w:rsidRDefault="00EF28B0" w:rsidP="00EF28B0">
      <w:pPr>
        <w:rPr>
          <w:rFonts w:ascii="Arial" w:hAnsi="Arial" w:cs="Arial"/>
        </w:rPr>
      </w:pPr>
    </w:p>
    <w:p w14:paraId="3249A641" w14:textId="0225811F" w:rsidR="00EF28B0" w:rsidRPr="001802A7" w:rsidRDefault="00EF28B0" w:rsidP="00EF28B0">
      <w:pPr>
        <w:rPr>
          <w:rFonts w:ascii="Times New Roman" w:eastAsia="Times New Roman" w:hAnsi="Times New Roman" w:cs="Times New Roman"/>
          <w:color w:val="000000" w:themeColor="text1"/>
          <w:lang w:eastAsia="en-GB"/>
        </w:rPr>
      </w:pPr>
      <w:r w:rsidRPr="001802A7">
        <w:rPr>
          <w:rFonts w:ascii="Arial" w:hAnsi="Arial" w:cs="Arial"/>
        </w:rPr>
        <w:t xml:space="preserve">Depending on the company flexible working during COVID-19 can be an advantage as workforces are working from home and many offices have reduced their working hours. Many companies, for example, banks, call centres and office-based work have digitalised, giving technology to their staff members, such as encrypted laptop and headsets. </w:t>
      </w:r>
      <w:r w:rsidRPr="001802A7">
        <w:rPr>
          <w:rFonts w:ascii="Arial" w:hAnsi="Arial" w:cs="Arial"/>
        </w:rPr>
        <w:t>Due to ‘</w:t>
      </w:r>
      <w:r w:rsidRPr="00EF28B0">
        <w:rPr>
          <w:rFonts w:ascii="Arial" w:eastAsia="Times New Roman" w:hAnsi="Arial" w:cs="Arial"/>
          <w:b/>
          <w:bCs/>
          <w:color w:val="000000" w:themeColor="text1"/>
          <w:shd w:val="clear" w:color="auto" w:fill="F5F5F5"/>
          <w:lang w:eastAsia="en-GB"/>
        </w:rPr>
        <w:t>an urgent need for companies to digitize extensively. Businesses are only able to continue operations if they adjust their working styles, allowing employees to work from home</w:t>
      </w:r>
      <w:r w:rsidR="003D39F3" w:rsidRPr="001802A7">
        <w:rPr>
          <w:rFonts w:ascii="Arial" w:eastAsia="Times New Roman" w:hAnsi="Arial" w:cs="Arial"/>
          <w:b/>
          <w:bCs/>
          <w:color w:val="000000" w:themeColor="text1"/>
          <w:shd w:val="clear" w:color="auto" w:fill="F5F5F5"/>
          <w:lang w:eastAsia="en-GB"/>
        </w:rPr>
        <w:t>’</w:t>
      </w:r>
      <w:r w:rsidRPr="00EF28B0">
        <w:rPr>
          <w:rFonts w:ascii="Arial" w:eastAsia="Times New Roman" w:hAnsi="Arial" w:cs="Arial"/>
          <w:b/>
          <w:bCs/>
          <w:color w:val="000000" w:themeColor="text1"/>
          <w:shd w:val="clear" w:color="auto" w:fill="F5F5F5"/>
          <w:lang w:eastAsia="en-GB"/>
        </w:rPr>
        <w:t>.</w:t>
      </w:r>
      <w:r w:rsidR="003D39F3" w:rsidRPr="001802A7">
        <w:rPr>
          <w:rFonts w:ascii="Arial" w:eastAsia="Times New Roman" w:hAnsi="Arial" w:cs="Arial"/>
          <w:b/>
          <w:bCs/>
          <w:color w:val="000000" w:themeColor="text1"/>
          <w:shd w:val="clear" w:color="auto" w:fill="F5F5F5"/>
          <w:lang w:eastAsia="en-GB"/>
        </w:rPr>
        <w:t xml:space="preserve"> </w:t>
      </w:r>
      <w:r w:rsidRPr="001802A7">
        <w:rPr>
          <w:rFonts w:ascii="Arial" w:hAnsi="Arial" w:cs="Arial"/>
        </w:rPr>
        <w:t>Therefore, people are able to work from the comfort of their own home, being supported by their company, given resources and working part-time, term-time or job-share. The part-time, term-time and job-sharing flexible hours would be flexible and suitable for individuals, allowing them to maintain a healthy balance between work life and their personal life, by allowing more family time and time to maintain other household responsibilities, whilst also working.</w:t>
      </w:r>
    </w:p>
    <w:p w14:paraId="4E7BE813" w14:textId="77777777" w:rsidR="00EF28B0" w:rsidRPr="001802A7" w:rsidRDefault="00EF28B0" w:rsidP="00EF28B0">
      <w:pPr>
        <w:rPr>
          <w:rFonts w:ascii="Arial" w:hAnsi="Arial" w:cs="Arial"/>
        </w:rPr>
      </w:pPr>
    </w:p>
    <w:p w14:paraId="0283004A" w14:textId="77777777" w:rsidR="00EF28B0" w:rsidRPr="001802A7" w:rsidRDefault="00EF28B0" w:rsidP="00EF28B0">
      <w:pPr>
        <w:rPr>
          <w:rFonts w:ascii="Arial" w:hAnsi="Arial" w:cs="Arial"/>
        </w:rPr>
      </w:pPr>
      <w:r w:rsidRPr="001802A7">
        <w:rPr>
          <w:rFonts w:ascii="Arial" w:hAnsi="Arial" w:cs="Arial"/>
        </w:rPr>
        <w:t>Remote workforces have been impacted due to businesses struggling to adapt to COVID-19 circumstances. Therefore, many businesses are not requiring remote working, as they are still finding ways to create a safe work environment and work effectively according to the new guidelines. Due to COVID-19 jobs have been made more flexible, working from home/online and remote working has been reduced, whether people are made redundant or working longer hours with less staff. An example of remote work can be care homes, nursing homes and care provider organisations which are crucial during the pandemic. They do not work in the office but work remotely in different areas. The employees will work with reduced staff members, working longer hours due to the restrictions and social distancing guidelines.</w:t>
      </w:r>
    </w:p>
    <w:p w14:paraId="76AED31F" w14:textId="77777777" w:rsidR="00EF28B0" w:rsidRPr="001802A7" w:rsidRDefault="00EF28B0" w:rsidP="00EF28B0">
      <w:pPr>
        <w:rPr>
          <w:rFonts w:ascii="Arial" w:hAnsi="Arial" w:cs="Arial"/>
        </w:rPr>
      </w:pPr>
    </w:p>
    <w:p w14:paraId="045DDCBB" w14:textId="43882C76" w:rsidR="001802A7" w:rsidRDefault="00EF28B0" w:rsidP="00EF28B0">
      <w:pPr>
        <w:rPr>
          <w:rFonts w:ascii="Arial" w:hAnsi="Arial" w:cs="Arial"/>
        </w:rPr>
      </w:pPr>
      <w:r w:rsidRPr="001802A7">
        <w:rPr>
          <w:rFonts w:ascii="Arial" w:hAnsi="Arial" w:cs="Arial"/>
        </w:rPr>
        <w:t>Working from home through flexible hours and remote workers will allow employees to avoid commuting, saving them money and time travelling to work and back. There will be fewer distractions as they will work in their own environment. And businesses would save money from expenses such as rent, council tax, electric/gas, Wi-Fi and other bills in the workplace. Some employees may struggle working due to companies not covering their Wi-Fi, calls and ineffective training due to reduced face-to-face meetings.</w:t>
      </w:r>
      <w:r w:rsidRPr="001802A7">
        <w:rPr>
          <w:rFonts w:ascii="Arial" w:hAnsi="Arial" w:cs="Arial"/>
        </w:rPr>
        <w:t xml:space="preserve"> </w:t>
      </w:r>
    </w:p>
    <w:p w14:paraId="5A1E908B" w14:textId="619C10FE" w:rsidR="001802A7" w:rsidRDefault="001802A7" w:rsidP="00EF28B0">
      <w:pPr>
        <w:rPr>
          <w:rFonts w:ascii="Arial" w:hAnsi="Arial" w:cs="Arial"/>
        </w:rPr>
      </w:pPr>
    </w:p>
    <w:p w14:paraId="3B44BAB6" w14:textId="56BBBB2C" w:rsidR="001802A7" w:rsidRDefault="001802A7" w:rsidP="00EF28B0">
      <w:pPr>
        <w:rPr>
          <w:rFonts w:ascii="Arial" w:hAnsi="Arial" w:cs="Arial"/>
        </w:rPr>
      </w:pPr>
    </w:p>
    <w:p w14:paraId="7B0865C4" w14:textId="1226A50E" w:rsidR="001802A7" w:rsidRDefault="001802A7" w:rsidP="00EF28B0">
      <w:pPr>
        <w:rPr>
          <w:rFonts w:ascii="Arial" w:hAnsi="Arial" w:cs="Arial"/>
        </w:rPr>
      </w:pPr>
    </w:p>
    <w:p w14:paraId="6F96CC65" w14:textId="77777777" w:rsidR="00EE07DE" w:rsidRDefault="00EE07DE" w:rsidP="00EF28B0">
      <w:pPr>
        <w:rPr>
          <w:rFonts w:ascii="Arial" w:hAnsi="Arial" w:cs="Arial"/>
        </w:rPr>
      </w:pPr>
    </w:p>
    <w:p w14:paraId="6978A653" w14:textId="579F543F" w:rsidR="001802A7" w:rsidRPr="001802A7" w:rsidRDefault="001802A7" w:rsidP="00EF28B0">
      <w:pPr>
        <w:rPr>
          <w:rFonts w:ascii="Arial" w:hAnsi="Arial" w:cs="Arial"/>
        </w:rPr>
      </w:pPr>
      <w:r>
        <w:rPr>
          <w:rFonts w:ascii="Arial" w:hAnsi="Arial" w:cs="Arial"/>
        </w:rPr>
        <w:t>References:</w:t>
      </w:r>
    </w:p>
    <w:p w14:paraId="005D75C5" w14:textId="3BC1F103" w:rsidR="001802A7" w:rsidRPr="001802A7" w:rsidRDefault="001802A7" w:rsidP="001802A7">
      <w:pPr>
        <w:pStyle w:val="ListParagraph"/>
        <w:numPr>
          <w:ilvl w:val="0"/>
          <w:numId w:val="3"/>
        </w:numPr>
        <w:rPr>
          <w:rFonts w:ascii="Times New Roman" w:eastAsia="Times New Roman" w:hAnsi="Times New Roman" w:cs="Times New Roman"/>
          <w:lang w:eastAsia="en-GB"/>
        </w:rPr>
      </w:pPr>
      <w:r w:rsidRPr="001802A7">
        <w:rPr>
          <w:rFonts w:ascii="Arial" w:eastAsia="Times New Roman" w:hAnsi="Arial" w:cs="Arial"/>
          <w:color w:val="000000"/>
          <w:shd w:val="clear" w:color="auto" w:fill="FFFFFF"/>
          <w:lang w:eastAsia="en-GB"/>
        </w:rPr>
        <w:t>Tony Tan, N., 2020. COMPAS Coronavirus and Mobility Forum. [Blog] </w:t>
      </w:r>
      <w:r w:rsidRPr="001802A7">
        <w:rPr>
          <w:rFonts w:ascii="Arial" w:eastAsia="Times New Roman" w:hAnsi="Arial" w:cs="Arial"/>
          <w:i/>
          <w:iCs/>
          <w:color w:val="000000"/>
          <w:shd w:val="clear" w:color="auto" w:fill="FFFFFF"/>
          <w:lang w:eastAsia="en-GB"/>
        </w:rPr>
        <w:t>COVID-19 and its Impact on Remote Work</w:t>
      </w:r>
      <w:r w:rsidRPr="001802A7">
        <w:rPr>
          <w:rFonts w:ascii="Arial" w:eastAsia="Times New Roman" w:hAnsi="Arial" w:cs="Arial"/>
          <w:color w:val="000000"/>
          <w:shd w:val="clear" w:color="auto" w:fill="FFFFFF"/>
          <w:lang w:eastAsia="en-GB"/>
        </w:rPr>
        <w:t>, Available at: &lt;https://www.compas.ox.ac.uk/2020/covid-19-and-its-impact-on-remote-work/&gt; [Accessed 5 October 2020].</w:t>
      </w:r>
    </w:p>
    <w:p w14:paraId="761B8C45" w14:textId="77777777" w:rsidR="001802A7" w:rsidRPr="000E6582" w:rsidRDefault="001802A7" w:rsidP="00EF28B0">
      <w:pPr>
        <w:rPr>
          <w:rFonts w:ascii="Arial" w:hAnsi="Arial" w:cs="Arial"/>
        </w:rPr>
      </w:pPr>
    </w:p>
    <w:sectPr w:rsidR="001802A7" w:rsidRPr="000E6582" w:rsidSect="00782FEC">
      <w:headerReference w:type="default" r:id="rId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8BD7EE7" w14:textId="77777777" w:rsidR="00010BBC" w:rsidRDefault="00010BBC" w:rsidP="00D3745D">
      <w:r>
        <w:separator/>
      </w:r>
    </w:p>
  </w:endnote>
  <w:endnote w:type="continuationSeparator" w:id="0">
    <w:p w14:paraId="09DAA46E" w14:textId="77777777" w:rsidR="00010BBC" w:rsidRDefault="00010BBC" w:rsidP="00D3745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1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781363E" w14:textId="77777777" w:rsidR="00010BBC" w:rsidRDefault="00010BBC" w:rsidP="00D3745D">
      <w:r>
        <w:separator/>
      </w:r>
    </w:p>
  </w:footnote>
  <w:footnote w:type="continuationSeparator" w:id="0">
    <w:p w14:paraId="333608C3" w14:textId="77777777" w:rsidR="00010BBC" w:rsidRDefault="00010BBC" w:rsidP="00D3745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E0342FA" w14:textId="7F1D5236" w:rsidR="00D3745D" w:rsidRDefault="00D3745D">
    <w:pPr>
      <w:pStyle w:val="Header"/>
      <w:rPr>
        <w:rFonts w:ascii="Arial" w:hAnsi="Arial" w:cs="Arial"/>
      </w:rPr>
    </w:pPr>
    <w:r w:rsidRPr="001802A7">
      <w:rPr>
        <w:rFonts w:ascii="Arial" w:hAnsi="Arial" w:cs="Arial"/>
      </w:rPr>
      <w:t>Ruhela Begum</w:t>
    </w:r>
    <w:r w:rsidR="001802A7">
      <w:rPr>
        <w:rFonts w:ascii="Arial" w:hAnsi="Arial" w:cs="Arial"/>
      </w:rPr>
      <w:t>- 1714385</w:t>
    </w:r>
  </w:p>
  <w:p w14:paraId="22E7D515" w14:textId="4598443B" w:rsidR="000A3BC3" w:rsidRDefault="000A3BC3">
    <w:pPr>
      <w:pStyle w:val="Header"/>
      <w:rPr>
        <w:rFonts w:ascii="Arial" w:hAnsi="Arial" w:cs="Arial"/>
      </w:rPr>
    </w:pPr>
    <w:r>
      <w:rPr>
        <w:rFonts w:ascii="Arial" w:hAnsi="Arial" w:cs="Arial"/>
      </w:rPr>
      <w:t xml:space="preserve">Charles </w:t>
    </w:r>
    <w:proofErr w:type="spellStart"/>
    <w:r>
      <w:rPr>
        <w:rFonts w:ascii="Arial" w:hAnsi="Arial" w:cs="Arial"/>
      </w:rPr>
      <w:t>Nim</w:t>
    </w:r>
    <w:r w:rsidR="008341B7">
      <w:rPr>
        <w:rFonts w:ascii="Arial" w:hAnsi="Arial" w:cs="Arial"/>
      </w:rPr>
      <w:t>oh</w:t>
    </w:r>
    <w:proofErr w:type="spellEnd"/>
  </w:p>
  <w:p w14:paraId="24F4D60A" w14:textId="5EFBCA9A" w:rsidR="001802A7" w:rsidRDefault="001802A7" w:rsidP="001802A7">
    <w:pPr>
      <w:pStyle w:val="Header"/>
      <w:jc w:val="center"/>
      <w:rPr>
        <w:rFonts w:ascii="Arial" w:hAnsi="Arial" w:cs="Arial"/>
      </w:rPr>
    </w:pPr>
    <w:r>
      <w:rPr>
        <w:rFonts w:ascii="Arial" w:hAnsi="Arial" w:cs="Arial"/>
      </w:rPr>
      <w:t>Professional Career Development Task 1</w:t>
    </w:r>
  </w:p>
  <w:p w14:paraId="7C986B0E" w14:textId="77777777" w:rsidR="009E22FB" w:rsidRPr="001802A7" w:rsidRDefault="009E22FB" w:rsidP="001802A7">
    <w:pPr>
      <w:pStyle w:val="Header"/>
      <w:jc w:val="center"/>
      <w:rPr>
        <w:rFonts w:ascii="Arial" w:hAnsi="Arial" w:cs="Arial"/>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475054"/>
    <w:multiLevelType w:val="hybridMultilevel"/>
    <w:tmpl w:val="FC4465FA"/>
    <w:lvl w:ilvl="0" w:tplc="A2263448">
      <w:numFmt w:val="bullet"/>
      <w:lvlText w:val="-"/>
      <w:lvlJc w:val="left"/>
      <w:pPr>
        <w:ind w:left="720" w:hanging="360"/>
      </w:pPr>
      <w:rPr>
        <w:rFonts w:ascii="Arial" w:eastAsia="Times New Roman" w:hAnsi="Arial" w:cs="Arial" w:hint="default"/>
        <w:color w:val="000000"/>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1D5267"/>
    <w:multiLevelType w:val="multilevel"/>
    <w:tmpl w:val="096E20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3513778"/>
    <w:multiLevelType w:val="multilevel"/>
    <w:tmpl w:val="8AAED4B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6582"/>
    <w:rsid w:val="00010BBC"/>
    <w:rsid w:val="000A3BC3"/>
    <w:rsid w:val="000E6582"/>
    <w:rsid w:val="001802A7"/>
    <w:rsid w:val="002A107D"/>
    <w:rsid w:val="003D39F3"/>
    <w:rsid w:val="004F6458"/>
    <w:rsid w:val="006E7157"/>
    <w:rsid w:val="00782FEC"/>
    <w:rsid w:val="00791C68"/>
    <w:rsid w:val="007A156C"/>
    <w:rsid w:val="008341B7"/>
    <w:rsid w:val="008E7CA1"/>
    <w:rsid w:val="009E22FB"/>
    <w:rsid w:val="00AF69B2"/>
    <w:rsid w:val="00D3745D"/>
    <w:rsid w:val="00D409D7"/>
    <w:rsid w:val="00E476B5"/>
    <w:rsid w:val="00EC6212"/>
    <w:rsid w:val="00EE07DE"/>
    <w:rsid w:val="00EF28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F28DDC0"/>
  <w15:chartTrackingRefBased/>
  <w15:docId w15:val="{B288B422-330C-7943-AA43-05F95ED5E3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E6582"/>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D3745D"/>
    <w:pPr>
      <w:tabs>
        <w:tab w:val="center" w:pos="4680"/>
        <w:tab w:val="right" w:pos="9360"/>
      </w:tabs>
    </w:pPr>
  </w:style>
  <w:style w:type="character" w:customStyle="1" w:styleId="HeaderChar">
    <w:name w:val="Header Char"/>
    <w:basedOn w:val="DefaultParagraphFont"/>
    <w:link w:val="Header"/>
    <w:uiPriority w:val="99"/>
    <w:rsid w:val="00D3745D"/>
  </w:style>
  <w:style w:type="paragraph" w:styleId="Footer">
    <w:name w:val="footer"/>
    <w:basedOn w:val="Normal"/>
    <w:link w:val="FooterChar"/>
    <w:uiPriority w:val="99"/>
    <w:unhideWhenUsed/>
    <w:rsid w:val="00D3745D"/>
    <w:pPr>
      <w:tabs>
        <w:tab w:val="center" w:pos="4680"/>
        <w:tab w:val="right" w:pos="9360"/>
      </w:tabs>
    </w:pPr>
  </w:style>
  <w:style w:type="character" w:customStyle="1" w:styleId="FooterChar">
    <w:name w:val="Footer Char"/>
    <w:basedOn w:val="DefaultParagraphFont"/>
    <w:link w:val="Footer"/>
    <w:uiPriority w:val="99"/>
    <w:rsid w:val="00D3745D"/>
  </w:style>
  <w:style w:type="paragraph" w:styleId="ListParagraph">
    <w:name w:val="List Paragraph"/>
    <w:basedOn w:val="Normal"/>
    <w:uiPriority w:val="34"/>
    <w:qFormat/>
    <w:rsid w:val="001802A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622986">
      <w:bodyDiv w:val="1"/>
      <w:marLeft w:val="0"/>
      <w:marRight w:val="0"/>
      <w:marTop w:val="0"/>
      <w:marBottom w:val="0"/>
      <w:divBdr>
        <w:top w:val="none" w:sz="0" w:space="0" w:color="auto"/>
        <w:left w:val="none" w:sz="0" w:space="0" w:color="auto"/>
        <w:bottom w:val="none" w:sz="0" w:space="0" w:color="auto"/>
        <w:right w:val="none" w:sz="0" w:space="0" w:color="auto"/>
      </w:divBdr>
    </w:div>
    <w:div w:id="669799340">
      <w:bodyDiv w:val="1"/>
      <w:marLeft w:val="0"/>
      <w:marRight w:val="0"/>
      <w:marTop w:val="0"/>
      <w:marBottom w:val="0"/>
      <w:divBdr>
        <w:top w:val="none" w:sz="0" w:space="0" w:color="auto"/>
        <w:left w:val="none" w:sz="0" w:space="0" w:color="auto"/>
        <w:bottom w:val="none" w:sz="0" w:space="0" w:color="auto"/>
        <w:right w:val="none" w:sz="0" w:space="0" w:color="auto"/>
      </w:divBdr>
    </w:div>
    <w:div w:id="16674434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Pages>
  <Words>516</Words>
  <Characters>2942</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Jahan, Manisha</dc:creator>
  <cp:keywords/>
  <dc:description/>
  <cp:lastModifiedBy>Jahan, Manisha</cp:lastModifiedBy>
  <cp:revision>2</cp:revision>
  <dcterms:created xsi:type="dcterms:W3CDTF">2020-10-05T10:22:00Z</dcterms:created>
  <dcterms:modified xsi:type="dcterms:W3CDTF">2020-10-05T10:22:00Z</dcterms:modified>
</cp:coreProperties>
</file>