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Pr="00596D3A" w:rsidRDefault="00BD71B6" w:rsidP="00596D3A">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r w:rsidRPr="00596D3A">
        <w:rPr>
          <w:rFonts w:ascii="Times New Roman" w:eastAsia="Times New Roman" w:hAnsi="Times New Roman" w:cs="Times New Roman"/>
          <w:b/>
          <w:bCs/>
          <w:color w:val="000000" w:themeColor="text1"/>
          <w:sz w:val="44"/>
          <w:szCs w:val="44"/>
          <w:lang w:eastAsia="en-IN"/>
        </w:rPr>
        <w:t xml:space="preserve">ASSIGNMENT OF </w:t>
      </w:r>
      <w:r w:rsidRPr="00596D3A">
        <w:rPr>
          <w:rFonts w:ascii="Times New Roman" w:hAnsi="Times New Roman" w:cs="Times New Roman"/>
          <w:b/>
          <w:sz w:val="44"/>
          <w:szCs w:val="44"/>
        </w:rPr>
        <w:t>ENTREPRENEURSHIP</w:t>
      </w:r>
    </w:p>
    <w:p w:rsidR="007626A0" w:rsidRPr="00596D3A" w:rsidRDefault="00BD71B6"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4"/>
          <w:szCs w:val="44"/>
          <w:lang w:eastAsia="en-IN"/>
        </w:rPr>
      </w:pPr>
      <w:r w:rsidRPr="00596D3A">
        <w:rPr>
          <w:rFonts w:ascii="Times New Roman" w:eastAsia="Times New Roman" w:hAnsi="Times New Roman" w:cs="Times New Roman"/>
          <w:b/>
          <w:bCs/>
          <w:color w:val="000000" w:themeColor="text1"/>
          <w:sz w:val="44"/>
          <w:szCs w:val="44"/>
          <w:lang w:eastAsia="en-IN"/>
        </w:rPr>
        <w:t>ON</w:t>
      </w:r>
    </w:p>
    <w:p w:rsidR="007626A0" w:rsidRPr="00596D3A" w:rsidRDefault="00BD71B6"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4"/>
          <w:szCs w:val="44"/>
          <w:lang w:eastAsia="en-IN"/>
        </w:rPr>
      </w:pPr>
      <w:r w:rsidRPr="00596D3A">
        <w:rPr>
          <w:rFonts w:ascii="Times New Roman" w:eastAsia="Times New Roman" w:hAnsi="Times New Roman" w:cs="Times New Roman"/>
          <w:b/>
          <w:bCs/>
          <w:color w:val="000000" w:themeColor="text1"/>
          <w:sz w:val="44"/>
          <w:szCs w:val="44"/>
          <w:lang w:eastAsia="en-IN"/>
        </w:rPr>
        <w:t>INDIAN COFFEE BAR</w:t>
      </w:r>
    </w:p>
    <w:p w:rsidR="007626A0" w:rsidRPr="00596D3A"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4"/>
          <w:szCs w:val="44"/>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Pr="007626A0" w:rsidRDefault="00BD71B6" w:rsidP="007626A0">
      <w:pPr>
        <w:shd w:val="clear" w:color="auto" w:fill="FFFFFF"/>
        <w:spacing w:before="375" w:after="90" w:line="240" w:lineRule="auto"/>
        <w:outlineLvl w:val="1"/>
        <w:rPr>
          <w:rFonts w:ascii="Times New Roman" w:eastAsia="Times New Roman" w:hAnsi="Times New Roman" w:cs="Times New Roman"/>
          <w:b/>
          <w:bCs/>
          <w:color w:val="000000" w:themeColor="text1"/>
          <w:sz w:val="36"/>
          <w:szCs w:val="36"/>
          <w:lang w:eastAsia="en-IN"/>
        </w:rPr>
      </w:pPr>
      <w:r w:rsidRPr="007626A0">
        <w:rPr>
          <w:rFonts w:ascii="Times New Roman" w:eastAsia="Times New Roman" w:hAnsi="Times New Roman" w:cs="Times New Roman"/>
          <w:b/>
          <w:bCs/>
          <w:color w:val="000000" w:themeColor="text1"/>
          <w:sz w:val="36"/>
          <w:szCs w:val="36"/>
          <w:lang w:eastAsia="en-IN"/>
        </w:rPr>
        <w:t>PRESENTED TO - RICHARD SMALL</w:t>
      </w:r>
    </w:p>
    <w:p w:rsidR="007626A0" w:rsidRPr="007626A0" w:rsidRDefault="00BD71B6" w:rsidP="007626A0">
      <w:pPr>
        <w:shd w:val="clear" w:color="auto" w:fill="FFFFFF"/>
        <w:spacing w:before="375" w:after="90" w:line="240" w:lineRule="auto"/>
        <w:outlineLvl w:val="1"/>
        <w:rPr>
          <w:rFonts w:ascii="Times New Roman" w:eastAsia="Times New Roman" w:hAnsi="Times New Roman" w:cs="Times New Roman"/>
          <w:b/>
          <w:bCs/>
          <w:color w:val="000000" w:themeColor="text1"/>
          <w:sz w:val="36"/>
          <w:szCs w:val="36"/>
          <w:lang w:eastAsia="en-IN"/>
        </w:rPr>
      </w:pPr>
      <w:r w:rsidRPr="007626A0">
        <w:rPr>
          <w:rFonts w:ascii="Times New Roman" w:eastAsia="Times New Roman" w:hAnsi="Times New Roman" w:cs="Times New Roman"/>
          <w:b/>
          <w:bCs/>
          <w:color w:val="000000" w:themeColor="text1"/>
          <w:sz w:val="36"/>
          <w:szCs w:val="36"/>
          <w:lang w:eastAsia="en-IN"/>
        </w:rPr>
        <w:t xml:space="preserve">PRESENTED BY – URVASHI KHATRI </w:t>
      </w:r>
      <w:r>
        <w:rPr>
          <w:rFonts w:ascii="Times New Roman" w:eastAsia="Times New Roman" w:hAnsi="Times New Roman" w:cs="Times New Roman"/>
          <w:b/>
          <w:bCs/>
          <w:color w:val="000000" w:themeColor="text1"/>
          <w:sz w:val="36"/>
          <w:szCs w:val="36"/>
          <w:lang w:eastAsia="en-IN"/>
        </w:rPr>
        <w:t>(1602162)</w:t>
      </w:r>
    </w:p>
    <w:p w:rsidR="007626A0" w:rsidRPr="007626A0" w:rsidRDefault="00BD71B6" w:rsidP="007626A0">
      <w:pPr>
        <w:shd w:val="clear" w:color="auto" w:fill="FFFFFF"/>
        <w:spacing w:before="375" w:after="90" w:line="240" w:lineRule="auto"/>
        <w:outlineLvl w:val="1"/>
        <w:rPr>
          <w:rFonts w:ascii="Times New Roman" w:eastAsia="Times New Roman" w:hAnsi="Times New Roman" w:cs="Times New Roman"/>
          <w:b/>
          <w:bCs/>
          <w:color w:val="000000" w:themeColor="text1"/>
          <w:sz w:val="36"/>
          <w:szCs w:val="36"/>
          <w:lang w:eastAsia="en-IN"/>
        </w:rPr>
      </w:pPr>
      <w:r w:rsidRPr="007626A0">
        <w:rPr>
          <w:rFonts w:ascii="Times New Roman" w:eastAsia="Times New Roman" w:hAnsi="Times New Roman" w:cs="Times New Roman"/>
          <w:b/>
          <w:bCs/>
          <w:color w:val="000000" w:themeColor="text1"/>
          <w:sz w:val="36"/>
          <w:szCs w:val="36"/>
          <w:lang w:eastAsia="en-IN"/>
        </w:rPr>
        <w:t>PRESENTED ON – 3</w:t>
      </w:r>
      <w:r w:rsidRPr="007626A0">
        <w:rPr>
          <w:rFonts w:ascii="Times New Roman" w:eastAsia="Times New Roman" w:hAnsi="Times New Roman" w:cs="Times New Roman"/>
          <w:b/>
          <w:bCs/>
          <w:color w:val="000000" w:themeColor="text1"/>
          <w:sz w:val="36"/>
          <w:szCs w:val="36"/>
          <w:vertAlign w:val="superscript"/>
          <w:lang w:eastAsia="en-IN"/>
        </w:rPr>
        <w:t>RD</w:t>
      </w:r>
      <w:r w:rsidRPr="007626A0">
        <w:rPr>
          <w:rFonts w:ascii="Times New Roman" w:eastAsia="Times New Roman" w:hAnsi="Times New Roman" w:cs="Times New Roman"/>
          <w:b/>
          <w:bCs/>
          <w:color w:val="000000" w:themeColor="text1"/>
          <w:sz w:val="36"/>
          <w:szCs w:val="36"/>
          <w:lang w:eastAsia="en-IN"/>
        </w:rPr>
        <w:t xml:space="preserve"> JANUARY 2018 </w:t>
      </w:r>
    </w:p>
    <w:p w:rsidR="007626A0" w:rsidRPr="007626A0" w:rsidRDefault="00FB09EB" w:rsidP="007626A0">
      <w:pPr>
        <w:shd w:val="clear" w:color="auto" w:fill="FFFFFF"/>
        <w:spacing w:before="375" w:after="90" w:line="240" w:lineRule="auto"/>
        <w:outlineLvl w:val="1"/>
        <w:rPr>
          <w:rFonts w:ascii="Times New Roman" w:eastAsia="Times New Roman" w:hAnsi="Times New Roman" w:cs="Times New Roman"/>
          <w:b/>
          <w:bCs/>
          <w:color w:val="000000" w:themeColor="text1"/>
          <w:sz w:val="36"/>
          <w:szCs w:val="36"/>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Pr="00596D3A" w:rsidRDefault="00FB09EB" w:rsidP="001452BF">
      <w:pPr>
        <w:shd w:val="clear" w:color="auto" w:fill="FFFFFF"/>
        <w:spacing w:before="375" w:after="90" w:line="240" w:lineRule="auto"/>
        <w:jc w:val="center"/>
        <w:outlineLvl w:val="1"/>
        <w:rPr>
          <w:rFonts w:ascii="Times New Roman" w:eastAsia="Times New Roman" w:hAnsi="Times New Roman" w:cs="Times New Roman"/>
          <w:bCs/>
          <w:color w:val="000000" w:themeColor="text1"/>
          <w:sz w:val="40"/>
          <w:szCs w:val="40"/>
          <w:lang w:eastAsia="en-IN"/>
        </w:rPr>
      </w:pPr>
    </w:p>
    <w:p w:rsidR="007626A0" w:rsidRDefault="00BD71B6"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r>
        <w:rPr>
          <w:rFonts w:ascii="Times New Roman" w:eastAsia="Times New Roman" w:hAnsi="Times New Roman" w:cs="Times New Roman"/>
          <w:b/>
          <w:bCs/>
          <w:color w:val="000000" w:themeColor="text1"/>
          <w:sz w:val="40"/>
          <w:szCs w:val="40"/>
          <w:lang w:eastAsia="en-IN"/>
        </w:rPr>
        <w:t>CONTENTS</w:t>
      </w:r>
    </w:p>
    <w:p w:rsidR="00596D3A" w:rsidRDefault="00BD71B6" w:rsidP="00596D3A">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sidRPr="00596D3A">
        <w:rPr>
          <w:rFonts w:ascii="Times New Roman" w:eastAsia="Times New Roman" w:hAnsi="Times New Roman" w:cs="Times New Roman"/>
          <w:bCs/>
          <w:color w:val="000000" w:themeColor="text1"/>
          <w:sz w:val="28"/>
          <w:szCs w:val="28"/>
          <w:lang w:eastAsia="en-IN"/>
        </w:rPr>
        <w:t>Executive summary</w:t>
      </w:r>
      <w:r w:rsidRPr="00596D3A">
        <w:rPr>
          <w:rFonts w:ascii="Times New Roman" w:eastAsia="Times New Roman" w:hAnsi="Times New Roman" w:cs="Times New Roman"/>
          <w:bCs/>
          <w:color w:val="000000" w:themeColor="text1"/>
          <w:sz w:val="40"/>
          <w:szCs w:val="40"/>
          <w:lang w:eastAsia="en-IN"/>
        </w:rPr>
        <w:t xml:space="preserve"> - </w:t>
      </w:r>
      <w:r>
        <w:rPr>
          <w:rFonts w:ascii="Times New Roman" w:eastAsia="Times New Roman" w:hAnsi="Times New Roman" w:cs="Times New Roman"/>
          <w:bCs/>
          <w:color w:val="000000" w:themeColor="text1"/>
          <w:sz w:val="40"/>
          <w:szCs w:val="40"/>
          <w:lang w:eastAsia="en-IN"/>
        </w:rPr>
        <w:t xml:space="preserve">                                                      </w:t>
      </w:r>
      <w:r>
        <w:rPr>
          <w:rFonts w:ascii="Times New Roman" w:eastAsia="Times New Roman" w:hAnsi="Times New Roman" w:cs="Times New Roman"/>
          <w:bCs/>
          <w:color w:val="000000" w:themeColor="text1"/>
          <w:sz w:val="28"/>
          <w:szCs w:val="28"/>
          <w:lang w:eastAsia="en-IN"/>
        </w:rPr>
        <w:t>3</w:t>
      </w:r>
    </w:p>
    <w:p w:rsidR="00596D3A" w:rsidRPr="00596D3A" w:rsidRDefault="00BD71B6" w:rsidP="00596D3A">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Business objectives -                                                                                5</w:t>
      </w:r>
    </w:p>
    <w:p w:rsidR="007626A0" w:rsidRPr="00596D3A" w:rsidRDefault="00BD71B6" w:rsidP="00596D3A">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Key to success -                                                                                        6</w:t>
      </w:r>
    </w:p>
    <w:p w:rsidR="007626A0" w:rsidRPr="00596D3A" w:rsidRDefault="00BD71B6" w:rsidP="00596D3A">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sidRPr="00596D3A">
        <w:rPr>
          <w:rFonts w:ascii="Times New Roman" w:eastAsia="Times New Roman" w:hAnsi="Times New Roman" w:cs="Times New Roman"/>
          <w:bCs/>
          <w:color w:val="000000" w:themeColor="text1"/>
          <w:sz w:val="28"/>
          <w:szCs w:val="28"/>
          <w:lang w:eastAsia="en-IN"/>
        </w:rPr>
        <w:t xml:space="preserve">Competition and buying patterns -                                                       </w:t>
      </w:r>
      <w:r>
        <w:rPr>
          <w:rFonts w:ascii="Times New Roman" w:eastAsia="Times New Roman" w:hAnsi="Times New Roman" w:cs="Times New Roman"/>
          <w:bCs/>
          <w:color w:val="000000" w:themeColor="text1"/>
          <w:sz w:val="28"/>
          <w:szCs w:val="28"/>
          <w:lang w:eastAsia="en-IN"/>
        </w:rPr>
        <w:t xml:space="preserve">   </w:t>
      </w:r>
      <w:r w:rsidRPr="00596D3A">
        <w:rPr>
          <w:rFonts w:ascii="Times New Roman" w:eastAsia="Times New Roman" w:hAnsi="Times New Roman" w:cs="Times New Roman"/>
          <w:bCs/>
          <w:color w:val="000000" w:themeColor="text1"/>
          <w:sz w:val="28"/>
          <w:szCs w:val="28"/>
          <w:lang w:eastAsia="en-IN"/>
        </w:rPr>
        <w:t xml:space="preserve"> 7 </w:t>
      </w:r>
    </w:p>
    <w:p w:rsidR="007626A0" w:rsidRPr="00596D3A" w:rsidRDefault="00BD71B6" w:rsidP="00596D3A">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SWOT analysis -                                                                                      9</w:t>
      </w:r>
    </w:p>
    <w:p w:rsidR="007626A0" w:rsidRPr="007F7DDB" w:rsidRDefault="00BD71B6" w:rsidP="007F7DDB">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Target market segment strategy -                                                            10</w:t>
      </w:r>
    </w:p>
    <w:p w:rsidR="007626A0" w:rsidRPr="007F7DDB" w:rsidRDefault="00BD71B6" w:rsidP="007F7DDB">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sidRPr="007F7DDB">
        <w:rPr>
          <w:rFonts w:ascii="Times New Roman" w:hAnsi="Times New Roman" w:cs="Times New Roman"/>
          <w:color w:val="000000" w:themeColor="text1"/>
          <w:sz w:val="28"/>
          <w:szCs w:val="28"/>
        </w:rPr>
        <w:t>Marketing Strategy and Implementation</w:t>
      </w:r>
      <w:r>
        <w:rPr>
          <w:rFonts w:ascii="Times New Roman" w:hAnsi="Times New Roman" w:cs="Times New Roman"/>
          <w:color w:val="000000" w:themeColor="text1"/>
          <w:sz w:val="28"/>
          <w:szCs w:val="28"/>
        </w:rPr>
        <w:t>-                                                11</w:t>
      </w:r>
    </w:p>
    <w:p w:rsidR="007626A0" w:rsidRPr="007F7DDB" w:rsidRDefault="00BD71B6" w:rsidP="007F7DDB">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Financial plan -                                                                                         12</w:t>
      </w:r>
    </w:p>
    <w:p w:rsidR="007626A0" w:rsidRPr="007F7DDB" w:rsidRDefault="00BD71B6" w:rsidP="007F7DDB">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 xml:space="preserve">Break-even analysis -                                                  </w:t>
      </w:r>
      <w:r w:rsidR="007915B7">
        <w:rPr>
          <w:rFonts w:ascii="Times New Roman" w:eastAsia="Times New Roman" w:hAnsi="Times New Roman" w:cs="Times New Roman"/>
          <w:bCs/>
          <w:color w:val="000000" w:themeColor="text1"/>
          <w:sz w:val="28"/>
          <w:szCs w:val="28"/>
          <w:lang w:eastAsia="en-IN"/>
        </w:rPr>
        <w:t xml:space="preserve">                              14</w:t>
      </w:r>
    </w:p>
    <w:p w:rsidR="007626A0" w:rsidRPr="007F7DDB" w:rsidRDefault="00BD71B6" w:rsidP="007F7DDB">
      <w:pPr>
        <w:shd w:val="clear" w:color="auto" w:fill="FFFFFF"/>
        <w:spacing w:before="375" w:after="90" w:line="240" w:lineRule="auto"/>
        <w:outlineLvl w:val="1"/>
        <w:rPr>
          <w:rFonts w:ascii="Times New Roman" w:eastAsia="Times New Roman" w:hAnsi="Times New Roman" w:cs="Times New Roman"/>
          <w:bCs/>
          <w:color w:val="000000" w:themeColor="text1"/>
          <w:sz w:val="28"/>
          <w:szCs w:val="28"/>
          <w:lang w:eastAsia="en-IN"/>
        </w:rPr>
      </w:pPr>
      <w:r>
        <w:rPr>
          <w:rFonts w:ascii="Times New Roman" w:eastAsia="Times New Roman" w:hAnsi="Times New Roman" w:cs="Times New Roman"/>
          <w:bCs/>
          <w:color w:val="000000" w:themeColor="text1"/>
          <w:sz w:val="28"/>
          <w:szCs w:val="28"/>
          <w:lang w:eastAsia="en-IN"/>
        </w:rPr>
        <w:t>References                                                                                                 15</w:t>
      </w: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626A0"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7F7DDB" w:rsidRDefault="00FB09EB"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C04805" w:rsidRDefault="00C04805"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C04805" w:rsidRDefault="00C04805"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p>
    <w:p w:rsidR="00454F59" w:rsidRPr="00D21F7A" w:rsidRDefault="00BD71B6" w:rsidP="001452BF">
      <w:pPr>
        <w:shd w:val="clear" w:color="auto" w:fill="FFFFFF"/>
        <w:spacing w:before="375" w:after="90" w:line="240" w:lineRule="auto"/>
        <w:jc w:val="center"/>
        <w:outlineLvl w:val="1"/>
        <w:rPr>
          <w:rFonts w:ascii="Times New Roman" w:eastAsia="Times New Roman" w:hAnsi="Times New Roman" w:cs="Times New Roman"/>
          <w:b/>
          <w:bCs/>
          <w:color w:val="000000" w:themeColor="text1"/>
          <w:sz w:val="40"/>
          <w:szCs w:val="40"/>
          <w:lang w:eastAsia="en-IN"/>
        </w:rPr>
      </w:pPr>
      <w:r w:rsidRPr="00D21F7A">
        <w:rPr>
          <w:rFonts w:ascii="Times New Roman" w:eastAsia="Times New Roman" w:hAnsi="Times New Roman" w:cs="Times New Roman"/>
          <w:b/>
          <w:bCs/>
          <w:color w:val="000000" w:themeColor="text1"/>
          <w:sz w:val="40"/>
          <w:szCs w:val="40"/>
          <w:lang w:eastAsia="en-IN"/>
        </w:rPr>
        <w:lastRenderedPageBreak/>
        <w:t>Executive Summary</w:t>
      </w:r>
    </w:p>
    <w:p w:rsidR="00454F59" w:rsidRPr="000F3569" w:rsidRDefault="00FB09EB" w:rsidP="001452BF">
      <w:pPr>
        <w:shd w:val="clear" w:color="auto" w:fill="FFFFFF"/>
        <w:spacing w:after="450" w:line="240" w:lineRule="auto"/>
        <w:jc w:val="both"/>
        <w:rPr>
          <w:rFonts w:ascii="Times New Roman" w:eastAsia="Times New Roman" w:hAnsi="Times New Roman" w:cs="Times New Roman"/>
          <w:color w:val="000000" w:themeColor="text1"/>
          <w:lang w:eastAsia="en-IN"/>
        </w:rPr>
      </w:pPr>
    </w:p>
    <w:p w:rsidR="00454F59" w:rsidRPr="00D21F7A" w:rsidRDefault="00BD71B6"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val="en-GB" w:eastAsia="en-IN"/>
        </w:rPr>
      </w:pPr>
      <w:r w:rsidRPr="00D21F7A">
        <w:rPr>
          <w:rFonts w:ascii="Times New Roman" w:eastAsia="Times New Roman" w:hAnsi="Times New Roman" w:cs="Times New Roman"/>
          <w:color w:val="000000" w:themeColor="text1"/>
          <w:sz w:val="24"/>
          <w:szCs w:val="24"/>
          <w:lang w:eastAsia="en-IN"/>
        </w:rPr>
        <w:t>Indian coffee bar would become a daily requirement and a dream place for coffee lovers where they can skip the daily stress and meet with friends, sit for hours and relax. Indian coffee bar would become a unique socializin</w:t>
      </w:r>
      <w:r w:rsidR="00C04805">
        <w:rPr>
          <w:rFonts w:ascii="Times New Roman" w:eastAsia="Times New Roman" w:hAnsi="Times New Roman" w:cs="Times New Roman"/>
          <w:color w:val="000000" w:themeColor="text1"/>
          <w:sz w:val="24"/>
          <w:szCs w:val="24"/>
          <w:lang w:eastAsia="en-IN"/>
        </w:rPr>
        <w:t>g joint since it would be themed</w:t>
      </w:r>
      <w:r w:rsidRPr="00D21F7A">
        <w:rPr>
          <w:rFonts w:ascii="Times New Roman" w:eastAsia="Times New Roman" w:hAnsi="Times New Roman" w:cs="Times New Roman"/>
          <w:color w:val="000000" w:themeColor="text1"/>
          <w:sz w:val="24"/>
          <w:szCs w:val="24"/>
          <w:lang w:eastAsia="en-IN"/>
        </w:rPr>
        <w:t xml:space="preserve"> entirely around Indian culture. The Indian coffee bar would be located</w:t>
      </w:r>
      <w:r w:rsidRPr="00D21F7A">
        <w:rPr>
          <w:rFonts w:ascii="Times New Roman" w:eastAsia="Times New Roman" w:hAnsi="Times New Roman" w:cs="Times New Roman"/>
          <w:color w:val="000000" w:themeColor="text1"/>
          <w:sz w:val="24"/>
          <w:szCs w:val="24"/>
          <w:lang w:val="en-GB" w:eastAsia="en-IN"/>
        </w:rPr>
        <w:t xml:space="preserve"> on the high road of Ilford which is surrounded by many Asian communities. The aim of this coffee bar would be to offer best quality gourmet services and transform occasional visitors into regular loyal customers. Consistent Quality and the taste is the best attracting power of any food and Indian coffee bar would capitalize on the same principle to become a famous loved coffee bar. The area is a home to many Asian communities and presence of grocery stores in this excellent location attracts around 12000 shoppers on a weekly basis.</w:t>
      </w:r>
    </w:p>
    <w:p w:rsidR="00454F59" w:rsidRPr="00D21F7A" w:rsidRDefault="00BD71B6" w:rsidP="00D21F7A">
      <w:pPr>
        <w:spacing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The aim of this coffee bar is to fill the void of authentic Indian coffee bars and other corporate competitors who offer fast food services. Although there are many fast food joints, high-end joints like Starbucks and many Indian outlets available, the aim is to provide the authentic traditional Indian food and coffee that would be imported exclusively from best quality south Indian plantations. People would feel connected at this coffee bar, therefore there would be no television in this bar, Indian music would play in the background and the walls and interior would be conceptualized entirely in an Indian theme.</w:t>
      </w:r>
    </w:p>
    <w:p w:rsidR="00454F59" w:rsidRPr="00D21F7A" w:rsidRDefault="00BD71B6" w:rsidP="00D21F7A">
      <w:pPr>
        <w:spacing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Paintings depicting Indian culture would be hanged on the wall so to portray the Indian culture.</w:t>
      </w:r>
    </w:p>
    <w:p w:rsidR="00454F59" w:rsidRPr="000F3569" w:rsidRDefault="00BD71B6" w:rsidP="001452BF">
      <w:pPr>
        <w:spacing w:line="240" w:lineRule="auto"/>
        <w:jc w:val="both"/>
        <w:rPr>
          <w:rFonts w:ascii="Times New Roman" w:hAnsi="Times New Roman" w:cs="Times New Roman"/>
          <w:color w:val="000000" w:themeColor="text1"/>
        </w:rPr>
      </w:pPr>
      <w:r w:rsidRPr="000F3569">
        <w:rPr>
          <w:rFonts w:ascii="Times New Roman" w:hAnsi="Times New Roman" w:cs="Times New Roman"/>
          <w:noProof/>
          <w:color w:val="000000" w:themeColor="text1"/>
          <w:lang w:val="en-GB" w:eastAsia="en-GB"/>
        </w:rPr>
        <w:lastRenderedPageBreak/>
        <w:drawing>
          <wp:inline distT="0" distB="0" distL="0" distR="0">
            <wp:extent cx="5731510" cy="3818890"/>
            <wp:effectExtent l="19050" t="0" r="2540" b="0"/>
            <wp:docPr id="1" name="Picture 0" descr="IMG_1731-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66635" name="IMG_1731-copy.jpg"/>
                    <pic:cNvPicPr/>
                  </pic:nvPicPr>
                  <pic:blipFill>
                    <a:blip r:embed="rId8"/>
                    <a:stretch>
                      <a:fillRect/>
                    </a:stretch>
                  </pic:blipFill>
                  <pic:spPr>
                    <a:xfrm>
                      <a:off x="0" y="0"/>
                      <a:ext cx="5731510" cy="3818890"/>
                    </a:xfrm>
                    <a:prstGeom prst="rect">
                      <a:avLst/>
                    </a:prstGeom>
                  </pic:spPr>
                </pic:pic>
              </a:graphicData>
            </a:graphic>
          </wp:inline>
        </w:drawing>
      </w:r>
    </w:p>
    <w:p w:rsidR="00454F59" w:rsidRPr="000F3569" w:rsidRDefault="00BD71B6" w:rsidP="001452BF">
      <w:pPr>
        <w:spacing w:line="240" w:lineRule="auto"/>
        <w:jc w:val="both"/>
        <w:rPr>
          <w:rFonts w:ascii="Times New Roman" w:hAnsi="Times New Roman" w:cs="Times New Roman"/>
          <w:color w:val="000000" w:themeColor="text1"/>
        </w:rPr>
      </w:pPr>
      <w:r w:rsidRPr="000F3569">
        <w:rPr>
          <w:rFonts w:ascii="Times New Roman" w:hAnsi="Times New Roman" w:cs="Times New Roman"/>
          <w:color w:val="000000" w:themeColor="text1"/>
        </w:rPr>
        <w:t xml:space="preserve">Source: </w:t>
      </w:r>
      <w:hyperlink r:id="rId9" w:history="1">
        <w:r w:rsidRPr="000F3569">
          <w:rPr>
            <w:rStyle w:val="Hyperlink"/>
            <w:rFonts w:ascii="Times New Roman" w:hAnsi="Times New Roman" w:cs="Times New Roman"/>
            <w:color w:val="000000" w:themeColor="text1"/>
          </w:rPr>
          <w:t>https://www.google.co.in/url?sa=i&amp;rct=j&amp;q=&amp;esrc=s&amp;source=images&amp;cd=&amp;cad=rja&amp;uact=8&amp;ved=0ahUKEwih4bns66TYAhVLPI8KHW4sBhAQjB0IBg&amp;url=http%3A%2F%2Fwww.indiancoffeehouseqatar.com%2F&amp;psig=AOvVaw3HbPLEw-pvGiWbkOUFw-bd&amp;ust=1514280291690735</w:t>
        </w:r>
      </w:hyperlink>
    </w:p>
    <w:p w:rsidR="00454F59" w:rsidRPr="00D21F7A" w:rsidRDefault="00BD71B6" w:rsidP="00D21F7A">
      <w:pPr>
        <w:spacing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The cafe would be a true blend of authentic Indian culture and UK culture with the seating is like a library like setting with very comfortable leather sofas. The cafe would reminisce of the Indian culture but also have modern state of art seating and coffee machines.</w:t>
      </w:r>
    </w:p>
    <w:p w:rsidR="00454F59" w:rsidRPr="00D21F7A" w:rsidRDefault="00BD71B6" w:rsidP="00D21F7A">
      <w:pPr>
        <w:spacing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The financial success would be measured in terms of increased market earnings and </w:t>
      </w:r>
      <w:r w:rsidR="00490562" w:rsidRPr="00D21F7A">
        <w:rPr>
          <w:rFonts w:ascii="Times New Roman" w:hAnsi="Times New Roman" w:cs="Times New Roman"/>
          <w:color w:val="000000" w:themeColor="text1"/>
          <w:sz w:val="24"/>
          <w:szCs w:val="24"/>
        </w:rPr>
        <w:t>share</w:t>
      </w:r>
      <w:r w:rsidR="00490562">
        <w:rPr>
          <w:rFonts w:ascii="Times New Roman" w:hAnsi="Times New Roman" w:cs="Times New Roman"/>
          <w:color w:val="000000" w:themeColor="text1"/>
          <w:sz w:val="24"/>
          <w:szCs w:val="24"/>
        </w:rPr>
        <w:t xml:space="preserve"> </w:t>
      </w:r>
      <w:r w:rsidR="00490562" w:rsidRPr="00490562">
        <w:rPr>
          <w:rFonts w:ascii="Times New Roman" w:hAnsi="Times New Roman" w:cs="Times New Roman"/>
          <w:color w:val="000000" w:themeColor="text1"/>
          <w:sz w:val="24"/>
          <w:szCs w:val="24"/>
        </w:rPr>
        <w:t>(</w:t>
      </w:r>
      <w:r w:rsidR="00490562" w:rsidRPr="00490562">
        <w:rPr>
          <w:rFonts w:ascii="Times New Roman" w:hAnsi="Times New Roman" w:cs="Times New Roman"/>
          <w:color w:val="000000" w:themeColor="text1"/>
        </w:rPr>
        <w:t>Arkebauer, 2010)</w:t>
      </w:r>
      <w:r w:rsidRPr="00490562">
        <w:rPr>
          <w:rFonts w:ascii="Times New Roman" w:hAnsi="Times New Roman" w:cs="Times New Roman"/>
          <w:color w:val="000000" w:themeColor="text1"/>
          <w:sz w:val="24"/>
          <w:szCs w:val="24"/>
        </w:rPr>
        <w:t>.</w:t>
      </w:r>
      <w:r w:rsidRPr="00D21F7A">
        <w:rPr>
          <w:rFonts w:ascii="Times New Roman" w:hAnsi="Times New Roman" w:cs="Times New Roman"/>
          <w:color w:val="000000" w:themeColor="text1"/>
          <w:sz w:val="24"/>
          <w:szCs w:val="24"/>
        </w:rPr>
        <w:t xml:space="preserve"> There is a tremendous scope of success with the local market of £54 million to capitalize upon. The major keys that would assist in attaining success would be taking advantage of the small size, offering best quality Indian coffee and snacks and relying on the outstanding staff, for attaining these goals, the coffee bar would offer the best and finest coffee beans from south Indian plantations specially imported from India.  The small size would help to enjoy larger profit margins because of lower overhead costs. Efficient and select baristas would be attained and salaries offered to them would be equal to the salaries offered by competitive chains. Thus the employees would be motivated by cross-selling and selling higher margin </w:t>
      </w:r>
      <w:r w:rsidR="00490562" w:rsidRPr="00D21F7A">
        <w:rPr>
          <w:rFonts w:ascii="Times New Roman" w:hAnsi="Times New Roman" w:cs="Times New Roman"/>
          <w:color w:val="000000" w:themeColor="text1"/>
          <w:sz w:val="24"/>
          <w:szCs w:val="24"/>
        </w:rPr>
        <w:t>products</w:t>
      </w:r>
      <w:r w:rsidR="00490562">
        <w:rPr>
          <w:rFonts w:ascii="Times New Roman" w:hAnsi="Times New Roman" w:cs="Times New Roman"/>
          <w:color w:val="000000" w:themeColor="text1"/>
          <w:sz w:val="24"/>
          <w:szCs w:val="24"/>
        </w:rPr>
        <w:t xml:space="preserve"> (Blackwell, 2011)</w:t>
      </w:r>
      <w:r w:rsidRPr="00D21F7A">
        <w:rPr>
          <w:rFonts w:ascii="Times New Roman" w:hAnsi="Times New Roman" w:cs="Times New Roman"/>
          <w:color w:val="000000" w:themeColor="text1"/>
          <w:sz w:val="24"/>
          <w:szCs w:val="24"/>
        </w:rPr>
        <w:t xml:space="preserve">. </w:t>
      </w:r>
    </w:p>
    <w:p w:rsidR="00454F59" w:rsidRPr="00D21F7A" w:rsidRDefault="00FB09EB" w:rsidP="00D21F7A">
      <w:pPr>
        <w:spacing w:line="360" w:lineRule="auto"/>
        <w:jc w:val="both"/>
        <w:rPr>
          <w:rFonts w:ascii="Times New Roman" w:hAnsi="Times New Roman" w:cs="Times New Roman"/>
          <w:color w:val="000000" w:themeColor="text1"/>
          <w:sz w:val="24"/>
          <w:szCs w:val="24"/>
        </w:rPr>
      </w:pPr>
    </w:p>
    <w:p w:rsidR="00454F59" w:rsidRPr="000F3569" w:rsidRDefault="00FB09EB" w:rsidP="001452BF">
      <w:pPr>
        <w:pStyle w:val="Heading2"/>
        <w:keepNext/>
        <w:keepLines/>
        <w:numPr>
          <w:ilvl w:val="1"/>
          <w:numId w:val="0"/>
        </w:numPr>
        <w:spacing w:before="240" w:beforeAutospacing="0" w:after="0" w:afterAutospacing="0"/>
        <w:ind w:hanging="576"/>
        <w:jc w:val="both"/>
        <w:rPr>
          <w:b w:val="0"/>
          <w:color w:val="000000" w:themeColor="text1"/>
          <w:sz w:val="22"/>
          <w:szCs w:val="22"/>
        </w:rPr>
      </w:pPr>
      <w:bookmarkStart w:id="0" w:name="_Toc261770656"/>
      <w:bookmarkStart w:id="1" w:name="_Toc328213884"/>
    </w:p>
    <w:p w:rsidR="00454F59" w:rsidRPr="00D21F7A" w:rsidRDefault="00BD71B6" w:rsidP="007A0694">
      <w:pPr>
        <w:pStyle w:val="Heading2"/>
        <w:keepNext/>
        <w:keepLines/>
        <w:numPr>
          <w:ilvl w:val="1"/>
          <w:numId w:val="0"/>
        </w:numPr>
        <w:spacing w:before="240" w:beforeAutospacing="0" w:after="0" w:afterAutospacing="0" w:line="360" w:lineRule="auto"/>
        <w:jc w:val="both"/>
        <w:rPr>
          <w:color w:val="000000" w:themeColor="text1"/>
          <w:sz w:val="40"/>
          <w:szCs w:val="40"/>
        </w:rPr>
      </w:pPr>
      <w:r w:rsidRPr="00D21F7A">
        <w:rPr>
          <w:color w:val="000000" w:themeColor="text1"/>
          <w:sz w:val="40"/>
          <w:szCs w:val="40"/>
        </w:rPr>
        <w:t>Business Objectives</w:t>
      </w:r>
      <w:bookmarkEnd w:id="0"/>
      <w:bookmarkEnd w:id="1"/>
    </w:p>
    <w:p w:rsidR="00454F59" w:rsidRPr="00D21F7A" w:rsidRDefault="00BD71B6" w:rsidP="007A0694">
      <w:pPr>
        <w:pStyle w:val="0903fh"/>
        <w:spacing w:before="0" w:after="0" w:line="360" w:lineRule="auto"/>
        <w:ind w:left="0" w:right="0" w:firstLine="173"/>
        <w:jc w:val="both"/>
        <w:rPr>
          <w:rFonts w:ascii="Times New Roman" w:hAnsi="Times New Roman"/>
          <w:color w:val="000000" w:themeColor="text1"/>
        </w:rPr>
      </w:pPr>
      <w:r w:rsidRPr="00D21F7A">
        <w:rPr>
          <w:rFonts w:ascii="Times New Roman" w:hAnsi="Times New Roman"/>
          <w:color w:val="000000" w:themeColor="text1"/>
        </w:rPr>
        <w:t>The major objectives of the business plan for Indian coffee bar are below:</w:t>
      </w:r>
    </w:p>
    <w:p w:rsidR="00454F59" w:rsidRPr="00D21F7A" w:rsidRDefault="00FB09EB" w:rsidP="007A0694">
      <w:pPr>
        <w:pStyle w:val="0903fh"/>
        <w:spacing w:before="0" w:after="0" w:line="360" w:lineRule="auto"/>
        <w:ind w:left="0" w:right="0" w:firstLine="173"/>
        <w:jc w:val="both"/>
        <w:rPr>
          <w:rFonts w:ascii="Times New Roman" w:hAnsi="Times New Roman"/>
          <w:color w:val="000000" w:themeColor="text1"/>
        </w:rPr>
      </w:pPr>
    </w:p>
    <w:p w:rsidR="00454F59" w:rsidRPr="00D21F7A" w:rsidRDefault="00BD71B6" w:rsidP="007A0694">
      <w:pPr>
        <w:pStyle w:val="0903fh"/>
        <w:numPr>
          <w:ilvl w:val="0"/>
          <w:numId w:val="1"/>
        </w:numPr>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To be profitable right from commencing operations in the first year.</w:t>
      </w:r>
    </w:p>
    <w:p w:rsidR="00454F59" w:rsidRPr="00D21F7A" w:rsidRDefault="00BD71B6" w:rsidP="007A0694">
      <w:pPr>
        <w:numPr>
          <w:ilvl w:val="0"/>
          <w:numId w:val="1"/>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To increase profits by £36,000 or 5% in Year 2 and by £75,000 or 10% by Year 3</w:t>
      </w:r>
    </w:p>
    <w:p w:rsidR="00454F59" w:rsidRPr="00D21F7A" w:rsidRDefault="00BD71B6" w:rsidP="007A0694">
      <w:pPr>
        <w:numPr>
          <w:ilvl w:val="0"/>
          <w:numId w:val="1"/>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Be the Café of Choice in the Ilford area and recipient of the “Best new coffee bar” by local restaurant guide.</w:t>
      </w:r>
    </w:p>
    <w:p w:rsidR="00454F59" w:rsidRPr="00D21F7A" w:rsidRDefault="00FB09EB" w:rsidP="007A0694">
      <w:pPr>
        <w:tabs>
          <w:tab w:val="left" w:pos="1080"/>
        </w:tabs>
        <w:spacing w:after="0" w:line="360" w:lineRule="auto"/>
        <w:jc w:val="both"/>
        <w:rPr>
          <w:rFonts w:ascii="Times New Roman" w:hAnsi="Times New Roman" w:cs="Times New Roman"/>
          <w:color w:val="000000" w:themeColor="text1"/>
          <w:sz w:val="24"/>
          <w:szCs w:val="24"/>
        </w:rPr>
      </w:pPr>
    </w:p>
    <w:p w:rsidR="00454F59" w:rsidRPr="00D21F7A" w:rsidRDefault="00BD71B6" w:rsidP="00D21F7A">
      <w:pPr>
        <w:pStyle w:val="Heading2"/>
        <w:keepNext/>
        <w:keepLines/>
        <w:numPr>
          <w:ilvl w:val="1"/>
          <w:numId w:val="0"/>
        </w:numPr>
        <w:spacing w:before="240" w:beforeAutospacing="0" w:after="0" w:afterAutospacing="0" w:line="360" w:lineRule="auto"/>
        <w:ind w:hanging="576"/>
        <w:jc w:val="both"/>
        <w:rPr>
          <w:color w:val="000000" w:themeColor="text1"/>
          <w:sz w:val="40"/>
          <w:szCs w:val="40"/>
        </w:rPr>
      </w:pPr>
      <w:bookmarkStart w:id="2" w:name="_Toc261770657"/>
      <w:bookmarkStart w:id="3" w:name="_Toc328213885"/>
      <w:r>
        <w:rPr>
          <w:color w:val="000000" w:themeColor="text1"/>
          <w:sz w:val="40"/>
          <w:szCs w:val="40"/>
        </w:rPr>
        <w:t xml:space="preserve">     </w:t>
      </w:r>
      <w:r w:rsidRPr="00D21F7A">
        <w:rPr>
          <w:color w:val="000000" w:themeColor="text1"/>
          <w:sz w:val="40"/>
          <w:szCs w:val="40"/>
        </w:rPr>
        <w:t>Mission Statement</w:t>
      </w:r>
      <w:bookmarkEnd w:id="2"/>
      <w:bookmarkEnd w:id="3"/>
    </w:p>
    <w:p w:rsidR="00454F59" w:rsidRPr="00D21F7A" w:rsidRDefault="00FB09EB" w:rsidP="00D21F7A">
      <w:pPr>
        <w:pStyle w:val="0903fh"/>
        <w:spacing w:before="0" w:after="0" w:line="360" w:lineRule="auto"/>
        <w:ind w:left="0" w:right="0"/>
        <w:jc w:val="both"/>
        <w:rPr>
          <w:rFonts w:ascii="Times New Roman" w:hAnsi="Times New Roman"/>
          <w:color w:val="000000" w:themeColor="text1"/>
        </w:rPr>
      </w:pPr>
    </w:p>
    <w:p w:rsidR="00454F59" w:rsidRPr="00D21F7A" w:rsidRDefault="00BD71B6" w:rsidP="00D21F7A">
      <w:pPr>
        <w:pStyle w:val="0903fh"/>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Indian coffee bar would attain success by offering a commitment to its employees and it would invest its revenues for boosting employee satisfaction and also by offering stable returns to the shareholders and other investor groups. It would offer great ambiance, Indian coffee, and food products of consistently best quality so that the customers would relax and socialize with each other while enjoying best fo</w:t>
      </w:r>
      <w:r>
        <w:rPr>
          <w:rFonts w:ascii="Times New Roman" w:hAnsi="Times New Roman"/>
          <w:color w:val="000000" w:themeColor="text1"/>
        </w:rPr>
        <w:t>od. The place would be unique by</w:t>
      </w:r>
      <w:r w:rsidRPr="00D21F7A">
        <w:rPr>
          <w:rFonts w:ascii="Times New Roman" w:hAnsi="Times New Roman"/>
          <w:color w:val="000000" w:themeColor="text1"/>
        </w:rPr>
        <w:t xml:space="preserve"> itself and would attract both Asian customers and also local residents who have a growing affinity towards the unique Asian culture.</w:t>
      </w:r>
    </w:p>
    <w:p w:rsidR="00454F59" w:rsidRPr="00D21F7A" w:rsidRDefault="00FB09EB" w:rsidP="00D21F7A">
      <w:pPr>
        <w:pStyle w:val="0903fh"/>
        <w:spacing w:before="0" w:after="0" w:line="360" w:lineRule="auto"/>
        <w:ind w:left="0" w:right="0"/>
        <w:jc w:val="both"/>
        <w:rPr>
          <w:rFonts w:ascii="Times New Roman" w:hAnsi="Times New Roman"/>
          <w:color w:val="000000" w:themeColor="text1"/>
        </w:rPr>
      </w:pPr>
    </w:p>
    <w:p w:rsidR="00454F59" w:rsidRPr="00D21F7A" w:rsidRDefault="00BD71B6" w:rsidP="007A0694">
      <w:pPr>
        <w:pStyle w:val="Heading2"/>
        <w:keepNext/>
        <w:keepLines/>
        <w:numPr>
          <w:ilvl w:val="1"/>
          <w:numId w:val="0"/>
        </w:numPr>
        <w:spacing w:before="240" w:beforeAutospacing="0" w:after="0" w:afterAutospacing="0" w:line="360" w:lineRule="auto"/>
        <w:jc w:val="both"/>
        <w:rPr>
          <w:color w:val="000000" w:themeColor="text1"/>
          <w:sz w:val="40"/>
          <w:szCs w:val="40"/>
        </w:rPr>
      </w:pPr>
      <w:bookmarkStart w:id="4" w:name="_Toc328213886"/>
      <w:r w:rsidRPr="00D21F7A">
        <w:rPr>
          <w:color w:val="000000" w:themeColor="text1"/>
          <w:sz w:val="40"/>
          <w:szCs w:val="40"/>
        </w:rPr>
        <w:t>Guiding Principles</w:t>
      </w:r>
      <w:bookmarkEnd w:id="4"/>
    </w:p>
    <w:p w:rsidR="00454F59" w:rsidRPr="00D21F7A" w:rsidRDefault="00BD71B6" w:rsidP="00D21F7A">
      <w:pPr>
        <w:pStyle w:val="Heading2"/>
        <w:keepNext/>
        <w:keepLines/>
        <w:numPr>
          <w:ilvl w:val="1"/>
          <w:numId w:val="0"/>
        </w:numPr>
        <w:spacing w:before="240" w:beforeAutospacing="0" w:after="0" w:afterAutospacing="0" w:line="360" w:lineRule="auto"/>
        <w:ind w:hanging="576"/>
        <w:jc w:val="both"/>
        <w:rPr>
          <w:b w:val="0"/>
          <w:color w:val="000000" w:themeColor="text1"/>
          <w:sz w:val="24"/>
          <w:szCs w:val="24"/>
        </w:rPr>
      </w:pPr>
      <w:r>
        <w:rPr>
          <w:b w:val="0"/>
          <w:color w:val="000000" w:themeColor="text1"/>
          <w:sz w:val="24"/>
          <w:szCs w:val="24"/>
        </w:rPr>
        <w:t xml:space="preserve">          </w:t>
      </w:r>
      <w:r w:rsidRPr="00D21F7A">
        <w:rPr>
          <w:b w:val="0"/>
          <w:color w:val="000000" w:themeColor="text1"/>
          <w:sz w:val="24"/>
          <w:szCs w:val="24"/>
        </w:rPr>
        <w:t>Indian coffee bar would be committed to values like quality, excellence, leadership, passion, and integrity which would assist the employees to cope with challenged and builds future opportunities. The core beliefs would originate with the commitment towards employees and products offered.</w:t>
      </w:r>
    </w:p>
    <w:p w:rsidR="000F3569" w:rsidRPr="00D21F7A" w:rsidRDefault="00FB09EB" w:rsidP="00D21F7A">
      <w:pPr>
        <w:pStyle w:val="Heading2"/>
        <w:keepNext/>
        <w:keepLines/>
        <w:numPr>
          <w:ilvl w:val="1"/>
          <w:numId w:val="0"/>
        </w:numPr>
        <w:spacing w:before="240" w:beforeAutospacing="0" w:after="0" w:afterAutospacing="0" w:line="360" w:lineRule="auto"/>
        <w:ind w:hanging="576"/>
        <w:jc w:val="both"/>
        <w:rPr>
          <w:b w:val="0"/>
          <w:color w:val="000000" w:themeColor="text1"/>
          <w:sz w:val="24"/>
          <w:szCs w:val="24"/>
        </w:rPr>
      </w:pPr>
    </w:p>
    <w:p w:rsidR="000F3569" w:rsidRPr="00D21F7A" w:rsidRDefault="00FB09EB" w:rsidP="00D21F7A">
      <w:pPr>
        <w:pStyle w:val="Heading2"/>
        <w:keepNext/>
        <w:keepLines/>
        <w:numPr>
          <w:ilvl w:val="1"/>
          <w:numId w:val="0"/>
        </w:numPr>
        <w:spacing w:before="240" w:beforeAutospacing="0" w:after="0" w:afterAutospacing="0" w:line="360" w:lineRule="auto"/>
        <w:ind w:hanging="576"/>
        <w:jc w:val="both"/>
        <w:rPr>
          <w:b w:val="0"/>
          <w:color w:val="000000" w:themeColor="text1"/>
          <w:sz w:val="24"/>
          <w:szCs w:val="24"/>
        </w:rPr>
      </w:pPr>
    </w:p>
    <w:p w:rsidR="00454F59" w:rsidRPr="00D21F7A" w:rsidRDefault="00FB09EB" w:rsidP="00D21F7A">
      <w:pPr>
        <w:pStyle w:val="0903fh"/>
        <w:tabs>
          <w:tab w:val="left" w:pos="540"/>
        </w:tabs>
        <w:spacing w:before="0" w:after="0" w:line="360" w:lineRule="auto"/>
        <w:ind w:left="0" w:right="0"/>
        <w:jc w:val="both"/>
        <w:rPr>
          <w:rFonts w:ascii="Times New Roman" w:hAnsi="Times New Roman"/>
          <w:color w:val="000000" w:themeColor="text1"/>
        </w:rPr>
      </w:pPr>
    </w:p>
    <w:p w:rsidR="00454F59" w:rsidRPr="00D21F7A" w:rsidRDefault="00BD71B6" w:rsidP="00C04805">
      <w:pPr>
        <w:pStyle w:val="Heading2"/>
        <w:keepNext/>
        <w:keepLines/>
        <w:numPr>
          <w:ilvl w:val="1"/>
          <w:numId w:val="0"/>
        </w:numPr>
        <w:spacing w:before="240" w:beforeAutospacing="0" w:after="0" w:afterAutospacing="0" w:line="360" w:lineRule="auto"/>
        <w:jc w:val="both"/>
        <w:rPr>
          <w:color w:val="000000" w:themeColor="text1"/>
          <w:sz w:val="40"/>
          <w:szCs w:val="40"/>
        </w:rPr>
      </w:pPr>
      <w:bookmarkStart w:id="5" w:name="_Toc261770658"/>
      <w:bookmarkStart w:id="6" w:name="_Toc328213887"/>
      <w:r w:rsidRPr="00D21F7A">
        <w:rPr>
          <w:color w:val="000000" w:themeColor="text1"/>
          <w:sz w:val="40"/>
          <w:szCs w:val="40"/>
        </w:rPr>
        <w:lastRenderedPageBreak/>
        <w:t>Keys to Success</w:t>
      </w:r>
      <w:bookmarkEnd w:id="5"/>
      <w:bookmarkEnd w:id="6"/>
    </w:p>
    <w:p w:rsidR="00454F59" w:rsidRPr="00D21F7A" w:rsidRDefault="00BD71B6" w:rsidP="00D21F7A">
      <w:pPr>
        <w:pStyle w:val="0903fh"/>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Indian coffee bar would stand out from the completion with the keys to success as mentioned below:</w:t>
      </w:r>
    </w:p>
    <w:p w:rsidR="00454F59" w:rsidRPr="00D21F7A" w:rsidRDefault="00FB09EB" w:rsidP="00D21F7A">
      <w:pPr>
        <w:pStyle w:val="0903fh"/>
        <w:spacing w:before="0" w:after="0" w:line="360" w:lineRule="auto"/>
        <w:ind w:left="0" w:right="0"/>
        <w:jc w:val="both"/>
        <w:rPr>
          <w:rFonts w:ascii="Times New Roman" w:hAnsi="Times New Roman"/>
          <w:color w:val="000000" w:themeColor="text1"/>
        </w:rPr>
      </w:pPr>
    </w:p>
    <w:p w:rsidR="00454F59" w:rsidRPr="00D21F7A" w:rsidRDefault="00FB09EB" w:rsidP="00D21F7A">
      <w:pPr>
        <w:pStyle w:val="0903fh"/>
        <w:spacing w:before="0" w:after="0" w:line="360" w:lineRule="auto"/>
        <w:ind w:left="0" w:right="0"/>
        <w:jc w:val="both"/>
        <w:rPr>
          <w:rFonts w:ascii="Times New Roman" w:hAnsi="Times New Roman"/>
          <w:color w:val="000000" w:themeColor="text1"/>
        </w:rPr>
      </w:pPr>
    </w:p>
    <w:p w:rsidR="00454F59" w:rsidRPr="00D21F7A" w:rsidRDefault="00BD71B6" w:rsidP="00D21F7A">
      <w:pPr>
        <w:numPr>
          <w:ilvl w:val="0"/>
          <w:numId w:val="2"/>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b/>
          <w:color w:val="000000" w:themeColor="text1"/>
          <w:sz w:val="24"/>
          <w:szCs w:val="24"/>
        </w:rPr>
        <w:t>Great Products</w:t>
      </w:r>
      <w:r w:rsidRPr="00D21F7A">
        <w:rPr>
          <w:rFonts w:ascii="Times New Roman" w:hAnsi="Times New Roman" w:cs="Times New Roman"/>
          <w:color w:val="000000" w:themeColor="text1"/>
          <w:sz w:val="24"/>
          <w:szCs w:val="24"/>
        </w:rPr>
        <w:t>–: By offering extraordinary products at market prices which would</w:t>
      </w:r>
      <w:r w:rsidR="00C828BF">
        <w:rPr>
          <w:rFonts w:ascii="Times New Roman" w:hAnsi="Times New Roman" w:cs="Times New Roman"/>
          <w:color w:val="000000" w:themeColor="text1"/>
          <w:sz w:val="24"/>
          <w:szCs w:val="24"/>
        </w:rPr>
        <w:t xml:space="preserve"> ensure customers comes regularly and make them</w:t>
      </w:r>
      <w:r w:rsidRPr="00D21F7A">
        <w:rPr>
          <w:rFonts w:ascii="Times New Roman" w:hAnsi="Times New Roman" w:cs="Times New Roman"/>
          <w:color w:val="000000" w:themeColor="text1"/>
          <w:sz w:val="24"/>
          <w:szCs w:val="24"/>
        </w:rPr>
        <w:t xml:space="preserve"> regular customers.</w:t>
      </w:r>
    </w:p>
    <w:p w:rsidR="00454F59" w:rsidRPr="00D21F7A" w:rsidRDefault="00FB09EB" w:rsidP="00D21F7A">
      <w:pPr>
        <w:tabs>
          <w:tab w:val="left" w:pos="1080"/>
        </w:tabs>
        <w:spacing w:after="0" w:line="360" w:lineRule="auto"/>
        <w:jc w:val="both"/>
        <w:rPr>
          <w:rFonts w:ascii="Times New Roman" w:hAnsi="Times New Roman" w:cs="Times New Roman"/>
          <w:color w:val="000000" w:themeColor="text1"/>
          <w:sz w:val="24"/>
          <w:szCs w:val="24"/>
        </w:rPr>
      </w:pPr>
    </w:p>
    <w:p w:rsidR="00454F59" w:rsidRPr="00D21F7A" w:rsidRDefault="00BD71B6" w:rsidP="00D21F7A">
      <w:pPr>
        <w:numPr>
          <w:ilvl w:val="0"/>
          <w:numId w:val="2"/>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b/>
          <w:color w:val="000000" w:themeColor="text1"/>
          <w:sz w:val="24"/>
          <w:szCs w:val="24"/>
        </w:rPr>
        <w:t>Hire Quality Baristas</w:t>
      </w:r>
      <w:r w:rsidRPr="00D21F7A">
        <w:rPr>
          <w:rFonts w:ascii="Times New Roman" w:hAnsi="Times New Roman" w:cs="Times New Roman"/>
          <w:color w:val="000000" w:themeColor="text1"/>
          <w:sz w:val="24"/>
          <w:szCs w:val="24"/>
        </w:rPr>
        <w:t xml:space="preserve"> – to offer remuneration to employees at par with the larger chains for long-term career growth and opportunities that would offer career security and offer long-term plans to establish chains all across the nation in the next few years. </w:t>
      </w:r>
      <w:r w:rsidR="00C828BF">
        <w:rPr>
          <w:rFonts w:ascii="Times New Roman" w:hAnsi="Times New Roman" w:cs="Times New Roman"/>
          <w:color w:val="000000" w:themeColor="text1"/>
          <w:sz w:val="24"/>
          <w:szCs w:val="24"/>
        </w:rPr>
        <w:t xml:space="preserve">Paying employees equivalent rate which other larger chains pay and provide them long term career opportunities. </w:t>
      </w:r>
    </w:p>
    <w:p w:rsidR="000F3569" w:rsidRPr="00D21F7A" w:rsidRDefault="00FB09EB" w:rsidP="00D21F7A">
      <w:pPr>
        <w:tabs>
          <w:tab w:val="left" w:pos="1080"/>
        </w:tabs>
        <w:spacing w:after="0" w:line="360" w:lineRule="auto"/>
        <w:jc w:val="both"/>
        <w:rPr>
          <w:rFonts w:ascii="Times New Roman" w:hAnsi="Times New Roman" w:cs="Times New Roman"/>
          <w:color w:val="000000" w:themeColor="text1"/>
          <w:sz w:val="24"/>
          <w:szCs w:val="24"/>
        </w:rPr>
      </w:pPr>
    </w:p>
    <w:p w:rsidR="00454F59" w:rsidRPr="00D21F7A" w:rsidRDefault="00BD71B6" w:rsidP="00D21F7A">
      <w:pPr>
        <w:numPr>
          <w:ilvl w:val="0"/>
          <w:numId w:val="2"/>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b/>
          <w:color w:val="000000" w:themeColor="text1"/>
          <w:sz w:val="24"/>
          <w:szCs w:val="24"/>
        </w:rPr>
        <w:t>Convert customers to experts</w:t>
      </w:r>
      <w:r w:rsidRPr="00D21F7A">
        <w:rPr>
          <w:rFonts w:ascii="Times New Roman" w:hAnsi="Times New Roman" w:cs="Times New Roman"/>
          <w:color w:val="000000" w:themeColor="text1"/>
          <w:sz w:val="24"/>
          <w:szCs w:val="24"/>
        </w:rPr>
        <w:t xml:space="preserve"> -: Only 50% of the country' coffee drinkers consume premium coffee thus regular advertisements and consistent quality would assist in continued growth </w:t>
      </w:r>
    </w:p>
    <w:p w:rsidR="00454F59" w:rsidRPr="00D21F7A" w:rsidRDefault="00FB09EB" w:rsidP="00D21F7A">
      <w:pPr>
        <w:tabs>
          <w:tab w:val="left" w:pos="1080"/>
        </w:tabs>
        <w:spacing w:after="0" w:line="360" w:lineRule="auto"/>
        <w:jc w:val="both"/>
        <w:rPr>
          <w:rFonts w:ascii="Times New Roman" w:hAnsi="Times New Roman" w:cs="Times New Roman"/>
          <w:color w:val="000000" w:themeColor="text1"/>
          <w:sz w:val="24"/>
          <w:szCs w:val="24"/>
        </w:rPr>
      </w:pPr>
    </w:p>
    <w:p w:rsidR="007A0694" w:rsidRPr="007A0694" w:rsidRDefault="00BD71B6" w:rsidP="007A0694">
      <w:pPr>
        <w:numPr>
          <w:ilvl w:val="0"/>
          <w:numId w:val="2"/>
        </w:numPr>
        <w:tabs>
          <w:tab w:val="left" w:pos="1080"/>
        </w:tabs>
        <w:spacing w:after="0" w:line="360" w:lineRule="auto"/>
        <w:ind w:left="0"/>
        <w:jc w:val="both"/>
        <w:rPr>
          <w:rFonts w:ascii="Times New Roman" w:hAnsi="Times New Roman" w:cs="Times New Roman"/>
          <w:color w:val="000000" w:themeColor="text1"/>
          <w:sz w:val="24"/>
          <w:szCs w:val="24"/>
        </w:rPr>
      </w:pPr>
      <w:r w:rsidRPr="00D21F7A">
        <w:rPr>
          <w:rFonts w:ascii="Times New Roman" w:eastAsia="Times New Roman" w:hAnsi="Times New Roman" w:cs="Times New Roman"/>
          <w:b/>
          <w:color w:val="000000" w:themeColor="text1"/>
          <w:sz w:val="24"/>
          <w:szCs w:val="24"/>
          <w:lang w:eastAsia="en-IN"/>
        </w:rPr>
        <w:t>Store design</w:t>
      </w:r>
      <w:r w:rsidRPr="00D21F7A">
        <w:rPr>
          <w:rFonts w:ascii="Times New Roman" w:eastAsia="Times New Roman" w:hAnsi="Times New Roman" w:cs="Times New Roman"/>
          <w:color w:val="000000" w:themeColor="text1"/>
          <w:sz w:val="24"/>
          <w:szCs w:val="24"/>
          <w:lang w:eastAsia="en-IN"/>
        </w:rPr>
        <w:t>- the design of the store would be attractive visually to the customer and also the design would as</w:t>
      </w:r>
      <w:r>
        <w:rPr>
          <w:rFonts w:ascii="Times New Roman" w:eastAsia="Times New Roman" w:hAnsi="Times New Roman" w:cs="Times New Roman"/>
          <w:color w:val="000000" w:themeColor="text1"/>
          <w:sz w:val="24"/>
          <w:szCs w:val="24"/>
          <w:lang w:eastAsia="en-IN"/>
        </w:rPr>
        <w:t>sist in the efficiency of operation.</w:t>
      </w:r>
    </w:p>
    <w:p w:rsidR="00A556B1" w:rsidRPr="007A0694" w:rsidRDefault="00BD71B6" w:rsidP="00D21F7A">
      <w:pPr>
        <w:pStyle w:val="Heading3"/>
        <w:shd w:val="clear" w:color="auto" w:fill="FFFFFF"/>
        <w:spacing w:before="375" w:after="188" w:line="360" w:lineRule="auto"/>
        <w:jc w:val="both"/>
        <w:rPr>
          <w:rFonts w:ascii="Times New Roman" w:hAnsi="Times New Roman" w:cs="Times New Roman"/>
          <w:color w:val="000000" w:themeColor="text1"/>
          <w:sz w:val="40"/>
          <w:szCs w:val="40"/>
        </w:rPr>
      </w:pPr>
      <w:r w:rsidRPr="007A0694">
        <w:rPr>
          <w:rFonts w:ascii="Times New Roman" w:hAnsi="Times New Roman" w:cs="Times New Roman"/>
          <w:color w:val="000000" w:themeColor="text1"/>
          <w:sz w:val="40"/>
          <w:szCs w:val="40"/>
        </w:rPr>
        <w:t>Product Description</w:t>
      </w:r>
    </w:p>
    <w:p w:rsidR="00A556B1" w:rsidRPr="00D21F7A" w:rsidRDefault="00BD71B6" w:rsidP="00D21F7A">
      <w:pPr>
        <w:pStyle w:val="NormalWeb"/>
        <w:shd w:val="clear" w:color="auto" w:fill="FFFFFF"/>
        <w:spacing w:before="0" w:beforeAutospacing="0" w:after="450" w:afterAutospacing="0" w:line="360" w:lineRule="auto"/>
        <w:jc w:val="both"/>
        <w:rPr>
          <w:color w:val="000000" w:themeColor="text1"/>
        </w:rPr>
      </w:pPr>
      <w:r w:rsidRPr="00D21F7A">
        <w:rPr>
          <w:color w:val="000000" w:themeColor="text1"/>
        </w:rPr>
        <w:t xml:space="preserve">The major items on the menu would be Indian coffees like "filter coffee" and other drinks like mochas, cappuccinos, lattes but with an Indian fusion and Indian food items like dosas, idlis, vada pav etc,which belong to different regions of India and would be liked by the people here due to fusion but with an Indian touch. Drinks would be customised according to the tastes of the people. The items would be freshly prepared at the store only. People would be motivated to make their own food and drink items as per their taste.  </w:t>
      </w:r>
    </w:p>
    <w:p w:rsidR="001679FF" w:rsidRPr="00D21F7A" w:rsidRDefault="00FB09EB" w:rsidP="00D21F7A">
      <w:pPr>
        <w:pStyle w:val="Heading3"/>
        <w:shd w:val="clear" w:color="auto" w:fill="FFFFFF"/>
        <w:spacing w:before="375" w:after="188" w:line="360" w:lineRule="auto"/>
        <w:jc w:val="both"/>
        <w:rPr>
          <w:rFonts w:ascii="Times New Roman" w:hAnsi="Times New Roman" w:cs="Times New Roman"/>
          <w:b w:val="0"/>
          <w:color w:val="000000" w:themeColor="text1"/>
          <w:sz w:val="24"/>
          <w:szCs w:val="24"/>
        </w:rPr>
      </w:pPr>
    </w:p>
    <w:p w:rsidR="007A0694" w:rsidRDefault="00FB09EB" w:rsidP="00D21F7A">
      <w:pPr>
        <w:shd w:val="clear" w:color="auto" w:fill="FFFFFF"/>
        <w:spacing w:before="375" w:after="188" w:line="360" w:lineRule="auto"/>
        <w:jc w:val="both"/>
        <w:outlineLvl w:val="2"/>
        <w:rPr>
          <w:rFonts w:ascii="Times New Roman" w:eastAsia="Times New Roman" w:hAnsi="Times New Roman" w:cs="Times New Roman"/>
          <w:b/>
          <w:bCs/>
          <w:color w:val="000000" w:themeColor="text1"/>
          <w:sz w:val="24"/>
          <w:szCs w:val="24"/>
          <w:lang w:eastAsia="en-IN"/>
        </w:rPr>
      </w:pPr>
    </w:p>
    <w:p w:rsidR="001679FF" w:rsidRPr="007A0694" w:rsidRDefault="00BD71B6" w:rsidP="00D21F7A">
      <w:pPr>
        <w:shd w:val="clear" w:color="auto" w:fill="FFFFFF"/>
        <w:spacing w:before="375" w:after="188" w:line="360" w:lineRule="auto"/>
        <w:jc w:val="both"/>
        <w:outlineLvl w:val="2"/>
        <w:rPr>
          <w:rFonts w:ascii="Times New Roman" w:eastAsia="Times New Roman" w:hAnsi="Times New Roman" w:cs="Times New Roman"/>
          <w:b/>
          <w:bCs/>
          <w:color w:val="000000" w:themeColor="text1"/>
          <w:sz w:val="40"/>
          <w:szCs w:val="40"/>
          <w:lang w:eastAsia="en-IN"/>
        </w:rPr>
      </w:pPr>
      <w:r w:rsidRPr="007A0694">
        <w:rPr>
          <w:rFonts w:ascii="Times New Roman" w:eastAsia="Times New Roman" w:hAnsi="Times New Roman" w:cs="Times New Roman"/>
          <w:b/>
          <w:bCs/>
          <w:color w:val="000000" w:themeColor="text1"/>
          <w:sz w:val="40"/>
          <w:szCs w:val="40"/>
          <w:lang w:eastAsia="en-IN"/>
        </w:rPr>
        <w:lastRenderedPageBreak/>
        <w:t>Competition and Buying Patterns</w:t>
      </w:r>
    </w:p>
    <w:p w:rsidR="001679FF" w:rsidRPr="007A0694" w:rsidRDefault="00BD71B6" w:rsidP="00D21F7A">
      <w:pPr>
        <w:shd w:val="clear" w:color="auto" w:fill="FFFFFF"/>
        <w:spacing w:after="450" w:line="360" w:lineRule="auto"/>
        <w:jc w:val="both"/>
        <w:rPr>
          <w:rFonts w:ascii="Times New Roman" w:eastAsia="Times New Roman" w:hAnsi="Times New Roman" w:cs="Times New Roman"/>
          <w:b/>
          <w:bCs/>
          <w:color w:val="000000" w:themeColor="text1"/>
          <w:sz w:val="36"/>
          <w:szCs w:val="36"/>
          <w:lang w:eastAsia="en-IN"/>
        </w:rPr>
      </w:pPr>
      <w:r w:rsidRPr="007A0694">
        <w:rPr>
          <w:rFonts w:ascii="Times New Roman" w:eastAsia="Times New Roman" w:hAnsi="Times New Roman" w:cs="Times New Roman"/>
          <w:b/>
          <w:bCs/>
          <w:color w:val="000000" w:themeColor="text1"/>
          <w:sz w:val="36"/>
          <w:szCs w:val="36"/>
          <w:lang w:eastAsia="en-IN"/>
        </w:rPr>
        <w:t>Competition</w:t>
      </w:r>
    </w:p>
    <w:p w:rsidR="001679FF" w:rsidRPr="00D21F7A" w:rsidRDefault="00BD71B6" w:rsidP="00D21F7A">
      <w:pPr>
        <w:pStyle w:val="ListParagraph"/>
        <w:numPr>
          <w:ilvl w:val="0"/>
          <w:numId w:val="12"/>
        </w:numPr>
        <w:shd w:val="clear" w:color="auto" w:fill="FAFAFA"/>
        <w:spacing w:line="360" w:lineRule="auto"/>
        <w:ind w:left="0"/>
        <w:jc w:val="both"/>
        <w:rPr>
          <w:color w:val="000000" w:themeColor="text1"/>
        </w:rPr>
      </w:pPr>
      <w:r w:rsidRPr="00D21F7A">
        <w:rPr>
          <w:color w:val="000000" w:themeColor="text1"/>
        </w:rPr>
        <w:t>Moroccan Gardens</w:t>
      </w:r>
    </w:p>
    <w:p w:rsidR="001679FF" w:rsidRPr="00D21F7A" w:rsidRDefault="00BD71B6" w:rsidP="00D21F7A">
      <w:pPr>
        <w:pStyle w:val="ListParagraph"/>
        <w:shd w:val="clear" w:color="auto" w:fill="FAFAFA"/>
        <w:spacing w:line="360" w:lineRule="auto"/>
        <w:ind w:left="0"/>
        <w:jc w:val="both"/>
        <w:rPr>
          <w:color w:val="000000" w:themeColor="text1"/>
        </w:rPr>
      </w:pPr>
      <w:r w:rsidRPr="00D21F7A">
        <w:rPr>
          <w:color w:val="000000" w:themeColor="text1"/>
        </w:rPr>
        <w:t>73 Belgrave Rd</w:t>
      </w:r>
    </w:p>
    <w:p w:rsidR="001679FF" w:rsidRPr="00D21F7A" w:rsidRDefault="00FB09EB" w:rsidP="00D21F7A">
      <w:pPr>
        <w:spacing w:after="120" w:line="360" w:lineRule="auto"/>
        <w:jc w:val="both"/>
        <w:rPr>
          <w:rFonts w:ascii="Times New Roman" w:eastAsia="Times New Roman" w:hAnsi="Times New Roman" w:cs="Times New Roman"/>
          <w:color w:val="000000" w:themeColor="text1"/>
          <w:sz w:val="24"/>
          <w:szCs w:val="24"/>
          <w:lang w:eastAsia="en-IN"/>
        </w:rPr>
      </w:pPr>
    </w:p>
    <w:p w:rsidR="001679FF" w:rsidRPr="00D21F7A" w:rsidRDefault="00BD71B6" w:rsidP="00D21F7A">
      <w:pPr>
        <w:pStyle w:val="ListParagraph"/>
        <w:numPr>
          <w:ilvl w:val="0"/>
          <w:numId w:val="12"/>
        </w:numPr>
        <w:spacing w:line="360" w:lineRule="auto"/>
        <w:ind w:left="0"/>
        <w:jc w:val="both"/>
        <w:rPr>
          <w:color w:val="000000" w:themeColor="text1"/>
        </w:rPr>
      </w:pPr>
      <w:r w:rsidRPr="00D21F7A">
        <w:rPr>
          <w:color w:val="000000" w:themeColor="text1"/>
        </w:rPr>
        <w:t>Costa Coffee</w:t>
      </w:r>
    </w:p>
    <w:p w:rsidR="001679FF" w:rsidRPr="00D21F7A" w:rsidRDefault="00BD71B6" w:rsidP="00D21F7A">
      <w:pPr>
        <w:pStyle w:val="ListParagraph"/>
        <w:spacing w:line="360" w:lineRule="auto"/>
        <w:ind w:left="0"/>
        <w:jc w:val="both"/>
        <w:rPr>
          <w:color w:val="000000" w:themeColor="text1"/>
        </w:rPr>
      </w:pPr>
      <w:r w:rsidRPr="00D21F7A">
        <w:rPr>
          <w:color w:val="000000" w:themeColor="text1"/>
        </w:rPr>
        <w:t>The Mall Exchange Shopping Centre</w:t>
      </w:r>
    </w:p>
    <w:p w:rsidR="001679FF" w:rsidRPr="00D21F7A" w:rsidRDefault="00FB09EB" w:rsidP="00D21F7A">
      <w:pPr>
        <w:spacing w:after="120" w:line="360" w:lineRule="auto"/>
        <w:jc w:val="both"/>
        <w:rPr>
          <w:rFonts w:ascii="Times New Roman" w:eastAsia="Times New Roman" w:hAnsi="Times New Roman" w:cs="Times New Roman"/>
          <w:color w:val="000000" w:themeColor="text1"/>
          <w:sz w:val="24"/>
          <w:szCs w:val="24"/>
          <w:lang w:eastAsia="en-IN"/>
        </w:rPr>
      </w:pPr>
    </w:p>
    <w:p w:rsidR="001679FF" w:rsidRPr="00D21F7A" w:rsidRDefault="00BD71B6" w:rsidP="00D21F7A">
      <w:pPr>
        <w:pStyle w:val="ListParagraph"/>
        <w:numPr>
          <w:ilvl w:val="0"/>
          <w:numId w:val="12"/>
        </w:numPr>
        <w:spacing w:line="360" w:lineRule="auto"/>
        <w:ind w:left="0"/>
        <w:jc w:val="both"/>
        <w:rPr>
          <w:color w:val="000000" w:themeColor="text1"/>
        </w:rPr>
      </w:pPr>
      <w:r w:rsidRPr="00D21F7A">
        <w:rPr>
          <w:color w:val="000000" w:themeColor="text1"/>
        </w:rPr>
        <w:t>Einstein Cafe</w:t>
      </w:r>
    </w:p>
    <w:p w:rsidR="001679FF" w:rsidRPr="00D21F7A" w:rsidRDefault="00BD71B6" w:rsidP="00D21F7A">
      <w:pPr>
        <w:pStyle w:val="ListParagraph"/>
        <w:shd w:val="clear" w:color="auto" w:fill="FFFFFF"/>
        <w:spacing w:line="360" w:lineRule="auto"/>
        <w:ind w:left="0"/>
        <w:jc w:val="both"/>
        <w:rPr>
          <w:color w:val="000000" w:themeColor="text1"/>
        </w:rPr>
      </w:pPr>
      <w:r w:rsidRPr="00D21F7A">
        <w:rPr>
          <w:color w:val="000000" w:themeColor="text1"/>
        </w:rPr>
        <w:t>639 High Rd</w:t>
      </w:r>
    </w:p>
    <w:p w:rsidR="001679FF" w:rsidRPr="00D21F7A" w:rsidRDefault="00FB09EB"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p>
    <w:p w:rsidR="001679FF" w:rsidRPr="00D21F7A" w:rsidRDefault="00BD71B6" w:rsidP="00D21F7A">
      <w:pPr>
        <w:pStyle w:val="ListParagraph"/>
        <w:numPr>
          <w:ilvl w:val="0"/>
          <w:numId w:val="12"/>
        </w:numPr>
        <w:shd w:val="clear" w:color="auto" w:fill="FFFFFF"/>
        <w:spacing w:after="450" w:line="360" w:lineRule="auto"/>
        <w:ind w:left="0"/>
        <w:jc w:val="both"/>
        <w:rPr>
          <w:color w:val="000000" w:themeColor="text1"/>
        </w:rPr>
      </w:pPr>
      <w:r w:rsidRPr="00D21F7A">
        <w:rPr>
          <w:color w:val="000000" w:themeColor="text1"/>
        </w:rPr>
        <w:t>Starbucks</w:t>
      </w:r>
    </w:p>
    <w:p w:rsidR="001679FF" w:rsidRPr="00D21F7A" w:rsidRDefault="00BD71B6" w:rsidP="00D21F7A">
      <w:pPr>
        <w:pStyle w:val="ListParagraph"/>
        <w:shd w:val="clear" w:color="auto" w:fill="FFFFFF"/>
        <w:spacing w:after="450" w:line="360" w:lineRule="auto"/>
        <w:ind w:left="0"/>
        <w:jc w:val="both"/>
        <w:rPr>
          <w:color w:val="000000" w:themeColor="text1"/>
        </w:rPr>
      </w:pPr>
      <w:r w:rsidRPr="00D21F7A">
        <w:rPr>
          <w:color w:val="000000" w:themeColor="text1"/>
          <w:shd w:val="clear" w:color="auto" w:fill="FFFFFF"/>
        </w:rPr>
        <w:t>88 High Rd, Ilford IG1</w:t>
      </w:r>
    </w:p>
    <w:p w:rsidR="001679FF" w:rsidRPr="00D21F7A" w:rsidRDefault="00FB09EB"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p>
    <w:p w:rsidR="001679FF" w:rsidRPr="00D21F7A" w:rsidRDefault="00BD71B6"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r w:rsidRPr="00D21F7A">
        <w:rPr>
          <w:rFonts w:ascii="Times New Roman" w:eastAsia="Times New Roman" w:hAnsi="Times New Roman" w:cs="Times New Roman"/>
          <w:color w:val="000000" w:themeColor="text1"/>
          <w:sz w:val="24"/>
          <w:szCs w:val="24"/>
          <w:lang w:eastAsia="en-IN"/>
        </w:rPr>
        <w:t xml:space="preserve">According to the research conducted major coffee shops in the region include Costa Coffee, Starbucks and other Indian coffee shops, morocco gardens, Einstein cafe and so on. Starbucks would be a major competitor since it has already established operational and marketing practices, strong customer base, market image and financial position. But nowadays customer </w:t>
      </w:r>
      <w:r w:rsidR="00C04805" w:rsidRPr="00D21F7A">
        <w:rPr>
          <w:rFonts w:ascii="Times New Roman" w:eastAsia="Times New Roman" w:hAnsi="Times New Roman" w:cs="Times New Roman"/>
          <w:color w:val="000000" w:themeColor="text1"/>
          <w:sz w:val="24"/>
          <w:szCs w:val="24"/>
          <w:lang w:eastAsia="en-IN"/>
        </w:rPr>
        <w:t>prefers</w:t>
      </w:r>
      <w:r w:rsidRPr="00D21F7A">
        <w:rPr>
          <w:rFonts w:ascii="Times New Roman" w:eastAsia="Times New Roman" w:hAnsi="Times New Roman" w:cs="Times New Roman"/>
          <w:color w:val="000000" w:themeColor="text1"/>
          <w:sz w:val="24"/>
          <w:szCs w:val="24"/>
          <w:lang w:eastAsia="en-IN"/>
        </w:rPr>
        <w:t xml:space="preserve"> a smaller cafe shop where they can get affordable quality and taste and also a </w:t>
      </w:r>
      <w:r w:rsidR="00C04805" w:rsidRPr="00D21F7A">
        <w:rPr>
          <w:rFonts w:ascii="Times New Roman" w:eastAsia="Times New Roman" w:hAnsi="Times New Roman" w:cs="Times New Roman"/>
          <w:color w:val="000000" w:themeColor="text1"/>
          <w:sz w:val="24"/>
          <w:szCs w:val="24"/>
          <w:lang w:eastAsia="en-IN"/>
        </w:rPr>
        <w:t>cosy</w:t>
      </w:r>
      <w:r w:rsidRPr="00D21F7A">
        <w:rPr>
          <w:rFonts w:ascii="Times New Roman" w:eastAsia="Times New Roman" w:hAnsi="Times New Roman" w:cs="Times New Roman"/>
          <w:color w:val="000000" w:themeColor="text1"/>
          <w:sz w:val="24"/>
          <w:szCs w:val="24"/>
          <w:lang w:eastAsia="en-IN"/>
        </w:rPr>
        <w:t xml:space="preserve"> atmosphere for spending time. Indian coffee bar' USP would be freshly brewed coffee, Indian delicacies, and a homely atmosphere. The focus would be to cater to the customer' needs so that the company would be able to garner revenues right from the first month of </w:t>
      </w:r>
      <w:r w:rsidR="00002ACA" w:rsidRPr="00D21F7A">
        <w:rPr>
          <w:rFonts w:ascii="Times New Roman" w:eastAsia="Times New Roman" w:hAnsi="Times New Roman" w:cs="Times New Roman"/>
          <w:color w:val="000000" w:themeColor="text1"/>
          <w:sz w:val="24"/>
          <w:szCs w:val="24"/>
          <w:lang w:eastAsia="en-IN"/>
        </w:rPr>
        <w:t>operations</w:t>
      </w:r>
      <w:r w:rsidR="00002ACA">
        <w:rPr>
          <w:rFonts w:ascii="Times New Roman" w:eastAsia="Times New Roman" w:hAnsi="Times New Roman" w:cs="Times New Roman"/>
          <w:color w:val="000000" w:themeColor="text1"/>
          <w:sz w:val="24"/>
          <w:szCs w:val="24"/>
          <w:lang w:eastAsia="en-IN"/>
        </w:rPr>
        <w:t xml:space="preserve"> (Colin, 2012)</w:t>
      </w:r>
      <w:r w:rsidRPr="00D21F7A">
        <w:rPr>
          <w:rFonts w:ascii="Times New Roman" w:eastAsia="Times New Roman" w:hAnsi="Times New Roman" w:cs="Times New Roman"/>
          <w:color w:val="000000" w:themeColor="text1"/>
          <w:sz w:val="24"/>
          <w:szCs w:val="24"/>
          <w:lang w:eastAsia="en-IN"/>
        </w:rPr>
        <w:t xml:space="preserve">. </w:t>
      </w:r>
    </w:p>
    <w:p w:rsidR="001679FF" w:rsidRPr="000F3569" w:rsidRDefault="00BD71B6" w:rsidP="001452BF">
      <w:pPr>
        <w:shd w:val="clear" w:color="auto" w:fill="FFFFFF"/>
        <w:spacing w:after="450" w:line="240" w:lineRule="auto"/>
        <w:jc w:val="both"/>
        <w:rPr>
          <w:rFonts w:ascii="Times New Roman" w:eastAsia="Times New Roman" w:hAnsi="Times New Roman" w:cs="Times New Roman"/>
          <w:color w:val="000000" w:themeColor="text1"/>
          <w:lang w:eastAsia="en-IN"/>
        </w:rPr>
      </w:pPr>
      <w:r w:rsidRPr="000F3569">
        <w:rPr>
          <w:rFonts w:ascii="Times New Roman" w:eastAsia="Times New Roman" w:hAnsi="Times New Roman" w:cs="Times New Roman"/>
          <w:noProof/>
          <w:color w:val="000000" w:themeColor="text1"/>
          <w:lang w:val="en-GB" w:eastAsia="en-GB"/>
        </w:rPr>
        <w:lastRenderedPageBreak/>
        <w:drawing>
          <wp:inline distT="0" distB="0" distL="0" distR="0">
            <wp:extent cx="6134100" cy="3876675"/>
            <wp:effectExtent l="19050" t="0" r="3810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1679FF" w:rsidRPr="007A0694" w:rsidRDefault="00BD71B6" w:rsidP="00D21F7A">
      <w:pPr>
        <w:shd w:val="clear" w:color="auto" w:fill="FFFFFF"/>
        <w:spacing w:after="450" w:line="360" w:lineRule="auto"/>
        <w:jc w:val="both"/>
        <w:rPr>
          <w:rFonts w:ascii="Times New Roman" w:eastAsia="Times New Roman" w:hAnsi="Times New Roman" w:cs="Times New Roman"/>
          <w:b/>
          <w:color w:val="000000" w:themeColor="text1"/>
          <w:sz w:val="36"/>
          <w:szCs w:val="36"/>
          <w:lang w:eastAsia="en-IN"/>
        </w:rPr>
      </w:pPr>
      <w:r w:rsidRPr="007A0694">
        <w:rPr>
          <w:rFonts w:ascii="Times New Roman" w:eastAsia="Times New Roman" w:hAnsi="Times New Roman" w:cs="Times New Roman"/>
          <w:b/>
          <w:bCs/>
          <w:color w:val="000000" w:themeColor="text1"/>
          <w:sz w:val="36"/>
          <w:szCs w:val="36"/>
          <w:lang w:eastAsia="en-IN"/>
        </w:rPr>
        <w:t>Buying Patterns</w:t>
      </w:r>
    </w:p>
    <w:p w:rsidR="001679FF" w:rsidRPr="007A0694" w:rsidRDefault="00BD71B6" w:rsidP="007A0694">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r w:rsidRPr="00D21F7A">
        <w:rPr>
          <w:rFonts w:ascii="Times New Roman" w:eastAsia="Times New Roman" w:hAnsi="Times New Roman" w:cs="Times New Roman"/>
          <w:color w:val="000000" w:themeColor="text1"/>
          <w:sz w:val="24"/>
          <w:szCs w:val="24"/>
          <w:lang w:eastAsia="en-IN"/>
        </w:rPr>
        <w:t>Customers return to a particular coffee bar in case they find a pleasant atmosphere, quality service, and great tasting coffee. Target would be to have at least 150 customers with each coffee selling for £5 which would be very competitively priced.</w:t>
      </w:r>
    </w:p>
    <w:p w:rsidR="001679FF" w:rsidRPr="00D21F7A" w:rsidRDefault="00BD71B6" w:rsidP="00D21F7A">
      <w:pPr>
        <w:pStyle w:val="Heading3"/>
        <w:shd w:val="clear" w:color="auto" w:fill="FFFFFF"/>
        <w:spacing w:before="375" w:after="188"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Sales Literature</w:t>
      </w:r>
    </w:p>
    <w:p w:rsidR="00596D3A" w:rsidRDefault="00BD71B6" w:rsidP="00596D3A">
      <w:pPr>
        <w:pStyle w:val="NormalWeb"/>
        <w:shd w:val="clear" w:color="auto" w:fill="FFFFFF"/>
        <w:spacing w:before="0" w:beforeAutospacing="0" w:after="450" w:afterAutospacing="0" w:line="360" w:lineRule="auto"/>
        <w:jc w:val="both"/>
        <w:rPr>
          <w:color w:val="000000" w:themeColor="text1"/>
        </w:rPr>
      </w:pPr>
      <w:r w:rsidRPr="00D21F7A">
        <w:rPr>
          <w:color w:val="000000" w:themeColor="text1"/>
        </w:rPr>
        <w:t xml:space="preserve">Gift vouchers, promotional coupons would be distributed across </w:t>
      </w:r>
      <w:r w:rsidR="00C04805" w:rsidRPr="00D21F7A">
        <w:rPr>
          <w:color w:val="000000" w:themeColor="text1"/>
        </w:rPr>
        <w:t>neighbourhood</w:t>
      </w:r>
      <w:r w:rsidRPr="00D21F7A">
        <w:rPr>
          <w:color w:val="000000" w:themeColor="text1"/>
        </w:rPr>
        <w:t xml:space="preserve"> areas. Free postcards having Indian graphics would be printed and sold so to increase visibility in the minds of the people.</w:t>
      </w:r>
      <w:bookmarkStart w:id="7" w:name="_Toc261770680"/>
      <w:bookmarkStart w:id="8" w:name="_Toc328213913"/>
    </w:p>
    <w:p w:rsidR="00596D3A" w:rsidRPr="00596D3A" w:rsidRDefault="00FB09EB" w:rsidP="00596D3A">
      <w:pPr>
        <w:pStyle w:val="NormalWeb"/>
        <w:shd w:val="clear" w:color="auto" w:fill="FFFFFF"/>
        <w:spacing w:before="0" w:beforeAutospacing="0" w:after="450" w:afterAutospacing="0" w:line="360" w:lineRule="auto"/>
        <w:jc w:val="both"/>
        <w:rPr>
          <w:color w:val="000000" w:themeColor="text1"/>
        </w:rPr>
      </w:pPr>
    </w:p>
    <w:p w:rsidR="000200A9" w:rsidRPr="007A0694" w:rsidRDefault="00BD71B6" w:rsidP="007A0694">
      <w:pPr>
        <w:pStyle w:val="Heading2"/>
        <w:keepNext/>
        <w:keepLines/>
        <w:numPr>
          <w:ilvl w:val="1"/>
          <w:numId w:val="0"/>
        </w:numPr>
        <w:spacing w:before="240" w:beforeAutospacing="0" w:after="0" w:afterAutospacing="0" w:line="360" w:lineRule="auto"/>
        <w:jc w:val="center"/>
        <w:rPr>
          <w:color w:val="000000" w:themeColor="text1"/>
          <w:sz w:val="40"/>
          <w:szCs w:val="40"/>
        </w:rPr>
      </w:pPr>
      <w:r w:rsidRPr="007A0694">
        <w:rPr>
          <w:color w:val="000000" w:themeColor="text1"/>
          <w:sz w:val="40"/>
          <w:szCs w:val="40"/>
        </w:rPr>
        <w:lastRenderedPageBreak/>
        <w:t>SWOT Analysis</w:t>
      </w:r>
      <w:bookmarkEnd w:id="7"/>
      <w:bookmarkEnd w:id="8"/>
    </w:p>
    <w:p w:rsidR="00491A7B" w:rsidRPr="007A0694" w:rsidRDefault="00BD71B6" w:rsidP="007A0694">
      <w:pPr>
        <w:pStyle w:val="Heading3"/>
        <w:numPr>
          <w:ilvl w:val="2"/>
          <w:numId w:val="0"/>
        </w:numPr>
        <w:tabs>
          <w:tab w:val="left" w:pos="-90"/>
        </w:tabs>
        <w:spacing w:before="0" w:line="360" w:lineRule="auto"/>
        <w:jc w:val="both"/>
        <w:rPr>
          <w:rFonts w:ascii="Times New Roman" w:hAnsi="Times New Roman" w:cs="Times New Roman"/>
          <w:color w:val="000000" w:themeColor="text1"/>
          <w:sz w:val="36"/>
          <w:szCs w:val="36"/>
        </w:rPr>
      </w:pPr>
      <w:bookmarkStart w:id="9" w:name="_Toc261770681"/>
      <w:bookmarkStart w:id="10" w:name="_Toc328213914"/>
      <w:r w:rsidRPr="00D21F7A">
        <w:rPr>
          <w:rFonts w:ascii="Times New Roman" w:eastAsia="Times New Roman" w:hAnsi="Times New Roman" w:cs="Times New Roman"/>
          <w:b w:val="0"/>
          <w:color w:val="000000" w:themeColor="text1"/>
          <w:sz w:val="24"/>
          <w:szCs w:val="24"/>
          <w:lang w:val="en-US"/>
        </w:rPr>
        <w:t xml:space="preserve"> </w:t>
      </w:r>
      <w:r w:rsidRPr="007A0694">
        <w:rPr>
          <w:rFonts w:ascii="Times New Roman" w:hAnsi="Times New Roman" w:cs="Times New Roman"/>
          <w:color w:val="000000" w:themeColor="text1"/>
          <w:sz w:val="36"/>
          <w:szCs w:val="36"/>
        </w:rPr>
        <w:t>Strengths</w:t>
      </w:r>
      <w:bookmarkEnd w:id="9"/>
      <w:bookmarkEnd w:id="10"/>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Smaller size with a unique coffee bar concept based on Indian tradition.</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lang w:val="en-GB"/>
        </w:rPr>
        <w:t xml:space="preserve">Situated around Asian community </w:t>
      </w:r>
    </w:p>
    <w:p w:rsidR="000200A9" w:rsidRPr="007A0694" w:rsidRDefault="00BD71B6" w:rsidP="00D21F7A">
      <w:pPr>
        <w:numPr>
          <w:ilvl w:val="0"/>
          <w:numId w:val="12"/>
        </w:numPr>
        <w:spacing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lang w:val="en-GB"/>
        </w:rPr>
        <w:t>Professional and enthusiastic baristas offering Reasonably Priced Variety Of Coffee And Home Made Treats</w:t>
      </w:r>
    </w:p>
    <w:p w:rsidR="000200A9" w:rsidRPr="007A0694" w:rsidRDefault="00BD71B6" w:rsidP="00D21F7A">
      <w:pPr>
        <w:pStyle w:val="Heading3"/>
        <w:tabs>
          <w:tab w:val="left" w:pos="1152"/>
        </w:tabs>
        <w:spacing w:before="0" w:line="360" w:lineRule="auto"/>
        <w:jc w:val="both"/>
        <w:rPr>
          <w:rFonts w:ascii="Times New Roman" w:hAnsi="Times New Roman" w:cs="Times New Roman"/>
          <w:color w:val="000000" w:themeColor="text1"/>
          <w:sz w:val="36"/>
          <w:szCs w:val="36"/>
        </w:rPr>
      </w:pPr>
      <w:bookmarkStart w:id="11" w:name="_Toc261770682"/>
      <w:bookmarkStart w:id="12" w:name="_Toc328213915"/>
      <w:r w:rsidRPr="007A0694">
        <w:rPr>
          <w:rFonts w:ascii="Times New Roman" w:hAnsi="Times New Roman" w:cs="Times New Roman"/>
          <w:color w:val="000000" w:themeColor="text1"/>
          <w:sz w:val="36"/>
          <w:szCs w:val="36"/>
        </w:rPr>
        <w:t>Weaknesses</w:t>
      </w:r>
      <w:bookmarkEnd w:id="11"/>
      <w:bookmarkEnd w:id="12"/>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Minimal budget and more </w:t>
      </w:r>
      <w:r w:rsidR="001F032E">
        <w:rPr>
          <w:rFonts w:ascii="Times New Roman" w:hAnsi="Times New Roman" w:cs="Times New Roman"/>
          <w:color w:val="000000" w:themeColor="text1"/>
          <w:sz w:val="24"/>
          <w:szCs w:val="24"/>
        </w:rPr>
        <w:t>competition</w:t>
      </w:r>
      <w:r w:rsidRPr="00D21F7A">
        <w:rPr>
          <w:rFonts w:ascii="Times New Roman" w:hAnsi="Times New Roman" w:cs="Times New Roman"/>
          <w:color w:val="000000" w:themeColor="text1"/>
          <w:sz w:val="24"/>
          <w:szCs w:val="24"/>
        </w:rPr>
        <w:t xml:space="preserve"> against larger established coffee houses.</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No brand image and higher initial costs.</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Would lack the backing off as done by established franchises.</w:t>
      </w:r>
    </w:p>
    <w:p w:rsidR="00491A7B" w:rsidRPr="00D21F7A" w:rsidRDefault="00FB09EB" w:rsidP="00D21F7A">
      <w:pPr>
        <w:pStyle w:val="ListParagraph"/>
        <w:spacing w:line="360" w:lineRule="auto"/>
        <w:ind w:left="0"/>
        <w:jc w:val="both"/>
        <w:rPr>
          <w:b/>
          <w:color w:val="000000" w:themeColor="text1"/>
        </w:rPr>
      </w:pPr>
    </w:p>
    <w:p w:rsidR="000200A9" w:rsidRPr="007A0694" w:rsidRDefault="00BD71B6" w:rsidP="007A0694">
      <w:pPr>
        <w:pStyle w:val="ListParagraph"/>
        <w:spacing w:line="360" w:lineRule="auto"/>
        <w:ind w:left="0"/>
        <w:jc w:val="both"/>
        <w:rPr>
          <w:b/>
          <w:color w:val="000000" w:themeColor="text1"/>
          <w:sz w:val="36"/>
          <w:szCs w:val="36"/>
        </w:rPr>
      </w:pPr>
      <w:r w:rsidRPr="007A0694">
        <w:rPr>
          <w:b/>
          <w:color w:val="000000" w:themeColor="text1"/>
          <w:sz w:val="36"/>
          <w:szCs w:val="36"/>
        </w:rPr>
        <w:t>Opportunities</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The local coffeehouse/café market is £60 million</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lang w:val="en-GB"/>
        </w:rPr>
        <w:t>job opportunities for unemployed people</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lang w:val="en-GB"/>
        </w:rPr>
        <w:t>Bringing Indian culture in the UK</w:t>
      </w:r>
    </w:p>
    <w:p w:rsidR="000200A9" w:rsidRPr="00D21F7A" w:rsidRDefault="00BD71B6" w:rsidP="00D21F7A">
      <w:pPr>
        <w:numPr>
          <w:ilvl w:val="0"/>
          <w:numId w:val="12"/>
        </w:numPr>
        <w:spacing w:after="0" w:line="360" w:lineRule="auto"/>
        <w:ind w:left="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Ilford’ demographics support the need for a unique-coffee shop. </w:t>
      </w:r>
    </w:p>
    <w:p w:rsidR="001F032E" w:rsidRDefault="001F032E" w:rsidP="00D21F7A">
      <w:pPr>
        <w:pStyle w:val="Heading3"/>
        <w:tabs>
          <w:tab w:val="left" w:pos="1152"/>
        </w:tabs>
        <w:spacing w:before="0" w:line="360" w:lineRule="auto"/>
        <w:jc w:val="both"/>
        <w:rPr>
          <w:rFonts w:ascii="Times New Roman" w:hAnsi="Times New Roman" w:cs="Times New Roman"/>
          <w:color w:val="000000" w:themeColor="text1"/>
          <w:sz w:val="36"/>
          <w:szCs w:val="36"/>
        </w:rPr>
      </w:pPr>
      <w:bookmarkStart w:id="13" w:name="_Toc261770684"/>
      <w:bookmarkStart w:id="14" w:name="_Toc328213917"/>
    </w:p>
    <w:p w:rsidR="000200A9" w:rsidRPr="007A0694" w:rsidRDefault="00BD71B6" w:rsidP="00D21F7A">
      <w:pPr>
        <w:pStyle w:val="Heading3"/>
        <w:tabs>
          <w:tab w:val="left" w:pos="1152"/>
        </w:tabs>
        <w:spacing w:before="0" w:line="360" w:lineRule="auto"/>
        <w:jc w:val="both"/>
        <w:rPr>
          <w:rFonts w:ascii="Times New Roman" w:hAnsi="Times New Roman" w:cs="Times New Roman"/>
          <w:color w:val="000000" w:themeColor="text1"/>
          <w:sz w:val="36"/>
          <w:szCs w:val="36"/>
        </w:rPr>
      </w:pPr>
      <w:r w:rsidRPr="007A0694">
        <w:rPr>
          <w:rFonts w:ascii="Times New Roman" w:hAnsi="Times New Roman" w:cs="Times New Roman"/>
          <w:color w:val="000000" w:themeColor="text1"/>
          <w:sz w:val="36"/>
          <w:szCs w:val="36"/>
        </w:rPr>
        <w:t>Threats</w:t>
      </w:r>
      <w:bookmarkEnd w:id="13"/>
      <w:bookmarkEnd w:id="14"/>
    </w:p>
    <w:p w:rsidR="000200A9" w:rsidRPr="00D21F7A" w:rsidRDefault="00BD71B6" w:rsidP="00D21F7A">
      <w:pPr>
        <w:pStyle w:val="Heading2"/>
        <w:keepNext/>
        <w:keepLines/>
        <w:numPr>
          <w:ilvl w:val="0"/>
          <w:numId w:val="12"/>
        </w:numPr>
        <w:spacing w:before="240" w:line="360" w:lineRule="auto"/>
        <w:ind w:left="0"/>
        <w:jc w:val="both"/>
        <w:rPr>
          <w:b w:val="0"/>
          <w:color w:val="000000" w:themeColor="text1"/>
          <w:sz w:val="24"/>
          <w:szCs w:val="24"/>
        </w:rPr>
      </w:pPr>
      <w:r w:rsidRPr="00D21F7A">
        <w:rPr>
          <w:rFonts w:eastAsia="+mn-ea"/>
          <w:b w:val="0"/>
          <w:color w:val="000000" w:themeColor="text1"/>
          <w:sz w:val="24"/>
          <w:szCs w:val="24"/>
          <w:lang w:val="en-GB"/>
        </w:rPr>
        <w:t>Café Nero</w:t>
      </w:r>
    </w:p>
    <w:p w:rsidR="000200A9" w:rsidRPr="00D21F7A" w:rsidRDefault="00BD71B6" w:rsidP="00D21F7A">
      <w:pPr>
        <w:pStyle w:val="Heading2"/>
        <w:keepNext/>
        <w:keepLines/>
        <w:numPr>
          <w:ilvl w:val="0"/>
          <w:numId w:val="12"/>
        </w:numPr>
        <w:spacing w:before="240" w:line="360" w:lineRule="auto"/>
        <w:ind w:left="0"/>
        <w:jc w:val="both"/>
        <w:rPr>
          <w:b w:val="0"/>
          <w:color w:val="000000" w:themeColor="text1"/>
          <w:sz w:val="24"/>
          <w:szCs w:val="24"/>
        </w:rPr>
      </w:pPr>
      <w:r w:rsidRPr="00D21F7A">
        <w:rPr>
          <w:rFonts w:eastAsia="+mn-ea"/>
          <w:b w:val="0"/>
          <w:color w:val="000000" w:themeColor="text1"/>
          <w:sz w:val="24"/>
          <w:szCs w:val="24"/>
          <w:lang w:val="en-GB"/>
        </w:rPr>
        <w:t>Star bucks</w:t>
      </w:r>
    </w:p>
    <w:p w:rsidR="000200A9" w:rsidRPr="00D21F7A" w:rsidRDefault="00BD71B6" w:rsidP="00D21F7A">
      <w:pPr>
        <w:pStyle w:val="Heading2"/>
        <w:keepNext/>
        <w:keepLines/>
        <w:numPr>
          <w:ilvl w:val="0"/>
          <w:numId w:val="12"/>
        </w:numPr>
        <w:spacing w:before="240" w:line="360" w:lineRule="auto"/>
        <w:ind w:left="0"/>
        <w:jc w:val="both"/>
        <w:rPr>
          <w:b w:val="0"/>
          <w:color w:val="000000" w:themeColor="text1"/>
          <w:sz w:val="24"/>
          <w:szCs w:val="24"/>
        </w:rPr>
      </w:pPr>
      <w:r w:rsidRPr="00D21F7A">
        <w:rPr>
          <w:rFonts w:eastAsia="+mn-ea"/>
          <w:b w:val="0"/>
          <w:color w:val="000000" w:themeColor="text1"/>
          <w:sz w:val="24"/>
          <w:szCs w:val="24"/>
          <w:lang w:val="en-GB"/>
        </w:rPr>
        <w:t>Costa coffee</w:t>
      </w:r>
    </w:p>
    <w:p w:rsidR="005C1A06" w:rsidRPr="00D21F7A" w:rsidRDefault="00FB09EB" w:rsidP="00D21F7A">
      <w:pPr>
        <w:pStyle w:val="Heading2"/>
        <w:keepNext/>
        <w:keepLines/>
        <w:numPr>
          <w:ilvl w:val="1"/>
          <w:numId w:val="0"/>
        </w:numPr>
        <w:spacing w:before="240" w:beforeAutospacing="0" w:after="0" w:afterAutospacing="0" w:line="360" w:lineRule="auto"/>
        <w:jc w:val="both"/>
        <w:rPr>
          <w:b w:val="0"/>
          <w:color w:val="000000" w:themeColor="text1"/>
          <w:sz w:val="24"/>
          <w:szCs w:val="24"/>
        </w:rPr>
      </w:pPr>
      <w:bookmarkStart w:id="15" w:name="_Toc328213907"/>
    </w:p>
    <w:p w:rsidR="007A0694" w:rsidRDefault="00FB09EB" w:rsidP="00D21F7A">
      <w:pPr>
        <w:pStyle w:val="Heading2"/>
        <w:keepNext/>
        <w:keepLines/>
        <w:numPr>
          <w:ilvl w:val="1"/>
          <w:numId w:val="0"/>
        </w:numPr>
        <w:spacing w:before="240" w:beforeAutospacing="0" w:after="0" w:afterAutospacing="0" w:line="360" w:lineRule="auto"/>
        <w:jc w:val="both"/>
        <w:rPr>
          <w:color w:val="000000" w:themeColor="text1"/>
          <w:sz w:val="24"/>
          <w:szCs w:val="24"/>
        </w:rPr>
      </w:pPr>
    </w:p>
    <w:p w:rsidR="007A0694" w:rsidRDefault="00FB09EB" w:rsidP="00D21F7A">
      <w:pPr>
        <w:pStyle w:val="Heading2"/>
        <w:keepNext/>
        <w:keepLines/>
        <w:numPr>
          <w:ilvl w:val="1"/>
          <w:numId w:val="0"/>
        </w:numPr>
        <w:spacing w:before="240" w:beforeAutospacing="0" w:after="0" w:afterAutospacing="0" w:line="360" w:lineRule="auto"/>
        <w:jc w:val="both"/>
        <w:rPr>
          <w:color w:val="000000" w:themeColor="text1"/>
          <w:sz w:val="24"/>
          <w:szCs w:val="24"/>
        </w:rPr>
      </w:pPr>
    </w:p>
    <w:bookmarkEnd w:id="15"/>
    <w:p w:rsidR="00BA440C" w:rsidRDefault="00FB09EB" w:rsidP="00D21F7A">
      <w:pPr>
        <w:pStyle w:val="NormalWeb"/>
        <w:spacing w:before="0" w:beforeAutospacing="0" w:after="0" w:afterAutospacing="0" w:line="360" w:lineRule="auto"/>
        <w:jc w:val="both"/>
        <w:rPr>
          <w:bCs/>
          <w:color w:val="000000" w:themeColor="text1"/>
        </w:rPr>
      </w:pPr>
    </w:p>
    <w:p w:rsidR="00BA440C" w:rsidRDefault="00FB09EB" w:rsidP="00D21F7A">
      <w:pPr>
        <w:pStyle w:val="NormalWeb"/>
        <w:spacing w:before="0" w:beforeAutospacing="0" w:after="0" w:afterAutospacing="0" w:line="360" w:lineRule="auto"/>
        <w:jc w:val="both"/>
        <w:rPr>
          <w:bCs/>
          <w:color w:val="000000" w:themeColor="text1"/>
        </w:rPr>
      </w:pPr>
    </w:p>
    <w:p w:rsidR="00BA440C" w:rsidRDefault="00FB09EB" w:rsidP="00D21F7A">
      <w:pPr>
        <w:pStyle w:val="NormalWeb"/>
        <w:spacing w:before="0" w:beforeAutospacing="0" w:after="0" w:afterAutospacing="0" w:line="360" w:lineRule="auto"/>
        <w:jc w:val="both"/>
        <w:rPr>
          <w:bCs/>
          <w:color w:val="000000" w:themeColor="text1"/>
        </w:rPr>
      </w:pPr>
    </w:p>
    <w:p w:rsidR="00BA440C" w:rsidRDefault="00FB09EB" w:rsidP="00D21F7A">
      <w:pPr>
        <w:pStyle w:val="NormalWeb"/>
        <w:spacing w:before="0" w:beforeAutospacing="0" w:after="0" w:afterAutospacing="0" w:line="360" w:lineRule="auto"/>
        <w:jc w:val="both"/>
        <w:rPr>
          <w:bCs/>
          <w:color w:val="000000" w:themeColor="text1"/>
        </w:rPr>
      </w:pPr>
    </w:p>
    <w:p w:rsidR="005C1A06" w:rsidRPr="00BA440C" w:rsidRDefault="00BD71B6" w:rsidP="00D21F7A">
      <w:pPr>
        <w:pStyle w:val="NormalWeb"/>
        <w:spacing w:before="0" w:beforeAutospacing="0" w:after="0" w:afterAutospacing="0" w:line="360" w:lineRule="auto"/>
        <w:jc w:val="both"/>
        <w:rPr>
          <w:b/>
          <w:bCs/>
          <w:color w:val="000000" w:themeColor="text1"/>
          <w:sz w:val="36"/>
          <w:szCs w:val="36"/>
        </w:rPr>
      </w:pPr>
      <w:r w:rsidRPr="00BA440C">
        <w:rPr>
          <w:b/>
          <w:bCs/>
          <w:color w:val="000000" w:themeColor="text1"/>
          <w:sz w:val="36"/>
          <w:szCs w:val="36"/>
        </w:rPr>
        <w:t>TARGET MARKET SEGMENT STRATEGY</w:t>
      </w:r>
    </w:p>
    <w:p w:rsidR="00BA440C" w:rsidRDefault="00FB09EB" w:rsidP="00D21F7A">
      <w:pPr>
        <w:pStyle w:val="NormalWeb"/>
        <w:spacing w:before="0" w:beforeAutospacing="0" w:after="0" w:afterAutospacing="0" w:line="360" w:lineRule="auto"/>
        <w:jc w:val="both"/>
        <w:rPr>
          <w:bCs/>
          <w:color w:val="000000" w:themeColor="text1"/>
        </w:rPr>
      </w:pPr>
    </w:p>
    <w:p w:rsidR="005C1A06" w:rsidRPr="00D21F7A" w:rsidRDefault="00BD71B6" w:rsidP="00D21F7A">
      <w:pPr>
        <w:pStyle w:val="NormalWeb"/>
        <w:spacing w:before="0" w:beforeAutospacing="0" w:after="0" w:afterAutospacing="0" w:line="360" w:lineRule="auto"/>
        <w:jc w:val="both"/>
        <w:rPr>
          <w:bCs/>
          <w:color w:val="000000" w:themeColor="text1"/>
        </w:rPr>
      </w:pPr>
      <w:r w:rsidRPr="00D21F7A">
        <w:rPr>
          <w:bCs/>
          <w:color w:val="000000" w:themeColor="text1"/>
        </w:rPr>
        <w:t xml:space="preserve">The target market group would be Asian communities, local residents and other individuals who look for Authentic Indian taste and a friendly environment for relaxing and spending their time. Individuals from age group 13 and above would be the target group. The cafe would have a unique setting which would offer refinement and serenity which is not offered these days by other coffee </w:t>
      </w:r>
      <w:r w:rsidR="00490562" w:rsidRPr="00D21F7A">
        <w:rPr>
          <w:bCs/>
          <w:color w:val="000000" w:themeColor="text1"/>
        </w:rPr>
        <w:t>shops</w:t>
      </w:r>
      <w:r w:rsidR="00490562">
        <w:rPr>
          <w:bCs/>
          <w:color w:val="000000" w:themeColor="text1"/>
        </w:rPr>
        <w:t xml:space="preserve"> (Barrow,.et.al, 2011)</w:t>
      </w:r>
      <w:r w:rsidRPr="00D21F7A">
        <w:rPr>
          <w:bCs/>
          <w:color w:val="000000" w:themeColor="text1"/>
        </w:rPr>
        <w:t>. Indian setting and display of culture would be a USP of this coffee bar thus helping to grab a larger market niche. The coffee would display a unique taste and also would not be heavy in the pocket.</w:t>
      </w:r>
    </w:p>
    <w:p w:rsidR="005C1A06" w:rsidRPr="00D21F7A" w:rsidRDefault="00BD71B6" w:rsidP="00D21F7A">
      <w:pPr>
        <w:pStyle w:val="Heading3"/>
        <w:numPr>
          <w:ilvl w:val="2"/>
          <w:numId w:val="0"/>
        </w:numPr>
        <w:tabs>
          <w:tab w:val="left" w:pos="1152"/>
        </w:tabs>
        <w:spacing w:before="240" w:line="360" w:lineRule="auto"/>
        <w:jc w:val="both"/>
        <w:rPr>
          <w:rFonts w:ascii="Times New Roman" w:hAnsi="Times New Roman" w:cs="Times New Roman"/>
          <w:color w:val="000000" w:themeColor="text1"/>
          <w:sz w:val="24"/>
          <w:szCs w:val="24"/>
        </w:rPr>
      </w:pPr>
      <w:bookmarkStart w:id="16" w:name="_Toc261770674"/>
      <w:bookmarkStart w:id="17" w:name="_Toc328213909"/>
      <w:r w:rsidRPr="00D21F7A">
        <w:rPr>
          <w:rFonts w:ascii="Times New Roman" w:hAnsi="Times New Roman" w:cs="Times New Roman"/>
          <w:color w:val="000000" w:themeColor="text1"/>
          <w:sz w:val="24"/>
          <w:szCs w:val="24"/>
        </w:rPr>
        <w:t>Market Trends</w:t>
      </w:r>
      <w:bookmarkEnd w:id="16"/>
      <w:bookmarkEnd w:id="17"/>
    </w:p>
    <w:p w:rsidR="005C1A06" w:rsidRPr="00D21F7A" w:rsidRDefault="00BD71B6" w:rsidP="00D21F7A">
      <w:pPr>
        <w:numPr>
          <w:ilvl w:val="0"/>
          <w:numId w:val="8"/>
        </w:numPr>
        <w:spacing w:after="0" w:line="360" w:lineRule="auto"/>
        <w:ind w:left="0" w:firstLine="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Unique products </w:t>
      </w:r>
    </w:p>
    <w:p w:rsidR="005C1A06" w:rsidRPr="00D21F7A" w:rsidRDefault="00BD71B6" w:rsidP="00D21F7A">
      <w:pPr>
        <w:numPr>
          <w:ilvl w:val="0"/>
          <w:numId w:val="8"/>
        </w:numPr>
        <w:spacing w:after="0" w:line="360" w:lineRule="auto"/>
        <w:ind w:left="0" w:firstLine="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Selling coffee beans also for people who prefer to make their own cup at home. </w:t>
      </w:r>
    </w:p>
    <w:p w:rsidR="005C1A06" w:rsidRPr="00D21F7A" w:rsidRDefault="00BD71B6" w:rsidP="00D21F7A">
      <w:pPr>
        <w:numPr>
          <w:ilvl w:val="0"/>
          <w:numId w:val="8"/>
        </w:numPr>
        <w:spacing w:after="0" w:line="360" w:lineRule="auto"/>
        <w:ind w:left="0" w:firstLine="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Training the staff and motivating them for delivering quality service.</w:t>
      </w:r>
    </w:p>
    <w:p w:rsidR="005C1A06" w:rsidRPr="00D21F7A" w:rsidRDefault="00BD71B6" w:rsidP="00D21F7A">
      <w:pPr>
        <w:numPr>
          <w:ilvl w:val="0"/>
          <w:numId w:val="8"/>
        </w:numPr>
        <w:spacing w:after="0" w:line="360" w:lineRule="auto"/>
        <w:ind w:left="0" w:firstLine="0"/>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Offering discount coupons to first comers, loyalty programs for regular customers, </w:t>
      </w:r>
      <w:r>
        <w:rPr>
          <w:rFonts w:ascii="Times New Roman" w:hAnsi="Times New Roman" w:cs="Times New Roman"/>
          <w:color w:val="000000" w:themeColor="text1"/>
          <w:sz w:val="24"/>
          <w:szCs w:val="24"/>
        </w:rPr>
        <w:t xml:space="preserve">     </w:t>
      </w:r>
      <w:r w:rsidRPr="00D21F7A">
        <w:rPr>
          <w:rFonts w:ascii="Times New Roman" w:hAnsi="Times New Roman" w:cs="Times New Roman"/>
          <w:color w:val="000000" w:themeColor="text1"/>
          <w:sz w:val="24"/>
          <w:szCs w:val="24"/>
        </w:rPr>
        <w:t>etc.</w:t>
      </w:r>
    </w:p>
    <w:p w:rsidR="00D47E21" w:rsidRPr="00D21F7A" w:rsidRDefault="00FB09EB"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p>
    <w:p w:rsidR="00BA440C" w:rsidRDefault="00FB09EB" w:rsidP="00D21F7A">
      <w:pPr>
        <w:spacing w:after="0" w:line="360" w:lineRule="auto"/>
        <w:jc w:val="both"/>
        <w:rPr>
          <w:rFonts w:ascii="Times New Roman" w:hAnsi="Times New Roman" w:cs="Times New Roman"/>
          <w:b/>
          <w:color w:val="000000" w:themeColor="text1"/>
          <w:sz w:val="36"/>
          <w:szCs w:val="36"/>
        </w:rPr>
      </w:pPr>
      <w:bookmarkStart w:id="18" w:name="_Toc261770679"/>
      <w:bookmarkStart w:id="19" w:name="_Toc328213912"/>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BA440C" w:rsidRDefault="00FB09EB" w:rsidP="00D21F7A">
      <w:pPr>
        <w:spacing w:after="0" w:line="360" w:lineRule="auto"/>
        <w:jc w:val="both"/>
        <w:rPr>
          <w:rFonts w:ascii="Times New Roman" w:hAnsi="Times New Roman" w:cs="Times New Roman"/>
          <w:b/>
          <w:color w:val="000000" w:themeColor="text1"/>
          <w:sz w:val="36"/>
          <w:szCs w:val="36"/>
        </w:rPr>
      </w:pPr>
    </w:p>
    <w:p w:rsidR="007E530F" w:rsidRPr="00BA440C" w:rsidRDefault="00BD71B6" w:rsidP="00D21F7A">
      <w:pPr>
        <w:spacing w:after="0" w:line="360" w:lineRule="auto"/>
        <w:jc w:val="both"/>
        <w:rPr>
          <w:rFonts w:ascii="Times New Roman" w:hAnsi="Times New Roman" w:cs="Times New Roman"/>
          <w:b/>
          <w:color w:val="000000" w:themeColor="text1"/>
          <w:sz w:val="36"/>
          <w:szCs w:val="36"/>
        </w:rPr>
      </w:pPr>
      <w:r w:rsidRPr="00BA440C">
        <w:rPr>
          <w:rFonts w:ascii="Times New Roman" w:hAnsi="Times New Roman" w:cs="Times New Roman"/>
          <w:b/>
          <w:color w:val="000000" w:themeColor="text1"/>
          <w:sz w:val="36"/>
          <w:szCs w:val="36"/>
        </w:rPr>
        <w:lastRenderedPageBreak/>
        <w:t>Marketing Strategy and Implementation</w:t>
      </w:r>
      <w:bookmarkEnd w:id="18"/>
      <w:bookmarkEnd w:id="19"/>
    </w:p>
    <w:p w:rsidR="007E530F" w:rsidRPr="00BA440C" w:rsidRDefault="00BD71B6" w:rsidP="00BA440C">
      <w:pPr>
        <w:pStyle w:val="Heading2"/>
        <w:keepNext/>
        <w:keepLines/>
        <w:numPr>
          <w:ilvl w:val="1"/>
          <w:numId w:val="0"/>
        </w:numPr>
        <w:spacing w:before="240" w:beforeAutospacing="0" w:after="0" w:afterAutospacing="0" w:line="360" w:lineRule="auto"/>
        <w:jc w:val="both"/>
        <w:rPr>
          <w:color w:val="000000" w:themeColor="text1"/>
        </w:rPr>
      </w:pPr>
      <w:bookmarkStart w:id="20" w:name="_Toc328213911"/>
      <w:bookmarkStart w:id="21" w:name="_Toc261770676"/>
      <w:r w:rsidRPr="00BA440C">
        <w:rPr>
          <w:color w:val="000000" w:themeColor="text1"/>
        </w:rPr>
        <w:t>Positioning</w:t>
      </w:r>
      <w:bookmarkEnd w:id="20"/>
    </w:p>
    <w:p w:rsidR="007E530F" w:rsidRPr="00D21F7A" w:rsidRDefault="00BD71B6" w:rsidP="00BA440C">
      <w:pPr>
        <w:spacing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Indian coffee bar wou</w:t>
      </w:r>
      <w:r w:rsidR="001F032E">
        <w:rPr>
          <w:rFonts w:ascii="Times New Roman" w:hAnsi="Times New Roman" w:cs="Times New Roman"/>
          <w:color w:val="000000" w:themeColor="text1"/>
          <w:sz w:val="24"/>
          <w:szCs w:val="24"/>
        </w:rPr>
        <w:t xml:space="preserve">ld become an alternative for </w:t>
      </w:r>
      <w:r w:rsidRPr="00D21F7A">
        <w:rPr>
          <w:rFonts w:ascii="Times New Roman" w:hAnsi="Times New Roman" w:cs="Times New Roman"/>
          <w:color w:val="000000" w:themeColor="text1"/>
          <w:sz w:val="24"/>
          <w:szCs w:val="24"/>
        </w:rPr>
        <w:t xml:space="preserve">the fast food/franchise coffee houses and would charge a price similar to other coffee houses but offering fresh quality products and services like soothing music, </w:t>
      </w:r>
      <w:r w:rsidR="001F032E" w:rsidRPr="00D21F7A">
        <w:rPr>
          <w:rFonts w:ascii="Times New Roman" w:hAnsi="Times New Roman" w:cs="Times New Roman"/>
          <w:color w:val="000000" w:themeColor="text1"/>
          <w:sz w:val="24"/>
          <w:szCs w:val="24"/>
        </w:rPr>
        <w:t>cosy</w:t>
      </w:r>
      <w:r w:rsidRPr="00D21F7A">
        <w:rPr>
          <w:rFonts w:ascii="Times New Roman" w:hAnsi="Times New Roman" w:cs="Times New Roman"/>
          <w:color w:val="000000" w:themeColor="text1"/>
          <w:sz w:val="24"/>
          <w:szCs w:val="24"/>
        </w:rPr>
        <w:t xml:space="preserve"> interiors and would be a unique place for gathering and enjoying coffee</w:t>
      </w:r>
      <w:r>
        <w:rPr>
          <w:rFonts w:ascii="Times New Roman" w:hAnsi="Times New Roman" w:cs="Times New Roman"/>
          <w:color w:val="000000" w:themeColor="text1"/>
          <w:sz w:val="24"/>
          <w:szCs w:val="24"/>
        </w:rPr>
        <w:t>.</w:t>
      </w:r>
      <w:bookmarkEnd w:id="21"/>
    </w:p>
    <w:p w:rsidR="007E530F" w:rsidRPr="00BA440C" w:rsidRDefault="00BD71B6" w:rsidP="00BA440C">
      <w:pPr>
        <w:pStyle w:val="Heading2"/>
        <w:keepNext/>
        <w:keepLines/>
        <w:numPr>
          <w:ilvl w:val="1"/>
          <w:numId w:val="0"/>
        </w:numPr>
        <w:spacing w:before="240" w:beforeAutospacing="0" w:after="0" w:afterAutospacing="0" w:line="360" w:lineRule="auto"/>
        <w:jc w:val="both"/>
        <w:rPr>
          <w:color w:val="000000" w:themeColor="text1"/>
        </w:rPr>
      </w:pPr>
      <w:bookmarkStart w:id="22" w:name="_Toc261770686"/>
      <w:bookmarkStart w:id="23" w:name="_Toc328213919"/>
      <w:r w:rsidRPr="00BA440C">
        <w:rPr>
          <w:color w:val="000000" w:themeColor="text1"/>
        </w:rPr>
        <w:t>Unique Selling Proposition (USP)</w:t>
      </w:r>
      <w:bookmarkEnd w:id="22"/>
      <w:bookmarkEnd w:id="23"/>
    </w:p>
    <w:p w:rsidR="007E530F" w:rsidRPr="00D21F7A" w:rsidRDefault="00BD71B6" w:rsidP="00D21F7A">
      <w:pPr>
        <w:pStyle w:val="0903fh"/>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Different types of freshly brewed coffees and Indian food items of consistent quality prepared by knowledgeable staff with fast service and enthusiasm for the products being sold in combination with a small cozy atmosphere for relaxing</w:t>
      </w:r>
      <w:r w:rsidR="00490562">
        <w:rPr>
          <w:rFonts w:ascii="Times New Roman" w:hAnsi="Times New Roman"/>
          <w:color w:val="000000" w:themeColor="text1"/>
        </w:rPr>
        <w:t>.</w:t>
      </w:r>
    </w:p>
    <w:p w:rsidR="007E530F" w:rsidRPr="00D21F7A" w:rsidRDefault="00FB09EB" w:rsidP="00D21F7A">
      <w:pPr>
        <w:pStyle w:val="0903fh"/>
        <w:spacing w:before="0" w:after="0" w:line="360" w:lineRule="auto"/>
        <w:ind w:left="0" w:right="0"/>
        <w:jc w:val="both"/>
        <w:rPr>
          <w:rFonts w:ascii="Times New Roman" w:hAnsi="Times New Roman"/>
          <w:color w:val="000000" w:themeColor="text1"/>
        </w:rPr>
      </w:pPr>
    </w:p>
    <w:p w:rsidR="007E530F" w:rsidRPr="00BA440C" w:rsidRDefault="00BD71B6" w:rsidP="00BA440C">
      <w:pPr>
        <w:pStyle w:val="Heading2"/>
        <w:keepNext/>
        <w:keepLines/>
        <w:numPr>
          <w:ilvl w:val="1"/>
          <w:numId w:val="0"/>
        </w:numPr>
        <w:spacing w:before="240" w:beforeAutospacing="0" w:after="0" w:afterAutospacing="0" w:line="360" w:lineRule="auto"/>
        <w:jc w:val="both"/>
        <w:rPr>
          <w:color w:val="000000" w:themeColor="text1"/>
        </w:rPr>
      </w:pPr>
      <w:bookmarkStart w:id="24" w:name="_Toc261770687"/>
      <w:bookmarkStart w:id="25" w:name="_Toc328213920"/>
      <w:r w:rsidRPr="00BA440C">
        <w:rPr>
          <w:color w:val="000000" w:themeColor="text1"/>
        </w:rPr>
        <w:t>Competitive Edge</w:t>
      </w:r>
      <w:bookmarkEnd w:id="24"/>
      <w:bookmarkEnd w:id="25"/>
    </w:p>
    <w:p w:rsidR="00BA440C" w:rsidRPr="00BA440C" w:rsidRDefault="00BD71B6" w:rsidP="00BA440C">
      <w:pPr>
        <w:pStyle w:val="0903fh"/>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The greatest feature is the size of the business which would avoid red tape where the employees can</w:t>
      </w:r>
      <w:bookmarkStart w:id="26" w:name="_Toc261770688"/>
      <w:bookmarkStart w:id="27" w:name="_Toc328213921"/>
      <w:r>
        <w:rPr>
          <w:rFonts w:ascii="Times New Roman" w:hAnsi="Times New Roman"/>
          <w:color w:val="000000" w:themeColor="text1"/>
        </w:rPr>
        <w:t xml:space="preserve"> adjust to the business hours. </w:t>
      </w:r>
    </w:p>
    <w:p w:rsidR="00013B74" w:rsidRPr="00BA440C" w:rsidRDefault="00BD71B6" w:rsidP="00D21F7A">
      <w:pPr>
        <w:pStyle w:val="Heading2"/>
        <w:keepNext/>
        <w:keepLines/>
        <w:numPr>
          <w:ilvl w:val="1"/>
          <w:numId w:val="0"/>
        </w:numPr>
        <w:spacing w:before="240" w:beforeAutospacing="0" w:after="0" w:afterAutospacing="0" w:line="360" w:lineRule="auto"/>
        <w:jc w:val="both"/>
        <w:rPr>
          <w:color w:val="000000" w:themeColor="text1"/>
        </w:rPr>
      </w:pPr>
      <w:r w:rsidRPr="00BA440C">
        <w:rPr>
          <w:color w:val="000000" w:themeColor="text1"/>
        </w:rPr>
        <w:t>Marketing Strategy and Positioning</w:t>
      </w:r>
      <w:bookmarkEnd w:id="26"/>
      <w:bookmarkEnd w:id="27"/>
    </w:p>
    <w:p w:rsidR="00013B74" w:rsidRPr="00D21F7A" w:rsidRDefault="00FB09EB" w:rsidP="00D21F7A">
      <w:pPr>
        <w:pStyle w:val="0903fh"/>
        <w:spacing w:before="0" w:after="0" w:line="360" w:lineRule="auto"/>
        <w:ind w:left="0" w:right="0"/>
        <w:jc w:val="both"/>
        <w:rPr>
          <w:rFonts w:ascii="Times New Roman" w:hAnsi="Times New Roman"/>
          <w:color w:val="000000" w:themeColor="text1"/>
        </w:rPr>
      </w:pPr>
    </w:p>
    <w:p w:rsidR="00013B74" w:rsidRPr="00D21F7A" w:rsidRDefault="00BD71B6" w:rsidP="00D21F7A">
      <w:pPr>
        <w:pStyle w:val="0903fh"/>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Indian coffee bar would make use of focus strategy and target major segments like:</w:t>
      </w:r>
    </w:p>
    <w:p w:rsidR="00013B74" w:rsidRPr="00D21F7A" w:rsidRDefault="00FB09EB" w:rsidP="00D21F7A">
      <w:pPr>
        <w:pStyle w:val="0903fh"/>
        <w:spacing w:before="0" w:after="0" w:line="360" w:lineRule="auto"/>
        <w:ind w:left="0" w:right="0"/>
        <w:jc w:val="both"/>
        <w:rPr>
          <w:rFonts w:ascii="Times New Roman" w:hAnsi="Times New Roman"/>
          <w:color w:val="000000" w:themeColor="text1"/>
        </w:rPr>
      </w:pPr>
    </w:p>
    <w:p w:rsidR="00013B74" w:rsidRPr="00D21F7A" w:rsidRDefault="00BD71B6" w:rsidP="00D21F7A">
      <w:pPr>
        <w:pStyle w:val="NormalWeb"/>
        <w:numPr>
          <w:ilvl w:val="0"/>
          <w:numId w:val="9"/>
        </w:numPr>
        <w:spacing w:before="0" w:beforeAutospacing="0" w:after="0" w:afterAutospacing="0" w:line="360" w:lineRule="auto"/>
        <w:ind w:left="0"/>
        <w:jc w:val="both"/>
        <w:rPr>
          <w:bCs/>
          <w:color w:val="000000" w:themeColor="text1"/>
          <w:u w:val="single"/>
        </w:rPr>
      </w:pPr>
      <w:r w:rsidRPr="00D21F7A">
        <w:rPr>
          <w:bCs/>
          <w:color w:val="000000" w:themeColor="text1"/>
          <w:u w:val="single"/>
        </w:rPr>
        <w:t>Asian communities</w:t>
      </w:r>
    </w:p>
    <w:p w:rsidR="00013B74" w:rsidRPr="00D21F7A" w:rsidRDefault="00BD71B6" w:rsidP="00D21F7A">
      <w:pPr>
        <w:pStyle w:val="NormalWeb"/>
        <w:numPr>
          <w:ilvl w:val="0"/>
          <w:numId w:val="9"/>
        </w:numPr>
        <w:spacing w:before="0" w:beforeAutospacing="0" w:after="0" w:afterAutospacing="0" w:line="360" w:lineRule="auto"/>
        <w:ind w:left="0"/>
        <w:jc w:val="both"/>
        <w:rPr>
          <w:bCs/>
          <w:color w:val="000000" w:themeColor="text1"/>
          <w:u w:val="single"/>
        </w:rPr>
      </w:pPr>
      <w:r w:rsidRPr="00D21F7A">
        <w:rPr>
          <w:bCs/>
          <w:color w:val="000000" w:themeColor="text1"/>
          <w:u w:val="single"/>
        </w:rPr>
        <w:t>Young families</w:t>
      </w:r>
    </w:p>
    <w:p w:rsidR="00013B74" w:rsidRPr="00D21F7A" w:rsidRDefault="00BD71B6" w:rsidP="00D21F7A">
      <w:pPr>
        <w:pStyle w:val="NormalWeb"/>
        <w:numPr>
          <w:ilvl w:val="0"/>
          <w:numId w:val="9"/>
        </w:numPr>
        <w:spacing w:before="0" w:beforeAutospacing="0" w:after="0" w:afterAutospacing="0" w:line="360" w:lineRule="auto"/>
        <w:ind w:left="0"/>
        <w:jc w:val="both"/>
        <w:rPr>
          <w:bCs/>
          <w:color w:val="000000" w:themeColor="text1"/>
          <w:u w:val="single"/>
        </w:rPr>
      </w:pPr>
      <w:r w:rsidRPr="00D21F7A">
        <w:rPr>
          <w:bCs/>
          <w:color w:val="000000" w:themeColor="text1"/>
          <w:u w:val="single"/>
        </w:rPr>
        <w:t>Newly hired customer to boost their loyalty and love for Indian food</w:t>
      </w:r>
    </w:p>
    <w:p w:rsidR="00D47E21" w:rsidRPr="00D21F7A" w:rsidRDefault="00FB09EB"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p>
    <w:p w:rsidR="001F032E" w:rsidRDefault="001F032E" w:rsidP="00D21F7A">
      <w:pPr>
        <w:pStyle w:val="Heading3"/>
        <w:numPr>
          <w:ilvl w:val="2"/>
          <w:numId w:val="0"/>
        </w:numPr>
        <w:tabs>
          <w:tab w:val="left" w:pos="1152"/>
        </w:tabs>
        <w:spacing w:before="0" w:line="360" w:lineRule="auto"/>
        <w:jc w:val="both"/>
        <w:rPr>
          <w:rFonts w:ascii="Times New Roman" w:hAnsi="Times New Roman" w:cs="Times New Roman"/>
          <w:color w:val="000000" w:themeColor="text1"/>
          <w:sz w:val="36"/>
          <w:szCs w:val="36"/>
        </w:rPr>
      </w:pPr>
      <w:bookmarkStart w:id="28" w:name="_Toc261770690"/>
      <w:bookmarkStart w:id="29" w:name="_Toc328213923"/>
    </w:p>
    <w:p w:rsidR="00490562" w:rsidRPr="00490562" w:rsidRDefault="00490562" w:rsidP="00490562"/>
    <w:p w:rsidR="001F032E" w:rsidRDefault="001F032E" w:rsidP="00D21F7A">
      <w:pPr>
        <w:pStyle w:val="Heading3"/>
        <w:numPr>
          <w:ilvl w:val="2"/>
          <w:numId w:val="0"/>
        </w:numPr>
        <w:tabs>
          <w:tab w:val="left" w:pos="1152"/>
        </w:tabs>
        <w:spacing w:before="0" w:line="360" w:lineRule="auto"/>
        <w:jc w:val="both"/>
        <w:rPr>
          <w:rFonts w:ascii="Times New Roman" w:hAnsi="Times New Roman" w:cs="Times New Roman"/>
          <w:color w:val="000000" w:themeColor="text1"/>
          <w:sz w:val="36"/>
          <w:szCs w:val="36"/>
        </w:rPr>
      </w:pPr>
    </w:p>
    <w:p w:rsidR="00013B74" w:rsidRPr="00BA440C" w:rsidRDefault="00BD71B6" w:rsidP="00D21F7A">
      <w:pPr>
        <w:pStyle w:val="Heading3"/>
        <w:numPr>
          <w:ilvl w:val="2"/>
          <w:numId w:val="0"/>
        </w:numPr>
        <w:tabs>
          <w:tab w:val="left" w:pos="1152"/>
        </w:tabs>
        <w:spacing w:before="0" w:line="360" w:lineRule="auto"/>
        <w:jc w:val="both"/>
        <w:rPr>
          <w:rFonts w:ascii="Times New Roman" w:hAnsi="Times New Roman" w:cs="Times New Roman"/>
          <w:color w:val="000000" w:themeColor="text1"/>
          <w:sz w:val="36"/>
          <w:szCs w:val="36"/>
        </w:rPr>
      </w:pPr>
      <w:r w:rsidRPr="00BA440C">
        <w:rPr>
          <w:rFonts w:ascii="Times New Roman" w:hAnsi="Times New Roman" w:cs="Times New Roman"/>
          <w:color w:val="000000" w:themeColor="text1"/>
          <w:sz w:val="36"/>
          <w:szCs w:val="36"/>
        </w:rPr>
        <w:t>Pricing</w:t>
      </w:r>
      <w:bookmarkEnd w:id="28"/>
      <w:r w:rsidRPr="00BA440C">
        <w:rPr>
          <w:rFonts w:ascii="Times New Roman" w:hAnsi="Times New Roman" w:cs="Times New Roman"/>
          <w:color w:val="000000" w:themeColor="text1"/>
          <w:sz w:val="36"/>
          <w:szCs w:val="36"/>
        </w:rPr>
        <w:t xml:space="preserve"> Strategy</w:t>
      </w:r>
      <w:bookmarkEnd w:id="29"/>
    </w:p>
    <w:p w:rsidR="00013B74" w:rsidRPr="00D21F7A" w:rsidRDefault="00FB09EB" w:rsidP="00D21F7A">
      <w:pPr>
        <w:pStyle w:val="NormalWeb"/>
        <w:spacing w:before="0" w:beforeAutospacing="0" w:after="0" w:afterAutospacing="0" w:line="360" w:lineRule="auto"/>
        <w:jc w:val="both"/>
        <w:rPr>
          <w:color w:val="000000" w:themeColor="text1"/>
          <w:lang w:eastAsia="en-US"/>
        </w:rPr>
      </w:pPr>
    </w:p>
    <w:p w:rsidR="00013B74" w:rsidRPr="00D21F7A" w:rsidRDefault="00BD71B6" w:rsidP="00BA440C">
      <w:pPr>
        <w:spacing w:after="0"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Pricing of the products would be at par with other coffee chains but would offer discount coupons to first comers, loyalty programs for regular customers, etc.</w:t>
      </w:r>
    </w:p>
    <w:p w:rsidR="00C6697E" w:rsidRPr="00D21F7A" w:rsidRDefault="00FB09EB" w:rsidP="00D21F7A">
      <w:pPr>
        <w:spacing w:line="360" w:lineRule="auto"/>
        <w:jc w:val="both"/>
        <w:rPr>
          <w:rFonts w:ascii="Times New Roman" w:hAnsi="Times New Roman" w:cs="Times New Roman"/>
          <w:b/>
          <w:color w:val="000000" w:themeColor="text1"/>
          <w:sz w:val="24"/>
          <w:szCs w:val="24"/>
        </w:rPr>
      </w:pPr>
    </w:p>
    <w:p w:rsidR="00C6697E" w:rsidRPr="00BA440C" w:rsidRDefault="00BD71B6" w:rsidP="00BA440C">
      <w:pPr>
        <w:pStyle w:val="Heading3"/>
        <w:numPr>
          <w:ilvl w:val="2"/>
          <w:numId w:val="0"/>
        </w:numPr>
        <w:tabs>
          <w:tab w:val="left" w:pos="1152"/>
        </w:tabs>
        <w:spacing w:before="0" w:line="360" w:lineRule="auto"/>
        <w:jc w:val="both"/>
        <w:rPr>
          <w:rFonts w:ascii="Times New Roman" w:hAnsi="Times New Roman" w:cs="Times New Roman"/>
          <w:color w:val="000000" w:themeColor="text1"/>
          <w:sz w:val="36"/>
          <w:szCs w:val="36"/>
        </w:rPr>
      </w:pPr>
      <w:bookmarkStart w:id="30" w:name="_Toc261770691"/>
      <w:bookmarkStart w:id="31" w:name="_Toc328213924"/>
      <w:r w:rsidRPr="00BA440C">
        <w:rPr>
          <w:rFonts w:ascii="Times New Roman" w:hAnsi="Times New Roman" w:cs="Times New Roman"/>
          <w:color w:val="000000" w:themeColor="text1"/>
          <w:sz w:val="36"/>
          <w:szCs w:val="36"/>
        </w:rPr>
        <w:t>Promotion and Advertising</w:t>
      </w:r>
      <w:bookmarkEnd w:id="30"/>
      <w:r w:rsidRPr="00BA440C">
        <w:rPr>
          <w:rFonts w:ascii="Times New Roman" w:hAnsi="Times New Roman" w:cs="Times New Roman"/>
          <w:color w:val="000000" w:themeColor="text1"/>
          <w:sz w:val="36"/>
          <w:szCs w:val="36"/>
        </w:rPr>
        <w:t xml:space="preserve"> Strategy</w:t>
      </w:r>
      <w:bookmarkEnd w:id="31"/>
    </w:p>
    <w:p w:rsidR="00C6697E" w:rsidRPr="00D21F7A" w:rsidRDefault="00BD71B6" w:rsidP="00D21F7A">
      <w:pPr>
        <w:spacing w:after="0" w:line="360" w:lineRule="auto"/>
        <w:jc w:val="both"/>
        <w:textAlignment w:val="center"/>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Promot</w:t>
      </w:r>
      <w:r w:rsidR="001F032E">
        <w:rPr>
          <w:rFonts w:ascii="Times New Roman" w:hAnsi="Times New Roman" w:cs="Times New Roman"/>
          <w:color w:val="000000" w:themeColor="text1"/>
          <w:sz w:val="24"/>
          <w:szCs w:val="24"/>
        </w:rPr>
        <w:t>ion would be done through radio</w:t>
      </w:r>
      <w:r w:rsidRPr="00D21F7A">
        <w:rPr>
          <w:rFonts w:ascii="Times New Roman" w:hAnsi="Times New Roman" w:cs="Times New Roman"/>
          <w:color w:val="000000" w:themeColor="text1"/>
          <w:sz w:val="24"/>
          <w:szCs w:val="24"/>
        </w:rPr>
        <w:t xml:space="preserve">, online advertising on social media like </w:t>
      </w:r>
      <w:r w:rsidR="001F032E" w:rsidRPr="00D21F7A">
        <w:rPr>
          <w:rFonts w:ascii="Times New Roman" w:hAnsi="Times New Roman" w:cs="Times New Roman"/>
          <w:color w:val="000000" w:themeColor="text1"/>
          <w:sz w:val="24"/>
          <w:szCs w:val="24"/>
        </w:rPr>
        <w:t>Face book</w:t>
      </w:r>
      <w:r w:rsidRPr="00D21F7A">
        <w:rPr>
          <w:rFonts w:ascii="Times New Roman" w:hAnsi="Times New Roman" w:cs="Times New Roman"/>
          <w:color w:val="000000" w:themeColor="text1"/>
          <w:sz w:val="24"/>
          <w:szCs w:val="24"/>
        </w:rPr>
        <w:t xml:space="preserve"> through which we can target a larger section of the market without incurring significant costs, developing a new website for the coffee bar which would host list and prices of all products and services, media links, hours of operation, maps and directions to reach the address, calendar of all upcoming programmes and so on.</w:t>
      </w:r>
    </w:p>
    <w:p w:rsidR="00C6697E" w:rsidRPr="00D21F7A" w:rsidRDefault="00FB09EB" w:rsidP="00D21F7A">
      <w:pPr>
        <w:spacing w:line="360" w:lineRule="auto"/>
        <w:jc w:val="both"/>
        <w:rPr>
          <w:rFonts w:ascii="Times New Roman" w:hAnsi="Times New Roman" w:cs="Times New Roman"/>
          <w:color w:val="000000" w:themeColor="text1"/>
          <w:sz w:val="24"/>
          <w:szCs w:val="24"/>
        </w:rPr>
      </w:pPr>
    </w:p>
    <w:p w:rsidR="00C6697E" w:rsidRPr="00BA440C" w:rsidRDefault="00BD71B6" w:rsidP="00BA440C">
      <w:pPr>
        <w:pStyle w:val="Heading2"/>
        <w:keepNext/>
        <w:keepLines/>
        <w:numPr>
          <w:ilvl w:val="1"/>
          <w:numId w:val="0"/>
        </w:numPr>
        <w:spacing w:before="240" w:beforeAutospacing="0" w:after="0" w:afterAutospacing="0" w:line="360" w:lineRule="auto"/>
        <w:jc w:val="both"/>
        <w:rPr>
          <w:color w:val="000000" w:themeColor="text1"/>
        </w:rPr>
      </w:pPr>
      <w:bookmarkStart w:id="32" w:name="_Toc261770693"/>
      <w:bookmarkStart w:id="33" w:name="_Toc328213927"/>
      <w:r w:rsidRPr="00BA440C">
        <w:rPr>
          <w:color w:val="000000" w:themeColor="text1"/>
        </w:rPr>
        <w:t>Sales Strategy</w:t>
      </w:r>
      <w:bookmarkEnd w:id="32"/>
      <w:bookmarkEnd w:id="33"/>
    </w:p>
    <w:p w:rsidR="00C6697E" w:rsidRPr="00D21F7A" w:rsidRDefault="00BD71B6" w:rsidP="00D21F7A">
      <w:pPr>
        <w:spacing w:after="0" w:line="360" w:lineRule="auto"/>
        <w:jc w:val="both"/>
        <w:textAlignment w:val="center"/>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 xml:space="preserve">The menu will focus on the variety of Indian food items and coffee which would be prepared with traditional equipments and machines so that the authentic taste is not hampered with. Different types of sugar and milks would be available so that the customer can choose from options as per their choice. Economic order quantity method would be used for inventory so to avoid any </w:t>
      </w:r>
      <w:r w:rsidR="001F032E" w:rsidRPr="00D21F7A">
        <w:rPr>
          <w:rFonts w:ascii="Times New Roman" w:hAnsi="Times New Roman" w:cs="Times New Roman"/>
          <w:color w:val="000000" w:themeColor="text1"/>
          <w:sz w:val="24"/>
          <w:szCs w:val="24"/>
        </w:rPr>
        <w:t>wastage</w:t>
      </w:r>
      <w:r w:rsidRPr="00D21F7A">
        <w:rPr>
          <w:rFonts w:ascii="Times New Roman" w:hAnsi="Times New Roman" w:cs="Times New Roman"/>
          <w:color w:val="000000" w:themeColor="text1"/>
          <w:sz w:val="24"/>
          <w:szCs w:val="24"/>
        </w:rPr>
        <w:t xml:space="preserve"> and boost efficiency of operations. The employees would be the stars of the organization </w:t>
      </w:r>
      <w:r w:rsidR="001F032E" w:rsidRPr="00D21F7A">
        <w:rPr>
          <w:rFonts w:ascii="Times New Roman" w:hAnsi="Times New Roman" w:cs="Times New Roman"/>
          <w:color w:val="000000" w:themeColor="text1"/>
          <w:sz w:val="24"/>
          <w:szCs w:val="24"/>
        </w:rPr>
        <w:t>that</w:t>
      </w:r>
      <w:r w:rsidRPr="00D21F7A">
        <w:rPr>
          <w:rFonts w:ascii="Times New Roman" w:hAnsi="Times New Roman" w:cs="Times New Roman"/>
          <w:color w:val="000000" w:themeColor="text1"/>
          <w:sz w:val="24"/>
          <w:szCs w:val="24"/>
        </w:rPr>
        <w:t xml:space="preserve"> would be motivated and trained so that they work and serve the employees with zeal and high spirit.</w:t>
      </w:r>
    </w:p>
    <w:p w:rsidR="001F032E" w:rsidRDefault="001F032E" w:rsidP="00490562">
      <w:pPr>
        <w:pStyle w:val="Heading1"/>
        <w:keepLines w:val="0"/>
        <w:spacing w:before="240" w:line="360" w:lineRule="auto"/>
        <w:jc w:val="both"/>
        <w:rPr>
          <w:rFonts w:ascii="Times New Roman" w:hAnsi="Times New Roman" w:cs="Times New Roman"/>
          <w:color w:val="000000" w:themeColor="text1"/>
          <w:sz w:val="36"/>
          <w:szCs w:val="36"/>
        </w:rPr>
      </w:pPr>
      <w:bookmarkStart w:id="34" w:name="_Toc261770704"/>
      <w:bookmarkStart w:id="35" w:name="_Toc328213940"/>
    </w:p>
    <w:p w:rsidR="00490562" w:rsidRDefault="00490562" w:rsidP="00490562"/>
    <w:p w:rsidR="00490562" w:rsidRPr="00490562" w:rsidRDefault="00490562" w:rsidP="00490562"/>
    <w:p w:rsidR="00002ACA" w:rsidRDefault="00002ACA" w:rsidP="00D21F7A">
      <w:pPr>
        <w:pStyle w:val="Heading1"/>
        <w:keepLines w:val="0"/>
        <w:spacing w:before="240" w:line="360" w:lineRule="auto"/>
        <w:ind w:hanging="432"/>
        <w:jc w:val="both"/>
        <w:rPr>
          <w:rFonts w:ascii="Times New Roman" w:hAnsi="Times New Roman" w:cs="Times New Roman"/>
          <w:color w:val="000000" w:themeColor="text1"/>
          <w:sz w:val="36"/>
          <w:szCs w:val="36"/>
        </w:rPr>
      </w:pPr>
    </w:p>
    <w:p w:rsidR="00002ACA" w:rsidRPr="00002ACA" w:rsidRDefault="00002ACA" w:rsidP="00002ACA"/>
    <w:p w:rsidR="00002ACA" w:rsidRDefault="00002ACA" w:rsidP="00D21F7A">
      <w:pPr>
        <w:pStyle w:val="Heading1"/>
        <w:keepLines w:val="0"/>
        <w:spacing w:before="240" w:line="360" w:lineRule="auto"/>
        <w:ind w:hanging="432"/>
        <w:jc w:val="both"/>
        <w:rPr>
          <w:rFonts w:ascii="Times New Roman" w:hAnsi="Times New Roman" w:cs="Times New Roman"/>
          <w:color w:val="000000" w:themeColor="text1"/>
          <w:sz w:val="36"/>
          <w:szCs w:val="36"/>
        </w:rPr>
      </w:pPr>
    </w:p>
    <w:p w:rsidR="00491A7B" w:rsidRPr="00BA440C" w:rsidRDefault="00BD71B6" w:rsidP="00D21F7A">
      <w:pPr>
        <w:pStyle w:val="Heading1"/>
        <w:keepLines w:val="0"/>
        <w:spacing w:before="240" w:line="360" w:lineRule="auto"/>
        <w:ind w:hanging="432"/>
        <w:jc w:val="both"/>
        <w:rPr>
          <w:rFonts w:ascii="Times New Roman" w:hAnsi="Times New Roman" w:cs="Times New Roman"/>
          <w:color w:val="000000" w:themeColor="text1"/>
          <w:sz w:val="36"/>
          <w:szCs w:val="36"/>
        </w:rPr>
      </w:pPr>
      <w:r w:rsidRPr="00BA440C">
        <w:rPr>
          <w:rFonts w:ascii="Times New Roman" w:hAnsi="Times New Roman" w:cs="Times New Roman"/>
          <w:color w:val="000000" w:themeColor="text1"/>
          <w:sz w:val="36"/>
          <w:szCs w:val="36"/>
        </w:rPr>
        <w:t>Financial Plan</w:t>
      </w:r>
      <w:bookmarkEnd w:id="34"/>
      <w:bookmarkEnd w:id="35"/>
    </w:p>
    <w:p w:rsidR="00491A7B" w:rsidRPr="00D21F7A" w:rsidRDefault="00BD71B6" w:rsidP="00D21F7A">
      <w:pPr>
        <w:spacing w:line="360" w:lineRule="auto"/>
        <w:jc w:val="both"/>
        <w:rPr>
          <w:rFonts w:ascii="Times New Roman" w:hAnsi="Times New Roman" w:cs="Times New Roman"/>
          <w:color w:val="000000" w:themeColor="text1"/>
          <w:sz w:val="24"/>
          <w:szCs w:val="24"/>
        </w:rPr>
      </w:pPr>
      <w:bookmarkStart w:id="36" w:name="PasBody10000000000000000000000000070000"/>
      <w:r w:rsidRPr="00D21F7A">
        <w:rPr>
          <w:rFonts w:ascii="Times New Roman" w:hAnsi="Times New Roman" w:cs="Times New Roman"/>
          <w:color w:val="000000" w:themeColor="text1"/>
          <w:sz w:val="24"/>
          <w:szCs w:val="24"/>
        </w:rPr>
        <w:t xml:space="preserve">The financial plan will cover the following: </w:t>
      </w:r>
    </w:p>
    <w:p w:rsidR="00491A7B" w:rsidRPr="00D21F7A" w:rsidRDefault="00BD71B6" w:rsidP="00D21F7A">
      <w:pPr>
        <w:pStyle w:val="0903fh"/>
        <w:numPr>
          <w:ilvl w:val="0"/>
          <w:numId w:val="7"/>
        </w:numPr>
        <w:tabs>
          <w:tab w:val="clear" w:pos="1717"/>
          <w:tab w:val="num" w:pos="720"/>
        </w:tabs>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Balance Sheet</w:t>
      </w:r>
    </w:p>
    <w:p w:rsidR="00491A7B" w:rsidRPr="00D21F7A" w:rsidRDefault="00BD71B6" w:rsidP="00D21F7A">
      <w:pPr>
        <w:pStyle w:val="0903fh"/>
        <w:numPr>
          <w:ilvl w:val="0"/>
          <w:numId w:val="7"/>
        </w:numPr>
        <w:tabs>
          <w:tab w:val="clear" w:pos="1717"/>
          <w:tab w:val="num" w:pos="720"/>
        </w:tabs>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Cash Flow</w:t>
      </w:r>
    </w:p>
    <w:p w:rsidR="00491A7B" w:rsidRPr="00D21F7A" w:rsidRDefault="00BD71B6" w:rsidP="00D21F7A">
      <w:pPr>
        <w:pStyle w:val="0903fh"/>
        <w:numPr>
          <w:ilvl w:val="0"/>
          <w:numId w:val="7"/>
        </w:numPr>
        <w:tabs>
          <w:tab w:val="clear" w:pos="1717"/>
          <w:tab w:val="num" w:pos="720"/>
        </w:tabs>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Financial Ratios</w:t>
      </w:r>
    </w:p>
    <w:p w:rsidR="00491A7B" w:rsidRPr="00D21F7A" w:rsidRDefault="00BD71B6" w:rsidP="00D21F7A">
      <w:pPr>
        <w:pStyle w:val="0903fh"/>
        <w:numPr>
          <w:ilvl w:val="0"/>
          <w:numId w:val="7"/>
        </w:numPr>
        <w:tabs>
          <w:tab w:val="clear" w:pos="1717"/>
          <w:tab w:val="num" w:pos="720"/>
        </w:tabs>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Profit and Loss</w:t>
      </w:r>
    </w:p>
    <w:p w:rsidR="00491A7B" w:rsidRPr="00D21F7A" w:rsidRDefault="00BD71B6" w:rsidP="00D21F7A">
      <w:pPr>
        <w:pStyle w:val="0903fh"/>
        <w:numPr>
          <w:ilvl w:val="0"/>
          <w:numId w:val="7"/>
        </w:numPr>
        <w:tabs>
          <w:tab w:val="clear" w:pos="1717"/>
          <w:tab w:val="num" w:pos="720"/>
        </w:tabs>
        <w:spacing w:before="0" w:after="0" w:line="360" w:lineRule="auto"/>
        <w:ind w:left="0" w:right="0"/>
        <w:jc w:val="both"/>
        <w:rPr>
          <w:rFonts w:ascii="Times New Roman" w:hAnsi="Times New Roman"/>
          <w:color w:val="000000" w:themeColor="text1"/>
        </w:rPr>
      </w:pPr>
      <w:r w:rsidRPr="00D21F7A">
        <w:rPr>
          <w:rFonts w:ascii="Times New Roman" w:hAnsi="Times New Roman"/>
          <w:color w:val="000000" w:themeColor="text1"/>
        </w:rPr>
        <w:t>Required Cost of Start-Up</w:t>
      </w:r>
    </w:p>
    <w:bookmarkEnd w:id="36"/>
    <w:p w:rsidR="00491A7B" w:rsidRPr="00D21F7A" w:rsidRDefault="00BD71B6" w:rsidP="00D21F7A">
      <w:pPr>
        <w:shd w:val="clear" w:color="auto" w:fill="FFFFFF"/>
        <w:spacing w:before="375" w:after="90" w:line="360" w:lineRule="auto"/>
        <w:jc w:val="both"/>
        <w:outlineLvl w:val="1"/>
        <w:rPr>
          <w:rFonts w:ascii="Times New Roman" w:hAnsi="Times New Roman" w:cs="Times New Roman"/>
          <w:b/>
          <w:bCs/>
          <w:color w:val="000000" w:themeColor="text1"/>
          <w:sz w:val="24"/>
          <w:szCs w:val="24"/>
        </w:rPr>
      </w:pPr>
      <w:r w:rsidRPr="00D21F7A">
        <w:rPr>
          <w:rFonts w:ascii="Times New Roman" w:hAnsi="Times New Roman" w:cs="Times New Roman"/>
          <w:b/>
          <w:bCs/>
          <w:color w:val="000000" w:themeColor="text1"/>
          <w:sz w:val="24"/>
          <w:szCs w:val="24"/>
        </w:rPr>
        <w:t>Financial Plan</w:t>
      </w:r>
    </w:p>
    <w:p w:rsidR="00491A7B" w:rsidRPr="00002ACA" w:rsidRDefault="00BD71B6" w:rsidP="00002ACA">
      <w:pPr>
        <w:pStyle w:val="ListParagraph"/>
        <w:shd w:val="clear" w:color="auto" w:fill="FFFFFF"/>
        <w:spacing w:after="450" w:line="360" w:lineRule="auto"/>
        <w:ind w:left="0"/>
        <w:jc w:val="both"/>
        <w:rPr>
          <w:color w:val="000000" w:themeColor="text1"/>
        </w:rPr>
      </w:pPr>
      <w:r w:rsidRPr="00D21F7A">
        <w:rPr>
          <w:color w:val="000000" w:themeColor="text1"/>
        </w:rPr>
        <w:t>Indian coffee bar would capitalize on the high demand for high quality Indian food and coffee. The aim would be to maintain around 70%</w:t>
      </w:r>
      <w:r w:rsidR="001F032E">
        <w:rPr>
          <w:color w:val="000000" w:themeColor="text1"/>
        </w:rPr>
        <w:t xml:space="preserve"> </w:t>
      </w:r>
      <w:r w:rsidRPr="00D21F7A">
        <w:rPr>
          <w:color w:val="000000" w:themeColor="text1"/>
        </w:rPr>
        <w:t>gross profit margin and start earning profits right from first month. Initial start-up capital would be provided by me and further long term and short term loans would be taken from angel investor, royal bank of Scotland, HSBC etc. The aim would be to double the net worth in upcoming two years. Due to small scale operations, overheads would be low that would provide with enough cash to generate profits and provide scope for further expansion</w:t>
      </w:r>
      <w:r w:rsidR="00002ACA">
        <w:rPr>
          <w:color w:val="000000" w:themeColor="text1"/>
        </w:rPr>
        <w:t>.</w:t>
      </w:r>
    </w:p>
    <w:p w:rsidR="00491A7B" w:rsidRPr="000F3569" w:rsidRDefault="00FB09EB" w:rsidP="001452BF">
      <w:pPr>
        <w:spacing w:line="240" w:lineRule="auto"/>
        <w:jc w:val="both"/>
        <w:rPr>
          <w:rFonts w:ascii="Times New Roman" w:hAnsi="Times New Roman" w:cs="Times New Roman"/>
          <w:color w:val="000000" w:themeColor="text1"/>
        </w:rPr>
      </w:pPr>
    </w:p>
    <w:p w:rsidR="00D21F7A" w:rsidRDefault="001F032E" w:rsidP="001452BF">
      <w:pPr>
        <w:shd w:val="clear" w:color="auto" w:fill="FFFFFF"/>
        <w:spacing w:after="450" w:line="240" w:lineRule="auto"/>
        <w:jc w:val="both"/>
        <w:rPr>
          <w:rFonts w:ascii="Times New Roman" w:hAnsi="Times New Roman" w:cs="Times New Roman"/>
          <w:color w:val="000000" w:themeColor="text1"/>
        </w:rPr>
      </w:pPr>
      <w:r w:rsidRPr="001F032E">
        <w:rPr>
          <w:rFonts w:ascii="Times New Roman" w:hAnsi="Times New Roman" w:cs="Times New Roman"/>
          <w:noProof/>
          <w:color w:val="000000" w:themeColor="text1"/>
          <w:lang w:val="en-GB"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-477520</wp:posOffset>
            </wp:positionV>
            <wp:extent cx="5057775" cy="3562350"/>
            <wp:effectExtent l="1905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9219" name="Picture 2"/>
                    <pic:cNvPicPr>
                      <a:picLocks noChangeAspect="1" noChangeArrowheads="1"/>
                    </pic:cNvPicPr>
                  </pic:nvPicPr>
                  <pic:blipFill>
                    <a:blip r:embed="rId14"/>
                    <a:stretch>
                      <a:fillRect/>
                    </a:stretch>
                  </pic:blipFill>
                  <pic:spPr bwMode="auto">
                    <a:xfrm>
                      <a:off x="0" y="0"/>
                      <a:ext cx="5057775" cy="3564890"/>
                    </a:xfrm>
                    <a:prstGeom prst="rect">
                      <a:avLst/>
                    </a:prstGeom>
                    <a:noFill/>
                    <a:ln w="9525">
                      <a:noFill/>
                      <a:miter lim="800000"/>
                      <a:headEnd/>
                      <a:tailEnd/>
                    </a:ln>
                  </pic:spPr>
                </pic:pic>
              </a:graphicData>
            </a:graphic>
          </wp:anchor>
        </w:drawing>
      </w:r>
    </w:p>
    <w:p w:rsidR="00D21F7A" w:rsidRDefault="00FB09EB" w:rsidP="001452BF">
      <w:pPr>
        <w:shd w:val="clear" w:color="auto" w:fill="FFFFFF"/>
        <w:spacing w:after="450" w:line="240" w:lineRule="auto"/>
        <w:jc w:val="both"/>
        <w:rPr>
          <w:rFonts w:ascii="Times New Roman" w:hAnsi="Times New Roman" w:cs="Times New Roman"/>
          <w:color w:val="000000" w:themeColor="text1"/>
        </w:rPr>
      </w:pPr>
    </w:p>
    <w:p w:rsidR="00D21F7A" w:rsidRDefault="00FB09EB" w:rsidP="001452BF">
      <w:pPr>
        <w:shd w:val="clear" w:color="auto" w:fill="FFFFFF"/>
        <w:spacing w:after="450" w:line="240" w:lineRule="auto"/>
        <w:jc w:val="both"/>
        <w:rPr>
          <w:rFonts w:ascii="Times New Roman" w:hAnsi="Times New Roman" w:cs="Times New Roman"/>
          <w:color w:val="000000" w:themeColor="text1"/>
        </w:rPr>
      </w:pPr>
    </w:p>
    <w:p w:rsidR="00BA440C" w:rsidRPr="00C828BF" w:rsidRDefault="00BD71B6" w:rsidP="00C828BF">
      <w:pPr>
        <w:shd w:val="clear" w:color="auto" w:fill="FFFFFF"/>
        <w:spacing w:after="450" w:line="240" w:lineRule="auto"/>
        <w:jc w:val="both"/>
        <w:rPr>
          <w:rFonts w:ascii="Times New Roman" w:hAnsi="Times New Roman" w:cs="Times New Roman"/>
          <w:color w:val="000000" w:themeColor="text1"/>
        </w:rPr>
      </w:pPr>
      <w:r w:rsidRPr="000F3569">
        <w:rPr>
          <w:rFonts w:ascii="Times New Roman" w:hAnsi="Times New Roman" w:cs="Times New Roman"/>
          <w:noProof/>
          <w:color w:val="000000" w:themeColor="text1"/>
          <w:lang w:val="en-GB" w:eastAsia="en-GB"/>
        </w:rPr>
        <w:lastRenderedPageBreak/>
        <w:drawing>
          <wp:inline distT="0" distB="0" distL="0" distR="0">
            <wp:extent cx="5691896" cy="3511685"/>
            <wp:effectExtent l="57150" t="0" r="61204" b="0"/>
            <wp:docPr id="26"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491A7B" w:rsidRPr="00BA440C" w:rsidRDefault="00BD71B6" w:rsidP="00BA440C">
      <w:pPr>
        <w:pStyle w:val="ListParagraph"/>
        <w:shd w:val="clear" w:color="auto" w:fill="FFFFFF"/>
        <w:spacing w:before="375" w:after="188" w:line="360" w:lineRule="auto"/>
        <w:ind w:left="0"/>
        <w:jc w:val="both"/>
        <w:outlineLvl w:val="2"/>
        <w:rPr>
          <w:b/>
          <w:bCs/>
          <w:color w:val="000000" w:themeColor="text1"/>
          <w:sz w:val="36"/>
          <w:szCs w:val="36"/>
        </w:rPr>
      </w:pPr>
      <w:r w:rsidRPr="00BA440C">
        <w:rPr>
          <w:b/>
          <w:bCs/>
          <w:color w:val="000000" w:themeColor="text1"/>
          <w:sz w:val="36"/>
          <w:szCs w:val="36"/>
        </w:rPr>
        <w:t>Break-even Analysis</w:t>
      </w:r>
    </w:p>
    <w:p w:rsidR="00491A7B" w:rsidRPr="00D21F7A" w:rsidRDefault="00BD71B6" w:rsidP="00D21F7A">
      <w:pPr>
        <w:shd w:val="clear" w:color="auto" w:fill="FFFFFF"/>
        <w:spacing w:after="450" w:line="360" w:lineRule="auto"/>
        <w:jc w:val="both"/>
        <w:rPr>
          <w:rFonts w:ascii="Times New Roman" w:hAnsi="Times New Roman" w:cs="Times New Roman"/>
          <w:color w:val="000000" w:themeColor="text1"/>
          <w:sz w:val="24"/>
          <w:szCs w:val="24"/>
        </w:rPr>
      </w:pPr>
      <w:r w:rsidRPr="00D21F7A">
        <w:rPr>
          <w:rFonts w:ascii="Times New Roman" w:hAnsi="Times New Roman" w:cs="Times New Roman"/>
          <w:color w:val="000000" w:themeColor="text1"/>
          <w:sz w:val="24"/>
          <w:szCs w:val="24"/>
        </w:rPr>
        <w:t>With average monthly fixed costs of £20,300 in FY2017 and an average margin of 70%, Indian coffee bar’ break-even sales volume would be around £25375 per month.</w:t>
      </w:r>
    </w:p>
    <w:p w:rsidR="00491A7B" w:rsidRPr="00D21F7A" w:rsidRDefault="00FB09EB" w:rsidP="00D21F7A">
      <w:pPr>
        <w:pStyle w:val="ListParagraph"/>
        <w:shd w:val="clear" w:color="auto" w:fill="FFFFFF"/>
        <w:spacing w:after="450" w:line="360" w:lineRule="auto"/>
        <w:ind w:left="0"/>
        <w:jc w:val="both"/>
        <w:rPr>
          <w:color w:val="000000" w:themeColor="text1"/>
        </w:rPr>
      </w:pPr>
    </w:p>
    <w:p w:rsidR="00491A7B" w:rsidRPr="00D21F7A" w:rsidRDefault="00BD71B6" w:rsidP="00D21F7A">
      <w:pPr>
        <w:pStyle w:val="ListParagraph"/>
        <w:shd w:val="clear" w:color="auto" w:fill="FFFFFF"/>
        <w:spacing w:after="450" w:line="360" w:lineRule="auto"/>
        <w:ind w:left="0"/>
        <w:jc w:val="both"/>
        <w:rPr>
          <w:color w:val="000000" w:themeColor="text1"/>
        </w:rPr>
      </w:pPr>
      <w:r w:rsidRPr="00D21F7A">
        <w:rPr>
          <w:color w:val="000000" w:themeColor="text1"/>
        </w:rPr>
        <w:t>Fixed cost- £20,300</w:t>
      </w:r>
    </w:p>
    <w:p w:rsidR="00491A7B" w:rsidRPr="00D21F7A" w:rsidRDefault="00BD71B6" w:rsidP="00D21F7A">
      <w:pPr>
        <w:pStyle w:val="ListParagraph"/>
        <w:shd w:val="clear" w:color="auto" w:fill="FFFFFF"/>
        <w:spacing w:after="450" w:line="360" w:lineRule="auto"/>
        <w:ind w:left="0"/>
        <w:jc w:val="both"/>
        <w:rPr>
          <w:color w:val="000000" w:themeColor="text1"/>
        </w:rPr>
      </w:pPr>
      <w:r w:rsidRPr="00D21F7A">
        <w:rPr>
          <w:color w:val="000000" w:themeColor="text1"/>
        </w:rPr>
        <w:t>Variable cost-£2</w:t>
      </w:r>
    </w:p>
    <w:p w:rsidR="00491A7B" w:rsidRPr="00D21F7A" w:rsidRDefault="00BD71B6" w:rsidP="00D21F7A">
      <w:pPr>
        <w:pStyle w:val="ListParagraph"/>
        <w:shd w:val="clear" w:color="auto" w:fill="FFFFFF"/>
        <w:spacing w:after="450" w:line="360" w:lineRule="auto"/>
        <w:ind w:left="0"/>
        <w:jc w:val="both"/>
        <w:rPr>
          <w:color w:val="000000" w:themeColor="text1"/>
        </w:rPr>
      </w:pPr>
      <w:r w:rsidRPr="00D21F7A">
        <w:rPr>
          <w:color w:val="000000" w:themeColor="text1"/>
        </w:rPr>
        <w:t>Sale price per unit-£6</w:t>
      </w:r>
    </w:p>
    <w:p w:rsidR="00491A7B" w:rsidRPr="00D21F7A" w:rsidRDefault="00FB09EB" w:rsidP="00D21F7A">
      <w:pPr>
        <w:pStyle w:val="ListParagraph"/>
        <w:shd w:val="clear" w:color="auto" w:fill="FFFFFF"/>
        <w:spacing w:after="450" w:line="360" w:lineRule="auto"/>
        <w:ind w:left="0"/>
        <w:jc w:val="both"/>
        <w:rPr>
          <w:color w:val="000000" w:themeColor="text1"/>
        </w:rPr>
      </w:pPr>
    </w:p>
    <w:p w:rsidR="00491A7B" w:rsidRPr="00D21F7A" w:rsidRDefault="00BD71B6" w:rsidP="00D21F7A">
      <w:pPr>
        <w:pStyle w:val="ListParagraph"/>
        <w:numPr>
          <w:ilvl w:val="0"/>
          <w:numId w:val="13"/>
        </w:numPr>
        <w:shd w:val="clear" w:color="auto" w:fill="FFFFFF"/>
        <w:spacing w:after="450" w:line="360" w:lineRule="auto"/>
        <w:ind w:left="0"/>
        <w:jc w:val="both"/>
        <w:rPr>
          <w:color w:val="000000" w:themeColor="text1"/>
        </w:rPr>
      </w:pPr>
      <w:r w:rsidRPr="00D21F7A">
        <w:rPr>
          <w:color w:val="000000" w:themeColor="text1"/>
        </w:rPr>
        <w:t>BEP in units- fixed cost/contribution margin</w:t>
      </w:r>
    </w:p>
    <w:p w:rsidR="00491A7B" w:rsidRPr="00D21F7A" w:rsidRDefault="00BD71B6" w:rsidP="00D21F7A">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r w:rsidRPr="00D21F7A">
        <w:rPr>
          <w:rFonts w:ascii="Times New Roman" w:eastAsia="Times New Roman" w:hAnsi="Times New Roman" w:cs="Times New Roman"/>
          <w:color w:val="000000" w:themeColor="text1"/>
          <w:sz w:val="24"/>
          <w:szCs w:val="24"/>
          <w:lang w:eastAsia="en-IN"/>
        </w:rPr>
        <w:t>=20300/4 =5075units</w:t>
      </w:r>
    </w:p>
    <w:p w:rsidR="00491A7B" w:rsidRPr="00D21F7A" w:rsidRDefault="00BD71B6" w:rsidP="00D21F7A">
      <w:pPr>
        <w:pStyle w:val="ListParagraph"/>
        <w:numPr>
          <w:ilvl w:val="0"/>
          <w:numId w:val="13"/>
        </w:numPr>
        <w:shd w:val="clear" w:color="auto" w:fill="FFFFFF"/>
        <w:spacing w:after="450" w:line="360" w:lineRule="auto"/>
        <w:ind w:left="0"/>
        <w:jc w:val="both"/>
        <w:rPr>
          <w:color w:val="000000" w:themeColor="text1"/>
        </w:rPr>
      </w:pPr>
      <w:r w:rsidRPr="00D21F7A">
        <w:rPr>
          <w:color w:val="000000" w:themeColor="text1"/>
        </w:rPr>
        <w:t>BEP in sales=sales price per unit* BEP in units</w:t>
      </w:r>
    </w:p>
    <w:p w:rsidR="00BA440C" w:rsidRPr="001F032E" w:rsidRDefault="00BD71B6" w:rsidP="001F032E">
      <w:pPr>
        <w:shd w:val="clear" w:color="auto" w:fill="FFFFFF"/>
        <w:spacing w:after="450" w:line="360" w:lineRule="auto"/>
        <w:jc w:val="both"/>
        <w:rPr>
          <w:rFonts w:ascii="Times New Roman" w:eastAsia="Times New Roman" w:hAnsi="Times New Roman" w:cs="Times New Roman"/>
          <w:color w:val="000000" w:themeColor="text1"/>
          <w:sz w:val="24"/>
          <w:szCs w:val="24"/>
          <w:lang w:eastAsia="en-IN"/>
        </w:rPr>
      </w:pPr>
      <w:r w:rsidRPr="00D21F7A">
        <w:rPr>
          <w:rFonts w:ascii="Times New Roman" w:eastAsia="Times New Roman" w:hAnsi="Times New Roman" w:cs="Times New Roman"/>
          <w:color w:val="000000" w:themeColor="text1"/>
          <w:sz w:val="24"/>
          <w:szCs w:val="24"/>
          <w:lang w:eastAsia="en-IN"/>
        </w:rPr>
        <w:t>=5*5075=£25375</w:t>
      </w:r>
    </w:p>
    <w:p w:rsidR="00BA440C" w:rsidRDefault="00FB09EB" w:rsidP="001452BF">
      <w:pPr>
        <w:pStyle w:val="NormalWeb"/>
        <w:shd w:val="clear" w:color="auto" w:fill="FFFFFF"/>
        <w:spacing w:before="0" w:beforeAutospacing="0" w:after="150" w:afterAutospacing="0"/>
        <w:jc w:val="both"/>
        <w:rPr>
          <w:b/>
          <w:color w:val="000000" w:themeColor="text1"/>
          <w:sz w:val="28"/>
          <w:szCs w:val="28"/>
        </w:rPr>
      </w:pPr>
    </w:p>
    <w:p w:rsidR="00D47E21" w:rsidRPr="00BA440C" w:rsidRDefault="00BD71B6" w:rsidP="00BA440C">
      <w:pPr>
        <w:pStyle w:val="NormalWeb"/>
        <w:shd w:val="clear" w:color="auto" w:fill="FFFFFF"/>
        <w:spacing w:before="0" w:beforeAutospacing="0" w:after="150" w:afterAutospacing="0"/>
        <w:jc w:val="center"/>
        <w:rPr>
          <w:b/>
          <w:color w:val="000000" w:themeColor="text1"/>
          <w:sz w:val="40"/>
          <w:szCs w:val="40"/>
        </w:rPr>
      </w:pPr>
      <w:r w:rsidRPr="00BA440C">
        <w:rPr>
          <w:b/>
          <w:color w:val="000000" w:themeColor="text1"/>
          <w:sz w:val="40"/>
          <w:szCs w:val="40"/>
        </w:rPr>
        <w:lastRenderedPageBreak/>
        <w:t>References</w:t>
      </w:r>
    </w:p>
    <w:p w:rsidR="00D47E21" w:rsidRPr="00491A7B" w:rsidRDefault="00FB09EB" w:rsidP="001452BF">
      <w:pPr>
        <w:pStyle w:val="NormalWeb"/>
        <w:shd w:val="clear" w:color="auto" w:fill="FFFFFF"/>
        <w:spacing w:before="0" w:beforeAutospacing="0" w:after="150" w:afterAutospacing="0"/>
        <w:jc w:val="both"/>
        <w:rPr>
          <w:color w:val="000000" w:themeColor="text1"/>
          <w:sz w:val="22"/>
          <w:szCs w:val="22"/>
        </w:rPr>
      </w:pPr>
    </w:p>
    <w:p w:rsidR="00D47E21" w:rsidRPr="00BA440C" w:rsidRDefault="00BD71B6" w:rsidP="00BA440C">
      <w:pPr>
        <w:pStyle w:val="NormalWeb"/>
        <w:shd w:val="clear" w:color="auto" w:fill="FFFFFF"/>
        <w:spacing w:before="0" w:beforeAutospacing="0" w:after="150" w:afterAutospacing="0" w:line="360" w:lineRule="auto"/>
        <w:jc w:val="both"/>
        <w:rPr>
          <w:color w:val="000000" w:themeColor="text1"/>
        </w:rPr>
      </w:pPr>
      <w:r w:rsidRPr="00BA440C">
        <w:rPr>
          <w:color w:val="000000" w:themeColor="text1"/>
        </w:rPr>
        <w:t>Arkebauer, J.B.(2010), Guide to writing a high business plan,Mc Graw hill, new york, NY 4 Mason,C.,Stark,M., 'What do Investors look for in a business plan', Available: http://isb.sagepub.com/cgi/content/abstract/22/3/227</w:t>
      </w:r>
    </w:p>
    <w:p w:rsidR="00D47E21" w:rsidRPr="00BA440C" w:rsidRDefault="00BD71B6" w:rsidP="00BA440C">
      <w:pPr>
        <w:pStyle w:val="NormalWeb"/>
        <w:shd w:val="clear" w:color="auto" w:fill="FFFFFF"/>
        <w:spacing w:before="0" w:beforeAutospacing="0" w:after="150" w:afterAutospacing="0" w:line="360" w:lineRule="auto"/>
        <w:jc w:val="both"/>
        <w:rPr>
          <w:color w:val="000000" w:themeColor="text1"/>
        </w:rPr>
      </w:pPr>
      <w:r w:rsidRPr="00BA440C">
        <w:rPr>
          <w:color w:val="000000" w:themeColor="text1"/>
        </w:rPr>
        <w:t xml:space="preserve"> Barrow, C., Barrow, P. and Brown,</w:t>
      </w:r>
      <w:r w:rsidR="00490562">
        <w:rPr>
          <w:color w:val="000000" w:themeColor="text1"/>
        </w:rPr>
        <w:t xml:space="preserve"> R. (20</w:t>
      </w:r>
      <w:r w:rsidRPr="00BA440C">
        <w:rPr>
          <w:color w:val="000000" w:themeColor="text1"/>
        </w:rPr>
        <w:t>11), </w:t>
      </w:r>
      <w:r w:rsidRPr="00BA440C">
        <w:rPr>
          <w:i/>
          <w:iCs/>
          <w:color w:val="000000" w:themeColor="text1"/>
        </w:rPr>
        <w:t>'The Business Plan Workbook', </w:t>
      </w:r>
      <w:r w:rsidRPr="00BA440C">
        <w:rPr>
          <w:color w:val="000000" w:themeColor="text1"/>
        </w:rPr>
        <w:t xml:space="preserve">edn. London: Kogan Page. Available at: http://isb.sagepub.com/cgi/content/abstract/22/3/227 </w:t>
      </w:r>
    </w:p>
    <w:p w:rsidR="00D47E21" w:rsidRPr="00BA440C" w:rsidRDefault="00BD71B6" w:rsidP="00BA440C">
      <w:pPr>
        <w:spacing w:line="360" w:lineRule="auto"/>
        <w:jc w:val="both"/>
        <w:rPr>
          <w:rFonts w:ascii="Times New Roman" w:hAnsi="Times New Roman" w:cs="Times New Roman"/>
          <w:color w:val="000000" w:themeColor="text1"/>
          <w:sz w:val="24"/>
          <w:szCs w:val="24"/>
        </w:rPr>
      </w:pPr>
      <w:r w:rsidRPr="00BA440C">
        <w:rPr>
          <w:rFonts w:ascii="Times New Roman" w:hAnsi="Times New Roman" w:cs="Times New Roman"/>
          <w:color w:val="000000" w:themeColor="text1"/>
          <w:sz w:val="24"/>
          <w:szCs w:val="24"/>
          <w:lang w:val="en-US"/>
        </w:rPr>
        <w:t xml:space="preserve">Blackwell, E., 2011. </w:t>
      </w:r>
      <w:r w:rsidRPr="00BA440C">
        <w:rPr>
          <w:rFonts w:ascii="Times New Roman" w:hAnsi="Times New Roman" w:cs="Times New Roman"/>
          <w:i/>
          <w:iCs/>
          <w:color w:val="000000" w:themeColor="text1"/>
          <w:sz w:val="24"/>
          <w:szCs w:val="24"/>
          <w:lang w:val="en-US"/>
        </w:rPr>
        <w:t xml:space="preserve">How to prepare a business plan: planning for successful start -up and expansion. </w:t>
      </w:r>
      <w:r w:rsidRPr="00BA440C">
        <w:rPr>
          <w:rFonts w:ascii="Times New Roman" w:hAnsi="Times New Roman" w:cs="Times New Roman"/>
          <w:color w:val="000000" w:themeColor="text1"/>
          <w:sz w:val="24"/>
          <w:szCs w:val="24"/>
          <w:lang w:val="en-US"/>
        </w:rPr>
        <w:t>5th edition ed. s.l.:sunday times business enterprise series, kogan page.</w:t>
      </w:r>
      <w:r w:rsidRPr="00BA440C">
        <w:rPr>
          <w:rFonts w:ascii="Times New Roman" w:hAnsi="Times New Roman" w:cs="Times New Roman"/>
          <w:color w:val="000000" w:themeColor="text1"/>
          <w:sz w:val="24"/>
          <w:szCs w:val="24"/>
          <w:lang w:val="en-GB"/>
        </w:rPr>
        <w:t xml:space="preserve"> </w:t>
      </w:r>
    </w:p>
    <w:p w:rsidR="00D47E21" w:rsidRPr="00BA440C" w:rsidRDefault="00BD71B6" w:rsidP="00BA440C">
      <w:pPr>
        <w:spacing w:line="360" w:lineRule="auto"/>
        <w:jc w:val="both"/>
        <w:rPr>
          <w:rFonts w:ascii="Times New Roman" w:hAnsi="Times New Roman" w:cs="Times New Roman"/>
          <w:color w:val="000000" w:themeColor="text1"/>
          <w:sz w:val="24"/>
          <w:szCs w:val="24"/>
        </w:rPr>
      </w:pPr>
      <w:r w:rsidRPr="00BA440C">
        <w:rPr>
          <w:rFonts w:ascii="Times New Roman" w:hAnsi="Times New Roman" w:cs="Times New Roman"/>
          <w:color w:val="000000" w:themeColor="text1"/>
          <w:sz w:val="24"/>
          <w:szCs w:val="24"/>
          <w:lang w:val="en-US"/>
        </w:rPr>
        <w:t xml:space="preserve">Colin Barrow, P. B. a. R. B., 2012. </w:t>
      </w:r>
      <w:r w:rsidR="00490562" w:rsidRPr="00BA440C">
        <w:rPr>
          <w:rFonts w:ascii="Times New Roman" w:hAnsi="Times New Roman" w:cs="Times New Roman"/>
          <w:i/>
          <w:iCs/>
          <w:color w:val="000000" w:themeColor="text1"/>
          <w:sz w:val="24"/>
          <w:szCs w:val="24"/>
          <w:lang w:val="en-US"/>
        </w:rPr>
        <w:t>The</w:t>
      </w:r>
      <w:r w:rsidRPr="00BA440C">
        <w:rPr>
          <w:rFonts w:ascii="Times New Roman" w:hAnsi="Times New Roman" w:cs="Times New Roman"/>
          <w:i/>
          <w:iCs/>
          <w:color w:val="000000" w:themeColor="text1"/>
          <w:sz w:val="24"/>
          <w:szCs w:val="24"/>
          <w:lang w:val="en-US"/>
        </w:rPr>
        <w:t xml:space="preserve"> business plan workbook. </w:t>
      </w:r>
      <w:r w:rsidRPr="00BA440C">
        <w:rPr>
          <w:rFonts w:ascii="Times New Roman" w:hAnsi="Times New Roman" w:cs="Times New Roman"/>
          <w:color w:val="000000" w:themeColor="text1"/>
          <w:sz w:val="24"/>
          <w:szCs w:val="24"/>
          <w:lang w:val="en-US"/>
        </w:rPr>
        <w:t>s.l.:kogan page ltd.</w:t>
      </w:r>
      <w:r w:rsidRPr="00BA440C">
        <w:rPr>
          <w:rFonts w:ascii="Times New Roman" w:hAnsi="Times New Roman" w:cs="Times New Roman"/>
          <w:color w:val="000000" w:themeColor="text1"/>
          <w:sz w:val="24"/>
          <w:szCs w:val="24"/>
          <w:lang w:val="en-GB"/>
        </w:rPr>
        <w:t xml:space="preserve"> </w:t>
      </w:r>
    </w:p>
    <w:p w:rsidR="00D47E21" w:rsidRPr="00BA440C" w:rsidRDefault="00BD71B6" w:rsidP="00BA440C">
      <w:pPr>
        <w:pStyle w:val="NormalWeb"/>
        <w:shd w:val="clear" w:color="auto" w:fill="FFFFFF"/>
        <w:spacing w:before="0" w:beforeAutospacing="0" w:after="150" w:afterAutospacing="0" w:line="360" w:lineRule="auto"/>
        <w:jc w:val="both"/>
        <w:rPr>
          <w:color w:val="000000" w:themeColor="text1"/>
        </w:rPr>
      </w:pPr>
      <w:r w:rsidRPr="00BA440C">
        <w:rPr>
          <w:color w:val="000000" w:themeColor="text1"/>
        </w:rPr>
        <w:t>Crawford- Lucas, P.A.(1992),' Providing business plan assistance to small manufacturing companies',Economic Development Review, Winter,pp.54-8</w:t>
      </w:r>
    </w:p>
    <w:p w:rsidR="00D47E21" w:rsidRPr="00BA440C" w:rsidRDefault="00BD71B6" w:rsidP="00BA440C">
      <w:pPr>
        <w:spacing w:line="360" w:lineRule="auto"/>
        <w:jc w:val="both"/>
        <w:rPr>
          <w:rFonts w:ascii="Times New Roman" w:hAnsi="Times New Roman" w:cs="Times New Roman"/>
          <w:color w:val="000000" w:themeColor="text1"/>
          <w:sz w:val="24"/>
          <w:szCs w:val="24"/>
        </w:rPr>
      </w:pPr>
      <w:r w:rsidRPr="00BA440C">
        <w:rPr>
          <w:rFonts w:ascii="Times New Roman" w:hAnsi="Times New Roman" w:cs="Times New Roman"/>
          <w:color w:val="000000" w:themeColor="text1"/>
          <w:sz w:val="24"/>
          <w:szCs w:val="24"/>
          <w:lang w:val="en-US"/>
        </w:rPr>
        <w:t xml:space="preserve">Gibson, D., 2011. </w:t>
      </w:r>
      <w:r w:rsidRPr="00BA440C">
        <w:rPr>
          <w:rFonts w:ascii="Times New Roman" w:hAnsi="Times New Roman" w:cs="Times New Roman"/>
          <w:i/>
          <w:iCs/>
          <w:color w:val="000000" w:themeColor="text1"/>
          <w:sz w:val="24"/>
          <w:szCs w:val="24"/>
          <w:lang w:val="en-US"/>
        </w:rPr>
        <w:t xml:space="preserve">The streetwise guide to being enterprising :increase your career, business or social enterprise prospect. </w:t>
      </w:r>
      <w:r w:rsidRPr="00BA440C">
        <w:rPr>
          <w:rFonts w:ascii="Times New Roman" w:hAnsi="Times New Roman" w:cs="Times New Roman"/>
          <w:color w:val="000000" w:themeColor="text1"/>
          <w:sz w:val="24"/>
          <w:szCs w:val="24"/>
          <w:lang w:val="en-US"/>
        </w:rPr>
        <w:t>s.l.:s.n,</w:t>
      </w:r>
      <w:r w:rsidRPr="00BA440C">
        <w:rPr>
          <w:rFonts w:ascii="Times New Roman" w:hAnsi="Times New Roman" w:cs="Times New Roman"/>
          <w:color w:val="000000" w:themeColor="text1"/>
          <w:sz w:val="24"/>
          <w:szCs w:val="24"/>
          <w:lang w:val="en-GB"/>
        </w:rPr>
        <w:t xml:space="preserve"> London : OakTree Press</w:t>
      </w:r>
    </w:p>
    <w:p w:rsidR="00D47E21" w:rsidRPr="00BA440C" w:rsidRDefault="00BD71B6" w:rsidP="00BA440C">
      <w:pPr>
        <w:spacing w:line="360" w:lineRule="auto"/>
        <w:jc w:val="both"/>
        <w:rPr>
          <w:rFonts w:ascii="Times New Roman" w:hAnsi="Times New Roman" w:cs="Times New Roman"/>
          <w:color w:val="000000" w:themeColor="text1"/>
          <w:sz w:val="24"/>
          <w:szCs w:val="24"/>
        </w:rPr>
      </w:pPr>
      <w:r w:rsidRPr="00BA440C">
        <w:rPr>
          <w:rFonts w:ascii="Times New Roman" w:hAnsi="Times New Roman" w:cs="Times New Roman"/>
          <w:color w:val="000000" w:themeColor="text1"/>
          <w:sz w:val="24"/>
          <w:szCs w:val="24"/>
          <w:lang w:val="en-US"/>
        </w:rPr>
        <w:t xml:space="preserve">Kirwan, J., 2009. </w:t>
      </w:r>
      <w:r w:rsidRPr="00BA440C">
        <w:rPr>
          <w:rFonts w:ascii="Times New Roman" w:hAnsi="Times New Roman" w:cs="Times New Roman"/>
          <w:i/>
          <w:iCs/>
          <w:color w:val="000000" w:themeColor="text1"/>
          <w:sz w:val="24"/>
          <w:szCs w:val="24"/>
          <w:lang w:val="en-US"/>
        </w:rPr>
        <w:t xml:space="preserve">Good small business planning guide. </w:t>
      </w:r>
      <w:r w:rsidRPr="00BA440C">
        <w:rPr>
          <w:rFonts w:ascii="Times New Roman" w:hAnsi="Times New Roman" w:cs="Times New Roman"/>
          <w:color w:val="000000" w:themeColor="text1"/>
          <w:sz w:val="24"/>
          <w:szCs w:val="24"/>
          <w:lang w:val="en-US"/>
        </w:rPr>
        <w:t>s.l.:A&amp; C Black.</w:t>
      </w:r>
    </w:p>
    <w:p w:rsidR="00D47E21" w:rsidRPr="00BA440C" w:rsidRDefault="00BD71B6" w:rsidP="00BA440C">
      <w:pPr>
        <w:pStyle w:val="NormalWeb"/>
        <w:shd w:val="clear" w:color="auto" w:fill="FFFFFF"/>
        <w:spacing w:before="0" w:beforeAutospacing="0" w:after="150" w:afterAutospacing="0" w:line="360" w:lineRule="auto"/>
        <w:jc w:val="both"/>
        <w:rPr>
          <w:color w:val="000000" w:themeColor="text1"/>
        </w:rPr>
      </w:pPr>
      <w:r w:rsidRPr="00BA440C">
        <w:rPr>
          <w:color w:val="000000" w:themeColor="text1"/>
        </w:rPr>
        <w:t>Kuratko, D. F. and Hodgetts, R. M. (20013), </w:t>
      </w:r>
      <w:r w:rsidRPr="00BA440C">
        <w:rPr>
          <w:i/>
          <w:iCs/>
          <w:color w:val="000000" w:themeColor="text1"/>
        </w:rPr>
        <w:t>'Entrepreneurship: A Contemporary Approach', </w:t>
      </w:r>
      <w:r w:rsidRPr="00BA440C">
        <w:rPr>
          <w:color w:val="000000" w:themeColor="text1"/>
        </w:rPr>
        <w:t xml:space="preserve">5th edn. Orlando, FL: Harcourt. Available at: http://isb.sagepub.com/cgi/content/abstract/22/3/227 </w:t>
      </w:r>
    </w:p>
    <w:p w:rsidR="00D47E21" w:rsidRPr="00BA440C" w:rsidRDefault="00BD71B6" w:rsidP="00BA440C">
      <w:pPr>
        <w:pStyle w:val="NormalWeb"/>
        <w:shd w:val="clear" w:color="auto" w:fill="FFFFFF"/>
        <w:spacing w:before="0" w:beforeAutospacing="0" w:after="150" w:afterAutospacing="0" w:line="360" w:lineRule="auto"/>
        <w:jc w:val="both"/>
        <w:rPr>
          <w:color w:val="000000" w:themeColor="text1"/>
        </w:rPr>
      </w:pPr>
      <w:r w:rsidRPr="00BA440C">
        <w:rPr>
          <w:color w:val="000000" w:themeColor="text1"/>
        </w:rPr>
        <w:t xml:space="preserve"> O' Connor, T.(1998) ,'Take the initiative to write a viable business plan', Denver Business Journal, February, pp 21A.</w:t>
      </w:r>
    </w:p>
    <w:p w:rsidR="00C422A5" w:rsidRPr="00BA440C" w:rsidRDefault="00FB09EB" w:rsidP="00BA440C">
      <w:pPr>
        <w:spacing w:line="360" w:lineRule="auto"/>
        <w:jc w:val="both"/>
        <w:rPr>
          <w:rFonts w:ascii="Times New Roman" w:hAnsi="Times New Roman" w:cs="Times New Roman"/>
          <w:color w:val="000000" w:themeColor="text1"/>
          <w:sz w:val="24"/>
          <w:szCs w:val="24"/>
        </w:rPr>
      </w:pPr>
    </w:p>
    <w:sectPr w:rsidR="00C422A5" w:rsidRPr="00BA440C" w:rsidSect="00782F77">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B09EB" w:rsidRDefault="00FB09EB" w:rsidP="001809FC">
      <w:pPr>
        <w:spacing w:after="0" w:line="240" w:lineRule="auto"/>
      </w:pPr>
      <w:r>
        <w:separator/>
      </w:r>
    </w:p>
  </w:endnote>
  <w:endnote w:type="continuationSeparator" w:id="1">
    <w:p w:rsidR="00FB09EB" w:rsidRDefault="00FB09EB" w:rsidP="001809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2790813"/>
      <w:docPartObj>
        <w:docPartGallery w:val="Page Numbers (Bottom of Page)"/>
        <w:docPartUnique/>
      </w:docPartObj>
    </w:sdtPr>
    <w:sdtContent>
      <w:p w:rsidR="00596D3A" w:rsidRDefault="00F6223E">
        <w:pPr>
          <w:pStyle w:val="Footer"/>
          <w:jc w:val="center"/>
        </w:pPr>
        <w:r>
          <w:fldChar w:fldCharType="begin"/>
        </w:r>
        <w:r w:rsidR="00BD71B6">
          <w:instrText xml:space="preserve"> PAGE   \* MERGEFORMAT </w:instrText>
        </w:r>
        <w:r>
          <w:fldChar w:fldCharType="separate"/>
        </w:r>
        <w:r w:rsidR="00C828BF">
          <w:rPr>
            <w:noProof/>
          </w:rPr>
          <w:t>15</w:t>
        </w:r>
        <w:r>
          <w:rPr>
            <w:noProof/>
          </w:rPr>
          <w:fldChar w:fldCharType="end"/>
        </w:r>
      </w:p>
    </w:sdtContent>
  </w:sdt>
  <w:p w:rsidR="00596D3A" w:rsidRDefault="00FB09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B09EB" w:rsidRDefault="00FB09EB" w:rsidP="001809FC">
      <w:pPr>
        <w:spacing w:after="0" w:line="240" w:lineRule="auto"/>
      </w:pPr>
      <w:r>
        <w:separator/>
      </w:r>
    </w:p>
  </w:footnote>
  <w:footnote w:type="continuationSeparator" w:id="1">
    <w:p w:rsidR="00FB09EB" w:rsidRDefault="00FB09EB" w:rsidP="001809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EF4998"/>
    <w:multiLevelType w:val="hybridMultilevel"/>
    <w:tmpl w:val="27FC55F2"/>
    <w:lvl w:ilvl="0" w:tplc="3DB6BE94">
      <w:start w:val="1"/>
      <w:numFmt w:val="bullet"/>
      <w:lvlText w:val="•"/>
      <w:lvlJc w:val="left"/>
      <w:pPr>
        <w:tabs>
          <w:tab w:val="num" w:pos="720"/>
        </w:tabs>
        <w:ind w:left="720" w:hanging="360"/>
      </w:pPr>
      <w:rPr>
        <w:rFonts w:ascii="Times New Roman" w:hAnsi="Times New Roman" w:hint="default"/>
      </w:rPr>
    </w:lvl>
    <w:lvl w:ilvl="1" w:tplc="EBDCEB96" w:tentative="1">
      <w:start w:val="1"/>
      <w:numFmt w:val="bullet"/>
      <w:lvlText w:val="•"/>
      <w:lvlJc w:val="left"/>
      <w:pPr>
        <w:tabs>
          <w:tab w:val="num" w:pos="1440"/>
        </w:tabs>
        <w:ind w:left="1440" w:hanging="360"/>
      </w:pPr>
      <w:rPr>
        <w:rFonts w:ascii="Times New Roman" w:hAnsi="Times New Roman" w:hint="default"/>
      </w:rPr>
    </w:lvl>
    <w:lvl w:ilvl="2" w:tplc="A150EAA8" w:tentative="1">
      <w:start w:val="1"/>
      <w:numFmt w:val="bullet"/>
      <w:lvlText w:val="•"/>
      <w:lvlJc w:val="left"/>
      <w:pPr>
        <w:tabs>
          <w:tab w:val="num" w:pos="2160"/>
        </w:tabs>
        <w:ind w:left="2160" w:hanging="360"/>
      </w:pPr>
      <w:rPr>
        <w:rFonts w:ascii="Times New Roman" w:hAnsi="Times New Roman" w:hint="default"/>
      </w:rPr>
    </w:lvl>
    <w:lvl w:ilvl="3" w:tplc="B45A5476" w:tentative="1">
      <w:start w:val="1"/>
      <w:numFmt w:val="bullet"/>
      <w:lvlText w:val="•"/>
      <w:lvlJc w:val="left"/>
      <w:pPr>
        <w:tabs>
          <w:tab w:val="num" w:pos="2880"/>
        </w:tabs>
        <w:ind w:left="2880" w:hanging="360"/>
      </w:pPr>
      <w:rPr>
        <w:rFonts w:ascii="Times New Roman" w:hAnsi="Times New Roman" w:hint="default"/>
      </w:rPr>
    </w:lvl>
    <w:lvl w:ilvl="4" w:tplc="A32C5386" w:tentative="1">
      <w:start w:val="1"/>
      <w:numFmt w:val="bullet"/>
      <w:lvlText w:val="•"/>
      <w:lvlJc w:val="left"/>
      <w:pPr>
        <w:tabs>
          <w:tab w:val="num" w:pos="3600"/>
        </w:tabs>
        <w:ind w:left="3600" w:hanging="360"/>
      </w:pPr>
      <w:rPr>
        <w:rFonts w:ascii="Times New Roman" w:hAnsi="Times New Roman" w:hint="default"/>
      </w:rPr>
    </w:lvl>
    <w:lvl w:ilvl="5" w:tplc="AFC80C90" w:tentative="1">
      <w:start w:val="1"/>
      <w:numFmt w:val="bullet"/>
      <w:lvlText w:val="•"/>
      <w:lvlJc w:val="left"/>
      <w:pPr>
        <w:tabs>
          <w:tab w:val="num" w:pos="4320"/>
        </w:tabs>
        <w:ind w:left="4320" w:hanging="360"/>
      </w:pPr>
      <w:rPr>
        <w:rFonts w:ascii="Times New Roman" w:hAnsi="Times New Roman" w:hint="default"/>
      </w:rPr>
    </w:lvl>
    <w:lvl w:ilvl="6" w:tplc="6442D310" w:tentative="1">
      <w:start w:val="1"/>
      <w:numFmt w:val="bullet"/>
      <w:lvlText w:val="•"/>
      <w:lvlJc w:val="left"/>
      <w:pPr>
        <w:tabs>
          <w:tab w:val="num" w:pos="5040"/>
        </w:tabs>
        <w:ind w:left="5040" w:hanging="360"/>
      </w:pPr>
      <w:rPr>
        <w:rFonts w:ascii="Times New Roman" w:hAnsi="Times New Roman" w:hint="default"/>
      </w:rPr>
    </w:lvl>
    <w:lvl w:ilvl="7" w:tplc="B5004A06" w:tentative="1">
      <w:start w:val="1"/>
      <w:numFmt w:val="bullet"/>
      <w:lvlText w:val="•"/>
      <w:lvlJc w:val="left"/>
      <w:pPr>
        <w:tabs>
          <w:tab w:val="num" w:pos="5760"/>
        </w:tabs>
        <w:ind w:left="5760" w:hanging="360"/>
      </w:pPr>
      <w:rPr>
        <w:rFonts w:ascii="Times New Roman" w:hAnsi="Times New Roman" w:hint="default"/>
      </w:rPr>
    </w:lvl>
    <w:lvl w:ilvl="8" w:tplc="4450FFF2" w:tentative="1">
      <w:start w:val="1"/>
      <w:numFmt w:val="bullet"/>
      <w:lvlText w:val="•"/>
      <w:lvlJc w:val="left"/>
      <w:pPr>
        <w:tabs>
          <w:tab w:val="num" w:pos="6480"/>
        </w:tabs>
        <w:ind w:left="6480" w:hanging="360"/>
      </w:pPr>
      <w:rPr>
        <w:rFonts w:ascii="Times New Roman" w:hAnsi="Times New Roman" w:hint="default"/>
      </w:rPr>
    </w:lvl>
  </w:abstractNum>
  <w:abstractNum w:abstractNumId="1">
    <w:nsid w:val="1EC6456E"/>
    <w:multiLevelType w:val="hybridMultilevel"/>
    <w:tmpl w:val="AC502200"/>
    <w:lvl w:ilvl="0" w:tplc="EADCC0EE">
      <w:start w:val="1"/>
      <w:numFmt w:val="bullet"/>
      <w:lvlText w:val=""/>
      <w:lvlJc w:val="left"/>
      <w:pPr>
        <w:ind w:left="1890" w:hanging="360"/>
      </w:pPr>
      <w:rPr>
        <w:rFonts w:ascii="Symbol" w:hAnsi="Symbol" w:hint="default"/>
      </w:rPr>
    </w:lvl>
    <w:lvl w:ilvl="1" w:tplc="E36A0A36" w:tentative="1">
      <w:start w:val="1"/>
      <w:numFmt w:val="bullet"/>
      <w:lvlText w:val="o"/>
      <w:lvlJc w:val="left"/>
      <w:pPr>
        <w:ind w:left="2610" w:hanging="360"/>
      </w:pPr>
      <w:rPr>
        <w:rFonts w:ascii="Courier New" w:hAnsi="Courier New" w:cs="Courier New" w:hint="default"/>
      </w:rPr>
    </w:lvl>
    <w:lvl w:ilvl="2" w:tplc="03E49D7C" w:tentative="1">
      <w:start w:val="1"/>
      <w:numFmt w:val="bullet"/>
      <w:lvlText w:val=""/>
      <w:lvlJc w:val="left"/>
      <w:pPr>
        <w:ind w:left="3330" w:hanging="360"/>
      </w:pPr>
      <w:rPr>
        <w:rFonts w:ascii="Wingdings" w:hAnsi="Wingdings" w:hint="default"/>
      </w:rPr>
    </w:lvl>
    <w:lvl w:ilvl="3" w:tplc="0D8ACA48" w:tentative="1">
      <w:start w:val="1"/>
      <w:numFmt w:val="bullet"/>
      <w:lvlText w:val=""/>
      <w:lvlJc w:val="left"/>
      <w:pPr>
        <w:ind w:left="4050" w:hanging="360"/>
      </w:pPr>
      <w:rPr>
        <w:rFonts w:ascii="Symbol" w:hAnsi="Symbol" w:hint="default"/>
      </w:rPr>
    </w:lvl>
    <w:lvl w:ilvl="4" w:tplc="EAA2C84A" w:tentative="1">
      <w:start w:val="1"/>
      <w:numFmt w:val="bullet"/>
      <w:lvlText w:val="o"/>
      <w:lvlJc w:val="left"/>
      <w:pPr>
        <w:ind w:left="4770" w:hanging="360"/>
      </w:pPr>
      <w:rPr>
        <w:rFonts w:ascii="Courier New" w:hAnsi="Courier New" w:cs="Courier New" w:hint="default"/>
      </w:rPr>
    </w:lvl>
    <w:lvl w:ilvl="5" w:tplc="4A6EE288" w:tentative="1">
      <w:start w:val="1"/>
      <w:numFmt w:val="bullet"/>
      <w:lvlText w:val=""/>
      <w:lvlJc w:val="left"/>
      <w:pPr>
        <w:ind w:left="5490" w:hanging="360"/>
      </w:pPr>
      <w:rPr>
        <w:rFonts w:ascii="Wingdings" w:hAnsi="Wingdings" w:hint="default"/>
      </w:rPr>
    </w:lvl>
    <w:lvl w:ilvl="6" w:tplc="1BE6B22A" w:tentative="1">
      <w:start w:val="1"/>
      <w:numFmt w:val="bullet"/>
      <w:lvlText w:val=""/>
      <w:lvlJc w:val="left"/>
      <w:pPr>
        <w:ind w:left="6210" w:hanging="360"/>
      </w:pPr>
      <w:rPr>
        <w:rFonts w:ascii="Symbol" w:hAnsi="Symbol" w:hint="default"/>
      </w:rPr>
    </w:lvl>
    <w:lvl w:ilvl="7" w:tplc="8F7C0C4A" w:tentative="1">
      <w:start w:val="1"/>
      <w:numFmt w:val="bullet"/>
      <w:lvlText w:val="o"/>
      <w:lvlJc w:val="left"/>
      <w:pPr>
        <w:ind w:left="6930" w:hanging="360"/>
      </w:pPr>
      <w:rPr>
        <w:rFonts w:ascii="Courier New" w:hAnsi="Courier New" w:cs="Courier New" w:hint="default"/>
      </w:rPr>
    </w:lvl>
    <w:lvl w:ilvl="8" w:tplc="B28047A6" w:tentative="1">
      <w:start w:val="1"/>
      <w:numFmt w:val="bullet"/>
      <w:lvlText w:val=""/>
      <w:lvlJc w:val="left"/>
      <w:pPr>
        <w:ind w:left="7650" w:hanging="360"/>
      </w:pPr>
      <w:rPr>
        <w:rFonts w:ascii="Wingdings" w:hAnsi="Wingdings" w:hint="default"/>
      </w:rPr>
    </w:lvl>
  </w:abstractNum>
  <w:abstractNum w:abstractNumId="2">
    <w:nsid w:val="205D3E91"/>
    <w:multiLevelType w:val="hybridMultilevel"/>
    <w:tmpl w:val="0F36EC72"/>
    <w:lvl w:ilvl="0" w:tplc="D1927A4A">
      <w:start w:val="1"/>
      <w:numFmt w:val="decimal"/>
      <w:lvlText w:val="%1."/>
      <w:lvlJc w:val="left"/>
      <w:pPr>
        <w:ind w:left="-207" w:hanging="360"/>
      </w:pPr>
      <w:rPr>
        <w:rFonts w:hint="default"/>
      </w:rPr>
    </w:lvl>
    <w:lvl w:ilvl="1" w:tplc="FF982D46" w:tentative="1">
      <w:start w:val="1"/>
      <w:numFmt w:val="lowerLetter"/>
      <w:lvlText w:val="%2."/>
      <w:lvlJc w:val="left"/>
      <w:pPr>
        <w:ind w:left="513" w:hanging="360"/>
      </w:pPr>
    </w:lvl>
    <w:lvl w:ilvl="2" w:tplc="357E8B6C" w:tentative="1">
      <w:start w:val="1"/>
      <w:numFmt w:val="lowerRoman"/>
      <w:lvlText w:val="%3."/>
      <w:lvlJc w:val="right"/>
      <w:pPr>
        <w:ind w:left="1233" w:hanging="180"/>
      </w:pPr>
    </w:lvl>
    <w:lvl w:ilvl="3" w:tplc="1102D97E" w:tentative="1">
      <w:start w:val="1"/>
      <w:numFmt w:val="decimal"/>
      <w:lvlText w:val="%4."/>
      <w:lvlJc w:val="left"/>
      <w:pPr>
        <w:ind w:left="1953" w:hanging="360"/>
      </w:pPr>
    </w:lvl>
    <w:lvl w:ilvl="4" w:tplc="6E16B928" w:tentative="1">
      <w:start w:val="1"/>
      <w:numFmt w:val="lowerLetter"/>
      <w:lvlText w:val="%5."/>
      <w:lvlJc w:val="left"/>
      <w:pPr>
        <w:ind w:left="2673" w:hanging="360"/>
      </w:pPr>
    </w:lvl>
    <w:lvl w:ilvl="5" w:tplc="AFAAB1F8" w:tentative="1">
      <w:start w:val="1"/>
      <w:numFmt w:val="lowerRoman"/>
      <w:lvlText w:val="%6."/>
      <w:lvlJc w:val="right"/>
      <w:pPr>
        <w:ind w:left="3393" w:hanging="180"/>
      </w:pPr>
    </w:lvl>
    <w:lvl w:ilvl="6" w:tplc="19DA0E52" w:tentative="1">
      <w:start w:val="1"/>
      <w:numFmt w:val="decimal"/>
      <w:lvlText w:val="%7."/>
      <w:lvlJc w:val="left"/>
      <w:pPr>
        <w:ind w:left="4113" w:hanging="360"/>
      </w:pPr>
    </w:lvl>
    <w:lvl w:ilvl="7" w:tplc="D39A7A4A" w:tentative="1">
      <w:start w:val="1"/>
      <w:numFmt w:val="lowerLetter"/>
      <w:lvlText w:val="%8."/>
      <w:lvlJc w:val="left"/>
      <w:pPr>
        <w:ind w:left="4833" w:hanging="360"/>
      </w:pPr>
    </w:lvl>
    <w:lvl w:ilvl="8" w:tplc="C660CD52" w:tentative="1">
      <w:start w:val="1"/>
      <w:numFmt w:val="lowerRoman"/>
      <w:lvlText w:val="%9."/>
      <w:lvlJc w:val="right"/>
      <w:pPr>
        <w:ind w:left="5553" w:hanging="180"/>
      </w:pPr>
    </w:lvl>
  </w:abstractNum>
  <w:abstractNum w:abstractNumId="3">
    <w:nsid w:val="25CE08C5"/>
    <w:multiLevelType w:val="hybridMultilevel"/>
    <w:tmpl w:val="450E9936"/>
    <w:lvl w:ilvl="0" w:tplc="B43AA972">
      <w:start w:val="1"/>
      <w:numFmt w:val="bullet"/>
      <w:lvlText w:val=""/>
      <w:lvlJc w:val="left"/>
      <w:pPr>
        <w:ind w:left="720" w:hanging="360"/>
      </w:pPr>
      <w:rPr>
        <w:rFonts w:ascii="Symbol" w:hAnsi="Symbol" w:hint="default"/>
      </w:rPr>
    </w:lvl>
    <w:lvl w:ilvl="1" w:tplc="203861EA" w:tentative="1">
      <w:start w:val="1"/>
      <w:numFmt w:val="bullet"/>
      <w:lvlText w:val="o"/>
      <w:lvlJc w:val="left"/>
      <w:pPr>
        <w:ind w:left="1440" w:hanging="360"/>
      </w:pPr>
      <w:rPr>
        <w:rFonts w:ascii="Courier New" w:hAnsi="Courier New" w:cs="Courier New" w:hint="default"/>
      </w:rPr>
    </w:lvl>
    <w:lvl w:ilvl="2" w:tplc="D61A62DE" w:tentative="1">
      <w:start w:val="1"/>
      <w:numFmt w:val="bullet"/>
      <w:lvlText w:val=""/>
      <w:lvlJc w:val="left"/>
      <w:pPr>
        <w:ind w:left="2160" w:hanging="360"/>
      </w:pPr>
      <w:rPr>
        <w:rFonts w:ascii="Wingdings" w:hAnsi="Wingdings" w:hint="default"/>
      </w:rPr>
    </w:lvl>
    <w:lvl w:ilvl="3" w:tplc="411635CE" w:tentative="1">
      <w:start w:val="1"/>
      <w:numFmt w:val="bullet"/>
      <w:lvlText w:val=""/>
      <w:lvlJc w:val="left"/>
      <w:pPr>
        <w:ind w:left="2880" w:hanging="360"/>
      </w:pPr>
      <w:rPr>
        <w:rFonts w:ascii="Symbol" w:hAnsi="Symbol" w:hint="default"/>
      </w:rPr>
    </w:lvl>
    <w:lvl w:ilvl="4" w:tplc="A8AC4A44" w:tentative="1">
      <w:start w:val="1"/>
      <w:numFmt w:val="bullet"/>
      <w:lvlText w:val="o"/>
      <w:lvlJc w:val="left"/>
      <w:pPr>
        <w:ind w:left="3600" w:hanging="360"/>
      </w:pPr>
      <w:rPr>
        <w:rFonts w:ascii="Courier New" w:hAnsi="Courier New" w:cs="Courier New" w:hint="default"/>
      </w:rPr>
    </w:lvl>
    <w:lvl w:ilvl="5" w:tplc="6F8A8134" w:tentative="1">
      <w:start w:val="1"/>
      <w:numFmt w:val="bullet"/>
      <w:lvlText w:val=""/>
      <w:lvlJc w:val="left"/>
      <w:pPr>
        <w:ind w:left="4320" w:hanging="360"/>
      </w:pPr>
      <w:rPr>
        <w:rFonts w:ascii="Wingdings" w:hAnsi="Wingdings" w:hint="default"/>
      </w:rPr>
    </w:lvl>
    <w:lvl w:ilvl="6" w:tplc="27F40CA0" w:tentative="1">
      <w:start w:val="1"/>
      <w:numFmt w:val="bullet"/>
      <w:lvlText w:val=""/>
      <w:lvlJc w:val="left"/>
      <w:pPr>
        <w:ind w:left="5040" w:hanging="360"/>
      </w:pPr>
      <w:rPr>
        <w:rFonts w:ascii="Symbol" w:hAnsi="Symbol" w:hint="default"/>
      </w:rPr>
    </w:lvl>
    <w:lvl w:ilvl="7" w:tplc="A0346528" w:tentative="1">
      <w:start w:val="1"/>
      <w:numFmt w:val="bullet"/>
      <w:lvlText w:val="o"/>
      <w:lvlJc w:val="left"/>
      <w:pPr>
        <w:ind w:left="5760" w:hanging="360"/>
      </w:pPr>
      <w:rPr>
        <w:rFonts w:ascii="Courier New" w:hAnsi="Courier New" w:cs="Courier New" w:hint="default"/>
      </w:rPr>
    </w:lvl>
    <w:lvl w:ilvl="8" w:tplc="1C0EB13A" w:tentative="1">
      <w:start w:val="1"/>
      <w:numFmt w:val="bullet"/>
      <w:lvlText w:val=""/>
      <w:lvlJc w:val="left"/>
      <w:pPr>
        <w:ind w:left="6480" w:hanging="360"/>
      </w:pPr>
      <w:rPr>
        <w:rFonts w:ascii="Wingdings" w:hAnsi="Wingdings" w:hint="default"/>
      </w:rPr>
    </w:lvl>
  </w:abstractNum>
  <w:abstractNum w:abstractNumId="4">
    <w:nsid w:val="2B3F3DC0"/>
    <w:multiLevelType w:val="hybridMultilevel"/>
    <w:tmpl w:val="204C5E48"/>
    <w:lvl w:ilvl="0" w:tplc="58148402">
      <w:start w:val="1"/>
      <w:numFmt w:val="bullet"/>
      <w:lvlText w:val=""/>
      <w:lvlJc w:val="left"/>
      <w:pPr>
        <w:ind w:left="1080" w:hanging="360"/>
      </w:pPr>
      <w:rPr>
        <w:rFonts w:ascii="Symbol" w:hAnsi="Symbol" w:hint="default"/>
      </w:rPr>
    </w:lvl>
    <w:lvl w:ilvl="1" w:tplc="AE044F12" w:tentative="1">
      <w:start w:val="1"/>
      <w:numFmt w:val="bullet"/>
      <w:lvlText w:val="o"/>
      <w:lvlJc w:val="left"/>
      <w:pPr>
        <w:ind w:left="1800" w:hanging="360"/>
      </w:pPr>
      <w:rPr>
        <w:rFonts w:ascii="Courier New" w:hAnsi="Courier New" w:cs="Courier New" w:hint="default"/>
      </w:rPr>
    </w:lvl>
    <w:lvl w:ilvl="2" w:tplc="C4269F22" w:tentative="1">
      <w:start w:val="1"/>
      <w:numFmt w:val="bullet"/>
      <w:lvlText w:val=""/>
      <w:lvlJc w:val="left"/>
      <w:pPr>
        <w:ind w:left="2520" w:hanging="360"/>
      </w:pPr>
      <w:rPr>
        <w:rFonts w:ascii="Wingdings" w:hAnsi="Wingdings" w:hint="default"/>
      </w:rPr>
    </w:lvl>
    <w:lvl w:ilvl="3" w:tplc="67C426E2" w:tentative="1">
      <w:start w:val="1"/>
      <w:numFmt w:val="bullet"/>
      <w:lvlText w:val=""/>
      <w:lvlJc w:val="left"/>
      <w:pPr>
        <w:ind w:left="3240" w:hanging="360"/>
      </w:pPr>
      <w:rPr>
        <w:rFonts w:ascii="Symbol" w:hAnsi="Symbol" w:hint="default"/>
      </w:rPr>
    </w:lvl>
    <w:lvl w:ilvl="4" w:tplc="04A0F0D4" w:tentative="1">
      <w:start w:val="1"/>
      <w:numFmt w:val="bullet"/>
      <w:lvlText w:val="o"/>
      <w:lvlJc w:val="left"/>
      <w:pPr>
        <w:ind w:left="3960" w:hanging="360"/>
      </w:pPr>
      <w:rPr>
        <w:rFonts w:ascii="Courier New" w:hAnsi="Courier New" w:cs="Courier New" w:hint="default"/>
      </w:rPr>
    </w:lvl>
    <w:lvl w:ilvl="5" w:tplc="96D846C4" w:tentative="1">
      <w:start w:val="1"/>
      <w:numFmt w:val="bullet"/>
      <w:lvlText w:val=""/>
      <w:lvlJc w:val="left"/>
      <w:pPr>
        <w:ind w:left="4680" w:hanging="360"/>
      </w:pPr>
      <w:rPr>
        <w:rFonts w:ascii="Wingdings" w:hAnsi="Wingdings" w:hint="default"/>
      </w:rPr>
    </w:lvl>
    <w:lvl w:ilvl="6" w:tplc="3F122360" w:tentative="1">
      <w:start w:val="1"/>
      <w:numFmt w:val="bullet"/>
      <w:lvlText w:val=""/>
      <w:lvlJc w:val="left"/>
      <w:pPr>
        <w:ind w:left="5400" w:hanging="360"/>
      </w:pPr>
      <w:rPr>
        <w:rFonts w:ascii="Symbol" w:hAnsi="Symbol" w:hint="default"/>
      </w:rPr>
    </w:lvl>
    <w:lvl w:ilvl="7" w:tplc="81D89CCE" w:tentative="1">
      <w:start w:val="1"/>
      <w:numFmt w:val="bullet"/>
      <w:lvlText w:val="o"/>
      <w:lvlJc w:val="left"/>
      <w:pPr>
        <w:ind w:left="6120" w:hanging="360"/>
      </w:pPr>
      <w:rPr>
        <w:rFonts w:ascii="Courier New" w:hAnsi="Courier New" w:cs="Courier New" w:hint="default"/>
      </w:rPr>
    </w:lvl>
    <w:lvl w:ilvl="8" w:tplc="1FD80348" w:tentative="1">
      <w:start w:val="1"/>
      <w:numFmt w:val="bullet"/>
      <w:lvlText w:val=""/>
      <w:lvlJc w:val="left"/>
      <w:pPr>
        <w:ind w:left="6840" w:hanging="360"/>
      </w:pPr>
      <w:rPr>
        <w:rFonts w:ascii="Wingdings" w:hAnsi="Wingdings" w:hint="default"/>
      </w:rPr>
    </w:lvl>
  </w:abstractNum>
  <w:abstractNum w:abstractNumId="5">
    <w:nsid w:val="2DCB091A"/>
    <w:multiLevelType w:val="multilevel"/>
    <w:tmpl w:val="BAC83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E0F041B"/>
    <w:multiLevelType w:val="hybridMultilevel"/>
    <w:tmpl w:val="ECB8F9EC"/>
    <w:lvl w:ilvl="0" w:tplc="77C2D2A8">
      <w:start w:val="1"/>
      <w:numFmt w:val="decimal"/>
      <w:lvlText w:val="%1."/>
      <w:lvlJc w:val="left"/>
      <w:pPr>
        <w:ind w:left="720" w:hanging="360"/>
      </w:pPr>
      <w:rPr>
        <w:rFonts w:hint="default"/>
      </w:rPr>
    </w:lvl>
    <w:lvl w:ilvl="1" w:tplc="17C09EF2" w:tentative="1">
      <w:start w:val="1"/>
      <w:numFmt w:val="lowerLetter"/>
      <w:lvlText w:val="%2."/>
      <w:lvlJc w:val="left"/>
      <w:pPr>
        <w:ind w:left="1440" w:hanging="360"/>
      </w:pPr>
    </w:lvl>
    <w:lvl w:ilvl="2" w:tplc="3CAE655E" w:tentative="1">
      <w:start w:val="1"/>
      <w:numFmt w:val="lowerRoman"/>
      <w:lvlText w:val="%3."/>
      <w:lvlJc w:val="right"/>
      <w:pPr>
        <w:ind w:left="2160" w:hanging="180"/>
      </w:pPr>
    </w:lvl>
    <w:lvl w:ilvl="3" w:tplc="1C70487E" w:tentative="1">
      <w:start w:val="1"/>
      <w:numFmt w:val="decimal"/>
      <w:lvlText w:val="%4."/>
      <w:lvlJc w:val="left"/>
      <w:pPr>
        <w:ind w:left="2880" w:hanging="360"/>
      </w:pPr>
    </w:lvl>
    <w:lvl w:ilvl="4" w:tplc="97D081BC" w:tentative="1">
      <w:start w:val="1"/>
      <w:numFmt w:val="lowerLetter"/>
      <w:lvlText w:val="%5."/>
      <w:lvlJc w:val="left"/>
      <w:pPr>
        <w:ind w:left="3600" w:hanging="360"/>
      </w:pPr>
    </w:lvl>
    <w:lvl w:ilvl="5" w:tplc="A9522E30" w:tentative="1">
      <w:start w:val="1"/>
      <w:numFmt w:val="lowerRoman"/>
      <w:lvlText w:val="%6."/>
      <w:lvlJc w:val="right"/>
      <w:pPr>
        <w:ind w:left="4320" w:hanging="180"/>
      </w:pPr>
    </w:lvl>
    <w:lvl w:ilvl="6" w:tplc="5A7CC650" w:tentative="1">
      <w:start w:val="1"/>
      <w:numFmt w:val="decimal"/>
      <w:lvlText w:val="%7."/>
      <w:lvlJc w:val="left"/>
      <w:pPr>
        <w:ind w:left="5040" w:hanging="360"/>
      </w:pPr>
    </w:lvl>
    <w:lvl w:ilvl="7" w:tplc="75BE5790" w:tentative="1">
      <w:start w:val="1"/>
      <w:numFmt w:val="lowerLetter"/>
      <w:lvlText w:val="%8."/>
      <w:lvlJc w:val="left"/>
      <w:pPr>
        <w:ind w:left="5760" w:hanging="360"/>
      </w:pPr>
    </w:lvl>
    <w:lvl w:ilvl="8" w:tplc="89E0FD1A" w:tentative="1">
      <w:start w:val="1"/>
      <w:numFmt w:val="lowerRoman"/>
      <w:lvlText w:val="%9."/>
      <w:lvlJc w:val="right"/>
      <w:pPr>
        <w:ind w:left="6480" w:hanging="180"/>
      </w:pPr>
    </w:lvl>
  </w:abstractNum>
  <w:abstractNum w:abstractNumId="7">
    <w:nsid w:val="3E3C4858"/>
    <w:multiLevelType w:val="hybridMultilevel"/>
    <w:tmpl w:val="39888E96"/>
    <w:lvl w:ilvl="0" w:tplc="2C02BD70">
      <w:start w:val="1"/>
      <w:numFmt w:val="bullet"/>
      <w:lvlText w:val=""/>
      <w:lvlJc w:val="left"/>
      <w:pPr>
        <w:tabs>
          <w:tab w:val="num" w:pos="1717"/>
        </w:tabs>
        <w:ind w:left="2437" w:hanging="360"/>
      </w:pPr>
      <w:rPr>
        <w:rFonts w:ascii="Symbol" w:hAnsi="Symbol" w:hint="default"/>
        <w:color w:val="auto"/>
      </w:rPr>
    </w:lvl>
    <w:lvl w:ilvl="1" w:tplc="059A24B6" w:tentative="1">
      <w:start w:val="1"/>
      <w:numFmt w:val="bullet"/>
      <w:lvlText w:val="o"/>
      <w:lvlJc w:val="left"/>
      <w:pPr>
        <w:tabs>
          <w:tab w:val="num" w:pos="1987"/>
        </w:tabs>
        <w:ind w:left="1987" w:hanging="360"/>
      </w:pPr>
      <w:rPr>
        <w:rFonts w:ascii="Courier New" w:hAnsi="Courier New" w:cs="Courier New" w:hint="default"/>
      </w:rPr>
    </w:lvl>
    <w:lvl w:ilvl="2" w:tplc="DE5C092A" w:tentative="1">
      <w:start w:val="1"/>
      <w:numFmt w:val="bullet"/>
      <w:lvlText w:val=""/>
      <w:lvlJc w:val="left"/>
      <w:pPr>
        <w:tabs>
          <w:tab w:val="num" w:pos="2707"/>
        </w:tabs>
        <w:ind w:left="2707" w:hanging="360"/>
      </w:pPr>
      <w:rPr>
        <w:rFonts w:ascii="Wingdings" w:hAnsi="Wingdings" w:hint="default"/>
      </w:rPr>
    </w:lvl>
    <w:lvl w:ilvl="3" w:tplc="D440111C" w:tentative="1">
      <w:start w:val="1"/>
      <w:numFmt w:val="bullet"/>
      <w:lvlText w:val=""/>
      <w:lvlJc w:val="left"/>
      <w:pPr>
        <w:tabs>
          <w:tab w:val="num" w:pos="3427"/>
        </w:tabs>
        <w:ind w:left="3427" w:hanging="360"/>
      </w:pPr>
      <w:rPr>
        <w:rFonts w:ascii="Symbol" w:hAnsi="Symbol" w:hint="default"/>
      </w:rPr>
    </w:lvl>
    <w:lvl w:ilvl="4" w:tplc="B0CE4010" w:tentative="1">
      <w:start w:val="1"/>
      <w:numFmt w:val="bullet"/>
      <w:lvlText w:val="o"/>
      <w:lvlJc w:val="left"/>
      <w:pPr>
        <w:tabs>
          <w:tab w:val="num" w:pos="4147"/>
        </w:tabs>
        <w:ind w:left="4147" w:hanging="360"/>
      </w:pPr>
      <w:rPr>
        <w:rFonts w:ascii="Courier New" w:hAnsi="Courier New" w:cs="Courier New" w:hint="default"/>
      </w:rPr>
    </w:lvl>
    <w:lvl w:ilvl="5" w:tplc="0BE23F68" w:tentative="1">
      <w:start w:val="1"/>
      <w:numFmt w:val="bullet"/>
      <w:lvlText w:val=""/>
      <w:lvlJc w:val="left"/>
      <w:pPr>
        <w:tabs>
          <w:tab w:val="num" w:pos="4867"/>
        </w:tabs>
        <w:ind w:left="4867" w:hanging="360"/>
      </w:pPr>
      <w:rPr>
        <w:rFonts w:ascii="Wingdings" w:hAnsi="Wingdings" w:hint="default"/>
      </w:rPr>
    </w:lvl>
    <w:lvl w:ilvl="6" w:tplc="D5CA3718" w:tentative="1">
      <w:start w:val="1"/>
      <w:numFmt w:val="bullet"/>
      <w:lvlText w:val=""/>
      <w:lvlJc w:val="left"/>
      <w:pPr>
        <w:tabs>
          <w:tab w:val="num" w:pos="5587"/>
        </w:tabs>
        <w:ind w:left="5587" w:hanging="360"/>
      </w:pPr>
      <w:rPr>
        <w:rFonts w:ascii="Symbol" w:hAnsi="Symbol" w:hint="default"/>
      </w:rPr>
    </w:lvl>
    <w:lvl w:ilvl="7" w:tplc="E6087DFC" w:tentative="1">
      <w:start w:val="1"/>
      <w:numFmt w:val="bullet"/>
      <w:lvlText w:val="o"/>
      <w:lvlJc w:val="left"/>
      <w:pPr>
        <w:tabs>
          <w:tab w:val="num" w:pos="6307"/>
        </w:tabs>
        <w:ind w:left="6307" w:hanging="360"/>
      </w:pPr>
      <w:rPr>
        <w:rFonts w:ascii="Courier New" w:hAnsi="Courier New" w:cs="Courier New" w:hint="default"/>
      </w:rPr>
    </w:lvl>
    <w:lvl w:ilvl="8" w:tplc="AFEC984C" w:tentative="1">
      <w:start w:val="1"/>
      <w:numFmt w:val="bullet"/>
      <w:lvlText w:val=""/>
      <w:lvlJc w:val="left"/>
      <w:pPr>
        <w:tabs>
          <w:tab w:val="num" w:pos="7027"/>
        </w:tabs>
        <w:ind w:left="7027" w:hanging="360"/>
      </w:pPr>
      <w:rPr>
        <w:rFonts w:ascii="Wingdings" w:hAnsi="Wingdings" w:hint="default"/>
      </w:rPr>
    </w:lvl>
  </w:abstractNum>
  <w:abstractNum w:abstractNumId="8">
    <w:nsid w:val="3EE921DC"/>
    <w:multiLevelType w:val="hybridMultilevel"/>
    <w:tmpl w:val="04266C44"/>
    <w:lvl w:ilvl="0" w:tplc="354AA6A6">
      <w:start w:val="1"/>
      <w:numFmt w:val="bullet"/>
      <w:lvlText w:val=""/>
      <w:lvlJc w:val="left"/>
      <w:pPr>
        <w:ind w:left="720" w:hanging="360"/>
      </w:pPr>
      <w:rPr>
        <w:rFonts w:ascii="Symbol" w:hAnsi="Symbol" w:hint="default"/>
      </w:rPr>
    </w:lvl>
    <w:lvl w:ilvl="1" w:tplc="AC945E38">
      <w:start w:val="1"/>
      <w:numFmt w:val="bullet"/>
      <w:lvlText w:val=""/>
      <w:lvlJc w:val="left"/>
      <w:pPr>
        <w:tabs>
          <w:tab w:val="num" w:pos="1440"/>
        </w:tabs>
        <w:ind w:left="1440" w:hanging="360"/>
      </w:pPr>
      <w:rPr>
        <w:rFonts w:ascii="Symbol" w:hAnsi="Symbol" w:hint="default"/>
        <w:b/>
        <w:i w:val="0"/>
        <w:sz w:val="32"/>
      </w:rPr>
    </w:lvl>
    <w:lvl w:ilvl="2" w:tplc="FBF44C30" w:tentative="1">
      <w:start w:val="1"/>
      <w:numFmt w:val="bullet"/>
      <w:lvlText w:val=""/>
      <w:lvlJc w:val="left"/>
      <w:pPr>
        <w:ind w:left="2160" w:hanging="360"/>
      </w:pPr>
      <w:rPr>
        <w:rFonts w:ascii="Wingdings" w:hAnsi="Wingdings" w:hint="default"/>
      </w:rPr>
    </w:lvl>
    <w:lvl w:ilvl="3" w:tplc="6458DA7C" w:tentative="1">
      <w:start w:val="1"/>
      <w:numFmt w:val="bullet"/>
      <w:lvlText w:val=""/>
      <w:lvlJc w:val="left"/>
      <w:pPr>
        <w:ind w:left="2880" w:hanging="360"/>
      </w:pPr>
      <w:rPr>
        <w:rFonts w:ascii="Symbol" w:hAnsi="Symbol" w:hint="default"/>
      </w:rPr>
    </w:lvl>
    <w:lvl w:ilvl="4" w:tplc="4FAAC0FC" w:tentative="1">
      <w:start w:val="1"/>
      <w:numFmt w:val="bullet"/>
      <w:lvlText w:val="o"/>
      <w:lvlJc w:val="left"/>
      <w:pPr>
        <w:ind w:left="3600" w:hanging="360"/>
      </w:pPr>
      <w:rPr>
        <w:rFonts w:ascii="Courier New" w:hAnsi="Courier New" w:cs="Arial" w:hint="default"/>
      </w:rPr>
    </w:lvl>
    <w:lvl w:ilvl="5" w:tplc="1C16EFD2" w:tentative="1">
      <w:start w:val="1"/>
      <w:numFmt w:val="bullet"/>
      <w:lvlText w:val=""/>
      <w:lvlJc w:val="left"/>
      <w:pPr>
        <w:ind w:left="4320" w:hanging="360"/>
      </w:pPr>
      <w:rPr>
        <w:rFonts w:ascii="Wingdings" w:hAnsi="Wingdings" w:hint="default"/>
      </w:rPr>
    </w:lvl>
    <w:lvl w:ilvl="6" w:tplc="F2066882" w:tentative="1">
      <w:start w:val="1"/>
      <w:numFmt w:val="bullet"/>
      <w:lvlText w:val=""/>
      <w:lvlJc w:val="left"/>
      <w:pPr>
        <w:ind w:left="5040" w:hanging="360"/>
      </w:pPr>
      <w:rPr>
        <w:rFonts w:ascii="Symbol" w:hAnsi="Symbol" w:hint="default"/>
      </w:rPr>
    </w:lvl>
    <w:lvl w:ilvl="7" w:tplc="E13697A6" w:tentative="1">
      <w:start w:val="1"/>
      <w:numFmt w:val="bullet"/>
      <w:lvlText w:val="o"/>
      <w:lvlJc w:val="left"/>
      <w:pPr>
        <w:ind w:left="5760" w:hanging="360"/>
      </w:pPr>
      <w:rPr>
        <w:rFonts w:ascii="Courier New" w:hAnsi="Courier New" w:cs="Arial" w:hint="default"/>
      </w:rPr>
    </w:lvl>
    <w:lvl w:ilvl="8" w:tplc="3522B4AE" w:tentative="1">
      <w:start w:val="1"/>
      <w:numFmt w:val="bullet"/>
      <w:lvlText w:val=""/>
      <w:lvlJc w:val="left"/>
      <w:pPr>
        <w:ind w:left="6480" w:hanging="360"/>
      </w:pPr>
      <w:rPr>
        <w:rFonts w:ascii="Wingdings" w:hAnsi="Wingdings" w:hint="default"/>
      </w:rPr>
    </w:lvl>
  </w:abstractNum>
  <w:abstractNum w:abstractNumId="9">
    <w:nsid w:val="40787E0E"/>
    <w:multiLevelType w:val="hybridMultilevel"/>
    <w:tmpl w:val="6E9CB682"/>
    <w:lvl w:ilvl="0" w:tplc="8C70364A">
      <w:start w:val="1"/>
      <w:numFmt w:val="bullet"/>
      <w:lvlText w:val=""/>
      <w:lvlJc w:val="left"/>
      <w:pPr>
        <w:ind w:left="720" w:hanging="360"/>
      </w:pPr>
      <w:rPr>
        <w:rFonts w:ascii="Symbol" w:hAnsi="Symbol" w:hint="default"/>
      </w:rPr>
    </w:lvl>
    <w:lvl w:ilvl="1" w:tplc="0F0EEDDA" w:tentative="1">
      <w:start w:val="1"/>
      <w:numFmt w:val="bullet"/>
      <w:lvlText w:val="o"/>
      <w:lvlJc w:val="left"/>
      <w:pPr>
        <w:ind w:left="1440" w:hanging="360"/>
      </w:pPr>
      <w:rPr>
        <w:rFonts w:ascii="Courier New" w:hAnsi="Courier New" w:cs="Courier New" w:hint="default"/>
      </w:rPr>
    </w:lvl>
    <w:lvl w:ilvl="2" w:tplc="6A50F8AE" w:tentative="1">
      <w:start w:val="1"/>
      <w:numFmt w:val="bullet"/>
      <w:lvlText w:val=""/>
      <w:lvlJc w:val="left"/>
      <w:pPr>
        <w:ind w:left="2160" w:hanging="360"/>
      </w:pPr>
      <w:rPr>
        <w:rFonts w:ascii="Wingdings" w:hAnsi="Wingdings" w:hint="default"/>
      </w:rPr>
    </w:lvl>
    <w:lvl w:ilvl="3" w:tplc="C30075B8" w:tentative="1">
      <w:start w:val="1"/>
      <w:numFmt w:val="bullet"/>
      <w:lvlText w:val=""/>
      <w:lvlJc w:val="left"/>
      <w:pPr>
        <w:ind w:left="2880" w:hanging="360"/>
      </w:pPr>
      <w:rPr>
        <w:rFonts w:ascii="Symbol" w:hAnsi="Symbol" w:hint="default"/>
      </w:rPr>
    </w:lvl>
    <w:lvl w:ilvl="4" w:tplc="99B09F50" w:tentative="1">
      <w:start w:val="1"/>
      <w:numFmt w:val="bullet"/>
      <w:lvlText w:val="o"/>
      <w:lvlJc w:val="left"/>
      <w:pPr>
        <w:ind w:left="3600" w:hanging="360"/>
      </w:pPr>
      <w:rPr>
        <w:rFonts w:ascii="Courier New" w:hAnsi="Courier New" w:cs="Courier New" w:hint="default"/>
      </w:rPr>
    </w:lvl>
    <w:lvl w:ilvl="5" w:tplc="3A4A7938" w:tentative="1">
      <w:start w:val="1"/>
      <w:numFmt w:val="bullet"/>
      <w:lvlText w:val=""/>
      <w:lvlJc w:val="left"/>
      <w:pPr>
        <w:ind w:left="4320" w:hanging="360"/>
      </w:pPr>
      <w:rPr>
        <w:rFonts w:ascii="Wingdings" w:hAnsi="Wingdings" w:hint="default"/>
      </w:rPr>
    </w:lvl>
    <w:lvl w:ilvl="6" w:tplc="ECEA7F3A" w:tentative="1">
      <w:start w:val="1"/>
      <w:numFmt w:val="bullet"/>
      <w:lvlText w:val=""/>
      <w:lvlJc w:val="left"/>
      <w:pPr>
        <w:ind w:left="5040" w:hanging="360"/>
      </w:pPr>
      <w:rPr>
        <w:rFonts w:ascii="Symbol" w:hAnsi="Symbol" w:hint="default"/>
      </w:rPr>
    </w:lvl>
    <w:lvl w:ilvl="7" w:tplc="3B1AA74C" w:tentative="1">
      <w:start w:val="1"/>
      <w:numFmt w:val="bullet"/>
      <w:lvlText w:val="o"/>
      <w:lvlJc w:val="left"/>
      <w:pPr>
        <w:ind w:left="5760" w:hanging="360"/>
      </w:pPr>
      <w:rPr>
        <w:rFonts w:ascii="Courier New" w:hAnsi="Courier New" w:cs="Courier New" w:hint="default"/>
      </w:rPr>
    </w:lvl>
    <w:lvl w:ilvl="8" w:tplc="A9001378" w:tentative="1">
      <w:start w:val="1"/>
      <w:numFmt w:val="bullet"/>
      <w:lvlText w:val=""/>
      <w:lvlJc w:val="left"/>
      <w:pPr>
        <w:ind w:left="6480" w:hanging="360"/>
      </w:pPr>
      <w:rPr>
        <w:rFonts w:ascii="Wingdings" w:hAnsi="Wingdings" w:hint="default"/>
      </w:rPr>
    </w:lvl>
  </w:abstractNum>
  <w:abstractNum w:abstractNumId="10">
    <w:nsid w:val="46F6176B"/>
    <w:multiLevelType w:val="hybridMultilevel"/>
    <w:tmpl w:val="E19A7CB8"/>
    <w:lvl w:ilvl="0" w:tplc="AFFCE236">
      <w:start w:val="1"/>
      <w:numFmt w:val="bullet"/>
      <w:lvlText w:val=""/>
      <w:lvlJc w:val="left"/>
      <w:pPr>
        <w:ind w:left="990" w:hanging="360"/>
      </w:pPr>
      <w:rPr>
        <w:rFonts w:ascii="Symbol" w:hAnsi="Symbol" w:hint="default"/>
      </w:rPr>
    </w:lvl>
    <w:lvl w:ilvl="1" w:tplc="E9A88BA0" w:tentative="1">
      <w:start w:val="1"/>
      <w:numFmt w:val="bullet"/>
      <w:lvlText w:val="o"/>
      <w:lvlJc w:val="left"/>
      <w:pPr>
        <w:ind w:left="1710" w:hanging="360"/>
      </w:pPr>
      <w:rPr>
        <w:rFonts w:ascii="Courier New" w:hAnsi="Courier New" w:cs="Courier New" w:hint="default"/>
      </w:rPr>
    </w:lvl>
    <w:lvl w:ilvl="2" w:tplc="07882DFA" w:tentative="1">
      <w:start w:val="1"/>
      <w:numFmt w:val="bullet"/>
      <w:lvlText w:val=""/>
      <w:lvlJc w:val="left"/>
      <w:pPr>
        <w:ind w:left="2430" w:hanging="360"/>
      </w:pPr>
      <w:rPr>
        <w:rFonts w:ascii="Wingdings" w:hAnsi="Wingdings" w:hint="default"/>
      </w:rPr>
    </w:lvl>
    <w:lvl w:ilvl="3" w:tplc="3A12251C" w:tentative="1">
      <w:start w:val="1"/>
      <w:numFmt w:val="bullet"/>
      <w:lvlText w:val=""/>
      <w:lvlJc w:val="left"/>
      <w:pPr>
        <w:ind w:left="3150" w:hanging="360"/>
      </w:pPr>
      <w:rPr>
        <w:rFonts w:ascii="Symbol" w:hAnsi="Symbol" w:hint="default"/>
      </w:rPr>
    </w:lvl>
    <w:lvl w:ilvl="4" w:tplc="0A46857A" w:tentative="1">
      <w:start w:val="1"/>
      <w:numFmt w:val="bullet"/>
      <w:lvlText w:val="o"/>
      <w:lvlJc w:val="left"/>
      <w:pPr>
        <w:ind w:left="3870" w:hanging="360"/>
      </w:pPr>
      <w:rPr>
        <w:rFonts w:ascii="Courier New" w:hAnsi="Courier New" w:cs="Courier New" w:hint="default"/>
      </w:rPr>
    </w:lvl>
    <w:lvl w:ilvl="5" w:tplc="0FFEC132" w:tentative="1">
      <w:start w:val="1"/>
      <w:numFmt w:val="bullet"/>
      <w:lvlText w:val=""/>
      <w:lvlJc w:val="left"/>
      <w:pPr>
        <w:ind w:left="4590" w:hanging="360"/>
      </w:pPr>
      <w:rPr>
        <w:rFonts w:ascii="Wingdings" w:hAnsi="Wingdings" w:hint="default"/>
      </w:rPr>
    </w:lvl>
    <w:lvl w:ilvl="6" w:tplc="4AE6F1DE" w:tentative="1">
      <w:start w:val="1"/>
      <w:numFmt w:val="bullet"/>
      <w:lvlText w:val=""/>
      <w:lvlJc w:val="left"/>
      <w:pPr>
        <w:ind w:left="5310" w:hanging="360"/>
      </w:pPr>
      <w:rPr>
        <w:rFonts w:ascii="Symbol" w:hAnsi="Symbol" w:hint="default"/>
      </w:rPr>
    </w:lvl>
    <w:lvl w:ilvl="7" w:tplc="84FAFBB8" w:tentative="1">
      <w:start w:val="1"/>
      <w:numFmt w:val="bullet"/>
      <w:lvlText w:val="o"/>
      <w:lvlJc w:val="left"/>
      <w:pPr>
        <w:ind w:left="6030" w:hanging="360"/>
      </w:pPr>
      <w:rPr>
        <w:rFonts w:ascii="Courier New" w:hAnsi="Courier New" w:cs="Courier New" w:hint="default"/>
      </w:rPr>
    </w:lvl>
    <w:lvl w:ilvl="8" w:tplc="720CAD8E" w:tentative="1">
      <w:start w:val="1"/>
      <w:numFmt w:val="bullet"/>
      <w:lvlText w:val=""/>
      <w:lvlJc w:val="left"/>
      <w:pPr>
        <w:ind w:left="6750" w:hanging="360"/>
      </w:pPr>
      <w:rPr>
        <w:rFonts w:ascii="Wingdings" w:hAnsi="Wingdings" w:hint="default"/>
      </w:rPr>
    </w:lvl>
  </w:abstractNum>
  <w:abstractNum w:abstractNumId="11">
    <w:nsid w:val="6A0D4900"/>
    <w:multiLevelType w:val="hybridMultilevel"/>
    <w:tmpl w:val="B78E4CA2"/>
    <w:lvl w:ilvl="0" w:tplc="1C2C36F4">
      <w:start w:val="1"/>
      <w:numFmt w:val="bullet"/>
      <w:lvlText w:val=""/>
      <w:lvlJc w:val="left"/>
      <w:pPr>
        <w:ind w:left="720" w:hanging="360"/>
      </w:pPr>
      <w:rPr>
        <w:rFonts w:ascii="Symbol" w:hAnsi="Symbol" w:hint="default"/>
      </w:rPr>
    </w:lvl>
    <w:lvl w:ilvl="1" w:tplc="A5705D54" w:tentative="1">
      <w:start w:val="1"/>
      <w:numFmt w:val="bullet"/>
      <w:lvlText w:val="o"/>
      <w:lvlJc w:val="left"/>
      <w:pPr>
        <w:ind w:left="1440" w:hanging="360"/>
      </w:pPr>
      <w:rPr>
        <w:rFonts w:ascii="Courier New" w:hAnsi="Courier New" w:cs="Courier New" w:hint="default"/>
      </w:rPr>
    </w:lvl>
    <w:lvl w:ilvl="2" w:tplc="F9D62A64" w:tentative="1">
      <w:start w:val="1"/>
      <w:numFmt w:val="bullet"/>
      <w:lvlText w:val=""/>
      <w:lvlJc w:val="left"/>
      <w:pPr>
        <w:ind w:left="2160" w:hanging="360"/>
      </w:pPr>
      <w:rPr>
        <w:rFonts w:ascii="Wingdings" w:hAnsi="Wingdings" w:hint="default"/>
      </w:rPr>
    </w:lvl>
    <w:lvl w:ilvl="3" w:tplc="BDBC5C8A" w:tentative="1">
      <w:start w:val="1"/>
      <w:numFmt w:val="bullet"/>
      <w:lvlText w:val=""/>
      <w:lvlJc w:val="left"/>
      <w:pPr>
        <w:ind w:left="2880" w:hanging="360"/>
      </w:pPr>
      <w:rPr>
        <w:rFonts w:ascii="Symbol" w:hAnsi="Symbol" w:hint="default"/>
      </w:rPr>
    </w:lvl>
    <w:lvl w:ilvl="4" w:tplc="B1EC48A0" w:tentative="1">
      <w:start w:val="1"/>
      <w:numFmt w:val="bullet"/>
      <w:lvlText w:val="o"/>
      <w:lvlJc w:val="left"/>
      <w:pPr>
        <w:ind w:left="3600" w:hanging="360"/>
      </w:pPr>
      <w:rPr>
        <w:rFonts w:ascii="Courier New" w:hAnsi="Courier New" w:cs="Courier New" w:hint="default"/>
      </w:rPr>
    </w:lvl>
    <w:lvl w:ilvl="5" w:tplc="8C96FCC2" w:tentative="1">
      <w:start w:val="1"/>
      <w:numFmt w:val="bullet"/>
      <w:lvlText w:val=""/>
      <w:lvlJc w:val="left"/>
      <w:pPr>
        <w:ind w:left="4320" w:hanging="360"/>
      </w:pPr>
      <w:rPr>
        <w:rFonts w:ascii="Wingdings" w:hAnsi="Wingdings" w:hint="default"/>
      </w:rPr>
    </w:lvl>
    <w:lvl w:ilvl="6" w:tplc="4546F1A0" w:tentative="1">
      <w:start w:val="1"/>
      <w:numFmt w:val="bullet"/>
      <w:lvlText w:val=""/>
      <w:lvlJc w:val="left"/>
      <w:pPr>
        <w:ind w:left="5040" w:hanging="360"/>
      </w:pPr>
      <w:rPr>
        <w:rFonts w:ascii="Symbol" w:hAnsi="Symbol" w:hint="default"/>
      </w:rPr>
    </w:lvl>
    <w:lvl w:ilvl="7" w:tplc="4C642A48" w:tentative="1">
      <w:start w:val="1"/>
      <w:numFmt w:val="bullet"/>
      <w:lvlText w:val="o"/>
      <w:lvlJc w:val="left"/>
      <w:pPr>
        <w:ind w:left="5760" w:hanging="360"/>
      </w:pPr>
      <w:rPr>
        <w:rFonts w:ascii="Courier New" w:hAnsi="Courier New" w:cs="Courier New" w:hint="default"/>
      </w:rPr>
    </w:lvl>
    <w:lvl w:ilvl="8" w:tplc="6D04BEC8" w:tentative="1">
      <w:start w:val="1"/>
      <w:numFmt w:val="bullet"/>
      <w:lvlText w:val=""/>
      <w:lvlJc w:val="left"/>
      <w:pPr>
        <w:ind w:left="6480" w:hanging="360"/>
      </w:pPr>
      <w:rPr>
        <w:rFonts w:ascii="Wingdings" w:hAnsi="Wingdings" w:hint="default"/>
      </w:rPr>
    </w:lvl>
  </w:abstractNum>
  <w:abstractNum w:abstractNumId="12">
    <w:nsid w:val="796578C4"/>
    <w:multiLevelType w:val="hybridMultilevel"/>
    <w:tmpl w:val="9B2EC9D0"/>
    <w:lvl w:ilvl="0" w:tplc="CEF2CF0C">
      <w:start w:val="1"/>
      <w:numFmt w:val="bullet"/>
      <w:lvlText w:val=""/>
      <w:lvlJc w:val="left"/>
      <w:pPr>
        <w:ind w:left="1890" w:hanging="360"/>
      </w:pPr>
      <w:rPr>
        <w:rFonts w:ascii="Symbol" w:hAnsi="Symbol" w:hint="default"/>
      </w:rPr>
    </w:lvl>
    <w:lvl w:ilvl="1" w:tplc="9AA05456" w:tentative="1">
      <w:start w:val="1"/>
      <w:numFmt w:val="bullet"/>
      <w:lvlText w:val="o"/>
      <w:lvlJc w:val="left"/>
      <w:pPr>
        <w:ind w:left="2610" w:hanging="360"/>
      </w:pPr>
      <w:rPr>
        <w:rFonts w:ascii="Courier New" w:hAnsi="Courier New" w:cs="Courier New" w:hint="default"/>
      </w:rPr>
    </w:lvl>
    <w:lvl w:ilvl="2" w:tplc="F92E170E" w:tentative="1">
      <w:start w:val="1"/>
      <w:numFmt w:val="bullet"/>
      <w:lvlText w:val=""/>
      <w:lvlJc w:val="left"/>
      <w:pPr>
        <w:ind w:left="3330" w:hanging="360"/>
      </w:pPr>
      <w:rPr>
        <w:rFonts w:ascii="Wingdings" w:hAnsi="Wingdings" w:hint="default"/>
      </w:rPr>
    </w:lvl>
    <w:lvl w:ilvl="3" w:tplc="ECF661B0" w:tentative="1">
      <w:start w:val="1"/>
      <w:numFmt w:val="bullet"/>
      <w:lvlText w:val=""/>
      <w:lvlJc w:val="left"/>
      <w:pPr>
        <w:ind w:left="4050" w:hanging="360"/>
      </w:pPr>
      <w:rPr>
        <w:rFonts w:ascii="Symbol" w:hAnsi="Symbol" w:hint="default"/>
      </w:rPr>
    </w:lvl>
    <w:lvl w:ilvl="4" w:tplc="324A932A" w:tentative="1">
      <w:start w:val="1"/>
      <w:numFmt w:val="bullet"/>
      <w:lvlText w:val="o"/>
      <w:lvlJc w:val="left"/>
      <w:pPr>
        <w:ind w:left="4770" w:hanging="360"/>
      </w:pPr>
      <w:rPr>
        <w:rFonts w:ascii="Courier New" w:hAnsi="Courier New" w:cs="Courier New" w:hint="default"/>
      </w:rPr>
    </w:lvl>
    <w:lvl w:ilvl="5" w:tplc="401E4946" w:tentative="1">
      <w:start w:val="1"/>
      <w:numFmt w:val="bullet"/>
      <w:lvlText w:val=""/>
      <w:lvlJc w:val="left"/>
      <w:pPr>
        <w:ind w:left="5490" w:hanging="360"/>
      </w:pPr>
      <w:rPr>
        <w:rFonts w:ascii="Wingdings" w:hAnsi="Wingdings" w:hint="default"/>
      </w:rPr>
    </w:lvl>
    <w:lvl w:ilvl="6" w:tplc="7AA203D6" w:tentative="1">
      <w:start w:val="1"/>
      <w:numFmt w:val="bullet"/>
      <w:lvlText w:val=""/>
      <w:lvlJc w:val="left"/>
      <w:pPr>
        <w:ind w:left="6210" w:hanging="360"/>
      </w:pPr>
      <w:rPr>
        <w:rFonts w:ascii="Symbol" w:hAnsi="Symbol" w:hint="default"/>
      </w:rPr>
    </w:lvl>
    <w:lvl w:ilvl="7" w:tplc="9A702180" w:tentative="1">
      <w:start w:val="1"/>
      <w:numFmt w:val="bullet"/>
      <w:lvlText w:val="o"/>
      <w:lvlJc w:val="left"/>
      <w:pPr>
        <w:ind w:left="6930" w:hanging="360"/>
      </w:pPr>
      <w:rPr>
        <w:rFonts w:ascii="Courier New" w:hAnsi="Courier New" w:cs="Courier New" w:hint="default"/>
      </w:rPr>
    </w:lvl>
    <w:lvl w:ilvl="8" w:tplc="7E5ABA02" w:tentative="1">
      <w:start w:val="1"/>
      <w:numFmt w:val="bullet"/>
      <w:lvlText w:val=""/>
      <w:lvlJc w:val="left"/>
      <w:pPr>
        <w:ind w:left="7650" w:hanging="360"/>
      </w:pPr>
      <w:rPr>
        <w:rFonts w:ascii="Wingdings" w:hAnsi="Wingdings" w:hint="default"/>
      </w:rPr>
    </w:lvl>
  </w:abstractNum>
  <w:num w:numId="1">
    <w:abstractNumId w:val="9"/>
  </w:num>
  <w:num w:numId="2">
    <w:abstractNumId w:val="11"/>
  </w:num>
  <w:num w:numId="3">
    <w:abstractNumId w:val="8"/>
  </w:num>
  <w:num w:numId="4">
    <w:abstractNumId w:val="12"/>
  </w:num>
  <w:num w:numId="5">
    <w:abstractNumId w:val="1"/>
  </w:num>
  <w:num w:numId="6">
    <w:abstractNumId w:val="0"/>
  </w:num>
  <w:num w:numId="7">
    <w:abstractNumId w:val="7"/>
  </w:num>
  <w:num w:numId="8">
    <w:abstractNumId w:val="10"/>
  </w:num>
  <w:num w:numId="9">
    <w:abstractNumId w:val="2"/>
  </w:num>
  <w:num w:numId="10">
    <w:abstractNumId w:val="5"/>
  </w:num>
  <w:num w:numId="11">
    <w:abstractNumId w:val="4"/>
  </w:num>
  <w:num w:numId="12">
    <w:abstractNumId w:val="3"/>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809FC"/>
    <w:rsid w:val="00002ACA"/>
    <w:rsid w:val="001809FC"/>
    <w:rsid w:val="001F032E"/>
    <w:rsid w:val="00490562"/>
    <w:rsid w:val="007915B7"/>
    <w:rsid w:val="00941F6E"/>
    <w:rsid w:val="00BD71B6"/>
    <w:rsid w:val="00C04805"/>
    <w:rsid w:val="00C828BF"/>
    <w:rsid w:val="00D754F8"/>
    <w:rsid w:val="00F6223E"/>
    <w:rsid w:val="00FB09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4F59"/>
  </w:style>
  <w:style w:type="paragraph" w:styleId="Heading1">
    <w:name w:val="heading 1"/>
    <w:basedOn w:val="Normal"/>
    <w:next w:val="Normal"/>
    <w:link w:val="Heading1Char"/>
    <w:uiPriority w:val="9"/>
    <w:qFormat/>
    <w:rsid w:val="00B769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454F59"/>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link w:val="Heading3Char"/>
    <w:uiPriority w:val="9"/>
    <w:unhideWhenUsed/>
    <w:qFormat/>
    <w:rsid w:val="00A556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4F59"/>
    <w:rPr>
      <w:rFonts w:ascii="Times New Roman" w:eastAsia="Times New Roman" w:hAnsi="Times New Roman" w:cs="Times New Roman"/>
      <w:b/>
      <w:bCs/>
      <w:sz w:val="36"/>
      <w:szCs w:val="36"/>
      <w:lang w:eastAsia="en-IN"/>
    </w:rPr>
  </w:style>
  <w:style w:type="character" w:styleId="Hyperlink">
    <w:name w:val="Hyperlink"/>
    <w:basedOn w:val="DefaultParagraphFont"/>
    <w:uiPriority w:val="99"/>
    <w:unhideWhenUsed/>
    <w:rsid w:val="00454F59"/>
    <w:rPr>
      <w:color w:val="0000FF"/>
      <w:u w:val="single"/>
    </w:rPr>
  </w:style>
  <w:style w:type="paragraph" w:customStyle="1" w:styleId="0903fh">
    <w:name w:val="0903_fh"/>
    <w:aliases w:val="fh"/>
    <w:basedOn w:val="Normal"/>
    <w:rsid w:val="00454F59"/>
    <w:pPr>
      <w:spacing w:before="40" w:after="120" w:line="240" w:lineRule="auto"/>
      <w:ind w:left="101" w:right="43"/>
    </w:pPr>
    <w:rPr>
      <w:rFonts w:ascii="Arial" w:eastAsia="Times New Roman" w:hAnsi="Arial" w:cs="Times New Roman"/>
      <w:bCs/>
      <w:color w:val="000000"/>
      <w:sz w:val="24"/>
      <w:szCs w:val="24"/>
      <w:lang w:val="en-US"/>
    </w:rPr>
  </w:style>
  <w:style w:type="paragraph" w:styleId="BalloonText">
    <w:name w:val="Balloon Text"/>
    <w:basedOn w:val="Normal"/>
    <w:link w:val="BalloonTextChar"/>
    <w:uiPriority w:val="99"/>
    <w:semiHidden/>
    <w:unhideWhenUsed/>
    <w:rsid w:val="00454F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F59"/>
    <w:rPr>
      <w:rFonts w:ascii="Tahoma" w:hAnsi="Tahoma" w:cs="Tahoma"/>
      <w:sz w:val="16"/>
      <w:szCs w:val="16"/>
    </w:rPr>
  </w:style>
  <w:style w:type="character" w:customStyle="1" w:styleId="Heading3Char">
    <w:name w:val="Heading 3 Char"/>
    <w:basedOn w:val="DefaultParagraphFont"/>
    <w:link w:val="Heading3"/>
    <w:uiPriority w:val="9"/>
    <w:rsid w:val="00A556B1"/>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A556B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B769A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769A4"/>
    <w:pPr>
      <w:spacing w:after="0" w:line="240" w:lineRule="auto"/>
      <w:ind w:left="720"/>
      <w:contextualSpacing/>
    </w:pPr>
    <w:rPr>
      <w:rFonts w:ascii="Times New Roman" w:eastAsia="Times New Roman" w:hAnsi="Times New Roman" w:cs="Times New Roman"/>
      <w:sz w:val="24"/>
      <w:szCs w:val="24"/>
      <w:lang w:eastAsia="en-IN"/>
    </w:rPr>
  </w:style>
  <w:style w:type="paragraph" w:styleId="Header">
    <w:name w:val="header"/>
    <w:basedOn w:val="Normal"/>
    <w:link w:val="HeaderChar"/>
    <w:uiPriority w:val="99"/>
    <w:semiHidden/>
    <w:unhideWhenUsed/>
    <w:rsid w:val="00596D3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96D3A"/>
  </w:style>
  <w:style w:type="paragraph" w:styleId="Footer">
    <w:name w:val="footer"/>
    <w:basedOn w:val="Normal"/>
    <w:link w:val="FooterChar"/>
    <w:uiPriority w:val="99"/>
    <w:unhideWhenUsed/>
    <w:rsid w:val="00596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D3A"/>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in/url?sa=i&amp;rct=j&amp;q=&amp;esrc=s&amp;source=images&amp;cd=&amp;cad=rja&amp;uact=8&amp;ved=0ahUKEwih4bns66TYAhVLPI8KHW4sBhAQjB0IBg&amp;url=http%3A%2F%2Fwww.indiancoffeehouseqatar.com%2F&amp;psig=AOvVaw3HbPLEw-pvGiWbkOUFw-bd&amp;ust=1514280291690735" TargetMode="External"/><Relationship Id="rId14" Type="http://schemas.openxmlformats.org/officeDocument/2006/relationships/image" Target="media/image2.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2B217D-9734-4BAE-98FE-E4A8BB850794}" type="doc">
      <dgm:prSet loTypeId="urn:microsoft.com/office/officeart/2005/8/layout/hierarchy3#1" loCatId="list" qsTypeId="urn:microsoft.com/office/officeart/2005/8/quickstyle/simple1" qsCatId="simple" csTypeId="urn:microsoft.com/office/officeart/2005/8/colors/accent1_2" csCatId="accent1" phldr="1"/>
      <dgm:spPr/>
      <dgm:t>
        <a:bodyPr/>
        <a:lstStyle/>
        <a:p>
          <a:endParaRPr lang="en-GB"/>
        </a:p>
      </dgm:t>
    </dgm:pt>
    <dgm:pt modelId="{424DE680-C8B7-4FB7-A563-F3308F4C534A}">
      <dgm:prSet phldrT="[Text]" custT="1"/>
      <dgm:spPr>
        <a:solidFill>
          <a:srgbClr val="FF0000"/>
        </a:solidFill>
      </dgm:spPr>
      <dgm:t>
        <a:bodyPr/>
        <a:lstStyle/>
        <a:p>
          <a:r>
            <a:rPr lang="en-GB" sz="1400" b="1" dirty="0">
              <a:solidFill>
                <a:sysClr val="windowText" lastClr="000000"/>
              </a:solidFill>
              <a:latin typeface="Calibri" pitchFamily="34" charset="0"/>
              <a:cs typeface="Calibri" pitchFamily="34" charset="0"/>
            </a:rPr>
            <a:t>DIRECT COMPETITORS</a:t>
          </a:r>
        </a:p>
      </dgm:t>
    </dgm:pt>
    <dgm:pt modelId="{704ADC6A-AE3C-400E-B4FB-2A8BED97448C}" type="parTrans" cxnId="{3C788339-87CD-4377-88AE-AEEBF21D7581}">
      <dgm:prSet/>
      <dgm:spPr/>
      <dgm:t>
        <a:bodyPr/>
        <a:lstStyle/>
        <a:p>
          <a:endParaRPr lang="en-GB"/>
        </a:p>
      </dgm:t>
    </dgm:pt>
    <dgm:pt modelId="{DA9AF6C7-E491-4BE5-8EAE-5933E2691B11}" type="sibTrans" cxnId="{3C788339-87CD-4377-88AE-AEEBF21D7581}">
      <dgm:prSet/>
      <dgm:spPr/>
      <dgm:t>
        <a:bodyPr/>
        <a:lstStyle/>
        <a:p>
          <a:endParaRPr lang="en-GB"/>
        </a:p>
      </dgm:t>
    </dgm:pt>
    <dgm:pt modelId="{4DA13964-3D41-48FC-BD07-50B6AF75DAE1}">
      <dgm:prSet phldrT="[Text]" custT="1"/>
      <dgm:spPr>
        <a:solidFill>
          <a:srgbClr val="FFFF00">
            <a:alpha val="90000"/>
          </a:srgbClr>
        </a:solidFill>
      </dgm:spPr>
      <dgm:t>
        <a:bodyPr/>
        <a:lstStyle/>
        <a:p>
          <a:r>
            <a:rPr lang="en-GB" sz="1600" dirty="0">
              <a:latin typeface="Calibri" pitchFamily="34" charset="0"/>
              <a:cs typeface="Calibri" pitchFamily="34" charset="0"/>
            </a:rPr>
            <a:t>COSTA COFFEE</a:t>
          </a:r>
        </a:p>
      </dgm:t>
    </dgm:pt>
    <dgm:pt modelId="{FA434914-339D-48C8-BC87-78151CC6457F}" type="parTrans" cxnId="{8932D46F-4317-4456-932C-A6444AD4B350}">
      <dgm:prSet/>
      <dgm:spPr/>
      <dgm:t>
        <a:bodyPr/>
        <a:lstStyle/>
        <a:p>
          <a:endParaRPr lang="en-GB"/>
        </a:p>
      </dgm:t>
    </dgm:pt>
    <dgm:pt modelId="{B642FF82-665A-4CD0-AD6E-28473CA4374F}" type="sibTrans" cxnId="{8932D46F-4317-4456-932C-A6444AD4B350}">
      <dgm:prSet/>
      <dgm:spPr/>
      <dgm:t>
        <a:bodyPr/>
        <a:lstStyle/>
        <a:p>
          <a:endParaRPr lang="en-GB"/>
        </a:p>
      </dgm:t>
    </dgm:pt>
    <dgm:pt modelId="{B200D1BC-99F8-4B93-AF91-FCD38852C34D}">
      <dgm:prSet phldrT="[Text]" custT="1"/>
      <dgm:spPr>
        <a:solidFill>
          <a:srgbClr val="FF0000"/>
        </a:solidFill>
      </dgm:spPr>
      <dgm:t>
        <a:bodyPr/>
        <a:lstStyle/>
        <a:p>
          <a:r>
            <a:rPr lang="en-GB" sz="1400" b="1" dirty="0">
              <a:solidFill>
                <a:sysClr val="windowText" lastClr="000000"/>
              </a:solidFill>
              <a:latin typeface="Calibri" pitchFamily="34" charset="0"/>
              <a:cs typeface="Calibri" pitchFamily="34" charset="0"/>
            </a:rPr>
            <a:t>INDIRECT COMPETITORS</a:t>
          </a:r>
        </a:p>
      </dgm:t>
    </dgm:pt>
    <dgm:pt modelId="{848EC4CA-1B8F-4F6F-B019-73202CC1B511}" type="parTrans" cxnId="{4966538E-2644-4111-81D4-5E59864154E6}">
      <dgm:prSet/>
      <dgm:spPr/>
      <dgm:t>
        <a:bodyPr/>
        <a:lstStyle/>
        <a:p>
          <a:endParaRPr lang="en-GB"/>
        </a:p>
      </dgm:t>
    </dgm:pt>
    <dgm:pt modelId="{E55D2C9E-611A-48D1-93DE-220CF2E80337}" type="sibTrans" cxnId="{4966538E-2644-4111-81D4-5E59864154E6}">
      <dgm:prSet/>
      <dgm:spPr/>
      <dgm:t>
        <a:bodyPr/>
        <a:lstStyle/>
        <a:p>
          <a:endParaRPr lang="en-GB"/>
        </a:p>
      </dgm:t>
    </dgm:pt>
    <dgm:pt modelId="{A426EB35-FF4F-4485-9334-7C42CAE62113}">
      <dgm:prSet phldrT="[Text]" custT="1"/>
      <dgm:spPr>
        <a:solidFill>
          <a:srgbClr val="FFFF00">
            <a:alpha val="90000"/>
          </a:srgbClr>
        </a:solidFill>
      </dgm:spPr>
      <dgm:t>
        <a:bodyPr/>
        <a:lstStyle/>
        <a:p>
          <a:r>
            <a:rPr lang="en-GB" sz="1600" dirty="0" smtClean="0">
              <a:latin typeface="Calibri" pitchFamily="34" charset="0"/>
              <a:cs typeface="Calibri" pitchFamily="34" charset="0"/>
            </a:rPr>
            <a:t>RESTAURANTS</a:t>
          </a:r>
          <a:endParaRPr lang="en-GB" sz="1600" dirty="0">
            <a:latin typeface="Calibri" pitchFamily="34" charset="0"/>
            <a:cs typeface="Calibri" pitchFamily="34" charset="0"/>
          </a:endParaRPr>
        </a:p>
      </dgm:t>
    </dgm:pt>
    <dgm:pt modelId="{87079D25-7753-4154-9C31-04C27EAA4AFF}" type="parTrans" cxnId="{5F1CFE05-ECDB-4506-A474-BC31F2C4685E}">
      <dgm:prSet/>
      <dgm:spPr/>
      <dgm:t>
        <a:bodyPr/>
        <a:lstStyle/>
        <a:p>
          <a:endParaRPr lang="en-GB"/>
        </a:p>
      </dgm:t>
    </dgm:pt>
    <dgm:pt modelId="{FCA14455-04E8-4774-B92E-109630BE4A13}" type="sibTrans" cxnId="{5F1CFE05-ECDB-4506-A474-BC31F2C4685E}">
      <dgm:prSet/>
      <dgm:spPr/>
      <dgm:t>
        <a:bodyPr/>
        <a:lstStyle/>
        <a:p>
          <a:endParaRPr lang="en-GB"/>
        </a:p>
      </dgm:t>
    </dgm:pt>
    <dgm:pt modelId="{58B88586-9FE9-4147-8200-7639A7D69143}">
      <dgm:prSet phldrT="[Text]" custT="1"/>
      <dgm:spPr>
        <a:solidFill>
          <a:srgbClr val="FFFF00">
            <a:alpha val="90000"/>
          </a:srgbClr>
        </a:solidFill>
      </dgm:spPr>
      <dgm:t>
        <a:bodyPr/>
        <a:lstStyle/>
        <a:p>
          <a:r>
            <a:rPr lang="en-GB" sz="1600" dirty="0">
              <a:latin typeface="Calibri" pitchFamily="34" charset="0"/>
              <a:cs typeface="Calibri" pitchFamily="34" charset="0"/>
            </a:rPr>
            <a:t>INDIAN COFFEE BARS</a:t>
          </a:r>
        </a:p>
      </dgm:t>
    </dgm:pt>
    <dgm:pt modelId="{ADEA25DB-D81A-4086-866B-BB66A9D8FE14}" type="parTrans" cxnId="{128AA2AD-B1E9-44E5-8EBF-7E24BC5C4932}">
      <dgm:prSet/>
      <dgm:spPr/>
      <dgm:t>
        <a:bodyPr/>
        <a:lstStyle/>
        <a:p>
          <a:endParaRPr lang="en-GB"/>
        </a:p>
      </dgm:t>
    </dgm:pt>
    <dgm:pt modelId="{4A248FCA-EBA8-42EF-BD12-880075B23475}" type="sibTrans" cxnId="{128AA2AD-B1E9-44E5-8EBF-7E24BC5C4932}">
      <dgm:prSet/>
      <dgm:spPr/>
      <dgm:t>
        <a:bodyPr/>
        <a:lstStyle/>
        <a:p>
          <a:endParaRPr lang="en-GB"/>
        </a:p>
      </dgm:t>
    </dgm:pt>
    <dgm:pt modelId="{9DBC3138-AB35-47AB-94AA-E43C35109439}">
      <dgm:prSet custT="1"/>
      <dgm:spPr>
        <a:solidFill>
          <a:srgbClr val="FF0000"/>
        </a:solidFill>
      </dgm:spPr>
      <dgm:t>
        <a:bodyPr/>
        <a:lstStyle/>
        <a:p>
          <a:r>
            <a:rPr lang="en-GB" sz="1400" b="1" dirty="0">
              <a:solidFill>
                <a:sysClr val="windowText" lastClr="000000"/>
              </a:solidFill>
              <a:latin typeface="Calibri" pitchFamily="34" charset="0"/>
              <a:cs typeface="Calibri" pitchFamily="34" charset="0"/>
            </a:rPr>
            <a:t>STRATEGIES</a:t>
          </a:r>
        </a:p>
      </dgm:t>
    </dgm:pt>
    <dgm:pt modelId="{6C492D8E-C325-4898-90E6-47E500EF2FB9}" type="parTrans" cxnId="{D2A1E1D2-7166-4132-8070-3D9FEC33D2B0}">
      <dgm:prSet/>
      <dgm:spPr/>
      <dgm:t>
        <a:bodyPr/>
        <a:lstStyle/>
        <a:p>
          <a:endParaRPr lang="en-GB"/>
        </a:p>
      </dgm:t>
    </dgm:pt>
    <dgm:pt modelId="{E588EB51-1F89-448B-8FC8-F9083AC657D3}" type="sibTrans" cxnId="{D2A1E1D2-7166-4132-8070-3D9FEC33D2B0}">
      <dgm:prSet/>
      <dgm:spPr/>
      <dgm:t>
        <a:bodyPr/>
        <a:lstStyle/>
        <a:p>
          <a:endParaRPr lang="en-GB"/>
        </a:p>
      </dgm:t>
    </dgm:pt>
    <dgm:pt modelId="{2EC1D80D-53B5-4519-9D24-1B7D8125BE8F}">
      <dgm:prSet custT="1"/>
      <dgm:spPr>
        <a:solidFill>
          <a:srgbClr val="FFFF00">
            <a:alpha val="90000"/>
          </a:srgbClr>
        </a:solidFill>
      </dgm:spPr>
      <dgm:t>
        <a:bodyPr/>
        <a:lstStyle/>
        <a:p>
          <a:r>
            <a:rPr lang="en-GB" sz="1600" dirty="0">
              <a:latin typeface="Calibri" pitchFamily="34" charset="0"/>
              <a:cs typeface="Calibri" pitchFamily="34" charset="0"/>
            </a:rPr>
            <a:t>MOROCCON GARDENS</a:t>
          </a:r>
        </a:p>
      </dgm:t>
    </dgm:pt>
    <dgm:pt modelId="{16C29391-8B45-4842-818B-ABDA641F49C4}" type="parTrans" cxnId="{84DFCF39-65D7-4026-9605-28E64E816B18}">
      <dgm:prSet/>
      <dgm:spPr/>
      <dgm:t>
        <a:bodyPr/>
        <a:lstStyle/>
        <a:p>
          <a:endParaRPr lang="en-GB"/>
        </a:p>
      </dgm:t>
    </dgm:pt>
    <dgm:pt modelId="{CCA6077F-4B59-49C9-8439-473AC67D0604}" type="sibTrans" cxnId="{84DFCF39-65D7-4026-9605-28E64E816B18}">
      <dgm:prSet/>
      <dgm:spPr/>
      <dgm:t>
        <a:bodyPr/>
        <a:lstStyle/>
        <a:p>
          <a:endParaRPr lang="en-GB"/>
        </a:p>
      </dgm:t>
    </dgm:pt>
    <dgm:pt modelId="{1AA4BE11-D437-4FD5-8EFE-877743539150}">
      <dgm:prSet custT="1"/>
      <dgm:spPr>
        <a:solidFill>
          <a:srgbClr val="FFFF00">
            <a:alpha val="90000"/>
          </a:srgbClr>
        </a:solidFill>
      </dgm:spPr>
      <dgm:t>
        <a:bodyPr/>
        <a:lstStyle/>
        <a:p>
          <a:r>
            <a:rPr lang="en-GB" sz="1400" dirty="0">
              <a:latin typeface="Calibri" pitchFamily="34" charset="0"/>
              <a:cs typeface="Calibri" pitchFamily="34" charset="0"/>
            </a:rPr>
            <a:t>MOST OF THE BRANDED </a:t>
          </a:r>
          <a:r>
            <a:rPr lang="en-GB" sz="1400" dirty="0" smtClean="0">
              <a:latin typeface="Calibri" pitchFamily="34" charset="0"/>
              <a:cs typeface="Calibri" pitchFamily="34" charset="0"/>
            </a:rPr>
            <a:t>COFFEE </a:t>
          </a:r>
          <a:r>
            <a:rPr lang="en-GB" sz="1400" dirty="0">
              <a:latin typeface="Calibri" pitchFamily="34" charset="0"/>
              <a:cs typeface="Calibri" pitchFamily="34" charset="0"/>
            </a:rPr>
            <a:t>OUTLETS MAINTAIN QUALITY AND HAVE </a:t>
          </a:r>
          <a:r>
            <a:rPr lang="en-GB" sz="1400" dirty="0" smtClean="0">
              <a:latin typeface="Calibri" pitchFamily="34" charset="0"/>
              <a:cs typeface="Calibri" pitchFamily="34" charset="0"/>
            </a:rPr>
            <a:t>OUTLET S IN </a:t>
          </a:r>
          <a:r>
            <a:rPr lang="en-GB" sz="1400" dirty="0">
              <a:latin typeface="Calibri" pitchFamily="34" charset="0"/>
              <a:cs typeface="Calibri" pitchFamily="34" charset="0"/>
            </a:rPr>
            <a:t>ALMOST ALL PARTS OF THE COUNTRY</a:t>
          </a:r>
        </a:p>
      </dgm:t>
    </dgm:pt>
    <dgm:pt modelId="{6C15AA91-EBED-47C6-957C-0D314F7144BD}" type="parTrans" cxnId="{A146177E-DA51-404B-96B9-4BB728F5DA92}">
      <dgm:prSet/>
      <dgm:spPr/>
      <dgm:t>
        <a:bodyPr/>
        <a:lstStyle/>
        <a:p>
          <a:endParaRPr lang="en-GB"/>
        </a:p>
      </dgm:t>
    </dgm:pt>
    <dgm:pt modelId="{7ED0AA88-5EC4-465F-B127-B0639AD031EF}" type="sibTrans" cxnId="{A146177E-DA51-404B-96B9-4BB728F5DA92}">
      <dgm:prSet/>
      <dgm:spPr/>
      <dgm:t>
        <a:bodyPr/>
        <a:lstStyle/>
        <a:p>
          <a:endParaRPr lang="en-GB"/>
        </a:p>
      </dgm:t>
    </dgm:pt>
    <dgm:pt modelId="{009D7A34-F88C-49D0-9E96-3C7ECD1ABB93}">
      <dgm:prSet custT="1"/>
      <dgm:spPr>
        <a:solidFill>
          <a:srgbClr val="FF0000"/>
        </a:solidFill>
      </dgm:spPr>
      <dgm:t>
        <a:bodyPr/>
        <a:lstStyle/>
        <a:p>
          <a:r>
            <a:rPr lang="en-GB" sz="1400" b="1" dirty="0">
              <a:solidFill>
                <a:sysClr val="windowText" lastClr="000000"/>
              </a:solidFill>
              <a:latin typeface="Calibri" pitchFamily="34" charset="0"/>
              <a:cs typeface="Calibri" pitchFamily="34" charset="0"/>
            </a:rPr>
            <a:t>TACTICS</a:t>
          </a:r>
        </a:p>
      </dgm:t>
    </dgm:pt>
    <dgm:pt modelId="{03099C87-7876-4DA8-A065-2EAE3AF4BCCC}" type="parTrans" cxnId="{1714BA23-B579-4D0F-AA48-1ACE6FB97C29}">
      <dgm:prSet/>
      <dgm:spPr/>
      <dgm:t>
        <a:bodyPr/>
        <a:lstStyle/>
        <a:p>
          <a:endParaRPr lang="en-GB"/>
        </a:p>
      </dgm:t>
    </dgm:pt>
    <dgm:pt modelId="{A9D65B1A-17D1-4C67-B1C4-CA30645BA05F}" type="sibTrans" cxnId="{1714BA23-B579-4D0F-AA48-1ACE6FB97C29}">
      <dgm:prSet/>
      <dgm:spPr/>
      <dgm:t>
        <a:bodyPr/>
        <a:lstStyle/>
        <a:p>
          <a:endParaRPr lang="en-GB"/>
        </a:p>
      </dgm:t>
    </dgm:pt>
    <dgm:pt modelId="{78471932-E295-4FAE-813B-252BFFADB116}">
      <dgm:prSet custT="1"/>
      <dgm:spPr>
        <a:solidFill>
          <a:srgbClr val="FFFF00">
            <a:alpha val="90000"/>
          </a:srgbClr>
        </a:solidFill>
      </dgm:spPr>
      <dgm:t>
        <a:bodyPr/>
        <a:lstStyle/>
        <a:p>
          <a:r>
            <a:rPr lang="en-GB" sz="1400" dirty="0">
              <a:latin typeface="Calibri" pitchFamily="34" charset="0"/>
              <a:cs typeface="Calibri" pitchFamily="34" charset="0"/>
            </a:rPr>
            <a:t>DISCOUNT COUPOUNS</a:t>
          </a:r>
        </a:p>
      </dgm:t>
    </dgm:pt>
    <dgm:pt modelId="{AFC703B1-694B-4C32-AEB5-01184B8C054E}" type="parTrans" cxnId="{3A45F314-BDBE-422F-8DF4-1BDA89955E47}">
      <dgm:prSet/>
      <dgm:spPr/>
      <dgm:t>
        <a:bodyPr/>
        <a:lstStyle/>
        <a:p>
          <a:endParaRPr lang="en-GB"/>
        </a:p>
      </dgm:t>
    </dgm:pt>
    <dgm:pt modelId="{A0B72820-BFF2-4B40-B70F-0EF8C775A384}" type="sibTrans" cxnId="{3A45F314-BDBE-422F-8DF4-1BDA89955E47}">
      <dgm:prSet/>
      <dgm:spPr/>
      <dgm:t>
        <a:bodyPr/>
        <a:lstStyle/>
        <a:p>
          <a:endParaRPr lang="en-GB"/>
        </a:p>
      </dgm:t>
    </dgm:pt>
    <dgm:pt modelId="{FAE66DDF-48AB-443A-A8CB-494A215A1098}">
      <dgm:prSet custT="1"/>
      <dgm:spPr>
        <a:solidFill>
          <a:srgbClr val="FFFF00">
            <a:alpha val="90000"/>
          </a:srgbClr>
        </a:solidFill>
      </dgm:spPr>
      <dgm:t>
        <a:bodyPr/>
        <a:lstStyle/>
        <a:p>
          <a:r>
            <a:rPr lang="en-GB" sz="1600" dirty="0">
              <a:latin typeface="Calibri" pitchFamily="34" charset="0"/>
              <a:cs typeface="Calibri" pitchFamily="34" charset="0"/>
            </a:rPr>
            <a:t>ONLINE MEDIA</a:t>
          </a:r>
        </a:p>
      </dgm:t>
    </dgm:pt>
    <dgm:pt modelId="{E931666F-0099-4D85-950C-E96CA876A8F6}" type="parTrans" cxnId="{0B33906E-2726-4D3A-BF23-B21265E4D223}">
      <dgm:prSet/>
      <dgm:spPr/>
      <dgm:t>
        <a:bodyPr/>
        <a:lstStyle/>
        <a:p>
          <a:endParaRPr lang="en-GB"/>
        </a:p>
      </dgm:t>
    </dgm:pt>
    <dgm:pt modelId="{04A723B1-63A1-486D-824A-CD679A2E36D1}" type="sibTrans" cxnId="{0B33906E-2726-4D3A-BF23-B21265E4D223}">
      <dgm:prSet/>
      <dgm:spPr/>
      <dgm:t>
        <a:bodyPr/>
        <a:lstStyle/>
        <a:p>
          <a:endParaRPr lang="en-GB"/>
        </a:p>
      </dgm:t>
    </dgm:pt>
    <dgm:pt modelId="{7F82FD5F-35E5-4346-9105-650479D97359}">
      <dgm:prSet custT="1"/>
      <dgm:spPr>
        <a:solidFill>
          <a:srgbClr val="FFFF00">
            <a:alpha val="90000"/>
          </a:srgbClr>
        </a:solidFill>
      </dgm:spPr>
      <dgm:t>
        <a:bodyPr/>
        <a:lstStyle/>
        <a:p>
          <a:r>
            <a:rPr lang="en-GB" sz="1600" dirty="0">
              <a:latin typeface="Calibri" pitchFamily="34" charset="0"/>
              <a:cs typeface="Calibri" pitchFamily="34" charset="0"/>
            </a:rPr>
            <a:t>GIFT VOUCHERS</a:t>
          </a:r>
        </a:p>
      </dgm:t>
    </dgm:pt>
    <dgm:pt modelId="{39A626FA-4D8F-4FF8-9098-D242A6E27533}" type="parTrans" cxnId="{74598687-25CE-4FEB-97A8-83245C1BBFDB}">
      <dgm:prSet/>
      <dgm:spPr/>
      <dgm:t>
        <a:bodyPr/>
        <a:lstStyle/>
        <a:p>
          <a:endParaRPr lang="en-GB"/>
        </a:p>
      </dgm:t>
    </dgm:pt>
    <dgm:pt modelId="{240C92FE-D732-45C0-85EB-9687DBB07075}" type="sibTrans" cxnId="{74598687-25CE-4FEB-97A8-83245C1BBFDB}">
      <dgm:prSet/>
      <dgm:spPr/>
      <dgm:t>
        <a:bodyPr/>
        <a:lstStyle/>
        <a:p>
          <a:endParaRPr lang="en-GB"/>
        </a:p>
      </dgm:t>
    </dgm:pt>
    <dgm:pt modelId="{A03B934B-A3ED-4DBD-B9F9-ED21168ABE23}">
      <dgm:prSet custT="1"/>
      <dgm:spPr>
        <a:solidFill>
          <a:srgbClr val="FFFF00">
            <a:alpha val="90000"/>
          </a:srgbClr>
        </a:solidFill>
      </dgm:spPr>
      <dgm:t>
        <a:bodyPr/>
        <a:lstStyle/>
        <a:p>
          <a:r>
            <a:rPr lang="en-GB" sz="1600" dirty="0" smtClean="0">
              <a:latin typeface="Calibri" pitchFamily="34" charset="0"/>
              <a:cs typeface="Calibri" pitchFamily="34" charset="0"/>
            </a:rPr>
            <a:t>STAR BUCKS</a:t>
          </a:r>
          <a:endParaRPr lang="en-GB" sz="1600" dirty="0">
            <a:latin typeface="Calibri" pitchFamily="34" charset="0"/>
            <a:cs typeface="Calibri" pitchFamily="34" charset="0"/>
          </a:endParaRPr>
        </a:p>
      </dgm:t>
    </dgm:pt>
    <dgm:pt modelId="{7F372EC2-A507-4BBD-A6CD-5A69947D418E}" type="parTrans" cxnId="{30E6F26C-3ABB-474B-A09D-36F616D92D62}">
      <dgm:prSet/>
      <dgm:spPr/>
      <dgm:t>
        <a:bodyPr/>
        <a:lstStyle/>
        <a:p>
          <a:endParaRPr lang="en-GB"/>
        </a:p>
      </dgm:t>
    </dgm:pt>
    <dgm:pt modelId="{F311A7CF-681C-44DF-AB05-F98B1E6A084B}" type="sibTrans" cxnId="{30E6F26C-3ABB-474B-A09D-36F616D92D62}">
      <dgm:prSet/>
      <dgm:spPr/>
      <dgm:t>
        <a:bodyPr/>
        <a:lstStyle/>
        <a:p>
          <a:endParaRPr lang="en-GB"/>
        </a:p>
      </dgm:t>
    </dgm:pt>
    <dgm:pt modelId="{05B4E43C-7811-4A5E-9FF6-AC4802828A40}" type="pres">
      <dgm:prSet presAssocID="{472B217D-9734-4BAE-98FE-E4A8BB850794}" presName="diagram" presStyleCnt="0">
        <dgm:presLayoutVars>
          <dgm:chPref val="1"/>
          <dgm:dir/>
          <dgm:animOne val="branch"/>
          <dgm:animLvl val="lvl"/>
          <dgm:resizeHandles/>
        </dgm:presLayoutVars>
      </dgm:prSet>
      <dgm:spPr/>
      <dgm:t>
        <a:bodyPr/>
        <a:lstStyle/>
        <a:p>
          <a:endParaRPr lang="en-GB"/>
        </a:p>
      </dgm:t>
    </dgm:pt>
    <dgm:pt modelId="{03768980-FAD2-46C8-9634-014958227A49}" type="pres">
      <dgm:prSet presAssocID="{424DE680-C8B7-4FB7-A563-F3308F4C534A}" presName="root" presStyleCnt="0"/>
      <dgm:spPr/>
    </dgm:pt>
    <dgm:pt modelId="{7174A7F7-4365-412A-BDA9-E1B55A9E2BB2}" type="pres">
      <dgm:prSet presAssocID="{424DE680-C8B7-4FB7-A563-F3308F4C534A}" presName="rootComposite" presStyleCnt="0"/>
      <dgm:spPr/>
    </dgm:pt>
    <dgm:pt modelId="{668F5D1A-D7D7-4526-BAD1-F076F03DF92E}" type="pres">
      <dgm:prSet presAssocID="{424DE680-C8B7-4FB7-A563-F3308F4C534A}" presName="rootText" presStyleLbl="node1" presStyleIdx="0" presStyleCnt="4" custScaleX="144265" custScaleY="116379"/>
      <dgm:spPr/>
      <dgm:t>
        <a:bodyPr/>
        <a:lstStyle/>
        <a:p>
          <a:endParaRPr lang="en-GB"/>
        </a:p>
      </dgm:t>
    </dgm:pt>
    <dgm:pt modelId="{E1793EAA-34BE-460E-AD93-1D2D6E4317C9}" type="pres">
      <dgm:prSet presAssocID="{424DE680-C8B7-4FB7-A563-F3308F4C534A}" presName="rootConnector" presStyleLbl="node1" presStyleIdx="0" presStyleCnt="4"/>
      <dgm:spPr/>
      <dgm:t>
        <a:bodyPr/>
        <a:lstStyle/>
        <a:p>
          <a:endParaRPr lang="en-GB"/>
        </a:p>
      </dgm:t>
    </dgm:pt>
    <dgm:pt modelId="{5AD3E7B0-5801-4A27-B02B-BBF3126C55E5}" type="pres">
      <dgm:prSet presAssocID="{424DE680-C8B7-4FB7-A563-F3308F4C534A}" presName="childShape" presStyleCnt="0"/>
      <dgm:spPr/>
    </dgm:pt>
    <dgm:pt modelId="{DC7D11BE-8619-4937-ABC4-A493D2C7358E}" type="pres">
      <dgm:prSet presAssocID="{FA434914-339D-48C8-BC87-78151CC6457F}" presName="Name13" presStyleLbl="parChTrans1D2" presStyleIdx="0" presStyleCnt="9"/>
      <dgm:spPr/>
      <dgm:t>
        <a:bodyPr/>
        <a:lstStyle/>
        <a:p>
          <a:endParaRPr lang="en-GB"/>
        </a:p>
      </dgm:t>
    </dgm:pt>
    <dgm:pt modelId="{45F26395-1087-4D6F-99BA-3D8A97312377}" type="pres">
      <dgm:prSet presAssocID="{4DA13964-3D41-48FC-BD07-50B6AF75DAE1}" presName="childText" presStyleLbl="bgAcc1" presStyleIdx="0" presStyleCnt="9" custScaleX="130477">
        <dgm:presLayoutVars>
          <dgm:bulletEnabled val="1"/>
        </dgm:presLayoutVars>
      </dgm:prSet>
      <dgm:spPr/>
      <dgm:t>
        <a:bodyPr/>
        <a:lstStyle/>
        <a:p>
          <a:endParaRPr lang="en-GB"/>
        </a:p>
      </dgm:t>
    </dgm:pt>
    <dgm:pt modelId="{CBBC3A2F-5DFB-4CE2-972E-2ECA5D497407}" type="pres">
      <dgm:prSet presAssocID="{16C29391-8B45-4842-818B-ABDA641F49C4}" presName="Name13" presStyleLbl="parChTrans1D2" presStyleIdx="1" presStyleCnt="9"/>
      <dgm:spPr/>
      <dgm:t>
        <a:bodyPr/>
        <a:lstStyle/>
        <a:p>
          <a:endParaRPr lang="en-GB"/>
        </a:p>
      </dgm:t>
    </dgm:pt>
    <dgm:pt modelId="{9388BF6E-34AB-4079-ACEB-769FC2881EDD}" type="pres">
      <dgm:prSet presAssocID="{2EC1D80D-53B5-4519-9D24-1B7D8125BE8F}" presName="childText" presStyleLbl="bgAcc1" presStyleIdx="1" presStyleCnt="9" custScaleX="137526" custScaleY="234616">
        <dgm:presLayoutVars>
          <dgm:bulletEnabled val="1"/>
        </dgm:presLayoutVars>
      </dgm:prSet>
      <dgm:spPr/>
      <dgm:t>
        <a:bodyPr/>
        <a:lstStyle/>
        <a:p>
          <a:endParaRPr lang="en-GB"/>
        </a:p>
      </dgm:t>
    </dgm:pt>
    <dgm:pt modelId="{BDE53BD0-E252-4D64-A4B4-A4B5DCEB38DA}" type="pres">
      <dgm:prSet presAssocID="{7F372EC2-A507-4BBD-A6CD-5A69947D418E}" presName="Name13" presStyleLbl="parChTrans1D2" presStyleIdx="2" presStyleCnt="9"/>
      <dgm:spPr/>
      <dgm:t>
        <a:bodyPr/>
        <a:lstStyle/>
        <a:p>
          <a:endParaRPr lang="en-GB"/>
        </a:p>
      </dgm:t>
    </dgm:pt>
    <dgm:pt modelId="{112B2992-82ED-4032-87DD-3983C7468177}" type="pres">
      <dgm:prSet presAssocID="{A03B934B-A3ED-4DBD-B9F9-ED21168ABE23}" presName="childText" presStyleLbl="bgAcc1" presStyleIdx="2" presStyleCnt="9" custScaleX="134506" custLinFactNeighborX="1510" custLinFactNeighborY="-2101">
        <dgm:presLayoutVars>
          <dgm:bulletEnabled val="1"/>
        </dgm:presLayoutVars>
      </dgm:prSet>
      <dgm:spPr/>
      <dgm:t>
        <a:bodyPr/>
        <a:lstStyle/>
        <a:p>
          <a:endParaRPr lang="en-GB"/>
        </a:p>
      </dgm:t>
    </dgm:pt>
    <dgm:pt modelId="{8C45E02B-643B-4B7D-9B15-A6473FE52AAB}" type="pres">
      <dgm:prSet presAssocID="{B200D1BC-99F8-4B93-AF91-FCD38852C34D}" presName="root" presStyleCnt="0"/>
      <dgm:spPr/>
    </dgm:pt>
    <dgm:pt modelId="{EF3B5E1C-8F2E-40E4-9380-B71BC3EB0F1F}" type="pres">
      <dgm:prSet presAssocID="{B200D1BC-99F8-4B93-AF91-FCD38852C34D}" presName="rootComposite" presStyleCnt="0"/>
      <dgm:spPr/>
    </dgm:pt>
    <dgm:pt modelId="{B8DF4360-112B-4AC9-B3BE-F2793C881E73}" type="pres">
      <dgm:prSet presAssocID="{B200D1BC-99F8-4B93-AF91-FCD38852C34D}" presName="rootText" presStyleLbl="node1" presStyleIdx="1" presStyleCnt="4" custScaleX="121269" custScaleY="133454" custLinFactNeighborX="-3213" custLinFactNeighborY="-1925"/>
      <dgm:spPr/>
      <dgm:t>
        <a:bodyPr/>
        <a:lstStyle/>
        <a:p>
          <a:endParaRPr lang="en-GB"/>
        </a:p>
      </dgm:t>
    </dgm:pt>
    <dgm:pt modelId="{256D2D57-1379-42E3-82CF-67F01D4495CC}" type="pres">
      <dgm:prSet presAssocID="{B200D1BC-99F8-4B93-AF91-FCD38852C34D}" presName="rootConnector" presStyleLbl="node1" presStyleIdx="1" presStyleCnt="4"/>
      <dgm:spPr/>
      <dgm:t>
        <a:bodyPr/>
        <a:lstStyle/>
        <a:p>
          <a:endParaRPr lang="en-GB"/>
        </a:p>
      </dgm:t>
    </dgm:pt>
    <dgm:pt modelId="{9383F9E2-0A28-4543-89CE-7CBA98C0FE64}" type="pres">
      <dgm:prSet presAssocID="{B200D1BC-99F8-4B93-AF91-FCD38852C34D}" presName="childShape" presStyleCnt="0"/>
      <dgm:spPr/>
    </dgm:pt>
    <dgm:pt modelId="{90DC8FB7-4850-477D-A537-E0AA3714702C}" type="pres">
      <dgm:prSet presAssocID="{87079D25-7753-4154-9C31-04C27EAA4AFF}" presName="Name13" presStyleLbl="parChTrans1D2" presStyleIdx="3" presStyleCnt="9"/>
      <dgm:spPr/>
      <dgm:t>
        <a:bodyPr/>
        <a:lstStyle/>
        <a:p>
          <a:endParaRPr lang="en-GB"/>
        </a:p>
      </dgm:t>
    </dgm:pt>
    <dgm:pt modelId="{5B783D6B-359D-442D-B5FB-4E3156313319}" type="pres">
      <dgm:prSet presAssocID="{A426EB35-FF4F-4485-9334-7C42CAE62113}" presName="childText" presStyleLbl="bgAcc1" presStyleIdx="3" presStyleCnt="9" custScaleX="163589" custScaleY="109297">
        <dgm:presLayoutVars>
          <dgm:bulletEnabled val="1"/>
        </dgm:presLayoutVars>
      </dgm:prSet>
      <dgm:spPr/>
      <dgm:t>
        <a:bodyPr/>
        <a:lstStyle/>
        <a:p>
          <a:endParaRPr lang="en-GB"/>
        </a:p>
      </dgm:t>
    </dgm:pt>
    <dgm:pt modelId="{9B6C7BD0-C743-4D7A-AF92-1A8917188A9F}" type="pres">
      <dgm:prSet presAssocID="{ADEA25DB-D81A-4086-866B-BB66A9D8FE14}" presName="Name13" presStyleLbl="parChTrans1D2" presStyleIdx="4" presStyleCnt="9"/>
      <dgm:spPr/>
      <dgm:t>
        <a:bodyPr/>
        <a:lstStyle/>
        <a:p>
          <a:endParaRPr lang="en-GB"/>
        </a:p>
      </dgm:t>
    </dgm:pt>
    <dgm:pt modelId="{268A65AB-3EF7-496F-B82F-6EB4EED0772D}" type="pres">
      <dgm:prSet presAssocID="{58B88586-9FE9-4147-8200-7639A7D69143}" presName="childText" presStyleLbl="bgAcc1" presStyleIdx="4" presStyleCnt="9" custScaleX="138521" custScaleY="140342">
        <dgm:presLayoutVars>
          <dgm:bulletEnabled val="1"/>
        </dgm:presLayoutVars>
      </dgm:prSet>
      <dgm:spPr/>
      <dgm:t>
        <a:bodyPr/>
        <a:lstStyle/>
        <a:p>
          <a:endParaRPr lang="en-GB"/>
        </a:p>
      </dgm:t>
    </dgm:pt>
    <dgm:pt modelId="{9359CE4E-A920-4CA3-BF4B-0E6C37BEC876}" type="pres">
      <dgm:prSet presAssocID="{9DBC3138-AB35-47AB-94AA-E43C35109439}" presName="root" presStyleCnt="0"/>
      <dgm:spPr/>
    </dgm:pt>
    <dgm:pt modelId="{E4295795-0339-4902-959D-6ECFDE378425}" type="pres">
      <dgm:prSet presAssocID="{9DBC3138-AB35-47AB-94AA-E43C35109439}" presName="rootComposite" presStyleCnt="0"/>
      <dgm:spPr/>
    </dgm:pt>
    <dgm:pt modelId="{92F75E65-7AB4-4428-93C8-9AE490D362BA}" type="pres">
      <dgm:prSet presAssocID="{9DBC3138-AB35-47AB-94AA-E43C35109439}" presName="rootText" presStyleLbl="node1" presStyleIdx="2" presStyleCnt="4" custScaleX="106829" custScaleY="98102" custLinFactNeighborX="1962" custLinFactNeighborY="1979"/>
      <dgm:spPr/>
      <dgm:t>
        <a:bodyPr/>
        <a:lstStyle/>
        <a:p>
          <a:endParaRPr lang="en-GB"/>
        </a:p>
      </dgm:t>
    </dgm:pt>
    <dgm:pt modelId="{CAD17DBC-25BF-4733-AEEC-335714CB3546}" type="pres">
      <dgm:prSet presAssocID="{9DBC3138-AB35-47AB-94AA-E43C35109439}" presName="rootConnector" presStyleLbl="node1" presStyleIdx="2" presStyleCnt="4"/>
      <dgm:spPr/>
      <dgm:t>
        <a:bodyPr/>
        <a:lstStyle/>
        <a:p>
          <a:endParaRPr lang="en-GB"/>
        </a:p>
      </dgm:t>
    </dgm:pt>
    <dgm:pt modelId="{418D3C4E-6B6C-413B-A116-8475630048F5}" type="pres">
      <dgm:prSet presAssocID="{9DBC3138-AB35-47AB-94AA-E43C35109439}" presName="childShape" presStyleCnt="0"/>
      <dgm:spPr/>
    </dgm:pt>
    <dgm:pt modelId="{965BD9EF-9B31-42AA-91FC-11FD78C1E505}" type="pres">
      <dgm:prSet presAssocID="{6C15AA91-EBED-47C6-957C-0D314F7144BD}" presName="Name13" presStyleLbl="parChTrans1D2" presStyleIdx="5" presStyleCnt="9"/>
      <dgm:spPr/>
      <dgm:t>
        <a:bodyPr/>
        <a:lstStyle/>
        <a:p>
          <a:endParaRPr lang="en-GB"/>
        </a:p>
      </dgm:t>
    </dgm:pt>
    <dgm:pt modelId="{7F8D4CFB-7077-4840-B33E-5B5B9879023A}" type="pres">
      <dgm:prSet presAssocID="{1AA4BE11-D437-4FD5-8EFE-877743539150}" presName="childText" presStyleLbl="bgAcc1" presStyleIdx="5" presStyleCnt="9" custScaleX="122089" custScaleY="578882" custLinFactNeighborX="-1888" custLinFactNeighborY="937">
        <dgm:presLayoutVars>
          <dgm:bulletEnabled val="1"/>
        </dgm:presLayoutVars>
      </dgm:prSet>
      <dgm:spPr/>
      <dgm:t>
        <a:bodyPr/>
        <a:lstStyle/>
        <a:p>
          <a:endParaRPr lang="en-GB"/>
        </a:p>
      </dgm:t>
    </dgm:pt>
    <dgm:pt modelId="{54418037-55EC-408B-8D33-7228172F80A1}" type="pres">
      <dgm:prSet presAssocID="{009D7A34-F88C-49D0-9E96-3C7ECD1ABB93}" presName="root" presStyleCnt="0"/>
      <dgm:spPr/>
    </dgm:pt>
    <dgm:pt modelId="{115D8321-4E6B-4B39-B47D-FE627D39F695}" type="pres">
      <dgm:prSet presAssocID="{009D7A34-F88C-49D0-9E96-3C7ECD1ABB93}" presName="rootComposite" presStyleCnt="0"/>
      <dgm:spPr/>
    </dgm:pt>
    <dgm:pt modelId="{546E0569-CE42-411E-9653-6A7914EDA222}" type="pres">
      <dgm:prSet presAssocID="{009D7A34-F88C-49D0-9E96-3C7ECD1ABB93}" presName="rootText" presStyleLbl="node1" presStyleIdx="3" presStyleCnt="4" custScaleX="117187" custScaleY="87723" custLinFactNeighborX="471" custLinFactNeighborY="5525"/>
      <dgm:spPr/>
      <dgm:t>
        <a:bodyPr/>
        <a:lstStyle/>
        <a:p>
          <a:endParaRPr lang="en-GB"/>
        </a:p>
      </dgm:t>
    </dgm:pt>
    <dgm:pt modelId="{58461751-F0A1-4196-8FA7-E9E78ECBF49E}" type="pres">
      <dgm:prSet presAssocID="{009D7A34-F88C-49D0-9E96-3C7ECD1ABB93}" presName="rootConnector" presStyleLbl="node1" presStyleIdx="3" presStyleCnt="4"/>
      <dgm:spPr/>
      <dgm:t>
        <a:bodyPr/>
        <a:lstStyle/>
        <a:p>
          <a:endParaRPr lang="en-GB"/>
        </a:p>
      </dgm:t>
    </dgm:pt>
    <dgm:pt modelId="{169F9479-6EC2-46E7-8866-F54AC423B73D}" type="pres">
      <dgm:prSet presAssocID="{009D7A34-F88C-49D0-9E96-3C7ECD1ABB93}" presName="childShape" presStyleCnt="0"/>
      <dgm:spPr/>
    </dgm:pt>
    <dgm:pt modelId="{54C0A20C-AACB-407F-B7A7-30EA7CB5F22F}" type="pres">
      <dgm:prSet presAssocID="{AFC703B1-694B-4C32-AEB5-01184B8C054E}" presName="Name13" presStyleLbl="parChTrans1D2" presStyleIdx="6" presStyleCnt="9"/>
      <dgm:spPr/>
      <dgm:t>
        <a:bodyPr/>
        <a:lstStyle/>
        <a:p>
          <a:endParaRPr lang="en-GB"/>
        </a:p>
      </dgm:t>
    </dgm:pt>
    <dgm:pt modelId="{72995328-E6CA-4AB1-9C4E-775F0E75463F}" type="pres">
      <dgm:prSet presAssocID="{78471932-E295-4FAE-813B-252BFFADB116}" presName="childText" presStyleLbl="bgAcc1" presStyleIdx="6" presStyleCnt="9" custScaleX="115993" custScaleY="204786">
        <dgm:presLayoutVars>
          <dgm:bulletEnabled val="1"/>
        </dgm:presLayoutVars>
      </dgm:prSet>
      <dgm:spPr/>
      <dgm:t>
        <a:bodyPr/>
        <a:lstStyle/>
        <a:p>
          <a:endParaRPr lang="en-GB"/>
        </a:p>
      </dgm:t>
    </dgm:pt>
    <dgm:pt modelId="{6176C1CC-C855-4166-92DF-F43969975340}" type="pres">
      <dgm:prSet presAssocID="{E931666F-0099-4D85-950C-E96CA876A8F6}" presName="Name13" presStyleLbl="parChTrans1D2" presStyleIdx="7" presStyleCnt="9"/>
      <dgm:spPr/>
      <dgm:t>
        <a:bodyPr/>
        <a:lstStyle/>
        <a:p>
          <a:endParaRPr lang="en-GB"/>
        </a:p>
      </dgm:t>
    </dgm:pt>
    <dgm:pt modelId="{02BCC26B-F536-4B8A-915B-A66C63E80A0D}" type="pres">
      <dgm:prSet presAssocID="{FAE66DDF-48AB-443A-A8CB-494A215A1098}" presName="childText" presStyleLbl="bgAcc1" presStyleIdx="7" presStyleCnt="9" custScaleX="134893" custScaleY="97685">
        <dgm:presLayoutVars>
          <dgm:bulletEnabled val="1"/>
        </dgm:presLayoutVars>
      </dgm:prSet>
      <dgm:spPr/>
      <dgm:t>
        <a:bodyPr/>
        <a:lstStyle/>
        <a:p>
          <a:endParaRPr lang="en-GB"/>
        </a:p>
      </dgm:t>
    </dgm:pt>
    <dgm:pt modelId="{10423914-A62B-4657-AF1C-92BFD81E27CD}" type="pres">
      <dgm:prSet presAssocID="{39A626FA-4D8F-4FF8-9098-D242A6E27533}" presName="Name13" presStyleLbl="parChTrans1D2" presStyleIdx="8" presStyleCnt="9"/>
      <dgm:spPr/>
      <dgm:t>
        <a:bodyPr/>
        <a:lstStyle/>
        <a:p>
          <a:endParaRPr lang="en-GB"/>
        </a:p>
      </dgm:t>
    </dgm:pt>
    <dgm:pt modelId="{A101A64B-0DFA-431B-90F5-0C09F620E3F7}" type="pres">
      <dgm:prSet presAssocID="{7F82FD5F-35E5-4346-9105-650479D97359}" presName="childText" presStyleLbl="bgAcc1" presStyleIdx="8" presStyleCnt="9" custScaleX="133437" custScaleY="115794">
        <dgm:presLayoutVars>
          <dgm:bulletEnabled val="1"/>
        </dgm:presLayoutVars>
      </dgm:prSet>
      <dgm:spPr/>
      <dgm:t>
        <a:bodyPr/>
        <a:lstStyle/>
        <a:p>
          <a:endParaRPr lang="en-GB"/>
        </a:p>
      </dgm:t>
    </dgm:pt>
  </dgm:ptLst>
  <dgm:cxnLst>
    <dgm:cxn modelId="{D57EC3A8-98E3-4EA2-B792-BDF2D920F755}" type="presOf" srcId="{16C29391-8B45-4842-818B-ABDA641F49C4}" destId="{CBBC3A2F-5DFB-4CE2-972E-2ECA5D497407}" srcOrd="0" destOrd="0" presId="urn:microsoft.com/office/officeart/2005/8/layout/hierarchy3#1"/>
    <dgm:cxn modelId="{74598687-25CE-4FEB-97A8-83245C1BBFDB}" srcId="{009D7A34-F88C-49D0-9E96-3C7ECD1ABB93}" destId="{7F82FD5F-35E5-4346-9105-650479D97359}" srcOrd="2" destOrd="0" parTransId="{39A626FA-4D8F-4FF8-9098-D242A6E27533}" sibTransId="{240C92FE-D732-45C0-85EB-9687DBB07075}"/>
    <dgm:cxn modelId="{30E6F26C-3ABB-474B-A09D-36F616D92D62}" srcId="{424DE680-C8B7-4FB7-A563-F3308F4C534A}" destId="{A03B934B-A3ED-4DBD-B9F9-ED21168ABE23}" srcOrd="2" destOrd="0" parTransId="{7F372EC2-A507-4BBD-A6CD-5A69947D418E}" sibTransId="{F311A7CF-681C-44DF-AB05-F98B1E6A084B}"/>
    <dgm:cxn modelId="{F42B1B6A-A964-4B09-9CDB-D001C37C782D}" type="presOf" srcId="{424DE680-C8B7-4FB7-A563-F3308F4C534A}" destId="{E1793EAA-34BE-460E-AD93-1D2D6E4317C9}" srcOrd="1" destOrd="0" presId="urn:microsoft.com/office/officeart/2005/8/layout/hierarchy3#1"/>
    <dgm:cxn modelId="{0B33906E-2726-4D3A-BF23-B21265E4D223}" srcId="{009D7A34-F88C-49D0-9E96-3C7ECD1ABB93}" destId="{FAE66DDF-48AB-443A-A8CB-494A215A1098}" srcOrd="1" destOrd="0" parTransId="{E931666F-0099-4D85-950C-E96CA876A8F6}" sibTransId="{04A723B1-63A1-486D-824A-CD679A2E36D1}"/>
    <dgm:cxn modelId="{37B51F19-D5DC-46A9-AC47-8F2DBD27FAED}" type="presOf" srcId="{78471932-E295-4FAE-813B-252BFFADB116}" destId="{72995328-E6CA-4AB1-9C4E-775F0E75463F}" srcOrd="0" destOrd="0" presId="urn:microsoft.com/office/officeart/2005/8/layout/hierarchy3#1"/>
    <dgm:cxn modelId="{84DFCF39-65D7-4026-9605-28E64E816B18}" srcId="{424DE680-C8B7-4FB7-A563-F3308F4C534A}" destId="{2EC1D80D-53B5-4519-9D24-1B7D8125BE8F}" srcOrd="1" destOrd="0" parTransId="{16C29391-8B45-4842-818B-ABDA641F49C4}" sibTransId="{CCA6077F-4B59-49C9-8439-473AC67D0604}"/>
    <dgm:cxn modelId="{82FF2B7F-F922-499C-864D-3161EEC93B82}" type="presOf" srcId="{58B88586-9FE9-4147-8200-7639A7D69143}" destId="{268A65AB-3EF7-496F-B82F-6EB4EED0772D}" srcOrd="0" destOrd="0" presId="urn:microsoft.com/office/officeart/2005/8/layout/hierarchy3#1"/>
    <dgm:cxn modelId="{DB88B551-F40F-4D1E-AD4D-45DF5F49122E}" type="presOf" srcId="{2EC1D80D-53B5-4519-9D24-1B7D8125BE8F}" destId="{9388BF6E-34AB-4079-ACEB-769FC2881EDD}" srcOrd="0" destOrd="0" presId="urn:microsoft.com/office/officeart/2005/8/layout/hierarchy3#1"/>
    <dgm:cxn modelId="{62650457-BFD1-47F7-AC97-848BFA5914A4}" type="presOf" srcId="{A426EB35-FF4F-4485-9334-7C42CAE62113}" destId="{5B783D6B-359D-442D-B5FB-4E3156313319}" srcOrd="0" destOrd="0" presId="urn:microsoft.com/office/officeart/2005/8/layout/hierarchy3#1"/>
    <dgm:cxn modelId="{975FDA73-A4DC-4892-8442-0A9F6A517280}" type="presOf" srcId="{009D7A34-F88C-49D0-9E96-3C7ECD1ABB93}" destId="{546E0569-CE42-411E-9653-6A7914EDA222}" srcOrd="0" destOrd="0" presId="urn:microsoft.com/office/officeart/2005/8/layout/hierarchy3#1"/>
    <dgm:cxn modelId="{7C6F6B64-AE42-404B-B969-B01008190789}" type="presOf" srcId="{7F372EC2-A507-4BBD-A6CD-5A69947D418E}" destId="{BDE53BD0-E252-4D64-A4B4-A4B5DCEB38DA}" srcOrd="0" destOrd="0" presId="urn:microsoft.com/office/officeart/2005/8/layout/hierarchy3#1"/>
    <dgm:cxn modelId="{F960A23A-795E-4F53-91A3-105855343DCD}" type="presOf" srcId="{424DE680-C8B7-4FB7-A563-F3308F4C534A}" destId="{668F5D1A-D7D7-4526-BAD1-F076F03DF92E}" srcOrd="0" destOrd="0" presId="urn:microsoft.com/office/officeart/2005/8/layout/hierarchy3#1"/>
    <dgm:cxn modelId="{5F1CFE05-ECDB-4506-A474-BC31F2C4685E}" srcId="{B200D1BC-99F8-4B93-AF91-FCD38852C34D}" destId="{A426EB35-FF4F-4485-9334-7C42CAE62113}" srcOrd="0" destOrd="0" parTransId="{87079D25-7753-4154-9C31-04C27EAA4AFF}" sibTransId="{FCA14455-04E8-4774-B92E-109630BE4A13}"/>
    <dgm:cxn modelId="{D2A1E1D2-7166-4132-8070-3D9FEC33D2B0}" srcId="{472B217D-9734-4BAE-98FE-E4A8BB850794}" destId="{9DBC3138-AB35-47AB-94AA-E43C35109439}" srcOrd="2" destOrd="0" parTransId="{6C492D8E-C325-4898-90E6-47E500EF2FB9}" sibTransId="{E588EB51-1F89-448B-8FC8-F9083AC657D3}"/>
    <dgm:cxn modelId="{0CB71BD6-527A-422E-A791-B991F24AB533}" type="presOf" srcId="{AFC703B1-694B-4C32-AEB5-01184B8C054E}" destId="{54C0A20C-AACB-407F-B7A7-30EA7CB5F22F}" srcOrd="0" destOrd="0" presId="urn:microsoft.com/office/officeart/2005/8/layout/hierarchy3#1"/>
    <dgm:cxn modelId="{5F1CA707-5A49-4A9A-8140-66349297BEAD}" type="presOf" srcId="{9DBC3138-AB35-47AB-94AA-E43C35109439}" destId="{92F75E65-7AB4-4428-93C8-9AE490D362BA}" srcOrd="0" destOrd="0" presId="urn:microsoft.com/office/officeart/2005/8/layout/hierarchy3#1"/>
    <dgm:cxn modelId="{1DE87477-02BA-4751-B5BF-D1372F2B8820}" type="presOf" srcId="{A03B934B-A3ED-4DBD-B9F9-ED21168ABE23}" destId="{112B2992-82ED-4032-87DD-3983C7468177}" srcOrd="0" destOrd="0" presId="urn:microsoft.com/office/officeart/2005/8/layout/hierarchy3#1"/>
    <dgm:cxn modelId="{36913E29-A396-4ED2-A836-D3382BE745A7}" type="presOf" srcId="{6C15AA91-EBED-47C6-957C-0D314F7144BD}" destId="{965BD9EF-9B31-42AA-91FC-11FD78C1E505}" srcOrd="0" destOrd="0" presId="urn:microsoft.com/office/officeart/2005/8/layout/hierarchy3#1"/>
    <dgm:cxn modelId="{A146177E-DA51-404B-96B9-4BB728F5DA92}" srcId="{9DBC3138-AB35-47AB-94AA-E43C35109439}" destId="{1AA4BE11-D437-4FD5-8EFE-877743539150}" srcOrd="0" destOrd="0" parTransId="{6C15AA91-EBED-47C6-957C-0D314F7144BD}" sibTransId="{7ED0AA88-5EC4-465F-B127-B0639AD031EF}"/>
    <dgm:cxn modelId="{BB81F1AC-6D76-4169-AB9A-CD0469E48AD1}" type="presOf" srcId="{9DBC3138-AB35-47AB-94AA-E43C35109439}" destId="{CAD17DBC-25BF-4733-AEEC-335714CB3546}" srcOrd="1" destOrd="0" presId="urn:microsoft.com/office/officeart/2005/8/layout/hierarchy3#1"/>
    <dgm:cxn modelId="{1714BA23-B579-4D0F-AA48-1ACE6FB97C29}" srcId="{472B217D-9734-4BAE-98FE-E4A8BB850794}" destId="{009D7A34-F88C-49D0-9E96-3C7ECD1ABB93}" srcOrd="3" destOrd="0" parTransId="{03099C87-7876-4DA8-A065-2EAE3AF4BCCC}" sibTransId="{A9D65B1A-17D1-4C67-B1C4-CA30645BA05F}"/>
    <dgm:cxn modelId="{A65824AC-C21D-48C0-828F-9A40E6BA1F06}" type="presOf" srcId="{B200D1BC-99F8-4B93-AF91-FCD38852C34D}" destId="{B8DF4360-112B-4AC9-B3BE-F2793C881E73}" srcOrd="0" destOrd="0" presId="urn:microsoft.com/office/officeart/2005/8/layout/hierarchy3#1"/>
    <dgm:cxn modelId="{128AA2AD-B1E9-44E5-8EBF-7E24BC5C4932}" srcId="{B200D1BC-99F8-4B93-AF91-FCD38852C34D}" destId="{58B88586-9FE9-4147-8200-7639A7D69143}" srcOrd="1" destOrd="0" parTransId="{ADEA25DB-D81A-4086-866B-BB66A9D8FE14}" sibTransId="{4A248FCA-EBA8-42EF-BD12-880075B23475}"/>
    <dgm:cxn modelId="{1F1184D1-4852-426D-9D63-E88E77328A4C}" type="presOf" srcId="{472B217D-9734-4BAE-98FE-E4A8BB850794}" destId="{05B4E43C-7811-4A5E-9FF6-AC4802828A40}" srcOrd="0" destOrd="0" presId="urn:microsoft.com/office/officeart/2005/8/layout/hierarchy3#1"/>
    <dgm:cxn modelId="{8932D46F-4317-4456-932C-A6444AD4B350}" srcId="{424DE680-C8B7-4FB7-A563-F3308F4C534A}" destId="{4DA13964-3D41-48FC-BD07-50B6AF75DAE1}" srcOrd="0" destOrd="0" parTransId="{FA434914-339D-48C8-BC87-78151CC6457F}" sibTransId="{B642FF82-665A-4CD0-AD6E-28473CA4374F}"/>
    <dgm:cxn modelId="{FD7CAD66-4263-4C3B-BF9A-38010FBDE74E}" type="presOf" srcId="{ADEA25DB-D81A-4086-866B-BB66A9D8FE14}" destId="{9B6C7BD0-C743-4D7A-AF92-1A8917188A9F}" srcOrd="0" destOrd="0" presId="urn:microsoft.com/office/officeart/2005/8/layout/hierarchy3#1"/>
    <dgm:cxn modelId="{B5D28E9E-7BD8-422F-BC92-CA4D78C8FD95}" type="presOf" srcId="{7F82FD5F-35E5-4346-9105-650479D97359}" destId="{A101A64B-0DFA-431B-90F5-0C09F620E3F7}" srcOrd="0" destOrd="0" presId="urn:microsoft.com/office/officeart/2005/8/layout/hierarchy3#1"/>
    <dgm:cxn modelId="{250FE936-B099-4CFC-BA24-2FFEE5BD3B07}" type="presOf" srcId="{009D7A34-F88C-49D0-9E96-3C7ECD1ABB93}" destId="{58461751-F0A1-4196-8FA7-E9E78ECBF49E}" srcOrd="1" destOrd="0" presId="urn:microsoft.com/office/officeart/2005/8/layout/hierarchy3#1"/>
    <dgm:cxn modelId="{E99487FF-F2EA-48BC-B362-F93A5B34EAA0}" type="presOf" srcId="{1AA4BE11-D437-4FD5-8EFE-877743539150}" destId="{7F8D4CFB-7077-4840-B33E-5B5B9879023A}" srcOrd="0" destOrd="0" presId="urn:microsoft.com/office/officeart/2005/8/layout/hierarchy3#1"/>
    <dgm:cxn modelId="{9BD9812B-2F04-41BE-B301-038477E09C7A}" type="presOf" srcId="{FA434914-339D-48C8-BC87-78151CC6457F}" destId="{DC7D11BE-8619-4937-ABC4-A493D2C7358E}" srcOrd="0" destOrd="0" presId="urn:microsoft.com/office/officeart/2005/8/layout/hierarchy3#1"/>
    <dgm:cxn modelId="{3A45F314-BDBE-422F-8DF4-1BDA89955E47}" srcId="{009D7A34-F88C-49D0-9E96-3C7ECD1ABB93}" destId="{78471932-E295-4FAE-813B-252BFFADB116}" srcOrd="0" destOrd="0" parTransId="{AFC703B1-694B-4C32-AEB5-01184B8C054E}" sibTransId="{A0B72820-BFF2-4B40-B70F-0EF8C775A384}"/>
    <dgm:cxn modelId="{3402BD6B-9324-47C8-A210-C0E730CC2C19}" type="presOf" srcId="{39A626FA-4D8F-4FF8-9098-D242A6E27533}" destId="{10423914-A62B-4657-AF1C-92BFD81E27CD}" srcOrd="0" destOrd="0" presId="urn:microsoft.com/office/officeart/2005/8/layout/hierarchy3#1"/>
    <dgm:cxn modelId="{475D2662-0915-4469-AC93-80A067BEE843}" type="presOf" srcId="{FAE66DDF-48AB-443A-A8CB-494A215A1098}" destId="{02BCC26B-F536-4B8A-915B-A66C63E80A0D}" srcOrd="0" destOrd="0" presId="urn:microsoft.com/office/officeart/2005/8/layout/hierarchy3#1"/>
    <dgm:cxn modelId="{32F0630E-26B5-426D-A982-C2611B05862B}" type="presOf" srcId="{87079D25-7753-4154-9C31-04C27EAA4AFF}" destId="{90DC8FB7-4850-477D-A537-E0AA3714702C}" srcOrd="0" destOrd="0" presId="urn:microsoft.com/office/officeart/2005/8/layout/hierarchy3#1"/>
    <dgm:cxn modelId="{DFE29C0A-233B-49A6-8D33-C52B40EB2589}" type="presOf" srcId="{B200D1BC-99F8-4B93-AF91-FCD38852C34D}" destId="{256D2D57-1379-42E3-82CF-67F01D4495CC}" srcOrd="1" destOrd="0" presId="urn:microsoft.com/office/officeart/2005/8/layout/hierarchy3#1"/>
    <dgm:cxn modelId="{4966538E-2644-4111-81D4-5E59864154E6}" srcId="{472B217D-9734-4BAE-98FE-E4A8BB850794}" destId="{B200D1BC-99F8-4B93-AF91-FCD38852C34D}" srcOrd="1" destOrd="0" parTransId="{848EC4CA-1B8F-4F6F-B019-73202CC1B511}" sibTransId="{E55D2C9E-611A-48D1-93DE-220CF2E80337}"/>
    <dgm:cxn modelId="{3C788339-87CD-4377-88AE-AEEBF21D7581}" srcId="{472B217D-9734-4BAE-98FE-E4A8BB850794}" destId="{424DE680-C8B7-4FB7-A563-F3308F4C534A}" srcOrd="0" destOrd="0" parTransId="{704ADC6A-AE3C-400E-B4FB-2A8BED97448C}" sibTransId="{DA9AF6C7-E491-4BE5-8EAE-5933E2691B11}"/>
    <dgm:cxn modelId="{8196C550-BCE0-4EAB-B20A-CF098005A514}" type="presOf" srcId="{4DA13964-3D41-48FC-BD07-50B6AF75DAE1}" destId="{45F26395-1087-4D6F-99BA-3D8A97312377}" srcOrd="0" destOrd="0" presId="urn:microsoft.com/office/officeart/2005/8/layout/hierarchy3#1"/>
    <dgm:cxn modelId="{9BA165C1-C098-4E63-ADB7-7CD21F458E13}" type="presOf" srcId="{E931666F-0099-4D85-950C-E96CA876A8F6}" destId="{6176C1CC-C855-4166-92DF-F43969975340}" srcOrd="0" destOrd="0" presId="urn:microsoft.com/office/officeart/2005/8/layout/hierarchy3#1"/>
    <dgm:cxn modelId="{11FE98E1-066E-439A-8743-72B1726D0AE5}" type="presParOf" srcId="{05B4E43C-7811-4A5E-9FF6-AC4802828A40}" destId="{03768980-FAD2-46C8-9634-014958227A49}" srcOrd="0" destOrd="0" presId="urn:microsoft.com/office/officeart/2005/8/layout/hierarchy3#1"/>
    <dgm:cxn modelId="{18D502C0-15CF-4BB2-BF59-9C75D1942EEE}" type="presParOf" srcId="{03768980-FAD2-46C8-9634-014958227A49}" destId="{7174A7F7-4365-412A-BDA9-E1B55A9E2BB2}" srcOrd="0" destOrd="0" presId="urn:microsoft.com/office/officeart/2005/8/layout/hierarchy3#1"/>
    <dgm:cxn modelId="{A14528E3-4181-4CDB-B4FE-BED614FEDD30}" type="presParOf" srcId="{7174A7F7-4365-412A-BDA9-E1B55A9E2BB2}" destId="{668F5D1A-D7D7-4526-BAD1-F076F03DF92E}" srcOrd="0" destOrd="0" presId="urn:microsoft.com/office/officeart/2005/8/layout/hierarchy3#1"/>
    <dgm:cxn modelId="{39CD4DE5-2CDA-4C3C-A801-69486715B368}" type="presParOf" srcId="{7174A7F7-4365-412A-BDA9-E1B55A9E2BB2}" destId="{E1793EAA-34BE-460E-AD93-1D2D6E4317C9}" srcOrd="1" destOrd="0" presId="urn:microsoft.com/office/officeart/2005/8/layout/hierarchy3#1"/>
    <dgm:cxn modelId="{7E8D7C33-C99D-443D-8CC8-1D964845C3C5}" type="presParOf" srcId="{03768980-FAD2-46C8-9634-014958227A49}" destId="{5AD3E7B0-5801-4A27-B02B-BBF3126C55E5}" srcOrd="1" destOrd="0" presId="urn:microsoft.com/office/officeart/2005/8/layout/hierarchy3#1"/>
    <dgm:cxn modelId="{FE1436BE-FA11-4BDE-B755-218377F99834}" type="presParOf" srcId="{5AD3E7B0-5801-4A27-B02B-BBF3126C55E5}" destId="{DC7D11BE-8619-4937-ABC4-A493D2C7358E}" srcOrd="0" destOrd="0" presId="urn:microsoft.com/office/officeart/2005/8/layout/hierarchy3#1"/>
    <dgm:cxn modelId="{79E54B09-9D05-45CD-AE94-5E2689C3F7C8}" type="presParOf" srcId="{5AD3E7B0-5801-4A27-B02B-BBF3126C55E5}" destId="{45F26395-1087-4D6F-99BA-3D8A97312377}" srcOrd="1" destOrd="0" presId="urn:microsoft.com/office/officeart/2005/8/layout/hierarchy3#1"/>
    <dgm:cxn modelId="{2F784779-D6A9-4D3F-9F6E-FC46975E106F}" type="presParOf" srcId="{5AD3E7B0-5801-4A27-B02B-BBF3126C55E5}" destId="{CBBC3A2F-5DFB-4CE2-972E-2ECA5D497407}" srcOrd="2" destOrd="0" presId="urn:microsoft.com/office/officeart/2005/8/layout/hierarchy3#1"/>
    <dgm:cxn modelId="{959FC8B5-B32B-4D38-83F1-A052D32D8FC8}" type="presParOf" srcId="{5AD3E7B0-5801-4A27-B02B-BBF3126C55E5}" destId="{9388BF6E-34AB-4079-ACEB-769FC2881EDD}" srcOrd="3" destOrd="0" presId="urn:microsoft.com/office/officeart/2005/8/layout/hierarchy3#1"/>
    <dgm:cxn modelId="{A19E12C9-2C66-477C-B474-B29E202DE5CC}" type="presParOf" srcId="{5AD3E7B0-5801-4A27-B02B-BBF3126C55E5}" destId="{BDE53BD0-E252-4D64-A4B4-A4B5DCEB38DA}" srcOrd="4" destOrd="0" presId="urn:microsoft.com/office/officeart/2005/8/layout/hierarchy3#1"/>
    <dgm:cxn modelId="{ED6D4F7B-153C-4B18-B65C-CEF034E1ED11}" type="presParOf" srcId="{5AD3E7B0-5801-4A27-B02B-BBF3126C55E5}" destId="{112B2992-82ED-4032-87DD-3983C7468177}" srcOrd="5" destOrd="0" presId="urn:microsoft.com/office/officeart/2005/8/layout/hierarchy3#1"/>
    <dgm:cxn modelId="{DA4AAE3A-F53B-4F38-AD90-B7F4D6D3B37A}" type="presParOf" srcId="{05B4E43C-7811-4A5E-9FF6-AC4802828A40}" destId="{8C45E02B-643B-4B7D-9B15-A6473FE52AAB}" srcOrd="1" destOrd="0" presId="urn:microsoft.com/office/officeart/2005/8/layout/hierarchy3#1"/>
    <dgm:cxn modelId="{C7EFC8CB-DB96-4207-BB1E-CEAB73179501}" type="presParOf" srcId="{8C45E02B-643B-4B7D-9B15-A6473FE52AAB}" destId="{EF3B5E1C-8F2E-40E4-9380-B71BC3EB0F1F}" srcOrd="0" destOrd="0" presId="urn:microsoft.com/office/officeart/2005/8/layout/hierarchy3#1"/>
    <dgm:cxn modelId="{700C17F4-F320-4900-83EF-493AE75F250C}" type="presParOf" srcId="{EF3B5E1C-8F2E-40E4-9380-B71BC3EB0F1F}" destId="{B8DF4360-112B-4AC9-B3BE-F2793C881E73}" srcOrd="0" destOrd="0" presId="urn:microsoft.com/office/officeart/2005/8/layout/hierarchy3#1"/>
    <dgm:cxn modelId="{2B94872B-DD67-48E6-B29E-1A3C8D370272}" type="presParOf" srcId="{EF3B5E1C-8F2E-40E4-9380-B71BC3EB0F1F}" destId="{256D2D57-1379-42E3-82CF-67F01D4495CC}" srcOrd="1" destOrd="0" presId="urn:microsoft.com/office/officeart/2005/8/layout/hierarchy3#1"/>
    <dgm:cxn modelId="{3DEC5CC4-BF16-43E1-98CD-F61001D44A40}" type="presParOf" srcId="{8C45E02B-643B-4B7D-9B15-A6473FE52AAB}" destId="{9383F9E2-0A28-4543-89CE-7CBA98C0FE64}" srcOrd="1" destOrd="0" presId="urn:microsoft.com/office/officeart/2005/8/layout/hierarchy3#1"/>
    <dgm:cxn modelId="{1A960CDC-640E-4F83-BFF5-0F9B116607F7}" type="presParOf" srcId="{9383F9E2-0A28-4543-89CE-7CBA98C0FE64}" destId="{90DC8FB7-4850-477D-A537-E0AA3714702C}" srcOrd="0" destOrd="0" presId="urn:microsoft.com/office/officeart/2005/8/layout/hierarchy3#1"/>
    <dgm:cxn modelId="{173CD46E-3123-4B0F-8C21-AA9B4F13E868}" type="presParOf" srcId="{9383F9E2-0A28-4543-89CE-7CBA98C0FE64}" destId="{5B783D6B-359D-442D-B5FB-4E3156313319}" srcOrd="1" destOrd="0" presId="urn:microsoft.com/office/officeart/2005/8/layout/hierarchy3#1"/>
    <dgm:cxn modelId="{0D45B24C-3ECB-4F3F-A85E-36AE142841D7}" type="presParOf" srcId="{9383F9E2-0A28-4543-89CE-7CBA98C0FE64}" destId="{9B6C7BD0-C743-4D7A-AF92-1A8917188A9F}" srcOrd="2" destOrd="0" presId="urn:microsoft.com/office/officeart/2005/8/layout/hierarchy3#1"/>
    <dgm:cxn modelId="{B27E8AF6-197C-46CB-B61F-357AB6DF1562}" type="presParOf" srcId="{9383F9E2-0A28-4543-89CE-7CBA98C0FE64}" destId="{268A65AB-3EF7-496F-B82F-6EB4EED0772D}" srcOrd="3" destOrd="0" presId="urn:microsoft.com/office/officeart/2005/8/layout/hierarchy3#1"/>
    <dgm:cxn modelId="{1063A480-9665-441B-BC6C-0DD601FB29DB}" type="presParOf" srcId="{05B4E43C-7811-4A5E-9FF6-AC4802828A40}" destId="{9359CE4E-A920-4CA3-BF4B-0E6C37BEC876}" srcOrd="2" destOrd="0" presId="urn:microsoft.com/office/officeart/2005/8/layout/hierarchy3#1"/>
    <dgm:cxn modelId="{1F984691-1F29-40FE-9A7A-9BF08693F263}" type="presParOf" srcId="{9359CE4E-A920-4CA3-BF4B-0E6C37BEC876}" destId="{E4295795-0339-4902-959D-6ECFDE378425}" srcOrd="0" destOrd="0" presId="urn:microsoft.com/office/officeart/2005/8/layout/hierarchy3#1"/>
    <dgm:cxn modelId="{DD0790A1-5ECE-4CF2-82CE-CEC91717190C}" type="presParOf" srcId="{E4295795-0339-4902-959D-6ECFDE378425}" destId="{92F75E65-7AB4-4428-93C8-9AE490D362BA}" srcOrd="0" destOrd="0" presId="urn:microsoft.com/office/officeart/2005/8/layout/hierarchy3#1"/>
    <dgm:cxn modelId="{ABDAF804-86AD-4C05-9353-7009DBB19312}" type="presParOf" srcId="{E4295795-0339-4902-959D-6ECFDE378425}" destId="{CAD17DBC-25BF-4733-AEEC-335714CB3546}" srcOrd="1" destOrd="0" presId="urn:microsoft.com/office/officeart/2005/8/layout/hierarchy3#1"/>
    <dgm:cxn modelId="{C8A3C168-4018-43A8-9D56-214E91B68E33}" type="presParOf" srcId="{9359CE4E-A920-4CA3-BF4B-0E6C37BEC876}" destId="{418D3C4E-6B6C-413B-A116-8475630048F5}" srcOrd="1" destOrd="0" presId="urn:microsoft.com/office/officeart/2005/8/layout/hierarchy3#1"/>
    <dgm:cxn modelId="{F452D53A-DED6-42D2-8BC9-36685684C9EE}" type="presParOf" srcId="{418D3C4E-6B6C-413B-A116-8475630048F5}" destId="{965BD9EF-9B31-42AA-91FC-11FD78C1E505}" srcOrd="0" destOrd="0" presId="urn:microsoft.com/office/officeart/2005/8/layout/hierarchy3#1"/>
    <dgm:cxn modelId="{EEF8BA0D-5311-4830-BFCE-31293BC7F8E8}" type="presParOf" srcId="{418D3C4E-6B6C-413B-A116-8475630048F5}" destId="{7F8D4CFB-7077-4840-B33E-5B5B9879023A}" srcOrd="1" destOrd="0" presId="urn:microsoft.com/office/officeart/2005/8/layout/hierarchy3#1"/>
    <dgm:cxn modelId="{52B2EE39-9C46-4BE9-80C1-55AC66637482}" type="presParOf" srcId="{05B4E43C-7811-4A5E-9FF6-AC4802828A40}" destId="{54418037-55EC-408B-8D33-7228172F80A1}" srcOrd="3" destOrd="0" presId="urn:microsoft.com/office/officeart/2005/8/layout/hierarchy3#1"/>
    <dgm:cxn modelId="{C9BAFF7D-FCB1-4A52-9E28-4752D71AD8A7}" type="presParOf" srcId="{54418037-55EC-408B-8D33-7228172F80A1}" destId="{115D8321-4E6B-4B39-B47D-FE627D39F695}" srcOrd="0" destOrd="0" presId="urn:microsoft.com/office/officeart/2005/8/layout/hierarchy3#1"/>
    <dgm:cxn modelId="{9F19738D-8614-47C8-B02D-90831882E296}" type="presParOf" srcId="{115D8321-4E6B-4B39-B47D-FE627D39F695}" destId="{546E0569-CE42-411E-9653-6A7914EDA222}" srcOrd="0" destOrd="0" presId="urn:microsoft.com/office/officeart/2005/8/layout/hierarchy3#1"/>
    <dgm:cxn modelId="{DB64E48F-1BD5-49F5-8072-55AB6D310D6A}" type="presParOf" srcId="{115D8321-4E6B-4B39-B47D-FE627D39F695}" destId="{58461751-F0A1-4196-8FA7-E9E78ECBF49E}" srcOrd="1" destOrd="0" presId="urn:microsoft.com/office/officeart/2005/8/layout/hierarchy3#1"/>
    <dgm:cxn modelId="{12515CAD-69F4-4D15-841C-85C90C53AF0F}" type="presParOf" srcId="{54418037-55EC-408B-8D33-7228172F80A1}" destId="{169F9479-6EC2-46E7-8866-F54AC423B73D}" srcOrd="1" destOrd="0" presId="urn:microsoft.com/office/officeart/2005/8/layout/hierarchy3#1"/>
    <dgm:cxn modelId="{87952250-A1CC-4533-A99C-71FE4005336B}" type="presParOf" srcId="{169F9479-6EC2-46E7-8866-F54AC423B73D}" destId="{54C0A20C-AACB-407F-B7A7-30EA7CB5F22F}" srcOrd="0" destOrd="0" presId="urn:microsoft.com/office/officeart/2005/8/layout/hierarchy3#1"/>
    <dgm:cxn modelId="{06DE12CA-5766-4A89-9A9F-53906A0AE74A}" type="presParOf" srcId="{169F9479-6EC2-46E7-8866-F54AC423B73D}" destId="{72995328-E6CA-4AB1-9C4E-775F0E75463F}" srcOrd="1" destOrd="0" presId="urn:microsoft.com/office/officeart/2005/8/layout/hierarchy3#1"/>
    <dgm:cxn modelId="{BF95ED39-0FF5-4185-BC69-31CCAB357651}" type="presParOf" srcId="{169F9479-6EC2-46E7-8866-F54AC423B73D}" destId="{6176C1CC-C855-4166-92DF-F43969975340}" srcOrd="2" destOrd="0" presId="urn:microsoft.com/office/officeart/2005/8/layout/hierarchy3#1"/>
    <dgm:cxn modelId="{0F0E3838-A210-4E56-AF6F-561A88083EA4}" type="presParOf" srcId="{169F9479-6EC2-46E7-8866-F54AC423B73D}" destId="{02BCC26B-F536-4B8A-915B-A66C63E80A0D}" srcOrd="3" destOrd="0" presId="urn:microsoft.com/office/officeart/2005/8/layout/hierarchy3#1"/>
    <dgm:cxn modelId="{9C68DDA2-7285-42E6-9B0C-EDE1563ECBD5}" type="presParOf" srcId="{169F9479-6EC2-46E7-8866-F54AC423B73D}" destId="{10423914-A62B-4657-AF1C-92BFD81E27CD}" srcOrd="4" destOrd="0" presId="urn:microsoft.com/office/officeart/2005/8/layout/hierarchy3#1"/>
    <dgm:cxn modelId="{33F37E10-5A36-444E-9326-5A4CD5719FDD}" type="presParOf" srcId="{169F9479-6EC2-46E7-8866-F54AC423B73D}" destId="{A101A64B-0DFA-431B-90F5-0C09F620E3F7}" srcOrd="5" destOrd="0" presId="urn:microsoft.com/office/officeart/2005/8/layout/hierarchy3#1"/>
  </dgm:cxnLst>
  <dgm:bg/>
  <dgm:whole/>
</dgm:dataModel>
</file>

<file path=word/diagrams/data2.xml><?xml version="1.0" encoding="utf-8"?>
<dgm:dataModel xmlns:dgm="http://schemas.openxmlformats.org/drawingml/2006/diagram" xmlns:a="http://schemas.openxmlformats.org/drawingml/2006/main">
  <dgm:ptLst>
    <dgm:pt modelId="{7996AB45-7489-4385-B3D4-F023D3A175EF}" type="doc">
      <dgm:prSet loTypeId="urn:microsoft.com/office/officeart/2005/8/layout/process1" loCatId="process" qsTypeId="urn:microsoft.com/office/officeart/2005/8/quickstyle/simple3" qsCatId="simple" csTypeId="urn:microsoft.com/office/officeart/2005/8/colors/colorful5" csCatId="colorful" phldr="1"/>
      <dgm:spPr/>
      <dgm:t>
        <a:bodyPr/>
        <a:lstStyle/>
        <a:p>
          <a:endParaRPr lang="en-GB"/>
        </a:p>
      </dgm:t>
    </dgm:pt>
    <dgm:pt modelId="{535038B1-0536-4A0C-AE9B-4EC9475E99D9}">
      <dgm:prSet phldrT="[Text]" custT="1"/>
      <dgm:spPr/>
      <dgm:t>
        <a:bodyPr/>
        <a:lstStyle/>
        <a:p>
          <a:r>
            <a:rPr lang="en-GB" sz="1600" dirty="0">
              <a:latin typeface="Arial" panose="020B0604020202020204" pitchFamily="34" charset="0"/>
              <a:cs typeface="Arial" panose="020B0604020202020204" pitchFamily="34" charset="0"/>
            </a:rPr>
            <a:t>INITIAL CAPITAL</a:t>
          </a:r>
        </a:p>
        <a:p>
          <a:r>
            <a:rPr lang="en-GB" sz="1600" dirty="0">
              <a:latin typeface="Arial" panose="020B0604020202020204" pitchFamily="34" charset="0"/>
              <a:cs typeface="Arial" panose="020B0604020202020204" pitchFamily="34" charset="0"/>
            </a:rPr>
            <a:t>£</a:t>
          </a:r>
          <a:r>
            <a:rPr lang="en-GB" sz="1600" dirty="0" smtClean="0">
              <a:latin typeface="Arial" panose="020B0604020202020204" pitchFamily="34" charset="0"/>
              <a:cs typeface="Arial" panose="020B0604020202020204" pitchFamily="34" charset="0"/>
            </a:rPr>
            <a:t>300000</a:t>
          </a:r>
          <a:endParaRPr lang="en-GB" sz="1600" dirty="0">
            <a:latin typeface="Arial" panose="020B0604020202020204" pitchFamily="34" charset="0"/>
            <a:cs typeface="Arial" panose="020B0604020202020204" pitchFamily="34" charset="0"/>
          </a:endParaRPr>
        </a:p>
      </dgm:t>
    </dgm:pt>
    <dgm:pt modelId="{3F627879-CDCA-4E11-ADD1-487A56B94A38}" type="parTrans" cxnId="{B6F79868-162F-4422-B02B-5ABC86B83A03}">
      <dgm:prSet/>
      <dgm:spPr/>
      <dgm:t>
        <a:bodyPr/>
        <a:lstStyle/>
        <a:p>
          <a:endParaRPr lang="en-GB"/>
        </a:p>
      </dgm:t>
    </dgm:pt>
    <dgm:pt modelId="{C68DC0FC-6BC5-49AA-862A-885654BC346E}" type="sibTrans" cxnId="{B6F79868-162F-4422-B02B-5ABC86B83A03}">
      <dgm:prSet/>
      <dgm:spPr/>
      <dgm:t>
        <a:bodyPr/>
        <a:lstStyle/>
        <a:p>
          <a:endParaRPr lang="en-GB"/>
        </a:p>
      </dgm:t>
    </dgm:pt>
    <dgm:pt modelId="{4F06B878-63E2-402B-BB6A-705E447ED1D3}">
      <dgm:prSet phldrT="[Text]" custT="1"/>
      <dgm:spPr/>
      <dgm:t>
        <a:bodyPr/>
        <a:lstStyle/>
        <a:p>
          <a:r>
            <a:rPr lang="en-GB" sz="1400" dirty="0">
              <a:latin typeface="Arial" panose="020B0604020202020204" pitchFamily="34" charset="0"/>
              <a:cs typeface="Arial" panose="020B0604020202020204" pitchFamily="34" charset="0"/>
            </a:rPr>
            <a:t>ADVERTISEMENT</a:t>
          </a:r>
        </a:p>
        <a:p>
          <a:r>
            <a:rPr lang="en-GB" sz="1600" dirty="0">
              <a:latin typeface="Arial" panose="020B0604020202020204" pitchFamily="34" charset="0"/>
              <a:cs typeface="Arial" panose="020B0604020202020204" pitchFamily="34" charset="0"/>
            </a:rPr>
            <a:t>£</a:t>
          </a:r>
          <a:r>
            <a:rPr lang="en-GB" sz="1600" dirty="0" smtClean="0">
              <a:latin typeface="Arial" panose="020B0604020202020204" pitchFamily="34" charset="0"/>
              <a:cs typeface="Arial" panose="020B0604020202020204" pitchFamily="34" charset="0"/>
            </a:rPr>
            <a:t>5-10000</a:t>
          </a:r>
          <a:endParaRPr lang="en-GB" sz="1600" dirty="0">
            <a:latin typeface="Arial" panose="020B0604020202020204" pitchFamily="34" charset="0"/>
            <a:cs typeface="Arial" panose="020B0604020202020204" pitchFamily="34" charset="0"/>
          </a:endParaRPr>
        </a:p>
      </dgm:t>
    </dgm:pt>
    <dgm:pt modelId="{2BB0B850-82C5-45EB-BF8C-19D95CFCED87}" type="parTrans" cxnId="{278781AB-D513-4565-ABD8-495496A95287}">
      <dgm:prSet/>
      <dgm:spPr/>
      <dgm:t>
        <a:bodyPr/>
        <a:lstStyle/>
        <a:p>
          <a:endParaRPr lang="en-GB"/>
        </a:p>
      </dgm:t>
    </dgm:pt>
    <dgm:pt modelId="{09074F6B-96D6-4EAD-9E42-0588380965CA}" type="sibTrans" cxnId="{278781AB-D513-4565-ABD8-495496A95287}">
      <dgm:prSet/>
      <dgm:spPr/>
      <dgm:t>
        <a:bodyPr/>
        <a:lstStyle/>
        <a:p>
          <a:endParaRPr lang="en-GB"/>
        </a:p>
      </dgm:t>
    </dgm:pt>
    <dgm:pt modelId="{D5AD6A41-FA74-4436-BD19-F097CAD82A41}">
      <dgm:prSet phldrT="[Text]" custT="1"/>
      <dgm:spPr/>
      <dgm:t>
        <a:bodyPr/>
        <a:lstStyle/>
        <a:p>
          <a:pPr algn="ctr"/>
          <a:r>
            <a:rPr lang="en-GB" sz="1600" dirty="0">
              <a:latin typeface="Arial" panose="020B0604020202020204" pitchFamily="34" charset="0"/>
              <a:cs typeface="Arial" panose="020B0604020202020204" pitchFamily="34" charset="0"/>
            </a:rPr>
            <a:t>ANNUAL TURN OVER</a:t>
          </a:r>
        </a:p>
        <a:p>
          <a:pPr algn="l"/>
          <a:r>
            <a:rPr lang="en-GB" sz="1400" dirty="0">
              <a:latin typeface="Arial" panose="020B0604020202020204" pitchFamily="34" charset="0"/>
              <a:cs typeface="Arial" panose="020B0604020202020204" pitchFamily="34" charset="0"/>
            </a:rPr>
            <a:t>daily 150 people</a:t>
          </a:r>
        </a:p>
        <a:p>
          <a:pPr algn="l"/>
          <a:r>
            <a:rPr lang="en-GB" sz="1400" dirty="0">
              <a:latin typeface="Arial" panose="020B0604020202020204" pitchFamily="34" charset="0"/>
              <a:cs typeface="Arial" panose="020B0604020202020204" pitchFamily="34" charset="0"/>
            </a:rPr>
            <a:t>average price £5 </a:t>
          </a:r>
          <a:r>
            <a:rPr lang="en-GB" sz="1400" dirty="0" smtClean="0">
              <a:latin typeface="Arial" panose="020B0604020202020204" pitchFamily="34" charset="0"/>
              <a:cs typeface="Arial" panose="020B0604020202020204" pitchFamily="34" charset="0"/>
            </a:rPr>
            <a:t>-£</a:t>
          </a:r>
          <a:r>
            <a:rPr lang="en-GB" sz="1400" dirty="0">
              <a:latin typeface="Arial" panose="020B0604020202020204" pitchFamily="34" charset="0"/>
              <a:cs typeface="Arial" panose="020B0604020202020204" pitchFamily="34" charset="0"/>
            </a:rPr>
            <a:t>6</a:t>
          </a:r>
        </a:p>
        <a:p>
          <a:pPr algn="l"/>
          <a:r>
            <a:rPr lang="en-GB" sz="1400" dirty="0">
              <a:latin typeface="Arial" panose="020B0604020202020204" pitchFamily="34" charset="0"/>
              <a:cs typeface="Arial" panose="020B0604020202020204" pitchFamily="34" charset="0"/>
            </a:rPr>
            <a:t>150*6*30*12</a:t>
          </a:r>
        </a:p>
        <a:p>
          <a:pPr algn="l"/>
          <a:r>
            <a:rPr lang="en-GB" sz="1400" dirty="0">
              <a:latin typeface="Arial" panose="020B0604020202020204" pitchFamily="34" charset="0"/>
              <a:cs typeface="Arial" panose="020B0604020202020204" pitchFamily="34" charset="0"/>
            </a:rPr>
            <a:t>= £</a:t>
          </a:r>
          <a:r>
            <a:rPr lang="en-GB" sz="1400" dirty="0" smtClean="0">
              <a:latin typeface="Arial" panose="020B0604020202020204" pitchFamily="34" charset="0"/>
              <a:cs typeface="Arial" panose="020B0604020202020204" pitchFamily="34" charset="0"/>
            </a:rPr>
            <a:t>324500</a:t>
          </a:r>
          <a:endParaRPr lang="en-GB" sz="1400" dirty="0">
            <a:latin typeface="Arial" panose="020B0604020202020204" pitchFamily="34" charset="0"/>
            <a:cs typeface="Arial" panose="020B0604020202020204" pitchFamily="34" charset="0"/>
          </a:endParaRPr>
        </a:p>
      </dgm:t>
    </dgm:pt>
    <dgm:pt modelId="{28D37BAE-33EF-4388-A666-769182C6656E}" type="parTrans" cxnId="{D6DD85BB-8BFF-4F06-8162-ABC1A545CBF1}">
      <dgm:prSet/>
      <dgm:spPr/>
      <dgm:t>
        <a:bodyPr/>
        <a:lstStyle/>
        <a:p>
          <a:endParaRPr lang="en-GB"/>
        </a:p>
      </dgm:t>
    </dgm:pt>
    <dgm:pt modelId="{48F4111D-0B1A-4360-8AC4-70738F41B3EF}" type="sibTrans" cxnId="{D6DD85BB-8BFF-4F06-8162-ABC1A545CBF1}">
      <dgm:prSet/>
      <dgm:spPr/>
      <dgm:t>
        <a:bodyPr/>
        <a:lstStyle/>
        <a:p>
          <a:endParaRPr lang="en-GB"/>
        </a:p>
      </dgm:t>
    </dgm:pt>
    <dgm:pt modelId="{82662C5F-B883-4BED-AD3D-0925D59A5F32}" type="pres">
      <dgm:prSet presAssocID="{7996AB45-7489-4385-B3D4-F023D3A175EF}" presName="Name0" presStyleCnt="0">
        <dgm:presLayoutVars>
          <dgm:dir/>
          <dgm:resizeHandles val="exact"/>
        </dgm:presLayoutVars>
      </dgm:prSet>
      <dgm:spPr/>
      <dgm:t>
        <a:bodyPr/>
        <a:lstStyle/>
        <a:p>
          <a:endParaRPr lang="en-GB"/>
        </a:p>
      </dgm:t>
    </dgm:pt>
    <dgm:pt modelId="{B4368D5B-12CD-41E6-ADFE-4CA3A34A3489}" type="pres">
      <dgm:prSet presAssocID="{535038B1-0536-4A0C-AE9B-4EC9475E99D9}" presName="node" presStyleLbl="node1" presStyleIdx="0" presStyleCnt="3" custScaleX="70618" custScaleY="48269">
        <dgm:presLayoutVars>
          <dgm:bulletEnabled val="1"/>
        </dgm:presLayoutVars>
      </dgm:prSet>
      <dgm:spPr/>
      <dgm:t>
        <a:bodyPr/>
        <a:lstStyle/>
        <a:p>
          <a:endParaRPr lang="en-GB"/>
        </a:p>
      </dgm:t>
    </dgm:pt>
    <dgm:pt modelId="{EF66E982-3DC7-412E-A0FE-90D026A71084}" type="pres">
      <dgm:prSet presAssocID="{C68DC0FC-6BC5-49AA-862A-885654BC346E}" presName="sibTrans" presStyleLbl="sibTrans2D1" presStyleIdx="0" presStyleCnt="2"/>
      <dgm:spPr/>
      <dgm:t>
        <a:bodyPr/>
        <a:lstStyle/>
        <a:p>
          <a:endParaRPr lang="en-GB"/>
        </a:p>
      </dgm:t>
    </dgm:pt>
    <dgm:pt modelId="{A53CB560-E30E-42CC-884C-BA073DDB1CD6}" type="pres">
      <dgm:prSet presAssocID="{C68DC0FC-6BC5-49AA-862A-885654BC346E}" presName="connectorText" presStyleLbl="sibTrans2D1" presStyleIdx="0" presStyleCnt="2"/>
      <dgm:spPr/>
      <dgm:t>
        <a:bodyPr/>
        <a:lstStyle/>
        <a:p>
          <a:endParaRPr lang="en-GB"/>
        </a:p>
      </dgm:t>
    </dgm:pt>
    <dgm:pt modelId="{83A54DB3-5F66-454E-A28E-996F63BA9B5D}" type="pres">
      <dgm:prSet presAssocID="{4F06B878-63E2-402B-BB6A-705E447ED1D3}" presName="node" presStyleLbl="node1" presStyleIdx="1" presStyleCnt="3" custScaleX="97460" custScaleY="74294">
        <dgm:presLayoutVars>
          <dgm:bulletEnabled val="1"/>
        </dgm:presLayoutVars>
      </dgm:prSet>
      <dgm:spPr/>
      <dgm:t>
        <a:bodyPr/>
        <a:lstStyle/>
        <a:p>
          <a:endParaRPr lang="en-GB"/>
        </a:p>
      </dgm:t>
    </dgm:pt>
    <dgm:pt modelId="{BC3B5E2D-1E67-460D-A84E-28A934A2A6DB}" type="pres">
      <dgm:prSet presAssocID="{09074F6B-96D6-4EAD-9E42-0588380965CA}" presName="sibTrans" presStyleLbl="sibTrans2D1" presStyleIdx="1" presStyleCnt="2"/>
      <dgm:spPr/>
      <dgm:t>
        <a:bodyPr/>
        <a:lstStyle/>
        <a:p>
          <a:endParaRPr lang="en-GB"/>
        </a:p>
      </dgm:t>
    </dgm:pt>
    <dgm:pt modelId="{2E7346BF-5719-4B6F-AC53-92682687F096}" type="pres">
      <dgm:prSet presAssocID="{09074F6B-96D6-4EAD-9E42-0588380965CA}" presName="connectorText" presStyleLbl="sibTrans2D1" presStyleIdx="1" presStyleCnt="2"/>
      <dgm:spPr/>
      <dgm:t>
        <a:bodyPr/>
        <a:lstStyle/>
        <a:p>
          <a:endParaRPr lang="en-GB"/>
        </a:p>
      </dgm:t>
    </dgm:pt>
    <dgm:pt modelId="{E2FEF9BA-EC5D-4B6F-ABC1-195923D234DE}" type="pres">
      <dgm:prSet presAssocID="{D5AD6A41-FA74-4436-BD19-F097CAD82A41}" presName="node" presStyleLbl="node1" presStyleIdx="2" presStyleCnt="3" custScaleX="95515" custScaleY="109373">
        <dgm:presLayoutVars>
          <dgm:bulletEnabled val="1"/>
        </dgm:presLayoutVars>
      </dgm:prSet>
      <dgm:spPr/>
      <dgm:t>
        <a:bodyPr/>
        <a:lstStyle/>
        <a:p>
          <a:endParaRPr lang="en-GB"/>
        </a:p>
      </dgm:t>
    </dgm:pt>
  </dgm:ptLst>
  <dgm:cxnLst>
    <dgm:cxn modelId="{FF75FF99-4C7C-4503-95EC-094BDADB4FD6}" type="presOf" srcId="{535038B1-0536-4A0C-AE9B-4EC9475E99D9}" destId="{B4368D5B-12CD-41E6-ADFE-4CA3A34A3489}" srcOrd="0" destOrd="0" presId="urn:microsoft.com/office/officeart/2005/8/layout/process1"/>
    <dgm:cxn modelId="{7AB7074D-A29C-4300-BF9F-2DD3C7C846B3}" type="presOf" srcId="{D5AD6A41-FA74-4436-BD19-F097CAD82A41}" destId="{E2FEF9BA-EC5D-4B6F-ABC1-195923D234DE}" srcOrd="0" destOrd="0" presId="urn:microsoft.com/office/officeart/2005/8/layout/process1"/>
    <dgm:cxn modelId="{C49A653C-755A-4D78-9E12-6DF46F2EBED5}" type="presOf" srcId="{C68DC0FC-6BC5-49AA-862A-885654BC346E}" destId="{A53CB560-E30E-42CC-884C-BA073DDB1CD6}" srcOrd="1" destOrd="0" presId="urn:microsoft.com/office/officeart/2005/8/layout/process1"/>
    <dgm:cxn modelId="{45418816-D721-4A9B-8DFD-A876C24A5A97}" type="presOf" srcId="{7996AB45-7489-4385-B3D4-F023D3A175EF}" destId="{82662C5F-B883-4BED-AD3D-0925D59A5F32}" srcOrd="0" destOrd="0" presId="urn:microsoft.com/office/officeart/2005/8/layout/process1"/>
    <dgm:cxn modelId="{D6DD85BB-8BFF-4F06-8162-ABC1A545CBF1}" srcId="{7996AB45-7489-4385-B3D4-F023D3A175EF}" destId="{D5AD6A41-FA74-4436-BD19-F097CAD82A41}" srcOrd="2" destOrd="0" parTransId="{28D37BAE-33EF-4388-A666-769182C6656E}" sibTransId="{48F4111D-0B1A-4360-8AC4-70738F41B3EF}"/>
    <dgm:cxn modelId="{B6F79868-162F-4422-B02B-5ABC86B83A03}" srcId="{7996AB45-7489-4385-B3D4-F023D3A175EF}" destId="{535038B1-0536-4A0C-AE9B-4EC9475E99D9}" srcOrd="0" destOrd="0" parTransId="{3F627879-CDCA-4E11-ADD1-487A56B94A38}" sibTransId="{C68DC0FC-6BC5-49AA-862A-885654BC346E}"/>
    <dgm:cxn modelId="{B93A8F8D-8072-4A6F-A83A-E11CA78D1438}" type="presOf" srcId="{09074F6B-96D6-4EAD-9E42-0588380965CA}" destId="{2E7346BF-5719-4B6F-AC53-92682687F096}" srcOrd="1" destOrd="0" presId="urn:microsoft.com/office/officeart/2005/8/layout/process1"/>
    <dgm:cxn modelId="{3C8E80A2-DAE9-4F12-BF65-E561128D9877}" type="presOf" srcId="{4F06B878-63E2-402B-BB6A-705E447ED1D3}" destId="{83A54DB3-5F66-454E-A28E-996F63BA9B5D}" srcOrd="0" destOrd="0" presId="urn:microsoft.com/office/officeart/2005/8/layout/process1"/>
    <dgm:cxn modelId="{278781AB-D513-4565-ABD8-495496A95287}" srcId="{7996AB45-7489-4385-B3D4-F023D3A175EF}" destId="{4F06B878-63E2-402B-BB6A-705E447ED1D3}" srcOrd="1" destOrd="0" parTransId="{2BB0B850-82C5-45EB-BF8C-19D95CFCED87}" sibTransId="{09074F6B-96D6-4EAD-9E42-0588380965CA}"/>
    <dgm:cxn modelId="{A5AA78A1-2269-42D7-8846-7C3817B84C0F}" type="presOf" srcId="{C68DC0FC-6BC5-49AA-862A-885654BC346E}" destId="{EF66E982-3DC7-412E-A0FE-90D026A71084}" srcOrd="0" destOrd="0" presId="urn:microsoft.com/office/officeart/2005/8/layout/process1"/>
    <dgm:cxn modelId="{B3D234CC-7024-4721-B547-A945858B870E}" type="presOf" srcId="{09074F6B-96D6-4EAD-9E42-0588380965CA}" destId="{BC3B5E2D-1E67-460D-A84E-28A934A2A6DB}" srcOrd="0" destOrd="0" presId="urn:microsoft.com/office/officeart/2005/8/layout/process1"/>
    <dgm:cxn modelId="{F2E93C19-7121-4506-8ABD-F764A80D26F6}" type="presParOf" srcId="{82662C5F-B883-4BED-AD3D-0925D59A5F32}" destId="{B4368D5B-12CD-41E6-ADFE-4CA3A34A3489}" srcOrd="0" destOrd="0" presId="urn:microsoft.com/office/officeart/2005/8/layout/process1"/>
    <dgm:cxn modelId="{E15719E0-CEB4-4E80-9066-5A9BCE2EE118}" type="presParOf" srcId="{82662C5F-B883-4BED-AD3D-0925D59A5F32}" destId="{EF66E982-3DC7-412E-A0FE-90D026A71084}" srcOrd="1" destOrd="0" presId="urn:microsoft.com/office/officeart/2005/8/layout/process1"/>
    <dgm:cxn modelId="{8A448860-83E8-4723-A7A9-513ABA967BAD}" type="presParOf" srcId="{EF66E982-3DC7-412E-A0FE-90D026A71084}" destId="{A53CB560-E30E-42CC-884C-BA073DDB1CD6}" srcOrd="0" destOrd="0" presId="urn:microsoft.com/office/officeart/2005/8/layout/process1"/>
    <dgm:cxn modelId="{B4E7A223-D158-435D-B646-5BC6032BED0F}" type="presParOf" srcId="{82662C5F-B883-4BED-AD3D-0925D59A5F32}" destId="{83A54DB3-5F66-454E-A28E-996F63BA9B5D}" srcOrd="2" destOrd="0" presId="urn:microsoft.com/office/officeart/2005/8/layout/process1"/>
    <dgm:cxn modelId="{94491F4C-FA3B-4AAF-82FC-4FA02D874332}" type="presParOf" srcId="{82662C5F-B883-4BED-AD3D-0925D59A5F32}" destId="{BC3B5E2D-1E67-460D-A84E-28A934A2A6DB}" srcOrd="3" destOrd="0" presId="urn:microsoft.com/office/officeart/2005/8/layout/process1"/>
    <dgm:cxn modelId="{2A8CAE09-670C-43A2-AADF-06864EB6F79D}" type="presParOf" srcId="{BC3B5E2D-1E67-460D-A84E-28A934A2A6DB}" destId="{2E7346BF-5719-4B6F-AC53-92682687F096}" srcOrd="0" destOrd="0" presId="urn:microsoft.com/office/officeart/2005/8/layout/process1"/>
    <dgm:cxn modelId="{E3638501-0C94-4625-B16F-1C5C03081BC7}" type="presParOf" srcId="{82662C5F-B883-4BED-AD3D-0925D59A5F32}" destId="{E2FEF9BA-EC5D-4B6F-ABC1-195923D234DE}" srcOrd="4" destOrd="0" presId="urn:microsoft.com/office/officeart/2005/8/layout/process1"/>
  </dgm:cxnLst>
  <dgm:bg/>
  <dgm:whole/>
</dgm:dataModel>
</file>

<file path=word/diagrams/layout1.xml><?xml version="1.0" encoding="utf-8"?>
<dgm:layoutDef xmlns:dgm="http://schemas.openxmlformats.org/drawingml/2006/diagram" xmlns:a="http://schemas.openxmlformats.org/drawingml/2006/main" uniqueId="urn:microsoft.com/office/officeart/2005/8/layout/hierarchy3#1">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begPts" val="bCtr"/>
                        <dgm:param type="connRout" val="bend"/>
                        <dgm:param type="dim" val="1D"/>
                        <dgm:param type="endPts" val="midL"/>
                        <dgm:param type="endSty" val="noArr"/>
                        <dgm:param type="srcNode" val="rootConnector"/>
                      </dgm:alg>
                    </dgm:if>
                    <dgm:else name="Name16">
                      <dgm:alg type="conn">
                        <dgm:param type="begPts" val="bCtr"/>
                        <dgm:param type="connRout" val="bend"/>
                        <dgm:param type="dim" val="1D"/>
                        <dgm:param type="endPts" val="midR"/>
                        <dgm:param type="endSty" val="noArr"/>
                        <dgm:param type="srcNode" val="rootConnecto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E62FC7-9A9E-4A71-9153-0665D41A5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15</Pages>
  <Words>2227</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vijayalaxmi</dc:creator>
  <cp:lastModifiedBy>Default User</cp:lastModifiedBy>
  <cp:revision>8</cp:revision>
  <dcterms:created xsi:type="dcterms:W3CDTF">2017-12-25T22:13:00Z</dcterms:created>
  <dcterms:modified xsi:type="dcterms:W3CDTF">2018-01-02T22:23:00Z</dcterms:modified>
</cp:coreProperties>
</file>