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A03F99" w14:textId="29C108BB" w:rsidR="00415895" w:rsidRDefault="00415895" w:rsidP="00415895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15895">
        <w:rPr>
          <w:rFonts w:ascii="Arial" w:hAnsi="Arial" w:cs="Arial"/>
          <w:sz w:val="24"/>
          <w:szCs w:val="24"/>
          <w:u w:val="single"/>
        </w:rPr>
        <w:t>Reference list</w:t>
      </w:r>
      <w:r w:rsidR="00F66B95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63D7CF24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Care council for Wales. (2014) </w:t>
      </w:r>
      <w:r w:rsidRPr="00307DEC">
        <w:rPr>
          <w:rFonts w:ascii="Arial" w:hAnsi="Arial" w:cs="Arial"/>
          <w:i/>
          <w:iCs/>
          <w:sz w:val="24"/>
          <w:szCs w:val="24"/>
        </w:rPr>
        <w:t>Social services and wellbeing (Wales) act 2014</w:t>
      </w:r>
      <w:r w:rsidRPr="00307DEC">
        <w:rPr>
          <w:rFonts w:ascii="Arial" w:hAnsi="Arial" w:cs="Arial"/>
          <w:sz w:val="24"/>
          <w:szCs w:val="24"/>
        </w:rPr>
        <w:t xml:space="preserve">,  Welsh Government, Available at: </w:t>
      </w:r>
      <w:hyperlink r:id="rId7" w:history="1">
        <w:r w:rsidRPr="00307DEC">
          <w:rPr>
            <w:rStyle w:val="Hyperlink"/>
            <w:rFonts w:ascii="Arial" w:hAnsi="Arial" w:cs="Arial"/>
            <w:sz w:val="24"/>
            <w:szCs w:val="24"/>
          </w:rPr>
          <w:t>Principles-Resource-Guide_March-17[2653].pdf</w:t>
        </w:r>
      </w:hyperlink>
      <w:r w:rsidRPr="00307DEC">
        <w:rPr>
          <w:rFonts w:ascii="Arial" w:hAnsi="Arial" w:cs="Arial"/>
          <w:sz w:val="24"/>
          <w:szCs w:val="24"/>
        </w:rPr>
        <w:t>, (Accessed: 25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69328ADE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Charlotte N.B. Grey1 and Louise </w:t>
      </w:r>
      <w:proofErr w:type="spellStart"/>
      <w:r w:rsidRPr="00307DEC">
        <w:rPr>
          <w:rFonts w:ascii="Arial" w:hAnsi="Arial" w:cs="Arial"/>
          <w:sz w:val="24"/>
          <w:szCs w:val="24"/>
        </w:rPr>
        <w:t>Woodfine</w:t>
      </w:r>
      <w:proofErr w:type="spellEnd"/>
      <w:r w:rsidRPr="00307DEC">
        <w:rPr>
          <w:rFonts w:ascii="Arial" w:hAnsi="Arial" w:cs="Arial"/>
          <w:sz w:val="24"/>
          <w:szCs w:val="24"/>
        </w:rPr>
        <w:t xml:space="preserve">. (2019) </w:t>
      </w:r>
      <w:r w:rsidRPr="00307DEC">
        <w:rPr>
          <w:rFonts w:ascii="Arial" w:hAnsi="Arial" w:cs="Arial"/>
          <w:i/>
          <w:iCs/>
          <w:sz w:val="24"/>
          <w:szCs w:val="24"/>
        </w:rPr>
        <w:t>Voices of those with lived experiences of homelessness and adversity in Wales</w:t>
      </w:r>
      <w:r w:rsidRPr="00307DEC">
        <w:rPr>
          <w:rFonts w:ascii="Arial" w:hAnsi="Arial" w:cs="Arial"/>
          <w:sz w:val="24"/>
          <w:szCs w:val="24"/>
        </w:rPr>
        <w:t xml:space="preserve">, Public Health Wales, Available at: </w:t>
      </w:r>
      <w:hyperlink r:id="rId8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https://phw.nhs.wales/files/aces/voices-of-those-with-lived-experiences-of-homelessness-and-adversity-in-wales-informing-prevention-and-response-2019/</w:t>
        </w:r>
      </w:hyperlink>
      <w:r w:rsidRPr="00307DEC">
        <w:rPr>
          <w:rFonts w:ascii="Arial" w:hAnsi="Arial" w:cs="Arial"/>
          <w:sz w:val="24"/>
          <w:szCs w:val="24"/>
        </w:rPr>
        <w:t>, (Accessed 22nd March 2021).</w:t>
      </w:r>
    </w:p>
    <w:p w14:paraId="53064AFA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Chou, I.J., Kong, S.S., Chung, T., See, L.C., </w:t>
      </w:r>
      <w:proofErr w:type="spellStart"/>
      <w:r w:rsidRPr="00307DEC">
        <w:rPr>
          <w:rFonts w:ascii="Arial" w:hAnsi="Arial" w:cs="Arial"/>
          <w:sz w:val="24"/>
          <w:szCs w:val="24"/>
        </w:rPr>
        <w:t>Kuo</w:t>
      </w:r>
      <w:proofErr w:type="spellEnd"/>
      <w:r w:rsidRPr="00307DEC">
        <w:rPr>
          <w:rFonts w:ascii="Arial" w:hAnsi="Arial" w:cs="Arial"/>
          <w:sz w:val="24"/>
          <w:szCs w:val="24"/>
        </w:rPr>
        <w:t>, C.F., Lin, J.J., Wang, H.S., Lin, K.L. and Hung, P.C. (2019) ‘</w:t>
      </w:r>
      <w:r w:rsidRPr="00307DEC">
        <w:rPr>
          <w:rFonts w:ascii="Arial" w:hAnsi="Arial" w:cs="Arial"/>
          <w:i/>
          <w:iCs/>
          <w:sz w:val="24"/>
          <w:szCs w:val="24"/>
        </w:rPr>
        <w:t xml:space="preserve">Evaluation of the effect of the child protection act on serious child physical abuse in </w:t>
      </w:r>
      <w:proofErr w:type="spellStart"/>
      <w:r w:rsidRPr="00307DEC">
        <w:rPr>
          <w:rFonts w:ascii="Arial" w:hAnsi="Arial" w:cs="Arial"/>
          <w:i/>
          <w:iCs/>
          <w:sz w:val="24"/>
          <w:szCs w:val="24"/>
        </w:rPr>
        <w:t>Taiwa</w:t>
      </w:r>
      <w:proofErr w:type="spellEnd"/>
      <w:r w:rsidRPr="00307DEC">
        <w:rPr>
          <w:rFonts w:ascii="Arial" w:hAnsi="Arial" w:cs="Arial"/>
          <w:i/>
          <w:iCs/>
          <w:sz w:val="24"/>
          <w:szCs w:val="24"/>
        </w:rPr>
        <w:t>’</w:t>
      </w:r>
      <w:r w:rsidRPr="00307DEC">
        <w:rPr>
          <w:rFonts w:ascii="Arial" w:hAnsi="Arial" w:cs="Arial"/>
          <w:sz w:val="24"/>
          <w:szCs w:val="24"/>
        </w:rPr>
        <w:t xml:space="preserve">, Child abuse &amp; neglect, 95, p.104066. </w:t>
      </w:r>
    </w:p>
    <w:p w14:paraId="33773AFA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Citizens Advice. (2021) Child abuse - police involvement. Available at: </w:t>
      </w:r>
      <w:hyperlink r:id="rId9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https://www.citizensadvice.org.uk/family/children-and-young-people/child-abuse/police-involvement/child-abuse-police-involvement/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001E60B7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>College of nursing (2020) Health Visiting. Available at: Health visiting | Children and young people | Royal College of Nursing (rcn.org.uk) (Accessed on 23rd March 2021).</w:t>
      </w:r>
    </w:p>
    <w:p w14:paraId="2871026E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College of Policing. (2020) </w:t>
      </w:r>
      <w:r w:rsidRPr="00307DEC">
        <w:rPr>
          <w:rFonts w:ascii="Arial" w:hAnsi="Arial" w:cs="Arial"/>
          <w:i/>
          <w:iCs/>
          <w:sz w:val="24"/>
          <w:szCs w:val="24"/>
        </w:rPr>
        <w:t>Major investigation and public protection Police response to concern for a child</w:t>
      </w:r>
      <w:r w:rsidRPr="00307DEC">
        <w:rPr>
          <w:rFonts w:ascii="Arial" w:hAnsi="Arial" w:cs="Arial"/>
          <w:sz w:val="24"/>
          <w:szCs w:val="24"/>
        </w:rPr>
        <w:t xml:space="preserve">, Available at: </w:t>
      </w:r>
      <w:hyperlink r:id="rId10" w:anchor=":~:text=Under%20the%20Children%20Act%201989,until%20a%20child%20is%20found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https://www.app.college.police.uk/app-content/major-investigation-and-public-protection/child-abuse/concern-for-a-child/#:~:text=Under%20the%20Children%20Act%201989,until%20a%20child%20is%20found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1277076A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Department of Justice. (2015a) </w:t>
      </w:r>
      <w:r w:rsidRPr="00307DEC">
        <w:rPr>
          <w:rFonts w:ascii="Arial" w:hAnsi="Arial" w:cs="Arial"/>
          <w:i/>
          <w:iCs/>
          <w:sz w:val="24"/>
          <w:szCs w:val="24"/>
        </w:rPr>
        <w:t>Code of Practice for the exercise by police officers of statutory powers of stop and search</w:t>
      </w:r>
      <w:r w:rsidRPr="00307DEC">
        <w:rPr>
          <w:rFonts w:ascii="Arial" w:hAnsi="Arial" w:cs="Arial"/>
          <w:sz w:val="24"/>
          <w:szCs w:val="24"/>
        </w:rPr>
        <w:t xml:space="preserve">, Available at: </w:t>
      </w:r>
      <w:hyperlink r:id="rId11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https://www.justice-ni.gov.uk/sites/default/files/publications/doj/pace-code-a-2015.pdf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7B641A03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>Department of Justice. (2015b</w:t>
      </w:r>
      <w:r w:rsidRPr="00307DEC">
        <w:rPr>
          <w:rFonts w:ascii="Arial" w:hAnsi="Arial" w:cs="Arial"/>
          <w:i/>
          <w:iCs/>
          <w:sz w:val="24"/>
          <w:szCs w:val="24"/>
        </w:rPr>
        <w:t>) Code of Practice for searches of premises by police officers and the seizure of property found by police officers on persons or premises</w:t>
      </w:r>
      <w:r w:rsidRPr="00307DEC">
        <w:rPr>
          <w:rFonts w:ascii="Arial" w:hAnsi="Arial" w:cs="Arial"/>
          <w:sz w:val="24"/>
          <w:szCs w:val="24"/>
        </w:rPr>
        <w:t xml:space="preserve">, </w:t>
      </w:r>
      <w:r w:rsidRPr="00307DEC">
        <w:rPr>
          <w:rFonts w:ascii="Arial" w:hAnsi="Arial" w:cs="Arial"/>
          <w:sz w:val="24"/>
          <w:szCs w:val="24"/>
        </w:rPr>
        <w:lastRenderedPageBreak/>
        <w:t xml:space="preserve">Available at: </w:t>
      </w:r>
      <w:hyperlink r:id="rId12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https://www.justice-ni.gov.uk/sites/default/files/publications/doj/pace-code-b-2015.pdf</w:t>
        </w:r>
      </w:hyperlink>
      <w:r w:rsidRPr="00307DEC">
        <w:rPr>
          <w:rFonts w:ascii="Arial" w:hAnsi="Arial" w:cs="Arial"/>
          <w:sz w:val="24"/>
          <w:szCs w:val="24"/>
        </w:rPr>
        <w:t>, (Accessed: 14th March 2021).</w:t>
      </w:r>
    </w:p>
    <w:p w14:paraId="4A46E13F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Departments of Justice, (2015c) </w:t>
      </w:r>
      <w:r w:rsidRPr="00307DEC">
        <w:rPr>
          <w:rFonts w:ascii="Arial" w:hAnsi="Arial" w:cs="Arial"/>
          <w:i/>
          <w:iCs/>
          <w:sz w:val="24"/>
          <w:szCs w:val="24"/>
        </w:rPr>
        <w:t>Code of Practice for the Detention, Treatment and Questioning of Persons by Police Officers</w:t>
      </w:r>
      <w:r w:rsidRPr="00307DEC">
        <w:rPr>
          <w:rFonts w:ascii="Arial" w:hAnsi="Arial" w:cs="Arial"/>
          <w:sz w:val="24"/>
          <w:szCs w:val="24"/>
        </w:rPr>
        <w:t xml:space="preserve">, Available at: </w:t>
      </w:r>
      <w:hyperlink r:id="rId13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https://www.justice-ni.gov.uk/sites/default/files/publications/doj/16-06-pace-code-c-2015.pdf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1C3C06FB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Estyn. (2020) </w:t>
      </w:r>
      <w:r w:rsidRPr="00307DEC">
        <w:rPr>
          <w:rFonts w:ascii="Arial" w:hAnsi="Arial" w:cs="Arial"/>
          <w:i/>
          <w:iCs/>
          <w:sz w:val="24"/>
          <w:szCs w:val="24"/>
        </w:rPr>
        <w:t xml:space="preserve">Welcome to Estyn, </w:t>
      </w:r>
      <w:r w:rsidRPr="00307DEC">
        <w:rPr>
          <w:rFonts w:ascii="Arial" w:hAnsi="Arial" w:cs="Arial"/>
          <w:sz w:val="24"/>
          <w:szCs w:val="24"/>
        </w:rPr>
        <w:t xml:space="preserve">Welsh government, Available at: </w:t>
      </w:r>
      <w:hyperlink r:id="rId14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https://www.estyn.gov.wales/about-us</w:t>
        </w:r>
      </w:hyperlink>
      <w:r w:rsidRPr="00307DEC">
        <w:rPr>
          <w:rFonts w:ascii="Arial" w:hAnsi="Arial" w:cs="Arial"/>
          <w:sz w:val="24"/>
          <w:szCs w:val="24"/>
        </w:rPr>
        <w:t>, (Accessed: 25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45E47D89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Forester, H. (2017) </w:t>
      </w:r>
      <w:r w:rsidRPr="00307DEC">
        <w:rPr>
          <w:rFonts w:ascii="Arial" w:hAnsi="Arial" w:cs="Arial"/>
          <w:i/>
          <w:iCs/>
          <w:sz w:val="24"/>
          <w:szCs w:val="24"/>
        </w:rPr>
        <w:t>Police Record Checks – What Can They Disclose?</w:t>
      </w:r>
      <w:r w:rsidRPr="00307DEC">
        <w:rPr>
          <w:rFonts w:ascii="Arial" w:hAnsi="Arial" w:cs="Arial"/>
          <w:sz w:val="24"/>
          <w:szCs w:val="24"/>
        </w:rPr>
        <w:t xml:space="preserve">, Available at: </w:t>
      </w:r>
      <w:hyperlink r:id="rId15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https://www.lawnow.org/police-record-checks-what-can-they-disclose/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69B0CD01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he UK immunisation schedule (2019) The routine immunisation schedule. Available at: Green book of Immunisation - Chapter 11 - the UK immunisation schedule (publishing.service.gov.uk) (Accessed on 23rd March 2021). </w:t>
      </w:r>
    </w:p>
    <w:p w14:paraId="3EB59035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HM Government. (2018) </w:t>
      </w:r>
      <w:r w:rsidRPr="00307DEC">
        <w:rPr>
          <w:rFonts w:ascii="Arial" w:hAnsi="Arial" w:cs="Arial"/>
          <w:i/>
          <w:iCs/>
          <w:sz w:val="24"/>
          <w:szCs w:val="24"/>
        </w:rPr>
        <w:t>Working Together to Safeguard Children</w:t>
      </w:r>
      <w:r w:rsidRPr="00307DEC">
        <w:rPr>
          <w:rFonts w:ascii="Arial" w:hAnsi="Arial" w:cs="Arial"/>
          <w:sz w:val="24"/>
          <w:szCs w:val="24"/>
        </w:rPr>
        <w:t xml:space="preserve">, Available at: Working Together to Safeguard Children 2018 (publishing.service.gov.uk) (Accessed: 19th March 2021). </w:t>
      </w:r>
    </w:p>
    <w:p w14:paraId="566A09DC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NHS. (no date) </w:t>
      </w:r>
      <w:r w:rsidRPr="00307DEC">
        <w:rPr>
          <w:rFonts w:ascii="Arial" w:hAnsi="Arial" w:cs="Arial"/>
          <w:i/>
          <w:iCs/>
          <w:sz w:val="24"/>
          <w:szCs w:val="24"/>
        </w:rPr>
        <w:t>Family Support Worker role</w:t>
      </w:r>
      <w:r w:rsidRPr="00307DEC">
        <w:rPr>
          <w:rFonts w:ascii="Arial" w:hAnsi="Arial" w:cs="Arial"/>
          <w:sz w:val="24"/>
          <w:szCs w:val="24"/>
        </w:rPr>
        <w:t xml:space="preserve">, National Career service, Available at: </w:t>
      </w:r>
      <w:hyperlink r:id="rId16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https://nationalcareers.service.gov.uk/job-profiles/family-support-worker</w:t>
        </w:r>
      </w:hyperlink>
      <w:r w:rsidRPr="00307DEC">
        <w:rPr>
          <w:rFonts w:ascii="Arial" w:hAnsi="Arial" w:cs="Arial"/>
          <w:sz w:val="24"/>
          <w:szCs w:val="24"/>
        </w:rPr>
        <w:t>, (Accessed: 24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3D091723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Nice. (2017) </w:t>
      </w:r>
      <w:r w:rsidRPr="00307DEC">
        <w:rPr>
          <w:rFonts w:ascii="Arial" w:hAnsi="Arial" w:cs="Arial"/>
          <w:i/>
          <w:iCs/>
          <w:sz w:val="24"/>
          <w:szCs w:val="24"/>
        </w:rPr>
        <w:t xml:space="preserve">Child abuse and neglect, </w:t>
      </w:r>
      <w:r w:rsidRPr="00307DEC">
        <w:rPr>
          <w:rFonts w:ascii="Arial" w:hAnsi="Arial" w:cs="Arial"/>
          <w:sz w:val="24"/>
          <w:szCs w:val="24"/>
        </w:rPr>
        <w:t xml:space="preserve">Available at: </w:t>
      </w:r>
      <w:hyperlink r:id="rId17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https://www.nice.org.uk/guidance/ng76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20C967DE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North Wales Safeguarding Board. (2019) </w:t>
      </w:r>
      <w:r w:rsidRPr="00307DEC">
        <w:rPr>
          <w:rFonts w:ascii="Arial" w:hAnsi="Arial" w:cs="Arial"/>
          <w:i/>
          <w:iCs/>
          <w:sz w:val="24"/>
          <w:szCs w:val="24"/>
        </w:rPr>
        <w:t>Supporting Children, Supporting Parents A North Wales Multi-Agency Protocol</w:t>
      </w:r>
      <w:r w:rsidRPr="00307DEC">
        <w:rPr>
          <w:rFonts w:ascii="Arial" w:hAnsi="Arial" w:cs="Arial"/>
          <w:sz w:val="24"/>
          <w:szCs w:val="24"/>
        </w:rPr>
        <w:t xml:space="preserve">, Available at: </w:t>
      </w:r>
      <w:hyperlink r:id="rId18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https://www.northwalessafeguarding.wales</w:t>
        </w:r>
      </w:hyperlink>
      <w:r w:rsidRPr="00307DEC">
        <w:rPr>
          <w:rFonts w:ascii="Arial" w:hAnsi="Arial" w:cs="Arial"/>
          <w:sz w:val="24"/>
          <w:szCs w:val="24"/>
        </w:rPr>
        <w:t>, (Accessed on 24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 </w:t>
      </w:r>
    </w:p>
    <w:p w14:paraId="69A2746E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Nottingham Safeguarding Children Board. (2019) </w:t>
      </w:r>
      <w:r w:rsidRPr="00307DEC">
        <w:rPr>
          <w:rFonts w:ascii="Arial" w:hAnsi="Arial" w:cs="Arial"/>
          <w:i/>
          <w:iCs/>
          <w:sz w:val="24"/>
          <w:szCs w:val="24"/>
        </w:rPr>
        <w:t>Safeguarding Children With Drug and Alcohol Using Parents,</w:t>
      </w:r>
      <w:r w:rsidRPr="00307DEC">
        <w:rPr>
          <w:rFonts w:ascii="Arial" w:hAnsi="Arial" w:cs="Arial"/>
          <w:sz w:val="24"/>
          <w:szCs w:val="24"/>
        </w:rPr>
        <w:t xml:space="preserve"> Available at: </w:t>
      </w:r>
      <w:hyperlink r:id="rId19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https://www.proceduresonline.com/</w:t>
        </w:r>
      </w:hyperlink>
      <w:r w:rsidRPr="00307DEC">
        <w:rPr>
          <w:rFonts w:ascii="Arial" w:hAnsi="Arial" w:cs="Arial"/>
          <w:sz w:val="24"/>
          <w:szCs w:val="24"/>
        </w:rPr>
        <w:t xml:space="preserve"> (Accessed on 24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 </w:t>
      </w:r>
    </w:p>
    <w:p w14:paraId="1859966D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NSPCC (2021) </w:t>
      </w:r>
      <w:r w:rsidRPr="00307DEC">
        <w:rPr>
          <w:rFonts w:ascii="Arial" w:hAnsi="Arial" w:cs="Arial"/>
          <w:i/>
          <w:iCs/>
          <w:sz w:val="24"/>
          <w:szCs w:val="24"/>
        </w:rPr>
        <w:t>Every childhood is worth fighting for</w:t>
      </w:r>
      <w:r w:rsidRPr="00307DEC">
        <w:rPr>
          <w:rFonts w:ascii="Arial" w:hAnsi="Arial" w:cs="Arial"/>
          <w:sz w:val="24"/>
          <w:szCs w:val="24"/>
        </w:rPr>
        <w:t xml:space="preserve">, Available at: Neglect is also Child Abuse: Know All About It | NSPCC (Accessed on 23rd March 2021). </w:t>
      </w:r>
    </w:p>
    <w:p w14:paraId="3FEC8DBE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lastRenderedPageBreak/>
        <w:t xml:space="preserve">NSPCC Learning. (2020) </w:t>
      </w:r>
      <w:r w:rsidRPr="00307DEC">
        <w:rPr>
          <w:rFonts w:ascii="Arial" w:hAnsi="Arial" w:cs="Arial"/>
          <w:i/>
          <w:iCs/>
          <w:sz w:val="24"/>
          <w:szCs w:val="24"/>
        </w:rPr>
        <w:t>Definitions and signs of child abuse: Guidance for professionals who work with children on how to recognise the signs of child abuse</w:t>
      </w:r>
      <w:r w:rsidRPr="00307DEC">
        <w:rPr>
          <w:rFonts w:ascii="Arial" w:hAnsi="Arial" w:cs="Arial"/>
          <w:sz w:val="24"/>
          <w:szCs w:val="24"/>
        </w:rPr>
        <w:t xml:space="preserve">, Available at: </w:t>
      </w:r>
      <w:hyperlink r:id="rId20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https://learning.nspcc.org.uk/research-resources/briefings/definitions-signs-child-abuse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23rd March 2021). </w:t>
      </w:r>
    </w:p>
    <w:p w14:paraId="71068A10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07DEC">
        <w:rPr>
          <w:rFonts w:ascii="Arial" w:hAnsi="Arial" w:cs="Arial"/>
          <w:sz w:val="24"/>
          <w:szCs w:val="24"/>
        </w:rPr>
        <w:t>Pithouse</w:t>
      </w:r>
      <w:proofErr w:type="spellEnd"/>
      <w:r w:rsidRPr="00307DEC">
        <w:rPr>
          <w:rFonts w:ascii="Arial" w:hAnsi="Arial" w:cs="Arial"/>
          <w:sz w:val="24"/>
          <w:szCs w:val="24"/>
        </w:rPr>
        <w:t>, A. and Crowley, A. (2016) ‘</w:t>
      </w:r>
      <w:r w:rsidRPr="00307DEC">
        <w:rPr>
          <w:rFonts w:ascii="Arial" w:hAnsi="Arial" w:cs="Arial"/>
          <w:i/>
          <w:iCs/>
          <w:sz w:val="24"/>
          <w:szCs w:val="24"/>
        </w:rPr>
        <w:t>Tackling child neglect: key developments in Wales’</w:t>
      </w:r>
      <w:r w:rsidRPr="00307DEC">
        <w:rPr>
          <w:rFonts w:ascii="Arial" w:hAnsi="Arial" w:cs="Arial"/>
          <w:sz w:val="24"/>
          <w:szCs w:val="24"/>
        </w:rPr>
        <w:t xml:space="preserve">, Research Policy and Planning, 32 (1) , pp. 25-37, Available at: </w:t>
      </w:r>
      <w:hyperlink r:id="rId21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http://orca.cf.ac.uk/96151/1/NEGPitCROW.pdf</w:t>
        </w:r>
      </w:hyperlink>
      <w:r w:rsidRPr="00307DEC">
        <w:rPr>
          <w:rFonts w:ascii="Arial" w:hAnsi="Arial" w:cs="Arial"/>
          <w:sz w:val="24"/>
          <w:szCs w:val="24"/>
        </w:rPr>
        <w:t>, (Accessed 25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22EB7210" w14:textId="77777777" w:rsidR="0081446A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>Pritchard-Jones, L. (2018</w:t>
      </w:r>
      <w:r w:rsidRPr="00307DEC">
        <w:rPr>
          <w:rFonts w:ascii="Arial" w:hAnsi="Arial" w:cs="Arial"/>
          <w:i/>
          <w:iCs/>
          <w:sz w:val="24"/>
          <w:szCs w:val="24"/>
        </w:rPr>
        <w:t>) ‘Adults at risk”: “vulnerability” by any other name?’</w:t>
      </w:r>
      <w:r w:rsidRPr="00307DEC">
        <w:rPr>
          <w:rFonts w:ascii="Arial" w:hAnsi="Arial" w:cs="Arial"/>
          <w:sz w:val="24"/>
          <w:szCs w:val="24"/>
        </w:rPr>
        <w:t xml:space="preserve">, The Journal of Adult Protection, 20(1), pp. 47-58. Schwartz, J.C. (2014) ‘Police indemnification’, NYUL Re, 89(3), pp.885-1005. </w:t>
      </w:r>
    </w:p>
    <w:p w14:paraId="3D83992B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RCPCH (no date) </w:t>
      </w:r>
      <w:r w:rsidRPr="00307DEC">
        <w:rPr>
          <w:rFonts w:ascii="Arial" w:hAnsi="Arial" w:cs="Arial"/>
          <w:i/>
          <w:iCs/>
          <w:sz w:val="24"/>
          <w:szCs w:val="24"/>
        </w:rPr>
        <w:t>Growth Charts</w:t>
      </w:r>
      <w:r w:rsidRPr="00307DEC">
        <w:rPr>
          <w:rFonts w:ascii="Arial" w:hAnsi="Arial" w:cs="Arial"/>
          <w:sz w:val="24"/>
          <w:szCs w:val="24"/>
        </w:rPr>
        <w:t xml:space="preserve">, Available at: Growth charts (rcpch.ac.uk) (Accessed on 23rd March 2021). </w:t>
      </w:r>
    </w:p>
    <w:p w14:paraId="7C97D9CA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Ryan, B.J. Coppola, D. Canyon, D.V. Brickhouse, M. and </w:t>
      </w:r>
      <w:proofErr w:type="spellStart"/>
      <w:r w:rsidRPr="00307DEC">
        <w:rPr>
          <w:rFonts w:ascii="Arial" w:hAnsi="Arial" w:cs="Arial"/>
          <w:sz w:val="24"/>
          <w:szCs w:val="24"/>
        </w:rPr>
        <w:t>Swienton</w:t>
      </w:r>
      <w:proofErr w:type="spellEnd"/>
      <w:r w:rsidRPr="00307DEC">
        <w:rPr>
          <w:rFonts w:ascii="Arial" w:hAnsi="Arial" w:cs="Arial"/>
          <w:sz w:val="24"/>
          <w:szCs w:val="24"/>
        </w:rPr>
        <w:t xml:space="preserve">, R. (2020) </w:t>
      </w:r>
      <w:r w:rsidRPr="00307DEC">
        <w:rPr>
          <w:rFonts w:ascii="Arial" w:hAnsi="Arial" w:cs="Arial"/>
          <w:i/>
          <w:iCs/>
          <w:sz w:val="24"/>
          <w:szCs w:val="24"/>
        </w:rPr>
        <w:t>COVID-19 community stabilization and sustainability framework: an integration of the Maslow hierarchy of needs and social determinants of health</w:t>
      </w:r>
      <w:r w:rsidRPr="00307DEC">
        <w:rPr>
          <w:rFonts w:ascii="Arial" w:hAnsi="Arial" w:cs="Arial"/>
          <w:sz w:val="24"/>
          <w:szCs w:val="24"/>
        </w:rPr>
        <w:t xml:space="preserve">, Disaster medicine and public health preparedness, DOI </w:t>
      </w:r>
      <w:hyperlink r:id="rId22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https://doi.org/10.1017/dmp.2020.109</w:t>
        </w:r>
      </w:hyperlink>
      <w:r w:rsidRPr="00307DEC">
        <w:rPr>
          <w:rFonts w:ascii="Arial" w:hAnsi="Arial" w:cs="Arial"/>
          <w:sz w:val="24"/>
          <w:szCs w:val="24"/>
        </w:rPr>
        <w:t>, 14(5), pp.623-629.</w:t>
      </w:r>
    </w:p>
    <w:p w14:paraId="688B0C0C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Social Care Wales. (no date) </w:t>
      </w:r>
      <w:r w:rsidRPr="00307DEC">
        <w:rPr>
          <w:rFonts w:ascii="Arial" w:hAnsi="Arial" w:cs="Arial"/>
          <w:i/>
          <w:iCs/>
          <w:sz w:val="24"/>
          <w:szCs w:val="24"/>
        </w:rPr>
        <w:t>Wales Safeguarding Procedures 2019</w:t>
      </w:r>
      <w:r w:rsidRPr="00307DEC">
        <w:rPr>
          <w:rFonts w:ascii="Arial" w:hAnsi="Arial" w:cs="Arial"/>
          <w:sz w:val="24"/>
          <w:szCs w:val="24"/>
        </w:rPr>
        <w:t>, Available at: </w:t>
      </w:r>
      <w:hyperlink r:id="rId23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https://www.safeguarding.wales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18th March 2021). </w:t>
      </w:r>
    </w:p>
    <w:p w14:paraId="395A1754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07DEC">
        <w:rPr>
          <w:rFonts w:ascii="Arial" w:hAnsi="Arial" w:cs="Arial"/>
          <w:sz w:val="24"/>
          <w:szCs w:val="24"/>
        </w:rPr>
        <w:t>Stering</w:t>
      </w:r>
      <w:proofErr w:type="spellEnd"/>
      <w:r w:rsidRPr="00307DEC">
        <w:rPr>
          <w:rFonts w:ascii="Arial" w:hAnsi="Arial" w:cs="Arial"/>
          <w:sz w:val="24"/>
          <w:szCs w:val="24"/>
        </w:rPr>
        <w:t>, R. (2008) Police officer's handbook: An analytical and administrative guide. Burlington: Jones &amp; Bartlett Publishers.</w:t>
      </w:r>
    </w:p>
    <w:p w14:paraId="503DCBBB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The UK immunisation schedule (2019) </w:t>
      </w:r>
      <w:r w:rsidRPr="00307DEC">
        <w:rPr>
          <w:rFonts w:ascii="Arial" w:hAnsi="Arial" w:cs="Arial"/>
          <w:i/>
          <w:iCs/>
          <w:sz w:val="24"/>
          <w:szCs w:val="24"/>
        </w:rPr>
        <w:t>The routine immunisation schedule</w:t>
      </w:r>
      <w:r w:rsidRPr="00307DEC">
        <w:rPr>
          <w:rFonts w:ascii="Arial" w:hAnsi="Arial" w:cs="Arial"/>
          <w:sz w:val="24"/>
          <w:szCs w:val="24"/>
        </w:rPr>
        <w:t xml:space="preserve">, Available at: Green book of Immunisation - Chapter 11 - the UK immunisation schedule (publishing.service.gov.uk), (Accessed on 23rd March 2021). </w:t>
      </w:r>
    </w:p>
    <w:p w14:paraId="6DBD9315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07DEC">
        <w:rPr>
          <w:rFonts w:ascii="Arial" w:hAnsi="Arial" w:cs="Arial"/>
          <w:sz w:val="24"/>
          <w:szCs w:val="24"/>
        </w:rPr>
        <w:t>Unicef</w:t>
      </w:r>
      <w:proofErr w:type="spellEnd"/>
      <w:r w:rsidRPr="00307DEC">
        <w:rPr>
          <w:rFonts w:ascii="Arial" w:hAnsi="Arial" w:cs="Arial"/>
          <w:sz w:val="24"/>
          <w:szCs w:val="24"/>
        </w:rPr>
        <w:t xml:space="preserve">. (no date) </w:t>
      </w:r>
      <w:r w:rsidRPr="00307DEC">
        <w:rPr>
          <w:rFonts w:ascii="Arial" w:hAnsi="Arial" w:cs="Arial"/>
          <w:i/>
          <w:iCs/>
          <w:sz w:val="24"/>
          <w:szCs w:val="24"/>
        </w:rPr>
        <w:t>The United Nations Convention on the Rights of the Child 1989</w:t>
      </w:r>
      <w:r w:rsidRPr="00307DEC">
        <w:rPr>
          <w:rFonts w:ascii="Arial" w:hAnsi="Arial" w:cs="Arial"/>
          <w:sz w:val="24"/>
          <w:szCs w:val="24"/>
        </w:rPr>
        <w:t xml:space="preserve">, Available at: </w:t>
      </w:r>
      <w:hyperlink r:id="rId24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https://www.unicef.org.uk/?gclid=EAIaIQobChMI8bCLmbHM7wIVx5rVCh3fkgQsEAAYASAAEgJBY_D_BwE</w:t>
        </w:r>
      </w:hyperlink>
      <w:r w:rsidRPr="00307DEC">
        <w:rPr>
          <w:rFonts w:ascii="Arial" w:hAnsi="Arial" w:cs="Arial"/>
          <w:sz w:val="24"/>
          <w:szCs w:val="24"/>
        </w:rPr>
        <w:t>,  (Accessed: 23rd March 2021).</w:t>
      </w:r>
    </w:p>
    <w:p w14:paraId="1CC077C7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>Welsh Government (2019) An overview of the Healthy Child Wales Programme. Available at: Microsoft Word - HCWP Welsh Gov document - published version[1].docx (Accessed on 23rd March 2021).</w:t>
      </w:r>
    </w:p>
    <w:p w14:paraId="1EBFDD8B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lastRenderedPageBreak/>
        <w:t>Welsh Government (2019</w:t>
      </w:r>
      <w:r w:rsidRPr="00307DEC">
        <w:rPr>
          <w:rFonts w:ascii="Arial" w:hAnsi="Arial" w:cs="Arial"/>
          <w:i/>
          <w:iCs/>
          <w:sz w:val="24"/>
          <w:szCs w:val="24"/>
        </w:rPr>
        <w:t>) An overview of the Healthy Child Wales Programme</w:t>
      </w:r>
      <w:r w:rsidRPr="00307DEC">
        <w:rPr>
          <w:rFonts w:ascii="Arial" w:hAnsi="Arial" w:cs="Arial"/>
          <w:sz w:val="24"/>
          <w:szCs w:val="24"/>
        </w:rPr>
        <w:t>, Available at: Microsoft Word - HCWP Welsh Gov document - published version[1].docx, (Accessed on 23rd March 2021).</w:t>
      </w:r>
    </w:p>
    <w:p w14:paraId="41A2E594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(1989) </w:t>
      </w:r>
      <w:r w:rsidRPr="00307DEC">
        <w:rPr>
          <w:rFonts w:ascii="Arial" w:hAnsi="Arial" w:cs="Arial"/>
          <w:i/>
          <w:iCs/>
          <w:sz w:val="24"/>
          <w:szCs w:val="24"/>
        </w:rPr>
        <w:t>Children act 1989,</w:t>
      </w:r>
      <w:r w:rsidRPr="00307DEC">
        <w:rPr>
          <w:rFonts w:ascii="Arial" w:hAnsi="Arial" w:cs="Arial"/>
          <w:sz w:val="24"/>
          <w:szCs w:val="24"/>
        </w:rPr>
        <w:t xml:space="preserve"> The National Archives, Available at: </w:t>
      </w:r>
      <w:hyperlink r:id="rId25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https://www.legislation.gov.uk/ukpga/1989/41/contents</w:t>
        </w:r>
      </w:hyperlink>
      <w:r w:rsidRPr="00307DEC">
        <w:rPr>
          <w:rFonts w:ascii="Arial" w:hAnsi="Arial" w:cs="Arial"/>
          <w:sz w:val="24"/>
          <w:szCs w:val="24"/>
        </w:rPr>
        <w:t>, (Accessed: 25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214E2E91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(1996) </w:t>
      </w:r>
      <w:r w:rsidRPr="00307DEC">
        <w:rPr>
          <w:rFonts w:ascii="Arial" w:hAnsi="Arial" w:cs="Arial"/>
          <w:i/>
          <w:iCs/>
          <w:sz w:val="24"/>
          <w:szCs w:val="24"/>
        </w:rPr>
        <w:t>The Education Act 1996</w:t>
      </w:r>
      <w:r w:rsidRPr="00307DEC">
        <w:rPr>
          <w:rFonts w:ascii="Arial" w:hAnsi="Arial" w:cs="Arial"/>
          <w:sz w:val="24"/>
          <w:szCs w:val="24"/>
        </w:rPr>
        <w:t xml:space="preserve">, The National Archives, Available at: </w:t>
      </w:r>
      <w:hyperlink r:id="rId26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https://www.legislation.gov.uk/ukpga/1996/56/section/7</w:t>
        </w:r>
      </w:hyperlink>
      <w:r w:rsidRPr="00307DEC">
        <w:rPr>
          <w:rFonts w:ascii="Arial" w:hAnsi="Arial" w:cs="Arial"/>
          <w:sz w:val="24"/>
          <w:szCs w:val="24"/>
        </w:rPr>
        <w:t>, (Accessed: 25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307DEC">
        <w:rPr>
          <w:rFonts w:ascii="Arial" w:hAnsi="Arial" w:cs="Arial"/>
          <w:sz w:val="24"/>
          <w:szCs w:val="24"/>
        </w:rPr>
        <w:t>march</w:t>
      </w:r>
      <w:proofErr w:type="gramEnd"/>
      <w:r w:rsidRPr="00307DEC">
        <w:rPr>
          <w:rFonts w:ascii="Arial" w:hAnsi="Arial" w:cs="Arial"/>
          <w:sz w:val="24"/>
          <w:szCs w:val="24"/>
        </w:rPr>
        <w:t xml:space="preserve"> 2021).</w:t>
      </w:r>
    </w:p>
    <w:p w14:paraId="4F5D354F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(1997) </w:t>
      </w:r>
      <w:r w:rsidRPr="00307DEC">
        <w:rPr>
          <w:rFonts w:ascii="Arial" w:hAnsi="Arial" w:cs="Arial"/>
          <w:i/>
          <w:iCs/>
          <w:sz w:val="24"/>
          <w:szCs w:val="24"/>
        </w:rPr>
        <w:t>Sex Offenders Act 1997</w:t>
      </w:r>
      <w:r w:rsidRPr="00307DEC">
        <w:rPr>
          <w:rFonts w:ascii="Arial" w:hAnsi="Arial" w:cs="Arial"/>
          <w:sz w:val="24"/>
          <w:szCs w:val="24"/>
        </w:rPr>
        <w:t xml:space="preserve">, The National Archive, Available at: </w:t>
      </w:r>
      <w:hyperlink r:id="rId27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https://www.legislation.gov.uk/ukpga/1997/51/pdfs/ukpga_19970051_en.pdf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14th March 2021). </w:t>
      </w:r>
    </w:p>
    <w:p w14:paraId="45D30039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(1998) </w:t>
      </w:r>
      <w:r w:rsidRPr="00307DEC">
        <w:rPr>
          <w:rFonts w:ascii="Arial" w:hAnsi="Arial" w:cs="Arial"/>
          <w:i/>
          <w:iCs/>
          <w:sz w:val="24"/>
          <w:szCs w:val="24"/>
        </w:rPr>
        <w:t>Human Rights Act 1998</w:t>
      </w:r>
      <w:r w:rsidRPr="00307DEC">
        <w:rPr>
          <w:rFonts w:ascii="Arial" w:hAnsi="Arial" w:cs="Arial"/>
          <w:sz w:val="24"/>
          <w:szCs w:val="24"/>
        </w:rPr>
        <w:t xml:space="preserve">, The National Archive, Available at: </w:t>
      </w:r>
      <w:hyperlink r:id="rId28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https://www.legislation.gov.uk/ukpga/1998/42/contents</w:t>
        </w:r>
      </w:hyperlink>
      <w:r w:rsidRPr="00307DEC">
        <w:rPr>
          <w:rFonts w:ascii="Arial" w:hAnsi="Arial" w:cs="Arial"/>
          <w:sz w:val="24"/>
          <w:szCs w:val="24"/>
        </w:rPr>
        <w:t>, (Accessed on 24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4ABC7375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(2001) </w:t>
      </w:r>
      <w:r w:rsidRPr="00307DEC">
        <w:rPr>
          <w:rFonts w:ascii="Arial" w:hAnsi="Arial" w:cs="Arial"/>
          <w:i/>
          <w:iCs/>
          <w:sz w:val="24"/>
          <w:szCs w:val="24"/>
        </w:rPr>
        <w:t>Children’s commissioner for Wales Act 2001</w:t>
      </w:r>
      <w:r w:rsidRPr="00307DEC">
        <w:rPr>
          <w:rFonts w:ascii="Arial" w:hAnsi="Arial" w:cs="Arial"/>
          <w:sz w:val="24"/>
          <w:szCs w:val="24"/>
        </w:rPr>
        <w:t xml:space="preserve">, The National Archives, Available at: </w:t>
      </w:r>
      <w:hyperlink r:id="rId29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https://www.legislation.gov.uk/ukpga/2001/18/contents</w:t>
        </w:r>
      </w:hyperlink>
      <w:r w:rsidRPr="00307DEC">
        <w:rPr>
          <w:rFonts w:ascii="Arial" w:hAnsi="Arial" w:cs="Arial"/>
          <w:sz w:val="24"/>
          <w:szCs w:val="24"/>
        </w:rPr>
        <w:t>, (Accessed: 25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3AA626CC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(2005) </w:t>
      </w:r>
      <w:r w:rsidRPr="00307DEC">
        <w:rPr>
          <w:rFonts w:ascii="Arial" w:hAnsi="Arial" w:cs="Arial"/>
          <w:i/>
          <w:iCs/>
          <w:sz w:val="24"/>
          <w:szCs w:val="24"/>
        </w:rPr>
        <w:t>Mental Capacity Act</w:t>
      </w:r>
      <w:r w:rsidRPr="00307DEC">
        <w:rPr>
          <w:rFonts w:ascii="Arial" w:hAnsi="Arial" w:cs="Arial"/>
          <w:sz w:val="24"/>
          <w:szCs w:val="24"/>
        </w:rPr>
        <w:t xml:space="preserve">, The National Archive, Available at: </w:t>
      </w:r>
      <w:hyperlink r:id="rId30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https://legislation.gov.uk/ukpga/2005/9/part/1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18th March 2021). </w:t>
      </w:r>
    </w:p>
    <w:p w14:paraId="132B2B0A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(2010) Equality Act 2010, The National Archive, Available at: </w:t>
      </w:r>
      <w:hyperlink r:id="rId31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https://www.legislation.gov.uk/ukpga/2010/15/contents</w:t>
        </w:r>
      </w:hyperlink>
      <w:r w:rsidRPr="00307DEC">
        <w:rPr>
          <w:rFonts w:ascii="Arial" w:hAnsi="Arial" w:cs="Arial"/>
          <w:sz w:val="24"/>
          <w:szCs w:val="24"/>
        </w:rPr>
        <w:t>, (Accessed: 23rd March 2021).</w:t>
      </w:r>
    </w:p>
    <w:p w14:paraId="7A1EEAAF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(2010) </w:t>
      </w:r>
      <w:r w:rsidRPr="00307DEC">
        <w:rPr>
          <w:rFonts w:ascii="Arial" w:hAnsi="Arial" w:cs="Arial"/>
          <w:i/>
          <w:iCs/>
          <w:sz w:val="24"/>
          <w:szCs w:val="24"/>
        </w:rPr>
        <w:t>United Nations Convention on the Rights of the Child (UNCRC): how legislation underpins implementation in England- Publications</w:t>
      </w:r>
      <w:r w:rsidRPr="00307DEC">
        <w:rPr>
          <w:rFonts w:ascii="Arial" w:hAnsi="Arial" w:cs="Arial"/>
          <w:sz w:val="24"/>
          <w:szCs w:val="24"/>
        </w:rPr>
        <w:t xml:space="preserve">, Available at: </w:t>
      </w:r>
      <w:hyperlink r:id="rId32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https://www.gov.uk/government/publications/united-nations-convention-on-the-rights-of-the-child/</w:t>
        </w:r>
      </w:hyperlink>
      <w:r w:rsidRPr="00307DEC">
        <w:rPr>
          <w:rFonts w:ascii="Arial" w:hAnsi="Arial" w:cs="Arial"/>
          <w:sz w:val="24"/>
          <w:szCs w:val="24"/>
        </w:rPr>
        <w:t xml:space="preserve"> (Accessed on: 19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 </w:t>
      </w:r>
    </w:p>
    <w:p w14:paraId="0F1E236E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(2012) </w:t>
      </w:r>
      <w:r w:rsidRPr="00307DEC">
        <w:rPr>
          <w:rFonts w:ascii="Arial" w:hAnsi="Arial" w:cs="Arial"/>
          <w:i/>
          <w:iCs/>
          <w:sz w:val="24"/>
          <w:szCs w:val="24"/>
        </w:rPr>
        <w:t>Munro report review,</w:t>
      </w:r>
      <w:r w:rsidRPr="00307DEC">
        <w:rPr>
          <w:rFonts w:ascii="Arial" w:hAnsi="Arial" w:cs="Arial"/>
          <w:sz w:val="24"/>
          <w:szCs w:val="24"/>
        </w:rPr>
        <w:t xml:space="preserve"> Department for education, Available at: </w:t>
      </w:r>
      <w:hyperlink r:id="rId33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https://www.gov.uk/government/collections/munro-review</w:t>
        </w:r>
      </w:hyperlink>
      <w:r w:rsidRPr="00307DEC">
        <w:rPr>
          <w:rFonts w:ascii="Arial" w:hAnsi="Arial" w:cs="Arial"/>
          <w:sz w:val="24"/>
          <w:szCs w:val="24"/>
        </w:rPr>
        <w:t>, (Accessed: 25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1241DD26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lastRenderedPageBreak/>
        <w:t xml:space="preserve">Welsh Government. (2014) </w:t>
      </w:r>
      <w:r w:rsidRPr="00307DEC">
        <w:rPr>
          <w:rFonts w:ascii="Arial" w:hAnsi="Arial" w:cs="Arial"/>
          <w:i/>
          <w:iCs/>
          <w:sz w:val="24"/>
          <w:szCs w:val="24"/>
        </w:rPr>
        <w:t>Social Services and Well-being Act 2014</w:t>
      </w:r>
      <w:r w:rsidRPr="00307DEC">
        <w:rPr>
          <w:rFonts w:ascii="Arial" w:hAnsi="Arial" w:cs="Arial"/>
          <w:sz w:val="24"/>
          <w:szCs w:val="24"/>
        </w:rPr>
        <w:t xml:space="preserve">, The National Archive, Available at: </w:t>
      </w:r>
      <w:hyperlink r:id="rId34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https://www.legislation.gov.uk/anaw/2014/4/contents</w:t>
        </w:r>
      </w:hyperlink>
      <w:r w:rsidRPr="00307DEC">
        <w:rPr>
          <w:rFonts w:ascii="Arial" w:hAnsi="Arial" w:cs="Arial"/>
          <w:sz w:val="24"/>
          <w:szCs w:val="24"/>
        </w:rPr>
        <w:t>, (Accessed: 24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03CDB866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(2015) </w:t>
      </w:r>
      <w:r w:rsidRPr="00307DEC">
        <w:rPr>
          <w:rFonts w:ascii="Arial" w:hAnsi="Arial" w:cs="Arial"/>
          <w:i/>
          <w:iCs/>
          <w:sz w:val="24"/>
          <w:szCs w:val="24"/>
        </w:rPr>
        <w:t xml:space="preserve">Foundation Phase Profile: guidance for practitioners, </w:t>
      </w:r>
      <w:r w:rsidRPr="00307DEC"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https://hwb.gov.wales/curriculum-for-wales-2008/foundation-phase/foundation-phase-profile-guidance-for-practitioners/</w:t>
        </w:r>
      </w:hyperlink>
      <w:r w:rsidRPr="00307DEC">
        <w:rPr>
          <w:rFonts w:ascii="Arial" w:hAnsi="Arial" w:cs="Arial"/>
          <w:sz w:val="24"/>
          <w:szCs w:val="24"/>
        </w:rPr>
        <w:t>, (Accessed: 25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p w14:paraId="0627E05F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(2018) </w:t>
      </w:r>
      <w:r w:rsidRPr="00307DEC">
        <w:rPr>
          <w:rFonts w:ascii="Arial" w:hAnsi="Arial" w:cs="Arial"/>
          <w:i/>
          <w:iCs/>
          <w:sz w:val="24"/>
          <w:szCs w:val="24"/>
        </w:rPr>
        <w:t>Data Protection Act 2018</w:t>
      </w:r>
      <w:r w:rsidRPr="00307DEC">
        <w:rPr>
          <w:rFonts w:ascii="Arial" w:hAnsi="Arial" w:cs="Arial"/>
          <w:sz w:val="24"/>
          <w:szCs w:val="24"/>
        </w:rPr>
        <w:t xml:space="preserve">, The National Archive, Available at: </w:t>
      </w:r>
      <w:hyperlink r:id="rId36" w:tgtFrame="_blank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https://www.legislation.gov.uk/ukpga/2018/12/part/1/enacted</w:t>
        </w:r>
      </w:hyperlink>
      <w:r w:rsidRPr="00307DEC">
        <w:rPr>
          <w:rFonts w:ascii="Arial" w:hAnsi="Arial" w:cs="Arial"/>
          <w:sz w:val="24"/>
          <w:szCs w:val="24"/>
        </w:rPr>
        <w:t xml:space="preserve">, (Accessed: 18th March 2021.) </w:t>
      </w:r>
    </w:p>
    <w:p w14:paraId="42D762A5" w14:textId="77777777" w:rsidR="0081446A" w:rsidRPr="00307DEC" w:rsidRDefault="0081446A" w:rsidP="00307DE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7DEC">
        <w:rPr>
          <w:rFonts w:ascii="Arial" w:hAnsi="Arial" w:cs="Arial"/>
          <w:sz w:val="24"/>
          <w:szCs w:val="24"/>
        </w:rPr>
        <w:t xml:space="preserve">Welsh Government. (no date) </w:t>
      </w:r>
      <w:r w:rsidRPr="00307DEC">
        <w:rPr>
          <w:rFonts w:ascii="Arial" w:hAnsi="Arial" w:cs="Arial"/>
          <w:i/>
          <w:iCs/>
          <w:sz w:val="24"/>
          <w:szCs w:val="24"/>
        </w:rPr>
        <w:t xml:space="preserve">Department of education: School attendance, </w:t>
      </w:r>
      <w:r w:rsidRPr="00307DEC">
        <w:rPr>
          <w:rFonts w:ascii="Arial" w:hAnsi="Arial" w:cs="Arial"/>
          <w:sz w:val="24"/>
          <w:szCs w:val="24"/>
        </w:rPr>
        <w:t xml:space="preserve">Available at: [online]  </w:t>
      </w:r>
      <w:hyperlink r:id="rId37" w:history="1">
        <w:r w:rsidRPr="00307DEC">
          <w:rPr>
            <w:rStyle w:val="Hyperlink"/>
            <w:rFonts w:ascii="Arial" w:hAnsi="Arial" w:cs="Arial"/>
            <w:sz w:val="24"/>
            <w:szCs w:val="24"/>
          </w:rPr>
          <w:t>https://www.education-ni.gov.uk/articles/school-attendance-0?fbclid=IwAR1c6V8SrzQ0pe-0fjb2y0phvpyZZi7phokHtJw8qa6UZnt37jsRG5wrGcs</w:t>
        </w:r>
      </w:hyperlink>
      <w:r w:rsidRPr="00307DEC">
        <w:rPr>
          <w:rFonts w:ascii="Arial" w:hAnsi="Arial" w:cs="Arial"/>
          <w:sz w:val="24"/>
          <w:szCs w:val="24"/>
        </w:rPr>
        <w:t>, (Accessed 24</w:t>
      </w:r>
      <w:r w:rsidRPr="00307DEC">
        <w:rPr>
          <w:rFonts w:ascii="Arial" w:hAnsi="Arial" w:cs="Arial"/>
          <w:sz w:val="24"/>
          <w:szCs w:val="24"/>
          <w:vertAlign w:val="superscript"/>
        </w:rPr>
        <w:t>th</w:t>
      </w:r>
      <w:r w:rsidRPr="00307DEC">
        <w:rPr>
          <w:rFonts w:ascii="Arial" w:hAnsi="Arial" w:cs="Arial"/>
          <w:sz w:val="24"/>
          <w:szCs w:val="24"/>
        </w:rPr>
        <w:t xml:space="preserve"> march 2021).</w:t>
      </w:r>
    </w:p>
    <w:sectPr w:rsidR="0081446A" w:rsidRPr="00307DEC">
      <w:headerReference w:type="even" r:id="rId38"/>
      <w:headerReference w:type="default" r:id="rId39"/>
      <w:footerReference w:type="even" r:id="rId40"/>
      <w:footerReference w:type="default" r:id="rId41"/>
      <w:headerReference w:type="first" r:id="rId42"/>
      <w:footerReference w:type="firs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F39BDAE" w14:textId="77777777" w:rsidR="00185C75" w:rsidRDefault="00185C75" w:rsidP="00C1604B">
      <w:pPr>
        <w:spacing w:after="0" w:line="240" w:lineRule="auto"/>
      </w:pPr>
      <w:r>
        <w:separator/>
      </w:r>
    </w:p>
  </w:endnote>
  <w:endnote w:type="continuationSeparator" w:id="0">
    <w:p w14:paraId="2B9D7017" w14:textId="77777777" w:rsidR="00185C75" w:rsidRDefault="00185C75" w:rsidP="00C1604B">
      <w:pPr>
        <w:spacing w:after="0" w:line="240" w:lineRule="auto"/>
      </w:pPr>
      <w:r>
        <w:continuationSeparator/>
      </w:r>
    </w:p>
  </w:endnote>
  <w:endnote w:type="continuationNotice" w:id="1">
    <w:p w14:paraId="60FD30BA" w14:textId="77777777" w:rsidR="00185C75" w:rsidRDefault="00185C7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53D13E9" w14:textId="77777777" w:rsidR="003F1F49" w:rsidRDefault="003F1F4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98891AF" w14:textId="77777777" w:rsidR="00C1604B" w:rsidRDefault="00C1604B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7F90FF17" w14:textId="17F267E6" w:rsidR="00C1604B" w:rsidRDefault="00C1604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7B5968" w14:textId="77777777" w:rsidR="003F1F49" w:rsidRDefault="003F1F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1BC18B4" w14:textId="77777777" w:rsidR="00185C75" w:rsidRDefault="00185C75" w:rsidP="00C1604B">
      <w:pPr>
        <w:spacing w:after="0" w:line="240" w:lineRule="auto"/>
      </w:pPr>
      <w:r>
        <w:separator/>
      </w:r>
    </w:p>
  </w:footnote>
  <w:footnote w:type="continuationSeparator" w:id="0">
    <w:p w14:paraId="321B6111" w14:textId="77777777" w:rsidR="00185C75" w:rsidRDefault="00185C75" w:rsidP="00C1604B">
      <w:pPr>
        <w:spacing w:after="0" w:line="240" w:lineRule="auto"/>
      </w:pPr>
      <w:r>
        <w:continuationSeparator/>
      </w:r>
    </w:p>
  </w:footnote>
  <w:footnote w:type="continuationNotice" w:id="1">
    <w:p w14:paraId="244A949F" w14:textId="77777777" w:rsidR="00185C75" w:rsidRDefault="00185C7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97A24A6" w14:textId="77777777" w:rsidR="003F1F49" w:rsidRDefault="003F1F4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9FEE90" w14:textId="0442794A" w:rsidR="00C1604B" w:rsidRDefault="00323F6A">
    <w:pPr>
      <w:pStyle w:val="Header"/>
    </w:pPr>
    <w:r>
      <w:t>ECEY</w:t>
    </w:r>
    <w:r w:rsidR="00AF1E4E">
      <w:t>5002</w:t>
    </w:r>
    <w:r w:rsidR="00C1604B">
      <w:ptab w:relativeTo="margin" w:alignment="center" w:leader="none"/>
    </w:r>
    <w:r w:rsidR="00C1604B">
      <w:t>1902552</w:t>
    </w:r>
    <w:r w:rsidR="00641EE5">
      <w:t>, 180</w:t>
    </w:r>
    <w:r w:rsidR="001D6C7C">
      <w:t>2930, 1901074, 2011722,</w:t>
    </w:r>
    <w:r w:rsidR="001A27E6">
      <w:t xml:space="preserve"> </w:t>
    </w:r>
    <w:r w:rsidR="008D5323">
      <w:t>190</w:t>
    </w:r>
    <w:r w:rsidR="00E04DDD">
      <w:t xml:space="preserve">3041, </w:t>
    </w:r>
    <w:r w:rsidR="00951ADE">
      <w:t>14029</w:t>
    </w:r>
    <w:r w:rsidR="005803C3">
      <w:t>83.</w:t>
    </w:r>
    <w:r w:rsidR="00C1604B">
      <w:ptab w:relativeTo="margin" w:alignment="right" w:leader="none"/>
    </w:r>
    <w:r w:rsidR="003F1F49">
      <w:t>937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CB3149B" w14:textId="77777777" w:rsidR="003F1F49" w:rsidRDefault="003F1F4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35344D"/>
    <w:multiLevelType w:val="hybridMultilevel"/>
    <w:tmpl w:val="58B6A3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57B9"/>
    <w:rsid w:val="00081C27"/>
    <w:rsid w:val="001008B9"/>
    <w:rsid w:val="001369F1"/>
    <w:rsid w:val="001611B3"/>
    <w:rsid w:val="00185C75"/>
    <w:rsid w:val="001A27E6"/>
    <w:rsid w:val="001D6C7C"/>
    <w:rsid w:val="00302D08"/>
    <w:rsid w:val="00307DEC"/>
    <w:rsid w:val="00323F6A"/>
    <w:rsid w:val="003F1F49"/>
    <w:rsid w:val="00415895"/>
    <w:rsid w:val="005803C3"/>
    <w:rsid w:val="00602238"/>
    <w:rsid w:val="00641EE5"/>
    <w:rsid w:val="006769F6"/>
    <w:rsid w:val="00697998"/>
    <w:rsid w:val="006B57B9"/>
    <w:rsid w:val="00753DA4"/>
    <w:rsid w:val="007A5357"/>
    <w:rsid w:val="0080200A"/>
    <w:rsid w:val="0081446A"/>
    <w:rsid w:val="0087121B"/>
    <w:rsid w:val="00890EB6"/>
    <w:rsid w:val="008D5323"/>
    <w:rsid w:val="00951ADE"/>
    <w:rsid w:val="00AE709D"/>
    <w:rsid w:val="00AF1E4E"/>
    <w:rsid w:val="00AF636B"/>
    <w:rsid w:val="00BD095F"/>
    <w:rsid w:val="00BD5062"/>
    <w:rsid w:val="00C1604B"/>
    <w:rsid w:val="00C61028"/>
    <w:rsid w:val="00C74AD1"/>
    <w:rsid w:val="00DB2381"/>
    <w:rsid w:val="00DD1CA3"/>
    <w:rsid w:val="00E04DDD"/>
    <w:rsid w:val="00E71E8E"/>
    <w:rsid w:val="00EA3839"/>
    <w:rsid w:val="00EC393B"/>
    <w:rsid w:val="00F66B95"/>
    <w:rsid w:val="00F823FE"/>
    <w:rsid w:val="00F82443"/>
    <w:rsid w:val="00F97E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7507C"/>
  <w15:chartTrackingRefBased/>
  <w15:docId w15:val="{23EE8B87-1ECE-4C95-B2D9-8DCC969710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1589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589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1589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160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604B"/>
  </w:style>
  <w:style w:type="paragraph" w:styleId="Footer">
    <w:name w:val="footer"/>
    <w:basedOn w:val="Normal"/>
    <w:link w:val="FooterChar"/>
    <w:uiPriority w:val="99"/>
    <w:unhideWhenUsed/>
    <w:rsid w:val="00C160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604B"/>
  </w:style>
  <w:style w:type="paragraph" w:styleId="ListParagraph">
    <w:name w:val="List Paragraph"/>
    <w:basedOn w:val="Normal"/>
    <w:uiPriority w:val="34"/>
    <w:qFormat/>
    <w:rsid w:val="00307DE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justice-ni.gov.uk/sites/default/files/publications/doj/16-06-pace-code-c-2015.pdf?fbclid=IwAR3HabdsXrDtSpUMlCMGyzCp0K9AmsHU0pwNqHZT03XpqixlczYa5gYnKfo" TargetMode="External"/><Relationship Id="rId18" Type="http://schemas.openxmlformats.org/officeDocument/2006/relationships/hyperlink" Target="https://l.facebook.com/l.php?u=https%3A%2F%2Fwww.northwalessafeguarding.wales%2F%3Ffbclid%3DIwAR37vsMJR58pHRFIscIV7AQ3npgP9PRQNfC1Lw5q10FhaSiNkEjjOiDWR9k&amp;h=AT2-CrwgPtLzFzC2fLlaVQxkcdv8l9Y1W_ClbZyQ3ykYNGOU_jyGfLpuhhzubgACe0FmxQI7elCHYIkYaF3Oxi030H9Q1vnnX-C-gMf-V88Ky4kV4UH4ydE6nvqHp0bPfOImETZgn_hwXyGyiP0" TargetMode="External"/><Relationship Id="rId26" Type="http://schemas.openxmlformats.org/officeDocument/2006/relationships/hyperlink" Target="https://www.legislation.gov.uk/ukpga/1996/56/section/7" TargetMode="External"/><Relationship Id="rId39" Type="http://schemas.openxmlformats.org/officeDocument/2006/relationships/header" Target="header2.xml"/><Relationship Id="rId21" Type="http://schemas.openxmlformats.org/officeDocument/2006/relationships/hyperlink" Target="http://orca.cf.ac.uk/96151/1/NEGPitCROW.pdf" TargetMode="External"/><Relationship Id="rId34" Type="http://schemas.openxmlformats.org/officeDocument/2006/relationships/hyperlink" Target="https://www.legislation.gov.uk/anaw/2014/4/contents" TargetMode="External"/><Relationship Id="rId42" Type="http://schemas.openxmlformats.org/officeDocument/2006/relationships/header" Target="header3.xml"/><Relationship Id="rId7" Type="http://schemas.openxmlformats.org/officeDocument/2006/relationships/hyperlink" Target="file:///C:\Users\44784\AppData\Local\Packages\microsoft.windowscommunicationsapps_8wekyb3d8bbwe\LocalState\Files\S0\4\Attachments\Principles-Resource-Guide_March-17%5b2653%5d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nationalcareers.service.gov.uk/job-profiles/family-support-worker?fbclid=IwAR2knqzNuPGqhhndix16VR2TXoVl3_0Mjb8YT8xHUgh0rOP2mDewnZGz6Cw" TargetMode="External"/><Relationship Id="rId29" Type="http://schemas.openxmlformats.org/officeDocument/2006/relationships/hyperlink" Target="https://www.legislation.gov.uk/ukpga/2001/18/content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.facebook.com/l.php?u=https%3A%2F%2Fwww.justice-ni.gov.uk%2Fsites%2Fdefault%2Ffiles%2Fpublications%2Fdoj%2Fpace-code-a-2015.pdf%3Ffbclid%3DIwAR0vHjUJqbhOtyNAVhP40gHjomu9MvXAVZ6rzz1Oyxj2h21PUDWWaF21-v8&amp;h=AT3CoGoEz_-b0qw1NFPlfQfMDgqVBR_09jlK48pzulAXKbuJ4PEsCTbJmjTXRyIgmUaUNP5IOaxT8uk5zQn2YJD0PRqQsR5LlC0TT44yhVUITXk1ojTvcgaDbdHhwx5aTv1r7Gc8ivEcKSSaIKE" TargetMode="External"/><Relationship Id="rId24" Type="http://schemas.openxmlformats.org/officeDocument/2006/relationships/hyperlink" Target="https://www.unicef.org.uk/?gclid=EAIaIQobChMI8bCLmbHM7wIVx5rVCh3fkgQsEAAYASAAEgJBY_D_BwE" TargetMode="External"/><Relationship Id="rId32" Type="http://schemas.openxmlformats.org/officeDocument/2006/relationships/hyperlink" Target="https://www.gov.uk/government/publications/united-nations-convention-on-the-rights-of-the-child/?fbclid=IwAR1my0AMs__HFWm4VuNGXlsWqAeFZO3WO6SYq7GF3-kKPYJ1vRxCDxHr4fw" TargetMode="External"/><Relationship Id="rId37" Type="http://schemas.openxmlformats.org/officeDocument/2006/relationships/hyperlink" Target="https://www.education-ni.gov.uk/articles/school-attendance-0?fbclid=IwAR1c6V8SrzQ0pe-0fjb2y0phvpyZZi7phokHtJw8qa6UZnt37jsRG5wrGcs" TargetMode="External"/><Relationship Id="rId40" Type="http://schemas.openxmlformats.org/officeDocument/2006/relationships/footer" Target="footer1.xml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l.facebook.com/l.php?u=https%3A%2F%2Fwww.lawnow.org%2Fpolice-record-checks-what-can-they-disclose%2F%3Ffbclid%3DIwAR1mBOetzSKC4Cg3_A3xILqsMJOQ6POUdSckniebsVdViJSd58BOMntnXos&amp;h=AT3CoGoEz_-b0qw1NFPlfQfMDgqVBR_09jlK48pzulAXKbuJ4PEsCTbJmjTXRyIgmUaUNP5IOaxT8uk5zQn2YJD0PRqQsR5LlC0TT44yhVUITXk1ojTvcgaDbdHhwx5aTv1r7Gc8ivEcKSSaIKE" TargetMode="External"/><Relationship Id="rId23" Type="http://schemas.openxmlformats.org/officeDocument/2006/relationships/hyperlink" Target="https://l.facebook.com/l.php?u=https%3A%2F%2Fwww.safeguarding.wales%2F%3Ffbclid%3DIwAR0JZE4xkooqVQ0hVebE0QiU-6hv635nSvUnEAXTKrxeh9k5QZmKMNez7fk&amp;h=AT2-CrwgPtLzFzC2fLlaVQxkcdv8l9Y1W_ClbZyQ3ykYNGOU_jyGfLpuhhzubgACe0FmxQI7elCHYIkYaF3Oxi030H9Q1vnnX-C-gMf-V88Ky4kV4UH4ydE6nvqHp0bPfOImETZgn_hwXyGyiP0" TargetMode="External"/><Relationship Id="rId28" Type="http://schemas.openxmlformats.org/officeDocument/2006/relationships/hyperlink" Target="https://www.legislation.gov.uk/ukpga/1998/42/contents" TargetMode="External"/><Relationship Id="rId36" Type="http://schemas.openxmlformats.org/officeDocument/2006/relationships/hyperlink" Target="https://www.legislation.gov.uk/ukpga/2018/12/part/1/enacted?fbclid=IwAR1WFpTNQzJmoe8OevIXnAWMTTq3ReVZbEq4c5ic7Bpyc1f9c9JnZprk7aI" TargetMode="External"/><Relationship Id="rId10" Type="http://schemas.openxmlformats.org/officeDocument/2006/relationships/hyperlink" Target="https://www.app.college.police.uk/app-content/major-investigation-and-public-protection/child-abuse/concern-for-a-child/?fbclid=IwAR2B4GgcTZOpN7GB1kv5VtFem_NlwpZGtOFsAbuqEpOe1RcG95lOzuLa2Yo" TargetMode="External"/><Relationship Id="rId19" Type="http://schemas.openxmlformats.org/officeDocument/2006/relationships/hyperlink" Target="https://www.proceduresonline.com/?fbclid=IwAR2IedLjzbXkuUxYAZzCz61iGzzrmjZz6eT16TcYVuJVG6FArNcL4I3ER24" TargetMode="External"/><Relationship Id="rId31" Type="http://schemas.openxmlformats.org/officeDocument/2006/relationships/hyperlink" Target="https://www.legislation.gov.uk/ukpga/2010/15/contents?fbclid=IwAR3mjRZxGaoIZLV6DyMHhFLN7z5biWpkuVKrMJ7OzmywqdkSZDZxTpfCN2Y" TargetMode="External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citizensadvice.org.uk/family/children-and-young-people/child-abuse/police-involvement/child-abuse-police-involvement/?fbclid=IwAR1mBOetzSKC4Cg3_A3xILqsMJOQ6POUdSckniebsVdViJSd58BOMntnXos" TargetMode="External"/><Relationship Id="rId14" Type="http://schemas.openxmlformats.org/officeDocument/2006/relationships/hyperlink" Target="https://www.estyn.gov.wales/about-us" TargetMode="External"/><Relationship Id="rId22" Type="http://schemas.openxmlformats.org/officeDocument/2006/relationships/hyperlink" Target="https://doi.org/10.1017/dmp.2020.109" TargetMode="External"/><Relationship Id="rId27" Type="http://schemas.openxmlformats.org/officeDocument/2006/relationships/hyperlink" Target="https://www.legislation.gov.uk/ukpga/1997/51/pdfs/ukpga_19970051_en.pdf?fbclid=IwAR124eGarwhfhj_p3rkoavuusekHjVAXFsX9WvYIjU1NsPnViK1FHF8GEkI" TargetMode="External"/><Relationship Id="rId30" Type="http://schemas.openxmlformats.org/officeDocument/2006/relationships/hyperlink" Target="https://l.facebook.com/l.php?u=https%3A%2F%2Flegislation.gov.uk%2Fukpga%2F2005%2F9%2Fpart%2F1%3Ffbclid%3DIwAR0owopYkbckNmr28N_Q-U3Ssrk8e_Yog16K3m37Lvoy9MJfH8MWQHi6VA8&amp;h=AT3CoGoEz_-b0qw1NFPlfQfMDgqVBR_09jlK48pzulAXKbuJ4PEsCTbJmjTXRyIgmUaUNP5IOaxT8uk5zQn2YJD0PRqQsR5LlC0TT44yhVUITXk1ojTvcgaDbdHhwx5aTv1r7Gc8ivEcKSSaIKE" TargetMode="External"/><Relationship Id="rId35" Type="http://schemas.openxmlformats.org/officeDocument/2006/relationships/hyperlink" Target="https://hwb.gov.wales/curriculum-for-wales-2008/foundation-phase/foundation-phase-profile-guidance-for-practitioners/" TargetMode="External"/><Relationship Id="rId43" Type="http://schemas.openxmlformats.org/officeDocument/2006/relationships/footer" Target="footer3.xml"/><Relationship Id="rId8" Type="http://schemas.openxmlformats.org/officeDocument/2006/relationships/hyperlink" Target="https://phw.nhs.wales/files/aces/voices-of-those-with-lived-experiences-of-homelessness-and-adversity-in-wales-informing-prevention-and-response-2019/?fbclid=IwAR23Ab77I9U8DBToXUy2UUCVB_VpMXA6e0xCMYyXnsRZBnOfio9YeNOu1Tg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justice-ni.gov.uk/sites/default/files/publications/doj/pace-code-b-2015.pdf?fbclid=IwAR3JgjnJ1jnJ2YgqaALTkzoD_Pz6V_f2Mar22sj_DNtAyilTyy6SxhalPMs" TargetMode="External"/><Relationship Id="rId17" Type="http://schemas.openxmlformats.org/officeDocument/2006/relationships/hyperlink" Target="https://www.nice.org.uk/guidance/ng76?fbclid=IwAR0owopYkbckNmr28N_Q-U3Ssrk8e_Yog16K3m37Lvoy9MJfH8MWQHi6VA8" TargetMode="External"/><Relationship Id="rId25" Type="http://schemas.openxmlformats.org/officeDocument/2006/relationships/hyperlink" Target="https://www.legislation.gov.uk/ukpga/1989/41/contents" TargetMode="External"/><Relationship Id="rId33" Type="http://schemas.openxmlformats.org/officeDocument/2006/relationships/hyperlink" Target="https://www.gov.uk/government/collections/munro-review" TargetMode="External"/><Relationship Id="rId38" Type="http://schemas.openxmlformats.org/officeDocument/2006/relationships/header" Target="header1.xml"/><Relationship Id="rId20" Type="http://schemas.openxmlformats.org/officeDocument/2006/relationships/hyperlink" Target="https://learning.nspcc.org.uk/research-resources/briefings/definitions-signs-child-abuse" TargetMode="External"/><Relationship Id="rId41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2089</Words>
  <Characters>11913</Characters>
  <Application>Microsoft Office Word</Application>
  <DocSecurity>0</DocSecurity>
  <Lines>99</Lines>
  <Paragraphs>27</Paragraphs>
  <ScaleCrop>false</ScaleCrop>
  <Company/>
  <LinksUpToDate>false</LinksUpToDate>
  <CharactersWithSpaces>13975</CharactersWithSpaces>
  <SharedDoc>false</SharedDoc>
  <HLinks>
    <vt:vector size="186" baseType="variant">
      <vt:variant>
        <vt:i4>327763</vt:i4>
      </vt:variant>
      <vt:variant>
        <vt:i4>90</vt:i4>
      </vt:variant>
      <vt:variant>
        <vt:i4>0</vt:i4>
      </vt:variant>
      <vt:variant>
        <vt:i4>5</vt:i4>
      </vt:variant>
      <vt:variant>
        <vt:lpwstr>https://www.legislation.gov.uk/ukpga/2018/12/part/1/enacted?fbclid=IwAR1WFpTNQzJmoe8OevIXnAWMTTq3ReVZbEq4c5ic7Bpyc1f9c9JnZprk7aI</vt:lpwstr>
      </vt:variant>
      <vt:variant>
        <vt:lpwstr/>
      </vt:variant>
      <vt:variant>
        <vt:i4>4259870</vt:i4>
      </vt:variant>
      <vt:variant>
        <vt:i4>87</vt:i4>
      </vt:variant>
      <vt:variant>
        <vt:i4>0</vt:i4>
      </vt:variant>
      <vt:variant>
        <vt:i4>5</vt:i4>
      </vt:variant>
      <vt:variant>
        <vt:lpwstr>https://hwb.gov.wales/curriculum-for-wales-2008/foundation-phase/foundation-phase-profile-guidance-for-practitioners/</vt:lpwstr>
      </vt:variant>
      <vt:variant>
        <vt:lpwstr/>
      </vt:variant>
      <vt:variant>
        <vt:i4>3866724</vt:i4>
      </vt:variant>
      <vt:variant>
        <vt:i4>84</vt:i4>
      </vt:variant>
      <vt:variant>
        <vt:i4>0</vt:i4>
      </vt:variant>
      <vt:variant>
        <vt:i4>5</vt:i4>
      </vt:variant>
      <vt:variant>
        <vt:lpwstr>https://l.facebook.com/l.php?u=https%3A%2F%2Flegislation.gov.uk%2Fukpga%2F2005%2F9%2Fpart%2F1%3Ffbclid%3DIwAR0owopYkbckNmr28N_Q-U3Ssrk8e_Yog16K3m37Lvoy9MJfH8MWQHi6VA8&amp;h=AT3CoGoEz_-b0qw1NFPlfQfMDgqVBR_09jlK48pzulAXKbuJ4PEsCTbJmjTXRyIgmUaUNP5IOaxT8uk5zQn2YJD0PRqQsR5LlC0TT44yhVUITXk1ojTvcgaDbdHhwx5aTv1r7Gc8ivEcKSSaIKE</vt:lpwstr>
      </vt:variant>
      <vt:variant>
        <vt:lpwstr/>
      </vt:variant>
      <vt:variant>
        <vt:i4>3407994</vt:i4>
      </vt:variant>
      <vt:variant>
        <vt:i4>81</vt:i4>
      </vt:variant>
      <vt:variant>
        <vt:i4>0</vt:i4>
      </vt:variant>
      <vt:variant>
        <vt:i4>5</vt:i4>
      </vt:variant>
      <vt:variant>
        <vt:lpwstr>https://www.legislation.gov.uk/anaw/2014/4/contents</vt:lpwstr>
      </vt:variant>
      <vt:variant>
        <vt:lpwstr/>
      </vt:variant>
      <vt:variant>
        <vt:i4>3407985</vt:i4>
      </vt:variant>
      <vt:variant>
        <vt:i4>78</vt:i4>
      </vt:variant>
      <vt:variant>
        <vt:i4>0</vt:i4>
      </vt:variant>
      <vt:variant>
        <vt:i4>5</vt:i4>
      </vt:variant>
      <vt:variant>
        <vt:lpwstr>https://www.gov.uk/government/collections/munro-review</vt:lpwstr>
      </vt:variant>
      <vt:variant>
        <vt:lpwstr/>
      </vt:variant>
      <vt:variant>
        <vt:i4>6422563</vt:i4>
      </vt:variant>
      <vt:variant>
        <vt:i4>75</vt:i4>
      </vt:variant>
      <vt:variant>
        <vt:i4>0</vt:i4>
      </vt:variant>
      <vt:variant>
        <vt:i4>5</vt:i4>
      </vt:variant>
      <vt:variant>
        <vt:lpwstr>https://www.gov.uk/government/publications/united-nations-convention-on-the-rights-of-the-child/?fbclid=IwAR1my0AMs__HFWm4VuNGXlsWqAeFZO3WO6SYq7GF3-kKPYJ1vRxCDxHr4fw</vt:lpwstr>
      </vt:variant>
      <vt:variant>
        <vt:lpwstr/>
      </vt:variant>
      <vt:variant>
        <vt:i4>6422627</vt:i4>
      </vt:variant>
      <vt:variant>
        <vt:i4>72</vt:i4>
      </vt:variant>
      <vt:variant>
        <vt:i4>0</vt:i4>
      </vt:variant>
      <vt:variant>
        <vt:i4>5</vt:i4>
      </vt:variant>
      <vt:variant>
        <vt:lpwstr>https://www.legislation.gov.uk/ukpga/2010/15/contents?fbclid=IwAR3mjRZxGaoIZLV6DyMHhFLN7z5biWpkuVKrMJ7OzmywqdkSZDZxTpfCN2Y</vt:lpwstr>
      </vt:variant>
      <vt:variant>
        <vt:lpwstr/>
      </vt:variant>
      <vt:variant>
        <vt:i4>5898332</vt:i4>
      </vt:variant>
      <vt:variant>
        <vt:i4>69</vt:i4>
      </vt:variant>
      <vt:variant>
        <vt:i4>0</vt:i4>
      </vt:variant>
      <vt:variant>
        <vt:i4>5</vt:i4>
      </vt:variant>
      <vt:variant>
        <vt:lpwstr>https://www.legislation.gov.uk/ukpga/2001/18/contents</vt:lpwstr>
      </vt:variant>
      <vt:variant>
        <vt:lpwstr/>
      </vt:variant>
      <vt:variant>
        <vt:i4>5898329</vt:i4>
      </vt:variant>
      <vt:variant>
        <vt:i4>66</vt:i4>
      </vt:variant>
      <vt:variant>
        <vt:i4>0</vt:i4>
      </vt:variant>
      <vt:variant>
        <vt:i4>5</vt:i4>
      </vt:variant>
      <vt:variant>
        <vt:lpwstr>https://www.legislation.gov.uk/ukpga/1998/42/contents</vt:lpwstr>
      </vt:variant>
      <vt:variant>
        <vt:lpwstr/>
      </vt:variant>
      <vt:variant>
        <vt:i4>1048608</vt:i4>
      </vt:variant>
      <vt:variant>
        <vt:i4>63</vt:i4>
      </vt:variant>
      <vt:variant>
        <vt:i4>0</vt:i4>
      </vt:variant>
      <vt:variant>
        <vt:i4>5</vt:i4>
      </vt:variant>
      <vt:variant>
        <vt:lpwstr>https://www.legislation.gov.uk/ukpga/1997/51/pdfs/ukpga_19970051_en.pdf?fbclid=IwAR124eGarwhfhj_p3rkoavuusekHjVAXFsX9WvYIjU1NsPnViK1FHF8GEkI</vt:lpwstr>
      </vt:variant>
      <vt:variant>
        <vt:lpwstr/>
      </vt:variant>
      <vt:variant>
        <vt:i4>6422642</vt:i4>
      </vt:variant>
      <vt:variant>
        <vt:i4>60</vt:i4>
      </vt:variant>
      <vt:variant>
        <vt:i4>0</vt:i4>
      </vt:variant>
      <vt:variant>
        <vt:i4>5</vt:i4>
      </vt:variant>
      <vt:variant>
        <vt:lpwstr>https://www.legislation.gov.uk/ukpga/1996/56/section/7</vt:lpwstr>
      </vt:variant>
      <vt:variant>
        <vt:lpwstr/>
      </vt:variant>
      <vt:variant>
        <vt:i4>5767256</vt:i4>
      </vt:variant>
      <vt:variant>
        <vt:i4>57</vt:i4>
      </vt:variant>
      <vt:variant>
        <vt:i4>0</vt:i4>
      </vt:variant>
      <vt:variant>
        <vt:i4>5</vt:i4>
      </vt:variant>
      <vt:variant>
        <vt:lpwstr>https://www.legislation.gov.uk/ukpga/1989/41/contents</vt:lpwstr>
      </vt:variant>
      <vt:variant>
        <vt:lpwstr/>
      </vt:variant>
      <vt:variant>
        <vt:i4>5636189</vt:i4>
      </vt:variant>
      <vt:variant>
        <vt:i4>54</vt:i4>
      </vt:variant>
      <vt:variant>
        <vt:i4>0</vt:i4>
      </vt:variant>
      <vt:variant>
        <vt:i4>5</vt:i4>
      </vt:variant>
      <vt:variant>
        <vt:lpwstr>https://www.education-ni.gov.uk/articles/school-attendance-0?fbclid=IwAR1c6V8SrzQ0pe-0fjb2y0phvpyZZi7phokHtJw8qa6UZnt37jsRG5wrGcs</vt:lpwstr>
      </vt:variant>
      <vt:variant>
        <vt:lpwstr/>
      </vt:variant>
      <vt:variant>
        <vt:i4>4915227</vt:i4>
      </vt:variant>
      <vt:variant>
        <vt:i4>51</vt:i4>
      </vt:variant>
      <vt:variant>
        <vt:i4>0</vt:i4>
      </vt:variant>
      <vt:variant>
        <vt:i4>5</vt:i4>
      </vt:variant>
      <vt:variant>
        <vt:lpwstr>https://www.unicef.org.uk/?gclid=EAIaIQobChMI8bCLmbHM7wIVx5rVCh3fkgQsEAAYASAAEgJBY_D_BwE</vt:lpwstr>
      </vt:variant>
      <vt:variant>
        <vt:lpwstr/>
      </vt:variant>
      <vt:variant>
        <vt:i4>4784140</vt:i4>
      </vt:variant>
      <vt:variant>
        <vt:i4>48</vt:i4>
      </vt:variant>
      <vt:variant>
        <vt:i4>0</vt:i4>
      </vt:variant>
      <vt:variant>
        <vt:i4>5</vt:i4>
      </vt:variant>
      <vt:variant>
        <vt:lpwstr>https://l.facebook.com/l.php?u=https%3A%2F%2Fwww.safeguarding.wales%2F%3Ffbclid%3DIwAR0JZE4xkooqVQ0hVebE0QiU-6hv635nSvUnEAXTKrxeh9k5QZmKMNez7fk&amp;h=AT2-CrwgPtLzFzC2fLlaVQxkcdv8l9Y1W_ClbZyQ3ykYNGOU_jyGfLpuhhzubgACe0FmxQI7elCHYIkYaF3Oxi030H9Q1vnnX-C-gMf-V88Ky4kV4UH4ydE6nvqHp0bPfOImETZgn_hwXyGyiP0</vt:lpwstr>
      </vt:variant>
      <vt:variant>
        <vt:lpwstr/>
      </vt:variant>
      <vt:variant>
        <vt:i4>5832791</vt:i4>
      </vt:variant>
      <vt:variant>
        <vt:i4>45</vt:i4>
      </vt:variant>
      <vt:variant>
        <vt:i4>0</vt:i4>
      </vt:variant>
      <vt:variant>
        <vt:i4>5</vt:i4>
      </vt:variant>
      <vt:variant>
        <vt:lpwstr>https://doi.org/10.1017/dmp.2020.109</vt:lpwstr>
      </vt:variant>
      <vt:variant>
        <vt:lpwstr/>
      </vt:variant>
      <vt:variant>
        <vt:i4>6619257</vt:i4>
      </vt:variant>
      <vt:variant>
        <vt:i4>42</vt:i4>
      </vt:variant>
      <vt:variant>
        <vt:i4>0</vt:i4>
      </vt:variant>
      <vt:variant>
        <vt:i4>5</vt:i4>
      </vt:variant>
      <vt:variant>
        <vt:lpwstr>http://orca.cf.ac.uk/96151/1/NEGPitCROW.pdf</vt:lpwstr>
      </vt:variant>
      <vt:variant>
        <vt:lpwstr/>
      </vt:variant>
      <vt:variant>
        <vt:i4>262218</vt:i4>
      </vt:variant>
      <vt:variant>
        <vt:i4>39</vt:i4>
      </vt:variant>
      <vt:variant>
        <vt:i4>0</vt:i4>
      </vt:variant>
      <vt:variant>
        <vt:i4>5</vt:i4>
      </vt:variant>
      <vt:variant>
        <vt:lpwstr>https://www.nice.org.uk/guidance/ng76?fbclid=IwAR0owopYkbckNmr28N_Q-U3Ssrk8e_Yog16K3m37Lvoy9MJfH8MWQHi6VA8</vt:lpwstr>
      </vt:variant>
      <vt:variant>
        <vt:lpwstr/>
      </vt:variant>
      <vt:variant>
        <vt:i4>1114189</vt:i4>
      </vt:variant>
      <vt:variant>
        <vt:i4>36</vt:i4>
      </vt:variant>
      <vt:variant>
        <vt:i4>0</vt:i4>
      </vt:variant>
      <vt:variant>
        <vt:i4>5</vt:i4>
      </vt:variant>
      <vt:variant>
        <vt:lpwstr>https://l.facebook.com/l.php?u=https%3A%2F%2Fwww.northwalessafeguarding.wales%2F%3Ffbclid%3DIwAR37vsMJR58pHRFIscIV7AQ3npgP9PRQNfC1Lw5q10FhaSiNkEjjOiDWR9k&amp;h=AT2-CrwgPtLzFzC2fLlaVQxkcdv8l9Y1W_ClbZyQ3ykYNGOU_jyGfLpuhhzubgACe0FmxQI7elCHYIkYaF3Oxi030H9Q1vnnX-C-gMf-V88Ky4kV4UH4ydE6nvqHp0bPfOImETZgn_hwXyGyiP0</vt:lpwstr>
      </vt:variant>
      <vt:variant>
        <vt:lpwstr/>
      </vt:variant>
      <vt:variant>
        <vt:i4>5570589</vt:i4>
      </vt:variant>
      <vt:variant>
        <vt:i4>33</vt:i4>
      </vt:variant>
      <vt:variant>
        <vt:i4>0</vt:i4>
      </vt:variant>
      <vt:variant>
        <vt:i4>5</vt:i4>
      </vt:variant>
      <vt:variant>
        <vt:lpwstr>https://learning.nspcc.org.uk/research-resources/briefings/definitions-signs-child-abuse</vt:lpwstr>
      </vt:variant>
      <vt:variant>
        <vt:lpwstr/>
      </vt:variant>
      <vt:variant>
        <vt:i4>7667807</vt:i4>
      </vt:variant>
      <vt:variant>
        <vt:i4>30</vt:i4>
      </vt:variant>
      <vt:variant>
        <vt:i4>0</vt:i4>
      </vt:variant>
      <vt:variant>
        <vt:i4>5</vt:i4>
      </vt:variant>
      <vt:variant>
        <vt:lpwstr>https://nationalcareers.service.gov.uk/job-profiles/family-support-worker?fbclid=IwAR2knqzNuPGqhhndix16VR2TXoVl3_0Mjb8YT8xHUgh0rOP2mDewnZGz6Cw</vt:lpwstr>
      </vt:variant>
      <vt:variant>
        <vt:lpwstr/>
      </vt:variant>
      <vt:variant>
        <vt:i4>3735664</vt:i4>
      </vt:variant>
      <vt:variant>
        <vt:i4>27</vt:i4>
      </vt:variant>
      <vt:variant>
        <vt:i4>0</vt:i4>
      </vt:variant>
      <vt:variant>
        <vt:i4>5</vt:i4>
      </vt:variant>
      <vt:variant>
        <vt:lpwstr>https://www.proceduresonline.com/?fbclid=IwAR2IedLjzbXkuUxYAZzCz61iGzzrmjZz6eT16TcYVuJVG6FArNcL4I3ER24</vt:lpwstr>
      </vt:variant>
      <vt:variant>
        <vt:lpwstr/>
      </vt:variant>
      <vt:variant>
        <vt:i4>917629</vt:i4>
      </vt:variant>
      <vt:variant>
        <vt:i4>24</vt:i4>
      </vt:variant>
      <vt:variant>
        <vt:i4>0</vt:i4>
      </vt:variant>
      <vt:variant>
        <vt:i4>5</vt:i4>
      </vt:variant>
      <vt:variant>
        <vt:lpwstr>https://l.facebook.com/l.php?u=https%3A%2F%2Fwww.lawnow.org%2Fpolice-record-checks-what-can-they-disclose%2F%3Ffbclid%3DIwAR1mBOetzSKC4Cg3_A3xILqsMJOQ6POUdSckniebsVdViJSd58BOMntnXos&amp;h=AT3CoGoEz_-b0qw1NFPlfQfMDgqVBR_09jlK48pzulAXKbuJ4PEsCTbJmjTXRyIgmUaUNP5IOaxT8uk5zQn2YJD0PRqQsR5LlC0TT44yhVUITXk1ojTvcgaDbdHhwx5aTv1r7Gc8ivEcKSSaIKE</vt:lpwstr>
      </vt:variant>
      <vt:variant>
        <vt:lpwstr/>
      </vt:variant>
      <vt:variant>
        <vt:i4>5177417</vt:i4>
      </vt:variant>
      <vt:variant>
        <vt:i4>21</vt:i4>
      </vt:variant>
      <vt:variant>
        <vt:i4>0</vt:i4>
      </vt:variant>
      <vt:variant>
        <vt:i4>5</vt:i4>
      </vt:variant>
      <vt:variant>
        <vt:lpwstr>https://www.estyn.gov.wales/about-us</vt:lpwstr>
      </vt:variant>
      <vt:variant>
        <vt:lpwstr/>
      </vt:variant>
      <vt:variant>
        <vt:i4>7536764</vt:i4>
      </vt:variant>
      <vt:variant>
        <vt:i4>18</vt:i4>
      </vt:variant>
      <vt:variant>
        <vt:i4>0</vt:i4>
      </vt:variant>
      <vt:variant>
        <vt:i4>5</vt:i4>
      </vt:variant>
      <vt:variant>
        <vt:lpwstr>https://www.justice-ni.gov.uk/sites/default/files/publications/doj/16-06-pace-code-c-2015.pdf?fbclid=IwAR3HabdsXrDtSpUMlCMGyzCp0K9AmsHU0pwNqHZT03XpqixlczYa5gYnKfo</vt:lpwstr>
      </vt:variant>
      <vt:variant>
        <vt:lpwstr/>
      </vt:variant>
      <vt:variant>
        <vt:i4>2555979</vt:i4>
      </vt:variant>
      <vt:variant>
        <vt:i4>15</vt:i4>
      </vt:variant>
      <vt:variant>
        <vt:i4>0</vt:i4>
      </vt:variant>
      <vt:variant>
        <vt:i4>5</vt:i4>
      </vt:variant>
      <vt:variant>
        <vt:lpwstr>https://www.justice-ni.gov.uk/sites/default/files/publications/doj/pace-code-b-2015.pdf?fbclid=IwAR3JgjnJ1jnJ2YgqaALTkzoD_Pz6V_f2Mar22sj_DNtAyilTyy6SxhalPMs</vt:lpwstr>
      </vt:variant>
      <vt:variant>
        <vt:lpwstr/>
      </vt:variant>
      <vt:variant>
        <vt:i4>4325468</vt:i4>
      </vt:variant>
      <vt:variant>
        <vt:i4>12</vt:i4>
      </vt:variant>
      <vt:variant>
        <vt:i4>0</vt:i4>
      </vt:variant>
      <vt:variant>
        <vt:i4>5</vt:i4>
      </vt:variant>
      <vt:variant>
        <vt:lpwstr>https://l.facebook.com/l.php?u=https%3A%2F%2Fwww.justice-ni.gov.uk%2Fsites%2Fdefault%2Ffiles%2Fpublications%2Fdoj%2Fpace-code-a-2015.pdf%3Ffbclid%3DIwAR0vHjUJqbhOtyNAVhP40gHjomu9MvXAVZ6rzz1Oyxj2h21PUDWWaF21-v8&amp;h=AT3CoGoEz_-b0qw1NFPlfQfMDgqVBR_09jlK48pzulAXKbuJ4PEsCTbJmjTXRyIgmUaUNP5IOaxT8uk5zQn2YJD0PRqQsR5LlC0TT44yhVUITXk1ojTvcgaDbdHhwx5aTv1r7Gc8ivEcKSSaIKE</vt:lpwstr>
      </vt:variant>
      <vt:variant>
        <vt:lpwstr/>
      </vt:variant>
      <vt:variant>
        <vt:i4>7143546</vt:i4>
      </vt:variant>
      <vt:variant>
        <vt:i4>9</vt:i4>
      </vt:variant>
      <vt:variant>
        <vt:i4>0</vt:i4>
      </vt:variant>
      <vt:variant>
        <vt:i4>5</vt:i4>
      </vt:variant>
      <vt:variant>
        <vt:lpwstr>C:\Users\44784\AppData\Local\Packages\microsoft.windowscommunicationsapps_8wekyb3d8bbwe\LocalState\Files\S0\4\Attachments\Principles-Resource-Guide_March-17[2653].pdf</vt:lpwstr>
      </vt:variant>
      <vt:variant>
        <vt:lpwstr/>
      </vt:variant>
      <vt:variant>
        <vt:i4>4980836</vt:i4>
      </vt:variant>
      <vt:variant>
        <vt:i4>6</vt:i4>
      </vt:variant>
      <vt:variant>
        <vt:i4>0</vt:i4>
      </vt:variant>
      <vt:variant>
        <vt:i4>5</vt:i4>
      </vt:variant>
      <vt:variant>
        <vt:lpwstr>https://phw.nhs.wales/files/aces/voices-of-those-with-lived-experiences-of-homelessness-and-adversity-in-wales-informing-prevention-and-response-2019/?fbclid=IwAR23Ab77I9U8DBToXUy2UUCVB_VpMXA6e0xCMYyXnsRZBnOfio9YeNOu1Tg</vt:lpwstr>
      </vt:variant>
      <vt:variant>
        <vt:lpwstr/>
      </vt:variant>
      <vt:variant>
        <vt:i4>589942</vt:i4>
      </vt:variant>
      <vt:variant>
        <vt:i4>3</vt:i4>
      </vt:variant>
      <vt:variant>
        <vt:i4>0</vt:i4>
      </vt:variant>
      <vt:variant>
        <vt:i4>5</vt:i4>
      </vt:variant>
      <vt:variant>
        <vt:lpwstr>https://www.citizensadvice.org.uk/family/children-and-young-people/child-abuse/police-involvement/child-abuse-police-involvement/?fbclid=IwAR1mBOetzSKC4Cg3_A3xILqsMJOQ6POUdSckniebsVdViJSd58BOMntnXos</vt:lpwstr>
      </vt:variant>
      <vt:variant>
        <vt:lpwstr/>
      </vt:variant>
      <vt:variant>
        <vt:i4>131122</vt:i4>
      </vt:variant>
      <vt:variant>
        <vt:i4>0</vt:i4>
      </vt:variant>
      <vt:variant>
        <vt:i4>0</vt:i4>
      </vt:variant>
      <vt:variant>
        <vt:i4>5</vt:i4>
      </vt:variant>
      <vt:variant>
        <vt:lpwstr>https://www.app.college.police.uk/app-content/major-investigation-and-public-protection/child-abuse/concern-for-a-child/?fbclid=IwAR2B4GgcTZOpN7GB1kv5VtFem_NlwpZGtOFsAbuqEpOe1RcG95lOzuLa2Yo</vt:lpwstr>
      </vt:variant>
      <vt:variant>
        <vt:lpwstr>:~:text=Under%20the%20Children%20Act%201989,until%20a%20child%20is%20found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Jones (1902552)</dc:creator>
  <cp:keywords/>
  <dc:description/>
  <cp:lastModifiedBy>Nathan Kelly</cp:lastModifiedBy>
  <cp:revision>2</cp:revision>
  <cp:lastPrinted>2021-03-26T13:21:00Z</cp:lastPrinted>
  <dcterms:created xsi:type="dcterms:W3CDTF">2021-03-26T13:49:00Z</dcterms:created>
  <dcterms:modified xsi:type="dcterms:W3CDTF">2021-03-26T13:49:00Z</dcterms:modified>
</cp:coreProperties>
</file>