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B511F7" w14:textId="77777777" w:rsidR="00AB174C" w:rsidRPr="005D7731" w:rsidRDefault="00AB174C" w:rsidP="00AB174C">
      <w:pPr>
        <w:spacing w:after="0" w:line="240" w:lineRule="auto"/>
        <w:jc w:val="center"/>
        <w:rPr>
          <w:rFonts w:ascii="Arial" w:eastAsiaTheme="minorHAnsi" w:hAnsi="Arial" w:cs="Arial"/>
          <w:b/>
          <w:bCs/>
        </w:rPr>
      </w:pPr>
      <w:r w:rsidRPr="005D7731">
        <w:rPr>
          <w:rFonts w:ascii="Arial" w:eastAsiaTheme="minorHAnsi" w:hAnsi="Arial" w:cs="Arial"/>
          <w:b/>
          <w:bCs/>
        </w:rPr>
        <w:t>Marketing plan written for</w:t>
      </w:r>
      <w:r>
        <w:rPr>
          <w:rFonts w:ascii="Arial" w:eastAsiaTheme="minorHAnsi" w:hAnsi="Arial" w:cs="Arial"/>
          <w:b/>
          <w:bCs/>
        </w:rPr>
        <w:t>:</w:t>
      </w:r>
    </w:p>
    <w:p w14:paraId="3D7EE16F" w14:textId="77777777" w:rsidR="00AB174C" w:rsidRPr="005D7731" w:rsidRDefault="00AB174C" w:rsidP="00AB174C">
      <w:pPr>
        <w:spacing w:after="0" w:line="240" w:lineRule="auto"/>
        <w:jc w:val="center"/>
        <w:rPr>
          <w:rFonts w:ascii="Arial" w:eastAsiaTheme="minorHAnsi" w:hAnsi="Arial" w:cs="Arial"/>
          <w:b/>
          <w:bCs/>
        </w:rPr>
      </w:pPr>
    </w:p>
    <w:p w14:paraId="479B3BB6" w14:textId="77777777" w:rsidR="00AB174C" w:rsidRDefault="00AB174C" w:rsidP="00AB174C">
      <w:pPr>
        <w:spacing w:after="0" w:line="240" w:lineRule="auto"/>
        <w:jc w:val="center"/>
        <w:rPr>
          <w:rFonts w:ascii="Arial" w:eastAsiaTheme="minorHAnsi" w:hAnsi="Arial" w:cs="Arial"/>
          <w:b/>
          <w:bCs/>
        </w:rPr>
      </w:pPr>
      <w:r>
        <w:rPr>
          <w:rFonts w:ascii="Arial" w:eastAsiaTheme="minorHAnsi" w:hAnsi="Arial" w:cs="Arial"/>
          <w:b/>
          <w:bCs/>
        </w:rPr>
        <w:t>Marriott Resorts Palm Jumeirah, Dubai</w:t>
      </w:r>
    </w:p>
    <w:p w14:paraId="294E9900" w14:textId="77777777" w:rsidR="00AB174C" w:rsidRPr="005D7731" w:rsidRDefault="00AB174C" w:rsidP="00AB174C">
      <w:pPr>
        <w:spacing w:after="0" w:line="240" w:lineRule="auto"/>
        <w:jc w:val="center"/>
        <w:rPr>
          <w:rFonts w:ascii="Arial" w:eastAsiaTheme="minorHAnsi" w:hAnsi="Arial" w:cs="Arial"/>
          <w:b/>
          <w:bCs/>
        </w:rPr>
      </w:pPr>
    </w:p>
    <w:p w14:paraId="47504D59" w14:textId="77777777" w:rsidR="00AB174C" w:rsidRPr="005D7731" w:rsidRDefault="00AB174C" w:rsidP="00AB174C">
      <w:pPr>
        <w:spacing w:after="0" w:line="240" w:lineRule="auto"/>
        <w:jc w:val="center"/>
        <w:rPr>
          <w:rFonts w:ascii="Arial" w:eastAsiaTheme="minorHAnsi" w:hAnsi="Arial" w:cs="Arial"/>
          <w:b/>
          <w:bCs/>
        </w:rPr>
      </w:pPr>
      <w:r w:rsidRPr="005D7731">
        <w:rPr>
          <w:rFonts w:ascii="Arial" w:eastAsiaTheme="minorHAnsi" w:hAnsi="Arial" w:cs="Arial"/>
          <w:b/>
          <w:bCs/>
        </w:rPr>
        <w:t>Student Name</w:t>
      </w:r>
      <w:r>
        <w:rPr>
          <w:rFonts w:ascii="Arial" w:eastAsiaTheme="minorHAnsi" w:hAnsi="Arial" w:cs="Arial"/>
          <w:b/>
          <w:bCs/>
        </w:rPr>
        <w:t>:</w:t>
      </w:r>
    </w:p>
    <w:p w14:paraId="6EB41995" w14:textId="77777777" w:rsidR="00AB174C" w:rsidRPr="005D7731" w:rsidRDefault="00AB174C" w:rsidP="00AB174C">
      <w:pPr>
        <w:spacing w:after="0" w:line="240" w:lineRule="auto"/>
        <w:jc w:val="center"/>
        <w:rPr>
          <w:rFonts w:ascii="Arial" w:eastAsiaTheme="minorHAnsi" w:hAnsi="Arial" w:cs="Arial"/>
          <w:b/>
          <w:bCs/>
        </w:rPr>
      </w:pPr>
    </w:p>
    <w:p w14:paraId="0E46698F" w14:textId="77777777" w:rsidR="00AB174C" w:rsidRDefault="00AB174C" w:rsidP="00AB174C">
      <w:pPr>
        <w:spacing w:after="0" w:line="240" w:lineRule="auto"/>
        <w:jc w:val="center"/>
        <w:rPr>
          <w:rFonts w:ascii="Arial" w:eastAsiaTheme="minorHAnsi" w:hAnsi="Arial" w:cs="Arial"/>
          <w:b/>
          <w:bCs/>
        </w:rPr>
      </w:pPr>
      <w:r>
        <w:rPr>
          <w:rFonts w:ascii="Arial" w:eastAsiaTheme="minorHAnsi" w:hAnsi="Arial" w:cs="Arial"/>
          <w:b/>
          <w:bCs/>
        </w:rPr>
        <w:t xml:space="preserve">Roberto </w:t>
      </w:r>
      <w:proofErr w:type="spellStart"/>
      <w:r>
        <w:rPr>
          <w:rFonts w:ascii="Arial" w:eastAsiaTheme="minorHAnsi" w:hAnsi="Arial" w:cs="Arial"/>
          <w:b/>
          <w:bCs/>
        </w:rPr>
        <w:t>Alexandru</w:t>
      </w:r>
      <w:proofErr w:type="spellEnd"/>
      <w:r>
        <w:rPr>
          <w:rFonts w:ascii="Arial" w:eastAsiaTheme="minorHAnsi" w:hAnsi="Arial" w:cs="Arial"/>
          <w:b/>
          <w:bCs/>
        </w:rPr>
        <w:t xml:space="preserve"> Stere</w:t>
      </w:r>
    </w:p>
    <w:p w14:paraId="3E4C5350" w14:textId="77777777" w:rsidR="00AB174C" w:rsidRPr="005D7731" w:rsidRDefault="00AB174C" w:rsidP="00AB174C">
      <w:pPr>
        <w:spacing w:after="0" w:line="240" w:lineRule="auto"/>
        <w:jc w:val="center"/>
        <w:rPr>
          <w:rFonts w:ascii="Arial" w:eastAsiaTheme="minorHAnsi" w:hAnsi="Arial" w:cs="Arial"/>
          <w:b/>
          <w:bCs/>
        </w:rPr>
      </w:pPr>
    </w:p>
    <w:p w14:paraId="1124FF07" w14:textId="77777777" w:rsidR="00AB174C" w:rsidRPr="005D7731" w:rsidRDefault="00AB174C" w:rsidP="00AB174C">
      <w:pPr>
        <w:spacing w:after="0" w:line="240" w:lineRule="auto"/>
        <w:jc w:val="center"/>
        <w:rPr>
          <w:rFonts w:ascii="Arial" w:eastAsiaTheme="minorHAnsi" w:hAnsi="Arial" w:cs="Arial"/>
          <w:b/>
          <w:bCs/>
        </w:rPr>
      </w:pPr>
      <w:r w:rsidRPr="005D7731">
        <w:rPr>
          <w:rFonts w:ascii="Arial" w:eastAsiaTheme="minorHAnsi" w:hAnsi="Arial" w:cs="Arial"/>
          <w:b/>
          <w:bCs/>
        </w:rPr>
        <w:t>Student ID number</w:t>
      </w:r>
      <w:r>
        <w:rPr>
          <w:rFonts w:ascii="Arial" w:eastAsiaTheme="minorHAnsi" w:hAnsi="Arial" w:cs="Arial"/>
          <w:b/>
          <w:bCs/>
        </w:rPr>
        <w:t>:</w:t>
      </w:r>
    </w:p>
    <w:p w14:paraId="535876A6" w14:textId="77777777" w:rsidR="00AB174C" w:rsidRDefault="00AB174C" w:rsidP="00AB174C">
      <w:pPr>
        <w:spacing w:after="0" w:line="240" w:lineRule="auto"/>
        <w:jc w:val="center"/>
        <w:rPr>
          <w:rFonts w:ascii="Arial" w:eastAsiaTheme="minorHAnsi" w:hAnsi="Arial" w:cs="Arial"/>
          <w:b/>
          <w:bCs/>
        </w:rPr>
      </w:pPr>
    </w:p>
    <w:p w14:paraId="03CCA69C" w14:textId="77777777" w:rsidR="00AB174C" w:rsidRDefault="00AB174C" w:rsidP="00AB174C">
      <w:pPr>
        <w:spacing w:after="0" w:line="240" w:lineRule="auto"/>
        <w:jc w:val="center"/>
        <w:rPr>
          <w:rFonts w:ascii="Arial" w:eastAsiaTheme="minorHAnsi" w:hAnsi="Arial" w:cs="Arial"/>
          <w:b/>
          <w:bCs/>
        </w:rPr>
      </w:pPr>
      <w:r>
        <w:rPr>
          <w:rFonts w:ascii="Arial" w:eastAsiaTheme="minorHAnsi" w:hAnsi="Arial" w:cs="Arial"/>
          <w:b/>
          <w:bCs/>
        </w:rPr>
        <w:t>2214492</w:t>
      </w:r>
    </w:p>
    <w:p w14:paraId="5D205C27" w14:textId="77777777" w:rsidR="00AB174C" w:rsidRPr="005D7731" w:rsidRDefault="00AB174C" w:rsidP="00AB174C">
      <w:pPr>
        <w:spacing w:after="0" w:line="240" w:lineRule="auto"/>
        <w:rPr>
          <w:rFonts w:ascii="Arial" w:eastAsiaTheme="minorHAnsi" w:hAnsi="Arial" w:cs="Arial"/>
          <w:b/>
          <w:bCs/>
        </w:rPr>
      </w:pPr>
    </w:p>
    <w:p w14:paraId="3D7C27D3" w14:textId="77777777" w:rsidR="00AB174C" w:rsidRPr="005D7731" w:rsidRDefault="00AB174C" w:rsidP="00AB174C">
      <w:pPr>
        <w:spacing w:after="0" w:line="240" w:lineRule="auto"/>
        <w:jc w:val="center"/>
        <w:rPr>
          <w:rFonts w:ascii="Arial" w:eastAsiaTheme="minorHAnsi" w:hAnsi="Arial" w:cs="Arial"/>
          <w:b/>
          <w:bCs/>
        </w:rPr>
      </w:pPr>
    </w:p>
    <w:p w14:paraId="5F109375" w14:textId="77777777" w:rsidR="00AB174C" w:rsidRPr="005D7731" w:rsidRDefault="00AB174C" w:rsidP="00AB174C">
      <w:pPr>
        <w:spacing w:after="0" w:line="240" w:lineRule="auto"/>
        <w:jc w:val="center"/>
        <w:rPr>
          <w:rFonts w:ascii="Arial" w:eastAsiaTheme="minorHAnsi" w:hAnsi="Arial" w:cs="Arial"/>
          <w:b/>
          <w:bCs/>
        </w:rPr>
      </w:pPr>
      <w:r>
        <w:rPr>
          <w:rFonts w:ascii="Arial" w:eastAsiaTheme="minorHAnsi" w:hAnsi="Arial" w:cs="Arial"/>
          <w:b/>
          <w:bCs/>
        </w:rPr>
        <w:t>Module name:</w:t>
      </w:r>
    </w:p>
    <w:p w14:paraId="19F5C620" w14:textId="77777777" w:rsidR="00AB174C" w:rsidRPr="005D7731" w:rsidRDefault="00AB174C" w:rsidP="00AB174C">
      <w:pPr>
        <w:spacing w:after="0" w:line="240" w:lineRule="auto"/>
        <w:rPr>
          <w:rFonts w:ascii="Arial" w:eastAsiaTheme="minorHAnsi" w:hAnsi="Arial" w:cs="Arial"/>
          <w:b/>
          <w:bCs/>
        </w:rPr>
      </w:pPr>
    </w:p>
    <w:p w14:paraId="04BE6C35" w14:textId="77777777" w:rsidR="00AB174C" w:rsidRPr="005D7731" w:rsidRDefault="00AB174C" w:rsidP="00AB174C">
      <w:pPr>
        <w:spacing w:after="0" w:line="240" w:lineRule="auto"/>
        <w:jc w:val="center"/>
        <w:rPr>
          <w:rFonts w:ascii="Arial" w:eastAsiaTheme="minorHAnsi" w:hAnsi="Arial" w:cs="Arial"/>
          <w:b/>
          <w:bCs/>
        </w:rPr>
      </w:pPr>
      <w:r w:rsidRPr="005D7731">
        <w:rPr>
          <w:rFonts w:ascii="Arial" w:eastAsiaTheme="minorHAnsi" w:hAnsi="Arial" w:cs="Arial"/>
          <w:b/>
          <w:bCs/>
        </w:rPr>
        <w:t>Marketing Essentials BMIH4005</w:t>
      </w:r>
    </w:p>
    <w:p w14:paraId="1849D1AC" w14:textId="77777777" w:rsidR="00AB174C" w:rsidRPr="005D7731" w:rsidRDefault="00AB174C" w:rsidP="00AB174C">
      <w:pPr>
        <w:spacing w:after="0" w:line="240" w:lineRule="auto"/>
        <w:jc w:val="center"/>
        <w:rPr>
          <w:rFonts w:ascii="Arial" w:eastAsiaTheme="minorHAnsi" w:hAnsi="Arial" w:cs="Arial"/>
          <w:b/>
          <w:bCs/>
        </w:rPr>
      </w:pPr>
    </w:p>
    <w:p w14:paraId="62FD7199" w14:textId="77777777" w:rsidR="00AB174C" w:rsidRPr="005D7731" w:rsidRDefault="00AB174C" w:rsidP="00AB174C">
      <w:pPr>
        <w:spacing w:after="0" w:line="240" w:lineRule="auto"/>
        <w:jc w:val="center"/>
        <w:rPr>
          <w:rFonts w:ascii="Arial" w:eastAsiaTheme="minorHAnsi" w:hAnsi="Arial" w:cs="Arial"/>
          <w:b/>
          <w:bCs/>
        </w:rPr>
      </w:pPr>
    </w:p>
    <w:p w14:paraId="2FFBEAAD" w14:textId="77777777" w:rsidR="00AB174C" w:rsidRPr="005D7731" w:rsidRDefault="00AB174C" w:rsidP="00AB174C">
      <w:pPr>
        <w:spacing w:after="0" w:line="240" w:lineRule="auto"/>
        <w:jc w:val="center"/>
        <w:rPr>
          <w:rFonts w:ascii="Arial" w:eastAsiaTheme="minorHAnsi" w:hAnsi="Arial" w:cs="Arial"/>
          <w:b/>
          <w:bCs/>
        </w:rPr>
      </w:pPr>
      <w:r w:rsidRPr="005D7731">
        <w:rPr>
          <w:rFonts w:ascii="Arial" w:eastAsiaTheme="minorHAnsi" w:hAnsi="Arial" w:cs="Arial"/>
          <w:b/>
          <w:bCs/>
        </w:rPr>
        <w:t>Lecturer</w:t>
      </w:r>
    </w:p>
    <w:p w14:paraId="6E66BE7E" w14:textId="77777777" w:rsidR="00AB174C" w:rsidRPr="005D7731" w:rsidRDefault="00AB174C" w:rsidP="00AB174C">
      <w:pPr>
        <w:spacing w:after="0" w:line="240" w:lineRule="auto"/>
        <w:jc w:val="center"/>
        <w:rPr>
          <w:rFonts w:ascii="Arial" w:eastAsiaTheme="minorHAnsi" w:hAnsi="Arial" w:cs="Arial"/>
          <w:b/>
          <w:bCs/>
        </w:rPr>
      </w:pPr>
    </w:p>
    <w:p w14:paraId="76A6EB32" w14:textId="77777777" w:rsidR="00AB174C" w:rsidRPr="0000549B" w:rsidRDefault="00AB174C" w:rsidP="00AB174C">
      <w:pPr>
        <w:spacing w:after="0" w:line="240" w:lineRule="auto"/>
        <w:jc w:val="center"/>
        <w:rPr>
          <w:rFonts w:ascii="Arial" w:eastAsiaTheme="minorHAnsi" w:hAnsi="Arial" w:cs="Arial"/>
          <w:b/>
          <w:bCs/>
        </w:rPr>
      </w:pPr>
      <w:r w:rsidRPr="0000549B">
        <w:rPr>
          <w:rFonts w:ascii="Arial" w:hAnsi="Arial" w:cs="Arial"/>
          <w:b/>
          <w:bCs/>
        </w:rPr>
        <w:t xml:space="preserve">Luciana </w:t>
      </w:r>
      <w:proofErr w:type="spellStart"/>
      <w:r w:rsidRPr="0000549B">
        <w:rPr>
          <w:rFonts w:ascii="Arial" w:hAnsi="Arial" w:cs="Arial"/>
          <w:b/>
          <w:bCs/>
        </w:rPr>
        <w:t>Suardi</w:t>
      </w:r>
      <w:proofErr w:type="spellEnd"/>
    </w:p>
    <w:p w14:paraId="6E591D35" w14:textId="59664E75" w:rsidR="00AB174C" w:rsidRDefault="00AB174C"/>
    <w:p w14:paraId="44DCC65B" w14:textId="783F29E3" w:rsidR="00AB174C" w:rsidRDefault="00500B71" w:rsidP="00500B71">
      <w:pPr>
        <w:jc w:val="center"/>
        <w:rPr>
          <w:rFonts w:ascii="Arial" w:hAnsi="Arial" w:cs="Arial"/>
          <w:b/>
          <w:bCs/>
        </w:rPr>
      </w:pPr>
      <w:r w:rsidRPr="00500B71">
        <w:rPr>
          <w:rFonts w:ascii="Arial" w:hAnsi="Arial" w:cs="Arial"/>
          <w:b/>
          <w:bCs/>
        </w:rPr>
        <w:t>Word count: 1</w:t>
      </w:r>
      <w:r w:rsidR="007F7288">
        <w:rPr>
          <w:rFonts w:ascii="Arial" w:hAnsi="Arial" w:cs="Arial"/>
          <w:b/>
          <w:bCs/>
        </w:rPr>
        <w:t>3</w:t>
      </w:r>
      <w:r w:rsidR="003F3A1C">
        <w:rPr>
          <w:rFonts w:ascii="Arial" w:hAnsi="Arial" w:cs="Arial"/>
          <w:b/>
          <w:bCs/>
        </w:rPr>
        <w:t>19</w:t>
      </w:r>
    </w:p>
    <w:p w14:paraId="441079D8" w14:textId="471F284A" w:rsidR="00500B71" w:rsidRDefault="00500B71" w:rsidP="00500B71">
      <w:pPr>
        <w:jc w:val="center"/>
        <w:rPr>
          <w:rFonts w:ascii="Arial" w:hAnsi="Arial" w:cs="Arial"/>
          <w:b/>
          <w:bCs/>
        </w:rPr>
      </w:pPr>
    </w:p>
    <w:p w14:paraId="11596A0A" w14:textId="2E45BC3A" w:rsidR="00500B71" w:rsidRDefault="00500B71" w:rsidP="00500B71">
      <w:pPr>
        <w:jc w:val="center"/>
        <w:rPr>
          <w:rFonts w:ascii="Arial" w:hAnsi="Arial" w:cs="Arial"/>
          <w:b/>
          <w:bCs/>
        </w:rPr>
      </w:pPr>
    </w:p>
    <w:p w14:paraId="4452D88F" w14:textId="394AB779" w:rsidR="00500B71" w:rsidRDefault="00500B71" w:rsidP="00500B71">
      <w:pPr>
        <w:jc w:val="center"/>
        <w:rPr>
          <w:rFonts w:ascii="Arial" w:hAnsi="Arial" w:cs="Arial"/>
          <w:b/>
          <w:bCs/>
        </w:rPr>
      </w:pPr>
    </w:p>
    <w:p w14:paraId="026D686A" w14:textId="3A4B5A9D" w:rsidR="00500B71" w:rsidRDefault="00500B71" w:rsidP="00500B71">
      <w:pPr>
        <w:jc w:val="center"/>
        <w:rPr>
          <w:rFonts w:ascii="Arial" w:hAnsi="Arial" w:cs="Arial"/>
          <w:b/>
          <w:bCs/>
        </w:rPr>
      </w:pPr>
    </w:p>
    <w:p w14:paraId="77E0040A" w14:textId="6807DDA7" w:rsidR="00500B71" w:rsidRDefault="00500B71" w:rsidP="00500B71">
      <w:pPr>
        <w:jc w:val="center"/>
        <w:rPr>
          <w:rFonts w:ascii="Arial" w:hAnsi="Arial" w:cs="Arial"/>
          <w:b/>
          <w:bCs/>
        </w:rPr>
      </w:pPr>
    </w:p>
    <w:p w14:paraId="10CF50C6" w14:textId="7C5A6E21" w:rsidR="00500B71" w:rsidRDefault="00500B71" w:rsidP="00500B71">
      <w:pPr>
        <w:jc w:val="center"/>
        <w:rPr>
          <w:rFonts w:ascii="Arial" w:hAnsi="Arial" w:cs="Arial"/>
          <w:b/>
          <w:bCs/>
        </w:rPr>
      </w:pPr>
    </w:p>
    <w:p w14:paraId="343FDCA7" w14:textId="1100C578" w:rsidR="00500B71" w:rsidRDefault="00500B71" w:rsidP="00500B71">
      <w:pPr>
        <w:jc w:val="center"/>
        <w:rPr>
          <w:rFonts w:ascii="Arial" w:hAnsi="Arial" w:cs="Arial"/>
          <w:b/>
          <w:bCs/>
        </w:rPr>
      </w:pPr>
    </w:p>
    <w:p w14:paraId="65A4350E" w14:textId="67943738" w:rsidR="00500B71" w:rsidRDefault="00500B71" w:rsidP="00500B71">
      <w:pPr>
        <w:jc w:val="center"/>
        <w:rPr>
          <w:rFonts w:ascii="Arial" w:hAnsi="Arial" w:cs="Arial"/>
          <w:b/>
          <w:bCs/>
        </w:rPr>
      </w:pPr>
    </w:p>
    <w:p w14:paraId="3C175714" w14:textId="66747E25" w:rsidR="00500B71" w:rsidRDefault="00500B71" w:rsidP="00500B71">
      <w:pPr>
        <w:jc w:val="center"/>
        <w:rPr>
          <w:rFonts w:ascii="Arial" w:hAnsi="Arial" w:cs="Arial"/>
          <w:b/>
          <w:bCs/>
        </w:rPr>
      </w:pPr>
    </w:p>
    <w:p w14:paraId="1E183027" w14:textId="20FC126D" w:rsidR="00500B71" w:rsidRDefault="00500B71" w:rsidP="00500B71">
      <w:pPr>
        <w:jc w:val="center"/>
        <w:rPr>
          <w:rFonts w:ascii="Arial" w:hAnsi="Arial" w:cs="Arial"/>
          <w:b/>
          <w:bCs/>
        </w:rPr>
      </w:pPr>
    </w:p>
    <w:p w14:paraId="015B934D" w14:textId="312EB130" w:rsidR="00500B71" w:rsidRDefault="00500B71" w:rsidP="00500B71">
      <w:pPr>
        <w:jc w:val="center"/>
        <w:rPr>
          <w:rFonts w:ascii="Arial" w:hAnsi="Arial" w:cs="Arial"/>
          <w:b/>
          <w:bCs/>
        </w:rPr>
      </w:pPr>
    </w:p>
    <w:p w14:paraId="67504B76" w14:textId="0E6BEF16" w:rsidR="00500B71" w:rsidRDefault="00500B71" w:rsidP="00500B71">
      <w:pPr>
        <w:jc w:val="center"/>
        <w:rPr>
          <w:rFonts w:ascii="Arial" w:hAnsi="Arial" w:cs="Arial"/>
          <w:b/>
          <w:bCs/>
        </w:rPr>
      </w:pPr>
    </w:p>
    <w:p w14:paraId="5DBFC880" w14:textId="217BC878" w:rsidR="00500B71" w:rsidRDefault="00500B71" w:rsidP="00500B71">
      <w:pPr>
        <w:jc w:val="center"/>
        <w:rPr>
          <w:rFonts w:ascii="Arial" w:hAnsi="Arial" w:cs="Arial"/>
          <w:b/>
          <w:bCs/>
        </w:rPr>
      </w:pPr>
    </w:p>
    <w:p w14:paraId="24C661A3" w14:textId="699C6CF9" w:rsidR="00500B71" w:rsidRDefault="00500B71" w:rsidP="00500B71">
      <w:pPr>
        <w:jc w:val="center"/>
        <w:rPr>
          <w:rFonts w:ascii="Arial" w:hAnsi="Arial" w:cs="Arial"/>
          <w:b/>
          <w:bCs/>
        </w:rPr>
      </w:pPr>
    </w:p>
    <w:p w14:paraId="310D8697" w14:textId="6EF12B8A" w:rsidR="00500B71" w:rsidRDefault="00500B71" w:rsidP="00500B71">
      <w:pPr>
        <w:jc w:val="center"/>
        <w:rPr>
          <w:rFonts w:ascii="Arial" w:hAnsi="Arial" w:cs="Arial"/>
          <w:b/>
          <w:bCs/>
        </w:rPr>
      </w:pPr>
    </w:p>
    <w:p w14:paraId="46AB483D" w14:textId="33FF2780" w:rsidR="00500B71" w:rsidRDefault="00500B71" w:rsidP="00500B71">
      <w:pPr>
        <w:jc w:val="center"/>
        <w:rPr>
          <w:rFonts w:ascii="Arial" w:hAnsi="Arial" w:cs="Arial"/>
          <w:b/>
          <w:bCs/>
        </w:rPr>
      </w:pPr>
    </w:p>
    <w:p w14:paraId="5E9B1D15" w14:textId="77777777" w:rsidR="00500B71" w:rsidRPr="00500B71" w:rsidRDefault="00500B71" w:rsidP="00500B71">
      <w:pPr>
        <w:jc w:val="center"/>
        <w:rPr>
          <w:rFonts w:ascii="Arial" w:hAnsi="Arial" w:cs="Arial"/>
          <w:b/>
          <w:bCs/>
        </w:rPr>
      </w:pPr>
    </w:p>
    <w:p w14:paraId="244356BA" w14:textId="77777777" w:rsidR="007F7288" w:rsidRDefault="007F7288" w:rsidP="00AB174C">
      <w:pPr>
        <w:jc w:val="both"/>
        <w:rPr>
          <w:rFonts w:cstheme="minorHAnsi"/>
          <w:sz w:val="24"/>
          <w:szCs w:val="24"/>
        </w:rPr>
      </w:pPr>
    </w:p>
    <w:p w14:paraId="58762578" w14:textId="11356A8F" w:rsidR="007F7288" w:rsidRPr="007F7288" w:rsidRDefault="007F7288" w:rsidP="00AB174C">
      <w:pPr>
        <w:jc w:val="both"/>
        <w:rPr>
          <w:rFonts w:ascii="Arial" w:hAnsi="Arial" w:cs="Arial"/>
          <w:b/>
          <w:bCs/>
          <w:i/>
          <w:iCs/>
          <w:sz w:val="24"/>
          <w:szCs w:val="24"/>
        </w:rPr>
      </w:pPr>
      <w:r w:rsidRPr="007F7288">
        <w:rPr>
          <w:rFonts w:ascii="Arial" w:hAnsi="Arial" w:cs="Arial"/>
          <w:b/>
          <w:bCs/>
          <w:i/>
          <w:iCs/>
          <w:sz w:val="24"/>
          <w:szCs w:val="24"/>
        </w:rPr>
        <w:lastRenderedPageBreak/>
        <w:t>Introduction:</w:t>
      </w:r>
    </w:p>
    <w:p w14:paraId="46A59588" w14:textId="4662D445" w:rsidR="00196D64" w:rsidRDefault="00AB174C" w:rsidP="00AB174C">
      <w:pPr>
        <w:jc w:val="both"/>
        <w:rPr>
          <w:rFonts w:cstheme="minorHAnsi"/>
          <w:sz w:val="24"/>
          <w:szCs w:val="24"/>
        </w:rPr>
      </w:pPr>
      <w:r w:rsidRPr="00AB174C">
        <w:rPr>
          <w:rFonts w:cstheme="minorHAnsi"/>
          <w:sz w:val="24"/>
          <w:szCs w:val="24"/>
        </w:rPr>
        <w:t>This essay will present the marketing plan of the Marriott Resort Palm Jumeirah, Dubai. This essay presents the following: situation analysis 5'C's (company, customers, competitors, collaborations and climate), objectives (SMART Target), strategy, tactics (marketing mix 4P’s-product, location, price, promotion) as well as action and control of the marketing plan.</w:t>
      </w:r>
      <w:r w:rsidRPr="00AB174C">
        <w:rPr>
          <w:rFonts w:cstheme="minorHAnsi"/>
        </w:rPr>
        <w:t xml:space="preserve"> </w:t>
      </w:r>
      <w:r w:rsidRPr="00AB174C">
        <w:rPr>
          <w:rFonts w:cstheme="minorHAnsi"/>
          <w:sz w:val="24"/>
          <w:szCs w:val="24"/>
        </w:rPr>
        <w:t>The marketing plan is: Cooking with the best: the Emirati cuisine experience of learning from the masters. A monthly evening of cooking, learning and dining experience with a celebrity chef.</w:t>
      </w:r>
      <w:r w:rsidRPr="00AB174C">
        <w:rPr>
          <w:rFonts w:cstheme="minorHAnsi"/>
        </w:rPr>
        <w:t xml:space="preserve"> </w:t>
      </w:r>
      <w:r w:rsidRPr="00AB174C">
        <w:rPr>
          <w:rFonts w:cstheme="minorHAnsi"/>
          <w:sz w:val="24"/>
          <w:szCs w:val="24"/>
        </w:rPr>
        <w:t>The resort is located on the beach of the famous Palm Jumeirah and It is the first Marriott Resort in Dubai.</w:t>
      </w:r>
    </w:p>
    <w:p w14:paraId="4871EC7C" w14:textId="558A1C6C" w:rsidR="00AB174C" w:rsidRDefault="00AB174C" w:rsidP="00AB174C">
      <w:pPr>
        <w:jc w:val="both"/>
        <w:rPr>
          <w:rFonts w:cstheme="minorHAnsi"/>
          <w:sz w:val="24"/>
          <w:szCs w:val="24"/>
        </w:rPr>
      </w:pPr>
    </w:p>
    <w:p w14:paraId="2E715119" w14:textId="57E2C692" w:rsidR="00AB174C" w:rsidRPr="00500B71" w:rsidRDefault="00AB174C" w:rsidP="00AB174C">
      <w:pPr>
        <w:jc w:val="both"/>
        <w:rPr>
          <w:rFonts w:ascii="Arial" w:hAnsi="Arial" w:cs="Arial"/>
          <w:b/>
          <w:bCs/>
          <w:i/>
          <w:iCs/>
          <w:sz w:val="24"/>
          <w:szCs w:val="24"/>
        </w:rPr>
      </w:pPr>
      <w:r w:rsidRPr="00500B71">
        <w:rPr>
          <w:rFonts w:ascii="Arial" w:hAnsi="Arial" w:cs="Arial"/>
          <w:b/>
          <w:bCs/>
          <w:i/>
          <w:iCs/>
          <w:sz w:val="24"/>
          <w:szCs w:val="24"/>
        </w:rPr>
        <w:t>Company:</w:t>
      </w:r>
    </w:p>
    <w:p w14:paraId="70BA3A69" w14:textId="19F07544" w:rsidR="00AB174C" w:rsidRPr="00AB174C" w:rsidRDefault="00AB174C" w:rsidP="00AB174C">
      <w:pPr>
        <w:pStyle w:val="1"/>
        <w:spacing w:line="360" w:lineRule="auto"/>
        <w:ind w:firstLineChars="0" w:firstLine="0"/>
        <w:rPr>
          <w:rFonts w:ascii="Arial" w:hAnsi="Arial" w:cs="Arial"/>
          <w:b/>
          <w:i/>
          <w:iCs/>
        </w:rPr>
      </w:pPr>
      <w:bookmarkStart w:id="0" w:name="_Hlk120969420"/>
      <w:r w:rsidRPr="00AB174C">
        <w:rPr>
          <w:rFonts w:ascii="Arial" w:hAnsi="Arial" w:cs="Arial"/>
          <w:b/>
          <w:i/>
          <w:iCs/>
        </w:rPr>
        <w:t>SWOT</w:t>
      </w:r>
      <w:r>
        <w:rPr>
          <w:rFonts w:ascii="Arial" w:hAnsi="Arial" w:cs="Arial"/>
          <w:b/>
          <w:i/>
          <w:iCs/>
        </w:rPr>
        <w:t>-</w:t>
      </w:r>
    </w:p>
    <w:tbl>
      <w:tblPr>
        <w:tblW w:w="8590" w:type="dxa"/>
        <w:tblInd w:w="108" w:type="dxa"/>
        <w:tblBorders>
          <w:top w:val="single" w:sz="8" w:space="0" w:color="4BACC6"/>
          <w:bottom w:val="single" w:sz="8" w:space="0" w:color="4BACC6"/>
          <w:insideH w:val="single" w:sz="8" w:space="0" w:color="4BACC6"/>
          <w:insideV w:val="single" w:sz="8" w:space="0" w:color="4BACC6"/>
        </w:tblBorders>
        <w:tblLayout w:type="fixed"/>
        <w:tblLook w:val="04A0" w:firstRow="1" w:lastRow="0" w:firstColumn="1" w:lastColumn="0" w:noHBand="0" w:noVBand="1"/>
      </w:tblPr>
      <w:tblGrid>
        <w:gridCol w:w="4295"/>
        <w:gridCol w:w="4295"/>
      </w:tblGrid>
      <w:tr w:rsidR="00AB174C" w:rsidRPr="009808EA" w14:paraId="01C534B7" w14:textId="77777777" w:rsidTr="003174D4">
        <w:trPr>
          <w:trHeight w:val="4368"/>
        </w:trPr>
        <w:tc>
          <w:tcPr>
            <w:tcW w:w="4295" w:type="dxa"/>
          </w:tcPr>
          <w:p w14:paraId="335FB373" w14:textId="77777777" w:rsidR="00AB174C" w:rsidRPr="009808EA" w:rsidRDefault="00AB174C" w:rsidP="003174D4">
            <w:pPr>
              <w:spacing w:line="360" w:lineRule="auto"/>
              <w:rPr>
                <w:rFonts w:ascii="Times New Roman" w:hAnsi="Times New Roman"/>
                <w:b/>
                <w:bCs/>
                <w:color w:val="000000"/>
              </w:rPr>
            </w:pPr>
            <w:r w:rsidRPr="009808EA">
              <w:rPr>
                <w:rFonts w:ascii="Times New Roman" w:hAnsi="Times New Roman"/>
                <w:b/>
                <w:bCs/>
                <w:color w:val="000000"/>
              </w:rPr>
              <w:t>Strengths</w:t>
            </w:r>
          </w:p>
          <w:p w14:paraId="79740C6E" w14:textId="77777777" w:rsidR="00AB174C" w:rsidRPr="009808EA" w:rsidRDefault="00AB174C" w:rsidP="003174D4">
            <w:pPr>
              <w:widowControl w:val="0"/>
              <w:numPr>
                <w:ilvl w:val="0"/>
                <w:numId w:val="1"/>
              </w:numPr>
              <w:jc w:val="both"/>
              <w:rPr>
                <w:rFonts w:ascii="Times New Roman" w:hAnsi="Times New Roman"/>
                <w:b/>
                <w:bCs/>
                <w:color w:val="000000"/>
              </w:rPr>
            </w:pPr>
            <w:r w:rsidRPr="009808EA">
              <w:rPr>
                <w:rFonts w:ascii="Times New Roman" w:hAnsi="Times New Roman"/>
                <w:b/>
                <w:bCs/>
                <w:color w:val="000000"/>
              </w:rPr>
              <w:t>Wide range of product</w:t>
            </w:r>
            <w:r>
              <w:rPr>
                <w:rFonts w:ascii="Times New Roman" w:hAnsi="Times New Roman"/>
                <w:b/>
                <w:bCs/>
                <w:color w:val="000000"/>
              </w:rPr>
              <w:t>s</w:t>
            </w:r>
            <w:r w:rsidRPr="009808EA">
              <w:rPr>
                <w:rFonts w:ascii="Times New Roman" w:hAnsi="Times New Roman"/>
                <w:b/>
                <w:bCs/>
                <w:color w:val="000000"/>
              </w:rPr>
              <w:t xml:space="preserve">/service line </w:t>
            </w:r>
          </w:p>
          <w:p w14:paraId="740DC700" w14:textId="77777777" w:rsidR="00AB174C" w:rsidRPr="009808EA" w:rsidRDefault="00AB174C" w:rsidP="003174D4">
            <w:pPr>
              <w:pStyle w:val="1"/>
              <w:numPr>
                <w:ilvl w:val="0"/>
                <w:numId w:val="1"/>
              </w:numPr>
              <w:spacing w:line="360" w:lineRule="auto"/>
              <w:ind w:firstLineChars="0"/>
              <w:rPr>
                <w:rFonts w:ascii="Times New Roman" w:hAnsi="Times New Roman"/>
                <w:b/>
                <w:bCs/>
                <w:color w:val="000000"/>
                <w:kern w:val="0"/>
                <w:lang w:eastAsia="zh-CN"/>
              </w:rPr>
            </w:pPr>
            <w:r w:rsidRPr="009808EA">
              <w:rPr>
                <w:rFonts w:ascii="Times New Roman" w:hAnsi="Times New Roman"/>
                <w:b/>
                <w:bCs/>
                <w:color w:val="000000"/>
                <w:kern w:val="0"/>
                <w:lang w:eastAsia="zh-CN"/>
              </w:rPr>
              <w:t xml:space="preserve">High brand awareness in </w:t>
            </w:r>
            <w:r>
              <w:rPr>
                <w:rFonts w:ascii="Times New Roman" w:hAnsi="Times New Roman"/>
                <w:b/>
                <w:bCs/>
                <w:color w:val="000000"/>
                <w:kern w:val="0"/>
                <w:lang w:eastAsia="zh-CN"/>
              </w:rPr>
              <w:t>Dubai</w:t>
            </w:r>
          </w:p>
          <w:p w14:paraId="4F9852B2" w14:textId="77777777" w:rsidR="00AB174C" w:rsidRPr="00DE06B7" w:rsidRDefault="00AB174C" w:rsidP="003174D4">
            <w:pPr>
              <w:pStyle w:val="1"/>
              <w:numPr>
                <w:ilvl w:val="0"/>
                <w:numId w:val="1"/>
              </w:numPr>
              <w:spacing w:line="360" w:lineRule="auto"/>
              <w:ind w:firstLineChars="0"/>
              <w:jc w:val="left"/>
              <w:rPr>
                <w:rFonts w:ascii="Times New Roman" w:hAnsi="Times New Roman"/>
                <w:b/>
                <w:bCs/>
                <w:color w:val="000000"/>
                <w:kern w:val="0"/>
                <w:lang w:eastAsia="zh-CN"/>
              </w:rPr>
            </w:pPr>
            <w:r w:rsidRPr="009808EA">
              <w:rPr>
                <w:rFonts w:ascii="Times New Roman" w:hAnsi="Times New Roman"/>
                <w:b/>
                <w:bCs/>
                <w:color w:val="000000"/>
              </w:rPr>
              <w:t>Surrounded by Natural environment</w:t>
            </w:r>
          </w:p>
          <w:p w14:paraId="21A94EB5" w14:textId="77777777" w:rsidR="00AB174C" w:rsidRPr="00C12F4A" w:rsidRDefault="00AB174C" w:rsidP="003174D4">
            <w:pPr>
              <w:pStyle w:val="1"/>
              <w:numPr>
                <w:ilvl w:val="0"/>
                <w:numId w:val="1"/>
              </w:numPr>
              <w:spacing w:line="360" w:lineRule="auto"/>
              <w:ind w:firstLineChars="0"/>
              <w:jc w:val="left"/>
              <w:rPr>
                <w:rFonts w:ascii="Times New Roman" w:hAnsi="Times New Roman"/>
                <w:b/>
                <w:bCs/>
                <w:color w:val="000000"/>
                <w:kern w:val="0"/>
                <w:lang w:eastAsia="zh-CN"/>
              </w:rPr>
            </w:pPr>
            <w:r>
              <w:rPr>
                <w:rFonts w:ascii="Times New Roman" w:hAnsi="Times New Roman"/>
                <w:b/>
                <w:bCs/>
                <w:color w:val="000000"/>
              </w:rPr>
              <w:t>Global presence</w:t>
            </w:r>
          </w:p>
          <w:p w14:paraId="02D911CA" w14:textId="77777777" w:rsidR="00AB174C" w:rsidRPr="009808EA" w:rsidRDefault="00AB174C" w:rsidP="00AB174C">
            <w:pPr>
              <w:pStyle w:val="1"/>
              <w:spacing w:line="360" w:lineRule="auto"/>
              <w:ind w:left="480" w:firstLineChars="0" w:firstLine="0"/>
              <w:jc w:val="left"/>
              <w:rPr>
                <w:rFonts w:ascii="Times New Roman" w:hAnsi="Times New Roman"/>
                <w:b/>
                <w:bCs/>
                <w:color w:val="000000"/>
              </w:rPr>
            </w:pPr>
          </w:p>
        </w:tc>
        <w:tc>
          <w:tcPr>
            <w:tcW w:w="4295" w:type="dxa"/>
          </w:tcPr>
          <w:p w14:paraId="5C8C1154" w14:textId="77777777" w:rsidR="00AB174C" w:rsidRPr="009808EA" w:rsidRDefault="00AB174C" w:rsidP="003174D4">
            <w:pPr>
              <w:spacing w:line="360" w:lineRule="auto"/>
              <w:rPr>
                <w:rFonts w:ascii="Times New Roman" w:hAnsi="Times New Roman"/>
                <w:b/>
                <w:bCs/>
                <w:color w:val="000000"/>
              </w:rPr>
            </w:pPr>
            <w:r w:rsidRPr="009808EA">
              <w:rPr>
                <w:rFonts w:ascii="Times New Roman" w:hAnsi="Times New Roman"/>
                <w:b/>
                <w:bCs/>
                <w:color w:val="000000"/>
              </w:rPr>
              <w:t>Weaknesses</w:t>
            </w:r>
          </w:p>
          <w:p w14:paraId="04819E09" w14:textId="77777777" w:rsidR="00AB174C" w:rsidRPr="009808EA" w:rsidRDefault="00AB174C" w:rsidP="003174D4">
            <w:pPr>
              <w:pStyle w:val="1"/>
              <w:numPr>
                <w:ilvl w:val="0"/>
                <w:numId w:val="2"/>
              </w:numPr>
              <w:spacing w:line="360" w:lineRule="auto"/>
              <w:ind w:firstLineChars="0"/>
              <w:rPr>
                <w:rFonts w:ascii="Times New Roman" w:hAnsi="Times New Roman"/>
                <w:b/>
                <w:bCs/>
                <w:color w:val="000000"/>
              </w:rPr>
            </w:pPr>
            <w:r>
              <w:rPr>
                <w:rFonts w:ascii="Times New Roman" w:hAnsi="Times New Roman"/>
                <w:b/>
                <w:bCs/>
                <w:color w:val="000000"/>
              </w:rPr>
              <w:t>Weak data protection</w:t>
            </w:r>
          </w:p>
          <w:p w14:paraId="7B987391" w14:textId="77777777" w:rsidR="00AB174C" w:rsidRDefault="00AB174C" w:rsidP="003174D4">
            <w:pPr>
              <w:pStyle w:val="1"/>
              <w:numPr>
                <w:ilvl w:val="0"/>
                <w:numId w:val="2"/>
              </w:numPr>
              <w:spacing w:line="360" w:lineRule="auto"/>
              <w:ind w:firstLineChars="0"/>
              <w:rPr>
                <w:rFonts w:ascii="Times New Roman" w:hAnsi="Times New Roman"/>
                <w:b/>
                <w:bCs/>
                <w:color w:val="000000"/>
              </w:rPr>
            </w:pPr>
            <w:r>
              <w:rPr>
                <w:rFonts w:ascii="Times New Roman" w:hAnsi="Times New Roman"/>
                <w:b/>
                <w:bCs/>
                <w:color w:val="000000"/>
              </w:rPr>
              <w:t>Strict code of conduct</w:t>
            </w:r>
            <w:r w:rsidRPr="009808EA">
              <w:rPr>
                <w:rFonts w:ascii="Times New Roman" w:hAnsi="Times New Roman"/>
                <w:b/>
                <w:bCs/>
                <w:color w:val="000000"/>
              </w:rPr>
              <w:t xml:space="preserve"> </w:t>
            </w:r>
          </w:p>
          <w:p w14:paraId="229679A3" w14:textId="77777777" w:rsidR="00AB174C" w:rsidRPr="009808EA" w:rsidRDefault="00AB174C" w:rsidP="003174D4">
            <w:pPr>
              <w:pStyle w:val="1"/>
              <w:numPr>
                <w:ilvl w:val="0"/>
                <w:numId w:val="2"/>
              </w:numPr>
              <w:spacing w:line="360" w:lineRule="auto"/>
              <w:ind w:firstLineChars="0"/>
              <w:rPr>
                <w:rFonts w:ascii="Times New Roman" w:hAnsi="Times New Roman"/>
                <w:b/>
                <w:bCs/>
                <w:color w:val="000000"/>
              </w:rPr>
            </w:pPr>
            <w:r>
              <w:rPr>
                <w:rFonts w:ascii="Times New Roman" w:hAnsi="Times New Roman"/>
                <w:b/>
                <w:bCs/>
                <w:color w:val="000000"/>
              </w:rPr>
              <w:t>Negative Marketing</w:t>
            </w:r>
          </w:p>
        </w:tc>
      </w:tr>
      <w:tr w:rsidR="00AB174C" w:rsidRPr="009808EA" w14:paraId="1329CC94" w14:textId="77777777" w:rsidTr="003174D4">
        <w:trPr>
          <w:trHeight w:val="3866"/>
        </w:trPr>
        <w:tc>
          <w:tcPr>
            <w:tcW w:w="4295" w:type="dxa"/>
            <w:shd w:val="clear" w:color="auto" w:fill="D2EAF1"/>
          </w:tcPr>
          <w:p w14:paraId="05840370" w14:textId="77777777" w:rsidR="00AB174C" w:rsidRPr="009808EA" w:rsidRDefault="00AB174C" w:rsidP="003174D4">
            <w:pPr>
              <w:spacing w:line="360" w:lineRule="auto"/>
              <w:rPr>
                <w:rFonts w:ascii="Times New Roman" w:hAnsi="Times New Roman"/>
                <w:b/>
                <w:bCs/>
                <w:color w:val="000000"/>
              </w:rPr>
            </w:pPr>
            <w:r w:rsidRPr="009808EA">
              <w:rPr>
                <w:rFonts w:ascii="Times New Roman" w:hAnsi="Times New Roman"/>
                <w:b/>
                <w:bCs/>
                <w:color w:val="000000"/>
              </w:rPr>
              <w:t>Opportunities</w:t>
            </w:r>
          </w:p>
          <w:p w14:paraId="34848096" w14:textId="77777777" w:rsidR="00AB174C" w:rsidRPr="009808EA" w:rsidRDefault="00AB174C" w:rsidP="003174D4">
            <w:pPr>
              <w:pStyle w:val="1"/>
              <w:numPr>
                <w:ilvl w:val="0"/>
                <w:numId w:val="3"/>
              </w:numPr>
              <w:spacing w:line="276" w:lineRule="auto"/>
              <w:ind w:firstLineChars="0"/>
              <w:jc w:val="left"/>
              <w:rPr>
                <w:rFonts w:ascii="Times New Roman" w:hAnsi="Times New Roman"/>
                <w:b/>
                <w:bCs/>
                <w:color w:val="000000"/>
              </w:rPr>
            </w:pPr>
            <w:r>
              <w:rPr>
                <w:rFonts w:ascii="Times New Roman" w:hAnsi="Times New Roman"/>
                <w:b/>
                <w:bCs/>
                <w:color w:val="000000"/>
              </w:rPr>
              <w:t>Water Sports</w:t>
            </w:r>
            <w:r w:rsidRPr="009808EA">
              <w:rPr>
                <w:rFonts w:ascii="Times New Roman" w:hAnsi="Times New Roman"/>
                <w:b/>
                <w:bCs/>
                <w:color w:val="000000"/>
              </w:rPr>
              <w:t xml:space="preserve"> (attracts more international visitors)</w:t>
            </w:r>
          </w:p>
          <w:p w14:paraId="5A45BAFF" w14:textId="77777777" w:rsidR="00AB174C" w:rsidRDefault="00AB174C" w:rsidP="003174D4">
            <w:pPr>
              <w:pStyle w:val="1"/>
              <w:numPr>
                <w:ilvl w:val="0"/>
                <w:numId w:val="3"/>
              </w:numPr>
              <w:spacing w:line="360" w:lineRule="auto"/>
              <w:ind w:firstLineChars="0"/>
              <w:jc w:val="left"/>
              <w:rPr>
                <w:rFonts w:ascii="Times New Roman" w:hAnsi="Times New Roman"/>
                <w:b/>
                <w:bCs/>
                <w:color w:val="000000"/>
              </w:rPr>
            </w:pPr>
            <w:r w:rsidRPr="009808EA">
              <w:rPr>
                <w:rFonts w:ascii="Times New Roman" w:hAnsi="Times New Roman"/>
                <w:b/>
                <w:bCs/>
                <w:color w:val="000000"/>
              </w:rPr>
              <w:t>Government encourages the development of tourism industry</w:t>
            </w:r>
          </w:p>
          <w:p w14:paraId="4023A24A" w14:textId="77777777" w:rsidR="00AB174C" w:rsidRDefault="00AB174C" w:rsidP="003174D4">
            <w:pPr>
              <w:widowControl w:val="0"/>
              <w:numPr>
                <w:ilvl w:val="0"/>
                <w:numId w:val="3"/>
              </w:numPr>
              <w:jc w:val="both"/>
              <w:rPr>
                <w:rFonts w:ascii="Times New Roman" w:hAnsi="Times New Roman"/>
                <w:b/>
                <w:bCs/>
                <w:color w:val="000000"/>
              </w:rPr>
            </w:pPr>
            <w:r w:rsidRPr="007D55D3">
              <w:rPr>
                <w:rFonts w:ascii="Times New Roman" w:hAnsi="Times New Roman"/>
                <w:b/>
                <w:bCs/>
                <w:color w:val="000000"/>
              </w:rPr>
              <w:t>Government push for increased use of renewal energy resources</w:t>
            </w:r>
          </w:p>
          <w:p w14:paraId="3215C45B" w14:textId="77777777" w:rsidR="00AB174C" w:rsidRPr="007D55D3" w:rsidRDefault="00AB174C" w:rsidP="003174D4">
            <w:pPr>
              <w:widowControl w:val="0"/>
              <w:numPr>
                <w:ilvl w:val="0"/>
                <w:numId w:val="3"/>
              </w:numPr>
              <w:jc w:val="both"/>
              <w:rPr>
                <w:rFonts w:ascii="Times New Roman" w:hAnsi="Times New Roman"/>
                <w:b/>
                <w:bCs/>
                <w:color w:val="000000"/>
              </w:rPr>
            </w:pPr>
            <w:r>
              <w:rPr>
                <w:rFonts w:ascii="Times New Roman" w:hAnsi="Times New Roman"/>
                <w:b/>
                <w:bCs/>
                <w:color w:val="000000"/>
              </w:rPr>
              <w:t>History and culture in Jumeirah Beach</w:t>
            </w:r>
          </w:p>
        </w:tc>
        <w:tc>
          <w:tcPr>
            <w:tcW w:w="4295" w:type="dxa"/>
            <w:shd w:val="clear" w:color="auto" w:fill="D2EAF1"/>
          </w:tcPr>
          <w:p w14:paraId="081A97E0" w14:textId="77777777" w:rsidR="00AB174C" w:rsidRPr="009808EA" w:rsidRDefault="00AB174C" w:rsidP="003174D4">
            <w:pPr>
              <w:spacing w:line="360" w:lineRule="auto"/>
              <w:rPr>
                <w:rFonts w:ascii="Times New Roman" w:hAnsi="Times New Roman"/>
                <w:b/>
                <w:color w:val="000000"/>
              </w:rPr>
            </w:pPr>
            <w:r w:rsidRPr="009808EA">
              <w:rPr>
                <w:rFonts w:ascii="Times New Roman" w:hAnsi="Times New Roman"/>
                <w:b/>
                <w:color w:val="000000"/>
              </w:rPr>
              <w:t>Threats</w:t>
            </w:r>
          </w:p>
          <w:p w14:paraId="011F17FC" w14:textId="775E7213" w:rsidR="00AB174C" w:rsidRDefault="00AB174C" w:rsidP="003174D4">
            <w:pPr>
              <w:widowControl w:val="0"/>
              <w:numPr>
                <w:ilvl w:val="0"/>
                <w:numId w:val="4"/>
              </w:numPr>
              <w:spacing w:line="360" w:lineRule="auto"/>
              <w:jc w:val="both"/>
              <w:rPr>
                <w:rFonts w:ascii="Times New Roman" w:hAnsi="Times New Roman"/>
                <w:b/>
                <w:color w:val="000000"/>
              </w:rPr>
            </w:pPr>
            <w:r>
              <w:rPr>
                <w:rFonts w:ascii="Times New Roman" w:hAnsi="Times New Roman"/>
                <w:b/>
                <w:color w:val="000000"/>
              </w:rPr>
              <w:t>Trade tension</w:t>
            </w:r>
            <w:r w:rsidR="00D96917">
              <w:rPr>
                <w:rFonts w:ascii="Times New Roman" w:hAnsi="Times New Roman"/>
                <w:b/>
                <w:color w:val="000000"/>
              </w:rPr>
              <w:t>s</w:t>
            </w:r>
          </w:p>
          <w:p w14:paraId="20E7BC72" w14:textId="69341ED9" w:rsidR="00AB174C" w:rsidRPr="009808EA" w:rsidRDefault="00AB174C" w:rsidP="003174D4">
            <w:pPr>
              <w:widowControl w:val="0"/>
              <w:numPr>
                <w:ilvl w:val="0"/>
                <w:numId w:val="4"/>
              </w:numPr>
              <w:spacing w:line="360" w:lineRule="auto"/>
              <w:jc w:val="both"/>
              <w:rPr>
                <w:rFonts w:ascii="Times New Roman" w:hAnsi="Times New Roman"/>
                <w:b/>
                <w:color w:val="000000"/>
              </w:rPr>
            </w:pPr>
            <w:proofErr w:type="gramStart"/>
            <w:r>
              <w:rPr>
                <w:rFonts w:ascii="Times New Roman" w:hAnsi="Times New Roman"/>
                <w:b/>
                <w:color w:val="000000"/>
              </w:rPr>
              <w:t>Competition</w:t>
            </w:r>
            <w:r w:rsidR="00197AC6">
              <w:rPr>
                <w:rFonts w:ascii="Times New Roman" w:hAnsi="Times New Roman"/>
                <w:b/>
                <w:color w:val="000000"/>
              </w:rPr>
              <w:t>(</w:t>
            </w:r>
            <w:proofErr w:type="gramEnd"/>
            <w:r w:rsidR="00197AC6">
              <w:rPr>
                <w:rFonts w:ascii="Times New Roman" w:hAnsi="Times New Roman"/>
                <w:b/>
                <w:color w:val="000000"/>
              </w:rPr>
              <w:t xml:space="preserve">Dubai is the main attraction for luxury hotels </w:t>
            </w:r>
            <w:proofErr w:type="spellStart"/>
            <w:r w:rsidR="00197AC6">
              <w:rPr>
                <w:rFonts w:ascii="Times New Roman" w:hAnsi="Times New Roman"/>
                <w:b/>
                <w:color w:val="000000"/>
              </w:rPr>
              <w:t>wich</w:t>
            </w:r>
            <w:proofErr w:type="spellEnd"/>
            <w:r w:rsidR="00197AC6">
              <w:rPr>
                <w:rFonts w:ascii="Times New Roman" w:hAnsi="Times New Roman"/>
                <w:b/>
                <w:color w:val="000000"/>
              </w:rPr>
              <w:t xml:space="preserve"> are in direct competition with Marriott)</w:t>
            </w:r>
          </w:p>
          <w:p w14:paraId="75352718" w14:textId="77777777" w:rsidR="00AB174C" w:rsidRPr="009808EA" w:rsidRDefault="00AB174C" w:rsidP="003174D4">
            <w:pPr>
              <w:widowControl w:val="0"/>
              <w:spacing w:line="360" w:lineRule="auto"/>
              <w:ind w:left="480"/>
              <w:jc w:val="both"/>
              <w:rPr>
                <w:rFonts w:ascii="Times New Roman" w:hAnsi="Times New Roman"/>
                <w:color w:val="000000"/>
              </w:rPr>
            </w:pPr>
          </w:p>
        </w:tc>
      </w:tr>
      <w:bookmarkEnd w:id="0"/>
    </w:tbl>
    <w:p w14:paraId="31E8A13D" w14:textId="38CF8433" w:rsidR="00AB174C" w:rsidRDefault="00AB174C" w:rsidP="00AB174C">
      <w:pPr>
        <w:jc w:val="both"/>
        <w:rPr>
          <w:rFonts w:cstheme="minorHAnsi"/>
          <w:sz w:val="24"/>
          <w:szCs w:val="24"/>
        </w:rPr>
      </w:pPr>
    </w:p>
    <w:p w14:paraId="5B99D971" w14:textId="1161387E" w:rsidR="00AB174C" w:rsidRPr="00500B71" w:rsidRDefault="00AB174C" w:rsidP="00AB174C">
      <w:pPr>
        <w:rPr>
          <w:rFonts w:ascii="Arial" w:hAnsi="Arial" w:cs="Arial"/>
          <w:b/>
          <w:bCs/>
          <w:i/>
          <w:iCs/>
          <w:sz w:val="24"/>
          <w:szCs w:val="24"/>
        </w:rPr>
      </w:pPr>
      <w:r w:rsidRPr="00500B71">
        <w:rPr>
          <w:rFonts w:ascii="Arial" w:hAnsi="Arial" w:cs="Arial"/>
          <w:b/>
          <w:bCs/>
          <w:i/>
          <w:iCs/>
          <w:sz w:val="24"/>
          <w:szCs w:val="24"/>
        </w:rPr>
        <w:t>Segmentation (customers):</w:t>
      </w:r>
    </w:p>
    <w:p w14:paraId="335DD548" w14:textId="5CAC8C52" w:rsidR="00AB174C" w:rsidRDefault="00AB174C" w:rsidP="00AB174C">
      <w:pPr>
        <w:rPr>
          <w:rFonts w:ascii="Arial" w:hAnsi="Arial" w:cs="Arial"/>
          <w:b/>
          <w:bCs/>
          <w:i/>
          <w:iCs/>
          <w:sz w:val="24"/>
          <w:szCs w:val="24"/>
        </w:rPr>
      </w:pPr>
      <w:r w:rsidRPr="00AB174C">
        <w:rPr>
          <w:rFonts w:ascii="Arial" w:hAnsi="Arial" w:cs="Arial"/>
          <w:b/>
          <w:bCs/>
          <w:i/>
          <w:iCs/>
          <w:sz w:val="24"/>
          <w:szCs w:val="24"/>
        </w:rPr>
        <w:lastRenderedPageBreak/>
        <w:t>Geographical</w:t>
      </w:r>
      <w:r>
        <w:rPr>
          <w:rFonts w:ascii="Arial" w:hAnsi="Arial" w:cs="Arial"/>
          <w:b/>
          <w:bCs/>
          <w:i/>
          <w:iCs/>
          <w:sz w:val="24"/>
          <w:szCs w:val="24"/>
        </w:rPr>
        <w:t>-</w:t>
      </w:r>
    </w:p>
    <w:p w14:paraId="628FFBCE" w14:textId="6EB606DC" w:rsidR="00AB174C" w:rsidRPr="00AB174C" w:rsidRDefault="00AB174C" w:rsidP="00AB174C">
      <w:pPr>
        <w:jc w:val="both"/>
        <w:rPr>
          <w:rFonts w:ascii="Arial" w:hAnsi="Arial" w:cs="Arial"/>
          <w:b/>
          <w:bCs/>
          <w:i/>
          <w:iCs/>
          <w:sz w:val="24"/>
          <w:szCs w:val="24"/>
        </w:rPr>
      </w:pPr>
      <w:r w:rsidRPr="00AB174C">
        <w:rPr>
          <w:rFonts w:cstheme="minorHAnsi"/>
          <w:sz w:val="24"/>
          <w:szCs w:val="24"/>
        </w:rPr>
        <w:t xml:space="preserve">The initial geographical area of likely customers will be from Dubai. The </w:t>
      </w:r>
      <w:r w:rsidRPr="00AB174C">
        <w:rPr>
          <w:color w:val="1C1C1C"/>
          <w:sz w:val="24"/>
          <w:szCs w:val="24"/>
        </w:rPr>
        <w:t xml:space="preserve">Marriott Resort Palm Jumeirah is located on the beach of the Palm Jumeirah and it’s </w:t>
      </w:r>
      <w:proofErr w:type="gramStart"/>
      <w:r w:rsidRPr="00AB174C">
        <w:rPr>
          <w:color w:val="1C1C1C"/>
          <w:sz w:val="24"/>
          <w:szCs w:val="24"/>
        </w:rPr>
        <w:t>easy</w:t>
      </w:r>
      <w:proofErr w:type="gramEnd"/>
      <w:r w:rsidRPr="00AB174C">
        <w:rPr>
          <w:color w:val="1C1C1C"/>
          <w:sz w:val="24"/>
          <w:szCs w:val="24"/>
        </w:rPr>
        <w:t xml:space="preserve"> accessible and affordable by common transports</w:t>
      </w:r>
      <w:r w:rsidRPr="00AB174C">
        <w:rPr>
          <w:rFonts w:cstheme="minorHAnsi"/>
          <w:color w:val="1C1C1C"/>
          <w:sz w:val="24"/>
          <w:szCs w:val="24"/>
        </w:rPr>
        <w:t xml:space="preserve">. </w:t>
      </w:r>
      <w:r w:rsidRPr="00AB174C">
        <w:rPr>
          <w:rFonts w:cstheme="minorHAnsi"/>
          <w:sz w:val="24"/>
          <w:szCs w:val="24"/>
        </w:rPr>
        <w:t>Targeting this population would allow for those customers who wish to return to their homes after the cooking experience, but the linking with the hotel also allows for overnight (or for longer) accommodation to be organized at the time of booking on the experience.</w:t>
      </w:r>
    </w:p>
    <w:p w14:paraId="201FFC14" w14:textId="0651E4FB" w:rsidR="00AB174C" w:rsidRDefault="00AB174C" w:rsidP="00AB174C">
      <w:pPr>
        <w:rPr>
          <w:rFonts w:ascii="Arial" w:hAnsi="Arial" w:cs="Arial"/>
          <w:b/>
          <w:bCs/>
          <w:i/>
          <w:iCs/>
          <w:sz w:val="24"/>
          <w:szCs w:val="24"/>
        </w:rPr>
      </w:pPr>
      <w:r w:rsidRPr="00AB174C">
        <w:rPr>
          <w:rFonts w:ascii="Arial" w:hAnsi="Arial" w:cs="Arial"/>
          <w:b/>
          <w:bCs/>
          <w:i/>
          <w:iCs/>
          <w:sz w:val="24"/>
          <w:szCs w:val="24"/>
        </w:rPr>
        <w:t>Demographic</w:t>
      </w:r>
      <w:r>
        <w:rPr>
          <w:rFonts w:ascii="Arial" w:hAnsi="Arial" w:cs="Arial"/>
          <w:b/>
          <w:bCs/>
          <w:i/>
          <w:iCs/>
          <w:sz w:val="24"/>
          <w:szCs w:val="24"/>
        </w:rPr>
        <w:t>-</w:t>
      </w:r>
    </w:p>
    <w:p w14:paraId="0ECA2D21" w14:textId="1A860187" w:rsidR="00AB174C" w:rsidRDefault="00AB174C" w:rsidP="00AB174C">
      <w:pPr>
        <w:jc w:val="both"/>
        <w:rPr>
          <w:rFonts w:cstheme="minorHAnsi"/>
          <w:sz w:val="24"/>
          <w:szCs w:val="24"/>
        </w:rPr>
      </w:pPr>
      <w:r w:rsidRPr="00AB174C">
        <w:rPr>
          <w:rFonts w:cstheme="minorHAnsi"/>
          <w:sz w:val="24"/>
          <w:szCs w:val="24"/>
        </w:rPr>
        <w:t xml:space="preserve">The likely customers would purchase the experience as individuals or in couples or groups and would be in the upper half of the earnings range </w:t>
      </w:r>
      <w:proofErr w:type="gramStart"/>
      <w:r w:rsidRPr="00AB174C">
        <w:rPr>
          <w:rFonts w:cstheme="minorHAnsi"/>
          <w:sz w:val="24"/>
          <w:szCs w:val="24"/>
        </w:rPr>
        <w:t>( mean</w:t>
      </w:r>
      <w:proofErr w:type="gramEnd"/>
      <w:r w:rsidRPr="00AB174C">
        <w:rPr>
          <w:rFonts w:cstheme="minorHAnsi"/>
          <w:sz w:val="24"/>
          <w:szCs w:val="24"/>
        </w:rPr>
        <w:t xml:space="preserve"> disposable income &gt; </w:t>
      </w:r>
      <w:r w:rsidRPr="00AB174C">
        <w:rPr>
          <w:rFonts w:cstheme="minorHAnsi"/>
          <w:color w:val="000000"/>
          <w:sz w:val="24"/>
          <w:szCs w:val="24"/>
          <w:shd w:val="clear" w:color="auto" w:fill="FFFFFF"/>
        </w:rPr>
        <w:t>Dh7,595 (£1,681.13)</w:t>
      </w:r>
      <w:r w:rsidRPr="00AB174C">
        <w:rPr>
          <w:rFonts w:cstheme="minorHAnsi"/>
          <w:sz w:val="24"/>
          <w:szCs w:val="24"/>
        </w:rPr>
        <w:t>, and would be able to arrange child-minding and be free from the need to look after children during the cooking experience. The pricing of this event would be likely to dissuade those without a moderate to high disposable income</w:t>
      </w:r>
      <w:r>
        <w:rPr>
          <w:rFonts w:cstheme="minorHAnsi"/>
          <w:sz w:val="24"/>
          <w:szCs w:val="24"/>
        </w:rPr>
        <w:t>.</w:t>
      </w:r>
    </w:p>
    <w:p w14:paraId="3199F3A0" w14:textId="717CBFA0" w:rsidR="00AB174C" w:rsidRDefault="00AB174C" w:rsidP="00AB174C">
      <w:pPr>
        <w:rPr>
          <w:rFonts w:ascii="Arial" w:hAnsi="Arial" w:cs="Arial"/>
          <w:b/>
          <w:bCs/>
          <w:i/>
          <w:iCs/>
          <w:sz w:val="24"/>
          <w:szCs w:val="24"/>
        </w:rPr>
      </w:pPr>
      <w:r w:rsidRPr="00AB174C">
        <w:rPr>
          <w:rFonts w:ascii="Arial" w:hAnsi="Arial" w:cs="Arial"/>
          <w:b/>
          <w:bCs/>
          <w:i/>
          <w:iCs/>
          <w:sz w:val="24"/>
          <w:szCs w:val="24"/>
        </w:rPr>
        <w:t>Behavioural</w:t>
      </w:r>
      <w:r>
        <w:rPr>
          <w:rFonts w:ascii="Arial" w:hAnsi="Arial" w:cs="Arial"/>
          <w:b/>
          <w:bCs/>
          <w:i/>
          <w:iCs/>
          <w:sz w:val="24"/>
          <w:szCs w:val="24"/>
        </w:rPr>
        <w:t>-</w:t>
      </w:r>
    </w:p>
    <w:p w14:paraId="50261BD8" w14:textId="7CD03CFC" w:rsidR="00AB174C" w:rsidRDefault="003F3A1C" w:rsidP="00AB174C">
      <w:pPr>
        <w:jc w:val="both"/>
        <w:rPr>
          <w:rFonts w:cstheme="minorHAnsi"/>
          <w:sz w:val="24"/>
          <w:szCs w:val="24"/>
        </w:rPr>
      </w:pPr>
      <w:r>
        <w:rPr>
          <w:rFonts w:cstheme="minorHAnsi"/>
          <w:sz w:val="24"/>
          <w:szCs w:val="24"/>
        </w:rPr>
        <w:t>The i</w:t>
      </w:r>
      <w:r w:rsidR="00AB174C" w:rsidRPr="00C978A6">
        <w:rPr>
          <w:rFonts w:cstheme="minorHAnsi"/>
          <w:sz w:val="24"/>
          <w:szCs w:val="24"/>
        </w:rPr>
        <w:t>ndividuals targeted would have an interest in eating out and</w:t>
      </w:r>
      <w:r w:rsidR="00AB174C">
        <w:rPr>
          <w:rFonts w:cstheme="minorHAnsi"/>
          <w:sz w:val="24"/>
          <w:szCs w:val="24"/>
        </w:rPr>
        <w:t>,</w:t>
      </w:r>
      <w:r w:rsidR="00AB174C" w:rsidRPr="00C978A6">
        <w:rPr>
          <w:rFonts w:cstheme="minorHAnsi"/>
          <w:sz w:val="24"/>
          <w:szCs w:val="24"/>
        </w:rPr>
        <w:t xml:space="preserve"> in cooking and improving their skills in cooking</w:t>
      </w:r>
      <w:r w:rsidR="00AB174C">
        <w:rPr>
          <w:rFonts w:cstheme="minorHAnsi"/>
          <w:sz w:val="24"/>
          <w:szCs w:val="24"/>
        </w:rPr>
        <w:t>.</w:t>
      </w:r>
    </w:p>
    <w:p w14:paraId="2E104903" w14:textId="538E0266" w:rsidR="00AB174C" w:rsidRDefault="00AB174C" w:rsidP="00AB174C">
      <w:pPr>
        <w:rPr>
          <w:rFonts w:ascii="Arial" w:hAnsi="Arial" w:cs="Arial"/>
          <w:b/>
          <w:bCs/>
          <w:i/>
          <w:iCs/>
          <w:sz w:val="24"/>
          <w:szCs w:val="24"/>
        </w:rPr>
      </w:pPr>
      <w:r w:rsidRPr="00AB174C">
        <w:rPr>
          <w:rFonts w:ascii="Arial" w:hAnsi="Arial" w:cs="Arial"/>
          <w:b/>
          <w:bCs/>
          <w:i/>
          <w:iCs/>
          <w:sz w:val="24"/>
          <w:szCs w:val="24"/>
        </w:rPr>
        <w:t>Psychographic</w:t>
      </w:r>
      <w:r>
        <w:rPr>
          <w:rFonts w:ascii="Arial" w:hAnsi="Arial" w:cs="Arial"/>
          <w:b/>
          <w:bCs/>
          <w:i/>
          <w:iCs/>
          <w:sz w:val="24"/>
          <w:szCs w:val="24"/>
        </w:rPr>
        <w:t>-</w:t>
      </w:r>
    </w:p>
    <w:p w14:paraId="09FEEC2F" w14:textId="3FD636FB" w:rsidR="00AB174C" w:rsidRDefault="00AB174C" w:rsidP="00AB174C">
      <w:pPr>
        <w:jc w:val="both"/>
        <w:rPr>
          <w:rFonts w:cstheme="minorHAnsi"/>
          <w:sz w:val="24"/>
          <w:szCs w:val="24"/>
        </w:rPr>
      </w:pPr>
      <w:r w:rsidRPr="00AB174C">
        <w:rPr>
          <w:rFonts w:cstheme="minorHAnsi"/>
          <w:sz w:val="24"/>
          <w:szCs w:val="24"/>
        </w:rPr>
        <w:t xml:space="preserve">The targeted individuals would be likely </w:t>
      </w:r>
      <w:r>
        <w:rPr>
          <w:rFonts w:cstheme="minorHAnsi"/>
          <w:sz w:val="24"/>
          <w:szCs w:val="24"/>
        </w:rPr>
        <w:t xml:space="preserve">to </w:t>
      </w:r>
      <w:r w:rsidRPr="00AB174C">
        <w:rPr>
          <w:rFonts w:cstheme="minorHAnsi"/>
          <w:sz w:val="24"/>
          <w:szCs w:val="24"/>
        </w:rPr>
        <w:t>have a taste for good food and a passion for cooking and be interested in fine cuisine.  They would also have some knowledge of celebrity chefs and be interested in meeting such personalities and being instructed by them.</w:t>
      </w:r>
    </w:p>
    <w:p w14:paraId="18081D58" w14:textId="28BC340E" w:rsidR="00AB174C" w:rsidRPr="00AB174C" w:rsidRDefault="00AB174C" w:rsidP="00AB174C">
      <w:pPr>
        <w:jc w:val="both"/>
        <w:rPr>
          <w:rFonts w:ascii="Arial" w:hAnsi="Arial" w:cs="Arial"/>
          <w:b/>
          <w:bCs/>
          <w:i/>
          <w:iCs/>
          <w:sz w:val="24"/>
          <w:szCs w:val="24"/>
        </w:rPr>
      </w:pPr>
      <w:r w:rsidRPr="00AB174C">
        <w:rPr>
          <w:rFonts w:ascii="Arial" w:hAnsi="Arial" w:cs="Arial"/>
          <w:b/>
          <w:bCs/>
          <w:i/>
          <w:iCs/>
          <w:sz w:val="24"/>
          <w:szCs w:val="24"/>
        </w:rPr>
        <w:t>Targeting:</w:t>
      </w:r>
    </w:p>
    <w:p w14:paraId="59D0474C" w14:textId="109B8E96" w:rsidR="00AB174C" w:rsidRPr="00AB174C" w:rsidRDefault="003F3A1C" w:rsidP="00AB174C">
      <w:pPr>
        <w:jc w:val="both"/>
        <w:rPr>
          <w:rFonts w:ascii="Arial" w:hAnsi="Arial" w:cs="Arial"/>
          <w:b/>
          <w:bCs/>
          <w:i/>
          <w:iCs/>
          <w:sz w:val="24"/>
          <w:szCs w:val="24"/>
        </w:rPr>
      </w:pPr>
      <w:r>
        <w:rPr>
          <w:rFonts w:cstheme="minorHAnsi"/>
          <w:sz w:val="24"/>
          <w:szCs w:val="24"/>
        </w:rPr>
        <w:t>T</w:t>
      </w:r>
      <w:r w:rsidR="00AB174C" w:rsidRPr="0045253C">
        <w:rPr>
          <w:rFonts w:cstheme="minorHAnsi"/>
          <w:sz w:val="24"/>
          <w:szCs w:val="24"/>
        </w:rPr>
        <w:t>arget audience is likely to be individuals or couples aged 30 till post-retirement, who remain active enough to be able to enjoy the whole cooking and learning experience. Given the nature of the offered experience they are likely to be affluent, with incomes in the upper half of the income range and likely to be able to attend without child-minding responsibilities.</w:t>
      </w:r>
      <w:r w:rsidR="00AB174C">
        <w:rPr>
          <w:rFonts w:ascii="Liberation Serif" w:hAnsi="Liberation Serif"/>
          <w:szCs w:val="24"/>
        </w:rPr>
        <w:t xml:space="preserve"> </w:t>
      </w:r>
      <w:r w:rsidR="00AB174C" w:rsidRPr="0045253C">
        <w:rPr>
          <w:rFonts w:cstheme="minorHAnsi"/>
          <w:sz w:val="24"/>
          <w:szCs w:val="24"/>
        </w:rPr>
        <w:t xml:space="preserve">Customers with needs due to physical disabilities will be encouraged to inform </w:t>
      </w:r>
      <w:r w:rsidR="00AB174C">
        <w:rPr>
          <w:rFonts w:cstheme="minorHAnsi"/>
          <w:sz w:val="24"/>
          <w:szCs w:val="24"/>
        </w:rPr>
        <w:t>the Resort</w:t>
      </w:r>
      <w:r w:rsidR="00AB174C" w:rsidRPr="0045253C">
        <w:rPr>
          <w:rFonts w:cstheme="minorHAnsi"/>
          <w:sz w:val="24"/>
          <w:szCs w:val="24"/>
        </w:rPr>
        <w:t xml:space="preserve"> of those issues so that a health and safety assessment of the kitchen learning environment could be carried out.</w:t>
      </w:r>
    </w:p>
    <w:p w14:paraId="424C04B0" w14:textId="120A5219" w:rsidR="00AB174C" w:rsidRDefault="00AB174C" w:rsidP="00AB174C">
      <w:pPr>
        <w:jc w:val="both"/>
        <w:rPr>
          <w:rFonts w:cstheme="minorHAnsi"/>
          <w:b/>
          <w:bCs/>
          <w:i/>
          <w:iCs/>
          <w:sz w:val="24"/>
          <w:szCs w:val="24"/>
        </w:rPr>
      </w:pPr>
    </w:p>
    <w:p w14:paraId="30FC4015" w14:textId="2239426D" w:rsidR="00AB174C" w:rsidRPr="00500B71" w:rsidRDefault="00AB174C" w:rsidP="00AB174C">
      <w:pPr>
        <w:jc w:val="both"/>
        <w:rPr>
          <w:rFonts w:ascii="Arial" w:hAnsi="Arial" w:cs="Arial"/>
          <w:b/>
          <w:bCs/>
          <w:i/>
          <w:iCs/>
          <w:sz w:val="24"/>
          <w:szCs w:val="24"/>
        </w:rPr>
      </w:pPr>
      <w:r w:rsidRPr="00500B71">
        <w:rPr>
          <w:rFonts w:ascii="Arial" w:hAnsi="Arial" w:cs="Arial"/>
          <w:b/>
          <w:bCs/>
          <w:i/>
          <w:iCs/>
          <w:sz w:val="24"/>
          <w:szCs w:val="24"/>
        </w:rPr>
        <w:t>Competitors:</w:t>
      </w:r>
    </w:p>
    <w:p w14:paraId="3F61F222" w14:textId="427B105E" w:rsidR="00AB174C" w:rsidRDefault="00AB174C" w:rsidP="00AB174C">
      <w:pPr>
        <w:jc w:val="both"/>
        <w:rPr>
          <w:rFonts w:ascii="Arial" w:eastAsia="Times New Roman" w:hAnsi="Arial" w:cs="Arial"/>
          <w:b/>
          <w:bCs/>
          <w:i/>
          <w:iCs/>
          <w:color w:val="222222"/>
          <w:sz w:val="24"/>
          <w:szCs w:val="24"/>
        </w:rPr>
      </w:pPr>
      <w:r w:rsidRPr="00AB174C">
        <w:rPr>
          <w:rFonts w:ascii="Arial" w:eastAsia="Times New Roman" w:hAnsi="Arial" w:cs="Arial"/>
          <w:b/>
          <w:bCs/>
          <w:i/>
          <w:iCs/>
          <w:color w:val="222222"/>
          <w:sz w:val="24"/>
          <w:szCs w:val="24"/>
        </w:rPr>
        <w:t>Perceptual positioning maps</w:t>
      </w:r>
      <w:r>
        <w:rPr>
          <w:rFonts w:ascii="Arial" w:eastAsia="Times New Roman" w:hAnsi="Arial" w:cs="Arial"/>
          <w:b/>
          <w:bCs/>
          <w:i/>
          <w:iCs/>
          <w:color w:val="222222"/>
          <w:sz w:val="24"/>
          <w:szCs w:val="24"/>
        </w:rPr>
        <w:t>-</w:t>
      </w:r>
    </w:p>
    <w:p w14:paraId="073A231C" w14:textId="77777777" w:rsidR="00AB174C" w:rsidRDefault="00AB174C" w:rsidP="00AB174C">
      <w:pPr>
        <w:rPr>
          <w:rFonts w:cstheme="minorHAnsi"/>
          <w:sz w:val="24"/>
          <w:szCs w:val="24"/>
        </w:rPr>
      </w:pPr>
      <w:r>
        <w:rPr>
          <w:noProof/>
        </w:rPr>
        <w:lastRenderedPageBreak/>
        <w:drawing>
          <wp:inline distT="0" distB="0" distL="0" distR="0" wp14:anchorId="5C61A9C2" wp14:editId="29BA6759">
            <wp:extent cx="5731510" cy="3223895"/>
            <wp:effectExtent l="0" t="0" r="254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96DAC541-7B7A-43D3-8B79-37D633B846F1}">
                          <asvg:svgBlip xmlns:asvg="http://schemas.microsoft.com/office/drawing/2016/SVG/main" r:embed="rId8"/>
                        </a:ext>
                      </a:extLst>
                    </a:blip>
                    <a:stretch>
                      <a:fillRect/>
                    </a:stretch>
                  </pic:blipFill>
                  <pic:spPr>
                    <a:xfrm>
                      <a:off x="0" y="0"/>
                      <a:ext cx="5731510" cy="3223895"/>
                    </a:xfrm>
                    <a:prstGeom prst="rect">
                      <a:avLst/>
                    </a:prstGeom>
                  </pic:spPr>
                </pic:pic>
              </a:graphicData>
            </a:graphic>
          </wp:inline>
        </w:drawing>
      </w:r>
    </w:p>
    <w:p w14:paraId="062FC9BB" w14:textId="0406C87E" w:rsidR="00AB174C" w:rsidRPr="00500B71" w:rsidRDefault="00AB174C" w:rsidP="00AB174C">
      <w:pPr>
        <w:jc w:val="both"/>
        <w:rPr>
          <w:rFonts w:ascii="Arial" w:hAnsi="Arial" w:cs="Arial"/>
          <w:b/>
          <w:bCs/>
          <w:i/>
          <w:iCs/>
          <w:sz w:val="24"/>
          <w:szCs w:val="24"/>
        </w:rPr>
      </w:pPr>
      <w:r w:rsidRPr="00500B71">
        <w:rPr>
          <w:rFonts w:ascii="Arial" w:hAnsi="Arial" w:cs="Arial"/>
          <w:b/>
          <w:bCs/>
          <w:i/>
          <w:iCs/>
          <w:sz w:val="24"/>
          <w:szCs w:val="24"/>
        </w:rPr>
        <w:t>Climate:</w:t>
      </w:r>
    </w:p>
    <w:p w14:paraId="13462E6B" w14:textId="35EB4D0E" w:rsidR="00AB174C" w:rsidRDefault="00AB174C" w:rsidP="00AB174C">
      <w:pPr>
        <w:jc w:val="both"/>
        <w:rPr>
          <w:rFonts w:ascii="Arial" w:hAnsi="Arial" w:cs="Arial"/>
          <w:b/>
          <w:bCs/>
          <w:i/>
          <w:iCs/>
          <w:sz w:val="24"/>
          <w:szCs w:val="24"/>
        </w:rPr>
      </w:pPr>
      <w:r w:rsidRPr="00AB174C">
        <w:rPr>
          <w:rFonts w:ascii="Arial" w:hAnsi="Arial" w:cs="Arial"/>
          <w:b/>
          <w:bCs/>
          <w:i/>
          <w:iCs/>
          <w:sz w:val="24"/>
          <w:szCs w:val="24"/>
        </w:rPr>
        <w:t>PESTLE</w:t>
      </w:r>
      <w:r>
        <w:rPr>
          <w:rFonts w:ascii="Arial" w:hAnsi="Arial" w:cs="Arial"/>
          <w:b/>
          <w:bCs/>
          <w:i/>
          <w:iCs/>
          <w:sz w:val="24"/>
          <w:szCs w:val="24"/>
        </w:rPr>
        <w:t>-</w:t>
      </w:r>
    </w:p>
    <w:p w14:paraId="587782C3" w14:textId="77777777" w:rsidR="00AB174C" w:rsidRDefault="00AB174C" w:rsidP="00AB174C">
      <w:pPr>
        <w:rPr>
          <w:rFonts w:cstheme="minorHAnsi"/>
          <w:sz w:val="24"/>
          <w:szCs w:val="24"/>
        </w:rPr>
      </w:pPr>
      <w:r>
        <w:rPr>
          <w:noProof/>
        </w:rPr>
        <w:drawing>
          <wp:inline distT="0" distB="0" distL="0" distR="0" wp14:anchorId="7BE05478" wp14:editId="6815736E">
            <wp:extent cx="5731510" cy="3223895"/>
            <wp:effectExtent l="0" t="0" r="2540" b="0"/>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96DAC541-7B7A-43D3-8B79-37D633B846F1}">
                          <asvg:svgBlip xmlns:asvg="http://schemas.microsoft.com/office/drawing/2016/SVG/main" r:embed="rId10"/>
                        </a:ext>
                      </a:extLst>
                    </a:blip>
                    <a:stretch>
                      <a:fillRect/>
                    </a:stretch>
                  </pic:blipFill>
                  <pic:spPr>
                    <a:xfrm>
                      <a:off x="0" y="0"/>
                      <a:ext cx="5731510" cy="3223895"/>
                    </a:xfrm>
                    <a:prstGeom prst="rect">
                      <a:avLst/>
                    </a:prstGeom>
                  </pic:spPr>
                </pic:pic>
              </a:graphicData>
            </a:graphic>
          </wp:inline>
        </w:drawing>
      </w:r>
    </w:p>
    <w:p w14:paraId="1EF7E4BC" w14:textId="7E8F011D" w:rsidR="00AB174C" w:rsidRDefault="00AB174C" w:rsidP="00AB174C">
      <w:pPr>
        <w:jc w:val="both"/>
        <w:rPr>
          <w:rFonts w:cstheme="minorHAnsi"/>
          <w:sz w:val="24"/>
          <w:szCs w:val="24"/>
        </w:rPr>
      </w:pPr>
    </w:p>
    <w:p w14:paraId="4F2ABA9B" w14:textId="26CB261E" w:rsidR="00AB174C" w:rsidRPr="00500B71" w:rsidRDefault="00AB174C" w:rsidP="00AB174C">
      <w:pPr>
        <w:jc w:val="both"/>
        <w:rPr>
          <w:rFonts w:ascii="Arial" w:hAnsi="Arial" w:cs="Arial"/>
          <w:b/>
          <w:bCs/>
          <w:i/>
          <w:iCs/>
          <w:sz w:val="24"/>
          <w:szCs w:val="24"/>
        </w:rPr>
      </w:pPr>
      <w:r w:rsidRPr="00500B71">
        <w:rPr>
          <w:rFonts w:ascii="Arial" w:hAnsi="Arial" w:cs="Arial"/>
          <w:b/>
          <w:bCs/>
          <w:i/>
          <w:iCs/>
          <w:sz w:val="24"/>
          <w:szCs w:val="24"/>
        </w:rPr>
        <w:t>Objectives:</w:t>
      </w:r>
    </w:p>
    <w:p w14:paraId="03EBB7EC" w14:textId="77777777" w:rsidR="00AB174C" w:rsidRDefault="00AB174C" w:rsidP="00AB174C">
      <w:pPr>
        <w:jc w:val="both"/>
        <w:rPr>
          <w:rFonts w:cstheme="minorHAnsi"/>
          <w:sz w:val="24"/>
          <w:szCs w:val="24"/>
        </w:rPr>
      </w:pPr>
      <w:r w:rsidRPr="00070C8F">
        <w:rPr>
          <w:rFonts w:cstheme="minorHAnsi"/>
          <w:sz w:val="24"/>
          <w:szCs w:val="24"/>
        </w:rPr>
        <w:t>There are three main objectives.</w:t>
      </w:r>
    </w:p>
    <w:p w14:paraId="5A820E29" w14:textId="2956EBCB" w:rsidR="00AB174C" w:rsidRDefault="00AB174C" w:rsidP="00AB174C">
      <w:pPr>
        <w:jc w:val="both"/>
        <w:rPr>
          <w:rFonts w:cstheme="minorHAnsi"/>
          <w:sz w:val="24"/>
          <w:szCs w:val="24"/>
        </w:rPr>
      </w:pPr>
      <w:r w:rsidRPr="00070C8F">
        <w:rPr>
          <w:rFonts w:cstheme="minorHAnsi"/>
          <w:sz w:val="24"/>
          <w:szCs w:val="24"/>
        </w:rPr>
        <w:t xml:space="preserve">First, to attract a new base of high-value, high-spending guests to the Marriott Resort, with the intention of encouraging this clientele to frequent and eat at the hotel's restaurant at other times as well, and to increase the chances that these guests will become loyal, repeat </w:t>
      </w:r>
      <w:r w:rsidRPr="00070C8F">
        <w:rPr>
          <w:rFonts w:cstheme="minorHAnsi"/>
          <w:sz w:val="24"/>
          <w:szCs w:val="24"/>
        </w:rPr>
        <w:lastRenderedPageBreak/>
        <w:t>customers. Second</w:t>
      </w:r>
      <w:r w:rsidR="00F61A66">
        <w:rPr>
          <w:rFonts w:cstheme="minorHAnsi"/>
          <w:sz w:val="24"/>
          <w:szCs w:val="24"/>
        </w:rPr>
        <w:t xml:space="preserve"> one</w:t>
      </w:r>
      <w:r w:rsidRPr="00070C8F">
        <w:rPr>
          <w:rFonts w:cstheme="minorHAnsi"/>
          <w:sz w:val="24"/>
          <w:szCs w:val="24"/>
        </w:rPr>
        <w:t>, to encourage interest from this group of customers in other attractions in Dubai. Third</w:t>
      </w:r>
      <w:r w:rsidR="00F61A66">
        <w:rPr>
          <w:rFonts w:cstheme="minorHAnsi"/>
          <w:sz w:val="24"/>
          <w:szCs w:val="24"/>
        </w:rPr>
        <w:t xml:space="preserve"> one</w:t>
      </w:r>
      <w:r w:rsidRPr="00070C8F">
        <w:rPr>
          <w:rFonts w:cstheme="minorHAnsi"/>
          <w:sz w:val="24"/>
          <w:szCs w:val="24"/>
        </w:rPr>
        <w:t>, to enable a regular event to take place which, by attracting celebrity chefs, will enable monthly publicity and media interest which will raise the profile of the resort in general and lead to an increase in the number of long-term guest visits</w:t>
      </w:r>
      <w:r>
        <w:rPr>
          <w:rFonts w:cstheme="minorHAnsi"/>
          <w:sz w:val="24"/>
          <w:szCs w:val="24"/>
        </w:rPr>
        <w:t>.</w:t>
      </w:r>
    </w:p>
    <w:p w14:paraId="283B85F5" w14:textId="0E8ED123" w:rsidR="00AB174C" w:rsidRDefault="00AB174C" w:rsidP="00AB174C">
      <w:pPr>
        <w:jc w:val="both"/>
        <w:rPr>
          <w:rFonts w:cstheme="minorHAnsi"/>
          <w:sz w:val="24"/>
          <w:szCs w:val="24"/>
        </w:rPr>
      </w:pPr>
    </w:p>
    <w:p w14:paraId="17F9E9FC" w14:textId="7D41BA05" w:rsidR="00AB174C" w:rsidRPr="00500B71" w:rsidRDefault="00AB174C" w:rsidP="00AB174C">
      <w:pPr>
        <w:jc w:val="both"/>
        <w:rPr>
          <w:rFonts w:ascii="Arial" w:hAnsi="Arial" w:cs="Arial"/>
          <w:b/>
          <w:bCs/>
          <w:i/>
          <w:iCs/>
          <w:sz w:val="24"/>
          <w:szCs w:val="24"/>
        </w:rPr>
      </w:pPr>
      <w:r w:rsidRPr="00500B71">
        <w:rPr>
          <w:rFonts w:ascii="Arial" w:hAnsi="Arial" w:cs="Arial"/>
          <w:b/>
          <w:bCs/>
          <w:i/>
          <w:iCs/>
          <w:sz w:val="24"/>
          <w:szCs w:val="24"/>
        </w:rPr>
        <w:t>Strategy:</w:t>
      </w:r>
    </w:p>
    <w:p w14:paraId="4DC5C6FB" w14:textId="1C47E549" w:rsidR="008309CC" w:rsidRPr="009D229D" w:rsidRDefault="008309CC" w:rsidP="008309CC">
      <w:pPr>
        <w:spacing w:after="0"/>
        <w:jc w:val="both"/>
        <w:rPr>
          <w:sz w:val="24"/>
          <w:szCs w:val="24"/>
        </w:rPr>
      </w:pPr>
      <w:r w:rsidRPr="009D229D">
        <w:rPr>
          <w:sz w:val="24"/>
          <w:szCs w:val="24"/>
        </w:rPr>
        <w:t>It is well known that differentiation means creating products or services that are both different from those offered by competitors and more attractive to customers than what competitors offer (Porter, 1985).</w:t>
      </w:r>
      <w:r>
        <w:rPr>
          <w:sz w:val="24"/>
          <w:szCs w:val="24"/>
        </w:rPr>
        <w:t xml:space="preserve"> </w:t>
      </w:r>
      <w:r w:rsidRPr="009D229D">
        <w:rPr>
          <w:sz w:val="24"/>
          <w:szCs w:val="24"/>
        </w:rPr>
        <w:t>Such a</w:t>
      </w:r>
      <w:r>
        <w:rPr>
          <w:sz w:val="24"/>
          <w:szCs w:val="24"/>
        </w:rPr>
        <w:t xml:space="preserve"> </w:t>
      </w:r>
      <w:r w:rsidRPr="009D229D">
        <w:rPr>
          <w:sz w:val="24"/>
          <w:szCs w:val="24"/>
        </w:rPr>
        <w:t>differentiation strategy requires businesses to provide goods or services that are unique in terms of brand image and functionality.</w:t>
      </w:r>
    </w:p>
    <w:p w14:paraId="5D8A3D7D" w14:textId="5659CACC" w:rsidR="00AB174C" w:rsidRDefault="008B06A1" w:rsidP="00AB174C">
      <w:pPr>
        <w:jc w:val="both"/>
        <w:rPr>
          <w:rFonts w:cstheme="minorHAnsi"/>
          <w:sz w:val="24"/>
          <w:szCs w:val="24"/>
        </w:rPr>
      </w:pPr>
      <w:r w:rsidRPr="008B06A1">
        <w:rPr>
          <w:rFonts w:cstheme="minorHAnsi"/>
          <w:sz w:val="24"/>
          <w:szCs w:val="24"/>
        </w:rPr>
        <w:t>Emirati cuisine offers extensive local and international culinary expertise, combining the art of cooking with the experience of learning from master chefs.</w:t>
      </w:r>
      <w:r w:rsidR="000D6B15" w:rsidRPr="000D6B15">
        <w:rPr>
          <w:rFonts w:cstheme="minorHAnsi"/>
          <w:sz w:val="24"/>
          <w:szCs w:val="24"/>
        </w:rPr>
        <w:t xml:space="preserve"> Using local raw materials, with the possibility to complete the experience with a fine dining evening and the additional option of accommodation nearby.</w:t>
      </w:r>
    </w:p>
    <w:p w14:paraId="391F12C8" w14:textId="2143D421" w:rsidR="00905313" w:rsidRPr="00500B71" w:rsidRDefault="00905313" w:rsidP="00AB174C">
      <w:pPr>
        <w:jc w:val="both"/>
        <w:rPr>
          <w:rFonts w:ascii="Arial" w:hAnsi="Arial" w:cs="Arial"/>
          <w:b/>
          <w:bCs/>
          <w:i/>
          <w:iCs/>
          <w:sz w:val="24"/>
          <w:szCs w:val="24"/>
        </w:rPr>
      </w:pPr>
      <w:r w:rsidRPr="00500B71">
        <w:rPr>
          <w:rFonts w:ascii="Arial" w:hAnsi="Arial" w:cs="Arial"/>
          <w:b/>
          <w:bCs/>
          <w:i/>
          <w:iCs/>
          <w:sz w:val="24"/>
          <w:szCs w:val="24"/>
        </w:rPr>
        <w:t>Tactics:</w:t>
      </w:r>
    </w:p>
    <w:p w14:paraId="6FC1E9C2" w14:textId="77777777" w:rsidR="00905313" w:rsidRPr="00905313" w:rsidRDefault="00905313" w:rsidP="00905313">
      <w:pPr>
        <w:rPr>
          <w:rFonts w:ascii="Arial" w:hAnsi="Arial" w:cs="Arial"/>
          <w:b/>
          <w:bCs/>
          <w:i/>
          <w:iCs/>
          <w:sz w:val="24"/>
          <w:szCs w:val="24"/>
        </w:rPr>
      </w:pPr>
      <w:r w:rsidRPr="00905313">
        <w:rPr>
          <w:rFonts w:ascii="Arial" w:hAnsi="Arial" w:cs="Arial"/>
          <w:b/>
          <w:bCs/>
          <w:i/>
          <w:iCs/>
          <w:sz w:val="24"/>
          <w:szCs w:val="24"/>
        </w:rPr>
        <w:t>Marketing Mix (4P’s)-</w:t>
      </w:r>
    </w:p>
    <w:p w14:paraId="422DBD3F" w14:textId="2DBB3383" w:rsidR="00905313" w:rsidRPr="00500B71" w:rsidRDefault="00905313" w:rsidP="00AB174C">
      <w:pPr>
        <w:jc w:val="both"/>
        <w:rPr>
          <w:rFonts w:ascii="Arial" w:hAnsi="Arial" w:cs="Arial"/>
          <w:b/>
          <w:bCs/>
          <w:i/>
          <w:iCs/>
          <w:sz w:val="24"/>
          <w:szCs w:val="24"/>
        </w:rPr>
      </w:pPr>
      <w:r w:rsidRPr="00500B71">
        <w:rPr>
          <w:rFonts w:ascii="Arial" w:hAnsi="Arial" w:cs="Arial"/>
          <w:b/>
          <w:bCs/>
          <w:i/>
          <w:iCs/>
          <w:sz w:val="24"/>
          <w:szCs w:val="24"/>
        </w:rPr>
        <w:t>Product:</w:t>
      </w:r>
    </w:p>
    <w:p w14:paraId="5D3353A0" w14:textId="4054629B" w:rsidR="00905313" w:rsidRDefault="00905313" w:rsidP="00905313">
      <w:pPr>
        <w:jc w:val="both"/>
        <w:rPr>
          <w:rFonts w:cstheme="minorHAnsi"/>
          <w:sz w:val="24"/>
          <w:szCs w:val="24"/>
        </w:rPr>
      </w:pPr>
      <w:r w:rsidRPr="00905313">
        <w:rPr>
          <w:rFonts w:cstheme="minorHAnsi"/>
          <w:sz w:val="24"/>
          <w:szCs w:val="24"/>
        </w:rPr>
        <w:t>Exclusive culinary instruction by a celebrity chef (e.g. Chef CZN</w:t>
      </w:r>
      <w:r w:rsidR="00C27916">
        <w:rPr>
          <w:rFonts w:cstheme="minorHAnsi"/>
          <w:sz w:val="24"/>
          <w:szCs w:val="24"/>
        </w:rPr>
        <w:t xml:space="preserve"> </w:t>
      </w:r>
      <w:proofErr w:type="spellStart"/>
      <w:r w:rsidRPr="00905313">
        <w:rPr>
          <w:rFonts w:cstheme="minorHAnsi"/>
          <w:sz w:val="24"/>
          <w:szCs w:val="24"/>
        </w:rPr>
        <w:t>Burak</w:t>
      </w:r>
      <w:proofErr w:type="spellEnd"/>
      <w:r w:rsidRPr="00905313">
        <w:rPr>
          <w:rFonts w:cstheme="minorHAnsi"/>
          <w:sz w:val="24"/>
          <w:szCs w:val="24"/>
        </w:rPr>
        <w:t xml:space="preserve">) who has a significant degree of national </w:t>
      </w:r>
      <w:proofErr w:type="gramStart"/>
      <w:r w:rsidRPr="00905313">
        <w:rPr>
          <w:rFonts w:cstheme="minorHAnsi"/>
          <w:sz w:val="24"/>
          <w:szCs w:val="24"/>
        </w:rPr>
        <w:t>and</w:t>
      </w:r>
      <w:r w:rsidR="00D92FC2">
        <w:rPr>
          <w:rFonts w:cstheme="minorHAnsi"/>
          <w:sz w:val="24"/>
          <w:szCs w:val="24"/>
        </w:rPr>
        <w:t xml:space="preserve"> </w:t>
      </w:r>
      <w:r w:rsidRPr="00905313">
        <w:rPr>
          <w:rFonts w:cstheme="minorHAnsi"/>
          <w:sz w:val="24"/>
          <w:szCs w:val="24"/>
        </w:rPr>
        <w:t xml:space="preserve"> international</w:t>
      </w:r>
      <w:proofErr w:type="gramEnd"/>
      <w:r w:rsidRPr="00905313">
        <w:rPr>
          <w:rFonts w:cstheme="minorHAnsi"/>
          <w:sz w:val="24"/>
          <w:szCs w:val="24"/>
        </w:rPr>
        <w:t xml:space="preserve"> media exposure. Events will follow a pre-established and pre-announced menu, which will include different cooking styles, as well as different national cooking styles, but using high quality locally sourced produce where possible. The chefs may also change from time to time, as will the cooking styles featured. This change in cooking styles offered and celebrity chefs would be designed to encourage people who enjoy the experience to become repeat purchasers of the service.</w:t>
      </w:r>
    </w:p>
    <w:p w14:paraId="500BCEC2" w14:textId="6FDAF3EB" w:rsidR="00905313" w:rsidRPr="00500B71" w:rsidRDefault="00905313" w:rsidP="00905313">
      <w:pPr>
        <w:jc w:val="both"/>
        <w:rPr>
          <w:rFonts w:ascii="Arial" w:hAnsi="Arial" w:cs="Arial"/>
          <w:b/>
          <w:bCs/>
          <w:i/>
          <w:iCs/>
          <w:sz w:val="24"/>
          <w:szCs w:val="24"/>
        </w:rPr>
      </w:pPr>
      <w:r w:rsidRPr="00500B71">
        <w:rPr>
          <w:rFonts w:ascii="Arial" w:hAnsi="Arial" w:cs="Arial"/>
          <w:b/>
          <w:bCs/>
          <w:i/>
          <w:iCs/>
          <w:sz w:val="24"/>
          <w:szCs w:val="24"/>
        </w:rPr>
        <w:t>Place:</w:t>
      </w:r>
    </w:p>
    <w:p w14:paraId="606DC4DA" w14:textId="6D0DADED" w:rsidR="00905313" w:rsidRDefault="00905313" w:rsidP="00905313">
      <w:pPr>
        <w:jc w:val="both"/>
        <w:rPr>
          <w:rFonts w:cstheme="minorHAnsi"/>
          <w:sz w:val="24"/>
          <w:szCs w:val="24"/>
        </w:rPr>
      </w:pPr>
      <w:r w:rsidRPr="00905313">
        <w:rPr>
          <w:rFonts w:cstheme="minorHAnsi"/>
          <w:sz w:val="24"/>
          <w:szCs w:val="24"/>
        </w:rPr>
        <w:t xml:space="preserve">The whole process takes place inside the resort, more precisely in the hotel kitchen. The Marriott Resort Palm Jumeirah has a spacious and modern kitchen, which will help </w:t>
      </w:r>
      <w:proofErr w:type="spellStart"/>
      <w:r w:rsidRPr="00905313">
        <w:rPr>
          <w:rFonts w:cstheme="minorHAnsi"/>
          <w:sz w:val="24"/>
          <w:szCs w:val="24"/>
        </w:rPr>
        <w:t>make</w:t>
      </w:r>
      <w:r w:rsidR="00D92FC2">
        <w:rPr>
          <w:rFonts w:cstheme="minorHAnsi"/>
          <w:sz w:val="24"/>
          <w:szCs w:val="24"/>
        </w:rPr>
        <w:t>ing</w:t>
      </w:r>
      <w:proofErr w:type="spellEnd"/>
      <w:r w:rsidRPr="00905313">
        <w:rPr>
          <w:rFonts w:cstheme="minorHAnsi"/>
          <w:sz w:val="24"/>
          <w:szCs w:val="24"/>
        </w:rPr>
        <w:t xml:space="preserve"> the experience as smooth and enjoyable as possible for the learners.</w:t>
      </w:r>
      <w:r w:rsidRPr="00905313">
        <w:rPr>
          <w:rFonts w:cstheme="minorHAnsi"/>
        </w:rPr>
        <w:t xml:space="preserve"> </w:t>
      </w:r>
      <w:r w:rsidRPr="00905313">
        <w:rPr>
          <w:rFonts w:cstheme="minorHAnsi"/>
          <w:sz w:val="24"/>
          <w:szCs w:val="24"/>
        </w:rPr>
        <w:t>The site offers interest and activities that can engage customers</w:t>
      </w:r>
      <w:r w:rsidR="00D92FC2">
        <w:rPr>
          <w:rFonts w:cstheme="minorHAnsi"/>
          <w:sz w:val="24"/>
          <w:szCs w:val="24"/>
        </w:rPr>
        <w:t>,</w:t>
      </w:r>
      <w:r w:rsidRPr="00905313">
        <w:rPr>
          <w:rFonts w:cstheme="minorHAnsi"/>
          <w:sz w:val="24"/>
          <w:szCs w:val="24"/>
        </w:rPr>
        <w:t xml:space="preserve"> both before and after the dining experience or, for those who choose the accommodation option the following day.</w:t>
      </w:r>
    </w:p>
    <w:p w14:paraId="1061B3F4" w14:textId="45C90A9C" w:rsidR="00905313" w:rsidRPr="00500B71" w:rsidRDefault="00905313" w:rsidP="00905313">
      <w:pPr>
        <w:jc w:val="both"/>
        <w:rPr>
          <w:rFonts w:ascii="Arial" w:hAnsi="Arial" w:cs="Arial"/>
          <w:b/>
          <w:bCs/>
          <w:i/>
          <w:iCs/>
          <w:sz w:val="24"/>
          <w:szCs w:val="24"/>
        </w:rPr>
      </w:pPr>
      <w:r w:rsidRPr="00500B71">
        <w:rPr>
          <w:rFonts w:ascii="Arial" w:hAnsi="Arial" w:cs="Arial"/>
          <w:b/>
          <w:bCs/>
          <w:i/>
          <w:iCs/>
          <w:sz w:val="24"/>
          <w:szCs w:val="24"/>
        </w:rPr>
        <w:t>Promotion:</w:t>
      </w:r>
    </w:p>
    <w:p w14:paraId="4CA8D65E" w14:textId="6A344443" w:rsidR="00905313" w:rsidRDefault="00D92FC2" w:rsidP="00905313">
      <w:pPr>
        <w:jc w:val="both"/>
        <w:rPr>
          <w:rFonts w:cstheme="minorHAnsi"/>
          <w:sz w:val="24"/>
          <w:szCs w:val="24"/>
        </w:rPr>
      </w:pPr>
      <w:r>
        <w:rPr>
          <w:rFonts w:cstheme="minorHAnsi"/>
          <w:sz w:val="24"/>
          <w:szCs w:val="24"/>
        </w:rPr>
        <w:t>Promotion</w:t>
      </w:r>
      <w:r w:rsidR="00905313" w:rsidRPr="00905313">
        <w:rPr>
          <w:rFonts w:cstheme="minorHAnsi"/>
          <w:sz w:val="24"/>
          <w:szCs w:val="24"/>
        </w:rPr>
        <w:t xml:space="preserve"> will be achieved through a variety of means. There will be links on the resort's official website directing people to a site created specifically for this experience. This website will contain information about the experience, have a calendar of events, chefs and cooking styles throughout the year, and allow for online reservations. It will highlight the special nature of the experience and its exclusivity. For those who wish, a telephone booking system will be available. Leaflets and fliers. A Twitter feed will be created as well as a Facebook page. Selected Newspapers will be approached, which have high earning readerships (for example </w:t>
      </w:r>
      <w:r w:rsidR="00905313" w:rsidRPr="00905313">
        <w:rPr>
          <w:rFonts w:cstheme="minorHAnsi"/>
          <w:sz w:val="24"/>
          <w:szCs w:val="24"/>
        </w:rPr>
        <w:lastRenderedPageBreak/>
        <w:t>GULF NEWS, KHALEEJ TIMES, The National, Al Bayan, Emirates 24/7 etc.) and advertising will be discussed.</w:t>
      </w:r>
    </w:p>
    <w:p w14:paraId="15E83A6E" w14:textId="141CDA94" w:rsidR="00905313" w:rsidRPr="00500B71" w:rsidRDefault="00905313" w:rsidP="00905313">
      <w:pPr>
        <w:jc w:val="both"/>
        <w:rPr>
          <w:rFonts w:ascii="Arial" w:hAnsi="Arial" w:cs="Arial"/>
          <w:b/>
          <w:bCs/>
          <w:i/>
          <w:iCs/>
          <w:sz w:val="24"/>
          <w:szCs w:val="24"/>
        </w:rPr>
      </w:pPr>
      <w:r w:rsidRPr="00500B71">
        <w:rPr>
          <w:rFonts w:ascii="Arial" w:hAnsi="Arial" w:cs="Arial"/>
          <w:b/>
          <w:bCs/>
          <w:i/>
          <w:iCs/>
          <w:sz w:val="24"/>
          <w:szCs w:val="24"/>
        </w:rPr>
        <w:t>Price:</w:t>
      </w:r>
    </w:p>
    <w:p w14:paraId="2C83CF13" w14:textId="68F484EE" w:rsidR="00905313" w:rsidRDefault="00D92FC2" w:rsidP="00905313">
      <w:pPr>
        <w:jc w:val="both"/>
        <w:rPr>
          <w:rFonts w:cstheme="minorHAnsi"/>
          <w:sz w:val="24"/>
          <w:szCs w:val="24"/>
        </w:rPr>
      </w:pPr>
      <w:r>
        <w:rPr>
          <w:rFonts w:cstheme="minorHAnsi"/>
          <w:sz w:val="24"/>
          <w:szCs w:val="24"/>
        </w:rPr>
        <w:t>Price</w:t>
      </w:r>
      <w:r w:rsidR="00905313" w:rsidRPr="00905313">
        <w:rPr>
          <w:rFonts w:cstheme="minorHAnsi"/>
          <w:sz w:val="24"/>
          <w:szCs w:val="24"/>
        </w:rPr>
        <w:t xml:space="preserve"> will initially be set at around £200-£250 per person, with an additional supplement if the customer wishes to attend the post-training feast, and further supplements when the customer wishes to invite a further guest to the dining event. Alcohol consumed at the dining event will be charged separately in addition. Guests opting for the option to stay overnight at the hotel will be charged for this, with a reduced rate offered if the hotel booking is made at the same time as the dining experience booking. The overall cost will be significant</w:t>
      </w:r>
      <w:r>
        <w:rPr>
          <w:rFonts w:cstheme="minorHAnsi"/>
          <w:sz w:val="24"/>
          <w:szCs w:val="24"/>
        </w:rPr>
        <w:t>,</w:t>
      </w:r>
      <w:r w:rsidR="00905313" w:rsidRPr="00905313">
        <w:rPr>
          <w:rFonts w:cstheme="minorHAnsi"/>
          <w:sz w:val="24"/>
          <w:szCs w:val="24"/>
        </w:rPr>
        <w:t xml:space="preserve"> but it will be targeted to that section of the population able to afford </w:t>
      </w:r>
      <w:r>
        <w:rPr>
          <w:rFonts w:cstheme="minorHAnsi"/>
          <w:sz w:val="24"/>
          <w:szCs w:val="24"/>
        </w:rPr>
        <w:t>it</w:t>
      </w:r>
      <w:r w:rsidR="00905313" w:rsidRPr="00905313">
        <w:rPr>
          <w:rFonts w:cstheme="minorHAnsi"/>
          <w:sz w:val="24"/>
          <w:szCs w:val="24"/>
        </w:rPr>
        <w:t>.</w:t>
      </w:r>
    </w:p>
    <w:p w14:paraId="76F46DF7" w14:textId="72CEDF95" w:rsidR="001660FC" w:rsidRPr="001660FC" w:rsidRDefault="001660FC" w:rsidP="001660FC">
      <w:pPr>
        <w:jc w:val="both"/>
        <w:rPr>
          <w:rFonts w:ascii="Arial" w:hAnsi="Arial" w:cs="Arial"/>
          <w:b/>
          <w:bCs/>
          <w:i/>
          <w:iCs/>
          <w:sz w:val="24"/>
          <w:szCs w:val="24"/>
        </w:rPr>
      </w:pPr>
      <w:r>
        <w:rPr>
          <w:rFonts w:ascii="Arial" w:hAnsi="Arial" w:cs="Arial"/>
          <w:b/>
          <w:bCs/>
          <w:i/>
          <w:iCs/>
          <w:sz w:val="24"/>
          <w:szCs w:val="24"/>
        </w:rPr>
        <w:t>Action:</w:t>
      </w:r>
    </w:p>
    <w:p w14:paraId="1A2B870E" w14:textId="77777777" w:rsidR="001660FC" w:rsidRPr="00350137" w:rsidRDefault="001660FC" w:rsidP="001660FC">
      <w:pPr>
        <w:jc w:val="both"/>
        <w:rPr>
          <w:sz w:val="24"/>
          <w:szCs w:val="24"/>
        </w:rPr>
      </w:pPr>
      <w:r w:rsidRPr="00350137">
        <w:rPr>
          <w:sz w:val="24"/>
          <w:szCs w:val="24"/>
        </w:rPr>
        <w:t xml:space="preserve">The action will take place through the use of the loyalty program and online advertising. Using, </w:t>
      </w:r>
      <w:proofErr w:type="spellStart"/>
      <w:r w:rsidRPr="00350137">
        <w:rPr>
          <w:sz w:val="24"/>
          <w:szCs w:val="24"/>
        </w:rPr>
        <w:t>FaceBook</w:t>
      </w:r>
      <w:proofErr w:type="spellEnd"/>
      <w:r w:rsidRPr="00350137">
        <w:rPr>
          <w:sz w:val="24"/>
          <w:szCs w:val="24"/>
        </w:rPr>
        <w:t xml:space="preserve">, Twitter, Instagram, flyers and leaflets the cost will be twice as low as TV, radio or billboard </w:t>
      </w:r>
      <w:proofErr w:type="spellStart"/>
      <w:proofErr w:type="gramStart"/>
      <w:r w:rsidRPr="00350137">
        <w:rPr>
          <w:sz w:val="24"/>
          <w:szCs w:val="24"/>
        </w:rPr>
        <w:t>ads.Offers</w:t>
      </w:r>
      <w:proofErr w:type="spellEnd"/>
      <w:proofErr w:type="gramEnd"/>
      <w:r w:rsidRPr="00350137">
        <w:rPr>
          <w:sz w:val="24"/>
          <w:szCs w:val="24"/>
        </w:rPr>
        <w:t xml:space="preserve"> will also be sent to customers by e-mail. However, this means no need to hire new staff and much lower costs. With the lower costs used for advertising, the profit will be much higher.</w:t>
      </w:r>
    </w:p>
    <w:p w14:paraId="7D5D14D0" w14:textId="77777777" w:rsidR="001660FC" w:rsidRPr="001660FC" w:rsidRDefault="001660FC" w:rsidP="00905313">
      <w:pPr>
        <w:jc w:val="both"/>
        <w:rPr>
          <w:rFonts w:ascii="Arial" w:hAnsi="Arial" w:cs="Arial"/>
          <w:b/>
          <w:bCs/>
          <w:i/>
          <w:iCs/>
          <w:sz w:val="24"/>
          <w:szCs w:val="24"/>
        </w:rPr>
      </w:pPr>
    </w:p>
    <w:p w14:paraId="3C04A1BD" w14:textId="69B643BA" w:rsidR="00905313" w:rsidRPr="00905313" w:rsidRDefault="00905313" w:rsidP="00905313">
      <w:pPr>
        <w:jc w:val="both"/>
        <w:rPr>
          <w:rFonts w:ascii="Arial" w:hAnsi="Arial" w:cs="Arial"/>
          <w:b/>
          <w:bCs/>
          <w:i/>
          <w:iCs/>
          <w:sz w:val="24"/>
          <w:szCs w:val="24"/>
        </w:rPr>
      </w:pPr>
      <w:r w:rsidRPr="00905313">
        <w:rPr>
          <w:rFonts w:ascii="Arial" w:hAnsi="Arial" w:cs="Arial"/>
          <w:b/>
          <w:bCs/>
          <w:i/>
          <w:iCs/>
          <w:sz w:val="24"/>
          <w:szCs w:val="24"/>
        </w:rPr>
        <w:t>Control:</w:t>
      </w:r>
    </w:p>
    <w:p w14:paraId="31FA1A5C" w14:textId="15AF471D" w:rsidR="00905313" w:rsidRPr="00905313" w:rsidRDefault="00905313" w:rsidP="00905313">
      <w:pPr>
        <w:jc w:val="both"/>
        <w:rPr>
          <w:rFonts w:cstheme="minorHAnsi"/>
          <w:sz w:val="24"/>
          <w:szCs w:val="24"/>
        </w:rPr>
      </w:pPr>
      <w:r w:rsidRPr="00905313">
        <w:rPr>
          <w:rFonts w:cstheme="minorHAnsi"/>
          <w:sz w:val="24"/>
          <w:szCs w:val="24"/>
        </w:rPr>
        <w:t>Control activities could be used to monitor marketing and financial performance such as quality, customer service satisfaction, return on investment and return on sales. During implementation, monthly sales and costs will be measured and reported to assess marketing performance. Return on investment and return on sales will be reported quarterly. Similarly, the customer satisfaction survey could be conducted quarterly via a questionnaire. Through these measures and monitoring activities, Emirati cuisine can ensure the quality of its services and timely implementation.</w:t>
      </w:r>
    </w:p>
    <w:p w14:paraId="3DCC8445" w14:textId="4198A92C" w:rsidR="00905313" w:rsidRDefault="00905313" w:rsidP="00905313">
      <w:pPr>
        <w:jc w:val="both"/>
        <w:rPr>
          <w:rFonts w:ascii="Arial" w:hAnsi="Arial" w:cs="Arial"/>
          <w:b/>
          <w:bCs/>
          <w:i/>
          <w:iCs/>
          <w:sz w:val="24"/>
          <w:szCs w:val="24"/>
        </w:rPr>
      </w:pPr>
      <w:r w:rsidRPr="00905313">
        <w:rPr>
          <w:rFonts w:ascii="Arial" w:hAnsi="Arial" w:cs="Arial"/>
          <w:b/>
          <w:bCs/>
          <w:i/>
          <w:iCs/>
          <w:sz w:val="24"/>
          <w:szCs w:val="24"/>
        </w:rPr>
        <w:t>Conclusion:</w:t>
      </w:r>
    </w:p>
    <w:p w14:paraId="0CE3668E" w14:textId="77777777" w:rsidR="008309CC" w:rsidRPr="000500B0" w:rsidRDefault="008309CC" w:rsidP="008309CC">
      <w:pPr>
        <w:jc w:val="both"/>
        <w:rPr>
          <w:sz w:val="24"/>
          <w:szCs w:val="24"/>
        </w:rPr>
      </w:pPr>
      <w:bookmarkStart w:id="1" w:name="_Hlk121476486"/>
      <w:r w:rsidRPr="000500B0">
        <w:rPr>
          <w:sz w:val="24"/>
          <w:szCs w:val="24"/>
        </w:rPr>
        <w:t xml:space="preserve">In summary, the Emirati cuisine experience would directly contribute to raising awareness and visitation of a high value segment of the population/foreigners and </w:t>
      </w:r>
      <w:proofErr w:type="spellStart"/>
      <w:proofErr w:type="gramStart"/>
      <w:r w:rsidRPr="000500B0">
        <w:rPr>
          <w:sz w:val="24"/>
          <w:szCs w:val="24"/>
        </w:rPr>
        <w:t>it’s</w:t>
      </w:r>
      <w:proofErr w:type="spellEnd"/>
      <w:proofErr w:type="gramEnd"/>
      <w:r w:rsidRPr="000500B0">
        <w:rPr>
          <w:sz w:val="24"/>
          <w:szCs w:val="24"/>
        </w:rPr>
        <w:t xml:space="preserve"> aim is to encourage this group to purchase the other services available at Marriott Resort Palm Jumeirah. This long-term investment, will pay for itself by establishing sustainable growth and a unique image to keep customers in Marriott Resort Palm Jumeirah.</w:t>
      </w:r>
    </w:p>
    <w:p w14:paraId="5BD8C976" w14:textId="77777777" w:rsidR="00905313" w:rsidRDefault="00905313">
      <w:pPr>
        <w:rPr>
          <w:rFonts w:cstheme="minorHAnsi"/>
          <w:sz w:val="24"/>
          <w:szCs w:val="24"/>
        </w:rPr>
      </w:pPr>
      <w:r>
        <w:rPr>
          <w:rFonts w:cstheme="minorHAnsi"/>
          <w:sz w:val="24"/>
          <w:szCs w:val="24"/>
        </w:rPr>
        <w:br w:type="page"/>
      </w:r>
    </w:p>
    <w:bookmarkEnd w:id="1"/>
    <w:p w14:paraId="174021C0" w14:textId="2EE7B8F7" w:rsidR="00905313" w:rsidRDefault="00905313" w:rsidP="00905313">
      <w:pPr>
        <w:jc w:val="both"/>
        <w:rPr>
          <w:rFonts w:cstheme="minorHAnsi"/>
          <w:b/>
          <w:bCs/>
          <w:i/>
          <w:iCs/>
          <w:sz w:val="24"/>
          <w:szCs w:val="24"/>
        </w:rPr>
      </w:pPr>
      <w:r>
        <w:rPr>
          <w:rFonts w:cstheme="minorHAnsi"/>
          <w:b/>
          <w:bCs/>
          <w:i/>
          <w:iCs/>
          <w:sz w:val="24"/>
          <w:szCs w:val="24"/>
        </w:rPr>
        <w:lastRenderedPageBreak/>
        <w:t>Reference List:</w:t>
      </w:r>
    </w:p>
    <w:p w14:paraId="0B64CC84" w14:textId="0A957B41" w:rsidR="000D41F1" w:rsidRPr="00C92992" w:rsidRDefault="000D41F1" w:rsidP="00C92992">
      <w:pPr>
        <w:jc w:val="both"/>
        <w:rPr>
          <w:rFonts w:cstheme="minorHAnsi"/>
          <w:sz w:val="24"/>
          <w:szCs w:val="24"/>
        </w:rPr>
      </w:pPr>
      <w:r w:rsidRPr="00C92992">
        <w:rPr>
          <w:rFonts w:cstheme="minorHAnsi"/>
          <w:sz w:val="24"/>
          <w:szCs w:val="24"/>
        </w:rPr>
        <w:t>Image + Location for Marriott Resort Palm Jumeirah-</w:t>
      </w:r>
    </w:p>
    <w:p w14:paraId="3A490013" w14:textId="52E21441" w:rsidR="000D41F1" w:rsidRDefault="00000000" w:rsidP="000D41F1">
      <w:pPr>
        <w:rPr>
          <w:rFonts w:ascii="Arial" w:hAnsi="Arial" w:cs="Arial"/>
          <w:sz w:val="24"/>
          <w:szCs w:val="24"/>
        </w:rPr>
      </w:pPr>
      <w:hyperlink r:id="rId11" w:history="1">
        <w:r w:rsidR="000D41F1" w:rsidRPr="0027465E">
          <w:rPr>
            <w:rStyle w:val="Hyperlink"/>
            <w:rFonts w:ascii="Arial" w:hAnsi="Arial" w:cs="Arial"/>
            <w:sz w:val="24"/>
            <w:szCs w:val="24"/>
          </w:rPr>
          <w:t>https://www.marriott.com/en-us/hotels/dxbpj-marriott-resort-palm-jumeirah-dubai/overview/</w:t>
        </w:r>
      </w:hyperlink>
      <w:r w:rsidR="000D41F1">
        <w:rPr>
          <w:rFonts w:ascii="Arial" w:hAnsi="Arial" w:cs="Arial"/>
          <w:sz w:val="24"/>
          <w:szCs w:val="24"/>
        </w:rPr>
        <w:t xml:space="preserve"> </w:t>
      </w:r>
      <w:r w:rsidR="00C92992" w:rsidRPr="00C92992">
        <w:rPr>
          <w:rFonts w:ascii="Calibri" w:eastAsia="monospace" w:hAnsi="Calibri"/>
          <w:sz w:val="24"/>
          <w:szCs w:val="24"/>
        </w:rPr>
        <w:t>Accessed</w:t>
      </w:r>
      <w:r w:rsidR="00C92992">
        <w:rPr>
          <w:rFonts w:ascii="Arial" w:hAnsi="Arial" w:cs="Arial"/>
          <w:sz w:val="24"/>
          <w:szCs w:val="24"/>
        </w:rPr>
        <w:t xml:space="preserve"> </w:t>
      </w:r>
      <w:r w:rsidR="000D41F1">
        <w:rPr>
          <w:rFonts w:ascii="Arial" w:hAnsi="Arial" w:cs="Arial"/>
          <w:sz w:val="24"/>
          <w:szCs w:val="24"/>
        </w:rPr>
        <w:t>03/12/2022 12:40</w:t>
      </w:r>
    </w:p>
    <w:p w14:paraId="23A634EC" w14:textId="78B99C8B" w:rsidR="000D41F1" w:rsidRDefault="00C92992" w:rsidP="00905313">
      <w:pPr>
        <w:jc w:val="both"/>
        <w:rPr>
          <w:rFonts w:cstheme="minorHAnsi"/>
          <w:sz w:val="24"/>
          <w:szCs w:val="24"/>
        </w:rPr>
      </w:pPr>
      <w:r>
        <w:rPr>
          <w:rFonts w:cstheme="minorHAnsi"/>
          <w:sz w:val="24"/>
          <w:szCs w:val="24"/>
        </w:rPr>
        <w:t>Price and transport methods-</w:t>
      </w:r>
    </w:p>
    <w:bookmarkStart w:id="2" w:name="_Hlk121173783"/>
    <w:p w14:paraId="03B76727" w14:textId="3F922B77" w:rsidR="00C92992" w:rsidRDefault="00C92992" w:rsidP="00905313">
      <w:pPr>
        <w:jc w:val="both"/>
        <w:rPr>
          <w:rFonts w:ascii="Arial" w:hAnsi="Arial" w:cs="Arial"/>
          <w:sz w:val="24"/>
          <w:szCs w:val="24"/>
        </w:rPr>
      </w:pPr>
      <w:r>
        <w:fldChar w:fldCharType="begin"/>
      </w:r>
      <w:r>
        <w:instrText>HYPERLINK "https://www.bayut.com/mybayut/guide-public-transport-palm-jumeirah/"</w:instrText>
      </w:r>
      <w:r>
        <w:fldChar w:fldCharType="separate"/>
      </w:r>
      <w:r w:rsidRPr="0027465E">
        <w:rPr>
          <w:rStyle w:val="Hyperlink"/>
          <w:rFonts w:ascii="Arial" w:hAnsi="Arial" w:cs="Arial"/>
          <w:sz w:val="24"/>
          <w:szCs w:val="24"/>
        </w:rPr>
        <w:t>https://www.bayut.com/mybayut/guide-public-transport-palm-jumeirah/</w:t>
      </w:r>
      <w:r>
        <w:rPr>
          <w:rStyle w:val="Hyperlink"/>
          <w:rFonts w:ascii="Arial" w:hAnsi="Arial" w:cs="Arial"/>
          <w:sz w:val="24"/>
          <w:szCs w:val="24"/>
        </w:rPr>
        <w:fldChar w:fldCharType="end"/>
      </w:r>
      <w:bookmarkEnd w:id="2"/>
      <w:r>
        <w:rPr>
          <w:rFonts w:ascii="Arial" w:hAnsi="Arial" w:cs="Arial"/>
          <w:sz w:val="24"/>
          <w:szCs w:val="24"/>
        </w:rPr>
        <w:t xml:space="preserve"> </w:t>
      </w:r>
    </w:p>
    <w:p w14:paraId="01B3FBD7" w14:textId="7AE48EAF" w:rsidR="00905313" w:rsidRDefault="00C92992" w:rsidP="00AB174C">
      <w:pPr>
        <w:jc w:val="both"/>
        <w:rPr>
          <w:rFonts w:ascii="Calibri" w:eastAsia="monospace" w:hAnsi="Calibri"/>
          <w:sz w:val="24"/>
          <w:szCs w:val="24"/>
        </w:rPr>
      </w:pPr>
      <w:r w:rsidRPr="00C92992">
        <w:rPr>
          <w:rFonts w:ascii="Calibri" w:eastAsia="monospace" w:hAnsi="Calibri"/>
          <w:sz w:val="24"/>
          <w:szCs w:val="24"/>
        </w:rPr>
        <w:t>Accessed</w:t>
      </w:r>
      <w:r>
        <w:rPr>
          <w:rFonts w:ascii="Calibri" w:eastAsia="monospace" w:hAnsi="Calibri"/>
          <w:sz w:val="24"/>
          <w:szCs w:val="24"/>
        </w:rPr>
        <w:t xml:space="preserve"> 03/12/2022 13:39</w:t>
      </w:r>
    </w:p>
    <w:p w14:paraId="2D42B973" w14:textId="1FDA138F" w:rsidR="00C92992" w:rsidRDefault="00C92992" w:rsidP="00AB174C">
      <w:pPr>
        <w:jc w:val="both"/>
        <w:rPr>
          <w:rFonts w:ascii="Calibri" w:eastAsia="monospace" w:hAnsi="Calibri"/>
          <w:sz w:val="24"/>
          <w:szCs w:val="24"/>
        </w:rPr>
      </w:pPr>
      <w:r>
        <w:rPr>
          <w:rFonts w:ascii="Calibri" w:eastAsia="monospace" w:hAnsi="Calibri"/>
          <w:sz w:val="24"/>
          <w:szCs w:val="24"/>
        </w:rPr>
        <w:t>Activities for Jumeirah beach-</w:t>
      </w:r>
    </w:p>
    <w:p w14:paraId="0C2D0AC0" w14:textId="191E7878" w:rsidR="00C92992" w:rsidRDefault="00000000" w:rsidP="00AB174C">
      <w:pPr>
        <w:jc w:val="both"/>
        <w:rPr>
          <w:rFonts w:ascii="Calibri" w:eastAsia="monospace" w:hAnsi="Calibri"/>
          <w:sz w:val="24"/>
          <w:szCs w:val="24"/>
        </w:rPr>
      </w:pPr>
      <w:hyperlink r:id="rId12" w:history="1">
        <w:r w:rsidR="00C92992" w:rsidRPr="0027465E">
          <w:rPr>
            <w:rStyle w:val="Hyperlink"/>
          </w:rPr>
          <w:t>https://www.loveholidays.com/sem/jumeirah-beach.html?WT.mc_id=pgo-60522755274-kwd-26085899027&amp;ch=des&amp;gclid=CjwKCAiAhKycBhAQEiwAgf19eh-FZyfqosXq5od-NvvxCSNBLP0BQ3jk1OnLQKtyNuKDNxaeDPCfPxoCJ0QQAvD_BwE</w:t>
        </w:r>
      </w:hyperlink>
      <w:r w:rsidR="00C92992">
        <w:rPr>
          <w:rStyle w:val="Hyperlink"/>
        </w:rPr>
        <w:t xml:space="preserve"> </w:t>
      </w:r>
      <w:r w:rsidR="00C92992" w:rsidRPr="00C92992">
        <w:rPr>
          <w:rFonts w:ascii="Calibri" w:eastAsia="monospace" w:hAnsi="Calibri"/>
          <w:sz w:val="24"/>
          <w:szCs w:val="24"/>
        </w:rPr>
        <w:t>Accessed</w:t>
      </w:r>
      <w:r w:rsidR="00C92992">
        <w:rPr>
          <w:rFonts w:ascii="Calibri" w:eastAsia="monospace" w:hAnsi="Calibri"/>
          <w:sz w:val="24"/>
          <w:szCs w:val="24"/>
        </w:rPr>
        <w:t xml:space="preserve"> 03/12/2022 14:02</w:t>
      </w:r>
    </w:p>
    <w:p w14:paraId="410050F6" w14:textId="2F171018" w:rsidR="00C92992" w:rsidRDefault="00C92992" w:rsidP="00AB174C">
      <w:pPr>
        <w:jc w:val="both"/>
        <w:rPr>
          <w:rFonts w:ascii="Calibri" w:eastAsia="monospace" w:hAnsi="Calibri"/>
          <w:sz w:val="24"/>
          <w:szCs w:val="24"/>
        </w:rPr>
      </w:pPr>
      <w:r>
        <w:rPr>
          <w:rFonts w:ascii="Calibri" w:eastAsia="monospace" w:hAnsi="Calibri"/>
          <w:sz w:val="24"/>
          <w:szCs w:val="24"/>
        </w:rPr>
        <w:t>SWOT Marriott-</w:t>
      </w:r>
    </w:p>
    <w:p w14:paraId="22D13632" w14:textId="0DEAFFC8" w:rsidR="00197AC6" w:rsidRDefault="00000000" w:rsidP="00AB174C">
      <w:pPr>
        <w:jc w:val="both"/>
        <w:rPr>
          <w:rFonts w:ascii="Calibri" w:eastAsia="monospace" w:hAnsi="Calibri"/>
          <w:sz w:val="24"/>
          <w:szCs w:val="24"/>
        </w:rPr>
      </w:pPr>
      <w:hyperlink r:id="rId13" w:history="1">
        <w:r w:rsidR="00197AC6" w:rsidRPr="0085338B">
          <w:rPr>
            <w:rStyle w:val="Hyperlink"/>
            <w:rFonts w:ascii="Calibri" w:eastAsia="monospace" w:hAnsi="Calibri"/>
            <w:sz w:val="24"/>
            <w:szCs w:val="24"/>
          </w:rPr>
          <w:t>https://www.trade.gov/country-commercial-guides/united-arab-emirates-market-challenges</w:t>
        </w:r>
      </w:hyperlink>
      <w:r w:rsidR="00197AC6">
        <w:rPr>
          <w:rFonts w:ascii="Calibri" w:eastAsia="monospace" w:hAnsi="Calibri"/>
          <w:sz w:val="24"/>
          <w:szCs w:val="24"/>
        </w:rPr>
        <w:t xml:space="preserve"> Accessed 03/12/</w:t>
      </w:r>
      <w:proofErr w:type="gramStart"/>
      <w:r w:rsidR="00197AC6">
        <w:rPr>
          <w:rFonts w:ascii="Calibri" w:eastAsia="monospace" w:hAnsi="Calibri"/>
          <w:sz w:val="24"/>
          <w:szCs w:val="24"/>
        </w:rPr>
        <w:t>2022  14:10</w:t>
      </w:r>
      <w:proofErr w:type="gramEnd"/>
      <w:r w:rsidR="007F7288">
        <w:rPr>
          <w:rFonts w:ascii="Calibri" w:eastAsia="monospace" w:hAnsi="Calibri"/>
          <w:sz w:val="24"/>
          <w:szCs w:val="24"/>
        </w:rPr>
        <w:t xml:space="preserve"> </w:t>
      </w:r>
    </w:p>
    <w:p w14:paraId="65C68AF0" w14:textId="1B65FBF9" w:rsidR="00C92992" w:rsidRDefault="00000000" w:rsidP="00AB174C">
      <w:pPr>
        <w:jc w:val="both"/>
        <w:rPr>
          <w:rFonts w:ascii="Calibri" w:eastAsia="monospace" w:hAnsi="Calibri"/>
          <w:sz w:val="24"/>
          <w:szCs w:val="24"/>
        </w:rPr>
      </w:pPr>
      <w:hyperlink r:id="rId14" w:history="1">
        <w:r w:rsidR="00C92992" w:rsidRPr="0027465E">
          <w:rPr>
            <w:rStyle w:val="Hyperlink"/>
            <w:rFonts w:ascii="Swiss-721" w:hAnsi="Swiss-721"/>
            <w:shd w:val="clear" w:color="auto" w:fill="FFFFFF"/>
          </w:rPr>
          <w:t>https://pestleanalysis.com/marriott-swot-analysis/</w:t>
        </w:r>
      </w:hyperlink>
      <w:r w:rsidR="00C92992">
        <w:rPr>
          <w:rStyle w:val="Hyperlink"/>
          <w:rFonts w:ascii="Swiss-721" w:hAnsi="Swiss-721"/>
          <w:shd w:val="clear" w:color="auto" w:fill="FFFFFF"/>
        </w:rPr>
        <w:t xml:space="preserve">   </w:t>
      </w:r>
      <w:r w:rsidR="00C92992" w:rsidRPr="00C92992">
        <w:rPr>
          <w:rFonts w:ascii="Calibri" w:eastAsia="monospace" w:hAnsi="Calibri"/>
          <w:sz w:val="24"/>
          <w:szCs w:val="24"/>
        </w:rPr>
        <w:t>Accessed</w:t>
      </w:r>
      <w:r w:rsidR="00C92992">
        <w:rPr>
          <w:rFonts w:ascii="Calibri" w:eastAsia="monospace" w:hAnsi="Calibri"/>
          <w:sz w:val="24"/>
          <w:szCs w:val="24"/>
        </w:rPr>
        <w:t xml:space="preserve"> 03/12/2022 14:09</w:t>
      </w:r>
    </w:p>
    <w:p w14:paraId="3280322F" w14:textId="74976C2A" w:rsidR="00C92992" w:rsidRDefault="00000000" w:rsidP="00AB174C">
      <w:pPr>
        <w:jc w:val="both"/>
        <w:rPr>
          <w:rFonts w:ascii="Calibri" w:eastAsia="monospace" w:hAnsi="Calibri"/>
          <w:sz w:val="24"/>
          <w:szCs w:val="24"/>
        </w:rPr>
      </w:pPr>
      <w:hyperlink r:id="rId15" w:history="1">
        <w:r w:rsidR="00C92992" w:rsidRPr="00784B6A">
          <w:rPr>
            <w:rStyle w:val="Hyperlink"/>
            <w:rFonts w:ascii="Calibri" w:eastAsia="monospace" w:hAnsi="Calibri"/>
            <w:sz w:val="24"/>
            <w:szCs w:val="24"/>
          </w:rPr>
          <w:t>https://www.marketingtutor.net/swot-analysis-of-marriott/</w:t>
        </w:r>
      </w:hyperlink>
      <w:r w:rsidR="00C92992">
        <w:rPr>
          <w:rFonts w:ascii="Calibri" w:eastAsia="monospace" w:hAnsi="Calibri"/>
          <w:sz w:val="24"/>
          <w:szCs w:val="24"/>
        </w:rPr>
        <w:t xml:space="preserve"> Accessed 03/12/2022 14:11</w:t>
      </w:r>
    </w:p>
    <w:p w14:paraId="701D7925" w14:textId="4BF421E4" w:rsidR="00901F3E" w:rsidRDefault="00901F3E" w:rsidP="00AB174C">
      <w:pPr>
        <w:jc w:val="both"/>
        <w:rPr>
          <w:rFonts w:ascii="Calibri" w:eastAsia="monospace" w:hAnsi="Calibri"/>
          <w:sz w:val="24"/>
          <w:szCs w:val="24"/>
        </w:rPr>
      </w:pPr>
      <w:r>
        <w:rPr>
          <w:rFonts w:ascii="Calibri" w:eastAsia="monospace" w:hAnsi="Calibri"/>
          <w:sz w:val="24"/>
          <w:szCs w:val="24"/>
        </w:rPr>
        <w:t>Disposable income-Dubai-</w:t>
      </w:r>
    </w:p>
    <w:bookmarkStart w:id="3" w:name="_Hlk121174232"/>
    <w:p w14:paraId="38440771" w14:textId="6AC9CCFC" w:rsidR="00901F3E" w:rsidRDefault="00901F3E" w:rsidP="00901F3E">
      <w:r>
        <w:fldChar w:fldCharType="begin"/>
      </w:r>
      <w:r>
        <w:instrText xml:space="preserve"> HYPERLINK "</w:instrText>
      </w:r>
      <w:r w:rsidRPr="00901F3E">
        <w:instrText>https://www.khaleejtimes.com/article/dubai-among-worlds-top-cities-for-high-salary-disposable-income</w:instrText>
      </w:r>
      <w:r>
        <w:instrText xml:space="preserve"> </w:instrText>
      </w:r>
      <w:r w:rsidRPr="00901F3E">
        <w:rPr>
          <w:sz w:val="24"/>
          <w:szCs w:val="24"/>
        </w:rPr>
        <w:instrText>Accessed</w:instrText>
      </w:r>
      <w:r>
        <w:instrText xml:space="preserve"> 03/12/2022 14:52" </w:instrText>
      </w:r>
      <w:r>
        <w:fldChar w:fldCharType="separate"/>
      </w:r>
      <w:r w:rsidRPr="00784B6A">
        <w:rPr>
          <w:rStyle w:val="Hyperlink"/>
        </w:rPr>
        <w:t>https://www.khaleejtimes.com/article/dubai-among-worlds-top-cities-for-high-salary-disposable-income</w:t>
      </w:r>
      <w:bookmarkEnd w:id="3"/>
      <w:r w:rsidRPr="00784B6A">
        <w:rPr>
          <w:rStyle w:val="Hyperlink"/>
        </w:rPr>
        <w:t xml:space="preserve"> </w:t>
      </w:r>
      <w:r w:rsidRPr="00784B6A">
        <w:rPr>
          <w:rStyle w:val="Hyperlink"/>
          <w:sz w:val="24"/>
          <w:szCs w:val="24"/>
        </w:rPr>
        <w:t>Accessed</w:t>
      </w:r>
      <w:r w:rsidRPr="00784B6A">
        <w:rPr>
          <w:rStyle w:val="Hyperlink"/>
        </w:rPr>
        <w:t xml:space="preserve"> 03/12/2022 14:52</w:t>
      </w:r>
      <w:r>
        <w:fldChar w:fldCharType="end"/>
      </w:r>
    </w:p>
    <w:p w14:paraId="5E798BD2" w14:textId="77777777" w:rsidR="00901F3E" w:rsidRPr="00901F3E" w:rsidRDefault="00901F3E" w:rsidP="00901F3E">
      <w:pPr>
        <w:jc w:val="both"/>
        <w:rPr>
          <w:rFonts w:cstheme="minorHAnsi"/>
          <w:sz w:val="24"/>
          <w:szCs w:val="24"/>
        </w:rPr>
      </w:pPr>
      <w:r w:rsidRPr="00901F3E">
        <w:rPr>
          <w:rFonts w:cstheme="minorHAnsi"/>
          <w:sz w:val="24"/>
          <w:szCs w:val="24"/>
        </w:rPr>
        <w:t xml:space="preserve">Image of Atlantis </w:t>
      </w:r>
      <w:proofErr w:type="gramStart"/>
      <w:r w:rsidRPr="00901F3E">
        <w:rPr>
          <w:rFonts w:cstheme="minorHAnsi"/>
          <w:sz w:val="24"/>
          <w:szCs w:val="24"/>
        </w:rPr>
        <w:t>The</w:t>
      </w:r>
      <w:proofErr w:type="gramEnd"/>
      <w:r w:rsidRPr="00901F3E">
        <w:rPr>
          <w:rFonts w:cstheme="minorHAnsi"/>
          <w:sz w:val="24"/>
          <w:szCs w:val="24"/>
        </w:rPr>
        <w:t xml:space="preserve"> Royal- </w:t>
      </w:r>
    </w:p>
    <w:p w14:paraId="77F5F04C" w14:textId="601A630D" w:rsidR="00901F3E" w:rsidRPr="00901F3E" w:rsidRDefault="00000000" w:rsidP="00901F3E">
      <w:pPr>
        <w:jc w:val="both"/>
        <w:rPr>
          <w:rFonts w:cstheme="minorHAnsi"/>
          <w:sz w:val="24"/>
          <w:szCs w:val="24"/>
        </w:rPr>
      </w:pPr>
      <w:hyperlink r:id="rId16" w:history="1">
        <w:r w:rsidR="00901F3E" w:rsidRPr="00784B6A">
          <w:rPr>
            <w:rStyle w:val="Hyperlink"/>
            <w:rFonts w:cstheme="minorHAnsi"/>
            <w:sz w:val="24"/>
            <w:szCs w:val="24"/>
          </w:rPr>
          <w:t>https://www.elegantresorts.co.uk/luxury-properties/dubai/atlantis-the-royal</w:t>
        </w:r>
      </w:hyperlink>
      <w:r w:rsidR="00901F3E" w:rsidRPr="00901F3E">
        <w:rPr>
          <w:rFonts w:cstheme="minorHAnsi"/>
          <w:sz w:val="24"/>
          <w:szCs w:val="24"/>
        </w:rPr>
        <w:t xml:space="preserve"> </w:t>
      </w:r>
    </w:p>
    <w:p w14:paraId="31107ADD" w14:textId="6F1477E5" w:rsidR="00901F3E" w:rsidRDefault="00901F3E" w:rsidP="00901F3E">
      <w:pPr>
        <w:jc w:val="both"/>
      </w:pPr>
      <w:r w:rsidRPr="00901F3E">
        <w:rPr>
          <w:rFonts w:cstheme="minorHAnsi"/>
        </w:rPr>
        <w:t>Accessed</w:t>
      </w:r>
      <w:r>
        <w:t xml:space="preserve"> 03/12/</w:t>
      </w:r>
      <w:proofErr w:type="gramStart"/>
      <w:r>
        <w:t>2022  15:33</w:t>
      </w:r>
      <w:proofErr w:type="gramEnd"/>
    </w:p>
    <w:p w14:paraId="7F48862C" w14:textId="40AEB601" w:rsidR="00901F3E" w:rsidRDefault="00901F3E" w:rsidP="00901F3E">
      <w:pPr>
        <w:jc w:val="both"/>
      </w:pPr>
      <w:r>
        <w:t xml:space="preserve">(Booking)Image of Dusit D2 </w:t>
      </w:r>
      <w:proofErr w:type="spellStart"/>
      <w:r>
        <w:t>Kenz</w:t>
      </w:r>
      <w:proofErr w:type="spellEnd"/>
      <w:r>
        <w:t xml:space="preserve"> Hotel-</w:t>
      </w:r>
    </w:p>
    <w:p w14:paraId="15CB7ECC" w14:textId="3A2A174E" w:rsidR="00901F3E" w:rsidRDefault="00000000" w:rsidP="00901F3E">
      <w:pPr>
        <w:jc w:val="both"/>
      </w:pPr>
      <w:hyperlink r:id="rId17" w:history="1">
        <w:r w:rsidR="00901F3E" w:rsidRPr="00784B6A">
          <w:rPr>
            <w:rStyle w:val="Hyperlink"/>
          </w:rPr>
          <w:t>https://www.booking.com/hotel/ae/dusit-d2-kenz-dubai.en-gb.html?aid=303948&amp;label=dubai%2Fpalmjumeirah-3HZo23FRMbk_KzfAjOkzNAS553165422612%3Apl%3Ata%3Ap195%3Ap2%3Aac%3Aap%3Aneg%3Afi%3Atikwd-37263509927%3Alp1006959%3Ali%3Adec%3Adm%3Appccp%3DUmFuZG9tSVYkc2RlIyh9Yf5EcukO1MOGLSSAuId8ToA&amp;sid=656d450195fb036f2df19085b08c98c1&amp;all_sr_blocks=188900003_120612625_0_42_0&amp;checkin=2023-01-08&amp;checkout=2023-01-15&amp;dest_id=-782831&amp;dest_type=city&amp;dist=0&amp;group_adults=2&amp;group_children=0&amp;hapos=2&amp;highlighted_blocks=188900003_120612625_0_42_0&amp;hpos=2&amp;matching_block_id=188900003_120612625_0_42_0&amp;no_rooms=1&amp;req_adults=2&amp;req_children=0&amp;room1=A%2CA&amp;sb_price_type=total&amp;sr_order=popularity&amp;sr_pri_blocks=188900003_120612625_0_42_0__291919&amp;srepoch=1670262865&amp;srpvid=89577de8056c024a&amp;type=total&amp;ucfs=1&amp;activeTab=main</w:t>
        </w:r>
      </w:hyperlink>
      <w:r w:rsidR="00901F3E">
        <w:t xml:space="preserve"> Accessed 05/12/2022 17:56</w:t>
      </w:r>
    </w:p>
    <w:p w14:paraId="7BCCD25D" w14:textId="0989130B" w:rsidR="00901F3E" w:rsidRDefault="00901F3E" w:rsidP="00901F3E">
      <w:pPr>
        <w:jc w:val="both"/>
      </w:pPr>
      <w:r>
        <w:t>(</w:t>
      </w:r>
      <w:proofErr w:type="spellStart"/>
      <w:r>
        <w:t>Tripadvisor</w:t>
      </w:r>
      <w:proofErr w:type="spellEnd"/>
      <w:r>
        <w:t xml:space="preserve">)Image of Fairmont </w:t>
      </w:r>
      <w:proofErr w:type="gramStart"/>
      <w:r>
        <w:t>The</w:t>
      </w:r>
      <w:proofErr w:type="gramEnd"/>
      <w:r>
        <w:t xml:space="preserve"> Palm-</w:t>
      </w:r>
    </w:p>
    <w:p w14:paraId="6AAC35D4" w14:textId="0460C6E9" w:rsidR="00901F3E" w:rsidRDefault="00000000" w:rsidP="00901F3E">
      <w:pPr>
        <w:jc w:val="both"/>
      </w:pPr>
      <w:hyperlink r:id="rId18" w:history="1">
        <w:r w:rsidR="00901F3E" w:rsidRPr="00784B6A">
          <w:rPr>
            <w:rStyle w:val="Hyperlink"/>
          </w:rPr>
          <w:t>https://www.tripadvisor.co.uk/Hotel_Review-g295424-d3704416-Reviews-Fairmont_The_Palm-Dubai_Emirate_of_Dubai.html</w:t>
        </w:r>
      </w:hyperlink>
      <w:r w:rsidR="00901F3E">
        <w:t xml:space="preserve"> Accessed 05/12/</w:t>
      </w:r>
      <w:proofErr w:type="gramStart"/>
      <w:r w:rsidR="00901F3E">
        <w:t>2022  17:59</w:t>
      </w:r>
      <w:proofErr w:type="gramEnd"/>
    </w:p>
    <w:p w14:paraId="0FBB9377" w14:textId="3FBAFA69" w:rsidR="00901F3E" w:rsidRDefault="00901F3E" w:rsidP="00901F3E">
      <w:pPr>
        <w:jc w:val="both"/>
      </w:pPr>
      <w:r>
        <w:t>PESTLE Marriott-</w:t>
      </w:r>
    </w:p>
    <w:bookmarkStart w:id="4" w:name="_Hlk121174712"/>
    <w:p w14:paraId="6D6E2B18" w14:textId="77777777" w:rsidR="00901F3E" w:rsidRDefault="00901F3E" w:rsidP="00901F3E">
      <w:r>
        <w:fldChar w:fldCharType="begin"/>
      </w:r>
      <w:r>
        <w:instrText>HYPERLINK "https://pestleanalysis.com/pestle-analysis-of-marriott/" \l "Economic_Factors_That_Could_Hurt_Marriotts_Business"</w:instrText>
      </w:r>
      <w:r>
        <w:fldChar w:fldCharType="separate"/>
      </w:r>
      <w:r w:rsidRPr="006B22FA">
        <w:rPr>
          <w:rStyle w:val="Hyperlink"/>
        </w:rPr>
        <w:t>https://pestleanalysis.com/pestle-analysis-of-marriott/#Economic_Factors_That_Could_Hurt_Marriotts_Business</w:t>
      </w:r>
      <w:r>
        <w:rPr>
          <w:rStyle w:val="Hyperlink"/>
        </w:rPr>
        <w:fldChar w:fldCharType="end"/>
      </w:r>
      <w:bookmarkEnd w:id="4"/>
      <w:r>
        <w:t xml:space="preserve"> Accessed 05/12/2022 18:26</w:t>
      </w:r>
    </w:p>
    <w:p w14:paraId="1C6630C4" w14:textId="45428F1C" w:rsidR="004062B5" w:rsidRDefault="00000000" w:rsidP="00901F3E">
      <w:pPr>
        <w:jc w:val="both"/>
      </w:pPr>
      <w:hyperlink r:id="rId19" w:history="1">
        <w:r w:rsidR="004062B5" w:rsidRPr="00784B6A">
          <w:rPr>
            <w:rStyle w:val="Hyperlink"/>
          </w:rPr>
          <w:t>https://www.coursehero.com/file/14101658/PESTLE-Marriott/</w:t>
        </w:r>
      </w:hyperlink>
      <w:r w:rsidR="004062B5">
        <w:t xml:space="preserve"> Accessed 05/12/2022 18:30</w:t>
      </w:r>
    </w:p>
    <w:p w14:paraId="17378C85" w14:textId="77777777" w:rsidR="004062B5" w:rsidRDefault="004062B5" w:rsidP="004062B5">
      <w:pPr>
        <w:jc w:val="both"/>
      </w:pPr>
      <w:r>
        <w:t>Newspapers in the United Arab Emirates-</w:t>
      </w:r>
    </w:p>
    <w:p w14:paraId="491681B0" w14:textId="77777777" w:rsidR="004062B5" w:rsidRDefault="00000000" w:rsidP="004062B5">
      <w:hyperlink r:id="rId20" w:history="1">
        <w:r w:rsidR="004062B5" w:rsidRPr="006B22FA">
          <w:rPr>
            <w:rStyle w:val="Hyperlink"/>
          </w:rPr>
          <w:t>https://www.4imn.com/ae/</w:t>
        </w:r>
      </w:hyperlink>
      <w:r w:rsidR="004062B5">
        <w:t xml:space="preserve"> Accessed 0/5/12/2022 21:16</w:t>
      </w:r>
    </w:p>
    <w:p w14:paraId="3404F6AF" w14:textId="77777777" w:rsidR="004062B5" w:rsidRDefault="004062B5" w:rsidP="004062B5">
      <w:pPr>
        <w:jc w:val="both"/>
      </w:pPr>
      <w:r>
        <w:t>Marriott Resort facilities-</w:t>
      </w:r>
    </w:p>
    <w:p w14:paraId="2578FF16" w14:textId="229A1706" w:rsidR="004062B5" w:rsidRDefault="00000000" w:rsidP="00901F3E">
      <w:pPr>
        <w:jc w:val="both"/>
      </w:pPr>
      <w:hyperlink r:id="rId21" w:history="1">
        <w:r w:rsidR="004062B5" w:rsidRPr="00784B6A">
          <w:rPr>
            <w:rStyle w:val="Hyperlink"/>
          </w:rPr>
          <w:t>https://www.zawya.com/en/press-release/companies-news/marriott-resort-palm-jumeirah-poised-for-its-highly-anticipated-debut-jij3f7aw</w:t>
        </w:r>
      </w:hyperlink>
      <w:r w:rsidR="004062B5">
        <w:t xml:space="preserve"> Accessed 05/12/</w:t>
      </w:r>
      <w:proofErr w:type="gramStart"/>
      <w:r w:rsidR="004062B5">
        <w:t>2022  19:02</w:t>
      </w:r>
      <w:proofErr w:type="gramEnd"/>
    </w:p>
    <w:p w14:paraId="0C7207D7" w14:textId="1AC9DDA6" w:rsidR="004062B5" w:rsidRDefault="00000000" w:rsidP="00901F3E">
      <w:pPr>
        <w:jc w:val="both"/>
      </w:pPr>
      <w:hyperlink r:id="rId22" w:history="1">
        <w:r w:rsidR="000D515F" w:rsidRPr="00784B6A">
          <w:rPr>
            <w:rStyle w:val="Hyperlink"/>
          </w:rPr>
          <w:t>https://www.anantara.com/en/palm-dubai/kids-and-teens</w:t>
        </w:r>
      </w:hyperlink>
      <w:r w:rsidR="000D515F">
        <w:t xml:space="preserve"> Accessed 05/12/</w:t>
      </w:r>
      <w:proofErr w:type="gramStart"/>
      <w:r w:rsidR="000D515F">
        <w:t>2022  19:08</w:t>
      </w:r>
      <w:proofErr w:type="gramEnd"/>
    </w:p>
    <w:p w14:paraId="7B9122D7" w14:textId="56230B74" w:rsidR="004062B5" w:rsidRDefault="004062B5" w:rsidP="00901F3E">
      <w:pPr>
        <w:jc w:val="both"/>
        <w:rPr>
          <w:rFonts w:ascii="Calibri" w:eastAsia="Helvetica" w:hAnsi="Calibri"/>
        </w:rPr>
      </w:pPr>
      <w:proofErr w:type="spellStart"/>
      <w:r>
        <w:rPr>
          <w:rFonts w:ascii="Calibri" w:eastAsia="Helvetica" w:hAnsi="Calibri"/>
        </w:rPr>
        <w:t>Sustainbility</w:t>
      </w:r>
      <w:proofErr w:type="spellEnd"/>
      <w:r>
        <w:rPr>
          <w:rFonts w:ascii="Calibri" w:eastAsia="Helvetica" w:hAnsi="Calibri"/>
        </w:rPr>
        <w:t>-</w:t>
      </w:r>
    </w:p>
    <w:p w14:paraId="03FF2025" w14:textId="77FEA171" w:rsidR="000D515F" w:rsidRDefault="00000000" w:rsidP="00901F3E">
      <w:pPr>
        <w:jc w:val="both"/>
      </w:pPr>
      <w:hyperlink r:id="rId23" w:history="1">
        <w:r w:rsidR="004062B5" w:rsidRPr="00784B6A">
          <w:rPr>
            <w:rStyle w:val="Hyperlink"/>
          </w:rPr>
          <w:t>https://www.anantara.com/en/palm-dubai/sustainability/?category=recycling-and-waste-reduction</w:t>
        </w:r>
      </w:hyperlink>
      <w:r w:rsidR="004062B5">
        <w:t xml:space="preserve"> Accessed 05/12/2022 19:17</w:t>
      </w:r>
    </w:p>
    <w:p w14:paraId="4186D083" w14:textId="77777777" w:rsidR="000D515F" w:rsidRDefault="000D515F" w:rsidP="000D515F">
      <w:pPr>
        <w:rPr>
          <w:rFonts w:ascii="Calibri" w:eastAsia="Helvetica" w:hAnsi="Calibri"/>
        </w:rPr>
      </w:pPr>
      <w:bookmarkStart w:id="5" w:name="_Hlk121174741"/>
      <w:r w:rsidRPr="001A27EE">
        <w:rPr>
          <w:rFonts w:ascii="Calibri" w:eastAsia="Helvetica" w:hAnsi="Calibri"/>
        </w:rPr>
        <w:t>Porter, M. E. (1985). Competitive advantage: creating and sustaining superior performance. Nova.</w:t>
      </w:r>
    </w:p>
    <w:bookmarkEnd w:id="5"/>
    <w:p w14:paraId="635B52DD" w14:textId="77777777" w:rsidR="000D515F" w:rsidRDefault="000D515F" w:rsidP="00901F3E">
      <w:pPr>
        <w:jc w:val="both"/>
      </w:pPr>
    </w:p>
    <w:p w14:paraId="7A36C7C0" w14:textId="77777777" w:rsidR="004062B5" w:rsidRDefault="004062B5" w:rsidP="00901F3E">
      <w:pPr>
        <w:jc w:val="both"/>
      </w:pPr>
    </w:p>
    <w:p w14:paraId="7A691175" w14:textId="3B803695" w:rsidR="00901F3E" w:rsidRDefault="00901F3E" w:rsidP="00901F3E">
      <w:pPr>
        <w:jc w:val="both"/>
      </w:pPr>
    </w:p>
    <w:p w14:paraId="3FE59E68" w14:textId="77777777" w:rsidR="00901F3E" w:rsidRDefault="00901F3E" w:rsidP="00901F3E"/>
    <w:p w14:paraId="6FC50F87" w14:textId="77777777" w:rsidR="00901F3E" w:rsidRDefault="00901F3E" w:rsidP="00AB174C">
      <w:pPr>
        <w:jc w:val="both"/>
        <w:rPr>
          <w:rFonts w:ascii="Calibri" w:eastAsia="monospace" w:hAnsi="Calibri"/>
          <w:sz w:val="24"/>
          <w:szCs w:val="24"/>
        </w:rPr>
      </w:pPr>
    </w:p>
    <w:p w14:paraId="35619E8C" w14:textId="162211C1" w:rsidR="00C92992" w:rsidRPr="00C92992" w:rsidRDefault="00C92992" w:rsidP="00AB174C">
      <w:pPr>
        <w:jc w:val="both"/>
        <w:rPr>
          <w:rFonts w:cstheme="minorHAnsi"/>
          <w:sz w:val="24"/>
          <w:szCs w:val="24"/>
        </w:rPr>
      </w:pPr>
    </w:p>
    <w:p w14:paraId="555AD84D" w14:textId="77777777" w:rsidR="00905313" w:rsidRPr="00905313" w:rsidRDefault="00905313" w:rsidP="00AB174C">
      <w:pPr>
        <w:jc w:val="both"/>
        <w:rPr>
          <w:rFonts w:cstheme="minorHAnsi"/>
          <w:sz w:val="24"/>
          <w:szCs w:val="24"/>
        </w:rPr>
      </w:pPr>
    </w:p>
    <w:p w14:paraId="59C0EF32" w14:textId="77777777" w:rsidR="00AB174C" w:rsidRPr="00AB174C" w:rsidRDefault="00AB174C" w:rsidP="00AB174C">
      <w:pPr>
        <w:rPr>
          <w:rFonts w:cstheme="minorHAnsi"/>
          <w:sz w:val="24"/>
          <w:szCs w:val="24"/>
        </w:rPr>
      </w:pPr>
    </w:p>
    <w:p w14:paraId="0C0F71D8" w14:textId="5888AA21" w:rsidR="000D515F" w:rsidRDefault="000D515F" w:rsidP="00AB174C">
      <w:pPr>
        <w:jc w:val="both"/>
        <w:rPr>
          <w:rFonts w:cstheme="minorHAnsi"/>
          <w:sz w:val="24"/>
          <w:szCs w:val="24"/>
        </w:rPr>
      </w:pPr>
    </w:p>
    <w:p w14:paraId="0DF38789" w14:textId="77777777" w:rsidR="000D515F" w:rsidRDefault="000D515F">
      <w:pPr>
        <w:rPr>
          <w:rFonts w:cstheme="minorHAnsi"/>
          <w:sz w:val="24"/>
          <w:szCs w:val="24"/>
        </w:rPr>
      </w:pPr>
      <w:r>
        <w:rPr>
          <w:rFonts w:cstheme="minorHAnsi"/>
          <w:sz w:val="24"/>
          <w:szCs w:val="24"/>
        </w:rPr>
        <w:br w:type="page"/>
      </w:r>
    </w:p>
    <w:p w14:paraId="3645C79B" w14:textId="49709E88" w:rsidR="000D515F" w:rsidRDefault="000D515F" w:rsidP="000D515F">
      <w:pPr>
        <w:shd w:val="clear" w:color="auto" w:fill="FFFFFF"/>
        <w:spacing w:before="90" w:after="90" w:line="240" w:lineRule="auto"/>
        <w:rPr>
          <w:rFonts w:ascii="Arial" w:eastAsia="Times New Roman" w:hAnsi="Arial" w:cs="Arial"/>
          <w:b/>
          <w:bCs/>
          <w:color w:val="222222"/>
          <w:sz w:val="20"/>
          <w:szCs w:val="20"/>
        </w:rPr>
      </w:pPr>
      <w:r w:rsidRPr="00251931">
        <w:rPr>
          <w:rFonts w:ascii="Arial" w:eastAsia="Times New Roman" w:hAnsi="Arial" w:cs="Arial"/>
          <w:b/>
          <w:bCs/>
          <w:color w:val="222222"/>
          <w:sz w:val="20"/>
          <w:szCs w:val="20"/>
        </w:rPr>
        <w:lastRenderedPageBreak/>
        <w:t>Appendices</w:t>
      </w:r>
      <w:r>
        <w:rPr>
          <w:rFonts w:ascii="Arial" w:eastAsia="Times New Roman" w:hAnsi="Arial" w:cs="Arial"/>
          <w:b/>
          <w:bCs/>
          <w:color w:val="222222"/>
          <w:sz w:val="20"/>
          <w:szCs w:val="20"/>
        </w:rPr>
        <w:t xml:space="preserve">: </w:t>
      </w:r>
    </w:p>
    <w:p w14:paraId="007E9436" w14:textId="3EA342FE" w:rsidR="000D515F" w:rsidRDefault="000D515F" w:rsidP="000D515F">
      <w:pPr>
        <w:shd w:val="clear" w:color="auto" w:fill="FFFFFF"/>
        <w:spacing w:before="90" w:after="90" w:line="240" w:lineRule="auto"/>
        <w:rPr>
          <w:rFonts w:ascii="Arial" w:eastAsia="Times New Roman" w:hAnsi="Arial" w:cs="Arial"/>
          <w:b/>
          <w:bCs/>
          <w:color w:val="222222"/>
          <w:sz w:val="20"/>
          <w:szCs w:val="20"/>
        </w:rPr>
      </w:pPr>
    </w:p>
    <w:p w14:paraId="184DE1DE" w14:textId="4CF900D2" w:rsidR="008309CC" w:rsidRPr="008309CC" w:rsidRDefault="008309CC" w:rsidP="000D515F">
      <w:pPr>
        <w:shd w:val="clear" w:color="auto" w:fill="FFFFFF"/>
        <w:spacing w:before="90" w:after="90" w:line="240" w:lineRule="auto"/>
        <w:rPr>
          <w:rFonts w:ascii="Arial" w:eastAsia="Times New Roman" w:hAnsi="Arial" w:cs="Arial"/>
          <w:b/>
          <w:bCs/>
          <w:i/>
          <w:iCs/>
          <w:color w:val="222222"/>
          <w:sz w:val="44"/>
          <w:szCs w:val="44"/>
        </w:rPr>
      </w:pPr>
      <w:r w:rsidRPr="008309CC">
        <w:rPr>
          <w:rFonts w:ascii="Arial" w:eastAsia="Times New Roman" w:hAnsi="Arial" w:cs="Arial"/>
          <w:b/>
          <w:bCs/>
          <w:i/>
          <w:iCs/>
          <w:color w:val="222222"/>
          <w:sz w:val="44"/>
          <w:szCs w:val="44"/>
        </w:rPr>
        <w:t>Resort:</w:t>
      </w:r>
    </w:p>
    <w:p w14:paraId="4B71B15D" w14:textId="692EE769" w:rsidR="000D515F" w:rsidRPr="00251931" w:rsidRDefault="008309CC" w:rsidP="000D515F">
      <w:pPr>
        <w:shd w:val="clear" w:color="auto" w:fill="FFFFFF"/>
        <w:spacing w:before="90" w:after="90" w:line="240" w:lineRule="auto"/>
        <w:rPr>
          <w:rFonts w:ascii="Arial" w:eastAsia="Times New Roman" w:hAnsi="Arial" w:cs="Arial"/>
          <w:color w:val="222222"/>
          <w:sz w:val="20"/>
          <w:szCs w:val="20"/>
        </w:rPr>
      </w:pPr>
      <w:r>
        <w:rPr>
          <w:noProof/>
        </w:rPr>
        <w:drawing>
          <wp:inline distT="0" distB="0" distL="0" distR="0" wp14:anchorId="248774AC" wp14:editId="7B93A380">
            <wp:extent cx="2669540" cy="1779693"/>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70328" cy="1780218"/>
                    </a:xfrm>
                    <a:prstGeom prst="rect">
                      <a:avLst/>
                    </a:prstGeom>
                    <a:noFill/>
                    <a:ln>
                      <a:noFill/>
                    </a:ln>
                  </pic:spPr>
                </pic:pic>
              </a:graphicData>
            </a:graphic>
          </wp:inline>
        </w:drawing>
      </w:r>
      <w:r w:rsidRPr="008309CC">
        <w:rPr>
          <w:noProof/>
        </w:rPr>
        <w:t xml:space="preserve"> </w:t>
      </w:r>
      <w:r>
        <w:rPr>
          <w:noProof/>
        </w:rPr>
        <w:drawing>
          <wp:inline distT="0" distB="0" distL="0" distR="0" wp14:anchorId="3F76C530" wp14:editId="5F6ADC15">
            <wp:extent cx="2714625" cy="1782604"/>
            <wp:effectExtent l="0" t="0" r="0" b="8255"/>
            <wp:docPr id="5" name="Picture 5" descr="FIVE Palm Jumeirah Dubai - Space Inqui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VE Palm Jumeirah Dubai - Space Inquiry"/>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732022" cy="1794028"/>
                    </a:xfrm>
                    <a:prstGeom prst="rect">
                      <a:avLst/>
                    </a:prstGeom>
                    <a:noFill/>
                    <a:ln>
                      <a:noFill/>
                    </a:ln>
                  </pic:spPr>
                </pic:pic>
              </a:graphicData>
            </a:graphic>
          </wp:inline>
        </w:drawing>
      </w:r>
    </w:p>
    <w:p w14:paraId="3870C029" w14:textId="32EE967A" w:rsidR="00AB174C" w:rsidRDefault="008309CC" w:rsidP="00AB174C">
      <w:pPr>
        <w:jc w:val="both"/>
        <w:rPr>
          <w:rFonts w:cstheme="minorHAnsi"/>
          <w:sz w:val="24"/>
          <w:szCs w:val="24"/>
        </w:rPr>
      </w:pPr>
      <w:r>
        <w:rPr>
          <w:noProof/>
        </w:rPr>
        <w:drawing>
          <wp:inline distT="0" distB="0" distL="0" distR="0" wp14:anchorId="4070C98D" wp14:editId="60708829">
            <wp:extent cx="2669540" cy="2038259"/>
            <wp:effectExtent l="0" t="0" r="0" b="635"/>
            <wp:docPr id="2" name="Picture 2" descr="MARRIOTT RESORT PALM JUMEIRAH, DUBAI - Updated 2022 Prices (United Arab  Emira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RIOTT RESORT PALM JUMEIRAH, DUBAI - Updated 2022 Prices (United Arab  Emirates)"/>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687633" cy="2052074"/>
                    </a:xfrm>
                    <a:prstGeom prst="rect">
                      <a:avLst/>
                    </a:prstGeom>
                    <a:noFill/>
                    <a:ln>
                      <a:noFill/>
                    </a:ln>
                  </pic:spPr>
                </pic:pic>
              </a:graphicData>
            </a:graphic>
          </wp:inline>
        </w:drawing>
      </w:r>
      <w:r w:rsidRPr="008309CC">
        <w:rPr>
          <w:noProof/>
        </w:rPr>
        <w:t xml:space="preserve"> </w:t>
      </w:r>
      <w:r>
        <w:rPr>
          <w:noProof/>
        </w:rPr>
        <w:drawing>
          <wp:inline distT="0" distB="0" distL="0" distR="0" wp14:anchorId="060F9813" wp14:editId="75D5A565">
            <wp:extent cx="2733675" cy="2050256"/>
            <wp:effectExtent l="0" t="0" r="0" b="7620"/>
            <wp:docPr id="7" name="Picture 7" descr="Marriott Resort Palm Jumeirah: Opening date confirm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rriott Resort Palm Jumeirah: Opening date confirmed"/>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742632" cy="2056974"/>
                    </a:xfrm>
                    <a:prstGeom prst="rect">
                      <a:avLst/>
                    </a:prstGeom>
                    <a:noFill/>
                    <a:ln>
                      <a:noFill/>
                    </a:ln>
                  </pic:spPr>
                </pic:pic>
              </a:graphicData>
            </a:graphic>
          </wp:inline>
        </w:drawing>
      </w:r>
    </w:p>
    <w:p w14:paraId="71048F16" w14:textId="278B263E" w:rsidR="000D515F" w:rsidRDefault="000D515F" w:rsidP="00AB174C">
      <w:pPr>
        <w:jc w:val="both"/>
        <w:rPr>
          <w:rFonts w:cstheme="minorHAnsi"/>
          <w:sz w:val="24"/>
          <w:szCs w:val="24"/>
        </w:rPr>
      </w:pPr>
    </w:p>
    <w:p w14:paraId="2046DBD0" w14:textId="7F37E852" w:rsidR="008309CC" w:rsidRPr="008309CC" w:rsidRDefault="008309CC" w:rsidP="00AB174C">
      <w:pPr>
        <w:jc w:val="both"/>
        <w:rPr>
          <w:rFonts w:ascii="Arial" w:hAnsi="Arial" w:cs="Arial"/>
          <w:b/>
          <w:bCs/>
          <w:i/>
          <w:iCs/>
          <w:sz w:val="44"/>
          <w:szCs w:val="44"/>
        </w:rPr>
      </w:pPr>
      <w:r>
        <w:rPr>
          <w:rFonts w:ascii="Arial" w:hAnsi="Arial" w:cs="Arial"/>
          <w:b/>
          <w:bCs/>
          <w:i/>
          <w:iCs/>
          <w:sz w:val="44"/>
          <w:szCs w:val="44"/>
        </w:rPr>
        <w:t xml:space="preserve">Chef, </w:t>
      </w:r>
      <w:r w:rsidRPr="008309CC">
        <w:rPr>
          <w:rFonts w:ascii="Arial" w:hAnsi="Arial" w:cs="Arial"/>
          <w:b/>
          <w:bCs/>
          <w:i/>
          <w:iCs/>
          <w:sz w:val="44"/>
          <w:szCs w:val="44"/>
        </w:rPr>
        <w:t xml:space="preserve">CZN </w:t>
      </w:r>
      <w:proofErr w:type="spellStart"/>
      <w:r w:rsidRPr="008309CC">
        <w:rPr>
          <w:rFonts w:ascii="Arial" w:hAnsi="Arial" w:cs="Arial"/>
          <w:b/>
          <w:bCs/>
          <w:i/>
          <w:iCs/>
          <w:sz w:val="44"/>
          <w:szCs w:val="44"/>
        </w:rPr>
        <w:t>Burak</w:t>
      </w:r>
      <w:proofErr w:type="spellEnd"/>
      <w:r>
        <w:rPr>
          <w:rFonts w:ascii="Arial" w:hAnsi="Arial" w:cs="Arial"/>
          <w:b/>
          <w:bCs/>
          <w:i/>
          <w:iCs/>
          <w:sz w:val="44"/>
          <w:szCs w:val="44"/>
        </w:rPr>
        <w:t xml:space="preserve">: </w:t>
      </w:r>
    </w:p>
    <w:p w14:paraId="21C088EB" w14:textId="28E65658" w:rsidR="000D515F" w:rsidRDefault="008309CC" w:rsidP="00AB174C">
      <w:pPr>
        <w:jc w:val="both"/>
        <w:rPr>
          <w:rFonts w:cstheme="minorHAnsi"/>
          <w:sz w:val="24"/>
          <w:szCs w:val="24"/>
        </w:rPr>
      </w:pPr>
      <w:r>
        <w:rPr>
          <w:noProof/>
        </w:rPr>
        <w:drawing>
          <wp:inline distT="0" distB="0" distL="0" distR="0" wp14:anchorId="64F9DB3F" wp14:editId="605CFB24">
            <wp:extent cx="3686175" cy="2457450"/>
            <wp:effectExtent l="0" t="0" r="9525" b="0"/>
            <wp:docPr id="6" name="Picture 6" descr="CznBurak coming to Dubai: Instagram chef Burak Ozdemir launches first  restaurant outside Turk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znBurak coming to Dubai: Instagram chef Burak Ozdemir launches first  restaurant outside Turkey"/>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687075" cy="2458050"/>
                    </a:xfrm>
                    <a:prstGeom prst="rect">
                      <a:avLst/>
                    </a:prstGeom>
                    <a:noFill/>
                    <a:ln>
                      <a:noFill/>
                    </a:ln>
                  </pic:spPr>
                </pic:pic>
              </a:graphicData>
            </a:graphic>
          </wp:inline>
        </w:drawing>
      </w:r>
    </w:p>
    <w:p w14:paraId="35BBB6CE" w14:textId="7D60D420" w:rsidR="000D515F" w:rsidRDefault="000D515F" w:rsidP="00AB174C">
      <w:pPr>
        <w:jc w:val="both"/>
        <w:rPr>
          <w:rFonts w:cstheme="minorHAnsi"/>
          <w:sz w:val="24"/>
          <w:szCs w:val="24"/>
        </w:rPr>
      </w:pPr>
    </w:p>
    <w:p w14:paraId="06B6C0EC" w14:textId="511F3F5D" w:rsidR="000D515F" w:rsidRDefault="000D515F" w:rsidP="00AB174C">
      <w:pPr>
        <w:jc w:val="both"/>
        <w:rPr>
          <w:rFonts w:cstheme="minorHAnsi"/>
          <w:sz w:val="24"/>
          <w:szCs w:val="24"/>
        </w:rPr>
      </w:pPr>
    </w:p>
    <w:p w14:paraId="36CEBC0F" w14:textId="0B3017DA" w:rsidR="008309CC" w:rsidRPr="008309CC" w:rsidRDefault="008309CC" w:rsidP="00AB174C">
      <w:pPr>
        <w:jc w:val="both"/>
        <w:rPr>
          <w:rFonts w:ascii="Arial" w:hAnsi="Arial" w:cs="Arial"/>
          <w:sz w:val="44"/>
          <w:szCs w:val="44"/>
        </w:rPr>
      </w:pPr>
      <w:r w:rsidRPr="008309CC">
        <w:rPr>
          <w:rFonts w:ascii="Arial" w:hAnsi="Arial" w:cs="Arial"/>
          <w:sz w:val="44"/>
          <w:szCs w:val="44"/>
        </w:rPr>
        <w:lastRenderedPageBreak/>
        <w:t>PowerPoint Presentation:</w:t>
      </w:r>
    </w:p>
    <w:p w14:paraId="0D3CEE17" w14:textId="03D124A4" w:rsidR="000D515F" w:rsidRDefault="008309CC" w:rsidP="00AB174C">
      <w:pPr>
        <w:jc w:val="both"/>
        <w:rPr>
          <w:rFonts w:cstheme="minorHAnsi"/>
          <w:sz w:val="24"/>
          <w:szCs w:val="24"/>
        </w:rPr>
      </w:pPr>
      <w:r>
        <w:rPr>
          <w:noProof/>
        </w:rPr>
        <w:drawing>
          <wp:inline distT="0" distB="0" distL="0" distR="0" wp14:anchorId="71DDA9D2" wp14:editId="575F7325">
            <wp:extent cx="5731510" cy="3223895"/>
            <wp:effectExtent l="0" t="0" r="2540" b="0"/>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96DAC541-7B7A-43D3-8B79-37D633B846F1}">
                          <asvg:svgBlip xmlns:asvg="http://schemas.microsoft.com/office/drawing/2016/SVG/main" r:embed="rId30"/>
                        </a:ext>
                      </a:extLst>
                    </a:blip>
                    <a:stretch>
                      <a:fillRect/>
                    </a:stretch>
                  </pic:blipFill>
                  <pic:spPr>
                    <a:xfrm>
                      <a:off x="0" y="0"/>
                      <a:ext cx="5731510" cy="3223895"/>
                    </a:xfrm>
                    <a:prstGeom prst="rect">
                      <a:avLst/>
                    </a:prstGeom>
                  </pic:spPr>
                </pic:pic>
              </a:graphicData>
            </a:graphic>
          </wp:inline>
        </w:drawing>
      </w:r>
    </w:p>
    <w:p w14:paraId="09776506" w14:textId="77777777" w:rsidR="008309CC" w:rsidRDefault="008309CC" w:rsidP="00AB174C">
      <w:pPr>
        <w:jc w:val="both"/>
        <w:rPr>
          <w:rFonts w:cstheme="minorHAnsi"/>
          <w:sz w:val="24"/>
          <w:szCs w:val="24"/>
        </w:rPr>
      </w:pPr>
    </w:p>
    <w:p w14:paraId="46AADC59" w14:textId="463CD9D4" w:rsidR="000D515F" w:rsidRDefault="008309CC" w:rsidP="00AB174C">
      <w:pPr>
        <w:jc w:val="both"/>
        <w:rPr>
          <w:rFonts w:cstheme="minorHAnsi"/>
          <w:sz w:val="24"/>
          <w:szCs w:val="24"/>
        </w:rPr>
      </w:pPr>
      <w:r>
        <w:rPr>
          <w:rFonts w:cstheme="minorHAnsi"/>
          <w:noProof/>
          <w:sz w:val="24"/>
          <w:szCs w:val="24"/>
        </w:rPr>
        <w:drawing>
          <wp:inline distT="0" distB="0" distL="0" distR="0" wp14:anchorId="277D6F5C" wp14:editId="6F775C5D">
            <wp:extent cx="5731510" cy="3223639"/>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1510" cy="3223639"/>
                    </a:xfrm>
                    <a:prstGeom prst="rect">
                      <a:avLst/>
                    </a:prstGeom>
                    <a:noFill/>
                  </pic:spPr>
                </pic:pic>
              </a:graphicData>
            </a:graphic>
          </wp:inline>
        </w:drawing>
      </w:r>
    </w:p>
    <w:p w14:paraId="188C3537" w14:textId="6A7F98B2" w:rsidR="000D515F" w:rsidRDefault="000D515F" w:rsidP="00AB174C">
      <w:pPr>
        <w:jc w:val="both"/>
        <w:rPr>
          <w:rFonts w:cstheme="minorHAnsi"/>
          <w:sz w:val="24"/>
          <w:szCs w:val="24"/>
        </w:rPr>
      </w:pPr>
    </w:p>
    <w:p w14:paraId="62DBB6FC" w14:textId="0D69C7B7" w:rsidR="000D515F" w:rsidRDefault="000D515F" w:rsidP="00AB174C">
      <w:pPr>
        <w:jc w:val="both"/>
        <w:rPr>
          <w:rFonts w:cstheme="minorHAnsi"/>
          <w:sz w:val="24"/>
          <w:szCs w:val="24"/>
        </w:rPr>
      </w:pPr>
    </w:p>
    <w:p w14:paraId="1DDA9492" w14:textId="12AA61A4" w:rsidR="000D515F" w:rsidRDefault="000D515F" w:rsidP="00AB174C">
      <w:pPr>
        <w:jc w:val="both"/>
        <w:rPr>
          <w:rFonts w:cstheme="minorHAnsi"/>
          <w:sz w:val="24"/>
          <w:szCs w:val="24"/>
        </w:rPr>
      </w:pPr>
    </w:p>
    <w:p w14:paraId="56173FC7" w14:textId="54F6956D" w:rsidR="000D515F" w:rsidRDefault="000D515F" w:rsidP="00AB174C">
      <w:pPr>
        <w:jc w:val="both"/>
        <w:rPr>
          <w:rFonts w:cstheme="minorHAnsi"/>
          <w:sz w:val="24"/>
          <w:szCs w:val="24"/>
        </w:rPr>
      </w:pPr>
    </w:p>
    <w:p w14:paraId="12CF522A" w14:textId="11F9024D" w:rsidR="000D515F" w:rsidRDefault="008309CC" w:rsidP="00AB174C">
      <w:pPr>
        <w:jc w:val="both"/>
        <w:rPr>
          <w:rFonts w:cstheme="minorHAnsi"/>
          <w:sz w:val="24"/>
          <w:szCs w:val="24"/>
        </w:rPr>
      </w:pPr>
      <w:r>
        <w:rPr>
          <w:rFonts w:cstheme="minorHAnsi"/>
          <w:noProof/>
          <w:sz w:val="24"/>
          <w:szCs w:val="24"/>
        </w:rPr>
        <w:lastRenderedPageBreak/>
        <w:drawing>
          <wp:inline distT="0" distB="0" distL="0" distR="0" wp14:anchorId="5186E733" wp14:editId="1A8240B4">
            <wp:extent cx="6096635" cy="34290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44E0E84C" w14:textId="033C8275" w:rsidR="000D515F" w:rsidRDefault="000D515F" w:rsidP="00AB174C">
      <w:pPr>
        <w:jc w:val="both"/>
        <w:rPr>
          <w:rFonts w:cstheme="minorHAnsi"/>
          <w:sz w:val="24"/>
          <w:szCs w:val="24"/>
        </w:rPr>
      </w:pPr>
    </w:p>
    <w:p w14:paraId="4365639F" w14:textId="41A694AC" w:rsidR="000D515F" w:rsidRDefault="008309CC" w:rsidP="00AB174C">
      <w:pPr>
        <w:jc w:val="both"/>
        <w:rPr>
          <w:rFonts w:cstheme="minorHAnsi"/>
          <w:sz w:val="24"/>
          <w:szCs w:val="24"/>
        </w:rPr>
      </w:pPr>
      <w:r>
        <w:rPr>
          <w:rFonts w:cstheme="minorHAnsi"/>
          <w:noProof/>
          <w:sz w:val="24"/>
          <w:szCs w:val="24"/>
        </w:rPr>
        <w:drawing>
          <wp:inline distT="0" distB="0" distL="0" distR="0" wp14:anchorId="7B72B9E8" wp14:editId="5533DCB3">
            <wp:extent cx="6096635" cy="34290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0C7A3DBE" w14:textId="489F581F" w:rsidR="000D515F" w:rsidRDefault="000D515F" w:rsidP="00AB174C">
      <w:pPr>
        <w:jc w:val="both"/>
        <w:rPr>
          <w:rFonts w:cstheme="minorHAnsi"/>
          <w:sz w:val="24"/>
          <w:szCs w:val="24"/>
        </w:rPr>
      </w:pPr>
    </w:p>
    <w:p w14:paraId="24047CA6" w14:textId="62E261EE" w:rsidR="000D515F" w:rsidRDefault="008309CC" w:rsidP="00AB174C">
      <w:pPr>
        <w:jc w:val="both"/>
        <w:rPr>
          <w:rFonts w:cstheme="minorHAnsi"/>
          <w:sz w:val="24"/>
          <w:szCs w:val="24"/>
        </w:rPr>
      </w:pPr>
      <w:r>
        <w:rPr>
          <w:rFonts w:cstheme="minorHAnsi"/>
          <w:noProof/>
          <w:sz w:val="24"/>
          <w:szCs w:val="24"/>
        </w:rPr>
        <w:lastRenderedPageBreak/>
        <w:drawing>
          <wp:inline distT="0" distB="0" distL="0" distR="0" wp14:anchorId="24B94F4E" wp14:editId="374106B5">
            <wp:extent cx="6096635" cy="34290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21D3C7AC" w14:textId="4F7985EC" w:rsidR="00B24CD6" w:rsidRDefault="00B24CD6" w:rsidP="00AB174C">
      <w:pPr>
        <w:jc w:val="both"/>
        <w:rPr>
          <w:rFonts w:cstheme="minorHAnsi"/>
          <w:sz w:val="24"/>
          <w:szCs w:val="24"/>
        </w:rPr>
      </w:pPr>
      <w:r>
        <w:rPr>
          <w:rFonts w:cstheme="minorHAnsi"/>
          <w:noProof/>
          <w:sz w:val="24"/>
          <w:szCs w:val="24"/>
        </w:rPr>
        <w:drawing>
          <wp:inline distT="0" distB="0" distL="0" distR="0" wp14:anchorId="11A1540A" wp14:editId="413A15A5">
            <wp:extent cx="6096635" cy="34290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041388E1" w14:textId="5BEE2894" w:rsidR="00B24CD6" w:rsidRDefault="00B24CD6" w:rsidP="00AB174C">
      <w:pPr>
        <w:jc w:val="both"/>
        <w:rPr>
          <w:rFonts w:cstheme="minorHAnsi"/>
          <w:sz w:val="24"/>
          <w:szCs w:val="24"/>
        </w:rPr>
      </w:pPr>
      <w:r>
        <w:rPr>
          <w:rFonts w:cstheme="minorHAnsi"/>
          <w:noProof/>
          <w:sz w:val="24"/>
          <w:szCs w:val="24"/>
        </w:rPr>
        <w:lastRenderedPageBreak/>
        <w:drawing>
          <wp:inline distT="0" distB="0" distL="0" distR="0" wp14:anchorId="72C5F6DA" wp14:editId="7AA542C6">
            <wp:extent cx="6096635" cy="34290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5A979A51" w14:textId="28BF4A53" w:rsidR="00B24CD6" w:rsidRDefault="00B24CD6" w:rsidP="00AB174C">
      <w:pPr>
        <w:jc w:val="both"/>
        <w:rPr>
          <w:rFonts w:cstheme="minorHAnsi"/>
          <w:sz w:val="24"/>
          <w:szCs w:val="24"/>
        </w:rPr>
      </w:pPr>
      <w:r>
        <w:rPr>
          <w:rFonts w:cstheme="minorHAnsi"/>
          <w:noProof/>
          <w:sz w:val="24"/>
          <w:szCs w:val="24"/>
        </w:rPr>
        <w:drawing>
          <wp:inline distT="0" distB="0" distL="0" distR="0" wp14:anchorId="20D3E2F1" wp14:editId="1A5654EA">
            <wp:extent cx="6096635" cy="34290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4D931284" w14:textId="22755C95" w:rsidR="00B24CD6" w:rsidRDefault="00B24CD6" w:rsidP="00AB174C">
      <w:pPr>
        <w:jc w:val="both"/>
        <w:rPr>
          <w:rFonts w:cstheme="minorHAnsi"/>
          <w:sz w:val="24"/>
          <w:szCs w:val="24"/>
        </w:rPr>
      </w:pPr>
      <w:r>
        <w:rPr>
          <w:rFonts w:cstheme="minorHAnsi"/>
          <w:noProof/>
          <w:sz w:val="24"/>
          <w:szCs w:val="24"/>
        </w:rPr>
        <w:lastRenderedPageBreak/>
        <w:drawing>
          <wp:inline distT="0" distB="0" distL="0" distR="0" wp14:anchorId="38D9FA7B" wp14:editId="1C5FC152">
            <wp:extent cx="6096635" cy="34290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0B6D7C26" w14:textId="7A42FCA3" w:rsidR="00B24CD6" w:rsidRPr="00AB174C" w:rsidRDefault="00B24CD6" w:rsidP="00AB174C">
      <w:pPr>
        <w:jc w:val="both"/>
        <w:rPr>
          <w:rFonts w:cstheme="minorHAnsi"/>
          <w:sz w:val="24"/>
          <w:szCs w:val="24"/>
        </w:rPr>
      </w:pPr>
      <w:r>
        <w:rPr>
          <w:rFonts w:cstheme="minorHAnsi"/>
          <w:noProof/>
          <w:sz w:val="24"/>
          <w:szCs w:val="24"/>
        </w:rPr>
        <w:drawing>
          <wp:inline distT="0" distB="0" distL="0" distR="0" wp14:anchorId="001DE81D" wp14:editId="78A8AEB3">
            <wp:extent cx="6096635" cy="34290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sectPr w:rsidR="00B24CD6" w:rsidRPr="00AB174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6B689E" w14:textId="77777777" w:rsidR="00161BB6" w:rsidRDefault="00161BB6" w:rsidP="007F7288">
      <w:pPr>
        <w:spacing w:after="0" w:line="240" w:lineRule="auto"/>
      </w:pPr>
      <w:r>
        <w:separator/>
      </w:r>
    </w:p>
  </w:endnote>
  <w:endnote w:type="continuationSeparator" w:id="0">
    <w:p w14:paraId="237E9D74" w14:textId="77777777" w:rsidR="00161BB6" w:rsidRDefault="00161BB6" w:rsidP="007F72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1"/>
    <w:family w:val="roman"/>
    <w:pitch w:val="variable"/>
  </w:font>
  <w:font w:name="monospace">
    <w:altName w:val="Microsoft JhengHei Light"/>
    <w:charset w:val="00"/>
    <w:family w:val="auto"/>
    <w:pitch w:val="default"/>
    <w:sig w:usb0="00000000" w:usb1="00000000" w:usb2="00000000" w:usb3="00000000" w:csb0="00040001" w:csb1="00000000"/>
  </w:font>
  <w:font w:name="Swiss-721">
    <w:altName w:val="Cambria"/>
    <w:panose1 w:val="00000000000000000000"/>
    <w:charset w:val="0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6A95C5" w14:textId="77777777" w:rsidR="00161BB6" w:rsidRDefault="00161BB6" w:rsidP="007F7288">
      <w:pPr>
        <w:spacing w:after="0" w:line="240" w:lineRule="auto"/>
      </w:pPr>
      <w:r>
        <w:separator/>
      </w:r>
    </w:p>
  </w:footnote>
  <w:footnote w:type="continuationSeparator" w:id="0">
    <w:p w14:paraId="34AC4C09" w14:textId="77777777" w:rsidR="00161BB6" w:rsidRDefault="00161BB6" w:rsidP="007F72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8618F7"/>
    <w:multiLevelType w:val="hybridMultilevel"/>
    <w:tmpl w:val="D3341E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1B15C15"/>
    <w:multiLevelType w:val="multilevel"/>
    <w:tmpl w:val="41B15C15"/>
    <w:lvl w:ilvl="0">
      <w:start w:val="1"/>
      <w:numFmt w:val="bullet"/>
      <w:lvlText w:val=""/>
      <w:lvlJc w:val="left"/>
      <w:pPr>
        <w:ind w:left="480" w:hanging="480"/>
      </w:pPr>
      <w:rPr>
        <w:rFonts w:ascii="Symbol" w:hAnsi="Symbol" w:hint="default"/>
        <w:color w:val="auto"/>
      </w:rPr>
    </w:lvl>
    <w:lvl w:ilvl="1" w:tentative="1">
      <w:start w:val="1"/>
      <w:numFmt w:val="bullet"/>
      <w:lvlText w:val=""/>
      <w:lvlJc w:val="left"/>
      <w:pPr>
        <w:ind w:left="960" w:hanging="480"/>
      </w:pPr>
      <w:rPr>
        <w:rFonts w:ascii="Wingdings" w:hAnsi="Wingdings" w:hint="default"/>
      </w:rPr>
    </w:lvl>
    <w:lvl w:ilvl="2" w:tentative="1">
      <w:start w:val="1"/>
      <w:numFmt w:val="bullet"/>
      <w:lvlText w:val=""/>
      <w:lvlJc w:val="left"/>
      <w:pPr>
        <w:ind w:left="1440" w:hanging="480"/>
      </w:pPr>
      <w:rPr>
        <w:rFonts w:ascii="Wingdings" w:hAnsi="Wingdings" w:hint="default"/>
      </w:rPr>
    </w:lvl>
    <w:lvl w:ilvl="3" w:tentative="1">
      <w:start w:val="1"/>
      <w:numFmt w:val="bullet"/>
      <w:lvlText w:val=""/>
      <w:lvlJc w:val="left"/>
      <w:pPr>
        <w:ind w:left="1920" w:hanging="480"/>
      </w:pPr>
      <w:rPr>
        <w:rFonts w:ascii="Wingdings" w:hAnsi="Wingdings" w:hint="default"/>
      </w:rPr>
    </w:lvl>
    <w:lvl w:ilvl="4" w:tentative="1">
      <w:start w:val="1"/>
      <w:numFmt w:val="bullet"/>
      <w:lvlText w:val=""/>
      <w:lvlJc w:val="left"/>
      <w:pPr>
        <w:ind w:left="2400" w:hanging="480"/>
      </w:pPr>
      <w:rPr>
        <w:rFonts w:ascii="Wingdings" w:hAnsi="Wingdings" w:hint="default"/>
      </w:rPr>
    </w:lvl>
    <w:lvl w:ilvl="5" w:tentative="1">
      <w:start w:val="1"/>
      <w:numFmt w:val="bullet"/>
      <w:lvlText w:val=""/>
      <w:lvlJc w:val="left"/>
      <w:pPr>
        <w:ind w:left="2880" w:hanging="480"/>
      </w:pPr>
      <w:rPr>
        <w:rFonts w:ascii="Wingdings" w:hAnsi="Wingdings" w:hint="default"/>
      </w:rPr>
    </w:lvl>
    <w:lvl w:ilvl="6" w:tentative="1">
      <w:start w:val="1"/>
      <w:numFmt w:val="bullet"/>
      <w:lvlText w:val=""/>
      <w:lvlJc w:val="left"/>
      <w:pPr>
        <w:ind w:left="3360" w:hanging="480"/>
      </w:pPr>
      <w:rPr>
        <w:rFonts w:ascii="Wingdings" w:hAnsi="Wingdings" w:hint="default"/>
      </w:rPr>
    </w:lvl>
    <w:lvl w:ilvl="7" w:tentative="1">
      <w:start w:val="1"/>
      <w:numFmt w:val="bullet"/>
      <w:lvlText w:val=""/>
      <w:lvlJc w:val="left"/>
      <w:pPr>
        <w:ind w:left="3840" w:hanging="480"/>
      </w:pPr>
      <w:rPr>
        <w:rFonts w:ascii="Wingdings" w:hAnsi="Wingdings" w:hint="default"/>
      </w:rPr>
    </w:lvl>
    <w:lvl w:ilvl="8" w:tentative="1">
      <w:start w:val="1"/>
      <w:numFmt w:val="bullet"/>
      <w:lvlText w:val=""/>
      <w:lvlJc w:val="left"/>
      <w:pPr>
        <w:ind w:left="4320" w:hanging="480"/>
      </w:pPr>
      <w:rPr>
        <w:rFonts w:ascii="Wingdings" w:hAnsi="Wingdings" w:hint="default"/>
      </w:rPr>
    </w:lvl>
  </w:abstractNum>
  <w:abstractNum w:abstractNumId="2" w15:restartNumberingAfterBreak="0">
    <w:nsid w:val="44582C32"/>
    <w:multiLevelType w:val="multilevel"/>
    <w:tmpl w:val="44582C32"/>
    <w:lvl w:ilvl="0">
      <w:start w:val="1"/>
      <w:numFmt w:val="bullet"/>
      <w:lvlText w:val=""/>
      <w:lvlJc w:val="left"/>
      <w:pPr>
        <w:ind w:left="480" w:hanging="480"/>
      </w:pPr>
      <w:rPr>
        <w:rFonts w:ascii="Symbol" w:hAnsi="Symbol" w:hint="default"/>
        <w:color w:val="auto"/>
      </w:rPr>
    </w:lvl>
    <w:lvl w:ilvl="1" w:tentative="1">
      <w:start w:val="1"/>
      <w:numFmt w:val="bullet"/>
      <w:lvlText w:val=""/>
      <w:lvlJc w:val="left"/>
      <w:pPr>
        <w:ind w:left="960" w:hanging="480"/>
      </w:pPr>
      <w:rPr>
        <w:rFonts w:ascii="Wingdings" w:hAnsi="Wingdings" w:hint="default"/>
      </w:rPr>
    </w:lvl>
    <w:lvl w:ilvl="2" w:tentative="1">
      <w:start w:val="1"/>
      <w:numFmt w:val="bullet"/>
      <w:lvlText w:val=""/>
      <w:lvlJc w:val="left"/>
      <w:pPr>
        <w:ind w:left="1440" w:hanging="480"/>
      </w:pPr>
      <w:rPr>
        <w:rFonts w:ascii="Wingdings" w:hAnsi="Wingdings" w:hint="default"/>
      </w:rPr>
    </w:lvl>
    <w:lvl w:ilvl="3" w:tentative="1">
      <w:start w:val="1"/>
      <w:numFmt w:val="bullet"/>
      <w:lvlText w:val=""/>
      <w:lvlJc w:val="left"/>
      <w:pPr>
        <w:ind w:left="1920" w:hanging="480"/>
      </w:pPr>
      <w:rPr>
        <w:rFonts w:ascii="Wingdings" w:hAnsi="Wingdings" w:hint="default"/>
      </w:rPr>
    </w:lvl>
    <w:lvl w:ilvl="4" w:tentative="1">
      <w:start w:val="1"/>
      <w:numFmt w:val="bullet"/>
      <w:lvlText w:val=""/>
      <w:lvlJc w:val="left"/>
      <w:pPr>
        <w:ind w:left="2400" w:hanging="480"/>
      </w:pPr>
      <w:rPr>
        <w:rFonts w:ascii="Wingdings" w:hAnsi="Wingdings" w:hint="default"/>
      </w:rPr>
    </w:lvl>
    <w:lvl w:ilvl="5" w:tentative="1">
      <w:start w:val="1"/>
      <w:numFmt w:val="bullet"/>
      <w:lvlText w:val=""/>
      <w:lvlJc w:val="left"/>
      <w:pPr>
        <w:ind w:left="2880" w:hanging="480"/>
      </w:pPr>
      <w:rPr>
        <w:rFonts w:ascii="Wingdings" w:hAnsi="Wingdings" w:hint="default"/>
      </w:rPr>
    </w:lvl>
    <w:lvl w:ilvl="6" w:tentative="1">
      <w:start w:val="1"/>
      <w:numFmt w:val="bullet"/>
      <w:lvlText w:val=""/>
      <w:lvlJc w:val="left"/>
      <w:pPr>
        <w:ind w:left="3360" w:hanging="480"/>
      </w:pPr>
      <w:rPr>
        <w:rFonts w:ascii="Wingdings" w:hAnsi="Wingdings" w:hint="default"/>
      </w:rPr>
    </w:lvl>
    <w:lvl w:ilvl="7" w:tentative="1">
      <w:start w:val="1"/>
      <w:numFmt w:val="bullet"/>
      <w:lvlText w:val=""/>
      <w:lvlJc w:val="left"/>
      <w:pPr>
        <w:ind w:left="3840" w:hanging="480"/>
      </w:pPr>
      <w:rPr>
        <w:rFonts w:ascii="Wingdings" w:hAnsi="Wingdings" w:hint="default"/>
      </w:rPr>
    </w:lvl>
    <w:lvl w:ilvl="8" w:tentative="1">
      <w:start w:val="1"/>
      <w:numFmt w:val="bullet"/>
      <w:lvlText w:val=""/>
      <w:lvlJc w:val="left"/>
      <w:pPr>
        <w:ind w:left="4320" w:hanging="480"/>
      </w:pPr>
      <w:rPr>
        <w:rFonts w:ascii="Wingdings" w:hAnsi="Wingdings" w:hint="default"/>
      </w:rPr>
    </w:lvl>
  </w:abstractNum>
  <w:abstractNum w:abstractNumId="3" w15:restartNumberingAfterBreak="0">
    <w:nsid w:val="60317B7A"/>
    <w:multiLevelType w:val="multilevel"/>
    <w:tmpl w:val="60317B7A"/>
    <w:lvl w:ilvl="0">
      <w:start w:val="1"/>
      <w:numFmt w:val="bullet"/>
      <w:lvlText w:val=""/>
      <w:lvlJc w:val="left"/>
      <w:pPr>
        <w:ind w:left="480" w:hanging="480"/>
      </w:pPr>
      <w:rPr>
        <w:rFonts w:ascii="Symbol" w:hAnsi="Symbol" w:hint="default"/>
        <w:color w:val="auto"/>
      </w:rPr>
    </w:lvl>
    <w:lvl w:ilvl="1" w:tentative="1">
      <w:start w:val="1"/>
      <w:numFmt w:val="bullet"/>
      <w:lvlText w:val=""/>
      <w:lvlJc w:val="left"/>
      <w:pPr>
        <w:ind w:left="960" w:hanging="480"/>
      </w:pPr>
      <w:rPr>
        <w:rFonts w:ascii="Wingdings" w:hAnsi="Wingdings" w:hint="default"/>
      </w:rPr>
    </w:lvl>
    <w:lvl w:ilvl="2" w:tentative="1">
      <w:start w:val="1"/>
      <w:numFmt w:val="bullet"/>
      <w:lvlText w:val=""/>
      <w:lvlJc w:val="left"/>
      <w:pPr>
        <w:ind w:left="1440" w:hanging="480"/>
      </w:pPr>
      <w:rPr>
        <w:rFonts w:ascii="Wingdings" w:hAnsi="Wingdings" w:hint="default"/>
      </w:rPr>
    </w:lvl>
    <w:lvl w:ilvl="3" w:tentative="1">
      <w:start w:val="1"/>
      <w:numFmt w:val="bullet"/>
      <w:lvlText w:val=""/>
      <w:lvlJc w:val="left"/>
      <w:pPr>
        <w:ind w:left="1920" w:hanging="480"/>
      </w:pPr>
      <w:rPr>
        <w:rFonts w:ascii="Wingdings" w:hAnsi="Wingdings" w:hint="default"/>
      </w:rPr>
    </w:lvl>
    <w:lvl w:ilvl="4" w:tentative="1">
      <w:start w:val="1"/>
      <w:numFmt w:val="bullet"/>
      <w:lvlText w:val=""/>
      <w:lvlJc w:val="left"/>
      <w:pPr>
        <w:ind w:left="2400" w:hanging="480"/>
      </w:pPr>
      <w:rPr>
        <w:rFonts w:ascii="Wingdings" w:hAnsi="Wingdings" w:hint="default"/>
      </w:rPr>
    </w:lvl>
    <w:lvl w:ilvl="5" w:tentative="1">
      <w:start w:val="1"/>
      <w:numFmt w:val="bullet"/>
      <w:lvlText w:val=""/>
      <w:lvlJc w:val="left"/>
      <w:pPr>
        <w:ind w:left="2880" w:hanging="480"/>
      </w:pPr>
      <w:rPr>
        <w:rFonts w:ascii="Wingdings" w:hAnsi="Wingdings" w:hint="default"/>
      </w:rPr>
    </w:lvl>
    <w:lvl w:ilvl="6" w:tentative="1">
      <w:start w:val="1"/>
      <w:numFmt w:val="bullet"/>
      <w:lvlText w:val=""/>
      <w:lvlJc w:val="left"/>
      <w:pPr>
        <w:ind w:left="3360" w:hanging="480"/>
      </w:pPr>
      <w:rPr>
        <w:rFonts w:ascii="Wingdings" w:hAnsi="Wingdings" w:hint="default"/>
      </w:rPr>
    </w:lvl>
    <w:lvl w:ilvl="7" w:tentative="1">
      <w:start w:val="1"/>
      <w:numFmt w:val="bullet"/>
      <w:lvlText w:val=""/>
      <w:lvlJc w:val="left"/>
      <w:pPr>
        <w:ind w:left="3840" w:hanging="480"/>
      </w:pPr>
      <w:rPr>
        <w:rFonts w:ascii="Wingdings" w:hAnsi="Wingdings" w:hint="default"/>
      </w:rPr>
    </w:lvl>
    <w:lvl w:ilvl="8" w:tentative="1">
      <w:start w:val="1"/>
      <w:numFmt w:val="bullet"/>
      <w:lvlText w:val=""/>
      <w:lvlJc w:val="left"/>
      <w:pPr>
        <w:ind w:left="4320" w:hanging="480"/>
      </w:pPr>
      <w:rPr>
        <w:rFonts w:ascii="Wingdings" w:hAnsi="Wingdings" w:hint="default"/>
      </w:rPr>
    </w:lvl>
  </w:abstractNum>
  <w:abstractNum w:abstractNumId="4" w15:restartNumberingAfterBreak="0">
    <w:nsid w:val="707B6ED7"/>
    <w:multiLevelType w:val="multilevel"/>
    <w:tmpl w:val="707B6ED7"/>
    <w:lvl w:ilvl="0">
      <w:start w:val="1"/>
      <w:numFmt w:val="bullet"/>
      <w:lvlText w:val=""/>
      <w:lvlJc w:val="left"/>
      <w:pPr>
        <w:ind w:left="480" w:hanging="480"/>
      </w:pPr>
      <w:rPr>
        <w:rFonts w:ascii="Symbol" w:hAnsi="Symbol" w:hint="default"/>
        <w:color w:val="auto"/>
      </w:rPr>
    </w:lvl>
    <w:lvl w:ilvl="1" w:tentative="1">
      <w:start w:val="1"/>
      <w:numFmt w:val="bullet"/>
      <w:lvlText w:val=""/>
      <w:lvlJc w:val="left"/>
      <w:pPr>
        <w:ind w:left="960" w:hanging="480"/>
      </w:pPr>
      <w:rPr>
        <w:rFonts w:ascii="Wingdings" w:hAnsi="Wingdings" w:hint="default"/>
      </w:rPr>
    </w:lvl>
    <w:lvl w:ilvl="2" w:tentative="1">
      <w:start w:val="1"/>
      <w:numFmt w:val="bullet"/>
      <w:lvlText w:val=""/>
      <w:lvlJc w:val="left"/>
      <w:pPr>
        <w:ind w:left="1440" w:hanging="480"/>
      </w:pPr>
      <w:rPr>
        <w:rFonts w:ascii="Wingdings" w:hAnsi="Wingdings" w:hint="default"/>
      </w:rPr>
    </w:lvl>
    <w:lvl w:ilvl="3" w:tentative="1">
      <w:start w:val="1"/>
      <w:numFmt w:val="bullet"/>
      <w:lvlText w:val=""/>
      <w:lvlJc w:val="left"/>
      <w:pPr>
        <w:ind w:left="1920" w:hanging="480"/>
      </w:pPr>
      <w:rPr>
        <w:rFonts w:ascii="Wingdings" w:hAnsi="Wingdings" w:hint="default"/>
      </w:rPr>
    </w:lvl>
    <w:lvl w:ilvl="4" w:tentative="1">
      <w:start w:val="1"/>
      <w:numFmt w:val="bullet"/>
      <w:lvlText w:val=""/>
      <w:lvlJc w:val="left"/>
      <w:pPr>
        <w:ind w:left="2400" w:hanging="480"/>
      </w:pPr>
      <w:rPr>
        <w:rFonts w:ascii="Wingdings" w:hAnsi="Wingdings" w:hint="default"/>
      </w:rPr>
    </w:lvl>
    <w:lvl w:ilvl="5" w:tentative="1">
      <w:start w:val="1"/>
      <w:numFmt w:val="bullet"/>
      <w:lvlText w:val=""/>
      <w:lvlJc w:val="left"/>
      <w:pPr>
        <w:ind w:left="2880" w:hanging="480"/>
      </w:pPr>
      <w:rPr>
        <w:rFonts w:ascii="Wingdings" w:hAnsi="Wingdings" w:hint="default"/>
      </w:rPr>
    </w:lvl>
    <w:lvl w:ilvl="6" w:tentative="1">
      <w:start w:val="1"/>
      <w:numFmt w:val="bullet"/>
      <w:lvlText w:val=""/>
      <w:lvlJc w:val="left"/>
      <w:pPr>
        <w:ind w:left="3360" w:hanging="480"/>
      </w:pPr>
      <w:rPr>
        <w:rFonts w:ascii="Wingdings" w:hAnsi="Wingdings" w:hint="default"/>
      </w:rPr>
    </w:lvl>
    <w:lvl w:ilvl="7" w:tentative="1">
      <w:start w:val="1"/>
      <w:numFmt w:val="bullet"/>
      <w:lvlText w:val=""/>
      <w:lvlJc w:val="left"/>
      <w:pPr>
        <w:ind w:left="3840" w:hanging="480"/>
      </w:pPr>
      <w:rPr>
        <w:rFonts w:ascii="Wingdings" w:hAnsi="Wingdings" w:hint="default"/>
      </w:rPr>
    </w:lvl>
    <w:lvl w:ilvl="8" w:tentative="1">
      <w:start w:val="1"/>
      <w:numFmt w:val="bullet"/>
      <w:lvlText w:val=""/>
      <w:lvlJc w:val="left"/>
      <w:pPr>
        <w:ind w:left="4320" w:hanging="480"/>
      </w:pPr>
      <w:rPr>
        <w:rFonts w:ascii="Wingdings" w:hAnsi="Wingdings" w:hint="default"/>
      </w:rPr>
    </w:lvl>
  </w:abstractNum>
  <w:num w:numId="1" w16cid:durableId="1167671585">
    <w:abstractNumId w:val="1"/>
  </w:num>
  <w:num w:numId="2" w16cid:durableId="1156147524">
    <w:abstractNumId w:val="4"/>
  </w:num>
  <w:num w:numId="3" w16cid:durableId="291719208">
    <w:abstractNumId w:val="2"/>
  </w:num>
  <w:num w:numId="4" w16cid:durableId="1745033259">
    <w:abstractNumId w:val="3"/>
  </w:num>
  <w:num w:numId="5" w16cid:durableId="14838857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1BB5"/>
    <w:rsid w:val="00001F5F"/>
    <w:rsid w:val="000D41F1"/>
    <w:rsid w:val="000D515F"/>
    <w:rsid w:val="000D6B15"/>
    <w:rsid w:val="00161BB6"/>
    <w:rsid w:val="001660FC"/>
    <w:rsid w:val="00196D64"/>
    <w:rsid w:val="00197AC6"/>
    <w:rsid w:val="00384691"/>
    <w:rsid w:val="003F3A1C"/>
    <w:rsid w:val="004062B5"/>
    <w:rsid w:val="004E490B"/>
    <w:rsid w:val="00500B71"/>
    <w:rsid w:val="00522536"/>
    <w:rsid w:val="00574261"/>
    <w:rsid w:val="006004A8"/>
    <w:rsid w:val="00767613"/>
    <w:rsid w:val="007F7288"/>
    <w:rsid w:val="008309CC"/>
    <w:rsid w:val="008B06A1"/>
    <w:rsid w:val="00901F3E"/>
    <w:rsid w:val="00905313"/>
    <w:rsid w:val="00A15090"/>
    <w:rsid w:val="00AB174C"/>
    <w:rsid w:val="00B24CD6"/>
    <w:rsid w:val="00C11BB5"/>
    <w:rsid w:val="00C27916"/>
    <w:rsid w:val="00C92992"/>
    <w:rsid w:val="00D92FC2"/>
    <w:rsid w:val="00D96917"/>
    <w:rsid w:val="00DC0497"/>
    <w:rsid w:val="00E217ED"/>
    <w:rsid w:val="00F61A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B26174"/>
  <w15:chartTrackingRefBased/>
  <w15:docId w15:val="{A74F02FE-504B-4E62-918E-2801D382C2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174C"/>
    <w:rPr>
      <w:rFonts w:eastAsiaTheme="minorEastAsia"/>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列出段落1"/>
    <w:basedOn w:val="Normal"/>
    <w:uiPriority w:val="34"/>
    <w:qFormat/>
    <w:rsid w:val="00AB174C"/>
    <w:pPr>
      <w:widowControl w:val="0"/>
      <w:ind w:firstLineChars="200" w:firstLine="420"/>
      <w:jc w:val="both"/>
    </w:pPr>
    <w:rPr>
      <w:rFonts w:ascii="Cambria" w:eastAsia="SimSun" w:hAnsi="Cambria" w:cs="Times New Roman"/>
      <w:kern w:val="2"/>
      <w:sz w:val="24"/>
      <w:szCs w:val="24"/>
      <w:lang w:val="en-US" w:eastAsia="zh-TW"/>
    </w:rPr>
  </w:style>
  <w:style w:type="character" w:styleId="Hyperlink">
    <w:name w:val="Hyperlink"/>
    <w:basedOn w:val="DefaultParagraphFont"/>
    <w:uiPriority w:val="99"/>
    <w:unhideWhenUsed/>
    <w:rsid w:val="000D41F1"/>
    <w:rPr>
      <w:color w:val="0563C1" w:themeColor="hyperlink"/>
      <w:u w:val="single"/>
    </w:rPr>
  </w:style>
  <w:style w:type="character" w:styleId="UnresolvedMention">
    <w:name w:val="Unresolved Mention"/>
    <w:basedOn w:val="DefaultParagraphFont"/>
    <w:uiPriority w:val="99"/>
    <w:semiHidden/>
    <w:unhideWhenUsed/>
    <w:rsid w:val="000D41F1"/>
    <w:rPr>
      <w:color w:val="605E5C"/>
      <w:shd w:val="clear" w:color="auto" w:fill="E1DFDD"/>
    </w:rPr>
  </w:style>
  <w:style w:type="paragraph" w:styleId="ListParagraph">
    <w:name w:val="List Paragraph"/>
    <w:basedOn w:val="Normal"/>
    <w:uiPriority w:val="34"/>
    <w:qFormat/>
    <w:rsid w:val="00C92992"/>
    <w:pPr>
      <w:ind w:left="720"/>
      <w:contextualSpacing/>
    </w:pPr>
  </w:style>
  <w:style w:type="character" w:customStyle="1" w:styleId="selectable">
    <w:name w:val="selectable"/>
    <w:rsid w:val="000D515F"/>
    <w:rPr>
      <w:rFonts w:cs="Times New Roman"/>
    </w:rPr>
  </w:style>
  <w:style w:type="paragraph" w:styleId="Header">
    <w:name w:val="header"/>
    <w:basedOn w:val="Normal"/>
    <w:link w:val="HeaderChar"/>
    <w:uiPriority w:val="99"/>
    <w:unhideWhenUsed/>
    <w:rsid w:val="007F72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7288"/>
    <w:rPr>
      <w:rFonts w:eastAsiaTheme="minorEastAsia"/>
      <w:lang w:eastAsia="zh-CN"/>
    </w:rPr>
  </w:style>
  <w:style w:type="paragraph" w:styleId="Footer">
    <w:name w:val="footer"/>
    <w:basedOn w:val="Normal"/>
    <w:link w:val="FooterChar"/>
    <w:uiPriority w:val="99"/>
    <w:unhideWhenUsed/>
    <w:rsid w:val="007F72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7288"/>
    <w:rPr>
      <w:rFonts w:eastAsiaTheme="minorEastAsia"/>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9866681">
      <w:bodyDiv w:val="1"/>
      <w:marLeft w:val="0"/>
      <w:marRight w:val="0"/>
      <w:marTop w:val="0"/>
      <w:marBottom w:val="0"/>
      <w:divBdr>
        <w:top w:val="none" w:sz="0" w:space="0" w:color="auto"/>
        <w:left w:val="none" w:sz="0" w:space="0" w:color="auto"/>
        <w:bottom w:val="none" w:sz="0" w:space="0" w:color="auto"/>
        <w:right w:val="none" w:sz="0" w:space="0" w:color="auto"/>
      </w:divBdr>
    </w:div>
    <w:div w:id="1029525896">
      <w:bodyDiv w:val="1"/>
      <w:marLeft w:val="0"/>
      <w:marRight w:val="0"/>
      <w:marTop w:val="0"/>
      <w:marBottom w:val="0"/>
      <w:divBdr>
        <w:top w:val="none" w:sz="0" w:space="0" w:color="auto"/>
        <w:left w:val="none" w:sz="0" w:space="0" w:color="auto"/>
        <w:bottom w:val="none" w:sz="0" w:space="0" w:color="auto"/>
        <w:right w:val="none" w:sz="0" w:space="0" w:color="auto"/>
      </w:divBdr>
    </w:div>
    <w:div w:id="1492719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rade.gov/country-commercial-guides/united-arab-emirates-market-challenges" TargetMode="External"/><Relationship Id="rId18" Type="http://schemas.openxmlformats.org/officeDocument/2006/relationships/hyperlink" Target="https://www.tripadvisor.co.uk/Hotel_Review-g295424-d3704416-Reviews-Fairmont_The_Palm-Dubai_Emirate_of_Dubai.html" TargetMode="External"/><Relationship Id="rId26" Type="http://schemas.openxmlformats.org/officeDocument/2006/relationships/image" Target="media/image7.jpeg"/><Relationship Id="rId39" Type="http://schemas.openxmlformats.org/officeDocument/2006/relationships/image" Target="media/image20.png"/><Relationship Id="rId21" Type="http://schemas.openxmlformats.org/officeDocument/2006/relationships/hyperlink" Target="https://www.zawya.com/en/press-release/companies-news/marriott-resort-palm-jumeirah-poised-for-its-highly-anticipated-debut-jij3f7aw" TargetMode="External"/><Relationship Id="rId34" Type="http://schemas.openxmlformats.org/officeDocument/2006/relationships/image" Target="media/image15.png"/><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elegantresorts.co.uk/luxury-properties/dubai/atlantis-the-royal" TargetMode="External"/><Relationship Id="rId20" Type="http://schemas.openxmlformats.org/officeDocument/2006/relationships/hyperlink" Target="https://www.4imn.com/ae/" TargetMode="External"/><Relationship Id="rId29" Type="http://schemas.openxmlformats.org/officeDocument/2006/relationships/image" Target="media/image10.png"/><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arriott.com/en-us/hotels/dxbpj-marriott-resort-palm-jumeirah-dubai/overview/" TargetMode="External"/><Relationship Id="rId24" Type="http://schemas.openxmlformats.org/officeDocument/2006/relationships/image" Target="media/image5.jpeg"/><Relationship Id="rId32" Type="http://schemas.openxmlformats.org/officeDocument/2006/relationships/image" Target="media/image13.png"/><Relationship Id="rId37" Type="http://schemas.openxmlformats.org/officeDocument/2006/relationships/image" Target="media/image18.png"/><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marketingtutor.net/swot-analysis-of-marriott/" TargetMode="External"/><Relationship Id="rId23" Type="http://schemas.openxmlformats.org/officeDocument/2006/relationships/hyperlink" Target="https://www.anantara.com/en/palm-dubai/sustainability/?category=recycling-and-waste-reduction" TargetMode="External"/><Relationship Id="rId28" Type="http://schemas.openxmlformats.org/officeDocument/2006/relationships/image" Target="media/image9.jpeg"/><Relationship Id="rId36" Type="http://schemas.openxmlformats.org/officeDocument/2006/relationships/image" Target="media/image17.png"/><Relationship Id="rId10" Type="http://schemas.openxmlformats.org/officeDocument/2006/relationships/image" Target="media/image4.svg"/><Relationship Id="rId19" Type="http://schemas.openxmlformats.org/officeDocument/2006/relationships/hyperlink" Target="https://www.coursehero.com/file/14101658/PESTLE-Marriott/" TargetMode="External"/><Relationship Id="rId31"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pestleanalysis.com/marriott-swot-analysis/" TargetMode="External"/><Relationship Id="rId22" Type="http://schemas.openxmlformats.org/officeDocument/2006/relationships/hyperlink" Target="https://www.anantara.com/en/palm-dubai/kids-and-teens" TargetMode="External"/><Relationship Id="rId27" Type="http://schemas.openxmlformats.org/officeDocument/2006/relationships/image" Target="media/image8.png"/><Relationship Id="rId30" Type="http://schemas.openxmlformats.org/officeDocument/2006/relationships/image" Target="media/image11.svg"/><Relationship Id="rId35" Type="http://schemas.openxmlformats.org/officeDocument/2006/relationships/image" Target="media/image16.png"/><Relationship Id="rId8" Type="http://schemas.openxmlformats.org/officeDocument/2006/relationships/image" Target="media/image2.svg"/><Relationship Id="rId3" Type="http://schemas.openxmlformats.org/officeDocument/2006/relationships/settings" Target="settings.xml"/><Relationship Id="rId12" Type="http://schemas.openxmlformats.org/officeDocument/2006/relationships/hyperlink" Target="https://www.loveholidays.com/sem/jumeirah-beach.html?WT.mc_id=pgo-60522755274-kwd-26085899027&amp;ch=des&amp;gclid=CjwKCAiAhKycBhAQEiwAgf19eh-FZyfqosXq5od-NvvxCSNBLP0BQ3jk1OnLQKtyNuKDNxaeDPCfPxoCJ0QQAvD_BwE" TargetMode="External"/><Relationship Id="rId17" Type="http://schemas.openxmlformats.org/officeDocument/2006/relationships/hyperlink" Target="https://www.booking.com/hotel/ae/dusit-d2-kenz-dubai.en-gb.html?aid=303948&amp;label=dubai%2Fpalmjumeirah-3HZo23FRMbk_KzfAjOkzNAS553165422612%3Apl%3Ata%3Ap195%3Ap2%3Aac%3Aap%3Aneg%3Afi%3Atikwd-37263509927%3Alp1006959%3Ali%3Adec%3Adm%3Appccp%3DUmFuZG9tSVYkc2RlIyh9Yf5EcukO1MOGLSSAuId8ToA&amp;sid=656d450195fb036f2df19085b08c98c1&amp;all_sr_blocks=188900003_120612625_0_42_0&amp;checkin=2023-01-08&amp;checkout=2023-01-15&amp;dest_id=-782831&amp;dest_type=city&amp;dist=0&amp;group_adults=2&amp;group_children=0&amp;hapos=2&amp;highlighted_blocks=188900003_120612625_0_42_0&amp;hpos=2&amp;matching_block_id=188900003_120612625_0_42_0&amp;no_rooms=1&amp;req_adults=2&amp;req_children=0&amp;room1=A%2CA&amp;sb_price_type=total&amp;sr_order=popularity&amp;sr_pri_blocks=188900003_120612625_0_42_0__291919&amp;srepoch=1670262865&amp;srpvid=89577de8056c024a&amp;type=total&amp;ucfs=1&amp;activeTab=main" TargetMode="External"/><Relationship Id="rId25" Type="http://schemas.openxmlformats.org/officeDocument/2006/relationships/image" Target="media/image6.jpeg"/><Relationship Id="rId33" Type="http://schemas.openxmlformats.org/officeDocument/2006/relationships/image" Target="media/image14.png"/><Relationship Id="rId38" Type="http://schemas.openxmlformats.org/officeDocument/2006/relationships/image" Target="media/image1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342</TotalTime>
  <Pages>1</Pages>
  <Words>2134</Words>
  <Characters>12169</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Row Sann</dc:creator>
  <cp:keywords/>
  <dc:description/>
  <cp:lastModifiedBy>Row Sann</cp:lastModifiedBy>
  <cp:revision>21</cp:revision>
  <dcterms:created xsi:type="dcterms:W3CDTF">2022-12-05T22:27:00Z</dcterms:created>
  <dcterms:modified xsi:type="dcterms:W3CDTF">2022-12-09T20:11:00Z</dcterms:modified>
</cp:coreProperties>
</file>