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F2073" w14:textId="77777777" w:rsidR="00B0358C" w:rsidRPr="007C1894" w:rsidRDefault="00B0358C" w:rsidP="00B0358C">
      <w:pPr>
        <w:shd w:val="clear" w:color="auto" w:fill="FFFFFF"/>
        <w:spacing w:after="0" w:line="360" w:lineRule="auto"/>
        <w:jc w:val="both"/>
        <w:outlineLvl w:val="1"/>
        <w:rPr>
          <w:rFonts w:ascii="Arial" w:eastAsia="Times New Roman" w:hAnsi="Arial" w:cs="Arial"/>
          <w:b/>
          <w:color w:val="1F1F1F"/>
          <w:sz w:val="24"/>
          <w:szCs w:val="24"/>
        </w:rPr>
      </w:pPr>
    </w:p>
    <w:p w14:paraId="582CAF52" w14:textId="77777777" w:rsidR="00B0358C" w:rsidRPr="007C1894" w:rsidRDefault="00B0358C" w:rsidP="00B0358C">
      <w:pPr>
        <w:shd w:val="clear" w:color="auto" w:fill="FFFFFF"/>
        <w:spacing w:after="0" w:line="360" w:lineRule="auto"/>
        <w:jc w:val="both"/>
        <w:outlineLvl w:val="1"/>
        <w:rPr>
          <w:rFonts w:ascii="Arial" w:eastAsia="Times New Roman" w:hAnsi="Arial" w:cs="Arial"/>
          <w:b/>
          <w:color w:val="1F1F1F"/>
          <w:sz w:val="24"/>
          <w:szCs w:val="24"/>
        </w:rPr>
      </w:pPr>
    </w:p>
    <w:p w14:paraId="008BBD20" w14:textId="77777777" w:rsidR="00357D7E" w:rsidRDefault="00357D7E" w:rsidP="00357D7E">
      <w:bookmarkStart w:id="0" w:name="_Toc125831970"/>
      <w:bookmarkStart w:id="1" w:name="_Toc125831969"/>
    </w:p>
    <w:p w14:paraId="0BE3155F" w14:textId="77777777" w:rsidR="00357D7E" w:rsidRDefault="00357D7E" w:rsidP="00357D7E">
      <w:r>
        <w:rPr>
          <w:noProof/>
        </w:rPr>
        <w:drawing>
          <wp:inline distT="0" distB="0" distL="0" distR="0" wp14:anchorId="3EEB0369" wp14:editId="58EEBBF8">
            <wp:extent cx="2232660" cy="74676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32660" cy="746760"/>
                    </a:xfrm>
                    <a:prstGeom prst="rect">
                      <a:avLst/>
                    </a:prstGeom>
                    <a:noFill/>
                    <a:ln>
                      <a:noFill/>
                    </a:ln>
                  </pic:spPr>
                </pic:pic>
              </a:graphicData>
            </a:graphic>
          </wp:inline>
        </w:drawing>
      </w:r>
    </w:p>
    <w:p w14:paraId="21B79F74" w14:textId="77777777" w:rsidR="00357D7E" w:rsidRDefault="00357D7E" w:rsidP="00357D7E"/>
    <w:p w14:paraId="1C6CDE20" w14:textId="77777777" w:rsidR="00357D7E" w:rsidRDefault="00357D7E" w:rsidP="00357D7E">
      <w:pPr>
        <w:jc w:val="center"/>
        <w:rPr>
          <w:rStyle w:val="normaltextrun"/>
          <w:rFonts w:ascii="Tahoma" w:hAnsi="Tahoma" w:cs="Tahoma"/>
          <w:color w:val="000000"/>
          <w:sz w:val="40"/>
          <w:szCs w:val="40"/>
          <w:shd w:val="clear" w:color="auto" w:fill="FFFFFF"/>
        </w:rPr>
      </w:pPr>
      <w:r>
        <w:rPr>
          <w:rStyle w:val="normaltextrun"/>
          <w:rFonts w:ascii="Tahoma" w:hAnsi="Tahoma" w:cs="Tahoma"/>
          <w:color w:val="000000"/>
          <w:sz w:val="40"/>
          <w:szCs w:val="40"/>
          <w:shd w:val="clear" w:color="auto" w:fill="FFFFFF"/>
        </w:rPr>
        <w:t xml:space="preserve">School of Hospitality and Tourism </w:t>
      </w:r>
      <w:r>
        <w:rPr>
          <w:rStyle w:val="scxw250094375"/>
          <w:rFonts w:ascii="Tahoma" w:hAnsi="Tahoma" w:cs="Tahoma"/>
          <w:color w:val="000000"/>
          <w:sz w:val="40"/>
          <w:szCs w:val="40"/>
          <w:shd w:val="clear" w:color="auto" w:fill="FFFFFF"/>
        </w:rPr>
        <w:t> </w:t>
      </w:r>
      <w:r>
        <w:rPr>
          <w:rFonts w:ascii="Tahoma" w:hAnsi="Tahoma" w:cs="Tahoma"/>
          <w:color w:val="000000"/>
          <w:sz w:val="40"/>
          <w:szCs w:val="40"/>
          <w:shd w:val="clear" w:color="auto" w:fill="FFFFFF"/>
        </w:rPr>
        <w:br/>
      </w:r>
      <w:r>
        <w:rPr>
          <w:rStyle w:val="normaltextrun"/>
          <w:rFonts w:ascii="Tahoma" w:hAnsi="Tahoma" w:cs="Tahoma"/>
          <w:color w:val="000000"/>
          <w:sz w:val="40"/>
          <w:szCs w:val="40"/>
          <w:shd w:val="clear" w:color="auto" w:fill="FFFFFF"/>
        </w:rPr>
        <w:t>Assignment Submission</w:t>
      </w:r>
    </w:p>
    <w:p w14:paraId="17923D91" w14:textId="77777777" w:rsidR="00357D7E" w:rsidRDefault="00357D7E" w:rsidP="00357D7E">
      <w:pPr>
        <w:rPr>
          <w:rStyle w:val="normaltextrun"/>
          <w:rFonts w:ascii="Tahoma" w:hAnsi="Tahoma" w:cs="Tahoma"/>
          <w:color w:val="000000"/>
          <w:sz w:val="40"/>
          <w:szCs w:val="40"/>
          <w:shd w:val="clear" w:color="auto" w:fill="FFFFFF"/>
        </w:rPr>
      </w:pPr>
    </w:p>
    <w:tbl>
      <w:tblPr>
        <w:tblW w:w="996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37"/>
        <w:gridCol w:w="6329"/>
      </w:tblGrid>
      <w:tr w:rsidR="00357D7E" w:rsidRPr="0079726F" w14:paraId="3A468F46" w14:textId="77777777" w:rsidTr="00AE0A02">
        <w:trPr>
          <w:trHeight w:val="615"/>
        </w:trPr>
        <w:tc>
          <w:tcPr>
            <w:tcW w:w="3637" w:type="dxa"/>
            <w:tcBorders>
              <w:top w:val="single" w:sz="6" w:space="0" w:color="auto"/>
              <w:left w:val="single" w:sz="6" w:space="0" w:color="auto"/>
              <w:bottom w:val="single" w:sz="6" w:space="0" w:color="auto"/>
              <w:right w:val="single" w:sz="6" w:space="0" w:color="auto"/>
            </w:tcBorders>
            <w:shd w:val="clear" w:color="auto" w:fill="D9D9D9"/>
            <w:hideMark/>
          </w:tcPr>
          <w:p w14:paraId="6050ADE4" w14:textId="77777777" w:rsidR="00357D7E" w:rsidRPr="0079726F" w:rsidRDefault="00357D7E"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Assignment Title: </w:t>
            </w:r>
          </w:p>
        </w:tc>
        <w:tc>
          <w:tcPr>
            <w:tcW w:w="6329" w:type="dxa"/>
            <w:tcBorders>
              <w:top w:val="single" w:sz="6" w:space="0" w:color="auto"/>
              <w:left w:val="single" w:sz="6" w:space="0" w:color="auto"/>
              <w:bottom w:val="single" w:sz="6" w:space="0" w:color="auto"/>
              <w:right w:val="single" w:sz="6" w:space="0" w:color="auto"/>
            </w:tcBorders>
            <w:shd w:val="clear" w:color="auto" w:fill="auto"/>
            <w:hideMark/>
          </w:tcPr>
          <w:p w14:paraId="48A5ACA4" w14:textId="77777777" w:rsidR="00357D7E" w:rsidRDefault="00357D7E" w:rsidP="00AE0A02">
            <w:pPr>
              <w:spacing w:after="0" w:line="240" w:lineRule="auto"/>
              <w:textAlignment w:val="baseline"/>
              <w:rPr>
                <w:rFonts w:ascii="Arial" w:eastAsia="Times New Roman" w:hAnsi="Arial" w:cs="Arial"/>
                <w:b/>
                <w:bCs/>
                <w:sz w:val="24"/>
                <w:szCs w:val="24"/>
                <w:lang w:eastAsia="en-GB"/>
              </w:rPr>
            </w:pPr>
            <w:r w:rsidRPr="0079726F">
              <w:rPr>
                <w:rFonts w:ascii="Arial" w:eastAsia="Times New Roman" w:hAnsi="Arial" w:cs="Arial"/>
                <w:sz w:val="24"/>
                <w:szCs w:val="24"/>
                <w:lang w:eastAsia="en-GB"/>
              </w:rPr>
              <w:t> </w:t>
            </w:r>
            <w:r w:rsidR="008F2E2D" w:rsidRPr="005F69EC">
              <w:rPr>
                <w:rFonts w:ascii="Arial" w:eastAsia="Times New Roman" w:hAnsi="Arial" w:cs="Arial"/>
                <w:b/>
                <w:bCs/>
                <w:sz w:val="24"/>
                <w:szCs w:val="24"/>
                <w:lang w:eastAsia="en-GB"/>
              </w:rPr>
              <w:t xml:space="preserve">Student Journal </w:t>
            </w:r>
            <w:r w:rsidR="00C77F55" w:rsidRPr="005F69EC">
              <w:rPr>
                <w:rFonts w:ascii="Arial" w:eastAsia="Times New Roman" w:hAnsi="Arial" w:cs="Arial"/>
                <w:b/>
                <w:bCs/>
                <w:sz w:val="24"/>
                <w:szCs w:val="24"/>
                <w:lang w:eastAsia="en-GB"/>
              </w:rPr>
              <w:t>(Learning Log)</w:t>
            </w:r>
          </w:p>
          <w:p w14:paraId="4A657EC3" w14:textId="77777777" w:rsidR="00461D9A" w:rsidRDefault="00461D9A" w:rsidP="00AE0A02">
            <w:pPr>
              <w:spacing w:after="0" w:line="240" w:lineRule="auto"/>
              <w:textAlignment w:val="baseline"/>
              <w:rPr>
                <w:rFonts w:ascii="Arial" w:eastAsia="Times New Roman" w:hAnsi="Arial" w:cs="Arial"/>
                <w:b/>
                <w:bCs/>
                <w:sz w:val="24"/>
                <w:szCs w:val="24"/>
                <w:lang w:eastAsia="en-GB"/>
              </w:rPr>
            </w:pPr>
          </w:p>
          <w:p w14:paraId="1221D944" w14:textId="77777777" w:rsidR="005F69EC" w:rsidRDefault="0082373F" w:rsidP="00AE0A02">
            <w:pPr>
              <w:spacing w:after="0" w:line="240" w:lineRule="auto"/>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Does the required skills set of </w:t>
            </w:r>
            <w:r w:rsidR="00003FC8">
              <w:rPr>
                <w:rFonts w:ascii="Arial" w:eastAsia="Times New Roman" w:hAnsi="Arial" w:cs="Arial"/>
                <w:b/>
                <w:bCs/>
                <w:sz w:val="24"/>
                <w:szCs w:val="24"/>
                <w:lang w:eastAsia="en-GB"/>
              </w:rPr>
              <w:t>a Food and Beverage employee change</w:t>
            </w:r>
            <w:r w:rsidR="003951D9">
              <w:rPr>
                <w:rFonts w:ascii="Arial" w:eastAsia="Times New Roman" w:hAnsi="Arial" w:cs="Arial"/>
                <w:b/>
                <w:bCs/>
                <w:sz w:val="24"/>
                <w:szCs w:val="24"/>
                <w:lang w:eastAsia="en-GB"/>
              </w:rPr>
              <w:t xml:space="preserve">, based on the type of business and the type of service that the food </w:t>
            </w:r>
            <w:r w:rsidR="00461D9A">
              <w:rPr>
                <w:rFonts w:ascii="Arial" w:eastAsia="Times New Roman" w:hAnsi="Arial" w:cs="Arial"/>
                <w:b/>
                <w:bCs/>
                <w:sz w:val="24"/>
                <w:szCs w:val="24"/>
                <w:lang w:eastAsia="en-GB"/>
              </w:rPr>
              <w:t>and beverage operation utilized?</w:t>
            </w:r>
          </w:p>
          <w:p w14:paraId="122BED98" w14:textId="32BCDAC7" w:rsidR="00461D9A" w:rsidRPr="005F69EC" w:rsidRDefault="00461D9A" w:rsidP="00AE0A02">
            <w:pPr>
              <w:spacing w:after="0" w:line="240" w:lineRule="auto"/>
              <w:textAlignment w:val="baseline"/>
              <w:rPr>
                <w:rFonts w:ascii="Arial" w:eastAsia="Times New Roman" w:hAnsi="Arial" w:cs="Arial"/>
                <w:b/>
                <w:bCs/>
                <w:sz w:val="24"/>
                <w:szCs w:val="24"/>
                <w:lang w:eastAsia="en-GB"/>
              </w:rPr>
            </w:pPr>
          </w:p>
        </w:tc>
      </w:tr>
      <w:tr w:rsidR="00357D7E" w:rsidRPr="0079726F" w14:paraId="6E10B21C" w14:textId="77777777" w:rsidTr="00AE0A02">
        <w:trPr>
          <w:trHeight w:val="641"/>
        </w:trPr>
        <w:tc>
          <w:tcPr>
            <w:tcW w:w="3637" w:type="dxa"/>
            <w:tcBorders>
              <w:top w:val="single" w:sz="6" w:space="0" w:color="auto"/>
              <w:left w:val="single" w:sz="6" w:space="0" w:color="auto"/>
              <w:bottom w:val="single" w:sz="6" w:space="0" w:color="auto"/>
              <w:right w:val="single" w:sz="6" w:space="0" w:color="auto"/>
            </w:tcBorders>
            <w:shd w:val="clear" w:color="auto" w:fill="D9D9D9"/>
            <w:hideMark/>
          </w:tcPr>
          <w:p w14:paraId="3FF34CF7" w14:textId="77777777" w:rsidR="00357D7E" w:rsidRPr="0079726F" w:rsidRDefault="00357D7E"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Student Name: </w:t>
            </w:r>
          </w:p>
        </w:tc>
        <w:tc>
          <w:tcPr>
            <w:tcW w:w="6329" w:type="dxa"/>
            <w:tcBorders>
              <w:top w:val="single" w:sz="6" w:space="0" w:color="auto"/>
              <w:left w:val="single" w:sz="6" w:space="0" w:color="auto"/>
              <w:bottom w:val="single" w:sz="6" w:space="0" w:color="auto"/>
              <w:right w:val="single" w:sz="6" w:space="0" w:color="auto"/>
            </w:tcBorders>
            <w:shd w:val="clear" w:color="auto" w:fill="auto"/>
            <w:hideMark/>
          </w:tcPr>
          <w:p w14:paraId="73DC8614" w14:textId="77777777" w:rsidR="00357D7E" w:rsidRPr="0079726F" w:rsidRDefault="00357D7E"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 Ionela-Beatrice Hulub</w:t>
            </w:r>
          </w:p>
        </w:tc>
      </w:tr>
      <w:tr w:rsidR="00357D7E" w:rsidRPr="0079726F" w14:paraId="58B31547" w14:textId="77777777" w:rsidTr="00AE0A02">
        <w:trPr>
          <w:trHeight w:val="615"/>
        </w:trPr>
        <w:tc>
          <w:tcPr>
            <w:tcW w:w="3637" w:type="dxa"/>
            <w:tcBorders>
              <w:top w:val="single" w:sz="6" w:space="0" w:color="auto"/>
              <w:left w:val="single" w:sz="6" w:space="0" w:color="auto"/>
              <w:bottom w:val="single" w:sz="6" w:space="0" w:color="auto"/>
              <w:right w:val="single" w:sz="6" w:space="0" w:color="auto"/>
            </w:tcBorders>
            <w:shd w:val="clear" w:color="auto" w:fill="D9D9D9"/>
            <w:hideMark/>
          </w:tcPr>
          <w:p w14:paraId="118DDE53" w14:textId="77777777" w:rsidR="00357D7E" w:rsidRPr="0079726F" w:rsidRDefault="00357D7E"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Student Number: </w:t>
            </w:r>
          </w:p>
        </w:tc>
        <w:tc>
          <w:tcPr>
            <w:tcW w:w="6329" w:type="dxa"/>
            <w:tcBorders>
              <w:top w:val="single" w:sz="6" w:space="0" w:color="auto"/>
              <w:left w:val="single" w:sz="6" w:space="0" w:color="auto"/>
              <w:bottom w:val="single" w:sz="6" w:space="0" w:color="auto"/>
              <w:right w:val="single" w:sz="6" w:space="0" w:color="auto"/>
            </w:tcBorders>
            <w:shd w:val="clear" w:color="auto" w:fill="auto"/>
            <w:hideMark/>
          </w:tcPr>
          <w:p w14:paraId="0A96DD43" w14:textId="77777777" w:rsidR="00357D7E" w:rsidRPr="0079726F" w:rsidRDefault="00357D7E"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 2214483</w:t>
            </w:r>
          </w:p>
        </w:tc>
      </w:tr>
      <w:tr w:rsidR="00357D7E" w:rsidRPr="0079726F" w14:paraId="55CB1CD1" w14:textId="77777777" w:rsidTr="00AE0A02">
        <w:trPr>
          <w:trHeight w:val="641"/>
        </w:trPr>
        <w:tc>
          <w:tcPr>
            <w:tcW w:w="3637" w:type="dxa"/>
            <w:tcBorders>
              <w:top w:val="single" w:sz="6" w:space="0" w:color="auto"/>
              <w:left w:val="single" w:sz="6" w:space="0" w:color="auto"/>
              <w:bottom w:val="single" w:sz="6" w:space="0" w:color="auto"/>
              <w:right w:val="single" w:sz="6" w:space="0" w:color="auto"/>
            </w:tcBorders>
            <w:shd w:val="clear" w:color="auto" w:fill="D9D9D9"/>
            <w:hideMark/>
          </w:tcPr>
          <w:p w14:paraId="694418A3" w14:textId="77777777" w:rsidR="00357D7E" w:rsidRPr="0079726F" w:rsidRDefault="00357D7E"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Module Code: </w:t>
            </w:r>
          </w:p>
        </w:tc>
        <w:tc>
          <w:tcPr>
            <w:tcW w:w="6329" w:type="dxa"/>
            <w:tcBorders>
              <w:top w:val="single" w:sz="6" w:space="0" w:color="auto"/>
              <w:left w:val="single" w:sz="6" w:space="0" w:color="auto"/>
              <w:bottom w:val="single" w:sz="6" w:space="0" w:color="auto"/>
              <w:right w:val="single" w:sz="6" w:space="0" w:color="auto"/>
            </w:tcBorders>
            <w:shd w:val="clear" w:color="auto" w:fill="auto"/>
            <w:hideMark/>
          </w:tcPr>
          <w:p w14:paraId="1AC955AD" w14:textId="47E87B26" w:rsidR="00357D7E" w:rsidRPr="0079726F" w:rsidRDefault="00357D7E"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BMIH400</w:t>
            </w:r>
            <w:r w:rsidR="00F24C86" w:rsidRPr="0079726F">
              <w:rPr>
                <w:rFonts w:ascii="Arial" w:eastAsia="Times New Roman" w:hAnsi="Arial" w:cs="Arial"/>
                <w:sz w:val="24"/>
                <w:szCs w:val="24"/>
                <w:lang w:eastAsia="en-GB"/>
              </w:rPr>
              <w:t>2</w:t>
            </w:r>
          </w:p>
          <w:p w14:paraId="747208DE" w14:textId="66B3CCEC" w:rsidR="00F24C86" w:rsidRPr="0079726F" w:rsidRDefault="00F24C86" w:rsidP="00AE0A02">
            <w:pPr>
              <w:spacing w:after="0" w:line="240" w:lineRule="auto"/>
              <w:textAlignment w:val="baseline"/>
              <w:rPr>
                <w:rFonts w:ascii="Arial" w:eastAsia="Times New Roman" w:hAnsi="Arial" w:cs="Arial"/>
                <w:sz w:val="24"/>
                <w:szCs w:val="24"/>
                <w:lang w:eastAsia="en-GB"/>
              </w:rPr>
            </w:pPr>
          </w:p>
        </w:tc>
      </w:tr>
      <w:tr w:rsidR="00357D7E" w:rsidRPr="0079726F" w14:paraId="1A58CA5C" w14:textId="77777777" w:rsidTr="00AE0A02">
        <w:trPr>
          <w:trHeight w:val="865"/>
        </w:trPr>
        <w:tc>
          <w:tcPr>
            <w:tcW w:w="3637" w:type="dxa"/>
            <w:tcBorders>
              <w:top w:val="single" w:sz="6" w:space="0" w:color="auto"/>
              <w:left w:val="single" w:sz="6" w:space="0" w:color="auto"/>
              <w:bottom w:val="single" w:sz="6" w:space="0" w:color="auto"/>
              <w:right w:val="single" w:sz="6" w:space="0" w:color="auto"/>
            </w:tcBorders>
            <w:shd w:val="clear" w:color="auto" w:fill="D9D9D9"/>
            <w:hideMark/>
          </w:tcPr>
          <w:p w14:paraId="6C1D549E" w14:textId="77777777" w:rsidR="00357D7E" w:rsidRPr="0079726F" w:rsidRDefault="00357D7E"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Module Title: </w:t>
            </w:r>
          </w:p>
        </w:tc>
        <w:tc>
          <w:tcPr>
            <w:tcW w:w="6329" w:type="dxa"/>
            <w:tcBorders>
              <w:top w:val="single" w:sz="6" w:space="0" w:color="auto"/>
              <w:left w:val="single" w:sz="6" w:space="0" w:color="auto"/>
              <w:bottom w:val="single" w:sz="6" w:space="0" w:color="auto"/>
              <w:right w:val="single" w:sz="6" w:space="0" w:color="auto"/>
            </w:tcBorders>
            <w:shd w:val="clear" w:color="auto" w:fill="auto"/>
            <w:hideMark/>
          </w:tcPr>
          <w:p w14:paraId="3C44114F" w14:textId="5C886A27" w:rsidR="00357D7E" w:rsidRPr="0079726F" w:rsidRDefault="00C77F55"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 xml:space="preserve">Food </w:t>
            </w:r>
            <w:r w:rsidR="00C36AA5" w:rsidRPr="0079726F">
              <w:rPr>
                <w:rFonts w:ascii="Arial" w:eastAsia="Times New Roman" w:hAnsi="Arial" w:cs="Arial"/>
                <w:sz w:val="24"/>
                <w:szCs w:val="24"/>
                <w:lang w:eastAsia="en-GB"/>
              </w:rPr>
              <w:t>and Beverage Operations</w:t>
            </w:r>
          </w:p>
        </w:tc>
      </w:tr>
      <w:tr w:rsidR="00357D7E" w:rsidRPr="0079726F" w14:paraId="0B6B2B64" w14:textId="77777777" w:rsidTr="00AE0A02">
        <w:trPr>
          <w:trHeight w:val="865"/>
        </w:trPr>
        <w:tc>
          <w:tcPr>
            <w:tcW w:w="3637" w:type="dxa"/>
            <w:tcBorders>
              <w:top w:val="single" w:sz="6" w:space="0" w:color="auto"/>
              <w:left w:val="single" w:sz="6" w:space="0" w:color="auto"/>
              <w:bottom w:val="single" w:sz="6" w:space="0" w:color="auto"/>
              <w:right w:val="single" w:sz="6" w:space="0" w:color="auto"/>
            </w:tcBorders>
            <w:shd w:val="clear" w:color="auto" w:fill="D9D9D9"/>
            <w:hideMark/>
          </w:tcPr>
          <w:p w14:paraId="5B57E9E9" w14:textId="77777777" w:rsidR="00357D7E" w:rsidRPr="0079726F" w:rsidRDefault="00357D7E"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Lecturer Name: </w:t>
            </w:r>
          </w:p>
        </w:tc>
        <w:tc>
          <w:tcPr>
            <w:tcW w:w="6329" w:type="dxa"/>
            <w:tcBorders>
              <w:top w:val="single" w:sz="6" w:space="0" w:color="auto"/>
              <w:left w:val="single" w:sz="6" w:space="0" w:color="auto"/>
              <w:bottom w:val="single" w:sz="6" w:space="0" w:color="auto"/>
              <w:right w:val="single" w:sz="6" w:space="0" w:color="auto"/>
            </w:tcBorders>
            <w:shd w:val="clear" w:color="auto" w:fill="auto"/>
            <w:hideMark/>
          </w:tcPr>
          <w:p w14:paraId="56B57C37" w14:textId="546CB2F1" w:rsidR="00357D7E" w:rsidRPr="0079726F" w:rsidRDefault="00357D7E" w:rsidP="00AE0A02">
            <w:pPr>
              <w:spacing w:after="0" w:line="240" w:lineRule="auto"/>
              <w:textAlignment w:val="baseline"/>
              <w:rPr>
                <w:rFonts w:ascii="Arial" w:eastAsia="Times New Roman" w:hAnsi="Arial" w:cs="Arial"/>
                <w:sz w:val="24"/>
                <w:szCs w:val="24"/>
                <w:lang w:eastAsia="en-GB"/>
              </w:rPr>
            </w:pPr>
            <w:r w:rsidRPr="0079726F">
              <w:rPr>
                <w:rFonts w:ascii="Arial" w:eastAsia="Times New Roman" w:hAnsi="Arial" w:cs="Arial"/>
                <w:sz w:val="24"/>
                <w:szCs w:val="24"/>
                <w:lang w:eastAsia="en-GB"/>
              </w:rPr>
              <w:t> </w:t>
            </w:r>
            <w:r w:rsidR="0079726F">
              <w:rPr>
                <w:rFonts w:ascii="Arial" w:eastAsia="Times New Roman" w:hAnsi="Arial" w:cs="Arial"/>
                <w:sz w:val="24"/>
                <w:szCs w:val="24"/>
                <w:lang w:eastAsia="en-GB"/>
              </w:rPr>
              <w:t xml:space="preserve">Tristan </w:t>
            </w:r>
            <w:r w:rsidR="005F69EC">
              <w:rPr>
                <w:rFonts w:ascii="Arial" w:eastAsia="Times New Roman" w:hAnsi="Arial" w:cs="Arial"/>
                <w:sz w:val="24"/>
                <w:szCs w:val="24"/>
                <w:lang w:eastAsia="en-GB"/>
              </w:rPr>
              <w:t>Hawkins</w:t>
            </w:r>
          </w:p>
        </w:tc>
      </w:tr>
      <w:tr w:rsidR="00357D7E" w:rsidRPr="0079726F" w14:paraId="6E72A32E" w14:textId="77777777" w:rsidTr="00AE0A02">
        <w:trPr>
          <w:trHeight w:val="865"/>
        </w:trPr>
        <w:tc>
          <w:tcPr>
            <w:tcW w:w="3637" w:type="dxa"/>
            <w:tcBorders>
              <w:top w:val="single" w:sz="6" w:space="0" w:color="auto"/>
              <w:left w:val="single" w:sz="6" w:space="0" w:color="auto"/>
              <w:bottom w:val="single" w:sz="6" w:space="0" w:color="auto"/>
              <w:right w:val="single" w:sz="6" w:space="0" w:color="auto"/>
            </w:tcBorders>
            <w:shd w:val="clear" w:color="auto" w:fill="D9D9D9"/>
            <w:hideMark/>
          </w:tcPr>
          <w:p w14:paraId="296C53E7" w14:textId="77777777" w:rsidR="00357D7E" w:rsidRPr="00B85484" w:rsidRDefault="00357D7E" w:rsidP="00AE0A02">
            <w:pPr>
              <w:spacing w:after="0" w:line="240" w:lineRule="auto"/>
              <w:textAlignment w:val="baseline"/>
              <w:rPr>
                <w:rFonts w:ascii="Arial" w:eastAsia="Times New Roman" w:hAnsi="Arial" w:cs="Arial"/>
                <w:sz w:val="24"/>
                <w:szCs w:val="24"/>
                <w:lang w:eastAsia="en-GB"/>
              </w:rPr>
            </w:pPr>
            <w:r w:rsidRPr="00B85484">
              <w:rPr>
                <w:rFonts w:ascii="Arial" w:eastAsia="Times New Roman" w:hAnsi="Arial" w:cs="Arial"/>
                <w:sz w:val="24"/>
                <w:szCs w:val="24"/>
                <w:lang w:eastAsia="en-GB"/>
              </w:rPr>
              <w:t>Assignment Wordcount: </w:t>
            </w:r>
          </w:p>
        </w:tc>
        <w:tc>
          <w:tcPr>
            <w:tcW w:w="6329" w:type="dxa"/>
            <w:tcBorders>
              <w:top w:val="single" w:sz="6" w:space="0" w:color="auto"/>
              <w:left w:val="single" w:sz="6" w:space="0" w:color="auto"/>
              <w:bottom w:val="single" w:sz="6" w:space="0" w:color="auto"/>
              <w:right w:val="single" w:sz="6" w:space="0" w:color="auto"/>
            </w:tcBorders>
            <w:shd w:val="clear" w:color="auto" w:fill="auto"/>
            <w:hideMark/>
          </w:tcPr>
          <w:p w14:paraId="3BDB7DB7" w14:textId="501456F6" w:rsidR="00357D7E" w:rsidRPr="00B85484" w:rsidRDefault="00357D7E" w:rsidP="00AE0A02">
            <w:pPr>
              <w:spacing w:after="0" w:line="240" w:lineRule="auto"/>
              <w:textAlignment w:val="baseline"/>
              <w:rPr>
                <w:rFonts w:ascii="Arial" w:eastAsia="Times New Roman" w:hAnsi="Arial" w:cs="Arial"/>
                <w:sz w:val="24"/>
                <w:szCs w:val="24"/>
                <w:lang w:eastAsia="en-GB"/>
              </w:rPr>
            </w:pPr>
            <w:r w:rsidRPr="00B85484">
              <w:rPr>
                <w:rFonts w:ascii="Arial" w:eastAsia="Times New Roman" w:hAnsi="Arial" w:cs="Arial"/>
                <w:sz w:val="24"/>
                <w:szCs w:val="24"/>
                <w:lang w:eastAsia="en-GB"/>
              </w:rPr>
              <w:t> </w:t>
            </w:r>
            <w:r w:rsidR="00B85484" w:rsidRPr="00B85484">
              <w:rPr>
                <w:rFonts w:ascii="Arial" w:eastAsia="Times New Roman" w:hAnsi="Arial" w:cs="Arial"/>
                <w:sz w:val="24"/>
                <w:szCs w:val="24"/>
                <w:lang w:eastAsia="en-GB"/>
              </w:rPr>
              <w:t>775</w:t>
            </w:r>
            <w:r w:rsidR="00B85484">
              <w:rPr>
                <w:rFonts w:ascii="Arial" w:eastAsia="Times New Roman" w:hAnsi="Arial" w:cs="Arial"/>
                <w:sz w:val="24"/>
                <w:szCs w:val="24"/>
                <w:lang w:eastAsia="en-GB"/>
              </w:rPr>
              <w:t xml:space="preserve"> words</w:t>
            </w:r>
          </w:p>
        </w:tc>
      </w:tr>
    </w:tbl>
    <w:p w14:paraId="454ECAEF" w14:textId="77777777" w:rsidR="00B0358C" w:rsidRPr="0079726F" w:rsidRDefault="00B0358C" w:rsidP="00B0358C">
      <w:pPr>
        <w:jc w:val="center"/>
        <w:rPr>
          <w:rFonts w:ascii="Arial" w:hAnsi="Arial" w:cs="Arial"/>
          <w:sz w:val="24"/>
          <w:szCs w:val="24"/>
        </w:rPr>
      </w:pPr>
    </w:p>
    <w:p w14:paraId="7ACC0D1C" w14:textId="77777777" w:rsidR="00B0358C" w:rsidRPr="007C1894" w:rsidRDefault="00B0358C" w:rsidP="00B0358C">
      <w:pPr>
        <w:jc w:val="center"/>
        <w:rPr>
          <w:rFonts w:ascii="Arial" w:hAnsi="Arial" w:cs="Arial"/>
          <w:sz w:val="44"/>
          <w:szCs w:val="44"/>
        </w:rPr>
      </w:pPr>
    </w:p>
    <w:bookmarkEnd w:id="0"/>
    <w:bookmarkEnd w:id="1"/>
    <w:p w14:paraId="7C082329" w14:textId="77777777" w:rsidR="00B0358C" w:rsidRPr="007C1894" w:rsidRDefault="00B0358C" w:rsidP="00B0358C">
      <w:pPr>
        <w:rPr>
          <w:rFonts w:ascii="Arial" w:eastAsia="Times New Roman" w:hAnsi="Arial" w:cs="Arial"/>
          <w:b/>
          <w:color w:val="1F1F1F"/>
          <w:sz w:val="36"/>
          <w:szCs w:val="36"/>
        </w:rPr>
      </w:pPr>
      <w:r w:rsidRPr="007C1894">
        <w:rPr>
          <w:rFonts w:ascii="Arial" w:eastAsia="Times New Roman" w:hAnsi="Arial" w:cs="Arial"/>
          <w:b/>
          <w:color w:val="1F1F1F"/>
          <w:sz w:val="36"/>
          <w:szCs w:val="36"/>
        </w:rPr>
        <w:br w:type="page"/>
      </w:r>
    </w:p>
    <w:sdt>
      <w:sdtPr>
        <w:rPr>
          <w:rFonts w:ascii="Arial" w:eastAsiaTheme="minorHAnsi" w:hAnsi="Arial" w:cs="Arial"/>
          <w:b w:val="0"/>
          <w:bCs w:val="0"/>
          <w:color w:val="auto"/>
          <w:sz w:val="32"/>
          <w:szCs w:val="32"/>
          <w:lang w:eastAsia="en-US"/>
        </w:rPr>
        <w:id w:val="40099719"/>
        <w:docPartObj>
          <w:docPartGallery w:val="Table of Contents"/>
          <w:docPartUnique/>
        </w:docPartObj>
      </w:sdtPr>
      <w:sdtEndPr>
        <w:rPr>
          <w:noProof/>
          <w:sz w:val="22"/>
          <w:szCs w:val="22"/>
        </w:rPr>
      </w:sdtEndPr>
      <w:sdtContent>
        <w:p w14:paraId="5F39E40A" w14:textId="77777777" w:rsidR="00B0358C" w:rsidRPr="007C1894" w:rsidRDefault="00B0358C" w:rsidP="00B0358C">
          <w:pPr>
            <w:pStyle w:val="TOCHeading"/>
            <w:jc w:val="center"/>
            <w:rPr>
              <w:rFonts w:ascii="Arial" w:hAnsi="Arial" w:cs="Arial"/>
              <w:sz w:val="32"/>
              <w:szCs w:val="32"/>
            </w:rPr>
          </w:pPr>
          <w:r w:rsidRPr="007C1894">
            <w:rPr>
              <w:rFonts w:ascii="Arial" w:hAnsi="Arial" w:cs="Arial"/>
              <w:sz w:val="32"/>
              <w:szCs w:val="32"/>
            </w:rPr>
            <w:t>Contents</w:t>
          </w:r>
        </w:p>
        <w:p w14:paraId="4AEE2F1F" w14:textId="77777777" w:rsidR="00B0358C" w:rsidRPr="007C1894" w:rsidRDefault="00B0358C" w:rsidP="00B0358C">
          <w:pPr>
            <w:pStyle w:val="TOC1"/>
            <w:tabs>
              <w:tab w:val="right" w:leader="dot" w:pos="9017"/>
            </w:tabs>
            <w:spacing w:line="360" w:lineRule="auto"/>
            <w:jc w:val="both"/>
            <w:rPr>
              <w:rFonts w:ascii="Arial" w:eastAsiaTheme="minorEastAsia" w:hAnsi="Arial" w:cs="Arial"/>
              <w:noProof/>
              <w:sz w:val="24"/>
              <w:szCs w:val="24"/>
            </w:rPr>
          </w:pPr>
          <w:r w:rsidRPr="007C1894">
            <w:rPr>
              <w:rFonts w:ascii="Arial" w:hAnsi="Arial" w:cs="Arial"/>
            </w:rPr>
            <w:fldChar w:fldCharType="begin"/>
          </w:r>
          <w:r w:rsidRPr="007C1894">
            <w:rPr>
              <w:rFonts w:ascii="Arial" w:hAnsi="Arial" w:cs="Arial"/>
            </w:rPr>
            <w:instrText xml:space="preserve"> TOC \o "1-3" \h \z \u </w:instrText>
          </w:r>
          <w:r w:rsidRPr="007C1894">
            <w:rPr>
              <w:rFonts w:ascii="Arial" w:hAnsi="Arial" w:cs="Arial"/>
            </w:rPr>
            <w:fldChar w:fldCharType="separate"/>
          </w:r>
          <w:hyperlink w:anchor="_Toc125889406" w:history="1">
            <w:r w:rsidRPr="007C1894">
              <w:rPr>
                <w:rStyle w:val="Hyperlink"/>
                <w:rFonts w:ascii="Arial" w:hAnsi="Arial" w:cs="Arial"/>
                <w:noProof/>
                <w:sz w:val="24"/>
                <w:szCs w:val="24"/>
              </w:rPr>
              <w:t>Introduction</w:t>
            </w:r>
            <w:r w:rsidRPr="007C1894">
              <w:rPr>
                <w:rFonts w:ascii="Arial" w:hAnsi="Arial" w:cs="Arial"/>
                <w:noProof/>
                <w:webHidden/>
                <w:sz w:val="24"/>
                <w:szCs w:val="24"/>
              </w:rPr>
              <w:tab/>
            </w:r>
            <w:r w:rsidRPr="007C1894">
              <w:rPr>
                <w:rFonts w:ascii="Arial" w:hAnsi="Arial" w:cs="Arial"/>
                <w:noProof/>
                <w:webHidden/>
                <w:sz w:val="24"/>
                <w:szCs w:val="24"/>
              </w:rPr>
              <w:fldChar w:fldCharType="begin"/>
            </w:r>
            <w:r w:rsidRPr="007C1894">
              <w:rPr>
                <w:rFonts w:ascii="Arial" w:hAnsi="Arial" w:cs="Arial"/>
                <w:noProof/>
                <w:webHidden/>
                <w:sz w:val="24"/>
                <w:szCs w:val="24"/>
              </w:rPr>
              <w:instrText xml:space="preserve"> PAGEREF _Toc125889406 \h </w:instrText>
            </w:r>
            <w:r w:rsidRPr="007C1894">
              <w:rPr>
                <w:rFonts w:ascii="Arial" w:hAnsi="Arial" w:cs="Arial"/>
                <w:noProof/>
                <w:webHidden/>
                <w:sz w:val="24"/>
                <w:szCs w:val="24"/>
              </w:rPr>
            </w:r>
            <w:r w:rsidRPr="007C1894">
              <w:rPr>
                <w:rFonts w:ascii="Arial" w:hAnsi="Arial" w:cs="Arial"/>
                <w:noProof/>
                <w:webHidden/>
                <w:sz w:val="24"/>
                <w:szCs w:val="24"/>
              </w:rPr>
              <w:fldChar w:fldCharType="separate"/>
            </w:r>
            <w:r w:rsidRPr="007C1894">
              <w:rPr>
                <w:rFonts w:ascii="Arial" w:hAnsi="Arial" w:cs="Arial"/>
                <w:noProof/>
                <w:webHidden/>
                <w:sz w:val="24"/>
                <w:szCs w:val="24"/>
              </w:rPr>
              <w:t>3</w:t>
            </w:r>
            <w:r w:rsidRPr="007C1894">
              <w:rPr>
                <w:rFonts w:ascii="Arial" w:hAnsi="Arial" w:cs="Arial"/>
                <w:noProof/>
                <w:webHidden/>
                <w:sz w:val="24"/>
                <w:szCs w:val="24"/>
              </w:rPr>
              <w:fldChar w:fldCharType="end"/>
            </w:r>
          </w:hyperlink>
        </w:p>
        <w:p w14:paraId="2E9289C9" w14:textId="77777777" w:rsidR="00B0358C" w:rsidRPr="007C1894" w:rsidRDefault="00EF4791" w:rsidP="00B0358C">
          <w:pPr>
            <w:pStyle w:val="TOC1"/>
            <w:tabs>
              <w:tab w:val="right" w:leader="dot" w:pos="9017"/>
            </w:tabs>
            <w:spacing w:line="360" w:lineRule="auto"/>
            <w:jc w:val="both"/>
            <w:rPr>
              <w:rFonts w:ascii="Arial" w:eastAsiaTheme="minorEastAsia" w:hAnsi="Arial" w:cs="Arial"/>
              <w:noProof/>
              <w:sz w:val="24"/>
              <w:szCs w:val="24"/>
            </w:rPr>
          </w:pPr>
          <w:hyperlink w:anchor="_Toc125889407" w:history="1">
            <w:r w:rsidR="00B0358C" w:rsidRPr="007C1894">
              <w:rPr>
                <w:rStyle w:val="Hyperlink"/>
                <w:rFonts w:ascii="Arial" w:hAnsi="Arial" w:cs="Arial"/>
                <w:noProof/>
                <w:sz w:val="24"/>
                <w:szCs w:val="24"/>
              </w:rPr>
              <w:t>Required skill sets of employees in the food and beverage business</w:t>
            </w:r>
            <w:r w:rsidR="00B0358C" w:rsidRPr="007C1894">
              <w:rPr>
                <w:rFonts w:ascii="Arial" w:hAnsi="Arial" w:cs="Arial"/>
                <w:noProof/>
                <w:webHidden/>
                <w:sz w:val="24"/>
                <w:szCs w:val="24"/>
              </w:rPr>
              <w:tab/>
            </w:r>
            <w:r w:rsidR="00B0358C" w:rsidRPr="007C1894">
              <w:rPr>
                <w:rFonts w:ascii="Arial" w:hAnsi="Arial" w:cs="Arial"/>
                <w:noProof/>
                <w:webHidden/>
                <w:sz w:val="24"/>
                <w:szCs w:val="24"/>
              </w:rPr>
              <w:fldChar w:fldCharType="begin"/>
            </w:r>
            <w:r w:rsidR="00B0358C" w:rsidRPr="007C1894">
              <w:rPr>
                <w:rFonts w:ascii="Arial" w:hAnsi="Arial" w:cs="Arial"/>
                <w:noProof/>
                <w:webHidden/>
                <w:sz w:val="24"/>
                <w:szCs w:val="24"/>
              </w:rPr>
              <w:instrText xml:space="preserve"> PAGEREF _Toc125889407 \h </w:instrText>
            </w:r>
            <w:r w:rsidR="00B0358C" w:rsidRPr="007C1894">
              <w:rPr>
                <w:rFonts w:ascii="Arial" w:hAnsi="Arial" w:cs="Arial"/>
                <w:noProof/>
                <w:webHidden/>
                <w:sz w:val="24"/>
                <w:szCs w:val="24"/>
              </w:rPr>
            </w:r>
            <w:r w:rsidR="00B0358C" w:rsidRPr="007C1894">
              <w:rPr>
                <w:rFonts w:ascii="Arial" w:hAnsi="Arial" w:cs="Arial"/>
                <w:noProof/>
                <w:webHidden/>
                <w:sz w:val="24"/>
                <w:szCs w:val="24"/>
              </w:rPr>
              <w:fldChar w:fldCharType="separate"/>
            </w:r>
            <w:r w:rsidR="00B0358C" w:rsidRPr="007C1894">
              <w:rPr>
                <w:rFonts w:ascii="Arial" w:hAnsi="Arial" w:cs="Arial"/>
                <w:noProof/>
                <w:webHidden/>
                <w:sz w:val="24"/>
                <w:szCs w:val="24"/>
              </w:rPr>
              <w:t>3</w:t>
            </w:r>
            <w:r w:rsidR="00B0358C" w:rsidRPr="007C1894">
              <w:rPr>
                <w:rFonts w:ascii="Arial" w:hAnsi="Arial" w:cs="Arial"/>
                <w:noProof/>
                <w:webHidden/>
                <w:sz w:val="24"/>
                <w:szCs w:val="24"/>
              </w:rPr>
              <w:fldChar w:fldCharType="end"/>
            </w:r>
          </w:hyperlink>
        </w:p>
        <w:p w14:paraId="46BCAF79" w14:textId="77777777" w:rsidR="00B0358C" w:rsidRPr="007C1894" w:rsidRDefault="00EF4791" w:rsidP="00B0358C">
          <w:pPr>
            <w:pStyle w:val="TOC1"/>
            <w:tabs>
              <w:tab w:val="right" w:leader="dot" w:pos="9017"/>
            </w:tabs>
            <w:spacing w:line="360" w:lineRule="auto"/>
            <w:jc w:val="both"/>
            <w:rPr>
              <w:rFonts w:ascii="Arial" w:eastAsiaTheme="minorEastAsia" w:hAnsi="Arial" w:cs="Arial"/>
              <w:noProof/>
              <w:sz w:val="24"/>
              <w:szCs w:val="24"/>
            </w:rPr>
          </w:pPr>
          <w:hyperlink w:anchor="_Toc125889408" w:history="1">
            <w:r w:rsidR="00B0358C" w:rsidRPr="007C1894">
              <w:rPr>
                <w:rStyle w:val="Hyperlink"/>
                <w:rFonts w:ascii="Arial" w:hAnsi="Arial" w:cs="Arial"/>
                <w:noProof/>
                <w:sz w:val="24"/>
                <w:szCs w:val="24"/>
              </w:rPr>
              <w:t>Conclusion</w:t>
            </w:r>
            <w:r w:rsidR="00B0358C" w:rsidRPr="007C1894">
              <w:rPr>
                <w:rFonts w:ascii="Arial" w:hAnsi="Arial" w:cs="Arial"/>
                <w:noProof/>
                <w:webHidden/>
                <w:sz w:val="24"/>
                <w:szCs w:val="24"/>
              </w:rPr>
              <w:tab/>
            </w:r>
            <w:r w:rsidR="00B0358C" w:rsidRPr="007C1894">
              <w:rPr>
                <w:rFonts w:ascii="Arial" w:hAnsi="Arial" w:cs="Arial"/>
                <w:noProof/>
                <w:webHidden/>
                <w:sz w:val="24"/>
                <w:szCs w:val="24"/>
              </w:rPr>
              <w:fldChar w:fldCharType="begin"/>
            </w:r>
            <w:r w:rsidR="00B0358C" w:rsidRPr="007C1894">
              <w:rPr>
                <w:rFonts w:ascii="Arial" w:hAnsi="Arial" w:cs="Arial"/>
                <w:noProof/>
                <w:webHidden/>
                <w:sz w:val="24"/>
                <w:szCs w:val="24"/>
              </w:rPr>
              <w:instrText xml:space="preserve"> PAGEREF _Toc125889408 \h </w:instrText>
            </w:r>
            <w:r w:rsidR="00B0358C" w:rsidRPr="007C1894">
              <w:rPr>
                <w:rFonts w:ascii="Arial" w:hAnsi="Arial" w:cs="Arial"/>
                <w:noProof/>
                <w:webHidden/>
                <w:sz w:val="24"/>
                <w:szCs w:val="24"/>
              </w:rPr>
            </w:r>
            <w:r w:rsidR="00B0358C" w:rsidRPr="007C1894">
              <w:rPr>
                <w:rFonts w:ascii="Arial" w:hAnsi="Arial" w:cs="Arial"/>
                <w:noProof/>
                <w:webHidden/>
                <w:sz w:val="24"/>
                <w:szCs w:val="24"/>
              </w:rPr>
              <w:fldChar w:fldCharType="separate"/>
            </w:r>
            <w:r w:rsidR="00B0358C" w:rsidRPr="007C1894">
              <w:rPr>
                <w:rFonts w:ascii="Arial" w:hAnsi="Arial" w:cs="Arial"/>
                <w:noProof/>
                <w:webHidden/>
                <w:sz w:val="24"/>
                <w:szCs w:val="24"/>
              </w:rPr>
              <w:t>6</w:t>
            </w:r>
            <w:r w:rsidR="00B0358C" w:rsidRPr="007C1894">
              <w:rPr>
                <w:rFonts w:ascii="Arial" w:hAnsi="Arial" w:cs="Arial"/>
                <w:noProof/>
                <w:webHidden/>
                <w:sz w:val="24"/>
                <w:szCs w:val="24"/>
              </w:rPr>
              <w:fldChar w:fldCharType="end"/>
            </w:r>
          </w:hyperlink>
        </w:p>
        <w:p w14:paraId="4FA48B6C" w14:textId="77777777" w:rsidR="00B0358C" w:rsidRPr="007C1894" w:rsidRDefault="00EF4791" w:rsidP="00B0358C">
          <w:pPr>
            <w:pStyle w:val="TOC1"/>
            <w:tabs>
              <w:tab w:val="right" w:leader="dot" w:pos="9017"/>
            </w:tabs>
            <w:spacing w:line="360" w:lineRule="auto"/>
            <w:jc w:val="both"/>
            <w:rPr>
              <w:rFonts w:ascii="Arial" w:eastAsiaTheme="minorEastAsia" w:hAnsi="Arial" w:cs="Arial"/>
              <w:noProof/>
              <w:sz w:val="24"/>
              <w:szCs w:val="24"/>
            </w:rPr>
          </w:pPr>
          <w:hyperlink w:anchor="_Toc125889409" w:history="1">
            <w:r w:rsidR="00B0358C" w:rsidRPr="007C1894">
              <w:rPr>
                <w:rStyle w:val="Hyperlink"/>
                <w:rFonts w:ascii="Arial" w:eastAsia="Times New Roman" w:hAnsi="Arial" w:cs="Arial"/>
                <w:noProof/>
                <w:sz w:val="24"/>
                <w:szCs w:val="24"/>
              </w:rPr>
              <w:t>References</w:t>
            </w:r>
            <w:r w:rsidR="00B0358C" w:rsidRPr="007C1894">
              <w:rPr>
                <w:rFonts w:ascii="Arial" w:hAnsi="Arial" w:cs="Arial"/>
                <w:noProof/>
                <w:webHidden/>
                <w:sz w:val="24"/>
                <w:szCs w:val="24"/>
              </w:rPr>
              <w:tab/>
            </w:r>
            <w:r w:rsidR="00B0358C" w:rsidRPr="007C1894">
              <w:rPr>
                <w:rFonts w:ascii="Arial" w:hAnsi="Arial" w:cs="Arial"/>
                <w:noProof/>
                <w:webHidden/>
                <w:sz w:val="24"/>
                <w:szCs w:val="24"/>
              </w:rPr>
              <w:fldChar w:fldCharType="begin"/>
            </w:r>
            <w:r w:rsidR="00B0358C" w:rsidRPr="007C1894">
              <w:rPr>
                <w:rFonts w:ascii="Arial" w:hAnsi="Arial" w:cs="Arial"/>
                <w:noProof/>
                <w:webHidden/>
                <w:sz w:val="24"/>
                <w:szCs w:val="24"/>
              </w:rPr>
              <w:instrText xml:space="preserve"> PAGEREF _Toc125889409 \h </w:instrText>
            </w:r>
            <w:r w:rsidR="00B0358C" w:rsidRPr="007C1894">
              <w:rPr>
                <w:rFonts w:ascii="Arial" w:hAnsi="Arial" w:cs="Arial"/>
                <w:noProof/>
                <w:webHidden/>
                <w:sz w:val="24"/>
                <w:szCs w:val="24"/>
              </w:rPr>
            </w:r>
            <w:r w:rsidR="00B0358C" w:rsidRPr="007C1894">
              <w:rPr>
                <w:rFonts w:ascii="Arial" w:hAnsi="Arial" w:cs="Arial"/>
                <w:noProof/>
                <w:webHidden/>
                <w:sz w:val="24"/>
                <w:szCs w:val="24"/>
              </w:rPr>
              <w:fldChar w:fldCharType="separate"/>
            </w:r>
            <w:r w:rsidR="00B0358C" w:rsidRPr="007C1894">
              <w:rPr>
                <w:rFonts w:ascii="Arial" w:hAnsi="Arial" w:cs="Arial"/>
                <w:noProof/>
                <w:webHidden/>
                <w:sz w:val="24"/>
                <w:szCs w:val="24"/>
              </w:rPr>
              <w:t>7</w:t>
            </w:r>
            <w:r w:rsidR="00B0358C" w:rsidRPr="007C1894">
              <w:rPr>
                <w:rFonts w:ascii="Arial" w:hAnsi="Arial" w:cs="Arial"/>
                <w:noProof/>
                <w:webHidden/>
                <w:sz w:val="24"/>
                <w:szCs w:val="24"/>
              </w:rPr>
              <w:fldChar w:fldCharType="end"/>
            </w:r>
          </w:hyperlink>
        </w:p>
        <w:p w14:paraId="76859F99" w14:textId="77777777" w:rsidR="00B0358C" w:rsidRPr="007C1894" w:rsidRDefault="00B0358C" w:rsidP="00B0358C">
          <w:pPr>
            <w:rPr>
              <w:rFonts w:ascii="Arial" w:hAnsi="Arial" w:cs="Arial"/>
            </w:rPr>
          </w:pPr>
          <w:r w:rsidRPr="007C1894">
            <w:rPr>
              <w:rFonts w:ascii="Arial" w:hAnsi="Arial" w:cs="Arial"/>
              <w:b/>
              <w:bCs/>
              <w:noProof/>
            </w:rPr>
            <w:fldChar w:fldCharType="end"/>
          </w:r>
        </w:p>
      </w:sdtContent>
    </w:sdt>
    <w:p w14:paraId="7F48A9F6" w14:textId="77777777" w:rsidR="00B0358C" w:rsidRPr="007C1894" w:rsidRDefault="00B0358C" w:rsidP="00B0358C">
      <w:pPr>
        <w:shd w:val="clear" w:color="auto" w:fill="FFFFFF"/>
        <w:spacing w:after="0" w:line="360" w:lineRule="auto"/>
        <w:outlineLvl w:val="1"/>
        <w:rPr>
          <w:rFonts w:ascii="Arial" w:eastAsia="Times New Roman" w:hAnsi="Arial" w:cs="Arial"/>
          <w:b/>
          <w:color w:val="1F1F1F"/>
          <w:sz w:val="36"/>
          <w:szCs w:val="36"/>
        </w:rPr>
      </w:pPr>
    </w:p>
    <w:p w14:paraId="21AD4C76" w14:textId="77777777" w:rsidR="00B0358C" w:rsidRPr="007C1894" w:rsidRDefault="00B0358C" w:rsidP="00B0358C">
      <w:pPr>
        <w:spacing w:line="360" w:lineRule="auto"/>
        <w:rPr>
          <w:rFonts w:ascii="Arial" w:eastAsia="Times New Roman" w:hAnsi="Arial" w:cs="Arial"/>
          <w:b/>
          <w:color w:val="1F1F1F"/>
          <w:sz w:val="40"/>
          <w:szCs w:val="40"/>
        </w:rPr>
      </w:pPr>
      <w:r w:rsidRPr="007C1894">
        <w:rPr>
          <w:rFonts w:ascii="Arial" w:eastAsia="Times New Roman" w:hAnsi="Arial" w:cs="Arial"/>
          <w:b/>
          <w:color w:val="1F1F1F"/>
          <w:sz w:val="40"/>
          <w:szCs w:val="40"/>
        </w:rPr>
        <w:br w:type="page"/>
      </w:r>
    </w:p>
    <w:p w14:paraId="105B1BB8" w14:textId="77777777" w:rsidR="00B0358C" w:rsidRPr="007C1894" w:rsidRDefault="00B0358C" w:rsidP="00B0358C">
      <w:pPr>
        <w:pStyle w:val="Heading1"/>
        <w:rPr>
          <w:rFonts w:cs="Arial"/>
        </w:rPr>
      </w:pPr>
      <w:bookmarkStart w:id="2" w:name="_Toc125889406"/>
      <w:r w:rsidRPr="007C1894">
        <w:rPr>
          <w:rFonts w:cs="Arial"/>
        </w:rPr>
        <w:lastRenderedPageBreak/>
        <w:t>Introduction</w:t>
      </w:r>
      <w:bookmarkEnd w:id="2"/>
      <w:r w:rsidRPr="007C1894">
        <w:rPr>
          <w:rFonts w:cs="Arial"/>
        </w:rPr>
        <w:t> </w:t>
      </w:r>
    </w:p>
    <w:p w14:paraId="124314F3" w14:textId="77777777" w:rsidR="00B0358C" w:rsidRPr="007C1894" w:rsidRDefault="00B0358C" w:rsidP="00B0358C">
      <w:p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 xml:space="preserve">Learning logs are used for students to reflect on learning content. It encourages students to learn independently in the future by reflecting on past learning experiences </w:t>
      </w:r>
      <w:r w:rsidRPr="007C1894">
        <w:rPr>
          <w:rFonts w:ascii="Arial" w:hAnsi="Arial" w:cs="Arial"/>
          <w:sz w:val="24"/>
          <w:szCs w:val="24"/>
        </w:rPr>
        <w:t>(Barclay, 2016)</w:t>
      </w:r>
      <w:r w:rsidRPr="007C1894">
        <w:rPr>
          <w:rFonts w:ascii="Arial" w:eastAsia="Times New Roman" w:hAnsi="Arial" w:cs="Arial"/>
          <w:color w:val="222222"/>
          <w:sz w:val="24"/>
          <w:szCs w:val="24"/>
        </w:rPr>
        <w:t>. In this assignment, a student journal will be created on whether the types of services used in business-type food and beverage operations vary in the skills required. </w:t>
      </w:r>
    </w:p>
    <w:p w14:paraId="32875D1C" w14:textId="79877E93" w:rsidR="00B0358C" w:rsidRPr="007C1894" w:rsidRDefault="00B0358C" w:rsidP="00B0358C">
      <w:pPr>
        <w:pStyle w:val="Heading1"/>
        <w:rPr>
          <w:rFonts w:cs="Arial"/>
        </w:rPr>
      </w:pPr>
      <w:bookmarkStart w:id="3" w:name="_Toc125889407"/>
      <w:r w:rsidRPr="007C1894">
        <w:rPr>
          <w:rFonts w:cs="Arial"/>
        </w:rPr>
        <w:t xml:space="preserve">Required skill sets of employees in the food and beverage </w:t>
      </w:r>
      <w:bookmarkEnd w:id="3"/>
      <w:proofErr w:type="gramStart"/>
      <w:r w:rsidR="00662551" w:rsidRPr="007C1894">
        <w:rPr>
          <w:rFonts w:cs="Arial"/>
        </w:rPr>
        <w:t>business</w:t>
      </w:r>
      <w:proofErr w:type="gramEnd"/>
    </w:p>
    <w:p w14:paraId="0E0BC2CF" w14:textId="77777777" w:rsidR="00B0358C" w:rsidRPr="007C1894" w:rsidRDefault="00B0358C" w:rsidP="00B0358C">
      <w:p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 xml:space="preserve">The skills required of employees are considered very important for any type of business. Because a business can reach its desired goals through the proper utilization of human resources </w:t>
      </w:r>
      <w:r w:rsidRPr="007C1894">
        <w:rPr>
          <w:rFonts w:ascii="Arial" w:hAnsi="Arial" w:cs="Arial"/>
          <w:sz w:val="24"/>
          <w:szCs w:val="24"/>
        </w:rPr>
        <w:t>(Ionescu-Somers, 2014)</w:t>
      </w:r>
      <w:r w:rsidRPr="007C1894">
        <w:rPr>
          <w:rFonts w:ascii="Arial" w:eastAsia="Times New Roman" w:hAnsi="Arial" w:cs="Arial"/>
          <w:color w:val="222222"/>
          <w:sz w:val="24"/>
          <w:szCs w:val="24"/>
        </w:rPr>
        <w:t xml:space="preserve">. </w:t>
      </w:r>
      <w:r>
        <w:rPr>
          <w:rFonts w:ascii="Arial" w:eastAsia="Times New Roman" w:hAnsi="Arial" w:cs="Arial"/>
          <w:color w:val="222222"/>
          <w:sz w:val="24"/>
          <w:szCs w:val="24"/>
        </w:rPr>
        <w:t>Es</w:t>
      </w:r>
      <w:r w:rsidRPr="007C1894">
        <w:rPr>
          <w:rFonts w:ascii="Arial" w:eastAsia="Times New Roman" w:hAnsi="Arial" w:cs="Arial"/>
          <w:color w:val="222222"/>
          <w:sz w:val="24"/>
          <w:szCs w:val="24"/>
        </w:rPr>
        <w:t xml:space="preserve">pecially in the food and beverage business, customers are satisfied by properly handling the required skills of the employees. In my class, I learned about employee skills and learned that the skills needed by employees vary according to their needs. Being a student, I </w:t>
      </w:r>
      <w:proofErr w:type="gramStart"/>
      <w:r w:rsidRPr="007C1894">
        <w:rPr>
          <w:rFonts w:ascii="Arial" w:eastAsia="Times New Roman" w:hAnsi="Arial" w:cs="Arial"/>
          <w:color w:val="222222"/>
          <w:sz w:val="24"/>
          <w:szCs w:val="24"/>
        </w:rPr>
        <w:t>have to</w:t>
      </w:r>
      <w:proofErr w:type="gramEnd"/>
      <w:r w:rsidRPr="007C1894">
        <w:rPr>
          <w:rFonts w:ascii="Arial" w:eastAsia="Times New Roman" w:hAnsi="Arial" w:cs="Arial"/>
          <w:color w:val="222222"/>
          <w:sz w:val="24"/>
          <w:szCs w:val="24"/>
        </w:rPr>
        <w:t xml:space="preserve"> eat out many times, especially when I go out to eat at different restaurants, I have real experience with the skills of the staff in terms of food and water service. I have noticed that any type of restaurant requires a high degree of skill in everything from food preparation to serving. Because experienced staff can satisfy customers much better. Apart from this, the timely serving of food is considered an important quality, and all arrangements are changed as per requirement </w:t>
      </w:r>
      <w:r w:rsidRPr="007C1894">
        <w:rPr>
          <w:rFonts w:ascii="Arial" w:hAnsi="Arial" w:cs="Arial"/>
          <w:sz w:val="24"/>
          <w:szCs w:val="24"/>
        </w:rPr>
        <w:t>(McIntosh, 2014)</w:t>
      </w:r>
      <w:r w:rsidRPr="007C1894">
        <w:rPr>
          <w:rFonts w:ascii="Arial" w:eastAsia="Times New Roman" w:hAnsi="Arial" w:cs="Arial"/>
          <w:color w:val="222222"/>
          <w:sz w:val="24"/>
          <w:szCs w:val="24"/>
        </w:rPr>
        <w:t>. </w:t>
      </w:r>
    </w:p>
    <w:p w14:paraId="743D252F" w14:textId="77777777" w:rsidR="00B0358C" w:rsidRPr="007C1894" w:rsidRDefault="00B0358C" w:rsidP="00B0358C">
      <w:pPr>
        <w:shd w:val="clear" w:color="auto" w:fill="FFFFFF"/>
        <w:spacing w:after="0" w:line="360" w:lineRule="auto"/>
        <w:jc w:val="both"/>
        <w:rPr>
          <w:rFonts w:ascii="Arial" w:eastAsia="Times New Roman" w:hAnsi="Arial" w:cs="Arial"/>
          <w:color w:val="222222"/>
          <w:sz w:val="24"/>
          <w:szCs w:val="24"/>
        </w:rPr>
      </w:pPr>
    </w:p>
    <w:p w14:paraId="68C87FCC" w14:textId="512D7389" w:rsidR="00B0358C" w:rsidRDefault="00B0358C" w:rsidP="00B0358C">
      <w:p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 xml:space="preserve">Food service employee skills are typically divided into different levels, including everything from customer service to restaurant operations and food preparation </w:t>
      </w:r>
      <w:r w:rsidRPr="007C1894">
        <w:rPr>
          <w:rFonts w:ascii="Arial" w:hAnsi="Arial" w:cs="Arial"/>
          <w:sz w:val="24"/>
          <w:szCs w:val="24"/>
        </w:rPr>
        <w:t>(Baird, 2021)</w:t>
      </w:r>
      <w:r w:rsidRPr="007C1894">
        <w:rPr>
          <w:rFonts w:ascii="Arial" w:eastAsia="Times New Roman" w:hAnsi="Arial" w:cs="Arial"/>
          <w:color w:val="222222"/>
          <w:sz w:val="24"/>
          <w:szCs w:val="24"/>
        </w:rPr>
        <w:t xml:space="preserve">. The most important skills in food and beverage service are the ability of employees to interact with customers and the ability to manage the </w:t>
      </w:r>
      <w:r w:rsidR="00E32CF1" w:rsidRPr="007C1894">
        <w:rPr>
          <w:rFonts w:ascii="Arial" w:eastAsia="Times New Roman" w:hAnsi="Arial" w:cs="Arial"/>
          <w:color w:val="222222"/>
          <w:sz w:val="24"/>
          <w:szCs w:val="24"/>
        </w:rPr>
        <w:t>organi</w:t>
      </w:r>
      <w:r w:rsidR="00E32CF1">
        <w:rPr>
          <w:rFonts w:ascii="Arial" w:eastAsia="Times New Roman" w:hAnsi="Arial" w:cs="Arial"/>
          <w:color w:val="222222"/>
          <w:sz w:val="24"/>
          <w:szCs w:val="24"/>
        </w:rPr>
        <w:t>z</w:t>
      </w:r>
      <w:r w:rsidR="00E32CF1" w:rsidRPr="007C1894">
        <w:rPr>
          <w:rFonts w:ascii="Arial" w:eastAsia="Times New Roman" w:hAnsi="Arial" w:cs="Arial"/>
          <w:color w:val="222222"/>
          <w:sz w:val="24"/>
          <w:szCs w:val="24"/>
        </w:rPr>
        <w:t>ation</w:t>
      </w:r>
      <w:r w:rsidRPr="007C1894">
        <w:rPr>
          <w:rFonts w:ascii="Arial" w:eastAsia="Times New Roman" w:hAnsi="Arial" w:cs="Arial"/>
          <w:color w:val="222222"/>
          <w:sz w:val="24"/>
          <w:szCs w:val="24"/>
        </w:rPr>
        <w:t xml:space="preserve"> and serve food to customers on time. Some internal skills are highlighted:</w:t>
      </w:r>
    </w:p>
    <w:p w14:paraId="6EDB9B89" w14:textId="77777777" w:rsidR="00B0358C" w:rsidRPr="007C1894" w:rsidRDefault="00B0358C" w:rsidP="00B0358C">
      <w:pPr>
        <w:shd w:val="clear" w:color="auto" w:fill="FFFFFF"/>
        <w:spacing w:after="0" w:line="360" w:lineRule="auto"/>
        <w:jc w:val="both"/>
        <w:rPr>
          <w:rFonts w:ascii="Arial" w:eastAsia="Times New Roman" w:hAnsi="Arial" w:cs="Arial"/>
          <w:color w:val="222222"/>
          <w:sz w:val="24"/>
          <w:szCs w:val="24"/>
        </w:rPr>
      </w:pPr>
    </w:p>
    <w:p w14:paraId="79EABC38" w14:textId="77777777" w:rsidR="00B0358C" w:rsidRPr="007C1894" w:rsidRDefault="00B0358C" w:rsidP="00B0358C">
      <w:pPr>
        <w:pStyle w:val="ListParagraph"/>
        <w:numPr>
          <w:ilvl w:val="0"/>
          <w:numId w:val="1"/>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 xml:space="preserve">Prepare </w:t>
      </w:r>
      <w:proofErr w:type="gramStart"/>
      <w:r w:rsidRPr="007C1894">
        <w:rPr>
          <w:rFonts w:ascii="Arial" w:eastAsia="Times New Roman" w:hAnsi="Arial" w:cs="Arial"/>
          <w:color w:val="222222"/>
          <w:sz w:val="24"/>
          <w:szCs w:val="24"/>
        </w:rPr>
        <w:t>food</w:t>
      </w:r>
      <w:proofErr w:type="gramEnd"/>
    </w:p>
    <w:p w14:paraId="3D43AE73" w14:textId="77777777" w:rsidR="00B0358C" w:rsidRPr="007C1894" w:rsidRDefault="00B0358C" w:rsidP="00B0358C">
      <w:pPr>
        <w:pStyle w:val="ListParagraph"/>
        <w:numPr>
          <w:ilvl w:val="0"/>
          <w:numId w:val="1"/>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Acquiring food knowledge</w:t>
      </w:r>
    </w:p>
    <w:p w14:paraId="6888403A" w14:textId="77777777" w:rsidR="00B0358C" w:rsidRPr="007C1894" w:rsidRDefault="00B0358C" w:rsidP="00B0358C">
      <w:pPr>
        <w:pStyle w:val="ListParagraph"/>
        <w:numPr>
          <w:ilvl w:val="0"/>
          <w:numId w:val="1"/>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Method of serving</w:t>
      </w:r>
    </w:p>
    <w:p w14:paraId="4E14D1BA" w14:textId="77777777" w:rsidR="00B0358C" w:rsidRPr="007C1894" w:rsidRDefault="00B0358C" w:rsidP="00B0358C">
      <w:pPr>
        <w:pStyle w:val="ListParagraph"/>
        <w:numPr>
          <w:ilvl w:val="0"/>
          <w:numId w:val="1"/>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Accurate reservation system</w:t>
      </w:r>
    </w:p>
    <w:p w14:paraId="0FBEB28D" w14:textId="77777777" w:rsidR="00B0358C" w:rsidRPr="007C1894" w:rsidRDefault="00B0358C" w:rsidP="00B0358C">
      <w:pPr>
        <w:shd w:val="clear" w:color="auto" w:fill="FFFFFF"/>
        <w:spacing w:after="0" w:line="360" w:lineRule="auto"/>
        <w:jc w:val="both"/>
        <w:rPr>
          <w:rFonts w:ascii="Arial" w:eastAsia="Times New Roman" w:hAnsi="Arial" w:cs="Arial"/>
          <w:color w:val="222222"/>
          <w:sz w:val="24"/>
          <w:szCs w:val="24"/>
        </w:rPr>
      </w:pPr>
    </w:p>
    <w:p w14:paraId="21D486DE" w14:textId="77777777" w:rsidR="00B0358C" w:rsidRPr="007C1894" w:rsidRDefault="00B0358C" w:rsidP="00B0358C">
      <w:pPr>
        <w:pStyle w:val="ListParagraph"/>
        <w:numPr>
          <w:ilvl w:val="0"/>
          <w:numId w:val="1"/>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 xml:space="preserve">Cooking equipment required as an operating </w:t>
      </w:r>
      <w:proofErr w:type="gramStart"/>
      <w:r w:rsidRPr="007C1894">
        <w:rPr>
          <w:rFonts w:ascii="Arial" w:eastAsia="Times New Roman" w:hAnsi="Arial" w:cs="Arial"/>
          <w:color w:val="222222"/>
          <w:sz w:val="24"/>
          <w:szCs w:val="24"/>
        </w:rPr>
        <w:t>technique</w:t>
      </w:r>
      <w:proofErr w:type="gramEnd"/>
    </w:p>
    <w:p w14:paraId="7146BC9A" w14:textId="77777777" w:rsidR="00B0358C" w:rsidRPr="007C1894" w:rsidRDefault="00B0358C" w:rsidP="00B0358C">
      <w:pPr>
        <w:pStyle w:val="ListParagraph"/>
        <w:numPr>
          <w:ilvl w:val="0"/>
          <w:numId w:val="1"/>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Appropriate sanitation procedures</w:t>
      </w:r>
    </w:p>
    <w:p w14:paraId="41BE4480" w14:textId="77777777" w:rsidR="00B0358C" w:rsidRPr="007C1894" w:rsidRDefault="00B0358C" w:rsidP="00B0358C">
      <w:pPr>
        <w:pStyle w:val="ListParagraph"/>
        <w:numPr>
          <w:ilvl w:val="0"/>
          <w:numId w:val="1"/>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 xml:space="preserve">Prepare the necessary </w:t>
      </w:r>
      <w:proofErr w:type="gramStart"/>
      <w:r w:rsidRPr="007C1894">
        <w:rPr>
          <w:rFonts w:ascii="Arial" w:eastAsia="Times New Roman" w:hAnsi="Arial" w:cs="Arial"/>
          <w:color w:val="222222"/>
          <w:sz w:val="24"/>
          <w:szCs w:val="24"/>
        </w:rPr>
        <w:t>menu</w:t>
      </w:r>
      <w:proofErr w:type="gramEnd"/>
    </w:p>
    <w:p w14:paraId="3B56B359" w14:textId="77777777" w:rsidR="00B0358C" w:rsidRPr="007C1894" w:rsidRDefault="00B0358C" w:rsidP="00B0358C">
      <w:pPr>
        <w:shd w:val="clear" w:color="auto" w:fill="FFFFFF"/>
        <w:spacing w:after="0" w:line="360" w:lineRule="auto"/>
        <w:jc w:val="both"/>
        <w:rPr>
          <w:rFonts w:ascii="Arial" w:eastAsia="Times New Roman" w:hAnsi="Arial" w:cs="Arial"/>
          <w:color w:val="222222"/>
          <w:sz w:val="24"/>
          <w:szCs w:val="24"/>
        </w:rPr>
      </w:pPr>
    </w:p>
    <w:p w14:paraId="082B36CD" w14:textId="7019AABD" w:rsidR="00B0358C" w:rsidRPr="007C1894" w:rsidRDefault="00B0358C" w:rsidP="00B0358C">
      <w:pPr>
        <w:spacing w:after="0" w:line="360" w:lineRule="auto"/>
        <w:jc w:val="both"/>
        <w:rPr>
          <w:rFonts w:ascii="Arial" w:eastAsia="Times New Roman" w:hAnsi="Arial" w:cs="Arial"/>
          <w:sz w:val="24"/>
          <w:szCs w:val="24"/>
        </w:rPr>
      </w:pPr>
      <w:r w:rsidRPr="007C1894">
        <w:rPr>
          <w:rFonts w:ascii="Arial" w:eastAsia="Times New Roman" w:hAnsi="Arial" w:cs="Arial"/>
          <w:sz w:val="24"/>
          <w:szCs w:val="24"/>
        </w:rPr>
        <w:t xml:space="preserve">As a customer, when I go to eat, I have often noticed that the employees are instructed more efficiently by their subordinates, </w:t>
      </w:r>
      <w:r>
        <w:rPr>
          <w:rFonts w:ascii="Arial" w:eastAsia="Times New Roman" w:hAnsi="Arial" w:cs="Arial"/>
          <w:sz w:val="24"/>
          <w:szCs w:val="24"/>
        </w:rPr>
        <w:t>e</w:t>
      </w:r>
      <w:r w:rsidRPr="007C1894">
        <w:rPr>
          <w:rFonts w:ascii="Arial" w:eastAsia="Times New Roman" w:hAnsi="Arial" w:cs="Arial"/>
          <w:sz w:val="24"/>
          <w:szCs w:val="24"/>
        </w:rPr>
        <w:t xml:space="preserve">specially in terms of customer satisfaction and proper serving. Because the success of the food and beverage business depends on it. Also, one more thing is deeply noticed the skill set of employees varies from time to time, and according to the direction of HR management, they are properly distributed among employees and more skilled employees are given priority in important responsibilities </w:t>
      </w:r>
      <w:r w:rsidRPr="007C1894">
        <w:rPr>
          <w:rFonts w:ascii="Arial" w:hAnsi="Arial" w:cs="Arial"/>
          <w:sz w:val="24"/>
          <w:szCs w:val="24"/>
        </w:rPr>
        <w:t>(Chonko, 2016)</w:t>
      </w:r>
      <w:r w:rsidRPr="007C1894">
        <w:rPr>
          <w:rFonts w:ascii="Arial" w:eastAsia="Times New Roman" w:hAnsi="Arial" w:cs="Arial"/>
          <w:sz w:val="24"/>
          <w:szCs w:val="24"/>
        </w:rPr>
        <w:t xml:space="preserve">. The skills of employees are generally divided into soft skills and hard skills. All the employees </w:t>
      </w:r>
      <w:proofErr w:type="gramStart"/>
      <w:r w:rsidRPr="007C1894">
        <w:rPr>
          <w:rFonts w:ascii="Arial" w:eastAsia="Times New Roman" w:hAnsi="Arial" w:cs="Arial"/>
          <w:sz w:val="24"/>
          <w:szCs w:val="24"/>
        </w:rPr>
        <w:t>have to</w:t>
      </w:r>
      <w:proofErr w:type="gramEnd"/>
      <w:r w:rsidRPr="007C1894">
        <w:rPr>
          <w:rFonts w:ascii="Arial" w:eastAsia="Times New Roman" w:hAnsi="Arial" w:cs="Arial"/>
          <w:sz w:val="24"/>
          <w:szCs w:val="24"/>
        </w:rPr>
        <w:t xml:space="preserve"> follow the soft and hard skills properly and they are used to adapting to the different needs of the </w:t>
      </w:r>
      <w:proofErr w:type="gramStart"/>
      <w:r w:rsidR="00E32CF1" w:rsidRPr="007C1894">
        <w:rPr>
          <w:rFonts w:ascii="Arial" w:eastAsia="Times New Roman" w:hAnsi="Arial" w:cs="Arial"/>
          <w:sz w:val="24"/>
          <w:szCs w:val="24"/>
        </w:rPr>
        <w:t>organi</w:t>
      </w:r>
      <w:r w:rsidR="00E32CF1">
        <w:rPr>
          <w:rFonts w:ascii="Arial" w:eastAsia="Times New Roman" w:hAnsi="Arial" w:cs="Arial"/>
          <w:sz w:val="24"/>
          <w:szCs w:val="24"/>
        </w:rPr>
        <w:t>z</w:t>
      </w:r>
      <w:r w:rsidR="00E32CF1" w:rsidRPr="007C1894">
        <w:rPr>
          <w:rFonts w:ascii="Arial" w:eastAsia="Times New Roman" w:hAnsi="Arial" w:cs="Arial"/>
          <w:sz w:val="24"/>
          <w:szCs w:val="24"/>
        </w:rPr>
        <w:t>ation</w:t>
      </w:r>
      <w:proofErr w:type="gramEnd"/>
      <w:r w:rsidRPr="007C1894">
        <w:rPr>
          <w:rFonts w:ascii="Arial" w:eastAsia="Times New Roman" w:hAnsi="Arial" w:cs="Arial"/>
          <w:sz w:val="24"/>
          <w:szCs w:val="24"/>
        </w:rPr>
        <w:t xml:space="preserve"> which is considered as the necessary skills of an employee.</w:t>
      </w:r>
    </w:p>
    <w:p w14:paraId="7CE2054D" w14:textId="77777777" w:rsidR="00B0358C" w:rsidRPr="007C1894" w:rsidRDefault="00B0358C" w:rsidP="00B0358C">
      <w:pPr>
        <w:spacing w:after="0" w:line="360" w:lineRule="auto"/>
        <w:jc w:val="both"/>
        <w:rPr>
          <w:rFonts w:ascii="Arial" w:eastAsia="Times New Roman" w:hAnsi="Arial" w:cs="Arial"/>
          <w:sz w:val="24"/>
          <w:szCs w:val="24"/>
        </w:rPr>
      </w:pPr>
    </w:p>
    <w:p w14:paraId="05F248F9" w14:textId="77777777" w:rsidR="00B0358C" w:rsidRPr="007C1894" w:rsidRDefault="00B0358C" w:rsidP="00B0358C">
      <w:pPr>
        <w:spacing w:after="0" w:line="360" w:lineRule="auto"/>
        <w:jc w:val="both"/>
        <w:rPr>
          <w:rFonts w:ascii="Arial" w:eastAsia="Times New Roman" w:hAnsi="Arial" w:cs="Arial"/>
          <w:b/>
          <w:sz w:val="24"/>
          <w:szCs w:val="24"/>
        </w:rPr>
      </w:pPr>
      <w:r w:rsidRPr="007C1894">
        <w:rPr>
          <w:rFonts w:ascii="Arial" w:eastAsia="Times New Roman" w:hAnsi="Arial" w:cs="Arial"/>
          <w:b/>
          <w:sz w:val="24"/>
          <w:szCs w:val="24"/>
        </w:rPr>
        <w:t>Soft skills</w:t>
      </w:r>
    </w:p>
    <w:p w14:paraId="3AE61E72" w14:textId="77777777" w:rsidR="00B0358C" w:rsidRDefault="00B0358C" w:rsidP="00B0358C">
      <w:pPr>
        <w:spacing w:after="0" w:line="360" w:lineRule="auto"/>
        <w:jc w:val="both"/>
        <w:rPr>
          <w:rFonts w:ascii="Arial" w:eastAsia="Times New Roman" w:hAnsi="Arial" w:cs="Arial"/>
          <w:color w:val="222222"/>
          <w:sz w:val="24"/>
          <w:szCs w:val="24"/>
          <w:shd w:val="clear" w:color="auto" w:fill="FFFFFF"/>
        </w:rPr>
      </w:pPr>
      <w:r w:rsidRPr="007C1894">
        <w:rPr>
          <w:rFonts w:ascii="Arial" w:eastAsia="Times New Roman" w:hAnsi="Arial" w:cs="Arial"/>
          <w:sz w:val="24"/>
          <w:szCs w:val="24"/>
        </w:rPr>
        <w:t xml:space="preserve">The soft skills I have gained in the classroom are the kinds of knowledge that I observe in employees when I go to food and beverage businesses in different jobs that make them better suited for their jobs </w:t>
      </w:r>
      <w:r w:rsidRPr="007C1894">
        <w:rPr>
          <w:rFonts w:ascii="Arial" w:hAnsi="Arial" w:cs="Arial"/>
          <w:sz w:val="24"/>
          <w:szCs w:val="24"/>
        </w:rPr>
        <w:t>(Reiman, 2023)</w:t>
      </w:r>
      <w:r w:rsidRPr="007C1894">
        <w:rPr>
          <w:rFonts w:ascii="Arial" w:eastAsia="Times New Roman" w:hAnsi="Arial" w:cs="Arial"/>
          <w:sz w:val="24"/>
          <w:szCs w:val="24"/>
        </w:rPr>
        <w:t>. </w:t>
      </w:r>
      <w:r w:rsidRPr="007C1894">
        <w:rPr>
          <w:rFonts w:ascii="Arial" w:eastAsia="Times New Roman" w:hAnsi="Arial" w:cs="Arial"/>
          <w:color w:val="222222"/>
          <w:sz w:val="24"/>
          <w:szCs w:val="24"/>
          <w:shd w:val="clear" w:color="auto" w:fill="FFFFFF"/>
        </w:rPr>
        <w:t xml:space="preserve">In terms of employee skills, soft skills are generally those skills that make a person a good employee as an internal characteristic, and ethical communication includes a variety of skills. Soft skills are developed throughout a person's life and help them gain more priority in professional life </w:t>
      </w:r>
      <w:r w:rsidRPr="007C1894">
        <w:rPr>
          <w:rFonts w:ascii="Arial" w:hAnsi="Arial" w:cs="Arial"/>
          <w:sz w:val="24"/>
          <w:szCs w:val="24"/>
        </w:rPr>
        <w:t>(Macdonald, 2015)</w:t>
      </w:r>
      <w:r w:rsidRPr="007C1894">
        <w:rPr>
          <w:rFonts w:ascii="Arial" w:eastAsia="Times New Roman" w:hAnsi="Arial" w:cs="Arial"/>
          <w:color w:val="222222"/>
          <w:sz w:val="24"/>
          <w:szCs w:val="24"/>
          <w:shd w:val="clear" w:color="auto" w:fill="FFFFFF"/>
        </w:rPr>
        <w:t>. Some examples of soft skills are among the various skills for employees.</w:t>
      </w:r>
    </w:p>
    <w:p w14:paraId="292AD8C7" w14:textId="77777777" w:rsidR="00B0358C" w:rsidRPr="007C1894" w:rsidRDefault="00B0358C" w:rsidP="00B0358C">
      <w:pPr>
        <w:spacing w:after="0" w:line="360" w:lineRule="auto"/>
        <w:jc w:val="both"/>
        <w:rPr>
          <w:rFonts w:ascii="Arial" w:eastAsia="Times New Roman" w:hAnsi="Arial" w:cs="Arial"/>
          <w:sz w:val="24"/>
          <w:szCs w:val="24"/>
        </w:rPr>
      </w:pPr>
    </w:p>
    <w:p w14:paraId="6BCB0A34" w14:textId="77777777" w:rsidR="00B0358C" w:rsidRPr="007C1894" w:rsidRDefault="00B0358C" w:rsidP="00B0358C">
      <w:pPr>
        <w:pStyle w:val="ListParagraph"/>
        <w:numPr>
          <w:ilvl w:val="0"/>
          <w:numId w:val="2"/>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Good communication skills</w:t>
      </w:r>
    </w:p>
    <w:p w14:paraId="67536AC5" w14:textId="77777777" w:rsidR="00B0358C" w:rsidRPr="007C1894" w:rsidRDefault="00B0358C" w:rsidP="00B0358C">
      <w:pPr>
        <w:pStyle w:val="ListParagraph"/>
        <w:numPr>
          <w:ilvl w:val="0"/>
          <w:numId w:val="2"/>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Critical thinking skills</w:t>
      </w:r>
    </w:p>
    <w:p w14:paraId="0633E767" w14:textId="77777777" w:rsidR="00B0358C" w:rsidRPr="007C1894" w:rsidRDefault="00B0358C" w:rsidP="00B0358C">
      <w:pPr>
        <w:pStyle w:val="ListParagraph"/>
        <w:numPr>
          <w:ilvl w:val="0"/>
          <w:numId w:val="2"/>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Creative problem solving</w:t>
      </w:r>
    </w:p>
    <w:p w14:paraId="10411A1C" w14:textId="77777777" w:rsidR="00B0358C" w:rsidRPr="007C1894" w:rsidRDefault="00B0358C" w:rsidP="00B0358C">
      <w:pPr>
        <w:pStyle w:val="ListParagraph"/>
        <w:numPr>
          <w:ilvl w:val="0"/>
          <w:numId w:val="2"/>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Ethical work skills</w:t>
      </w:r>
    </w:p>
    <w:p w14:paraId="2C9366C9" w14:textId="77777777" w:rsidR="00B0358C" w:rsidRPr="007C1894" w:rsidRDefault="00B0358C" w:rsidP="00B0358C">
      <w:pPr>
        <w:pStyle w:val="ListParagraph"/>
        <w:numPr>
          <w:ilvl w:val="0"/>
          <w:numId w:val="2"/>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Time management skills</w:t>
      </w:r>
    </w:p>
    <w:p w14:paraId="2DDAF2DB" w14:textId="77777777" w:rsidR="00B0358C" w:rsidRPr="007C1894" w:rsidRDefault="00B0358C" w:rsidP="00B0358C">
      <w:pPr>
        <w:pStyle w:val="ListParagraph"/>
        <w:numPr>
          <w:ilvl w:val="0"/>
          <w:numId w:val="2"/>
        </w:num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 xml:space="preserve">Take appropriate </w:t>
      </w:r>
      <w:proofErr w:type="gramStart"/>
      <w:r w:rsidRPr="007C1894">
        <w:rPr>
          <w:rFonts w:ascii="Arial" w:eastAsia="Times New Roman" w:hAnsi="Arial" w:cs="Arial"/>
          <w:color w:val="222222"/>
          <w:sz w:val="24"/>
          <w:szCs w:val="24"/>
        </w:rPr>
        <w:t>decisions</w:t>
      </w:r>
      <w:proofErr w:type="gramEnd"/>
    </w:p>
    <w:p w14:paraId="63F4A2D9" w14:textId="77777777" w:rsidR="00E32CF1" w:rsidRDefault="00E32CF1" w:rsidP="00B0358C">
      <w:pPr>
        <w:spacing w:after="0" w:line="360" w:lineRule="auto"/>
        <w:jc w:val="both"/>
        <w:rPr>
          <w:rFonts w:ascii="Arial" w:eastAsia="Times New Roman" w:hAnsi="Arial" w:cs="Arial"/>
          <w:b/>
          <w:sz w:val="24"/>
          <w:szCs w:val="24"/>
        </w:rPr>
      </w:pPr>
    </w:p>
    <w:p w14:paraId="43A37A20" w14:textId="23B7F9BE" w:rsidR="00B0358C" w:rsidRPr="007C1894" w:rsidRDefault="00B0358C" w:rsidP="00B0358C">
      <w:pPr>
        <w:spacing w:after="0" w:line="360" w:lineRule="auto"/>
        <w:jc w:val="both"/>
        <w:rPr>
          <w:rFonts w:ascii="Arial" w:eastAsia="Times New Roman" w:hAnsi="Arial" w:cs="Arial"/>
          <w:b/>
          <w:sz w:val="24"/>
          <w:szCs w:val="24"/>
        </w:rPr>
      </w:pPr>
      <w:r w:rsidRPr="007C1894">
        <w:rPr>
          <w:rFonts w:ascii="Arial" w:eastAsia="Times New Roman" w:hAnsi="Arial" w:cs="Arial"/>
          <w:b/>
          <w:sz w:val="24"/>
          <w:szCs w:val="24"/>
        </w:rPr>
        <w:lastRenderedPageBreak/>
        <w:t>Hard skill</w:t>
      </w:r>
    </w:p>
    <w:p w14:paraId="7190EACC" w14:textId="77777777" w:rsidR="00B0358C" w:rsidRPr="007C1894" w:rsidRDefault="00B0358C" w:rsidP="00B0358C">
      <w:pPr>
        <w:spacing w:line="360" w:lineRule="auto"/>
        <w:jc w:val="both"/>
        <w:rPr>
          <w:rFonts w:ascii="Arial" w:eastAsia="Times New Roman" w:hAnsi="Arial" w:cs="Arial"/>
          <w:sz w:val="24"/>
          <w:szCs w:val="24"/>
        </w:rPr>
      </w:pPr>
      <w:r w:rsidRPr="007C1894">
        <w:rPr>
          <w:rFonts w:ascii="Arial" w:eastAsia="Times New Roman" w:hAnsi="Arial" w:cs="Arial"/>
          <w:color w:val="222222"/>
          <w:sz w:val="24"/>
          <w:szCs w:val="24"/>
        </w:rPr>
        <w:t xml:space="preserve">I have seen employees apply a variety of hard skills to their work that I have learned about in the classroom </w:t>
      </w:r>
      <w:r w:rsidRPr="007C1894">
        <w:rPr>
          <w:rFonts w:ascii="Arial" w:hAnsi="Arial" w:cs="Arial"/>
          <w:sz w:val="24"/>
          <w:szCs w:val="24"/>
        </w:rPr>
        <w:t>(Armstrong, 2015)</w:t>
      </w:r>
      <w:r w:rsidRPr="007C1894">
        <w:rPr>
          <w:rFonts w:ascii="Arial" w:eastAsia="Times New Roman" w:hAnsi="Arial" w:cs="Arial"/>
          <w:color w:val="222222"/>
          <w:sz w:val="24"/>
          <w:szCs w:val="24"/>
        </w:rPr>
        <w:t>. Hard skills are usually referred to as technical skills. Through hands-on education, these are acquired from experience in different types of work, hard skills are different.  </w:t>
      </w:r>
      <w:r w:rsidRPr="007C1894">
        <w:rPr>
          <w:rFonts w:ascii="Arial" w:eastAsia="Times New Roman" w:hAnsi="Arial" w:cs="Arial"/>
          <w:sz w:val="24"/>
          <w:szCs w:val="24"/>
        </w:rPr>
        <w:t xml:space="preserve">Hard skills are usually different for different jobs. The kind of experience employees gain on the job and the way skills are used to work are considered hard skills </w:t>
      </w:r>
      <w:r w:rsidRPr="007C1894">
        <w:rPr>
          <w:rFonts w:ascii="Arial" w:hAnsi="Arial" w:cs="Arial"/>
          <w:sz w:val="24"/>
          <w:szCs w:val="24"/>
        </w:rPr>
        <w:t>(Kumar, 2015)</w:t>
      </w:r>
      <w:r w:rsidRPr="007C1894">
        <w:rPr>
          <w:rFonts w:ascii="Arial" w:eastAsia="Times New Roman" w:hAnsi="Arial" w:cs="Arial"/>
          <w:sz w:val="24"/>
          <w:szCs w:val="24"/>
        </w:rPr>
        <w:t xml:space="preserve">. In managing food and beverage businesses, l </w:t>
      </w:r>
      <w:proofErr w:type="gramStart"/>
      <w:r w:rsidRPr="007C1894">
        <w:rPr>
          <w:rFonts w:ascii="Arial" w:eastAsia="Times New Roman" w:hAnsi="Arial" w:cs="Arial"/>
          <w:sz w:val="24"/>
          <w:szCs w:val="24"/>
        </w:rPr>
        <w:t>have</w:t>
      </w:r>
      <w:proofErr w:type="gramEnd"/>
      <w:r w:rsidRPr="007C1894">
        <w:rPr>
          <w:rFonts w:ascii="Arial" w:eastAsia="Times New Roman" w:hAnsi="Arial" w:cs="Arial"/>
          <w:sz w:val="24"/>
          <w:szCs w:val="24"/>
        </w:rPr>
        <w:t xml:space="preserve"> observed various skills among the employees and all these skills fall under the hard skills category. In this business, the type of employees who have hard skills is </w:t>
      </w:r>
      <w:proofErr w:type="gramStart"/>
      <w:r w:rsidRPr="007C1894">
        <w:rPr>
          <w:rFonts w:ascii="Arial" w:eastAsia="Times New Roman" w:hAnsi="Arial" w:cs="Arial"/>
          <w:sz w:val="24"/>
          <w:szCs w:val="24"/>
        </w:rPr>
        <w:t>to manage</w:t>
      </w:r>
      <w:proofErr w:type="gramEnd"/>
      <w:r w:rsidRPr="007C1894">
        <w:rPr>
          <w:rFonts w:ascii="Arial" w:eastAsia="Times New Roman" w:hAnsi="Arial" w:cs="Arial"/>
          <w:sz w:val="24"/>
          <w:szCs w:val="24"/>
        </w:rPr>
        <w:t xml:space="preserve"> restaurants or different types of hotels </w:t>
      </w:r>
      <w:r w:rsidRPr="007C1894">
        <w:rPr>
          <w:rFonts w:ascii="Arial" w:hAnsi="Arial" w:cs="Arial"/>
          <w:sz w:val="24"/>
          <w:szCs w:val="24"/>
        </w:rPr>
        <w:t>(Lynn &amp; White, 2019)</w:t>
      </w:r>
      <w:r w:rsidRPr="007C1894">
        <w:rPr>
          <w:rFonts w:ascii="Arial" w:eastAsia="Times New Roman" w:hAnsi="Arial" w:cs="Arial"/>
          <w:sz w:val="24"/>
          <w:szCs w:val="24"/>
        </w:rPr>
        <w:t>. </w:t>
      </w:r>
    </w:p>
    <w:p w14:paraId="5F8C97C2" w14:textId="77777777" w:rsidR="00B0358C" w:rsidRPr="007C1894" w:rsidRDefault="00B0358C" w:rsidP="00B0358C">
      <w:pPr>
        <w:pStyle w:val="ListParagraph"/>
        <w:numPr>
          <w:ilvl w:val="0"/>
          <w:numId w:val="3"/>
        </w:numPr>
        <w:spacing w:after="0" w:line="360" w:lineRule="auto"/>
        <w:jc w:val="both"/>
        <w:rPr>
          <w:rFonts w:ascii="Arial" w:eastAsia="Times New Roman" w:hAnsi="Arial" w:cs="Arial"/>
          <w:sz w:val="24"/>
          <w:szCs w:val="24"/>
        </w:rPr>
      </w:pPr>
      <w:r w:rsidRPr="007C1894">
        <w:rPr>
          <w:rFonts w:ascii="Arial" w:eastAsia="Times New Roman" w:hAnsi="Arial" w:cs="Arial"/>
          <w:sz w:val="24"/>
          <w:szCs w:val="24"/>
        </w:rPr>
        <w:t>Physical strength and coordination of employees</w:t>
      </w:r>
    </w:p>
    <w:p w14:paraId="2FA6CCDD" w14:textId="77777777" w:rsidR="00B0358C" w:rsidRPr="007C1894" w:rsidRDefault="00B0358C" w:rsidP="00B0358C">
      <w:pPr>
        <w:pStyle w:val="ListParagraph"/>
        <w:numPr>
          <w:ilvl w:val="0"/>
          <w:numId w:val="3"/>
        </w:numPr>
        <w:spacing w:after="0" w:line="360" w:lineRule="auto"/>
        <w:jc w:val="both"/>
        <w:rPr>
          <w:rFonts w:ascii="Arial" w:eastAsia="Times New Roman" w:hAnsi="Arial" w:cs="Arial"/>
          <w:sz w:val="24"/>
          <w:szCs w:val="24"/>
        </w:rPr>
      </w:pPr>
      <w:r w:rsidRPr="007C1894">
        <w:rPr>
          <w:rFonts w:ascii="Arial" w:eastAsia="Times New Roman" w:hAnsi="Arial" w:cs="Arial"/>
          <w:sz w:val="24"/>
          <w:szCs w:val="24"/>
        </w:rPr>
        <w:t>Work speed and agility</w:t>
      </w:r>
    </w:p>
    <w:p w14:paraId="2D0DF687" w14:textId="77777777" w:rsidR="00B0358C" w:rsidRPr="007C1894" w:rsidRDefault="00B0358C" w:rsidP="00B0358C">
      <w:pPr>
        <w:pStyle w:val="ListParagraph"/>
        <w:numPr>
          <w:ilvl w:val="0"/>
          <w:numId w:val="3"/>
        </w:numPr>
        <w:spacing w:after="0" w:line="360" w:lineRule="auto"/>
        <w:jc w:val="both"/>
        <w:rPr>
          <w:rFonts w:ascii="Arial" w:eastAsia="Times New Roman" w:hAnsi="Arial" w:cs="Arial"/>
          <w:sz w:val="24"/>
          <w:szCs w:val="24"/>
        </w:rPr>
      </w:pPr>
      <w:r w:rsidRPr="007C1894">
        <w:rPr>
          <w:rFonts w:ascii="Arial" w:eastAsia="Times New Roman" w:hAnsi="Arial" w:cs="Arial"/>
          <w:sz w:val="24"/>
          <w:szCs w:val="24"/>
        </w:rPr>
        <w:t>Knowledge of food safety</w:t>
      </w:r>
    </w:p>
    <w:p w14:paraId="0BB77462" w14:textId="77777777" w:rsidR="00B0358C" w:rsidRPr="007C1894" w:rsidRDefault="00B0358C" w:rsidP="00B0358C">
      <w:pPr>
        <w:pStyle w:val="ListParagraph"/>
        <w:numPr>
          <w:ilvl w:val="0"/>
          <w:numId w:val="3"/>
        </w:numPr>
        <w:spacing w:after="0" w:line="360" w:lineRule="auto"/>
        <w:jc w:val="both"/>
        <w:rPr>
          <w:rFonts w:ascii="Arial" w:eastAsia="Times New Roman" w:hAnsi="Arial" w:cs="Arial"/>
          <w:sz w:val="24"/>
          <w:szCs w:val="24"/>
        </w:rPr>
      </w:pPr>
      <w:r w:rsidRPr="007C1894">
        <w:rPr>
          <w:rFonts w:ascii="Arial" w:eastAsia="Times New Roman" w:hAnsi="Arial" w:cs="Arial"/>
          <w:sz w:val="24"/>
          <w:szCs w:val="24"/>
        </w:rPr>
        <w:t>Qualifications are relevant to food service. </w:t>
      </w:r>
    </w:p>
    <w:p w14:paraId="17F89731" w14:textId="77777777" w:rsidR="00B0358C" w:rsidRPr="007C1894" w:rsidRDefault="00B0358C" w:rsidP="00B0358C">
      <w:pPr>
        <w:pStyle w:val="ListParagraph"/>
        <w:numPr>
          <w:ilvl w:val="0"/>
          <w:numId w:val="3"/>
        </w:numPr>
        <w:spacing w:after="0" w:line="360" w:lineRule="auto"/>
        <w:jc w:val="both"/>
        <w:rPr>
          <w:rFonts w:ascii="Arial" w:eastAsia="Times New Roman" w:hAnsi="Arial" w:cs="Arial"/>
          <w:sz w:val="24"/>
          <w:szCs w:val="24"/>
        </w:rPr>
      </w:pPr>
      <w:r w:rsidRPr="007C1894">
        <w:rPr>
          <w:rFonts w:ascii="Arial" w:eastAsia="Times New Roman" w:hAnsi="Arial" w:cs="Arial"/>
          <w:sz w:val="24"/>
          <w:szCs w:val="24"/>
        </w:rPr>
        <w:t>Hospitality management skills</w:t>
      </w:r>
    </w:p>
    <w:p w14:paraId="36CCE022" w14:textId="77777777" w:rsidR="00B0358C" w:rsidRPr="007C1894" w:rsidRDefault="00B0358C" w:rsidP="00B0358C">
      <w:pPr>
        <w:pStyle w:val="ListParagraph"/>
        <w:numPr>
          <w:ilvl w:val="0"/>
          <w:numId w:val="3"/>
        </w:numPr>
        <w:spacing w:after="0" w:line="360" w:lineRule="auto"/>
        <w:jc w:val="both"/>
        <w:rPr>
          <w:rFonts w:ascii="Arial" w:eastAsia="Times New Roman" w:hAnsi="Arial" w:cs="Arial"/>
          <w:sz w:val="24"/>
          <w:szCs w:val="24"/>
        </w:rPr>
      </w:pPr>
      <w:r w:rsidRPr="007C1894">
        <w:rPr>
          <w:rFonts w:ascii="Arial" w:eastAsia="Times New Roman" w:hAnsi="Arial" w:cs="Arial"/>
          <w:sz w:val="24"/>
          <w:szCs w:val="24"/>
        </w:rPr>
        <w:t>Communication skills with clients</w:t>
      </w:r>
    </w:p>
    <w:p w14:paraId="6CBF4E11" w14:textId="77777777" w:rsidR="00B0358C" w:rsidRPr="007C1894" w:rsidRDefault="00B0358C" w:rsidP="00B0358C">
      <w:pPr>
        <w:pStyle w:val="Heading1"/>
        <w:rPr>
          <w:rFonts w:cs="Arial"/>
        </w:rPr>
      </w:pPr>
      <w:bookmarkStart w:id="4" w:name="_Toc125889408"/>
      <w:r w:rsidRPr="007C1894">
        <w:rPr>
          <w:rFonts w:cs="Arial"/>
        </w:rPr>
        <w:t>Conclusion</w:t>
      </w:r>
      <w:bookmarkEnd w:id="4"/>
      <w:r w:rsidRPr="007C1894">
        <w:rPr>
          <w:rFonts w:cs="Arial"/>
        </w:rPr>
        <w:t> </w:t>
      </w:r>
    </w:p>
    <w:p w14:paraId="0222DA97" w14:textId="77777777" w:rsidR="00B0358C" w:rsidRPr="007C1894" w:rsidRDefault="00B0358C" w:rsidP="00B0358C">
      <w:pPr>
        <w:shd w:val="clear" w:color="auto" w:fill="FFFFFF"/>
        <w:spacing w:after="0" w:line="360" w:lineRule="auto"/>
        <w:jc w:val="both"/>
        <w:rPr>
          <w:rFonts w:ascii="Arial" w:eastAsia="Times New Roman" w:hAnsi="Arial" w:cs="Arial"/>
          <w:color w:val="222222"/>
          <w:sz w:val="24"/>
          <w:szCs w:val="24"/>
        </w:rPr>
      </w:pPr>
      <w:r w:rsidRPr="007C1894">
        <w:rPr>
          <w:rFonts w:ascii="Arial" w:eastAsia="Times New Roman" w:hAnsi="Arial" w:cs="Arial"/>
          <w:color w:val="222222"/>
          <w:sz w:val="24"/>
          <w:szCs w:val="24"/>
        </w:rPr>
        <w:t>In this assignment, a student journal was created and reflected on information about the changing skills required of employees in the food and beverage service industry. Different types of experience are highlighted to mention these and information about soft and hard skills is given in the skills of the employees.</w:t>
      </w:r>
    </w:p>
    <w:p w14:paraId="0E288270" w14:textId="77777777" w:rsidR="00B0358C" w:rsidRPr="007C1894" w:rsidRDefault="00B0358C" w:rsidP="00B0358C">
      <w:pPr>
        <w:rPr>
          <w:rFonts w:ascii="Arial" w:eastAsia="Times New Roman" w:hAnsi="Arial" w:cs="Arial"/>
          <w:b/>
          <w:bCs/>
          <w:color w:val="00B050"/>
          <w:sz w:val="32"/>
          <w:szCs w:val="28"/>
        </w:rPr>
      </w:pPr>
      <w:r w:rsidRPr="007C1894">
        <w:rPr>
          <w:rFonts w:ascii="Arial" w:eastAsia="Times New Roman" w:hAnsi="Arial" w:cs="Arial"/>
        </w:rPr>
        <w:br w:type="page"/>
      </w:r>
    </w:p>
    <w:p w14:paraId="4320C347" w14:textId="77777777" w:rsidR="00B0358C" w:rsidRPr="007C1894" w:rsidRDefault="00B0358C" w:rsidP="00B0358C">
      <w:pPr>
        <w:pStyle w:val="Heading1"/>
        <w:rPr>
          <w:rFonts w:eastAsia="Times New Roman" w:cs="Arial"/>
        </w:rPr>
      </w:pPr>
      <w:bookmarkStart w:id="5" w:name="_Toc125889409"/>
      <w:r w:rsidRPr="007C1894">
        <w:rPr>
          <w:rFonts w:eastAsia="Times New Roman" w:cs="Arial"/>
        </w:rPr>
        <w:lastRenderedPageBreak/>
        <w:t>References</w:t>
      </w:r>
      <w:bookmarkEnd w:id="5"/>
      <w:r w:rsidRPr="007C1894">
        <w:rPr>
          <w:rFonts w:eastAsia="Times New Roman" w:cs="Arial"/>
        </w:rPr>
        <w:t xml:space="preserve"> </w:t>
      </w:r>
    </w:p>
    <w:p w14:paraId="5AF05B4D" w14:textId="77777777" w:rsidR="00B0358C" w:rsidRPr="007C1894" w:rsidRDefault="00B0358C" w:rsidP="00B0358C">
      <w:pPr>
        <w:pStyle w:val="NormalWeb"/>
        <w:spacing w:line="360" w:lineRule="auto"/>
        <w:ind w:left="567" w:hanging="567"/>
        <w:jc w:val="both"/>
        <w:rPr>
          <w:rFonts w:ascii="Arial" w:hAnsi="Arial" w:cs="Arial"/>
        </w:rPr>
      </w:pPr>
      <w:r w:rsidRPr="007C1894">
        <w:rPr>
          <w:rFonts w:ascii="Arial" w:hAnsi="Arial" w:cs="Arial"/>
        </w:rPr>
        <w:t xml:space="preserve">Armstrong, W.H. (2015) </w:t>
      </w:r>
      <w:r w:rsidRPr="007C1894">
        <w:rPr>
          <w:rFonts w:ascii="Arial" w:hAnsi="Arial" w:cs="Arial"/>
          <w:i/>
          <w:iCs/>
        </w:rPr>
        <w:t>Study is hard work</w:t>
      </w:r>
      <w:r w:rsidRPr="007C1894">
        <w:rPr>
          <w:rFonts w:ascii="Arial" w:hAnsi="Arial" w:cs="Arial"/>
        </w:rPr>
        <w:t xml:space="preserve">. Boston: David R. Godine, Publisher. </w:t>
      </w:r>
    </w:p>
    <w:p w14:paraId="51EB7103" w14:textId="77777777" w:rsidR="00B0358C" w:rsidRPr="007C1894" w:rsidRDefault="00B0358C" w:rsidP="00B0358C">
      <w:pPr>
        <w:pStyle w:val="NormalWeb"/>
        <w:spacing w:line="360" w:lineRule="auto"/>
        <w:ind w:left="567" w:hanging="567"/>
        <w:jc w:val="both"/>
        <w:rPr>
          <w:rFonts w:ascii="Arial" w:hAnsi="Arial" w:cs="Arial"/>
        </w:rPr>
      </w:pPr>
      <w:r w:rsidRPr="007C1894">
        <w:rPr>
          <w:rFonts w:ascii="Arial" w:hAnsi="Arial" w:cs="Arial"/>
        </w:rPr>
        <w:t xml:space="preserve">Baird, M. (2021) </w:t>
      </w:r>
      <w:r w:rsidRPr="007C1894">
        <w:rPr>
          <w:rFonts w:ascii="Arial" w:hAnsi="Arial" w:cs="Arial"/>
          <w:i/>
          <w:iCs/>
        </w:rPr>
        <w:t>An analysis of employee skills required by employers in Wyoming</w:t>
      </w:r>
      <w:r w:rsidRPr="007C1894">
        <w:rPr>
          <w:rFonts w:ascii="Arial" w:hAnsi="Arial" w:cs="Arial"/>
        </w:rPr>
        <w:t xml:space="preserve">. Washington, D.C.: Distributed by ERIC Clearinghouse. </w:t>
      </w:r>
    </w:p>
    <w:p w14:paraId="505B6A56" w14:textId="77777777" w:rsidR="00B0358C" w:rsidRPr="007C1894" w:rsidRDefault="00B0358C" w:rsidP="00B0358C">
      <w:pPr>
        <w:pStyle w:val="NormalWeb"/>
        <w:spacing w:line="360" w:lineRule="auto"/>
        <w:ind w:left="567" w:hanging="567"/>
        <w:jc w:val="both"/>
        <w:rPr>
          <w:rFonts w:ascii="Arial" w:hAnsi="Arial" w:cs="Arial"/>
        </w:rPr>
      </w:pPr>
      <w:r w:rsidRPr="007C1894">
        <w:rPr>
          <w:rFonts w:ascii="Arial" w:hAnsi="Arial" w:cs="Arial"/>
        </w:rPr>
        <w:t xml:space="preserve">Barclay, J. (2016) “Learning from experience with learning logs,” </w:t>
      </w:r>
      <w:r w:rsidRPr="007C1894">
        <w:rPr>
          <w:rFonts w:ascii="Arial" w:hAnsi="Arial" w:cs="Arial"/>
          <w:i/>
          <w:iCs/>
        </w:rPr>
        <w:t>Journal of Management Development</w:t>
      </w:r>
      <w:r w:rsidRPr="007C1894">
        <w:rPr>
          <w:rFonts w:ascii="Arial" w:hAnsi="Arial" w:cs="Arial"/>
        </w:rPr>
        <w:t xml:space="preserve">, 15(6), pp. 28–43. Available at: https://doi.org/10.1108/02621719610120129. </w:t>
      </w:r>
    </w:p>
    <w:p w14:paraId="5E0B54CF" w14:textId="77777777" w:rsidR="00B0358C" w:rsidRPr="007C1894" w:rsidRDefault="00B0358C" w:rsidP="00B0358C">
      <w:pPr>
        <w:pStyle w:val="NormalWeb"/>
        <w:spacing w:line="360" w:lineRule="auto"/>
        <w:ind w:left="567" w:hanging="567"/>
        <w:jc w:val="both"/>
        <w:rPr>
          <w:rFonts w:ascii="Arial" w:hAnsi="Arial" w:cs="Arial"/>
        </w:rPr>
      </w:pPr>
      <w:r w:rsidRPr="007C1894">
        <w:rPr>
          <w:rFonts w:ascii="Arial" w:hAnsi="Arial" w:cs="Arial"/>
        </w:rPr>
        <w:t xml:space="preserve">Chonko, L.B. (2016) </w:t>
      </w:r>
      <w:r w:rsidRPr="007C1894">
        <w:rPr>
          <w:rFonts w:ascii="Arial" w:hAnsi="Arial" w:cs="Arial"/>
          <w:i/>
          <w:iCs/>
        </w:rPr>
        <w:t>Ethical decision making in marketing</w:t>
      </w:r>
      <w:r w:rsidRPr="007C1894">
        <w:rPr>
          <w:rFonts w:ascii="Arial" w:hAnsi="Arial" w:cs="Arial"/>
        </w:rPr>
        <w:t xml:space="preserve">. Thousand Oaks: SAGE Publications. </w:t>
      </w:r>
    </w:p>
    <w:p w14:paraId="73C174CB" w14:textId="77777777" w:rsidR="00B0358C" w:rsidRPr="007C1894" w:rsidRDefault="00B0358C" w:rsidP="00B0358C">
      <w:pPr>
        <w:pStyle w:val="NormalWeb"/>
        <w:spacing w:line="360" w:lineRule="auto"/>
        <w:ind w:left="567" w:hanging="567"/>
        <w:jc w:val="both"/>
        <w:rPr>
          <w:rFonts w:ascii="Arial" w:hAnsi="Arial" w:cs="Arial"/>
        </w:rPr>
      </w:pPr>
      <w:r w:rsidRPr="007C1894">
        <w:rPr>
          <w:rFonts w:ascii="Arial" w:hAnsi="Arial" w:cs="Arial"/>
        </w:rPr>
        <w:t xml:space="preserve">Ionescu-Somers, A. (2014) </w:t>
      </w:r>
      <w:r w:rsidRPr="007C1894">
        <w:rPr>
          <w:rFonts w:ascii="Arial" w:hAnsi="Arial" w:cs="Arial"/>
          <w:i/>
          <w:iCs/>
        </w:rPr>
        <w:t>Business logic for sustainability: A food and beverage industry perspective</w:t>
      </w:r>
      <w:r w:rsidRPr="007C1894">
        <w:rPr>
          <w:rFonts w:ascii="Arial" w:hAnsi="Arial" w:cs="Arial"/>
        </w:rPr>
        <w:t xml:space="preserve">. Palgrave Macmillan. </w:t>
      </w:r>
    </w:p>
    <w:p w14:paraId="5FAA89A7" w14:textId="77777777" w:rsidR="00B0358C" w:rsidRPr="007C1894" w:rsidRDefault="00B0358C" w:rsidP="00B0358C">
      <w:pPr>
        <w:pStyle w:val="NormalWeb"/>
        <w:spacing w:line="360" w:lineRule="auto"/>
        <w:ind w:left="567" w:hanging="567"/>
        <w:jc w:val="both"/>
        <w:rPr>
          <w:rFonts w:ascii="Arial" w:hAnsi="Arial" w:cs="Arial"/>
        </w:rPr>
      </w:pPr>
      <w:r w:rsidRPr="007C1894">
        <w:rPr>
          <w:rFonts w:ascii="Arial" w:hAnsi="Arial" w:cs="Arial"/>
        </w:rPr>
        <w:t xml:space="preserve">Kumar, S. (2015) </w:t>
      </w:r>
      <w:r w:rsidRPr="007C1894">
        <w:rPr>
          <w:rFonts w:ascii="Arial" w:hAnsi="Arial" w:cs="Arial"/>
          <w:i/>
          <w:iCs/>
        </w:rPr>
        <w:t>Communication skills</w:t>
      </w:r>
      <w:r w:rsidRPr="007C1894">
        <w:rPr>
          <w:rFonts w:ascii="Arial" w:hAnsi="Arial" w:cs="Arial"/>
        </w:rPr>
        <w:t xml:space="preserve">. Oxford University Press. </w:t>
      </w:r>
    </w:p>
    <w:p w14:paraId="2C6FB9E4" w14:textId="77777777" w:rsidR="00B0358C" w:rsidRPr="007C1894" w:rsidRDefault="00B0358C" w:rsidP="00B0358C">
      <w:pPr>
        <w:pStyle w:val="NormalWeb"/>
        <w:spacing w:line="360" w:lineRule="auto"/>
        <w:ind w:left="567" w:hanging="567"/>
        <w:jc w:val="both"/>
        <w:rPr>
          <w:rFonts w:ascii="Arial" w:hAnsi="Arial" w:cs="Arial"/>
        </w:rPr>
      </w:pPr>
      <w:r w:rsidRPr="007C1894">
        <w:rPr>
          <w:rFonts w:ascii="Arial" w:hAnsi="Arial" w:cs="Arial"/>
        </w:rPr>
        <w:t xml:space="preserve">Lynn, V.D.W. and White, L. (2019) </w:t>
      </w:r>
      <w:r w:rsidRPr="007C1894">
        <w:rPr>
          <w:rFonts w:ascii="Arial" w:hAnsi="Arial" w:cs="Arial"/>
          <w:i/>
          <w:iCs/>
        </w:rPr>
        <w:t>Hospitality management</w:t>
      </w:r>
      <w:r w:rsidRPr="007C1894">
        <w:rPr>
          <w:rFonts w:ascii="Arial" w:hAnsi="Arial" w:cs="Arial"/>
        </w:rPr>
        <w:t xml:space="preserve">. South Melbourne, VIC: Cengage. </w:t>
      </w:r>
    </w:p>
    <w:p w14:paraId="553B1AB9" w14:textId="77777777" w:rsidR="00B0358C" w:rsidRPr="007C1894" w:rsidRDefault="00B0358C" w:rsidP="00B0358C">
      <w:pPr>
        <w:pStyle w:val="NormalWeb"/>
        <w:spacing w:line="360" w:lineRule="auto"/>
        <w:ind w:left="567" w:hanging="567"/>
        <w:jc w:val="both"/>
        <w:rPr>
          <w:rFonts w:ascii="Arial" w:hAnsi="Arial" w:cs="Arial"/>
        </w:rPr>
      </w:pPr>
      <w:r w:rsidRPr="007C1894">
        <w:rPr>
          <w:rFonts w:ascii="Arial" w:hAnsi="Arial" w:cs="Arial"/>
        </w:rPr>
        <w:t xml:space="preserve">Macdonald, C.R. (2015) </w:t>
      </w:r>
      <w:r w:rsidRPr="007C1894">
        <w:rPr>
          <w:rFonts w:ascii="Arial" w:hAnsi="Arial" w:cs="Arial"/>
          <w:i/>
          <w:iCs/>
        </w:rPr>
        <w:t>Time Management Skills</w:t>
      </w:r>
      <w:r w:rsidRPr="007C1894">
        <w:rPr>
          <w:rFonts w:ascii="Arial" w:hAnsi="Arial" w:cs="Arial"/>
        </w:rPr>
        <w:t xml:space="preserve">. Amherst, MA: Human Resource Development Press. </w:t>
      </w:r>
    </w:p>
    <w:p w14:paraId="577CFC34" w14:textId="77777777" w:rsidR="00B0358C" w:rsidRPr="007C1894" w:rsidRDefault="00B0358C" w:rsidP="00B0358C">
      <w:pPr>
        <w:pStyle w:val="NormalWeb"/>
        <w:spacing w:line="360" w:lineRule="auto"/>
        <w:ind w:left="567" w:hanging="567"/>
        <w:jc w:val="both"/>
        <w:rPr>
          <w:rFonts w:ascii="Arial" w:hAnsi="Arial" w:cs="Arial"/>
        </w:rPr>
      </w:pPr>
      <w:r w:rsidRPr="007C1894">
        <w:rPr>
          <w:rFonts w:ascii="Arial" w:hAnsi="Arial" w:cs="Arial"/>
        </w:rPr>
        <w:t xml:space="preserve">McIntosh, R.W. (2014) </w:t>
      </w:r>
      <w:r w:rsidRPr="007C1894">
        <w:rPr>
          <w:rFonts w:ascii="Arial" w:hAnsi="Arial" w:cs="Arial"/>
          <w:i/>
          <w:iCs/>
        </w:rPr>
        <w:t>Employee management standards</w:t>
      </w:r>
      <w:r w:rsidRPr="007C1894">
        <w:rPr>
          <w:rFonts w:ascii="Arial" w:hAnsi="Arial" w:cs="Arial"/>
        </w:rPr>
        <w:t xml:space="preserve">. Westport, CT: AVI Pub. Co. </w:t>
      </w:r>
    </w:p>
    <w:p w14:paraId="70E43E4A" w14:textId="77777777" w:rsidR="00B0358C" w:rsidRPr="007C1894" w:rsidRDefault="00B0358C" w:rsidP="00B0358C">
      <w:pPr>
        <w:pStyle w:val="NormalWeb"/>
        <w:spacing w:line="360" w:lineRule="auto"/>
        <w:ind w:left="567" w:hanging="567"/>
        <w:jc w:val="both"/>
        <w:rPr>
          <w:rFonts w:ascii="Arial" w:hAnsi="Arial" w:cs="Arial"/>
        </w:rPr>
      </w:pPr>
      <w:r w:rsidRPr="007C1894">
        <w:rPr>
          <w:rFonts w:ascii="Arial" w:hAnsi="Arial" w:cs="Arial"/>
        </w:rPr>
        <w:t xml:space="preserve">Reiman, C. (2023) </w:t>
      </w:r>
      <w:r w:rsidRPr="007C1894">
        <w:rPr>
          <w:rFonts w:ascii="Arial" w:hAnsi="Arial" w:cs="Arial"/>
          <w:i/>
          <w:iCs/>
        </w:rPr>
        <w:t>Soft skills</w:t>
      </w:r>
      <w:r w:rsidRPr="007C1894">
        <w:rPr>
          <w:rFonts w:ascii="Arial" w:hAnsi="Arial" w:cs="Arial"/>
        </w:rPr>
        <w:t xml:space="preserve">. Hoboken, NJ: John Wiley &amp; Sons, Inc. </w:t>
      </w:r>
    </w:p>
    <w:p w14:paraId="7F369032" w14:textId="77777777" w:rsidR="00B0358C" w:rsidRPr="007C1894" w:rsidRDefault="00B0358C" w:rsidP="00B0358C">
      <w:pPr>
        <w:spacing w:line="360" w:lineRule="auto"/>
        <w:jc w:val="both"/>
        <w:rPr>
          <w:rFonts w:ascii="Arial" w:eastAsia="Times New Roman" w:hAnsi="Arial" w:cs="Arial"/>
          <w:b/>
          <w:color w:val="1F1F1F"/>
          <w:sz w:val="24"/>
          <w:szCs w:val="24"/>
        </w:rPr>
      </w:pPr>
    </w:p>
    <w:p w14:paraId="6B46BCFB" w14:textId="77777777" w:rsidR="00B0358C" w:rsidRPr="007C1894" w:rsidRDefault="00B0358C" w:rsidP="00B0358C">
      <w:pPr>
        <w:shd w:val="clear" w:color="auto" w:fill="FFFFFF"/>
        <w:spacing w:after="0" w:line="360" w:lineRule="auto"/>
        <w:jc w:val="both"/>
        <w:outlineLvl w:val="1"/>
        <w:rPr>
          <w:rFonts w:ascii="Arial" w:eastAsia="Times New Roman" w:hAnsi="Arial" w:cs="Arial"/>
          <w:b/>
          <w:color w:val="1F1F1F"/>
          <w:sz w:val="24"/>
          <w:szCs w:val="24"/>
        </w:rPr>
      </w:pPr>
    </w:p>
    <w:p w14:paraId="13CCDBE7" w14:textId="77777777" w:rsidR="00B0358C" w:rsidRPr="007C1894" w:rsidRDefault="00B0358C" w:rsidP="00B0358C">
      <w:pPr>
        <w:spacing w:line="360" w:lineRule="auto"/>
        <w:jc w:val="both"/>
        <w:rPr>
          <w:rFonts w:ascii="Arial" w:hAnsi="Arial" w:cs="Arial"/>
          <w:b/>
          <w:sz w:val="24"/>
          <w:szCs w:val="24"/>
        </w:rPr>
      </w:pPr>
      <w:r w:rsidRPr="007C1894">
        <w:rPr>
          <w:rFonts w:ascii="Arial" w:eastAsia="Times New Roman" w:hAnsi="Arial" w:cs="Arial"/>
          <w:b/>
          <w:color w:val="222222"/>
          <w:sz w:val="24"/>
          <w:szCs w:val="24"/>
          <w:shd w:val="clear" w:color="auto" w:fill="FFFFFF"/>
        </w:rPr>
        <w:br/>
      </w:r>
    </w:p>
    <w:p w14:paraId="69A0907E" w14:textId="77777777" w:rsidR="00B0358C" w:rsidRDefault="00B0358C"/>
    <w:sectPr w:rsidR="00B0358C" w:rsidSect="00E53234">
      <w:footerReference w:type="default" r:id="rId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A62B8" w14:textId="77777777" w:rsidR="00000000" w:rsidRDefault="00EF4791">
      <w:pPr>
        <w:spacing w:after="0" w:line="240" w:lineRule="auto"/>
      </w:pPr>
      <w:r>
        <w:separator/>
      </w:r>
    </w:p>
  </w:endnote>
  <w:endnote w:type="continuationSeparator" w:id="0">
    <w:p w14:paraId="43C9F5AA" w14:textId="77777777" w:rsidR="00000000" w:rsidRDefault="00EF4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6819382"/>
      <w:docPartObj>
        <w:docPartGallery w:val="Page Numbers (Bottom of Page)"/>
        <w:docPartUnique/>
      </w:docPartObj>
    </w:sdtPr>
    <w:sdtEndPr>
      <w:rPr>
        <w:noProof/>
      </w:rPr>
    </w:sdtEndPr>
    <w:sdtContent>
      <w:p w14:paraId="351CE3FE" w14:textId="77777777" w:rsidR="004739DC" w:rsidRDefault="00B0358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0634E28" w14:textId="77777777" w:rsidR="004739DC" w:rsidRDefault="00EF47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E20EE" w14:textId="77777777" w:rsidR="00000000" w:rsidRDefault="00EF4791">
      <w:pPr>
        <w:spacing w:after="0" w:line="240" w:lineRule="auto"/>
      </w:pPr>
      <w:r>
        <w:separator/>
      </w:r>
    </w:p>
  </w:footnote>
  <w:footnote w:type="continuationSeparator" w:id="0">
    <w:p w14:paraId="22094735" w14:textId="77777777" w:rsidR="00000000" w:rsidRDefault="00EF47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458FD"/>
    <w:multiLevelType w:val="hybridMultilevel"/>
    <w:tmpl w:val="40160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DF212A"/>
    <w:multiLevelType w:val="hybridMultilevel"/>
    <w:tmpl w:val="E3748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990824"/>
    <w:multiLevelType w:val="hybridMultilevel"/>
    <w:tmpl w:val="E2241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6729720">
    <w:abstractNumId w:val="1"/>
  </w:num>
  <w:num w:numId="2" w16cid:durableId="2058581587">
    <w:abstractNumId w:val="0"/>
  </w:num>
  <w:num w:numId="3" w16cid:durableId="2850821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58C"/>
    <w:rsid w:val="00003FC8"/>
    <w:rsid w:val="00357D7E"/>
    <w:rsid w:val="003951D9"/>
    <w:rsid w:val="00461D9A"/>
    <w:rsid w:val="005F69EC"/>
    <w:rsid w:val="00662551"/>
    <w:rsid w:val="0079726F"/>
    <w:rsid w:val="0082373F"/>
    <w:rsid w:val="008F2E2D"/>
    <w:rsid w:val="00B0358C"/>
    <w:rsid w:val="00B85484"/>
    <w:rsid w:val="00C36AA5"/>
    <w:rsid w:val="00C77F55"/>
    <w:rsid w:val="00E32CF1"/>
    <w:rsid w:val="00EF4791"/>
    <w:rsid w:val="00F24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28B9C"/>
  <w15:chartTrackingRefBased/>
  <w15:docId w15:val="{B5409C17-C2BB-4445-83BF-263B8DA04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58C"/>
    <w:pPr>
      <w:spacing w:after="200" w:line="276" w:lineRule="auto"/>
    </w:pPr>
    <w:rPr>
      <w:lang w:val="en-US"/>
    </w:rPr>
  </w:style>
  <w:style w:type="paragraph" w:styleId="Heading1">
    <w:name w:val="heading 1"/>
    <w:basedOn w:val="Normal"/>
    <w:next w:val="Normal"/>
    <w:link w:val="Heading1Char"/>
    <w:uiPriority w:val="9"/>
    <w:qFormat/>
    <w:rsid w:val="00B0358C"/>
    <w:pPr>
      <w:keepNext/>
      <w:keepLines/>
      <w:spacing w:before="480" w:after="0" w:line="360" w:lineRule="auto"/>
      <w:outlineLvl w:val="0"/>
    </w:pPr>
    <w:rPr>
      <w:rFonts w:ascii="Arial" w:eastAsiaTheme="majorEastAsia" w:hAnsi="Arial" w:cstheme="majorBidi"/>
      <w:b/>
      <w:bCs/>
      <w:color w:val="00B050"/>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58C"/>
    <w:rPr>
      <w:rFonts w:ascii="Arial" w:eastAsiaTheme="majorEastAsia" w:hAnsi="Arial" w:cstheme="majorBidi"/>
      <w:b/>
      <w:bCs/>
      <w:color w:val="00B050"/>
      <w:sz w:val="32"/>
      <w:szCs w:val="28"/>
      <w:lang w:val="en-US"/>
    </w:rPr>
  </w:style>
  <w:style w:type="paragraph" w:styleId="Footer">
    <w:name w:val="footer"/>
    <w:basedOn w:val="Normal"/>
    <w:link w:val="FooterChar"/>
    <w:uiPriority w:val="99"/>
    <w:unhideWhenUsed/>
    <w:rsid w:val="00B035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358C"/>
    <w:rPr>
      <w:lang w:val="en-US"/>
    </w:rPr>
  </w:style>
  <w:style w:type="paragraph" w:styleId="ListParagraph">
    <w:name w:val="List Paragraph"/>
    <w:basedOn w:val="Normal"/>
    <w:uiPriority w:val="34"/>
    <w:qFormat/>
    <w:rsid w:val="00B0358C"/>
    <w:pPr>
      <w:ind w:left="720"/>
      <w:contextualSpacing/>
    </w:pPr>
  </w:style>
  <w:style w:type="paragraph" w:styleId="NormalWeb">
    <w:name w:val="Normal (Web)"/>
    <w:basedOn w:val="Normal"/>
    <w:uiPriority w:val="99"/>
    <w:semiHidden/>
    <w:unhideWhenUsed/>
    <w:rsid w:val="00B0358C"/>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B0358C"/>
    <w:pPr>
      <w:spacing w:line="276" w:lineRule="auto"/>
      <w:outlineLvl w:val="9"/>
    </w:pPr>
    <w:rPr>
      <w:rFonts w:asciiTheme="majorHAnsi" w:hAnsiTheme="majorHAnsi"/>
      <w:color w:val="2F5496" w:themeColor="accent1" w:themeShade="BF"/>
      <w:sz w:val="28"/>
      <w:lang w:eastAsia="ja-JP"/>
    </w:rPr>
  </w:style>
  <w:style w:type="paragraph" w:styleId="TOC1">
    <w:name w:val="toc 1"/>
    <w:basedOn w:val="Normal"/>
    <w:next w:val="Normal"/>
    <w:autoRedefine/>
    <w:uiPriority w:val="39"/>
    <w:unhideWhenUsed/>
    <w:rsid w:val="00B0358C"/>
    <w:pPr>
      <w:spacing w:after="100"/>
    </w:pPr>
  </w:style>
  <w:style w:type="character" w:styleId="Hyperlink">
    <w:name w:val="Hyperlink"/>
    <w:basedOn w:val="DefaultParagraphFont"/>
    <w:uiPriority w:val="99"/>
    <w:unhideWhenUsed/>
    <w:rsid w:val="00B0358C"/>
    <w:rPr>
      <w:color w:val="0563C1" w:themeColor="hyperlink"/>
      <w:u w:val="single"/>
    </w:rPr>
  </w:style>
  <w:style w:type="character" w:customStyle="1" w:styleId="normaltextrun">
    <w:name w:val="normaltextrun"/>
    <w:basedOn w:val="DefaultParagraphFont"/>
    <w:rsid w:val="00357D7E"/>
  </w:style>
  <w:style w:type="character" w:customStyle="1" w:styleId="scxw250094375">
    <w:name w:val="scxw250094375"/>
    <w:basedOn w:val="DefaultParagraphFont"/>
    <w:rsid w:val="00357D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1026</Words>
  <Characters>5851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Hulub</dc:creator>
  <cp:keywords/>
  <dc:description/>
  <cp:lastModifiedBy>Beatrice Hulub</cp:lastModifiedBy>
  <cp:revision>2</cp:revision>
  <dcterms:created xsi:type="dcterms:W3CDTF">2023-02-03T13:00:00Z</dcterms:created>
  <dcterms:modified xsi:type="dcterms:W3CDTF">2023-02-03T13:00:00Z</dcterms:modified>
</cp:coreProperties>
</file>