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CE5F7" w14:textId="77777777" w:rsidR="00460FE6" w:rsidRPr="00460FE6" w:rsidRDefault="00460FE6" w:rsidP="00460FE6">
      <w:pPr>
        <w:keepNext/>
        <w:keepLines/>
        <w:spacing w:before="400" w:after="40" w:line="240" w:lineRule="auto"/>
        <w:outlineLvl w:val="0"/>
        <w:rPr>
          <w:rFonts w:ascii="Calibri Light" w:eastAsia="DengXian Light" w:hAnsi="Calibri Light" w:cs="Times New Roman"/>
          <w:b/>
          <w:bCs/>
          <w:color w:val="4472C4"/>
          <w:kern w:val="0"/>
          <w:sz w:val="36"/>
          <w:szCs w:val="36"/>
          <w:lang w:val="en-US"/>
          <w14:ligatures w14:val="none"/>
        </w:rPr>
      </w:pPr>
      <w:bookmarkStart w:id="0" w:name="_Toc462935440"/>
      <w:r w:rsidRPr="00460FE6">
        <w:rPr>
          <w:rFonts w:ascii="Calibri Light" w:eastAsia="DengXian Light" w:hAnsi="Calibri Light" w:cs="Times New Roman"/>
          <w:b/>
          <w:bCs/>
          <w:color w:val="4472C4"/>
          <w:kern w:val="0"/>
          <w:sz w:val="36"/>
          <w:szCs w:val="36"/>
          <w:lang w:val="en-US"/>
          <w14:ligatures w14:val="none"/>
        </w:rPr>
        <w:t>Appendix 4: Final Reports</w:t>
      </w:r>
      <w:bookmarkEnd w:id="0"/>
    </w:p>
    <w:p w14:paraId="5C0EE356"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1" w:name="_Toc2067575464"/>
      <w:r w:rsidRPr="00460FE6">
        <w:rPr>
          <w:rFonts w:ascii="Calibri Light" w:eastAsia="DengXian Light" w:hAnsi="Calibri Light" w:cs="Times New Roman"/>
          <w:color w:val="2F5496"/>
          <w:kern w:val="0"/>
          <w:sz w:val="32"/>
          <w:szCs w:val="32"/>
          <w:lang w:val="en-US"/>
          <w14:ligatures w14:val="none"/>
        </w:rPr>
        <w:t>PRACTICUM SUPERVISORS FINAL REPORT</w:t>
      </w:r>
      <w:bookmarkEnd w:id="1"/>
      <w:r w:rsidRPr="00460FE6">
        <w:rPr>
          <w:rFonts w:ascii="Calibri Light" w:eastAsia="DengXian Light" w:hAnsi="Calibri Light" w:cs="Times New Roman"/>
          <w:color w:val="2F5496"/>
          <w:kern w:val="0"/>
          <w:sz w:val="32"/>
          <w:szCs w:val="32"/>
          <w:lang w:val="en-US"/>
          <w14:ligatures w14:val="none"/>
        </w:rPr>
        <w:t xml:space="preserve"> </w:t>
      </w:r>
    </w:p>
    <w:p w14:paraId="4234335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460FE6" w:rsidRPr="00460FE6" w14:paraId="323685FC" w14:textId="77777777" w:rsidTr="00680EC3">
        <w:tc>
          <w:tcPr>
            <w:tcW w:w="2830" w:type="dxa"/>
            <w:shd w:val="clear" w:color="auto" w:fill="E7E6E6"/>
          </w:tcPr>
          <w:p w14:paraId="67A21C98"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HE qualification</w:t>
            </w:r>
          </w:p>
        </w:tc>
        <w:tc>
          <w:tcPr>
            <w:tcW w:w="9923" w:type="dxa"/>
            <w:shd w:val="clear" w:color="auto" w:fill="E7E6E6"/>
          </w:tcPr>
          <w:p w14:paraId="512FCF74"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r>
      <w:tr w:rsidR="00460FE6" w:rsidRPr="00460FE6" w14:paraId="0956ACC1" w14:textId="77777777" w:rsidTr="00680EC3">
        <w:tc>
          <w:tcPr>
            <w:tcW w:w="2830" w:type="dxa"/>
          </w:tcPr>
          <w:p w14:paraId="70BEDD26"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9923" w:type="dxa"/>
          </w:tcPr>
          <w:p w14:paraId="6536FB6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r>
      <w:tr w:rsidR="00460FE6" w:rsidRPr="00460FE6" w14:paraId="13993E2E" w14:textId="77777777" w:rsidTr="00680EC3">
        <w:tc>
          <w:tcPr>
            <w:tcW w:w="2830" w:type="dxa"/>
          </w:tcPr>
          <w:p w14:paraId="5D2E2C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60 – 69%</w:t>
            </w:r>
          </w:p>
        </w:tc>
        <w:tc>
          <w:tcPr>
            <w:tcW w:w="9923" w:type="dxa"/>
          </w:tcPr>
          <w:p w14:paraId="4F7D43A7"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r>
      <w:tr w:rsidR="00460FE6" w:rsidRPr="00460FE6" w14:paraId="6936C355" w14:textId="77777777" w:rsidTr="00680EC3">
        <w:tc>
          <w:tcPr>
            <w:tcW w:w="2830" w:type="dxa"/>
          </w:tcPr>
          <w:p w14:paraId="78F31C6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9923" w:type="dxa"/>
          </w:tcPr>
          <w:p w14:paraId="2194EC37"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r>
      <w:tr w:rsidR="00460FE6" w:rsidRPr="00460FE6" w14:paraId="523C822B" w14:textId="77777777" w:rsidTr="00680EC3">
        <w:tc>
          <w:tcPr>
            <w:tcW w:w="2830" w:type="dxa"/>
          </w:tcPr>
          <w:p w14:paraId="74F08D6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9923" w:type="dxa"/>
          </w:tcPr>
          <w:p w14:paraId="4B6DE6C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r>
      <w:tr w:rsidR="00460FE6" w:rsidRPr="00460FE6" w14:paraId="1FD9860E" w14:textId="77777777" w:rsidTr="00680EC3">
        <w:tc>
          <w:tcPr>
            <w:tcW w:w="2830" w:type="dxa"/>
          </w:tcPr>
          <w:p w14:paraId="765A85D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 </w:t>
            </w: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9923" w:type="dxa"/>
          </w:tcPr>
          <w:p w14:paraId="09CD30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r>
    </w:tbl>
    <w:p w14:paraId="76F877C9" w14:textId="77777777" w:rsidR="00460FE6" w:rsidRPr="00460FE6" w:rsidRDefault="00460FE6" w:rsidP="00460FE6">
      <w:pPr>
        <w:spacing w:after="200" w:line="276" w:lineRule="auto"/>
        <w:rPr>
          <w:rFonts w:ascii="Arial" w:eastAsia="DengXian" w:hAnsi="Arial" w:cs="Arial"/>
          <w:kern w:val="0"/>
          <w:lang w:val="en-US"/>
          <w14:ligatures w14:val="none"/>
        </w:rPr>
      </w:pPr>
    </w:p>
    <w:p w14:paraId="35185CC5" w14:textId="77777777" w:rsidR="00460FE6" w:rsidRPr="00460FE6" w:rsidRDefault="00460FE6" w:rsidP="00460FE6">
      <w:pPr>
        <w:spacing w:after="200" w:line="276" w:lineRule="auto"/>
        <w:rPr>
          <w:rFonts w:ascii="Arial" w:eastAsia="DengXian" w:hAnsi="Arial" w:cs="Arial"/>
          <w:kern w:val="0"/>
          <w:lang w:val="en-US"/>
          <w14:ligatures w14:val="none"/>
        </w:rPr>
      </w:pPr>
    </w:p>
    <w:p w14:paraId="02ABCA1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460FE6" w:rsidRPr="00460FE6" w14:paraId="4D879780" w14:textId="77777777" w:rsidTr="00680EC3">
        <w:tc>
          <w:tcPr>
            <w:tcW w:w="12950" w:type="dxa"/>
            <w:gridSpan w:val="2"/>
            <w:shd w:val="clear" w:color="auto" w:fill="E7E6E6"/>
          </w:tcPr>
          <w:p w14:paraId="137368C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How did the student use supervision and respond to feedback?</w:t>
            </w:r>
          </w:p>
        </w:tc>
      </w:tr>
      <w:tr w:rsidR="00460FE6" w:rsidRPr="00460FE6" w14:paraId="4FB7EC67" w14:textId="77777777" w:rsidTr="00680EC3">
        <w:tc>
          <w:tcPr>
            <w:tcW w:w="12950" w:type="dxa"/>
            <w:gridSpan w:val="2"/>
          </w:tcPr>
          <w:p w14:paraId="1FAE62EE" w14:textId="77777777" w:rsidR="00460FE6" w:rsidRDefault="00E7538A" w:rsidP="00E7538A">
            <w:pPr>
              <w:rPr>
                <w:rFonts w:ascii="Arial" w:hAnsi="Arial" w:cs="Arial"/>
              </w:rPr>
            </w:pPr>
            <w:r w:rsidRPr="00DB6D9B">
              <w:rPr>
                <w:rFonts w:ascii="Arial" w:hAnsi="Arial" w:cs="Arial"/>
              </w:rPr>
              <w:t>Nichola engaged positively with supervision throughout her placement. She consistently came prepared, reflected openly, and applied feedback effectively to improve her practice.</w:t>
            </w:r>
          </w:p>
          <w:p w14:paraId="5A8F8A42" w14:textId="39DBF316" w:rsidR="007E0170" w:rsidRPr="00E7538A" w:rsidRDefault="007E0170" w:rsidP="00E7538A">
            <w:pPr>
              <w:rPr>
                <w:rFonts w:ascii="Arial" w:hAnsi="Arial" w:cs="Arial"/>
              </w:rPr>
            </w:pPr>
          </w:p>
        </w:tc>
      </w:tr>
      <w:tr w:rsidR="00460FE6" w:rsidRPr="00460FE6" w14:paraId="1D95129B" w14:textId="77777777" w:rsidTr="00680EC3">
        <w:tc>
          <w:tcPr>
            <w:tcW w:w="12950" w:type="dxa"/>
            <w:gridSpan w:val="2"/>
            <w:shd w:val="clear" w:color="auto" w:fill="E7E6E6"/>
          </w:tcPr>
          <w:p w14:paraId="5DF510D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seek challenging situations, and how were these worked with?</w:t>
            </w:r>
          </w:p>
        </w:tc>
      </w:tr>
      <w:tr w:rsidR="00460FE6" w:rsidRPr="00460FE6" w14:paraId="671D8DD9" w14:textId="77777777" w:rsidTr="00680EC3">
        <w:tc>
          <w:tcPr>
            <w:tcW w:w="12950" w:type="dxa"/>
            <w:gridSpan w:val="2"/>
          </w:tcPr>
          <w:p w14:paraId="21C9015D" w14:textId="5FDD8CD6" w:rsidR="00F7784C" w:rsidRPr="00DB6D9B" w:rsidRDefault="00F7784C" w:rsidP="00F7784C">
            <w:pPr>
              <w:rPr>
                <w:rFonts w:ascii="Arial" w:hAnsi="Arial" w:cs="Arial"/>
              </w:rPr>
            </w:pPr>
            <w:r w:rsidRPr="00DB6D9B">
              <w:rPr>
                <w:rFonts w:ascii="Arial" w:hAnsi="Arial" w:cs="Arial"/>
              </w:rPr>
              <w:t xml:space="preserve">Nichola actively sought opportunities that stretched her skills, taking on </w:t>
            </w:r>
            <w:r w:rsidR="00D00D5C">
              <w:rPr>
                <w:rFonts w:ascii="Arial" w:hAnsi="Arial" w:cs="Arial"/>
              </w:rPr>
              <w:t>challenging</w:t>
            </w:r>
            <w:r w:rsidRPr="00DB6D9B">
              <w:rPr>
                <w:rFonts w:ascii="Arial" w:hAnsi="Arial" w:cs="Arial"/>
              </w:rPr>
              <w:t xml:space="preserve"> roles and supporting young people with complex needs</w:t>
            </w:r>
            <w:r w:rsidR="004E40A7">
              <w:rPr>
                <w:rFonts w:ascii="Arial" w:hAnsi="Arial" w:cs="Arial"/>
              </w:rPr>
              <w:t xml:space="preserve"> who </w:t>
            </w:r>
            <w:r w:rsidR="00D00D5C">
              <w:rPr>
                <w:rFonts w:ascii="Arial" w:hAnsi="Arial" w:cs="Arial"/>
              </w:rPr>
              <w:t>were homeless or at risk of homelessness</w:t>
            </w:r>
            <w:r w:rsidRPr="00DB6D9B">
              <w:rPr>
                <w:rFonts w:ascii="Arial" w:hAnsi="Arial" w:cs="Arial"/>
              </w:rPr>
              <w:t>. She approached challenges calmly and used supervision to develop strategies.</w:t>
            </w:r>
          </w:p>
          <w:p w14:paraId="04AC7552"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426ED86" w14:textId="77777777" w:rsidTr="00680EC3">
        <w:tc>
          <w:tcPr>
            <w:tcW w:w="12950" w:type="dxa"/>
            <w:gridSpan w:val="2"/>
            <w:shd w:val="clear" w:color="auto" w:fill="E7E6E6"/>
          </w:tcPr>
          <w:p w14:paraId="73D7AD7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show enthusiasm and commitment?</w:t>
            </w:r>
          </w:p>
        </w:tc>
      </w:tr>
      <w:tr w:rsidR="00460FE6" w:rsidRPr="00460FE6" w14:paraId="53F89063" w14:textId="77777777" w:rsidTr="00680EC3">
        <w:tc>
          <w:tcPr>
            <w:tcW w:w="12950" w:type="dxa"/>
            <w:gridSpan w:val="2"/>
          </w:tcPr>
          <w:p w14:paraId="07F504B5" w14:textId="77777777" w:rsidR="00CF7ABB" w:rsidRPr="00DB6D9B" w:rsidRDefault="00CF7ABB" w:rsidP="00CF7ABB">
            <w:pPr>
              <w:rPr>
                <w:rFonts w:ascii="Arial" w:hAnsi="Arial" w:cs="Arial"/>
              </w:rPr>
            </w:pPr>
            <w:r w:rsidRPr="00DB6D9B">
              <w:rPr>
                <w:rFonts w:ascii="Arial" w:hAnsi="Arial" w:cs="Arial"/>
              </w:rPr>
              <w:t>Nichola consistently demonstrated enthusiasm and commitment, was reliable and punctual, and showed genuine care for the young people’s wellbeing and development.</w:t>
            </w:r>
          </w:p>
          <w:p w14:paraId="5A679CD5" w14:textId="77777777" w:rsidR="00460FE6" w:rsidRPr="00460FE6" w:rsidRDefault="00460FE6" w:rsidP="00D00D5C">
            <w:pPr>
              <w:spacing w:after="200" w:line="276" w:lineRule="auto"/>
              <w:rPr>
                <w:rFonts w:ascii="Arial" w:eastAsia="DengXian" w:hAnsi="Arial" w:cs="Arial"/>
                <w:lang w:val="en-US"/>
                <w14:ligatures w14:val="none"/>
              </w:rPr>
            </w:pPr>
          </w:p>
        </w:tc>
      </w:tr>
      <w:tr w:rsidR="00460FE6" w:rsidRPr="00460FE6" w14:paraId="72AFDC5B" w14:textId="77777777" w:rsidTr="00680EC3">
        <w:tc>
          <w:tcPr>
            <w:tcW w:w="12950" w:type="dxa"/>
            <w:gridSpan w:val="2"/>
            <w:shd w:val="clear" w:color="auto" w:fill="E7E6E6"/>
          </w:tcPr>
          <w:p w14:paraId="01C80D38"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well was the student able to relate theory to practice and reflect on their own practice and that of others?</w:t>
            </w:r>
          </w:p>
        </w:tc>
      </w:tr>
      <w:tr w:rsidR="00460FE6" w:rsidRPr="00460FE6" w14:paraId="6333F718" w14:textId="77777777" w:rsidTr="00680EC3">
        <w:tc>
          <w:tcPr>
            <w:tcW w:w="12950" w:type="dxa"/>
            <w:gridSpan w:val="2"/>
          </w:tcPr>
          <w:p w14:paraId="1F53EB4E" w14:textId="4D2EFAC9" w:rsidR="000C155E" w:rsidRPr="00DB6D9B" w:rsidRDefault="000C155E" w:rsidP="000C155E">
            <w:pPr>
              <w:rPr>
                <w:rFonts w:ascii="Arial" w:hAnsi="Arial" w:cs="Arial"/>
              </w:rPr>
            </w:pPr>
            <w:r w:rsidRPr="00DB6D9B">
              <w:rPr>
                <w:rFonts w:ascii="Arial" w:hAnsi="Arial" w:cs="Arial"/>
              </w:rPr>
              <w:t xml:space="preserve">Nichola made strong links between youth work theory and practice. Her reflections showed critical thinking and informed improvements in her </w:t>
            </w:r>
            <w:r w:rsidR="00851BEC">
              <w:rPr>
                <w:rFonts w:ascii="Arial" w:hAnsi="Arial" w:cs="Arial"/>
              </w:rPr>
              <w:t>practice</w:t>
            </w:r>
            <w:r w:rsidRPr="00DB6D9B">
              <w:rPr>
                <w:rFonts w:ascii="Arial" w:hAnsi="Arial" w:cs="Arial"/>
              </w:rPr>
              <w:t>.</w:t>
            </w:r>
          </w:p>
          <w:p w14:paraId="6C1455FF"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6D90FD34" w14:textId="77777777" w:rsidTr="00680EC3">
        <w:tc>
          <w:tcPr>
            <w:tcW w:w="12950" w:type="dxa"/>
            <w:gridSpan w:val="2"/>
            <w:shd w:val="clear" w:color="auto" w:fill="E7E6E6"/>
          </w:tcPr>
          <w:p w14:paraId="5B9B3D7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did the student articulate their own beliefs and values and relate them to the work?</w:t>
            </w:r>
          </w:p>
        </w:tc>
      </w:tr>
      <w:tr w:rsidR="00460FE6" w:rsidRPr="00460FE6" w14:paraId="37EE439E" w14:textId="77777777" w:rsidTr="00680EC3">
        <w:tc>
          <w:tcPr>
            <w:tcW w:w="12950" w:type="dxa"/>
            <w:gridSpan w:val="2"/>
          </w:tcPr>
          <w:p w14:paraId="553428F1" w14:textId="4FF4485D" w:rsidR="00F1082F" w:rsidRPr="00DB6D9B" w:rsidRDefault="00F1082F" w:rsidP="00F1082F">
            <w:pPr>
              <w:rPr>
                <w:rFonts w:ascii="Arial" w:hAnsi="Arial" w:cs="Arial"/>
              </w:rPr>
            </w:pPr>
            <w:r w:rsidRPr="00DB6D9B">
              <w:rPr>
                <w:rFonts w:ascii="Arial" w:hAnsi="Arial" w:cs="Arial"/>
              </w:rPr>
              <w:t xml:space="preserve">Nichola </w:t>
            </w:r>
            <w:r w:rsidR="00AD2510">
              <w:rPr>
                <w:rFonts w:ascii="Arial" w:hAnsi="Arial" w:cs="Arial"/>
              </w:rPr>
              <w:t>presented</w:t>
            </w:r>
            <w:r w:rsidRPr="00DB6D9B">
              <w:rPr>
                <w:rFonts w:ascii="Arial" w:hAnsi="Arial" w:cs="Arial"/>
              </w:rPr>
              <w:t xml:space="preserve"> her values clearly, showing a strong commitment to inclusion, respect, and youth voice, and aligned her actions with these values.</w:t>
            </w:r>
          </w:p>
          <w:p w14:paraId="57DC4274"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10B860D" w14:textId="77777777" w:rsidTr="00680EC3">
        <w:tc>
          <w:tcPr>
            <w:tcW w:w="12950" w:type="dxa"/>
            <w:gridSpan w:val="2"/>
            <w:shd w:val="clear" w:color="auto" w:fill="E7E6E6"/>
          </w:tcPr>
          <w:p w14:paraId="4AA4D85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How </w:t>
            </w:r>
            <w:proofErr w:type="gramStart"/>
            <w:r w:rsidRPr="00460FE6">
              <w:rPr>
                <w:rFonts w:ascii="Arial" w:eastAsia="DengXian" w:hAnsi="Arial" w:cs="Arial"/>
                <w:lang w:val="en-US"/>
                <w14:ligatures w14:val="none"/>
              </w:rPr>
              <w:t>pro-active</w:t>
            </w:r>
            <w:proofErr w:type="gramEnd"/>
            <w:r w:rsidRPr="00460FE6">
              <w:rPr>
                <w:rFonts w:ascii="Arial" w:eastAsia="DengXian" w:hAnsi="Arial" w:cs="Arial"/>
                <w:lang w:val="en-US"/>
                <w14:ligatures w14:val="none"/>
              </w:rPr>
              <w:t xml:space="preserve"> was the student in demonstrating anti oppressive beliefs, language, and </w:t>
            </w:r>
            <w:proofErr w:type="spellStart"/>
            <w:r w:rsidRPr="00460FE6">
              <w:rPr>
                <w:rFonts w:ascii="Arial" w:eastAsia="DengXian" w:hAnsi="Arial" w:cs="Arial"/>
                <w:lang w:val="en-US"/>
                <w14:ligatures w14:val="none"/>
              </w:rPr>
              <w:t>behaviour</w:t>
            </w:r>
            <w:proofErr w:type="spellEnd"/>
            <w:r w:rsidRPr="00460FE6">
              <w:rPr>
                <w:rFonts w:ascii="Arial" w:eastAsia="DengXian" w:hAnsi="Arial" w:cs="Arial"/>
                <w:lang w:val="en-US"/>
                <w14:ligatures w14:val="none"/>
              </w:rPr>
              <w:t>?</w:t>
            </w:r>
          </w:p>
        </w:tc>
      </w:tr>
      <w:tr w:rsidR="00460FE6" w:rsidRPr="00460FE6" w14:paraId="78D5D358" w14:textId="77777777" w:rsidTr="00680EC3">
        <w:tc>
          <w:tcPr>
            <w:tcW w:w="12950" w:type="dxa"/>
            <w:gridSpan w:val="2"/>
          </w:tcPr>
          <w:p w14:paraId="309251C9" w14:textId="7948E712" w:rsidR="00147AF1" w:rsidRPr="00DB6D9B" w:rsidRDefault="00147AF1" w:rsidP="00147AF1">
            <w:pPr>
              <w:rPr>
                <w:rFonts w:ascii="Arial" w:hAnsi="Arial" w:cs="Arial"/>
              </w:rPr>
            </w:pPr>
            <w:r w:rsidRPr="00DB6D9B">
              <w:rPr>
                <w:rFonts w:ascii="Arial" w:hAnsi="Arial" w:cs="Arial"/>
              </w:rPr>
              <w:t>Nichola demonstrated anti</w:t>
            </w:r>
            <w:r w:rsidRPr="00DB6D9B">
              <w:rPr>
                <w:rFonts w:ascii="Cambria Math" w:hAnsi="Cambria Math" w:cs="Cambria Math"/>
              </w:rPr>
              <w:t>‑</w:t>
            </w:r>
            <w:r w:rsidRPr="00DB6D9B">
              <w:rPr>
                <w:rFonts w:ascii="Arial" w:hAnsi="Arial" w:cs="Arial"/>
              </w:rPr>
              <w:t xml:space="preserve">oppressive practice consistently, challenging discriminatory behaviour, promoting inclusion, and ensuring all young people felt </w:t>
            </w:r>
            <w:r w:rsidR="00D550E0">
              <w:rPr>
                <w:rFonts w:ascii="Arial" w:hAnsi="Arial" w:cs="Arial"/>
              </w:rPr>
              <w:t>worthy</w:t>
            </w:r>
            <w:r w:rsidR="0000438D">
              <w:rPr>
                <w:rFonts w:ascii="Arial" w:hAnsi="Arial" w:cs="Arial"/>
              </w:rPr>
              <w:t xml:space="preserve"> and </w:t>
            </w:r>
            <w:r w:rsidRPr="00DB6D9B">
              <w:rPr>
                <w:rFonts w:ascii="Arial" w:hAnsi="Arial" w:cs="Arial"/>
              </w:rPr>
              <w:t>welcomed.</w:t>
            </w:r>
          </w:p>
          <w:p w14:paraId="22226668" w14:textId="77777777" w:rsidR="00460FE6" w:rsidRPr="00460FE6" w:rsidRDefault="00460FE6" w:rsidP="00460FE6">
            <w:pPr>
              <w:spacing w:after="200" w:line="276" w:lineRule="auto"/>
              <w:rPr>
                <w:rFonts w:ascii="Arial" w:eastAsia="DengXian" w:hAnsi="Arial" w:cs="Arial"/>
                <w:lang w:val="en-US"/>
                <w14:ligatures w14:val="none"/>
              </w:rPr>
            </w:pPr>
          </w:p>
          <w:p w14:paraId="1CBF7AC7"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00C80014" w14:textId="77777777" w:rsidTr="00680EC3">
        <w:tc>
          <w:tcPr>
            <w:tcW w:w="12950" w:type="dxa"/>
            <w:gridSpan w:val="2"/>
            <w:shd w:val="clear" w:color="auto" w:fill="E7E6E6"/>
          </w:tcPr>
          <w:p w14:paraId="3E19D9DE" w14:textId="483F8B00"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In your professional opinion has the student achieved the necessary standards to progre</w:t>
            </w:r>
            <w:r w:rsidR="00C8117F">
              <w:rPr>
                <w:rFonts w:ascii="Arial" w:eastAsia="DengXian" w:hAnsi="Arial" w:cs="Arial"/>
                <w:lang w:val="en-US"/>
                <w14:ligatures w14:val="none"/>
              </w:rPr>
              <w:t>ss</w:t>
            </w:r>
            <w:r w:rsidRPr="00460FE6">
              <w:rPr>
                <w:rFonts w:ascii="Arial" w:eastAsia="DengXian" w:hAnsi="Arial" w:cs="Arial"/>
                <w:lang w:val="en-US"/>
                <w14:ligatures w14:val="none"/>
              </w:rPr>
              <w:t>?</w:t>
            </w:r>
          </w:p>
        </w:tc>
      </w:tr>
      <w:tr w:rsidR="00460FE6" w:rsidRPr="00460FE6" w14:paraId="466A529C" w14:textId="77777777" w:rsidTr="00680EC3">
        <w:tc>
          <w:tcPr>
            <w:tcW w:w="12950" w:type="dxa"/>
            <w:gridSpan w:val="2"/>
          </w:tcPr>
          <w:p w14:paraId="29944F5B" w14:textId="0AD432C2" w:rsidR="0044603E" w:rsidRPr="00DB6D9B" w:rsidRDefault="0044603E" w:rsidP="0044603E">
            <w:pPr>
              <w:rPr>
                <w:rFonts w:ascii="Arial" w:hAnsi="Arial" w:cs="Arial"/>
              </w:rPr>
            </w:pPr>
            <w:r w:rsidRPr="00DB6D9B">
              <w:rPr>
                <w:rFonts w:ascii="Arial" w:hAnsi="Arial" w:cs="Arial"/>
              </w:rPr>
              <w:t>Nichola has clearly met the standards required to progress, demonstrating professionalism, reflective ability, competence, and strong youth work values.</w:t>
            </w:r>
          </w:p>
          <w:p w14:paraId="0B0E80A8"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51020076" w14:textId="77777777" w:rsidTr="00680EC3">
        <w:tc>
          <w:tcPr>
            <w:tcW w:w="5382" w:type="dxa"/>
            <w:shd w:val="clear" w:color="auto" w:fill="E7E6E6"/>
          </w:tcPr>
          <w:p w14:paraId="77EFF4E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Student’s Provisional Grade </w:t>
            </w:r>
            <w:r w:rsidRPr="00460FE6">
              <w:rPr>
                <w:rFonts w:ascii="Arial" w:eastAsia="DengXian" w:hAnsi="Arial" w:cs="Arial"/>
                <w:lang w:val="en-US"/>
                <w14:ligatures w14:val="none"/>
              </w:rPr>
              <w:br/>
              <w:t>(Please refer to the grading criteria above)</w:t>
            </w:r>
          </w:p>
        </w:tc>
        <w:tc>
          <w:tcPr>
            <w:tcW w:w="7568" w:type="dxa"/>
          </w:tcPr>
          <w:p w14:paraId="4B929243" w14:textId="4A354D66" w:rsidR="00460FE6" w:rsidRPr="00460FE6" w:rsidRDefault="002051BF"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88%</w:t>
            </w:r>
          </w:p>
        </w:tc>
      </w:tr>
      <w:tr w:rsidR="00460FE6" w:rsidRPr="00460FE6" w14:paraId="09F143FA" w14:textId="77777777" w:rsidTr="00680EC3">
        <w:tc>
          <w:tcPr>
            <w:tcW w:w="5382" w:type="dxa"/>
            <w:shd w:val="clear" w:color="auto" w:fill="E7E6E6"/>
          </w:tcPr>
          <w:p w14:paraId="54D88CD4"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Signed Supervisor </w:t>
            </w:r>
          </w:p>
        </w:tc>
        <w:tc>
          <w:tcPr>
            <w:tcW w:w="7568" w:type="dxa"/>
          </w:tcPr>
          <w:p w14:paraId="129F7251" w14:textId="3E0F5F6E" w:rsidR="00460FE6" w:rsidRPr="00D7639F" w:rsidRDefault="0044603E" w:rsidP="00460FE6">
            <w:pPr>
              <w:spacing w:after="200" w:line="276" w:lineRule="auto"/>
              <w:rPr>
                <w:rFonts w:ascii="Pristina" w:eastAsia="DengXian" w:hAnsi="Pristina" w:cs="Arial"/>
                <w:sz w:val="24"/>
                <w:szCs w:val="24"/>
                <w:lang w:val="en-US"/>
                <w14:ligatures w14:val="none"/>
              </w:rPr>
            </w:pPr>
            <w:r w:rsidRPr="00D7639F">
              <w:rPr>
                <w:rFonts w:ascii="Pristina" w:eastAsia="DengXian" w:hAnsi="Pristina" w:cs="Arial"/>
                <w:sz w:val="24"/>
                <w:szCs w:val="24"/>
                <w:lang w:val="en-US"/>
                <w14:ligatures w14:val="none"/>
              </w:rPr>
              <w:t>K Morgans</w:t>
            </w:r>
          </w:p>
        </w:tc>
      </w:tr>
      <w:tr w:rsidR="00460FE6" w:rsidRPr="00460FE6" w14:paraId="5C35D06D" w14:textId="77777777" w:rsidTr="00680EC3">
        <w:tc>
          <w:tcPr>
            <w:tcW w:w="5382" w:type="dxa"/>
            <w:shd w:val="clear" w:color="auto" w:fill="E7E6E6"/>
          </w:tcPr>
          <w:p w14:paraId="07C98A4B"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Date</w:t>
            </w:r>
          </w:p>
        </w:tc>
        <w:tc>
          <w:tcPr>
            <w:tcW w:w="7568" w:type="dxa"/>
          </w:tcPr>
          <w:p w14:paraId="59CB02C3" w14:textId="7126C0B1" w:rsidR="00460FE6" w:rsidRPr="00460FE6" w:rsidRDefault="00D7639F"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19/01/2026</w:t>
            </w:r>
          </w:p>
        </w:tc>
      </w:tr>
    </w:tbl>
    <w:p w14:paraId="1789BA6B" w14:textId="77777777" w:rsidR="00460FE6" w:rsidRPr="00460FE6" w:rsidRDefault="00460FE6" w:rsidP="00460FE6">
      <w:pPr>
        <w:spacing w:after="200" w:line="276" w:lineRule="auto"/>
        <w:rPr>
          <w:rFonts w:ascii="Arial" w:eastAsia="DengXian" w:hAnsi="Arial" w:cs="Arial"/>
          <w:kern w:val="0"/>
          <w:lang w:val="en-US"/>
          <w14:ligatures w14:val="none"/>
        </w:rPr>
      </w:pPr>
    </w:p>
    <w:p w14:paraId="19C16607" w14:textId="77777777" w:rsidR="00460FE6" w:rsidRPr="00460FE6" w:rsidRDefault="00460FE6" w:rsidP="00460FE6">
      <w:pPr>
        <w:spacing w:after="200" w:line="276" w:lineRule="auto"/>
        <w:rPr>
          <w:rFonts w:ascii="Arial" w:eastAsia="DengXian" w:hAnsi="Arial" w:cs="Arial"/>
          <w:kern w:val="0"/>
          <w:lang w:val="en-US"/>
          <w14:ligatures w14:val="none"/>
        </w:rPr>
      </w:pPr>
    </w:p>
    <w:p w14:paraId="2B73D523" w14:textId="77777777" w:rsidR="00460FE6" w:rsidRPr="00460FE6" w:rsidRDefault="00460FE6" w:rsidP="00460FE6">
      <w:pPr>
        <w:spacing w:after="200" w:line="276" w:lineRule="auto"/>
        <w:rPr>
          <w:rFonts w:ascii="Arial" w:eastAsia="DengXian" w:hAnsi="Arial" w:cs="Arial"/>
          <w:kern w:val="0"/>
          <w:lang w:val="en-US"/>
          <w14:ligatures w14:val="none"/>
        </w:rPr>
      </w:pPr>
    </w:p>
    <w:p w14:paraId="15C47B35" w14:textId="77777777" w:rsidR="00460FE6" w:rsidRPr="00460FE6" w:rsidRDefault="00460FE6" w:rsidP="00460FE6">
      <w:pPr>
        <w:spacing w:after="200" w:line="276" w:lineRule="auto"/>
        <w:rPr>
          <w:rFonts w:ascii="Arial" w:eastAsia="DengXian" w:hAnsi="Arial" w:cs="Arial"/>
          <w:kern w:val="0"/>
          <w:lang w:val="en-US"/>
          <w14:ligatures w14:val="none"/>
        </w:rPr>
      </w:pPr>
    </w:p>
    <w:p w14:paraId="2DB74B6A" w14:textId="77777777" w:rsidR="00460FE6" w:rsidRPr="00460FE6" w:rsidRDefault="00460FE6" w:rsidP="00460FE6">
      <w:pPr>
        <w:spacing w:after="200" w:line="276" w:lineRule="auto"/>
        <w:rPr>
          <w:rFonts w:ascii="Arial" w:eastAsia="DengXian" w:hAnsi="Arial" w:cs="Arial"/>
          <w:kern w:val="0"/>
          <w:lang w:val="en-US"/>
          <w14:ligatures w14:val="none"/>
        </w:rPr>
      </w:pPr>
    </w:p>
    <w:p w14:paraId="6BD4ECF5" w14:textId="77777777" w:rsidR="00460FE6" w:rsidRPr="00460FE6" w:rsidRDefault="00460FE6" w:rsidP="00460FE6">
      <w:pPr>
        <w:spacing w:after="200" w:line="276" w:lineRule="auto"/>
        <w:rPr>
          <w:rFonts w:ascii="Arial" w:eastAsia="DengXian" w:hAnsi="Arial" w:cs="Arial"/>
          <w:kern w:val="0"/>
          <w:lang w:val="en-US"/>
          <w14:ligatures w14:val="none"/>
        </w:rPr>
      </w:pPr>
    </w:p>
    <w:p w14:paraId="62936FD5" w14:textId="77777777" w:rsidR="00460FE6" w:rsidRPr="00460FE6" w:rsidRDefault="00460FE6" w:rsidP="00460FE6">
      <w:pPr>
        <w:spacing w:after="200" w:line="276" w:lineRule="auto"/>
        <w:rPr>
          <w:rFonts w:ascii="Arial" w:eastAsia="DengXian" w:hAnsi="Arial" w:cs="Arial"/>
          <w:kern w:val="0"/>
          <w:lang w:val="en-US"/>
          <w14:ligatures w14:val="none"/>
        </w:rPr>
      </w:pPr>
    </w:p>
    <w:p w14:paraId="4D362FE5" w14:textId="77777777" w:rsidR="00460FE6" w:rsidRPr="00460FE6" w:rsidRDefault="00460FE6" w:rsidP="00460FE6">
      <w:pPr>
        <w:spacing w:after="200" w:line="276" w:lineRule="auto"/>
        <w:rPr>
          <w:rFonts w:ascii="Arial" w:eastAsia="DengXian" w:hAnsi="Arial" w:cs="Arial"/>
          <w:kern w:val="0"/>
          <w:lang w:val="en-US"/>
          <w14:ligatures w14:val="none"/>
        </w:rPr>
      </w:pPr>
    </w:p>
    <w:p w14:paraId="32D84526" w14:textId="77777777" w:rsidR="00460FE6" w:rsidRPr="00460FE6" w:rsidRDefault="00460FE6" w:rsidP="00460FE6">
      <w:pPr>
        <w:spacing w:after="200" w:line="276" w:lineRule="auto"/>
        <w:rPr>
          <w:rFonts w:ascii="Arial" w:eastAsia="DengXian" w:hAnsi="Arial" w:cs="Arial"/>
          <w:b/>
          <w:bCs/>
          <w:color w:val="4472C4"/>
          <w:kern w:val="0"/>
          <w:sz w:val="28"/>
          <w:szCs w:val="28"/>
          <w:lang w:val="en-US"/>
          <w14:ligatures w14:val="none"/>
        </w:rPr>
      </w:pPr>
    </w:p>
    <w:p w14:paraId="2DE19E4B"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2" w:name="_Toc1673481932"/>
      <w:r w:rsidRPr="00460FE6">
        <w:rPr>
          <w:rFonts w:ascii="Calibri Light" w:eastAsia="DengXian Light" w:hAnsi="Calibri Light" w:cs="Times New Roman"/>
          <w:color w:val="2F5496"/>
          <w:kern w:val="0"/>
          <w:sz w:val="32"/>
          <w:szCs w:val="32"/>
          <w:lang w:val="en-US"/>
          <w14:ligatures w14:val="none"/>
        </w:rPr>
        <w:lastRenderedPageBreak/>
        <w:t>LEARNING MENTORS FINAL REPORT</w:t>
      </w:r>
      <w:bookmarkEnd w:id="2"/>
      <w:r w:rsidRPr="00460FE6">
        <w:rPr>
          <w:rFonts w:ascii="Calibri Light" w:eastAsia="DengXian Light" w:hAnsi="Calibri Light" w:cs="Times New Roman"/>
          <w:color w:val="2F5496"/>
          <w:kern w:val="0"/>
          <w:sz w:val="32"/>
          <w:szCs w:val="32"/>
          <w:lang w:val="en-US"/>
          <w14:ligatures w14:val="none"/>
        </w:rPr>
        <w:t xml:space="preserve"> </w:t>
      </w:r>
    </w:p>
    <w:p w14:paraId="438274C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460FE6">
        <w:rPr>
          <w:rFonts w:ascii="Arial" w:eastAsia="DengXian" w:hAnsi="Arial" w:cs="Arial"/>
          <w:kern w:val="0"/>
          <w:lang w:val="en-US"/>
          <w14:ligatures w14:val="none"/>
        </w:rPr>
        <w:t>communities, and</w:t>
      </w:r>
      <w:proofErr w:type="gramEnd"/>
      <w:r w:rsidRPr="00460FE6">
        <w:rPr>
          <w:rFonts w:ascii="Arial" w:eastAsia="DengXian" w:hAnsi="Arial" w:cs="Arial"/>
          <w:kern w:val="0"/>
          <w:lang w:val="en-US"/>
          <w14:ligatures w14:val="none"/>
        </w:rPr>
        <w:t xml:space="preserve"> cannot be taken lightly.  </w:t>
      </w:r>
    </w:p>
    <w:p w14:paraId="7EC67504"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To ensure the desired results are achieved, all those involved in the placement are required to understand and remain committed to the process of supervised practice.  Issues of competence which might </w:t>
      </w:r>
      <w:proofErr w:type="spellStart"/>
      <w:r w:rsidRPr="00460FE6">
        <w:rPr>
          <w:rFonts w:ascii="Arial" w:eastAsia="DengXian" w:hAnsi="Arial" w:cs="Arial"/>
          <w:kern w:val="0"/>
          <w:lang w:val="en-US"/>
          <w14:ligatures w14:val="none"/>
        </w:rPr>
        <w:t>jeopardise</w:t>
      </w:r>
      <w:proofErr w:type="spellEnd"/>
      <w:r w:rsidRPr="00460FE6">
        <w:rPr>
          <w:rFonts w:ascii="Arial" w:eastAsia="DengXian" w:hAnsi="Arial" w:cs="Arial"/>
          <w:kern w:val="0"/>
          <w:lang w:val="en-US"/>
          <w14:ligatures w14:val="none"/>
        </w:rPr>
        <w:t xml:space="preserve"> a student’s ability to complete workplace/</w:t>
      </w:r>
      <w:proofErr w:type="gramStart"/>
      <w:r w:rsidRPr="00460FE6">
        <w:rPr>
          <w:rFonts w:ascii="Arial" w:eastAsia="DengXian" w:hAnsi="Arial" w:cs="Arial"/>
          <w:kern w:val="0"/>
          <w:lang w:val="en-US"/>
          <w14:ligatures w14:val="none"/>
        </w:rPr>
        <w:t>work based</w:t>
      </w:r>
      <w:proofErr w:type="gramEnd"/>
      <w:r w:rsidRPr="00460FE6">
        <w:rPr>
          <w:rFonts w:ascii="Arial" w:eastAsia="DengXian" w:hAnsi="Arial" w:cs="Arial"/>
          <w:kern w:val="0"/>
          <w:lang w:val="en-US"/>
          <w14:ligatures w14:val="none"/>
        </w:rPr>
        <w:t xml:space="preserve"> practice successfully should be identified and communicated to the visiting tutor or fieldwork coordinator as soon as possible.</w:t>
      </w:r>
    </w:p>
    <w:p w14:paraId="1E841749"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After the </w:t>
      </w:r>
      <w:proofErr w:type="gramStart"/>
      <w:r w:rsidRPr="00460FE6">
        <w:rPr>
          <w:rFonts w:ascii="Arial" w:eastAsia="DengXian" w:hAnsi="Arial" w:cs="Arial"/>
          <w:kern w:val="0"/>
          <w:lang w:val="en-US"/>
          <w14:ligatures w14:val="none"/>
        </w:rPr>
        <w:t>student’s</w:t>
      </w:r>
      <w:proofErr w:type="gramEnd"/>
      <w:r w:rsidRPr="00460FE6">
        <w:rPr>
          <w:rFonts w:ascii="Arial" w:eastAsia="DengXian" w:hAnsi="Arial" w:cs="Arial"/>
          <w:kern w:val="0"/>
          <w:lang w:val="en-US"/>
          <w14:ligatures w14:val="none"/>
        </w:rPr>
        <w:t xml:space="preserve"> induction to the placement,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will have drawn up a professional development plan balancing the needs of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and the requirements of the </w:t>
      </w:r>
      <w:proofErr w:type="spellStart"/>
      <w:r w:rsidRPr="00460FE6">
        <w:rPr>
          <w:rFonts w:ascii="Arial" w:eastAsia="DengXian" w:hAnsi="Arial" w:cs="Arial"/>
          <w:kern w:val="0"/>
          <w:lang w:val="en-US"/>
          <w14:ligatures w14:val="none"/>
        </w:rPr>
        <w:t>programme</w:t>
      </w:r>
      <w:proofErr w:type="spellEnd"/>
      <w:r w:rsidRPr="00460FE6">
        <w:rPr>
          <w:rFonts w:ascii="Arial" w:eastAsia="DengXian" w:hAnsi="Arial" w:cs="Arial"/>
          <w:kern w:val="0"/>
          <w:lang w:val="en-US"/>
          <w14:ligatures w14:val="none"/>
        </w:rPr>
        <w:t xml:space="preserve">.  As Learning </w:t>
      </w:r>
      <w:proofErr w:type="gramStart"/>
      <w:r w:rsidRPr="00460FE6">
        <w:rPr>
          <w:rFonts w:ascii="Arial" w:eastAsia="DengXian" w:hAnsi="Arial" w:cs="Arial"/>
          <w:kern w:val="0"/>
          <w:lang w:val="en-US"/>
          <w14:ligatures w14:val="none"/>
        </w:rPr>
        <w:t>Mentor</w:t>
      </w:r>
      <w:proofErr w:type="gramEnd"/>
      <w:r w:rsidRPr="00460FE6">
        <w:rPr>
          <w:rFonts w:ascii="Arial" w:eastAsia="DengXian" w:hAnsi="Arial" w:cs="Arial"/>
          <w:kern w:val="0"/>
          <w:lang w:val="en-US"/>
          <w14:ligatures w14:val="none"/>
        </w:rPr>
        <w:t xml:space="preserve"> you will have carried out managerial supervision and an interim review of the placement.  This document is the final </w:t>
      </w:r>
      <w:proofErr w:type="gramStart"/>
      <w:r w:rsidRPr="00460FE6">
        <w:rPr>
          <w:rFonts w:ascii="Arial" w:eastAsia="DengXian" w:hAnsi="Arial" w:cs="Arial"/>
          <w:kern w:val="0"/>
          <w:lang w:val="en-US"/>
          <w14:ligatures w14:val="none"/>
        </w:rPr>
        <w:t>report, and</w:t>
      </w:r>
      <w:proofErr w:type="gramEnd"/>
      <w:r w:rsidRPr="00460FE6">
        <w:rPr>
          <w:rFonts w:ascii="Arial" w:eastAsia="DengXian" w:hAnsi="Arial" w:cs="Arial"/>
          <w:kern w:val="0"/>
          <w:lang w:val="en-US"/>
          <w14:ligatures w14:val="none"/>
        </w:rPr>
        <w:t xml:space="preserve"> will include your final assessment of the standards achieved by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on placement and an assessment of an observed piece of youth work practice.</w:t>
      </w:r>
    </w:p>
    <w:p w14:paraId="4C7E16AC" w14:textId="77777777" w:rsidR="00460FE6" w:rsidRPr="00460FE6" w:rsidRDefault="00460FE6" w:rsidP="00460FE6">
      <w:pPr>
        <w:spacing w:after="200" w:line="276" w:lineRule="auto"/>
        <w:rPr>
          <w:rFonts w:ascii="Arial" w:eastAsia="DengXian" w:hAnsi="Arial" w:cs="Arial"/>
          <w:kern w:val="0"/>
          <w:lang w:val="en-US"/>
          <w14:ligatures w14:val="none"/>
        </w:rPr>
      </w:pPr>
    </w:p>
    <w:p w14:paraId="1C38A572" w14:textId="77777777" w:rsidR="00460FE6" w:rsidRPr="00460FE6" w:rsidRDefault="00460FE6" w:rsidP="00460FE6">
      <w:pPr>
        <w:spacing w:after="200" w:line="276" w:lineRule="auto"/>
        <w:rPr>
          <w:rFonts w:ascii="Arial" w:eastAsia="DengXian" w:hAnsi="Arial" w:cs="Arial"/>
          <w:b/>
          <w:bCs/>
          <w:kern w:val="0"/>
          <w:u w:val="single"/>
          <w:lang w:val="en-US"/>
          <w14:ligatures w14:val="none"/>
        </w:rPr>
      </w:pPr>
      <w:r w:rsidRPr="00460FE6">
        <w:rPr>
          <w:rFonts w:ascii="Arial" w:eastAsia="DengXian" w:hAnsi="Arial" w:cs="Arial"/>
          <w:b/>
          <w:bCs/>
          <w:kern w:val="0"/>
          <w:u w:val="single"/>
          <w:lang w:val="en-US"/>
          <w14:ligatures w14:val="none"/>
        </w:rPr>
        <w:t>Key areas of competence</w:t>
      </w:r>
    </w:p>
    <w:p w14:paraId="442FBB8A"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460FE6" w:rsidRPr="00460FE6" w14:paraId="1F6B2FD4" w14:textId="77777777" w:rsidTr="00680EC3">
        <w:tc>
          <w:tcPr>
            <w:tcW w:w="1980" w:type="dxa"/>
            <w:shd w:val="clear" w:color="auto" w:fill="E7E6E6"/>
          </w:tcPr>
          <w:p w14:paraId="763A6EA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qualification</w:t>
            </w:r>
          </w:p>
        </w:tc>
        <w:tc>
          <w:tcPr>
            <w:tcW w:w="6379" w:type="dxa"/>
            <w:shd w:val="clear" w:color="auto" w:fill="E7E6E6"/>
          </w:tcPr>
          <w:p w14:paraId="3AB3EE7C"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c>
          <w:tcPr>
            <w:tcW w:w="4591" w:type="dxa"/>
            <w:shd w:val="clear" w:color="auto" w:fill="E7E6E6"/>
          </w:tcPr>
          <w:p w14:paraId="23D0E19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Requirements</w:t>
            </w:r>
          </w:p>
        </w:tc>
      </w:tr>
      <w:tr w:rsidR="00460FE6" w:rsidRPr="00460FE6" w14:paraId="318D0F5A" w14:textId="77777777" w:rsidTr="00680EC3">
        <w:tc>
          <w:tcPr>
            <w:tcW w:w="1980" w:type="dxa"/>
          </w:tcPr>
          <w:p w14:paraId="6E16A6E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6379" w:type="dxa"/>
          </w:tcPr>
          <w:p w14:paraId="760E431C"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1C317CCA"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1ADF91F8" w14:textId="77777777" w:rsidTr="00680EC3">
        <w:tc>
          <w:tcPr>
            <w:tcW w:w="1980" w:type="dxa"/>
          </w:tcPr>
          <w:p w14:paraId="0B92AB7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60 – 69%</w:t>
            </w:r>
          </w:p>
        </w:tc>
        <w:tc>
          <w:tcPr>
            <w:tcW w:w="6379" w:type="dxa"/>
          </w:tcPr>
          <w:p w14:paraId="14C9B24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c>
          <w:tcPr>
            <w:tcW w:w="4591" w:type="dxa"/>
          </w:tcPr>
          <w:p w14:paraId="18CA1049"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B1E1E7B" w14:textId="77777777" w:rsidTr="00680EC3">
        <w:tc>
          <w:tcPr>
            <w:tcW w:w="1980" w:type="dxa"/>
          </w:tcPr>
          <w:p w14:paraId="0DEF9B9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6379" w:type="dxa"/>
          </w:tcPr>
          <w:p w14:paraId="3C30575B"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c>
          <w:tcPr>
            <w:tcW w:w="4591" w:type="dxa"/>
          </w:tcPr>
          <w:p w14:paraId="259408B0"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43FEEEE" w14:textId="77777777" w:rsidTr="00680EC3">
        <w:tc>
          <w:tcPr>
            <w:tcW w:w="1980" w:type="dxa"/>
          </w:tcPr>
          <w:p w14:paraId="0D8426A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6379" w:type="dxa"/>
          </w:tcPr>
          <w:p w14:paraId="21CBC9E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c>
          <w:tcPr>
            <w:tcW w:w="4591" w:type="dxa"/>
          </w:tcPr>
          <w:p w14:paraId="220E9391"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FB56B79" w14:textId="77777777" w:rsidTr="00680EC3">
        <w:tc>
          <w:tcPr>
            <w:tcW w:w="1980" w:type="dxa"/>
          </w:tcPr>
          <w:p w14:paraId="43BDDE5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6379" w:type="dxa"/>
          </w:tcPr>
          <w:p w14:paraId="6607FDE2"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c>
          <w:tcPr>
            <w:tcW w:w="4591" w:type="dxa"/>
          </w:tcPr>
          <w:p w14:paraId="5BA3A31D" w14:textId="77777777" w:rsidR="00460FE6" w:rsidRPr="00460FE6" w:rsidRDefault="00460FE6" w:rsidP="00460FE6">
            <w:pPr>
              <w:spacing w:after="200" w:line="276" w:lineRule="auto"/>
              <w:rPr>
                <w:rFonts w:ascii="Arial" w:eastAsia="DengXian" w:hAnsi="Arial" w:cs="Arial"/>
                <w:lang w:val="en-US"/>
                <w14:ligatures w14:val="none"/>
              </w:rPr>
            </w:pPr>
          </w:p>
        </w:tc>
      </w:tr>
    </w:tbl>
    <w:p w14:paraId="5DE8D5ED" w14:textId="77777777" w:rsidR="00460FE6" w:rsidRPr="00460FE6" w:rsidRDefault="00460FE6" w:rsidP="00460FE6">
      <w:pPr>
        <w:spacing w:after="200" w:line="276" w:lineRule="auto"/>
        <w:rPr>
          <w:rFonts w:ascii="Arial" w:eastAsia="DengXian" w:hAnsi="Arial" w:cs="Arial"/>
          <w:kern w:val="0"/>
          <w:lang w:val="en-US"/>
          <w14:ligatures w14:val="none"/>
        </w:rPr>
      </w:pPr>
    </w:p>
    <w:p w14:paraId="4863BE3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w:t>
      </w:r>
      <w:proofErr w:type="gramStart"/>
      <w:r w:rsidRPr="00460FE6">
        <w:rPr>
          <w:rFonts w:ascii="Arial" w:eastAsia="DengXian" w:hAnsi="Arial" w:cs="Arial"/>
          <w:kern w:val="0"/>
          <w:lang w:val="en-US"/>
          <w14:ligatures w14:val="none"/>
        </w:rPr>
        <w:t>below</w:t>
      </w:r>
      <w:proofErr w:type="gramEnd"/>
      <w:r w:rsidRPr="00460FE6">
        <w:rPr>
          <w:rFonts w:ascii="Arial" w:eastAsia="DengXian" w:hAnsi="Arial" w:cs="Arial"/>
          <w:kern w:val="0"/>
          <w:lang w:val="en-US"/>
          <w14:ligatures w14:val="none"/>
        </w:rPr>
        <w:t xml:space="preserve"> giving specific examples to support your observations, the boxes will expand to allow you ample room to provide detailed feedback to the student. </w:t>
      </w:r>
    </w:p>
    <w:p w14:paraId="35841027" w14:textId="77777777" w:rsidR="00460FE6" w:rsidRPr="00460FE6" w:rsidRDefault="00460FE6" w:rsidP="00460FE6">
      <w:pPr>
        <w:spacing w:after="200" w:line="276" w:lineRule="auto"/>
        <w:rPr>
          <w:rFonts w:ascii="Arial" w:eastAsia="DengXian" w:hAnsi="Arial" w:cs="Arial"/>
          <w:kern w:val="0"/>
          <w:lang w:val="en-US"/>
          <w14:ligatures w14:val="none"/>
        </w:rPr>
      </w:pPr>
    </w:p>
    <w:p w14:paraId="266C8468" w14:textId="77777777" w:rsidR="00460FE6" w:rsidRPr="00460FE6" w:rsidRDefault="00460FE6" w:rsidP="00460FE6">
      <w:pPr>
        <w:spacing w:after="0" w:line="259" w:lineRule="auto"/>
        <w:rPr>
          <w:rFonts w:ascii="Arial" w:eastAsia="Arial" w:hAnsi="Arial" w:cs="Arial"/>
          <w:kern w:val="0"/>
          <w:lang w:val="en-US"/>
          <w14:ligatures w14:val="none"/>
        </w:rPr>
      </w:pPr>
    </w:p>
    <w:tbl>
      <w:tblPr>
        <w:tblW w:w="134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873"/>
        <w:gridCol w:w="426"/>
        <w:gridCol w:w="80"/>
        <w:gridCol w:w="236"/>
        <w:gridCol w:w="1341"/>
        <w:gridCol w:w="236"/>
        <w:gridCol w:w="1472"/>
      </w:tblGrid>
      <w:tr w:rsidR="00460FE6" w:rsidRPr="00460FE6" w14:paraId="050D5C22" w14:textId="77777777" w:rsidTr="00884264">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2C20544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7839" w:type="dxa"/>
            <w:gridSpan w:val="10"/>
            <w:tcBorders>
              <w:top w:val="single" w:sz="8" w:space="0" w:color="auto"/>
              <w:left w:val="nil"/>
              <w:bottom w:val="single" w:sz="8" w:space="0" w:color="auto"/>
              <w:right w:val="single" w:sz="8" w:space="0" w:color="auto"/>
            </w:tcBorders>
            <w:shd w:val="clear" w:color="auto" w:fill="E7E6E6"/>
          </w:tcPr>
          <w:p w14:paraId="6F4D56F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Please tick the appropriate box.  </w:t>
            </w:r>
          </w:p>
        </w:tc>
      </w:tr>
      <w:tr w:rsidR="00460FE6" w:rsidRPr="00460FE6" w14:paraId="31695298" w14:textId="77777777" w:rsidTr="00884264">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cPr>
          <w:p w14:paraId="6C942C2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cPr>
          <w:p w14:paraId="0B6E25D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BAF5F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5"/>
            <w:tcBorders>
              <w:top w:val="nil"/>
              <w:left w:val="single" w:sz="8" w:space="0" w:color="auto"/>
              <w:bottom w:val="single" w:sz="8" w:space="0" w:color="auto"/>
              <w:right w:val="single" w:sz="8" w:space="0" w:color="auto"/>
            </w:tcBorders>
            <w:shd w:val="clear" w:color="auto" w:fill="E7E6E6"/>
          </w:tcPr>
          <w:p w14:paraId="31F0D2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7ED5C4F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9F32F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787BC5D" w14:textId="77777777" w:rsidTr="00884264">
        <w:trPr>
          <w:trHeight w:val="300"/>
        </w:trPr>
        <w:tc>
          <w:tcPr>
            <w:tcW w:w="5581" w:type="dxa"/>
            <w:gridSpan w:val="2"/>
            <w:vMerge/>
            <w:tcBorders>
              <w:left w:val="single" w:sz="0" w:space="0" w:color="auto"/>
              <w:right w:val="single" w:sz="0" w:space="0" w:color="auto"/>
            </w:tcBorders>
            <w:vAlign w:val="center"/>
          </w:tcPr>
          <w:p w14:paraId="3092539B"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789E3899" w14:textId="6A16F1E9"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7D034A">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68EE36D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851" w:type="dxa"/>
            <w:gridSpan w:val="5"/>
            <w:tcBorders>
              <w:top w:val="single" w:sz="8" w:space="0" w:color="auto"/>
              <w:left w:val="single" w:sz="8" w:space="0" w:color="auto"/>
              <w:bottom w:val="single" w:sz="8" w:space="0" w:color="auto"/>
              <w:right w:val="single" w:sz="8" w:space="0" w:color="auto"/>
            </w:tcBorders>
          </w:tcPr>
          <w:p w14:paraId="15BBFB6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67A96C7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69B248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EB707F6"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D5229B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10"/>
            <w:tcBorders>
              <w:top w:val="single" w:sz="8" w:space="0" w:color="auto"/>
              <w:left w:val="nil"/>
              <w:bottom w:val="single" w:sz="8" w:space="0" w:color="auto"/>
              <w:right w:val="single" w:sz="8" w:space="0" w:color="auto"/>
            </w:tcBorders>
          </w:tcPr>
          <w:p w14:paraId="4416CA36" w14:textId="415ADFE8"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F4674A">
              <w:rPr>
                <w:rFonts w:ascii="Arial" w:eastAsia="Arial" w:hAnsi="Arial" w:cs="Arial"/>
                <w:kern w:val="0"/>
                <w14:ligatures w14:val="none"/>
              </w:rPr>
              <w:t xml:space="preserve">Nichola </w:t>
            </w:r>
            <w:r w:rsidR="003734FB">
              <w:rPr>
                <w:rFonts w:ascii="Arial" w:eastAsia="Arial" w:hAnsi="Arial" w:cs="Arial"/>
                <w:kern w:val="0"/>
                <w14:ligatures w14:val="none"/>
              </w:rPr>
              <w:t>continues to demonstrate a strong commitment to the principles and purposes of youth work in her practice.  To build positive relationships based on trust and voluntary engagement.</w:t>
            </w:r>
            <w:r w:rsidR="00CF2153">
              <w:rPr>
                <w:rFonts w:ascii="Arial" w:eastAsia="Arial" w:hAnsi="Arial" w:cs="Arial"/>
                <w:kern w:val="0"/>
                <w14:ligatures w14:val="none"/>
              </w:rPr>
              <w:t xml:space="preserve"> The sessions she organised were youth centred, with the young people </w:t>
            </w:r>
            <w:r w:rsidR="00CF2153">
              <w:rPr>
                <w:rFonts w:ascii="Arial" w:eastAsia="Arial" w:hAnsi="Arial" w:cs="Arial"/>
                <w:kern w:val="0"/>
                <w14:ligatures w14:val="none"/>
              </w:rPr>
              <w:lastRenderedPageBreak/>
              <w:t>actively involved with all the planning and decision making.</w:t>
            </w:r>
            <w:r w:rsidR="004D4096">
              <w:rPr>
                <w:rFonts w:ascii="Arial" w:eastAsia="Arial" w:hAnsi="Arial" w:cs="Arial"/>
                <w:kern w:val="0"/>
                <w14:ligatures w14:val="none"/>
              </w:rPr>
              <w:t xml:space="preserve"> Nichola worked well with external agencies ensuring a holistic approach to supporting young people’s development.</w:t>
            </w:r>
            <w:r w:rsidR="0070428B">
              <w:rPr>
                <w:rFonts w:ascii="Arial" w:eastAsia="Arial" w:hAnsi="Arial" w:cs="Arial"/>
                <w:kern w:val="0"/>
                <w14:ligatures w14:val="none"/>
              </w:rPr>
              <w:t xml:space="preserve"> Overall, her work continues to align closely with the values and direction of youth work in Wales.</w:t>
            </w:r>
          </w:p>
          <w:p w14:paraId="3958621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42720395"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EB91D6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cPr>
          <w:p w14:paraId="3EAA5C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28A891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5"/>
            <w:tcBorders>
              <w:top w:val="nil"/>
              <w:left w:val="single" w:sz="8" w:space="0" w:color="auto"/>
              <w:bottom w:val="single" w:sz="8" w:space="0" w:color="auto"/>
              <w:right w:val="single" w:sz="8" w:space="0" w:color="auto"/>
            </w:tcBorders>
            <w:shd w:val="clear" w:color="auto" w:fill="E7E6E6"/>
          </w:tcPr>
          <w:p w14:paraId="65D61B1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61D99CC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7460D90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1225661" w14:textId="77777777" w:rsidTr="00884264">
        <w:trPr>
          <w:trHeight w:val="300"/>
        </w:trPr>
        <w:tc>
          <w:tcPr>
            <w:tcW w:w="5581" w:type="dxa"/>
            <w:gridSpan w:val="2"/>
            <w:vMerge/>
            <w:tcBorders>
              <w:left w:val="single" w:sz="0" w:space="0" w:color="auto"/>
              <w:right w:val="single" w:sz="0" w:space="0" w:color="auto"/>
            </w:tcBorders>
            <w:vAlign w:val="center"/>
          </w:tcPr>
          <w:p w14:paraId="2B004DA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5B020C4" w14:textId="564C991A"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70428B">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10E5C6E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851" w:type="dxa"/>
            <w:gridSpan w:val="5"/>
            <w:tcBorders>
              <w:top w:val="single" w:sz="8" w:space="0" w:color="auto"/>
              <w:left w:val="single" w:sz="8" w:space="0" w:color="auto"/>
              <w:bottom w:val="single" w:sz="8" w:space="0" w:color="auto"/>
              <w:right w:val="single" w:sz="8" w:space="0" w:color="auto"/>
            </w:tcBorders>
          </w:tcPr>
          <w:p w14:paraId="5A0CABF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332DFBF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6283F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0298C13"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D58B8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10"/>
            <w:tcBorders>
              <w:top w:val="single" w:sz="8" w:space="0" w:color="auto"/>
              <w:left w:val="nil"/>
              <w:bottom w:val="single" w:sz="8" w:space="0" w:color="auto"/>
              <w:right w:val="single" w:sz="8" w:space="0" w:color="auto"/>
            </w:tcBorders>
          </w:tcPr>
          <w:p w14:paraId="3FB784F1" w14:textId="28C45C2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3D37CB">
              <w:rPr>
                <w:rFonts w:ascii="Arial" w:eastAsia="Arial" w:hAnsi="Arial" w:cs="Arial"/>
                <w:kern w:val="0"/>
                <w14:ligatures w14:val="none"/>
              </w:rPr>
              <w:t>Nichola has effectively facilitated the social and educational development of young people through engaging, inclusive and youth-led activities.  The quiet drop in creates a safe space where young people can build confidence, develop new skills, and explore important topics.  This approach has supported both personal and educational growth.</w:t>
            </w:r>
          </w:p>
          <w:p w14:paraId="7E73E8E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3FBB51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5881F5BD"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24EF7D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cPr>
          <w:p w14:paraId="12B75E0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FA000E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5"/>
            <w:tcBorders>
              <w:top w:val="nil"/>
              <w:left w:val="single" w:sz="8" w:space="0" w:color="auto"/>
              <w:bottom w:val="single" w:sz="8" w:space="0" w:color="auto"/>
              <w:right w:val="single" w:sz="8" w:space="0" w:color="auto"/>
            </w:tcBorders>
            <w:shd w:val="clear" w:color="auto" w:fill="E7E6E6"/>
          </w:tcPr>
          <w:p w14:paraId="584E57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5077510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0C6D4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42DFFDC3" w14:textId="77777777" w:rsidTr="00884264">
        <w:trPr>
          <w:trHeight w:val="300"/>
        </w:trPr>
        <w:tc>
          <w:tcPr>
            <w:tcW w:w="5581" w:type="dxa"/>
            <w:gridSpan w:val="2"/>
            <w:vMerge/>
            <w:tcBorders>
              <w:left w:val="single" w:sz="0" w:space="0" w:color="auto"/>
              <w:right w:val="single" w:sz="0" w:space="0" w:color="auto"/>
            </w:tcBorders>
            <w:vAlign w:val="center"/>
          </w:tcPr>
          <w:p w14:paraId="0CBD2F7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50D215CF" w14:textId="356F265C"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343FB">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269B878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851" w:type="dxa"/>
            <w:gridSpan w:val="5"/>
            <w:tcBorders>
              <w:top w:val="single" w:sz="8" w:space="0" w:color="auto"/>
              <w:left w:val="single" w:sz="8" w:space="0" w:color="auto"/>
              <w:bottom w:val="single" w:sz="8" w:space="0" w:color="auto"/>
              <w:right w:val="single" w:sz="8" w:space="0" w:color="auto"/>
            </w:tcBorders>
          </w:tcPr>
          <w:p w14:paraId="37AB445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06AD3C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5D4BE01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7A27E7F"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616F8E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10"/>
            <w:tcBorders>
              <w:top w:val="single" w:sz="8" w:space="0" w:color="auto"/>
              <w:left w:val="nil"/>
              <w:bottom w:val="single" w:sz="8" w:space="0" w:color="auto"/>
              <w:right w:val="single" w:sz="8" w:space="0" w:color="auto"/>
            </w:tcBorders>
          </w:tcPr>
          <w:p w14:paraId="5A57B8AB" w14:textId="3F70736D"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0D5D05">
              <w:rPr>
                <w:rFonts w:ascii="Arial" w:eastAsia="Arial" w:hAnsi="Arial" w:cs="Arial"/>
                <w:kern w:val="0"/>
                <w14:ligatures w14:val="none"/>
              </w:rPr>
              <w:t xml:space="preserve">Nichola ensures </w:t>
            </w:r>
            <w:r w:rsidR="004F5375">
              <w:rPr>
                <w:rFonts w:ascii="Arial" w:eastAsia="Arial" w:hAnsi="Arial" w:cs="Arial"/>
                <w:kern w:val="0"/>
                <w14:ligatures w14:val="none"/>
              </w:rPr>
              <w:t xml:space="preserve">that all quiet drop-in sessions are purposeful and deliver structured activities.  Nichola encourages active participation and reflection.  Her support supports both formal and experiential learning, contributing to young </w:t>
            </w:r>
            <w:proofErr w:type="spellStart"/>
            <w:r w:rsidR="004F5375">
              <w:rPr>
                <w:rFonts w:ascii="Arial" w:eastAsia="Arial" w:hAnsi="Arial" w:cs="Arial"/>
                <w:kern w:val="0"/>
                <w14:ligatures w14:val="none"/>
              </w:rPr>
              <w:t>peoples</w:t>
            </w:r>
            <w:proofErr w:type="spellEnd"/>
            <w:r w:rsidR="004F5375">
              <w:rPr>
                <w:rFonts w:ascii="Arial" w:eastAsia="Arial" w:hAnsi="Arial" w:cs="Arial"/>
                <w:kern w:val="0"/>
                <w14:ligatures w14:val="none"/>
              </w:rPr>
              <w:t xml:space="preserve"> </w:t>
            </w:r>
            <w:r w:rsidR="00ED7A76">
              <w:rPr>
                <w:rFonts w:ascii="Arial" w:eastAsia="Arial" w:hAnsi="Arial" w:cs="Arial"/>
                <w:kern w:val="0"/>
                <w14:ligatures w14:val="none"/>
              </w:rPr>
              <w:t>personal and social development.</w:t>
            </w:r>
          </w:p>
          <w:p w14:paraId="725450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660C5392"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FDBA92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Actively demonstrate commitment to inclusion, equity and young people’s interests and health and wellbeing</w:t>
            </w:r>
            <w:r w:rsidRPr="00460FE6">
              <w:rPr>
                <w:rFonts w:ascii="Arial" w:eastAsia="Arial" w:hAnsi="Arial" w:cs="Arial"/>
                <w:color w:val="000000"/>
                <w:kern w:val="0"/>
                <w:lang w:val="en-US"/>
                <w14:ligatures w14:val="none"/>
              </w:rPr>
              <w:t xml:space="preserve"> </w:t>
            </w:r>
          </w:p>
          <w:p w14:paraId="48F5F16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lang w:val="en-US"/>
                <w14:ligatures w14:val="none"/>
              </w:rPr>
              <w:t xml:space="preserve"> </w:t>
            </w:r>
          </w:p>
        </w:tc>
        <w:tc>
          <w:tcPr>
            <w:tcW w:w="1472" w:type="dxa"/>
            <w:tcBorders>
              <w:top w:val="single" w:sz="8" w:space="0" w:color="auto"/>
              <w:left w:val="nil"/>
              <w:bottom w:val="single" w:sz="8" w:space="0" w:color="auto"/>
              <w:right w:val="single" w:sz="8" w:space="0" w:color="auto"/>
            </w:tcBorders>
            <w:shd w:val="clear" w:color="auto" w:fill="E7E6E6"/>
          </w:tcPr>
          <w:p w14:paraId="1E3BA06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7085D6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5"/>
            <w:tcBorders>
              <w:top w:val="nil"/>
              <w:left w:val="single" w:sz="8" w:space="0" w:color="auto"/>
              <w:bottom w:val="single" w:sz="8" w:space="0" w:color="auto"/>
              <w:right w:val="single" w:sz="8" w:space="0" w:color="auto"/>
            </w:tcBorders>
            <w:shd w:val="clear" w:color="auto" w:fill="E7E6E6"/>
          </w:tcPr>
          <w:p w14:paraId="598B7D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57623E0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EF2720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ED5DF5F" w14:textId="77777777" w:rsidTr="00884264">
        <w:trPr>
          <w:trHeight w:val="300"/>
        </w:trPr>
        <w:tc>
          <w:tcPr>
            <w:tcW w:w="5581" w:type="dxa"/>
            <w:gridSpan w:val="2"/>
            <w:vMerge/>
            <w:tcBorders>
              <w:left w:val="single" w:sz="0" w:space="0" w:color="auto"/>
              <w:right w:val="single" w:sz="0" w:space="0" w:color="auto"/>
            </w:tcBorders>
            <w:vAlign w:val="center"/>
          </w:tcPr>
          <w:p w14:paraId="01EF05B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9BA4898" w14:textId="5808E128"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ED7A76">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0A7FBB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851" w:type="dxa"/>
            <w:gridSpan w:val="5"/>
            <w:tcBorders>
              <w:top w:val="single" w:sz="8" w:space="0" w:color="auto"/>
              <w:left w:val="single" w:sz="8" w:space="0" w:color="auto"/>
              <w:bottom w:val="single" w:sz="8" w:space="0" w:color="auto"/>
              <w:right w:val="single" w:sz="8" w:space="0" w:color="auto"/>
            </w:tcBorders>
          </w:tcPr>
          <w:p w14:paraId="614044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79A0D91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AB4380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69C3630"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4DE72B4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4048" w:type="dxa"/>
            <w:gridSpan w:val="4"/>
            <w:tcBorders>
              <w:top w:val="single" w:sz="8" w:space="0" w:color="auto"/>
              <w:left w:val="nil"/>
              <w:bottom w:val="single" w:sz="8" w:space="0" w:color="auto"/>
              <w:right w:val="single" w:sz="8" w:space="0" w:color="auto"/>
            </w:tcBorders>
          </w:tcPr>
          <w:p w14:paraId="38736476" w14:textId="6F7DB62E"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0E4BA4">
              <w:rPr>
                <w:rFonts w:ascii="Arial" w:eastAsia="Arial" w:hAnsi="Arial" w:cs="Arial"/>
                <w:kern w:val="0"/>
                <w14:ligatures w14:val="none"/>
              </w:rPr>
              <w:t xml:space="preserve">Nichola helps to make all young people welcome, and has </w:t>
            </w:r>
            <w:r w:rsidR="005573DA">
              <w:rPr>
                <w:rFonts w:ascii="Arial" w:eastAsia="Arial" w:hAnsi="Arial" w:cs="Arial"/>
                <w:kern w:val="0"/>
                <w14:ligatures w14:val="none"/>
              </w:rPr>
              <w:t xml:space="preserve">presented presentations on healthy relationship, which the young </w:t>
            </w:r>
            <w:r w:rsidR="005573DA">
              <w:rPr>
                <w:rFonts w:ascii="Arial" w:eastAsia="Arial" w:hAnsi="Arial" w:cs="Arial"/>
                <w:kern w:val="0"/>
                <w14:ligatures w14:val="none"/>
              </w:rPr>
              <w:lastRenderedPageBreak/>
              <w:t xml:space="preserve">people enjoyed and actively participated. </w:t>
            </w:r>
          </w:p>
          <w:p w14:paraId="3DE1C26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426" w:type="dxa"/>
            <w:tcBorders>
              <w:top w:val="single" w:sz="8" w:space="0" w:color="auto"/>
              <w:left w:val="single" w:sz="8" w:space="0" w:color="auto"/>
              <w:bottom w:val="single" w:sz="8" w:space="0" w:color="auto"/>
              <w:right w:val="single" w:sz="8" w:space="0" w:color="auto"/>
            </w:tcBorders>
          </w:tcPr>
          <w:p w14:paraId="18EBEAD2" w14:textId="2B280E10"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lastRenderedPageBreak/>
              <w:t xml:space="preserve"> </w:t>
            </w:r>
          </w:p>
          <w:p w14:paraId="2D9C485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316" w:type="dxa"/>
            <w:gridSpan w:val="2"/>
            <w:tcBorders>
              <w:top w:val="single" w:sz="8" w:space="0" w:color="auto"/>
              <w:left w:val="single" w:sz="8" w:space="0" w:color="auto"/>
              <w:bottom w:val="single" w:sz="8" w:space="0" w:color="auto"/>
              <w:right w:val="single" w:sz="8" w:space="0" w:color="auto"/>
            </w:tcBorders>
          </w:tcPr>
          <w:p w14:paraId="5F90FBF6"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81F06F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395A7869"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ECA2FB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D950B3F"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29DD373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0CB9C43B"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51D796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56C59A2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single" w:sz="8" w:space="0" w:color="auto"/>
              <w:left w:val="single" w:sz="8" w:space="0" w:color="auto"/>
              <w:bottom w:val="single" w:sz="8" w:space="0" w:color="auto"/>
              <w:right w:val="single" w:sz="8" w:space="0" w:color="auto"/>
            </w:tcBorders>
            <w:shd w:val="clear" w:color="auto" w:fill="E7E6E6"/>
          </w:tcPr>
          <w:p w14:paraId="75B7896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5"/>
            <w:tcBorders>
              <w:top w:val="single" w:sz="8" w:space="0" w:color="auto"/>
              <w:left w:val="single" w:sz="8" w:space="0" w:color="auto"/>
              <w:bottom w:val="single" w:sz="8" w:space="0" w:color="auto"/>
              <w:right w:val="single" w:sz="8" w:space="0" w:color="auto"/>
            </w:tcBorders>
            <w:shd w:val="clear" w:color="auto" w:fill="E7E6E6"/>
          </w:tcPr>
          <w:p w14:paraId="1D1F405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single" w:sz="8" w:space="0" w:color="auto"/>
              <w:left w:val="nil"/>
              <w:bottom w:val="single" w:sz="8" w:space="0" w:color="auto"/>
              <w:right w:val="single" w:sz="8" w:space="0" w:color="auto"/>
            </w:tcBorders>
            <w:shd w:val="clear" w:color="auto" w:fill="E7E6E6"/>
          </w:tcPr>
          <w:p w14:paraId="52F2F55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single" w:sz="8" w:space="0" w:color="auto"/>
              <w:left w:val="nil"/>
              <w:bottom w:val="single" w:sz="8" w:space="0" w:color="auto"/>
              <w:right w:val="single" w:sz="8" w:space="0" w:color="auto"/>
            </w:tcBorders>
            <w:shd w:val="clear" w:color="auto" w:fill="E7E6E6"/>
          </w:tcPr>
          <w:p w14:paraId="4DBAA78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BF0D67C" w14:textId="77777777" w:rsidTr="00884264">
        <w:trPr>
          <w:trHeight w:val="300"/>
        </w:trPr>
        <w:tc>
          <w:tcPr>
            <w:tcW w:w="5581" w:type="dxa"/>
            <w:gridSpan w:val="2"/>
            <w:vMerge/>
            <w:tcBorders>
              <w:left w:val="single" w:sz="0" w:space="0" w:color="auto"/>
              <w:right w:val="single" w:sz="0" w:space="0" w:color="auto"/>
            </w:tcBorders>
            <w:vAlign w:val="center"/>
          </w:tcPr>
          <w:p w14:paraId="4DA9CB46"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05E80CFB" w14:textId="44C2EEAF"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573DA">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3246B6C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851" w:type="dxa"/>
            <w:gridSpan w:val="5"/>
            <w:tcBorders>
              <w:top w:val="single" w:sz="8" w:space="0" w:color="auto"/>
              <w:left w:val="single" w:sz="8" w:space="0" w:color="auto"/>
              <w:bottom w:val="single" w:sz="8" w:space="0" w:color="auto"/>
              <w:right w:val="single" w:sz="8" w:space="0" w:color="auto"/>
            </w:tcBorders>
          </w:tcPr>
          <w:p w14:paraId="5DDEAF9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303B9C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0FBEE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5807B1A"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416131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10"/>
            <w:tcBorders>
              <w:top w:val="single" w:sz="8" w:space="0" w:color="auto"/>
              <w:left w:val="nil"/>
              <w:bottom w:val="single" w:sz="8" w:space="0" w:color="auto"/>
              <w:right w:val="single" w:sz="8" w:space="0" w:color="auto"/>
            </w:tcBorders>
          </w:tcPr>
          <w:p w14:paraId="48C19511" w14:textId="14380538"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52384C">
              <w:rPr>
                <w:rFonts w:ascii="Arial" w:eastAsia="Arial" w:hAnsi="Arial" w:cs="Arial"/>
                <w:kern w:val="0"/>
                <w14:ligatures w14:val="none"/>
              </w:rPr>
              <w:t xml:space="preserve">Nichola consistently </w:t>
            </w:r>
            <w:r w:rsidR="000B69D0">
              <w:rPr>
                <w:rFonts w:ascii="Arial" w:eastAsia="Arial" w:hAnsi="Arial" w:cs="Arial"/>
                <w:kern w:val="0"/>
                <w14:ligatures w14:val="none"/>
              </w:rPr>
              <w:t xml:space="preserve">assess the needs of the young </w:t>
            </w:r>
            <w:proofErr w:type="gramStart"/>
            <w:r w:rsidR="000B69D0">
              <w:rPr>
                <w:rFonts w:ascii="Arial" w:eastAsia="Arial" w:hAnsi="Arial" w:cs="Arial"/>
                <w:kern w:val="0"/>
                <w14:ligatures w14:val="none"/>
              </w:rPr>
              <w:t>people  and</w:t>
            </w:r>
            <w:proofErr w:type="gramEnd"/>
            <w:r w:rsidR="000B69D0">
              <w:rPr>
                <w:rFonts w:ascii="Arial" w:eastAsia="Arial" w:hAnsi="Arial" w:cs="Arial"/>
                <w:kern w:val="0"/>
                <w14:ligatures w14:val="none"/>
              </w:rPr>
              <w:t xml:space="preserve"> has developed strategies that support their engagement, development and well-being.</w:t>
            </w:r>
          </w:p>
        </w:tc>
      </w:tr>
      <w:tr w:rsidR="00460FE6" w:rsidRPr="00460FE6" w14:paraId="4BAAC4B3"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6CFF6AA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1DACBE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cPr>
          <w:p w14:paraId="07112E9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851" w:type="dxa"/>
            <w:gridSpan w:val="5"/>
            <w:tcBorders>
              <w:top w:val="nil"/>
              <w:left w:val="single" w:sz="8" w:space="0" w:color="auto"/>
              <w:bottom w:val="single" w:sz="8" w:space="0" w:color="auto"/>
              <w:right w:val="single" w:sz="8" w:space="0" w:color="auto"/>
            </w:tcBorders>
            <w:shd w:val="clear" w:color="auto" w:fill="E7E6E6"/>
          </w:tcPr>
          <w:p w14:paraId="3935210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4641295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4CDCBF7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E1266ED" w14:textId="77777777" w:rsidTr="00884264">
        <w:trPr>
          <w:trHeight w:val="270"/>
        </w:trPr>
        <w:tc>
          <w:tcPr>
            <w:tcW w:w="5581" w:type="dxa"/>
            <w:gridSpan w:val="2"/>
            <w:vMerge/>
            <w:tcBorders>
              <w:left w:val="single" w:sz="0" w:space="0" w:color="auto"/>
              <w:right w:val="single" w:sz="0" w:space="0" w:color="auto"/>
            </w:tcBorders>
            <w:vAlign w:val="center"/>
          </w:tcPr>
          <w:p w14:paraId="7148D9E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2DC225A" w14:textId="522A1919" w:rsidR="00460FE6" w:rsidRPr="00460FE6" w:rsidRDefault="001973C0" w:rsidP="00460FE6">
            <w:pPr>
              <w:spacing w:line="259" w:lineRule="auto"/>
              <w:rPr>
                <w:rFonts w:ascii="Calibri" w:eastAsia="DengXian" w:hAnsi="Calibri" w:cs="Arial"/>
                <w:kern w:val="0"/>
                <w:sz w:val="22"/>
                <w:szCs w:val="22"/>
                <w14:ligatures w14:val="none"/>
              </w:rPr>
            </w:pPr>
            <w:r>
              <w:rPr>
                <w:rFonts w:ascii="Calibri" w:eastAsia="DengXian" w:hAnsi="Calibri" w:cs="Arial"/>
                <w:kern w:val="0"/>
                <w:sz w:val="22"/>
                <w:szCs w:val="22"/>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221E89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851" w:type="dxa"/>
            <w:gridSpan w:val="5"/>
            <w:tcBorders>
              <w:top w:val="single" w:sz="8" w:space="0" w:color="auto"/>
              <w:left w:val="single" w:sz="8" w:space="0" w:color="auto"/>
              <w:bottom w:val="single" w:sz="8" w:space="0" w:color="auto"/>
              <w:right w:val="single" w:sz="8" w:space="0" w:color="auto"/>
            </w:tcBorders>
          </w:tcPr>
          <w:p w14:paraId="088ACCF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FE5628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E012C6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E7040D2"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230392AD"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10"/>
            <w:tcBorders>
              <w:top w:val="single" w:sz="8" w:space="0" w:color="auto"/>
              <w:left w:val="nil"/>
              <w:bottom w:val="single" w:sz="8" w:space="0" w:color="auto"/>
              <w:right w:val="single" w:sz="8" w:space="0" w:color="auto"/>
            </w:tcBorders>
          </w:tcPr>
          <w:p w14:paraId="5B1EC4FF" w14:textId="10ED2826"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1973C0">
              <w:rPr>
                <w:rFonts w:ascii="Arial" w:eastAsia="Arial" w:hAnsi="Arial" w:cs="Arial"/>
                <w:kern w:val="0"/>
                <w14:ligatures w14:val="none"/>
              </w:rPr>
              <w:t>Nichola has taken the lead role on many occasions during drop in, often doing presentations</w:t>
            </w:r>
            <w:r w:rsidR="00051208">
              <w:rPr>
                <w:rFonts w:ascii="Arial" w:eastAsia="Arial" w:hAnsi="Arial" w:cs="Arial"/>
                <w:kern w:val="0"/>
                <w14:ligatures w14:val="none"/>
              </w:rPr>
              <w:t>.  She has the self-awareness to see what works or if extra support is required.</w:t>
            </w:r>
          </w:p>
          <w:p w14:paraId="467855C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117FD01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6F5FEF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5D13F73" w14:textId="77777777" w:rsidTr="00884264">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4373A29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4632313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703" w:type="dxa"/>
            <w:gridSpan w:val="2"/>
            <w:tcBorders>
              <w:top w:val="nil"/>
              <w:left w:val="single" w:sz="8" w:space="0" w:color="auto"/>
              <w:bottom w:val="single" w:sz="8" w:space="0" w:color="auto"/>
              <w:right w:val="single" w:sz="8" w:space="0" w:color="auto"/>
            </w:tcBorders>
            <w:shd w:val="clear" w:color="auto" w:fill="E7E6E6"/>
          </w:tcPr>
          <w:p w14:paraId="0E96A5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379" w:type="dxa"/>
            <w:gridSpan w:val="3"/>
            <w:tcBorders>
              <w:top w:val="nil"/>
              <w:left w:val="nil"/>
              <w:bottom w:val="single" w:sz="8" w:space="0" w:color="auto"/>
              <w:right w:val="single" w:sz="8" w:space="0" w:color="auto"/>
            </w:tcBorders>
            <w:shd w:val="clear" w:color="auto" w:fill="E7E6E6"/>
          </w:tcPr>
          <w:p w14:paraId="4460CA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577" w:type="dxa"/>
            <w:gridSpan w:val="2"/>
            <w:tcBorders>
              <w:top w:val="nil"/>
              <w:left w:val="single" w:sz="8" w:space="0" w:color="auto"/>
              <w:bottom w:val="single" w:sz="8" w:space="0" w:color="auto"/>
              <w:right w:val="single" w:sz="8" w:space="0" w:color="auto"/>
            </w:tcBorders>
            <w:shd w:val="clear" w:color="auto" w:fill="E7E6E6"/>
          </w:tcPr>
          <w:p w14:paraId="5052F7D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708" w:type="dxa"/>
            <w:gridSpan w:val="2"/>
            <w:tcBorders>
              <w:top w:val="nil"/>
              <w:left w:val="nil"/>
              <w:bottom w:val="single" w:sz="8" w:space="0" w:color="auto"/>
              <w:right w:val="single" w:sz="8" w:space="0" w:color="auto"/>
            </w:tcBorders>
            <w:shd w:val="clear" w:color="auto" w:fill="E7E6E6"/>
          </w:tcPr>
          <w:p w14:paraId="19F9F8F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353C6690" w14:textId="77777777" w:rsidTr="00884264">
        <w:trPr>
          <w:trHeight w:val="300"/>
        </w:trPr>
        <w:tc>
          <w:tcPr>
            <w:tcW w:w="5581" w:type="dxa"/>
            <w:gridSpan w:val="2"/>
            <w:vMerge/>
            <w:tcBorders>
              <w:left w:val="single" w:sz="0" w:space="0" w:color="auto"/>
              <w:right w:val="single" w:sz="0" w:space="0" w:color="auto"/>
            </w:tcBorders>
            <w:vAlign w:val="center"/>
          </w:tcPr>
          <w:p w14:paraId="677BF43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953FEB4" w14:textId="257F1CD8"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E9734A">
              <w:rPr>
                <w:rFonts w:ascii="Arial" w:eastAsia="Arial" w:hAnsi="Arial" w:cs="Arial"/>
                <w:kern w:val="0"/>
                <w14:ligatures w14:val="none"/>
              </w:rPr>
              <w:t>X</w:t>
            </w:r>
          </w:p>
        </w:tc>
        <w:tc>
          <w:tcPr>
            <w:tcW w:w="1703" w:type="dxa"/>
            <w:gridSpan w:val="2"/>
            <w:tcBorders>
              <w:top w:val="single" w:sz="8" w:space="0" w:color="auto"/>
              <w:left w:val="single" w:sz="8" w:space="0" w:color="auto"/>
              <w:bottom w:val="single" w:sz="8" w:space="0" w:color="auto"/>
              <w:right w:val="single" w:sz="8" w:space="0" w:color="auto"/>
            </w:tcBorders>
          </w:tcPr>
          <w:p w14:paraId="465EFF6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379" w:type="dxa"/>
            <w:gridSpan w:val="3"/>
            <w:tcBorders>
              <w:top w:val="single" w:sz="8" w:space="0" w:color="auto"/>
              <w:left w:val="nil"/>
              <w:bottom w:val="single" w:sz="8" w:space="0" w:color="auto"/>
              <w:right w:val="single" w:sz="8" w:space="0" w:color="auto"/>
            </w:tcBorders>
          </w:tcPr>
          <w:p w14:paraId="45780A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single" w:sz="8" w:space="0" w:color="auto"/>
              <w:bottom w:val="single" w:sz="8" w:space="0" w:color="auto"/>
              <w:right w:val="single" w:sz="8" w:space="0" w:color="auto"/>
            </w:tcBorders>
          </w:tcPr>
          <w:p w14:paraId="294036E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708" w:type="dxa"/>
            <w:gridSpan w:val="2"/>
            <w:tcBorders>
              <w:top w:val="single" w:sz="8" w:space="0" w:color="auto"/>
              <w:left w:val="nil"/>
              <w:bottom w:val="single" w:sz="8" w:space="0" w:color="auto"/>
              <w:right w:val="single" w:sz="8" w:space="0" w:color="auto"/>
            </w:tcBorders>
          </w:tcPr>
          <w:p w14:paraId="1F87BBC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526CB1EB" w14:textId="77777777" w:rsidTr="00884264">
        <w:trPr>
          <w:trHeight w:val="300"/>
        </w:trPr>
        <w:tc>
          <w:tcPr>
            <w:tcW w:w="5581" w:type="dxa"/>
            <w:gridSpan w:val="2"/>
            <w:vMerge/>
            <w:tcBorders>
              <w:left w:val="single" w:sz="0" w:space="0" w:color="auto"/>
              <w:bottom w:val="single" w:sz="0" w:space="0" w:color="auto"/>
              <w:right w:val="single" w:sz="0" w:space="0" w:color="auto"/>
            </w:tcBorders>
            <w:vAlign w:val="center"/>
          </w:tcPr>
          <w:p w14:paraId="693779E7"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839" w:type="dxa"/>
            <w:gridSpan w:val="10"/>
            <w:tcBorders>
              <w:top w:val="single" w:sz="8" w:space="0" w:color="auto"/>
              <w:left w:val="nil"/>
              <w:bottom w:val="single" w:sz="8" w:space="0" w:color="auto"/>
              <w:right w:val="single" w:sz="8" w:space="0" w:color="auto"/>
            </w:tcBorders>
          </w:tcPr>
          <w:p w14:paraId="104C79B9" w14:textId="449458F4"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405D3C">
              <w:rPr>
                <w:rFonts w:ascii="Arial" w:eastAsia="Arial" w:hAnsi="Arial" w:cs="Arial"/>
                <w:kern w:val="0"/>
                <w14:ligatures w14:val="none"/>
              </w:rPr>
              <w:t>Nichola has encouraged young people to identify and express their needs</w:t>
            </w:r>
            <w:r w:rsidR="00CF7E2B">
              <w:rPr>
                <w:rFonts w:ascii="Arial" w:eastAsia="Arial" w:hAnsi="Arial" w:cs="Arial"/>
                <w:kern w:val="0"/>
                <w14:ligatures w14:val="none"/>
              </w:rPr>
              <w:t>, promoting and involvement in community projects an</w:t>
            </w:r>
            <w:r w:rsidR="005E4912">
              <w:rPr>
                <w:rFonts w:ascii="Arial" w:eastAsia="Arial" w:hAnsi="Arial" w:cs="Arial"/>
                <w:kern w:val="0"/>
                <w14:ligatures w14:val="none"/>
              </w:rPr>
              <w:t xml:space="preserve">d decision-making processes.  </w:t>
            </w:r>
          </w:p>
          <w:p w14:paraId="60E669C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0274BA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31B1E7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4E99A36" w14:textId="77777777" w:rsidTr="00884264">
        <w:trPr>
          <w:trHeight w:val="300"/>
        </w:trPr>
        <w:tc>
          <w:tcPr>
            <w:tcW w:w="13420" w:type="dxa"/>
            <w:gridSpan w:val="12"/>
            <w:tcBorders>
              <w:top w:val="nil"/>
              <w:left w:val="single" w:sz="8" w:space="0" w:color="auto"/>
              <w:bottom w:val="single" w:sz="8" w:space="0" w:color="auto"/>
              <w:right w:val="single" w:sz="8" w:space="0" w:color="auto"/>
            </w:tcBorders>
            <w:shd w:val="clear" w:color="auto" w:fill="E7E6E6"/>
          </w:tcPr>
          <w:p w14:paraId="2EF26A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How has the student developed during the placement? </w:t>
            </w:r>
          </w:p>
        </w:tc>
      </w:tr>
      <w:tr w:rsidR="00460FE6" w:rsidRPr="00460FE6" w14:paraId="224413EF"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tcPr>
          <w:p w14:paraId="30CDCF74" w14:textId="472ABC1E"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1C5EB6">
              <w:rPr>
                <w:rFonts w:ascii="Arial" w:eastAsia="Arial" w:hAnsi="Arial" w:cs="Arial"/>
                <w:kern w:val="0"/>
                <w14:ligatures w14:val="none"/>
              </w:rPr>
              <w:t>Nichola</w:t>
            </w:r>
            <w:r w:rsidR="00694027">
              <w:rPr>
                <w:rFonts w:ascii="Arial" w:eastAsia="Arial" w:hAnsi="Arial" w:cs="Arial"/>
                <w:kern w:val="0"/>
                <w14:ligatures w14:val="none"/>
              </w:rPr>
              <w:t xml:space="preserve"> is </w:t>
            </w:r>
            <w:r w:rsidR="009B439C">
              <w:rPr>
                <w:rFonts w:ascii="Arial" w:eastAsia="Arial" w:hAnsi="Arial" w:cs="Arial"/>
                <w:kern w:val="0"/>
                <w14:ligatures w14:val="none"/>
              </w:rPr>
              <w:t xml:space="preserve">a committed hardworking part of the Llanelli team, she is always available to </w:t>
            </w:r>
            <w:proofErr w:type="gramStart"/>
            <w:r w:rsidR="009B439C">
              <w:rPr>
                <w:rFonts w:ascii="Arial" w:eastAsia="Arial" w:hAnsi="Arial" w:cs="Arial"/>
                <w:kern w:val="0"/>
                <w14:ligatures w14:val="none"/>
              </w:rPr>
              <w:t>help out</w:t>
            </w:r>
            <w:proofErr w:type="gramEnd"/>
            <w:r w:rsidR="009B439C">
              <w:rPr>
                <w:rFonts w:ascii="Arial" w:eastAsia="Arial" w:hAnsi="Arial" w:cs="Arial"/>
                <w:kern w:val="0"/>
                <w14:ligatures w14:val="none"/>
              </w:rPr>
              <w:t xml:space="preserve"> has excellent communication skills and engages well with staff, young people and outside agencies.  </w:t>
            </w:r>
          </w:p>
          <w:p w14:paraId="629C53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64E74B3"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shd w:val="clear" w:color="auto" w:fill="E7E6E6"/>
          </w:tcPr>
          <w:p w14:paraId="28BD6E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What are your suggestions for further development?  What would be your recommendations for the student’s development during the Level 5 placement? </w:t>
            </w:r>
          </w:p>
        </w:tc>
      </w:tr>
      <w:tr w:rsidR="00460FE6" w:rsidRPr="00460FE6" w14:paraId="2D3ADCFD"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tcPr>
          <w:p w14:paraId="0ADFAC4E" w14:textId="2FF6D125"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lastRenderedPageBreak/>
              <w:t xml:space="preserve"> </w:t>
            </w:r>
            <w:r w:rsidR="001C5EB6">
              <w:rPr>
                <w:rFonts w:ascii="Arial" w:eastAsia="Arial" w:hAnsi="Arial" w:cs="Arial"/>
                <w:kern w:val="0"/>
                <w14:ligatures w14:val="none"/>
              </w:rPr>
              <w:t xml:space="preserve">Nichola needs to have more confidence in her own ability especially when </w:t>
            </w:r>
            <w:r w:rsidR="00694027">
              <w:rPr>
                <w:rFonts w:ascii="Arial" w:eastAsia="Arial" w:hAnsi="Arial" w:cs="Arial"/>
                <w:kern w:val="0"/>
                <w14:ligatures w14:val="none"/>
              </w:rPr>
              <w:t>taking lead on group activities with young people.</w:t>
            </w:r>
          </w:p>
          <w:p w14:paraId="41E1E56E" w14:textId="0C96B6FA"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122B968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DE7D030"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shd w:val="clear" w:color="auto" w:fill="E7E6E6"/>
          </w:tcPr>
          <w:p w14:paraId="463C99D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What is your feedback on observing the student’s practice? </w:t>
            </w:r>
          </w:p>
        </w:tc>
      </w:tr>
      <w:tr w:rsidR="00460FE6" w:rsidRPr="00460FE6" w14:paraId="2B2062B4"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tcPr>
          <w:p w14:paraId="612A828C" w14:textId="5F704BF0"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565B0">
              <w:rPr>
                <w:rFonts w:ascii="Arial" w:eastAsia="Arial" w:hAnsi="Arial" w:cs="Arial"/>
                <w:kern w:val="0"/>
                <w14:ligatures w14:val="none"/>
              </w:rPr>
              <w:t>Nichola is a</w:t>
            </w:r>
            <w:r w:rsidR="00165C6D">
              <w:rPr>
                <w:rFonts w:ascii="Arial" w:eastAsia="Arial" w:hAnsi="Arial" w:cs="Arial"/>
                <w:kern w:val="0"/>
                <w14:ligatures w14:val="none"/>
              </w:rPr>
              <w:t xml:space="preserve">n asset to the team and </w:t>
            </w:r>
            <w:r w:rsidR="00B96EC5">
              <w:rPr>
                <w:rFonts w:ascii="Arial" w:eastAsia="Arial" w:hAnsi="Arial" w:cs="Arial"/>
                <w:kern w:val="0"/>
                <w14:ligatures w14:val="none"/>
              </w:rPr>
              <w:t>works well with the young people, she was an integral part in setting up the quiet drop in which has seen quiet, excluded young people come together in a non-judgemental environment which has seen their progress in their social and educational development.</w:t>
            </w:r>
          </w:p>
          <w:p w14:paraId="36DF2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41A104E5"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shd w:val="clear" w:color="auto" w:fill="E7E6E6"/>
          </w:tcPr>
          <w:p w14:paraId="1477591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Has the student passed the placement?  Please </w:t>
            </w:r>
            <w:proofErr w:type="gramStart"/>
            <w:r w:rsidRPr="00460FE6">
              <w:rPr>
                <w:rFonts w:ascii="Arial" w:eastAsia="Arial" w:hAnsi="Arial" w:cs="Arial"/>
                <w:color w:val="000000"/>
                <w:kern w:val="0"/>
                <w14:ligatures w14:val="none"/>
              </w:rPr>
              <w:t>take into account</w:t>
            </w:r>
            <w:proofErr w:type="gramEnd"/>
            <w:r w:rsidRPr="00460FE6">
              <w:rPr>
                <w:rFonts w:ascii="Arial" w:eastAsia="Arial" w:hAnsi="Arial" w:cs="Arial"/>
                <w:color w:val="000000"/>
                <w:kern w:val="0"/>
                <w14:ligatures w14:val="none"/>
              </w:rPr>
              <w:t xml:space="preserve"> your view of the student’s performance in each of the Key Aspects of Youth Work (Please highlight/mark clearly). </w:t>
            </w:r>
          </w:p>
        </w:tc>
      </w:tr>
      <w:tr w:rsidR="00460FE6" w:rsidRPr="00460FE6" w14:paraId="38A4EA9B"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tcPr>
          <w:p w14:paraId="59459A9C"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Yes, Pass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 xml:space="preserve">41 </w:t>
            </w:r>
            <w:proofErr w:type="gramStart"/>
            <w:r w:rsidRPr="00460FE6">
              <w:rPr>
                <w:rFonts w:ascii="Arial" w:eastAsia="Arial" w:hAnsi="Arial" w:cs="Arial"/>
                <w:kern w:val="0"/>
                <w14:ligatures w14:val="none"/>
              </w:rPr>
              <w:t>% )</w:t>
            </w:r>
            <w:proofErr w:type="gramEnd"/>
            <w:r w:rsidRPr="00460FE6">
              <w:rPr>
                <w:rFonts w:ascii="Arial" w:eastAsia="Arial" w:hAnsi="Arial" w:cs="Arial"/>
                <w:kern w:val="0"/>
                <w14:ligatures w14:val="none"/>
              </w:rPr>
              <w:t xml:space="preserve"> </w:t>
            </w:r>
          </w:p>
        </w:tc>
        <w:tc>
          <w:tcPr>
            <w:tcW w:w="9933" w:type="dxa"/>
            <w:gridSpan w:val="11"/>
            <w:vMerge w:val="restart"/>
            <w:tcBorders>
              <w:top w:val="nil"/>
              <w:left w:val="single" w:sz="8" w:space="0" w:color="auto"/>
              <w:bottom w:val="single" w:sz="8" w:space="0" w:color="auto"/>
              <w:right w:val="single" w:sz="8" w:space="0" w:color="auto"/>
            </w:tcBorders>
          </w:tcPr>
          <w:p w14:paraId="5E492F35" w14:textId="3C734F6D" w:rsidR="00460FE6" w:rsidRPr="00460FE6" w:rsidRDefault="00460FE6" w:rsidP="00F86CA8">
            <w:pPr>
              <w:spacing w:after="0" w:line="360"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Provisional Grade: </w:t>
            </w:r>
            <w:r w:rsidR="00F86CA8">
              <w:rPr>
                <w:rFonts w:ascii="Arial" w:eastAsia="Arial" w:hAnsi="Arial" w:cs="Arial"/>
                <w:kern w:val="0"/>
                <w14:ligatures w14:val="none"/>
              </w:rPr>
              <w:t>90%</w:t>
            </w:r>
          </w:p>
        </w:tc>
      </w:tr>
      <w:tr w:rsidR="00460FE6" w:rsidRPr="00460FE6" w14:paraId="1378A3EF"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tcPr>
          <w:p w14:paraId="29C91ACB"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No, Fail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40</w:t>
            </w:r>
            <w:proofErr w:type="gramStart"/>
            <w:r w:rsidRPr="00460FE6">
              <w:rPr>
                <w:rFonts w:ascii="Arial" w:eastAsia="Arial" w:hAnsi="Arial" w:cs="Arial"/>
                <w:kern w:val="0"/>
                <w14:ligatures w14:val="none"/>
              </w:rPr>
              <w:t>% )</w:t>
            </w:r>
            <w:proofErr w:type="gramEnd"/>
            <w:r w:rsidRPr="00460FE6">
              <w:rPr>
                <w:rFonts w:ascii="Arial" w:eastAsia="Arial" w:hAnsi="Arial" w:cs="Arial"/>
                <w:kern w:val="0"/>
                <w14:ligatures w14:val="none"/>
              </w:rPr>
              <w:t xml:space="preserve"> </w:t>
            </w:r>
          </w:p>
        </w:tc>
        <w:tc>
          <w:tcPr>
            <w:tcW w:w="9933" w:type="dxa"/>
            <w:gridSpan w:val="11"/>
            <w:vMerge/>
            <w:tcBorders>
              <w:left w:val="single" w:sz="0" w:space="0" w:color="auto"/>
              <w:bottom w:val="single" w:sz="0" w:space="0" w:color="auto"/>
              <w:right w:val="single" w:sz="0" w:space="0" w:color="auto"/>
            </w:tcBorders>
            <w:vAlign w:val="center"/>
          </w:tcPr>
          <w:p w14:paraId="2315B976" w14:textId="77777777" w:rsidR="00460FE6" w:rsidRPr="00460FE6" w:rsidRDefault="00460FE6" w:rsidP="00460FE6">
            <w:pPr>
              <w:spacing w:line="259" w:lineRule="auto"/>
              <w:rPr>
                <w:rFonts w:ascii="Calibri" w:eastAsia="DengXian" w:hAnsi="Calibri" w:cs="Arial"/>
                <w:kern w:val="0"/>
                <w:sz w:val="22"/>
                <w:szCs w:val="22"/>
                <w14:ligatures w14:val="none"/>
              </w:rPr>
            </w:pPr>
          </w:p>
        </w:tc>
      </w:tr>
      <w:tr w:rsidR="00460FE6" w:rsidRPr="00460FE6" w14:paraId="3B399B89" w14:textId="77777777" w:rsidTr="00884264">
        <w:trPr>
          <w:trHeight w:val="300"/>
        </w:trPr>
        <w:tc>
          <w:tcPr>
            <w:tcW w:w="13420" w:type="dxa"/>
            <w:gridSpan w:val="12"/>
            <w:tcBorders>
              <w:top w:val="single" w:sz="8" w:space="0" w:color="auto"/>
              <w:left w:val="single" w:sz="8" w:space="0" w:color="auto"/>
              <w:bottom w:val="single" w:sz="8" w:space="0" w:color="auto"/>
              <w:right w:val="single" w:sz="8" w:space="0" w:color="auto"/>
            </w:tcBorders>
          </w:tcPr>
          <w:p w14:paraId="281CD69A" w14:textId="6C331477" w:rsidR="00460FE6" w:rsidRPr="00FF7430"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Final Comments: </w:t>
            </w:r>
            <w:r w:rsidR="008C1940">
              <w:rPr>
                <w:rFonts w:ascii="Arial" w:eastAsia="Arial" w:hAnsi="Arial" w:cs="Arial"/>
                <w:kern w:val="0"/>
                <w14:ligatures w14:val="none"/>
              </w:rPr>
              <w:t>Nichola has always presented as a confident and skilled youth worker</w:t>
            </w:r>
            <w:r w:rsidR="004C20A2">
              <w:rPr>
                <w:rFonts w:ascii="Arial" w:eastAsia="Arial" w:hAnsi="Arial" w:cs="Arial"/>
                <w:kern w:val="0"/>
                <w14:ligatures w14:val="none"/>
              </w:rPr>
              <w:t>. However, it is evident that she has been able to expand on these skills during her studies.</w:t>
            </w:r>
            <w:r w:rsidR="00AD342A">
              <w:rPr>
                <w:rFonts w:ascii="Arial" w:eastAsia="Arial" w:hAnsi="Arial" w:cs="Arial"/>
                <w:kern w:val="0"/>
                <w14:ligatures w14:val="none"/>
              </w:rPr>
              <w:t xml:space="preserve"> Nichola continues to grow in </w:t>
            </w:r>
            <w:r w:rsidR="00536C6A">
              <w:rPr>
                <w:rFonts w:ascii="Arial" w:eastAsia="Arial" w:hAnsi="Arial" w:cs="Arial"/>
                <w:kern w:val="0"/>
                <w14:ligatures w14:val="none"/>
              </w:rPr>
              <w:t>confidence,</w:t>
            </w:r>
            <w:r w:rsidR="006C5386">
              <w:rPr>
                <w:rFonts w:ascii="Arial" w:eastAsia="Arial" w:hAnsi="Arial" w:cs="Arial"/>
                <w:kern w:val="0"/>
                <w14:ligatures w14:val="none"/>
              </w:rPr>
              <w:t xml:space="preserve"> and </w:t>
            </w:r>
            <w:r w:rsidR="00A07E50">
              <w:rPr>
                <w:rFonts w:ascii="Arial" w:eastAsia="Arial" w:hAnsi="Arial" w:cs="Arial"/>
                <w:kern w:val="0"/>
                <w14:ligatures w14:val="none"/>
              </w:rPr>
              <w:t xml:space="preserve">I wish her all the best </w:t>
            </w:r>
            <w:r w:rsidR="00FF7430">
              <w:rPr>
                <w:rFonts w:ascii="Arial" w:eastAsia="Arial" w:hAnsi="Arial" w:cs="Arial"/>
                <w:kern w:val="0"/>
                <w14:ligatures w14:val="none"/>
              </w:rPr>
              <w:t>with her future studies.</w:t>
            </w:r>
          </w:p>
          <w:p w14:paraId="7561926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E18A499"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2C1099D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Signed Learning Mentor  </w:t>
            </w:r>
          </w:p>
        </w:tc>
        <w:tc>
          <w:tcPr>
            <w:tcW w:w="9933" w:type="dxa"/>
            <w:gridSpan w:val="11"/>
            <w:tcBorders>
              <w:top w:val="nil"/>
              <w:left w:val="single" w:sz="8" w:space="0" w:color="auto"/>
              <w:bottom w:val="single" w:sz="8" w:space="0" w:color="auto"/>
              <w:right w:val="single" w:sz="8" w:space="0" w:color="auto"/>
            </w:tcBorders>
          </w:tcPr>
          <w:p w14:paraId="13EA49A9" w14:textId="0225AF14"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7916E9">
              <w:rPr>
                <w:rFonts w:ascii="Arial" w:eastAsia="Arial" w:hAnsi="Arial" w:cs="Arial"/>
                <w:kern w:val="0"/>
                <w14:ligatures w14:val="none"/>
              </w:rPr>
              <w:t>Lisa Hagley</w:t>
            </w:r>
          </w:p>
        </w:tc>
      </w:tr>
      <w:tr w:rsidR="00460FE6" w:rsidRPr="00460FE6" w14:paraId="171A91DF" w14:textId="77777777" w:rsidTr="00884264">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326F510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Date </w:t>
            </w:r>
          </w:p>
        </w:tc>
        <w:tc>
          <w:tcPr>
            <w:tcW w:w="9933" w:type="dxa"/>
            <w:gridSpan w:val="11"/>
            <w:tcBorders>
              <w:top w:val="single" w:sz="8" w:space="0" w:color="auto"/>
              <w:left w:val="single" w:sz="8" w:space="0" w:color="auto"/>
              <w:bottom w:val="single" w:sz="8" w:space="0" w:color="auto"/>
              <w:right w:val="single" w:sz="8" w:space="0" w:color="auto"/>
            </w:tcBorders>
          </w:tcPr>
          <w:p w14:paraId="738381E1" w14:textId="1EFC076B"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7916E9">
              <w:rPr>
                <w:rFonts w:ascii="Arial" w:eastAsia="Arial" w:hAnsi="Arial" w:cs="Arial"/>
                <w:kern w:val="0"/>
                <w14:ligatures w14:val="none"/>
              </w:rPr>
              <w:t>24/04/25</w:t>
            </w:r>
          </w:p>
        </w:tc>
      </w:tr>
      <w:tr w:rsidR="00460FE6" w:rsidRPr="00460FE6" w14:paraId="5170E53E" w14:textId="77777777" w:rsidTr="00884264">
        <w:trPr>
          <w:trHeight w:val="300"/>
        </w:trPr>
        <w:tc>
          <w:tcPr>
            <w:tcW w:w="3487" w:type="dxa"/>
            <w:tcBorders>
              <w:top w:val="single" w:sz="8" w:space="0" w:color="auto"/>
              <w:left w:val="nil"/>
              <w:bottom w:val="nil"/>
              <w:right w:val="nil"/>
            </w:tcBorders>
            <w:vAlign w:val="center"/>
          </w:tcPr>
          <w:p w14:paraId="715AD8A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094" w:type="dxa"/>
            <w:tcBorders>
              <w:top w:val="single" w:sz="8" w:space="0" w:color="auto"/>
              <w:left w:val="nil"/>
              <w:bottom w:val="nil"/>
              <w:right w:val="nil"/>
            </w:tcBorders>
            <w:vAlign w:val="center"/>
          </w:tcPr>
          <w:p w14:paraId="4537355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720567E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67" w:type="dxa"/>
            <w:tcBorders>
              <w:top w:val="nil"/>
              <w:left w:val="nil"/>
              <w:bottom w:val="nil"/>
              <w:right w:val="nil"/>
            </w:tcBorders>
            <w:vAlign w:val="center"/>
          </w:tcPr>
          <w:p w14:paraId="5470C07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36" w:type="dxa"/>
            <w:tcBorders>
              <w:top w:val="nil"/>
              <w:left w:val="nil"/>
              <w:bottom w:val="nil"/>
              <w:right w:val="nil"/>
            </w:tcBorders>
            <w:vAlign w:val="center"/>
          </w:tcPr>
          <w:p w14:paraId="04949FA1"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79" w:type="dxa"/>
            <w:gridSpan w:val="3"/>
            <w:tcBorders>
              <w:top w:val="nil"/>
              <w:left w:val="nil"/>
              <w:bottom w:val="nil"/>
              <w:right w:val="nil"/>
            </w:tcBorders>
            <w:vAlign w:val="center"/>
          </w:tcPr>
          <w:p w14:paraId="54BC836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36" w:type="dxa"/>
            <w:tcBorders>
              <w:top w:val="nil"/>
              <w:left w:val="nil"/>
              <w:bottom w:val="nil"/>
              <w:right w:val="nil"/>
            </w:tcBorders>
            <w:vAlign w:val="center"/>
          </w:tcPr>
          <w:p w14:paraId="5F0A152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41" w:type="dxa"/>
            <w:tcBorders>
              <w:top w:val="nil"/>
              <w:left w:val="nil"/>
              <w:bottom w:val="nil"/>
              <w:right w:val="nil"/>
            </w:tcBorders>
            <w:vAlign w:val="center"/>
          </w:tcPr>
          <w:p w14:paraId="20DA7A5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36" w:type="dxa"/>
            <w:tcBorders>
              <w:top w:val="nil"/>
              <w:left w:val="nil"/>
              <w:bottom w:val="nil"/>
              <w:right w:val="nil"/>
            </w:tcBorders>
            <w:vAlign w:val="center"/>
          </w:tcPr>
          <w:p w14:paraId="78946180"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6F6D5C0A" w14:textId="77777777" w:rsidR="00460FE6" w:rsidRPr="00460FE6" w:rsidRDefault="00460FE6" w:rsidP="00460FE6">
            <w:pPr>
              <w:spacing w:line="259" w:lineRule="auto"/>
              <w:rPr>
                <w:rFonts w:ascii="Calibri" w:eastAsia="DengXian" w:hAnsi="Calibri" w:cs="Arial"/>
                <w:kern w:val="0"/>
                <w:sz w:val="22"/>
                <w:szCs w:val="22"/>
                <w14:ligatures w14:val="none"/>
              </w:rPr>
            </w:pPr>
          </w:p>
        </w:tc>
      </w:tr>
    </w:tbl>
    <w:p w14:paraId="73174DDE" w14:textId="77777777" w:rsidR="00460FE6" w:rsidRPr="00460FE6" w:rsidRDefault="00460FE6" w:rsidP="00460FE6">
      <w:pPr>
        <w:spacing w:after="0" w:line="259" w:lineRule="auto"/>
        <w:rPr>
          <w:rFonts w:ascii="Arial" w:eastAsia="Arial" w:hAnsi="Arial" w:cs="Arial"/>
          <w:kern w:val="0"/>
          <w:lang w:val="en-US"/>
          <w14:ligatures w14:val="none"/>
        </w:rPr>
      </w:pPr>
    </w:p>
    <w:p w14:paraId="23B19B51" w14:textId="77777777" w:rsidR="00E5140C" w:rsidRDefault="00E5140C"/>
    <w:sectPr w:rsidR="00E5140C" w:rsidSect="00460FE6">
      <w:headerReference w:type="default" r:id="rId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A103B" w14:textId="77777777" w:rsidR="00A37316" w:rsidRDefault="00A37316">
      <w:pPr>
        <w:spacing w:after="0" w:line="240" w:lineRule="auto"/>
      </w:pPr>
      <w:r>
        <w:separator/>
      </w:r>
    </w:p>
  </w:endnote>
  <w:endnote w:type="continuationSeparator" w:id="0">
    <w:p w14:paraId="738A43F4" w14:textId="77777777" w:rsidR="00A37316" w:rsidRDefault="00A37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ristina">
    <w:panose1 w:val="030604020404060802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1BD6C" w14:textId="77777777" w:rsidR="00A37316" w:rsidRDefault="00A37316">
      <w:pPr>
        <w:spacing w:after="0" w:line="240" w:lineRule="auto"/>
      </w:pPr>
      <w:r>
        <w:separator/>
      </w:r>
    </w:p>
  </w:footnote>
  <w:footnote w:type="continuationSeparator" w:id="0">
    <w:p w14:paraId="6E4770B2" w14:textId="77777777" w:rsidR="00A37316" w:rsidRDefault="00A37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320"/>
      <w:gridCol w:w="4320"/>
      <w:gridCol w:w="4320"/>
    </w:tblGrid>
    <w:tr w:rsidR="29F92C70" w14:paraId="51921D81" w14:textId="77777777" w:rsidTr="29F92C70">
      <w:trPr>
        <w:trHeight w:val="300"/>
      </w:trPr>
      <w:tc>
        <w:tcPr>
          <w:tcW w:w="4320" w:type="dxa"/>
        </w:tcPr>
        <w:p w14:paraId="60132F63" w14:textId="77777777" w:rsidR="00460FE6" w:rsidRDefault="00460FE6" w:rsidP="29F92C70">
          <w:pPr>
            <w:pStyle w:val="Header"/>
            <w:ind w:left="-115"/>
          </w:pPr>
        </w:p>
      </w:tc>
      <w:tc>
        <w:tcPr>
          <w:tcW w:w="4320" w:type="dxa"/>
        </w:tcPr>
        <w:p w14:paraId="5B0DDEFA" w14:textId="77777777" w:rsidR="00460FE6" w:rsidRDefault="00460FE6" w:rsidP="29F92C70">
          <w:pPr>
            <w:pStyle w:val="Header"/>
            <w:jc w:val="center"/>
          </w:pPr>
        </w:p>
      </w:tc>
      <w:tc>
        <w:tcPr>
          <w:tcW w:w="4320" w:type="dxa"/>
        </w:tcPr>
        <w:p w14:paraId="3E2FF9E2" w14:textId="77777777" w:rsidR="00460FE6" w:rsidRDefault="00460FE6" w:rsidP="29F92C70">
          <w:pPr>
            <w:pStyle w:val="Header"/>
            <w:ind w:right="-115"/>
            <w:jc w:val="right"/>
          </w:pPr>
        </w:p>
      </w:tc>
    </w:tr>
  </w:tbl>
  <w:p w14:paraId="6D82C5DC" w14:textId="77777777" w:rsidR="00460FE6" w:rsidRDefault="00460FE6" w:rsidP="29F92C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E6"/>
    <w:rsid w:val="0000438D"/>
    <w:rsid w:val="00051208"/>
    <w:rsid w:val="0007406C"/>
    <w:rsid w:val="00086F80"/>
    <w:rsid w:val="000B69D0"/>
    <w:rsid w:val="000C155E"/>
    <w:rsid w:val="000D5D05"/>
    <w:rsid w:val="000E4BA4"/>
    <w:rsid w:val="00147AF1"/>
    <w:rsid w:val="00165C6D"/>
    <w:rsid w:val="001973C0"/>
    <w:rsid w:val="001C5EB6"/>
    <w:rsid w:val="002051BF"/>
    <w:rsid w:val="0034638A"/>
    <w:rsid w:val="003734FB"/>
    <w:rsid w:val="003B5BF8"/>
    <w:rsid w:val="003D37CB"/>
    <w:rsid w:val="00402938"/>
    <w:rsid w:val="00405D3C"/>
    <w:rsid w:val="00436FD8"/>
    <w:rsid w:val="0044603E"/>
    <w:rsid w:val="00460FE6"/>
    <w:rsid w:val="0049599F"/>
    <w:rsid w:val="004C20A2"/>
    <w:rsid w:val="004D18BA"/>
    <w:rsid w:val="004D4096"/>
    <w:rsid w:val="004E40A7"/>
    <w:rsid w:val="004F5375"/>
    <w:rsid w:val="0052384C"/>
    <w:rsid w:val="005343FB"/>
    <w:rsid w:val="00534972"/>
    <w:rsid w:val="00536C6A"/>
    <w:rsid w:val="005565B0"/>
    <w:rsid w:val="005573DA"/>
    <w:rsid w:val="005E4912"/>
    <w:rsid w:val="00657CF8"/>
    <w:rsid w:val="00694027"/>
    <w:rsid w:val="006C3111"/>
    <w:rsid w:val="006C5386"/>
    <w:rsid w:val="006C5CE9"/>
    <w:rsid w:val="006F2FB8"/>
    <w:rsid w:val="0070428B"/>
    <w:rsid w:val="00741D3B"/>
    <w:rsid w:val="007916E9"/>
    <w:rsid w:val="007D034A"/>
    <w:rsid w:val="007D3042"/>
    <w:rsid w:val="007E0170"/>
    <w:rsid w:val="007E0731"/>
    <w:rsid w:val="00851BEC"/>
    <w:rsid w:val="00884264"/>
    <w:rsid w:val="008C1940"/>
    <w:rsid w:val="008C552C"/>
    <w:rsid w:val="008C5C05"/>
    <w:rsid w:val="009B439C"/>
    <w:rsid w:val="00A07E50"/>
    <w:rsid w:val="00A37316"/>
    <w:rsid w:val="00AD2510"/>
    <w:rsid w:val="00AD342A"/>
    <w:rsid w:val="00AE75FD"/>
    <w:rsid w:val="00B62779"/>
    <w:rsid w:val="00B96EC5"/>
    <w:rsid w:val="00C46946"/>
    <w:rsid w:val="00C710A3"/>
    <w:rsid w:val="00C8117F"/>
    <w:rsid w:val="00CF2153"/>
    <w:rsid w:val="00CF7ABB"/>
    <w:rsid w:val="00CF7E2B"/>
    <w:rsid w:val="00D00D5C"/>
    <w:rsid w:val="00D550E0"/>
    <w:rsid w:val="00D7639F"/>
    <w:rsid w:val="00D96A87"/>
    <w:rsid w:val="00E512CD"/>
    <w:rsid w:val="00E5140C"/>
    <w:rsid w:val="00E7538A"/>
    <w:rsid w:val="00E9734A"/>
    <w:rsid w:val="00ED7A76"/>
    <w:rsid w:val="00EE3F9E"/>
    <w:rsid w:val="00EF1564"/>
    <w:rsid w:val="00F1082F"/>
    <w:rsid w:val="00F4674A"/>
    <w:rsid w:val="00F776A8"/>
    <w:rsid w:val="00F7784C"/>
    <w:rsid w:val="00F85A80"/>
    <w:rsid w:val="00F86CA8"/>
    <w:rsid w:val="00FF74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10F8"/>
  <w15:chartTrackingRefBased/>
  <w15:docId w15:val="{F7725151-A0BA-4352-BF04-F515B35DC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FE6"/>
    <w:rPr>
      <w:rFonts w:eastAsiaTheme="majorEastAsia" w:cstheme="majorBidi"/>
      <w:color w:val="272727" w:themeColor="text1" w:themeTint="D8"/>
    </w:rPr>
  </w:style>
  <w:style w:type="paragraph" w:styleId="Title">
    <w:name w:val="Title"/>
    <w:basedOn w:val="Normal"/>
    <w:next w:val="Normal"/>
    <w:link w:val="TitleChar"/>
    <w:uiPriority w:val="10"/>
    <w:qFormat/>
    <w:rsid w:val="00460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FE6"/>
    <w:pPr>
      <w:spacing w:before="160"/>
      <w:jc w:val="center"/>
    </w:pPr>
    <w:rPr>
      <w:i/>
      <w:iCs/>
      <w:color w:val="404040" w:themeColor="text1" w:themeTint="BF"/>
    </w:rPr>
  </w:style>
  <w:style w:type="character" w:customStyle="1" w:styleId="QuoteChar">
    <w:name w:val="Quote Char"/>
    <w:basedOn w:val="DefaultParagraphFont"/>
    <w:link w:val="Quote"/>
    <w:uiPriority w:val="29"/>
    <w:rsid w:val="00460FE6"/>
    <w:rPr>
      <w:i/>
      <w:iCs/>
      <w:color w:val="404040" w:themeColor="text1" w:themeTint="BF"/>
    </w:rPr>
  </w:style>
  <w:style w:type="paragraph" w:styleId="ListParagraph">
    <w:name w:val="List Paragraph"/>
    <w:basedOn w:val="Normal"/>
    <w:uiPriority w:val="34"/>
    <w:qFormat/>
    <w:rsid w:val="00460FE6"/>
    <w:pPr>
      <w:ind w:left="720"/>
      <w:contextualSpacing/>
    </w:pPr>
  </w:style>
  <w:style w:type="character" w:styleId="IntenseEmphasis">
    <w:name w:val="Intense Emphasis"/>
    <w:basedOn w:val="DefaultParagraphFont"/>
    <w:uiPriority w:val="21"/>
    <w:qFormat/>
    <w:rsid w:val="00460FE6"/>
    <w:rPr>
      <w:i/>
      <w:iCs/>
      <w:color w:val="0F4761" w:themeColor="accent1" w:themeShade="BF"/>
    </w:rPr>
  </w:style>
  <w:style w:type="paragraph" w:styleId="IntenseQuote">
    <w:name w:val="Intense Quote"/>
    <w:basedOn w:val="Normal"/>
    <w:next w:val="Normal"/>
    <w:link w:val="IntenseQuoteChar"/>
    <w:uiPriority w:val="30"/>
    <w:qFormat/>
    <w:rsid w:val="00460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FE6"/>
    <w:rPr>
      <w:i/>
      <w:iCs/>
      <w:color w:val="0F4761" w:themeColor="accent1" w:themeShade="BF"/>
    </w:rPr>
  </w:style>
  <w:style w:type="character" w:styleId="IntenseReference">
    <w:name w:val="Intense Reference"/>
    <w:basedOn w:val="DefaultParagraphFont"/>
    <w:uiPriority w:val="32"/>
    <w:qFormat/>
    <w:rsid w:val="00460FE6"/>
    <w:rPr>
      <w:b/>
      <w:bCs/>
      <w:smallCaps/>
      <w:color w:val="0F4761" w:themeColor="accent1" w:themeShade="BF"/>
      <w:spacing w:val="5"/>
    </w:rPr>
  </w:style>
  <w:style w:type="table" w:styleId="TableGrid">
    <w:name w:val="Table Grid"/>
    <w:basedOn w:val="TableNormal"/>
    <w:uiPriority w:val="39"/>
    <w:rsid w:val="00460FE6"/>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0FE6"/>
    <w:pPr>
      <w:tabs>
        <w:tab w:val="center" w:pos="4513"/>
        <w:tab w:val="right" w:pos="9026"/>
      </w:tabs>
      <w:spacing w:after="0" w:line="240" w:lineRule="auto"/>
    </w:pPr>
    <w:rPr>
      <w:kern w:val="0"/>
      <w:sz w:val="22"/>
      <w:szCs w:val="22"/>
    </w:rPr>
  </w:style>
  <w:style w:type="character" w:customStyle="1" w:styleId="HeaderChar">
    <w:name w:val="Header Char"/>
    <w:basedOn w:val="DefaultParagraphFont"/>
    <w:link w:val="Header"/>
    <w:uiPriority w:val="99"/>
    <w:rsid w:val="00460FE6"/>
    <w:rPr>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1578</Words>
  <Characters>8996</Characters>
  <Application>Microsoft Office Word</Application>
  <DocSecurity>4</DocSecurity>
  <Lines>74</Lines>
  <Paragraphs>21</Paragraphs>
  <ScaleCrop>false</ScaleCrop>
  <Company>University of Wales Trinity Saint David</Company>
  <LinksUpToDate>false</LinksUpToDate>
  <CharactersWithSpaces>10553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Nichola M Taylor</cp:lastModifiedBy>
  <cp:revision>2</cp:revision>
  <dcterms:created xsi:type="dcterms:W3CDTF">2026-01-20T11:37:00Z</dcterms:created>
  <dcterms:modified xsi:type="dcterms:W3CDTF">2026-01-20T11:37:00Z</dcterms:modified>
</cp:coreProperties>
</file>