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68816" w14:textId="77777777" w:rsidR="004855B8" w:rsidRDefault="004855B8"/>
    <w:p w14:paraId="218456B4" w14:textId="77777777" w:rsidR="004855B8" w:rsidRDefault="004855B8"/>
    <w:p w14:paraId="0E03101A" w14:textId="77777777" w:rsidR="004855B8" w:rsidRDefault="004855B8"/>
    <w:p w14:paraId="1D5790DF" w14:textId="77777777" w:rsidR="004855B8" w:rsidRDefault="004855B8"/>
    <w:p w14:paraId="724204A2" w14:textId="77777777" w:rsidR="004855B8" w:rsidRDefault="004855B8"/>
    <w:p w14:paraId="6AC549AE" w14:textId="77777777" w:rsidR="004855B8" w:rsidRDefault="004855B8"/>
    <w:p w14:paraId="727EA52B" w14:textId="56F28AFD"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 xml:space="preserve">Writing Module: </w:t>
      </w:r>
      <w:r w:rsidRPr="00D02AC4">
        <w:rPr>
          <w:rFonts w:ascii="Arial" w:hAnsi="Arial" w:cs="Arial"/>
          <w:b/>
          <w:bCs/>
          <w:sz w:val="36"/>
          <w:szCs w:val="36"/>
        </w:rPr>
        <w:t>Effective Team working &amp; communication</w:t>
      </w:r>
    </w:p>
    <w:p w14:paraId="7F9347D8" w14:textId="77777777"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Student name:  Aneliya Georgieva</w:t>
      </w:r>
    </w:p>
    <w:p w14:paraId="503838F5" w14:textId="77777777"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Student ID: 2125657</w:t>
      </w:r>
    </w:p>
    <w:p w14:paraId="17EDE2DA" w14:textId="32FCCA72"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Module Code: BMSW4002</w:t>
      </w:r>
    </w:p>
    <w:p w14:paraId="2602ADBF" w14:textId="1E753581"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 xml:space="preserve">Assignment Title: Task 1 </w:t>
      </w:r>
      <w:r w:rsidRPr="00D02AC4">
        <w:rPr>
          <w:rFonts w:ascii="Arial" w:hAnsi="Arial" w:cs="Arial"/>
          <w:b/>
          <w:bCs/>
          <w:sz w:val="36"/>
          <w:szCs w:val="36"/>
        </w:rPr>
        <w:t>Report on Effective</w:t>
      </w:r>
      <w:r w:rsidR="00B45C77" w:rsidRPr="00D02AC4">
        <w:rPr>
          <w:rFonts w:ascii="Arial" w:hAnsi="Arial" w:cs="Arial"/>
          <w:b/>
          <w:bCs/>
          <w:sz w:val="36"/>
          <w:szCs w:val="36"/>
        </w:rPr>
        <w:t xml:space="preserve"> </w:t>
      </w:r>
      <w:r w:rsidRPr="00D02AC4">
        <w:rPr>
          <w:rFonts w:ascii="Arial" w:hAnsi="Arial" w:cs="Arial"/>
          <w:b/>
          <w:bCs/>
          <w:sz w:val="36"/>
          <w:szCs w:val="36"/>
        </w:rPr>
        <w:t>Teamworking for business success</w:t>
      </w:r>
    </w:p>
    <w:p w14:paraId="3FAEBF37" w14:textId="7D26F3B1" w:rsidR="004855B8" w:rsidRPr="00D02AC4" w:rsidRDefault="004855B8" w:rsidP="000B6B9F">
      <w:pPr>
        <w:spacing w:line="360" w:lineRule="auto"/>
        <w:rPr>
          <w:rFonts w:ascii="Arial" w:eastAsia="Arial" w:hAnsi="Arial" w:cs="Arial"/>
          <w:b/>
          <w:bCs/>
          <w:color w:val="000000" w:themeColor="text1"/>
          <w:sz w:val="36"/>
          <w:szCs w:val="36"/>
        </w:rPr>
      </w:pPr>
      <w:r w:rsidRPr="00D02AC4">
        <w:rPr>
          <w:rFonts w:ascii="Arial" w:eastAsia="Arial" w:hAnsi="Arial" w:cs="Arial"/>
          <w:b/>
          <w:bCs/>
          <w:color w:val="000000" w:themeColor="text1"/>
          <w:sz w:val="36"/>
          <w:szCs w:val="36"/>
        </w:rPr>
        <w:t>Lecturer name:</w:t>
      </w:r>
      <w:r w:rsidR="00B45C77" w:rsidRPr="00D02AC4">
        <w:rPr>
          <w:rFonts w:ascii="Arial" w:eastAsia="Arial" w:hAnsi="Arial" w:cs="Arial"/>
          <w:b/>
          <w:bCs/>
          <w:color w:val="000000" w:themeColor="text1"/>
          <w:sz w:val="36"/>
          <w:szCs w:val="36"/>
        </w:rPr>
        <w:t xml:space="preserve"> Hafiz </w:t>
      </w:r>
      <w:proofErr w:type="spellStart"/>
      <w:r w:rsidR="00B45C77" w:rsidRPr="00D02AC4">
        <w:rPr>
          <w:rFonts w:ascii="Arial" w:eastAsia="Arial" w:hAnsi="Arial" w:cs="Arial"/>
          <w:b/>
          <w:bCs/>
          <w:color w:val="000000" w:themeColor="text1"/>
          <w:sz w:val="36"/>
          <w:szCs w:val="36"/>
        </w:rPr>
        <w:t>Rahmani</w:t>
      </w:r>
      <w:proofErr w:type="spellEnd"/>
    </w:p>
    <w:p w14:paraId="377051BE" w14:textId="5F361D20" w:rsidR="0022431A" w:rsidRPr="000B6B9F" w:rsidRDefault="0022431A" w:rsidP="000B6B9F">
      <w:pPr>
        <w:spacing w:line="360" w:lineRule="auto"/>
        <w:rPr>
          <w:rFonts w:ascii="Arial" w:hAnsi="Arial" w:cs="Arial"/>
        </w:rPr>
      </w:pPr>
      <w:r>
        <w:br w:type="page"/>
      </w:r>
    </w:p>
    <w:p w14:paraId="3A084D56" w14:textId="77777777" w:rsidR="004855B8" w:rsidRPr="000B6B9F" w:rsidRDefault="004855B8" w:rsidP="000B6B9F">
      <w:pPr>
        <w:spacing w:line="360" w:lineRule="auto"/>
        <w:rPr>
          <w:rFonts w:ascii="Arial" w:hAnsi="Arial" w:cs="Arial"/>
          <w:lang w:val="bg-BG"/>
        </w:rPr>
      </w:pPr>
    </w:p>
    <w:p w14:paraId="1AF28D27" w14:textId="77777777" w:rsidR="007664CC" w:rsidRDefault="00082286" w:rsidP="007664CC">
      <w:pPr>
        <w:spacing w:line="360" w:lineRule="auto"/>
      </w:pPr>
      <w:r w:rsidRPr="00082286">
        <w:rPr>
          <w:rFonts w:ascii="Arial" w:hAnsi="Arial" w:cs="Arial"/>
          <w:b/>
          <w:bCs/>
          <w:szCs w:val="24"/>
        </w:rPr>
        <w:t>Executive summary</w:t>
      </w:r>
      <w:r w:rsidR="007664CC" w:rsidRPr="007664CC">
        <w:t xml:space="preserve"> </w:t>
      </w:r>
    </w:p>
    <w:p w14:paraId="3865BCD4" w14:textId="4F77BF60" w:rsidR="00082286" w:rsidRDefault="007664CC" w:rsidP="007664CC">
      <w:pPr>
        <w:spacing w:line="360" w:lineRule="auto"/>
        <w:rPr>
          <w:rFonts w:ascii="Arial" w:hAnsi="Arial" w:cs="Arial"/>
          <w:b/>
          <w:bCs/>
          <w:szCs w:val="24"/>
        </w:rPr>
      </w:pPr>
      <w:r w:rsidRPr="007664CC">
        <w:rPr>
          <w:rFonts w:ascii="Arial" w:hAnsi="Arial" w:cs="Arial"/>
          <w:szCs w:val="24"/>
        </w:rPr>
        <w:t>A case from Amazon</w:t>
      </w:r>
      <w:r w:rsidR="00054EC0">
        <w:rPr>
          <w:rFonts w:ascii="Arial" w:hAnsi="Arial" w:cs="Arial"/>
          <w:szCs w:val="24"/>
        </w:rPr>
        <w:t>,</w:t>
      </w:r>
      <w:r w:rsidRPr="007664CC">
        <w:rPr>
          <w:rFonts w:ascii="Arial" w:hAnsi="Arial" w:cs="Arial"/>
          <w:szCs w:val="24"/>
        </w:rPr>
        <w:t xml:space="preserve"> where the manager Tom has trouble forming his team as uses the wrong communication channel. This leads to the creation of many conflicts between the team members, as well as poor attachment, which in turn turns out to be a severe obstacle and threatens the project with failure from the very beginning.</w:t>
      </w:r>
    </w:p>
    <w:p w14:paraId="7B178CF3" w14:textId="1EA13013" w:rsidR="004855B8" w:rsidRPr="00375D33" w:rsidRDefault="00375D33" w:rsidP="00375D33">
      <w:pPr>
        <w:spacing w:line="360" w:lineRule="auto"/>
        <w:rPr>
          <w:rFonts w:ascii="Arial" w:hAnsi="Arial" w:cs="Arial"/>
        </w:rPr>
      </w:pPr>
      <w:r w:rsidRPr="00375D33">
        <w:rPr>
          <w:rFonts w:ascii="Arial" w:hAnsi="Arial" w:cs="Arial"/>
        </w:rPr>
        <w:t xml:space="preserve">It is considered what defines the team and its characteristics, the main team problems, and how to develop an effective team. Tuckman's model of team development, Belbin's team roles, and Coyle's culture </w:t>
      </w:r>
      <w:r w:rsidR="00001682">
        <w:rPr>
          <w:rFonts w:ascii="Arial" w:hAnsi="Arial" w:cs="Arial"/>
        </w:rPr>
        <w:t>code</w:t>
      </w:r>
      <w:r w:rsidRPr="00375D33">
        <w:rPr>
          <w:rFonts w:ascii="Arial" w:hAnsi="Arial" w:cs="Arial"/>
        </w:rPr>
        <w:t xml:space="preserve"> are considered methods for improving teamwork. The advantages and disadvantages of partnership are discussed, as well as why teamwork is so important.</w:t>
      </w:r>
    </w:p>
    <w:p w14:paraId="4B408A1B" w14:textId="77777777" w:rsidR="004855B8" w:rsidRDefault="004855B8"/>
    <w:p w14:paraId="24BE1281" w14:textId="77777777" w:rsidR="004855B8" w:rsidRDefault="004855B8"/>
    <w:p w14:paraId="53197244" w14:textId="77777777" w:rsidR="004855B8" w:rsidRDefault="004855B8"/>
    <w:p w14:paraId="75431D1A" w14:textId="77777777" w:rsidR="004855B8" w:rsidRDefault="004855B8"/>
    <w:p w14:paraId="342DBEF2" w14:textId="77777777" w:rsidR="004855B8" w:rsidRDefault="004855B8"/>
    <w:p w14:paraId="43EA2705" w14:textId="77777777" w:rsidR="004855B8" w:rsidRDefault="004855B8"/>
    <w:p w14:paraId="3F3689C8" w14:textId="535DA166" w:rsidR="00B516BE" w:rsidRDefault="00B516BE">
      <w:r>
        <w:br w:type="page"/>
      </w:r>
    </w:p>
    <w:p w14:paraId="54B44749" w14:textId="77777777" w:rsidR="00B516BE" w:rsidRPr="00B516BE" w:rsidRDefault="00B516BE" w:rsidP="00E44C1E">
      <w:pPr>
        <w:spacing w:line="360" w:lineRule="auto"/>
        <w:rPr>
          <w:rFonts w:ascii="Arial" w:hAnsi="Arial" w:cs="Arial"/>
          <w:b/>
          <w:bCs/>
        </w:rPr>
      </w:pPr>
      <w:r w:rsidRPr="00B516BE">
        <w:rPr>
          <w:rFonts w:ascii="Arial" w:hAnsi="Arial" w:cs="Arial"/>
          <w:b/>
          <w:bCs/>
        </w:rPr>
        <w:lastRenderedPageBreak/>
        <w:t>Table of content</w:t>
      </w:r>
    </w:p>
    <w:p w14:paraId="0D023E65" w14:textId="3E8D10D6" w:rsidR="00F11F8F" w:rsidRDefault="00C026F1" w:rsidP="00F11F8F">
      <w:pPr>
        <w:spacing w:line="360" w:lineRule="auto"/>
        <w:rPr>
          <w:rFonts w:ascii="Arial" w:hAnsi="Arial" w:cs="Arial"/>
        </w:rPr>
      </w:pPr>
      <w:r>
        <w:rPr>
          <w:rFonts w:ascii="Arial" w:hAnsi="Arial" w:cs="Arial"/>
        </w:rPr>
        <w:t>1.</w:t>
      </w:r>
      <w:r w:rsidR="00B516BE" w:rsidRPr="00C026F1">
        <w:rPr>
          <w:rFonts w:ascii="Arial" w:hAnsi="Arial" w:cs="Arial"/>
        </w:rPr>
        <w:t>Introductio</w:t>
      </w:r>
      <w:r w:rsidR="00F11F8F">
        <w:rPr>
          <w:rFonts w:ascii="Arial" w:hAnsi="Arial" w:cs="Arial"/>
        </w:rPr>
        <w:t>n</w:t>
      </w:r>
      <w:r w:rsidR="00F50830">
        <w:rPr>
          <w:rFonts w:ascii="Arial" w:hAnsi="Arial" w:cs="Arial"/>
        </w:rPr>
        <w:t>…………………………………………………………………4</w:t>
      </w:r>
    </w:p>
    <w:p w14:paraId="09BA9D1E" w14:textId="6B946316" w:rsidR="007756E6" w:rsidRPr="00F11F8F" w:rsidRDefault="00F11F8F" w:rsidP="00F11F8F">
      <w:pPr>
        <w:spacing w:line="360" w:lineRule="auto"/>
        <w:rPr>
          <w:rFonts w:ascii="Arial" w:hAnsi="Arial" w:cs="Arial"/>
        </w:rPr>
      </w:pPr>
      <w:r>
        <w:rPr>
          <w:rFonts w:ascii="Arial" w:hAnsi="Arial" w:cs="Arial"/>
        </w:rPr>
        <w:t xml:space="preserve">      </w:t>
      </w:r>
      <w:r w:rsidR="007756E6" w:rsidRPr="00F11F8F">
        <w:rPr>
          <w:rFonts w:ascii="Arial" w:hAnsi="Arial" w:cs="Arial"/>
        </w:rPr>
        <w:t>1.1.</w:t>
      </w:r>
      <w:r w:rsidR="00274C28" w:rsidRPr="00F11F8F">
        <w:rPr>
          <w:rFonts w:ascii="Arial" w:hAnsi="Arial" w:cs="Arial"/>
        </w:rPr>
        <w:t xml:space="preserve"> </w:t>
      </w:r>
      <w:r w:rsidR="007756E6" w:rsidRPr="00F11F8F">
        <w:rPr>
          <w:rFonts w:ascii="Arial" w:hAnsi="Arial" w:cs="Arial"/>
        </w:rPr>
        <w:t>Definition of team and teamwork</w:t>
      </w:r>
      <w:r w:rsidR="00F50830">
        <w:rPr>
          <w:rFonts w:ascii="Arial" w:hAnsi="Arial" w:cs="Arial"/>
        </w:rPr>
        <w:t>…………………………………5</w:t>
      </w:r>
    </w:p>
    <w:p w14:paraId="3C5E73FC" w14:textId="504B1FF5" w:rsidR="00B516BE" w:rsidRPr="00932595" w:rsidRDefault="00932595" w:rsidP="00E44C1E">
      <w:pPr>
        <w:spacing w:line="360" w:lineRule="auto"/>
        <w:rPr>
          <w:rFonts w:ascii="Arial" w:hAnsi="Arial" w:cs="Arial"/>
        </w:rPr>
      </w:pPr>
      <w:r>
        <w:rPr>
          <w:rFonts w:ascii="Arial" w:hAnsi="Arial" w:cs="Arial"/>
        </w:rPr>
        <w:t>2.</w:t>
      </w:r>
      <w:r w:rsidR="00B516BE" w:rsidRPr="00932595">
        <w:rPr>
          <w:rFonts w:ascii="Arial" w:hAnsi="Arial" w:cs="Arial"/>
        </w:rPr>
        <w:t>Model</w:t>
      </w:r>
      <w:r w:rsidR="00486444">
        <w:rPr>
          <w:rFonts w:ascii="Arial" w:hAnsi="Arial" w:cs="Arial"/>
        </w:rPr>
        <w:t>s</w:t>
      </w:r>
      <w:r w:rsidR="00B516BE" w:rsidRPr="00932595">
        <w:rPr>
          <w:rFonts w:ascii="Arial" w:hAnsi="Arial" w:cs="Arial"/>
        </w:rPr>
        <w:t xml:space="preserve"> of t</w:t>
      </w:r>
      <w:r w:rsidR="00CB1F8A">
        <w:rPr>
          <w:rFonts w:ascii="Arial" w:hAnsi="Arial" w:cs="Arial"/>
        </w:rPr>
        <w:t>eam</w:t>
      </w:r>
      <w:r w:rsidR="009314A9">
        <w:rPr>
          <w:rFonts w:ascii="Arial" w:hAnsi="Arial" w:cs="Arial"/>
        </w:rPr>
        <w:t>work…………</w:t>
      </w:r>
      <w:r w:rsidR="00F50830">
        <w:rPr>
          <w:rFonts w:ascii="Arial" w:hAnsi="Arial" w:cs="Arial"/>
        </w:rPr>
        <w:t>…………………………………………….</w:t>
      </w:r>
      <w:r w:rsidR="00FC4D15">
        <w:rPr>
          <w:rFonts w:ascii="Arial" w:hAnsi="Arial" w:cs="Arial"/>
        </w:rPr>
        <w:t>7</w:t>
      </w:r>
    </w:p>
    <w:p w14:paraId="6A3EE677" w14:textId="02BA4F40" w:rsidR="00B516BE" w:rsidRPr="00932595" w:rsidRDefault="00932595" w:rsidP="00E44C1E">
      <w:pPr>
        <w:spacing w:line="360" w:lineRule="auto"/>
        <w:rPr>
          <w:rFonts w:ascii="Arial" w:hAnsi="Arial" w:cs="Arial"/>
        </w:rPr>
      </w:pPr>
      <w:r>
        <w:rPr>
          <w:rFonts w:ascii="Arial" w:hAnsi="Arial" w:cs="Arial"/>
        </w:rPr>
        <w:t>3.</w:t>
      </w:r>
      <w:r w:rsidR="00B516BE" w:rsidRPr="00932595">
        <w:rPr>
          <w:rFonts w:ascii="Arial" w:hAnsi="Arial" w:cs="Arial"/>
        </w:rPr>
        <w:t>Role for creating effective teams</w:t>
      </w:r>
      <w:r w:rsidR="00FC4D15">
        <w:rPr>
          <w:rFonts w:ascii="Arial" w:hAnsi="Arial" w:cs="Arial"/>
        </w:rPr>
        <w:t>………………………………………...9</w:t>
      </w:r>
    </w:p>
    <w:p w14:paraId="4E1F8D3F" w14:textId="19517B4D" w:rsidR="00B516BE" w:rsidRDefault="00B516BE" w:rsidP="00E44C1E">
      <w:pPr>
        <w:spacing w:line="360" w:lineRule="auto"/>
        <w:rPr>
          <w:rFonts w:ascii="Arial" w:hAnsi="Arial" w:cs="Arial"/>
        </w:rPr>
      </w:pPr>
      <w:r w:rsidRPr="00B516BE">
        <w:rPr>
          <w:rFonts w:ascii="Arial" w:hAnsi="Arial" w:cs="Arial"/>
        </w:rPr>
        <w:t>4.Impact of effective teamwork on team success</w:t>
      </w:r>
      <w:r w:rsidR="008C29DA">
        <w:rPr>
          <w:rFonts w:ascii="Arial" w:hAnsi="Arial" w:cs="Arial"/>
        </w:rPr>
        <w:t>……………………….11</w:t>
      </w:r>
    </w:p>
    <w:p w14:paraId="56EAFB0D" w14:textId="0D8FE66B" w:rsidR="00EE6CD7" w:rsidRDefault="00EE6CD7" w:rsidP="00E44C1E">
      <w:pPr>
        <w:spacing w:line="360" w:lineRule="auto"/>
        <w:rPr>
          <w:rFonts w:ascii="Arial" w:hAnsi="Arial" w:cs="Arial"/>
        </w:rPr>
      </w:pPr>
      <w:r>
        <w:rPr>
          <w:rFonts w:ascii="Arial" w:hAnsi="Arial" w:cs="Arial"/>
        </w:rPr>
        <w:t xml:space="preserve">      4.1. Advantages of having an effective teamwork</w:t>
      </w:r>
      <w:r w:rsidR="008C29DA">
        <w:rPr>
          <w:rFonts w:ascii="Arial" w:hAnsi="Arial" w:cs="Arial"/>
        </w:rPr>
        <w:t>………………….11</w:t>
      </w:r>
    </w:p>
    <w:p w14:paraId="5C7190CB" w14:textId="09F2572D" w:rsidR="00EE6CD7" w:rsidRPr="00B516BE" w:rsidRDefault="00EE6CD7" w:rsidP="00E44C1E">
      <w:pPr>
        <w:spacing w:line="360" w:lineRule="auto"/>
        <w:rPr>
          <w:rFonts w:ascii="Arial" w:hAnsi="Arial" w:cs="Arial"/>
        </w:rPr>
      </w:pPr>
      <w:r>
        <w:rPr>
          <w:rFonts w:ascii="Arial" w:hAnsi="Arial" w:cs="Arial"/>
        </w:rPr>
        <w:t xml:space="preserve">      4.2. Barriers to teamwork in the case study</w:t>
      </w:r>
      <w:r w:rsidR="008C29DA">
        <w:rPr>
          <w:rFonts w:ascii="Arial" w:hAnsi="Arial" w:cs="Arial"/>
        </w:rPr>
        <w:t>……………………...…12</w:t>
      </w:r>
    </w:p>
    <w:p w14:paraId="149C6575" w14:textId="2CF8AFA8" w:rsidR="00B516BE" w:rsidRPr="00B516BE" w:rsidRDefault="00B516BE" w:rsidP="00E44C1E">
      <w:pPr>
        <w:spacing w:line="360" w:lineRule="auto"/>
        <w:rPr>
          <w:rFonts w:ascii="Arial" w:hAnsi="Arial" w:cs="Arial"/>
        </w:rPr>
      </w:pPr>
      <w:r w:rsidRPr="00B516BE">
        <w:rPr>
          <w:rFonts w:ascii="Arial" w:hAnsi="Arial" w:cs="Arial"/>
        </w:rPr>
        <w:t>5.Conclusion/Recommendation</w:t>
      </w:r>
      <w:r w:rsidR="008C29DA">
        <w:rPr>
          <w:rFonts w:ascii="Arial" w:hAnsi="Arial" w:cs="Arial"/>
        </w:rPr>
        <w:t>…………………………………………..14</w:t>
      </w:r>
    </w:p>
    <w:p w14:paraId="4EECEF4D" w14:textId="49B33175" w:rsidR="00B516BE" w:rsidRPr="00B516BE" w:rsidRDefault="00B516BE" w:rsidP="00E44C1E">
      <w:pPr>
        <w:spacing w:line="360" w:lineRule="auto"/>
        <w:rPr>
          <w:rFonts w:ascii="Arial" w:hAnsi="Arial" w:cs="Arial"/>
        </w:rPr>
      </w:pPr>
      <w:r w:rsidRPr="00B516BE">
        <w:rPr>
          <w:rFonts w:ascii="Arial" w:hAnsi="Arial" w:cs="Arial"/>
        </w:rPr>
        <w:t>6.Reference List</w:t>
      </w:r>
      <w:r w:rsidR="008C29DA">
        <w:rPr>
          <w:rFonts w:ascii="Arial" w:hAnsi="Arial" w:cs="Arial"/>
        </w:rPr>
        <w:t>…………………………………………………………….15</w:t>
      </w:r>
    </w:p>
    <w:p w14:paraId="72A546D8" w14:textId="77777777" w:rsidR="00B516BE" w:rsidRPr="00B516BE" w:rsidRDefault="00B516BE" w:rsidP="00B516BE">
      <w:pPr>
        <w:spacing w:line="240" w:lineRule="auto"/>
        <w:rPr>
          <w:rFonts w:ascii="Arial" w:hAnsi="Arial" w:cs="Arial"/>
        </w:rPr>
      </w:pPr>
    </w:p>
    <w:p w14:paraId="4A059F12" w14:textId="032A206D" w:rsidR="00932595" w:rsidRDefault="00932595">
      <w:pPr>
        <w:rPr>
          <w:rFonts w:ascii="Arial" w:hAnsi="Arial" w:cs="Arial"/>
        </w:rPr>
      </w:pPr>
      <w:r>
        <w:rPr>
          <w:rFonts w:ascii="Arial" w:hAnsi="Arial" w:cs="Arial"/>
        </w:rPr>
        <w:br w:type="page"/>
      </w:r>
    </w:p>
    <w:p w14:paraId="022AB36B" w14:textId="25665A74" w:rsidR="004855B8" w:rsidRDefault="009B0E4E" w:rsidP="006826F1">
      <w:pPr>
        <w:spacing w:line="360" w:lineRule="auto"/>
        <w:jc w:val="both"/>
        <w:rPr>
          <w:rFonts w:ascii="Arial" w:hAnsi="Arial" w:cs="Arial"/>
          <w:b/>
          <w:bCs/>
        </w:rPr>
      </w:pPr>
      <w:r>
        <w:rPr>
          <w:rFonts w:ascii="Arial" w:hAnsi="Arial" w:cs="Arial"/>
          <w:b/>
          <w:bCs/>
        </w:rPr>
        <w:lastRenderedPageBreak/>
        <w:t>1.</w:t>
      </w:r>
      <w:r w:rsidR="006826F1" w:rsidRPr="006826F1">
        <w:rPr>
          <w:rFonts w:ascii="Arial" w:hAnsi="Arial" w:cs="Arial"/>
          <w:b/>
          <w:bCs/>
        </w:rPr>
        <w:t>Introduction</w:t>
      </w:r>
    </w:p>
    <w:p w14:paraId="39644119" w14:textId="77777777" w:rsidR="003B5690" w:rsidRPr="003B5690" w:rsidRDefault="003B5690" w:rsidP="003B5690">
      <w:pPr>
        <w:spacing w:line="360" w:lineRule="auto"/>
        <w:rPr>
          <w:rFonts w:ascii="Arial" w:hAnsi="Arial" w:cs="Arial"/>
        </w:rPr>
      </w:pPr>
      <w:r w:rsidRPr="003B5690">
        <w:rPr>
          <w:rFonts w:ascii="Arial" w:hAnsi="Arial" w:cs="Arial"/>
        </w:rPr>
        <w:t>In this report, based on the problems that the Amazon team faces, such as poor communication, interpersonal conflicts, and lack of shared commitment, we discuss the ways how the team leader Tom could find the correct strategy and build his team for the project.</w:t>
      </w:r>
    </w:p>
    <w:p w14:paraId="56223CE3" w14:textId="6D5E4008" w:rsidR="003B5690" w:rsidRPr="003B5690" w:rsidRDefault="003B5690" w:rsidP="003B5690">
      <w:pPr>
        <w:spacing w:line="360" w:lineRule="auto"/>
        <w:rPr>
          <w:rFonts w:ascii="Arial" w:hAnsi="Arial" w:cs="Arial"/>
        </w:rPr>
      </w:pPr>
      <w:r w:rsidRPr="003B5690">
        <w:rPr>
          <w:rFonts w:ascii="Arial" w:hAnsi="Arial" w:cs="Arial"/>
        </w:rPr>
        <w:t xml:space="preserve">The stages of Tuckman's team development </w:t>
      </w:r>
      <w:r w:rsidR="00FF5BBC" w:rsidRPr="003B5690">
        <w:rPr>
          <w:rFonts w:ascii="Arial" w:hAnsi="Arial" w:cs="Arial"/>
        </w:rPr>
        <w:t>model</w:t>
      </w:r>
      <w:r w:rsidR="00FF5BBC">
        <w:rPr>
          <w:rFonts w:ascii="Arial" w:hAnsi="Arial" w:cs="Arial"/>
        </w:rPr>
        <w:t xml:space="preserve"> (Forming</w:t>
      </w:r>
      <w:r w:rsidRPr="003B5690">
        <w:rPr>
          <w:rFonts w:ascii="Arial" w:hAnsi="Arial" w:cs="Arial"/>
        </w:rPr>
        <w:t xml:space="preserve"> - Storming - Norming - Performing – Adjourning</w:t>
      </w:r>
      <w:r w:rsidR="00FF5BBC">
        <w:rPr>
          <w:rFonts w:ascii="Arial" w:hAnsi="Arial" w:cs="Arial"/>
        </w:rPr>
        <w:t xml:space="preserve">) and </w:t>
      </w:r>
      <w:r w:rsidRPr="003B5690">
        <w:rPr>
          <w:rFonts w:ascii="Arial" w:hAnsi="Arial" w:cs="Arial"/>
        </w:rPr>
        <w:t xml:space="preserve">Belbin's team </w:t>
      </w:r>
      <w:r w:rsidR="00FF5BBC" w:rsidRPr="003B5690">
        <w:rPr>
          <w:rFonts w:ascii="Arial" w:hAnsi="Arial" w:cs="Arial"/>
        </w:rPr>
        <w:t>roles</w:t>
      </w:r>
      <w:r w:rsidR="00FF5BBC">
        <w:rPr>
          <w:rFonts w:ascii="Arial" w:hAnsi="Arial" w:cs="Arial"/>
        </w:rPr>
        <w:t xml:space="preserve"> (Action</w:t>
      </w:r>
      <w:r w:rsidRPr="003B5690">
        <w:rPr>
          <w:rFonts w:ascii="Arial" w:hAnsi="Arial" w:cs="Arial"/>
        </w:rPr>
        <w:t>- Oriented Roles, People-Oriented Roles, and Thought-Oriented Roles</w:t>
      </w:r>
      <w:r w:rsidR="00FF5BBC">
        <w:rPr>
          <w:rFonts w:ascii="Arial" w:hAnsi="Arial" w:cs="Arial"/>
        </w:rPr>
        <w:t>)</w:t>
      </w:r>
      <w:r w:rsidRPr="003B5690">
        <w:rPr>
          <w:rFonts w:ascii="Arial" w:hAnsi="Arial" w:cs="Arial"/>
        </w:rPr>
        <w:t xml:space="preserve">, are considered as methods that could benefit to create an effective and efficient team. Moreover, we focus on Coyle's Culture code as </w:t>
      </w:r>
      <w:r w:rsidR="001D08C3">
        <w:rPr>
          <w:rFonts w:ascii="Arial" w:hAnsi="Arial" w:cs="Arial"/>
        </w:rPr>
        <w:t>a method</w:t>
      </w:r>
      <w:r w:rsidRPr="003B5690">
        <w:rPr>
          <w:rFonts w:ascii="Arial" w:hAnsi="Arial" w:cs="Arial"/>
        </w:rPr>
        <w:t xml:space="preserve"> to build a cohesive and motivated team. </w:t>
      </w:r>
    </w:p>
    <w:p w14:paraId="3D9FE649" w14:textId="65CDB52D" w:rsidR="00EE4E25" w:rsidRDefault="003B5690" w:rsidP="003B5690">
      <w:pPr>
        <w:spacing w:line="360" w:lineRule="auto"/>
        <w:rPr>
          <w:rFonts w:ascii="Arial" w:hAnsi="Arial" w:cs="Arial"/>
          <w:b/>
          <w:bCs/>
          <w:color w:val="FF0000"/>
        </w:rPr>
      </w:pPr>
      <w:r w:rsidRPr="003B5690">
        <w:rPr>
          <w:rFonts w:ascii="Arial" w:hAnsi="Arial" w:cs="Arial"/>
        </w:rPr>
        <w:t>In addition, we advise Tom on how to develop a successful team, which team roles could be used, what are the benefits of teamworking, and what could be the barriers to team collaboration</w:t>
      </w:r>
      <w:r w:rsidRPr="003B5690">
        <w:rPr>
          <w:rFonts w:ascii="Arial" w:hAnsi="Arial" w:cs="Arial"/>
          <w:b/>
          <w:bCs/>
        </w:rPr>
        <w:t xml:space="preserve">. </w:t>
      </w:r>
      <w:r w:rsidR="00EE4E25">
        <w:rPr>
          <w:rFonts w:ascii="Arial" w:hAnsi="Arial" w:cs="Arial"/>
          <w:b/>
          <w:bCs/>
          <w:color w:val="FF0000"/>
        </w:rPr>
        <w:br w:type="page"/>
      </w:r>
    </w:p>
    <w:p w14:paraId="5F8033CA" w14:textId="03DFC7D7" w:rsidR="00D873C3" w:rsidRDefault="00EE4E25" w:rsidP="003E7DB6">
      <w:pPr>
        <w:pStyle w:val="Heading1"/>
        <w:numPr>
          <w:ilvl w:val="1"/>
          <w:numId w:val="17"/>
        </w:numPr>
        <w:spacing w:line="360" w:lineRule="auto"/>
        <w:rPr>
          <w:rFonts w:ascii="Arial" w:hAnsi="Arial" w:cs="Arial"/>
          <w:b/>
          <w:bCs/>
          <w:color w:val="auto"/>
          <w:sz w:val="22"/>
          <w:szCs w:val="22"/>
        </w:rPr>
      </w:pPr>
      <w:r w:rsidRPr="00D873C3">
        <w:rPr>
          <w:rFonts w:ascii="Arial" w:hAnsi="Arial" w:cs="Arial"/>
          <w:b/>
          <w:bCs/>
          <w:color w:val="auto"/>
          <w:sz w:val="22"/>
          <w:szCs w:val="22"/>
        </w:rPr>
        <w:lastRenderedPageBreak/>
        <w:t xml:space="preserve">Definition of team and </w:t>
      </w:r>
      <w:r w:rsidR="00F8229F" w:rsidRPr="00D873C3">
        <w:rPr>
          <w:rFonts w:ascii="Arial" w:hAnsi="Arial" w:cs="Arial"/>
          <w:b/>
          <w:bCs/>
          <w:color w:val="auto"/>
          <w:sz w:val="22"/>
          <w:szCs w:val="22"/>
        </w:rPr>
        <w:t>teamwork</w:t>
      </w:r>
      <w:r w:rsidR="00F8229F">
        <w:rPr>
          <w:rFonts w:ascii="Arial" w:hAnsi="Arial" w:cs="Arial"/>
          <w:b/>
          <w:bCs/>
          <w:color w:val="auto"/>
          <w:sz w:val="22"/>
          <w:szCs w:val="22"/>
        </w:rPr>
        <w:t>.</w:t>
      </w:r>
    </w:p>
    <w:p w14:paraId="5358DCAF" w14:textId="55FF231A" w:rsidR="00557C52" w:rsidRDefault="00557C52" w:rsidP="00557C52">
      <w:pPr>
        <w:spacing w:line="360" w:lineRule="auto"/>
        <w:rPr>
          <w:rFonts w:ascii="Arial" w:hAnsi="Arial" w:cs="Arial"/>
        </w:rPr>
      </w:pPr>
      <w:r w:rsidRPr="00557C52">
        <w:rPr>
          <w:rFonts w:ascii="Arial" w:hAnsi="Arial" w:cs="Arial"/>
        </w:rPr>
        <w:t>Team building is essential for each business or organization to be successful and prosperous. “A team is a number of individuals working as one to achieve a particular goal to which they are mutually committed”. (Morgan, 2017, p.204) Each team is a group but not each group can be called a team. Teams are formed intentionally, with strictly created interdependencies and clearly defined team member roles.</w:t>
      </w:r>
    </w:p>
    <w:p w14:paraId="37F286C5" w14:textId="77777777" w:rsidR="00FD3422" w:rsidRDefault="00FD3422" w:rsidP="00557C52">
      <w:pPr>
        <w:spacing w:line="360" w:lineRule="auto"/>
        <w:rPr>
          <w:rFonts w:ascii="Arial" w:hAnsi="Arial" w:cs="Arial"/>
        </w:rPr>
      </w:pPr>
    </w:p>
    <w:p w14:paraId="5D306365" w14:textId="1E94A783" w:rsidR="00380253" w:rsidRDefault="00380253" w:rsidP="00557C52">
      <w:pPr>
        <w:spacing w:line="360" w:lineRule="auto"/>
        <w:rPr>
          <w:rFonts w:ascii="Arial" w:hAnsi="Arial" w:cs="Arial"/>
        </w:rPr>
      </w:pPr>
      <w:r>
        <w:rPr>
          <w:noProof/>
        </w:rPr>
        <w:drawing>
          <wp:inline distT="0" distB="0" distL="0" distR="0" wp14:anchorId="392B77B7" wp14:editId="539C7BEC">
            <wp:extent cx="5205569" cy="2713990"/>
            <wp:effectExtent l="228600" t="228600" r="224155" b="219710"/>
            <wp:docPr id="2" name="Picture 2" descr="Why Team work is important? | Team motivation, Teamwork,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Team work is important? | Team motivation, Teamwork, Teams"/>
                    <pic:cNvPicPr>
                      <a:picLocks noChangeAspect="1" noChangeArrowheads="1"/>
                    </pic:cNvPicPr>
                  </pic:nvPicPr>
                  <pic:blipFill rotWithShape="1">
                    <a:blip r:embed="rId8">
                      <a:extLst>
                        <a:ext uri="{28A0092B-C50C-407E-A947-70E740481C1C}">
                          <a14:useLocalDpi xmlns:a14="http://schemas.microsoft.com/office/drawing/2010/main" val="0"/>
                        </a:ext>
                      </a:extLst>
                    </a:blip>
                    <a:srcRect l="-152" t="16024" r="173" b="7102"/>
                    <a:stretch/>
                  </pic:blipFill>
                  <pic:spPr bwMode="auto">
                    <a:xfrm>
                      <a:off x="0" y="0"/>
                      <a:ext cx="5205569" cy="2713990"/>
                    </a:xfrm>
                    <a:prstGeom prst="rect">
                      <a:avLst/>
                    </a:prstGeom>
                    <a:noFill/>
                    <a:ln>
                      <a:noFill/>
                    </a:ln>
                    <a:effectLst>
                      <a:glow rad="228600">
                        <a:srgbClr val="ED7D31">
                          <a:satMod val="175000"/>
                          <a:alpha val="40000"/>
                        </a:srgbClr>
                      </a:glow>
                    </a:effectLst>
                    <a:extLst>
                      <a:ext uri="{53640926-AAD7-44D8-BBD7-CCE9431645EC}">
                        <a14:shadowObscured xmlns:a14="http://schemas.microsoft.com/office/drawing/2010/main"/>
                      </a:ext>
                    </a:extLst>
                  </pic:spPr>
                </pic:pic>
              </a:graphicData>
            </a:graphic>
          </wp:inline>
        </w:drawing>
      </w:r>
    </w:p>
    <w:p w14:paraId="1E88112D" w14:textId="77777777" w:rsidR="00380253" w:rsidRDefault="00380253" w:rsidP="00380253">
      <w:pPr>
        <w:rPr>
          <w:rFonts w:ascii="Arial" w:hAnsi="Arial" w:cs="Arial"/>
        </w:rPr>
      </w:pPr>
      <w:r>
        <w:rPr>
          <w:rFonts w:ascii="Arial" w:hAnsi="Arial" w:cs="Arial"/>
        </w:rPr>
        <w:t xml:space="preserve">                                                                               (Source:</w:t>
      </w:r>
      <w:r w:rsidRPr="00D33DE8">
        <w:t xml:space="preserve"> </w:t>
      </w:r>
      <w:r>
        <w:t xml:space="preserve">Grape 5, </w:t>
      </w:r>
      <w:hyperlink r:id="rId9" w:history="1">
        <w:r w:rsidRPr="00531847">
          <w:rPr>
            <w:rStyle w:val="Hyperlink"/>
            <w:rFonts w:ascii="Arial" w:hAnsi="Arial" w:cs="Arial"/>
          </w:rPr>
          <w:t>https://pin.it/3916mar</w:t>
        </w:r>
      </w:hyperlink>
      <w:r>
        <w:rPr>
          <w:rFonts w:ascii="Arial" w:hAnsi="Arial" w:cs="Arial"/>
        </w:rPr>
        <w:t>)</w:t>
      </w:r>
    </w:p>
    <w:p w14:paraId="47EB0769" w14:textId="77777777" w:rsidR="00380253" w:rsidRDefault="00380253" w:rsidP="00557C52">
      <w:pPr>
        <w:spacing w:line="360" w:lineRule="auto"/>
        <w:rPr>
          <w:rFonts w:ascii="Arial" w:hAnsi="Arial" w:cs="Arial"/>
        </w:rPr>
      </w:pPr>
    </w:p>
    <w:p w14:paraId="13170BB4" w14:textId="77777777" w:rsidR="00557C52" w:rsidRPr="00557C52" w:rsidRDefault="00557C52" w:rsidP="00557C52">
      <w:pPr>
        <w:spacing w:line="360" w:lineRule="auto"/>
        <w:rPr>
          <w:rFonts w:ascii="Arial" w:hAnsi="Arial" w:cs="Arial"/>
        </w:rPr>
      </w:pPr>
      <w:r w:rsidRPr="00557C52">
        <w:rPr>
          <w:rFonts w:ascii="Arial" w:hAnsi="Arial" w:cs="Arial"/>
        </w:rPr>
        <w:t xml:space="preserve">The foundation of teamwork is a collective mission, also other important factors such as determining how decisions will be made, using team-based reward systems, and focusing the team on established aims. Keeping the team membership solid helps the participants to learn to work together and on their optimal level, and in this way, everyone feels their own contribution to the common goal is done. </w:t>
      </w:r>
    </w:p>
    <w:p w14:paraId="1068A5BE" w14:textId="5FC0911A" w:rsidR="00380253" w:rsidRDefault="00557C52" w:rsidP="00380253">
      <w:pPr>
        <w:spacing w:line="360" w:lineRule="auto"/>
        <w:rPr>
          <w:rFonts w:ascii="Arial" w:hAnsi="Arial" w:cs="Arial"/>
        </w:rPr>
      </w:pPr>
      <w:r w:rsidRPr="00557C52">
        <w:rPr>
          <w:rFonts w:ascii="Arial" w:hAnsi="Arial" w:cs="Arial"/>
        </w:rPr>
        <w:t>It is equally important for team members to coordinate their efforts and to be updated about each person's progress through clear and appropriate feedback</w:t>
      </w:r>
      <w:r w:rsidR="001752AF">
        <w:rPr>
          <w:rFonts w:ascii="Arial" w:hAnsi="Arial" w:cs="Arial"/>
        </w:rPr>
        <w:t>.</w:t>
      </w:r>
      <w:r w:rsidR="001752AF" w:rsidRPr="001752AF">
        <w:t xml:space="preserve"> </w:t>
      </w:r>
      <w:r w:rsidR="001752AF" w:rsidRPr="001752AF">
        <w:rPr>
          <w:rFonts w:ascii="Arial" w:hAnsi="Arial" w:cs="Arial"/>
        </w:rPr>
        <w:t>Arrahtu (2018) points out, effective teams must maintain open communication channels and the communication must be honest and free flowing among all members.</w:t>
      </w:r>
      <w:r w:rsidRPr="00557C52">
        <w:rPr>
          <w:rFonts w:ascii="Arial" w:hAnsi="Arial" w:cs="Arial"/>
        </w:rPr>
        <w:t xml:space="preserve"> Communicating freely allows teams to support and </w:t>
      </w:r>
      <w:r w:rsidRPr="00557C52">
        <w:rPr>
          <w:rFonts w:ascii="Arial" w:hAnsi="Arial" w:cs="Arial"/>
        </w:rPr>
        <w:lastRenderedPageBreak/>
        <w:t>assist one another in times of need. Another vital factor in each effective team is creating a learning environment because in that way the team members could learn from success, but especially from mistakes</w:t>
      </w:r>
      <w:r>
        <w:rPr>
          <w:rFonts w:ascii="Arial" w:hAnsi="Arial" w:cs="Arial"/>
        </w:rPr>
        <w:t>.</w:t>
      </w:r>
    </w:p>
    <w:p w14:paraId="78D9344A" w14:textId="730B37CD" w:rsidR="00554339" w:rsidRDefault="005B4D4D" w:rsidP="00380253">
      <w:pPr>
        <w:spacing w:line="360" w:lineRule="auto"/>
        <w:rPr>
          <w:rFonts w:ascii="Arial" w:hAnsi="Arial" w:cs="Arial"/>
        </w:rPr>
      </w:pPr>
      <w:r w:rsidRPr="005B4D4D">
        <w:rPr>
          <w:rFonts w:ascii="Arial" w:hAnsi="Arial" w:cs="Arial"/>
        </w:rPr>
        <w:t xml:space="preserve">Teamwork is the ability of the participants in a certain team to </w:t>
      </w:r>
      <w:proofErr w:type="gramStart"/>
      <w:r w:rsidRPr="005B4D4D">
        <w:rPr>
          <w:rFonts w:ascii="Arial" w:hAnsi="Arial" w:cs="Arial"/>
        </w:rPr>
        <w:t>collaborate together</w:t>
      </w:r>
      <w:proofErr w:type="gramEnd"/>
      <w:r w:rsidRPr="005B4D4D">
        <w:rPr>
          <w:rFonts w:ascii="Arial" w:hAnsi="Arial" w:cs="Arial"/>
        </w:rPr>
        <w:t xml:space="preserve"> to achieve a certain common goal and it is critical to each organization or business's success. Open communication and commitment among members through strictly defined roles contribute the effective teamwork. On the other hand, poor leadership, "process losses" and interpersonal conflict as well could complicate the cooperation between the team </w:t>
      </w:r>
      <w:r w:rsidR="00174BDB" w:rsidRPr="005B4D4D">
        <w:rPr>
          <w:rFonts w:ascii="Arial" w:hAnsi="Arial" w:cs="Arial"/>
        </w:rPr>
        <w:t>members.</w:t>
      </w:r>
      <w:r w:rsidR="00174BDB">
        <w:rPr>
          <w:rFonts w:ascii="Arial" w:hAnsi="Arial" w:cs="Arial"/>
        </w:rPr>
        <w:t xml:space="preserve"> (</w:t>
      </w:r>
      <w:r w:rsidR="00B8365C">
        <w:rPr>
          <w:rFonts w:ascii="Arial" w:hAnsi="Arial" w:cs="Arial"/>
        </w:rPr>
        <w:t xml:space="preserve">Figure </w:t>
      </w:r>
      <w:r w:rsidR="00380253">
        <w:rPr>
          <w:rFonts w:ascii="Arial" w:hAnsi="Arial" w:cs="Arial"/>
        </w:rPr>
        <w:t>1</w:t>
      </w:r>
      <w:r w:rsidR="00174BDB">
        <w:rPr>
          <w:rFonts w:ascii="Arial" w:hAnsi="Arial" w:cs="Arial"/>
        </w:rPr>
        <w:t>)</w:t>
      </w:r>
    </w:p>
    <w:p w14:paraId="1A926C5C" w14:textId="7E53BAC4" w:rsidR="001B51F4" w:rsidRDefault="001B51F4" w:rsidP="00B8365C">
      <w:pPr>
        <w:spacing w:before="240" w:line="360" w:lineRule="auto"/>
        <w:rPr>
          <w:rFonts w:ascii="Arial" w:hAnsi="Arial" w:cs="Arial"/>
        </w:rPr>
      </w:pPr>
    </w:p>
    <w:p w14:paraId="691F6D0C" w14:textId="232EB7EE" w:rsidR="0077169A" w:rsidRPr="00FB7564" w:rsidRDefault="001B51F4" w:rsidP="00FA3EBD">
      <w:pPr>
        <w:spacing w:before="240" w:line="360" w:lineRule="auto"/>
        <w:rPr>
          <w:rFonts w:ascii="Arial" w:hAnsi="Arial" w:cs="Arial"/>
          <w:i/>
          <w:iCs/>
          <w14:glow w14:rad="228600">
            <w14:schemeClr w14:val="accent2">
              <w14:alpha w14:val="60000"/>
              <w14:satMod w14:val="175000"/>
            </w14:schemeClr>
          </w14:glow>
        </w:rPr>
      </w:pPr>
      <w:r w:rsidRPr="00FB7564">
        <w:rPr>
          <w:rFonts w:ascii="Arial" w:hAnsi="Arial" w:cs="Arial"/>
          <w:i/>
          <w:iCs/>
        </w:rPr>
        <w:t xml:space="preserve">Figure </w:t>
      </w:r>
      <w:r w:rsidR="00380253" w:rsidRPr="00FB7564">
        <w:rPr>
          <w:rFonts w:ascii="Arial" w:hAnsi="Arial" w:cs="Arial"/>
          <w:i/>
          <w:iCs/>
        </w:rPr>
        <w:t>1</w:t>
      </w:r>
      <w:r w:rsidRPr="00FB7564">
        <w:rPr>
          <w:rFonts w:ascii="Arial" w:hAnsi="Arial" w:cs="Arial"/>
          <w:i/>
          <w:iCs/>
        </w:rPr>
        <w:t xml:space="preserve">. </w:t>
      </w:r>
      <w:r w:rsidR="00FB7564" w:rsidRPr="00FB7564">
        <w:rPr>
          <w:rFonts w:ascii="Arial" w:hAnsi="Arial" w:cs="Arial"/>
          <w:i/>
          <w:iCs/>
        </w:rPr>
        <w:t>Characteristics</w:t>
      </w:r>
      <w:r w:rsidRPr="00FB7564">
        <w:rPr>
          <w:rFonts w:ascii="Arial" w:hAnsi="Arial" w:cs="Arial"/>
          <w:i/>
          <w:iCs/>
        </w:rPr>
        <w:t xml:space="preserve"> of </w:t>
      </w:r>
      <w:r w:rsidR="00AA528C" w:rsidRPr="00FB7564">
        <w:rPr>
          <w:rFonts w:ascii="Arial" w:hAnsi="Arial" w:cs="Arial"/>
          <w:i/>
          <w:iCs/>
        </w:rPr>
        <w:t>an effective</w:t>
      </w:r>
      <w:r w:rsidRPr="00FB7564">
        <w:rPr>
          <w:rFonts w:ascii="Arial" w:hAnsi="Arial" w:cs="Arial"/>
          <w:i/>
          <w:iCs/>
        </w:rPr>
        <w:t xml:space="preserve"> team</w:t>
      </w:r>
    </w:p>
    <w:p w14:paraId="2ED52ED7" w14:textId="77777777" w:rsidR="00FA3EBD" w:rsidRDefault="00174BDB" w:rsidP="00CB2872">
      <w:pPr>
        <w:spacing w:line="360" w:lineRule="auto"/>
      </w:pPr>
      <w:r>
        <w:rPr>
          <w:noProof/>
        </w:rPr>
        <w:drawing>
          <wp:inline distT="0" distB="0" distL="0" distR="0" wp14:anchorId="75BAF9C9" wp14:editId="14AB079B">
            <wp:extent cx="5486400" cy="2457450"/>
            <wp:effectExtent l="76200" t="76200" r="76200" b="11430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r="-699" b="11644"/>
                    <a:stretch/>
                  </pic:blipFill>
                  <pic:spPr bwMode="auto">
                    <a:xfrm>
                      <a:off x="0" y="0"/>
                      <a:ext cx="5487722" cy="2458042"/>
                    </a:xfrm>
                    <a:prstGeom prst="rect">
                      <a:avLst/>
                    </a:prstGeom>
                    <a:ln>
                      <a:noFill/>
                    </a:ln>
                    <a:effectLst>
                      <a:glow rad="63500">
                        <a:schemeClr val="accent6">
                          <a:satMod val="175000"/>
                          <a:alpha val="40000"/>
                        </a:schemeClr>
                      </a:glow>
                      <a:outerShdw blurRad="50800" dist="38100" dir="2700000" algn="tl" rotWithShape="0">
                        <a:srgbClr val="00B050">
                          <a:alpha val="40000"/>
                        </a:srgbClr>
                      </a:outerShdw>
                      <a:softEdge rad="88900"/>
                    </a:effectLst>
                    <a:extLst>
                      <a:ext uri="{53640926-AAD7-44D8-BBD7-CCE9431645EC}">
                        <a14:shadowObscured xmlns:a14="http://schemas.microsoft.com/office/drawing/2010/main"/>
                      </a:ext>
                    </a:extLst>
                  </pic:spPr>
                </pic:pic>
              </a:graphicData>
            </a:graphic>
          </wp:inline>
        </w:drawing>
      </w:r>
      <w:r w:rsidR="00FA3EBD">
        <w:t xml:space="preserve"> </w:t>
      </w:r>
    </w:p>
    <w:p w14:paraId="2EC943CD" w14:textId="2400A3AF" w:rsidR="007F385D" w:rsidRPr="00FA3EBD" w:rsidRDefault="00FA3EBD" w:rsidP="00CB2872">
      <w:pPr>
        <w:spacing w:line="360" w:lineRule="auto"/>
      </w:pPr>
      <w:r>
        <w:rPr>
          <w:rFonts w:ascii="Arial" w:hAnsi="Arial" w:cs="Arial"/>
          <w:noProof/>
        </w:rPr>
        <w:t xml:space="preserve">   </w:t>
      </w:r>
      <w:r w:rsidR="00380253" w:rsidRPr="00380253">
        <w:rPr>
          <w:rFonts w:ascii="Arial" w:hAnsi="Arial" w:cs="Arial"/>
          <w:noProof/>
        </w:rPr>
        <w:t>(Sourse: https://www.dreamstime.com/characteristics-effective-teams-image130565787)</w:t>
      </w:r>
    </w:p>
    <w:p w14:paraId="14953C00" w14:textId="77777777" w:rsidR="0077169A" w:rsidRDefault="0077169A" w:rsidP="00CB2872">
      <w:pPr>
        <w:spacing w:line="360" w:lineRule="auto"/>
        <w:rPr>
          <w:noProof/>
        </w:rPr>
      </w:pPr>
    </w:p>
    <w:p w14:paraId="03017A18" w14:textId="7E650E5A" w:rsidR="0041530D" w:rsidRPr="00FA3EBD" w:rsidRDefault="0041530D" w:rsidP="00CB2872">
      <w:pPr>
        <w:spacing w:line="360" w:lineRule="auto"/>
        <w:rPr>
          <w14:glow w14:rad="101600">
            <w14:schemeClr w14:val="accent6">
              <w14:alpha w14:val="60000"/>
              <w14:satMod w14:val="175000"/>
            </w14:schemeClr>
          </w14:glow>
        </w:rPr>
      </w:pPr>
    </w:p>
    <w:p w14:paraId="2C7CD7F5" w14:textId="4C75AD44" w:rsidR="00E70FF6" w:rsidRDefault="00E70FF6" w:rsidP="00E76998">
      <w:pPr>
        <w:rPr>
          <w:rFonts w:ascii="Arial" w:hAnsi="Arial" w:cs="Arial"/>
        </w:rPr>
      </w:pPr>
    </w:p>
    <w:p w14:paraId="12EAD0AD" w14:textId="77777777" w:rsidR="00E70FF6" w:rsidRPr="0077169A" w:rsidRDefault="00E70FF6" w:rsidP="00E76998">
      <w:pPr>
        <w:rPr>
          <w:rFonts w:ascii="Arial" w:hAnsi="Arial" w:cs="Arial"/>
        </w:rPr>
      </w:pPr>
    </w:p>
    <w:p w14:paraId="1D4130E3" w14:textId="68FD2DC8" w:rsidR="007C525A" w:rsidRDefault="007C525A" w:rsidP="00E76998"/>
    <w:p w14:paraId="41D68763" w14:textId="77777777" w:rsidR="00120312" w:rsidRDefault="00120312" w:rsidP="00120312">
      <w:pPr>
        <w:rPr>
          <w:rFonts w:ascii="Arial" w:hAnsi="Arial" w:cs="Arial"/>
        </w:rPr>
      </w:pPr>
    </w:p>
    <w:p w14:paraId="5B2A0FB3" w14:textId="77777777" w:rsidR="00120312" w:rsidRDefault="00120312" w:rsidP="00120312">
      <w:pPr>
        <w:rPr>
          <w:rFonts w:ascii="Arial" w:hAnsi="Arial" w:cs="Arial"/>
        </w:rPr>
      </w:pPr>
    </w:p>
    <w:p w14:paraId="2DE7DCF1" w14:textId="77777777" w:rsidR="00120312" w:rsidRDefault="00120312" w:rsidP="00120312">
      <w:pPr>
        <w:rPr>
          <w:rFonts w:ascii="Arial" w:hAnsi="Arial" w:cs="Arial"/>
        </w:rPr>
      </w:pPr>
    </w:p>
    <w:p w14:paraId="5366B1DD" w14:textId="77A91DC4" w:rsidR="00F8229F" w:rsidRPr="00120312" w:rsidRDefault="00F37940" w:rsidP="00120312">
      <w:pPr>
        <w:rPr>
          <w:rFonts w:ascii="Arial" w:hAnsi="Arial" w:cs="Arial"/>
        </w:rPr>
      </w:pPr>
      <w:r w:rsidRPr="00F37940">
        <w:rPr>
          <w:rFonts w:ascii="Arial" w:hAnsi="Arial" w:cs="Arial"/>
          <w:b/>
          <w:bCs/>
        </w:rPr>
        <w:t>2</w:t>
      </w:r>
      <w:r w:rsidRPr="00F37940">
        <w:rPr>
          <w:rFonts w:ascii="Arial" w:hAnsi="Arial" w:cs="Arial"/>
        </w:rPr>
        <w:t>.</w:t>
      </w:r>
      <w:r w:rsidRPr="00F37940">
        <w:rPr>
          <w:rFonts w:ascii="Arial" w:hAnsi="Arial" w:cs="Arial"/>
          <w:b/>
          <w:bCs/>
        </w:rPr>
        <w:t>Models of team development</w:t>
      </w:r>
    </w:p>
    <w:p w14:paraId="725A6F7C" w14:textId="7C21D86E" w:rsidR="001735A7" w:rsidRPr="008D18E6" w:rsidRDefault="001735A7" w:rsidP="00BA4C3F">
      <w:pPr>
        <w:spacing w:line="360" w:lineRule="auto"/>
        <w:rPr>
          <w:rFonts w:ascii="Arial" w:hAnsi="Arial" w:cs="Arial"/>
        </w:rPr>
      </w:pPr>
      <w:r w:rsidRPr="001735A7">
        <w:rPr>
          <w:rFonts w:ascii="Arial" w:hAnsi="Arial" w:cs="Arial"/>
        </w:rPr>
        <w:t>“The core theme in group development is that groups as a whole</w:t>
      </w:r>
      <w:r>
        <w:rPr>
          <w:rFonts w:ascii="Arial" w:hAnsi="Arial" w:cs="Arial"/>
        </w:rPr>
        <w:t xml:space="preserve"> </w:t>
      </w:r>
      <w:r w:rsidRPr="001735A7">
        <w:rPr>
          <w:rFonts w:ascii="Arial" w:hAnsi="Arial" w:cs="Arial"/>
        </w:rPr>
        <w:t xml:space="preserve">change systematically over time” (Arrow et al., 2004). </w:t>
      </w:r>
      <w:r w:rsidR="008272FC">
        <w:rPr>
          <w:rFonts w:ascii="Arial" w:hAnsi="Arial" w:cs="Arial"/>
        </w:rPr>
        <w:t>Two of the</w:t>
      </w:r>
      <w:r w:rsidR="00806013">
        <w:rPr>
          <w:rFonts w:ascii="Arial" w:hAnsi="Arial" w:cs="Arial"/>
        </w:rPr>
        <w:t xml:space="preserve"> </w:t>
      </w:r>
      <w:r w:rsidRPr="001735A7">
        <w:rPr>
          <w:rFonts w:ascii="Arial" w:hAnsi="Arial" w:cs="Arial"/>
        </w:rPr>
        <w:t>more popular methods</w:t>
      </w:r>
      <w:r w:rsidR="0022788C">
        <w:rPr>
          <w:rFonts w:ascii="Arial" w:hAnsi="Arial" w:cs="Arial"/>
        </w:rPr>
        <w:t xml:space="preserve"> </w:t>
      </w:r>
      <w:r w:rsidR="00765D25">
        <w:rPr>
          <w:rFonts w:ascii="Arial" w:hAnsi="Arial" w:cs="Arial"/>
        </w:rPr>
        <w:t xml:space="preserve">are </w:t>
      </w:r>
      <w:r w:rsidR="00806013" w:rsidRPr="001735A7">
        <w:rPr>
          <w:rFonts w:ascii="Arial" w:hAnsi="Arial" w:cs="Arial"/>
        </w:rPr>
        <w:t>Tuckman’s</w:t>
      </w:r>
      <w:r w:rsidR="001B45B4">
        <w:rPr>
          <w:rFonts w:ascii="Arial" w:hAnsi="Arial" w:cs="Arial"/>
        </w:rPr>
        <w:t xml:space="preserve"> development </w:t>
      </w:r>
      <w:r w:rsidR="00481DA2">
        <w:rPr>
          <w:rFonts w:ascii="Arial" w:hAnsi="Arial" w:cs="Arial"/>
        </w:rPr>
        <w:t>model (</w:t>
      </w:r>
      <w:r w:rsidR="001B45B4">
        <w:rPr>
          <w:rFonts w:ascii="Arial" w:hAnsi="Arial" w:cs="Arial"/>
        </w:rPr>
        <w:t>1965)</w:t>
      </w:r>
      <w:r w:rsidR="00806013">
        <w:rPr>
          <w:rFonts w:ascii="Arial" w:hAnsi="Arial" w:cs="Arial"/>
        </w:rPr>
        <w:t xml:space="preserve"> and </w:t>
      </w:r>
      <w:r w:rsidRPr="001735A7">
        <w:rPr>
          <w:rFonts w:ascii="Arial" w:hAnsi="Arial" w:cs="Arial"/>
        </w:rPr>
        <w:t xml:space="preserve">Whellon's model of team </w:t>
      </w:r>
      <w:r w:rsidR="00481DA2" w:rsidRPr="001735A7">
        <w:rPr>
          <w:rFonts w:ascii="Arial" w:hAnsi="Arial" w:cs="Arial"/>
        </w:rPr>
        <w:t>development</w:t>
      </w:r>
      <w:r w:rsidR="00481DA2">
        <w:rPr>
          <w:rFonts w:ascii="Arial" w:hAnsi="Arial" w:cs="Arial"/>
        </w:rPr>
        <w:t xml:space="preserve"> (</w:t>
      </w:r>
      <w:r w:rsidR="001B45B4">
        <w:rPr>
          <w:rFonts w:ascii="Arial" w:hAnsi="Arial" w:cs="Arial"/>
        </w:rPr>
        <w:t>2005</w:t>
      </w:r>
      <w:r w:rsidR="00F71716">
        <w:rPr>
          <w:rFonts w:ascii="Arial" w:hAnsi="Arial" w:cs="Arial"/>
        </w:rPr>
        <w:t>)</w:t>
      </w:r>
      <w:r w:rsidR="00765D25">
        <w:rPr>
          <w:rFonts w:ascii="Arial" w:hAnsi="Arial" w:cs="Arial"/>
        </w:rPr>
        <w:t xml:space="preserve">. They </w:t>
      </w:r>
      <w:r w:rsidR="00AD18B7" w:rsidRPr="008A7B64">
        <w:rPr>
          <w:rFonts w:ascii="Arial" w:hAnsi="Arial" w:cs="Arial"/>
        </w:rPr>
        <w:t>overlap</w:t>
      </w:r>
      <w:r w:rsidR="008A7B64" w:rsidRPr="008A7B64">
        <w:rPr>
          <w:rFonts w:ascii="Arial" w:hAnsi="Arial" w:cs="Arial"/>
        </w:rPr>
        <w:t xml:space="preserve"> to some extent because </w:t>
      </w:r>
      <w:r w:rsidR="00A448F3">
        <w:rPr>
          <w:rFonts w:ascii="Arial" w:hAnsi="Arial" w:cs="Arial"/>
        </w:rPr>
        <w:t xml:space="preserve">include team developing stages and </w:t>
      </w:r>
      <w:r w:rsidR="008A7B64" w:rsidRPr="008A7B64">
        <w:rPr>
          <w:rFonts w:ascii="Arial" w:hAnsi="Arial" w:cs="Arial"/>
        </w:rPr>
        <w:t xml:space="preserve">describe the relationships among team </w:t>
      </w:r>
      <w:r w:rsidR="008272FC" w:rsidRPr="008A7B64">
        <w:rPr>
          <w:rFonts w:ascii="Arial" w:hAnsi="Arial" w:cs="Arial"/>
        </w:rPr>
        <w:t>members</w:t>
      </w:r>
      <w:r w:rsidR="000100A5">
        <w:rPr>
          <w:rFonts w:ascii="Arial" w:hAnsi="Arial" w:cs="Arial"/>
        </w:rPr>
        <w:t xml:space="preserve">, </w:t>
      </w:r>
      <w:r w:rsidR="009A1AC0">
        <w:rPr>
          <w:rFonts w:ascii="Arial" w:hAnsi="Arial" w:cs="Arial"/>
        </w:rPr>
        <w:t xml:space="preserve">but </w:t>
      </w:r>
      <w:r w:rsidR="008D18E6">
        <w:rPr>
          <w:rFonts w:ascii="Arial" w:hAnsi="Arial" w:cs="Arial"/>
        </w:rPr>
        <w:t>according to Whellon’s mode</w:t>
      </w:r>
      <w:r w:rsidR="009A1AC0">
        <w:rPr>
          <w:rFonts w:ascii="Arial" w:hAnsi="Arial" w:cs="Arial"/>
        </w:rPr>
        <w:t xml:space="preserve">l, </w:t>
      </w:r>
      <w:r w:rsidR="00F71716">
        <w:rPr>
          <w:rFonts w:ascii="Arial" w:hAnsi="Arial" w:cs="Arial"/>
        </w:rPr>
        <w:t xml:space="preserve">the </w:t>
      </w:r>
      <w:r w:rsidR="00F71716" w:rsidRPr="009A1AC0">
        <w:rPr>
          <w:rFonts w:ascii="Arial" w:hAnsi="Arial" w:cs="Arial"/>
        </w:rPr>
        <w:t xml:space="preserve">groups achieve maturity </w:t>
      </w:r>
      <w:r w:rsidR="00F71716">
        <w:rPr>
          <w:rFonts w:ascii="Arial" w:hAnsi="Arial" w:cs="Arial"/>
        </w:rPr>
        <w:t>in</w:t>
      </w:r>
      <w:r w:rsidR="009A1AC0" w:rsidRPr="009A1AC0">
        <w:rPr>
          <w:rFonts w:ascii="Arial" w:hAnsi="Arial" w:cs="Arial"/>
        </w:rPr>
        <w:t xml:space="preserve"> the process of working togethe</w:t>
      </w:r>
      <w:r w:rsidR="00F71716">
        <w:rPr>
          <w:rFonts w:ascii="Arial" w:hAnsi="Arial" w:cs="Arial"/>
        </w:rPr>
        <w:t>r</w:t>
      </w:r>
      <w:r w:rsidR="008D18E6">
        <w:rPr>
          <w:rFonts w:ascii="Arial" w:hAnsi="Arial" w:cs="Arial"/>
        </w:rPr>
        <w:t>.</w:t>
      </w:r>
    </w:p>
    <w:p w14:paraId="6ACC478C" w14:textId="77777777" w:rsidR="008A7B64" w:rsidRDefault="008A7B64" w:rsidP="00BA4C3F">
      <w:pPr>
        <w:spacing w:line="360" w:lineRule="auto"/>
        <w:rPr>
          <w:rFonts w:ascii="Arial" w:hAnsi="Arial" w:cs="Arial"/>
          <w:b/>
          <w:bCs/>
        </w:rPr>
      </w:pPr>
    </w:p>
    <w:p w14:paraId="2FCEEB35" w14:textId="6FE187A6" w:rsidR="005E4FA3" w:rsidRDefault="0096283C" w:rsidP="00E71B5D">
      <w:pPr>
        <w:spacing w:line="360" w:lineRule="auto"/>
        <w:rPr>
          <w:rFonts w:ascii="Arial" w:hAnsi="Arial" w:cs="Arial"/>
        </w:rPr>
      </w:pPr>
      <w:r w:rsidRPr="00FB7564">
        <w:rPr>
          <w:rFonts w:ascii="Arial" w:hAnsi="Arial" w:cs="Arial"/>
          <w:i/>
          <w:iCs/>
        </w:rPr>
        <w:t>Figure 2</w:t>
      </w:r>
      <w:r w:rsidR="00B81D55" w:rsidRPr="00FB7564">
        <w:rPr>
          <w:rFonts w:ascii="Arial" w:hAnsi="Arial" w:cs="Arial"/>
          <w:i/>
          <w:iCs/>
        </w:rPr>
        <w:t>. Tuckman’s model</w:t>
      </w:r>
      <w:r w:rsidR="00B53100" w:rsidRPr="00FB7564">
        <w:rPr>
          <w:rFonts w:ascii="Arial" w:hAnsi="Arial" w:cs="Arial"/>
          <w:i/>
          <w:iCs/>
        </w:rPr>
        <w:t xml:space="preserve"> of team </w:t>
      </w:r>
      <w:r w:rsidR="000D3A2B" w:rsidRPr="00FB7564">
        <w:rPr>
          <w:rFonts w:ascii="Arial" w:hAnsi="Arial" w:cs="Arial"/>
          <w:i/>
          <w:iCs/>
        </w:rPr>
        <w:t>development (</w:t>
      </w:r>
      <w:r w:rsidR="004945EF" w:rsidRPr="00FB7564">
        <w:rPr>
          <w:rFonts w:ascii="Arial" w:hAnsi="Arial" w:cs="Arial"/>
          <w:i/>
          <w:iCs/>
        </w:rPr>
        <w:t>1965)</w:t>
      </w:r>
      <w:r w:rsidR="005E4FA3">
        <w:rPr>
          <w:rFonts w:ascii="Arial" w:hAnsi="Arial" w:cs="Arial"/>
        </w:rPr>
        <w:t xml:space="preserve">    </w:t>
      </w:r>
      <w:r w:rsidR="00886C32">
        <w:rPr>
          <w:noProof/>
        </w:rPr>
        <w:drawing>
          <wp:inline distT="0" distB="0" distL="0" distR="0" wp14:anchorId="0C6E8F79" wp14:editId="20A8340D">
            <wp:extent cx="5943600" cy="3491865"/>
            <wp:effectExtent l="0" t="0" r="0" b="0"/>
            <wp:docPr id="23" name="Picture 23" descr="Теория на Тъкман - етапите на груповото развитие на Тъкман - Нюзм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ория на Тъкман - етапите на груповото развитие на Тъкман - Нюзмур"/>
                    <pic:cNvPicPr>
                      <a:picLocks noChangeAspect="1" noChangeArrowheads="1"/>
                    </pic:cNvPicPr>
                  </pic:nvPicPr>
                  <pic:blipFill rotWithShape="1">
                    <a:blip r:embed="rId11">
                      <a:extLst>
                        <a:ext uri="{28A0092B-C50C-407E-A947-70E740481C1C}">
                          <a14:useLocalDpi xmlns:a14="http://schemas.microsoft.com/office/drawing/2010/main" val="0"/>
                        </a:ext>
                      </a:extLst>
                    </a:blip>
                    <a:srcRect l="-5403" t="-11390" r="-5403" b="-11390"/>
                    <a:stretch/>
                  </pic:blipFill>
                  <pic:spPr bwMode="auto">
                    <a:xfrm>
                      <a:off x="0" y="0"/>
                      <a:ext cx="5943600" cy="3491865"/>
                    </a:xfrm>
                    <a:prstGeom prst="rect">
                      <a:avLst/>
                    </a:prstGeom>
                    <a:noFill/>
                    <a:ln>
                      <a:noFill/>
                    </a:ln>
                    <a:effectLst>
                      <a:glow rad="228600">
                        <a:schemeClr val="accent2">
                          <a:satMod val="175000"/>
                          <a:alpha val="40000"/>
                        </a:schemeClr>
                      </a:glow>
                      <a:outerShdw blurRad="50800" dist="50800" dir="5400000" algn="ctr" rotWithShape="0">
                        <a:schemeClr val="accent4">
                          <a:lumMod val="60000"/>
                          <a:lumOff val="40000"/>
                        </a:schemeClr>
                      </a:outerShdw>
                    </a:effectLst>
                    <a:extLst>
                      <a:ext uri="{53640926-AAD7-44D8-BBD7-CCE9431645EC}">
                        <a14:shadowObscured xmlns:a14="http://schemas.microsoft.com/office/drawing/2010/main"/>
                      </a:ext>
                    </a:extLst>
                  </pic:spPr>
                </pic:pic>
              </a:graphicData>
            </a:graphic>
          </wp:inline>
        </w:drawing>
      </w:r>
      <w:r w:rsidR="005E4FA3">
        <w:rPr>
          <w:rFonts w:ascii="Arial" w:hAnsi="Arial" w:cs="Arial"/>
        </w:rPr>
        <w:t xml:space="preserve">                   </w:t>
      </w:r>
    </w:p>
    <w:p w14:paraId="0B58CA54" w14:textId="3083FAA2" w:rsidR="00FD3422" w:rsidRDefault="00306133" w:rsidP="00A30912">
      <w:pPr>
        <w:spacing w:line="360" w:lineRule="auto"/>
        <w:ind w:left="720"/>
        <w:jc w:val="right"/>
        <w:rPr>
          <w:rFonts w:ascii="Arial" w:hAnsi="Arial" w:cs="Arial"/>
        </w:rPr>
      </w:pPr>
      <w:r>
        <w:rPr>
          <w:rFonts w:ascii="Arial" w:hAnsi="Arial" w:cs="Arial"/>
        </w:rPr>
        <w:t>(Source:</w:t>
      </w:r>
      <w:r w:rsidR="009263A7" w:rsidRPr="009263A7">
        <w:t xml:space="preserve"> </w:t>
      </w:r>
      <w:hyperlink r:id="rId12" w:history="1">
        <w:r w:rsidR="009263A7" w:rsidRPr="009F2E09">
          <w:rPr>
            <w:rStyle w:val="Hyperlink"/>
            <w:rFonts w:ascii="Arial" w:hAnsi="Arial" w:cs="Arial"/>
          </w:rPr>
          <w:t>https://newsmoor.com/tuckmans-model-five-stages-of-group-and-team-   development-theory/</w:t>
        </w:r>
      </w:hyperlink>
      <w:r w:rsidR="009263A7">
        <w:rPr>
          <w:rFonts w:ascii="Arial" w:hAnsi="Arial" w:cs="Arial"/>
        </w:rPr>
        <w:t>)</w:t>
      </w:r>
    </w:p>
    <w:p w14:paraId="60E8973F" w14:textId="77777777" w:rsidR="00FD3422" w:rsidRDefault="00FD3422" w:rsidP="00462866">
      <w:pPr>
        <w:spacing w:line="360" w:lineRule="auto"/>
        <w:rPr>
          <w:rFonts w:ascii="Arial" w:hAnsi="Arial" w:cs="Arial"/>
        </w:rPr>
      </w:pPr>
    </w:p>
    <w:p w14:paraId="2FCDA14F" w14:textId="6856B19C" w:rsidR="008A7B64" w:rsidRDefault="008A7B64" w:rsidP="00462866">
      <w:pPr>
        <w:spacing w:line="360" w:lineRule="auto"/>
        <w:rPr>
          <w:rFonts w:ascii="Arial" w:hAnsi="Arial" w:cs="Arial"/>
        </w:rPr>
      </w:pPr>
      <w:r w:rsidRPr="001735A7">
        <w:rPr>
          <w:rFonts w:ascii="Arial" w:hAnsi="Arial" w:cs="Arial"/>
        </w:rPr>
        <w:t xml:space="preserve">Tuckman's model </w:t>
      </w:r>
      <w:r w:rsidR="00527ED3">
        <w:rPr>
          <w:rFonts w:ascii="Arial" w:hAnsi="Arial" w:cs="Arial"/>
        </w:rPr>
        <w:t xml:space="preserve">might </w:t>
      </w:r>
      <w:r w:rsidRPr="001735A7">
        <w:rPr>
          <w:rFonts w:ascii="Arial" w:hAnsi="Arial" w:cs="Arial"/>
        </w:rPr>
        <w:t>suit best</w:t>
      </w:r>
      <w:r w:rsidR="009A649B">
        <w:rPr>
          <w:rFonts w:ascii="Arial" w:hAnsi="Arial" w:cs="Arial"/>
        </w:rPr>
        <w:t xml:space="preserve"> on Amazon case study</w:t>
      </w:r>
      <w:r w:rsidRPr="001735A7">
        <w:rPr>
          <w:rFonts w:ascii="Arial" w:hAnsi="Arial" w:cs="Arial"/>
        </w:rPr>
        <w:t xml:space="preserve"> because</w:t>
      </w:r>
      <w:r w:rsidR="001A3B2E">
        <w:rPr>
          <w:rFonts w:ascii="Arial" w:hAnsi="Arial" w:cs="Arial"/>
        </w:rPr>
        <w:t xml:space="preserve"> according to the model the team is</w:t>
      </w:r>
      <w:r w:rsidR="001A3B2E" w:rsidRPr="001A3B2E">
        <w:rPr>
          <w:rFonts w:ascii="Arial" w:hAnsi="Arial" w:cs="Arial"/>
        </w:rPr>
        <w:t xml:space="preserve"> </w:t>
      </w:r>
      <w:r w:rsidR="001A3B2E">
        <w:rPr>
          <w:rFonts w:ascii="Arial" w:hAnsi="Arial" w:cs="Arial"/>
        </w:rPr>
        <w:t>e</w:t>
      </w:r>
      <w:r w:rsidR="001A3B2E" w:rsidRPr="001735A7">
        <w:rPr>
          <w:rFonts w:ascii="Arial" w:hAnsi="Arial" w:cs="Arial"/>
        </w:rPr>
        <w:t>ach group come through changes until it becomes an effective and cohesive team</w:t>
      </w:r>
      <w:r w:rsidR="001A3B2E">
        <w:rPr>
          <w:rFonts w:ascii="Arial" w:hAnsi="Arial" w:cs="Arial"/>
        </w:rPr>
        <w:t xml:space="preserve">. </w:t>
      </w:r>
      <w:r w:rsidRPr="001735A7">
        <w:rPr>
          <w:rFonts w:ascii="Arial" w:hAnsi="Arial" w:cs="Arial"/>
        </w:rPr>
        <w:t xml:space="preserve"> </w:t>
      </w:r>
      <w:r w:rsidR="00335925">
        <w:rPr>
          <w:rFonts w:ascii="Arial" w:hAnsi="Arial" w:cs="Arial"/>
        </w:rPr>
        <w:t>The</w:t>
      </w:r>
      <w:r w:rsidR="00632FC4">
        <w:rPr>
          <w:rFonts w:ascii="Arial" w:hAnsi="Arial" w:cs="Arial"/>
        </w:rPr>
        <w:t xml:space="preserve"> model</w:t>
      </w:r>
      <w:r w:rsidRPr="001735A7">
        <w:rPr>
          <w:rFonts w:ascii="Arial" w:hAnsi="Arial" w:cs="Arial"/>
        </w:rPr>
        <w:t xml:space="preserve"> includes five stages, from the group beginning until it be transformed in the effectively working team: Forming - Storming - Norming - Performing – </w:t>
      </w:r>
      <w:r w:rsidR="00841DC6" w:rsidRPr="001735A7">
        <w:rPr>
          <w:rFonts w:ascii="Arial" w:hAnsi="Arial" w:cs="Arial"/>
        </w:rPr>
        <w:t>Adjournin</w:t>
      </w:r>
      <w:r w:rsidR="00841DC6" w:rsidRPr="001A3B2E">
        <w:rPr>
          <w:rFonts w:ascii="Arial" w:hAnsi="Arial" w:cs="Arial"/>
        </w:rPr>
        <w:t>g</w:t>
      </w:r>
      <w:r w:rsidR="00841DC6">
        <w:rPr>
          <w:rFonts w:ascii="Arial" w:hAnsi="Arial" w:cs="Arial"/>
        </w:rPr>
        <w:t xml:space="preserve"> (</w:t>
      </w:r>
      <w:r w:rsidR="001A3B2E">
        <w:rPr>
          <w:rFonts w:ascii="Arial" w:hAnsi="Arial" w:cs="Arial"/>
        </w:rPr>
        <w:t>Figure 2).</w:t>
      </w:r>
      <w:r w:rsidR="001A3B2E" w:rsidRPr="001A3B2E">
        <w:rPr>
          <w:rFonts w:ascii="Arial" w:hAnsi="Arial" w:cs="Arial"/>
        </w:rPr>
        <w:t xml:space="preserve"> Using</w:t>
      </w:r>
      <w:r w:rsidR="001A3B2E">
        <w:rPr>
          <w:rFonts w:ascii="Arial" w:hAnsi="Arial" w:cs="Arial"/>
        </w:rPr>
        <w:t xml:space="preserve"> the model stages, Tom can come up to effective strategy to form his team for the project. </w:t>
      </w:r>
    </w:p>
    <w:p w14:paraId="387EE18B" w14:textId="604BAB92" w:rsidR="00A67834" w:rsidRDefault="00A67834" w:rsidP="00462866">
      <w:pPr>
        <w:spacing w:line="360" w:lineRule="auto"/>
        <w:rPr>
          <w:rFonts w:ascii="Arial" w:hAnsi="Arial" w:cs="Arial"/>
        </w:rPr>
      </w:pPr>
      <w:r w:rsidRPr="00A67834">
        <w:rPr>
          <w:rFonts w:ascii="Arial" w:hAnsi="Arial" w:cs="Arial"/>
        </w:rPr>
        <w:lastRenderedPageBreak/>
        <w:t>Forming stage: formation of the team structure begins</w:t>
      </w:r>
      <w:r w:rsidR="00807C62">
        <w:rPr>
          <w:rFonts w:ascii="Arial" w:hAnsi="Arial" w:cs="Arial"/>
        </w:rPr>
        <w:t xml:space="preserve">; </w:t>
      </w:r>
      <w:r w:rsidRPr="00A67834">
        <w:rPr>
          <w:rFonts w:ascii="Arial" w:hAnsi="Arial" w:cs="Arial"/>
        </w:rPr>
        <w:t>exist primary tension between members. The leader (Tom Jackson) should determine team purpose, ensure a supportive environment, where each of the members could express themselves and encourage building confidence between them.</w:t>
      </w:r>
    </w:p>
    <w:p w14:paraId="09D6E1A2" w14:textId="5B4054B7" w:rsidR="00FD7C0E" w:rsidRDefault="005A62E5" w:rsidP="00462866">
      <w:pPr>
        <w:spacing w:line="360" w:lineRule="auto"/>
        <w:rPr>
          <w:rFonts w:ascii="Arial" w:hAnsi="Arial" w:cs="Arial"/>
        </w:rPr>
      </w:pPr>
      <w:r>
        <w:rPr>
          <w:rFonts w:ascii="Arial" w:hAnsi="Arial" w:cs="Arial"/>
        </w:rPr>
        <w:t>S</w:t>
      </w:r>
      <w:r w:rsidRPr="005A62E5">
        <w:rPr>
          <w:rFonts w:ascii="Arial" w:hAnsi="Arial" w:cs="Arial"/>
        </w:rPr>
        <w:t>torming stage: Disagreements, interpersonal conflicts, and power struggles, it becomes difficult for members to respect established boundaries. To come through this stage, Tom Jackson should clearly define roles and responsibilities in the team, direct his efforts to create a team culture and trust, and continually work on better collaboration</w:t>
      </w:r>
      <w:r w:rsidR="007D3BC9">
        <w:rPr>
          <w:rFonts w:ascii="Arial" w:hAnsi="Arial" w:cs="Arial"/>
        </w:rPr>
        <w:t>.</w:t>
      </w:r>
    </w:p>
    <w:p w14:paraId="4AC0B236" w14:textId="4A46266B" w:rsidR="00033E24" w:rsidRDefault="009C150D" w:rsidP="00E7260C">
      <w:pPr>
        <w:spacing w:line="360" w:lineRule="auto"/>
        <w:rPr>
          <w:rFonts w:ascii="Arial" w:hAnsi="Arial" w:cs="Arial"/>
        </w:rPr>
      </w:pPr>
      <w:r w:rsidRPr="009C150D">
        <w:rPr>
          <w:rFonts w:ascii="Arial" w:hAnsi="Arial" w:cs="Arial"/>
        </w:rPr>
        <w:t xml:space="preserve">Norming stage: the team works together, exchanges ideas, and progresses in its work. “There is less conflict happening in this stage and more mind streamlining of thoughts and ideas. That’s where cohesion and harmony </w:t>
      </w:r>
      <w:proofErr w:type="gramStart"/>
      <w:r w:rsidRPr="009C150D">
        <w:rPr>
          <w:rFonts w:ascii="Arial" w:hAnsi="Arial" w:cs="Arial"/>
        </w:rPr>
        <w:t>prevails</w:t>
      </w:r>
      <w:proofErr w:type="gramEnd"/>
      <w:r w:rsidRPr="009C150D">
        <w:rPr>
          <w:rFonts w:ascii="Arial" w:hAnsi="Arial" w:cs="Arial"/>
        </w:rPr>
        <w:t xml:space="preserve">” (Jones, 2019, p.4). The team is cohesive and members show a bigger commitment than in </w:t>
      </w:r>
      <w:r w:rsidR="00A006F3">
        <w:rPr>
          <w:rFonts w:ascii="Arial" w:hAnsi="Arial" w:cs="Arial"/>
        </w:rPr>
        <w:t xml:space="preserve">the </w:t>
      </w:r>
      <w:r w:rsidRPr="009C150D">
        <w:rPr>
          <w:rFonts w:ascii="Arial" w:hAnsi="Arial" w:cs="Arial"/>
        </w:rPr>
        <w:t>previous stages (Mihaela and Spenser) to the team's aims</w:t>
      </w:r>
      <w:r w:rsidR="00033E24" w:rsidRPr="00033E24">
        <w:rPr>
          <w:rFonts w:ascii="Arial" w:hAnsi="Arial" w:cs="Arial"/>
        </w:rPr>
        <w:t>.</w:t>
      </w:r>
    </w:p>
    <w:p w14:paraId="304A92CC" w14:textId="06F089CC" w:rsidR="002340B2" w:rsidRDefault="002340B2" w:rsidP="00E7260C">
      <w:pPr>
        <w:spacing w:line="360" w:lineRule="auto"/>
        <w:rPr>
          <w:rFonts w:ascii="Arial" w:hAnsi="Arial" w:cs="Arial"/>
        </w:rPr>
      </w:pPr>
      <w:r w:rsidRPr="002340B2">
        <w:rPr>
          <w:rFonts w:ascii="Arial" w:hAnsi="Arial" w:cs="Arial"/>
        </w:rPr>
        <w:t xml:space="preserve">Performing stage: where </w:t>
      </w:r>
      <w:r w:rsidR="00BC3EBB">
        <w:rPr>
          <w:rFonts w:ascii="Arial" w:hAnsi="Arial" w:cs="Arial"/>
        </w:rPr>
        <w:t>the</w:t>
      </w:r>
      <w:r w:rsidRPr="002340B2">
        <w:rPr>
          <w:rFonts w:ascii="Arial" w:hAnsi="Arial" w:cs="Arial"/>
        </w:rPr>
        <w:t xml:space="preserve"> effective team should be;</w:t>
      </w:r>
      <w:r w:rsidR="00BC3EBB">
        <w:rPr>
          <w:rFonts w:ascii="Arial" w:hAnsi="Arial" w:cs="Arial"/>
        </w:rPr>
        <w:t xml:space="preserve"> team performs to its full potential; </w:t>
      </w:r>
      <w:r w:rsidRPr="002340B2">
        <w:rPr>
          <w:rFonts w:ascii="Arial" w:hAnsi="Arial" w:cs="Arial"/>
        </w:rPr>
        <w:t>the team is mature, functional, and work motivated; team effectiveness is enhanced by a team commitment. A leader should encourage clear communication and build a structure that boosts productivity.</w:t>
      </w:r>
    </w:p>
    <w:p w14:paraId="22607B4B" w14:textId="156073E3" w:rsidR="000B6010" w:rsidRPr="006231F9" w:rsidRDefault="00D8227A" w:rsidP="00E7260C">
      <w:pPr>
        <w:spacing w:line="360" w:lineRule="auto"/>
        <w:rPr>
          <w:rFonts w:ascii="Arial" w:hAnsi="Arial" w:cs="Arial"/>
        </w:rPr>
      </w:pPr>
      <w:r>
        <w:rPr>
          <w:rFonts w:ascii="Arial" w:hAnsi="Arial" w:cs="Arial"/>
        </w:rPr>
        <w:t>Adjourning</w:t>
      </w:r>
      <w:r w:rsidR="000B6010">
        <w:rPr>
          <w:rFonts w:ascii="Arial" w:hAnsi="Arial" w:cs="Arial"/>
        </w:rPr>
        <w:t xml:space="preserve"> stage:</w:t>
      </w:r>
      <w:r w:rsidR="00E63CBE" w:rsidRPr="00E63CBE">
        <w:t xml:space="preserve"> </w:t>
      </w:r>
      <w:r w:rsidR="00E63CBE" w:rsidRPr="00E63CBE">
        <w:rPr>
          <w:rFonts w:ascii="Arial" w:hAnsi="Arial" w:cs="Arial"/>
        </w:rPr>
        <w:t>The team has achieved the set task and everyone is satisfied with the result. Here the role of the leader is to evaluate everyone's contribution and reward the team.</w:t>
      </w:r>
    </w:p>
    <w:p w14:paraId="0B6BEEA2" w14:textId="7E2798E4" w:rsidR="00E7260C" w:rsidRDefault="00E7260C" w:rsidP="00E7260C">
      <w:pPr>
        <w:spacing w:line="360" w:lineRule="auto"/>
        <w:ind w:left="720"/>
        <w:rPr>
          <w:rFonts w:ascii="Arial" w:hAnsi="Arial" w:cs="Arial"/>
        </w:rPr>
      </w:pPr>
      <w:r>
        <w:rPr>
          <w:rFonts w:ascii="Arial" w:hAnsi="Arial" w:cs="Arial"/>
        </w:rPr>
        <w:t xml:space="preserve">                                                                                                       </w:t>
      </w:r>
    </w:p>
    <w:p w14:paraId="06427D9A" w14:textId="46AE73B3" w:rsidR="008D1529" w:rsidRDefault="008D1529" w:rsidP="008D1529">
      <w:pPr>
        <w:spacing w:line="360" w:lineRule="auto"/>
        <w:rPr>
          <w:rFonts w:ascii="Arial" w:hAnsi="Arial" w:cs="Arial"/>
        </w:rPr>
      </w:pPr>
    </w:p>
    <w:p w14:paraId="7F1432E1" w14:textId="77777777" w:rsidR="00AE7EC5" w:rsidRDefault="00AE7EC5" w:rsidP="008D1529">
      <w:pPr>
        <w:spacing w:line="360" w:lineRule="auto"/>
        <w:rPr>
          <w:rFonts w:ascii="Arial" w:hAnsi="Arial" w:cs="Arial"/>
        </w:rPr>
      </w:pPr>
    </w:p>
    <w:p w14:paraId="42CF4703" w14:textId="77777777" w:rsidR="003E6CA7" w:rsidRDefault="003E6CA7" w:rsidP="00F13E2D">
      <w:pPr>
        <w:spacing w:line="360" w:lineRule="auto"/>
        <w:rPr>
          <w:rFonts w:ascii="Arial" w:hAnsi="Arial" w:cs="Arial"/>
          <w:b/>
          <w:bCs/>
        </w:rPr>
      </w:pPr>
    </w:p>
    <w:p w14:paraId="51156497" w14:textId="77777777" w:rsidR="001B5DA5" w:rsidRDefault="001B5DA5" w:rsidP="00F13E2D">
      <w:pPr>
        <w:spacing w:line="360" w:lineRule="auto"/>
        <w:rPr>
          <w:rFonts w:ascii="Arial" w:hAnsi="Arial" w:cs="Arial"/>
          <w:b/>
          <w:bCs/>
        </w:rPr>
      </w:pPr>
    </w:p>
    <w:p w14:paraId="100AD91C" w14:textId="77777777" w:rsidR="00306617" w:rsidRDefault="00306617" w:rsidP="00F13E2D">
      <w:pPr>
        <w:spacing w:line="360" w:lineRule="auto"/>
        <w:rPr>
          <w:rFonts w:ascii="Arial" w:hAnsi="Arial" w:cs="Arial"/>
          <w:b/>
          <w:bCs/>
        </w:rPr>
      </w:pPr>
    </w:p>
    <w:p w14:paraId="75873263" w14:textId="77777777" w:rsidR="00306617" w:rsidRDefault="00306617" w:rsidP="00F13E2D">
      <w:pPr>
        <w:spacing w:line="360" w:lineRule="auto"/>
        <w:rPr>
          <w:rFonts w:ascii="Arial" w:hAnsi="Arial" w:cs="Arial"/>
          <w:b/>
          <w:bCs/>
        </w:rPr>
      </w:pPr>
    </w:p>
    <w:p w14:paraId="77722C7E" w14:textId="77777777" w:rsidR="00306617" w:rsidRDefault="00306617" w:rsidP="00F13E2D">
      <w:pPr>
        <w:spacing w:line="360" w:lineRule="auto"/>
        <w:rPr>
          <w:rFonts w:ascii="Arial" w:hAnsi="Arial" w:cs="Arial"/>
          <w:b/>
          <w:bCs/>
        </w:rPr>
      </w:pPr>
    </w:p>
    <w:p w14:paraId="14739DDB" w14:textId="77777777" w:rsidR="00306617" w:rsidRDefault="00306617" w:rsidP="00F13E2D">
      <w:pPr>
        <w:spacing w:line="360" w:lineRule="auto"/>
        <w:rPr>
          <w:rFonts w:ascii="Arial" w:hAnsi="Arial" w:cs="Arial"/>
          <w:b/>
          <w:bCs/>
        </w:rPr>
      </w:pPr>
    </w:p>
    <w:p w14:paraId="29244774" w14:textId="6BBF8B8E" w:rsidR="00F13E2D" w:rsidRDefault="00FF2FC3" w:rsidP="00F13E2D">
      <w:pPr>
        <w:spacing w:line="360" w:lineRule="auto"/>
        <w:rPr>
          <w:rFonts w:ascii="Arial" w:hAnsi="Arial" w:cs="Arial"/>
          <w:b/>
          <w:bCs/>
        </w:rPr>
      </w:pPr>
      <w:r w:rsidRPr="00FF2FC3">
        <w:rPr>
          <w:rFonts w:ascii="Arial" w:hAnsi="Arial" w:cs="Arial"/>
          <w:b/>
          <w:bCs/>
        </w:rPr>
        <w:lastRenderedPageBreak/>
        <w:t>3.</w:t>
      </w:r>
      <w:r w:rsidRPr="00AA21FF">
        <w:rPr>
          <w:rFonts w:ascii="Arial" w:hAnsi="Arial" w:cs="Arial"/>
          <w:b/>
          <w:bCs/>
        </w:rPr>
        <w:t>Role for creating an effective team</w:t>
      </w:r>
    </w:p>
    <w:p w14:paraId="12311754" w14:textId="48237FE3" w:rsidR="00C73F4C" w:rsidRPr="00C73F4C" w:rsidRDefault="00C73F4C" w:rsidP="00C73F4C">
      <w:pPr>
        <w:spacing w:line="360" w:lineRule="auto"/>
        <w:rPr>
          <w:rFonts w:ascii="Arial" w:hAnsi="Arial" w:cs="Arial"/>
        </w:rPr>
      </w:pPr>
      <w:r w:rsidRPr="00C73F4C">
        <w:rPr>
          <w:rFonts w:ascii="Arial" w:hAnsi="Arial" w:cs="Arial"/>
        </w:rPr>
        <w:t xml:space="preserve">Team composition is very important for any successful team because when it is well-selected, it will achieve its goals. To achieve maximum efficiency, the size and diversity of the group must be tailored to the team task. </w:t>
      </w:r>
    </w:p>
    <w:p w14:paraId="57947E92" w14:textId="4A500EA6" w:rsidR="00C82DD3" w:rsidRPr="00C73F4C" w:rsidRDefault="00F72494" w:rsidP="00C73F4C">
      <w:pPr>
        <w:spacing w:line="360" w:lineRule="auto"/>
        <w:rPr>
          <w:rFonts w:ascii="Arial" w:hAnsi="Arial" w:cs="Arial"/>
        </w:rPr>
      </w:pPr>
      <w:r w:rsidRPr="00F72494">
        <w:rPr>
          <w:rFonts w:ascii="Arial" w:hAnsi="Arial" w:cs="Arial"/>
        </w:rPr>
        <w:t>We focus on Belbin’s 9 team roles, where he determines a team role as "a tendency to behave, contribute and interrelate with others in a particular way" (Belbin, 2010). (Figure 3)</w:t>
      </w:r>
    </w:p>
    <w:p w14:paraId="6CDC5A28" w14:textId="19AAB6B6" w:rsidR="00347B67" w:rsidRPr="00F27EBE" w:rsidRDefault="007A7CCB" w:rsidP="00F27EBE">
      <w:pPr>
        <w:spacing w:line="360" w:lineRule="auto"/>
        <w:rPr>
          <w:rFonts w:ascii="Arial" w:hAnsi="Arial" w:cs="Arial"/>
          <w:b/>
          <w:bCs/>
          <w:lang w:val="bg-BG"/>
        </w:rPr>
      </w:pPr>
      <w:r w:rsidRPr="00FB7564">
        <w:rPr>
          <w:rFonts w:ascii="Arial" w:hAnsi="Arial" w:cs="Arial"/>
          <w:i/>
          <w:iCs/>
          <w:color w:val="222222"/>
          <w:shd w:val="clear" w:color="auto" w:fill="FFFFFF"/>
        </w:rPr>
        <w:t>Figure 3. Bulbin’s team roles</w:t>
      </w:r>
      <w:r w:rsidR="00F27EBE">
        <w:rPr>
          <w:rFonts w:ascii="Arial" w:hAnsi="Arial" w:cs="Arial"/>
          <w:b/>
          <w:bCs/>
          <w:noProof/>
          <w:color w:val="222222"/>
          <w:shd w:val="clear" w:color="auto" w:fill="FFFFFF"/>
        </w:rPr>
        <w:drawing>
          <wp:inline distT="0" distB="0" distL="0" distR="0" wp14:anchorId="02D4DDA9" wp14:editId="33033A63">
            <wp:extent cx="5502947" cy="2952000"/>
            <wp:effectExtent l="76200" t="228600" r="59690" b="2298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6000"/>
                              </a14:imgEffect>
                            </a14:imgLayer>
                          </a14:imgProps>
                        </a:ext>
                        <a:ext uri="{28A0092B-C50C-407E-A947-70E740481C1C}">
                          <a14:useLocalDpi xmlns:a14="http://schemas.microsoft.com/office/drawing/2010/main" val="0"/>
                        </a:ext>
                      </a:extLst>
                    </a:blip>
                    <a:srcRect l="-2906" t="-12" r="-3463" b="4910"/>
                    <a:stretch/>
                  </pic:blipFill>
                  <pic:spPr bwMode="auto">
                    <a:xfrm>
                      <a:off x="0" y="0"/>
                      <a:ext cx="5552464" cy="2978563"/>
                    </a:xfrm>
                    <a:prstGeom prst="rect">
                      <a:avLst/>
                    </a:prstGeom>
                    <a:noFill/>
                    <a:ln>
                      <a:noFill/>
                    </a:ln>
                    <a:effectLst>
                      <a:glow rad="228600">
                        <a:schemeClr val="accent2">
                          <a:satMod val="175000"/>
                          <a:alpha val="40000"/>
                        </a:schemeClr>
                      </a:glow>
                      <a:softEdge rad="0"/>
                    </a:effectLst>
                    <a:extLst>
                      <a:ext uri="{53640926-AAD7-44D8-BBD7-CCE9431645EC}">
                        <a14:shadowObscured xmlns:a14="http://schemas.microsoft.com/office/drawing/2010/main"/>
                      </a:ext>
                    </a:extLst>
                  </pic:spPr>
                </pic:pic>
              </a:graphicData>
            </a:graphic>
          </wp:inline>
        </w:drawing>
      </w:r>
    </w:p>
    <w:p w14:paraId="1362CF74" w14:textId="3727125C" w:rsidR="004239C3" w:rsidRDefault="004239C3" w:rsidP="00EE4FCD">
      <w:pPr>
        <w:spacing w:line="360" w:lineRule="auto"/>
        <w:rPr>
          <w:rFonts w:ascii="Arial" w:hAnsi="Arial" w:cs="Arial"/>
        </w:rPr>
      </w:pPr>
      <w:r w:rsidRPr="004239C3">
        <w:rPr>
          <w:rFonts w:ascii="Arial" w:hAnsi="Arial" w:cs="Arial"/>
        </w:rPr>
        <w:t xml:space="preserve">                     </w:t>
      </w:r>
      <w:r w:rsidR="00B82913">
        <w:rPr>
          <w:rFonts w:ascii="Arial" w:hAnsi="Arial" w:cs="Arial"/>
        </w:rPr>
        <w:t>(Source:</w:t>
      </w:r>
      <w:r w:rsidR="007C1299" w:rsidRPr="007C1299">
        <w:t xml:space="preserve"> </w:t>
      </w:r>
      <w:hyperlink r:id="rId15" w:history="1">
        <w:r w:rsidR="007C1299" w:rsidRPr="003E0DFF">
          <w:rPr>
            <w:rStyle w:val="Hyperlink"/>
            <w:rFonts w:ascii="Arial" w:hAnsi="Arial" w:cs="Arial"/>
          </w:rPr>
          <w:t>https://expertprogrammanagement.com/2017/06/belbin-team-roles/</w:t>
        </w:r>
      </w:hyperlink>
      <w:r w:rsidR="00B82913">
        <w:rPr>
          <w:rFonts w:ascii="Arial" w:hAnsi="Arial" w:cs="Arial"/>
        </w:rPr>
        <w:t>)</w:t>
      </w:r>
    </w:p>
    <w:p w14:paraId="0502298B" w14:textId="77777777" w:rsidR="00C82DD3" w:rsidRDefault="00C82DD3" w:rsidP="005B5E64">
      <w:pPr>
        <w:spacing w:line="360" w:lineRule="auto"/>
        <w:rPr>
          <w:rFonts w:ascii="Arial" w:hAnsi="Arial" w:cs="Arial"/>
        </w:rPr>
      </w:pPr>
    </w:p>
    <w:p w14:paraId="3147A830" w14:textId="54115EB8" w:rsidR="005B5E64" w:rsidRPr="005B5E64" w:rsidRDefault="005B5E64" w:rsidP="005B5E64">
      <w:pPr>
        <w:spacing w:line="360" w:lineRule="auto"/>
        <w:rPr>
          <w:rFonts w:ascii="Arial" w:hAnsi="Arial" w:cs="Arial"/>
        </w:rPr>
      </w:pPr>
      <w:r w:rsidRPr="005B5E64">
        <w:rPr>
          <w:rFonts w:ascii="Arial" w:hAnsi="Arial" w:cs="Arial"/>
        </w:rPr>
        <w:t>In his theory, Belbin divides roles into three main groups, as the first one is Action-oriented roles, where are included: shaper</w:t>
      </w:r>
      <w:r w:rsidR="0025179D">
        <w:rPr>
          <w:rFonts w:ascii="Arial" w:hAnsi="Arial" w:cs="Arial"/>
        </w:rPr>
        <w:t xml:space="preserve"> – </w:t>
      </w:r>
      <w:r w:rsidRPr="005B5E64">
        <w:rPr>
          <w:rFonts w:ascii="Arial" w:hAnsi="Arial" w:cs="Arial"/>
        </w:rPr>
        <w:t>implementer</w:t>
      </w:r>
      <w:r w:rsidR="0025179D">
        <w:rPr>
          <w:rFonts w:ascii="Arial" w:hAnsi="Arial" w:cs="Arial"/>
        </w:rPr>
        <w:t xml:space="preserve"> </w:t>
      </w:r>
      <w:r w:rsidRPr="005B5E64">
        <w:rPr>
          <w:rFonts w:ascii="Arial" w:hAnsi="Arial" w:cs="Arial"/>
        </w:rPr>
        <w:t>-</w:t>
      </w:r>
      <w:r w:rsidR="0025179D">
        <w:rPr>
          <w:rFonts w:ascii="Arial" w:hAnsi="Arial" w:cs="Arial"/>
        </w:rPr>
        <w:t xml:space="preserve"> </w:t>
      </w:r>
      <w:r w:rsidRPr="005B5E64">
        <w:rPr>
          <w:rFonts w:ascii="Arial" w:hAnsi="Arial" w:cs="Arial"/>
        </w:rPr>
        <w:t>completer(finisher). The shaper (role Tom should be) is the task leader, dynamic, thrives on pressure person, who set the objectives</w:t>
      </w:r>
    </w:p>
    <w:p w14:paraId="2544C928" w14:textId="2B5E9744" w:rsidR="005B5E64" w:rsidRDefault="005B5E64" w:rsidP="005B5E64">
      <w:pPr>
        <w:spacing w:line="360" w:lineRule="auto"/>
        <w:rPr>
          <w:rFonts w:ascii="Arial" w:hAnsi="Arial" w:cs="Arial"/>
        </w:rPr>
      </w:pPr>
      <w:r w:rsidRPr="005B5E64">
        <w:rPr>
          <w:rFonts w:ascii="Arial" w:hAnsi="Arial" w:cs="Arial"/>
        </w:rPr>
        <w:t>and transforms ideas into decisions and action; the implementer is an organizer, who changes the decisions into tasks and knows how to do these tasks, conservative and inflexible person</w:t>
      </w:r>
      <w:r w:rsidR="0089431D">
        <w:rPr>
          <w:rFonts w:ascii="Arial" w:hAnsi="Arial" w:cs="Arial"/>
        </w:rPr>
        <w:t xml:space="preserve"> (as some members in Tom’s team)</w:t>
      </w:r>
      <w:r w:rsidRPr="005B5E64">
        <w:rPr>
          <w:rFonts w:ascii="Arial" w:hAnsi="Arial" w:cs="Arial"/>
        </w:rPr>
        <w:t>; and the completer controls that everything is executed correctly and within the established deadlines.</w:t>
      </w:r>
    </w:p>
    <w:p w14:paraId="4AFE583E" w14:textId="18A36B95" w:rsidR="00C774B1" w:rsidRDefault="00A9473E" w:rsidP="00DD38F1">
      <w:pPr>
        <w:spacing w:line="360" w:lineRule="auto"/>
        <w:rPr>
          <w:rFonts w:ascii="Arial" w:hAnsi="Arial" w:cs="Arial"/>
        </w:rPr>
      </w:pPr>
      <w:r w:rsidRPr="00A9473E">
        <w:rPr>
          <w:rFonts w:ascii="Arial" w:hAnsi="Arial" w:cs="Arial"/>
        </w:rPr>
        <w:lastRenderedPageBreak/>
        <w:t>People-oriented roles are the next group and include coordinator</w:t>
      </w:r>
      <w:r w:rsidR="005A1068">
        <w:rPr>
          <w:rFonts w:ascii="Arial" w:hAnsi="Arial" w:cs="Arial"/>
        </w:rPr>
        <w:t xml:space="preserve"> </w:t>
      </w:r>
      <w:r w:rsidRPr="00A9473E">
        <w:rPr>
          <w:rFonts w:ascii="Arial" w:hAnsi="Arial" w:cs="Arial"/>
        </w:rPr>
        <w:t>-</w:t>
      </w:r>
      <w:r w:rsidR="005A1068">
        <w:rPr>
          <w:rFonts w:ascii="Arial" w:hAnsi="Arial" w:cs="Arial"/>
        </w:rPr>
        <w:t xml:space="preserve"> </w:t>
      </w:r>
      <w:r w:rsidRPr="00A9473E">
        <w:rPr>
          <w:rFonts w:ascii="Arial" w:hAnsi="Arial" w:cs="Arial"/>
        </w:rPr>
        <w:t>team worker</w:t>
      </w:r>
      <w:r w:rsidR="005A1068">
        <w:rPr>
          <w:rFonts w:ascii="Arial" w:hAnsi="Arial" w:cs="Arial"/>
        </w:rPr>
        <w:t xml:space="preserve"> </w:t>
      </w:r>
      <w:r w:rsidRPr="00A9473E">
        <w:rPr>
          <w:rFonts w:ascii="Arial" w:hAnsi="Arial" w:cs="Arial"/>
        </w:rPr>
        <w:t xml:space="preserve">- resource investigator and this category </w:t>
      </w:r>
      <w:r w:rsidR="00405B75" w:rsidRPr="00A9473E">
        <w:rPr>
          <w:rFonts w:ascii="Arial" w:hAnsi="Arial" w:cs="Arial"/>
        </w:rPr>
        <w:t>suits</w:t>
      </w:r>
      <w:r w:rsidRPr="00A9473E">
        <w:rPr>
          <w:rFonts w:ascii="Arial" w:hAnsi="Arial" w:cs="Arial"/>
        </w:rPr>
        <w:t xml:space="preserve"> </w:t>
      </w:r>
      <w:r w:rsidR="006C73F8" w:rsidRPr="00A9473E">
        <w:rPr>
          <w:rFonts w:ascii="Arial" w:hAnsi="Arial" w:cs="Arial"/>
        </w:rPr>
        <w:t>Amazon’s case best</w:t>
      </w:r>
      <w:r w:rsidRPr="00A9473E">
        <w:rPr>
          <w:rFonts w:ascii="Arial" w:hAnsi="Arial" w:cs="Arial"/>
        </w:rPr>
        <w:t>. The coordinator will define the roles, considering people's strengths and that will decline disagreements between members. It seems too many people play the same role in Tom's team, and this causes interpersonal conflicts because of the competition between them. The team worker- a diplomatic and perceptive, internal communicator, will support the team and ensures that the team works together in cohesion, which boosts the team's commitment to the task (Mihaela and Spenser). Additionally, the resource investigator- a sociable and enthusiastic person, who looking for new ideas and opportunities, will monitors for innovative ideas seeing often rise during conflicts in the team.</w:t>
      </w:r>
      <w:r w:rsidR="00C774B1" w:rsidRPr="00C774B1">
        <w:rPr>
          <w:rFonts w:ascii="Arial" w:hAnsi="Arial" w:cs="Arial"/>
        </w:rPr>
        <w:t xml:space="preserve"> </w:t>
      </w:r>
    </w:p>
    <w:p w14:paraId="143B205D" w14:textId="6E56D42C" w:rsidR="00126B7B" w:rsidRDefault="00126B7B" w:rsidP="00E11928">
      <w:pPr>
        <w:spacing w:line="360" w:lineRule="auto"/>
        <w:rPr>
          <w:rFonts w:ascii="Arial" w:hAnsi="Arial" w:cs="Arial"/>
        </w:rPr>
      </w:pPr>
      <w:r w:rsidRPr="00126B7B">
        <w:rPr>
          <w:rFonts w:ascii="Arial" w:hAnsi="Arial" w:cs="Arial"/>
        </w:rPr>
        <w:t>In the third group are the Thinking- oriented roles: plant</w:t>
      </w:r>
      <w:r w:rsidR="005A1068">
        <w:rPr>
          <w:rFonts w:ascii="Arial" w:hAnsi="Arial" w:cs="Arial"/>
        </w:rPr>
        <w:t xml:space="preserve"> </w:t>
      </w:r>
      <w:r w:rsidRPr="00126B7B">
        <w:rPr>
          <w:rFonts w:ascii="Arial" w:hAnsi="Arial" w:cs="Arial"/>
        </w:rPr>
        <w:t>-</w:t>
      </w:r>
      <w:r w:rsidR="005A1068">
        <w:rPr>
          <w:rFonts w:ascii="Arial" w:hAnsi="Arial" w:cs="Arial"/>
        </w:rPr>
        <w:t xml:space="preserve"> </w:t>
      </w:r>
      <w:r w:rsidRPr="00126B7B">
        <w:rPr>
          <w:rFonts w:ascii="Arial" w:hAnsi="Arial" w:cs="Arial"/>
        </w:rPr>
        <w:t>monitor valuator</w:t>
      </w:r>
      <w:r w:rsidR="005A1068">
        <w:rPr>
          <w:rFonts w:ascii="Arial" w:hAnsi="Arial" w:cs="Arial"/>
        </w:rPr>
        <w:t xml:space="preserve"> </w:t>
      </w:r>
      <w:r w:rsidRPr="00126B7B">
        <w:rPr>
          <w:rFonts w:ascii="Arial" w:hAnsi="Arial" w:cs="Arial"/>
        </w:rPr>
        <w:t>-</w:t>
      </w:r>
      <w:r w:rsidR="005A1068">
        <w:rPr>
          <w:rFonts w:ascii="Arial" w:hAnsi="Arial" w:cs="Arial"/>
        </w:rPr>
        <w:t xml:space="preserve"> </w:t>
      </w:r>
      <w:r w:rsidRPr="00126B7B">
        <w:rPr>
          <w:rFonts w:ascii="Arial" w:hAnsi="Arial" w:cs="Arial"/>
        </w:rPr>
        <w:t xml:space="preserve">specialist. The plant is a creative, free-thinking person, who </w:t>
      </w:r>
      <w:proofErr w:type="gramStart"/>
      <w:r w:rsidRPr="00126B7B">
        <w:rPr>
          <w:rFonts w:ascii="Arial" w:hAnsi="Arial" w:cs="Arial"/>
        </w:rPr>
        <w:t>is able to</w:t>
      </w:r>
      <w:proofErr w:type="gramEnd"/>
      <w:r w:rsidRPr="00126B7B">
        <w:rPr>
          <w:rFonts w:ascii="Arial" w:hAnsi="Arial" w:cs="Arial"/>
        </w:rPr>
        <w:t xml:space="preserve"> solve difficult problems in an innovative way; the monitor-valuator is a critic, an analyst who can unerringly judge which idea is good and which is bad, knows what and where is the problem; the specialist is an expert, highly professional person, who often is not a team member and provide specific skills or knowledge.</w:t>
      </w:r>
    </w:p>
    <w:p w14:paraId="028F71D8" w14:textId="261136EB" w:rsidR="0047003C" w:rsidRDefault="006C40BE" w:rsidP="00E11928">
      <w:pPr>
        <w:spacing w:line="360" w:lineRule="auto"/>
        <w:rPr>
          <w:rFonts w:ascii="Arial" w:hAnsi="Arial" w:cs="Arial"/>
        </w:rPr>
      </w:pPr>
      <w:r w:rsidRPr="006C40BE">
        <w:rPr>
          <w:rFonts w:ascii="Arial" w:hAnsi="Arial" w:cs="Arial"/>
        </w:rPr>
        <w:t xml:space="preserve">In addition to his theory, Belbin (1993) states that for a team to be effective and successful it should include all nine diverse roles (without duplicating), and only then it could be called a ‘balanced team’. Therefore, when selecting a team or requiring new staff, </w:t>
      </w:r>
      <w:r>
        <w:rPr>
          <w:rFonts w:ascii="Arial" w:hAnsi="Arial" w:cs="Arial"/>
        </w:rPr>
        <w:t xml:space="preserve">management </w:t>
      </w:r>
      <w:r w:rsidRPr="006C40BE">
        <w:rPr>
          <w:rFonts w:ascii="Arial" w:hAnsi="Arial" w:cs="Arial"/>
        </w:rPr>
        <w:t xml:space="preserve">must be aware of which roles are necessary </w:t>
      </w:r>
      <w:proofErr w:type="gramStart"/>
      <w:r w:rsidRPr="006C40BE">
        <w:rPr>
          <w:rFonts w:ascii="Arial" w:hAnsi="Arial" w:cs="Arial"/>
        </w:rPr>
        <w:t>at the moment</w:t>
      </w:r>
      <w:proofErr w:type="gramEnd"/>
      <w:r>
        <w:rPr>
          <w:rFonts w:ascii="Arial" w:hAnsi="Arial" w:cs="Arial"/>
        </w:rPr>
        <w:t>.</w:t>
      </w:r>
    </w:p>
    <w:p w14:paraId="4BD30196" w14:textId="78F0BE37" w:rsidR="00C774B1" w:rsidRDefault="00C774B1" w:rsidP="00E11928">
      <w:pPr>
        <w:spacing w:line="360" w:lineRule="auto"/>
        <w:rPr>
          <w:rFonts w:ascii="Arial" w:hAnsi="Arial" w:cs="Arial"/>
        </w:rPr>
      </w:pPr>
    </w:p>
    <w:p w14:paraId="46BE454E" w14:textId="77777777" w:rsidR="00C774B1" w:rsidRDefault="00C774B1" w:rsidP="00E11928">
      <w:pPr>
        <w:spacing w:line="360" w:lineRule="auto"/>
        <w:rPr>
          <w:rFonts w:ascii="Arial" w:hAnsi="Arial" w:cs="Arial"/>
        </w:rPr>
      </w:pPr>
    </w:p>
    <w:p w14:paraId="02728A6F" w14:textId="7F35764C" w:rsidR="001760DF" w:rsidRDefault="001760DF" w:rsidP="001760DF">
      <w:pPr>
        <w:rPr>
          <w:rFonts w:ascii="Arial" w:hAnsi="Arial" w:cs="Arial"/>
        </w:rPr>
      </w:pPr>
    </w:p>
    <w:p w14:paraId="410847BC" w14:textId="75B4C718" w:rsidR="001760DF" w:rsidRDefault="001760DF" w:rsidP="001760DF">
      <w:pPr>
        <w:rPr>
          <w:rFonts w:ascii="Arial" w:hAnsi="Arial" w:cs="Arial"/>
        </w:rPr>
      </w:pPr>
    </w:p>
    <w:p w14:paraId="3346CEB8" w14:textId="3E752B01" w:rsidR="001760DF" w:rsidRDefault="001760DF" w:rsidP="001760DF">
      <w:pPr>
        <w:rPr>
          <w:rFonts w:ascii="Arial" w:hAnsi="Arial" w:cs="Arial"/>
        </w:rPr>
      </w:pPr>
    </w:p>
    <w:p w14:paraId="2FFFAE1D" w14:textId="7EC765D3" w:rsidR="001760DF" w:rsidRDefault="001760DF" w:rsidP="001760DF">
      <w:pPr>
        <w:rPr>
          <w:rFonts w:ascii="Arial" w:hAnsi="Arial" w:cs="Arial"/>
        </w:rPr>
      </w:pPr>
    </w:p>
    <w:p w14:paraId="429A40F2" w14:textId="32BA4FF8" w:rsidR="001760DF" w:rsidRDefault="001760DF" w:rsidP="001760DF">
      <w:pPr>
        <w:rPr>
          <w:rFonts w:ascii="Arial" w:hAnsi="Arial" w:cs="Arial"/>
        </w:rPr>
      </w:pPr>
    </w:p>
    <w:p w14:paraId="309A9E95" w14:textId="36C28A87" w:rsidR="001760DF" w:rsidRDefault="001760DF" w:rsidP="001760DF">
      <w:pPr>
        <w:rPr>
          <w:rFonts w:ascii="Arial" w:hAnsi="Arial" w:cs="Arial"/>
        </w:rPr>
      </w:pPr>
    </w:p>
    <w:p w14:paraId="6049330F" w14:textId="7338B45E" w:rsidR="001760DF" w:rsidRDefault="001760DF" w:rsidP="001760DF">
      <w:pPr>
        <w:rPr>
          <w:rFonts w:ascii="Arial" w:hAnsi="Arial" w:cs="Arial"/>
        </w:rPr>
      </w:pPr>
    </w:p>
    <w:p w14:paraId="5C69E320" w14:textId="77777777" w:rsidR="001760DF" w:rsidRDefault="001760DF" w:rsidP="001760DF">
      <w:pPr>
        <w:rPr>
          <w:rFonts w:ascii="Arial" w:hAnsi="Arial" w:cs="Arial"/>
        </w:rPr>
      </w:pPr>
    </w:p>
    <w:p w14:paraId="2BE79F7E" w14:textId="77777777" w:rsidR="00AA6329" w:rsidRDefault="00AA6329" w:rsidP="001760DF">
      <w:pPr>
        <w:rPr>
          <w:rFonts w:ascii="Arial" w:hAnsi="Arial" w:cs="Arial"/>
          <w:b/>
          <w:bCs/>
        </w:rPr>
      </w:pPr>
    </w:p>
    <w:p w14:paraId="45CE9D28" w14:textId="77777777" w:rsidR="00AA6329" w:rsidRDefault="00AA6329" w:rsidP="001760DF">
      <w:pPr>
        <w:rPr>
          <w:rFonts w:ascii="Arial" w:hAnsi="Arial" w:cs="Arial"/>
          <w:b/>
          <w:bCs/>
        </w:rPr>
      </w:pPr>
    </w:p>
    <w:p w14:paraId="0170940A" w14:textId="6FDE7F82" w:rsidR="00C73A61" w:rsidRPr="001760DF" w:rsidRDefault="0047003C" w:rsidP="001760DF">
      <w:pPr>
        <w:rPr>
          <w:rFonts w:ascii="Arial" w:hAnsi="Arial" w:cs="Arial"/>
        </w:rPr>
      </w:pPr>
      <w:r w:rsidRPr="0047003C">
        <w:rPr>
          <w:rFonts w:ascii="Arial" w:hAnsi="Arial" w:cs="Arial"/>
          <w:b/>
          <w:bCs/>
        </w:rPr>
        <w:lastRenderedPageBreak/>
        <w:t>4.</w:t>
      </w:r>
      <w:r w:rsidRPr="0047003C">
        <w:rPr>
          <w:rFonts w:ascii="Arial" w:hAnsi="Arial" w:cs="Arial"/>
          <w:b/>
          <w:bCs/>
          <w:szCs w:val="24"/>
        </w:rPr>
        <w:t xml:space="preserve"> Impact of effective teamwork on team success</w:t>
      </w:r>
    </w:p>
    <w:p w14:paraId="0ED7FA3E" w14:textId="771C4E7F" w:rsidR="00D37100" w:rsidRPr="00D37100" w:rsidRDefault="00D37100" w:rsidP="00E11928">
      <w:pPr>
        <w:spacing w:line="360" w:lineRule="auto"/>
        <w:rPr>
          <w:rFonts w:ascii="Arial" w:hAnsi="Arial" w:cs="Arial"/>
          <w:szCs w:val="24"/>
        </w:rPr>
      </w:pPr>
      <w:r w:rsidRPr="00D37100">
        <w:rPr>
          <w:rFonts w:ascii="Arial" w:hAnsi="Arial" w:cs="Arial"/>
          <w:szCs w:val="24"/>
        </w:rPr>
        <w:t>“Successful teams produce desired outcomes” (Lacerenza et all, 2018, p.517). Teamwork is critical for the success of each organization. Modern companies have deep knowledge of teamworking, and all is about collaboration</w:t>
      </w:r>
    </w:p>
    <w:p w14:paraId="3D62042F" w14:textId="702DEF5A" w:rsidR="00390A43" w:rsidRDefault="003843F4" w:rsidP="00E11928">
      <w:pPr>
        <w:spacing w:line="360" w:lineRule="auto"/>
        <w:rPr>
          <w:rFonts w:ascii="Arial" w:hAnsi="Arial" w:cs="Arial"/>
          <w:szCs w:val="24"/>
        </w:rPr>
      </w:pPr>
      <w:r>
        <w:rPr>
          <w:rFonts w:ascii="Arial" w:hAnsi="Arial" w:cs="Arial"/>
          <w:b/>
          <w:bCs/>
          <w:szCs w:val="24"/>
        </w:rPr>
        <w:t xml:space="preserve">      </w:t>
      </w:r>
      <w:r w:rsidR="00024A6F">
        <w:rPr>
          <w:rFonts w:ascii="Arial" w:hAnsi="Arial" w:cs="Arial"/>
          <w:b/>
          <w:bCs/>
          <w:szCs w:val="24"/>
        </w:rPr>
        <w:t xml:space="preserve">      </w:t>
      </w:r>
      <w:r w:rsidRPr="003843F4">
        <w:rPr>
          <w:rFonts w:ascii="Arial" w:hAnsi="Arial" w:cs="Arial"/>
          <w:b/>
          <w:bCs/>
          <w:szCs w:val="24"/>
        </w:rPr>
        <w:t>4.1.</w:t>
      </w:r>
      <w:r>
        <w:rPr>
          <w:rFonts w:ascii="Arial" w:hAnsi="Arial" w:cs="Arial"/>
          <w:b/>
          <w:bCs/>
          <w:szCs w:val="24"/>
        </w:rPr>
        <w:t xml:space="preserve"> A</w:t>
      </w:r>
      <w:r w:rsidR="00A63ED8" w:rsidRPr="003843F4">
        <w:rPr>
          <w:rFonts w:ascii="Arial" w:hAnsi="Arial" w:cs="Arial"/>
          <w:b/>
          <w:bCs/>
          <w:szCs w:val="24"/>
        </w:rPr>
        <w:t>dvantages of teamwork</w:t>
      </w:r>
      <w:r w:rsidR="004F2DC6">
        <w:rPr>
          <w:rFonts w:ascii="Arial" w:hAnsi="Arial" w:cs="Arial"/>
          <w:szCs w:val="24"/>
        </w:rPr>
        <w:t xml:space="preserve"> (Figure 4)</w:t>
      </w:r>
    </w:p>
    <w:p w14:paraId="272F8406" w14:textId="77777777" w:rsidR="001760DF" w:rsidRPr="001760DF" w:rsidRDefault="001760DF" w:rsidP="001760DF">
      <w:pPr>
        <w:pStyle w:val="ListParagraph"/>
        <w:spacing w:line="360" w:lineRule="auto"/>
        <w:rPr>
          <w:rFonts w:ascii="Arial" w:hAnsi="Arial" w:cs="Arial"/>
          <w:szCs w:val="24"/>
        </w:rPr>
      </w:pPr>
      <w:r w:rsidRPr="001760DF">
        <w:rPr>
          <w:rFonts w:ascii="Arial" w:hAnsi="Arial" w:cs="Arial"/>
          <w:szCs w:val="24"/>
        </w:rPr>
        <w:t>•</w:t>
      </w:r>
      <w:r w:rsidRPr="001760DF">
        <w:rPr>
          <w:rFonts w:ascii="Arial" w:hAnsi="Arial" w:cs="Arial"/>
          <w:szCs w:val="24"/>
        </w:rPr>
        <w:tab/>
        <w:t>Increase productivity - “With the help of teamwork you complete the work on time and produce high-quality output product” (Amin. B, 2011). When work is distributed, it reduces the workload of team members and thus the team works at maximum efficiency.</w:t>
      </w:r>
    </w:p>
    <w:p w14:paraId="64E8B477" w14:textId="7F35B1E7" w:rsidR="001760DF" w:rsidRPr="001760DF" w:rsidRDefault="001760DF" w:rsidP="001760DF">
      <w:pPr>
        <w:pStyle w:val="ListParagraph"/>
        <w:spacing w:line="360" w:lineRule="auto"/>
        <w:rPr>
          <w:rFonts w:ascii="Arial" w:hAnsi="Arial" w:cs="Arial"/>
          <w:szCs w:val="24"/>
        </w:rPr>
      </w:pPr>
      <w:r w:rsidRPr="001760DF">
        <w:rPr>
          <w:rFonts w:ascii="Arial" w:hAnsi="Arial" w:cs="Arial"/>
          <w:szCs w:val="24"/>
        </w:rPr>
        <w:t>•</w:t>
      </w:r>
      <w:r w:rsidRPr="001760DF">
        <w:rPr>
          <w:rFonts w:ascii="Arial" w:hAnsi="Arial" w:cs="Arial"/>
          <w:szCs w:val="24"/>
        </w:rPr>
        <w:tab/>
        <w:t xml:space="preserve">Provides support network - all team members support </w:t>
      </w:r>
      <w:r w:rsidR="0006488C" w:rsidRPr="001760DF">
        <w:rPr>
          <w:rFonts w:ascii="Arial" w:hAnsi="Arial" w:cs="Arial"/>
          <w:szCs w:val="24"/>
        </w:rPr>
        <w:t>each other,</w:t>
      </w:r>
      <w:r w:rsidRPr="001760DF">
        <w:rPr>
          <w:rFonts w:ascii="Arial" w:hAnsi="Arial" w:cs="Arial"/>
          <w:szCs w:val="24"/>
        </w:rPr>
        <w:t xml:space="preserve"> and everyone can contribute by knowledge, skills, or experience, which leads to considerably more effective results.</w:t>
      </w:r>
    </w:p>
    <w:p w14:paraId="4E6034B6" w14:textId="77777777" w:rsidR="001760DF" w:rsidRPr="001760DF" w:rsidRDefault="001760DF" w:rsidP="001760DF">
      <w:pPr>
        <w:pStyle w:val="ListParagraph"/>
        <w:spacing w:line="360" w:lineRule="auto"/>
        <w:rPr>
          <w:rFonts w:ascii="Arial" w:hAnsi="Arial" w:cs="Arial"/>
          <w:szCs w:val="24"/>
        </w:rPr>
      </w:pPr>
      <w:r w:rsidRPr="001760DF">
        <w:rPr>
          <w:rFonts w:ascii="Arial" w:hAnsi="Arial" w:cs="Arial"/>
          <w:szCs w:val="24"/>
        </w:rPr>
        <w:t>•</w:t>
      </w:r>
      <w:r w:rsidRPr="001760DF">
        <w:rPr>
          <w:rFonts w:ascii="Arial" w:hAnsi="Arial" w:cs="Arial"/>
          <w:szCs w:val="24"/>
        </w:rPr>
        <w:tab/>
        <w:t>Encourages innovation - the age and cultural diversity, and variety of perspectives in the team lead to new creative and considerably more effective problem solutions. According to Fay (2014), “teamwork changes the affective experiences, cognitions, and attitudes of individuals, which in turn enhance their creativity and their ability to solve problems creatively” (Fay, D. et all, 2014)</w:t>
      </w:r>
    </w:p>
    <w:p w14:paraId="452E3D00" w14:textId="4B4588EA" w:rsidR="00462D39" w:rsidRPr="000A51FF" w:rsidRDefault="001760DF" w:rsidP="001760DF">
      <w:pPr>
        <w:pStyle w:val="ListParagraph"/>
        <w:spacing w:before="240" w:line="360" w:lineRule="auto"/>
        <w:rPr>
          <w:rFonts w:ascii="Arial" w:hAnsi="Arial" w:cs="Arial"/>
          <w:szCs w:val="24"/>
        </w:rPr>
      </w:pPr>
      <w:r w:rsidRPr="001760DF">
        <w:rPr>
          <w:rFonts w:ascii="Arial" w:hAnsi="Arial" w:cs="Arial"/>
          <w:szCs w:val="24"/>
        </w:rPr>
        <w:t>•</w:t>
      </w:r>
      <w:r w:rsidRPr="001760DF">
        <w:rPr>
          <w:rFonts w:ascii="Arial" w:hAnsi="Arial" w:cs="Arial"/>
          <w:szCs w:val="24"/>
        </w:rPr>
        <w:tab/>
        <w:t>Improve motivation - the shared workload, cooperation, and sense of belonging in the team leads to an increase in motivation. Team members “have a sense of ownership of the organization's mission and vision and integrate personal ambition with organizational ambitions”. (Suyono and Mudjanarko, 2017, p.30</w:t>
      </w:r>
      <w:r>
        <w:rPr>
          <w:rFonts w:ascii="Arial" w:hAnsi="Arial" w:cs="Arial"/>
          <w:szCs w:val="24"/>
        </w:rPr>
        <w:t>)</w:t>
      </w:r>
    </w:p>
    <w:p w14:paraId="7B5598B1" w14:textId="38482BD7" w:rsidR="000A51FF" w:rsidRPr="00FB7564" w:rsidRDefault="00A36AE4">
      <w:pPr>
        <w:rPr>
          <w:rFonts w:ascii="Arial" w:hAnsi="Arial" w:cs="Arial"/>
          <w:i/>
          <w:iCs/>
          <w:shd w:val="clear" w:color="auto" w:fill="FFFFFF"/>
        </w:rPr>
      </w:pPr>
      <w:r w:rsidRPr="00FB7564">
        <w:rPr>
          <w:rFonts w:ascii="Arial" w:hAnsi="Arial" w:cs="Arial"/>
          <w:i/>
          <w:iCs/>
          <w:noProof/>
        </w:rPr>
        <mc:AlternateContent>
          <mc:Choice Requires="wps">
            <w:drawing>
              <wp:anchor distT="0" distB="0" distL="114300" distR="114300" simplePos="0" relativeHeight="251666432" behindDoc="0" locked="0" layoutInCell="1" allowOverlap="1" wp14:anchorId="5818702D" wp14:editId="72E46105">
                <wp:simplePos x="0" y="0"/>
                <wp:positionH relativeFrom="column">
                  <wp:posOffset>2647950</wp:posOffset>
                </wp:positionH>
                <wp:positionV relativeFrom="paragraph">
                  <wp:posOffset>1480820</wp:posOffset>
                </wp:positionV>
                <wp:extent cx="609600" cy="342900"/>
                <wp:effectExtent l="0" t="0" r="57150" b="57150"/>
                <wp:wrapNone/>
                <wp:docPr id="11" name="Straight Arrow Connector 11"/>
                <wp:cNvGraphicFramePr/>
                <a:graphic xmlns:a="http://schemas.openxmlformats.org/drawingml/2006/main">
                  <a:graphicData uri="http://schemas.microsoft.com/office/word/2010/wordprocessingShape">
                    <wps:wsp>
                      <wps:cNvCnPr/>
                      <wps:spPr>
                        <a:xfrm>
                          <a:off x="0" y="0"/>
                          <a:ext cx="6096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F8A454" id="_x0000_t32" coordsize="21600,21600" o:spt="32" o:oned="t" path="m,l21600,21600e" filled="f">
                <v:path arrowok="t" fillok="f" o:connecttype="none"/>
                <o:lock v:ext="edit" shapetype="t"/>
              </v:shapetype>
              <v:shape id="Straight Arrow Connector 11" o:spid="_x0000_s1026" type="#_x0000_t32" style="position:absolute;margin-left:208.5pt;margin-top:116.6pt;width:4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" strokecolor="#4472c4 [3204]" strokeweight=".5pt">
                <v:stroke endarrow="block" joinstyle="miter"/>
              </v:shape>
            </w:pict>
          </mc:Fallback>
        </mc:AlternateContent>
      </w:r>
      <w:r w:rsidRPr="00FB7564">
        <w:rPr>
          <w:rFonts w:ascii="Arial" w:hAnsi="Arial" w:cs="Arial"/>
          <w:i/>
          <w:iCs/>
          <w:noProof/>
        </w:rPr>
        <mc:AlternateContent>
          <mc:Choice Requires="wps">
            <w:drawing>
              <wp:anchor distT="0" distB="0" distL="114300" distR="114300" simplePos="0" relativeHeight="251662336" behindDoc="0" locked="0" layoutInCell="1" allowOverlap="1" wp14:anchorId="1C3FB195" wp14:editId="10F79935">
                <wp:simplePos x="0" y="0"/>
                <wp:positionH relativeFrom="column">
                  <wp:posOffset>3257550</wp:posOffset>
                </wp:positionH>
                <wp:positionV relativeFrom="paragraph">
                  <wp:posOffset>1509395</wp:posOffset>
                </wp:positionV>
                <wp:extent cx="2505075" cy="638175"/>
                <wp:effectExtent l="0" t="0" r="28575" b="28575"/>
                <wp:wrapNone/>
                <wp:docPr id="6" name="Oval 6"/>
                <wp:cNvGraphicFramePr/>
                <a:graphic xmlns:a="http://schemas.openxmlformats.org/drawingml/2006/main">
                  <a:graphicData uri="http://schemas.microsoft.com/office/word/2010/wordprocessingShape">
                    <wps:wsp>
                      <wps:cNvSpPr/>
                      <wps:spPr>
                        <a:xfrm>
                          <a:off x="0" y="0"/>
                          <a:ext cx="2505075" cy="638175"/>
                        </a:xfrm>
                        <a:prstGeom prst="ellipse">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09029A5B" w14:textId="695C8827" w:rsidR="00C67888" w:rsidRPr="00C67888" w:rsidRDefault="00C67888" w:rsidP="00C67888">
                            <w:pPr>
                              <w:jc w:val="center"/>
                              <w:rPr>
                                <w:rFonts w:ascii="Arial" w:hAnsi="Arial" w:cs="Arial"/>
                                <w:b/>
                                <w:bCs/>
                                <w:color w:val="FF0000"/>
                              </w:rPr>
                            </w:pPr>
                            <w:r w:rsidRPr="00C67888">
                              <w:rPr>
                                <w:rFonts w:ascii="Arial" w:hAnsi="Arial" w:cs="Arial"/>
                                <w:b/>
                                <w:bCs/>
                                <w:color w:val="FF0000"/>
                              </w:rPr>
                              <w:t>Encourage 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3FB195" id="Oval 6" o:spid="_x0000_s1026" style="position:absolute;margin-left:256.5pt;margin-top:118.85pt;width:197.25pt;height:5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" fillcolor="#70ad47 [3209]" strokecolor="#375623 [1609]" strokeweight="1pt">
                <v:stroke joinstyle="miter"/>
                <v:textbox>
                  <w:txbxContent>
                    <w:p w14:paraId="09029A5B" w14:textId="695C8827" w:rsidR="00C67888" w:rsidRPr="00C67888" w:rsidRDefault="00C67888" w:rsidP="00C67888">
                      <w:pPr>
                        <w:jc w:val="center"/>
                        <w:rPr>
                          <w:rFonts w:ascii="Arial" w:hAnsi="Arial" w:cs="Arial"/>
                          <w:b/>
                          <w:bCs/>
                          <w:color w:val="FF0000"/>
                        </w:rPr>
                      </w:pPr>
                      <w:r w:rsidRPr="00C67888">
                        <w:rPr>
                          <w:rFonts w:ascii="Arial" w:hAnsi="Arial" w:cs="Arial"/>
                          <w:b/>
                          <w:bCs/>
                          <w:color w:val="FF0000"/>
                        </w:rPr>
                        <w:t>Encourage innovation</w:t>
                      </w:r>
                    </w:p>
                  </w:txbxContent>
                </v:textbox>
              </v:oval>
            </w:pict>
          </mc:Fallback>
        </mc:AlternateContent>
      </w:r>
      <w:r w:rsidRPr="00FB7564">
        <w:rPr>
          <w:rFonts w:ascii="Arial" w:hAnsi="Arial" w:cs="Arial"/>
          <w:i/>
          <w:iCs/>
          <w:noProof/>
        </w:rPr>
        <mc:AlternateContent>
          <mc:Choice Requires="wps">
            <w:drawing>
              <wp:anchor distT="0" distB="0" distL="114300" distR="114300" simplePos="0" relativeHeight="251661312" behindDoc="0" locked="0" layoutInCell="1" allowOverlap="1" wp14:anchorId="6C8E4A12" wp14:editId="53DA2E9B">
                <wp:simplePos x="0" y="0"/>
                <wp:positionH relativeFrom="column">
                  <wp:posOffset>3219450</wp:posOffset>
                </wp:positionH>
                <wp:positionV relativeFrom="paragraph">
                  <wp:posOffset>680719</wp:posOffset>
                </wp:positionV>
                <wp:extent cx="2505075" cy="638175"/>
                <wp:effectExtent l="0" t="0" r="28575" b="28575"/>
                <wp:wrapNone/>
                <wp:docPr id="4" name="Oval 4"/>
                <wp:cNvGraphicFramePr/>
                <a:graphic xmlns:a="http://schemas.openxmlformats.org/drawingml/2006/main">
                  <a:graphicData uri="http://schemas.microsoft.com/office/word/2010/wordprocessingShape">
                    <wps:wsp>
                      <wps:cNvSpPr/>
                      <wps:spPr>
                        <a:xfrm>
                          <a:off x="0" y="0"/>
                          <a:ext cx="2505075" cy="638175"/>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7B0924F" w14:textId="1E69DF17" w:rsidR="00C67888" w:rsidRPr="00C67888" w:rsidRDefault="00C67888" w:rsidP="00C67888">
                            <w:pPr>
                              <w:jc w:val="center"/>
                              <w:rPr>
                                <w:rFonts w:ascii="Arial" w:hAnsi="Arial" w:cs="Arial"/>
                                <w:b/>
                                <w:bCs/>
                                <w:color w:val="FF0000"/>
                              </w:rPr>
                            </w:pPr>
                            <w:r w:rsidRPr="00C67888">
                              <w:rPr>
                                <w:rFonts w:ascii="Arial" w:hAnsi="Arial" w:cs="Arial"/>
                                <w:b/>
                                <w:bCs/>
                                <w:color w:val="FF0000"/>
                              </w:rPr>
                              <w:t>Provide support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8E4A12" id="Oval 4" o:spid="_x0000_s1027" style="position:absolute;margin-left:253.5pt;margin-top:53.6pt;width:197.25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" fillcolor="#a5a5a5 [3206]" strokecolor="#525252 [1606]" strokeweight="1pt">
                <v:stroke joinstyle="miter"/>
                <v:textbox>
                  <w:txbxContent>
                    <w:p w14:paraId="07B0924F" w14:textId="1E69DF17" w:rsidR="00C67888" w:rsidRPr="00C67888" w:rsidRDefault="00C67888" w:rsidP="00C67888">
                      <w:pPr>
                        <w:jc w:val="center"/>
                        <w:rPr>
                          <w:rFonts w:ascii="Arial" w:hAnsi="Arial" w:cs="Arial"/>
                          <w:b/>
                          <w:bCs/>
                          <w:color w:val="FF0000"/>
                        </w:rPr>
                      </w:pPr>
                      <w:r w:rsidRPr="00C67888">
                        <w:rPr>
                          <w:rFonts w:ascii="Arial" w:hAnsi="Arial" w:cs="Arial"/>
                          <w:b/>
                          <w:bCs/>
                          <w:color w:val="FF0000"/>
                        </w:rPr>
                        <w:t>Provide support network</w:t>
                      </w:r>
                    </w:p>
                  </w:txbxContent>
                </v:textbox>
              </v:oval>
            </w:pict>
          </mc:Fallback>
        </mc:AlternateContent>
      </w:r>
      <w:r w:rsidR="001760DF" w:rsidRPr="00FB7564">
        <w:rPr>
          <w:rFonts w:ascii="Arial" w:hAnsi="Arial" w:cs="Arial"/>
          <w:i/>
          <w:iCs/>
          <w:noProof/>
        </w:rPr>
        <mc:AlternateContent>
          <mc:Choice Requires="wps">
            <w:drawing>
              <wp:anchor distT="0" distB="0" distL="114300" distR="114300" simplePos="0" relativeHeight="251663360" behindDoc="0" locked="0" layoutInCell="1" allowOverlap="1" wp14:anchorId="4CC5F054" wp14:editId="7983CF7B">
                <wp:simplePos x="0" y="0"/>
                <wp:positionH relativeFrom="column">
                  <wp:posOffset>3362325</wp:posOffset>
                </wp:positionH>
                <wp:positionV relativeFrom="paragraph">
                  <wp:posOffset>2357120</wp:posOffset>
                </wp:positionV>
                <wp:extent cx="2438400" cy="514350"/>
                <wp:effectExtent l="0" t="0" r="19050" b="19050"/>
                <wp:wrapNone/>
                <wp:docPr id="8" name="Oval 8"/>
                <wp:cNvGraphicFramePr/>
                <a:graphic xmlns:a="http://schemas.openxmlformats.org/drawingml/2006/main">
                  <a:graphicData uri="http://schemas.microsoft.com/office/word/2010/wordprocessingShape">
                    <wps:wsp>
                      <wps:cNvSpPr/>
                      <wps:spPr>
                        <a:xfrm>
                          <a:off x="0" y="0"/>
                          <a:ext cx="2438400" cy="514350"/>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BF03C2" w14:textId="04779E75" w:rsidR="00C67888" w:rsidRPr="00C67888" w:rsidRDefault="00C67888" w:rsidP="00C67888">
                            <w:pPr>
                              <w:jc w:val="center"/>
                              <w:rPr>
                                <w:rFonts w:ascii="Arial" w:hAnsi="Arial" w:cs="Arial"/>
                                <w:b/>
                                <w:bCs/>
                                <w:color w:val="FF0000"/>
                              </w:rPr>
                            </w:pPr>
                            <w:r w:rsidRPr="00C67888">
                              <w:rPr>
                                <w:rFonts w:ascii="Arial" w:hAnsi="Arial" w:cs="Arial"/>
                                <w:b/>
                                <w:bCs/>
                                <w:color w:val="FF0000"/>
                              </w:rPr>
                              <w:t>Improve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5F054" id="Oval 8" o:spid="_x0000_s1028" style="position:absolute;margin-left:264.75pt;margin-top:185.6pt;width:192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" fillcolor="#f4b083 [1941]" strokecolor="#1f3763 [1604]" strokeweight="1pt">
                <v:stroke joinstyle="miter"/>
                <v:textbox>
                  <w:txbxContent>
                    <w:p w14:paraId="03BF03C2" w14:textId="04779E75" w:rsidR="00C67888" w:rsidRPr="00C67888" w:rsidRDefault="00C67888" w:rsidP="00C67888">
                      <w:pPr>
                        <w:jc w:val="center"/>
                        <w:rPr>
                          <w:rFonts w:ascii="Arial" w:hAnsi="Arial" w:cs="Arial"/>
                          <w:b/>
                          <w:bCs/>
                          <w:color w:val="FF0000"/>
                        </w:rPr>
                      </w:pPr>
                      <w:r w:rsidRPr="00C67888">
                        <w:rPr>
                          <w:rFonts w:ascii="Arial" w:hAnsi="Arial" w:cs="Arial"/>
                          <w:b/>
                          <w:bCs/>
                          <w:color w:val="FF0000"/>
                        </w:rPr>
                        <w:t>Improve motivation</w:t>
                      </w:r>
                    </w:p>
                  </w:txbxContent>
                </v:textbox>
              </v:oval>
            </w:pict>
          </mc:Fallback>
        </mc:AlternateContent>
      </w:r>
      <w:r w:rsidR="000E617B" w:rsidRPr="00FB7564">
        <w:rPr>
          <w:rFonts w:ascii="Arial" w:hAnsi="Arial" w:cs="Arial"/>
          <w:i/>
          <w:iCs/>
          <w:noProof/>
        </w:rPr>
        <mc:AlternateContent>
          <mc:Choice Requires="wps">
            <w:drawing>
              <wp:anchor distT="0" distB="0" distL="114300" distR="114300" simplePos="0" relativeHeight="251664384" behindDoc="0" locked="0" layoutInCell="1" allowOverlap="1" wp14:anchorId="7E03E6EC" wp14:editId="666D438A">
                <wp:simplePos x="0" y="0"/>
                <wp:positionH relativeFrom="column">
                  <wp:posOffset>2390775</wp:posOffset>
                </wp:positionH>
                <wp:positionV relativeFrom="paragraph">
                  <wp:posOffset>311785</wp:posOffset>
                </wp:positionV>
                <wp:extent cx="876300" cy="647700"/>
                <wp:effectExtent l="0" t="38100" r="57150" b="19050"/>
                <wp:wrapNone/>
                <wp:docPr id="9" name="Straight Arrow Connector 9"/>
                <wp:cNvGraphicFramePr/>
                <a:graphic xmlns:a="http://schemas.openxmlformats.org/drawingml/2006/main">
                  <a:graphicData uri="http://schemas.microsoft.com/office/word/2010/wordprocessingShape">
                    <wps:wsp>
                      <wps:cNvCnPr/>
                      <wps:spPr>
                        <a:xfrm flipV="1">
                          <a:off x="0" y="0"/>
                          <a:ext cx="87630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C48FFD" id="_x0000_t32" coordsize="21600,21600" o:spt="32" o:oned="t" path="m,l21600,21600e" filled="f">
                <v:path arrowok="t" fillok="f" o:connecttype="none"/>
                <o:lock v:ext="edit" shapetype="t"/>
              </v:shapetype>
              <v:shape id="Straight Arrow Connector 9" o:spid="_x0000_s1026" type="#_x0000_t32" style="position:absolute;margin-left:188.25pt;margin-top:24.55pt;width:69pt;height:5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" strokecolor="#4472c4 [3204]" strokeweight=".5pt">
                <v:stroke endarrow="block" joinstyle="miter"/>
              </v:shape>
            </w:pict>
          </mc:Fallback>
        </mc:AlternateContent>
      </w:r>
      <w:r w:rsidR="000E617B" w:rsidRPr="00FB7564">
        <w:rPr>
          <w:rFonts w:ascii="Arial" w:hAnsi="Arial" w:cs="Arial"/>
          <w:i/>
          <w:iCs/>
          <w:noProof/>
        </w:rPr>
        <mc:AlternateContent>
          <mc:Choice Requires="wps">
            <w:drawing>
              <wp:anchor distT="0" distB="0" distL="114300" distR="114300" simplePos="0" relativeHeight="251660288" behindDoc="0" locked="0" layoutInCell="1" allowOverlap="1" wp14:anchorId="53086FFA" wp14:editId="6FF9619B">
                <wp:simplePos x="0" y="0"/>
                <wp:positionH relativeFrom="column">
                  <wp:posOffset>3257550</wp:posOffset>
                </wp:positionH>
                <wp:positionV relativeFrom="paragraph">
                  <wp:posOffset>6985</wp:posOffset>
                </wp:positionV>
                <wp:extent cx="2505075" cy="533400"/>
                <wp:effectExtent l="0" t="0" r="19050" b="19050"/>
                <wp:wrapNone/>
                <wp:docPr id="3" name="Oval 3"/>
                <wp:cNvGraphicFramePr/>
                <a:graphic xmlns:a="http://schemas.openxmlformats.org/drawingml/2006/main">
                  <a:graphicData uri="http://schemas.microsoft.com/office/word/2010/wordprocessingShape">
                    <wps:wsp>
                      <wps:cNvSpPr/>
                      <wps:spPr>
                        <a:xfrm>
                          <a:off x="0" y="0"/>
                          <a:ext cx="2505075" cy="5334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74ECB18" w14:textId="5CBD8BFD" w:rsidR="00C67888" w:rsidRPr="00C67888" w:rsidRDefault="00C67888" w:rsidP="00C67888">
                            <w:pPr>
                              <w:jc w:val="center"/>
                              <w:rPr>
                                <w:rFonts w:ascii="Arial" w:hAnsi="Arial" w:cs="Arial"/>
                                <w:b/>
                                <w:bCs/>
                                <w:color w:val="FF0000"/>
                              </w:rPr>
                            </w:pPr>
                            <w:r w:rsidRPr="00C67888">
                              <w:rPr>
                                <w:rFonts w:ascii="Arial" w:hAnsi="Arial" w:cs="Arial"/>
                                <w:b/>
                                <w:bCs/>
                                <w:color w:val="FF0000"/>
                              </w:rPr>
                              <w:t>Increase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086FFA" id="Oval 3" o:spid="_x0000_s1029" style="position:absolute;margin-left:256.5pt;margin-top:.55pt;width:197.25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" fillcolor="#ffc000 [3207]" strokecolor="#7f5f00 [1607]" strokeweight="1pt">
                <v:stroke joinstyle="miter"/>
                <v:textbox>
                  <w:txbxContent>
                    <w:p w14:paraId="074ECB18" w14:textId="5CBD8BFD" w:rsidR="00C67888" w:rsidRPr="00C67888" w:rsidRDefault="00C67888" w:rsidP="00C67888">
                      <w:pPr>
                        <w:jc w:val="center"/>
                        <w:rPr>
                          <w:rFonts w:ascii="Arial" w:hAnsi="Arial" w:cs="Arial"/>
                          <w:b/>
                          <w:bCs/>
                          <w:color w:val="FF0000"/>
                        </w:rPr>
                      </w:pPr>
                      <w:r w:rsidRPr="00C67888">
                        <w:rPr>
                          <w:rFonts w:ascii="Arial" w:hAnsi="Arial" w:cs="Arial"/>
                          <w:b/>
                          <w:bCs/>
                          <w:color w:val="FF0000"/>
                        </w:rPr>
                        <w:t>Increase productivity</w:t>
                      </w:r>
                    </w:p>
                  </w:txbxContent>
                </v:textbox>
              </v:oval>
            </w:pict>
          </mc:Fallback>
        </mc:AlternateContent>
      </w:r>
      <w:r w:rsidR="00C67888" w:rsidRPr="00FB7564">
        <w:rPr>
          <w:rFonts w:ascii="Arial" w:hAnsi="Arial" w:cs="Arial"/>
          <w:i/>
          <w:iCs/>
          <w:noProof/>
        </w:rPr>
        <mc:AlternateContent>
          <mc:Choice Requires="wps">
            <w:drawing>
              <wp:anchor distT="0" distB="0" distL="114300" distR="114300" simplePos="0" relativeHeight="251667456" behindDoc="0" locked="0" layoutInCell="1" allowOverlap="1" wp14:anchorId="774DBAA4" wp14:editId="6F74B9D9">
                <wp:simplePos x="0" y="0"/>
                <wp:positionH relativeFrom="column">
                  <wp:posOffset>2343150</wp:posOffset>
                </wp:positionH>
                <wp:positionV relativeFrom="paragraph">
                  <wp:posOffset>1731010</wp:posOffset>
                </wp:positionV>
                <wp:extent cx="1019175" cy="857250"/>
                <wp:effectExtent l="0" t="0" r="66675" b="57150"/>
                <wp:wrapNone/>
                <wp:docPr id="12" name="Straight Arrow Connector 12"/>
                <wp:cNvGraphicFramePr/>
                <a:graphic xmlns:a="http://schemas.openxmlformats.org/drawingml/2006/main">
                  <a:graphicData uri="http://schemas.microsoft.com/office/word/2010/wordprocessingShape">
                    <wps:wsp>
                      <wps:cNvCnPr/>
                      <wps:spPr>
                        <a:xfrm>
                          <a:off x="0" y="0"/>
                          <a:ext cx="1019175"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0C2F6C" id="Straight Arrow Connector 12" o:spid="_x0000_s1026" type="#_x0000_t32" style="position:absolute;margin-left:184.5pt;margin-top:136.3pt;width:80.25pt;height: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" strokecolor="#4472c4 [3204]" strokeweight=".5pt">
                <v:stroke endarrow="block" joinstyle="miter"/>
              </v:shape>
            </w:pict>
          </mc:Fallback>
        </mc:AlternateContent>
      </w:r>
      <w:r w:rsidR="00C67888" w:rsidRPr="00FB7564">
        <w:rPr>
          <w:rFonts w:ascii="Arial" w:hAnsi="Arial" w:cs="Arial"/>
          <w:i/>
          <w:iCs/>
          <w:noProof/>
        </w:rPr>
        <mc:AlternateContent>
          <mc:Choice Requires="wps">
            <w:drawing>
              <wp:anchor distT="0" distB="0" distL="114300" distR="114300" simplePos="0" relativeHeight="251665408" behindDoc="0" locked="0" layoutInCell="1" allowOverlap="1" wp14:anchorId="7B3B3583" wp14:editId="49D6C512">
                <wp:simplePos x="0" y="0"/>
                <wp:positionH relativeFrom="column">
                  <wp:posOffset>2667000</wp:posOffset>
                </wp:positionH>
                <wp:positionV relativeFrom="paragraph">
                  <wp:posOffset>988059</wp:posOffset>
                </wp:positionV>
                <wp:extent cx="552450" cy="257175"/>
                <wp:effectExtent l="0" t="38100" r="57150" b="28575"/>
                <wp:wrapNone/>
                <wp:docPr id="10" name="Straight Arrow Connector 10"/>
                <wp:cNvGraphicFramePr/>
                <a:graphic xmlns:a="http://schemas.openxmlformats.org/drawingml/2006/main">
                  <a:graphicData uri="http://schemas.microsoft.com/office/word/2010/wordprocessingShape">
                    <wps:wsp>
                      <wps:cNvCnPr/>
                      <wps:spPr>
                        <a:xfrm flipV="1">
                          <a:off x="0" y="0"/>
                          <a:ext cx="55245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B05795" id="Straight Arrow Connector 10" o:spid="_x0000_s1026" type="#_x0000_t32" style="position:absolute;margin-left:210pt;margin-top:77.8pt;width:43.5pt;height:20.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" strokecolor="#4472c4 [3204]" strokeweight=".5pt">
                <v:stroke endarrow="block" joinstyle="miter"/>
              </v:shape>
            </w:pict>
          </mc:Fallback>
        </mc:AlternateContent>
      </w:r>
      <w:r w:rsidR="00C67888" w:rsidRPr="00FB7564">
        <w:rPr>
          <w:rFonts w:ascii="Arial" w:hAnsi="Arial" w:cs="Arial"/>
          <w:i/>
          <w:iCs/>
          <w:noProof/>
        </w:rPr>
        <mc:AlternateContent>
          <mc:Choice Requires="wps">
            <w:drawing>
              <wp:anchor distT="0" distB="0" distL="114300" distR="114300" simplePos="0" relativeHeight="251659264" behindDoc="0" locked="0" layoutInCell="1" allowOverlap="1" wp14:anchorId="2A91ABE6" wp14:editId="680CE65A">
                <wp:simplePos x="0" y="0"/>
                <wp:positionH relativeFrom="column">
                  <wp:posOffset>209550</wp:posOffset>
                </wp:positionH>
                <wp:positionV relativeFrom="paragraph">
                  <wp:posOffset>759460</wp:posOffset>
                </wp:positionV>
                <wp:extent cx="2466975" cy="1143000"/>
                <wp:effectExtent l="0" t="0" r="28575" b="19050"/>
                <wp:wrapNone/>
                <wp:docPr id="1" name="Oval 1"/>
                <wp:cNvGraphicFramePr/>
                <a:graphic xmlns:a="http://schemas.openxmlformats.org/drawingml/2006/main">
                  <a:graphicData uri="http://schemas.microsoft.com/office/word/2010/wordprocessingShape">
                    <wps:wsp>
                      <wps:cNvSpPr/>
                      <wps:spPr>
                        <a:xfrm>
                          <a:off x="0" y="0"/>
                          <a:ext cx="2466975" cy="1143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403E20" w14:textId="14789038" w:rsidR="00C67888" w:rsidRPr="00C67888" w:rsidRDefault="00C67888" w:rsidP="00C67888">
                            <w:pPr>
                              <w:jc w:val="center"/>
                              <w:rPr>
                                <w:rFonts w:ascii="Arial" w:hAnsi="Arial" w:cs="Arial"/>
                                <w:b/>
                                <w:bCs/>
                                <w:color w:val="FF0000"/>
                                <w:sz w:val="36"/>
                                <w:szCs w:val="36"/>
                              </w:rPr>
                            </w:pPr>
                            <w:r w:rsidRPr="00C67888">
                              <w:rPr>
                                <w:rFonts w:ascii="Arial" w:hAnsi="Arial" w:cs="Arial"/>
                                <w:b/>
                                <w:bCs/>
                                <w:color w:val="FF0000"/>
                                <w:sz w:val="36"/>
                                <w:szCs w:val="36"/>
                              </w:rPr>
                              <w:t>Advantages of teamwork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91ABE6" id="Oval 1" o:spid="_x0000_s1030" style="position:absolute;margin-left:16.5pt;margin-top:59.8pt;width:194.2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" fillcolor="#4472c4 [3204]" strokecolor="#1f3763 [1604]" strokeweight="1pt">
                <v:stroke joinstyle="miter"/>
                <v:textbox>
                  <w:txbxContent>
                    <w:p w14:paraId="65403E20" w14:textId="14789038" w:rsidR="00C67888" w:rsidRPr="00C67888" w:rsidRDefault="00C67888" w:rsidP="00C67888">
                      <w:pPr>
                        <w:jc w:val="center"/>
                        <w:rPr>
                          <w:rFonts w:ascii="Arial" w:hAnsi="Arial" w:cs="Arial"/>
                          <w:b/>
                          <w:bCs/>
                          <w:color w:val="FF0000"/>
                          <w:sz w:val="36"/>
                          <w:szCs w:val="36"/>
                        </w:rPr>
                      </w:pPr>
                      <w:r w:rsidRPr="00C67888">
                        <w:rPr>
                          <w:rFonts w:ascii="Arial" w:hAnsi="Arial" w:cs="Arial"/>
                          <w:b/>
                          <w:bCs/>
                          <w:color w:val="FF0000"/>
                          <w:sz w:val="36"/>
                          <w:szCs w:val="36"/>
                        </w:rPr>
                        <w:t>Advantages of teamwork</w:t>
                      </w:r>
                    </w:p>
                  </w:txbxContent>
                </v:textbox>
              </v:oval>
            </w:pict>
          </mc:Fallback>
        </mc:AlternateContent>
      </w:r>
      <w:r w:rsidR="004F2DC6" w:rsidRPr="00FB7564">
        <w:rPr>
          <w:rFonts w:ascii="Arial" w:hAnsi="Arial" w:cs="Arial"/>
          <w:i/>
          <w:iCs/>
          <w:shd w:val="clear" w:color="auto" w:fill="FFFFFF"/>
        </w:rPr>
        <w:t>Figure 4. Advantages of teamwork</w:t>
      </w:r>
      <w:r w:rsidR="000A51FF" w:rsidRPr="00FB7564">
        <w:rPr>
          <w:rFonts w:ascii="Arial" w:hAnsi="Arial" w:cs="Arial"/>
          <w:i/>
          <w:iCs/>
          <w:shd w:val="clear" w:color="auto" w:fill="FFFFFF"/>
        </w:rPr>
        <w:br w:type="page"/>
      </w:r>
    </w:p>
    <w:p w14:paraId="51CC2C3F" w14:textId="77777777" w:rsidR="00311CE0" w:rsidRDefault="000A51FF" w:rsidP="00311CE0">
      <w:pPr>
        <w:pStyle w:val="ListParagraph"/>
        <w:spacing w:line="360" w:lineRule="auto"/>
      </w:pPr>
      <w:r w:rsidRPr="000A51FF">
        <w:rPr>
          <w:rFonts w:ascii="Arial" w:hAnsi="Arial" w:cs="Arial"/>
          <w:b/>
          <w:bCs/>
          <w:szCs w:val="24"/>
        </w:rPr>
        <w:lastRenderedPageBreak/>
        <w:t>4.2. Barriers to teamwork in the case study</w:t>
      </w:r>
      <w:r w:rsidR="00CD7C08">
        <w:rPr>
          <w:rFonts w:ascii="Arial" w:hAnsi="Arial" w:cs="Arial"/>
          <w:b/>
          <w:bCs/>
          <w:szCs w:val="24"/>
        </w:rPr>
        <w:t xml:space="preserve"> </w:t>
      </w:r>
      <w:r w:rsidR="00CD7C08" w:rsidRPr="00CD7C08">
        <w:rPr>
          <w:rFonts w:ascii="Arial" w:hAnsi="Arial" w:cs="Arial"/>
          <w:szCs w:val="24"/>
        </w:rPr>
        <w:t>(Figure 5)</w:t>
      </w:r>
      <w:r w:rsidR="00311CE0" w:rsidRPr="00311CE0">
        <w:t xml:space="preserve"> </w:t>
      </w:r>
    </w:p>
    <w:p w14:paraId="096FF19C" w14:textId="77777777" w:rsidR="00311CE0" w:rsidRDefault="00311CE0" w:rsidP="00311CE0">
      <w:pPr>
        <w:pStyle w:val="ListParagraph"/>
        <w:spacing w:line="360" w:lineRule="auto"/>
        <w:rPr>
          <w:rFonts w:ascii="Arial" w:hAnsi="Arial" w:cs="Arial"/>
          <w:szCs w:val="24"/>
        </w:rPr>
      </w:pPr>
    </w:p>
    <w:p w14:paraId="29F52BFC" w14:textId="20CA3C17" w:rsidR="00311CE0" w:rsidRPr="00311CE0" w:rsidRDefault="00311CE0" w:rsidP="00311CE0">
      <w:pPr>
        <w:pStyle w:val="ListParagraph"/>
        <w:spacing w:line="360" w:lineRule="auto"/>
        <w:rPr>
          <w:rFonts w:ascii="Arial" w:hAnsi="Arial" w:cs="Arial"/>
          <w:szCs w:val="24"/>
        </w:rPr>
      </w:pPr>
      <w:r w:rsidRPr="00311CE0">
        <w:rPr>
          <w:rFonts w:ascii="Arial" w:hAnsi="Arial" w:cs="Arial"/>
          <w:szCs w:val="24"/>
        </w:rPr>
        <w:t>Based on the Amazon case study, we could define a few problems in the Tom Jacksons’ team:</w:t>
      </w:r>
    </w:p>
    <w:p w14:paraId="03198109" w14:textId="4067F6A2" w:rsidR="00311CE0" w:rsidRPr="00311CE0" w:rsidRDefault="00311CE0" w:rsidP="00311CE0">
      <w:pPr>
        <w:pStyle w:val="ListParagraph"/>
        <w:spacing w:line="360" w:lineRule="auto"/>
        <w:rPr>
          <w:rFonts w:ascii="Arial" w:hAnsi="Arial" w:cs="Arial"/>
          <w:szCs w:val="24"/>
        </w:rPr>
      </w:pPr>
      <w:r w:rsidRPr="00311CE0">
        <w:rPr>
          <w:rFonts w:ascii="Arial" w:hAnsi="Arial" w:cs="Arial"/>
          <w:szCs w:val="24"/>
        </w:rPr>
        <w:t>•</w:t>
      </w:r>
      <w:r w:rsidRPr="00311CE0">
        <w:rPr>
          <w:rFonts w:ascii="Arial" w:hAnsi="Arial" w:cs="Arial"/>
          <w:szCs w:val="24"/>
        </w:rPr>
        <w:tab/>
        <w:t xml:space="preserve">Lack of commitment – team members do not have a sense of belonging to the </w:t>
      </w:r>
      <w:r w:rsidR="005F2E9C" w:rsidRPr="00311CE0">
        <w:rPr>
          <w:rFonts w:ascii="Arial" w:hAnsi="Arial" w:cs="Arial"/>
          <w:szCs w:val="24"/>
        </w:rPr>
        <w:t>organization and</w:t>
      </w:r>
      <w:r w:rsidRPr="00311CE0">
        <w:rPr>
          <w:rFonts w:ascii="Arial" w:hAnsi="Arial" w:cs="Arial"/>
          <w:szCs w:val="24"/>
        </w:rPr>
        <w:t xml:space="preserve"> are not emotionally connected and enthusiastic and this endangers the work of the team. “It is not uncommon for </w:t>
      </w:r>
      <w:proofErr w:type="gramStart"/>
      <w:r w:rsidRPr="00311CE0">
        <w:rPr>
          <w:rFonts w:ascii="Arial" w:hAnsi="Arial" w:cs="Arial"/>
          <w:szCs w:val="24"/>
        </w:rPr>
        <w:t>a majority of</w:t>
      </w:r>
      <w:proofErr w:type="gramEnd"/>
      <w:r w:rsidRPr="00311CE0">
        <w:rPr>
          <w:rFonts w:ascii="Arial" w:hAnsi="Arial" w:cs="Arial"/>
          <w:szCs w:val="24"/>
        </w:rPr>
        <w:t xml:space="preserve"> the work to be done by only a few </w:t>
      </w:r>
      <w:proofErr w:type="gramStart"/>
      <w:r w:rsidR="00095F0D" w:rsidRPr="00311CE0">
        <w:rPr>
          <w:rFonts w:ascii="Arial" w:hAnsi="Arial" w:cs="Arial"/>
          <w:szCs w:val="24"/>
        </w:rPr>
        <w:t>members</w:t>
      </w:r>
      <w:r w:rsidR="00095F0D">
        <w:rPr>
          <w:rFonts w:ascii="Arial" w:hAnsi="Arial" w:cs="Arial"/>
          <w:szCs w:val="24"/>
        </w:rPr>
        <w:t>’’</w:t>
      </w:r>
      <w:proofErr w:type="gramEnd"/>
      <w:r w:rsidR="00095F0D" w:rsidRPr="00311CE0">
        <w:rPr>
          <w:rFonts w:ascii="Arial" w:hAnsi="Arial" w:cs="Arial"/>
          <w:szCs w:val="24"/>
        </w:rPr>
        <w:t xml:space="preserve"> (</w:t>
      </w:r>
      <w:r w:rsidRPr="00311CE0">
        <w:rPr>
          <w:rFonts w:ascii="Arial" w:hAnsi="Arial" w:cs="Arial"/>
          <w:szCs w:val="24"/>
        </w:rPr>
        <w:t>Griffin &amp; Dunham, 2014, p.5)</w:t>
      </w:r>
      <w:r w:rsidR="00F812F6">
        <w:rPr>
          <w:rFonts w:ascii="Arial" w:hAnsi="Arial" w:cs="Arial"/>
          <w:szCs w:val="24"/>
        </w:rPr>
        <w:t xml:space="preserve">, which </w:t>
      </w:r>
      <w:r w:rsidRPr="00311CE0">
        <w:rPr>
          <w:rFonts w:ascii="Arial" w:hAnsi="Arial" w:cs="Arial"/>
          <w:szCs w:val="24"/>
        </w:rPr>
        <w:t>demotivates those who work and leads to conflicts between members.</w:t>
      </w:r>
    </w:p>
    <w:p w14:paraId="0477DDFC" w14:textId="77777777" w:rsidR="00311CE0" w:rsidRPr="00311CE0" w:rsidRDefault="00311CE0" w:rsidP="00311CE0">
      <w:pPr>
        <w:pStyle w:val="ListParagraph"/>
        <w:spacing w:line="360" w:lineRule="auto"/>
        <w:rPr>
          <w:rFonts w:ascii="Arial" w:hAnsi="Arial" w:cs="Arial"/>
          <w:szCs w:val="24"/>
        </w:rPr>
      </w:pPr>
      <w:r w:rsidRPr="00311CE0">
        <w:rPr>
          <w:rFonts w:ascii="Arial" w:hAnsi="Arial" w:cs="Arial"/>
          <w:szCs w:val="24"/>
        </w:rPr>
        <w:t>•</w:t>
      </w:r>
      <w:r w:rsidRPr="00311CE0">
        <w:rPr>
          <w:rFonts w:ascii="Arial" w:hAnsi="Arial" w:cs="Arial"/>
          <w:szCs w:val="24"/>
        </w:rPr>
        <w:tab/>
        <w:t>Poor communication – “Team members can emerge from the same meeting with completely different perspectives of what was said or what was or was not accomplished” (Griffin &amp; Dunham, 2014, p.5). Differences in perspectives lead to conflicts and a tense working environment, where it is difficult to achieve high motivation and efficiency.</w:t>
      </w:r>
    </w:p>
    <w:p w14:paraId="058BCA5E" w14:textId="305B7071" w:rsidR="00311CE0" w:rsidRPr="00311CE0" w:rsidRDefault="00311CE0" w:rsidP="00311CE0">
      <w:pPr>
        <w:pStyle w:val="ListParagraph"/>
        <w:spacing w:line="360" w:lineRule="auto"/>
        <w:rPr>
          <w:rFonts w:ascii="Arial" w:hAnsi="Arial" w:cs="Arial"/>
          <w:szCs w:val="24"/>
        </w:rPr>
      </w:pPr>
      <w:r w:rsidRPr="00311CE0">
        <w:rPr>
          <w:rFonts w:ascii="Arial" w:hAnsi="Arial" w:cs="Arial"/>
          <w:szCs w:val="24"/>
        </w:rPr>
        <w:t>•</w:t>
      </w:r>
      <w:r w:rsidRPr="00311CE0">
        <w:rPr>
          <w:rFonts w:ascii="Arial" w:hAnsi="Arial" w:cs="Arial"/>
          <w:szCs w:val="24"/>
        </w:rPr>
        <w:tab/>
        <w:t>Poorly constituted team - it leads to conflicts, and lack of engagement and motivation among the team members, which could decline productivity. A properly formed team has clearly defined roles, rules, and responsibilities, which in turn helps to avoid interpersonal conflicts in the group (as everyone is aware of what they should do and what is expected of them).</w:t>
      </w:r>
    </w:p>
    <w:p w14:paraId="5EDF3CFF" w14:textId="77777777" w:rsidR="00311CE0" w:rsidRPr="00311CE0" w:rsidRDefault="00311CE0" w:rsidP="00311CE0">
      <w:pPr>
        <w:pStyle w:val="ListParagraph"/>
        <w:spacing w:line="360" w:lineRule="auto"/>
        <w:rPr>
          <w:rFonts w:ascii="Arial" w:hAnsi="Arial" w:cs="Arial"/>
          <w:szCs w:val="24"/>
        </w:rPr>
      </w:pPr>
      <w:r w:rsidRPr="00311CE0">
        <w:rPr>
          <w:rFonts w:ascii="Arial" w:hAnsi="Arial" w:cs="Arial"/>
          <w:szCs w:val="24"/>
        </w:rPr>
        <w:t>•</w:t>
      </w:r>
      <w:r w:rsidRPr="00311CE0">
        <w:rPr>
          <w:rFonts w:ascii="Arial" w:hAnsi="Arial" w:cs="Arial"/>
          <w:szCs w:val="24"/>
        </w:rPr>
        <w:tab/>
        <w:t xml:space="preserve">Interpersonal conflicts – According to Rocha &amp; Correa (2020), interpersonal conflict “can be defined as a dynamic process that arises among individuals who experience negative emotional reactions to perceived disagreement”. This leads to a lack of collaboration in the team and decreases team effectiveness and efficiency. </w:t>
      </w:r>
    </w:p>
    <w:p w14:paraId="42AA309E" w14:textId="3533F0CF" w:rsidR="000A51FF" w:rsidRDefault="00311CE0" w:rsidP="00311CE0">
      <w:pPr>
        <w:pStyle w:val="ListParagraph"/>
        <w:spacing w:line="360" w:lineRule="auto"/>
        <w:rPr>
          <w:rFonts w:ascii="Arial" w:hAnsi="Arial" w:cs="Arial"/>
          <w:b/>
          <w:bCs/>
          <w:szCs w:val="24"/>
        </w:rPr>
      </w:pPr>
      <w:r w:rsidRPr="00311CE0">
        <w:rPr>
          <w:rFonts w:ascii="Arial" w:hAnsi="Arial" w:cs="Arial"/>
          <w:szCs w:val="24"/>
        </w:rPr>
        <w:t xml:space="preserve">Interpersonal conflicts are one of the common problems in a team creating and even "communication problems easily give way to </w:t>
      </w:r>
      <w:proofErr w:type="gramStart"/>
      <w:r w:rsidRPr="00311CE0">
        <w:rPr>
          <w:rFonts w:ascii="Arial" w:hAnsi="Arial" w:cs="Arial"/>
          <w:szCs w:val="24"/>
        </w:rPr>
        <w:t>the interpersonal</w:t>
      </w:r>
      <w:proofErr w:type="gramEnd"/>
      <w:r w:rsidRPr="00311CE0">
        <w:rPr>
          <w:rFonts w:ascii="Arial" w:hAnsi="Arial" w:cs="Arial"/>
          <w:szCs w:val="24"/>
        </w:rPr>
        <w:t xml:space="preserve"> conflict"(Griffith, BA, &amp; Dunham, 2014, p.5). They could be avoided by clearly defined job roles, improving communication skills in the team, </w:t>
      </w:r>
      <w:proofErr w:type="gramStart"/>
      <w:r w:rsidRPr="00311CE0">
        <w:rPr>
          <w:rFonts w:ascii="Arial" w:hAnsi="Arial" w:cs="Arial"/>
          <w:szCs w:val="24"/>
        </w:rPr>
        <w:t>and also</w:t>
      </w:r>
      <w:proofErr w:type="gramEnd"/>
      <w:r w:rsidRPr="00311CE0">
        <w:rPr>
          <w:rFonts w:ascii="Arial" w:hAnsi="Arial" w:cs="Arial"/>
          <w:szCs w:val="24"/>
        </w:rPr>
        <w:t xml:space="preserve"> by "culture code" (Coyle, 2018), providing a safe and constructive working environment. Coyle defines three skills of leaders, which could contribute to successful and effective teamworking:</w:t>
      </w:r>
    </w:p>
    <w:p w14:paraId="722D34DA" w14:textId="77777777" w:rsidR="000265E7" w:rsidRDefault="000265E7" w:rsidP="000A51FF">
      <w:pPr>
        <w:pStyle w:val="ListParagraph"/>
        <w:spacing w:line="360" w:lineRule="auto"/>
        <w:rPr>
          <w:rFonts w:ascii="Arial" w:hAnsi="Arial" w:cs="Arial"/>
          <w:szCs w:val="24"/>
        </w:rPr>
      </w:pPr>
    </w:p>
    <w:p w14:paraId="606D68E3" w14:textId="77777777" w:rsidR="00311CE0" w:rsidRDefault="00311CE0" w:rsidP="000265E7">
      <w:pPr>
        <w:pStyle w:val="ListParagraph"/>
        <w:numPr>
          <w:ilvl w:val="0"/>
          <w:numId w:val="22"/>
        </w:numPr>
        <w:spacing w:line="360" w:lineRule="auto"/>
        <w:rPr>
          <w:rFonts w:ascii="Arial" w:hAnsi="Arial" w:cs="Arial"/>
        </w:rPr>
      </w:pPr>
      <w:r w:rsidRPr="00311CE0">
        <w:rPr>
          <w:rFonts w:ascii="Arial" w:hAnsi="Arial" w:cs="Arial"/>
        </w:rPr>
        <w:t>Build safety, through “communicating one’s listening, overcommunicating gratitude, and ensuring everyone has a voice’ (Aradillas, 2020, p.68).</w:t>
      </w:r>
    </w:p>
    <w:p w14:paraId="0440DF66" w14:textId="77777777" w:rsidR="00311CE0" w:rsidRDefault="00311CE0" w:rsidP="000265E7">
      <w:pPr>
        <w:pStyle w:val="ListParagraph"/>
        <w:numPr>
          <w:ilvl w:val="0"/>
          <w:numId w:val="22"/>
        </w:numPr>
        <w:spacing w:line="360" w:lineRule="auto"/>
        <w:rPr>
          <w:rFonts w:ascii="Arial" w:hAnsi="Arial" w:cs="Arial"/>
        </w:rPr>
      </w:pPr>
      <w:r w:rsidRPr="00311CE0">
        <w:rPr>
          <w:rFonts w:ascii="Arial" w:hAnsi="Arial" w:cs="Arial"/>
        </w:rPr>
        <w:t xml:space="preserve">Share vulnerability - leaders should not be afraid to show vulnerability because according to Coyle “it exemplifies people’s need for each other” (Coyle, 2018) </w:t>
      </w:r>
      <w:proofErr w:type="gramStart"/>
      <w:r w:rsidRPr="00311CE0">
        <w:rPr>
          <w:rFonts w:ascii="Arial" w:hAnsi="Arial" w:cs="Arial"/>
        </w:rPr>
        <w:t xml:space="preserve">and </w:t>
      </w:r>
      <w:r w:rsidRPr="00311CE0">
        <w:rPr>
          <w:rFonts w:ascii="Arial" w:hAnsi="Arial" w:cs="Arial"/>
        </w:rPr>
        <w:lastRenderedPageBreak/>
        <w:t>also</w:t>
      </w:r>
      <w:proofErr w:type="gramEnd"/>
      <w:r w:rsidRPr="00311CE0">
        <w:rPr>
          <w:rFonts w:ascii="Arial" w:hAnsi="Arial" w:cs="Arial"/>
        </w:rPr>
        <w:t>, leaders must demonstrate trust in the team by allowing them to make informed decisions.</w:t>
      </w:r>
    </w:p>
    <w:p w14:paraId="68EB54E4" w14:textId="50DF3623" w:rsidR="005D65CB" w:rsidRPr="005F2E9C" w:rsidRDefault="000265E7" w:rsidP="00463972">
      <w:pPr>
        <w:pStyle w:val="ListParagraph"/>
        <w:numPr>
          <w:ilvl w:val="0"/>
          <w:numId w:val="22"/>
        </w:numPr>
        <w:spacing w:line="360" w:lineRule="auto"/>
        <w:rPr>
          <w:rFonts w:ascii="Arial" w:hAnsi="Arial" w:cs="Arial"/>
          <w:b/>
          <w:bCs/>
        </w:rPr>
      </w:pPr>
      <w:r w:rsidRPr="005D4412">
        <w:rPr>
          <w:rFonts w:ascii="Arial" w:hAnsi="Arial" w:cs="Arial"/>
        </w:rPr>
        <w:t>Establish purpose</w:t>
      </w:r>
      <w:r w:rsidR="0051362B" w:rsidRPr="005D4412">
        <w:rPr>
          <w:rFonts w:ascii="Arial" w:hAnsi="Arial" w:cs="Arial"/>
        </w:rPr>
        <w:t>- “Coyle states that a leader has the responsibility of making sure his or her priorities are ranked” (Aradillas, 2020, p.69)</w:t>
      </w:r>
      <w:r w:rsidR="007F4597" w:rsidRPr="005D4412">
        <w:rPr>
          <w:rFonts w:ascii="Arial" w:hAnsi="Arial" w:cs="Arial"/>
        </w:rPr>
        <w:t>.</w:t>
      </w:r>
      <w:r w:rsidR="007F4597" w:rsidRPr="007F4597">
        <w:t xml:space="preserve"> </w:t>
      </w:r>
      <w:r w:rsidR="005D4412" w:rsidRPr="005D4412">
        <w:rPr>
          <w:rFonts w:ascii="Arial" w:hAnsi="Arial" w:cs="Arial"/>
        </w:rPr>
        <w:t>The leader must name his priorities and ensure that the members of the group consider the priority as such because in this way the group feels connected to the task</w:t>
      </w:r>
      <w:r w:rsidR="005D4412">
        <w:rPr>
          <w:rFonts w:ascii="Arial" w:hAnsi="Arial" w:cs="Arial"/>
        </w:rPr>
        <w:t>.</w:t>
      </w:r>
    </w:p>
    <w:p w14:paraId="1E2CC94A" w14:textId="77777777" w:rsidR="005F2E9C" w:rsidRPr="005D4412" w:rsidRDefault="005F2E9C" w:rsidP="00463972">
      <w:pPr>
        <w:pStyle w:val="ListParagraph"/>
        <w:numPr>
          <w:ilvl w:val="0"/>
          <w:numId w:val="22"/>
        </w:numPr>
        <w:spacing w:line="360" w:lineRule="auto"/>
        <w:rPr>
          <w:rFonts w:ascii="Arial" w:hAnsi="Arial" w:cs="Arial"/>
          <w:b/>
          <w:bCs/>
        </w:rPr>
      </w:pPr>
    </w:p>
    <w:p w14:paraId="27541666" w14:textId="5D7DEDCB" w:rsidR="005D65CB" w:rsidRPr="00FB7564" w:rsidRDefault="005D65CB" w:rsidP="005D65CB">
      <w:pPr>
        <w:spacing w:line="360" w:lineRule="auto"/>
        <w:rPr>
          <w:rFonts w:ascii="Arial" w:hAnsi="Arial" w:cs="Arial"/>
          <w:i/>
          <w:iCs/>
        </w:rPr>
      </w:pPr>
      <w:r w:rsidRPr="00FB7564">
        <w:rPr>
          <w:rFonts w:ascii="Arial" w:hAnsi="Arial" w:cs="Arial"/>
          <w:i/>
          <w:iCs/>
        </w:rPr>
        <w:t>Figure 5. Barriers to teamwork</w:t>
      </w:r>
    </w:p>
    <w:p w14:paraId="18377CF9" w14:textId="6F3DF827" w:rsidR="009C156C" w:rsidRPr="009C156C" w:rsidRDefault="00AC7617" w:rsidP="009C156C">
      <w:pPr>
        <w:spacing w:line="360" w:lineRule="auto"/>
        <w:rPr>
          <w:rFonts w:ascii="Arial" w:hAnsi="Arial" w:cs="Arial"/>
          <w:szCs w:val="24"/>
        </w:rPr>
      </w:pPr>
      <w:r>
        <w:rPr>
          <w:rFonts w:ascii="Arial" w:hAnsi="Arial" w:cs="Arial"/>
          <w:noProof/>
        </w:rPr>
        <mc:AlternateContent>
          <mc:Choice Requires="wps">
            <w:drawing>
              <wp:anchor distT="0" distB="0" distL="114300" distR="114300" simplePos="0" relativeHeight="251673600" behindDoc="0" locked="0" layoutInCell="1" allowOverlap="1" wp14:anchorId="4F98969B" wp14:editId="3BB79B12">
                <wp:simplePos x="0" y="0"/>
                <wp:positionH relativeFrom="column">
                  <wp:posOffset>2152650</wp:posOffset>
                </wp:positionH>
                <wp:positionV relativeFrom="paragraph">
                  <wp:posOffset>295910</wp:posOffset>
                </wp:positionV>
                <wp:extent cx="1409700" cy="1400175"/>
                <wp:effectExtent l="0" t="38100" r="57150" b="28575"/>
                <wp:wrapNone/>
                <wp:docPr id="19" name="Straight Arrow Connector 19"/>
                <wp:cNvGraphicFramePr/>
                <a:graphic xmlns:a="http://schemas.openxmlformats.org/drawingml/2006/main">
                  <a:graphicData uri="http://schemas.microsoft.com/office/word/2010/wordprocessingShape">
                    <wps:wsp>
                      <wps:cNvCnPr/>
                      <wps:spPr>
                        <a:xfrm flipV="1">
                          <a:off x="0" y="0"/>
                          <a:ext cx="1409700" cy="1400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1AEE77" id="Straight Arrow Connector 19" o:spid="_x0000_s1026" type="#_x0000_t32" style="position:absolute;margin-left:169.5pt;margin-top:23.3pt;width:111pt;height:110.2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" strokecolor="#4472c4 [3204]" strokeweight=".5pt">
                <v:stroke endarrow="block" joinstyle="miter"/>
              </v:shape>
            </w:pict>
          </mc:Fallback>
        </mc:AlternateContent>
      </w:r>
      <w:r w:rsidR="005D65CB">
        <w:rPr>
          <w:rFonts w:ascii="Arial" w:hAnsi="Arial" w:cs="Arial"/>
          <w:noProof/>
          <w:szCs w:val="24"/>
        </w:rPr>
        <mc:AlternateContent>
          <mc:Choice Requires="wps">
            <w:drawing>
              <wp:anchor distT="0" distB="0" distL="114300" distR="114300" simplePos="0" relativeHeight="251669504" behindDoc="0" locked="0" layoutInCell="1" allowOverlap="1" wp14:anchorId="61EBF20E" wp14:editId="583C14EE">
                <wp:simplePos x="0" y="0"/>
                <wp:positionH relativeFrom="column">
                  <wp:posOffset>3581400</wp:posOffset>
                </wp:positionH>
                <wp:positionV relativeFrom="paragraph">
                  <wp:posOffset>10795</wp:posOffset>
                </wp:positionV>
                <wp:extent cx="1962150" cy="6096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962150" cy="60960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748973C" w14:textId="17D13A9F" w:rsidR="005D65CB" w:rsidRPr="005D65CB" w:rsidRDefault="005D65CB" w:rsidP="005D65CB">
                            <w:pPr>
                              <w:jc w:val="center"/>
                              <w:rPr>
                                <w:rFonts w:ascii="Arial" w:hAnsi="Arial" w:cs="Arial"/>
                                <w:b/>
                                <w:bCs/>
                                <w:color w:val="FF0000"/>
                              </w:rPr>
                            </w:pPr>
                            <w:r w:rsidRPr="005D65CB">
                              <w:rPr>
                                <w:rFonts w:ascii="Arial" w:hAnsi="Arial" w:cs="Arial"/>
                                <w:b/>
                                <w:bCs/>
                                <w:color w:val="FF0000"/>
                              </w:rPr>
                              <w:t>Lack of 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EBF20E" id="Rectangle: Rounded Corners 15" o:spid="_x0000_s1031" style="position:absolute;margin-left:282pt;margin-top:.85pt;width:154.5pt;height: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" fillcolor="#ffc000 [3207]" strokecolor="#7f5f00 [1607]" strokeweight="1pt">
                <v:stroke joinstyle="miter"/>
                <v:textbox>
                  <w:txbxContent>
                    <w:p w14:paraId="2748973C" w14:textId="17D13A9F" w:rsidR="005D65CB" w:rsidRPr="005D65CB" w:rsidRDefault="005D65CB" w:rsidP="005D65CB">
                      <w:pPr>
                        <w:jc w:val="center"/>
                        <w:rPr>
                          <w:rFonts w:ascii="Arial" w:hAnsi="Arial" w:cs="Arial"/>
                          <w:b/>
                          <w:bCs/>
                          <w:color w:val="FF0000"/>
                        </w:rPr>
                      </w:pPr>
                      <w:r w:rsidRPr="005D65CB">
                        <w:rPr>
                          <w:rFonts w:ascii="Arial" w:hAnsi="Arial" w:cs="Arial"/>
                          <w:b/>
                          <w:bCs/>
                          <w:color w:val="FF0000"/>
                        </w:rPr>
                        <w:t>Lack of commitment</w:t>
                      </w:r>
                    </w:p>
                  </w:txbxContent>
                </v:textbox>
              </v:roundrect>
            </w:pict>
          </mc:Fallback>
        </mc:AlternateContent>
      </w:r>
    </w:p>
    <w:p w14:paraId="5A400B6A" w14:textId="1ADEC526" w:rsidR="00424730" w:rsidRPr="00A428C1" w:rsidRDefault="00424730" w:rsidP="00E11928">
      <w:pPr>
        <w:spacing w:line="360" w:lineRule="auto"/>
        <w:rPr>
          <w:rFonts w:ascii="Arial" w:hAnsi="Arial" w:cs="Arial"/>
          <w:szCs w:val="24"/>
          <w:lang w:val="bg-BG"/>
        </w:rPr>
      </w:pPr>
    </w:p>
    <w:p w14:paraId="2CF8B41A" w14:textId="06D5D250" w:rsidR="00380A32" w:rsidRPr="0047003C" w:rsidRDefault="00EF165E" w:rsidP="00E11928">
      <w:pPr>
        <w:spacing w:line="360" w:lineRule="auto"/>
        <w:rPr>
          <w:rFonts w:ascii="Arial" w:hAnsi="Arial" w:cs="Arial"/>
          <w:b/>
          <w:bCs/>
        </w:rPr>
      </w:pPr>
      <w:r>
        <w:rPr>
          <w:rFonts w:ascii="Arial" w:hAnsi="Arial" w:cs="Arial"/>
          <w:noProof/>
        </w:rPr>
        <mc:AlternateContent>
          <mc:Choice Requires="wps">
            <w:drawing>
              <wp:anchor distT="0" distB="0" distL="114300" distR="114300" simplePos="0" relativeHeight="251670528" behindDoc="0" locked="0" layoutInCell="1" allowOverlap="1" wp14:anchorId="712F208F" wp14:editId="0AC21008">
                <wp:simplePos x="0" y="0"/>
                <wp:positionH relativeFrom="column">
                  <wp:posOffset>3629025</wp:posOffset>
                </wp:positionH>
                <wp:positionV relativeFrom="paragraph">
                  <wp:posOffset>287655</wp:posOffset>
                </wp:positionV>
                <wp:extent cx="1943100" cy="657225"/>
                <wp:effectExtent l="0" t="0" r="19050" b="28575"/>
                <wp:wrapNone/>
                <wp:docPr id="16" name="Rectangle: Rounded Corners 16"/>
                <wp:cNvGraphicFramePr/>
                <a:graphic xmlns:a="http://schemas.openxmlformats.org/drawingml/2006/main">
                  <a:graphicData uri="http://schemas.microsoft.com/office/word/2010/wordprocessingShape">
                    <wps:wsp>
                      <wps:cNvSpPr/>
                      <wps:spPr>
                        <a:xfrm>
                          <a:off x="0" y="0"/>
                          <a:ext cx="1943100" cy="657225"/>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3B68D5A" w14:textId="1D6762F0" w:rsidR="00EF165E" w:rsidRPr="00EF165E" w:rsidRDefault="00EF165E" w:rsidP="00EF165E">
                            <w:pPr>
                              <w:jc w:val="center"/>
                              <w:rPr>
                                <w:rFonts w:ascii="Arial" w:hAnsi="Arial" w:cs="Arial"/>
                                <w:b/>
                                <w:bCs/>
                                <w:color w:val="FF0000"/>
                              </w:rPr>
                            </w:pPr>
                            <w:r w:rsidRPr="00EF165E">
                              <w:rPr>
                                <w:rFonts w:ascii="Arial" w:hAnsi="Arial" w:cs="Arial"/>
                                <w:b/>
                                <w:bCs/>
                                <w:color w:val="FF0000"/>
                              </w:rPr>
                              <w:t>Poor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F208F" id="Rectangle: Rounded Corners 16" o:spid="_x0000_s1032" style="position:absolute;margin-left:285.75pt;margin-top:22.65pt;width:153pt;height:5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" fillcolor="#70ad47 [3209]" strokecolor="#375623 [1609]" strokeweight="1pt">
                <v:stroke joinstyle="miter"/>
                <v:textbox>
                  <w:txbxContent>
                    <w:p w14:paraId="73B68D5A" w14:textId="1D6762F0" w:rsidR="00EF165E" w:rsidRPr="00EF165E" w:rsidRDefault="00EF165E" w:rsidP="00EF165E">
                      <w:pPr>
                        <w:jc w:val="center"/>
                        <w:rPr>
                          <w:rFonts w:ascii="Arial" w:hAnsi="Arial" w:cs="Arial"/>
                          <w:b/>
                          <w:bCs/>
                          <w:color w:val="FF0000"/>
                        </w:rPr>
                      </w:pPr>
                      <w:r w:rsidRPr="00EF165E">
                        <w:rPr>
                          <w:rFonts w:ascii="Arial" w:hAnsi="Arial" w:cs="Arial"/>
                          <w:b/>
                          <w:bCs/>
                          <w:color w:val="FF0000"/>
                        </w:rPr>
                        <w:t>Poor communication</w:t>
                      </w:r>
                    </w:p>
                  </w:txbxContent>
                </v:textbox>
              </v:roundrect>
            </w:pict>
          </mc:Fallback>
        </mc:AlternateContent>
      </w:r>
    </w:p>
    <w:p w14:paraId="4A13588C" w14:textId="188B41E3" w:rsidR="003A66CA" w:rsidRPr="000F3513" w:rsidRDefault="00F32380" w:rsidP="000F3513">
      <w:pPr>
        <w:spacing w:line="360" w:lineRule="auto"/>
        <w:rPr>
          <w:rFonts w:ascii="Arial" w:hAnsi="Arial" w:cs="Arial"/>
          <w:lang w:val="bg-BG"/>
        </w:rPr>
      </w:pPr>
      <w:r>
        <w:rPr>
          <w:rFonts w:ascii="Arial" w:hAnsi="Arial" w:cs="Arial"/>
          <w:noProof/>
        </w:rPr>
        <mc:AlternateContent>
          <mc:Choice Requires="wps">
            <w:drawing>
              <wp:anchor distT="0" distB="0" distL="114300" distR="114300" simplePos="0" relativeHeight="251675648" behindDoc="0" locked="0" layoutInCell="1" allowOverlap="1" wp14:anchorId="288FE9C8" wp14:editId="7DAE3298">
                <wp:simplePos x="0" y="0"/>
                <wp:positionH relativeFrom="column">
                  <wp:posOffset>2105025</wp:posOffset>
                </wp:positionH>
                <wp:positionV relativeFrom="paragraph">
                  <wp:posOffset>325755</wp:posOffset>
                </wp:positionV>
                <wp:extent cx="1514475" cy="342900"/>
                <wp:effectExtent l="0" t="57150" r="0" b="19050"/>
                <wp:wrapNone/>
                <wp:docPr id="21" name="Straight Arrow Connector 21"/>
                <wp:cNvGraphicFramePr/>
                <a:graphic xmlns:a="http://schemas.openxmlformats.org/drawingml/2006/main">
                  <a:graphicData uri="http://schemas.microsoft.com/office/word/2010/wordprocessingShape">
                    <wps:wsp>
                      <wps:cNvCnPr/>
                      <wps:spPr>
                        <a:xfrm flipV="1">
                          <a:off x="0" y="0"/>
                          <a:ext cx="151447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D2FC3" id="Straight Arrow Connector 21" o:spid="_x0000_s1026" type="#_x0000_t32" style="position:absolute;margin-left:165.75pt;margin-top:25.65pt;width:119.25pt;height:27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" strokecolor="#4472c4 [3204]" strokeweight=".5pt">
                <v:stroke endarrow="block" joinstyle="miter"/>
              </v:shape>
            </w:pict>
          </mc:Fallback>
        </mc:AlternateContent>
      </w:r>
      <w:r w:rsidR="00EF165E">
        <w:rPr>
          <w:rFonts w:ascii="Arial" w:hAnsi="Arial" w:cs="Arial"/>
          <w:noProof/>
        </w:rPr>
        <mc:AlternateContent>
          <mc:Choice Requires="wps">
            <w:drawing>
              <wp:anchor distT="0" distB="0" distL="114300" distR="114300" simplePos="0" relativeHeight="251668480" behindDoc="0" locked="0" layoutInCell="1" allowOverlap="1" wp14:anchorId="53DA476E" wp14:editId="2597D863">
                <wp:simplePos x="0" y="0"/>
                <wp:positionH relativeFrom="column">
                  <wp:posOffset>9525</wp:posOffset>
                </wp:positionH>
                <wp:positionV relativeFrom="paragraph">
                  <wp:posOffset>173355</wp:posOffset>
                </wp:positionV>
                <wp:extent cx="2171700" cy="107632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2171700" cy="1076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8E2845" w14:textId="7E9E27F5" w:rsidR="005D65CB" w:rsidRPr="005D65CB" w:rsidRDefault="005D65CB" w:rsidP="005D65CB">
                            <w:pPr>
                              <w:jc w:val="center"/>
                              <w:rPr>
                                <w:rFonts w:ascii="Arial" w:hAnsi="Arial" w:cs="Arial"/>
                                <w:b/>
                                <w:bCs/>
                                <w:color w:val="FF0000"/>
                                <w:sz w:val="36"/>
                                <w:szCs w:val="36"/>
                              </w:rPr>
                            </w:pPr>
                            <w:r w:rsidRPr="005D65CB">
                              <w:rPr>
                                <w:rFonts w:ascii="Arial" w:hAnsi="Arial" w:cs="Arial"/>
                                <w:b/>
                                <w:bCs/>
                                <w:color w:val="FF0000"/>
                                <w:sz w:val="36"/>
                                <w:szCs w:val="36"/>
                              </w:rPr>
                              <w:t>Barriers to teamwork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A476E" id="Rectangle 14" o:spid="_x0000_s1033" style="position:absolute;margin-left:.75pt;margin-top:13.65pt;width:171pt;height:8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" fillcolor="#4472c4 [3204]" strokecolor="#1f3763 [1604]" strokeweight="1pt">
                <v:textbox>
                  <w:txbxContent>
                    <w:p w14:paraId="158E2845" w14:textId="7E9E27F5" w:rsidR="005D65CB" w:rsidRPr="005D65CB" w:rsidRDefault="005D65CB" w:rsidP="005D65CB">
                      <w:pPr>
                        <w:jc w:val="center"/>
                        <w:rPr>
                          <w:rFonts w:ascii="Arial" w:hAnsi="Arial" w:cs="Arial"/>
                          <w:b/>
                          <w:bCs/>
                          <w:color w:val="FF0000"/>
                          <w:sz w:val="36"/>
                          <w:szCs w:val="36"/>
                        </w:rPr>
                      </w:pPr>
                      <w:r w:rsidRPr="005D65CB">
                        <w:rPr>
                          <w:rFonts w:ascii="Arial" w:hAnsi="Arial" w:cs="Arial"/>
                          <w:b/>
                          <w:bCs/>
                          <w:color w:val="FF0000"/>
                          <w:sz w:val="36"/>
                          <w:szCs w:val="36"/>
                        </w:rPr>
                        <w:t>Barriers to teamwork</w:t>
                      </w:r>
                    </w:p>
                  </w:txbxContent>
                </v:textbox>
              </v:rect>
            </w:pict>
          </mc:Fallback>
        </mc:AlternateContent>
      </w:r>
    </w:p>
    <w:p w14:paraId="6E04C6E0" w14:textId="77777777" w:rsidR="00D71597" w:rsidRDefault="00F32380" w:rsidP="006231F9">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25C8A79E" wp14:editId="2E85740A">
                <wp:simplePos x="0" y="0"/>
                <wp:positionH relativeFrom="column">
                  <wp:posOffset>2085975</wp:posOffset>
                </wp:positionH>
                <wp:positionV relativeFrom="paragraph">
                  <wp:posOffset>278766</wp:posOffset>
                </wp:positionV>
                <wp:extent cx="1562100" cy="647700"/>
                <wp:effectExtent l="0" t="0" r="57150" b="57150"/>
                <wp:wrapNone/>
                <wp:docPr id="22" name="Straight Arrow Connector 22"/>
                <wp:cNvGraphicFramePr/>
                <a:graphic xmlns:a="http://schemas.openxmlformats.org/drawingml/2006/main">
                  <a:graphicData uri="http://schemas.microsoft.com/office/word/2010/wordprocessingShape">
                    <wps:wsp>
                      <wps:cNvCnPr/>
                      <wps:spPr>
                        <a:xfrm>
                          <a:off x="0" y="0"/>
                          <a:ext cx="156210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293054" id="Straight Arrow Connector 22" o:spid="_x0000_s1026" type="#_x0000_t32" style="position:absolute;margin-left:164.25pt;margin-top:21.95pt;width:123pt;height: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23ABAC90" wp14:editId="12E61C2B">
                <wp:simplePos x="0" y="0"/>
                <wp:positionH relativeFrom="column">
                  <wp:posOffset>2171700</wp:posOffset>
                </wp:positionH>
                <wp:positionV relativeFrom="paragraph">
                  <wp:posOffset>345440</wp:posOffset>
                </wp:positionV>
                <wp:extent cx="1476375" cy="1619250"/>
                <wp:effectExtent l="0" t="0" r="66675" b="57150"/>
                <wp:wrapNone/>
                <wp:docPr id="20" name="Straight Arrow Connector 20"/>
                <wp:cNvGraphicFramePr/>
                <a:graphic xmlns:a="http://schemas.openxmlformats.org/drawingml/2006/main">
                  <a:graphicData uri="http://schemas.microsoft.com/office/word/2010/wordprocessingShape">
                    <wps:wsp>
                      <wps:cNvCnPr/>
                      <wps:spPr>
                        <a:xfrm>
                          <a:off x="0" y="0"/>
                          <a:ext cx="1476375" cy="1619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3B9082" id="Straight Arrow Connector 20" o:spid="_x0000_s1026" type="#_x0000_t32" style="position:absolute;margin-left:171pt;margin-top:27.2pt;width:116.25pt;height:1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" strokecolor="#4472c4 [3204]" strokeweight=".5pt">
                <v:stroke endarrow="block" joinstyle="miter"/>
              </v:shape>
            </w:pict>
          </mc:Fallback>
        </mc:AlternateContent>
      </w:r>
      <w:r w:rsidR="00EF165E">
        <w:rPr>
          <w:rFonts w:ascii="Arial" w:hAnsi="Arial" w:cs="Arial"/>
          <w:noProof/>
        </w:rPr>
        <mc:AlternateContent>
          <mc:Choice Requires="wps">
            <w:drawing>
              <wp:anchor distT="0" distB="0" distL="114300" distR="114300" simplePos="0" relativeHeight="251672576" behindDoc="0" locked="0" layoutInCell="1" allowOverlap="1" wp14:anchorId="5BDDA3B9" wp14:editId="09979654">
                <wp:simplePos x="0" y="0"/>
                <wp:positionH relativeFrom="column">
                  <wp:posOffset>3648075</wp:posOffset>
                </wp:positionH>
                <wp:positionV relativeFrom="paragraph">
                  <wp:posOffset>1659890</wp:posOffset>
                </wp:positionV>
                <wp:extent cx="1962150" cy="628650"/>
                <wp:effectExtent l="0" t="0" r="19050" b="19050"/>
                <wp:wrapNone/>
                <wp:docPr id="18" name="Rectangle: Rounded Corners 18"/>
                <wp:cNvGraphicFramePr/>
                <a:graphic xmlns:a="http://schemas.openxmlformats.org/drawingml/2006/main">
                  <a:graphicData uri="http://schemas.microsoft.com/office/word/2010/wordprocessingShape">
                    <wps:wsp>
                      <wps:cNvSpPr/>
                      <wps:spPr>
                        <a:xfrm>
                          <a:off x="0" y="0"/>
                          <a:ext cx="1962150" cy="62865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DE4F5E" w14:textId="69DC2DED" w:rsidR="00EF165E" w:rsidRPr="00EF165E" w:rsidRDefault="00EF165E" w:rsidP="00EF165E">
                            <w:pPr>
                              <w:jc w:val="center"/>
                              <w:rPr>
                                <w:rFonts w:ascii="Arial" w:hAnsi="Arial" w:cs="Arial"/>
                                <w:b/>
                                <w:bCs/>
                                <w:color w:val="FF0000"/>
                              </w:rPr>
                            </w:pPr>
                            <w:r w:rsidRPr="00EF165E">
                              <w:rPr>
                                <w:rFonts w:ascii="Arial" w:hAnsi="Arial" w:cs="Arial"/>
                                <w:b/>
                                <w:bCs/>
                                <w:color w:val="FF0000"/>
                              </w:rPr>
                              <w:t xml:space="preserve">Interpersonal conflicts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DDA3B9" id="Rectangle: Rounded Corners 18" o:spid="_x0000_s1034" style="position:absolute;margin-left:287.25pt;margin-top:130.7pt;width:154.5pt;height: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" fillcolor="#ffe599 [1303]" strokecolor="#1f3763 [1604]" strokeweight="1pt">
                <v:stroke joinstyle="miter"/>
                <v:textbox>
                  <w:txbxContent>
                    <w:p w14:paraId="36DE4F5E" w14:textId="69DC2DED" w:rsidR="00EF165E" w:rsidRPr="00EF165E" w:rsidRDefault="00EF165E" w:rsidP="00EF165E">
                      <w:pPr>
                        <w:jc w:val="center"/>
                        <w:rPr>
                          <w:rFonts w:ascii="Arial" w:hAnsi="Arial" w:cs="Arial"/>
                          <w:b/>
                          <w:bCs/>
                          <w:color w:val="FF0000"/>
                        </w:rPr>
                      </w:pPr>
                      <w:r w:rsidRPr="00EF165E">
                        <w:rPr>
                          <w:rFonts w:ascii="Arial" w:hAnsi="Arial" w:cs="Arial"/>
                          <w:b/>
                          <w:bCs/>
                          <w:color w:val="FF0000"/>
                        </w:rPr>
                        <w:t xml:space="preserve">Interpersonal conflicts </w:t>
                      </w:r>
                    </w:p>
                  </w:txbxContent>
                </v:textbox>
              </v:roundrect>
            </w:pict>
          </mc:Fallback>
        </mc:AlternateContent>
      </w:r>
      <w:r w:rsidR="00EF165E">
        <w:rPr>
          <w:rFonts w:ascii="Arial" w:hAnsi="Arial" w:cs="Arial"/>
          <w:noProof/>
        </w:rPr>
        <mc:AlternateContent>
          <mc:Choice Requires="wps">
            <w:drawing>
              <wp:anchor distT="0" distB="0" distL="114300" distR="114300" simplePos="0" relativeHeight="251671552" behindDoc="0" locked="0" layoutInCell="1" allowOverlap="1" wp14:anchorId="4FADF16F" wp14:editId="4E3BE429">
                <wp:simplePos x="0" y="0"/>
                <wp:positionH relativeFrom="column">
                  <wp:posOffset>3657601</wp:posOffset>
                </wp:positionH>
                <wp:positionV relativeFrom="paragraph">
                  <wp:posOffset>602615</wp:posOffset>
                </wp:positionV>
                <wp:extent cx="1924050" cy="647700"/>
                <wp:effectExtent l="0" t="0" r="19050" b="19050"/>
                <wp:wrapNone/>
                <wp:docPr id="17" name="Rectangle: Rounded Corners 17"/>
                <wp:cNvGraphicFramePr/>
                <a:graphic xmlns:a="http://schemas.openxmlformats.org/drawingml/2006/main">
                  <a:graphicData uri="http://schemas.microsoft.com/office/word/2010/wordprocessingShape">
                    <wps:wsp>
                      <wps:cNvSpPr/>
                      <wps:spPr>
                        <a:xfrm>
                          <a:off x="0" y="0"/>
                          <a:ext cx="1924050" cy="64770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40B2D8" w14:textId="1DC3CBE6" w:rsidR="00EF165E" w:rsidRPr="00EF165E" w:rsidRDefault="00EF165E" w:rsidP="00EF165E">
                            <w:pPr>
                              <w:jc w:val="center"/>
                              <w:rPr>
                                <w:rFonts w:ascii="Arial" w:hAnsi="Arial" w:cs="Arial"/>
                                <w:b/>
                                <w:bCs/>
                                <w:color w:val="FF0000"/>
                              </w:rPr>
                            </w:pPr>
                            <w:r w:rsidRPr="00EF165E">
                              <w:rPr>
                                <w:rFonts w:ascii="Arial" w:hAnsi="Arial" w:cs="Arial"/>
                                <w:b/>
                                <w:bCs/>
                                <w:color w:val="FF0000"/>
                              </w:rPr>
                              <w:t>Poorly constituted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ADF16F" id="Rectangle: Rounded Corners 17" o:spid="_x0000_s1035" style="position:absolute;margin-left:4in;margin-top:47.45pt;width:151.5pt;height: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" fillcolor="#f4b083 [1941]" strokecolor="#1f3763 [1604]" strokeweight="1pt">
                <v:stroke joinstyle="miter"/>
                <v:textbox>
                  <w:txbxContent>
                    <w:p w14:paraId="7540B2D8" w14:textId="1DC3CBE6" w:rsidR="00EF165E" w:rsidRPr="00EF165E" w:rsidRDefault="00EF165E" w:rsidP="00EF165E">
                      <w:pPr>
                        <w:jc w:val="center"/>
                        <w:rPr>
                          <w:rFonts w:ascii="Arial" w:hAnsi="Arial" w:cs="Arial"/>
                          <w:b/>
                          <w:bCs/>
                          <w:color w:val="FF0000"/>
                        </w:rPr>
                      </w:pPr>
                      <w:r w:rsidRPr="00EF165E">
                        <w:rPr>
                          <w:rFonts w:ascii="Arial" w:hAnsi="Arial" w:cs="Arial"/>
                          <w:b/>
                          <w:bCs/>
                          <w:color w:val="FF0000"/>
                        </w:rPr>
                        <w:t>Poorly constituted team</w:t>
                      </w:r>
                    </w:p>
                  </w:txbxContent>
                </v:textbox>
              </v:roundrect>
            </w:pict>
          </mc:Fallback>
        </mc:AlternateContent>
      </w:r>
      <w:r w:rsidR="00F8229F">
        <w:rPr>
          <w:rFonts w:ascii="Arial" w:hAnsi="Arial" w:cs="Arial"/>
        </w:rPr>
        <w:br w:type="page"/>
      </w:r>
    </w:p>
    <w:p w14:paraId="7D036185" w14:textId="6F475993" w:rsidR="00B346C0" w:rsidRDefault="00D71597">
      <w:pPr>
        <w:rPr>
          <w:rFonts w:ascii="Arial" w:hAnsi="Arial" w:cs="Arial"/>
          <w:b/>
          <w:bCs/>
        </w:rPr>
      </w:pPr>
      <w:r w:rsidRPr="00D71597">
        <w:rPr>
          <w:rFonts w:ascii="Arial" w:hAnsi="Arial" w:cs="Arial"/>
          <w:b/>
          <w:bCs/>
        </w:rPr>
        <w:lastRenderedPageBreak/>
        <w:t>5. Conclusion / Recommendation</w:t>
      </w:r>
    </w:p>
    <w:p w14:paraId="04F1946B" w14:textId="26976E3F" w:rsidR="00D71597" w:rsidRPr="000B7B65" w:rsidRDefault="000B7B65" w:rsidP="000B7B65">
      <w:pPr>
        <w:spacing w:line="360" w:lineRule="auto"/>
        <w:rPr>
          <w:rFonts w:ascii="Arial" w:hAnsi="Arial" w:cs="Arial"/>
        </w:rPr>
      </w:pPr>
      <w:r w:rsidRPr="000B7B65">
        <w:rPr>
          <w:rFonts w:ascii="Arial" w:hAnsi="Arial" w:cs="Arial"/>
        </w:rPr>
        <w:t xml:space="preserve">Teamwork is critical for each organization or company because it leads to better outcomes, encourages innovation, and improves motivation in the team. In building teamwork, we face barriers such as poor communication, lack of shared commitment, and interpersonal conflict, which are characterized by each group before it becomes a team. Teamwork could be enhanced </w:t>
      </w:r>
      <w:r w:rsidR="006C73F8">
        <w:rPr>
          <w:rFonts w:ascii="Arial" w:hAnsi="Arial" w:cs="Arial"/>
        </w:rPr>
        <w:t>through</w:t>
      </w:r>
      <w:r w:rsidRPr="000B7B65">
        <w:rPr>
          <w:rFonts w:ascii="Arial" w:hAnsi="Arial" w:cs="Arial"/>
        </w:rPr>
        <w:t xml:space="preserve"> </w:t>
      </w:r>
      <w:r w:rsidR="006C73F8" w:rsidRPr="000B7B65">
        <w:rPr>
          <w:rFonts w:ascii="Arial" w:hAnsi="Arial" w:cs="Arial"/>
        </w:rPr>
        <w:t>a well</w:t>
      </w:r>
      <w:r w:rsidRPr="000B7B65">
        <w:rPr>
          <w:rFonts w:ascii="Arial" w:hAnsi="Arial" w:cs="Arial"/>
        </w:rPr>
        <w:t>-structured team, clearly defined team roles and responsibilities, and a good working culture. Tuckman's stages of team development</w:t>
      </w:r>
      <w:r w:rsidR="006C73F8">
        <w:rPr>
          <w:rFonts w:ascii="Arial" w:hAnsi="Arial" w:cs="Arial"/>
        </w:rPr>
        <w:t xml:space="preserve"> (</w:t>
      </w:r>
      <w:r w:rsidR="006C73F8" w:rsidRPr="001735A7">
        <w:rPr>
          <w:rFonts w:ascii="Arial" w:hAnsi="Arial" w:cs="Arial"/>
        </w:rPr>
        <w:t>Forming - Storming - Norming - Performing – Adjournin</w:t>
      </w:r>
      <w:r w:rsidR="006C73F8" w:rsidRPr="001A3B2E">
        <w:rPr>
          <w:rFonts w:ascii="Arial" w:hAnsi="Arial" w:cs="Arial"/>
        </w:rPr>
        <w:t>g</w:t>
      </w:r>
      <w:r w:rsidR="006C73F8">
        <w:rPr>
          <w:rFonts w:ascii="Arial" w:hAnsi="Arial" w:cs="Arial"/>
        </w:rPr>
        <w:t>),</w:t>
      </w:r>
      <w:r w:rsidRPr="000B7B65">
        <w:rPr>
          <w:rFonts w:ascii="Arial" w:hAnsi="Arial" w:cs="Arial"/>
        </w:rPr>
        <w:t xml:space="preserve"> Belbin's Team Roles</w:t>
      </w:r>
      <w:r w:rsidR="0038246C">
        <w:rPr>
          <w:rFonts w:ascii="Arial" w:hAnsi="Arial" w:cs="Arial"/>
        </w:rPr>
        <w:t xml:space="preserve"> (People - Oriented, Action - Oriented and Thinking - Oriented)</w:t>
      </w:r>
      <w:r w:rsidRPr="000B7B65">
        <w:rPr>
          <w:rFonts w:ascii="Arial" w:hAnsi="Arial" w:cs="Arial"/>
        </w:rPr>
        <w:t>, and Coyle's Culture code could contribute to creating an effective and balanced team.</w:t>
      </w:r>
      <w:r w:rsidR="00D71597" w:rsidRPr="000B7B65">
        <w:rPr>
          <w:rFonts w:ascii="Arial" w:hAnsi="Arial" w:cs="Arial"/>
        </w:rPr>
        <w:br w:type="page"/>
      </w:r>
    </w:p>
    <w:p w14:paraId="60324B3C" w14:textId="484E7529" w:rsidR="006826F1" w:rsidRPr="005C7E7C" w:rsidRDefault="00E76998" w:rsidP="006231F9">
      <w:pPr>
        <w:rPr>
          <w:rFonts w:ascii="Arial" w:hAnsi="Arial" w:cs="Arial"/>
        </w:rPr>
      </w:pPr>
      <w:r w:rsidRPr="00197184">
        <w:rPr>
          <w:rFonts w:ascii="Arial" w:hAnsi="Arial" w:cs="Arial"/>
          <w:b/>
          <w:bCs/>
        </w:rPr>
        <w:lastRenderedPageBreak/>
        <w:t>Reference list:</w:t>
      </w:r>
    </w:p>
    <w:p w14:paraId="2CABA649" w14:textId="77777777" w:rsidR="00785A47" w:rsidRDefault="00785A47" w:rsidP="00042D90">
      <w:pPr>
        <w:pStyle w:val="dx-doi"/>
        <w:spacing w:before="0" w:after="0" w:line="360" w:lineRule="auto"/>
        <w:rPr>
          <w:rFonts w:ascii="Arial" w:hAnsi="Arial" w:cs="Arial"/>
          <w:color w:val="222222"/>
          <w:sz w:val="22"/>
          <w:szCs w:val="22"/>
          <w:shd w:val="clear" w:color="auto" w:fill="FFFFFF"/>
        </w:rPr>
      </w:pPr>
      <w:r w:rsidRPr="00390572">
        <w:rPr>
          <w:rFonts w:ascii="Arial" w:hAnsi="Arial" w:cs="Arial"/>
          <w:color w:val="222222"/>
          <w:sz w:val="22"/>
          <w:szCs w:val="22"/>
          <w:shd w:val="clear" w:color="auto" w:fill="FFFFFF"/>
        </w:rPr>
        <w:t>Amin, B. and No, R., (2011). Importance of teamwork in business. </w:t>
      </w:r>
      <w:r w:rsidRPr="00390572">
        <w:rPr>
          <w:rFonts w:ascii="Arial" w:hAnsi="Arial" w:cs="Arial"/>
          <w:i/>
          <w:iCs/>
          <w:color w:val="222222"/>
          <w:sz w:val="22"/>
          <w:szCs w:val="22"/>
          <w:shd w:val="clear" w:color="auto" w:fill="FFFFFF"/>
        </w:rPr>
        <w:t>Mohammad Ali Jinnah University</w:t>
      </w:r>
      <w:r w:rsidRPr="00390572">
        <w:rPr>
          <w:rFonts w:ascii="Arial" w:hAnsi="Arial" w:cs="Arial"/>
          <w:color w:val="222222"/>
          <w:sz w:val="22"/>
          <w:szCs w:val="22"/>
          <w:shd w:val="clear" w:color="auto" w:fill="FFFFFF"/>
        </w:rPr>
        <w:t>.</w:t>
      </w:r>
    </w:p>
    <w:p w14:paraId="50170E51" w14:textId="77777777" w:rsidR="00785A47" w:rsidRPr="008F7641" w:rsidRDefault="00785A47" w:rsidP="008F7641">
      <w:pPr>
        <w:pStyle w:val="dx-doi"/>
        <w:spacing w:before="0" w:after="0" w:line="360" w:lineRule="auto"/>
        <w:rPr>
          <w:rFonts w:ascii="Arial" w:hAnsi="Arial" w:cs="Arial"/>
          <w:color w:val="333333"/>
          <w:sz w:val="22"/>
          <w:szCs w:val="22"/>
        </w:rPr>
      </w:pPr>
      <w:r w:rsidRPr="008507B4">
        <w:rPr>
          <w:rFonts w:ascii="Arial" w:hAnsi="Arial" w:cs="Arial"/>
          <w:color w:val="333333"/>
          <w:sz w:val="22"/>
          <w:szCs w:val="22"/>
        </w:rPr>
        <w:t xml:space="preserve">Aradillas, L. A. (2020). The Culture Code: The Secrets of Highly Successful Groups (Book Review). </w:t>
      </w:r>
      <w:r w:rsidRPr="008507B4">
        <w:rPr>
          <w:rFonts w:ascii="Arial" w:hAnsi="Arial" w:cs="Arial"/>
          <w:i/>
          <w:iCs/>
          <w:color w:val="333333"/>
          <w:sz w:val="22"/>
          <w:szCs w:val="22"/>
        </w:rPr>
        <w:t>Georgia Journal of College Student Affairs</w:t>
      </w:r>
      <w:r w:rsidRPr="008507B4">
        <w:rPr>
          <w:rFonts w:ascii="Arial" w:hAnsi="Arial" w:cs="Arial"/>
          <w:color w:val="333333"/>
          <w:sz w:val="22"/>
          <w:szCs w:val="22"/>
        </w:rPr>
        <w:t>, 36(1)</w:t>
      </w:r>
      <w:r>
        <w:rPr>
          <w:rFonts w:ascii="Arial" w:hAnsi="Arial" w:cs="Arial"/>
          <w:color w:val="333333"/>
          <w:sz w:val="22"/>
          <w:szCs w:val="22"/>
        </w:rPr>
        <w:t>, pp.68-70.</w:t>
      </w:r>
      <w:r w:rsidRPr="008507B4">
        <w:rPr>
          <w:rFonts w:ascii="Arial" w:hAnsi="Arial" w:cs="Arial"/>
          <w:color w:val="333333"/>
          <w:sz w:val="22"/>
          <w:szCs w:val="22"/>
        </w:rPr>
        <w:t xml:space="preserve"> </w:t>
      </w:r>
      <w:r>
        <w:rPr>
          <w:rFonts w:ascii="Arial" w:hAnsi="Arial" w:cs="Arial"/>
          <w:color w:val="333333"/>
          <w:sz w:val="22"/>
          <w:szCs w:val="22"/>
        </w:rPr>
        <w:t xml:space="preserve">Available at: </w:t>
      </w:r>
      <w:hyperlink r:id="rId16" w:history="1">
        <w:r w:rsidRPr="00C54437">
          <w:rPr>
            <w:rStyle w:val="Hyperlink"/>
            <w:rFonts w:ascii="Arial" w:hAnsi="Arial" w:cs="Arial"/>
            <w:sz w:val="22"/>
            <w:szCs w:val="22"/>
          </w:rPr>
          <w:t>https://doi.org/10.20429/gcpa.2020.360106</w:t>
        </w:r>
      </w:hyperlink>
      <w:r>
        <w:rPr>
          <w:rFonts w:ascii="Arial" w:hAnsi="Arial" w:cs="Arial"/>
          <w:color w:val="333333"/>
          <w:sz w:val="22"/>
          <w:szCs w:val="22"/>
        </w:rPr>
        <w:t>( Accessed:12 October 2022)</w:t>
      </w:r>
    </w:p>
    <w:p w14:paraId="1F8D246D" w14:textId="77777777" w:rsidR="00785A47" w:rsidRPr="00042D90" w:rsidRDefault="00785A47" w:rsidP="00042D90">
      <w:pPr>
        <w:spacing w:line="360" w:lineRule="auto"/>
        <w:rPr>
          <w:rFonts w:ascii="Arial" w:eastAsia="Times New Roman" w:hAnsi="Arial" w:cs="Arial"/>
        </w:rPr>
      </w:pPr>
      <w:proofErr w:type="spellStart"/>
      <w:r w:rsidRPr="00042D90">
        <w:rPr>
          <w:rFonts w:ascii="Arial" w:hAnsi="Arial" w:cs="Arial"/>
        </w:rPr>
        <w:t>Aranzabal</w:t>
      </w:r>
      <w:proofErr w:type="spellEnd"/>
      <w:r w:rsidRPr="00042D90">
        <w:rPr>
          <w:rFonts w:ascii="Arial" w:hAnsi="Arial" w:cs="Arial"/>
        </w:rPr>
        <w:t>, E. </w:t>
      </w:r>
      <w:proofErr w:type="spellStart"/>
      <w:r w:rsidRPr="00042D90">
        <w:rPr>
          <w:rFonts w:ascii="Arial" w:hAnsi="Arial" w:cs="Arial"/>
        </w:rPr>
        <w:t>Epelde</w:t>
      </w:r>
      <w:proofErr w:type="spellEnd"/>
      <w:r w:rsidRPr="00042D90">
        <w:rPr>
          <w:rFonts w:ascii="Arial" w:hAnsi="Arial" w:cs="Arial"/>
        </w:rPr>
        <w:t>, M. </w:t>
      </w:r>
      <w:proofErr w:type="spellStart"/>
      <w:r w:rsidRPr="00042D90">
        <w:rPr>
          <w:rFonts w:ascii="Arial" w:hAnsi="Arial" w:cs="Arial"/>
        </w:rPr>
        <w:t>Artetxe</w:t>
      </w:r>
      <w:proofErr w:type="spellEnd"/>
      <w:r w:rsidRPr="00042D90">
        <w:rPr>
          <w:rFonts w:ascii="Arial" w:hAnsi="Arial" w:cs="Arial"/>
        </w:rPr>
        <w:t xml:space="preserve"> (2022)</w:t>
      </w:r>
      <w:r w:rsidRPr="00042D90">
        <w:rPr>
          <w:rFonts w:ascii="Arial" w:hAnsi="Arial" w:cs="Arial"/>
          <w:kern w:val="24"/>
          <w:lang w:val="en-GB"/>
        </w:rPr>
        <w:t xml:space="preserve"> </w:t>
      </w:r>
      <w:r w:rsidRPr="00042D90">
        <w:rPr>
          <w:rFonts w:ascii="Arial" w:hAnsi="Arial" w:cs="Arial"/>
          <w:color w:val="000000" w:themeColor="text1"/>
          <w:kern w:val="24"/>
          <w:lang w:val="en-GB"/>
        </w:rPr>
        <w:t>“Team formation on the basis of Belbin’s roles to enhance students’ performance in project-based learning”. </w:t>
      </w:r>
      <w:r w:rsidRPr="00042D90">
        <w:rPr>
          <w:rFonts w:ascii="Arial" w:hAnsi="Arial" w:cs="Arial"/>
          <w:i/>
          <w:iCs/>
          <w:color w:val="000000" w:themeColor="text1"/>
          <w:kern w:val="24"/>
          <w:lang w:val="en-GB"/>
        </w:rPr>
        <w:t>Education for Chemical Engineers</w:t>
      </w:r>
      <w:r w:rsidRPr="00042D90">
        <w:rPr>
          <w:rFonts w:ascii="Arial" w:hAnsi="Arial" w:cs="Arial"/>
          <w:color w:val="000000" w:themeColor="text1"/>
          <w:kern w:val="24"/>
          <w:lang w:val="en-GB"/>
        </w:rPr>
        <w:t>, 38, pp.22-37. Available at:</w:t>
      </w:r>
      <w:r w:rsidRPr="00042D90">
        <w:rPr>
          <w:rFonts w:ascii="Arial" w:hAnsi="Arial" w:cs="Arial"/>
        </w:rPr>
        <w:t xml:space="preserve"> </w:t>
      </w:r>
      <w:hyperlink r:id="rId17" w:tgtFrame="_blank" w:tooltip="Persistent link using digital object identifier" w:history="1">
        <w:r w:rsidRPr="00042D90">
          <w:rPr>
            <w:rStyle w:val="Hyperlink"/>
            <w:rFonts w:ascii="Arial" w:hAnsi="Arial" w:cs="Arial"/>
            <w:color w:val="0C7DBB"/>
          </w:rPr>
          <w:t>https://doi.org/10.1016/j.ece.2021.09.001</w:t>
        </w:r>
      </w:hyperlink>
      <w:r w:rsidRPr="00042D90">
        <w:rPr>
          <w:rFonts w:ascii="Arial" w:hAnsi="Arial" w:cs="Arial"/>
        </w:rPr>
        <w:t>.</w:t>
      </w:r>
      <w:r w:rsidRPr="00042D90">
        <w:rPr>
          <w:rFonts w:ascii="Arial" w:eastAsia="Times New Roman" w:hAnsi="Arial" w:cs="Arial"/>
        </w:rPr>
        <w:t xml:space="preserve"> (Accessed: 8 October 2022)</w:t>
      </w:r>
    </w:p>
    <w:p w14:paraId="04BB2BC3" w14:textId="77777777" w:rsidR="00785A47" w:rsidRDefault="00785A47" w:rsidP="00E76998">
      <w:pPr>
        <w:spacing w:line="360" w:lineRule="auto"/>
        <w:jc w:val="both"/>
        <w:rPr>
          <w:rFonts w:ascii="Arial" w:hAnsi="Arial" w:cs="Arial"/>
          <w:color w:val="222222"/>
          <w:shd w:val="clear" w:color="auto" w:fill="FFFFFF"/>
        </w:rPr>
      </w:pPr>
      <w:r w:rsidRPr="003842AB">
        <w:rPr>
          <w:rFonts w:ascii="Arial" w:hAnsi="Arial" w:cs="Arial"/>
          <w:color w:val="222222"/>
          <w:shd w:val="clear" w:color="auto" w:fill="FFFFFF"/>
        </w:rPr>
        <w:t>ARRAHTU, A.M.,</w:t>
      </w:r>
      <w:r>
        <w:rPr>
          <w:rFonts w:ascii="Arial" w:hAnsi="Arial" w:cs="Arial"/>
          <w:color w:val="222222"/>
          <w:shd w:val="clear" w:color="auto" w:fill="FFFFFF"/>
        </w:rPr>
        <w:t xml:space="preserve"> (</w:t>
      </w:r>
      <w:r w:rsidRPr="003842AB">
        <w:rPr>
          <w:rFonts w:ascii="Arial" w:hAnsi="Arial" w:cs="Arial"/>
          <w:color w:val="222222"/>
          <w:shd w:val="clear" w:color="auto" w:fill="FFFFFF"/>
        </w:rPr>
        <w:t>2018</w:t>
      </w:r>
      <w:r>
        <w:rPr>
          <w:rFonts w:ascii="Arial" w:hAnsi="Arial" w:cs="Arial"/>
          <w:color w:val="222222"/>
          <w:shd w:val="clear" w:color="auto" w:fill="FFFFFF"/>
        </w:rPr>
        <w:t>)</w:t>
      </w:r>
      <w:r w:rsidRPr="003842AB">
        <w:rPr>
          <w:rFonts w:ascii="Arial" w:hAnsi="Arial" w:cs="Arial"/>
          <w:color w:val="222222"/>
          <w:shd w:val="clear" w:color="auto" w:fill="FFFFFF"/>
        </w:rPr>
        <w:t>. </w:t>
      </w:r>
      <w:r>
        <w:rPr>
          <w:rFonts w:ascii="Arial" w:hAnsi="Arial" w:cs="Arial"/>
          <w:color w:val="222222"/>
          <w:shd w:val="clear" w:color="auto" w:fill="FFFFFF"/>
        </w:rPr>
        <w:t>“</w:t>
      </w:r>
      <w:r w:rsidRPr="003842AB">
        <w:rPr>
          <w:rFonts w:ascii="Arial" w:hAnsi="Arial" w:cs="Arial"/>
          <w:i/>
          <w:iCs/>
          <w:color w:val="222222"/>
          <w:shd w:val="clear" w:color="auto" w:fill="FFFFFF"/>
        </w:rPr>
        <w:t>TITLE PAGE THE ROLE OF TEAMWORK ON EMPLOYEES AND ORGANIZATIONAL PRODUCTIVITY CASE OF SOME SELECTED FINANCIAL INSTITUTIONS IN BONABERI, CECAW IN PARTICULAR</w:t>
      </w:r>
      <w:r>
        <w:rPr>
          <w:rFonts w:ascii="Arial" w:hAnsi="Arial" w:cs="Arial"/>
          <w:i/>
          <w:iCs/>
          <w:color w:val="222222"/>
          <w:shd w:val="clear" w:color="auto" w:fill="FFFFFF"/>
        </w:rPr>
        <w:t>”</w:t>
      </w:r>
      <w:r w:rsidRPr="003842AB">
        <w:rPr>
          <w:rFonts w:ascii="Arial" w:hAnsi="Arial" w:cs="Arial"/>
          <w:color w:val="222222"/>
          <w:shd w:val="clear" w:color="auto" w:fill="FFFFFF"/>
        </w:rPr>
        <w:t>.</w:t>
      </w:r>
      <w:r>
        <w:rPr>
          <w:rFonts w:ascii="Arial" w:hAnsi="Arial" w:cs="Arial"/>
          <w:color w:val="222222"/>
          <w:shd w:val="clear" w:color="auto" w:fill="FFFFFF"/>
        </w:rPr>
        <w:t xml:space="preserve"> </w:t>
      </w:r>
      <w:r w:rsidRPr="003842AB">
        <w:rPr>
          <w:rFonts w:ascii="Arial" w:hAnsi="Arial" w:cs="Arial"/>
          <w:color w:val="222222"/>
          <w:shd w:val="clear" w:color="auto" w:fill="FFFFFF"/>
        </w:rPr>
        <w:t>(Doctoral dissertation, University of Bamenda)</w:t>
      </w:r>
    </w:p>
    <w:p w14:paraId="1B8A9A3B" w14:textId="77777777" w:rsidR="00785A47" w:rsidRDefault="00785A47" w:rsidP="00BA6064">
      <w:pPr>
        <w:spacing w:line="360" w:lineRule="auto"/>
        <w:rPr>
          <w:rFonts w:ascii="Arial" w:hAnsi="Arial" w:cs="Arial"/>
          <w:color w:val="222222"/>
          <w:shd w:val="clear" w:color="auto" w:fill="FFFFFF"/>
        </w:rPr>
      </w:pPr>
      <w:r w:rsidRPr="001D710A">
        <w:rPr>
          <w:rFonts w:ascii="Arial" w:hAnsi="Arial" w:cs="Arial"/>
          <w:shd w:val="clear" w:color="auto" w:fill="FFFFFF"/>
        </w:rPr>
        <w:t>Arrow, H., Poole, M.S., Henry, K.B., Wheelan, S. and Moreland, R., (2004).” Time, change, and development: The temporal perspective on groups”. </w:t>
      </w:r>
      <w:r w:rsidRPr="001D710A">
        <w:rPr>
          <w:rFonts w:ascii="Arial" w:hAnsi="Arial" w:cs="Arial"/>
          <w:i/>
          <w:iCs/>
          <w:shd w:val="clear" w:color="auto" w:fill="FFFFFF"/>
        </w:rPr>
        <w:t>Small group research</w:t>
      </w:r>
      <w:r w:rsidRPr="001D710A">
        <w:rPr>
          <w:rFonts w:ascii="Arial" w:hAnsi="Arial" w:cs="Arial"/>
          <w:shd w:val="clear" w:color="auto" w:fill="FFFFFF"/>
        </w:rPr>
        <w:t>, </w:t>
      </w:r>
      <w:r w:rsidRPr="001D710A">
        <w:rPr>
          <w:rFonts w:ascii="Arial" w:hAnsi="Arial" w:cs="Arial"/>
          <w:i/>
          <w:iCs/>
          <w:shd w:val="clear" w:color="auto" w:fill="FFFFFF"/>
        </w:rPr>
        <w:t>35</w:t>
      </w:r>
      <w:r w:rsidRPr="001D710A">
        <w:rPr>
          <w:rFonts w:ascii="Arial" w:hAnsi="Arial" w:cs="Arial"/>
          <w:shd w:val="clear" w:color="auto" w:fill="FFFFFF"/>
        </w:rPr>
        <w:t>(1), pp.73-105</w:t>
      </w:r>
      <w:r w:rsidRPr="001D710A">
        <w:rPr>
          <w:rFonts w:ascii="Arial" w:hAnsi="Arial" w:cs="Arial"/>
          <w:sz w:val="20"/>
          <w:szCs w:val="20"/>
          <w:shd w:val="clear" w:color="auto" w:fill="FFFFFF"/>
        </w:rPr>
        <w:t xml:space="preserve">. </w:t>
      </w:r>
      <w:r w:rsidRPr="001D710A">
        <w:rPr>
          <w:rFonts w:ascii="Arial" w:hAnsi="Arial" w:cs="Arial"/>
          <w:shd w:val="clear" w:color="auto" w:fill="FFFFFF"/>
        </w:rPr>
        <w:t>Available</w:t>
      </w:r>
      <w:r>
        <w:rPr>
          <w:rFonts w:ascii="Arial" w:hAnsi="Arial" w:cs="Arial"/>
          <w:shd w:val="clear" w:color="auto" w:fill="FFFFFF"/>
        </w:rPr>
        <w:t xml:space="preserve"> at: </w:t>
      </w:r>
      <w:hyperlink r:id="rId18" w:history="1">
        <w:r w:rsidRPr="003E0DFF">
          <w:rPr>
            <w:rStyle w:val="Hyperlink"/>
            <w:rFonts w:ascii="Arial" w:hAnsi="Arial" w:cs="Arial"/>
            <w:shd w:val="clear" w:color="auto" w:fill="FFFFFF"/>
          </w:rPr>
          <w:t>https://journals.sagepub.com/doi/pdf/10.1177/1046496403259757?casa_token=cZZo0C5SVjAAAAAA:BT1Tl2oc6dd3c9E-F4akeLQ3g6jOax6U4Dg43EWip49OxVYm9u5Te8Jnwbiyj6vQ-QD9fwZoeZKTUw</w:t>
        </w:r>
      </w:hyperlink>
      <w:r w:rsidRPr="001D710A">
        <w:rPr>
          <w:rFonts w:ascii="Arial" w:hAnsi="Arial" w:cs="Arial"/>
          <w:shd w:val="clear" w:color="auto" w:fill="FFFFFF"/>
        </w:rPr>
        <w:t>.</w:t>
      </w:r>
      <w:r w:rsidRPr="001D710A">
        <w:rPr>
          <w:rFonts w:ascii="Arial" w:hAnsi="Arial" w:cs="Arial"/>
          <w:sz w:val="20"/>
          <w:szCs w:val="20"/>
          <w:shd w:val="clear" w:color="auto" w:fill="FFFFFF"/>
        </w:rPr>
        <w:t xml:space="preserve"> </w:t>
      </w:r>
      <w:hyperlink r:id="rId19" w:history="1">
        <w:r w:rsidRPr="001D710A">
          <w:rPr>
            <w:rStyle w:val="Hyperlink"/>
            <w:rFonts w:ascii="Arial" w:hAnsi="Arial" w:cs="Arial"/>
            <w:color w:val="auto"/>
            <w:u w:val="none"/>
            <w:shd w:val="clear" w:color="auto" w:fill="FFFFFF"/>
          </w:rPr>
          <w:t>(Accessed</w:t>
        </w:r>
      </w:hyperlink>
      <w:r w:rsidRPr="001D710A">
        <w:rPr>
          <w:rFonts w:ascii="Arial" w:hAnsi="Arial" w:cs="Arial"/>
          <w:shd w:val="clear" w:color="auto" w:fill="FFFFFF"/>
        </w:rPr>
        <w:t>: 4 Octomber2022</w:t>
      </w:r>
      <w:r w:rsidRPr="001D710A">
        <w:rPr>
          <w:rFonts w:ascii="Arial" w:hAnsi="Arial" w:cs="Arial"/>
          <w:color w:val="222222"/>
          <w:shd w:val="clear" w:color="auto" w:fill="FFFFFF"/>
        </w:rPr>
        <w:t>)</w:t>
      </w:r>
    </w:p>
    <w:p w14:paraId="2F4B7A5D" w14:textId="77777777" w:rsidR="00785A47" w:rsidRDefault="00785A47" w:rsidP="00042D90">
      <w:pPr>
        <w:pStyle w:val="dx-doi"/>
        <w:spacing w:before="0" w:after="0" w:line="360" w:lineRule="auto"/>
        <w:rPr>
          <w:rFonts w:ascii="Arial" w:hAnsi="Arial" w:cs="Arial"/>
          <w:color w:val="222222"/>
          <w:sz w:val="22"/>
          <w:szCs w:val="22"/>
          <w:shd w:val="clear" w:color="auto" w:fill="FFFFFF"/>
        </w:rPr>
      </w:pPr>
      <w:r w:rsidRPr="001546A0">
        <w:rPr>
          <w:rFonts w:ascii="Arial" w:hAnsi="Arial" w:cs="Arial"/>
          <w:color w:val="222222"/>
          <w:sz w:val="22"/>
          <w:szCs w:val="22"/>
          <w:shd w:val="clear" w:color="auto" w:fill="FFFFFF"/>
        </w:rPr>
        <w:t>Fay, D., Shipton, H., West, M.A. and Patterson, M.,</w:t>
      </w:r>
      <w:r>
        <w:rPr>
          <w:rFonts w:ascii="Arial" w:hAnsi="Arial" w:cs="Arial"/>
          <w:color w:val="222222"/>
          <w:sz w:val="22"/>
          <w:szCs w:val="22"/>
          <w:shd w:val="clear" w:color="auto" w:fill="FFFFFF"/>
        </w:rPr>
        <w:t xml:space="preserve"> (</w:t>
      </w:r>
      <w:r w:rsidRPr="001546A0">
        <w:rPr>
          <w:rFonts w:ascii="Arial" w:hAnsi="Arial" w:cs="Arial"/>
          <w:color w:val="222222"/>
          <w:sz w:val="22"/>
          <w:szCs w:val="22"/>
          <w:shd w:val="clear" w:color="auto" w:fill="FFFFFF"/>
        </w:rPr>
        <w:t>2015</w:t>
      </w:r>
      <w:r>
        <w:rPr>
          <w:rFonts w:ascii="Arial" w:hAnsi="Arial" w:cs="Arial"/>
          <w:color w:val="222222"/>
          <w:sz w:val="22"/>
          <w:szCs w:val="22"/>
          <w:shd w:val="clear" w:color="auto" w:fill="FFFFFF"/>
        </w:rPr>
        <w:t>)</w:t>
      </w:r>
      <w:r w:rsidRPr="001546A0">
        <w:rPr>
          <w:rFonts w:ascii="Arial" w:hAnsi="Arial" w:cs="Arial"/>
          <w:color w:val="222222"/>
          <w:sz w:val="22"/>
          <w:szCs w:val="22"/>
          <w:shd w:val="clear" w:color="auto" w:fill="FFFFFF"/>
        </w:rPr>
        <w:t>. Teamwork and organizational innovation: The moderating role of the HRM context. </w:t>
      </w:r>
      <w:r w:rsidRPr="001546A0">
        <w:rPr>
          <w:rFonts w:ascii="Arial" w:hAnsi="Arial" w:cs="Arial"/>
          <w:i/>
          <w:iCs/>
          <w:color w:val="222222"/>
          <w:sz w:val="22"/>
          <w:szCs w:val="22"/>
          <w:shd w:val="clear" w:color="auto" w:fill="FFFFFF"/>
        </w:rPr>
        <w:t>Creativity and Innovation Management</w:t>
      </w:r>
      <w:r w:rsidRPr="001546A0">
        <w:rPr>
          <w:rFonts w:ascii="Arial" w:hAnsi="Arial" w:cs="Arial"/>
          <w:color w:val="222222"/>
          <w:sz w:val="22"/>
          <w:szCs w:val="22"/>
          <w:shd w:val="clear" w:color="auto" w:fill="FFFFFF"/>
        </w:rPr>
        <w:t>, </w:t>
      </w:r>
      <w:r w:rsidRPr="001546A0">
        <w:rPr>
          <w:rFonts w:ascii="Arial" w:hAnsi="Arial" w:cs="Arial"/>
          <w:i/>
          <w:iCs/>
          <w:color w:val="222222"/>
          <w:sz w:val="22"/>
          <w:szCs w:val="22"/>
          <w:shd w:val="clear" w:color="auto" w:fill="FFFFFF"/>
        </w:rPr>
        <w:t>24</w:t>
      </w:r>
      <w:r w:rsidRPr="001546A0">
        <w:rPr>
          <w:rFonts w:ascii="Arial" w:hAnsi="Arial" w:cs="Arial"/>
          <w:color w:val="222222"/>
          <w:sz w:val="22"/>
          <w:szCs w:val="22"/>
          <w:shd w:val="clear" w:color="auto" w:fill="FFFFFF"/>
        </w:rPr>
        <w:t>(2), pp.261-277.</w:t>
      </w:r>
    </w:p>
    <w:p w14:paraId="7DA20CB6" w14:textId="77777777" w:rsidR="00785A47" w:rsidRPr="00521380" w:rsidRDefault="00785A47" w:rsidP="00042D90">
      <w:pPr>
        <w:pStyle w:val="dx-doi"/>
        <w:spacing w:before="0" w:after="0" w:line="360" w:lineRule="auto"/>
        <w:rPr>
          <w:rFonts w:ascii="Arial" w:hAnsi="Arial" w:cs="Arial"/>
          <w:sz w:val="22"/>
          <w:szCs w:val="22"/>
        </w:rPr>
      </w:pPr>
      <w:r w:rsidRPr="00521380">
        <w:rPr>
          <w:rFonts w:ascii="Arial" w:hAnsi="Arial" w:cs="Arial"/>
          <w:sz w:val="22"/>
          <w:szCs w:val="22"/>
        </w:rPr>
        <w:t>Grape 5, https://pin.it/3916mar (Figure 1)</w:t>
      </w:r>
    </w:p>
    <w:p w14:paraId="4CCE9488" w14:textId="77777777" w:rsidR="00785A47" w:rsidRDefault="00785A47" w:rsidP="00BA6064">
      <w:pPr>
        <w:spacing w:line="360" w:lineRule="auto"/>
        <w:rPr>
          <w:rFonts w:ascii="Arial" w:hAnsi="Arial" w:cs="Arial"/>
        </w:rPr>
      </w:pPr>
      <w:r w:rsidRPr="00BA6064">
        <w:rPr>
          <w:rFonts w:ascii="Arial" w:hAnsi="Arial" w:cs="Arial"/>
        </w:rPr>
        <w:t xml:space="preserve">Griffith, BA, &amp; Dunham, </w:t>
      </w:r>
      <w:r w:rsidRPr="00BA6064">
        <w:rPr>
          <w:rFonts w:ascii="Arial" w:hAnsi="Arial" w:cs="Arial"/>
          <w:lang w:val="bg-BG"/>
        </w:rPr>
        <w:t>(</w:t>
      </w:r>
      <w:r w:rsidRPr="00BA6064">
        <w:rPr>
          <w:rFonts w:ascii="Arial" w:hAnsi="Arial" w:cs="Arial"/>
        </w:rPr>
        <w:t>2014</w:t>
      </w:r>
      <w:r w:rsidRPr="00BA6064">
        <w:rPr>
          <w:rFonts w:ascii="Arial" w:hAnsi="Arial" w:cs="Arial"/>
          <w:i/>
          <w:iCs/>
        </w:rPr>
        <w:t xml:space="preserve">). </w:t>
      </w:r>
      <w:r w:rsidRPr="00BA6064">
        <w:rPr>
          <w:rFonts w:ascii="Arial" w:hAnsi="Arial" w:cs="Arial"/>
          <w:i/>
          <w:iCs/>
          <w:lang w:val="bg-BG"/>
        </w:rPr>
        <w:t>‘</w:t>
      </w:r>
      <w:r w:rsidRPr="00BA6064">
        <w:rPr>
          <w:rFonts w:ascii="Arial" w:hAnsi="Arial" w:cs="Arial"/>
          <w:i/>
          <w:iCs/>
        </w:rPr>
        <w:t>Working in Teams: Moving from High Potential to High Performance</w:t>
      </w:r>
      <w:r w:rsidRPr="00BA6064">
        <w:rPr>
          <w:rFonts w:ascii="Arial" w:hAnsi="Arial" w:cs="Arial"/>
          <w:i/>
          <w:iCs/>
          <w:lang w:val="bg-BG"/>
        </w:rPr>
        <w:t xml:space="preserve"> ‘</w:t>
      </w:r>
      <w:r w:rsidRPr="00BA6064">
        <w:rPr>
          <w:rFonts w:ascii="Arial" w:hAnsi="Arial" w:cs="Arial"/>
          <w:i/>
          <w:iCs/>
        </w:rPr>
        <w:t>,</w:t>
      </w:r>
      <w:r w:rsidRPr="00BA6064">
        <w:rPr>
          <w:rFonts w:ascii="Arial" w:hAnsi="Arial" w:cs="Arial"/>
        </w:rPr>
        <w:t xml:space="preserve"> London: SAGE Publications</w:t>
      </w:r>
    </w:p>
    <w:p w14:paraId="76093BC8" w14:textId="77777777" w:rsidR="00785A47" w:rsidRDefault="00785A47" w:rsidP="00BA6064">
      <w:pPr>
        <w:spacing w:line="360" w:lineRule="auto"/>
        <w:rPr>
          <w:rFonts w:ascii="Arial" w:hAnsi="Arial" w:cs="Arial"/>
          <w:color w:val="222222"/>
          <w:shd w:val="clear" w:color="auto" w:fill="FFFFFF"/>
        </w:rPr>
      </w:pPr>
      <w:r w:rsidRPr="00776A26">
        <w:rPr>
          <w:rFonts w:ascii="Arial" w:hAnsi="Arial" w:cs="Arial"/>
          <w:color w:val="222222"/>
          <w:shd w:val="clear" w:color="auto" w:fill="FFFFFF"/>
        </w:rPr>
        <w:t>Jones, D., 2019. The Tuckman’s Model Implementation, Effect, and Analysis &amp; the New Development of Jones LSI Model on a Small Group. </w:t>
      </w:r>
      <w:r w:rsidRPr="00776A26">
        <w:rPr>
          <w:rFonts w:ascii="Arial" w:hAnsi="Arial" w:cs="Arial"/>
          <w:i/>
          <w:iCs/>
          <w:color w:val="222222"/>
          <w:shd w:val="clear" w:color="auto" w:fill="FFFFFF"/>
        </w:rPr>
        <w:t>Journal of Management</w:t>
      </w:r>
      <w:r w:rsidRPr="00776A26">
        <w:rPr>
          <w:rFonts w:ascii="Arial" w:hAnsi="Arial" w:cs="Arial"/>
          <w:color w:val="222222"/>
          <w:shd w:val="clear" w:color="auto" w:fill="FFFFFF"/>
        </w:rPr>
        <w:t>, </w:t>
      </w:r>
      <w:r w:rsidRPr="00776A26">
        <w:rPr>
          <w:rFonts w:ascii="Arial" w:hAnsi="Arial" w:cs="Arial"/>
          <w:i/>
          <w:iCs/>
          <w:color w:val="222222"/>
          <w:shd w:val="clear" w:color="auto" w:fill="FFFFFF"/>
        </w:rPr>
        <w:t>6</w:t>
      </w:r>
      <w:r w:rsidRPr="00776A26">
        <w:rPr>
          <w:rFonts w:ascii="Arial" w:hAnsi="Arial" w:cs="Arial"/>
          <w:color w:val="222222"/>
          <w:shd w:val="clear" w:color="auto" w:fill="FFFFFF"/>
        </w:rPr>
        <w:t>(4).</w:t>
      </w:r>
    </w:p>
    <w:p w14:paraId="5B4755F3" w14:textId="77777777" w:rsidR="00785A47" w:rsidRDefault="00785A47" w:rsidP="00042D90">
      <w:pPr>
        <w:pStyle w:val="dx-doi"/>
        <w:spacing w:before="0" w:after="0" w:line="360" w:lineRule="auto"/>
        <w:rPr>
          <w:rFonts w:ascii="Arial" w:hAnsi="Arial" w:cs="Arial"/>
          <w:color w:val="222222"/>
          <w:sz w:val="22"/>
          <w:szCs w:val="22"/>
          <w:shd w:val="clear" w:color="auto" w:fill="FFFFFF"/>
        </w:rPr>
      </w:pPr>
      <w:bookmarkStart w:id="0" w:name="_Hlk116301423"/>
      <w:r w:rsidRPr="008507F3">
        <w:rPr>
          <w:rFonts w:ascii="Arial" w:hAnsi="Arial" w:cs="Arial"/>
          <w:color w:val="222222"/>
          <w:sz w:val="22"/>
          <w:szCs w:val="22"/>
          <w:shd w:val="clear" w:color="auto" w:fill="FFFFFF"/>
        </w:rPr>
        <w:lastRenderedPageBreak/>
        <w:t>Lacerenza</w:t>
      </w:r>
      <w:bookmarkEnd w:id="0"/>
      <w:r w:rsidRPr="008507F3">
        <w:rPr>
          <w:rFonts w:ascii="Arial" w:hAnsi="Arial" w:cs="Arial"/>
          <w:color w:val="222222"/>
          <w:sz w:val="22"/>
          <w:szCs w:val="22"/>
          <w:shd w:val="clear" w:color="auto" w:fill="FFFFFF"/>
        </w:rPr>
        <w:t>, C.N., Marlow, S.L., Tannenbaum, S.I. and Salas, E., 2018. Team development interventions: Evidence-based approaches for improving teamwork. </w:t>
      </w:r>
      <w:r w:rsidRPr="008507F3">
        <w:rPr>
          <w:rFonts w:ascii="Arial" w:hAnsi="Arial" w:cs="Arial"/>
          <w:i/>
          <w:iCs/>
          <w:color w:val="222222"/>
          <w:sz w:val="22"/>
          <w:szCs w:val="22"/>
          <w:shd w:val="clear" w:color="auto" w:fill="FFFFFF"/>
        </w:rPr>
        <w:t>American psychologist</w:t>
      </w:r>
      <w:r w:rsidRPr="008507F3">
        <w:rPr>
          <w:rFonts w:ascii="Arial" w:hAnsi="Arial" w:cs="Arial"/>
          <w:color w:val="222222"/>
          <w:sz w:val="22"/>
          <w:szCs w:val="22"/>
          <w:shd w:val="clear" w:color="auto" w:fill="FFFFFF"/>
        </w:rPr>
        <w:t>, </w:t>
      </w:r>
      <w:r w:rsidRPr="008507F3">
        <w:rPr>
          <w:rFonts w:ascii="Arial" w:hAnsi="Arial" w:cs="Arial"/>
          <w:i/>
          <w:iCs/>
          <w:color w:val="222222"/>
          <w:sz w:val="22"/>
          <w:szCs w:val="22"/>
          <w:shd w:val="clear" w:color="auto" w:fill="FFFFFF"/>
        </w:rPr>
        <w:t>73</w:t>
      </w:r>
      <w:r w:rsidRPr="008507F3">
        <w:rPr>
          <w:rFonts w:ascii="Arial" w:hAnsi="Arial" w:cs="Arial"/>
          <w:color w:val="222222"/>
          <w:sz w:val="22"/>
          <w:szCs w:val="22"/>
          <w:shd w:val="clear" w:color="auto" w:fill="FFFFFF"/>
        </w:rPr>
        <w:t>(4), p.517.</w:t>
      </w:r>
    </w:p>
    <w:p w14:paraId="0DF9A8BE" w14:textId="77777777" w:rsidR="00785A47" w:rsidRPr="00FB7F4B" w:rsidRDefault="00785A47" w:rsidP="004859CC">
      <w:pPr>
        <w:rPr>
          <w:rFonts w:ascii="Arial" w:hAnsi="Arial" w:cs="Arial"/>
        </w:rPr>
      </w:pPr>
      <w:r w:rsidRPr="00FB7F4B">
        <w:rPr>
          <w:rFonts w:ascii="Arial" w:hAnsi="Arial" w:cs="Arial"/>
        </w:rPr>
        <w:t>Morgan, P. (2017)</w:t>
      </w:r>
      <w:r>
        <w:rPr>
          <w:rFonts w:ascii="Arial" w:hAnsi="Arial" w:cs="Arial"/>
        </w:rPr>
        <w:t>.</w:t>
      </w:r>
      <w:r w:rsidRPr="00FB7F4B">
        <w:rPr>
          <w:rFonts w:ascii="Arial" w:hAnsi="Arial" w:cs="Arial"/>
        </w:rPr>
        <w:t xml:space="preserve"> </w:t>
      </w:r>
      <w:r>
        <w:rPr>
          <w:rFonts w:ascii="Arial" w:hAnsi="Arial" w:cs="Arial"/>
        </w:rPr>
        <w:t>‘</w:t>
      </w:r>
      <w:r w:rsidRPr="00FB7F4B">
        <w:rPr>
          <w:rFonts w:ascii="Arial" w:hAnsi="Arial" w:cs="Arial"/>
          <w:i/>
        </w:rPr>
        <w:t>The Business Student’s Guide to Study and Employability</w:t>
      </w:r>
      <w:r>
        <w:rPr>
          <w:rFonts w:ascii="Arial" w:hAnsi="Arial" w:cs="Arial"/>
          <w:i/>
        </w:rPr>
        <w:t>’.</w:t>
      </w:r>
      <w:r w:rsidRPr="00FB7F4B">
        <w:rPr>
          <w:rFonts w:ascii="Arial" w:hAnsi="Arial" w:cs="Arial"/>
        </w:rPr>
        <w:t xml:space="preserve"> London: Sage Publications Ltd.</w:t>
      </w:r>
    </w:p>
    <w:p w14:paraId="3DCB4270" w14:textId="77777777" w:rsidR="00785A47" w:rsidRDefault="00785A47" w:rsidP="00042D90">
      <w:pPr>
        <w:pStyle w:val="dx-doi"/>
        <w:spacing w:before="0" w:after="0" w:line="360" w:lineRule="auto"/>
        <w:rPr>
          <w:rFonts w:ascii="Arial" w:hAnsi="Arial" w:cs="Arial"/>
          <w:color w:val="222222"/>
          <w:sz w:val="22"/>
          <w:szCs w:val="22"/>
          <w:shd w:val="clear" w:color="auto" w:fill="FFFFFF"/>
        </w:rPr>
      </w:pPr>
      <w:r w:rsidRPr="00FB7629">
        <w:rPr>
          <w:rFonts w:ascii="Arial" w:hAnsi="Arial" w:cs="Arial"/>
          <w:color w:val="222222"/>
          <w:sz w:val="22"/>
          <w:szCs w:val="22"/>
          <w:shd w:val="clear" w:color="auto" w:fill="FFFFFF"/>
        </w:rPr>
        <w:t xml:space="preserve">Rocha, P.M.B. and Correa, H., </w:t>
      </w:r>
      <w:r>
        <w:rPr>
          <w:rFonts w:ascii="Arial" w:hAnsi="Arial" w:cs="Arial"/>
          <w:color w:val="222222"/>
          <w:sz w:val="22"/>
          <w:szCs w:val="22"/>
          <w:shd w:val="clear" w:color="auto" w:fill="FFFFFF"/>
        </w:rPr>
        <w:t>(</w:t>
      </w:r>
      <w:r w:rsidRPr="00FB7629">
        <w:rPr>
          <w:rFonts w:ascii="Arial" w:hAnsi="Arial" w:cs="Arial"/>
          <w:color w:val="222222"/>
          <w:sz w:val="22"/>
          <w:szCs w:val="22"/>
          <w:shd w:val="clear" w:color="auto" w:fill="FFFFFF"/>
        </w:rPr>
        <w:t>2020</w:t>
      </w:r>
      <w:r>
        <w:rPr>
          <w:rFonts w:ascii="Arial" w:hAnsi="Arial" w:cs="Arial"/>
          <w:color w:val="222222"/>
          <w:sz w:val="22"/>
          <w:szCs w:val="22"/>
          <w:shd w:val="clear" w:color="auto" w:fill="FFFFFF"/>
        </w:rPr>
        <w:t>)</w:t>
      </w:r>
      <w:r w:rsidRPr="00FB7629">
        <w:rPr>
          <w:rFonts w:ascii="Arial" w:hAnsi="Arial" w:cs="Arial"/>
          <w:color w:val="222222"/>
          <w:sz w:val="22"/>
          <w:szCs w:val="22"/>
          <w:shd w:val="clear" w:color="auto" w:fill="FFFFFF"/>
        </w:rPr>
        <w:t>. Addressing interpersonal conflict among healthcare workers during the coronavirus pandemic. </w:t>
      </w:r>
      <w:r w:rsidRPr="00FB7629">
        <w:rPr>
          <w:rFonts w:ascii="Arial" w:hAnsi="Arial" w:cs="Arial"/>
          <w:i/>
          <w:iCs/>
          <w:color w:val="222222"/>
          <w:sz w:val="22"/>
          <w:szCs w:val="22"/>
          <w:shd w:val="clear" w:color="auto" w:fill="FFFFFF"/>
        </w:rPr>
        <w:t>Brazilian Journal of Psychiatry</w:t>
      </w:r>
      <w:r w:rsidRPr="00FB7629">
        <w:rPr>
          <w:rFonts w:ascii="Arial" w:hAnsi="Arial" w:cs="Arial"/>
          <w:color w:val="222222"/>
          <w:sz w:val="22"/>
          <w:szCs w:val="22"/>
          <w:shd w:val="clear" w:color="auto" w:fill="FFFFFF"/>
        </w:rPr>
        <w:t>, </w:t>
      </w:r>
      <w:r w:rsidRPr="00FB7629">
        <w:rPr>
          <w:rFonts w:ascii="Arial" w:hAnsi="Arial" w:cs="Arial"/>
          <w:i/>
          <w:iCs/>
          <w:color w:val="222222"/>
          <w:sz w:val="22"/>
          <w:szCs w:val="22"/>
          <w:shd w:val="clear" w:color="auto" w:fill="FFFFFF"/>
        </w:rPr>
        <w:t>42</w:t>
      </w:r>
      <w:r w:rsidRPr="00FB7629">
        <w:rPr>
          <w:rFonts w:ascii="Arial" w:hAnsi="Arial" w:cs="Arial"/>
          <w:color w:val="222222"/>
          <w:sz w:val="22"/>
          <w:szCs w:val="22"/>
          <w:shd w:val="clear" w:color="auto" w:fill="FFFFFF"/>
        </w:rPr>
        <w:t>, pp.572-573.</w:t>
      </w:r>
    </w:p>
    <w:p w14:paraId="39C08C1E" w14:textId="77777777" w:rsidR="00785A47" w:rsidRPr="00BA6064" w:rsidRDefault="00785A47" w:rsidP="00BA6064">
      <w:pPr>
        <w:spacing w:line="360" w:lineRule="auto"/>
        <w:rPr>
          <w:rFonts w:ascii="Arial" w:hAnsi="Arial" w:cs="Arial"/>
        </w:rPr>
      </w:pPr>
      <w:r w:rsidRPr="003648D8">
        <w:rPr>
          <w:rFonts w:ascii="Arial" w:hAnsi="Arial" w:cs="Arial"/>
        </w:rPr>
        <w:t xml:space="preserve">Saniya </w:t>
      </w:r>
      <w:proofErr w:type="spellStart"/>
      <w:r w:rsidRPr="003648D8">
        <w:rPr>
          <w:rFonts w:ascii="Arial" w:hAnsi="Arial" w:cs="Arial"/>
        </w:rPr>
        <w:t>Munvar</w:t>
      </w:r>
      <w:proofErr w:type="spellEnd"/>
      <w:r w:rsidRPr="003648D8">
        <w:rPr>
          <w:rFonts w:ascii="Arial" w:hAnsi="Arial" w:cs="Arial"/>
        </w:rPr>
        <w:t xml:space="preserve">, </w:t>
      </w:r>
      <w:r>
        <w:rPr>
          <w:rFonts w:ascii="Arial" w:hAnsi="Arial" w:cs="Arial"/>
        </w:rPr>
        <w:t>(</w:t>
      </w:r>
      <w:r w:rsidRPr="003648D8">
        <w:rPr>
          <w:rFonts w:ascii="Arial" w:hAnsi="Arial" w:cs="Arial"/>
        </w:rPr>
        <w:t>2019</w:t>
      </w:r>
      <w:r>
        <w:rPr>
          <w:rFonts w:ascii="Arial" w:hAnsi="Arial" w:cs="Arial"/>
        </w:rPr>
        <w:t>)</w:t>
      </w:r>
      <w:r w:rsidRPr="003648D8">
        <w:rPr>
          <w:rFonts w:ascii="Arial" w:hAnsi="Arial" w:cs="Arial"/>
        </w:rPr>
        <w:t xml:space="preserve"> Available at: </w:t>
      </w:r>
      <w:hyperlink r:id="rId20" w:history="1">
        <w:r w:rsidRPr="00BA6064">
          <w:rPr>
            <w:rStyle w:val="Hyperlink"/>
            <w:rFonts w:ascii="Arial" w:hAnsi="Arial" w:cs="Arial"/>
            <w:color w:val="auto"/>
          </w:rPr>
          <w:t>https://medium.com/@saniyamunwar/team-work-and-communication-skills-1d13805668d2</w:t>
        </w:r>
      </w:hyperlink>
      <w:r>
        <w:rPr>
          <w:rFonts w:ascii="Arial" w:hAnsi="Arial" w:cs="Arial"/>
        </w:rPr>
        <w:t>( Figure 1)</w:t>
      </w:r>
    </w:p>
    <w:p w14:paraId="2ACC350A" w14:textId="77777777" w:rsidR="00785A47" w:rsidRDefault="00785A47" w:rsidP="00042D90">
      <w:pPr>
        <w:pStyle w:val="dx-doi"/>
        <w:spacing w:before="0" w:after="0" w:line="360" w:lineRule="auto"/>
        <w:rPr>
          <w:rFonts w:ascii="Arial" w:hAnsi="Arial" w:cs="Arial"/>
          <w:color w:val="333333"/>
          <w:sz w:val="22"/>
          <w:szCs w:val="22"/>
        </w:rPr>
      </w:pPr>
      <w:r w:rsidRPr="00042D90">
        <w:rPr>
          <w:rFonts w:ascii="Arial" w:hAnsi="Arial" w:cs="Arial"/>
          <w:color w:val="222222"/>
          <w:sz w:val="22"/>
          <w:szCs w:val="22"/>
          <w:shd w:val="clear" w:color="auto" w:fill="FFFFFF"/>
        </w:rPr>
        <w:t xml:space="preserve">Senaratne, S. and </w:t>
      </w:r>
      <w:proofErr w:type="spellStart"/>
      <w:r w:rsidRPr="00042D90">
        <w:rPr>
          <w:rFonts w:ascii="Arial" w:hAnsi="Arial" w:cs="Arial"/>
          <w:color w:val="222222"/>
          <w:sz w:val="22"/>
          <w:szCs w:val="22"/>
          <w:shd w:val="clear" w:color="auto" w:fill="FFFFFF"/>
        </w:rPr>
        <w:t>Gunawardane</w:t>
      </w:r>
      <w:proofErr w:type="spellEnd"/>
      <w:r w:rsidRPr="00042D90">
        <w:rPr>
          <w:rFonts w:ascii="Arial" w:hAnsi="Arial" w:cs="Arial"/>
          <w:color w:val="222222"/>
          <w:sz w:val="22"/>
          <w:szCs w:val="22"/>
          <w:shd w:val="clear" w:color="auto" w:fill="FFFFFF"/>
        </w:rPr>
        <w:t>, S.,</w:t>
      </w:r>
      <w:r>
        <w:rPr>
          <w:rFonts w:ascii="Arial" w:hAnsi="Arial" w:cs="Arial"/>
          <w:color w:val="222222"/>
          <w:sz w:val="22"/>
          <w:szCs w:val="22"/>
          <w:shd w:val="clear" w:color="auto" w:fill="FFFFFF"/>
        </w:rPr>
        <w:t xml:space="preserve"> (</w:t>
      </w:r>
      <w:r w:rsidRPr="00042D90">
        <w:rPr>
          <w:rFonts w:ascii="Arial" w:hAnsi="Arial" w:cs="Arial"/>
          <w:color w:val="222222"/>
          <w:sz w:val="22"/>
          <w:szCs w:val="22"/>
          <w:shd w:val="clear" w:color="auto" w:fill="FFFFFF"/>
        </w:rPr>
        <w:t>2015</w:t>
      </w:r>
      <w:r>
        <w:rPr>
          <w:rFonts w:ascii="Arial" w:hAnsi="Arial" w:cs="Arial"/>
          <w:color w:val="222222"/>
          <w:sz w:val="22"/>
          <w:szCs w:val="22"/>
          <w:shd w:val="clear" w:color="auto" w:fill="FFFFFF"/>
        </w:rPr>
        <w:t>)</w:t>
      </w:r>
      <w:r w:rsidRPr="00042D90">
        <w:rPr>
          <w:rFonts w:ascii="Arial" w:hAnsi="Arial" w:cs="Arial"/>
          <w:color w:val="222222"/>
          <w:sz w:val="22"/>
          <w:szCs w:val="22"/>
          <w:shd w:val="clear" w:color="auto" w:fill="FFFFFF"/>
        </w:rPr>
        <w:t>. Application of team role theory to construction design teams. </w:t>
      </w:r>
      <w:r w:rsidRPr="00042D90">
        <w:rPr>
          <w:rFonts w:ascii="Arial" w:hAnsi="Arial" w:cs="Arial"/>
          <w:i/>
          <w:iCs/>
          <w:color w:val="222222"/>
          <w:sz w:val="22"/>
          <w:szCs w:val="22"/>
          <w:shd w:val="clear" w:color="auto" w:fill="FFFFFF"/>
        </w:rPr>
        <w:t>Architectural Engineering and Design Management</w:t>
      </w:r>
      <w:r w:rsidRPr="00042D90">
        <w:rPr>
          <w:rFonts w:ascii="Arial" w:hAnsi="Arial" w:cs="Arial"/>
          <w:color w:val="222222"/>
          <w:sz w:val="22"/>
          <w:szCs w:val="22"/>
          <w:shd w:val="clear" w:color="auto" w:fill="FFFFFF"/>
        </w:rPr>
        <w:t>, </w:t>
      </w:r>
      <w:r w:rsidRPr="00042D90">
        <w:rPr>
          <w:rFonts w:ascii="Arial" w:hAnsi="Arial" w:cs="Arial"/>
          <w:i/>
          <w:iCs/>
          <w:color w:val="222222"/>
          <w:sz w:val="22"/>
          <w:szCs w:val="22"/>
          <w:shd w:val="clear" w:color="auto" w:fill="FFFFFF"/>
        </w:rPr>
        <w:t>11</w:t>
      </w:r>
      <w:r w:rsidRPr="00042D90">
        <w:rPr>
          <w:rFonts w:ascii="Arial" w:hAnsi="Arial" w:cs="Arial"/>
          <w:color w:val="222222"/>
          <w:sz w:val="22"/>
          <w:szCs w:val="22"/>
          <w:shd w:val="clear" w:color="auto" w:fill="FFFFFF"/>
        </w:rPr>
        <w:t>(1), pp.1-20. Available at:</w:t>
      </w:r>
      <w:r w:rsidRPr="00042D90">
        <w:rPr>
          <w:rFonts w:ascii="Arial" w:hAnsi="Arial" w:cs="Arial"/>
          <w:color w:val="333333"/>
          <w:sz w:val="22"/>
          <w:szCs w:val="22"/>
        </w:rPr>
        <w:t xml:space="preserve"> </w:t>
      </w:r>
      <w:hyperlink r:id="rId21" w:history="1">
        <w:r w:rsidRPr="00042D90">
          <w:rPr>
            <w:rStyle w:val="Hyperlink"/>
            <w:rFonts w:ascii="Arial" w:eastAsiaTheme="majorEastAsia" w:hAnsi="Arial" w:cs="Arial"/>
            <w:color w:val="006DB4"/>
            <w:sz w:val="22"/>
            <w:szCs w:val="22"/>
          </w:rPr>
          <w:t>https://doi.org/10.1080/17452007.2013.802980</w:t>
        </w:r>
      </w:hyperlink>
      <w:r w:rsidRPr="00042D90">
        <w:rPr>
          <w:rFonts w:ascii="Arial" w:hAnsi="Arial" w:cs="Arial"/>
          <w:color w:val="333333"/>
          <w:sz w:val="22"/>
          <w:szCs w:val="22"/>
        </w:rPr>
        <w:t xml:space="preserve"> (Accessed: 8 October 2022)</w:t>
      </w:r>
    </w:p>
    <w:p w14:paraId="771B87D0" w14:textId="77777777" w:rsidR="00785A47" w:rsidRDefault="00785A47" w:rsidP="00042D90">
      <w:pPr>
        <w:pStyle w:val="dx-doi"/>
        <w:spacing w:before="0" w:after="0" w:line="360" w:lineRule="auto"/>
        <w:rPr>
          <w:rFonts w:ascii="Arial" w:hAnsi="Arial" w:cs="Arial"/>
          <w:color w:val="222222"/>
          <w:sz w:val="22"/>
          <w:szCs w:val="22"/>
          <w:shd w:val="clear" w:color="auto" w:fill="FFFFFF"/>
        </w:rPr>
      </w:pPr>
      <w:r w:rsidRPr="0092488E">
        <w:rPr>
          <w:rFonts w:ascii="Arial" w:hAnsi="Arial" w:cs="Arial"/>
          <w:color w:val="222222"/>
          <w:sz w:val="22"/>
          <w:szCs w:val="22"/>
          <w:shd w:val="clear" w:color="auto" w:fill="FFFFFF"/>
        </w:rPr>
        <w:t>Suyono,</w:t>
      </w:r>
      <w:r>
        <w:rPr>
          <w:rFonts w:ascii="Arial" w:hAnsi="Arial" w:cs="Arial"/>
          <w:color w:val="222222"/>
          <w:sz w:val="22"/>
          <w:szCs w:val="22"/>
          <w:shd w:val="clear" w:color="auto" w:fill="FFFFFF"/>
        </w:rPr>
        <w:t xml:space="preserve"> </w:t>
      </w:r>
      <w:r w:rsidRPr="0092488E">
        <w:rPr>
          <w:rFonts w:ascii="Arial" w:hAnsi="Arial" w:cs="Arial"/>
          <w:color w:val="222222"/>
          <w:sz w:val="22"/>
          <w:szCs w:val="22"/>
          <w:shd w:val="clear" w:color="auto" w:fill="FFFFFF"/>
        </w:rPr>
        <w:t xml:space="preserve">J. and Mudjanarko, S., </w:t>
      </w:r>
      <w:r>
        <w:rPr>
          <w:rFonts w:ascii="Arial" w:hAnsi="Arial" w:cs="Arial"/>
          <w:color w:val="222222"/>
          <w:sz w:val="22"/>
          <w:szCs w:val="22"/>
          <w:shd w:val="clear" w:color="auto" w:fill="FFFFFF"/>
        </w:rPr>
        <w:t>(</w:t>
      </w:r>
      <w:r w:rsidRPr="0092488E">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92488E">
        <w:rPr>
          <w:rFonts w:ascii="Arial" w:hAnsi="Arial" w:cs="Arial"/>
          <w:color w:val="222222"/>
          <w:sz w:val="22"/>
          <w:szCs w:val="22"/>
          <w:shd w:val="clear" w:color="auto" w:fill="FFFFFF"/>
        </w:rPr>
        <w:t>. Motivation engineering to employee by employees Abraham Maslow theory. </w:t>
      </w:r>
      <w:r w:rsidRPr="0092488E">
        <w:rPr>
          <w:rFonts w:ascii="Arial" w:hAnsi="Arial" w:cs="Arial"/>
          <w:i/>
          <w:iCs/>
          <w:color w:val="222222"/>
          <w:sz w:val="22"/>
          <w:szCs w:val="22"/>
          <w:shd w:val="clear" w:color="auto" w:fill="FFFFFF"/>
        </w:rPr>
        <w:t>Journal of Education, Teaching and Learning</w:t>
      </w:r>
      <w:r w:rsidRPr="0092488E">
        <w:rPr>
          <w:rFonts w:ascii="Arial" w:hAnsi="Arial" w:cs="Arial"/>
          <w:color w:val="222222"/>
          <w:sz w:val="22"/>
          <w:szCs w:val="22"/>
          <w:shd w:val="clear" w:color="auto" w:fill="FFFFFF"/>
        </w:rPr>
        <w:t>, </w:t>
      </w:r>
      <w:r w:rsidRPr="0092488E">
        <w:rPr>
          <w:rFonts w:ascii="Arial" w:hAnsi="Arial" w:cs="Arial"/>
          <w:i/>
          <w:iCs/>
          <w:color w:val="222222"/>
          <w:sz w:val="22"/>
          <w:szCs w:val="22"/>
          <w:shd w:val="clear" w:color="auto" w:fill="FFFFFF"/>
        </w:rPr>
        <w:t>2</w:t>
      </w:r>
      <w:r w:rsidRPr="0092488E">
        <w:rPr>
          <w:rFonts w:ascii="Arial" w:hAnsi="Arial" w:cs="Arial"/>
          <w:color w:val="222222"/>
          <w:sz w:val="22"/>
          <w:szCs w:val="22"/>
          <w:shd w:val="clear" w:color="auto" w:fill="FFFFFF"/>
        </w:rPr>
        <w:t>(1), pp.27-33.</w:t>
      </w:r>
    </w:p>
    <w:sectPr w:rsidR="00785A47">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64CF8" w14:textId="77777777" w:rsidR="00F86021" w:rsidRDefault="00F86021" w:rsidP="00C026F1">
      <w:pPr>
        <w:spacing w:after="0" w:line="240" w:lineRule="auto"/>
      </w:pPr>
      <w:r>
        <w:separator/>
      </w:r>
    </w:p>
  </w:endnote>
  <w:endnote w:type="continuationSeparator" w:id="0">
    <w:p w14:paraId="694750E0" w14:textId="77777777" w:rsidR="00F86021" w:rsidRDefault="00F86021" w:rsidP="00C0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303419"/>
      <w:docPartObj>
        <w:docPartGallery w:val="Page Numbers (Bottom of Page)"/>
        <w:docPartUnique/>
      </w:docPartObj>
    </w:sdtPr>
    <w:sdtEndPr>
      <w:rPr>
        <w:noProof/>
      </w:rPr>
    </w:sdtEndPr>
    <w:sdtContent>
      <w:p w14:paraId="5FCB9030" w14:textId="0F6A4808" w:rsidR="00C026F1" w:rsidRDefault="00C026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B2E3CC" w14:textId="77777777" w:rsidR="00C026F1" w:rsidRDefault="00C0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3C6B" w14:textId="77777777" w:rsidR="00F86021" w:rsidRDefault="00F86021" w:rsidP="00C026F1">
      <w:pPr>
        <w:spacing w:after="0" w:line="240" w:lineRule="auto"/>
      </w:pPr>
      <w:r>
        <w:separator/>
      </w:r>
    </w:p>
  </w:footnote>
  <w:footnote w:type="continuationSeparator" w:id="0">
    <w:p w14:paraId="2928FBD5" w14:textId="77777777" w:rsidR="00F86021" w:rsidRDefault="00F86021" w:rsidP="00C02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19AF"/>
    <w:multiLevelType w:val="multilevel"/>
    <w:tmpl w:val="1DFC8F4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6F2D70"/>
    <w:multiLevelType w:val="hybridMultilevel"/>
    <w:tmpl w:val="CDC6D80A"/>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2" w15:restartNumberingAfterBreak="0">
    <w:nsid w:val="0F206C2A"/>
    <w:multiLevelType w:val="hybridMultilevel"/>
    <w:tmpl w:val="8A36A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BA4F42"/>
    <w:multiLevelType w:val="hybridMultilevel"/>
    <w:tmpl w:val="CBDE7886"/>
    <w:lvl w:ilvl="0" w:tplc="4B4AB374">
      <w:start w:val="1"/>
      <w:numFmt w:val="bullet"/>
      <w:lvlText w:val="•"/>
      <w:lvlJc w:val="left"/>
      <w:pPr>
        <w:tabs>
          <w:tab w:val="num" w:pos="720"/>
        </w:tabs>
        <w:ind w:left="720" w:hanging="360"/>
      </w:pPr>
      <w:rPr>
        <w:rFonts w:ascii="Arial" w:hAnsi="Arial" w:hint="default"/>
      </w:rPr>
    </w:lvl>
    <w:lvl w:ilvl="1" w:tplc="DF56A7C8" w:tentative="1">
      <w:start w:val="1"/>
      <w:numFmt w:val="bullet"/>
      <w:lvlText w:val="•"/>
      <w:lvlJc w:val="left"/>
      <w:pPr>
        <w:tabs>
          <w:tab w:val="num" w:pos="1440"/>
        </w:tabs>
        <w:ind w:left="1440" w:hanging="360"/>
      </w:pPr>
      <w:rPr>
        <w:rFonts w:ascii="Arial" w:hAnsi="Arial" w:hint="default"/>
      </w:rPr>
    </w:lvl>
    <w:lvl w:ilvl="2" w:tplc="1F9C0802" w:tentative="1">
      <w:start w:val="1"/>
      <w:numFmt w:val="bullet"/>
      <w:lvlText w:val="•"/>
      <w:lvlJc w:val="left"/>
      <w:pPr>
        <w:tabs>
          <w:tab w:val="num" w:pos="2160"/>
        </w:tabs>
        <w:ind w:left="2160" w:hanging="360"/>
      </w:pPr>
      <w:rPr>
        <w:rFonts w:ascii="Arial" w:hAnsi="Arial" w:hint="default"/>
      </w:rPr>
    </w:lvl>
    <w:lvl w:ilvl="3" w:tplc="8D3E0822" w:tentative="1">
      <w:start w:val="1"/>
      <w:numFmt w:val="bullet"/>
      <w:lvlText w:val="•"/>
      <w:lvlJc w:val="left"/>
      <w:pPr>
        <w:tabs>
          <w:tab w:val="num" w:pos="2880"/>
        </w:tabs>
        <w:ind w:left="2880" w:hanging="360"/>
      </w:pPr>
      <w:rPr>
        <w:rFonts w:ascii="Arial" w:hAnsi="Arial" w:hint="default"/>
      </w:rPr>
    </w:lvl>
    <w:lvl w:ilvl="4" w:tplc="6384175C" w:tentative="1">
      <w:start w:val="1"/>
      <w:numFmt w:val="bullet"/>
      <w:lvlText w:val="•"/>
      <w:lvlJc w:val="left"/>
      <w:pPr>
        <w:tabs>
          <w:tab w:val="num" w:pos="3600"/>
        </w:tabs>
        <w:ind w:left="3600" w:hanging="360"/>
      </w:pPr>
      <w:rPr>
        <w:rFonts w:ascii="Arial" w:hAnsi="Arial" w:hint="default"/>
      </w:rPr>
    </w:lvl>
    <w:lvl w:ilvl="5" w:tplc="97E6FC9E" w:tentative="1">
      <w:start w:val="1"/>
      <w:numFmt w:val="bullet"/>
      <w:lvlText w:val="•"/>
      <w:lvlJc w:val="left"/>
      <w:pPr>
        <w:tabs>
          <w:tab w:val="num" w:pos="4320"/>
        </w:tabs>
        <w:ind w:left="4320" w:hanging="360"/>
      </w:pPr>
      <w:rPr>
        <w:rFonts w:ascii="Arial" w:hAnsi="Arial" w:hint="default"/>
      </w:rPr>
    </w:lvl>
    <w:lvl w:ilvl="6" w:tplc="FC445C1C" w:tentative="1">
      <w:start w:val="1"/>
      <w:numFmt w:val="bullet"/>
      <w:lvlText w:val="•"/>
      <w:lvlJc w:val="left"/>
      <w:pPr>
        <w:tabs>
          <w:tab w:val="num" w:pos="5040"/>
        </w:tabs>
        <w:ind w:left="5040" w:hanging="360"/>
      </w:pPr>
      <w:rPr>
        <w:rFonts w:ascii="Arial" w:hAnsi="Arial" w:hint="default"/>
      </w:rPr>
    </w:lvl>
    <w:lvl w:ilvl="7" w:tplc="34FCF092" w:tentative="1">
      <w:start w:val="1"/>
      <w:numFmt w:val="bullet"/>
      <w:lvlText w:val="•"/>
      <w:lvlJc w:val="left"/>
      <w:pPr>
        <w:tabs>
          <w:tab w:val="num" w:pos="5760"/>
        </w:tabs>
        <w:ind w:left="5760" w:hanging="360"/>
      </w:pPr>
      <w:rPr>
        <w:rFonts w:ascii="Arial" w:hAnsi="Arial" w:hint="default"/>
      </w:rPr>
    </w:lvl>
    <w:lvl w:ilvl="8" w:tplc="9AD8D2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780689"/>
    <w:multiLevelType w:val="hybridMultilevel"/>
    <w:tmpl w:val="C30E87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A871CD"/>
    <w:multiLevelType w:val="hybridMultilevel"/>
    <w:tmpl w:val="CC7E9CE0"/>
    <w:lvl w:ilvl="0" w:tplc="BBE6D870">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1B76A6"/>
    <w:multiLevelType w:val="multilevel"/>
    <w:tmpl w:val="0E728EAE"/>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B80218"/>
    <w:multiLevelType w:val="multilevel"/>
    <w:tmpl w:val="00C863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605E4AB0"/>
    <w:multiLevelType w:val="multilevel"/>
    <w:tmpl w:val="16D2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77D15D54"/>
    <w:multiLevelType w:val="multilevel"/>
    <w:tmpl w:val="6C267D64"/>
    <w:lvl w:ilvl="0">
      <w:start w:val="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34925327">
    <w:abstractNumId w:val="9"/>
  </w:num>
  <w:num w:numId="2" w16cid:durableId="1433697974">
    <w:abstractNumId w:val="11"/>
  </w:num>
  <w:num w:numId="3" w16cid:durableId="489371342">
    <w:abstractNumId w:val="3"/>
  </w:num>
  <w:num w:numId="4" w16cid:durableId="774247384">
    <w:abstractNumId w:val="3"/>
  </w:num>
  <w:num w:numId="5" w16cid:durableId="1733962647">
    <w:abstractNumId w:val="3"/>
  </w:num>
  <w:num w:numId="6" w16cid:durableId="499734859">
    <w:abstractNumId w:val="3"/>
  </w:num>
  <w:num w:numId="7" w16cid:durableId="556092727">
    <w:abstractNumId w:val="3"/>
  </w:num>
  <w:num w:numId="8" w16cid:durableId="135882065">
    <w:abstractNumId w:val="3"/>
  </w:num>
  <w:num w:numId="9" w16cid:durableId="1441097994">
    <w:abstractNumId w:val="3"/>
  </w:num>
  <w:num w:numId="10" w16cid:durableId="741218159">
    <w:abstractNumId w:val="3"/>
  </w:num>
  <w:num w:numId="11" w16cid:durableId="1172333766">
    <w:abstractNumId w:val="3"/>
  </w:num>
  <w:num w:numId="12" w16cid:durableId="472917043">
    <w:abstractNumId w:val="3"/>
  </w:num>
  <w:num w:numId="13" w16cid:durableId="498235332">
    <w:abstractNumId w:val="8"/>
  </w:num>
  <w:num w:numId="14" w16cid:durableId="182790015">
    <w:abstractNumId w:val="7"/>
  </w:num>
  <w:num w:numId="15" w16cid:durableId="594245499">
    <w:abstractNumId w:val="0"/>
  </w:num>
  <w:num w:numId="16" w16cid:durableId="383335938">
    <w:abstractNumId w:val="1"/>
  </w:num>
  <w:num w:numId="17" w16cid:durableId="1810395471">
    <w:abstractNumId w:val="12"/>
  </w:num>
  <w:num w:numId="18" w16cid:durableId="746458877">
    <w:abstractNumId w:val="4"/>
  </w:num>
  <w:num w:numId="19" w16cid:durableId="1685207786">
    <w:abstractNumId w:val="6"/>
  </w:num>
  <w:num w:numId="20" w16cid:durableId="1910769754">
    <w:abstractNumId w:val="10"/>
  </w:num>
  <w:num w:numId="21" w16cid:durableId="556162574">
    <w:abstractNumId w:val="2"/>
  </w:num>
  <w:num w:numId="22" w16cid:durableId="16411825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5B8"/>
    <w:rsid w:val="00001682"/>
    <w:rsid w:val="0000381E"/>
    <w:rsid w:val="000100A5"/>
    <w:rsid w:val="00010887"/>
    <w:rsid w:val="00015408"/>
    <w:rsid w:val="000165E4"/>
    <w:rsid w:val="00024A6F"/>
    <w:rsid w:val="000265E7"/>
    <w:rsid w:val="000316C6"/>
    <w:rsid w:val="00033E24"/>
    <w:rsid w:val="00042D90"/>
    <w:rsid w:val="00054EC0"/>
    <w:rsid w:val="00062907"/>
    <w:rsid w:val="00064352"/>
    <w:rsid w:val="0006488C"/>
    <w:rsid w:val="0006527A"/>
    <w:rsid w:val="00082286"/>
    <w:rsid w:val="00091763"/>
    <w:rsid w:val="00091C44"/>
    <w:rsid w:val="00095F0D"/>
    <w:rsid w:val="000A51FF"/>
    <w:rsid w:val="000B2E74"/>
    <w:rsid w:val="000B6010"/>
    <w:rsid w:val="000B6B9F"/>
    <w:rsid w:val="000B7B65"/>
    <w:rsid w:val="000D3A2B"/>
    <w:rsid w:val="000E617B"/>
    <w:rsid w:val="000F3043"/>
    <w:rsid w:val="000F3513"/>
    <w:rsid w:val="00105CCB"/>
    <w:rsid w:val="001140BE"/>
    <w:rsid w:val="00120312"/>
    <w:rsid w:val="00126B7B"/>
    <w:rsid w:val="001546A0"/>
    <w:rsid w:val="0016398A"/>
    <w:rsid w:val="00163E7D"/>
    <w:rsid w:val="00172B53"/>
    <w:rsid w:val="001735A7"/>
    <w:rsid w:val="00174BDB"/>
    <w:rsid w:val="001752AF"/>
    <w:rsid w:val="001760DF"/>
    <w:rsid w:val="00177F22"/>
    <w:rsid w:val="001901E0"/>
    <w:rsid w:val="00197184"/>
    <w:rsid w:val="001971FC"/>
    <w:rsid w:val="001A3B2E"/>
    <w:rsid w:val="001A3FDC"/>
    <w:rsid w:val="001B45B4"/>
    <w:rsid w:val="001B51F4"/>
    <w:rsid w:val="001B5DA5"/>
    <w:rsid w:val="001D08C3"/>
    <w:rsid w:val="001D2B24"/>
    <w:rsid w:val="001D3F93"/>
    <w:rsid w:val="001D710A"/>
    <w:rsid w:val="001F1F22"/>
    <w:rsid w:val="001F2050"/>
    <w:rsid w:val="00201AE9"/>
    <w:rsid w:val="002174F5"/>
    <w:rsid w:val="0022431A"/>
    <w:rsid w:val="0022788C"/>
    <w:rsid w:val="002340B2"/>
    <w:rsid w:val="00243F03"/>
    <w:rsid w:val="00250042"/>
    <w:rsid w:val="0025179D"/>
    <w:rsid w:val="00257A6B"/>
    <w:rsid w:val="00270174"/>
    <w:rsid w:val="00273FF9"/>
    <w:rsid w:val="00274B72"/>
    <w:rsid w:val="00274C28"/>
    <w:rsid w:val="002758CC"/>
    <w:rsid w:val="00276101"/>
    <w:rsid w:val="002767C6"/>
    <w:rsid w:val="0028017D"/>
    <w:rsid w:val="00286848"/>
    <w:rsid w:val="0028684E"/>
    <w:rsid w:val="002931A3"/>
    <w:rsid w:val="002979DE"/>
    <w:rsid w:val="002A6650"/>
    <w:rsid w:val="002B6C2C"/>
    <w:rsid w:val="002C0273"/>
    <w:rsid w:val="002C082B"/>
    <w:rsid w:val="002D2B64"/>
    <w:rsid w:val="002E7F40"/>
    <w:rsid w:val="002F7ADD"/>
    <w:rsid w:val="002F7B89"/>
    <w:rsid w:val="00304052"/>
    <w:rsid w:val="00306133"/>
    <w:rsid w:val="00306617"/>
    <w:rsid w:val="00311CE0"/>
    <w:rsid w:val="00312081"/>
    <w:rsid w:val="003136F4"/>
    <w:rsid w:val="003138D4"/>
    <w:rsid w:val="00335925"/>
    <w:rsid w:val="00343D12"/>
    <w:rsid w:val="00347B67"/>
    <w:rsid w:val="00354CC4"/>
    <w:rsid w:val="00361D18"/>
    <w:rsid w:val="003648D8"/>
    <w:rsid w:val="00375D33"/>
    <w:rsid w:val="00380253"/>
    <w:rsid w:val="00380A32"/>
    <w:rsid w:val="0038246C"/>
    <w:rsid w:val="003842AB"/>
    <w:rsid w:val="003843F4"/>
    <w:rsid w:val="00390572"/>
    <w:rsid w:val="00390A43"/>
    <w:rsid w:val="003A0426"/>
    <w:rsid w:val="003A4903"/>
    <w:rsid w:val="003A66CA"/>
    <w:rsid w:val="003B5690"/>
    <w:rsid w:val="003B64C8"/>
    <w:rsid w:val="003C313B"/>
    <w:rsid w:val="003D26A8"/>
    <w:rsid w:val="003D6622"/>
    <w:rsid w:val="003E6CA7"/>
    <w:rsid w:val="003E7DB6"/>
    <w:rsid w:val="003F267D"/>
    <w:rsid w:val="003F55D8"/>
    <w:rsid w:val="00402247"/>
    <w:rsid w:val="00405B75"/>
    <w:rsid w:val="00413FF0"/>
    <w:rsid w:val="0041529C"/>
    <w:rsid w:val="0041530D"/>
    <w:rsid w:val="004239C3"/>
    <w:rsid w:val="00424730"/>
    <w:rsid w:val="00434BDB"/>
    <w:rsid w:val="004614AE"/>
    <w:rsid w:val="00462866"/>
    <w:rsid w:val="00462D39"/>
    <w:rsid w:val="0047003C"/>
    <w:rsid w:val="00476D48"/>
    <w:rsid w:val="00481DA2"/>
    <w:rsid w:val="004855B8"/>
    <w:rsid w:val="004859CC"/>
    <w:rsid w:val="00486444"/>
    <w:rsid w:val="00493578"/>
    <w:rsid w:val="004945EF"/>
    <w:rsid w:val="00494E32"/>
    <w:rsid w:val="004A012A"/>
    <w:rsid w:val="004A0C0D"/>
    <w:rsid w:val="004A476B"/>
    <w:rsid w:val="004A668B"/>
    <w:rsid w:val="004C09F7"/>
    <w:rsid w:val="004C42F1"/>
    <w:rsid w:val="004C7503"/>
    <w:rsid w:val="004D197A"/>
    <w:rsid w:val="004D3080"/>
    <w:rsid w:val="004E0796"/>
    <w:rsid w:val="004E6965"/>
    <w:rsid w:val="004F27AE"/>
    <w:rsid w:val="004F2DC6"/>
    <w:rsid w:val="00505FC7"/>
    <w:rsid w:val="005111B4"/>
    <w:rsid w:val="0051362B"/>
    <w:rsid w:val="005204C8"/>
    <w:rsid w:val="00521380"/>
    <w:rsid w:val="00524534"/>
    <w:rsid w:val="00526EF0"/>
    <w:rsid w:val="00527ED3"/>
    <w:rsid w:val="00533209"/>
    <w:rsid w:val="00533B4C"/>
    <w:rsid w:val="00554339"/>
    <w:rsid w:val="00557C52"/>
    <w:rsid w:val="00565DCC"/>
    <w:rsid w:val="00575792"/>
    <w:rsid w:val="005860EA"/>
    <w:rsid w:val="00586D6E"/>
    <w:rsid w:val="005A1068"/>
    <w:rsid w:val="005A3B33"/>
    <w:rsid w:val="005A4335"/>
    <w:rsid w:val="005A52B2"/>
    <w:rsid w:val="005A62E5"/>
    <w:rsid w:val="005A67C5"/>
    <w:rsid w:val="005B1E22"/>
    <w:rsid w:val="005B4D4D"/>
    <w:rsid w:val="005B5E64"/>
    <w:rsid w:val="005C5D2E"/>
    <w:rsid w:val="005C7E7C"/>
    <w:rsid w:val="005D0EF8"/>
    <w:rsid w:val="005D4412"/>
    <w:rsid w:val="005D65CB"/>
    <w:rsid w:val="005E4FA3"/>
    <w:rsid w:val="005F2E9C"/>
    <w:rsid w:val="00605E75"/>
    <w:rsid w:val="00610879"/>
    <w:rsid w:val="00621D31"/>
    <w:rsid w:val="006231F9"/>
    <w:rsid w:val="00625C9C"/>
    <w:rsid w:val="00632FC4"/>
    <w:rsid w:val="00661F29"/>
    <w:rsid w:val="0066363A"/>
    <w:rsid w:val="00675204"/>
    <w:rsid w:val="006826F1"/>
    <w:rsid w:val="006906E4"/>
    <w:rsid w:val="006A7BDF"/>
    <w:rsid w:val="006C282A"/>
    <w:rsid w:val="006C40BE"/>
    <w:rsid w:val="006C73F8"/>
    <w:rsid w:val="006D5A20"/>
    <w:rsid w:val="006E759B"/>
    <w:rsid w:val="006F2633"/>
    <w:rsid w:val="00714DCF"/>
    <w:rsid w:val="007271AC"/>
    <w:rsid w:val="00730B87"/>
    <w:rsid w:val="00764A4C"/>
    <w:rsid w:val="00765D25"/>
    <w:rsid w:val="007664CC"/>
    <w:rsid w:val="0077169A"/>
    <w:rsid w:val="007756E6"/>
    <w:rsid w:val="00776A26"/>
    <w:rsid w:val="007831DB"/>
    <w:rsid w:val="00785A47"/>
    <w:rsid w:val="007A3833"/>
    <w:rsid w:val="007A5D39"/>
    <w:rsid w:val="007A7CCB"/>
    <w:rsid w:val="007B0B81"/>
    <w:rsid w:val="007C1299"/>
    <w:rsid w:val="007C1518"/>
    <w:rsid w:val="007C525A"/>
    <w:rsid w:val="007C5F34"/>
    <w:rsid w:val="007C7693"/>
    <w:rsid w:val="007D37E2"/>
    <w:rsid w:val="007D3BC9"/>
    <w:rsid w:val="007D3BE4"/>
    <w:rsid w:val="007D65C5"/>
    <w:rsid w:val="007E43F3"/>
    <w:rsid w:val="007E592E"/>
    <w:rsid w:val="007F385D"/>
    <w:rsid w:val="007F4597"/>
    <w:rsid w:val="00806013"/>
    <w:rsid w:val="00807C62"/>
    <w:rsid w:val="008272FC"/>
    <w:rsid w:val="008377C2"/>
    <w:rsid w:val="00837A9F"/>
    <w:rsid w:val="00841DC6"/>
    <w:rsid w:val="00847092"/>
    <w:rsid w:val="00847299"/>
    <w:rsid w:val="008507B4"/>
    <w:rsid w:val="008507F3"/>
    <w:rsid w:val="00856169"/>
    <w:rsid w:val="008667DD"/>
    <w:rsid w:val="00876AFF"/>
    <w:rsid w:val="00883EEE"/>
    <w:rsid w:val="00886C32"/>
    <w:rsid w:val="0089431D"/>
    <w:rsid w:val="00894E32"/>
    <w:rsid w:val="008A4BE4"/>
    <w:rsid w:val="008A7B64"/>
    <w:rsid w:val="008B08F2"/>
    <w:rsid w:val="008C29DA"/>
    <w:rsid w:val="008C3878"/>
    <w:rsid w:val="008C4905"/>
    <w:rsid w:val="008D0780"/>
    <w:rsid w:val="008D1529"/>
    <w:rsid w:val="008D18E6"/>
    <w:rsid w:val="008E6D20"/>
    <w:rsid w:val="008F49A7"/>
    <w:rsid w:val="008F66AD"/>
    <w:rsid w:val="008F7641"/>
    <w:rsid w:val="00901A26"/>
    <w:rsid w:val="009022F7"/>
    <w:rsid w:val="00907ED1"/>
    <w:rsid w:val="0092488E"/>
    <w:rsid w:val="00924F35"/>
    <w:rsid w:val="009263A7"/>
    <w:rsid w:val="00926BA1"/>
    <w:rsid w:val="009314A9"/>
    <w:rsid w:val="00932595"/>
    <w:rsid w:val="00953376"/>
    <w:rsid w:val="00960DEC"/>
    <w:rsid w:val="0096283C"/>
    <w:rsid w:val="009739A0"/>
    <w:rsid w:val="00974A65"/>
    <w:rsid w:val="00982588"/>
    <w:rsid w:val="0098549C"/>
    <w:rsid w:val="009938EF"/>
    <w:rsid w:val="009A1AC0"/>
    <w:rsid w:val="009A4A50"/>
    <w:rsid w:val="009A649B"/>
    <w:rsid w:val="009A697D"/>
    <w:rsid w:val="009A756C"/>
    <w:rsid w:val="009B0E4E"/>
    <w:rsid w:val="009B2BD3"/>
    <w:rsid w:val="009B5944"/>
    <w:rsid w:val="009B5D5C"/>
    <w:rsid w:val="009B5DED"/>
    <w:rsid w:val="009C150D"/>
    <w:rsid w:val="009C156C"/>
    <w:rsid w:val="009C2214"/>
    <w:rsid w:val="009D46A2"/>
    <w:rsid w:val="009E0AC0"/>
    <w:rsid w:val="009F25D5"/>
    <w:rsid w:val="00A006F3"/>
    <w:rsid w:val="00A01FDD"/>
    <w:rsid w:val="00A143D2"/>
    <w:rsid w:val="00A2358E"/>
    <w:rsid w:val="00A30912"/>
    <w:rsid w:val="00A36AE4"/>
    <w:rsid w:val="00A376E0"/>
    <w:rsid w:val="00A428C1"/>
    <w:rsid w:val="00A448F3"/>
    <w:rsid w:val="00A61699"/>
    <w:rsid w:val="00A6185D"/>
    <w:rsid w:val="00A63ED8"/>
    <w:rsid w:val="00A67834"/>
    <w:rsid w:val="00A72C9F"/>
    <w:rsid w:val="00A74017"/>
    <w:rsid w:val="00A77B90"/>
    <w:rsid w:val="00A81FCC"/>
    <w:rsid w:val="00A93311"/>
    <w:rsid w:val="00A9473E"/>
    <w:rsid w:val="00AA21FF"/>
    <w:rsid w:val="00AA3610"/>
    <w:rsid w:val="00AA528C"/>
    <w:rsid w:val="00AA6329"/>
    <w:rsid w:val="00AC064B"/>
    <w:rsid w:val="00AC7617"/>
    <w:rsid w:val="00AD18B7"/>
    <w:rsid w:val="00AD61C8"/>
    <w:rsid w:val="00AE3D03"/>
    <w:rsid w:val="00AE5A2B"/>
    <w:rsid w:val="00AE7533"/>
    <w:rsid w:val="00AE7EC5"/>
    <w:rsid w:val="00B00D34"/>
    <w:rsid w:val="00B013A0"/>
    <w:rsid w:val="00B21C3A"/>
    <w:rsid w:val="00B346C0"/>
    <w:rsid w:val="00B45C77"/>
    <w:rsid w:val="00B516BE"/>
    <w:rsid w:val="00B53100"/>
    <w:rsid w:val="00B6520F"/>
    <w:rsid w:val="00B7578A"/>
    <w:rsid w:val="00B81D55"/>
    <w:rsid w:val="00B82913"/>
    <w:rsid w:val="00B8365C"/>
    <w:rsid w:val="00BA4265"/>
    <w:rsid w:val="00BA4C3F"/>
    <w:rsid w:val="00BA5031"/>
    <w:rsid w:val="00BA6064"/>
    <w:rsid w:val="00BB057F"/>
    <w:rsid w:val="00BB2AF7"/>
    <w:rsid w:val="00BB45AB"/>
    <w:rsid w:val="00BB4F12"/>
    <w:rsid w:val="00BB7C25"/>
    <w:rsid w:val="00BC3EBB"/>
    <w:rsid w:val="00BC631E"/>
    <w:rsid w:val="00BD1E0D"/>
    <w:rsid w:val="00BD2017"/>
    <w:rsid w:val="00BD3A1C"/>
    <w:rsid w:val="00BE7192"/>
    <w:rsid w:val="00BF3582"/>
    <w:rsid w:val="00C026F1"/>
    <w:rsid w:val="00C15C52"/>
    <w:rsid w:val="00C22D29"/>
    <w:rsid w:val="00C43D7E"/>
    <w:rsid w:val="00C51660"/>
    <w:rsid w:val="00C64E7B"/>
    <w:rsid w:val="00C67888"/>
    <w:rsid w:val="00C70825"/>
    <w:rsid w:val="00C73A61"/>
    <w:rsid w:val="00C73F4C"/>
    <w:rsid w:val="00C76684"/>
    <w:rsid w:val="00C774B1"/>
    <w:rsid w:val="00C82DD3"/>
    <w:rsid w:val="00C90CE4"/>
    <w:rsid w:val="00C931DC"/>
    <w:rsid w:val="00CA02A1"/>
    <w:rsid w:val="00CA3010"/>
    <w:rsid w:val="00CB1F8A"/>
    <w:rsid w:val="00CB2872"/>
    <w:rsid w:val="00CB4B5D"/>
    <w:rsid w:val="00CB78CB"/>
    <w:rsid w:val="00CC5231"/>
    <w:rsid w:val="00CC6DA8"/>
    <w:rsid w:val="00CD3909"/>
    <w:rsid w:val="00CD3A3A"/>
    <w:rsid w:val="00CD55CB"/>
    <w:rsid w:val="00CD7C08"/>
    <w:rsid w:val="00CF37B3"/>
    <w:rsid w:val="00CF64B6"/>
    <w:rsid w:val="00CF6D95"/>
    <w:rsid w:val="00D002AD"/>
    <w:rsid w:val="00D02AC4"/>
    <w:rsid w:val="00D034D6"/>
    <w:rsid w:val="00D10714"/>
    <w:rsid w:val="00D3060A"/>
    <w:rsid w:val="00D33DE8"/>
    <w:rsid w:val="00D37100"/>
    <w:rsid w:val="00D45BD8"/>
    <w:rsid w:val="00D71597"/>
    <w:rsid w:val="00D77B25"/>
    <w:rsid w:val="00D8227A"/>
    <w:rsid w:val="00D873C3"/>
    <w:rsid w:val="00D87D45"/>
    <w:rsid w:val="00DA4E79"/>
    <w:rsid w:val="00DB61E3"/>
    <w:rsid w:val="00DB6662"/>
    <w:rsid w:val="00DC3C0C"/>
    <w:rsid w:val="00DD38F1"/>
    <w:rsid w:val="00DE50B3"/>
    <w:rsid w:val="00DE6784"/>
    <w:rsid w:val="00DE7154"/>
    <w:rsid w:val="00E06819"/>
    <w:rsid w:val="00E11928"/>
    <w:rsid w:val="00E414C6"/>
    <w:rsid w:val="00E44C1E"/>
    <w:rsid w:val="00E63CBE"/>
    <w:rsid w:val="00E70FF6"/>
    <w:rsid w:val="00E71B5D"/>
    <w:rsid w:val="00E7260C"/>
    <w:rsid w:val="00E733D4"/>
    <w:rsid w:val="00E76998"/>
    <w:rsid w:val="00E82E06"/>
    <w:rsid w:val="00E93AD6"/>
    <w:rsid w:val="00EA03BF"/>
    <w:rsid w:val="00EB05D1"/>
    <w:rsid w:val="00EB38EC"/>
    <w:rsid w:val="00EB7CD5"/>
    <w:rsid w:val="00EC1AE5"/>
    <w:rsid w:val="00EC458F"/>
    <w:rsid w:val="00ED1B57"/>
    <w:rsid w:val="00EE4E25"/>
    <w:rsid w:val="00EE4FCD"/>
    <w:rsid w:val="00EE6CD7"/>
    <w:rsid w:val="00EF165E"/>
    <w:rsid w:val="00EF6374"/>
    <w:rsid w:val="00F11F8F"/>
    <w:rsid w:val="00F130B7"/>
    <w:rsid w:val="00F13E2D"/>
    <w:rsid w:val="00F27EBE"/>
    <w:rsid w:val="00F30859"/>
    <w:rsid w:val="00F32380"/>
    <w:rsid w:val="00F37940"/>
    <w:rsid w:val="00F413A3"/>
    <w:rsid w:val="00F50830"/>
    <w:rsid w:val="00F63E9B"/>
    <w:rsid w:val="00F66675"/>
    <w:rsid w:val="00F71716"/>
    <w:rsid w:val="00F72494"/>
    <w:rsid w:val="00F812F6"/>
    <w:rsid w:val="00F8229F"/>
    <w:rsid w:val="00F82534"/>
    <w:rsid w:val="00F86021"/>
    <w:rsid w:val="00F91841"/>
    <w:rsid w:val="00FA360C"/>
    <w:rsid w:val="00FA3EBD"/>
    <w:rsid w:val="00FB5099"/>
    <w:rsid w:val="00FB6BD1"/>
    <w:rsid w:val="00FB7564"/>
    <w:rsid w:val="00FB7629"/>
    <w:rsid w:val="00FC4D15"/>
    <w:rsid w:val="00FC69C0"/>
    <w:rsid w:val="00FD3422"/>
    <w:rsid w:val="00FD3A8C"/>
    <w:rsid w:val="00FD52BE"/>
    <w:rsid w:val="00FD7C0E"/>
    <w:rsid w:val="00FF2FC3"/>
    <w:rsid w:val="00FF5BBC"/>
    <w:rsid w:val="00FF7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A0AD1"/>
  <w15:chartTrackingRefBased/>
  <w15:docId w15:val="{8D1DA899-0BEB-4197-AC70-93A9EF9EA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6F1"/>
  </w:style>
  <w:style w:type="paragraph" w:styleId="Heading1">
    <w:name w:val="heading 1"/>
    <w:basedOn w:val="Normal"/>
    <w:next w:val="Normal"/>
    <w:link w:val="Heading1Char"/>
    <w:uiPriority w:val="9"/>
    <w:qFormat/>
    <w:rsid w:val="00C026F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026F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26F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26F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026F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026F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026F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026F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026F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6BE"/>
    <w:pPr>
      <w:ind w:left="720"/>
      <w:contextualSpacing/>
    </w:pPr>
  </w:style>
  <w:style w:type="character" w:customStyle="1" w:styleId="Heading1Char">
    <w:name w:val="Heading 1 Char"/>
    <w:basedOn w:val="DefaultParagraphFont"/>
    <w:link w:val="Heading1"/>
    <w:uiPriority w:val="9"/>
    <w:rsid w:val="00C026F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026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26F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26F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026F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026F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026F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026F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026F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026F1"/>
    <w:pPr>
      <w:spacing w:line="240" w:lineRule="auto"/>
    </w:pPr>
    <w:rPr>
      <w:b/>
      <w:bCs/>
      <w:smallCaps/>
      <w:color w:val="44546A" w:themeColor="text2"/>
    </w:rPr>
  </w:style>
  <w:style w:type="paragraph" w:styleId="Title">
    <w:name w:val="Title"/>
    <w:basedOn w:val="Normal"/>
    <w:next w:val="Normal"/>
    <w:link w:val="TitleChar"/>
    <w:uiPriority w:val="10"/>
    <w:qFormat/>
    <w:rsid w:val="00C026F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026F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026F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026F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026F1"/>
    <w:rPr>
      <w:b/>
      <w:bCs/>
    </w:rPr>
  </w:style>
  <w:style w:type="character" w:styleId="Emphasis">
    <w:name w:val="Emphasis"/>
    <w:basedOn w:val="DefaultParagraphFont"/>
    <w:uiPriority w:val="20"/>
    <w:qFormat/>
    <w:rsid w:val="00C026F1"/>
    <w:rPr>
      <w:i/>
      <w:iCs/>
    </w:rPr>
  </w:style>
  <w:style w:type="paragraph" w:styleId="NoSpacing">
    <w:name w:val="No Spacing"/>
    <w:uiPriority w:val="1"/>
    <w:qFormat/>
    <w:rsid w:val="00C026F1"/>
    <w:pPr>
      <w:spacing w:after="0" w:line="240" w:lineRule="auto"/>
    </w:pPr>
  </w:style>
  <w:style w:type="paragraph" w:styleId="Quote">
    <w:name w:val="Quote"/>
    <w:basedOn w:val="Normal"/>
    <w:next w:val="Normal"/>
    <w:link w:val="QuoteChar"/>
    <w:uiPriority w:val="29"/>
    <w:qFormat/>
    <w:rsid w:val="00C026F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026F1"/>
    <w:rPr>
      <w:color w:val="44546A" w:themeColor="text2"/>
      <w:sz w:val="24"/>
      <w:szCs w:val="24"/>
    </w:rPr>
  </w:style>
  <w:style w:type="paragraph" w:styleId="IntenseQuote">
    <w:name w:val="Intense Quote"/>
    <w:basedOn w:val="Normal"/>
    <w:next w:val="Normal"/>
    <w:link w:val="IntenseQuoteChar"/>
    <w:uiPriority w:val="30"/>
    <w:qFormat/>
    <w:rsid w:val="00C026F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026F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026F1"/>
    <w:rPr>
      <w:i/>
      <w:iCs/>
      <w:color w:val="595959" w:themeColor="text1" w:themeTint="A6"/>
    </w:rPr>
  </w:style>
  <w:style w:type="character" w:styleId="IntenseEmphasis">
    <w:name w:val="Intense Emphasis"/>
    <w:basedOn w:val="DefaultParagraphFont"/>
    <w:uiPriority w:val="21"/>
    <w:qFormat/>
    <w:rsid w:val="00C026F1"/>
    <w:rPr>
      <w:b/>
      <w:bCs/>
      <w:i/>
      <w:iCs/>
    </w:rPr>
  </w:style>
  <w:style w:type="character" w:styleId="SubtleReference">
    <w:name w:val="Subtle Reference"/>
    <w:basedOn w:val="DefaultParagraphFont"/>
    <w:uiPriority w:val="31"/>
    <w:qFormat/>
    <w:rsid w:val="00C026F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026F1"/>
    <w:rPr>
      <w:b/>
      <w:bCs/>
      <w:smallCaps/>
      <w:color w:val="44546A" w:themeColor="text2"/>
      <w:u w:val="single"/>
    </w:rPr>
  </w:style>
  <w:style w:type="character" w:styleId="BookTitle">
    <w:name w:val="Book Title"/>
    <w:basedOn w:val="DefaultParagraphFont"/>
    <w:uiPriority w:val="33"/>
    <w:qFormat/>
    <w:rsid w:val="00C026F1"/>
    <w:rPr>
      <w:b/>
      <w:bCs/>
      <w:smallCaps/>
      <w:spacing w:val="10"/>
    </w:rPr>
  </w:style>
  <w:style w:type="paragraph" w:styleId="TOCHeading">
    <w:name w:val="TOC Heading"/>
    <w:basedOn w:val="Heading1"/>
    <w:next w:val="Normal"/>
    <w:uiPriority w:val="39"/>
    <w:semiHidden/>
    <w:unhideWhenUsed/>
    <w:qFormat/>
    <w:rsid w:val="00C026F1"/>
    <w:pPr>
      <w:outlineLvl w:val="9"/>
    </w:pPr>
  </w:style>
  <w:style w:type="paragraph" w:styleId="Header">
    <w:name w:val="header"/>
    <w:basedOn w:val="Normal"/>
    <w:link w:val="HeaderChar"/>
    <w:uiPriority w:val="99"/>
    <w:unhideWhenUsed/>
    <w:rsid w:val="00C02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6F1"/>
  </w:style>
  <w:style w:type="paragraph" w:styleId="Footer">
    <w:name w:val="footer"/>
    <w:basedOn w:val="Normal"/>
    <w:link w:val="FooterChar"/>
    <w:uiPriority w:val="99"/>
    <w:unhideWhenUsed/>
    <w:rsid w:val="00C02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6F1"/>
  </w:style>
  <w:style w:type="paragraph" w:styleId="NormalWeb">
    <w:name w:val="Normal (Web)"/>
    <w:basedOn w:val="Normal"/>
    <w:uiPriority w:val="99"/>
    <w:semiHidden/>
    <w:unhideWhenUsed/>
    <w:rsid w:val="00D873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1C44"/>
    <w:rPr>
      <w:color w:val="0000FF"/>
      <w:u w:val="single"/>
    </w:rPr>
  </w:style>
  <w:style w:type="character" w:styleId="UnresolvedMention">
    <w:name w:val="Unresolved Mention"/>
    <w:basedOn w:val="DefaultParagraphFont"/>
    <w:uiPriority w:val="99"/>
    <w:semiHidden/>
    <w:unhideWhenUsed/>
    <w:rsid w:val="00091C44"/>
    <w:rPr>
      <w:color w:val="605E5C"/>
      <w:shd w:val="clear" w:color="auto" w:fill="E1DFDD"/>
    </w:rPr>
  </w:style>
  <w:style w:type="character" w:customStyle="1" w:styleId="text">
    <w:name w:val="text"/>
    <w:basedOn w:val="DefaultParagraphFont"/>
    <w:rsid w:val="00AA3610"/>
  </w:style>
  <w:style w:type="paragraph" w:customStyle="1" w:styleId="dx-doi">
    <w:name w:val="dx-doi"/>
    <w:basedOn w:val="Normal"/>
    <w:rsid w:val="00625C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762124">
      <w:bodyDiv w:val="1"/>
      <w:marLeft w:val="0"/>
      <w:marRight w:val="0"/>
      <w:marTop w:val="0"/>
      <w:marBottom w:val="0"/>
      <w:divBdr>
        <w:top w:val="none" w:sz="0" w:space="0" w:color="auto"/>
        <w:left w:val="none" w:sz="0" w:space="0" w:color="auto"/>
        <w:bottom w:val="none" w:sz="0" w:space="0" w:color="auto"/>
        <w:right w:val="none" w:sz="0" w:space="0" w:color="auto"/>
      </w:divBdr>
    </w:div>
    <w:div w:id="486677067">
      <w:bodyDiv w:val="1"/>
      <w:marLeft w:val="0"/>
      <w:marRight w:val="0"/>
      <w:marTop w:val="0"/>
      <w:marBottom w:val="0"/>
      <w:divBdr>
        <w:top w:val="none" w:sz="0" w:space="0" w:color="auto"/>
        <w:left w:val="none" w:sz="0" w:space="0" w:color="auto"/>
        <w:bottom w:val="none" w:sz="0" w:space="0" w:color="auto"/>
        <w:right w:val="none" w:sz="0" w:space="0" w:color="auto"/>
      </w:divBdr>
      <w:divsChild>
        <w:div w:id="858397922">
          <w:marLeft w:val="547"/>
          <w:marRight w:val="0"/>
          <w:marTop w:val="67"/>
          <w:marBottom w:val="0"/>
          <w:divBdr>
            <w:top w:val="none" w:sz="0" w:space="0" w:color="auto"/>
            <w:left w:val="none" w:sz="0" w:space="0" w:color="auto"/>
            <w:bottom w:val="none" w:sz="0" w:space="0" w:color="auto"/>
            <w:right w:val="none" w:sz="0" w:space="0" w:color="auto"/>
          </w:divBdr>
        </w:div>
      </w:divsChild>
    </w:div>
    <w:div w:id="542446850">
      <w:bodyDiv w:val="1"/>
      <w:marLeft w:val="0"/>
      <w:marRight w:val="0"/>
      <w:marTop w:val="0"/>
      <w:marBottom w:val="0"/>
      <w:divBdr>
        <w:top w:val="none" w:sz="0" w:space="0" w:color="auto"/>
        <w:left w:val="none" w:sz="0" w:space="0" w:color="auto"/>
        <w:bottom w:val="none" w:sz="0" w:space="0" w:color="auto"/>
        <w:right w:val="none" w:sz="0" w:space="0" w:color="auto"/>
      </w:divBdr>
    </w:div>
    <w:div w:id="830218743">
      <w:bodyDiv w:val="1"/>
      <w:marLeft w:val="0"/>
      <w:marRight w:val="0"/>
      <w:marTop w:val="0"/>
      <w:marBottom w:val="0"/>
      <w:divBdr>
        <w:top w:val="none" w:sz="0" w:space="0" w:color="auto"/>
        <w:left w:val="none" w:sz="0" w:space="0" w:color="auto"/>
        <w:bottom w:val="none" w:sz="0" w:space="0" w:color="auto"/>
        <w:right w:val="none" w:sz="0" w:space="0" w:color="auto"/>
      </w:divBdr>
      <w:divsChild>
        <w:div w:id="1519811978">
          <w:marLeft w:val="547"/>
          <w:marRight w:val="0"/>
          <w:marTop w:val="96"/>
          <w:marBottom w:val="360"/>
          <w:divBdr>
            <w:top w:val="none" w:sz="0" w:space="0" w:color="auto"/>
            <w:left w:val="none" w:sz="0" w:space="0" w:color="auto"/>
            <w:bottom w:val="none" w:sz="0" w:space="0" w:color="auto"/>
            <w:right w:val="none" w:sz="0" w:space="0" w:color="auto"/>
          </w:divBdr>
        </w:div>
      </w:divsChild>
    </w:div>
    <w:div w:id="163332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journals.sagepub.com/doi/pdf/10.1177/1046496403259757?casa_token=cZZo0C5SVjAAAAAA:BT1Tl2oc6dd3c9E-F4akeLQ3g6jOax6U4Dg43EWip49OxVYm9u5Te8Jnwbiyj6vQ-QD9fwZoeZKTUw" TargetMode="External"/><Relationship Id="rId3" Type="http://schemas.openxmlformats.org/officeDocument/2006/relationships/styles" Target="styles.xml"/><Relationship Id="rId21" Type="http://schemas.openxmlformats.org/officeDocument/2006/relationships/hyperlink" Target="https://doi.org/10.1080/17452007.2013.802980" TargetMode="External"/><Relationship Id="rId7" Type="http://schemas.openxmlformats.org/officeDocument/2006/relationships/endnotes" Target="endnotes.xml"/><Relationship Id="rId12" Type="http://schemas.openxmlformats.org/officeDocument/2006/relationships/hyperlink" Target="https://newsmoor.com/tuckmans-model-five-stages-of-group-and-team-%20%20%20development-theory/" TargetMode="External"/><Relationship Id="rId17" Type="http://schemas.openxmlformats.org/officeDocument/2006/relationships/hyperlink" Target="https://doi.org/10.1016/j.ece.2021.09.001" TargetMode="External"/><Relationship Id="rId2" Type="http://schemas.openxmlformats.org/officeDocument/2006/relationships/numbering" Target="numbering.xml"/><Relationship Id="rId16" Type="http://schemas.openxmlformats.org/officeDocument/2006/relationships/hyperlink" Target="https://doi.org/10.20429/gcpa.2020.360106" TargetMode="External"/><Relationship Id="rId20" Type="http://schemas.openxmlformats.org/officeDocument/2006/relationships/hyperlink" Target="https://medium.com/@saniyamunwar/team-work-and-communication-skills-1d13805668d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xpertprogrammanagement.com/2017/06/belbin-team-roles/"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journals.sagepub.com/doi/pdf/10.1177/1046496403259757?casa_token=cZZo0C5SVjAAAAAA:BT1Tl2oc6dd3c9E-F4akeLQ3g6jOax6U4Dg43EWip49OxVYm9u5Te8Jnwbiyj6vQ-QD9fwZoeZKTUw.%20(Accsssed" TargetMode="External"/><Relationship Id="rId4" Type="http://schemas.openxmlformats.org/officeDocument/2006/relationships/settings" Target="settings.xml"/><Relationship Id="rId9" Type="http://schemas.openxmlformats.org/officeDocument/2006/relationships/hyperlink" Target="https://pin.it/3916mar" TargetMode="External"/><Relationship Id="rId14" Type="http://schemas.microsoft.com/office/2007/relationships/hdphoto" Target="media/hdphoto1.wd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F1CAB-31DC-46CD-BEA3-A8CFF419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7657</TotalTime>
  <Pages>16</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Aneliya Kirkova-Georgieva (2125657)</cp:lastModifiedBy>
  <cp:revision>362</cp:revision>
  <dcterms:created xsi:type="dcterms:W3CDTF">2022-10-02T21:03:00Z</dcterms:created>
  <dcterms:modified xsi:type="dcterms:W3CDTF">2022-10-16T06:39:00Z</dcterms:modified>
</cp:coreProperties>
</file>