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77777777"/>
    <w:p w:rsidR="68F8DBBA" w:rsidRDefault="68F8DBBA" w14:paraId="09B2B6F9" w14:textId="5E9B4240"/>
    <w:p w:rsidR="68F8DBBA" w:rsidRDefault="68F8DBBA" w14:paraId="11924137" w14:textId="2635F299"/>
    <w:p w:rsidR="68F8DBBA" w:rsidRDefault="68F8DBBA" w14:paraId="06725AFD" w14:textId="2A8F8913"/>
    <w:p w:rsidR="68F8DBBA" w:rsidRDefault="68F8DBBA" w14:paraId="76D52DAA" w14:textId="3E344DC9"/>
    <w:p w:rsidR="034865B2" w:rsidP="68F8DBBA" w:rsidRDefault="034865B2" w14:paraId="3247D0BE" w14:textId="08B863CC">
      <w:pPr>
        <w:rPr>
          <w:rFonts w:ascii="Arial" w:hAnsi="Arial" w:eastAsia="Arial" w:cs="Arial"/>
        </w:rPr>
      </w:pPr>
      <w:r w:rsidRPr="68F8DBBA" w:rsidR="034865B2">
        <w:rPr>
          <w:rFonts w:ascii="Arial" w:hAnsi="Arial" w:eastAsia="Arial" w:cs="Arial"/>
        </w:rPr>
        <w:t>Sustainable</w:t>
      </w:r>
      <w:r w:rsidRPr="68F8DBBA" w:rsidR="034865B2">
        <w:rPr>
          <w:rFonts w:ascii="Arial" w:hAnsi="Arial" w:eastAsia="Arial" w:cs="Arial"/>
        </w:rPr>
        <w:t xml:space="preserve"> Hospitality &amp; Tourism Management</w:t>
      </w:r>
    </w:p>
    <w:p w:rsidR="1D7ED1B9" w:rsidP="68F8DBBA" w:rsidRDefault="1D7ED1B9" w14:paraId="62DC3F44" w14:textId="1109B1A4">
      <w:pPr>
        <w:rPr>
          <w:rFonts w:ascii="Arial" w:hAnsi="Arial" w:eastAsia="Arial" w:cs="Arial"/>
        </w:rPr>
      </w:pPr>
      <w:r w:rsidRPr="68F8DBBA" w:rsidR="1D7ED1B9">
        <w:rPr>
          <w:rFonts w:ascii="Arial" w:hAnsi="Arial" w:eastAsia="Arial" w:cs="Arial"/>
        </w:rPr>
        <w:t xml:space="preserve">Clare Susan </w:t>
      </w:r>
      <w:r w:rsidRPr="68F8DBBA" w:rsidR="1D7ED1B9">
        <w:rPr>
          <w:rFonts w:ascii="Arial" w:hAnsi="Arial" w:eastAsia="Arial" w:cs="Arial"/>
        </w:rPr>
        <w:t>Woolvett</w:t>
      </w:r>
    </w:p>
    <w:p w:rsidR="1D7ED1B9" w:rsidP="68F8DBBA" w:rsidRDefault="1D7ED1B9" w14:paraId="1C8F9114" w14:textId="01498F54">
      <w:pPr>
        <w:rPr>
          <w:rFonts w:ascii="Arial" w:hAnsi="Arial" w:eastAsia="Arial" w:cs="Arial"/>
        </w:rPr>
      </w:pPr>
      <w:r w:rsidRPr="68F8DBBA" w:rsidR="1D7ED1B9">
        <w:rPr>
          <w:rFonts w:ascii="Arial" w:hAnsi="Arial" w:eastAsia="Arial" w:cs="Arial"/>
        </w:rPr>
        <w:t>2119604</w:t>
      </w:r>
    </w:p>
    <w:p w:rsidR="4F3FA5A3" w:rsidP="68F8DBBA" w:rsidRDefault="4F3FA5A3" w14:paraId="3724098C" w14:textId="3AABD48C">
      <w:pPr>
        <w:rPr>
          <w:rFonts w:ascii="Arial" w:hAnsi="Arial" w:eastAsia="Arial" w:cs="Arial"/>
        </w:rPr>
      </w:pPr>
      <w:r w:rsidRPr="68F8DBBA" w:rsidR="4F3FA5A3">
        <w:rPr>
          <w:rFonts w:ascii="Arial" w:hAnsi="Arial" w:eastAsia="Arial" w:cs="Arial"/>
        </w:rPr>
        <w:t>BMIH5006</w:t>
      </w:r>
    </w:p>
    <w:p w:rsidR="4F3FA5A3" w:rsidP="68F8DBBA" w:rsidRDefault="4F3FA5A3" w14:paraId="755C431A" w14:textId="1FCA12A4">
      <w:pPr>
        <w:rPr>
          <w:rFonts w:ascii="Arial" w:hAnsi="Arial" w:eastAsia="Arial" w:cs="Arial"/>
        </w:rPr>
      </w:pPr>
      <w:r w:rsidRPr="68F8DBBA" w:rsidR="4F3FA5A3">
        <w:rPr>
          <w:rFonts w:ascii="Arial" w:hAnsi="Arial" w:eastAsia="Arial" w:cs="Arial"/>
        </w:rPr>
        <w:t>Lisa Knight</w:t>
      </w:r>
    </w:p>
    <w:p w:rsidR="68F8DBBA" w:rsidP="68F8DBBA" w:rsidRDefault="68F8DBBA" w14:paraId="04F6FE74" w14:textId="7C5C6D1F">
      <w:pPr>
        <w:rPr>
          <w:rFonts w:ascii="Arial" w:hAnsi="Arial" w:eastAsia="Arial" w:cs="Arial"/>
        </w:rPr>
      </w:pPr>
    </w:p>
    <w:p w:rsidR="68F8DBBA" w:rsidRDefault="68F8DBBA" w14:paraId="37D3DF51" w14:textId="6AFAD737"/>
    <w:p w:rsidR="68F8DBBA" w:rsidRDefault="68F8DBBA" w14:paraId="40AB9CED" w14:textId="31FF188E"/>
    <w:p w:rsidR="68F8DBBA" w:rsidRDefault="68F8DBBA" w14:paraId="1C01F258" w14:textId="61EEBB45"/>
    <w:p w:rsidR="68F8DBBA" w:rsidRDefault="68F8DBBA" w14:paraId="35136EFA" w14:textId="389407C9"/>
    <w:p w:rsidR="68F8DBBA" w:rsidRDefault="68F8DBBA" w14:paraId="5E9CC06D" w14:textId="411ECC95"/>
    <w:p w:rsidR="68F8DBBA" w:rsidRDefault="68F8DBBA" w14:paraId="419813D6" w14:textId="092DA2DC"/>
    <w:p w:rsidR="68F8DBBA" w:rsidRDefault="68F8DBBA" w14:paraId="68001AB4" w14:textId="471E0985"/>
    <w:p w:rsidR="68F8DBBA" w:rsidRDefault="68F8DBBA" w14:paraId="52C94A4D" w14:textId="79C513C4"/>
    <w:p w:rsidR="68F8DBBA" w:rsidRDefault="68F8DBBA" w14:paraId="55F4F5C7" w14:textId="5885E56F"/>
    <w:p w:rsidR="68F8DBBA" w:rsidRDefault="68F8DBBA" w14:paraId="2350A656" w14:textId="3D17A547"/>
    <w:p w:rsidR="68F8DBBA" w:rsidRDefault="68F8DBBA" w14:paraId="19D76968" w14:textId="1FD7DE90"/>
    <w:p w:rsidR="68F8DBBA" w:rsidRDefault="68F8DBBA" w14:paraId="6B1727A6" w14:textId="6E83B087"/>
    <w:p w:rsidR="68F8DBBA" w:rsidRDefault="68F8DBBA" w14:paraId="6CB03135" w14:textId="48F7F625"/>
    <w:p w:rsidR="68F8DBBA" w:rsidRDefault="68F8DBBA" w14:paraId="336B32C6" w14:textId="1DEEAD7F"/>
    <w:p w:rsidR="68F8DBBA" w:rsidRDefault="68F8DBBA" w14:paraId="2F5AB626" w14:textId="0F76EF19"/>
    <w:p w:rsidR="68F8DBBA" w:rsidRDefault="68F8DBBA" w14:paraId="4D447144" w14:textId="39408F82"/>
    <w:p w:rsidR="68F8DBBA" w:rsidRDefault="68F8DBBA" w14:paraId="5D4ACF8D" w14:textId="5DD5EFAF"/>
    <w:p w:rsidR="68F8DBBA" w:rsidRDefault="68F8DBBA" w14:paraId="41AC7EB5" w14:textId="0E77C023"/>
    <w:p w:rsidR="68F8DBBA" w:rsidRDefault="68F8DBBA" w14:paraId="0E7CB306" w14:textId="1C9E743C"/>
    <w:p w:rsidR="68F8DBBA" w:rsidRDefault="68F8DBBA" w14:paraId="2D1192BD" w14:textId="14605170"/>
    <w:p w:rsidR="68F8DBBA" w:rsidRDefault="68F8DBBA" w14:paraId="51BB8446" w14:textId="338D8F4A"/>
    <w:p w:rsidR="592B4FE0" w:rsidP="68F8DBBA" w:rsidRDefault="592B4FE0" w14:paraId="27C5ECE2" w14:textId="7E993EB8">
      <w:pPr>
        <w:spacing w:line="360" w:lineRule="auto"/>
        <w:rPr>
          <w:rFonts w:ascii="Arial" w:hAnsi="Arial" w:eastAsia="Arial" w:cs="Arial"/>
        </w:rPr>
      </w:pPr>
      <w:r w:rsidRPr="68F8DBBA" w:rsidR="592B4FE0">
        <w:rPr>
          <w:rFonts w:ascii="Arial" w:hAnsi="Arial" w:eastAsia="Arial" w:cs="Arial"/>
        </w:rPr>
        <w:t>The purpose of this essay is to discuss and explore Corporate Social Responsibility</w:t>
      </w:r>
      <w:r w:rsidRPr="68F8DBBA" w:rsidR="60A19483">
        <w:rPr>
          <w:rFonts w:ascii="Arial" w:hAnsi="Arial" w:eastAsia="Arial" w:cs="Arial"/>
        </w:rPr>
        <w:t xml:space="preserve"> (CSR) and how CSR is implemented</w:t>
      </w:r>
      <w:r w:rsidRPr="68F8DBBA" w:rsidR="774B65D7">
        <w:rPr>
          <w:rFonts w:ascii="Arial" w:hAnsi="Arial" w:eastAsia="Arial" w:cs="Arial"/>
        </w:rPr>
        <w:t>, along with the impacts and solutions to high usage of natural resources</w:t>
      </w:r>
      <w:r w:rsidRPr="68F8DBBA" w:rsidR="686A7F6A">
        <w:rPr>
          <w:rFonts w:ascii="Arial" w:hAnsi="Arial" w:eastAsia="Arial" w:cs="Arial"/>
        </w:rPr>
        <w:t>, looking at theories</w:t>
      </w:r>
      <w:r w:rsidRPr="68F8DBBA" w:rsidR="5B938A30">
        <w:rPr>
          <w:rFonts w:ascii="Arial" w:hAnsi="Arial" w:eastAsia="Arial" w:cs="Arial"/>
        </w:rPr>
        <w:t xml:space="preserve"> </w:t>
      </w:r>
      <w:r w:rsidRPr="68F8DBBA" w:rsidR="152992C8">
        <w:rPr>
          <w:rFonts w:ascii="Arial" w:hAnsi="Arial" w:eastAsia="Arial" w:cs="Arial"/>
        </w:rPr>
        <w:t xml:space="preserve">such as, the three pillars </w:t>
      </w:r>
      <w:r w:rsidRPr="68F8DBBA" w:rsidR="5B938A30">
        <w:rPr>
          <w:rFonts w:ascii="Arial" w:hAnsi="Arial" w:eastAsia="Arial" w:cs="Arial"/>
        </w:rPr>
        <w:t>and factors</w:t>
      </w:r>
      <w:r w:rsidRPr="68F8DBBA" w:rsidR="686A7F6A">
        <w:rPr>
          <w:rFonts w:ascii="Arial" w:hAnsi="Arial" w:eastAsia="Arial" w:cs="Arial"/>
        </w:rPr>
        <w:t xml:space="preserve"> that contribute to</w:t>
      </w:r>
      <w:r w:rsidRPr="68F8DBBA" w:rsidR="25D0FCF3">
        <w:rPr>
          <w:rFonts w:ascii="Arial" w:hAnsi="Arial" w:eastAsia="Arial" w:cs="Arial"/>
        </w:rPr>
        <w:t xml:space="preserve"> having a sustainable </w:t>
      </w:r>
      <w:r w:rsidRPr="68F8DBBA" w:rsidR="14A468B2">
        <w:rPr>
          <w:rFonts w:ascii="Arial" w:hAnsi="Arial" w:eastAsia="Arial" w:cs="Arial"/>
        </w:rPr>
        <w:t xml:space="preserve">future. In time, Corporate Social responsibilities have been </w:t>
      </w:r>
      <w:r w:rsidRPr="68F8DBBA" w:rsidR="3B21827C">
        <w:rPr>
          <w:rFonts w:ascii="Arial" w:hAnsi="Arial" w:eastAsia="Arial" w:cs="Arial"/>
        </w:rPr>
        <w:t xml:space="preserve">encouraged more so, within the hospitality industry, due to its high use of </w:t>
      </w:r>
      <w:r w:rsidRPr="68F8DBBA" w:rsidR="6B512441">
        <w:rPr>
          <w:rFonts w:ascii="Arial" w:hAnsi="Arial" w:eastAsia="Arial" w:cs="Arial"/>
        </w:rPr>
        <w:t>natural</w:t>
      </w:r>
      <w:r w:rsidRPr="68F8DBBA" w:rsidR="3B21827C">
        <w:rPr>
          <w:rFonts w:ascii="Arial" w:hAnsi="Arial" w:eastAsia="Arial" w:cs="Arial"/>
        </w:rPr>
        <w:t xml:space="preserve"> resources and wasteful factor</w:t>
      </w:r>
      <w:r w:rsidRPr="68F8DBBA" w:rsidR="15AB5875">
        <w:rPr>
          <w:rFonts w:ascii="Arial" w:hAnsi="Arial" w:eastAsia="Arial" w:cs="Arial"/>
        </w:rPr>
        <w:t xml:space="preserve">s, such as water, </w:t>
      </w:r>
      <w:r w:rsidRPr="68F8DBBA" w:rsidR="5CB9EE3B">
        <w:rPr>
          <w:rFonts w:ascii="Arial" w:hAnsi="Arial" w:eastAsia="Arial" w:cs="Arial"/>
        </w:rPr>
        <w:t>energy,</w:t>
      </w:r>
      <w:r w:rsidRPr="68F8DBBA" w:rsidR="15AB5875">
        <w:rPr>
          <w:rFonts w:ascii="Arial" w:hAnsi="Arial" w:eastAsia="Arial" w:cs="Arial"/>
        </w:rPr>
        <w:t xml:space="preserve"> and food. (Guzzo et al., 2020)</w:t>
      </w:r>
      <w:r w:rsidRPr="68F8DBBA" w:rsidR="4AD1BA39">
        <w:rPr>
          <w:rFonts w:ascii="Arial" w:hAnsi="Arial" w:eastAsia="Arial" w:cs="Arial"/>
        </w:rPr>
        <w:t xml:space="preserve">. A specific hotel brand </w:t>
      </w:r>
      <w:r w:rsidRPr="68F8DBBA" w:rsidR="39CD9AA5">
        <w:rPr>
          <w:rFonts w:ascii="Arial" w:hAnsi="Arial" w:eastAsia="Arial" w:cs="Arial"/>
        </w:rPr>
        <w:t xml:space="preserve">will also be overlooked </w:t>
      </w:r>
      <w:r w:rsidRPr="68F8DBBA" w:rsidR="1E229EDE">
        <w:rPr>
          <w:rFonts w:ascii="Arial" w:hAnsi="Arial" w:eastAsia="Arial" w:cs="Arial"/>
        </w:rPr>
        <w:t>and how they implement CSR into their sustainab</w:t>
      </w:r>
      <w:r w:rsidRPr="68F8DBBA" w:rsidR="2BBF1FD8">
        <w:rPr>
          <w:rFonts w:ascii="Arial" w:hAnsi="Arial" w:eastAsia="Arial" w:cs="Arial"/>
        </w:rPr>
        <w:t>ility</w:t>
      </w:r>
      <w:r w:rsidRPr="68F8DBBA" w:rsidR="1E229EDE">
        <w:rPr>
          <w:rFonts w:ascii="Arial" w:hAnsi="Arial" w:eastAsia="Arial" w:cs="Arial"/>
        </w:rPr>
        <w:t xml:space="preserve"> </w:t>
      </w:r>
      <w:r w:rsidRPr="68F8DBBA" w:rsidR="1E229EDE">
        <w:rPr>
          <w:rFonts w:ascii="Arial" w:hAnsi="Arial" w:eastAsia="Arial" w:cs="Arial"/>
        </w:rPr>
        <w:t>jou</w:t>
      </w:r>
      <w:r w:rsidRPr="68F8DBBA" w:rsidR="421B0922">
        <w:rPr>
          <w:rFonts w:ascii="Arial" w:hAnsi="Arial" w:eastAsia="Arial" w:cs="Arial"/>
        </w:rPr>
        <w:t>r</w:t>
      </w:r>
      <w:r w:rsidRPr="68F8DBBA" w:rsidR="1E229EDE">
        <w:rPr>
          <w:rFonts w:ascii="Arial" w:hAnsi="Arial" w:eastAsia="Arial" w:cs="Arial"/>
        </w:rPr>
        <w:t>ney</w:t>
      </w:r>
      <w:r w:rsidRPr="68F8DBBA" w:rsidR="3C201375">
        <w:rPr>
          <w:rFonts w:ascii="Arial" w:hAnsi="Arial" w:eastAsia="Arial" w:cs="Arial"/>
        </w:rPr>
        <w:t xml:space="preserve"> and their successes through implementing CSR.</w:t>
      </w:r>
      <w:r w:rsidRPr="68F8DBBA" w:rsidR="1E229EDE">
        <w:rPr>
          <w:rFonts w:ascii="Arial" w:hAnsi="Arial" w:eastAsia="Arial" w:cs="Arial"/>
        </w:rPr>
        <w:t xml:space="preserve"> </w:t>
      </w:r>
    </w:p>
    <w:p w:rsidR="2B261E57" w:rsidP="68F8DBBA" w:rsidRDefault="2B261E57" w14:paraId="2F45E458" w14:textId="15339029">
      <w:pPr>
        <w:spacing w:line="360" w:lineRule="auto"/>
        <w:rPr>
          <w:rFonts w:ascii="Arial" w:hAnsi="Arial" w:eastAsia="Arial" w:cs="Arial"/>
        </w:rPr>
      </w:pPr>
      <w:r w:rsidRPr="68F8DBBA" w:rsidR="2B261E57">
        <w:rPr>
          <w:rFonts w:ascii="Arial" w:hAnsi="Arial" w:eastAsia="Arial" w:cs="Arial"/>
        </w:rPr>
        <w:t>Within Cannibals with forks, John Elkington (1999) reported that the “triple bottom line” w</w:t>
      </w:r>
      <w:r w:rsidRPr="68F8DBBA" w:rsidR="300AE1C3">
        <w:rPr>
          <w:rFonts w:ascii="Arial" w:hAnsi="Arial" w:eastAsia="Arial" w:cs="Arial"/>
        </w:rPr>
        <w:t>ould be the business imperative of the 21</w:t>
      </w:r>
      <w:r w:rsidRPr="68F8DBBA" w:rsidR="300AE1C3">
        <w:rPr>
          <w:rFonts w:ascii="Arial" w:hAnsi="Arial" w:eastAsia="Arial" w:cs="Arial"/>
          <w:vertAlign w:val="superscript"/>
        </w:rPr>
        <w:t>st</w:t>
      </w:r>
      <w:r w:rsidRPr="68F8DBBA" w:rsidR="300AE1C3">
        <w:rPr>
          <w:rFonts w:ascii="Arial" w:hAnsi="Arial" w:eastAsia="Arial" w:cs="Arial"/>
        </w:rPr>
        <w:t xml:space="preserve"> century. Elkington argued that social </w:t>
      </w:r>
      <w:r w:rsidRPr="68F8DBBA" w:rsidR="6F35BC84">
        <w:rPr>
          <w:rFonts w:ascii="Arial" w:hAnsi="Arial" w:eastAsia="Arial" w:cs="Arial"/>
        </w:rPr>
        <w:t xml:space="preserve">justice, economic </w:t>
      </w:r>
      <w:r w:rsidRPr="68F8DBBA" w:rsidR="6CE7392C">
        <w:rPr>
          <w:rFonts w:ascii="Arial" w:hAnsi="Arial" w:eastAsia="Arial" w:cs="Arial"/>
        </w:rPr>
        <w:t>prosperity,</w:t>
      </w:r>
      <w:r w:rsidRPr="68F8DBBA" w:rsidR="6F35BC84">
        <w:rPr>
          <w:rFonts w:ascii="Arial" w:hAnsi="Arial" w:eastAsia="Arial" w:cs="Arial"/>
        </w:rPr>
        <w:t xml:space="preserve"> and environmental quality are the three key elements of the triple bottom line and will</w:t>
      </w:r>
      <w:r w:rsidRPr="68F8DBBA" w:rsidR="7CC8354C">
        <w:rPr>
          <w:rFonts w:ascii="Arial" w:hAnsi="Arial" w:eastAsia="Arial" w:cs="Arial"/>
        </w:rPr>
        <w:t xml:space="preserve"> be the factors against which corporate performance will be measured.</w:t>
      </w:r>
    </w:p>
    <w:p w:rsidR="57B15B12" w:rsidP="68F8DBBA" w:rsidRDefault="57B15B12" w14:paraId="2EE2EE92" w14:textId="3F3C3715">
      <w:pPr>
        <w:spacing w:line="360" w:lineRule="auto"/>
        <w:rPr>
          <w:rFonts w:ascii="Arial" w:hAnsi="Arial" w:eastAsia="Arial" w:cs="Arial"/>
        </w:rPr>
      </w:pPr>
      <w:r w:rsidRPr="68F8DBBA" w:rsidR="57B15B12">
        <w:rPr>
          <w:rFonts w:ascii="Arial" w:hAnsi="Arial" w:eastAsia="Arial" w:cs="Arial"/>
        </w:rPr>
        <w:t xml:space="preserve">The United Nations explains that (CSR) is a concept </w:t>
      </w:r>
      <w:r w:rsidRPr="68F8DBBA" w:rsidR="6F6F2A6C">
        <w:rPr>
          <w:rFonts w:ascii="Arial" w:hAnsi="Arial" w:eastAsia="Arial" w:cs="Arial"/>
        </w:rPr>
        <w:t xml:space="preserve">within management, where companies combine the social and environmental concerns within the </w:t>
      </w:r>
      <w:r w:rsidRPr="68F8DBBA" w:rsidR="42BF72D8">
        <w:rPr>
          <w:rFonts w:ascii="Arial" w:hAnsi="Arial" w:eastAsia="Arial" w:cs="Arial"/>
        </w:rPr>
        <w:t>company's</w:t>
      </w:r>
      <w:r w:rsidRPr="68F8DBBA" w:rsidR="6F6F2A6C">
        <w:rPr>
          <w:rFonts w:ascii="Arial" w:hAnsi="Arial" w:eastAsia="Arial" w:cs="Arial"/>
        </w:rPr>
        <w:t xml:space="preserve"> oper</w:t>
      </w:r>
      <w:r w:rsidRPr="68F8DBBA" w:rsidR="1C47981E">
        <w:rPr>
          <w:rFonts w:ascii="Arial" w:hAnsi="Arial" w:eastAsia="Arial" w:cs="Arial"/>
        </w:rPr>
        <w:t>ations and interactions with their stakeholders.</w:t>
      </w:r>
      <w:r w:rsidRPr="68F8DBBA" w:rsidR="1CA3CF69">
        <w:rPr>
          <w:rFonts w:ascii="Arial" w:hAnsi="Arial" w:eastAsia="Arial" w:cs="Arial"/>
        </w:rPr>
        <w:t xml:space="preserve"> The general understanding for CSR is the way a company finds a </w:t>
      </w:r>
      <w:r w:rsidRPr="68F8DBBA" w:rsidR="3D6BD0C4">
        <w:rPr>
          <w:rFonts w:ascii="Arial" w:hAnsi="Arial" w:eastAsia="Arial" w:cs="Arial"/>
        </w:rPr>
        <w:t xml:space="preserve">balance of economic, </w:t>
      </w:r>
      <w:r w:rsidRPr="68F8DBBA" w:rsidR="0E504636">
        <w:rPr>
          <w:rFonts w:ascii="Arial" w:hAnsi="Arial" w:eastAsia="Arial" w:cs="Arial"/>
        </w:rPr>
        <w:t>environmental,</w:t>
      </w:r>
      <w:r w:rsidRPr="68F8DBBA" w:rsidR="3D6BD0C4">
        <w:rPr>
          <w:rFonts w:ascii="Arial" w:hAnsi="Arial" w:eastAsia="Arial" w:cs="Arial"/>
        </w:rPr>
        <w:t xml:space="preserve"> and social </w:t>
      </w:r>
      <w:r w:rsidRPr="68F8DBBA" w:rsidR="364A5DD5">
        <w:rPr>
          <w:rFonts w:ascii="Arial" w:hAnsi="Arial" w:eastAsia="Arial" w:cs="Arial"/>
        </w:rPr>
        <w:t xml:space="preserve">essentials, whilst communicating to shareholders </w:t>
      </w:r>
      <w:r w:rsidRPr="68F8DBBA" w:rsidR="0F5403CF">
        <w:rPr>
          <w:rFonts w:ascii="Arial" w:hAnsi="Arial" w:eastAsia="Arial" w:cs="Arial"/>
        </w:rPr>
        <w:t xml:space="preserve">and stakeholders. </w:t>
      </w:r>
      <w:r w:rsidRPr="68F8DBBA" w:rsidR="0F5403CF">
        <w:rPr>
          <w:rFonts w:ascii="Arial" w:hAnsi="Arial" w:eastAsia="Arial" w:cs="Arial"/>
        </w:rPr>
        <w:t>Regarding</w:t>
      </w:r>
      <w:r w:rsidRPr="68F8DBBA" w:rsidR="0F5403CF">
        <w:rPr>
          <w:rFonts w:ascii="Arial" w:hAnsi="Arial" w:eastAsia="Arial" w:cs="Arial"/>
        </w:rPr>
        <w:t xml:space="preserve"> this there needs to be a line drawn between the distinction between CSR, </w:t>
      </w:r>
      <w:r w:rsidRPr="68F8DBBA" w:rsidR="2FC88634">
        <w:rPr>
          <w:rFonts w:ascii="Arial" w:hAnsi="Arial" w:eastAsia="Arial" w:cs="Arial"/>
        </w:rPr>
        <w:t xml:space="preserve">it can be a strategic concept within </w:t>
      </w:r>
      <w:r w:rsidRPr="68F8DBBA" w:rsidR="043D001A">
        <w:rPr>
          <w:rFonts w:ascii="Arial" w:hAnsi="Arial" w:eastAsia="Arial" w:cs="Arial"/>
        </w:rPr>
        <w:t>business management, charity, sponsorships, and philanthropy</w:t>
      </w:r>
      <w:r w:rsidRPr="68F8DBBA" w:rsidR="043D001A">
        <w:rPr>
          <w:rFonts w:ascii="Arial" w:hAnsi="Arial" w:eastAsia="Arial" w:cs="Arial"/>
        </w:rPr>
        <w:t>.</w:t>
      </w:r>
      <w:r w:rsidRPr="68F8DBBA" w:rsidR="6FB0F128">
        <w:rPr>
          <w:rFonts w:ascii="Arial" w:hAnsi="Arial" w:eastAsia="Arial" w:cs="Arial"/>
        </w:rPr>
        <w:t xml:space="preserve">  </w:t>
      </w:r>
      <w:r w:rsidRPr="68F8DBBA" w:rsidR="6FB0F128">
        <w:rPr>
          <w:rFonts w:ascii="Arial" w:hAnsi="Arial" w:eastAsia="Arial" w:cs="Arial"/>
        </w:rPr>
        <w:t xml:space="preserve">   </w:t>
      </w:r>
      <w:r w:rsidRPr="68F8DBBA" w:rsidR="5059DEF6">
        <w:rPr>
          <w:rFonts w:ascii="Arial" w:hAnsi="Arial" w:eastAsia="Arial" w:cs="Arial"/>
        </w:rPr>
        <w:t xml:space="preserve">Encouragement of CSR needs approaches in line with specific company needs and </w:t>
      </w:r>
      <w:r w:rsidRPr="68F8DBBA" w:rsidR="5059DEF6">
        <w:rPr>
          <w:rFonts w:ascii="Arial" w:hAnsi="Arial" w:eastAsia="Arial" w:cs="Arial"/>
        </w:rPr>
        <w:t>capacities</w:t>
      </w:r>
      <w:r w:rsidRPr="68F8DBBA" w:rsidR="5059DEF6">
        <w:rPr>
          <w:rFonts w:ascii="Arial" w:hAnsi="Arial" w:eastAsia="Arial" w:cs="Arial"/>
        </w:rPr>
        <w:t>.</w:t>
      </w:r>
      <w:r w:rsidRPr="68F8DBBA" w:rsidR="6424A1E3">
        <w:rPr>
          <w:rFonts w:ascii="Arial" w:hAnsi="Arial" w:eastAsia="Arial" w:cs="Arial"/>
        </w:rPr>
        <w:t xml:space="preserve"> UNIDO</w:t>
      </w:r>
      <w:r w:rsidRPr="68F8DBBA" w:rsidR="7EF0F1BF">
        <w:rPr>
          <w:rFonts w:ascii="Arial" w:hAnsi="Arial" w:eastAsia="Arial" w:cs="Arial"/>
        </w:rPr>
        <w:t xml:space="preserve"> has based its CSR program</w:t>
      </w:r>
      <w:r w:rsidRPr="68F8DBBA" w:rsidR="36D1259A">
        <w:rPr>
          <w:rFonts w:ascii="Arial" w:hAnsi="Arial" w:eastAsia="Arial" w:cs="Arial"/>
        </w:rPr>
        <w:t xml:space="preserve"> </w:t>
      </w:r>
      <w:r w:rsidRPr="68F8DBBA" w:rsidR="7EF0F1BF">
        <w:rPr>
          <w:rFonts w:ascii="Arial" w:hAnsi="Arial" w:eastAsia="Arial" w:cs="Arial"/>
        </w:rPr>
        <w:t>on the triple bottom line</w:t>
      </w:r>
      <w:r w:rsidRPr="68F8DBBA" w:rsidR="043D001A">
        <w:rPr>
          <w:rFonts w:ascii="Arial" w:hAnsi="Arial" w:eastAsia="Arial" w:cs="Arial"/>
        </w:rPr>
        <w:t xml:space="preserve"> </w:t>
      </w:r>
      <w:r w:rsidRPr="68F8DBBA" w:rsidR="1C986051">
        <w:rPr>
          <w:rFonts w:ascii="Arial" w:hAnsi="Arial" w:eastAsia="Arial" w:cs="Arial"/>
        </w:rPr>
        <w:t xml:space="preserve">approach. This has been a successful tool for small and mid-sized enterprises within developing countries and aid them through meeting </w:t>
      </w:r>
      <w:r w:rsidRPr="68F8DBBA" w:rsidR="53FDB164">
        <w:rPr>
          <w:rFonts w:ascii="Arial" w:hAnsi="Arial" w:eastAsia="Arial" w:cs="Arial"/>
        </w:rPr>
        <w:t>social and environmental standards without considering their competition. A successful</w:t>
      </w:r>
      <w:r w:rsidRPr="68F8DBBA" w:rsidR="3EAA45C2">
        <w:rPr>
          <w:rFonts w:ascii="Arial" w:hAnsi="Arial" w:eastAsia="Arial" w:cs="Arial"/>
        </w:rPr>
        <w:t xml:space="preserve"> CSR concept can have multiple advantages, such as, advanced access to capital and markets, incre</w:t>
      </w:r>
      <w:r w:rsidRPr="68F8DBBA" w:rsidR="3D4E2509">
        <w:rPr>
          <w:rFonts w:ascii="Arial" w:hAnsi="Arial" w:eastAsia="Arial" w:cs="Arial"/>
        </w:rPr>
        <w:t xml:space="preserve">ased profits and sales, savings on operational costs, an improved quality </w:t>
      </w:r>
      <w:r w:rsidRPr="68F8DBBA" w:rsidR="642497FE">
        <w:rPr>
          <w:rFonts w:ascii="Arial" w:hAnsi="Arial" w:eastAsia="Arial" w:cs="Arial"/>
        </w:rPr>
        <w:t xml:space="preserve">and performance, company image and reputation, improved increased customer loyalty, and better risk </w:t>
      </w:r>
      <w:r w:rsidRPr="68F8DBBA" w:rsidR="75095DAC">
        <w:rPr>
          <w:rFonts w:ascii="Arial" w:hAnsi="Arial" w:eastAsia="Arial" w:cs="Arial"/>
        </w:rPr>
        <w:t>management processes, along with improved decision making.</w:t>
      </w:r>
      <w:r w:rsidRPr="68F8DBBA" w:rsidR="55FE56CF">
        <w:rPr>
          <w:rFonts w:ascii="Arial" w:hAnsi="Arial" w:eastAsia="Arial" w:cs="Arial"/>
        </w:rPr>
        <w:t xml:space="preserve"> </w:t>
      </w:r>
      <w:r w:rsidRPr="68F8DBBA" w:rsidR="62A5F5E5">
        <w:rPr>
          <w:rFonts w:ascii="Arial" w:hAnsi="Arial" w:eastAsia="Arial" w:cs="Arial"/>
        </w:rPr>
        <w:t>(</w:t>
      </w:r>
      <w:r w:rsidRPr="68F8DBBA" w:rsidR="55FE56CF">
        <w:rPr>
          <w:rFonts w:ascii="Arial" w:hAnsi="Arial" w:eastAsia="Arial" w:cs="Arial"/>
        </w:rPr>
        <w:t>UN</w:t>
      </w:r>
      <w:r w:rsidRPr="68F8DBBA" w:rsidR="7C3A8355">
        <w:rPr>
          <w:rFonts w:ascii="Arial" w:hAnsi="Arial" w:eastAsia="Arial" w:cs="Arial"/>
        </w:rPr>
        <w:t>IDO</w:t>
      </w:r>
      <w:r w:rsidRPr="68F8DBBA" w:rsidR="2ACD917A">
        <w:rPr>
          <w:rFonts w:ascii="Arial" w:hAnsi="Arial" w:eastAsia="Arial" w:cs="Arial"/>
        </w:rPr>
        <w:t>.</w:t>
      </w:r>
      <w:r w:rsidRPr="68F8DBBA" w:rsidR="14AF61E1">
        <w:rPr>
          <w:rFonts w:ascii="Arial" w:hAnsi="Arial" w:eastAsia="Arial" w:cs="Arial"/>
        </w:rPr>
        <w:t>,</w:t>
      </w:r>
      <w:r w:rsidRPr="68F8DBBA" w:rsidR="55FE56CF">
        <w:rPr>
          <w:rFonts w:ascii="Arial" w:hAnsi="Arial" w:eastAsia="Arial" w:cs="Arial"/>
        </w:rPr>
        <w:t xml:space="preserve"> </w:t>
      </w:r>
      <w:hyperlink r:id="Re5aa7b0b24324d91">
        <w:r w:rsidRPr="68F8DBBA" w:rsidR="55FE56CF">
          <w:rPr>
            <w:rStyle w:val="Hyperlink"/>
            <w:rFonts w:ascii="Arial" w:hAnsi="Arial" w:eastAsia="Arial" w:cs="Arial"/>
          </w:rPr>
          <w:t>www.unido.org</w:t>
        </w:r>
      </w:hyperlink>
      <w:r w:rsidRPr="68F8DBBA" w:rsidR="1948C23C">
        <w:rPr>
          <w:rFonts w:ascii="Arial" w:hAnsi="Arial" w:eastAsia="Arial" w:cs="Arial"/>
        </w:rPr>
        <w:t xml:space="preserve"> )</w:t>
      </w:r>
      <w:r w:rsidRPr="68F8DBBA" w:rsidR="63483C34">
        <w:rPr>
          <w:rFonts w:ascii="Arial" w:hAnsi="Arial" w:eastAsia="Arial" w:cs="Arial"/>
        </w:rPr>
        <w:t xml:space="preserve"> </w:t>
      </w:r>
    </w:p>
    <w:p w:rsidR="6903E532" w:rsidP="68F8DBBA" w:rsidRDefault="6903E532" w14:paraId="4917D953" w14:textId="1B44F137">
      <w:pPr>
        <w:spacing w:line="360" w:lineRule="auto"/>
        <w:rPr>
          <w:rFonts w:ascii="Arial" w:hAnsi="Arial" w:eastAsia="Arial" w:cs="Arial"/>
        </w:rPr>
      </w:pPr>
      <w:r w:rsidRPr="68F8DBBA" w:rsidR="6903E532">
        <w:rPr>
          <w:rFonts w:ascii="Arial" w:hAnsi="Arial" w:eastAsia="Arial" w:cs="Arial"/>
        </w:rPr>
        <w:t>The brand focused on in the essay will be Ibis, owned by Accor.</w:t>
      </w:r>
      <w:r w:rsidRPr="68F8DBBA" w:rsidR="00C30A96">
        <w:rPr>
          <w:rFonts w:ascii="Arial" w:hAnsi="Arial" w:eastAsia="Arial" w:cs="Arial"/>
        </w:rPr>
        <w:t xml:space="preserve"> In 2011, Accor designed a new strategy for </w:t>
      </w:r>
      <w:r w:rsidRPr="68F8DBBA" w:rsidR="52579590">
        <w:rPr>
          <w:rFonts w:ascii="Arial" w:hAnsi="Arial" w:eastAsia="Arial" w:cs="Arial"/>
        </w:rPr>
        <w:t>the</w:t>
      </w:r>
      <w:r w:rsidRPr="68F8DBBA" w:rsidR="3EF1CEC5">
        <w:rPr>
          <w:rFonts w:ascii="Arial" w:hAnsi="Arial" w:eastAsia="Arial" w:cs="Arial"/>
        </w:rPr>
        <w:t xml:space="preserve">ir economy brands such as Ibis, Ibis styles and Ibis budget. The former CEO of Accor, </w:t>
      </w:r>
      <w:r w:rsidRPr="68F8DBBA" w:rsidR="7DAD41A6">
        <w:rPr>
          <w:rFonts w:ascii="Arial" w:hAnsi="Arial" w:eastAsia="Arial" w:cs="Arial"/>
        </w:rPr>
        <w:t xml:space="preserve">Dennis </w:t>
      </w:r>
      <w:r w:rsidRPr="68F8DBBA" w:rsidR="7DAD41A6">
        <w:rPr>
          <w:rFonts w:ascii="Arial" w:hAnsi="Arial" w:eastAsia="Arial" w:cs="Arial"/>
        </w:rPr>
        <w:t>Hannequin</w:t>
      </w:r>
      <w:r w:rsidRPr="68F8DBBA" w:rsidR="7DAD41A6">
        <w:rPr>
          <w:rFonts w:ascii="Arial" w:hAnsi="Arial" w:eastAsia="Arial" w:cs="Arial"/>
        </w:rPr>
        <w:t xml:space="preserve"> </w:t>
      </w:r>
      <w:r w:rsidRPr="68F8DBBA" w:rsidR="7DAD41A6">
        <w:rPr>
          <w:rFonts w:ascii="Arial" w:hAnsi="Arial" w:eastAsia="Arial" w:cs="Arial"/>
        </w:rPr>
        <w:t>stated</w:t>
      </w:r>
      <w:r w:rsidRPr="68F8DBBA" w:rsidR="7DAD41A6">
        <w:rPr>
          <w:rFonts w:ascii="Arial" w:hAnsi="Arial" w:eastAsia="Arial" w:cs="Arial"/>
        </w:rPr>
        <w:t xml:space="preserve"> that their aim was to</w:t>
      </w:r>
      <w:r w:rsidRPr="68F8DBBA" w:rsidR="35F4F1AA">
        <w:rPr>
          <w:rFonts w:ascii="Arial" w:hAnsi="Arial" w:eastAsia="Arial" w:cs="Arial"/>
        </w:rPr>
        <w:t xml:space="preserve"> provide exceptional service with </w:t>
      </w:r>
      <w:r w:rsidRPr="68F8DBBA" w:rsidR="245BF7DB">
        <w:rPr>
          <w:rFonts w:ascii="Arial" w:hAnsi="Arial" w:eastAsia="Arial" w:cs="Arial"/>
        </w:rPr>
        <w:t>latest brands</w:t>
      </w:r>
      <w:r w:rsidRPr="68F8DBBA" w:rsidR="35F4F1AA">
        <w:rPr>
          <w:rFonts w:ascii="Arial" w:hAnsi="Arial" w:eastAsia="Arial" w:cs="Arial"/>
        </w:rPr>
        <w:t xml:space="preserve">, </w:t>
      </w:r>
      <w:r w:rsidRPr="68F8DBBA" w:rsidR="25466B9F">
        <w:rPr>
          <w:rFonts w:ascii="Arial" w:hAnsi="Arial" w:eastAsia="Arial" w:cs="Arial"/>
        </w:rPr>
        <w:t>He added that Ibis would keep its own name, with (ETAP) and (All Seasons) names</w:t>
      </w:r>
      <w:r w:rsidRPr="68F8DBBA" w:rsidR="19FD3BE4">
        <w:rPr>
          <w:rFonts w:ascii="Arial" w:hAnsi="Arial" w:eastAsia="Arial" w:cs="Arial"/>
        </w:rPr>
        <w:t xml:space="preserve"> to change to Ibis budget and Ibis styles.</w:t>
      </w:r>
      <w:r w:rsidRPr="68F8DBBA" w:rsidR="6553FF99">
        <w:rPr>
          <w:rFonts w:ascii="Arial" w:hAnsi="Arial" w:eastAsia="Arial" w:cs="Arial"/>
        </w:rPr>
        <w:t xml:space="preserve"> (HNN Newswire,2011) Ibis was the main brand leading to formed brand extension via </w:t>
      </w:r>
      <w:r w:rsidRPr="68F8DBBA" w:rsidR="32BDF5ED">
        <w:rPr>
          <w:rFonts w:ascii="Arial" w:hAnsi="Arial" w:eastAsia="Arial" w:cs="Arial"/>
        </w:rPr>
        <w:t>the new Ibis styles and Ibis budget replacing</w:t>
      </w:r>
      <w:r w:rsidRPr="68F8DBBA" w:rsidR="721FC681">
        <w:rPr>
          <w:rFonts w:ascii="Arial" w:hAnsi="Arial" w:eastAsia="Arial" w:cs="Arial"/>
        </w:rPr>
        <w:t xml:space="preserve"> the </w:t>
      </w:r>
      <w:r w:rsidRPr="68F8DBBA" w:rsidR="721FC681">
        <w:rPr>
          <w:rFonts w:ascii="Arial" w:hAnsi="Arial" w:eastAsia="Arial" w:cs="Arial"/>
        </w:rPr>
        <w:t>previous</w:t>
      </w:r>
      <w:r w:rsidRPr="68F8DBBA" w:rsidR="721FC681">
        <w:rPr>
          <w:rFonts w:ascii="Arial" w:hAnsi="Arial" w:eastAsia="Arial" w:cs="Arial"/>
        </w:rPr>
        <w:t xml:space="preserve"> brands </w:t>
      </w:r>
      <w:r w:rsidRPr="68F8DBBA" w:rsidR="682EDD9A">
        <w:rPr>
          <w:rFonts w:ascii="Arial" w:hAnsi="Arial" w:eastAsia="Arial" w:cs="Arial"/>
        </w:rPr>
        <w:t>mentioned. (</w:t>
      </w:r>
      <w:r w:rsidRPr="68F8DBBA" w:rsidR="721FC681">
        <w:rPr>
          <w:rFonts w:ascii="Arial" w:hAnsi="Arial" w:eastAsia="Arial" w:cs="Arial"/>
        </w:rPr>
        <w:t>Dian,2013)</w:t>
      </w:r>
      <w:r w:rsidRPr="68F8DBBA" w:rsidR="35F4F1AA">
        <w:rPr>
          <w:rFonts w:ascii="Arial" w:hAnsi="Arial" w:eastAsia="Arial" w:cs="Arial"/>
        </w:rPr>
        <w:t xml:space="preserve"> </w:t>
      </w:r>
    </w:p>
    <w:p w:rsidR="29FC3FFB" w:rsidP="68F8DBBA" w:rsidRDefault="29FC3FFB" w14:paraId="1223EE63" w14:textId="43D64223">
      <w:pPr>
        <w:spacing w:line="360" w:lineRule="auto"/>
        <w:rPr>
          <w:rFonts w:ascii="Arial" w:hAnsi="Arial" w:eastAsia="Arial" w:cs="Arial"/>
        </w:rPr>
      </w:pPr>
      <w:r w:rsidRPr="68F8DBBA" w:rsidR="29FC3FFB">
        <w:rPr>
          <w:rFonts w:ascii="Arial" w:hAnsi="Arial" w:eastAsia="Arial" w:cs="Arial"/>
        </w:rPr>
        <w:t xml:space="preserve">Accor is a one-of-a-kind company who stay committed and </w:t>
      </w:r>
      <w:r w:rsidRPr="68F8DBBA" w:rsidR="0F912932">
        <w:rPr>
          <w:rFonts w:ascii="Arial" w:hAnsi="Arial" w:eastAsia="Arial" w:cs="Arial"/>
        </w:rPr>
        <w:t>strive to</w:t>
      </w:r>
      <w:r w:rsidRPr="68F8DBBA" w:rsidR="29FC3FFB">
        <w:rPr>
          <w:rFonts w:ascii="Arial" w:hAnsi="Arial" w:eastAsia="Arial" w:cs="Arial"/>
        </w:rPr>
        <w:t xml:space="preserve"> </w:t>
      </w:r>
      <w:r w:rsidRPr="68F8DBBA" w:rsidR="261A62E4">
        <w:rPr>
          <w:rFonts w:ascii="Arial" w:hAnsi="Arial" w:eastAsia="Arial" w:cs="Arial"/>
        </w:rPr>
        <w:t>minimize</w:t>
      </w:r>
      <w:r w:rsidRPr="68F8DBBA" w:rsidR="29FC3FFB">
        <w:rPr>
          <w:rFonts w:ascii="Arial" w:hAnsi="Arial" w:eastAsia="Arial" w:cs="Arial"/>
        </w:rPr>
        <w:t xml:space="preserve"> its carbon footprint and the </w:t>
      </w:r>
      <w:r w:rsidRPr="68F8DBBA" w:rsidR="07A6D297">
        <w:rPr>
          <w:rFonts w:ascii="Arial" w:hAnsi="Arial" w:eastAsia="Arial" w:cs="Arial"/>
        </w:rPr>
        <w:t>continuous</w:t>
      </w:r>
      <w:r w:rsidRPr="68F8DBBA" w:rsidR="6C988D7E">
        <w:rPr>
          <w:rFonts w:ascii="Arial" w:hAnsi="Arial" w:eastAsia="Arial" w:cs="Arial"/>
        </w:rPr>
        <w:t xml:space="preserve"> </w:t>
      </w:r>
      <w:r w:rsidRPr="68F8DBBA" w:rsidR="4AFEA824">
        <w:rPr>
          <w:rFonts w:ascii="Arial" w:hAnsi="Arial" w:eastAsia="Arial" w:cs="Arial"/>
        </w:rPr>
        <w:t>impact</w:t>
      </w:r>
      <w:r w:rsidRPr="68F8DBBA" w:rsidR="6C988D7E">
        <w:rPr>
          <w:rFonts w:ascii="Arial" w:hAnsi="Arial" w:eastAsia="Arial" w:cs="Arial"/>
        </w:rPr>
        <w:t xml:space="preserve"> that it has on the planet.</w:t>
      </w:r>
      <w:r w:rsidRPr="68F8DBBA" w:rsidR="0ED14FCA">
        <w:rPr>
          <w:rFonts w:ascii="Arial" w:hAnsi="Arial" w:eastAsia="Arial" w:cs="Arial"/>
        </w:rPr>
        <w:t xml:space="preserve"> They aim to be respondent to concerns </w:t>
      </w:r>
      <w:r w:rsidRPr="68F8DBBA" w:rsidR="7CDB0F78">
        <w:rPr>
          <w:rFonts w:ascii="Arial" w:hAnsi="Arial" w:eastAsia="Arial" w:cs="Arial"/>
        </w:rPr>
        <w:t xml:space="preserve">that travellers have </w:t>
      </w:r>
      <w:r w:rsidRPr="68F8DBBA" w:rsidR="7CDB0F78">
        <w:rPr>
          <w:rFonts w:ascii="Arial" w:hAnsi="Arial" w:eastAsia="Arial" w:cs="Arial"/>
        </w:rPr>
        <w:t>regarding</w:t>
      </w:r>
      <w:r w:rsidRPr="68F8DBBA" w:rsidR="7CDB0F78">
        <w:rPr>
          <w:rFonts w:ascii="Arial" w:hAnsi="Arial" w:eastAsia="Arial" w:cs="Arial"/>
        </w:rPr>
        <w:t xml:space="preserve"> social and environmental responsibilities. </w:t>
      </w:r>
      <w:r w:rsidRPr="68F8DBBA" w:rsidR="71E0B2FE">
        <w:rPr>
          <w:rFonts w:ascii="Arial" w:hAnsi="Arial" w:eastAsia="Arial" w:cs="Arial"/>
        </w:rPr>
        <w:t>Accor's sustainability approach provides motivations to help those progress further. Ten percent of their hotels have on-site renewable energy, Seventeen percent of hotels that collect and reuse rainwate</w:t>
      </w:r>
      <w:r w:rsidRPr="68F8DBBA" w:rsidR="0AA287B7">
        <w:rPr>
          <w:rFonts w:ascii="Arial" w:hAnsi="Arial" w:eastAsia="Arial" w:cs="Arial"/>
        </w:rPr>
        <w:t>r and ninety-nine percent hotels that</w:t>
      </w:r>
      <w:r w:rsidRPr="68F8DBBA" w:rsidR="5366E387">
        <w:rPr>
          <w:rFonts w:ascii="Arial" w:hAnsi="Arial" w:eastAsia="Arial" w:cs="Arial"/>
        </w:rPr>
        <w:t xml:space="preserve"> are</w:t>
      </w:r>
      <w:r w:rsidRPr="68F8DBBA" w:rsidR="0AA287B7">
        <w:rPr>
          <w:rFonts w:ascii="Arial" w:hAnsi="Arial" w:eastAsia="Arial" w:cs="Arial"/>
        </w:rPr>
        <w:t xml:space="preserve"> </w:t>
      </w:r>
      <w:r w:rsidRPr="68F8DBBA" w:rsidR="0AA287B7">
        <w:rPr>
          <w:rFonts w:ascii="Arial" w:hAnsi="Arial" w:eastAsia="Arial" w:cs="Arial"/>
        </w:rPr>
        <w:t>participating</w:t>
      </w:r>
      <w:r w:rsidRPr="68F8DBBA" w:rsidR="0AA287B7">
        <w:rPr>
          <w:rFonts w:ascii="Arial" w:hAnsi="Arial" w:eastAsia="Arial" w:cs="Arial"/>
        </w:rPr>
        <w:t xml:space="preserve"> in WATCH, which is a program</w:t>
      </w:r>
      <w:r w:rsidRPr="68F8DBBA" w:rsidR="2A32AA2C">
        <w:rPr>
          <w:rFonts w:ascii="Arial" w:hAnsi="Arial" w:eastAsia="Arial" w:cs="Arial"/>
        </w:rPr>
        <w:t xml:space="preserve"> that stands for (we act together for children).</w:t>
      </w:r>
      <w:r w:rsidRPr="68F8DBBA" w:rsidR="0AA287B7">
        <w:rPr>
          <w:rFonts w:ascii="Arial" w:hAnsi="Arial" w:eastAsia="Arial" w:cs="Arial"/>
        </w:rPr>
        <w:t xml:space="preserve"> </w:t>
      </w:r>
      <w:r w:rsidRPr="68F8DBBA" w:rsidR="2012BD1E">
        <w:rPr>
          <w:rFonts w:ascii="Arial" w:hAnsi="Arial" w:eastAsia="Arial" w:cs="Arial"/>
        </w:rPr>
        <w:t xml:space="preserve">The three factors that have been mentioned contribute to savings on operating costs, an improvement to the </w:t>
      </w:r>
      <w:r w:rsidRPr="68F8DBBA" w:rsidR="0EB6423A">
        <w:rPr>
          <w:rFonts w:ascii="Arial" w:hAnsi="Arial" w:eastAsia="Arial" w:cs="Arial"/>
        </w:rPr>
        <w:t>hotel's</w:t>
      </w:r>
      <w:r w:rsidRPr="68F8DBBA" w:rsidR="2012BD1E">
        <w:rPr>
          <w:rFonts w:ascii="Arial" w:hAnsi="Arial" w:eastAsia="Arial" w:cs="Arial"/>
        </w:rPr>
        <w:t xml:space="preserve"> image and reputat</w:t>
      </w:r>
      <w:r w:rsidRPr="68F8DBBA" w:rsidR="66A4BCB7">
        <w:rPr>
          <w:rFonts w:ascii="Arial" w:hAnsi="Arial" w:eastAsia="Arial" w:cs="Arial"/>
        </w:rPr>
        <w:t>ion</w:t>
      </w:r>
      <w:r w:rsidRPr="68F8DBBA" w:rsidR="1A02210B">
        <w:rPr>
          <w:rFonts w:ascii="Arial" w:hAnsi="Arial" w:eastAsia="Arial" w:cs="Arial"/>
        </w:rPr>
        <w:t>, and Commercial</w:t>
      </w:r>
      <w:r w:rsidRPr="68F8DBBA" w:rsidR="66A4BCB7">
        <w:rPr>
          <w:rFonts w:ascii="Arial" w:hAnsi="Arial" w:eastAsia="Arial" w:cs="Arial"/>
        </w:rPr>
        <w:t xml:space="preserve"> RFPs where sustainable </w:t>
      </w:r>
      <w:r w:rsidRPr="68F8DBBA" w:rsidR="60FA9311">
        <w:rPr>
          <w:rFonts w:ascii="Arial" w:hAnsi="Arial" w:eastAsia="Arial" w:cs="Arial"/>
        </w:rPr>
        <w:t>development policy</w:t>
      </w:r>
      <w:r w:rsidRPr="68F8DBBA" w:rsidR="66A4BCB7">
        <w:rPr>
          <w:rFonts w:ascii="Arial" w:hAnsi="Arial" w:eastAsia="Arial" w:cs="Arial"/>
        </w:rPr>
        <w:t xml:space="preserve"> is mandatory.</w:t>
      </w:r>
      <w:r w:rsidRPr="68F8DBBA" w:rsidR="084DB86C">
        <w:rPr>
          <w:rFonts w:ascii="Arial" w:hAnsi="Arial" w:eastAsia="Arial" w:cs="Arial"/>
        </w:rPr>
        <w:t xml:space="preserve"> </w:t>
      </w:r>
      <w:r w:rsidRPr="68F8DBBA" w:rsidR="41D44D9F">
        <w:rPr>
          <w:rFonts w:ascii="Arial" w:hAnsi="Arial" w:eastAsia="Arial" w:cs="Arial"/>
        </w:rPr>
        <w:t xml:space="preserve"> </w:t>
      </w:r>
      <w:hyperlink r:id="R75c5ef9651b446cd">
        <w:r w:rsidRPr="68F8DBBA" w:rsidR="0F5ACC81">
          <w:rPr>
            <w:rStyle w:val="Hyperlink"/>
            <w:rFonts w:ascii="Arial" w:hAnsi="Arial" w:eastAsia="Arial" w:cs="Arial"/>
          </w:rPr>
          <w:t>ht</w:t>
        </w:r>
        <w:r w:rsidRPr="68F8DBBA" w:rsidR="51449624">
          <w:rPr>
            <w:rStyle w:val="Hyperlink"/>
            <w:rFonts w:ascii="Arial" w:hAnsi="Arial" w:eastAsia="Arial" w:cs="Arial"/>
          </w:rPr>
          <w:t>t</w:t>
        </w:r>
        <w:r w:rsidRPr="68F8DBBA" w:rsidR="0F5ACC81">
          <w:rPr>
            <w:rStyle w:val="Hyperlink"/>
            <w:rFonts w:ascii="Arial" w:hAnsi="Arial" w:eastAsia="Arial" w:cs="Arial"/>
          </w:rPr>
          <w:t>ps://group.accor.com</w:t>
        </w:r>
      </w:hyperlink>
      <w:r w:rsidRPr="68F8DBBA" w:rsidR="6944DE81">
        <w:rPr>
          <w:rFonts w:ascii="Arial" w:hAnsi="Arial" w:eastAsia="Arial" w:cs="Arial"/>
        </w:rPr>
        <w:t xml:space="preserve"> </w:t>
      </w:r>
      <w:r w:rsidRPr="68F8DBBA" w:rsidR="16176F3A">
        <w:rPr>
          <w:rFonts w:ascii="Arial" w:hAnsi="Arial" w:eastAsia="Arial" w:cs="Arial"/>
        </w:rPr>
        <w:t xml:space="preserve"> </w:t>
      </w:r>
    </w:p>
    <w:p w:rsidR="41D44D9F" w:rsidP="68F8DBBA" w:rsidRDefault="41D44D9F" w14:paraId="3DA56D8D" w14:textId="437B4860">
      <w:pPr>
        <w:spacing w:line="360" w:lineRule="auto"/>
        <w:rPr>
          <w:rFonts w:ascii="Arial" w:hAnsi="Arial" w:eastAsia="Arial" w:cs="Arial"/>
        </w:rPr>
      </w:pPr>
      <w:r w:rsidRPr="68F8DBBA" w:rsidR="41D44D9F">
        <w:rPr>
          <w:rFonts w:ascii="Arial" w:hAnsi="Arial" w:eastAsia="Arial" w:cs="Arial"/>
        </w:rPr>
        <w:t>Accor are committed to shaping a sustainable future of travel, whilst contributing to sustainable development</w:t>
      </w:r>
      <w:r w:rsidRPr="68F8DBBA" w:rsidR="16E1C2A6">
        <w:rPr>
          <w:rFonts w:ascii="Arial" w:hAnsi="Arial" w:eastAsia="Arial" w:cs="Arial"/>
        </w:rPr>
        <w:t xml:space="preserve"> within hospitality for more than thirty years. Accor are transforming their global sustainability by building a model that consists </w:t>
      </w:r>
      <w:r w:rsidRPr="68F8DBBA" w:rsidR="47EC0A0F">
        <w:rPr>
          <w:rFonts w:ascii="Arial" w:hAnsi="Arial" w:eastAsia="Arial" w:cs="Arial"/>
        </w:rPr>
        <w:t xml:space="preserve">of working alongside their hotel owners and teams to implement sustainability through their </w:t>
      </w:r>
      <w:r w:rsidRPr="68F8DBBA" w:rsidR="0F42DAB0">
        <w:rPr>
          <w:rFonts w:ascii="Arial" w:hAnsi="Arial" w:eastAsia="Arial" w:cs="Arial"/>
        </w:rPr>
        <w:t>activities, people, and nature. Climate change, biodiversity loss and social challenges are continuously shaping</w:t>
      </w:r>
      <w:r w:rsidRPr="68F8DBBA" w:rsidR="2D7A05EF">
        <w:rPr>
          <w:rFonts w:ascii="Arial" w:hAnsi="Arial" w:eastAsia="Arial" w:cs="Arial"/>
        </w:rPr>
        <w:t xml:space="preserve"> the ecosystem, </w:t>
      </w:r>
      <w:r w:rsidRPr="68F8DBBA" w:rsidR="2D7A05EF">
        <w:rPr>
          <w:rFonts w:ascii="Arial" w:hAnsi="Arial" w:eastAsia="Arial" w:cs="Arial"/>
        </w:rPr>
        <w:t>impacts</w:t>
      </w:r>
      <w:r w:rsidRPr="68F8DBBA" w:rsidR="2D7A05EF">
        <w:rPr>
          <w:rFonts w:ascii="Arial" w:hAnsi="Arial" w:eastAsia="Arial" w:cs="Arial"/>
        </w:rPr>
        <w:t xml:space="preserve"> on business and growth are increasing and nine to twelve percent of the </w:t>
      </w:r>
      <w:r w:rsidRPr="68F8DBBA" w:rsidR="243F1A76">
        <w:rPr>
          <w:rFonts w:ascii="Arial" w:hAnsi="Arial" w:eastAsia="Arial" w:cs="Arial"/>
        </w:rPr>
        <w:t>world's</w:t>
      </w:r>
      <w:r w:rsidRPr="68F8DBBA" w:rsidR="2D7A05EF">
        <w:rPr>
          <w:rFonts w:ascii="Arial" w:hAnsi="Arial" w:eastAsia="Arial" w:cs="Arial"/>
        </w:rPr>
        <w:t xml:space="preserve"> greenhouse gas emissions </w:t>
      </w:r>
      <w:r w:rsidRPr="68F8DBBA" w:rsidR="182877DF">
        <w:rPr>
          <w:rFonts w:ascii="Arial" w:hAnsi="Arial" w:eastAsia="Arial" w:cs="Arial"/>
        </w:rPr>
        <w:t xml:space="preserve">are due to travel and tourism. </w:t>
      </w:r>
      <w:hyperlink r:id="Rb28a16e2ae70443e">
        <w:r w:rsidRPr="68F8DBBA" w:rsidR="7EAA0FC3">
          <w:rPr>
            <w:rStyle w:val="Hyperlink"/>
            <w:rFonts w:ascii="Arial" w:hAnsi="Arial" w:eastAsia="Arial" w:cs="Arial"/>
          </w:rPr>
          <w:t>https://group.accor.com</w:t>
        </w:r>
      </w:hyperlink>
      <w:r w:rsidRPr="68F8DBBA" w:rsidR="7EAA0FC3">
        <w:rPr>
          <w:rFonts w:ascii="Arial" w:hAnsi="Arial" w:eastAsia="Arial" w:cs="Arial"/>
        </w:rPr>
        <w:t xml:space="preserve"> </w:t>
      </w:r>
    </w:p>
    <w:p w:rsidR="182877DF" w:rsidP="68F8DBBA" w:rsidRDefault="182877DF" w14:paraId="1142251A" w14:textId="01EC9A1E">
      <w:pPr>
        <w:pStyle w:val="Normal"/>
        <w:spacing w:line="360" w:lineRule="auto"/>
        <w:rPr>
          <w:rFonts w:ascii="Arial" w:hAnsi="Arial" w:eastAsia="Arial" w:cs="Arial"/>
        </w:rPr>
      </w:pPr>
      <w:r w:rsidRPr="68F8DBBA" w:rsidR="182877DF">
        <w:rPr>
          <w:rFonts w:ascii="Arial" w:hAnsi="Arial" w:eastAsia="Arial" w:cs="Arial"/>
        </w:rPr>
        <w:t>Accor recognizes that businesses are in need to build more susta</w:t>
      </w:r>
      <w:r w:rsidRPr="68F8DBBA" w:rsidR="4FBD372C">
        <w:rPr>
          <w:rFonts w:ascii="Arial" w:hAnsi="Arial" w:eastAsia="Arial" w:cs="Arial"/>
        </w:rPr>
        <w:t>inable models with expectations from all stakeholders, such as, investors, business partn</w:t>
      </w:r>
      <w:r w:rsidRPr="68F8DBBA" w:rsidR="58D923F2">
        <w:rPr>
          <w:rFonts w:ascii="Arial" w:hAnsi="Arial" w:eastAsia="Arial" w:cs="Arial"/>
        </w:rPr>
        <w:t>ers, owners, team members and even gusts, and addressing</w:t>
      </w:r>
      <w:r w:rsidRPr="68F8DBBA" w:rsidR="77B98ADE">
        <w:rPr>
          <w:rFonts w:ascii="Arial" w:hAnsi="Arial" w:eastAsia="Arial" w:cs="Arial"/>
        </w:rPr>
        <w:t xml:space="preserve"> environmental and societal challenges that we face today. Accor states that they recognize that the h</w:t>
      </w:r>
      <w:r w:rsidRPr="68F8DBBA" w:rsidR="18018933">
        <w:rPr>
          <w:rFonts w:ascii="Arial" w:hAnsi="Arial" w:eastAsia="Arial" w:cs="Arial"/>
        </w:rPr>
        <w:t xml:space="preserve">ospitality of tomorrow rests on the sustainable business model we build today. </w:t>
      </w:r>
      <w:r w:rsidRPr="68F8DBBA" w:rsidR="58D923F2">
        <w:rPr>
          <w:rFonts w:ascii="Arial" w:hAnsi="Arial" w:eastAsia="Arial" w:cs="Arial"/>
        </w:rPr>
        <w:t xml:space="preserve"> </w:t>
      </w:r>
      <w:r w:rsidRPr="68F8DBBA" w:rsidR="27F78357">
        <w:rPr>
          <w:rFonts w:ascii="Arial" w:hAnsi="Arial" w:eastAsia="Arial" w:cs="Arial"/>
        </w:rPr>
        <w:t>They believe that “always putting people and nature at the core of our sustainability strategy.”</w:t>
      </w:r>
      <w:r w:rsidRPr="68F8DBBA" w:rsidR="341F7619">
        <w:rPr>
          <w:rFonts w:ascii="Arial" w:hAnsi="Arial" w:eastAsia="Arial" w:cs="Arial"/>
        </w:rPr>
        <w:t xml:space="preserve"> Accor are striving transformation across their group, </w:t>
      </w:r>
      <w:r w:rsidRPr="68F8DBBA" w:rsidR="3F165DC7">
        <w:rPr>
          <w:rFonts w:ascii="Arial" w:hAnsi="Arial" w:eastAsia="Arial" w:cs="Arial"/>
        </w:rPr>
        <w:t>actively working</w:t>
      </w:r>
      <w:r w:rsidRPr="68F8DBBA" w:rsidR="341F7619">
        <w:rPr>
          <w:rFonts w:ascii="Arial" w:hAnsi="Arial" w:eastAsia="Arial" w:cs="Arial"/>
        </w:rPr>
        <w:t xml:space="preserve"> with hotel owners, </w:t>
      </w:r>
      <w:r w:rsidRPr="68F8DBBA" w:rsidR="4A8A1B75">
        <w:rPr>
          <w:rFonts w:ascii="Arial" w:hAnsi="Arial" w:eastAsia="Arial" w:cs="Arial"/>
        </w:rPr>
        <w:t>partners,</w:t>
      </w:r>
      <w:r w:rsidRPr="68F8DBBA" w:rsidR="341F7619">
        <w:rPr>
          <w:rFonts w:ascii="Arial" w:hAnsi="Arial" w:eastAsia="Arial" w:cs="Arial"/>
        </w:rPr>
        <w:t xml:space="preserve"> and all stakeholders</w:t>
      </w:r>
      <w:r w:rsidRPr="68F8DBBA" w:rsidR="34449348">
        <w:rPr>
          <w:rFonts w:ascii="Arial" w:hAnsi="Arial" w:eastAsia="Arial" w:cs="Arial"/>
        </w:rPr>
        <w:t>, they “lead to change</w:t>
      </w:r>
      <w:r w:rsidRPr="68F8DBBA" w:rsidR="6E3E1D5E">
        <w:rPr>
          <w:rFonts w:ascii="Arial" w:hAnsi="Arial" w:eastAsia="Arial" w:cs="Arial"/>
        </w:rPr>
        <w:t>”</w:t>
      </w:r>
      <w:r w:rsidRPr="68F8DBBA" w:rsidR="733E0672">
        <w:rPr>
          <w:rFonts w:ascii="Arial" w:hAnsi="Arial" w:eastAsia="Arial" w:cs="Arial"/>
        </w:rPr>
        <w:t xml:space="preserve"> across the hospitality industry. </w:t>
      </w:r>
      <w:r w:rsidRPr="68F8DBBA" w:rsidR="449D55A0">
        <w:rPr>
          <w:rFonts w:ascii="Arial" w:hAnsi="Arial" w:eastAsia="Arial" w:cs="Arial"/>
        </w:rPr>
        <w:t xml:space="preserve">Accor’s key focus is to positively </w:t>
      </w:r>
      <w:r w:rsidRPr="68F8DBBA" w:rsidR="449D55A0">
        <w:rPr>
          <w:rFonts w:ascii="Arial" w:hAnsi="Arial" w:eastAsia="Arial" w:cs="Arial"/>
        </w:rPr>
        <w:t>impact</w:t>
      </w:r>
      <w:r w:rsidRPr="68F8DBBA" w:rsidR="449D55A0">
        <w:rPr>
          <w:rFonts w:ascii="Arial" w:hAnsi="Arial" w:eastAsia="Arial" w:cs="Arial"/>
        </w:rPr>
        <w:t xml:space="preserve"> people and nature; these are the two fundamentals at the core of their sector and activity.</w:t>
      </w:r>
      <w:r w:rsidRPr="68F8DBBA" w:rsidR="3C730D3D">
        <w:rPr>
          <w:rFonts w:ascii="Arial" w:hAnsi="Arial" w:eastAsia="Arial" w:cs="Arial"/>
        </w:rPr>
        <w:t xml:space="preserve"> </w:t>
      </w:r>
      <w:hyperlink r:id="R5c65c7601e114207">
        <w:r w:rsidRPr="68F8DBBA" w:rsidR="31CA6034">
          <w:rPr>
            <w:rStyle w:val="Hyperlink"/>
            <w:rFonts w:ascii="Arial" w:hAnsi="Arial" w:eastAsia="Arial" w:cs="Arial"/>
          </w:rPr>
          <w:t>https://group.accor.com</w:t>
        </w:r>
      </w:hyperlink>
    </w:p>
    <w:p w:rsidR="31CA6034" w:rsidP="68F8DBBA" w:rsidRDefault="31CA6034" w14:paraId="50C4D5C5" w14:textId="16924776">
      <w:pPr>
        <w:pStyle w:val="Normal"/>
        <w:spacing w:line="360" w:lineRule="auto"/>
        <w:rPr>
          <w:rFonts w:ascii="Arial" w:hAnsi="Arial" w:eastAsia="Arial" w:cs="Arial"/>
        </w:rPr>
      </w:pPr>
      <w:r w:rsidRPr="68F8DBBA" w:rsidR="31CA6034">
        <w:rPr>
          <w:rFonts w:ascii="Arial" w:hAnsi="Arial" w:eastAsia="Arial" w:cs="Arial"/>
        </w:rPr>
        <w:t xml:space="preserve">Accor drives towards sustainability by creating successful solutions, </w:t>
      </w:r>
      <w:r w:rsidRPr="68F8DBBA" w:rsidR="45EDE4F5">
        <w:rPr>
          <w:rFonts w:ascii="Arial" w:hAnsi="Arial" w:eastAsia="Arial" w:cs="Arial"/>
        </w:rPr>
        <w:t>tools,</w:t>
      </w:r>
      <w:r w:rsidRPr="68F8DBBA" w:rsidR="31CA6034">
        <w:rPr>
          <w:rFonts w:ascii="Arial" w:hAnsi="Arial" w:eastAsia="Arial" w:cs="Arial"/>
        </w:rPr>
        <w:t xml:space="preserve"> and best practice standards. In 2021, </w:t>
      </w:r>
      <w:r w:rsidRPr="68F8DBBA" w:rsidR="3E503060">
        <w:rPr>
          <w:rFonts w:ascii="Arial" w:hAnsi="Arial" w:eastAsia="Arial" w:cs="Arial"/>
        </w:rPr>
        <w:t>they implemented into their business by integrating environmental, social and governance (ESG) criteria into the financial stra</w:t>
      </w:r>
      <w:r w:rsidRPr="68F8DBBA" w:rsidR="5B871BDA">
        <w:rPr>
          <w:rFonts w:ascii="Arial" w:hAnsi="Arial" w:eastAsia="Arial" w:cs="Arial"/>
        </w:rPr>
        <w:t>tegy.</w:t>
      </w:r>
      <w:r w:rsidRPr="68F8DBBA" w:rsidR="42DA6497">
        <w:rPr>
          <w:rFonts w:ascii="Arial" w:hAnsi="Arial" w:eastAsia="Arial" w:cs="Arial"/>
        </w:rPr>
        <w:t xml:space="preserve"> Making </w:t>
      </w:r>
      <w:r w:rsidRPr="68F8DBBA" w:rsidR="42DA6497">
        <w:rPr>
          <w:rFonts w:ascii="Arial" w:hAnsi="Arial" w:eastAsia="Arial" w:cs="Arial"/>
        </w:rPr>
        <w:t>objectives</w:t>
      </w:r>
      <w:r w:rsidRPr="68F8DBBA" w:rsidR="42DA6497">
        <w:rPr>
          <w:rFonts w:ascii="Arial" w:hAnsi="Arial" w:eastAsia="Arial" w:cs="Arial"/>
        </w:rPr>
        <w:t xml:space="preserve"> a fundamental pillar of their company governance and performance. </w:t>
      </w:r>
      <w:r w:rsidRPr="68F8DBBA" w:rsidR="0DF361C0">
        <w:rPr>
          <w:rFonts w:ascii="Arial" w:hAnsi="Arial" w:eastAsia="Arial" w:cs="Arial"/>
        </w:rPr>
        <w:t>Accor</w:t>
      </w:r>
      <w:r w:rsidRPr="68F8DBBA" w:rsidR="42DA6497">
        <w:rPr>
          <w:rFonts w:ascii="Arial" w:hAnsi="Arial" w:eastAsia="Arial" w:cs="Arial"/>
        </w:rPr>
        <w:t xml:space="preserve"> implements change through three operational pillars </w:t>
      </w:r>
      <w:r w:rsidRPr="68F8DBBA" w:rsidR="5DAB204C">
        <w:rPr>
          <w:rFonts w:ascii="Arial" w:hAnsi="Arial" w:eastAsia="Arial" w:cs="Arial"/>
        </w:rPr>
        <w:t xml:space="preserve">that address the </w:t>
      </w:r>
      <w:r w:rsidRPr="68F8DBBA" w:rsidR="69C86978">
        <w:rPr>
          <w:rFonts w:ascii="Arial" w:hAnsi="Arial" w:eastAsia="Arial" w:cs="Arial"/>
        </w:rPr>
        <w:t>hotel's</w:t>
      </w:r>
      <w:r w:rsidRPr="68F8DBBA" w:rsidR="5DAB204C">
        <w:rPr>
          <w:rFonts w:ascii="Arial" w:hAnsi="Arial" w:eastAsia="Arial" w:cs="Arial"/>
        </w:rPr>
        <w:t xml:space="preserve"> journey from conceptions, designs to operations, to guest experiences</w:t>
      </w:r>
      <w:r w:rsidRPr="68F8DBBA" w:rsidR="2C6880DB">
        <w:rPr>
          <w:rFonts w:ascii="Arial" w:hAnsi="Arial" w:eastAsia="Arial" w:cs="Arial"/>
        </w:rPr>
        <w:t>.</w:t>
      </w:r>
      <w:r w:rsidRPr="68F8DBBA" w:rsidR="3003A501">
        <w:rPr>
          <w:rFonts w:ascii="Arial" w:hAnsi="Arial" w:eastAsia="Arial" w:cs="Arial"/>
        </w:rPr>
        <w:t xml:space="preserve"> </w:t>
      </w:r>
      <w:hyperlink r:id="Rb5eeda1d8d844434">
        <w:r w:rsidRPr="68F8DBBA" w:rsidR="3003A501">
          <w:rPr>
            <w:rStyle w:val="Hyperlink"/>
            <w:rFonts w:ascii="Arial" w:hAnsi="Arial" w:eastAsia="Arial" w:cs="Arial"/>
          </w:rPr>
          <w:t>https://group.accor.com</w:t>
        </w:r>
      </w:hyperlink>
      <w:r w:rsidRPr="68F8DBBA" w:rsidR="3003A501">
        <w:rPr>
          <w:rFonts w:ascii="Arial" w:hAnsi="Arial" w:eastAsia="Arial" w:cs="Arial"/>
        </w:rPr>
        <w:t xml:space="preserve"> </w:t>
      </w:r>
    </w:p>
    <w:p w:rsidR="3003A501" w:rsidP="68F8DBBA" w:rsidRDefault="3003A501" w14:paraId="11E62F18" w14:textId="618335FD">
      <w:pPr>
        <w:pStyle w:val="Normal"/>
        <w:spacing w:line="360" w:lineRule="auto"/>
        <w:rPr>
          <w:rFonts w:ascii="Arial" w:hAnsi="Arial" w:eastAsia="Arial" w:cs="Arial"/>
        </w:rPr>
      </w:pPr>
      <w:r w:rsidRPr="68F8DBBA" w:rsidR="3003A501">
        <w:rPr>
          <w:rFonts w:ascii="Arial" w:hAnsi="Arial" w:eastAsia="Arial" w:cs="Arial"/>
        </w:rPr>
        <w:t>Accor are driving towards their sustainability journey by working with their hotels to transform</w:t>
      </w:r>
      <w:r w:rsidRPr="68F8DBBA" w:rsidR="277C6869">
        <w:rPr>
          <w:rFonts w:ascii="Arial" w:hAnsi="Arial" w:eastAsia="Arial" w:cs="Arial"/>
        </w:rPr>
        <w:t xml:space="preserve"> operations and </w:t>
      </w:r>
      <w:r w:rsidRPr="68F8DBBA" w:rsidR="6BCA3187">
        <w:rPr>
          <w:rFonts w:ascii="Arial" w:hAnsi="Arial" w:eastAsia="Arial" w:cs="Arial"/>
        </w:rPr>
        <w:t>practices and</w:t>
      </w:r>
      <w:r w:rsidRPr="68F8DBBA" w:rsidR="277C6869">
        <w:rPr>
          <w:rFonts w:ascii="Arial" w:hAnsi="Arial" w:eastAsia="Arial" w:cs="Arial"/>
        </w:rPr>
        <w:t xml:space="preserve"> paying attention to the planets limitations and working </w:t>
      </w:r>
      <w:r w:rsidRPr="68F8DBBA" w:rsidR="74D44D50">
        <w:rPr>
          <w:rFonts w:ascii="Arial" w:hAnsi="Arial" w:eastAsia="Arial" w:cs="Arial"/>
        </w:rPr>
        <w:t xml:space="preserve">to reduce their environmental footprint and enhance the use of natural </w:t>
      </w:r>
      <w:r w:rsidRPr="68F8DBBA" w:rsidR="449FC5C6">
        <w:rPr>
          <w:rFonts w:ascii="Arial" w:hAnsi="Arial" w:eastAsia="Arial" w:cs="Arial"/>
        </w:rPr>
        <w:t>resources and</w:t>
      </w:r>
      <w:r w:rsidRPr="68F8DBBA" w:rsidR="74D44D50">
        <w:rPr>
          <w:rFonts w:ascii="Arial" w:hAnsi="Arial" w:eastAsia="Arial" w:cs="Arial"/>
        </w:rPr>
        <w:t xml:space="preserve"> working towards a net zero emissions by 20</w:t>
      </w:r>
      <w:r w:rsidRPr="68F8DBBA" w:rsidR="35AAF472">
        <w:rPr>
          <w:rFonts w:ascii="Arial" w:hAnsi="Arial" w:eastAsia="Arial" w:cs="Arial"/>
        </w:rPr>
        <w:t xml:space="preserve">50. </w:t>
      </w:r>
      <w:r w:rsidRPr="68F8DBBA" w:rsidR="642F7E9A">
        <w:rPr>
          <w:rFonts w:ascii="Arial" w:hAnsi="Arial" w:eastAsia="Arial" w:cs="Arial"/>
        </w:rPr>
        <w:t xml:space="preserve">Reducing greenhouse gas emissions has a positive impact on the environment and provides operational efficiency </w:t>
      </w:r>
      <w:r w:rsidRPr="68F8DBBA" w:rsidR="1CE92550">
        <w:rPr>
          <w:rFonts w:ascii="Arial" w:hAnsi="Arial" w:eastAsia="Arial" w:cs="Arial"/>
        </w:rPr>
        <w:t xml:space="preserve">and lower costs. </w:t>
      </w:r>
      <w:r w:rsidRPr="68F8DBBA" w:rsidR="3F8613D7">
        <w:rPr>
          <w:rFonts w:ascii="Arial" w:hAnsi="Arial" w:eastAsia="Arial" w:cs="Arial"/>
        </w:rPr>
        <w:t xml:space="preserve">Their sustainable operations focus on ‘three priority areas of action’ to help </w:t>
      </w:r>
      <w:r w:rsidRPr="68F8DBBA" w:rsidR="3F8613D7">
        <w:rPr>
          <w:rFonts w:ascii="Arial" w:hAnsi="Arial" w:eastAsia="Arial" w:cs="Arial"/>
        </w:rPr>
        <w:t>retain</w:t>
      </w:r>
      <w:r w:rsidRPr="68F8DBBA" w:rsidR="3F8613D7">
        <w:rPr>
          <w:rFonts w:ascii="Arial" w:hAnsi="Arial" w:eastAsia="Arial" w:cs="Arial"/>
        </w:rPr>
        <w:t xml:space="preserve"> </w:t>
      </w:r>
      <w:r w:rsidRPr="68F8DBBA" w:rsidR="1CA712CA">
        <w:rPr>
          <w:rFonts w:ascii="Arial" w:hAnsi="Arial" w:eastAsia="Arial" w:cs="Arial"/>
        </w:rPr>
        <w:t>natural</w:t>
      </w:r>
      <w:r w:rsidRPr="68F8DBBA" w:rsidR="3F8613D7">
        <w:rPr>
          <w:rFonts w:ascii="Arial" w:hAnsi="Arial" w:eastAsia="Arial" w:cs="Arial"/>
        </w:rPr>
        <w:t xml:space="preserve"> </w:t>
      </w:r>
      <w:r w:rsidRPr="68F8DBBA" w:rsidR="74D8D05E">
        <w:rPr>
          <w:rFonts w:ascii="Arial" w:hAnsi="Arial" w:eastAsia="Arial" w:cs="Arial"/>
        </w:rPr>
        <w:t xml:space="preserve">resources and reducing their carbon footprint, which contributes to carbon neutrality and enhancing their </w:t>
      </w:r>
      <w:r w:rsidRPr="68F8DBBA" w:rsidR="7559189C">
        <w:rPr>
          <w:rFonts w:ascii="Arial" w:hAnsi="Arial" w:eastAsia="Arial" w:cs="Arial"/>
        </w:rPr>
        <w:t xml:space="preserve">energy consumption, </w:t>
      </w:r>
      <w:r w:rsidRPr="68F8DBBA" w:rsidR="7559189C">
        <w:rPr>
          <w:rFonts w:ascii="Arial" w:hAnsi="Arial" w:eastAsia="Arial" w:cs="Arial"/>
        </w:rPr>
        <w:t>maintaining</w:t>
      </w:r>
      <w:r w:rsidRPr="68F8DBBA" w:rsidR="7559189C">
        <w:rPr>
          <w:rFonts w:ascii="Arial" w:hAnsi="Arial" w:eastAsia="Arial" w:cs="Arial"/>
        </w:rPr>
        <w:t xml:space="preserve"> water </w:t>
      </w:r>
      <w:r w:rsidRPr="68F8DBBA" w:rsidR="4320D225">
        <w:rPr>
          <w:rFonts w:ascii="Arial" w:hAnsi="Arial" w:eastAsia="Arial" w:cs="Arial"/>
        </w:rPr>
        <w:t>resources,</w:t>
      </w:r>
      <w:r w:rsidRPr="68F8DBBA" w:rsidR="7559189C">
        <w:rPr>
          <w:rFonts w:ascii="Arial" w:hAnsi="Arial" w:eastAsia="Arial" w:cs="Arial"/>
        </w:rPr>
        <w:t xml:space="preserve"> and re</w:t>
      </w:r>
      <w:r w:rsidRPr="68F8DBBA" w:rsidR="450DB7D8">
        <w:rPr>
          <w:rFonts w:ascii="Arial" w:hAnsi="Arial" w:eastAsia="Arial" w:cs="Arial"/>
        </w:rPr>
        <w:t>ducing waste.</w:t>
      </w:r>
      <w:r w:rsidRPr="68F8DBBA" w:rsidR="74D8D05E">
        <w:rPr>
          <w:rFonts w:ascii="Arial" w:hAnsi="Arial" w:eastAsia="Arial" w:cs="Arial"/>
        </w:rPr>
        <w:t xml:space="preserve"> </w:t>
      </w:r>
      <w:r w:rsidRPr="68F8DBBA" w:rsidR="4C763600">
        <w:rPr>
          <w:rFonts w:ascii="Arial" w:hAnsi="Arial" w:eastAsia="Arial" w:cs="Arial"/>
        </w:rPr>
        <w:t xml:space="preserve">In 2021, Accor set a goal to reduce their carbon emissions by forty-six percent by 2030, thus was verified by the </w:t>
      </w:r>
      <w:r w:rsidRPr="68F8DBBA" w:rsidR="0F5C1F60">
        <w:rPr>
          <w:rFonts w:ascii="Arial" w:hAnsi="Arial" w:eastAsia="Arial" w:cs="Arial"/>
        </w:rPr>
        <w:t xml:space="preserve">science-based target in line with the Paris agreement. </w:t>
      </w:r>
      <w:hyperlink r:id="R8db715b6a9984ff0">
        <w:r w:rsidRPr="68F8DBBA" w:rsidR="0F5C1F60">
          <w:rPr>
            <w:rStyle w:val="Hyperlink"/>
            <w:rFonts w:ascii="Arial" w:hAnsi="Arial" w:eastAsia="Arial" w:cs="Arial"/>
          </w:rPr>
          <w:t>https://group.accor.com</w:t>
        </w:r>
      </w:hyperlink>
      <w:r w:rsidRPr="68F8DBBA" w:rsidR="0F5C1F60">
        <w:rPr>
          <w:rFonts w:ascii="Arial" w:hAnsi="Arial" w:eastAsia="Arial" w:cs="Arial"/>
        </w:rPr>
        <w:t xml:space="preserve"> </w:t>
      </w:r>
    </w:p>
    <w:p w:rsidR="77D028BC" w:rsidP="68F8DBBA" w:rsidRDefault="77D028BC" w14:paraId="5253C502" w14:textId="2CB82C71">
      <w:pPr>
        <w:pStyle w:val="Normal"/>
        <w:spacing w:line="360" w:lineRule="auto"/>
        <w:rPr>
          <w:rFonts w:ascii="Arial" w:hAnsi="Arial" w:eastAsia="Arial" w:cs="Arial"/>
        </w:rPr>
      </w:pPr>
      <w:r w:rsidRPr="68F8DBBA" w:rsidR="77D028BC">
        <w:rPr>
          <w:rFonts w:ascii="Arial" w:hAnsi="Arial" w:eastAsia="Arial" w:cs="Arial"/>
        </w:rPr>
        <w:t>The Paris agreement is ‘legally binding international treaty on climate change</w:t>
      </w:r>
      <w:r w:rsidRPr="68F8DBBA" w:rsidR="77D028BC">
        <w:rPr>
          <w:rFonts w:ascii="Arial" w:hAnsi="Arial" w:eastAsia="Arial" w:cs="Arial"/>
        </w:rPr>
        <w:t>’.</w:t>
      </w:r>
      <w:r w:rsidRPr="68F8DBBA" w:rsidR="77D028BC">
        <w:rPr>
          <w:rFonts w:ascii="Arial" w:hAnsi="Arial" w:eastAsia="Arial" w:cs="Arial"/>
        </w:rPr>
        <w:t xml:space="preserve"> This was embraced by </w:t>
      </w:r>
      <w:r w:rsidRPr="68F8DBBA" w:rsidR="277E2DE3">
        <w:rPr>
          <w:rFonts w:ascii="Arial" w:hAnsi="Arial" w:eastAsia="Arial" w:cs="Arial"/>
        </w:rPr>
        <w:t>one hundred parties that attended the UN climate change conference (COP21) in Paris, France, this to</w:t>
      </w:r>
      <w:r w:rsidRPr="68F8DBBA" w:rsidR="6479ACB5">
        <w:rPr>
          <w:rFonts w:ascii="Arial" w:hAnsi="Arial" w:eastAsia="Arial" w:cs="Arial"/>
        </w:rPr>
        <w:t>ok place on the</w:t>
      </w:r>
      <w:r w:rsidRPr="68F8DBBA" w:rsidR="4DEBED6E">
        <w:rPr>
          <w:rFonts w:ascii="Arial" w:hAnsi="Arial" w:eastAsia="Arial" w:cs="Arial"/>
        </w:rPr>
        <w:t xml:space="preserve"> 12th</w:t>
      </w:r>
      <w:r w:rsidRPr="68F8DBBA" w:rsidR="6479ACB5">
        <w:rPr>
          <w:rFonts w:ascii="Arial" w:hAnsi="Arial" w:eastAsia="Arial" w:cs="Arial"/>
        </w:rPr>
        <w:t xml:space="preserve"> of December 2015</w:t>
      </w:r>
      <w:r w:rsidRPr="68F8DBBA" w:rsidR="5C78838F">
        <w:rPr>
          <w:rFonts w:ascii="Arial" w:hAnsi="Arial" w:eastAsia="Arial" w:cs="Arial"/>
        </w:rPr>
        <w:t>. The Paris agreement came into effect on the 4th of November 2016. Its goal is to delay “the in</w:t>
      </w:r>
      <w:r w:rsidRPr="68F8DBBA" w:rsidR="4C165CE4">
        <w:rPr>
          <w:rFonts w:ascii="Arial" w:hAnsi="Arial" w:eastAsia="Arial" w:cs="Arial"/>
        </w:rPr>
        <w:t>crease in the global average temperature to well below 2 degrees above pre-industrial</w:t>
      </w:r>
      <w:r w:rsidRPr="68F8DBBA" w:rsidR="2AA37DCA">
        <w:rPr>
          <w:rFonts w:ascii="Arial" w:hAnsi="Arial" w:eastAsia="Arial" w:cs="Arial"/>
        </w:rPr>
        <w:t xml:space="preserve"> </w:t>
      </w:r>
      <w:r w:rsidRPr="68F8DBBA" w:rsidR="4C165CE4">
        <w:rPr>
          <w:rFonts w:ascii="Arial" w:hAnsi="Arial" w:eastAsia="Arial" w:cs="Arial"/>
        </w:rPr>
        <w:t>levels”</w:t>
      </w:r>
      <w:r w:rsidRPr="68F8DBBA" w:rsidR="6A7827BC">
        <w:rPr>
          <w:rFonts w:ascii="Arial" w:hAnsi="Arial" w:eastAsia="Arial" w:cs="Arial"/>
        </w:rPr>
        <w:t xml:space="preserve"> and “to limit the </w:t>
      </w:r>
      <w:r w:rsidRPr="68F8DBBA" w:rsidR="0B21F632">
        <w:rPr>
          <w:rFonts w:ascii="Arial" w:hAnsi="Arial" w:eastAsia="Arial" w:cs="Arial"/>
        </w:rPr>
        <w:t>temperature increase</w:t>
      </w:r>
      <w:r w:rsidRPr="68F8DBBA" w:rsidR="6A7827BC">
        <w:rPr>
          <w:rFonts w:ascii="Arial" w:hAnsi="Arial" w:eastAsia="Arial" w:cs="Arial"/>
        </w:rPr>
        <w:t xml:space="preserve"> to 1.5 </w:t>
      </w:r>
      <w:r w:rsidRPr="68F8DBBA" w:rsidR="7FC6246D">
        <w:rPr>
          <w:rFonts w:ascii="Arial" w:hAnsi="Arial" w:eastAsia="Arial" w:cs="Arial"/>
        </w:rPr>
        <w:t>degrees above</w:t>
      </w:r>
      <w:r w:rsidRPr="68F8DBBA" w:rsidR="6A7827BC">
        <w:rPr>
          <w:rFonts w:ascii="Arial" w:hAnsi="Arial" w:eastAsia="Arial" w:cs="Arial"/>
        </w:rPr>
        <w:t xml:space="preserve"> pre</w:t>
      </w:r>
      <w:r w:rsidRPr="68F8DBBA" w:rsidR="753A95EC">
        <w:rPr>
          <w:rFonts w:ascii="Arial" w:hAnsi="Arial" w:eastAsia="Arial" w:cs="Arial"/>
        </w:rPr>
        <w:t>-</w:t>
      </w:r>
      <w:r w:rsidRPr="68F8DBBA" w:rsidR="6A7827BC">
        <w:rPr>
          <w:rFonts w:ascii="Arial" w:hAnsi="Arial" w:eastAsia="Arial" w:cs="Arial"/>
        </w:rPr>
        <w:t>industrial</w:t>
      </w:r>
      <w:r w:rsidRPr="68F8DBBA" w:rsidR="0E18C849">
        <w:rPr>
          <w:rFonts w:ascii="Arial" w:hAnsi="Arial" w:eastAsia="Arial" w:cs="Arial"/>
        </w:rPr>
        <w:t xml:space="preserve"> levels</w:t>
      </w:r>
      <w:r w:rsidRPr="68F8DBBA" w:rsidR="2FAAB703">
        <w:rPr>
          <w:rFonts w:ascii="Arial" w:hAnsi="Arial" w:eastAsia="Arial" w:cs="Arial"/>
        </w:rPr>
        <w:t>.”</w:t>
      </w:r>
      <w:r w:rsidRPr="68F8DBBA" w:rsidR="3BD52566">
        <w:rPr>
          <w:rFonts w:ascii="Arial" w:hAnsi="Arial" w:eastAsia="Arial" w:cs="Arial"/>
        </w:rPr>
        <w:t xml:space="preserve"> The UNs intergovernmental panel on climate change </w:t>
      </w:r>
      <w:r w:rsidRPr="68F8DBBA" w:rsidR="3BD52566">
        <w:rPr>
          <w:rFonts w:ascii="Arial" w:hAnsi="Arial" w:eastAsia="Arial" w:cs="Arial"/>
        </w:rPr>
        <w:t>indicated</w:t>
      </w:r>
      <w:r w:rsidRPr="68F8DBBA" w:rsidR="3BD52566">
        <w:rPr>
          <w:rFonts w:ascii="Arial" w:hAnsi="Arial" w:eastAsia="Arial" w:cs="Arial"/>
        </w:rPr>
        <w:t xml:space="preserve"> that crossing 1.5 degrees </w:t>
      </w:r>
      <w:r w:rsidRPr="68F8DBBA" w:rsidR="70A07388">
        <w:rPr>
          <w:rFonts w:ascii="Arial" w:hAnsi="Arial" w:eastAsia="Arial" w:cs="Arial"/>
        </w:rPr>
        <w:t>risks increased impacts in climate change. They work towards limiting global warming, greenhouse gas emissi</w:t>
      </w:r>
      <w:r w:rsidRPr="68F8DBBA" w:rsidR="2B5AD3E3">
        <w:rPr>
          <w:rFonts w:ascii="Arial" w:hAnsi="Arial" w:eastAsia="Arial" w:cs="Arial"/>
        </w:rPr>
        <w:t xml:space="preserve">ons to peak before 2025, and reject 43 percent by 2030. </w:t>
      </w:r>
      <w:r w:rsidRPr="68F8DBBA" w:rsidR="2B5AD3E3">
        <w:rPr>
          <w:rFonts w:ascii="Arial" w:hAnsi="Arial" w:eastAsia="Arial" w:cs="Arial"/>
        </w:rPr>
        <w:t xml:space="preserve">The </w:t>
      </w:r>
      <w:r w:rsidRPr="68F8DBBA" w:rsidR="025FA96A">
        <w:rPr>
          <w:rFonts w:ascii="Arial" w:hAnsi="Arial" w:eastAsia="Arial" w:cs="Arial"/>
        </w:rPr>
        <w:t>Paris</w:t>
      </w:r>
      <w:r w:rsidRPr="68F8DBBA" w:rsidR="2B5AD3E3">
        <w:rPr>
          <w:rFonts w:ascii="Arial" w:hAnsi="Arial" w:eastAsia="Arial" w:cs="Arial"/>
        </w:rPr>
        <w:t xml:space="preserve"> </w:t>
      </w:r>
      <w:r w:rsidRPr="68F8DBBA" w:rsidR="5DCCA265">
        <w:rPr>
          <w:rFonts w:ascii="Arial" w:hAnsi="Arial" w:eastAsia="Arial" w:cs="Arial"/>
        </w:rPr>
        <w:t>agreement</w:t>
      </w:r>
      <w:r w:rsidRPr="68F8DBBA" w:rsidR="2CC67132">
        <w:rPr>
          <w:rFonts w:ascii="Arial" w:hAnsi="Arial" w:eastAsia="Arial" w:cs="Arial"/>
        </w:rPr>
        <w:t xml:space="preserve"> is a landmark within the multilateral climate change process, this is due to it being </w:t>
      </w:r>
      <w:r w:rsidRPr="68F8DBBA" w:rsidR="77C74031">
        <w:rPr>
          <w:rFonts w:ascii="Arial" w:hAnsi="Arial" w:eastAsia="Arial" w:cs="Arial"/>
        </w:rPr>
        <w:t xml:space="preserve">a first-time binding agreement that unites all nations to </w:t>
      </w:r>
      <w:r w:rsidRPr="68F8DBBA" w:rsidR="3AC368EF">
        <w:rPr>
          <w:rFonts w:ascii="Arial" w:hAnsi="Arial" w:eastAsia="Arial" w:cs="Arial"/>
        </w:rPr>
        <w:t>achieve</w:t>
      </w:r>
      <w:r w:rsidRPr="68F8DBBA" w:rsidR="77C74031">
        <w:rPr>
          <w:rFonts w:ascii="Arial" w:hAnsi="Arial" w:eastAsia="Arial" w:cs="Arial"/>
        </w:rPr>
        <w:t xml:space="preserve"> climate change and </w:t>
      </w:r>
      <w:r w:rsidRPr="68F8DBBA" w:rsidR="3FB890C5">
        <w:rPr>
          <w:rFonts w:ascii="Arial" w:hAnsi="Arial" w:eastAsia="Arial" w:cs="Arial"/>
        </w:rPr>
        <w:t>adapt</w:t>
      </w:r>
      <w:r w:rsidRPr="68F8DBBA" w:rsidR="77C74031">
        <w:rPr>
          <w:rFonts w:ascii="Arial" w:hAnsi="Arial" w:eastAsia="Arial" w:cs="Arial"/>
        </w:rPr>
        <w:t xml:space="preserve"> to its effects</w:t>
      </w:r>
      <w:r w:rsidRPr="68F8DBBA" w:rsidR="0638D3C2">
        <w:rPr>
          <w:rFonts w:ascii="Arial" w:hAnsi="Arial" w:eastAsia="Arial" w:cs="Arial"/>
        </w:rPr>
        <w:t>.</w:t>
      </w:r>
      <w:r w:rsidRPr="68F8DBBA" w:rsidR="0638D3C2">
        <w:rPr>
          <w:rFonts w:ascii="Arial" w:hAnsi="Arial" w:eastAsia="Arial" w:cs="Arial"/>
        </w:rPr>
        <w:t xml:space="preserve"> </w:t>
      </w:r>
      <w:r w:rsidRPr="68F8DBBA" w:rsidR="0638D3C2">
        <w:rPr>
          <w:rFonts w:ascii="Arial" w:hAnsi="Arial" w:eastAsia="Arial" w:cs="Arial"/>
        </w:rPr>
        <w:t>In order to</w:t>
      </w:r>
      <w:r w:rsidRPr="68F8DBBA" w:rsidR="0638D3C2">
        <w:rPr>
          <w:rFonts w:ascii="Arial" w:hAnsi="Arial" w:eastAsia="Arial" w:cs="Arial"/>
        </w:rPr>
        <w:t xml:space="preserve"> implement the Paris agreement</w:t>
      </w:r>
      <w:r w:rsidRPr="68F8DBBA" w:rsidR="2A1632BC">
        <w:rPr>
          <w:rFonts w:ascii="Arial" w:hAnsi="Arial" w:eastAsia="Arial" w:cs="Arial"/>
        </w:rPr>
        <w:t xml:space="preserve">, it requires economic and social transformation, based on the top available science. </w:t>
      </w:r>
      <w:r w:rsidRPr="68F8DBBA" w:rsidR="33C7FBB0">
        <w:rPr>
          <w:rFonts w:ascii="Arial" w:hAnsi="Arial" w:eastAsia="Arial" w:cs="Arial"/>
        </w:rPr>
        <w:t xml:space="preserve">It works on a </w:t>
      </w:r>
      <w:r w:rsidRPr="68F8DBBA" w:rsidR="6AE18336">
        <w:rPr>
          <w:rFonts w:ascii="Arial" w:hAnsi="Arial" w:eastAsia="Arial" w:cs="Arial"/>
        </w:rPr>
        <w:t>five-year</w:t>
      </w:r>
      <w:r w:rsidRPr="68F8DBBA" w:rsidR="33C7FBB0">
        <w:rPr>
          <w:rFonts w:ascii="Arial" w:hAnsi="Arial" w:eastAsia="Arial" w:cs="Arial"/>
        </w:rPr>
        <w:t xml:space="preserve"> cycle, ambitiously working towards climate </w:t>
      </w:r>
      <w:r w:rsidRPr="68F8DBBA" w:rsidR="4B802773">
        <w:rPr>
          <w:rFonts w:ascii="Arial" w:hAnsi="Arial" w:eastAsia="Arial" w:cs="Arial"/>
        </w:rPr>
        <w:t>action</w:t>
      </w:r>
      <w:r w:rsidRPr="68F8DBBA" w:rsidR="212A17FA">
        <w:rPr>
          <w:rFonts w:ascii="Arial" w:hAnsi="Arial" w:eastAsia="Arial" w:cs="Arial"/>
        </w:rPr>
        <w:t xml:space="preserve">, carried out by countries. In 2020, countries have been </w:t>
      </w:r>
      <w:r w:rsidRPr="68F8DBBA" w:rsidR="7058839C">
        <w:rPr>
          <w:rFonts w:ascii="Arial" w:hAnsi="Arial" w:eastAsia="Arial" w:cs="Arial"/>
        </w:rPr>
        <w:t xml:space="preserve">applying their national climate </w:t>
      </w:r>
      <w:r w:rsidRPr="68F8DBBA" w:rsidR="21C2B426">
        <w:rPr>
          <w:rFonts w:ascii="Arial" w:hAnsi="Arial" w:eastAsia="Arial" w:cs="Arial"/>
        </w:rPr>
        <w:t xml:space="preserve">action plans, also known as nationally determined contributions (NDCs). </w:t>
      </w:r>
      <w:r w:rsidRPr="68F8DBBA" w:rsidR="7A18253B">
        <w:rPr>
          <w:rFonts w:ascii="Arial" w:hAnsi="Arial" w:eastAsia="Arial" w:cs="Arial"/>
        </w:rPr>
        <w:t xml:space="preserve">Each NDC that </w:t>
      </w:r>
      <w:r w:rsidRPr="68F8DBBA" w:rsidR="41E652AA">
        <w:rPr>
          <w:rFonts w:ascii="Arial" w:hAnsi="Arial" w:eastAsia="Arial" w:cs="Arial"/>
        </w:rPr>
        <w:t>succeeds</w:t>
      </w:r>
      <w:r w:rsidRPr="68F8DBBA" w:rsidR="7A18253B">
        <w:rPr>
          <w:rFonts w:ascii="Arial" w:hAnsi="Arial" w:eastAsia="Arial" w:cs="Arial"/>
        </w:rPr>
        <w:t xml:space="preserve"> </w:t>
      </w:r>
      <w:r w:rsidRPr="68F8DBBA" w:rsidR="224B9343">
        <w:rPr>
          <w:rFonts w:ascii="Arial" w:hAnsi="Arial" w:eastAsia="Arial" w:cs="Arial"/>
        </w:rPr>
        <w:t>is</w:t>
      </w:r>
      <w:r w:rsidRPr="68F8DBBA" w:rsidR="7A18253B">
        <w:rPr>
          <w:rFonts w:ascii="Arial" w:hAnsi="Arial" w:eastAsia="Arial" w:cs="Arial"/>
        </w:rPr>
        <w:t xml:space="preserve"> meant to reflect and present a higher level of aspiration w</w:t>
      </w:r>
      <w:r w:rsidRPr="68F8DBBA" w:rsidR="2B917F91">
        <w:rPr>
          <w:rFonts w:ascii="Arial" w:hAnsi="Arial" w:eastAsia="Arial" w:cs="Arial"/>
        </w:rPr>
        <w:t xml:space="preserve">hen compared to the </w:t>
      </w:r>
      <w:r w:rsidRPr="68F8DBBA" w:rsidR="2B917F91">
        <w:rPr>
          <w:rFonts w:ascii="Arial" w:hAnsi="Arial" w:eastAsia="Arial" w:cs="Arial"/>
        </w:rPr>
        <w:t>previous</w:t>
      </w:r>
      <w:r w:rsidRPr="68F8DBBA" w:rsidR="2B917F91">
        <w:rPr>
          <w:rFonts w:ascii="Arial" w:hAnsi="Arial" w:eastAsia="Arial" w:cs="Arial"/>
        </w:rPr>
        <w:t xml:space="preserve"> submission.</w:t>
      </w:r>
      <w:r w:rsidRPr="68F8DBBA" w:rsidR="72F02184">
        <w:rPr>
          <w:rFonts w:ascii="Arial" w:hAnsi="Arial" w:eastAsia="Arial" w:cs="Arial"/>
        </w:rPr>
        <w:t xml:space="preserve"> </w:t>
      </w:r>
      <w:hyperlink r:id="R65f5446e91cd464b">
        <w:r w:rsidRPr="68F8DBBA" w:rsidR="72F02184">
          <w:rPr>
            <w:rStyle w:val="Hyperlink"/>
            <w:rFonts w:ascii="Arial" w:hAnsi="Arial" w:eastAsia="Arial" w:cs="Arial"/>
            <w:noProof w:val="0"/>
            <w:sz w:val="24"/>
            <w:szCs w:val="24"/>
            <w:lang w:val="en-US"/>
          </w:rPr>
          <w:t>The Paris Agreement | UNFCCC</w:t>
        </w:r>
      </w:hyperlink>
      <w:r w:rsidRPr="68F8DBBA" w:rsidR="72F02184">
        <w:rPr>
          <w:rFonts w:ascii="Arial" w:hAnsi="Arial" w:eastAsia="Arial" w:cs="Arial"/>
        </w:rPr>
        <w:t xml:space="preserve">  https://unfccc.int/process-and-meetings/the-paris-agreement </w:t>
      </w:r>
      <w:r w:rsidRPr="68F8DBBA" w:rsidR="5DCCA265">
        <w:rPr>
          <w:rFonts w:ascii="Arial" w:hAnsi="Arial" w:eastAsia="Arial" w:cs="Arial"/>
        </w:rPr>
        <w:t xml:space="preserve"> </w:t>
      </w:r>
      <w:r w:rsidRPr="68F8DBBA" w:rsidR="2FAAB703">
        <w:rPr>
          <w:rFonts w:ascii="Arial" w:hAnsi="Arial" w:eastAsia="Arial" w:cs="Arial"/>
        </w:rPr>
        <w:t xml:space="preserve"> </w:t>
      </w:r>
    </w:p>
    <w:p w:rsidR="22AC318A" w:rsidP="68F8DBBA" w:rsidRDefault="22AC318A" w14:paraId="54405707" w14:textId="1073E1C9">
      <w:pPr>
        <w:pStyle w:val="Normal"/>
        <w:spacing w:line="360" w:lineRule="auto"/>
        <w:rPr>
          <w:rFonts w:ascii="Arial" w:hAnsi="Arial" w:eastAsia="Arial" w:cs="Arial"/>
        </w:rPr>
      </w:pPr>
      <w:r w:rsidRPr="68F8DBBA" w:rsidR="22AC318A">
        <w:rPr>
          <w:rFonts w:ascii="Arial" w:hAnsi="Arial" w:eastAsia="Arial" w:cs="Arial"/>
        </w:rPr>
        <w:t>Successful brands can lose the brand's buoyancy, due to this factor, even popular brands need to refresh their concept and message periodically to adapt to changing trends or natural happenings. (Dev&amp;Keller,2014)</w:t>
      </w:r>
    </w:p>
    <w:p w:rsidR="1CE92550" w:rsidP="68F8DBBA" w:rsidRDefault="1CE92550" w14:paraId="4C99E302" w14:textId="456AB505">
      <w:pPr>
        <w:pStyle w:val="Normal"/>
        <w:spacing w:line="360" w:lineRule="auto"/>
        <w:rPr>
          <w:rFonts w:ascii="Arial" w:hAnsi="Arial" w:eastAsia="Arial" w:cs="Arial"/>
        </w:rPr>
      </w:pPr>
      <w:r w:rsidRPr="68F8DBBA" w:rsidR="1CE92550">
        <w:rPr>
          <w:rFonts w:ascii="Arial" w:hAnsi="Arial" w:eastAsia="Arial" w:cs="Arial"/>
        </w:rPr>
        <w:t xml:space="preserve">When designing their hotels, Accor have sustainability in mind </w:t>
      </w:r>
      <w:r w:rsidRPr="68F8DBBA" w:rsidR="0F114C80">
        <w:rPr>
          <w:rFonts w:ascii="Arial" w:hAnsi="Arial" w:eastAsia="Arial" w:cs="Arial"/>
        </w:rPr>
        <w:t xml:space="preserve">and delivering solutions to enhance daily operations for their partners, including waste management, </w:t>
      </w:r>
      <w:r w:rsidRPr="68F8DBBA" w:rsidR="3D36E8A6">
        <w:rPr>
          <w:rFonts w:ascii="Arial" w:hAnsi="Arial" w:eastAsia="Arial" w:cs="Arial"/>
        </w:rPr>
        <w:t>energy, and water consumption, cancelling out single</w:t>
      </w:r>
      <w:r w:rsidRPr="68F8DBBA" w:rsidR="191BF490">
        <w:rPr>
          <w:rFonts w:ascii="Arial" w:hAnsi="Arial" w:eastAsia="Arial" w:cs="Arial"/>
        </w:rPr>
        <w:t>-</w:t>
      </w:r>
      <w:r w:rsidRPr="68F8DBBA" w:rsidR="3D36E8A6">
        <w:rPr>
          <w:rFonts w:ascii="Arial" w:hAnsi="Arial" w:eastAsia="Arial" w:cs="Arial"/>
        </w:rPr>
        <w:t>use plastics and encouraging a circular economy</w:t>
      </w:r>
      <w:r w:rsidRPr="68F8DBBA" w:rsidR="0F7B5F4C">
        <w:rPr>
          <w:rFonts w:ascii="Arial" w:hAnsi="Arial" w:eastAsia="Arial" w:cs="Arial"/>
        </w:rPr>
        <w:t>.</w:t>
      </w:r>
      <w:r w:rsidRPr="68F8DBBA" w:rsidR="65771AF4">
        <w:rPr>
          <w:rFonts w:ascii="Arial" w:hAnsi="Arial" w:eastAsia="Arial" w:cs="Arial"/>
        </w:rPr>
        <w:t xml:space="preserve"> </w:t>
      </w:r>
      <w:hyperlink r:id="R0a30a3ba4fba4d5a">
        <w:r w:rsidRPr="68F8DBBA" w:rsidR="65771AF4">
          <w:rPr>
            <w:rStyle w:val="Hyperlink"/>
            <w:rFonts w:ascii="Arial" w:hAnsi="Arial" w:eastAsia="Arial" w:cs="Arial"/>
          </w:rPr>
          <w:t>https://accor.group.com</w:t>
        </w:r>
      </w:hyperlink>
      <w:r w:rsidRPr="68F8DBBA" w:rsidR="65771AF4">
        <w:rPr>
          <w:rFonts w:ascii="Arial" w:hAnsi="Arial" w:eastAsia="Arial" w:cs="Arial"/>
        </w:rPr>
        <w:t xml:space="preserve"> </w:t>
      </w:r>
    </w:p>
    <w:p w:rsidR="65771AF4" w:rsidP="68F8DBBA" w:rsidRDefault="65771AF4" w14:paraId="350B7526" w14:textId="60AB48B5">
      <w:pPr>
        <w:pStyle w:val="Normal"/>
        <w:spacing w:line="360" w:lineRule="auto"/>
        <w:rPr>
          <w:rFonts w:ascii="Arial" w:hAnsi="Arial" w:eastAsia="Arial" w:cs="Arial"/>
        </w:rPr>
      </w:pPr>
      <w:r w:rsidRPr="68F8DBBA" w:rsidR="65771AF4">
        <w:rPr>
          <w:rFonts w:ascii="Arial" w:hAnsi="Arial" w:eastAsia="Arial" w:cs="Arial"/>
        </w:rPr>
        <w:t>Jian et al (2002) acknowledges that guests may prefer to stay in hotels that they are familiar with, rather than trying something</w:t>
      </w:r>
      <w:r w:rsidRPr="68F8DBBA" w:rsidR="4A1A7303">
        <w:rPr>
          <w:rFonts w:ascii="Arial" w:hAnsi="Arial" w:eastAsia="Arial" w:cs="Arial"/>
        </w:rPr>
        <w:t xml:space="preserve"> new due to risks and switching costs. The rebranding was supported by many campaigns being advertised.</w:t>
      </w:r>
    </w:p>
    <w:p w:rsidR="6C8D95DF" w:rsidP="68F8DBBA" w:rsidRDefault="6C8D95DF" w14:paraId="031BB772" w14:textId="7A24527A">
      <w:pPr>
        <w:pStyle w:val="Normal"/>
        <w:spacing w:line="360" w:lineRule="auto"/>
        <w:rPr>
          <w:rFonts w:ascii="Arial" w:hAnsi="Arial" w:eastAsia="Arial" w:cs="Arial"/>
        </w:rPr>
      </w:pPr>
      <w:r w:rsidRPr="68F8DBBA" w:rsidR="6C8D95DF">
        <w:rPr>
          <w:rFonts w:ascii="Arial" w:hAnsi="Arial" w:eastAsia="Arial" w:cs="Arial"/>
        </w:rPr>
        <w:t xml:space="preserve">Brands aimed to provide a comfortable service in </w:t>
      </w:r>
      <w:r w:rsidRPr="68F8DBBA" w:rsidR="1F58A699">
        <w:rPr>
          <w:rFonts w:ascii="Arial" w:hAnsi="Arial" w:eastAsia="Arial" w:cs="Arial"/>
        </w:rPr>
        <w:t>the economy</w:t>
      </w:r>
      <w:r w:rsidRPr="68F8DBBA" w:rsidR="6C8D95DF">
        <w:rPr>
          <w:rFonts w:ascii="Arial" w:hAnsi="Arial" w:eastAsia="Arial" w:cs="Arial"/>
        </w:rPr>
        <w:t xml:space="preserve"> segmen</w:t>
      </w:r>
      <w:r w:rsidRPr="68F8DBBA" w:rsidR="7AA234FF">
        <w:rPr>
          <w:rFonts w:ascii="Arial" w:hAnsi="Arial" w:eastAsia="Arial" w:cs="Arial"/>
        </w:rPr>
        <w:t xml:space="preserve">t, they strived to improve sleeping comfort. Sweet by Ibis, was promoted through advertisement on TV and a </w:t>
      </w:r>
      <w:r w:rsidRPr="68F8DBBA" w:rsidR="5B3B5CCC">
        <w:rPr>
          <w:rFonts w:ascii="Arial" w:hAnsi="Arial" w:eastAsia="Arial" w:cs="Arial"/>
        </w:rPr>
        <w:t>video was broadcasted to create consumer awareness. (HNN Newswire, 2011)</w:t>
      </w:r>
      <w:r w:rsidRPr="68F8DBBA" w:rsidR="7AA234FF">
        <w:rPr>
          <w:rFonts w:ascii="Arial" w:hAnsi="Arial" w:eastAsia="Arial" w:cs="Arial"/>
        </w:rPr>
        <w:t xml:space="preserve"> </w:t>
      </w:r>
    </w:p>
    <w:p w:rsidR="264789CC" w:rsidP="68F8DBBA" w:rsidRDefault="264789CC" w14:paraId="5422503C" w14:textId="456F346C">
      <w:pPr>
        <w:pStyle w:val="Normal"/>
        <w:spacing w:line="360" w:lineRule="auto"/>
        <w:rPr>
          <w:rFonts w:ascii="Arial" w:hAnsi="Arial" w:eastAsia="Arial" w:cs="Arial"/>
        </w:rPr>
      </w:pPr>
      <w:r w:rsidRPr="68F8DBBA" w:rsidR="264789CC">
        <w:rPr>
          <w:rFonts w:ascii="Arial" w:hAnsi="Arial" w:eastAsia="Arial" w:cs="Arial"/>
        </w:rPr>
        <w:t xml:space="preserve">The </w:t>
      </w:r>
      <w:r w:rsidRPr="68F8DBBA" w:rsidR="67B96523">
        <w:rPr>
          <w:rFonts w:ascii="Arial" w:hAnsi="Arial" w:eastAsia="Arial" w:cs="Arial"/>
        </w:rPr>
        <w:t>circular economy intentions are to challenge the linear production and consumption econ</w:t>
      </w:r>
      <w:r w:rsidRPr="68F8DBBA" w:rsidR="6405271D">
        <w:rPr>
          <w:rFonts w:ascii="Arial" w:hAnsi="Arial" w:eastAsia="Arial" w:cs="Arial"/>
        </w:rPr>
        <w:t xml:space="preserve">omic model. It suggests an economic system that intends to restore of natural </w:t>
      </w:r>
      <w:r w:rsidRPr="68F8DBBA" w:rsidR="0E027621">
        <w:rPr>
          <w:rFonts w:ascii="Arial" w:hAnsi="Arial" w:eastAsia="Arial" w:cs="Arial"/>
        </w:rPr>
        <w:t>and social capital, the circulation of resources and materials in rege</w:t>
      </w:r>
      <w:r w:rsidRPr="68F8DBBA" w:rsidR="3560F6B6">
        <w:rPr>
          <w:rFonts w:ascii="Arial" w:hAnsi="Arial" w:eastAsia="Arial" w:cs="Arial"/>
        </w:rPr>
        <w:t>ne</w:t>
      </w:r>
      <w:r w:rsidRPr="68F8DBBA" w:rsidR="0E027621">
        <w:rPr>
          <w:rFonts w:ascii="Arial" w:hAnsi="Arial" w:eastAsia="Arial" w:cs="Arial"/>
        </w:rPr>
        <w:t>rative production and consumption cycles (</w:t>
      </w:r>
      <w:r w:rsidRPr="68F8DBBA" w:rsidR="0E027621">
        <w:rPr>
          <w:rFonts w:ascii="Arial" w:hAnsi="Arial" w:eastAsia="Arial" w:cs="Arial"/>
        </w:rPr>
        <w:t>Blo</w:t>
      </w:r>
      <w:r w:rsidRPr="68F8DBBA" w:rsidR="57080889">
        <w:rPr>
          <w:rFonts w:ascii="Arial" w:hAnsi="Arial" w:eastAsia="Arial" w:cs="Arial"/>
        </w:rPr>
        <w:t>msma</w:t>
      </w:r>
      <w:r w:rsidRPr="68F8DBBA" w:rsidR="57080889">
        <w:rPr>
          <w:rFonts w:ascii="Arial" w:hAnsi="Arial" w:eastAsia="Arial" w:cs="Arial"/>
        </w:rPr>
        <w:t xml:space="preserve"> &amp; Brennan, 2017; Webster et al.,2013)</w:t>
      </w:r>
    </w:p>
    <w:p w:rsidR="75C473D3" w:rsidP="68F8DBBA" w:rsidRDefault="75C473D3" w14:paraId="5AABCEA7" w14:textId="346EC012">
      <w:pPr>
        <w:pStyle w:val="Normal"/>
        <w:spacing w:line="360" w:lineRule="auto"/>
        <w:rPr>
          <w:rFonts w:ascii="Arial" w:hAnsi="Arial" w:eastAsia="Arial" w:cs="Arial"/>
        </w:rPr>
      </w:pPr>
      <w:r w:rsidRPr="68F8DBBA" w:rsidR="75C473D3">
        <w:rPr>
          <w:rFonts w:ascii="Arial" w:hAnsi="Arial" w:eastAsia="Arial" w:cs="Arial"/>
        </w:rPr>
        <w:t xml:space="preserve">Fabrice </w:t>
      </w:r>
      <w:r w:rsidRPr="68F8DBBA" w:rsidR="72008279">
        <w:rPr>
          <w:rFonts w:ascii="Arial" w:hAnsi="Arial" w:eastAsia="Arial" w:cs="Arial"/>
        </w:rPr>
        <w:t>Sorin</w:t>
      </w:r>
      <w:r w:rsidRPr="68F8DBBA" w:rsidR="75C473D3">
        <w:rPr>
          <w:rFonts w:ascii="Arial" w:hAnsi="Arial" w:eastAsia="Arial" w:cs="Arial"/>
        </w:rPr>
        <w:t xml:space="preserve"> et al</w:t>
      </w:r>
      <w:r w:rsidRPr="68F8DBBA" w:rsidR="4844912B">
        <w:rPr>
          <w:rFonts w:ascii="Arial" w:hAnsi="Arial" w:eastAsia="Arial" w:cs="Arial"/>
        </w:rPr>
        <w:t>;</w:t>
      </w:r>
      <w:r w:rsidRPr="68F8DBBA" w:rsidR="75C473D3">
        <w:rPr>
          <w:rFonts w:ascii="Arial" w:hAnsi="Arial" w:eastAsia="Arial" w:cs="Arial"/>
        </w:rPr>
        <w:t xml:space="preserve"> explains that knowledge and education of the circular economy surface as a key lever to counter the reduction understa</w:t>
      </w:r>
      <w:r w:rsidRPr="68F8DBBA" w:rsidR="518B64E0">
        <w:rPr>
          <w:rFonts w:ascii="Arial" w:hAnsi="Arial" w:eastAsia="Arial" w:cs="Arial"/>
        </w:rPr>
        <w:t xml:space="preserve">nding, framing of the circular economy. They add </w:t>
      </w:r>
      <w:r w:rsidRPr="68F8DBBA" w:rsidR="62613A72">
        <w:rPr>
          <w:rFonts w:ascii="Arial" w:hAnsi="Arial" w:eastAsia="Arial" w:cs="Arial"/>
        </w:rPr>
        <w:t>that</w:t>
      </w:r>
      <w:r w:rsidRPr="68F8DBBA" w:rsidR="518B64E0">
        <w:rPr>
          <w:rFonts w:ascii="Arial" w:hAnsi="Arial" w:eastAsia="Arial" w:cs="Arial"/>
        </w:rPr>
        <w:t xml:space="preserve"> external </w:t>
      </w:r>
      <w:r w:rsidRPr="68F8DBBA" w:rsidR="518B64E0">
        <w:rPr>
          <w:rFonts w:ascii="Arial" w:hAnsi="Arial" w:eastAsia="Arial" w:cs="Arial"/>
        </w:rPr>
        <w:t>expertise</w:t>
      </w:r>
      <w:r w:rsidRPr="68F8DBBA" w:rsidR="518B64E0">
        <w:rPr>
          <w:rFonts w:ascii="Arial" w:hAnsi="Arial" w:eastAsia="Arial" w:cs="Arial"/>
        </w:rPr>
        <w:t xml:space="preserve"> is </w:t>
      </w:r>
      <w:r w:rsidRPr="68F8DBBA" w:rsidR="17C2C2ED">
        <w:rPr>
          <w:rFonts w:ascii="Arial" w:hAnsi="Arial" w:eastAsia="Arial" w:cs="Arial"/>
        </w:rPr>
        <w:t>recognized</w:t>
      </w:r>
      <w:r w:rsidRPr="68F8DBBA" w:rsidR="518B64E0">
        <w:rPr>
          <w:rFonts w:ascii="Arial" w:hAnsi="Arial" w:eastAsia="Arial" w:cs="Arial"/>
        </w:rPr>
        <w:t xml:space="preserve"> as useful </w:t>
      </w:r>
      <w:r w:rsidRPr="68F8DBBA" w:rsidR="7AA60AB0">
        <w:rPr>
          <w:rFonts w:ascii="Arial" w:hAnsi="Arial" w:eastAsia="Arial" w:cs="Arial"/>
        </w:rPr>
        <w:t xml:space="preserve">to address the knowledge gap within operators’ </w:t>
      </w:r>
      <w:r w:rsidRPr="68F8DBBA" w:rsidR="510B0D56">
        <w:rPr>
          <w:rFonts w:ascii="Arial" w:hAnsi="Arial" w:eastAsia="Arial" w:cs="Arial"/>
        </w:rPr>
        <w:t>organizations</w:t>
      </w:r>
      <w:r w:rsidRPr="68F8DBBA" w:rsidR="7AA60AB0">
        <w:rPr>
          <w:rFonts w:ascii="Arial" w:hAnsi="Arial" w:eastAsia="Arial" w:cs="Arial"/>
        </w:rPr>
        <w:t xml:space="preserve"> and their supply chain partners.</w:t>
      </w:r>
    </w:p>
    <w:p w:rsidR="292903CA" w:rsidP="68F8DBBA" w:rsidRDefault="292903CA" w14:paraId="07A5F2C7" w14:textId="4A56D413">
      <w:pPr>
        <w:pStyle w:val="Normal"/>
        <w:rPr>
          <w:rFonts w:ascii="Arial" w:hAnsi="Arial" w:eastAsia="Arial" w:cs="Arial"/>
          <w:noProof w:val="0"/>
          <w:sz w:val="24"/>
          <w:szCs w:val="24"/>
          <w:lang w:val="en-US"/>
        </w:rPr>
      </w:pPr>
      <w:r w:rsidRPr="68F8DBBA" w:rsidR="292903CA">
        <w:rPr>
          <w:rFonts w:ascii="Arial" w:hAnsi="Arial" w:eastAsia="Arial" w:cs="Arial"/>
        </w:rPr>
        <w:t xml:space="preserve">The circular economy </w:t>
      </w:r>
      <w:r w:rsidRPr="68F8DBBA" w:rsidR="50107638">
        <w:rPr>
          <w:rFonts w:ascii="Arial" w:hAnsi="Arial" w:eastAsia="Arial" w:cs="Arial"/>
        </w:rPr>
        <w:t>distribution</w:t>
      </w:r>
      <w:r w:rsidRPr="68F8DBBA" w:rsidR="292903CA">
        <w:rPr>
          <w:rFonts w:ascii="Arial" w:hAnsi="Arial" w:eastAsia="Arial" w:cs="Arial"/>
        </w:rPr>
        <w:t xml:space="preserve"> is encouraged by costs of waste management and operations, and the pressure from sustainable credentials</w:t>
      </w:r>
      <w:r w:rsidR="292903CA">
        <w:rPr/>
        <w:t>.</w:t>
      </w:r>
      <w:r w:rsidR="744C08B7">
        <w:rPr/>
        <w:t xml:space="preserve"> (</w:t>
      </w:r>
      <w:r w:rsidRPr="68F8DBBA" w:rsidR="744C08B7">
        <w:rPr>
          <w:rFonts w:ascii="Arial" w:hAnsi="Arial" w:eastAsia="Arial" w:cs="Arial"/>
          <w:noProof w:val="0"/>
          <w:lang w:val="en-US"/>
        </w:rPr>
        <w:t>Sorin, F. and Sivarajah, U.</w:t>
      </w:r>
      <w:r w:rsidRPr="68F8DBBA" w:rsidR="6B496070">
        <w:rPr>
          <w:rFonts w:ascii="Arial" w:hAnsi="Arial" w:eastAsia="Arial" w:cs="Arial"/>
          <w:noProof w:val="0"/>
          <w:lang w:val="en-US"/>
        </w:rPr>
        <w:t>,</w:t>
      </w:r>
      <w:r w:rsidRPr="68F8DBBA" w:rsidR="744C08B7">
        <w:rPr>
          <w:rFonts w:ascii="Arial" w:hAnsi="Arial" w:eastAsia="Arial" w:cs="Arial"/>
          <w:noProof w:val="0"/>
          <w:lang w:val="en-US"/>
        </w:rPr>
        <w:t xml:space="preserve"> </w:t>
      </w:r>
      <w:r w:rsidRPr="68F8DBBA" w:rsidR="744C08B7">
        <w:rPr>
          <w:rFonts w:ascii="Arial" w:hAnsi="Arial" w:eastAsia="Arial" w:cs="Arial"/>
          <w:noProof w:val="0"/>
          <w:lang w:val="en-US"/>
        </w:rPr>
        <w:t>2021</w:t>
      </w:r>
      <w:r w:rsidRPr="68F8DBBA" w:rsidR="7AD1BD86">
        <w:rPr>
          <w:rFonts w:ascii="Arial" w:hAnsi="Arial" w:eastAsia="Arial" w:cs="Arial"/>
          <w:noProof w:val="0"/>
          <w:lang w:val="en-US"/>
        </w:rPr>
        <w:t>)</w:t>
      </w:r>
      <w:r w:rsidRPr="68F8DBBA" w:rsidR="435571B0">
        <w:rPr>
          <w:rFonts w:ascii="Arial" w:hAnsi="Arial" w:eastAsia="Arial" w:cs="Arial"/>
          <w:noProof w:val="0"/>
          <w:lang w:val="en-US"/>
        </w:rPr>
        <w:t xml:space="preserve"> </w:t>
      </w:r>
    </w:p>
    <w:p w:rsidR="435571B0" w:rsidP="68F8DBBA" w:rsidRDefault="435571B0" w14:paraId="732BCC84" w14:textId="416D5741">
      <w:pPr>
        <w:pStyle w:val="Normal"/>
        <w:rPr>
          <w:rFonts w:ascii="Arial" w:hAnsi="Arial" w:eastAsia="Arial" w:cs="Arial"/>
          <w:noProof w:val="0"/>
          <w:lang w:val="en-US"/>
        </w:rPr>
      </w:pPr>
      <w:r w:rsidRPr="68F8DBBA" w:rsidR="435571B0">
        <w:rPr>
          <w:rFonts w:ascii="Arial" w:hAnsi="Arial" w:eastAsia="Arial" w:cs="Arial"/>
          <w:noProof w:val="0"/>
          <w:lang w:val="en-US"/>
        </w:rPr>
        <w:t>Accor has fostered a more sustainable food system; they have a vital focus on their sustainable development strategy. Accor has made investments for increased sustainab</w:t>
      </w:r>
      <w:r w:rsidRPr="68F8DBBA" w:rsidR="2F3F86CA">
        <w:rPr>
          <w:rFonts w:ascii="Arial" w:hAnsi="Arial" w:eastAsia="Arial" w:cs="Arial"/>
          <w:noProof w:val="0"/>
          <w:lang w:val="en-US"/>
        </w:rPr>
        <w:t>le practices across three axes, including increas</w:t>
      </w:r>
      <w:r w:rsidRPr="68F8DBBA" w:rsidR="6F1908C5">
        <w:rPr>
          <w:rFonts w:ascii="Arial" w:hAnsi="Arial" w:eastAsia="Arial" w:cs="Arial"/>
          <w:noProof w:val="0"/>
          <w:lang w:val="en-US"/>
        </w:rPr>
        <w:t xml:space="preserve">ed local sourcing, reducing food </w:t>
      </w:r>
      <w:r w:rsidRPr="68F8DBBA" w:rsidR="16B41FF3">
        <w:rPr>
          <w:rFonts w:ascii="Arial" w:hAnsi="Arial" w:eastAsia="Arial" w:cs="Arial"/>
          <w:noProof w:val="0"/>
          <w:lang w:val="en-US"/>
        </w:rPr>
        <w:t>waste,</w:t>
      </w:r>
      <w:r w:rsidRPr="68F8DBBA" w:rsidR="6F1908C5">
        <w:rPr>
          <w:rFonts w:ascii="Arial" w:hAnsi="Arial" w:eastAsia="Arial" w:cs="Arial"/>
          <w:noProof w:val="0"/>
          <w:lang w:val="en-US"/>
        </w:rPr>
        <w:t xml:space="preserve"> and promoting </w:t>
      </w:r>
      <w:r w:rsidRPr="68F8DBBA" w:rsidR="58304C6A">
        <w:rPr>
          <w:rFonts w:ascii="Arial" w:hAnsi="Arial" w:eastAsia="Arial" w:cs="Arial"/>
          <w:noProof w:val="0"/>
          <w:lang w:val="en-US"/>
        </w:rPr>
        <w:t>manageable</w:t>
      </w:r>
      <w:r w:rsidRPr="68F8DBBA" w:rsidR="6F1908C5">
        <w:rPr>
          <w:rFonts w:ascii="Arial" w:hAnsi="Arial" w:eastAsia="Arial" w:cs="Arial"/>
          <w:noProof w:val="0"/>
          <w:lang w:val="en-US"/>
        </w:rPr>
        <w:t xml:space="preserve"> cons</w:t>
      </w:r>
      <w:r w:rsidRPr="68F8DBBA" w:rsidR="720BF6BF">
        <w:rPr>
          <w:rFonts w:ascii="Arial" w:hAnsi="Arial" w:eastAsia="Arial" w:cs="Arial"/>
          <w:noProof w:val="0"/>
          <w:lang w:val="en-US"/>
        </w:rPr>
        <w:t>umption</w:t>
      </w:r>
      <w:r w:rsidRPr="68F8DBBA" w:rsidR="19D41D41">
        <w:rPr>
          <w:rFonts w:ascii="Arial" w:hAnsi="Arial" w:eastAsia="Arial" w:cs="Arial"/>
          <w:noProof w:val="0"/>
          <w:lang w:val="en-US"/>
        </w:rPr>
        <w:t xml:space="preserve">. Ensuring that they are respectful to </w:t>
      </w:r>
      <w:r w:rsidRPr="68F8DBBA" w:rsidR="67F59865">
        <w:rPr>
          <w:rFonts w:ascii="Arial" w:hAnsi="Arial" w:eastAsia="Arial" w:cs="Arial"/>
          <w:noProof w:val="0"/>
          <w:lang w:val="en-US"/>
        </w:rPr>
        <w:t>lo</w:t>
      </w:r>
      <w:r w:rsidRPr="68F8DBBA" w:rsidR="19D41D41">
        <w:rPr>
          <w:rFonts w:ascii="Arial" w:hAnsi="Arial" w:eastAsia="Arial" w:cs="Arial"/>
          <w:noProof w:val="0"/>
          <w:lang w:val="en-US"/>
        </w:rPr>
        <w:t>cal communities, protecting biodiversity and aiming to reduce t</w:t>
      </w:r>
      <w:r w:rsidRPr="68F8DBBA" w:rsidR="5F8E369A">
        <w:rPr>
          <w:rFonts w:ascii="Arial" w:hAnsi="Arial" w:eastAsia="Arial" w:cs="Arial"/>
          <w:noProof w:val="0"/>
          <w:lang w:val="en-US"/>
        </w:rPr>
        <w:t>heir environmental impact</w:t>
      </w:r>
      <w:r w:rsidRPr="68F8DBBA" w:rsidR="5B62CDCD">
        <w:rPr>
          <w:rFonts w:ascii="Arial" w:hAnsi="Arial" w:eastAsia="Arial" w:cs="Arial"/>
          <w:noProof w:val="0"/>
          <w:lang w:val="en-US"/>
        </w:rPr>
        <w:t xml:space="preserve">s. Accor are actively working towards </w:t>
      </w:r>
      <w:r w:rsidRPr="68F8DBBA" w:rsidR="5B62CDCD">
        <w:rPr>
          <w:rFonts w:ascii="Arial" w:hAnsi="Arial" w:eastAsia="Arial" w:cs="Arial"/>
          <w:noProof w:val="0"/>
          <w:lang w:val="en-US"/>
        </w:rPr>
        <w:t>optimizing</w:t>
      </w:r>
      <w:r w:rsidRPr="68F8DBBA" w:rsidR="5B62CDCD">
        <w:rPr>
          <w:rFonts w:ascii="Arial" w:hAnsi="Arial" w:eastAsia="Arial" w:cs="Arial"/>
          <w:noProof w:val="0"/>
          <w:lang w:val="en-US"/>
        </w:rPr>
        <w:t xml:space="preserve"> the </w:t>
      </w:r>
      <w:r w:rsidRPr="68F8DBBA" w:rsidR="515DB6A0">
        <w:rPr>
          <w:rFonts w:ascii="Arial" w:hAnsi="Arial" w:eastAsia="Arial" w:cs="Arial"/>
          <w:noProof w:val="0"/>
          <w:lang w:val="en-US"/>
        </w:rPr>
        <w:t>traceability</w:t>
      </w:r>
      <w:r w:rsidRPr="68F8DBBA" w:rsidR="5B62CDCD">
        <w:rPr>
          <w:rFonts w:ascii="Arial" w:hAnsi="Arial" w:eastAsia="Arial" w:cs="Arial"/>
          <w:noProof w:val="0"/>
          <w:lang w:val="en-US"/>
        </w:rPr>
        <w:t xml:space="preserve"> of their supply chain and </w:t>
      </w:r>
      <w:r w:rsidRPr="68F8DBBA" w:rsidR="6CF8B7EC">
        <w:rPr>
          <w:rFonts w:ascii="Arial" w:hAnsi="Arial" w:eastAsia="Arial" w:cs="Arial"/>
          <w:noProof w:val="0"/>
          <w:lang w:val="en-US"/>
        </w:rPr>
        <w:t>sourcing</w:t>
      </w:r>
      <w:r w:rsidRPr="68F8DBBA" w:rsidR="5B62CDCD">
        <w:rPr>
          <w:rFonts w:ascii="Arial" w:hAnsi="Arial" w:eastAsia="Arial" w:cs="Arial"/>
          <w:noProof w:val="0"/>
          <w:lang w:val="en-US"/>
        </w:rPr>
        <w:t xml:space="preserve"> their </w:t>
      </w:r>
      <w:r w:rsidRPr="68F8DBBA" w:rsidR="5BF9EFBC">
        <w:rPr>
          <w:rFonts w:ascii="Arial" w:hAnsi="Arial" w:eastAsia="Arial" w:cs="Arial"/>
          <w:noProof w:val="0"/>
          <w:lang w:val="en-US"/>
        </w:rPr>
        <w:t>food more responsibly, including local sourced food to provide fresher food to guests whilst cutting down environmenta</w:t>
      </w:r>
      <w:r w:rsidRPr="68F8DBBA" w:rsidR="6F2694BE">
        <w:rPr>
          <w:rFonts w:ascii="Arial" w:hAnsi="Arial" w:eastAsia="Arial" w:cs="Arial"/>
          <w:noProof w:val="0"/>
          <w:lang w:val="en-US"/>
        </w:rPr>
        <w:t xml:space="preserve">l footprint. Accor </w:t>
      </w:r>
      <w:r w:rsidRPr="68F8DBBA" w:rsidR="7882A097">
        <w:rPr>
          <w:rFonts w:ascii="Arial" w:hAnsi="Arial" w:eastAsia="Arial" w:cs="Arial"/>
          <w:noProof w:val="0"/>
          <w:lang w:val="en-US"/>
        </w:rPr>
        <w:t>is</w:t>
      </w:r>
      <w:r w:rsidRPr="68F8DBBA" w:rsidR="33866E60">
        <w:rPr>
          <w:rFonts w:ascii="Arial" w:hAnsi="Arial" w:eastAsia="Arial" w:cs="Arial"/>
          <w:noProof w:val="0"/>
          <w:lang w:val="en-US"/>
        </w:rPr>
        <w:t xml:space="preserve"> in line with the UN goal to cut down on food waste by fifty percent </w:t>
      </w:r>
      <w:r w:rsidRPr="68F8DBBA" w:rsidR="5C573A45">
        <w:rPr>
          <w:rFonts w:ascii="Arial" w:hAnsi="Arial" w:eastAsia="Arial" w:cs="Arial"/>
          <w:noProof w:val="0"/>
          <w:lang w:val="en-US"/>
        </w:rPr>
        <w:t xml:space="preserve">by 2030. They are eagerly focused on reducing </w:t>
      </w:r>
      <w:r w:rsidRPr="68F8DBBA" w:rsidR="1E683C63">
        <w:rPr>
          <w:rFonts w:ascii="Arial" w:hAnsi="Arial" w:eastAsia="Arial" w:cs="Arial"/>
          <w:noProof w:val="0"/>
          <w:lang w:val="en-US"/>
        </w:rPr>
        <w:t>food waste</w:t>
      </w:r>
      <w:r w:rsidRPr="68F8DBBA" w:rsidR="5C573A45">
        <w:rPr>
          <w:rFonts w:ascii="Arial" w:hAnsi="Arial" w:eastAsia="Arial" w:cs="Arial"/>
          <w:noProof w:val="0"/>
          <w:lang w:val="en-US"/>
        </w:rPr>
        <w:t>, by smart weighing options and rethinking specific rec</w:t>
      </w:r>
      <w:r w:rsidRPr="68F8DBBA" w:rsidR="678976C5">
        <w:rPr>
          <w:rFonts w:ascii="Arial" w:hAnsi="Arial" w:eastAsia="Arial" w:cs="Arial"/>
          <w:noProof w:val="0"/>
          <w:lang w:val="en-US"/>
        </w:rPr>
        <w:t>ipes.</w:t>
      </w:r>
      <w:r w:rsidRPr="68F8DBBA" w:rsidR="2F3559A6">
        <w:rPr>
          <w:rFonts w:ascii="Arial" w:hAnsi="Arial" w:eastAsia="Arial" w:cs="Arial"/>
          <w:noProof w:val="0"/>
          <w:lang w:val="en-US"/>
        </w:rPr>
        <w:t xml:space="preserve"> </w:t>
      </w:r>
      <w:hyperlink r:id="Ra8078668d2de48ef">
        <w:r w:rsidRPr="68F8DBBA" w:rsidR="2F3559A6">
          <w:rPr>
            <w:rStyle w:val="Hyperlink"/>
            <w:rFonts w:ascii="Arial" w:hAnsi="Arial" w:eastAsia="Arial" w:cs="Arial"/>
            <w:noProof w:val="0"/>
            <w:lang w:val="en-US"/>
          </w:rPr>
          <w:t>https://group.accor.com</w:t>
        </w:r>
      </w:hyperlink>
      <w:r w:rsidRPr="68F8DBBA" w:rsidR="2F3559A6">
        <w:rPr>
          <w:rFonts w:ascii="Arial" w:hAnsi="Arial" w:eastAsia="Arial" w:cs="Arial"/>
          <w:noProof w:val="0"/>
          <w:lang w:val="en-US"/>
        </w:rPr>
        <w:t xml:space="preserve"> </w:t>
      </w:r>
    </w:p>
    <w:p w:rsidR="68F8DBBA" w:rsidP="68F8DBBA" w:rsidRDefault="68F8DBBA" w14:paraId="5C5B6AC5" w14:textId="7C1B3C9E">
      <w:pPr>
        <w:pStyle w:val="Normal"/>
        <w:rPr>
          <w:rFonts w:ascii="Arial" w:hAnsi="Arial" w:eastAsia="Arial" w:cs="Arial"/>
          <w:noProof w:val="0"/>
          <w:lang w:val="en-US"/>
        </w:rPr>
      </w:pPr>
    </w:p>
    <w:p w:rsidR="7AD1BD86" w:rsidP="68F8DBBA" w:rsidRDefault="7AD1BD86" w14:paraId="45CC4C09" w14:textId="23C0C30D">
      <w:pPr>
        <w:pStyle w:val="Normal"/>
        <w:rPr>
          <w:rFonts w:ascii="Arial" w:hAnsi="Arial" w:eastAsia="Arial" w:cs="Arial"/>
          <w:noProof w:val="0"/>
          <w:lang w:val="en-US"/>
        </w:rPr>
      </w:pPr>
      <w:r w:rsidRPr="68F8DBBA" w:rsidR="7AD1BD86">
        <w:rPr>
          <w:rFonts w:ascii="Arial" w:hAnsi="Arial" w:eastAsia="Arial" w:cs="Arial"/>
          <w:noProof w:val="0"/>
          <w:lang w:val="en-US"/>
        </w:rPr>
        <w:t xml:space="preserve">Food waste is </w:t>
      </w:r>
      <w:r w:rsidRPr="68F8DBBA" w:rsidR="7AD1BD86">
        <w:rPr>
          <w:rFonts w:ascii="Arial" w:hAnsi="Arial" w:eastAsia="Arial" w:cs="Arial"/>
          <w:noProof w:val="0"/>
          <w:lang w:val="en-US"/>
        </w:rPr>
        <w:t>a great way</w:t>
      </w:r>
      <w:r w:rsidRPr="68F8DBBA" w:rsidR="7AD1BD86">
        <w:rPr>
          <w:rFonts w:ascii="Arial" w:hAnsi="Arial" w:eastAsia="Arial" w:cs="Arial"/>
          <w:noProof w:val="0"/>
          <w:lang w:val="en-US"/>
        </w:rPr>
        <w:t xml:space="preserve"> to </w:t>
      </w:r>
      <w:r w:rsidRPr="68F8DBBA" w:rsidR="7AD1BD86">
        <w:rPr>
          <w:rFonts w:ascii="Arial" w:hAnsi="Arial" w:eastAsia="Arial" w:cs="Arial"/>
          <w:noProof w:val="0"/>
          <w:lang w:val="en-US"/>
        </w:rPr>
        <w:t>demonstrate</w:t>
      </w:r>
      <w:r w:rsidRPr="68F8DBBA" w:rsidR="7AD1BD86">
        <w:rPr>
          <w:rFonts w:ascii="Arial" w:hAnsi="Arial" w:eastAsia="Arial" w:cs="Arial"/>
          <w:noProof w:val="0"/>
          <w:lang w:val="en-US"/>
        </w:rPr>
        <w:t xml:space="preserve"> the circular economy distribution and potential for value creation within hotel operat</w:t>
      </w:r>
      <w:r w:rsidRPr="68F8DBBA" w:rsidR="002454FD">
        <w:rPr>
          <w:rFonts w:ascii="Arial" w:hAnsi="Arial" w:eastAsia="Arial" w:cs="Arial"/>
          <w:noProof w:val="0"/>
          <w:lang w:val="en-US"/>
        </w:rPr>
        <w:t>ors supply chain. (The Ellen Mcarthur foundation,2012;</w:t>
      </w:r>
      <w:r w:rsidRPr="68F8DBBA" w:rsidR="5EB593A0">
        <w:rPr>
          <w:rFonts w:ascii="Arial" w:hAnsi="Arial" w:eastAsia="Arial" w:cs="Arial"/>
          <w:noProof w:val="0"/>
          <w:lang w:val="en-US"/>
        </w:rPr>
        <w:t xml:space="preserve"> W</w:t>
      </w:r>
      <w:r w:rsidRPr="68F8DBBA" w:rsidR="002454FD">
        <w:rPr>
          <w:rFonts w:ascii="Arial" w:hAnsi="Arial" w:eastAsia="Arial" w:cs="Arial"/>
          <w:noProof w:val="0"/>
          <w:lang w:val="en-US"/>
        </w:rPr>
        <w:t>ebster</w:t>
      </w:r>
      <w:r w:rsidRPr="68F8DBBA" w:rsidR="14CFAB18">
        <w:rPr>
          <w:rFonts w:ascii="Arial" w:hAnsi="Arial" w:eastAsia="Arial" w:cs="Arial"/>
          <w:noProof w:val="0"/>
          <w:lang w:val="en-US"/>
        </w:rPr>
        <w:t xml:space="preserve"> et al.,2013)</w:t>
      </w:r>
    </w:p>
    <w:p w:rsidR="65D24299" w:rsidP="68F8DBBA" w:rsidRDefault="65D24299" w14:paraId="105A89F8" w14:textId="5A8156C1">
      <w:pPr>
        <w:pStyle w:val="Normal"/>
        <w:rPr>
          <w:rFonts w:ascii="Arial" w:hAnsi="Arial" w:eastAsia="Arial" w:cs="Arial"/>
          <w:noProof w:val="0"/>
          <w:lang w:val="en-US"/>
        </w:rPr>
      </w:pPr>
      <w:r w:rsidRPr="68F8DBBA" w:rsidR="65D24299">
        <w:rPr>
          <w:rFonts w:ascii="Arial" w:hAnsi="Arial" w:eastAsia="Arial" w:cs="Arial"/>
          <w:noProof w:val="0"/>
          <w:lang w:val="en-US"/>
        </w:rPr>
        <w:t>Carrolls’s pyramid was originally a four-part definition of CSR and was published in 1979. Then in 1991, Carroll dr</w:t>
      </w:r>
      <w:r w:rsidRPr="68F8DBBA" w:rsidR="0BD5C610">
        <w:rPr>
          <w:rFonts w:ascii="Arial" w:hAnsi="Arial" w:eastAsia="Arial" w:cs="Arial"/>
          <w:noProof w:val="0"/>
          <w:lang w:val="en-US"/>
        </w:rPr>
        <w:t>ew</w:t>
      </w:r>
      <w:r w:rsidRPr="68F8DBBA" w:rsidR="65D24299">
        <w:rPr>
          <w:rFonts w:ascii="Arial" w:hAnsi="Arial" w:eastAsia="Arial" w:cs="Arial"/>
          <w:noProof w:val="0"/>
          <w:lang w:val="en-US"/>
        </w:rPr>
        <w:t xml:space="preserve"> o</w:t>
      </w:r>
      <w:r w:rsidRPr="68F8DBBA" w:rsidR="495D6953">
        <w:rPr>
          <w:rFonts w:ascii="Arial" w:hAnsi="Arial" w:eastAsia="Arial" w:cs="Arial"/>
          <w:noProof w:val="0"/>
          <w:lang w:val="en-US"/>
        </w:rPr>
        <w:t xml:space="preserve">ut the four-part definition and evolved it into the form of a CSR pyramid. The </w:t>
      </w:r>
      <w:r w:rsidRPr="68F8DBBA" w:rsidR="7706ACB1">
        <w:rPr>
          <w:rFonts w:ascii="Arial" w:hAnsi="Arial" w:eastAsia="Arial" w:cs="Arial"/>
          <w:noProof w:val="0"/>
          <w:lang w:val="en-US"/>
        </w:rPr>
        <w:t>pyramid's</w:t>
      </w:r>
      <w:r w:rsidRPr="68F8DBBA" w:rsidR="2A448017">
        <w:rPr>
          <w:rFonts w:ascii="Arial" w:hAnsi="Arial" w:eastAsia="Arial" w:cs="Arial"/>
          <w:noProof w:val="0"/>
          <w:lang w:val="en-US"/>
        </w:rPr>
        <w:t xml:space="preserve"> purpose was to </w:t>
      </w:r>
      <w:r w:rsidRPr="68F8DBBA" w:rsidR="2A448017">
        <w:rPr>
          <w:rFonts w:ascii="Arial" w:hAnsi="Arial" w:eastAsia="Arial" w:cs="Arial"/>
          <w:noProof w:val="0"/>
          <w:lang w:val="en-US"/>
        </w:rPr>
        <w:t>allocate</w:t>
      </w:r>
      <w:r w:rsidRPr="68F8DBBA" w:rsidR="2A448017">
        <w:rPr>
          <w:rFonts w:ascii="Arial" w:hAnsi="Arial" w:eastAsia="Arial" w:cs="Arial"/>
          <w:noProof w:val="0"/>
          <w:lang w:val="en-US"/>
        </w:rPr>
        <w:t xml:space="preserve"> the definitional aspect of CSR and </w:t>
      </w:r>
      <w:r w:rsidRPr="68F8DBBA" w:rsidR="57F8E39E">
        <w:rPr>
          <w:rFonts w:ascii="Arial" w:hAnsi="Arial" w:eastAsia="Arial" w:cs="Arial"/>
          <w:noProof w:val="0"/>
          <w:lang w:val="en-US"/>
        </w:rPr>
        <w:t>narrow</w:t>
      </w:r>
      <w:r w:rsidRPr="68F8DBBA" w:rsidR="2A448017">
        <w:rPr>
          <w:rFonts w:ascii="Arial" w:hAnsi="Arial" w:eastAsia="Arial" w:cs="Arial"/>
          <w:noProof w:val="0"/>
          <w:lang w:val="en-US"/>
        </w:rPr>
        <w:t xml:space="preserve"> down the different sections within a building up nature of </w:t>
      </w:r>
      <w:r w:rsidRPr="68F8DBBA" w:rsidR="7C65A78C">
        <w:rPr>
          <w:rFonts w:ascii="Arial" w:hAnsi="Arial" w:eastAsia="Arial" w:cs="Arial"/>
          <w:noProof w:val="0"/>
          <w:lang w:val="en-US"/>
        </w:rPr>
        <w:t xml:space="preserve">the </w:t>
      </w:r>
      <w:r w:rsidRPr="68F8DBBA" w:rsidR="1C9DB17A">
        <w:rPr>
          <w:rFonts w:ascii="Arial" w:hAnsi="Arial" w:eastAsia="Arial" w:cs="Arial"/>
          <w:noProof w:val="0"/>
          <w:lang w:val="en-US"/>
        </w:rPr>
        <w:t>four-part</w:t>
      </w:r>
      <w:r w:rsidRPr="68F8DBBA" w:rsidR="7C65A78C">
        <w:rPr>
          <w:rFonts w:ascii="Arial" w:hAnsi="Arial" w:eastAsia="Arial" w:cs="Arial"/>
          <w:noProof w:val="0"/>
          <w:lang w:val="en-US"/>
        </w:rPr>
        <w:t xml:space="preserve"> framework.</w:t>
      </w:r>
      <w:r w:rsidRPr="68F8DBBA" w:rsidR="0BC96B08">
        <w:rPr>
          <w:rFonts w:ascii="Arial" w:hAnsi="Arial" w:eastAsia="Arial" w:cs="Arial"/>
          <w:noProof w:val="0"/>
          <w:lang w:val="en-US"/>
        </w:rPr>
        <w:t xml:space="preserve"> The pyramids design was selected as being geom</w:t>
      </w:r>
      <w:r w:rsidRPr="68F8DBBA" w:rsidR="3BA669A9">
        <w:rPr>
          <w:rFonts w:ascii="Arial" w:hAnsi="Arial" w:eastAsia="Arial" w:cs="Arial"/>
          <w:noProof w:val="0"/>
          <w:lang w:val="en-US"/>
        </w:rPr>
        <w:t xml:space="preserve">etric, due to it being simple, intuitive, and built on the basis to the test of time. The economic </w:t>
      </w:r>
      <w:r w:rsidRPr="68F8DBBA" w:rsidR="4B7C6AC9">
        <w:rPr>
          <w:rFonts w:ascii="Arial" w:hAnsi="Arial" w:eastAsia="Arial" w:cs="Arial"/>
          <w:noProof w:val="0"/>
          <w:lang w:val="en-US"/>
        </w:rPr>
        <w:t xml:space="preserve">resonsibility is placed at the base of the pyramids, as it is </w:t>
      </w:r>
      <w:r w:rsidRPr="68F8DBBA" w:rsidR="38F3E8DE">
        <w:rPr>
          <w:rFonts w:ascii="Arial" w:hAnsi="Arial" w:eastAsia="Arial" w:cs="Arial"/>
          <w:noProof w:val="0"/>
          <w:lang w:val="en-US"/>
        </w:rPr>
        <w:t>a fundamental requirement</w:t>
      </w:r>
      <w:r w:rsidRPr="68F8DBBA" w:rsidR="4B7C6AC9">
        <w:rPr>
          <w:rFonts w:ascii="Arial" w:hAnsi="Arial" w:eastAsia="Arial" w:cs="Arial"/>
          <w:noProof w:val="0"/>
          <w:lang w:val="en-US"/>
        </w:rPr>
        <w:t xml:space="preserve"> within businesses. Sustained prof</w:t>
      </w:r>
      <w:r w:rsidRPr="68F8DBBA" w:rsidR="7A60631F">
        <w:rPr>
          <w:rFonts w:ascii="Arial" w:hAnsi="Arial" w:eastAsia="Arial" w:cs="Arial"/>
          <w:noProof w:val="0"/>
          <w:lang w:val="en-US"/>
        </w:rPr>
        <w:t xml:space="preserve">itability must be high enough to support </w:t>
      </w:r>
      <w:r w:rsidRPr="68F8DBBA" w:rsidR="135B2935">
        <w:rPr>
          <w:rFonts w:ascii="Arial" w:hAnsi="Arial" w:eastAsia="Arial" w:cs="Arial"/>
          <w:noProof w:val="0"/>
          <w:lang w:val="en-US"/>
        </w:rPr>
        <w:t>society's</w:t>
      </w:r>
      <w:r w:rsidRPr="68F8DBBA" w:rsidR="7A60631F">
        <w:rPr>
          <w:rFonts w:ascii="Arial" w:hAnsi="Arial" w:eastAsia="Arial" w:cs="Arial"/>
          <w:noProof w:val="0"/>
          <w:lang w:val="en-US"/>
        </w:rPr>
        <w:t xml:space="preserve"> expectations</w:t>
      </w:r>
      <w:r w:rsidRPr="68F8DBBA" w:rsidR="519C61EB">
        <w:rPr>
          <w:rFonts w:ascii="Arial" w:hAnsi="Arial" w:eastAsia="Arial" w:cs="Arial"/>
          <w:noProof w:val="0"/>
          <w:lang w:val="en-US"/>
        </w:rPr>
        <w:t xml:space="preserve"> of </w:t>
      </w:r>
      <w:r w:rsidRPr="68F8DBBA" w:rsidR="0633B05D">
        <w:rPr>
          <w:rFonts w:ascii="Arial" w:hAnsi="Arial" w:eastAsia="Arial" w:cs="Arial"/>
          <w:noProof w:val="0"/>
          <w:lang w:val="en-US"/>
        </w:rPr>
        <w:t xml:space="preserve">organizations. The </w:t>
      </w:r>
      <w:r w:rsidRPr="68F8DBBA" w:rsidR="519C61EB">
        <w:rPr>
          <w:rFonts w:ascii="Arial" w:hAnsi="Arial" w:eastAsia="Arial" w:cs="Arial"/>
          <w:noProof w:val="0"/>
          <w:lang w:val="en-US"/>
        </w:rPr>
        <w:t xml:space="preserve">infrastructure </w:t>
      </w:r>
      <w:r w:rsidRPr="68F8DBBA" w:rsidR="63033AF0">
        <w:rPr>
          <w:rFonts w:ascii="Arial" w:hAnsi="Arial" w:eastAsia="Arial" w:cs="Arial"/>
          <w:noProof w:val="0"/>
          <w:lang w:val="en-US"/>
        </w:rPr>
        <w:t>of CSR is built</w:t>
      </w:r>
      <w:r w:rsidRPr="68F8DBBA" w:rsidR="7C0EA4A7">
        <w:rPr>
          <w:rFonts w:ascii="Arial" w:hAnsi="Arial" w:eastAsia="Arial" w:cs="Arial"/>
          <w:noProof w:val="0"/>
          <w:lang w:val="en-US"/>
        </w:rPr>
        <w:t xml:space="preserve"> upon the promise of an economically sound and sustainable business. </w:t>
      </w:r>
      <w:r w:rsidRPr="68F8DBBA" w:rsidR="3DEAB208">
        <w:rPr>
          <w:rFonts w:ascii="Arial" w:hAnsi="Arial" w:eastAsia="Arial" w:cs="Arial"/>
          <w:noProof w:val="0"/>
          <w:lang w:val="en-US"/>
        </w:rPr>
        <w:t>(Carroll,2016)</w:t>
      </w:r>
      <w:r w:rsidRPr="68F8DBBA" w:rsidR="63033AF0">
        <w:rPr>
          <w:rFonts w:ascii="Arial" w:hAnsi="Arial" w:eastAsia="Arial" w:cs="Arial"/>
          <w:noProof w:val="0"/>
          <w:lang w:val="en-US"/>
        </w:rPr>
        <w:t xml:space="preserve"> </w:t>
      </w:r>
    </w:p>
    <w:p w:rsidR="79BEA3A1" w:rsidP="68F8DBBA" w:rsidRDefault="79BEA3A1" w14:paraId="5ED09577" w14:textId="67414A16">
      <w:pPr>
        <w:pStyle w:val="Normal"/>
        <w:rPr>
          <w:rFonts w:ascii="Arial" w:hAnsi="Arial" w:eastAsia="Arial" w:cs="Arial"/>
          <w:noProof w:val="0"/>
          <w:lang w:val="en-US"/>
        </w:rPr>
      </w:pPr>
      <w:r w:rsidRPr="68F8DBBA" w:rsidR="79BEA3A1">
        <w:rPr>
          <w:rFonts w:ascii="Arial" w:hAnsi="Arial" w:eastAsia="Arial" w:cs="Arial"/>
          <w:noProof w:val="0"/>
          <w:lang w:val="en-US"/>
        </w:rPr>
        <w:t xml:space="preserve">Carroll expresses that legal infrastructure is imperative to provide a foundation for </w:t>
      </w:r>
      <w:r w:rsidRPr="68F8DBBA" w:rsidR="5C143C95">
        <w:rPr>
          <w:rFonts w:ascii="Arial" w:hAnsi="Arial" w:eastAsia="Arial" w:cs="Arial"/>
          <w:noProof w:val="0"/>
          <w:lang w:val="en-US"/>
        </w:rPr>
        <w:t xml:space="preserve">legitimate growth within the business. Carrol’s pyramid consists of Philanthropic responsibilities </w:t>
      </w:r>
      <w:r w:rsidRPr="68F8DBBA" w:rsidR="0E495085">
        <w:rPr>
          <w:rFonts w:ascii="Arial" w:hAnsi="Arial" w:eastAsia="Arial" w:cs="Arial"/>
          <w:noProof w:val="0"/>
          <w:lang w:val="en-US"/>
        </w:rPr>
        <w:t>lying</w:t>
      </w:r>
      <w:r w:rsidRPr="68F8DBBA" w:rsidR="5C143C95">
        <w:rPr>
          <w:rFonts w:ascii="Arial" w:hAnsi="Arial" w:eastAsia="Arial" w:cs="Arial"/>
          <w:noProof w:val="0"/>
          <w:lang w:val="en-US"/>
        </w:rPr>
        <w:t xml:space="preserve"> at the top,</w:t>
      </w:r>
      <w:r w:rsidRPr="68F8DBBA" w:rsidR="266D5850">
        <w:rPr>
          <w:rFonts w:ascii="Arial" w:hAnsi="Arial" w:eastAsia="Arial" w:cs="Arial"/>
          <w:noProof w:val="0"/>
          <w:lang w:val="en-US"/>
        </w:rPr>
        <w:t xml:space="preserve"> followed by Ethical responsibilities</w:t>
      </w:r>
      <w:r w:rsidRPr="68F8DBBA" w:rsidR="4EEE684A">
        <w:rPr>
          <w:rFonts w:ascii="Arial" w:hAnsi="Arial" w:eastAsia="Arial" w:cs="Arial"/>
          <w:noProof w:val="0"/>
          <w:lang w:val="en-US"/>
        </w:rPr>
        <w:t>,</w:t>
      </w:r>
      <w:r w:rsidRPr="68F8DBBA" w:rsidR="266D5850">
        <w:rPr>
          <w:rFonts w:ascii="Arial" w:hAnsi="Arial" w:eastAsia="Arial" w:cs="Arial"/>
          <w:noProof w:val="0"/>
          <w:lang w:val="en-US"/>
        </w:rPr>
        <w:t xml:space="preserve"> followed by legal </w:t>
      </w:r>
      <w:r w:rsidRPr="68F8DBBA" w:rsidR="41183BEC">
        <w:rPr>
          <w:rFonts w:ascii="Arial" w:hAnsi="Arial" w:eastAsia="Arial" w:cs="Arial"/>
          <w:noProof w:val="0"/>
          <w:lang w:val="en-US"/>
        </w:rPr>
        <w:t>responsibilities</w:t>
      </w:r>
      <w:r w:rsidRPr="68F8DBBA" w:rsidR="7A418671">
        <w:rPr>
          <w:rFonts w:ascii="Arial" w:hAnsi="Arial" w:eastAsia="Arial" w:cs="Arial"/>
          <w:noProof w:val="0"/>
          <w:lang w:val="en-US"/>
        </w:rPr>
        <w:t xml:space="preserve"> and economic </w:t>
      </w:r>
      <w:r w:rsidRPr="68F8DBBA" w:rsidR="6C9E5106">
        <w:rPr>
          <w:rFonts w:ascii="Arial" w:hAnsi="Arial" w:eastAsia="Arial" w:cs="Arial"/>
          <w:noProof w:val="0"/>
          <w:lang w:val="en-US"/>
        </w:rPr>
        <w:t>responsibilities</w:t>
      </w:r>
      <w:r w:rsidRPr="68F8DBBA" w:rsidR="7A418671">
        <w:rPr>
          <w:rFonts w:ascii="Arial" w:hAnsi="Arial" w:eastAsia="Arial" w:cs="Arial"/>
          <w:noProof w:val="0"/>
          <w:lang w:val="en-US"/>
        </w:rPr>
        <w:t xml:space="preserve"> </w:t>
      </w:r>
      <w:r w:rsidRPr="68F8DBBA" w:rsidR="3C935253">
        <w:rPr>
          <w:rFonts w:ascii="Arial" w:hAnsi="Arial" w:eastAsia="Arial" w:cs="Arial"/>
          <w:noProof w:val="0"/>
          <w:lang w:val="en-US"/>
        </w:rPr>
        <w:t>lying</w:t>
      </w:r>
      <w:r w:rsidRPr="68F8DBBA" w:rsidR="7A418671">
        <w:rPr>
          <w:rFonts w:ascii="Arial" w:hAnsi="Arial" w:eastAsia="Arial" w:cs="Arial"/>
          <w:noProof w:val="0"/>
          <w:lang w:val="en-US"/>
        </w:rPr>
        <w:t xml:space="preserve"> at the bottom of the pyramid.</w:t>
      </w:r>
      <w:r w:rsidRPr="68F8DBBA" w:rsidR="7C52F73F">
        <w:rPr>
          <w:rFonts w:ascii="Arial" w:hAnsi="Arial" w:eastAsia="Arial" w:cs="Arial"/>
          <w:noProof w:val="0"/>
          <w:lang w:val="en-US"/>
        </w:rPr>
        <w:t xml:space="preserve"> The pyramid displays an explanation of the factors for each part of the pyramid.</w:t>
      </w:r>
    </w:p>
    <w:p w:rsidR="067377E8" w:rsidP="68F8DBBA" w:rsidRDefault="067377E8" w14:paraId="69585F4B" w14:textId="336705A1">
      <w:pPr>
        <w:pStyle w:val="Normal"/>
        <w:rPr>
          <w:rFonts w:ascii="Arial" w:hAnsi="Arial" w:eastAsia="Arial" w:cs="Arial"/>
          <w:noProof w:val="0"/>
          <w:lang w:val="en-US"/>
        </w:rPr>
      </w:pPr>
      <w:r w:rsidRPr="68F8DBBA" w:rsidR="067377E8">
        <w:rPr>
          <w:rFonts w:ascii="Arial" w:hAnsi="Arial" w:eastAsia="Arial" w:cs="Arial"/>
          <w:noProof w:val="0"/>
          <w:lang w:val="en-US"/>
        </w:rPr>
        <w:t xml:space="preserve">Philanthropic consists of good corporate citizens which is </w:t>
      </w:r>
      <w:r w:rsidRPr="68F8DBBA" w:rsidR="067377E8">
        <w:rPr>
          <w:rFonts w:ascii="Arial" w:hAnsi="Arial" w:eastAsia="Arial" w:cs="Arial"/>
          <w:noProof w:val="0"/>
          <w:lang w:val="en-US"/>
        </w:rPr>
        <w:t>desired</w:t>
      </w:r>
      <w:r w:rsidRPr="68F8DBBA" w:rsidR="067377E8">
        <w:rPr>
          <w:rFonts w:ascii="Arial" w:hAnsi="Arial" w:eastAsia="Arial" w:cs="Arial"/>
          <w:noProof w:val="0"/>
          <w:lang w:val="en-US"/>
        </w:rPr>
        <w:t xml:space="preserve"> by society. </w:t>
      </w:r>
      <w:r w:rsidRPr="68F8DBBA" w:rsidR="159EED18">
        <w:rPr>
          <w:rFonts w:ascii="Arial" w:hAnsi="Arial" w:eastAsia="Arial" w:cs="Arial"/>
          <w:noProof w:val="0"/>
          <w:lang w:val="en-US"/>
        </w:rPr>
        <w:t>Ethical practice</w:t>
      </w:r>
      <w:r w:rsidRPr="68F8DBBA" w:rsidR="067377E8">
        <w:rPr>
          <w:rFonts w:ascii="Arial" w:hAnsi="Arial" w:eastAsia="Arial" w:cs="Arial"/>
          <w:noProof w:val="0"/>
          <w:lang w:val="en-US"/>
        </w:rPr>
        <w:t xml:space="preserve"> consists of</w:t>
      </w:r>
      <w:r w:rsidRPr="68F8DBBA" w:rsidR="3573DD8F">
        <w:rPr>
          <w:rFonts w:ascii="Arial" w:hAnsi="Arial" w:eastAsia="Arial" w:cs="Arial"/>
          <w:noProof w:val="0"/>
          <w:lang w:val="en-US"/>
        </w:rPr>
        <w:t xml:space="preserve"> doing what is right and fair to prevent harm, this is expected from society. Legal </w:t>
      </w:r>
      <w:r w:rsidRPr="68F8DBBA" w:rsidR="6F01908A">
        <w:rPr>
          <w:rFonts w:ascii="Arial" w:hAnsi="Arial" w:eastAsia="Arial" w:cs="Arial"/>
          <w:noProof w:val="0"/>
          <w:lang w:val="en-US"/>
        </w:rPr>
        <w:t xml:space="preserve">consists of obeying laws and regulations, which is a requirement from society. The last section, </w:t>
      </w:r>
      <w:r w:rsidRPr="68F8DBBA" w:rsidR="09DEAD94">
        <w:rPr>
          <w:rFonts w:ascii="Arial" w:hAnsi="Arial" w:eastAsia="Arial" w:cs="Arial"/>
          <w:noProof w:val="0"/>
          <w:lang w:val="en-US"/>
        </w:rPr>
        <w:t>economics,</w:t>
      </w:r>
      <w:r w:rsidRPr="68F8DBBA" w:rsidR="6F01908A">
        <w:rPr>
          <w:rFonts w:ascii="Arial" w:hAnsi="Arial" w:eastAsia="Arial" w:cs="Arial"/>
          <w:noProof w:val="0"/>
          <w:lang w:val="en-US"/>
        </w:rPr>
        <w:t xml:space="preserve"> consists of being </w:t>
      </w:r>
      <w:r w:rsidRPr="68F8DBBA" w:rsidR="180FD294">
        <w:rPr>
          <w:rFonts w:ascii="Arial" w:hAnsi="Arial" w:eastAsia="Arial" w:cs="Arial"/>
          <w:noProof w:val="0"/>
          <w:lang w:val="en-US"/>
        </w:rPr>
        <w:t>profitable and required by society.</w:t>
      </w:r>
    </w:p>
    <w:p w:rsidR="538817C5" w:rsidP="68F8DBBA" w:rsidRDefault="538817C5" w14:paraId="596067E1" w14:textId="7E24DF54">
      <w:pPr>
        <w:pStyle w:val="Normal"/>
        <w:rPr>
          <w:rFonts w:ascii="Arial" w:hAnsi="Arial" w:eastAsia="Arial" w:cs="Arial"/>
          <w:noProof w:val="0"/>
          <w:lang w:val="en-US"/>
        </w:rPr>
      </w:pPr>
      <w:r w:rsidRPr="68F8DBBA" w:rsidR="538817C5">
        <w:rPr>
          <w:rFonts w:ascii="Arial" w:hAnsi="Arial" w:eastAsia="Arial" w:cs="Arial"/>
          <w:noProof w:val="0"/>
          <w:lang w:val="en-US"/>
        </w:rPr>
        <w:t>The conclusion to the research explored has proven that implementing CSR can have vital effects on multiple factors</w:t>
      </w:r>
      <w:r w:rsidRPr="68F8DBBA" w:rsidR="3111474A">
        <w:rPr>
          <w:rFonts w:ascii="Arial" w:hAnsi="Arial" w:eastAsia="Arial" w:cs="Arial"/>
          <w:noProof w:val="0"/>
          <w:lang w:val="en-US"/>
        </w:rPr>
        <w:t xml:space="preserve"> and help drive those that want to contribute to creating a sustainable future. Within the hospitality industry</w:t>
      </w:r>
      <w:r w:rsidRPr="68F8DBBA" w:rsidR="5CE7A1EF">
        <w:rPr>
          <w:rFonts w:ascii="Arial" w:hAnsi="Arial" w:eastAsia="Arial" w:cs="Arial"/>
          <w:noProof w:val="0"/>
          <w:lang w:val="en-US"/>
        </w:rPr>
        <w:t xml:space="preserve"> implementing specific infrastructures and theories can help guide stakeholders within the company </w:t>
      </w:r>
      <w:r w:rsidRPr="68F8DBBA" w:rsidR="13DE2667">
        <w:rPr>
          <w:rFonts w:ascii="Arial" w:hAnsi="Arial" w:eastAsia="Arial" w:cs="Arial"/>
          <w:noProof w:val="0"/>
          <w:lang w:val="en-US"/>
        </w:rPr>
        <w:t xml:space="preserve">to succeed in a better and brighter future. </w:t>
      </w:r>
      <w:r w:rsidRPr="68F8DBBA" w:rsidR="527940C1">
        <w:rPr>
          <w:rFonts w:ascii="Arial" w:hAnsi="Arial" w:eastAsia="Arial" w:cs="Arial"/>
          <w:noProof w:val="0"/>
          <w:lang w:val="en-US"/>
        </w:rPr>
        <w:t>Accor's</w:t>
      </w:r>
      <w:r w:rsidRPr="68F8DBBA" w:rsidR="13DE2667">
        <w:rPr>
          <w:rFonts w:ascii="Arial" w:hAnsi="Arial" w:eastAsia="Arial" w:cs="Arial"/>
          <w:noProof w:val="0"/>
          <w:lang w:val="en-US"/>
        </w:rPr>
        <w:t xml:space="preserve"> </w:t>
      </w:r>
      <w:r w:rsidRPr="68F8DBBA" w:rsidR="4BC41865">
        <w:rPr>
          <w:rFonts w:ascii="Arial" w:hAnsi="Arial" w:eastAsia="Arial" w:cs="Arial"/>
          <w:noProof w:val="0"/>
          <w:lang w:val="en-US"/>
        </w:rPr>
        <w:t xml:space="preserve">focus </w:t>
      </w:r>
      <w:r w:rsidRPr="68F8DBBA" w:rsidR="2525ED93">
        <w:rPr>
          <w:rFonts w:ascii="Arial" w:hAnsi="Arial" w:eastAsia="Arial" w:cs="Arial"/>
          <w:noProof w:val="0"/>
          <w:lang w:val="en-US"/>
        </w:rPr>
        <w:t>is on the people and the planet which has already</w:t>
      </w:r>
      <w:r w:rsidRPr="68F8DBBA" w:rsidR="68C5FFF3">
        <w:rPr>
          <w:rFonts w:ascii="Arial" w:hAnsi="Arial" w:eastAsia="Arial" w:cs="Arial"/>
          <w:noProof w:val="0"/>
          <w:lang w:val="en-US"/>
        </w:rPr>
        <w:t xml:space="preserve"> proven</w:t>
      </w:r>
      <w:r w:rsidRPr="68F8DBBA" w:rsidR="2525ED93">
        <w:rPr>
          <w:rFonts w:ascii="Arial" w:hAnsi="Arial" w:eastAsia="Arial" w:cs="Arial"/>
          <w:noProof w:val="0"/>
          <w:lang w:val="en-US"/>
        </w:rPr>
        <w:t xml:space="preserve"> over the years</w:t>
      </w:r>
      <w:r w:rsidRPr="68F8DBBA" w:rsidR="126DF429">
        <w:rPr>
          <w:rFonts w:ascii="Arial" w:hAnsi="Arial" w:eastAsia="Arial" w:cs="Arial"/>
          <w:noProof w:val="0"/>
          <w:lang w:val="en-US"/>
        </w:rPr>
        <w:t xml:space="preserve"> that putting into the people and working towards protecting the planet </w:t>
      </w:r>
      <w:r w:rsidRPr="68F8DBBA" w:rsidR="08ACEA6C">
        <w:rPr>
          <w:rFonts w:ascii="Arial" w:hAnsi="Arial" w:eastAsia="Arial" w:cs="Arial"/>
          <w:noProof w:val="0"/>
          <w:lang w:val="en-US"/>
        </w:rPr>
        <w:t xml:space="preserve">can have positive impacts that </w:t>
      </w:r>
      <w:r w:rsidRPr="68F8DBBA" w:rsidR="632C9F62">
        <w:rPr>
          <w:rFonts w:ascii="Arial" w:hAnsi="Arial" w:eastAsia="Arial" w:cs="Arial"/>
          <w:noProof w:val="0"/>
          <w:lang w:val="en-US"/>
        </w:rPr>
        <w:t>having a lasting effect.</w:t>
      </w:r>
    </w:p>
    <w:p w:rsidR="68F8DBBA" w:rsidP="68F8DBBA" w:rsidRDefault="68F8DBBA" w14:paraId="0D60E887" w14:textId="1038A357">
      <w:pPr>
        <w:pStyle w:val="Normal"/>
        <w:rPr>
          <w:rFonts w:ascii="Arial" w:hAnsi="Arial" w:eastAsia="Arial" w:cs="Arial"/>
          <w:noProof w:val="0"/>
          <w:lang w:val="en-US"/>
        </w:rPr>
      </w:pPr>
    </w:p>
    <w:p w:rsidR="68F8DBBA" w:rsidP="68F8DBBA" w:rsidRDefault="68F8DBBA" w14:paraId="47D25942" w14:textId="5CF7EB58">
      <w:pPr>
        <w:pStyle w:val="Normal"/>
        <w:rPr>
          <w:rFonts w:ascii="Arial" w:hAnsi="Arial" w:eastAsia="Arial" w:cs="Arial"/>
          <w:noProof w:val="0"/>
          <w:lang w:val="en-US"/>
        </w:rPr>
      </w:pPr>
    </w:p>
    <w:p w:rsidR="68F8DBBA" w:rsidP="68F8DBBA" w:rsidRDefault="68F8DBBA" w14:paraId="7AD6BDE4" w14:textId="1314C20B">
      <w:pPr>
        <w:pStyle w:val="Normal"/>
        <w:rPr>
          <w:rFonts w:ascii="Arial" w:hAnsi="Arial" w:eastAsia="Arial" w:cs="Arial"/>
          <w:noProof w:val="0"/>
          <w:lang w:val="en-US"/>
        </w:rPr>
      </w:pPr>
    </w:p>
    <w:p w:rsidR="68F8DBBA" w:rsidP="68F8DBBA" w:rsidRDefault="68F8DBBA" w14:paraId="639EAE96" w14:textId="5F477465">
      <w:pPr>
        <w:pStyle w:val="Normal"/>
        <w:rPr>
          <w:rFonts w:ascii="Arial" w:hAnsi="Arial" w:eastAsia="Arial" w:cs="Arial"/>
          <w:noProof w:val="0"/>
          <w:lang w:val="en-US"/>
        </w:rPr>
      </w:pPr>
    </w:p>
    <w:p w:rsidR="68F8DBBA" w:rsidP="68F8DBBA" w:rsidRDefault="68F8DBBA" w14:paraId="406AE9E9" w14:textId="6EB34B6E">
      <w:pPr>
        <w:pStyle w:val="Normal"/>
        <w:rPr>
          <w:rFonts w:ascii="Arial" w:hAnsi="Arial" w:eastAsia="Arial" w:cs="Arial"/>
          <w:noProof w:val="0"/>
          <w:lang w:val="en-US"/>
        </w:rPr>
      </w:pPr>
    </w:p>
    <w:p w:rsidR="68F8DBBA" w:rsidP="68F8DBBA" w:rsidRDefault="68F8DBBA" w14:paraId="213C2881" w14:textId="1C1484D4">
      <w:pPr>
        <w:pStyle w:val="Normal"/>
        <w:rPr>
          <w:rFonts w:ascii="Arial" w:hAnsi="Arial" w:eastAsia="Arial" w:cs="Arial"/>
          <w:noProof w:val="0"/>
          <w:lang w:val="en-US"/>
        </w:rPr>
      </w:pPr>
    </w:p>
    <w:p w:rsidR="68F8DBBA" w:rsidP="68F8DBBA" w:rsidRDefault="68F8DBBA" w14:paraId="44268D4B" w14:textId="0C8725FD">
      <w:pPr>
        <w:pStyle w:val="Normal"/>
        <w:rPr>
          <w:rFonts w:ascii="Arial" w:hAnsi="Arial" w:eastAsia="Arial" w:cs="Arial"/>
          <w:noProof w:val="0"/>
          <w:lang w:val="en-US"/>
        </w:rPr>
      </w:pPr>
    </w:p>
    <w:p w:rsidR="68F8DBBA" w:rsidP="68F8DBBA" w:rsidRDefault="68F8DBBA" w14:paraId="436D93BF" w14:textId="30DA015A">
      <w:pPr>
        <w:pStyle w:val="Normal"/>
        <w:rPr>
          <w:rFonts w:ascii="Arial" w:hAnsi="Arial" w:eastAsia="Arial" w:cs="Arial"/>
          <w:noProof w:val="0"/>
          <w:lang w:val="en-US"/>
        </w:rPr>
      </w:pPr>
    </w:p>
    <w:p w:rsidR="68F8DBBA" w:rsidP="68F8DBBA" w:rsidRDefault="68F8DBBA" w14:paraId="58C4AAA7" w14:textId="70485EFB">
      <w:pPr>
        <w:pStyle w:val="Normal"/>
        <w:rPr>
          <w:rFonts w:ascii="Arial" w:hAnsi="Arial" w:eastAsia="Arial" w:cs="Arial"/>
          <w:noProof w:val="0"/>
          <w:lang w:val="en-US"/>
        </w:rPr>
      </w:pPr>
    </w:p>
    <w:p w:rsidR="68F8DBBA" w:rsidP="68F8DBBA" w:rsidRDefault="68F8DBBA" w14:paraId="5059443C" w14:textId="08265008">
      <w:pPr>
        <w:pStyle w:val="Normal"/>
        <w:rPr>
          <w:rFonts w:ascii="Arial" w:hAnsi="Arial" w:eastAsia="Arial" w:cs="Arial"/>
          <w:noProof w:val="0"/>
          <w:lang w:val="en-US"/>
        </w:rPr>
      </w:pPr>
    </w:p>
    <w:p w:rsidR="68F8DBBA" w:rsidP="68F8DBBA" w:rsidRDefault="68F8DBBA" w14:paraId="63AA43EB" w14:textId="6B2B1B5E">
      <w:pPr>
        <w:pStyle w:val="Normal"/>
        <w:rPr>
          <w:rFonts w:ascii="Arial" w:hAnsi="Arial" w:eastAsia="Arial" w:cs="Arial"/>
          <w:noProof w:val="0"/>
          <w:lang w:val="en-US"/>
        </w:rPr>
      </w:pPr>
    </w:p>
    <w:p w:rsidR="68F8DBBA" w:rsidP="68F8DBBA" w:rsidRDefault="68F8DBBA" w14:paraId="1E3B1676" w14:textId="5F3C61D5">
      <w:pPr>
        <w:pStyle w:val="Normal"/>
        <w:rPr>
          <w:rFonts w:ascii="Arial" w:hAnsi="Arial" w:eastAsia="Arial" w:cs="Arial"/>
          <w:noProof w:val="0"/>
          <w:lang w:val="en-US"/>
        </w:rPr>
      </w:pPr>
    </w:p>
    <w:p w:rsidR="68F8DBBA" w:rsidP="68F8DBBA" w:rsidRDefault="68F8DBBA" w14:paraId="53DD68A5" w14:textId="15C49F27">
      <w:pPr>
        <w:pStyle w:val="Normal"/>
        <w:rPr>
          <w:rFonts w:ascii="Arial" w:hAnsi="Arial" w:eastAsia="Arial" w:cs="Arial"/>
          <w:noProof w:val="0"/>
          <w:lang w:val="en-US"/>
        </w:rPr>
      </w:pPr>
    </w:p>
    <w:p w:rsidR="68F8DBBA" w:rsidP="68F8DBBA" w:rsidRDefault="68F8DBBA" w14:paraId="2E5F3366" w14:textId="7AD75136">
      <w:pPr>
        <w:pStyle w:val="Normal"/>
        <w:rPr>
          <w:rFonts w:ascii="Arial" w:hAnsi="Arial" w:eastAsia="Arial" w:cs="Arial"/>
          <w:noProof w:val="0"/>
          <w:lang w:val="en-US"/>
        </w:rPr>
      </w:pPr>
    </w:p>
    <w:p w:rsidR="68F8DBBA" w:rsidP="68F8DBBA" w:rsidRDefault="68F8DBBA" w14:paraId="5D908199" w14:textId="7D26E811">
      <w:pPr>
        <w:pStyle w:val="Normal"/>
        <w:rPr>
          <w:rFonts w:ascii="Arial" w:hAnsi="Arial" w:eastAsia="Arial" w:cs="Arial"/>
          <w:noProof w:val="0"/>
          <w:lang w:val="en-US"/>
        </w:rPr>
      </w:pPr>
    </w:p>
    <w:p w:rsidR="68F8DBBA" w:rsidP="68F8DBBA" w:rsidRDefault="68F8DBBA" w14:paraId="07831C44" w14:textId="1FBF3BF2">
      <w:pPr>
        <w:pStyle w:val="Normal"/>
        <w:rPr>
          <w:rFonts w:ascii="Arial" w:hAnsi="Arial" w:eastAsia="Arial" w:cs="Arial"/>
          <w:noProof w:val="0"/>
          <w:lang w:val="en-US"/>
        </w:rPr>
      </w:pPr>
    </w:p>
    <w:p w:rsidR="68F8DBBA" w:rsidP="68F8DBBA" w:rsidRDefault="68F8DBBA" w14:paraId="24B5B829" w14:textId="0F41893D">
      <w:pPr>
        <w:pStyle w:val="Normal"/>
        <w:rPr>
          <w:rFonts w:ascii="Arial" w:hAnsi="Arial" w:eastAsia="Arial" w:cs="Arial"/>
          <w:noProof w:val="0"/>
          <w:lang w:val="en-US"/>
        </w:rPr>
      </w:pPr>
    </w:p>
    <w:p w:rsidR="68F8DBBA" w:rsidP="68F8DBBA" w:rsidRDefault="68F8DBBA" w14:paraId="2DB5842B" w14:textId="03D8DD95">
      <w:pPr>
        <w:pStyle w:val="Normal"/>
        <w:rPr>
          <w:rFonts w:ascii="Arial" w:hAnsi="Arial" w:eastAsia="Arial" w:cs="Arial"/>
          <w:noProof w:val="0"/>
          <w:lang w:val="en-US"/>
        </w:rPr>
      </w:pPr>
    </w:p>
    <w:p w:rsidR="68F8DBBA" w:rsidP="68F8DBBA" w:rsidRDefault="68F8DBBA" w14:paraId="3C9E21BA" w14:textId="5EB7D1AF">
      <w:pPr>
        <w:pStyle w:val="Normal"/>
        <w:rPr>
          <w:rFonts w:ascii="Arial" w:hAnsi="Arial" w:eastAsia="Arial" w:cs="Arial"/>
          <w:noProof w:val="0"/>
          <w:lang w:val="en-US"/>
        </w:rPr>
      </w:pPr>
    </w:p>
    <w:p w:rsidR="68F8DBBA" w:rsidP="68F8DBBA" w:rsidRDefault="68F8DBBA" w14:paraId="150E75E8" w14:textId="535FCA3B">
      <w:pPr>
        <w:pStyle w:val="Normal"/>
        <w:rPr>
          <w:rFonts w:ascii="Arial" w:hAnsi="Arial" w:eastAsia="Arial" w:cs="Arial"/>
          <w:noProof w:val="0"/>
          <w:lang w:val="en-US"/>
        </w:rPr>
      </w:pPr>
    </w:p>
    <w:p w:rsidR="68F8DBBA" w:rsidP="68F8DBBA" w:rsidRDefault="68F8DBBA" w14:paraId="738EDD9A" w14:textId="28762ED3">
      <w:pPr>
        <w:pStyle w:val="Normal"/>
        <w:rPr>
          <w:rFonts w:ascii="Arial" w:hAnsi="Arial" w:eastAsia="Arial" w:cs="Arial"/>
          <w:noProof w:val="0"/>
          <w:lang w:val="en-US"/>
        </w:rPr>
      </w:pPr>
    </w:p>
    <w:p w:rsidR="68F8DBBA" w:rsidP="68F8DBBA" w:rsidRDefault="68F8DBBA" w14:paraId="26290756" w14:textId="69BCE817">
      <w:pPr>
        <w:pStyle w:val="Normal"/>
        <w:rPr>
          <w:rFonts w:ascii="Arial" w:hAnsi="Arial" w:eastAsia="Arial" w:cs="Arial"/>
          <w:noProof w:val="0"/>
          <w:lang w:val="en-US"/>
        </w:rPr>
      </w:pPr>
    </w:p>
    <w:p w:rsidR="68F8DBBA" w:rsidP="68F8DBBA" w:rsidRDefault="68F8DBBA" w14:paraId="0922AC7C" w14:textId="082C2DE3">
      <w:pPr>
        <w:pStyle w:val="Normal"/>
        <w:rPr>
          <w:rFonts w:ascii="Arial" w:hAnsi="Arial" w:eastAsia="Arial" w:cs="Arial"/>
          <w:noProof w:val="0"/>
          <w:lang w:val="en-US"/>
        </w:rPr>
      </w:pPr>
    </w:p>
    <w:p w:rsidR="68F8DBBA" w:rsidP="68F8DBBA" w:rsidRDefault="68F8DBBA" w14:paraId="0AFFA664" w14:textId="7C711B4E">
      <w:pPr>
        <w:pStyle w:val="Normal"/>
        <w:rPr>
          <w:rFonts w:ascii="Arial" w:hAnsi="Arial" w:eastAsia="Arial" w:cs="Arial"/>
          <w:noProof w:val="0"/>
          <w:lang w:val="en-US"/>
        </w:rPr>
      </w:pPr>
    </w:p>
    <w:p w:rsidR="538817C5" w:rsidP="68F8DBBA" w:rsidRDefault="538817C5" w14:paraId="3BC22BA7" w14:textId="6AEAFE91">
      <w:pPr>
        <w:pStyle w:val="Normal"/>
        <w:rPr>
          <w:rFonts w:ascii="Arial" w:hAnsi="Arial" w:eastAsia="Arial" w:cs="Arial"/>
          <w:noProof w:val="0"/>
          <w:lang w:val="en-US"/>
        </w:rPr>
      </w:pPr>
      <w:r w:rsidRPr="68F8DBBA" w:rsidR="538817C5">
        <w:rPr>
          <w:rFonts w:ascii="Arial" w:hAnsi="Arial" w:eastAsia="Arial" w:cs="Arial"/>
          <w:noProof w:val="0"/>
          <w:lang w:val="en-US"/>
        </w:rPr>
        <w:t>REFERENCE LIST</w:t>
      </w:r>
    </w:p>
    <w:p w:rsidR="68F8DBBA" w:rsidP="68F8DBBA" w:rsidRDefault="68F8DBBA" w14:paraId="34A2DBA9" w14:textId="1DB77CFB">
      <w:pPr>
        <w:pStyle w:val="Normal"/>
        <w:rPr>
          <w:rFonts w:ascii="Arial" w:hAnsi="Arial" w:eastAsia="Arial" w:cs="Arial"/>
          <w:noProof w:val="0"/>
          <w:lang w:val="en-US"/>
        </w:rPr>
      </w:pPr>
    </w:p>
    <w:p w:rsidR="538817C5" w:rsidP="68F8DBBA" w:rsidRDefault="538817C5" w14:paraId="7D6DCA14" w14:textId="0F93858A">
      <w:pPr>
        <w:pStyle w:val="Normal"/>
        <w:rPr>
          <w:rFonts w:ascii="Arial" w:hAnsi="Arial" w:eastAsia="Arial" w:cs="Arial"/>
          <w:noProof w:val="0"/>
          <w:lang w:val="en-US"/>
        </w:rPr>
      </w:pPr>
      <w:r w:rsidRPr="68F8DBBA" w:rsidR="538817C5">
        <w:rPr>
          <w:rFonts w:ascii="Arial" w:hAnsi="Arial" w:eastAsia="Arial" w:cs="Arial"/>
          <w:noProof w:val="0"/>
          <w:lang w:val="en-US"/>
        </w:rPr>
        <w:t xml:space="preserve">Blomsma,F.,&amp; Brennan,G.(2017). The emergence of circular economy: A new framing around prolonging resource productivity. Journal of industrial ecology,21(3),603-614. </w:t>
      </w:r>
      <w:r w:rsidRPr="68F8DBBA" w:rsidR="538817C5">
        <w:rPr>
          <w:rFonts w:ascii="Arial" w:hAnsi="Arial" w:eastAsia="Arial" w:cs="Arial"/>
          <w:noProof w:val="0"/>
          <w:lang w:val="en-US"/>
        </w:rPr>
        <w:t>https://doi-org.ezproxy.uwtsd.ac.uk/10.1111/jeic.12603</w:t>
      </w:r>
    </w:p>
    <w:p w:rsidR="538817C5" w:rsidP="68F8DBBA" w:rsidRDefault="538817C5" w14:paraId="5682856E" w14:textId="534D4E55">
      <w:pPr>
        <w:pStyle w:val="Normal"/>
      </w:pPr>
      <w:r w:rsidRPr="68F8DBBA" w:rsidR="538817C5">
        <w:rPr>
          <w:rFonts w:ascii="Arial" w:hAnsi="Arial" w:eastAsia="Arial" w:cs="Arial"/>
          <w:noProof w:val="0"/>
          <w:lang w:val="en-US"/>
        </w:rPr>
        <w:t xml:space="preserve"> </w:t>
      </w:r>
    </w:p>
    <w:p w:rsidR="538817C5" w:rsidP="68F8DBBA" w:rsidRDefault="538817C5" w14:paraId="149F6E8B" w14:textId="69145884">
      <w:pPr>
        <w:pStyle w:val="Normal"/>
      </w:pPr>
      <w:r w:rsidRPr="68F8DBBA" w:rsidR="538817C5">
        <w:rPr>
          <w:rFonts w:ascii="Arial" w:hAnsi="Arial" w:eastAsia="Arial" w:cs="Arial"/>
          <w:noProof w:val="0"/>
          <w:lang w:val="en-US"/>
        </w:rPr>
        <w:t xml:space="preserve">Carroll, A.B. (2016) ‘Carroll’s pyramid of CSR: taking another look’, International journal of corporate social responsibility, 1(3), pp. 1–8. Available at: </w:t>
      </w:r>
      <w:r w:rsidRPr="68F8DBBA" w:rsidR="538817C5">
        <w:rPr>
          <w:rFonts w:ascii="Arial" w:hAnsi="Arial" w:eastAsia="Arial" w:cs="Arial"/>
          <w:noProof w:val="0"/>
          <w:lang w:val="en-US"/>
        </w:rPr>
        <w:t>https://doi.org/10.1186/s40991-016-0004-6</w:t>
      </w:r>
    </w:p>
    <w:p w:rsidR="538817C5" w:rsidP="68F8DBBA" w:rsidRDefault="538817C5" w14:paraId="31A23BE2" w14:textId="4D22D8A0">
      <w:pPr>
        <w:pStyle w:val="Normal"/>
      </w:pPr>
      <w:r w:rsidRPr="68F8DBBA" w:rsidR="538817C5">
        <w:rPr>
          <w:rFonts w:ascii="Arial" w:hAnsi="Arial" w:eastAsia="Arial" w:cs="Arial"/>
          <w:noProof w:val="0"/>
          <w:lang w:val="en-US"/>
        </w:rPr>
        <w:t xml:space="preserve"> </w:t>
      </w:r>
    </w:p>
    <w:p w:rsidR="538817C5" w:rsidP="68F8DBBA" w:rsidRDefault="538817C5" w14:paraId="740176C4" w14:textId="6545CB25">
      <w:pPr>
        <w:pStyle w:val="Normal"/>
      </w:pPr>
      <w:r w:rsidRPr="68F8DBBA" w:rsidR="538817C5">
        <w:rPr>
          <w:rFonts w:ascii="Arial" w:hAnsi="Arial" w:eastAsia="Arial" w:cs="Arial"/>
          <w:noProof w:val="0"/>
          <w:lang w:val="en-US"/>
        </w:rPr>
        <w:t>Dev, C.S.,&amp; Keller, K.L.(2014) Brand revitalization. Cornell Hospitality Quarterly,55(4),333-341</w:t>
      </w:r>
    </w:p>
    <w:p w:rsidR="538817C5" w:rsidP="68F8DBBA" w:rsidRDefault="538817C5" w14:paraId="6676BC31" w14:textId="0069B50D">
      <w:pPr>
        <w:pStyle w:val="Normal"/>
      </w:pPr>
      <w:r w:rsidRPr="68F8DBBA" w:rsidR="538817C5">
        <w:rPr>
          <w:rFonts w:ascii="Arial" w:hAnsi="Arial" w:eastAsia="Arial" w:cs="Arial"/>
          <w:noProof w:val="0"/>
          <w:lang w:val="en-US"/>
        </w:rPr>
        <w:t xml:space="preserve"> </w:t>
      </w:r>
    </w:p>
    <w:p w:rsidR="538817C5" w:rsidP="68F8DBBA" w:rsidRDefault="538817C5" w14:paraId="3306F96B" w14:textId="6B8CB0A4">
      <w:pPr>
        <w:pStyle w:val="Normal"/>
      </w:pPr>
      <w:r w:rsidRPr="68F8DBBA" w:rsidR="538817C5">
        <w:rPr>
          <w:rFonts w:ascii="Arial" w:hAnsi="Arial" w:eastAsia="Arial" w:cs="Arial"/>
          <w:noProof w:val="0"/>
          <w:lang w:val="en-US"/>
        </w:rPr>
        <w:t xml:space="preserve">Dian,H.(2013,February 12). Hotel branding/identity evolution of Accor's Ibis brand. Ideas Inspiring Innovation: </w:t>
      </w:r>
      <w:r w:rsidRPr="68F8DBBA" w:rsidR="538817C5">
        <w:rPr>
          <w:rFonts w:ascii="Arial" w:hAnsi="Arial" w:eastAsia="Arial" w:cs="Arial"/>
          <w:noProof w:val="0"/>
          <w:lang w:val="en-US"/>
        </w:rPr>
        <w:t>https://ideasinspiringinnovation.wordpress.com/2013/02/12/hote;-branding-identity-evolution-of-accors-ibis-brand/</w:t>
      </w:r>
      <w:r w:rsidRPr="68F8DBBA" w:rsidR="538817C5">
        <w:rPr>
          <w:rFonts w:ascii="Arial" w:hAnsi="Arial" w:eastAsia="Arial" w:cs="Arial"/>
          <w:noProof w:val="0"/>
          <w:lang w:val="en-US"/>
        </w:rPr>
        <w:t xml:space="preserve"> </w:t>
      </w:r>
    </w:p>
    <w:p w:rsidR="538817C5" w:rsidP="68F8DBBA" w:rsidRDefault="538817C5" w14:paraId="6CE425ED" w14:textId="3BD3C4F4">
      <w:pPr>
        <w:pStyle w:val="Normal"/>
      </w:pPr>
      <w:r w:rsidRPr="68F8DBBA" w:rsidR="538817C5">
        <w:rPr>
          <w:rFonts w:ascii="Arial" w:hAnsi="Arial" w:eastAsia="Arial" w:cs="Arial"/>
          <w:noProof w:val="0"/>
          <w:lang w:val="en-US"/>
        </w:rPr>
        <w:t xml:space="preserve"> </w:t>
      </w:r>
    </w:p>
    <w:p w:rsidR="538817C5" w:rsidP="68F8DBBA" w:rsidRDefault="538817C5" w14:paraId="2D0A4C88" w14:textId="72089223">
      <w:pPr>
        <w:pStyle w:val="Normal"/>
      </w:pPr>
      <w:r w:rsidRPr="68F8DBBA" w:rsidR="538817C5">
        <w:rPr>
          <w:rFonts w:ascii="Arial" w:hAnsi="Arial" w:eastAsia="Arial" w:cs="Arial"/>
          <w:noProof w:val="0"/>
          <w:lang w:val="en-US"/>
        </w:rPr>
        <w:t>Elkington, J. and Rowlands, I.H., 1999. Cannibals with forks: The triple bottom line of 21st century business. Alternatives Journal, 25(4), p.42.</w:t>
      </w:r>
    </w:p>
    <w:p w:rsidR="538817C5" w:rsidP="68F8DBBA" w:rsidRDefault="538817C5" w14:paraId="20D553F4" w14:textId="6F282DD4">
      <w:pPr>
        <w:pStyle w:val="Normal"/>
      </w:pPr>
      <w:r w:rsidRPr="68F8DBBA" w:rsidR="538817C5">
        <w:rPr>
          <w:rFonts w:ascii="Arial" w:hAnsi="Arial" w:eastAsia="Arial" w:cs="Arial"/>
          <w:noProof w:val="0"/>
          <w:lang w:val="en-US"/>
        </w:rPr>
        <w:t xml:space="preserve"> </w:t>
      </w:r>
    </w:p>
    <w:p w:rsidR="538817C5" w:rsidP="68F8DBBA" w:rsidRDefault="538817C5" w14:paraId="779BF4D6" w14:textId="7EAAB988">
      <w:pPr>
        <w:pStyle w:val="Normal"/>
      </w:pPr>
      <w:r w:rsidRPr="68F8DBBA" w:rsidR="538817C5">
        <w:rPr>
          <w:rFonts w:ascii="Arial" w:hAnsi="Arial" w:eastAsia="Arial" w:cs="Arial"/>
          <w:noProof w:val="0"/>
          <w:lang w:val="en-US"/>
        </w:rPr>
        <w:t xml:space="preserve">HNN Newswire.(2011,september 13). Accor restructures, international economy brands: </w:t>
      </w:r>
      <w:r w:rsidRPr="68F8DBBA" w:rsidR="538817C5">
        <w:rPr>
          <w:rFonts w:ascii="Arial" w:hAnsi="Arial" w:eastAsia="Arial" w:cs="Arial"/>
          <w:noProof w:val="0"/>
          <w:lang w:val="en-US"/>
        </w:rPr>
        <w:t>https://www.hotelnewsnow.com/article/6410/Accor-restructures-economy-brands</w:t>
      </w:r>
    </w:p>
    <w:p w:rsidR="538817C5" w:rsidP="68F8DBBA" w:rsidRDefault="538817C5" w14:paraId="50497906" w14:textId="6D787FF8">
      <w:pPr>
        <w:pStyle w:val="Normal"/>
      </w:pPr>
      <w:r w:rsidRPr="68F8DBBA" w:rsidR="538817C5">
        <w:rPr>
          <w:rFonts w:ascii="Arial" w:hAnsi="Arial" w:eastAsia="Arial" w:cs="Arial"/>
          <w:noProof w:val="0"/>
          <w:lang w:val="en-US"/>
        </w:rPr>
        <w:t xml:space="preserve"> </w:t>
      </w:r>
    </w:p>
    <w:p w:rsidR="538817C5" w:rsidP="68F8DBBA" w:rsidRDefault="538817C5" w14:paraId="56EA41C2" w14:textId="60A01B29">
      <w:pPr>
        <w:pStyle w:val="Normal"/>
      </w:pPr>
      <w:r w:rsidRPr="68F8DBBA" w:rsidR="538817C5">
        <w:rPr>
          <w:rFonts w:ascii="Arial" w:hAnsi="Arial" w:eastAsia="Arial" w:cs="Arial"/>
          <w:noProof w:val="0"/>
          <w:lang w:val="en-US"/>
        </w:rPr>
        <w:t>https://group.accor.com/en/commitment/areas-focus/food</w:t>
      </w:r>
      <w:r w:rsidRPr="68F8DBBA" w:rsidR="538817C5">
        <w:rPr>
          <w:rFonts w:ascii="Arial" w:hAnsi="Arial" w:eastAsia="Arial" w:cs="Arial"/>
          <w:noProof w:val="0"/>
          <w:lang w:val="en-US"/>
        </w:rPr>
        <w:t xml:space="preserve"> [Accessed:15th October 2024]</w:t>
      </w:r>
    </w:p>
    <w:p w:rsidR="538817C5" w:rsidP="68F8DBBA" w:rsidRDefault="538817C5" w14:paraId="51F92AC7" w14:textId="22916D15">
      <w:pPr>
        <w:pStyle w:val="Normal"/>
      </w:pPr>
      <w:r w:rsidRPr="68F8DBBA" w:rsidR="538817C5">
        <w:rPr>
          <w:rFonts w:ascii="Arial" w:hAnsi="Arial" w:eastAsia="Arial" w:cs="Arial"/>
          <w:noProof w:val="0"/>
          <w:lang w:val="en-US"/>
        </w:rPr>
        <w:t xml:space="preserve"> </w:t>
      </w:r>
    </w:p>
    <w:p w:rsidR="538817C5" w:rsidP="68F8DBBA" w:rsidRDefault="538817C5" w14:paraId="537914BA" w14:textId="27E5710B">
      <w:pPr>
        <w:pStyle w:val="Normal"/>
      </w:pPr>
      <w:r w:rsidRPr="68F8DBBA" w:rsidR="538817C5">
        <w:rPr>
          <w:rFonts w:ascii="Arial" w:hAnsi="Arial" w:eastAsia="Arial" w:cs="Arial"/>
          <w:noProof w:val="0"/>
          <w:lang w:val="en-US"/>
        </w:rPr>
        <w:t>https://group.accor.com/en/commitment/areas-focus/people</w:t>
      </w:r>
      <w:r w:rsidRPr="68F8DBBA" w:rsidR="538817C5">
        <w:rPr>
          <w:rFonts w:ascii="Arial" w:hAnsi="Arial" w:eastAsia="Arial" w:cs="Arial"/>
          <w:noProof w:val="0"/>
          <w:lang w:val="en-US"/>
        </w:rPr>
        <w:t xml:space="preserve"> [Accessed:15th October 2024]</w:t>
      </w:r>
    </w:p>
    <w:p w:rsidR="538817C5" w:rsidP="68F8DBBA" w:rsidRDefault="538817C5" w14:paraId="5C4C6994" w14:textId="60CA5090">
      <w:pPr>
        <w:pStyle w:val="Normal"/>
      </w:pPr>
      <w:r w:rsidRPr="68F8DBBA" w:rsidR="538817C5">
        <w:rPr>
          <w:rFonts w:ascii="Arial" w:hAnsi="Arial" w:eastAsia="Arial" w:cs="Arial"/>
          <w:noProof w:val="0"/>
          <w:lang w:val="en-US"/>
        </w:rPr>
        <w:t xml:space="preserve"> </w:t>
      </w:r>
    </w:p>
    <w:p w:rsidR="538817C5" w:rsidP="68F8DBBA" w:rsidRDefault="538817C5" w14:paraId="3F7C0412" w14:textId="4184B6E0">
      <w:pPr>
        <w:pStyle w:val="Normal"/>
      </w:pPr>
      <w:r w:rsidRPr="68F8DBBA" w:rsidR="538817C5">
        <w:rPr>
          <w:rFonts w:ascii="Arial" w:hAnsi="Arial" w:eastAsia="Arial" w:cs="Arial"/>
          <w:noProof w:val="0"/>
          <w:lang w:val="en-US"/>
        </w:rPr>
        <w:t>https://group.accor.com/en/hotel-development/Optimise-your-costs/Environment-and-CSR</w:t>
      </w:r>
      <w:r w:rsidRPr="68F8DBBA" w:rsidR="538817C5">
        <w:rPr>
          <w:rFonts w:ascii="Arial" w:hAnsi="Arial" w:eastAsia="Arial" w:cs="Arial"/>
          <w:noProof w:val="0"/>
          <w:lang w:val="en-US"/>
        </w:rPr>
        <w:t xml:space="preserve"> [Accessed: 15th October 2024]</w:t>
      </w:r>
    </w:p>
    <w:p w:rsidR="538817C5" w:rsidP="68F8DBBA" w:rsidRDefault="538817C5" w14:paraId="7AE6108A" w14:textId="3D8E9335">
      <w:pPr>
        <w:pStyle w:val="Normal"/>
      </w:pPr>
      <w:r w:rsidRPr="68F8DBBA" w:rsidR="538817C5">
        <w:rPr>
          <w:rFonts w:ascii="Arial" w:hAnsi="Arial" w:eastAsia="Arial" w:cs="Arial"/>
          <w:noProof w:val="0"/>
          <w:lang w:val="en-US"/>
        </w:rPr>
        <w:t xml:space="preserve"> </w:t>
      </w:r>
    </w:p>
    <w:p w:rsidR="538817C5" w:rsidP="68F8DBBA" w:rsidRDefault="538817C5" w14:paraId="0C440964" w14:textId="4F518C0F">
      <w:pPr>
        <w:pStyle w:val="Normal"/>
      </w:pPr>
      <w:r w:rsidRPr="68F8DBBA" w:rsidR="538817C5">
        <w:rPr>
          <w:rFonts w:ascii="Arial" w:hAnsi="Arial" w:eastAsia="Arial" w:cs="Arial"/>
          <w:noProof w:val="0"/>
          <w:lang w:val="en-US"/>
        </w:rPr>
        <w:t>https://group.accor.com/en/commitment/areas-focus/stay</w:t>
      </w:r>
      <w:r w:rsidRPr="68F8DBBA" w:rsidR="538817C5">
        <w:rPr>
          <w:rFonts w:ascii="Arial" w:hAnsi="Arial" w:eastAsia="Arial" w:cs="Arial"/>
          <w:noProof w:val="0"/>
          <w:lang w:val="en-US"/>
        </w:rPr>
        <w:t xml:space="preserve"> [Accessed: 15th October 2024]</w:t>
      </w:r>
    </w:p>
    <w:p w:rsidR="538817C5" w:rsidP="68F8DBBA" w:rsidRDefault="538817C5" w14:paraId="574CC77A" w14:textId="30DB0CBF">
      <w:pPr>
        <w:pStyle w:val="Normal"/>
      </w:pPr>
      <w:r w:rsidRPr="68F8DBBA" w:rsidR="538817C5">
        <w:rPr>
          <w:rFonts w:ascii="Arial" w:hAnsi="Arial" w:eastAsia="Arial" w:cs="Arial"/>
          <w:noProof w:val="0"/>
          <w:lang w:val="en-US"/>
        </w:rPr>
        <w:t xml:space="preserve"> </w:t>
      </w:r>
    </w:p>
    <w:p w:rsidR="538817C5" w:rsidP="68F8DBBA" w:rsidRDefault="538817C5" w14:paraId="54B23623" w14:textId="5A908036">
      <w:pPr>
        <w:pStyle w:val="Normal"/>
      </w:pPr>
      <w:r w:rsidRPr="68F8DBBA" w:rsidR="538817C5">
        <w:rPr>
          <w:rFonts w:ascii="Arial" w:hAnsi="Arial" w:eastAsia="Arial" w:cs="Arial"/>
          <w:noProof w:val="0"/>
          <w:lang w:val="en-US"/>
        </w:rPr>
        <w:t>https://group.accor.com/en/commitment/approach/sustainability-strategy</w:t>
      </w:r>
      <w:r w:rsidRPr="68F8DBBA" w:rsidR="538817C5">
        <w:rPr>
          <w:rFonts w:ascii="Arial" w:hAnsi="Arial" w:eastAsia="Arial" w:cs="Arial"/>
          <w:noProof w:val="0"/>
          <w:lang w:val="en-US"/>
        </w:rPr>
        <w:t xml:space="preserve"> [Accessed: 15th October 2024]</w:t>
      </w:r>
    </w:p>
    <w:p w:rsidR="538817C5" w:rsidP="68F8DBBA" w:rsidRDefault="538817C5" w14:paraId="0C336887" w14:textId="398C318F">
      <w:pPr>
        <w:pStyle w:val="Normal"/>
      </w:pPr>
      <w:r w:rsidRPr="68F8DBBA" w:rsidR="538817C5">
        <w:rPr>
          <w:rFonts w:ascii="Arial" w:hAnsi="Arial" w:eastAsia="Arial" w:cs="Arial"/>
          <w:noProof w:val="0"/>
          <w:lang w:val="en-US"/>
        </w:rPr>
        <w:t xml:space="preserve"> </w:t>
      </w:r>
    </w:p>
    <w:p w:rsidR="538817C5" w:rsidP="68F8DBBA" w:rsidRDefault="538817C5" w14:paraId="46BEBF42" w14:textId="2A63D400">
      <w:pPr>
        <w:pStyle w:val="Normal"/>
      </w:pPr>
      <w:r w:rsidRPr="68F8DBBA" w:rsidR="538817C5">
        <w:rPr>
          <w:rFonts w:ascii="Arial" w:hAnsi="Arial" w:eastAsia="Arial" w:cs="Arial"/>
          <w:noProof w:val="0"/>
          <w:lang w:val="en-US"/>
        </w:rPr>
        <w:t>https://unfccc.int/process-and-meetings/the-paris-agreement</w:t>
      </w:r>
      <w:r w:rsidRPr="68F8DBBA" w:rsidR="538817C5">
        <w:rPr>
          <w:rFonts w:ascii="Arial" w:hAnsi="Arial" w:eastAsia="Arial" w:cs="Arial"/>
          <w:noProof w:val="0"/>
          <w:lang w:val="en-US"/>
        </w:rPr>
        <w:t xml:space="preserve"> [Accessed: 18th October 2024]</w:t>
      </w:r>
    </w:p>
    <w:p w:rsidR="538817C5" w:rsidP="68F8DBBA" w:rsidRDefault="538817C5" w14:paraId="515DCB1D" w14:textId="59324654">
      <w:pPr>
        <w:pStyle w:val="Normal"/>
      </w:pPr>
      <w:r w:rsidRPr="68F8DBBA" w:rsidR="538817C5">
        <w:rPr>
          <w:rFonts w:ascii="Arial" w:hAnsi="Arial" w:eastAsia="Arial" w:cs="Arial"/>
          <w:noProof w:val="0"/>
          <w:lang w:val="en-US"/>
        </w:rPr>
        <w:t xml:space="preserve"> </w:t>
      </w:r>
    </w:p>
    <w:p w:rsidR="538817C5" w:rsidP="68F8DBBA" w:rsidRDefault="538817C5" w14:paraId="4F32D5CD" w14:textId="6D036572">
      <w:pPr>
        <w:pStyle w:val="Normal"/>
      </w:pPr>
      <w:r w:rsidRPr="68F8DBBA" w:rsidR="538817C5">
        <w:rPr>
          <w:rFonts w:ascii="Arial" w:hAnsi="Arial" w:eastAsia="Arial" w:cs="Arial"/>
          <w:noProof w:val="0"/>
          <w:lang w:val="en-US"/>
        </w:rPr>
        <w:t>Jiang,W.,Dev,C.S.,&amp; Rao,V.R.(2002). Brand extension and customer loyalty: Evidence from the lodging industry. Cornell Hotel and restaurant administration Quarterly, 43(4),5-16.</w:t>
      </w:r>
    </w:p>
    <w:p w:rsidR="538817C5" w:rsidP="68F8DBBA" w:rsidRDefault="538817C5" w14:paraId="6C698663" w14:textId="1ABAE54A">
      <w:pPr>
        <w:pStyle w:val="Normal"/>
      </w:pPr>
      <w:r w:rsidRPr="68F8DBBA" w:rsidR="538817C5">
        <w:rPr>
          <w:rFonts w:ascii="Arial" w:hAnsi="Arial" w:eastAsia="Arial" w:cs="Arial"/>
          <w:noProof w:val="0"/>
          <w:lang w:val="en-US"/>
        </w:rPr>
        <w:t xml:space="preserve"> </w:t>
      </w:r>
    </w:p>
    <w:p w:rsidR="538817C5" w:rsidP="68F8DBBA" w:rsidRDefault="538817C5" w14:paraId="51FC9F25" w14:textId="7E0AC182">
      <w:pPr>
        <w:pStyle w:val="Normal"/>
      </w:pPr>
      <w:r w:rsidRPr="68F8DBBA" w:rsidR="538817C5">
        <w:rPr>
          <w:rFonts w:ascii="Arial" w:hAnsi="Arial" w:eastAsia="Arial" w:cs="Arial"/>
          <w:noProof w:val="0"/>
          <w:lang w:val="en-US"/>
        </w:rPr>
        <w:t xml:space="preserve">Sorin, F. and Sivarajah, U. (2021) ‘Exploring Circular economy in the hospitality industry: empirical evidence from Scandinavian hotel operators’, Scandinavian journal of hospitality and tourism, 21(3), pp. 265–285. Available at: </w:t>
      </w:r>
      <w:r w:rsidRPr="68F8DBBA" w:rsidR="538817C5">
        <w:rPr>
          <w:rFonts w:ascii="Arial" w:hAnsi="Arial" w:eastAsia="Arial" w:cs="Arial"/>
          <w:noProof w:val="0"/>
          <w:lang w:val="en-US"/>
        </w:rPr>
        <w:t>https://doi.org/10.1080/15022250.2021.1921021</w:t>
      </w:r>
      <w:r w:rsidRPr="68F8DBBA" w:rsidR="538817C5">
        <w:rPr>
          <w:rFonts w:ascii="Arial" w:hAnsi="Arial" w:eastAsia="Arial" w:cs="Arial"/>
          <w:noProof w:val="0"/>
          <w:lang w:val="en-US"/>
        </w:rPr>
        <w:t>.</w:t>
      </w:r>
    </w:p>
    <w:p w:rsidR="538817C5" w:rsidP="68F8DBBA" w:rsidRDefault="538817C5" w14:paraId="610DF167" w14:textId="4A04582E">
      <w:pPr>
        <w:pStyle w:val="Normal"/>
      </w:pPr>
      <w:r w:rsidRPr="68F8DBBA" w:rsidR="538817C5">
        <w:rPr>
          <w:rFonts w:ascii="Arial" w:hAnsi="Arial" w:eastAsia="Arial" w:cs="Arial"/>
          <w:noProof w:val="0"/>
          <w:lang w:val="en-US"/>
        </w:rPr>
        <w:t xml:space="preserve"> </w:t>
      </w:r>
    </w:p>
    <w:p w:rsidR="538817C5" w:rsidP="68F8DBBA" w:rsidRDefault="538817C5" w14:paraId="72135511" w14:textId="695CFFF8">
      <w:pPr>
        <w:pStyle w:val="Normal"/>
      </w:pPr>
      <w:r w:rsidRPr="68F8DBBA" w:rsidR="538817C5">
        <w:rPr>
          <w:rFonts w:ascii="Arial" w:hAnsi="Arial" w:eastAsia="Arial" w:cs="Arial"/>
          <w:noProof w:val="0"/>
          <w:lang w:val="en-US"/>
        </w:rPr>
        <w:t>UNITED NATIONS INDUSTRIAL DEVELOPMENT ORGANIZATION</w:t>
      </w:r>
    </w:p>
    <w:p w:rsidR="538817C5" w:rsidP="68F8DBBA" w:rsidRDefault="538817C5" w14:paraId="78E768BC" w14:textId="39CA06A1">
      <w:pPr>
        <w:pStyle w:val="Normal"/>
      </w:pPr>
      <w:r w:rsidRPr="68F8DBBA" w:rsidR="538817C5">
        <w:rPr>
          <w:rFonts w:ascii="Arial" w:hAnsi="Arial" w:eastAsia="Arial" w:cs="Arial"/>
          <w:noProof w:val="0"/>
          <w:lang w:val="en-US"/>
        </w:rPr>
        <w:t>https://www.unido.org/our-focus-advancing-economic-competitiveness-competitive-trade-capacities-and-corporate-responsibility-corporate-social-responsibility-market-integration/what-csr</w:t>
      </w:r>
    </w:p>
    <w:p w:rsidR="68F8DBBA" w:rsidP="68F8DBBA" w:rsidRDefault="68F8DBBA" w14:paraId="501B2F68" w14:textId="1CEFF663">
      <w:pPr>
        <w:pStyle w:val="Normal"/>
        <w:rPr>
          <w:rFonts w:ascii="Arial" w:hAnsi="Arial" w:eastAsia="Arial" w:cs="Arial"/>
          <w:noProof w:val="0"/>
          <w:lang w:val="en-US"/>
        </w:rPr>
      </w:pPr>
    </w:p>
    <w:p w:rsidR="68F8DBBA" w:rsidP="68F8DBBA" w:rsidRDefault="68F8DBBA" w14:paraId="1E8576FF" w14:textId="1398D18A">
      <w:pPr>
        <w:pStyle w:val="Normal"/>
        <w:rPr>
          <w:rFonts w:ascii="Arial" w:hAnsi="Arial" w:eastAsia="Arial" w:cs="Arial"/>
          <w:noProof w:val="0"/>
          <w:lang w:val="en-US"/>
        </w:rPr>
      </w:pPr>
    </w:p>
    <w:p w:rsidR="68F8DBBA" w:rsidP="68F8DBBA" w:rsidRDefault="68F8DBBA" w14:paraId="580D9B50" w14:textId="47AB5EAA">
      <w:pPr>
        <w:pStyle w:val="Normal"/>
        <w:rPr>
          <w:rFonts w:ascii="Arial" w:hAnsi="Arial" w:eastAsia="Arial" w:cs="Arial"/>
          <w:noProof w:val="0"/>
          <w:lang w:val="en-US"/>
        </w:rPr>
      </w:pPr>
    </w:p>
    <w:p w:rsidR="68F8DBBA" w:rsidP="68F8DBBA" w:rsidRDefault="68F8DBBA" w14:paraId="21063724" w14:textId="1A6E9128">
      <w:pPr>
        <w:pStyle w:val="Normal"/>
        <w:rPr>
          <w:rFonts w:ascii="Arial" w:hAnsi="Arial" w:eastAsia="Arial" w:cs="Arial"/>
          <w:noProof w:val="0"/>
          <w:lang w:val="en-US"/>
        </w:rPr>
      </w:pPr>
    </w:p>
    <w:p w:rsidR="68F8DBBA" w:rsidP="68F8DBBA" w:rsidRDefault="68F8DBBA" w14:paraId="40B864ED" w14:textId="64F01D6F">
      <w:pPr>
        <w:pStyle w:val="Normal"/>
        <w:rPr>
          <w:rFonts w:ascii="Arial" w:hAnsi="Arial" w:eastAsia="Arial" w:cs="Arial"/>
          <w:noProof w:val="0"/>
          <w:lang w:val="en-US"/>
        </w:rPr>
      </w:pPr>
    </w:p>
    <w:p w:rsidR="68F8DBBA" w:rsidP="68F8DBBA" w:rsidRDefault="68F8DBBA" w14:paraId="2E790FB9" w14:textId="59C263A4">
      <w:pPr>
        <w:pStyle w:val="Normal"/>
        <w:rPr>
          <w:rFonts w:ascii="Arial" w:hAnsi="Arial" w:eastAsia="Arial" w:cs="Arial"/>
          <w:noProof w:val="0"/>
          <w:lang w:val="en-US"/>
        </w:rPr>
      </w:pPr>
    </w:p>
    <w:p w:rsidR="68F8DBBA" w:rsidP="68F8DBBA" w:rsidRDefault="68F8DBBA" w14:paraId="11F721AF" w14:textId="1A1CFB5B">
      <w:pPr>
        <w:pStyle w:val="Normal"/>
        <w:rPr>
          <w:rFonts w:ascii="Arial" w:hAnsi="Arial" w:eastAsia="Arial" w:cs="Arial"/>
          <w:noProof w:val="0"/>
          <w:lang w:val="en-US"/>
        </w:rPr>
      </w:pPr>
    </w:p>
    <w:p w:rsidR="68F8DBBA" w:rsidP="68F8DBBA" w:rsidRDefault="68F8DBBA" w14:paraId="4E1BFC55" w14:textId="4EAF4DAF">
      <w:pPr>
        <w:pStyle w:val="Normal"/>
        <w:rPr>
          <w:rFonts w:ascii="Arial" w:hAnsi="Arial" w:eastAsia="Arial" w:cs="Arial"/>
          <w:noProof w:val="0"/>
          <w:lang w:val="en-US"/>
        </w:rPr>
      </w:pPr>
    </w:p>
    <w:p w:rsidR="68F8DBBA" w:rsidP="68F8DBBA" w:rsidRDefault="68F8DBBA" w14:paraId="11E6AADD" w14:textId="55BA08E5">
      <w:pPr>
        <w:pStyle w:val="Normal"/>
        <w:rPr>
          <w:rFonts w:ascii="Arial" w:hAnsi="Arial" w:eastAsia="Arial" w:cs="Arial"/>
          <w:noProof w:val="0"/>
          <w:lang w:val="en-US"/>
        </w:rPr>
      </w:pPr>
    </w:p>
    <w:p w:rsidR="68F8DBBA" w:rsidP="68F8DBBA" w:rsidRDefault="68F8DBBA" w14:paraId="25C99C77" w14:textId="0DD53B96">
      <w:pPr>
        <w:pStyle w:val="Normal"/>
        <w:rPr>
          <w:rFonts w:ascii="Arial" w:hAnsi="Arial" w:eastAsia="Arial" w:cs="Arial"/>
          <w:noProof w:val="0"/>
          <w:lang w:val="en-US"/>
        </w:rPr>
      </w:pPr>
    </w:p>
    <w:p w:rsidR="68F8DBBA" w:rsidP="68F8DBBA" w:rsidRDefault="68F8DBBA" w14:paraId="02D6A012" w14:textId="6F6E9AE0">
      <w:pPr>
        <w:pStyle w:val="Normal"/>
        <w:rPr>
          <w:rFonts w:ascii="Arial" w:hAnsi="Arial" w:eastAsia="Arial" w:cs="Arial"/>
          <w:noProof w:val="0"/>
          <w:lang w:val="en-US"/>
        </w:rPr>
      </w:pPr>
    </w:p>
    <w:p w:rsidR="68F8DBBA" w:rsidP="68F8DBBA" w:rsidRDefault="68F8DBBA" w14:paraId="092CEA6F" w14:textId="0740C027">
      <w:pPr>
        <w:pStyle w:val="Normal"/>
        <w:rPr>
          <w:rFonts w:ascii="Arial" w:hAnsi="Arial" w:eastAsia="Arial" w:cs="Arial"/>
          <w:noProof w:val="0"/>
          <w:lang w:val="en-US"/>
        </w:rPr>
      </w:pPr>
    </w:p>
    <w:p w:rsidR="68F8DBBA" w:rsidP="68F8DBBA" w:rsidRDefault="68F8DBBA" w14:paraId="03627726" w14:textId="12B2FB23">
      <w:pPr>
        <w:pStyle w:val="Normal"/>
        <w:rPr>
          <w:rFonts w:ascii="Arial" w:hAnsi="Arial" w:eastAsia="Arial" w:cs="Arial"/>
          <w:noProof w:val="0"/>
          <w:lang w:val="en-US"/>
        </w:rPr>
      </w:pPr>
    </w:p>
    <w:p w:rsidR="68F8DBBA" w:rsidP="68F8DBBA" w:rsidRDefault="68F8DBBA" w14:paraId="11A2F8EC" w14:textId="5EA48197">
      <w:pPr>
        <w:pStyle w:val="Normal"/>
        <w:rPr>
          <w:rFonts w:ascii="Arial" w:hAnsi="Arial" w:eastAsia="Arial" w:cs="Arial"/>
          <w:noProof w:val="0"/>
          <w:lang w:val="en-US"/>
        </w:rPr>
      </w:pPr>
    </w:p>
    <w:p w:rsidR="68F8DBBA" w:rsidP="68F8DBBA" w:rsidRDefault="68F8DBBA" w14:paraId="5128F6AA" w14:textId="6047C038">
      <w:pPr>
        <w:pStyle w:val="Normal"/>
        <w:rPr>
          <w:rFonts w:ascii="Arial" w:hAnsi="Arial" w:eastAsia="Arial" w:cs="Arial"/>
          <w:noProof w:val="0"/>
          <w:lang w:val="en-US"/>
        </w:rPr>
      </w:pPr>
    </w:p>
    <w:p w:rsidR="68F8DBBA" w:rsidP="68F8DBBA" w:rsidRDefault="68F8DBBA" w14:paraId="087B2FA5" w14:textId="55E651AF">
      <w:pPr>
        <w:pStyle w:val="Normal"/>
        <w:rPr>
          <w:rFonts w:ascii="Arial" w:hAnsi="Arial" w:eastAsia="Arial" w:cs="Arial"/>
          <w:noProof w:val="0"/>
          <w:lang w:val="en-US"/>
        </w:rPr>
      </w:pPr>
    </w:p>
    <w:p w:rsidR="68F8DBBA" w:rsidP="68F8DBBA" w:rsidRDefault="68F8DBBA" w14:paraId="4677BB16" w14:textId="14C79357">
      <w:pPr>
        <w:pStyle w:val="Normal"/>
        <w:rPr>
          <w:rFonts w:ascii="Arial" w:hAnsi="Arial" w:eastAsia="Arial" w:cs="Arial"/>
          <w:noProof w:val="0"/>
          <w:lang w:val="en-US"/>
        </w:rPr>
      </w:pPr>
    </w:p>
    <w:p w:rsidR="68F8DBBA" w:rsidP="68F8DBBA" w:rsidRDefault="68F8DBBA" w14:paraId="3AB0E695" w14:textId="0592BD9F">
      <w:pPr>
        <w:pStyle w:val="Normal"/>
        <w:rPr>
          <w:rFonts w:ascii="Arial" w:hAnsi="Arial" w:eastAsia="Arial" w:cs="Arial"/>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55B8A5"/>
    <w:rsid w:val="002454FD"/>
    <w:rsid w:val="006F6942"/>
    <w:rsid w:val="009769E8"/>
    <w:rsid w:val="00A6D7BA"/>
    <w:rsid w:val="00C30A96"/>
    <w:rsid w:val="00F588EF"/>
    <w:rsid w:val="025FA96A"/>
    <w:rsid w:val="028B9A75"/>
    <w:rsid w:val="034865B2"/>
    <w:rsid w:val="03D0ADB5"/>
    <w:rsid w:val="04315D9D"/>
    <w:rsid w:val="04336B7C"/>
    <w:rsid w:val="043D001A"/>
    <w:rsid w:val="045A1BA6"/>
    <w:rsid w:val="0475F697"/>
    <w:rsid w:val="04B79DFD"/>
    <w:rsid w:val="04E208B0"/>
    <w:rsid w:val="058C1EEC"/>
    <w:rsid w:val="060A8177"/>
    <w:rsid w:val="0633B05D"/>
    <w:rsid w:val="0638D3C2"/>
    <w:rsid w:val="06410CB3"/>
    <w:rsid w:val="0670CCEF"/>
    <w:rsid w:val="067377E8"/>
    <w:rsid w:val="06DFCB31"/>
    <w:rsid w:val="06F88974"/>
    <w:rsid w:val="07501288"/>
    <w:rsid w:val="07A6D297"/>
    <w:rsid w:val="07D447E9"/>
    <w:rsid w:val="07F938BC"/>
    <w:rsid w:val="084DB86C"/>
    <w:rsid w:val="086EC087"/>
    <w:rsid w:val="089B1526"/>
    <w:rsid w:val="08A40188"/>
    <w:rsid w:val="08ACEA6C"/>
    <w:rsid w:val="092E61B0"/>
    <w:rsid w:val="094948D7"/>
    <w:rsid w:val="0984D777"/>
    <w:rsid w:val="09D3B40C"/>
    <w:rsid w:val="09DEAD94"/>
    <w:rsid w:val="0A12197B"/>
    <w:rsid w:val="0A6E0532"/>
    <w:rsid w:val="0AA287B7"/>
    <w:rsid w:val="0AB53D2A"/>
    <w:rsid w:val="0AE7D4BD"/>
    <w:rsid w:val="0B08C09C"/>
    <w:rsid w:val="0B0F0FFB"/>
    <w:rsid w:val="0B21F632"/>
    <w:rsid w:val="0B9D3A58"/>
    <w:rsid w:val="0BC96B08"/>
    <w:rsid w:val="0BD5C610"/>
    <w:rsid w:val="0BF27121"/>
    <w:rsid w:val="0C998084"/>
    <w:rsid w:val="0CD6F09E"/>
    <w:rsid w:val="0D0CFD67"/>
    <w:rsid w:val="0D36CA8D"/>
    <w:rsid w:val="0D44AE60"/>
    <w:rsid w:val="0DD1BA91"/>
    <w:rsid w:val="0DE9757D"/>
    <w:rsid w:val="0DF361C0"/>
    <w:rsid w:val="0DF5BDA6"/>
    <w:rsid w:val="0DFFCAE8"/>
    <w:rsid w:val="0E027621"/>
    <w:rsid w:val="0E18C849"/>
    <w:rsid w:val="0E495085"/>
    <w:rsid w:val="0E504636"/>
    <w:rsid w:val="0EB6423A"/>
    <w:rsid w:val="0ECCD646"/>
    <w:rsid w:val="0ED14FCA"/>
    <w:rsid w:val="0F01FDB8"/>
    <w:rsid w:val="0F114C80"/>
    <w:rsid w:val="0F42DAB0"/>
    <w:rsid w:val="0F5403CF"/>
    <w:rsid w:val="0F5ACC81"/>
    <w:rsid w:val="0F5C1F60"/>
    <w:rsid w:val="0F7B5F4C"/>
    <w:rsid w:val="0F912932"/>
    <w:rsid w:val="0FE92657"/>
    <w:rsid w:val="10002409"/>
    <w:rsid w:val="1156BE6D"/>
    <w:rsid w:val="11B25169"/>
    <w:rsid w:val="11F4C9C8"/>
    <w:rsid w:val="126DF429"/>
    <w:rsid w:val="12864FE5"/>
    <w:rsid w:val="12C208A7"/>
    <w:rsid w:val="13046C1B"/>
    <w:rsid w:val="131129D7"/>
    <w:rsid w:val="135AAB8B"/>
    <w:rsid w:val="135B2935"/>
    <w:rsid w:val="13649B44"/>
    <w:rsid w:val="13955C9C"/>
    <w:rsid w:val="13DE2667"/>
    <w:rsid w:val="140AEA21"/>
    <w:rsid w:val="140F6A71"/>
    <w:rsid w:val="14A468B2"/>
    <w:rsid w:val="14AF61E1"/>
    <w:rsid w:val="14CFAB18"/>
    <w:rsid w:val="14E63CA0"/>
    <w:rsid w:val="152992C8"/>
    <w:rsid w:val="159EED18"/>
    <w:rsid w:val="15AB5875"/>
    <w:rsid w:val="15C7517A"/>
    <w:rsid w:val="16176F3A"/>
    <w:rsid w:val="163CFD94"/>
    <w:rsid w:val="16433896"/>
    <w:rsid w:val="1689F681"/>
    <w:rsid w:val="168E94B7"/>
    <w:rsid w:val="16B41FF3"/>
    <w:rsid w:val="16BBD696"/>
    <w:rsid w:val="16E1C2A6"/>
    <w:rsid w:val="17761006"/>
    <w:rsid w:val="1794F585"/>
    <w:rsid w:val="17C2C2ED"/>
    <w:rsid w:val="18018933"/>
    <w:rsid w:val="180FD294"/>
    <w:rsid w:val="182877DF"/>
    <w:rsid w:val="1884D968"/>
    <w:rsid w:val="18A13216"/>
    <w:rsid w:val="18AD7CAE"/>
    <w:rsid w:val="191BF490"/>
    <w:rsid w:val="1948C23C"/>
    <w:rsid w:val="199AF5D4"/>
    <w:rsid w:val="19A108A8"/>
    <w:rsid w:val="19D41D41"/>
    <w:rsid w:val="19FD3BE4"/>
    <w:rsid w:val="1A02210B"/>
    <w:rsid w:val="1AAE3D19"/>
    <w:rsid w:val="1B389A81"/>
    <w:rsid w:val="1B47E4FB"/>
    <w:rsid w:val="1C47981E"/>
    <w:rsid w:val="1C54D134"/>
    <w:rsid w:val="1C6A1762"/>
    <w:rsid w:val="1C986051"/>
    <w:rsid w:val="1C9DB17A"/>
    <w:rsid w:val="1CA3CF69"/>
    <w:rsid w:val="1CA712CA"/>
    <w:rsid w:val="1CADDB28"/>
    <w:rsid w:val="1CC6A047"/>
    <w:rsid w:val="1CE92550"/>
    <w:rsid w:val="1CF7E0E6"/>
    <w:rsid w:val="1D7ED1B9"/>
    <w:rsid w:val="1E229EDE"/>
    <w:rsid w:val="1E683C63"/>
    <w:rsid w:val="1E87B5BA"/>
    <w:rsid w:val="1E9F0B5F"/>
    <w:rsid w:val="1ED8D986"/>
    <w:rsid w:val="1F405690"/>
    <w:rsid w:val="1F58A699"/>
    <w:rsid w:val="2012BB78"/>
    <w:rsid w:val="2012BD1E"/>
    <w:rsid w:val="205C7040"/>
    <w:rsid w:val="210099A4"/>
    <w:rsid w:val="210241DA"/>
    <w:rsid w:val="212A17FA"/>
    <w:rsid w:val="2185090B"/>
    <w:rsid w:val="21C2B426"/>
    <w:rsid w:val="221A1CF6"/>
    <w:rsid w:val="224B9343"/>
    <w:rsid w:val="22878E20"/>
    <w:rsid w:val="22AC318A"/>
    <w:rsid w:val="231BC297"/>
    <w:rsid w:val="23477819"/>
    <w:rsid w:val="23CDEB7B"/>
    <w:rsid w:val="23ED5D5F"/>
    <w:rsid w:val="243F1A76"/>
    <w:rsid w:val="2453B12B"/>
    <w:rsid w:val="245BF7DB"/>
    <w:rsid w:val="24CCED2E"/>
    <w:rsid w:val="251DF0AF"/>
    <w:rsid w:val="2525ED93"/>
    <w:rsid w:val="2534410C"/>
    <w:rsid w:val="25463E31"/>
    <w:rsid w:val="25466B9F"/>
    <w:rsid w:val="257CBE62"/>
    <w:rsid w:val="25D0FCF3"/>
    <w:rsid w:val="261A62E4"/>
    <w:rsid w:val="264789CC"/>
    <w:rsid w:val="266D5850"/>
    <w:rsid w:val="26713C28"/>
    <w:rsid w:val="268D78D6"/>
    <w:rsid w:val="26DED839"/>
    <w:rsid w:val="2728FE77"/>
    <w:rsid w:val="277C6869"/>
    <w:rsid w:val="277E2DE3"/>
    <w:rsid w:val="27F78357"/>
    <w:rsid w:val="2842D536"/>
    <w:rsid w:val="2865002C"/>
    <w:rsid w:val="288DCAF5"/>
    <w:rsid w:val="292903CA"/>
    <w:rsid w:val="294D9704"/>
    <w:rsid w:val="29501DEF"/>
    <w:rsid w:val="29FC3FFB"/>
    <w:rsid w:val="2A1632BC"/>
    <w:rsid w:val="2A32AA2C"/>
    <w:rsid w:val="2A448017"/>
    <w:rsid w:val="2A8C823A"/>
    <w:rsid w:val="2AA37DCA"/>
    <w:rsid w:val="2ACD917A"/>
    <w:rsid w:val="2B0DD8EF"/>
    <w:rsid w:val="2B261E57"/>
    <w:rsid w:val="2B5AD3E3"/>
    <w:rsid w:val="2B8B70A2"/>
    <w:rsid w:val="2B917F91"/>
    <w:rsid w:val="2BBF1FD8"/>
    <w:rsid w:val="2C24D45F"/>
    <w:rsid w:val="2C2E786D"/>
    <w:rsid w:val="2C6880DB"/>
    <w:rsid w:val="2C8D7EF9"/>
    <w:rsid w:val="2CB0A297"/>
    <w:rsid w:val="2CC0E037"/>
    <w:rsid w:val="2CC67132"/>
    <w:rsid w:val="2CD9CB13"/>
    <w:rsid w:val="2CF283E8"/>
    <w:rsid w:val="2D183ED4"/>
    <w:rsid w:val="2D7A05EF"/>
    <w:rsid w:val="2E7C26C7"/>
    <w:rsid w:val="2F3559A6"/>
    <w:rsid w:val="2F3F86CA"/>
    <w:rsid w:val="2F862494"/>
    <w:rsid w:val="2FAAB703"/>
    <w:rsid w:val="2FC88634"/>
    <w:rsid w:val="3003A501"/>
    <w:rsid w:val="300AE1C3"/>
    <w:rsid w:val="301DDED7"/>
    <w:rsid w:val="30CEC36A"/>
    <w:rsid w:val="3111474A"/>
    <w:rsid w:val="314F6E68"/>
    <w:rsid w:val="31CA6034"/>
    <w:rsid w:val="326F66F1"/>
    <w:rsid w:val="32A26269"/>
    <w:rsid w:val="32BDF5ED"/>
    <w:rsid w:val="336297E1"/>
    <w:rsid w:val="33866E60"/>
    <w:rsid w:val="338893D1"/>
    <w:rsid w:val="33C7FBB0"/>
    <w:rsid w:val="33FE38F2"/>
    <w:rsid w:val="34086F84"/>
    <w:rsid w:val="341F7619"/>
    <w:rsid w:val="34449348"/>
    <w:rsid w:val="349114CE"/>
    <w:rsid w:val="35152591"/>
    <w:rsid w:val="3560F6B6"/>
    <w:rsid w:val="3573DD8F"/>
    <w:rsid w:val="35AAF472"/>
    <w:rsid w:val="35B1202F"/>
    <w:rsid w:val="35B4536A"/>
    <w:rsid w:val="35F326AF"/>
    <w:rsid w:val="35F4F1AA"/>
    <w:rsid w:val="3613FE6D"/>
    <w:rsid w:val="362F2046"/>
    <w:rsid w:val="364A5DD5"/>
    <w:rsid w:val="36D1259A"/>
    <w:rsid w:val="36D6D794"/>
    <w:rsid w:val="36E4E7F1"/>
    <w:rsid w:val="3722CC25"/>
    <w:rsid w:val="37286DE9"/>
    <w:rsid w:val="37A00B14"/>
    <w:rsid w:val="382791B5"/>
    <w:rsid w:val="382D878A"/>
    <w:rsid w:val="383F1A16"/>
    <w:rsid w:val="38C1451D"/>
    <w:rsid w:val="38F3E8DE"/>
    <w:rsid w:val="39598324"/>
    <w:rsid w:val="395CEC8E"/>
    <w:rsid w:val="3975DC70"/>
    <w:rsid w:val="39CD9AA5"/>
    <w:rsid w:val="39EF44BF"/>
    <w:rsid w:val="3A988415"/>
    <w:rsid w:val="3AB7B434"/>
    <w:rsid w:val="3AC368EF"/>
    <w:rsid w:val="3B1B073A"/>
    <w:rsid w:val="3B21827C"/>
    <w:rsid w:val="3BA669A9"/>
    <w:rsid w:val="3BD52566"/>
    <w:rsid w:val="3C201375"/>
    <w:rsid w:val="3C512908"/>
    <w:rsid w:val="3C730D3D"/>
    <w:rsid w:val="3C8201F3"/>
    <w:rsid w:val="3C935253"/>
    <w:rsid w:val="3D1E962E"/>
    <w:rsid w:val="3D36E8A6"/>
    <w:rsid w:val="3D4E2509"/>
    <w:rsid w:val="3D6BD0C4"/>
    <w:rsid w:val="3DEAB208"/>
    <w:rsid w:val="3E36F334"/>
    <w:rsid w:val="3E503060"/>
    <w:rsid w:val="3E650884"/>
    <w:rsid w:val="3EA16C37"/>
    <w:rsid w:val="3EAA45C2"/>
    <w:rsid w:val="3EF1CEC5"/>
    <w:rsid w:val="3F014CD9"/>
    <w:rsid w:val="3F07401D"/>
    <w:rsid w:val="3F165DC7"/>
    <w:rsid w:val="3F52A13F"/>
    <w:rsid w:val="3F6A3E1D"/>
    <w:rsid w:val="3F8613D7"/>
    <w:rsid w:val="3F95F886"/>
    <w:rsid w:val="3FB890C5"/>
    <w:rsid w:val="3FE7B038"/>
    <w:rsid w:val="3FF14C0B"/>
    <w:rsid w:val="402514C4"/>
    <w:rsid w:val="4055B8A5"/>
    <w:rsid w:val="41053AF5"/>
    <w:rsid w:val="41183BEC"/>
    <w:rsid w:val="416CE68B"/>
    <w:rsid w:val="41A4E24A"/>
    <w:rsid w:val="41D290EB"/>
    <w:rsid w:val="41D44D9F"/>
    <w:rsid w:val="41D78E6F"/>
    <w:rsid w:val="41E652AA"/>
    <w:rsid w:val="41FB0074"/>
    <w:rsid w:val="421B0922"/>
    <w:rsid w:val="42364930"/>
    <w:rsid w:val="429E0AEB"/>
    <w:rsid w:val="42BF72D8"/>
    <w:rsid w:val="42C38254"/>
    <w:rsid w:val="42DA6497"/>
    <w:rsid w:val="4320D225"/>
    <w:rsid w:val="4333DEFA"/>
    <w:rsid w:val="433E4192"/>
    <w:rsid w:val="435571B0"/>
    <w:rsid w:val="4393BFCB"/>
    <w:rsid w:val="439606CA"/>
    <w:rsid w:val="4406A88C"/>
    <w:rsid w:val="449D55A0"/>
    <w:rsid w:val="449E89C6"/>
    <w:rsid w:val="449FC5C6"/>
    <w:rsid w:val="44C8ABEC"/>
    <w:rsid w:val="44CEEDEC"/>
    <w:rsid w:val="450DB7D8"/>
    <w:rsid w:val="4525025F"/>
    <w:rsid w:val="45389A06"/>
    <w:rsid w:val="453C6B0F"/>
    <w:rsid w:val="4567581C"/>
    <w:rsid w:val="45A0DA6C"/>
    <w:rsid w:val="45DB859F"/>
    <w:rsid w:val="45EDE4F5"/>
    <w:rsid w:val="469C8909"/>
    <w:rsid w:val="47493ACC"/>
    <w:rsid w:val="47C873B1"/>
    <w:rsid w:val="47DF6A87"/>
    <w:rsid w:val="47EC0A0F"/>
    <w:rsid w:val="4844912B"/>
    <w:rsid w:val="4854B695"/>
    <w:rsid w:val="4890350A"/>
    <w:rsid w:val="49556824"/>
    <w:rsid w:val="495D6953"/>
    <w:rsid w:val="498760CF"/>
    <w:rsid w:val="49F26DCD"/>
    <w:rsid w:val="4A1A5B37"/>
    <w:rsid w:val="4A1A7303"/>
    <w:rsid w:val="4A1CB6F5"/>
    <w:rsid w:val="4A3507AD"/>
    <w:rsid w:val="4A832CD8"/>
    <w:rsid w:val="4A8A1B75"/>
    <w:rsid w:val="4AC5ECA5"/>
    <w:rsid w:val="4AD1BA39"/>
    <w:rsid w:val="4AFEA824"/>
    <w:rsid w:val="4B7C6AC9"/>
    <w:rsid w:val="4B802773"/>
    <w:rsid w:val="4BC41865"/>
    <w:rsid w:val="4BF1C68B"/>
    <w:rsid w:val="4C165CE4"/>
    <w:rsid w:val="4C763600"/>
    <w:rsid w:val="4C926006"/>
    <w:rsid w:val="4CF9130F"/>
    <w:rsid w:val="4D2332E6"/>
    <w:rsid w:val="4D47EDC0"/>
    <w:rsid w:val="4D6C7AD3"/>
    <w:rsid w:val="4D87CE6B"/>
    <w:rsid w:val="4DD3FA66"/>
    <w:rsid w:val="4DEBED6E"/>
    <w:rsid w:val="4E37D232"/>
    <w:rsid w:val="4E745C47"/>
    <w:rsid w:val="4E927271"/>
    <w:rsid w:val="4EEE684A"/>
    <w:rsid w:val="4F0DF837"/>
    <w:rsid w:val="4F3FA5A3"/>
    <w:rsid w:val="4F4E6EBC"/>
    <w:rsid w:val="4F94AC3C"/>
    <w:rsid w:val="4FA978B8"/>
    <w:rsid w:val="4FBD372C"/>
    <w:rsid w:val="4FDDD794"/>
    <w:rsid w:val="50000E65"/>
    <w:rsid w:val="50107638"/>
    <w:rsid w:val="5059DEF6"/>
    <w:rsid w:val="50D262B3"/>
    <w:rsid w:val="510B0D56"/>
    <w:rsid w:val="51449624"/>
    <w:rsid w:val="515DB6A0"/>
    <w:rsid w:val="51657FFD"/>
    <w:rsid w:val="51694289"/>
    <w:rsid w:val="516D7C6C"/>
    <w:rsid w:val="518B64E0"/>
    <w:rsid w:val="518FC465"/>
    <w:rsid w:val="519C61EB"/>
    <w:rsid w:val="51BFAAA9"/>
    <w:rsid w:val="51CF23A1"/>
    <w:rsid w:val="52579590"/>
    <w:rsid w:val="527940C1"/>
    <w:rsid w:val="5366E387"/>
    <w:rsid w:val="5380C8FC"/>
    <w:rsid w:val="538817C5"/>
    <w:rsid w:val="53FDB164"/>
    <w:rsid w:val="5434CD9B"/>
    <w:rsid w:val="55098812"/>
    <w:rsid w:val="555682E7"/>
    <w:rsid w:val="55FE56CF"/>
    <w:rsid w:val="560FF0D1"/>
    <w:rsid w:val="5664770F"/>
    <w:rsid w:val="57024698"/>
    <w:rsid w:val="57080889"/>
    <w:rsid w:val="57778BE9"/>
    <w:rsid w:val="57B15B12"/>
    <w:rsid w:val="57DFE6DE"/>
    <w:rsid w:val="57ED577C"/>
    <w:rsid w:val="57F31C06"/>
    <w:rsid w:val="57F8E39E"/>
    <w:rsid w:val="58304C6A"/>
    <w:rsid w:val="58C2C23C"/>
    <w:rsid w:val="58D923F2"/>
    <w:rsid w:val="592B4FE0"/>
    <w:rsid w:val="596A84EF"/>
    <w:rsid w:val="598C12D3"/>
    <w:rsid w:val="5A385D0B"/>
    <w:rsid w:val="5A9C9DC6"/>
    <w:rsid w:val="5AC7CC6F"/>
    <w:rsid w:val="5AF460D6"/>
    <w:rsid w:val="5B3B5CCC"/>
    <w:rsid w:val="5B4B2352"/>
    <w:rsid w:val="5B62CDCD"/>
    <w:rsid w:val="5B871BDA"/>
    <w:rsid w:val="5B938A30"/>
    <w:rsid w:val="5BB6FB36"/>
    <w:rsid w:val="5BF9EFBC"/>
    <w:rsid w:val="5C143C95"/>
    <w:rsid w:val="5C573A45"/>
    <w:rsid w:val="5C6B4BDE"/>
    <w:rsid w:val="5C78838F"/>
    <w:rsid w:val="5CB9EE3B"/>
    <w:rsid w:val="5CE7A1EF"/>
    <w:rsid w:val="5D2BACAF"/>
    <w:rsid w:val="5D2C9920"/>
    <w:rsid w:val="5D309DDE"/>
    <w:rsid w:val="5D92859D"/>
    <w:rsid w:val="5DAB204C"/>
    <w:rsid w:val="5DCCA265"/>
    <w:rsid w:val="5EB593A0"/>
    <w:rsid w:val="5F7C2E97"/>
    <w:rsid w:val="5F8E369A"/>
    <w:rsid w:val="5F952CCE"/>
    <w:rsid w:val="5FC9C9A1"/>
    <w:rsid w:val="601633CA"/>
    <w:rsid w:val="60A19483"/>
    <w:rsid w:val="60FA9311"/>
    <w:rsid w:val="6184D76C"/>
    <w:rsid w:val="61E1C25B"/>
    <w:rsid w:val="621C855F"/>
    <w:rsid w:val="62613A72"/>
    <w:rsid w:val="62A5F5E5"/>
    <w:rsid w:val="62C360AC"/>
    <w:rsid w:val="63033AF0"/>
    <w:rsid w:val="632C9F62"/>
    <w:rsid w:val="63483C34"/>
    <w:rsid w:val="63724927"/>
    <w:rsid w:val="637F8F7E"/>
    <w:rsid w:val="63B10299"/>
    <w:rsid w:val="63CDC2E8"/>
    <w:rsid w:val="63EC9ABE"/>
    <w:rsid w:val="63F86779"/>
    <w:rsid w:val="6405271D"/>
    <w:rsid w:val="641AB98E"/>
    <w:rsid w:val="642497FE"/>
    <w:rsid w:val="6424A1E3"/>
    <w:rsid w:val="642D2088"/>
    <w:rsid w:val="642F7E9A"/>
    <w:rsid w:val="6479ACB5"/>
    <w:rsid w:val="64AEED14"/>
    <w:rsid w:val="64F0EF7F"/>
    <w:rsid w:val="64F70E4E"/>
    <w:rsid w:val="652BCF8A"/>
    <w:rsid w:val="6553FF99"/>
    <w:rsid w:val="65771AF4"/>
    <w:rsid w:val="65AACD93"/>
    <w:rsid w:val="65AF4F7B"/>
    <w:rsid w:val="65D24299"/>
    <w:rsid w:val="65F02759"/>
    <w:rsid w:val="662882B4"/>
    <w:rsid w:val="66663AAD"/>
    <w:rsid w:val="667AA0ED"/>
    <w:rsid w:val="66A10A6C"/>
    <w:rsid w:val="66A4BCB7"/>
    <w:rsid w:val="66C30FF6"/>
    <w:rsid w:val="67078B71"/>
    <w:rsid w:val="678976C5"/>
    <w:rsid w:val="67B96523"/>
    <w:rsid w:val="67E659ED"/>
    <w:rsid w:val="67F59865"/>
    <w:rsid w:val="68249366"/>
    <w:rsid w:val="682EDD9A"/>
    <w:rsid w:val="686A7F6A"/>
    <w:rsid w:val="689BA630"/>
    <w:rsid w:val="68C5FFF3"/>
    <w:rsid w:val="68D32FA8"/>
    <w:rsid w:val="68F8DBBA"/>
    <w:rsid w:val="6903E532"/>
    <w:rsid w:val="693C60F7"/>
    <w:rsid w:val="6944DE81"/>
    <w:rsid w:val="696F0C33"/>
    <w:rsid w:val="69C6073D"/>
    <w:rsid w:val="69C86978"/>
    <w:rsid w:val="6A7827BC"/>
    <w:rsid w:val="6AA857A4"/>
    <w:rsid w:val="6AAC68D5"/>
    <w:rsid w:val="6AE18336"/>
    <w:rsid w:val="6B07BAA6"/>
    <w:rsid w:val="6B496070"/>
    <w:rsid w:val="6B512441"/>
    <w:rsid w:val="6BCA3187"/>
    <w:rsid w:val="6C154E8C"/>
    <w:rsid w:val="6C8D95DF"/>
    <w:rsid w:val="6C988D7E"/>
    <w:rsid w:val="6C9E5106"/>
    <w:rsid w:val="6CE7392C"/>
    <w:rsid w:val="6CF8B7EC"/>
    <w:rsid w:val="6D329BC8"/>
    <w:rsid w:val="6D447297"/>
    <w:rsid w:val="6DD755A1"/>
    <w:rsid w:val="6DF99BE1"/>
    <w:rsid w:val="6E3E1D5E"/>
    <w:rsid w:val="6F01908A"/>
    <w:rsid w:val="6F1908C5"/>
    <w:rsid w:val="6F2694BE"/>
    <w:rsid w:val="6F35BC84"/>
    <w:rsid w:val="6F404823"/>
    <w:rsid w:val="6F515117"/>
    <w:rsid w:val="6F6F2A6C"/>
    <w:rsid w:val="6F90F71A"/>
    <w:rsid w:val="6F918C4B"/>
    <w:rsid w:val="6FB0F128"/>
    <w:rsid w:val="6FD83C0A"/>
    <w:rsid w:val="7058839C"/>
    <w:rsid w:val="705E90FF"/>
    <w:rsid w:val="7073E2C1"/>
    <w:rsid w:val="70A07388"/>
    <w:rsid w:val="70A926A5"/>
    <w:rsid w:val="70C50CCD"/>
    <w:rsid w:val="70EC4650"/>
    <w:rsid w:val="70FC2511"/>
    <w:rsid w:val="713A97AC"/>
    <w:rsid w:val="717529F9"/>
    <w:rsid w:val="71BD0C20"/>
    <w:rsid w:val="71E0B2FE"/>
    <w:rsid w:val="72008279"/>
    <w:rsid w:val="720BF6BF"/>
    <w:rsid w:val="721FC681"/>
    <w:rsid w:val="72F02184"/>
    <w:rsid w:val="72F32519"/>
    <w:rsid w:val="733E0672"/>
    <w:rsid w:val="73EF05E5"/>
    <w:rsid w:val="73F16A64"/>
    <w:rsid w:val="744C08B7"/>
    <w:rsid w:val="747E0AAD"/>
    <w:rsid w:val="74D44D50"/>
    <w:rsid w:val="74D8D05E"/>
    <w:rsid w:val="75095DAC"/>
    <w:rsid w:val="753A95EC"/>
    <w:rsid w:val="7559189C"/>
    <w:rsid w:val="7563739C"/>
    <w:rsid w:val="7572D381"/>
    <w:rsid w:val="75B65CE4"/>
    <w:rsid w:val="75C473D3"/>
    <w:rsid w:val="75D4681B"/>
    <w:rsid w:val="75EC91E7"/>
    <w:rsid w:val="763A8253"/>
    <w:rsid w:val="76439D97"/>
    <w:rsid w:val="7706ACB1"/>
    <w:rsid w:val="773A8C5E"/>
    <w:rsid w:val="774B65D7"/>
    <w:rsid w:val="775D7183"/>
    <w:rsid w:val="7785AB77"/>
    <w:rsid w:val="77B98ADE"/>
    <w:rsid w:val="77C74031"/>
    <w:rsid w:val="77D028BC"/>
    <w:rsid w:val="78719DD5"/>
    <w:rsid w:val="7882A097"/>
    <w:rsid w:val="78B10278"/>
    <w:rsid w:val="792D6272"/>
    <w:rsid w:val="799165F9"/>
    <w:rsid w:val="79A6C3BC"/>
    <w:rsid w:val="79BEA3A1"/>
    <w:rsid w:val="79C27FE8"/>
    <w:rsid w:val="7A18253B"/>
    <w:rsid w:val="7A418671"/>
    <w:rsid w:val="7A60631F"/>
    <w:rsid w:val="7A876A99"/>
    <w:rsid w:val="7AA234FF"/>
    <w:rsid w:val="7AA60AB0"/>
    <w:rsid w:val="7AD1BD86"/>
    <w:rsid w:val="7B618BC0"/>
    <w:rsid w:val="7C0EA4A7"/>
    <w:rsid w:val="7C2BDC62"/>
    <w:rsid w:val="7C3A8355"/>
    <w:rsid w:val="7C52F73F"/>
    <w:rsid w:val="7C65A78C"/>
    <w:rsid w:val="7C80D9EA"/>
    <w:rsid w:val="7CBFF92A"/>
    <w:rsid w:val="7CC8354C"/>
    <w:rsid w:val="7CD26F1C"/>
    <w:rsid w:val="7CDB0F78"/>
    <w:rsid w:val="7CE81EFC"/>
    <w:rsid w:val="7D2C434A"/>
    <w:rsid w:val="7D518F59"/>
    <w:rsid w:val="7D7C1E4A"/>
    <w:rsid w:val="7DAD41A6"/>
    <w:rsid w:val="7E1B7339"/>
    <w:rsid w:val="7E5B0599"/>
    <w:rsid w:val="7E6EFB0C"/>
    <w:rsid w:val="7EA89BA3"/>
    <w:rsid w:val="7EAA0FC3"/>
    <w:rsid w:val="7EB7A2EC"/>
    <w:rsid w:val="7EF0F1BF"/>
    <w:rsid w:val="7F4D4ADC"/>
    <w:rsid w:val="7F947F44"/>
    <w:rsid w:val="7FB2EFC5"/>
    <w:rsid w:val="7FC624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5B8A5"/>
  <w15:chartTrackingRefBased/>
  <w15:docId w15:val="{7662BDC5-6089-4DBB-BF3F-3540DB921D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unido.org" TargetMode="External" Id="Re5aa7b0b24324d91" /><Relationship Type="http://schemas.openxmlformats.org/officeDocument/2006/relationships/hyperlink" Target="https://group.accor.com" TargetMode="External" Id="R75c5ef9651b446cd" /><Relationship Type="http://schemas.openxmlformats.org/officeDocument/2006/relationships/hyperlink" Target="https://group.accor.com" TargetMode="External" Id="Rb28a16e2ae70443e" /><Relationship Type="http://schemas.openxmlformats.org/officeDocument/2006/relationships/hyperlink" Target="https://group.accor.com" TargetMode="External" Id="R5c65c7601e114207" /><Relationship Type="http://schemas.openxmlformats.org/officeDocument/2006/relationships/hyperlink" Target="https://group.accor.com" TargetMode="External" Id="Rb5eeda1d8d844434" /><Relationship Type="http://schemas.openxmlformats.org/officeDocument/2006/relationships/hyperlink" Target="https://group.accor.com" TargetMode="External" Id="R8db715b6a9984ff0" /><Relationship Type="http://schemas.openxmlformats.org/officeDocument/2006/relationships/hyperlink" Target="https://unfccc.int/process-and-meetings/the-paris-agreement" TargetMode="External" Id="R65f5446e91cd464b" /><Relationship Type="http://schemas.openxmlformats.org/officeDocument/2006/relationships/hyperlink" Target="https://accor.group.com" TargetMode="External" Id="R0a30a3ba4fba4d5a" /><Relationship Type="http://schemas.openxmlformats.org/officeDocument/2006/relationships/hyperlink" Target="https://group.accor.com" TargetMode="External" Id="Ra8078668d2de48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2024-10-24T17:20:27.7185622Z</dcterms:created>
  <dcterms:modified xsi:type="dcterms:W3CDTF">2024-10-28T23:31:06.2976337Z</dcterms:modified>
  <dc:creator>Clare Susan Woolvett (2119604)</dc:creator>
  <lastModifiedBy>Clare Susan Woolvett (2119604)</lastModifiedBy>
</coreProperties>
</file>