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3C447C4" w:rsidP="43C447C4" w:rsidRDefault="43C447C4" w14:paraId="43BAFCCA" w14:textId="6FC4068D">
      <w:pPr>
        <w:jc w:val="right"/>
        <w:rPr>
          <w:b w:val="1"/>
          <w:bCs w:val="1"/>
          <w:sz w:val="48"/>
          <w:szCs w:val="48"/>
        </w:rPr>
      </w:pPr>
    </w:p>
    <w:p w:rsidR="43C447C4" w:rsidP="43C447C4" w:rsidRDefault="43C447C4" w14:paraId="7931B3F2" w14:textId="1835D424">
      <w:pPr>
        <w:jc w:val="right"/>
        <w:rPr>
          <w:b w:val="1"/>
          <w:bCs w:val="1"/>
          <w:sz w:val="48"/>
          <w:szCs w:val="48"/>
        </w:rPr>
      </w:pPr>
    </w:p>
    <w:p w:rsidR="43C447C4" w:rsidP="43C447C4" w:rsidRDefault="43C447C4" w14:paraId="140E97F9" w14:textId="390BA2FC">
      <w:pPr>
        <w:jc w:val="right"/>
        <w:rPr>
          <w:b w:val="1"/>
          <w:bCs w:val="1"/>
          <w:sz w:val="48"/>
          <w:szCs w:val="48"/>
        </w:rPr>
      </w:pPr>
    </w:p>
    <w:p w:rsidR="43C447C4" w:rsidP="43C447C4" w:rsidRDefault="43C447C4" w14:paraId="13D3897D" w14:textId="2FDFAEE1">
      <w:pPr>
        <w:jc w:val="right"/>
        <w:rPr>
          <w:b w:val="1"/>
          <w:bCs w:val="1"/>
          <w:sz w:val="48"/>
          <w:szCs w:val="48"/>
        </w:rPr>
      </w:pPr>
    </w:p>
    <w:p xmlns:wp14="http://schemas.microsoft.com/office/word/2010/wordml" w:rsidP="43C447C4" wp14:paraId="2C078E63" wp14:textId="2F2294AC">
      <w:pPr>
        <w:jc w:val="right"/>
        <w:rPr>
          <w:b w:val="1"/>
          <w:bCs w:val="1"/>
          <w:sz w:val="48"/>
          <w:szCs w:val="48"/>
        </w:rPr>
      </w:pPr>
      <w:r w:rsidRPr="2A3AC6D8" w:rsidR="13777663">
        <w:rPr>
          <w:b w:val="1"/>
          <w:bCs w:val="1"/>
          <w:sz w:val="48"/>
          <w:szCs w:val="48"/>
        </w:rPr>
        <w:t xml:space="preserve">Serial killer case study </w:t>
      </w:r>
    </w:p>
    <w:p w:rsidR="13777663" w:rsidP="43C447C4" w:rsidRDefault="13777663" w14:paraId="098B7CDE" w14:textId="4402D5AD">
      <w:pPr>
        <w:jc w:val="right"/>
        <w:rPr>
          <w:b w:val="1"/>
          <w:bCs w:val="1"/>
          <w:sz w:val="48"/>
          <w:szCs w:val="48"/>
        </w:rPr>
      </w:pPr>
      <w:r w:rsidRPr="2A3AC6D8" w:rsidR="13777663">
        <w:rPr>
          <w:b w:val="1"/>
          <w:bCs w:val="1"/>
          <w:sz w:val="48"/>
          <w:szCs w:val="48"/>
        </w:rPr>
        <w:t>Introduction</w:t>
      </w:r>
      <w:r w:rsidRPr="2A3AC6D8" w:rsidR="13777663">
        <w:rPr>
          <w:b w:val="1"/>
          <w:bCs w:val="1"/>
          <w:sz w:val="48"/>
          <w:szCs w:val="48"/>
        </w:rPr>
        <w:t xml:space="preserve"> to criminology </w:t>
      </w:r>
    </w:p>
    <w:p w:rsidR="13777663" w:rsidP="43C447C4" w:rsidRDefault="13777663" w14:paraId="3AEC610A" w14:textId="1BA2F0C8">
      <w:pPr>
        <w:jc w:val="right"/>
        <w:rPr>
          <w:b w:val="1"/>
          <w:bCs w:val="1"/>
          <w:sz w:val="48"/>
          <w:szCs w:val="48"/>
        </w:rPr>
      </w:pPr>
      <w:r w:rsidRPr="2A3AC6D8" w:rsidR="13777663">
        <w:rPr>
          <w:b w:val="1"/>
          <w:bCs w:val="1"/>
          <w:sz w:val="48"/>
          <w:szCs w:val="48"/>
        </w:rPr>
        <w:t xml:space="preserve">Allanna Marshall </w:t>
      </w:r>
    </w:p>
    <w:p w:rsidR="13777663" w:rsidP="43C447C4" w:rsidRDefault="13777663" w14:paraId="6824D350" w14:textId="6D9F734D">
      <w:pPr>
        <w:jc w:val="right"/>
        <w:rPr>
          <w:b w:val="1"/>
          <w:bCs w:val="1"/>
          <w:sz w:val="48"/>
          <w:szCs w:val="48"/>
        </w:rPr>
      </w:pPr>
      <w:r w:rsidRPr="2A3AC6D8" w:rsidR="13777663">
        <w:rPr>
          <w:b w:val="1"/>
          <w:bCs w:val="1"/>
          <w:sz w:val="48"/>
          <w:szCs w:val="48"/>
        </w:rPr>
        <w:t>20305528</w:t>
      </w:r>
    </w:p>
    <w:p w:rsidR="43C447C4" w:rsidP="43C447C4" w:rsidRDefault="43C447C4" w14:paraId="2A340B5D" w14:textId="6F50E5B4">
      <w:pPr>
        <w:jc w:val="right"/>
        <w:rPr>
          <w:b w:val="1"/>
          <w:bCs w:val="1"/>
          <w:sz w:val="48"/>
          <w:szCs w:val="48"/>
        </w:rPr>
      </w:pPr>
    </w:p>
    <w:p w:rsidR="43C447C4" w:rsidP="43C447C4" w:rsidRDefault="43C447C4" w14:paraId="169A6530" w14:textId="5639330B">
      <w:pPr>
        <w:jc w:val="right"/>
        <w:rPr>
          <w:b w:val="1"/>
          <w:bCs w:val="1"/>
          <w:sz w:val="48"/>
          <w:szCs w:val="48"/>
        </w:rPr>
      </w:pPr>
    </w:p>
    <w:p w:rsidR="43C447C4" w:rsidP="43C447C4" w:rsidRDefault="43C447C4" w14:paraId="48543A9C" w14:textId="060BF4D4">
      <w:pPr>
        <w:jc w:val="right"/>
        <w:rPr>
          <w:b w:val="1"/>
          <w:bCs w:val="1"/>
          <w:sz w:val="48"/>
          <w:szCs w:val="48"/>
        </w:rPr>
      </w:pPr>
    </w:p>
    <w:p w:rsidR="43C447C4" w:rsidP="43C447C4" w:rsidRDefault="43C447C4" w14:paraId="06C2C366" w14:textId="0F28A46C">
      <w:pPr>
        <w:jc w:val="right"/>
        <w:rPr>
          <w:b w:val="1"/>
          <w:bCs w:val="1"/>
          <w:sz w:val="48"/>
          <w:szCs w:val="48"/>
        </w:rPr>
      </w:pPr>
    </w:p>
    <w:p w:rsidR="43C447C4" w:rsidP="43C447C4" w:rsidRDefault="43C447C4" w14:paraId="69B5D738" w14:textId="33923BB7">
      <w:pPr>
        <w:jc w:val="right"/>
        <w:rPr>
          <w:b w:val="1"/>
          <w:bCs w:val="1"/>
          <w:sz w:val="48"/>
          <w:szCs w:val="48"/>
        </w:rPr>
      </w:pPr>
    </w:p>
    <w:p w:rsidR="43C447C4" w:rsidP="43C447C4" w:rsidRDefault="43C447C4" w14:paraId="58CF0D29" w14:textId="7C95B8CD">
      <w:pPr>
        <w:jc w:val="right"/>
        <w:rPr>
          <w:b w:val="1"/>
          <w:bCs w:val="1"/>
          <w:sz w:val="48"/>
          <w:szCs w:val="48"/>
        </w:rPr>
      </w:pPr>
    </w:p>
    <w:p w:rsidR="43C447C4" w:rsidP="43C447C4" w:rsidRDefault="43C447C4" w14:paraId="590069D9" w14:textId="2AF09CDC">
      <w:pPr>
        <w:jc w:val="right"/>
        <w:rPr>
          <w:b w:val="1"/>
          <w:bCs w:val="1"/>
          <w:sz w:val="48"/>
          <w:szCs w:val="48"/>
        </w:rPr>
      </w:pPr>
    </w:p>
    <w:p w:rsidR="43C447C4" w:rsidP="43C447C4" w:rsidRDefault="43C447C4" w14:paraId="7838D9CA" w14:textId="17E63FAA">
      <w:pPr>
        <w:pStyle w:val="Normal"/>
        <w:jc w:val="right"/>
        <w:rPr>
          <w:b w:val="1"/>
          <w:bCs w:val="1"/>
          <w:sz w:val="48"/>
          <w:szCs w:val="48"/>
        </w:rPr>
      </w:pPr>
    </w:p>
    <w:p w:rsidR="70088493" w:rsidP="2A3AC6D8" w:rsidRDefault="70088493" w14:paraId="3881ED86" w14:textId="4F45F99F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A3AC6D8" w:rsidR="7008849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 this essay, </w:t>
      </w:r>
      <w:r w:rsidRPr="2A3AC6D8" w:rsidR="180D4D20">
        <w:rPr>
          <w:rFonts w:ascii="Arial Nova" w:hAnsi="Arial Nova" w:eastAsia="Arial Nova" w:cs="Arial Nova"/>
          <w:b w:val="0"/>
          <w:bCs w:val="0"/>
          <w:sz w:val="24"/>
          <w:szCs w:val="24"/>
        </w:rPr>
        <w:t>I</w:t>
      </w:r>
      <w:r w:rsidRPr="2A3AC6D8" w:rsidR="7008849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will be discussing the notorious </w:t>
      </w:r>
      <w:r w:rsidRPr="2A3AC6D8" w:rsidR="266B0A9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American </w:t>
      </w:r>
      <w:r w:rsidRPr="2A3AC6D8" w:rsidR="7008849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serial killer, Jeffery Dahmer. Doing so, I will be discussing </w:t>
      </w:r>
      <w:r w:rsidRPr="2A3AC6D8" w:rsidR="149CEAD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any sociological, </w:t>
      </w:r>
      <w:r w:rsidRPr="2A3AC6D8" w:rsidR="01768920">
        <w:rPr>
          <w:rFonts w:ascii="Arial Nova" w:hAnsi="Arial Nova" w:eastAsia="Arial Nova" w:cs="Arial Nova"/>
          <w:b w:val="0"/>
          <w:bCs w:val="0"/>
          <w:sz w:val="24"/>
          <w:szCs w:val="24"/>
        </w:rPr>
        <w:t>psychological,</w:t>
      </w:r>
      <w:r w:rsidRPr="2A3AC6D8" w:rsidR="149CEAD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or </w:t>
      </w:r>
      <w:r w:rsidRPr="2A3AC6D8" w:rsidR="2B49E6DE">
        <w:rPr>
          <w:rFonts w:ascii="Arial Nova" w:hAnsi="Arial Nova" w:eastAsia="Arial Nova" w:cs="Arial Nova"/>
          <w:b w:val="0"/>
          <w:bCs w:val="0"/>
          <w:sz w:val="24"/>
          <w:szCs w:val="24"/>
        </w:rPr>
        <w:t>biological</w:t>
      </w:r>
      <w:r w:rsidRPr="2A3AC6D8" w:rsidR="149CEAD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aspects of the killer’s life, to conclude if it provides any explanation </w:t>
      </w:r>
      <w:r w:rsidRPr="2A3AC6D8" w:rsidR="292DC5A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to his </w:t>
      </w:r>
      <w:r w:rsidRPr="2A3AC6D8" w:rsidR="6AA919B8">
        <w:rPr>
          <w:rFonts w:ascii="Arial Nova" w:hAnsi="Arial Nova" w:eastAsia="Arial Nova" w:cs="Arial Nova"/>
          <w:b w:val="0"/>
          <w:bCs w:val="0"/>
          <w:sz w:val="24"/>
          <w:szCs w:val="24"/>
        </w:rPr>
        <w:t>behaviour</w:t>
      </w:r>
      <w:r w:rsidRPr="2A3AC6D8" w:rsidR="292DC5A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Furthermore, was </w:t>
      </w:r>
      <w:r w:rsidRPr="2A3AC6D8" w:rsidR="2FCE8187">
        <w:rPr>
          <w:rFonts w:ascii="Arial Nova" w:hAnsi="Arial Nova" w:eastAsia="Arial Nova" w:cs="Arial Nova"/>
          <w:b w:val="0"/>
          <w:bCs w:val="0"/>
          <w:sz w:val="24"/>
          <w:szCs w:val="24"/>
        </w:rPr>
        <w:t>Jeffery</w:t>
      </w:r>
      <w:r w:rsidRPr="2A3AC6D8" w:rsidR="292DC5A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2A3AC6D8" w:rsidR="33198DF6">
        <w:rPr>
          <w:rFonts w:ascii="Arial Nova" w:hAnsi="Arial Nova" w:eastAsia="Arial Nova" w:cs="Arial Nova"/>
          <w:b w:val="0"/>
          <w:bCs w:val="0"/>
          <w:sz w:val="24"/>
          <w:szCs w:val="24"/>
        </w:rPr>
        <w:t>Dahmer</w:t>
      </w:r>
      <w:r w:rsidRPr="2A3AC6D8" w:rsidR="292DC5A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born </w:t>
      </w:r>
      <w:r w:rsidRPr="2A3AC6D8" w:rsidR="5C211F8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 </w:t>
      </w:r>
      <w:r w:rsidRPr="2A3AC6D8" w:rsidR="292DC5A8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killer, or turned into one by these </w:t>
      </w:r>
      <w:r w:rsidRPr="2A3AC6D8" w:rsidR="65333801">
        <w:rPr>
          <w:rFonts w:ascii="Arial Nova" w:hAnsi="Arial Nova" w:eastAsia="Arial Nova" w:cs="Arial Nova"/>
          <w:b w:val="0"/>
          <w:bCs w:val="0"/>
          <w:sz w:val="24"/>
          <w:szCs w:val="24"/>
        </w:rPr>
        <w:t>factors</w:t>
      </w:r>
      <w:r w:rsidRPr="2A3AC6D8" w:rsidR="292DC5A8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2A3AC6D8" w:rsidR="29D694DC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2A3AC6D8" w:rsidR="298E820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Jeffery </w:t>
      </w:r>
      <w:r w:rsidRPr="2A3AC6D8" w:rsidR="1776FEA1">
        <w:rPr>
          <w:rFonts w:ascii="Arial Nova" w:hAnsi="Arial Nova" w:eastAsia="Arial Nova" w:cs="Arial Nova"/>
          <w:b w:val="0"/>
          <w:bCs w:val="0"/>
          <w:sz w:val="24"/>
          <w:szCs w:val="24"/>
        </w:rPr>
        <w:t>Dahmer</w:t>
      </w:r>
      <w:r w:rsidRPr="2A3AC6D8" w:rsidR="298E820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was born on May 21</w:t>
      </w:r>
      <w:r w:rsidRPr="2A3AC6D8" w:rsidR="298E8204">
        <w:rPr>
          <w:rFonts w:ascii="Arial Nova" w:hAnsi="Arial Nova" w:eastAsia="Arial Nova" w:cs="Arial Nova"/>
          <w:b w:val="0"/>
          <w:bCs w:val="0"/>
          <w:sz w:val="24"/>
          <w:szCs w:val="24"/>
          <w:vertAlign w:val="superscript"/>
        </w:rPr>
        <w:t>st</w:t>
      </w:r>
      <w:r w:rsidRPr="2A3AC6D8" w:rsidR="2A548DC2">
        <w:rPr>
          <w:rFonts w:ascii="Arial Nova" w:hAnsi="Arial Nova" w:eastAsia="Arial Nova" w:cs="Arial Nova"/>
          <w:b w:val="0"/>
          <w:bCs w:val="0"/>
          <w:sz w:val="24"/>
          <w:szCs w:val="24"/>
        </w:rPr>
        <w:t>, 1960</w:t>
      </w:r>
      <w:r w:rsidRPr="2A3AC6D8" w:rsidR="0BF35F93">
        <w:rPr>
          <w:rFonts w:ascii="Arial Nova" w:hAnsi="Arial Nova" w:eastAsia="Arial Nova" w:cs="Arial Nova"/>
          <w:b w:val="0"/>
          <w:bCs w:val="0"/>
          <w:sz w:val="24"/>
          <w:szCs w:val="24"/>
        </w:rPr>
        <w:t>, i</w:t>
      </w:r>
      <w:r w:rsidRPr="2A3AC6D8" w:rsidR="3674971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n </w:t>
      </w:r>
      <w:r w:rsidRPr="2A3AC6D8" w:rsidR="36749716">
        <w:rPr>
          <w:rFonts w:ascii="Arial Nova" w:hAnsi="Arial Nova" w:eastAsia="Arial Nova" w:cs="Arial Nova"/>
          <w:sz w:val="24"/>
          <w:szCs w:val="24"/>
        </w:rPr>
        <w:t>Milwaukee, Wisconsin,</w:t>
      </w:r>
      <w:r w:rsidRPr="2A3AC6D8" w:rsidR="3674971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</w:t>
      </w:r>
      <w:r w:rsidRPr="2A3AC6D8" w:rsidR="298E820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nd died on the </w:t>
      </w:r>
      <w:r w:rsidRPr="2A3AC6D8" w:rsidR="6A0F6F00">
        <w:rPr>
          <w:rFonts w:ascii="Arial Nova" w:hAnsi="Arial Nova" w:eastAsia="Arial Nova" w:cs="Arial Nova"/>
          <w:b w:val="0"/>
          <w:bCs w:val="0"/>
          <w:sz w:val="24"/>
          <w:szCs w:val="24"/>
        </w:rPr>
        <w:t>24th of</w:t>
      </w:r>
      <w:r w:rsidRPr="2A3AC6D8" w:rsidR="428C8FC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November 1994 in Wisconsin at the hands of a fellow inmate. </w:t>
      </w:r>
      <w:r w:rsidRPr="2A3AC6D8" w:rsidR="38D70912">
        <w:rPr>
          <w:rFonts w:ascii="Arial Nova" w:hAnsi="Arial Nova" w:eastAsia="Arial Nova" w:cs="Arial Nova"/>
          <w:b w:val="0"/>
          <w:bCs w:val="0"/>
          <w:sz w:val="24"/>
          <w:szCs w:val="24"/>
        </w:rPr>
        <w:t>(</w:t>
      </w:r>
      <w:r w:rsidRPr="2A3AC6D8" w:rsidR="38D70912">
        <w:rPr>
          <w:rFonts w:ascii="Arial Nova" w:hAnsi="Arial Nova" w:eastAsia="Arial Nova" w:cs="Arial Nova"/>
          <w:sz w:val="24"/>
          <w:szCs w:val="24"/>
        </w:rPr>
        <w:t>Encyclopaedia</w:t>
      </w:r>
      <w:r w:rsidRPr="2A3AC6D8" w:rsidR="38D70912">
        <w:rPr>
          <w:rFonts w:ascii="Arial Nova" w:hAnsi="Arial Nova" w:eastAsia="Arial Nova" w:cs="Arial Nova"/>
          <w:sz w:val="24"/>
          <w:szCs w:val="24"/>
        </w:rPr>
        <w:t xml:space="preserve"> Britannica, 2024)</w:t>
      </w:r>
      <w:r w:rsidRPr="2A3AC6D8" w:rsidR="38D7091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2A3AC6D8" w:rsidR="3289310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Between 1978 and 1991, the </w:t>
      </w:r>
      <w:r w:rsidRPr="2A3AC6D8" w:rsidR="1A5A0F06">
        <w:rPr>
          <w:rFonts w:ascii="Arial Nova" w:hAnsi="Arial Nova" w:eastAsia="Arial Nova" w:cs="Arial Nova"/>
          <w:b w:val="0"/>
          <w:bCs w:val="0"/>
          <w:sz w:val="24"/>
          <w:szCs w:val="24"/>
        </w:rPr>
        <w:t>convicted</w:t>
      </w:r>
      <w:r w:rsidRPr="2A3AC6D8" w:rsidR="3289310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serial killer, and sex offender, was found to have killed 17 men an</w:t>
      </w:r>
      <w:r w:rsidRPr="2A3AC6D8" w:rsidR="587683B6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 boys. </w:t>
      </w:r>
      <w:r w:rsidRPr="2A3AC6D8" w:rsidR="23D7E482">
        <w:rPr>
          <w:rFonts w:ascii="Arial Nova" w:hAnsi="Arial Nova" w:eastAsia="Arial Nova" w:cs="Arial Nova"/>
          <w:sz w:val="24"/>
          <w:szCs w:val="24"/>
        </w:rPr>
        <w:t>(Biography.com Editors, 2020</w:t>
      </w:r>
      <w:r w:rsidRPr="2A3AC6D8" w:rsidR="696F90A4">
        <w:rPr>
          <w:rFonts w:ascii="Arial Nova" w:hAnsi="Arial Nova" w:eastAsia="Arial Nova" w:cs="Arial Nova"/>
          <w:sz w:val="24"/>
          <w:szCs w:val="24"/>
        </w:rPr>
        <w:t>) Dahmer enticed most of his victims to his house by offering them payments in exchange for</w:t>
      </w:r>
      <w:r w:rsidRPr="2A3AC6D8" w:rsidR="6F9C9028">
        <w:rPr>
          <w:rFonts w:ascii="Arial Nova" w:hAnsi="Arial Nova" w:eastAsia="Arial Nova" w:cs="Arial Nova"/>
          <w:sz w:val="24"/>
          <w:szCs w:val="24"/>
        </w:rPr>
        <w:t xml:space="preserve"> posing nude for photographs. </w:t>
      </w:r>
      <w:r w:rsidRPr="2A3AC6D8" w:rsidR="4D695954">
        <w:rPr>
          <w:rFonts w:ascii="Arial Nova" w:hAnsi="Arial Nova" w:eastAsia="Arial Nova" w:cs="Arial Nova"/>
          <w:sz w:val="24"/>
          <w:szCs w:val="24"/>
        </w:rPr>
        <w:t xml:space="preserve">He would then murder these men—young, gay African Americans, by drugging and strangling them. </w:t>
      </w:r>
      <w:r w:rsidRPr="2A3AC6D8" w:rsidR="6F9C9028">
        <w:rPr>
          <w:rFonts w:ascii="Arial Nova" w:hAnsi="Arial Nova" w:eastAsia="Arial Nova" w:cs="Arial Nova"/>
          <w:sz w:val="24"/>
          <w:szCs w:val="24"/>
        </w:rPr>
        <w:t xml:space="preserve">Once doing so, he would usually mutilate and often </w:t>
      </w:r>
      <w:r w:rsidRPr="2A3AC6D8" w:rsidR="09B4A434">
        <w:rPr>
          <w:rFonts w:ascii="Arial Nova" w:hAnsi="Arial Nova" w:eastAsia="Arial Nova" w:cs="Arial Nova"/>
          <w:sz w:val="24"/>
          <w:szCs w:val="24"/>
        </w:rPr>
        <w:t>cannibalize</w:t>
      </w:r>
      <w:r w:rsidRPr="2A3AC6D8" w:rsidR="6F9C9028">
        <w:rPr>
          <w:rFonts w:ascii="Arial Nova" w:hAnsi="Arial Nova" w:eastAsia="Arial Nova" w:cs="Arial Nova"/>
          <w:sz w:val="24"/>
          <w:szCs w:val="24"/>
        </w:rPr>
        <w:t xml:space="preserve"> his victims.</w:t>
      </w:r>
      <w:r w:rsidRPr="2A3AC6D8" w:rsidR="6E8B5E7B">
        <w:rPr>
          <w:rFonts w:ascii="Arial Nova" w:hAnsi="Arial Nova" w:eastAsia="Arial Nova" w:cs="Arial Nova"/>
          <w:sz w:val="24"/>
          <w:szCs w:val="24"/>
        </w:rPr>
        <w:t xml:space="preserve"> (History.com Editors, 2023) </w:t>
      </w:r>
      <w:r w:rsidRPr="2A3AC6D8" w:rsidR="6291445C">
        <w:rPr>
          <w:rFonts w:ascii="Aptos" w:hAnsi="Aptos" w:eastAsia="Aptos" w:cs="Aptos"/>
          <w:sz w:val="24"/>
          <w:szCs w:val="24"/>
        </w:rPr>
        <w:t xml:space="preserve"> </w:t>
      </w:r>
    </w:p>
    <w:p w:rsidR="43C447C4" w:rsidP="1D31E343" w:rsidRDefault="43C447C4" w14:paraId="5655F2FA" w14:textId="5DADAE13">
      <w:pPr>
        <w:pStyle w:val="Normal"/>
        <w:jc w:val="left"/>
        <w:rPr>
          <w:rFonts w:ascii="Arial Nova" w:hAnsi="Arial Nova" w:eastAsia="Arial Nova" w:cs="Arial Nova"/>
          <w:sz w:val="24"/>
          <w:szCs w:val="24"/>
        </w:rPr>
      </w:pPr>
      <w:r w:rsidRPr="3BBE44B7" w:rsidR="0DF3CFFC">
        <w:rPr>
          <w:rFonts w:ascii="Arial Nova" w:hAnsi="Arial Nova" w:eastAsia="Arial Nova" w:cs="Arial Nova"/>
          <w:sz w:val="24"/>
          <w:szCs w:val="24"/>
        </w:rPr>
        <w:t>To begin, I will firstly be researching the</w:t>
      </w:r>
      <w:r w:rsidRPr="3BBE44B7" w:rsidR="4B945181">
        <w:rPr>
          <w:rFonts w:ascii="Arial Nova" w:hAnsi="Arial Nova" w:eastAsia="Arial Nova" w:cs="Arial Nova"/>
          <w:sz w:val="24"/>
          <w:szCs w:val="24"/>
        </w:rPr>
        <w:t xml:space="preserve"> biological</w:t>
      </w:r>
      <w:r w:rsidRPr="3BBE44B7" w:rsidR="0449520B">
        <w:rPr>
          <w:rFonts w:ascii="Arial Nova" w:hAnsi="Arial Nova" w:eastAsia="Arial Nova" w:cs="Arial Nova"/>
          <w:sz w:val="24"/>
          <w:szCs w:val="24"/>
        </w:rPr>
        <w:t xml:space="preserve"> and </w:t>
      </w:r>
      <w:r w:rsidRPr="3BBE44B7" w:rsidR="674BD3EE">
        <w:rPr>
          <w:rFonts w:ascii="Arial Nova" w:hAnsi="Arial Nova" w:eastAsia="Arial Nova" w:cs="Arial Nova"/>
          <w:sz w:val="24"/>
          <w:szCs w:val="24"/>
        </w:rPr>
        <w:t>psychological</w:t>
      </w:r>
      <w:r w:rsidRPr="3BBE44B7" w:rsidR="4B945181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BBE44B7" w:rsidR="4B945181">
        <w:rPr>
          <w:rFonts w:ascii="Arial Nova" w:hAnsi="Arial Nova" w:eastAsia="Arial Nova" w:cs="Arial Nova"/>
          <w:sz w:val="24"/>
          <w:szCs w:val="24"/>
        </w:rPr>
        <w:t xml:space="preserve">factors that may have contributed to the </w:t>
      </w:r>
      <w:r w:rsidRPr="3BBE44B7" w:rsidR="534BFA88">
        <w:rPr>
          <w:rFonts w:ascii="Arial Nova" w:hAnsi="Arial Nova" w:eastAsia="Arial Nova" w:cs="Arial Nova"/>
          <w:sz w:val="24"/>
          <w:szCs w:val="24"/>
        </w:rPr>
        <w:t>actions</w:t>
      </w:r>
      <w:r w:rsidRPr="3BBE44B7" w:rsidR="4B945181">
        <w:rPr>
          <w:rFonts w:ascii="Arial Nova" w:hAnsi="Arial Nova" w:eastAsia="Arial Nova" w:cs="Arial Nova"/>
          <w:sz w:val="24"/>
          <w:szCs w:val="24"/>
        </w:rPr>
        <w:t xml:space="preserve"> of the killer, Jeffery Dahmer. </w:t>
      </w:r>
      <w:r w:rsidRPr="3BBE44B7" w:rsidR="1D78D04D">
        <w:rPr>
          <w:rFonts w:ascii="Arial Nova" w:hAnsi="Arial Nova" w:eastAsia="Arial Nova" w:cs="Arial Nova"/>
          <w:sz w:val="24"/>
          <w:szCs w:val="24"/>
        </w:rPr>
        <w:t xml:space="preserve">Joyce and Lionel Dahmer were Dahmer's parents. Joyce suffered from severe depressive symptoms due to her father's serious alcoholism and </w:t>
      </w:r>
      <w:r w:rsidRPr="3BBE44B7" w:rsidR="01BB17E3">
        <w:rPr>
          <w:rFonts w:ascii="Arial Nova" w:hAnsi="Arial Nova" w:eastAsia="Arial Nova" w:cs="Arial Nova"/>
          <w:sz w:val="24"/>
          <w:szCs w:val="24"/>
        </w:rPr>
        <w:t xml:space="preserve">this resulted in </w:t>
      </w:r>
      <w:r w:rsidRPr="3BBE44B7" w:rsidR="1A185012">
        <w:rPr>
          <w:rFonts w:ascii="Arial Nova" w:hAnsi="Arial Nova" w:eastAsia="Arial Nova" w:cs="Arial Nova"/>
          <w:sz w:val="24"/>
          <w:szCs w:val="24"/>
        </w:rPr>
        <w:t>behaviour</w:t>
      </w:r>
      <w:r w:rsidRPr="3BBE44B7" w:rsidR="01BB17E3">
        <w:rPr>
          <w:rFonts w:ascii="Arial Nova" w:hAnsi="Arial Nova" w:eastAsia="Arial Nova" w:cs="Arial Nova"/>
          <w:sz w:val="24"/>
          <w:szCs w:val="24"/>
        </w:rPr>
        <w:t xml:space="preserve"> and distance towards her</w:t>
      </w:r>
      <w:r w:rsidRPr="3BBE44B7" w:rsidR="1D78D04D">
        <w:rPr>
          <w:rFonts w:ascii="Arial Nova" w:hAnsi="Arial Nova" w:eastAsia="Arial Nova" w:cs="Arial Nova"/>
          <w:sz w:val="24"/>
          <w:szCs w:val="24"/>
        </w:rPr>
        <w:t xml:space="preserve">. Joyce began using </w:t>
      </w:r>
      <w:r w:rsidRPr="3BBE44B7" w:rsidR="55C327EA">
        <w:rPr>
          <w:rFonts w:ascii="Arial Nova" w:hAnsi="Arial Nova" w:eastAsia="Arial Nova" w:cs="Arial Nova"/>
          <w:sz w:val="24"/>
          <w:szCs w:val="24"/>
        </w:rPr>
        <w:t>drugs</w:t>
      </w:r>
      <w:r w:rsidRPr="3BBE44B7" w:rsidR="1D78D04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BBE44B7" w:rsidR="1D78D04D">
        <w:rPr>
          <w:rFonts w:ascii="Arial Nova" w:hAnsi="Arial Nova" w:eastAsia="Arial Nova" w:cs="Arial Nova"/>
          <w:sz w:val="24"/>
          <w:szCs w:val="24"/>
        </w:rPr>
        <w:t>to address her illness after experiencing issues during her pregnancy.</w:t>
      </w:r>
      <w:r w:rsidRPr="3BBE44B7" w:rsidR="0DF3CFF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BBE44B7" w:rsidR="4B6CE58F">
        <w:rPr>
          <w:rFonts w:ascii="Arial Nova" w:hAnsi="Arial Nova" w:eastAsia="Arial Nova" w:cs="Arial Nova"/>
          <w:sz w:val="24"/>
          <w:szCs w:val="24"/>
        </w:rPr>
        <w:t>(Smith 2023)</w:t>
      </w:r>
      <w:r w:rsidRPr="3BBE44B7" w:rsidR="3D67999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BBE44B7" w:rsidR="2E222CF4">
        <w:rPr>
          <w:rFonts w:ascii="Arial Nova" w:hAnsi="Arial Nova" w:eastAsia="Arial Nova" w:cs="Arial Nova"/>
          <w:sz w:val="24"/>
          <w:szCs w:val="24"/>
        </w:rPr>
        <w:t xml:space="preserve">According to, </w:t>
      </w:r>
      <w:r w:rsidRPr="3BBE44B7" w:rsidR="2E222CF4">
        <w:rPr>
          <w:rFonts w:ascii="Arial Nova" w:hAnsi="Arial Nova" w:eastAsia="Arial Nova" w:cs="Arial Nova"/>
          <w:sz w:val="24"/>
          <w:szCs w:val="24"/>
        </w:rPr>
        <w:t xml:space="preserve">March of Dimes (n.d.), taking an array of unprescribed drugs can have many biological impacts on </w:t>
      </w:r>
      <w:r w:rsidRPr="3BBE44B7" w:rsidR="10A48670">
        <w:rPr>
          <w:rFonts w:ascii="Arial Nova" w:hAnsi="Arial Nova" w:eastAsia="Arial Nova" w:cs="Arial Nova"/>
          <w:sz w:val="24"/>
          <w:szCs w:val="24"/>
        </w:rPr>
        <w:t>an</w:t>
      </w:r>
      <w:r w:rsidRPr="3BBE44B7" w:rsidR="2E222CF4">
        <w:rPr>
          <w:rFonts w:ascii="Arial Nova" w:hAnsi="Arial Nova" w:eastAsia="Arial Nova" w:cs="Arial Nova"/>
          <w:sz w:val="24"/>
          <w:szCs w:val="24"/>
        </w:rPr>
        <w:t xml:space="preserve"> unborn baby. </w:t>
      </w:r>
      <w:r w:rsidRPr="3BBE44B7" w:rsidR="00B6C6C0">
        <w:rPr>
          <w:rFonts w:ascii="Arial Nova" w:hAnsi="Arial Nova" w:eastAsia="Arial Nova" w:cs="Arial Nova"/>
          <w:sz w:val="24"/>
          <w:szCs w:val="24"/>
        </w:rPr>
        <w:t xml:space="preserve">This includes learning and </w:t>
      </w:r>
      <w:r w:rsidRPr="3BBE44B7" w:rsidR="3CC5240A">
        <w:rPr>
          <w:rFonts w:ascii="Arial Nova" w:hAnsi="Arial Nova" w:eastAsia="Arial Nova" w:cs="Arial Nova"/>
          <w:sz w:val="24"/>
          <w:szCs w:val="24"/>
        </w:rPr>
        <w:t>behaviour</w:t>
      </w:r>
      <w:r w:rsidRPr="3BBE44B7" w:rsidR="00B6C6C0">
        <w:rPr>
          <w:rFonts w:ascii="Arial Nova" w:hAnsi="Arial Nova" w:eastAsia="Arial Nova" w:cs="Arial Nova"/>
          <w:sz w:val="24"/>
          <w:szCs w:val="24"/>
        </w:rPr>
        <w:t xml:space="preserve"> problems, restriction of oxygen supply and many more.</w:t>
      </w:r>
      <w:r w:rsidRPr="3BBE44B7" w:rsidR="5B8BCA5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BBE44B7" w:rsidR="45CF298A">
        <w:rPr>
          <w:rFonts w:ascii="Arial Nova" w:hAnsi="Arial Nova" w:eastAsia="Arial Nova" w:cs="Arial Nova"/>
          <w:sz w:val="24"/>
          <w:szCs w:val="24"/>
        </w:rPr>
        <w:t xml:space="preserve">Similarly, unborn babies with a mother suffering from depression can also be </w:t>
      </w:r>
      <w:r w:rsidRPr="3BBE44B7" w:rsidR="45CF298A">
        <w:rPr>
          <w:rFonts w:ascii="Arial Nova" w:hAnsi="Arial Nova" w:eastAsia="Arial Nova" w:cs="Arial Nova"/>
          <w:sz w:val="24"/>
          <w:szCs w:val="24"/>
        </w:rPr>
        <w:t>impacted</w:t>
      </w:r>
      <w:r w:rsidRPr="3BBE44B7" w:rsidR="45CF298A">
        <w:rPr>
          <w:rFonts w:ascii="Arial Nova" w:hAnsi="Arial Nova" w:eastAsia="Arial Nova" w:cs="Arial Nova"/>
          <w:sz w:val="24"/>
          <w:szCs w:val="24"/>
        </w:rPr>
        <w:t xml:space="preserve">. </w:t>
      </w:r>
      <w:r w:rsidRPr="3BBE44B7" w:rsidR="6D313955">
        <w:rPr>
          <w:rFonts w:ascii="Arial Nova" w:hAnsi="Arial Nova" w:eastAsia="Arial Nova" w:cs="Arial Nova"/>
          <w:sz w:val="24"/>
          <w:szCs w:val="24"/>
        </w:rPr>
        <w:t xml:space="preserve">According to Canadian </w:t>
      </w:r>
      <w:r w:rsidRPr="3BBE44B7" w:rsidR="2931A53D">
        <w:rPr>
          <w:rFonts w:ascii="Arial Nova" w:hAnsi="Arial Nova" w:eastAsia="Arial Nova" w:cs="Arial Nova"/>
          <w:sz w:val="24"/>
          <w:szCs w:val="24"/>
        </w:rPr>
        <w:t>Paediatric</w:t>
      </w:r>
      <w:r w:rsidRPr="3BBE44B7" w:rsidR="6D313955">
        <w:rPr>
          <w:rFonts w:ascii="Arial Nova" w:hAnsi="Arial Nova" w:eastAsia="Arial Nova" w:cs="Arial Nova"/>
          <w:sz w:val="24"/>
          <w:szCs w:val="24"/>
        </w:rPr>
        <w:t xml:space="preserve"> Society. (n.d.) t</w:t>
      </w:r>
      <w:r w:rsidRPr="3BBE44B7" w:rsidR="45CF298A">
        <w:rPr>
          <w:rFonts w:ascii="Arial Nova" w:hAnsi="Arial Nova" w:eastAsia="Arial Nova" w:cs="Arial Nova"/>
          <w:sz w:val="24"/>
          <w:szCs w:val="24"/>
        </w:rPr>
        <w:t xml:space="preserve">his can include </w:t>
      </w:r>
      <w:r w:rsidRPr="3BBE44B7" w:rsidR="52972D14">
        <w:rPr>
          <w:rFonts w:ascii="Arial Nova" w:hAnsi="Arial Nova" w:eastAsia="Arial Nova" w:cs="Arial Nova"/>
          <w:sz w:val="24"/>
          <w:szCs w:val="24"/>
        </w:rPr>
        <w:t>being more prone to mental health issues, being more violent, and struggling with discipline, among other things.</w:t>
      </w:r>
      <w:r w:rsidRPr="3BBE44B7" w:rsidR="3C1D9FE6">
        <w:rPr>
          <w:rFonts w:ascii="Arial Nova" w:hAnsi="Arial Nova" w:eastAsia="Arial Nova" w:cs="Arial Nova"/>
          <w:sz w:val="24"/>
          <w:szCs w:val="24"/>
        </w:rPr>
        <w:t xml:space="preserve"> The </w:t>
      </w:r>
      <w:r w:rsidRPr="3BBE44B7" w:rsidR="1CCE4BB1">
        <w:rPr>
          <w:rFonts w:ascii="Arial Nova" w:hAnsi="Arial Nova" w:eastAsia="Arial Nova" w:cs="Arial Nova"/>
          <w:sz w:val="24"/>
          <w:szCs w:val="24"/>
        </w:rPr>
        <w:t xml:space="preserve">personality of </w:t>
      </w:r>
      <w:r w:rsidRPr="3BBE44B7" w:rsidR="2776889E">
        <w:rPr>
          <w:rFonts w:ascii="Arial Nova" w:hAnsi="Arial Nova" w:eastAsia="Arial Nova" w:cs="Arial Nova"/>
          <w:sz w:val="24"/>
          <w:szCs w:val="24"/>
        </w:rPr>
        <w:t>Dahmer</w:t>
      </w:r>
      <w:r w:rsidRPr="3BBE44B7" w:rsidR="1CCE4BB1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BBE44B7" w:rsidR="65CB5930">
        <w:rPr>
          <w:rFonts w:ascii="Arial Nova" w:hAnsi="Arial Nova" w:eastAsia="Arial Nova" w:cs="Arial Nova"/>
          <w:sz w:val="24"/>
          <w:szCs w:val="24"/>
        </w:rPr>
        <w:t xml:space="preserve">was described </w:t>
      </w:r>
      <w:r w:rsidRPr="3BBE44B7" w:rsidR="1CCE4BB1">
        <w:rPr>
          <w:rFonts w:ascii="Arial Nova" w:hAnsi="Arial Nova" w:eastAsia="Arial Nova" w:cs="Arial Nova"/>
          <w:sz w:val="24"/>
          <w:szCs w:val="24"/>
        </w:rPr>
        <w:t xml:space="preserve">to be </w:t>
      </w:r>
      <w:r w:rsidRPr="3BBE44B7" w:rsidR="4428888F">
        <w:rPr>
          <w:rFonts w:ascii="Arial Nova" w:hAnsi="Arial Nova" w:eastAsia="Arial Nova" w:cs="Arial Nova"/>
          <w:sz w:val="24"/>
          <w:szCs w:val="24"/>
        </w:rPr>
        <w:t>an</w:t>
      </w:r>
      <w:r w:rsidRPr="3BBE44B7" w:rsidR="1CCE4BB1">
        <w:rPr>
          <w:rFonts w:ascii="Arial Nova" w:hAnsi="Arial Nova" w:eastAsia="Arial Nova" w:cs="Arial Nova"/>
          <w:sz w:val="24"/>
          <w:szCs w:val="24"/>
        </w:rPr>
        <w:t xml:space="preserve"> outgoing and content child. </w:t>
      </w:r>
      <w:r w:rsidRPr="3BBE44B7" w:rsidR="28B7964F">
        <w:rPr>
          <w:rFonts w:ascii="Arial Nova" w:hAnsi="Arial Nova" w:eastAsia="Arial Nova" w:cs="Arial Nova"/>
          <w:sz w:val="24"/>
          <w:szCs w:val="24"/>
        </w:rPr>
        <w:t>Until age 6, he underwent hernia surgery, which shifted this personality to be a recluse, withdrawn and outcast individual.</w:t>
      </w:r>
      <w:r w:rsidRPr="3BBE44B7" w:rsidR="14699A40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BBE44B7" w:rsidR="18F55F11">
        <w:rPr>
          <w:rFonts w:ascii="Arial Nova" w:hAnsi="Arial Nova" w:eastAsia="Arial Nova" w:cs="Arial Nova"/>
          <w:sz w:val="24"/>
          <w:szCs w:val="24"/>
        </w:rPr>
        <w:t>(</w:t>
      </w:r>
      <w:r w:rsidRPr="3BBE44B7" w:rsidR="18F55F11">
        <w:rPr>
          <w:rFonts w:ascii="Arial Nova" w:hAnsi="Arial Nova" w:eastAsia="Arial Nova" w:cs="Arial Nova"/>
          <w:sz w:val="24"/>
          <w:szCs w:val="24"/>
        </w:rPr>
        <w:t>Lellen</w:t>
      </w:r>
      <w:r w:rsidRPr="3BBE44B7" w:rsidR="18F55F11">
        <w:rPr>
          <w:rFonts w:ascii="Arial Nova" w:hAnsi="Arial Nova" w:eastAsia="Arial Nova" w:cs="Arial Nova"/>
          <w:sz w:val="24"/>
          <w:szCs w:val="24"/>
        </w:rPr>
        <w:t>, 2019)</w:t>
      </w:r>
      <w:r w:rsidRPr="3BBE44B7" w:rsidR="46222438">
        <w:rPr>
          <w:rFonts w:ascii="Arial Nova" w:hAnsi="Arial Nova" w:eastAsia="Arial Nova" w:cs="Arial Nova"/>
          <w:sz w:val="24"/>
          <w:szCs w:val="24"/>
        </w:rPr>
        <w:t xml:space="preserve">. Williams (2014), States that being withdrawn, or rejected from </w:t>
      </w:r>
      <w:r w:rsidRPr="3BBE44B7" w:rsidR="493E9F09">
        <w:rPr>
          <w:rFonts w:ascii="Arial Nova" w:hAnsi="Arial Nova" w:eastAsia="Arial Nova" w:cs="Arial Nova"/>
          <w:sz w:val="24"/>
          <w:szCs w:val="24"/>
        </w:rPr>
        <w:t>society</w:t>
      </w:r>
      <w:r w:rsidRPr="3BBE44B7" w:rsidR="46222438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BBE44B7" w:rsidR="34F7B216">
        <w:rPr>
          <w:rFonts w:ascii="Arial Nova" w:hAnsi="Arial Nova" w:eastAsia="Arial Nova" w:cs="Arial Nova"/>
          <w:sz w:val="24"/>
          <w:szCs w:val="24"/>
        </w:rPr>
        <w:t xml:space="preserve">can change </w:t>
      </w:r>
      <w:r w:rsidRPr="3BBE44B7" w:rsidR="5CD5A091">
        <w:rPr>
          <w:rFonts w:ascii="Arial Nova" w:hAnsi="Arial Nova" w:eastAsia="Arial Nova" w:cs="Arial Nova"/>
          <w:sz w:val="24"/>
          <w:szCs w:val="24"/>
        </w:rPr>
        <w:t>behaviour</w:t>
      </w:r>
      <w:r w:rsidRPr="3BBE44B7" w:rsidR="34F7B216">
        <w:rPr>
          <w:rFonts w:ascii="Arial Nova" w:hAnsi="Arial Nova" w:eastAsia="Arial Nova" w:cs="Arial Nova"/>
          <w:sz w:val="24"/>
          <w:szCs w:val="24"/>
        </w:rPr>
        <w:t xml:space="preserve"> and can result in psychological conditions and </w:t>
      </w:r>
      <w:r w:rsidRPr="3BBE44B7" w:rsidR="1653418F">
        <w:rPr>
          <w:rFonts w:ascii="Arial Nova" w:hAnsi="Arial Nova" w:eastAsia="Arial Nova" w:cs="Arial Nova"/>
          <w:sz w:val="24"/>
          <w:szCs w:val="24"/>
        </w:rPr>
        <w:t xml:space="preserve">tendencies. For instance, it can make an individual more subject to aggressive </w:t>
      </w:r>
      <w:r w:rsidRPr="3BBE44B7" w:rsidR="709C14BC">
        <w:rPr>
          <w:rFonts w:ascii="Arial Nova" w:hAnsi="Arial Nova" w:eastAsia="Arial Nova" w:cs="Arial Nova"/>
          <w:sz w:val="24"/>
          <w:szCs w:val="24"/>
        </w:rPr>
        <w:t>behaviour</w:t>
      </w:r>
      <w:r w:rsidRPr="3BBE44B7" w:rsidR="1653418F">
        <w:rPr>
          <w:rFonts w:ascii="Arial Nova" w:hAnsi="Arial Nova" w:eastAsia="Arial Nova" w:cs="Arial Nova"/>
          <w:sz w:val="24"/>
          <w:szCs w:val="24"/>
        </w:rPr>
        <w:t xml:space="preserve"> and depression.</w:t>
      </w:r>
      <w:r w:rsidRPr="3BBE44B7" w:rsidR="684F4216">
        <w:rPr>
          <w:rFonts w:ascii="Arial Nova" w:hAnsi="Arial Nova" w:eastAsia="Arial Nova" w:cs="Arial Nova"/>
          <w:sz w:val="24"/>
          <w:szCs w:val="24"/>
        </w:rPr>
        <w:t xml:space="preserve"> This may explain why </w:t>
      </w:r>
      <w:r w:rsidRPr="3BBE44B7" w:rsidR="6A5BE523">
        <w:rPr>
          <w:rFonts w:ascii="Arial Nova" w:hAnsi="Arial Nova" w:eastAsia="Arial Nova" w:cs="Arial Nova"/>
          <w:sz w:val="24"/>
          <w:szCs w:val="24"/>
        </w:rPr>
        <w:t xml:space="preserve">Dahmer portrayed </w:t>
      </w:r>
      <w:r w:rsidRPr="3BBE44B7" w:rsidR="2904FDE7">
        <w:rPr>
          <w:rFonts w:ascii="Arial Nova" w:hAnsi="Arial Nova" w:eastAsia="Arial Nova" w:cs="Arial Nova"/>
          <w:sz w:val="24"/>
          <w:szCs w:val="24"/>
        </w:rPr>
        <w:t>characteristics</w:t>
      </w:r>
      <w:r w:rsidRPr="3BBE44B7" w:rsidR="6A5BE523">
        <w:rPr>
          <w:rFonts w:ascii="Arial Nova" w:hAnsi="Arial Nova" w:eastAsia="Arial Nova" w:cs="Arial Nova"/>
          <w:sz w:val="24"/>
          <w:szCs w:val="24"/>
        </w:rPr>
        <w:t xml:space="preserve"> of</w:t>
      </w:r>
      <w:r w:rsidRPr="3BBE44B7" w:rsidR="1A3A6886">
        <w:rPr>
          <w:rFonts w:ascii="Arial Nova" w:hAnsi="Arial Nova" w:eastAsia="Arial Nova" w:cs="Arial Nova"/>
          <w:sz w:val="24"/>
          <w:szCs w:val="24"/>
        </w:rPr>
        <w:t xml:space="preserve"> the psychological condition,</w:t>
      </w:r>
      <w:r w:rsidRPr="3BBE44B7" w:rsidR="6A5BE52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BBE44B7" w:rsidR="6A5BE523">
        <w:rPr>
          <w:rFonts w:ascii="Arial Nova" w:hAnsi="Arial Nova" w:eastAsia="Arial Nova" w:cs="Arial Nova"/>
          <w:sz w:val="24"/>
          <w:szCs w:val="24"/>
        </w:rPr>
        <w:t>n</w:t>
      </w:r>
      <w:r w:rsidRPr="3BBE44B7" w:rsidR="4B6D6C18">
        <w:rPr>
          <w:rFonts w:ascii="Arial Nova" w:hAnsi="Arial Nova" w:eastAsia="Arial Nova" w:cs="Arial Nova"/>
          <w:sz w:val="24"/>
          <w:szCs w:val="24"/>
        </w:rPr>
        <w:t>aracisstic</w:t>
      </w:r>
      <w:r w:rsidRPr="3BBE44B7" w:rsidR="6A5BE523">
        <w:rPr>
          <w:rFonts w:ascii="Arial Nova" w:hAnsi="Arial Nova" w:eastAsia="Arial Nova" w:cs="Arial Nova"/>
          <w:sz w:val="24"/>
          <w:szCs w:val="24"/>
        </w:rPr>
        <w:t xml:space="preserve"> personality disorder, </w:t>
      </w:r>
      <w:r w:rsidRPr="3BBE44B7" w:rsidR="0A3580F7">
        <w:rPr>
          <w:rFonts w:ascii="Arial Nova" w:hAnsi="Arial Nova" w:eastAsia="Arial Nova" w:cs="Arial Nova"/>
          <w:sz w:val="24"/>
          <w:szCs w:val="24"/>
        </w:rPr>
        <w:t>due</w:t>
      </w:r>
      <w:r w:rsidRPr="3BBE44B7" w:rsidR="6A5BE523">
        <w:rPr>
          <w:rFonts w:ascii="Arial Nova" w:hAnsi="Arial Nova" w:eastAsia="Arial Nova" w:cs="Arial Nova"/>
          <w:sz w:val="24"/>
          <w:szCs w:val="24"/>
        </w:rPr>
        <w:t xml:space="preserve"> to his la</w:t>
      </w:r>
      <w:r w:rsidRPr="3BBE44B7" w:rsidR="06B3AABC">
        <w:rPr>
          <w:rFonts w:ascii="Arial Nova" w:hAnsi="Arial Nova" w:eastAsia="Arial Nova" w:cs="Arial Nova"/>
          <w:sz w:val="24"/>
          <w:szCs w:val="24"/>
        </w:rPr>
        <w:t xml:space="preserve">ck of empathy for his victims, crave for control, and </w:t>
      </w:r>
      <w:r w:rsidRPr="3BBE44B7" w:rsidR="7CB5F6DB">
        <w:rPr>
          <w:rFonts w:ascii="Arial Nova" w:hAnsi="Arial Nova" w:eastAsia="Arial Nova" w:cs="Arial Nova"/>
          <w:sz w:val="24"/>
          <w:szCs w:val="24"/>
        </w:rPr>
        <w:t>ability</w:t>
      </w:r>
      <w:r w:rsidRPr="3BBE44B7" w:rsidR="06B3AABC">
        <w:rPr>
          <w:rFonts w:ascii="Arial Nova" w:hAnsi="Arial Nova" w:eastAsia="Arial Nova" w:cs="Arial Nova"/>
          <w:sz w:val="24"/>
          <w:szCs w:val="24"/>
        </w:rPr>
        <w:t xml:space="preserve"> to manipulate others. </w:t>
      </w:r>
      <w:r w:rsidRPr="3BBE44B7" w:rsidR="6057205A">
        <w:rPr>
          <w:rFonts w:ascii="Arial Nova" w:hAnsi="Arial Nova" w:eastAsia="Arial Nova" w:cs="Arial Nova"/>
          <w:sz w:val="24"/>
          <w:szCs w:val="24"/>
        </w:rPr>
        <w:t xml:space="preserve">Douglas and </w:t>
      </w:r>
      <w:r w:rsidRPr="3BBE44B7" w:rsidR="6057205A">
        <w:rPr>
          <w:rFonts w:ascii="Arial Nova" w:hAnsi="Arial Nova" w:eastAsia="Arial Nova" w:cs="Arial Nova"/>
          <w:sz w:val="24"/>
          <w:szCs w:val="24"/>
        </w:rPr>
        <w:t>Olshaker</w:t>
      </w:r>
      <w:r w:rsidRPr="3BBE44B7" w:rsidR="6057205A">
        <w:rPr>
          <w:rFonts w:ascii="Arial Nova" w:hAnsi="Arial Nova" w:eastAsia="Arial Nova" w:cs="Arial Nova"/>
          <w:sz w:val="24"/>
          <w:szCs w:val="24"/>
        </w:rPr>
        <w:t xml:space="preserve"> (1998) </w:t>
      </w:r>
      <w:r w:rsidRPr="3BBE44B7" w:rsidR="06D66D23">
        <w:rPr>
          <w:rFonts w:ascii="Arial Nova" w:hAnsi="Arial Nova" w:eastAsia="Arial Nova" w:cs="Arial Nova"/>
          <w:sz w:val="24"/>
          <w:szCs w:val="24"/>
        </w:rPr>
        <w:t>Adding to this, narcissistic personality disorder symptoms include</w:t>
      </w:r>
      <w:r w:rsidRPr="3BBE44B7" w:rsidR="06D66D2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BBE44B7" w:rsidR="06D66D23">
        <w:rPr>
          <w:rFonts w:ascii="Arial Nova" w:hAnsi="Arial Nova" w:eastAsia="Arial Nova" w:cs="Arial Nova"/>
          <w:sz w:val="24"/>
          <w:szCs w:val="24"/>
        </w:rPr>
        <w:t xml:space="preserve">a sense of superiority and control, a lack of empathy, and the need to be idolised. </w:t>
      </w:r>
      <w:r w:rsidRPr="3BBE44B7" w:rsidR="3A01A10A">
        <w:rPr>
          <w:rFonts w:ascii="Arial Nova" w:hAnsi="Arial Nova" w:eastAsia="Arial Nova" w:cs="Arial Nova"/>
          <w:sz w:val="24"/>
          <w:szCs w:val="24"/>
        </w:rPr>
        <w:t xml:space="preserve">Duke Health (2025) Similarly, these are known traits of a serial killer. </w:t>
      </w:r>
      <w:r w:rsidRPr="3BBE44B7" w:rsidR="667DA464">
        <w:rPr>
          <w:rFonts w:ascii="Arial Nova" w:hAnsi="Arial Nova" w:eastAsia="Arial Nova" w:cs="Arial Nova"/>
          <w:sz w:val="24"/>
          <w:szCs w:val="24"/>
        </w:rPr>
        <w:t>In the mid 20</w:t>
      </w:r>
      <w:r w:rsidRPr="3BBE44B7" w:rsidR="667DA464">
        <w:rPr>
          <w:rFonts w:ascii="Arial Nova" w:hAnsi="Arial Nova" w:eastAsia="Arial Nova" w:cs="Arial Nova"/>
          <w:sz w:val="24"/>
          <w:szCs w:val="24"/>
          <w:vertAlign w:val="superscript"/>
        </w:rPr>
        <w:t>th</w:t>
      </w:r>
      <w:r w:rsidRPr="3BBE44B7" w:rsidR="667DA464">
        <w:rPr>
          <w:rFonts w:ascii="Arial Nova" w:hAnsi="Arial Nova" w:eastAsia="Arial Nova" w:cs="Arial Nova"/>
          <w:sz w:val="24"/>
          <w:szCs w:val="24"/>
        </w:rPr>
        <w:t xml:space="preserve"> century, Sheldon Williams created a theory to </w:t>
      </w:r>
      <w:r w:rsidRPr="3BBE44B7" w:rsidR="667DA464">
        <w:rPr>
          <w:rFonts w:ascii="Arial Nova" w:hAnsi="Arial Nova" w:eastAsia="Arial Nova" w:cs="Arial Nova"/>
          <w:sz w:val="24"/>
          <w:szCs w:val="24"/>
        </w:rPr>
        <w:t>determine</w:t>
      </w:r>
      <w:r w:rsidRPr="3BBE44B7" w:rsidR="667DA464">
        <w:rPr>
          <w:rFonts w:ascii="Arial Nova" w:hAnsi="Arial Nova" w:eastAsia="Arial Nova" w:cs="Arial Nova"/>
          <w:sz w:val="24"/>
          <w:szCs w:val="24"/>
        </w:rPr>
        <w:t xml:space="preserve"> a person’s pe</w:t>
      </w:r>
      <w:r w:rsidRPr="3BBE44B7" w:rsidR="66A60BEC">
        <w:rPr>
          <w:rFonts w:ascii="Arial Nova" w:hAnsi="Arial Nova" w:eastAsia="Arial Nova" w:cs="Arial Nova"/>
          <w:sz w:val="24"/>
          <w:szCs w:val="24"/>
        </w:rPr>
        <w:t>rsonality</w:t>
      </w:r>
      <w:r w:rsidRPr="3BBE44B7" w:rsidR="667DA464">
        <w:rPr>
          <w:rFonts w:ascii="Arial Nova" w:hAnsi="Arial Nova" w:eastAsia="Arial Nova" w:cs="Arial Nova"/>
          <w:sz w:val="24"/>
          <w:szCs w:val="24"/>
        </w:rPr>
        <w:t xml:space="preserve"> type based on</w:t>
      </w:r>
      <w:r w:rsidRPr="3BBE44B7" w:rsidR="667DA464">
        <w:rPr>
          <w:rFonts w:ascii="Arial Nova" w:hAnsi="Arial Nova" w:eastAsia="Arial Nova" w:cs="Arial Nova"/>
          <w:sz w:val="24"/>
          <w:szCs w:val="24"/>
        </w:rPr>
        <w:t xml:space="preserve"> their </w:t>
      </w:r>
      <w:r w:rsidRPr="3BBE44B7" w:rsidR="66115DA1">
        <w:rPr>
          <w:rFonts w:ascii="Arial Nova" w:hAnsi="Arial Nova" w:eastAsia="Arial Nova" w:cs="Arial Nova"/>
          <w:sz w:val="24"/>
          <w:szCs w:val="24"/>
        </w:rPr>
        <w:t xml:space="preserve">body type. </w:t>
      </w:r>
      <w:r w:rsidRPr="3BBE44B7" w:rsidR="31E89684">
        <w:rPr>
          <w:rFonts w:ascii="Arial Nova" w:hAnsi="Arial Nova" w:eastAsia="Arial Nova" w:cs="Arial Nova"/>
          <w:sz w:val="24"/>
          <w:szCs w:val="24"/>
        </w:rPr>
        <w:t>These include; mesomorph, an athletic build; endomorph</w:t>
      </w:r>
      <w:r w:rsidRPr="3BBE44B7" w:rsidR="54322D3A">
        <w:rPr>
          <w:rFonts w:ascii="Arial Nova" w:hAnsi="Arial Nova" w:eastAsia="Arial Nova" w:cs="Arial Nova"/>
          <w:sz w:val="24"/>
          <w:szCs w:val="24"/>
        </w:rPr>
        <w:t xml:space="preserve">s who are the </w:t>
      </w:r>
      <w:r w:rsidRPr="3BBE44B7" w:rsidR="02330F14">
        <w:rPr>
          <w:rFonts w:ascii="Arial Nova" w:hAnsi="Arial Nova" w:eastAsia="Arial Nova" w:cs="Arial Nova"/>
          <w:sz w:val="24"/>
          <w:szCs w:val="24"/>
        </w:rPr>
        <w:t>physicality</w:t>
      </w:r>
      <w:r w:rsidRPr="3BBE44B7" w:rsidR="54322D3A">
        <w:rPr>
          <w:rFonts w:ascii="Arial Nova" w:hAnsi="Arial Nova" w:eastAsia="Arial Nova" w:cs="Arial Nova"/>
          <w:sz w:val="24"/>
          <w:szCs w:val="24"/>
        </w:rPr>
        <w:t xml:space="preserve"> overweight body types and ectomorphs who are of a thinner buil</w:t>
      </w:r>
      <w:r w:rsidRPr="3BBE44B7" w:rsidR="22803B72">
        <w:rPr>
          <w:rFonts w:ascii="Arial Nova" w:hAnsi="Arial Nova" w:eastAsia="Arial Nova" w:cs="Arial Nova"/>
          <w:sz w:val="24"/>
          <w:szCs w:val="24"/>
        </w:rPr>
        <w:t>d.</w:t>
      </w:r>
      <w:r w:rsidRPr="3BBE44B7" w:rsidR="233486ED">
        <w:rPr>
          <w:rFonts w:ascii="Arial Nova" w:hAnsi="Arial Nova" w:eastAsia="Arial Nova" w:cs="Arial Nova"/>
          <w:sz w:val="24"/>
          <w:szCs w:val="24"/>
        </w:rPr>
        <w:t xml:space="preserve"> Madden (2008). What do these body types </w:t>
      </w:r>
      <w:r w:rsidRPr="3BBE44B7" w:rsidR="233486ED">
        <w:rPr>
          <w:rFonts w:ascii="Arial Nova" w:hAnsi="Arial Nova" w:eastAsia="Arial Nova" w:cs="Arial Nova"/>
          <w:sz w:val="24"/>
          <w:szCs w:val="24"/>
        </w:rPr>
        <w:t>indicate</w:t>
      </w:r>
      <w:r w:rsidRPr="3BBE44B7" w:rsidR="233486ED">
        <w:rPr>
          <w:rFonts w:ascii="Arial Nova" w:hAnsi="Arial Nova" w:eastAsia="Arial Nova" w:cs="Arial Nova"/>
          <w:sz w:val="24"/>
          <w:szCs w:val="24"/>
        </w:rPr>
        <w:t xml:space="preserve"> in relation to </w:t>
      </w:r>
      <w:r w:rsidRPr="3BBE44B7" w:rsidR="4331089D">
        <w:rPr>
          <w:rFonts w:ascii="Arial Nova" w:hAnsi="Arial Nova" w:eastAsia="Arial Nova" w:cs="Arial Nova"/>
          <w:sz w:val="24"/>
          <w:szCs w:val="24"/>
        </w:rPr>
        <w:t>likelihood</w:t>
      </w:r>
      <w:r w:rsidRPr="3BBE44B7" w:rsidR="233486ED">
        <w:rPr>
          <w:rFonts w:ascii="Arial Nova" w:hAnsi="Arial Nova" w:eastAsia="Arial Nova" w:cs="Arial Nova"/>
          <w:sz w:val="24"/>
          <w:szCs w:val="24"/>
        </w:rPr>
        <w:t xml:space="preserve"> of </w:t>
      </w:r>
      <w:r w:rsidRPr="3BBE44B7" w:rsidR="5838ACB0">
        <w:rPr>
          <w:rFonts w:ascii="Arial Nova" w:hAnsi="Arial Nova" w:eastAsia="Arial Nova" w:cs="Arial Nova"/>
          <w:sz w:val="24"/>
          <w:szCs w:val="24"/>
        </w:rPr>
        <w:t>c</w:t>
      </w:r>
      <w:r w:rsidRPr="3BBE44B7" w:rsidR="233486ED">
        <w:rPr>
          <w:rFonts w:ascii="Arial Nova" w:hAnsi="Arial Nova" w:eastAsia="Arial Nova" w:cs="Arial Nova"/>
          <w:sz w:val="24"/>
          <w:szCs w:val="24"/>
        </w:rPr>
        <w:t xml:space="preserve">rimes </w:t>
      </w:r>
      <w:r w:rsidRPr="3BBE44B7" w:rsidR="17B73D25">
        <w:rPr>
          <w:rFonts w:ascii="Arial Nova" w:hAnsi="Arial Nova" w:eastAsia="Arial Nova" w:cs="Arial Nova"/>
          <w:sz w:val="24"/>
          <w:szCs w:val="24"/>
        </w:rPr>
        <w:t>being committed?</w:t>
      </w:r>
      <w:r w:rsidRPr="3BBE44B7" w:rsidR="12AF5BD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3BBE44B7" w:rsidR="0220264D">
        <w:rPr>
          <w:rFonts w:ascii="Arial Nova" w:hAnsi="Arial Nova" w:eastAsia="Arial Nova" w:cs="Arial Nova"/>
          <w:sz w:val="24"/>
          <w:szCs w:val="24"/>
        </w:rPr>
        <w:t xml:space="preserve">Dahmer fits into the mesomorph category of a person; </w:t>
      </w:r>
      <w:r w:rsidRPr="3BBE44B7" w:rsidR="74002AF5">
        <w:rPr>
          <w:rFonts w:ascii="Arial Nova" w:hAnsi="Arial Nova" w:eastAsia="Arial Nova" w:cs="Arial Nova"/>
          <w:sz w:val="24"/>
          <w:szCs w:val="24"/>
        </w:rPr>
        <w:t xml:space="preserve">Broad shoulders, a muscular </w:t>
      </w:r>
      <w:r w:rsidRPr="3BBE44B7" w:rsidR="1EA0367B">
        <w:rPr>
          <w:rFonts w:ascii="Arial Nova" w:hAnsi="Arial Nova" w:eastAsia="Arial Nova" w:cs="Arial Nova"/>
          <w:sz w:val="24"/>
          <w:szCs w:val="24"/>
        </w:rPr>
        <w:t>frame,</w:t>
      </w:r>
      <w:r w:rsidRPr="3BBE44B7" w:rsidR="74002AF5">
        <w:rPr>
          <w:rFonts w:ascii="Arial Nova" w:hAnsi="Arial Nova" w:eastAsia="Arial Nova" w:cs="Arial Nova"/>
          <w:sz w:val="24"/>
          <w:szCs w:val="24"/>
        </w:rPr>
        <w:t xml:space="preserve"> and an overall athletic build, best des</w:t>
      </w:r>
      <w:r w:rsidRPr="3BBE44B7" w:rsidR="7E03F351">
        <w:rPr>
          <w:rFonts w:ascii="Arial Nova" w:hAnsi="Arial Nova" w:eastAsia="Arial Nova" w:cs="Arial Nova"/>
          <w:sz w:val="24"/>
          <w:szCs w:val="24"/>
        </w:rPr>
        <w:t>cribes this body type</w:t>
      </w:r>
      <w:r w:rsidRPr="3BBE44B7" w:rsidR="3757C9CE">
        <w:rPr>
          <w:rFonts w:ascii="Arial Nova" w:hAnsi="Arial Nova" w:eastAsia="Arial Nova" w:cs="Arial Nova"/>
          <w:sz w:val="24"/>
          <w:szCs w:val="24"/>
        </w:rPr>
        <w:t>, which is usually associated with a dominant and assertive character.</w:t>
      </w:r>
      <w:r w:rsidRPr="3BBE44B7" w:rsidR="451B5E4A">
        <w:rPr>
          <w:rFonts w:ascii="Arial Nova" w:hAnsi="Arial Nova" w:eastAsia="Arial Nova" w:cs="Arial Nova"/>
          <w:sz w:val="24"/>
          <w:szCs w:val="24"/>
        </w:rPr>
        <w:t xml:space="preserve"> It was argued that mesomorphs typically tend to be more aggressive and risk-taking, which may have been related to criminal behaviour. </w:t>
      </w:r>
      <w:r w:rsidRPr="3BBE44B7" w:rsidR="49BDF4EB">
        <w:rPr>
          <w:rFonts w:ascii="Arial Nova" w:hAnsi="Arial Nova" w:eastAsia="Arial Nova" w:cs="Arial Nova"/>
          <w:sz w:val="24"/>
          <w:szCs w:val="24"/>
        </w:rPr>
        <w:t>Fiveable</w:t>
      </w:r>
      <w:r w:rsidRPr="3BBE44B7" w:rsidR="49BDF4EB">
        <w:rPr>
          <w:rFonts w:ascii="Arial Nova" w:hAnsi="Arial Nova" w:eastAsia="Arial Nova" w:cs="Arial Nova"/>
          <w:sz w:val="24"/>
          <w:szCs w:val="24"/>
        </w:rPr>
        <w:t xml:space="preserve"> (2025)</w:t>
      </w:r>
    </w:p>
    <w:p w:rsidR="76456708" w:rsidP="3BBE44B7" w:rsidRDefault="76456708" w14:paraId="1CA33E07" w14:textId="5998031F">
      <w:pPr>
        <w:pStyle w:val="Normal"/>
        <w:jc w:val="both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3BBE44B7" w:rsidR="76456708">
        <w:rPr>
          <w:rFonts w:ascii="Arial Nova" w:hAnsi="Arial Nova" w:eastAsia="Arial Nova" w:cs="Arial Nova"/>
        </w:rPr>
        <w:t xml:space="preserve">Now </w:t>
      </w:r>
      <w:r w:rsidRPr="3BBE44B7" w:rsidR="76456708">
        <w:rPr>
          <w:rFonts w:ascii="Arial Nova" w:hAnsi="Arial Nova" w:eastAsia="Arial Nova" w:cs="Arial Nova"/>
        </w:rPr>
        <w:t>I</w:t>
      </w:r>
      <w:r w:rsidRPr="3BBE44B7" w:rsidR="76456708">
        <w:rPr>
          <w:rFonts w:ascii="Arial Nova" w:hAnsi="Arial Nova" w:eastAsia="Arial Nova" w:cs="Arial Nova"/>
        </w:rPr>
        <w:t xml:space="preserve"> will be discussing the environmental impacts which may have influenced Dahmer's behaviour. </w:t>
      </w:r>
      <w:r w:rsidRPr="3BBE44B7" w:rsidR="6B929857">
        <w:rPr>
          <w:rFonts w:ascii="Arial Nova" w:hAnsi="Arial Nova" w:eastAsia="Arial Nova" w:cs="Arial Nova"/>
        </w:rPr>
        <w:t xml:space="preserve">According to the behavioural </w:t>
      </w:r>
      <w:r w:rsidRPr="3BBE44B7" w:rsidR="14D68ACF">
        <w:rPr>
          <w:rFonts w:ascii="Arial Nova" w:hAnsi="Arial Nova" w:eastAsia="Arial Nova" w:cs="Arial Nova"/>
        </w:rPr>
        <w:t>perspective</w:t>
      </w:r>
      <w:r w:rsidRPr="3BBE44B7" w:rsidR="6B929857">
        <w:rPr>
          <w:rFonts w:ascii="Arial Nova" w:hAnsi="Arial Nova" w:eastAsia="Arial Nova" w:cs="Arial Nova"/>
        </w:rPr>
        <w:t xml:space="preserve"> in criminology, one main cause of criminal behaviour may be due to </w:t>
      </w:r>
      <w:r w:rsidRPr="3BBE44B7" w:rsidR="7455DC42">
        <w:rPr>
          <w:rFonts w:ascii="Arial Nova" w:hAnsi="Arial Nova" w:eastAsia="Arial Nova" w:cs="Arial Nova"/>
        </w:rPr>
        <w:t xml:space="preserve">internal or external factors based on environment. </w:t>
      </w:r>
      <w:r w:rsidRPr="3BBE44B7" w:rsidR="78879451">
        <w:rPr>
          <w:rFonts w:ascii="Arial Nova" w:hAnsi="Arial Nova" w:eastAsia="Arial Nova" w:cs="Arial Nova"/>
        </w:rPr>
        <w:t>United Office of Drugs and Crime (2025)</w:t>
      </w:r>
      <w:r w:rsidRPr="3BBE44B7" w:rsidR="6EC77500">
        <w:rPr>
          <w:rFonts w:ascii="Arial Nova" w:hAnsi="Arial Nova" w:eastAsia="Arial Nova" w:cs="Arial Nova"/>
        </w:rPr>
        <w:t xml:space="preserve"> One of which would be </w:t>
      </w:r>
      <w:r w:rsidRPr="3BBE44B7" w:rsidR="2A4323F9">
        <w:rPr>
          <w:rFonts w:ascii="Arial Nova" w:hAnsi="Arial Nova" w:eastAsia="Arial Nova" w:cs="Arial Nova"/>
        </w:rPr>
        <w:t xml:space="preserve">socioeconomic status. </w:t>
      </w:r>
      <w:r w:rsidRPr="3BBE44B7" w:rsidR="2A4323F9">
        <w:rPr>
          <w:rFonts w:ascii="Arial Nova" w:hAnsi="Arial Nova" w:eastAsia="Arial Nova" w:cs="Arial Nova"/>
        </w:rPr>
        <w:t>According to American Psychological Association (2025), t</w:t>
      </w:r>
      <w:r w:rsidRPr="3BBE44B7" w:rsidR="0A49AFC2">
        <w:rPr>
          <w:rFonts w:ascii="Arial Nova" w:hAnsi="Arial Nova" w:eastAsia="Arial Nova" w:cs="Arial Nova"/>
        </w:rPr>
        <w:t>his can be defined as an individual’s social class</w:t>
      </w:r>
      <w:r w:rsidRPr="3BBE44B7" w:rsidR="40BE5D2F">
        <w:rPr>
          <w:rFonts w:ascii="Arial Nova" w:hAnsi="Arial Nova" w:eastAsia="Arial Nova" w:cs="Arial Nova"/>
        </w:rPr>
        <w:t xml:space="preserve"> and the impacts it creates on a person</w:t>
      </w:r>
      <w:r w:rsidRPr="3BBE44B7" w:rsidR="0A49AFC2">
        <w:rPr>
          <w:rFonts w:ascii="Arial Nova" w:hAnsi="Arial Nova" w:eastAsia="Arial Nova" w:cs="Arial Nova"/>
        </w:rPr>
        <w:t xml:space="preserve">; this can be measured </w:t>
      </w:r>
      <w:r w:rsidRPr="3BBE44B7" w:rsidR="0076567D">
        <w:rPr>
          <w:rFonts w:ascii="Arial Nova" w:hAnsi="Arial Nova" w:eastAsia="Arial Nova" w:cs="Arial Nova"/>
        </w:rPr>
        <w:t xml:space="preserve">in </w:t>
      </w:r>
      <w:r w:rsidRPr="3BBE44B7" w:rsidR="1FF7D38D">
        <w:rPr>
          <w:rFonts w:ascii="Arial Nova" w:hAnsi="Arial Nova" w:eastAsia="Arial Nova" w:cs="Arial Nova"/>
        </w:rPr>
        <w:t>several ways</w:t>
      </w:r>
      <w:r w:rsidRPr="3BBE44B7" w:rsidR="0076567D">
        <w:rPr>
          <w:rFonts w:ascii="Arial Nova" w:hAnsi="Arial Nova" w:eastAsia="Arial Nova" w:cs="Arial Nova"/>
        </w:rPr>
        <w:t xml:space="preserve"> including, social </w:t>
      </w:r>
      <w:r w:rsidRPr="3BBE44B7" w:rsidR="6CC1746E">
        <w:rPr>
          <w:rFonts w:ascii="Arial Nova" w:hAnsi="Arial Nova" w:eastAsia="Arial Nova" w:cs="Arial Nova"/>
        </w:rPr>
        <w:t>ranking</w:t>
      </w:r>
      <w:r w:rsidRPr="3BBE44B7" w:rsidR="0076567D">
        <w:rPr>
          <w:rFonts w:ascii="Arial Nova" w:hAnsi="Arial Nova" w:eastAsia="Arial Nova" w:cs="Arial Nova"/>
        </w:rPr>
        <w:t xml:space="preserve">, </w:t>
      </w:r>
      <w:r w:rsidRPr="3BBE44B7" w:rsidR="4480264E">
        <w:rPr>
          <w:rFonts w:ascii="Arial Nova" w:hAnsi="Arial Nova" w:eastAsia="Arial Nova" w:cs="Arial Nova"/>
        </w:rPr>
        <w:t>income,</w:t>
      </w:r>
      <w:r w:rsidRPr="3BBE44B7" w:rsidR="0076567D">
        <w:rPr>
          <w:rFonts w:ascii="Arial Nova" w:hAnsi="Arial Nova" w:eastAsia="Arial Nova" w:cs="Arial Nova"/>
        </w:rPr>
        <w:t xml:space="preserve"> or occupation. </w:t>
      </w:r>
      <w:r w:rsidRPr="3BBE44B7" w:rsidR="2F7B61EB">
        <w:rPr>
          <w:rFonts w:ascii="Arial Nova" w:hAnsi="Arial Nova" w:eastAsia="Arial Nova" w:cs="Arial Nova"/>
        </w:rPr>
        <w:t>It is well discovered that Dahmer was not only abandoned and isolated from his parents</w:t>
      </w:r>
      <w:r w:rsidRPr="3BBE44B7" w:rsidR="5C9357F1">
        <w:rPr>
          <w:rFonts w:ascii="Arial Nova" w:hAnsi="Arial Nova" w:eastAsia="Arial Nova" w:cs="Arial Nova"/>
        </w:rPr>
        <w:t xml:space="preserve">, but peers also. </w:t>
      </w:r>
      <w:r w:rsidRPr="3BBE44B7" w:rsidR="4A4E0FAD">
        <w:rPr>
          <w:rFonts w:ascii="Arial Nova" w:hAnsi="Arial Nova" w:eastAsia="Arial Nova" w:cs="Arial Nova"/>
        </w:rPr>
        <w:t>Dahmer was typically viewed as an outsider and mocked by his peers. Those who surrounded</w:t>
      </w:r>
      <w:r w:rsidRPr="3BBE44B7" w:rsidR="59A0EC09">
        <w:rPr>
          <w:rFonts w:ascii="Arial Nova" w:hAnsi="Arial Nova" w:eastAsia="Arial Nova" w:cs="Arial Nova"/>
        </w:rPr>
        <w:t xml:space="preserve"> him would typically ridicule him and </w:t>
      </w:r>
      <w:r w:rsidRPr="3BBE44B7" w:rsidR="59A0EC09">
        <w:rPr>
          <w:rFonts w:ascii="Arial Nova" w:hAnsi="Arial Nova" w:eastAsia="Arial Nova" w:cs="Arial Nova"/>
        </w:rPr>
        <w:t>frequently</w:t>
      </w:r>
      <w:r w:rsidRPr="3BBE44B7" w:rsidR="59A0EC09">
        <w:rPr>
          <w:rFonts w:ascii="Arial Nova" w:hAnsi="Arial Nova" w:eastAsia="Arial Nova" w:cs="Arial Nova"/>
        </w:rPr>
        <w:t xml:space="preserve"> embarrass him by </w:t>
      </w:r>
      <w:r w:rsidRPr="3BBE44B7" w:rsidR="308EE727">
        <w:rPr>
          <w:rFonts w:ascii="Arial Nova" w:hAnsi="Arial Nova" w:eastAsia="Arial Nova" w:cs="Arial Nova"/>
        </w:rPr>
        <w:t>engaging in what his peers would refer to as “doing a Dahmer</w:t>
      </w:r>
      <w:r w:rsidRPr="3BBE44B7" w:rsidR="526657D6">
        <w:rPr>
          <w:rFonts w:ascii="Arial Nova" w:hAnsi="Arial Nova" w:eastAsia="Arial Nova" w:cs="Arial Nova"/>
        </w:rPr>
        <w:t>.”</w:t>
      </w:r>
      <w:r w:rsidRPr="3BBE44B7" w:rsidR="308EE727">
        <w:rPr>
          <w:rFonts w:ascii="Arial Nova" w:hAnsi="Arial Nova" w:eastAsia="Arial Nova" w:cs="Arial Nova"/>
        </w:rPr>
        <w:t xml:space="preserve"> </w:t>
      </w:r>
      <w:r w:rsidRPr="3BBE44B7" w:rsidR="1CC1428D">
        <w:rPr>
          <w:rFonts w:ascii="Arial Nova" w:hAnsi="Arial Nova" w:eastAsia="Arial Nova" w:cs="Arial Nova"/>
        </w:rPr>
        <w:t xml:space="preserve">This, in fact, was to </w:t>
      </w:r>
      <w:r w:rsidRPr="3BBE44B7" w:rsidR="1CC1428D">
        <w:rPr>
          <w:rFonts w:ascii="Arial Nova" w:hAnsi="Arial Nova" w:eastAsia="Arial Nova" w:cs="Arial Nova"/>
        </w:rPr>
        <w:t>attempt</w:t>
      </w:r>
      <w:r w:rsidRPr="3BBE44B7" w:rsidR="1CC1428D">
        <w:rPr>
          <w:rFonts w:ascii="Arial Nova" w:hAnsi="Arial Nova" w:eastAsia="Arial Nova" w:cs="Arial Nova"/>
        </w:rPr>
        <w:t xml:space="preserve"> to engage in behaviour which was seen as socially unaccepted behaviour.</w:t>
      </w:r>
      <w:r w:rsidRPr="3BBE44B7" w:rsidR="3B7098C2">
        <w:rPr>
          <w:rFonts w:ascii="Arial Nova" w:hAnsi="Arial Nova" w:eastAsia="Arial Nova" w:cs="Arial Nova"/>
        </w:rPr>
        <w:t xml:space="preserve"> </w:t>
      </w:r>
      <w:r w:rsidRPr="3BBE44B7" w:rsidR="3B7098C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American Academy of Experts in Traumatic Stress (2025) </w:t>
      </w:r>
      <w:r w:rsidRPr="3BBE44B7" w:rsidR="4C92F96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How might this impact Dahmer? </w:t>
      </w:r>
      <w:r w:rsidRPr="3BBE44B7" w:rsidR="27203FE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Higher </w:t>
      </w:r>
      <w:r w:rsidRPr="3BBE44B7" w:rsidR="4204FC9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socio</w:t>
      </w:r>
      <w:r w:rsidRPr="3BBE44B7" w:rsidR="27203FE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economic status </w:t>
      </w:r>
      <w:r w:rsidRPr="3BBE44B7" w:rsidR="69418A2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has been found to </w:t>
      </w:r>
      <w:r w:rsidRPr="3BBE44B7" w:rsidR="27203FE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increase the</w:t>
      </w:r>
      <w:r w:rsidRPr="3BBE44B7" w:rsidR="44F4595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BBE44B7" w:rsidR="1D6F9BB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likelihood</w:t>
      </w:r>
      <w:r w:rsidRPr="3BBE44B7" w:rsidR="27203FE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of leading </w:t>
      </w:r>
      <w:r w:rsidRPr="3BBE44B7" w:rsidR="737C2D4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an</w:t>
      </w:r>
      <w:r w:rsidRPr="3BBE44B7" w:rsidR="27203FE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overall, happie</w:t>
      </w:r>
      <w:r w:rsidRPr="3BBE44B7" w:rsidR="6119833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 life; Due to, having a wider network of social networks and more whi</w:t>
      </w:r>
      <w:r w:rsidRPr="3BBE44B7" w:rsidR="5A73AFE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ch can lead to overall substantial benefits</w:t>
      </w:r>
      <w:r w:rsidRPr="3BBE44B7" w:rsidR="5A73AFE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3BBE44B7" w:rsidR="066812C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As assumed, a lower </w:t>
      </w:r>
      <w:r w:rsidRPr="3BBE44B7" w:rsidR="295A933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socioeconomic can have opposite influences on a person. </w:t>
      </w:r>
      <w:r w:rsidRPr="3BBE44B7" w:rsidR="312EE77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PubMed</w:t>
      </w:r>
      <w:r w:rsidRPr="3BBE44B7" w:rsidR="312EE77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(2024)</w:t>
      </w:r>
      <w:r w:rsidRPr="3BBE44B7" w:rsidR="7B301DF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Dahm</w:t>
      </w:r>
      <w:r w:rsidRPr="3BBE44B7" w:rsidR="321159B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er’s childhood was characterised by emotional </w:t>
      </w:r>
      <w:r w:rsidRPr="3BBE44B7" w:rsidR="17BB4B9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deprivation</w:t>
      </w:r>
      <w:r w:rsidRPr="3BBE44B7" w:rsidR="321159B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; h</w:t>
      </w:r>
      <w:r w:rsidRPr="3BBE44B7" w:rsidR="79ABCEA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</w:t>
      </w:r>
      <w:r w:rsidRPr="3BBE44B7" w:rsidR="7B301DF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 family did not live in poverty, despite occasional </w:t>
      </w:r>
      <w:r w:rsidRPr="3BBE44B7" w:rsidR="4C4A409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financial</w:t>
      </w:r>
      <w:r w:rsidRPr="3BBE44B7" w:rsidR="7B301DF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BBE44B7" w:rsidR="20E066C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issues</w:t>
      </w:r>
      <w:r w:rsidRPr="3BBE44B7" w:rsidR="529DC6E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He suffered more </w:t>
      </w:r>
      <w:r w:rsidRPr="3BBE44B7" w:rsidR="1B76EA6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emotionally</w:t>
      </w:r>
      <w:r w:rsidRPr="3BBE44B7" w:rsidR="529DC6E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, as his mother often fought mental health </w:t>
      </w:r>
      <w:r w:rsidRPr="3BBE44B7" w:rsidR="5486B06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battles,</w:t>
      </w:r>
      <w:r w:rsidRPr="3BBE44B7" w:rsidR="529DC6E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his parents were known to have a troubled </w:t>
      </w:r>
      <w:r w:rsidRPr="3BBE44B7" w:rsidR="7B0820F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marriage. </w:t>
      </w:r>
      <w:r w:rsidRPr="3BBE44B7" w:rsidR="4FB1751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Norris (1992</w:t>
      </w:r>
      <w:r w:rsidRPr="3BBE44B7" w:rsidR="0A5D8DE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) As a child, Dahmer often began to collect dead animals and was </w:t>
      </w:r>
      <w:r w:rsidRPr="3BBE44B7" w:rsidR="5FD7BD4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fascinated</w:t>
      </w:r>
      <w:r w:rsidRPr="3BBE44B7" w:rsidR="0A5D8DE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by this; his father, a scientist, notic</w:t>
      </w:r>
      <w:r w:rsidRPr="3BBE44B7" w:rsidR="4DCFB7C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ed this and taught Dahmer to </w:t>
      </w:r>
      <w:r w:rsidRPr="3BBE44B7" w:rsidR="70404FB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begin the hobby of </w:t>
      </w:r>
      <w:r w:rsidRPr="3BBE44B7" w:rsidR="1E3374A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taxidermy</w:t>
      </w:r>
      <w:r w:rsidRPr="3BBE44B7" w:rsidR="70404FB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He showed his son how to </w:t>
      </w:r>
      <w:r w:rsidRPr="3BBE44B7" w:rsidR="4E4E6D2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dissect</w:t>
      </w:r>
      <w:r w:rsidRPr="3BBE44B7" w:rsidR="70404FB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capture and how to bleach and preserve the bones</w:t>
      </w:r>
      <w:r w:rsidRPr="3BBE44B7" w:rsidR="313FCC0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bodies- a method he would later use on his victims. </w:t>
      </w:r>
      <w:r w:rsidRPr="3BBE44B7" w:rsidR="0DEF834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Peta (2025) </w:t>
      </w:r>
      <w:r w:rsidRPr="3BBE44B7" w:rsidR="1C98308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Social learning theory can be defined as the observation of certain behaviours </w:t>
      </w:r>
      <w:r w:rsidRPr="3BBE44B7" w:rsidR="1C98308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witnessed</w:t>
      </w:r>
      <w:r w:rsidRPr="3BBE44B7" w:rsidR="1C98308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as a child, can be copied, and learnt </w:t>
      </w:r>
      <w:r w:rsidRPr="3BBE44B7" w:rsidR="7C7EF57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later in life. </w:t>
      </w:r>
      <w:r w:rsidRPr="3BBE44B7" w:rsidR="405EE6B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Science direct (2025) This can be linked to Dahmer and an explanation for the method’s he used to </w:t>
      </w:r>
      <w:r w:rsidRPr="3BBE44B7" w:rsidR="3E91BE5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dissect</w:t>
      </w:r>
      <w:r w:rsidRPr="3BBE44B7" w:rsidR="405EE6B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preserve his victim</w:t>
      </w:r>
      <w:r w:rsidRPr="3BBE44B7" w:rsidR="7000BED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s; learnt </w:t>
      </w:r>
      <w:r w:rsidRPr="3BBE44B7" w:rsidR="376C572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by</w:t>
      </w:r>
      <w:r w:rsidRPr="3BBE44B7" w:rsidR="7000BED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his taxidermy hobby which was introduced to him by his father. </w:t>
      </w:r>
      <w:r w:rsidRPr="3BBE44B7" w:rsidR="1A21A624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 foundation of routine activity theory is the notion that</w:t>
      </w:r>
      <w:r w:rsidRPr="3BBE44B7" w:rsidR="1751E82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criminals </w:t>
      </w:r>
      <w:r w:rsidRPr="3BBE44B7" w:rsidR="60A4B28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make logical decisions whether to commit a crime or not. According to this theory, crime happens when </w:t>
      </w:r>
      <w:r w:rsidRPr="3BBE44B7" w:rsidR="64EF6ED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three aspects of a crime are present at the time; a person motivated to kill, </w:t>
      </w:r>
      <w:r w:rsidRPr="3BBE44B7" w:rsidR="5E0CDC4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an</w:t>
      </w:r>
      <w:r w:rsidRPr="3BBE44B7" w:rsidR="64EF6ED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3BBE44B7" w:rsidR="6C1A43B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appropriate</w:t>
      </w:r>
      <w:r w:rsidRPr="3BBE44B7" w:rsidR="64EF6ED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target</w:t>
      </w:r>
      <w:r w:rsidRPr="3BBE44B7" w:rsidR="64EF6ED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</w:t>
      </w:r>
      <w:r w:rsidRPr="3BBE44B7" w:rsidR="5AC024C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the absence of a </w:t>
      </w:r>
      <w:r w:rsidRPr="3BBE44B7" w:rsidR="598D690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guardian</w:t>
      </w:r>
      <w:r w:rsidRPr="3BBE44B7" w:rsidR="5AC024C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3BBE44B7" w:rsidR="5133E4B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Criminology Web (2025) </w:t>
      </w:r>
      <w:r w:rsidRPr="3BBE44B7" w:rsidR="2F25093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Most o</w:t>
      </w:r>
      <w:r w:rsidRPr="3BBE44B7" w:rsidR="60A8EFA1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</w:t>
      </w:r>
      <w:r w:rsidRPr="3BBE44B7" w:rsidR="2F25093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his victims were young men of colour; this is since, at the time, they were faced with </w:t>
      </w:r>
      <w:r w:rsidRPr="3BBE44B7" w:rsidR="75026BB8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 lot</w:t>
      </w:r>
      <w:r w:rsidRPr="3BBE44B7" w:rsidR="50625FE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of hostility which made them easy targets</w:t>
      </w:r>
      <w:r w:rsidRPr="3BBE44B7" w:rsidR="127FEF55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</w:p>
    <w:p w:rsidR="43C447C4" w:rsidP="3BBE44B7" w:rsidRDefault="43C447C4" w14:paraId="0DC55201" w14:textId="37924A1B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BBE44B7" w:rsidR="78B7B4B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In conclusion, there is </w:t>
      </w:r>
      <w:r w:rsidRPr="3BBE44B7" w:rsidR="5D525668">
        <w:rPr>
          <w:rFonts w:ascii="Arial Nova" w:hAnsi="Arial Nova" w:eastAsia="Arial Nova" w:cs="Arial Nova"/>
          <w:b w:val="0"/>
          <w:bCs w:val="0"/>
          <w:sz w:val="24"/>
          <w:szCs w:val="24"/>
        </w:rPr>
        <w:t>a lot</w:t>
      </w:r>
      <w:r w:rsidRPr="3BBE44B7" w:rsidR="78B7B4B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of evidence to suggest that there are </w:t>
      </w:r>
      <w:r w:rsidRPr="3BBE44B7" w:rsidR="78B7B4BD">
        <w:rPr>
          <w:rFonts w:ascii="Arial Nova" w:hAnsi="Arial Nova" w:eastAsia="Arial Nova" w:cs="Arial Nova"/>
          <w:b w:val="0"/>
          <w:bCs w:val="0"/>
          <w:sz w:val="24"/>
          <w:szCs w:val="24"/>
        </w:rPr>
        <w:t>sociological, psychological, or biological aspects of a person whic</w:t>
      </w:r>
      <w:r w:rsidRPr="3BBE44B7" w:rsidR="0C2372E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 can contribute to a person’s likelihood of committing crimes; such as upbringing, mental illness, </w:t>
      </w:r>
      <w:r w:rsidRPr="3BBE44B7" w:rsidR="4FE1F32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circumstance and more. However, it can be argued that </w:t>
      </w:r>
      <w:r w:rsidRPr="3BBE44B7" w:rsidR="04FF9945">
        <w:rPr>
          <w:rFonts w:ascii="Arial Nova" w:hAnsi="Arial Nova" w:eastAsia="Arial Nova" w:cs="Arial Nova"/>
          <w:b w:val="0"/>
          <w:bCs w:val="0"/>
          <w:sz w:val="24"/>
          <w:szCs w:val="24"/>
        </w:rPr>
        <w:t>it</w:t>
      </w:r>
      <w:r w:rsidRPr="3BBE44B7" w:rsidR="4FE1F32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will be up to the person if they decide to use these </w:t>
      </w:r>
      <w:r w:rsidRPr="3BBE44B7" w:rsidR="4E7C46C0">
        <w:rPr>
          <w:rFonts w:ascii="Arial Nova" w:hAnsi="Arial Nova" w:eastAsia="Arial Nova" w:cs="Arial Nova"/>
          <w:b w:val="0"/>
          <w:bCs w:val="0"/>
          <w:sz w:val="24"/>
          <w:szCs w:val="24"/>
        </w:rPr>
        <w:t>contributing</w:t>
      </w:r>
      <w:r w:rsidRPr="3BBE44B7" w:rsidR="4FE1F32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factors and impulses to commit crime. </w:t>
      </w:r>
      <w:r w:rsidRPr="3BBE44B7" w:rsidR="3327710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It has been </w:t>
      </w:r>
      <w:r w:rsidRPr="3BBE44B7" w:rsidR="4DC84103">
        <w:rPr>
          <w:rFonts w:ascii="Arial Nova" w:hAnsi="Arial Nova" w:eastAsia="Arial Nova" w:cs="Arial Nova"/>
          <w:b w:val="0"/>
          <w:bCs w:val="0"/>
          <w:sz w:val="24"/>
          <w:szCs w:val="24"/>
        </w:rPr>
        <w:t>discovered</w:t>
      </w:r>
      <w:r w:rsidRPr="3BBE44B7" w:rsidR="3327710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that, on average, 51 percent of our character is created through </w:t>
      </w:r>
      <w:r w:rsidRPr="3BBE44B7" w:rsidR="6A5A3F73">
        <w:rPr>
          <w:rFonts w:ascii="Arial Nova" w:hAnsi="Arial Nova" w:eastAsia="Arial Nova" w:cs="Arial Nova"/>
          <w:b w:val="0"/>
          <w:bCs w:val="0"/>
          <w:sz w:val="24"/>
          <w:szCs w:val="24"/>
        </w:rPr>
        <w:t>environmental</w:t>
      </w:r>
      <w:r w:rsidRPr="3BBE44B7" w:rsidR="3327710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other </w:t>
      </w:r>
      <w:r w:rsidRPr="3BBE44B7" w:rsidR="490E1367">
        <w:rPr>
          <w:rFonts w:ascii="Arial Nova" w:hAnsi="Arial Nova" w:eastAsia="Arial Nova" w:cs="Arial Nova"/>
          <w:b w:val="0"/>
          <w:bCs w:val="0"/>
          <w:sz w:val="24"/>
          <w:szCs w:val="24"/>
        </w:rPr>
        <w:t>measures</w:t>
      </w:r>
      <w:r w:rsidRPr="3BBE44B7" w:rsidR="3327710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3BBE44B7" w:rsidR="125435D4">
        <w:rPr>
          <w:rFonts w:ascii="Arial Nova" w:hAnsi="Arial Nova" w:eastAsia="Arial Nova" w:cs="Arial Nova"/>
          <w:b w:val="0"/>
          <w:bCs w:val="0"/>
          <w:sz w:val="24"/>
          <w:szCs w:val="24"/>
        </w:rPr>
        <w:t>Whereas</w:t>
      </w:r>
      <w:r w:rsidRPr="3BBE44B7" w:rsidR="3327710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only </w:t>
      </w:r>
      <w:r w:rsidRPr="3BBE44B7" w:rsidR="7DBBCE5F">
        <w:rPr>
          <w:rFonts w:ascii="Arial Nova" w:hAnsi="Arial Nova" w:eastAsia="Arial Nova" w:cs="Arial Nova"/>
          <w:b w:val="0"/>
          <w:bCs w:val="0"/>
          <w:sz w:val="24"/>
          <w:szCs w:val="24"/>
        </w:rPr>
        <w:t>49 percent is genetic</w:t>
      </w:r>
      <w:r w:rsidRPr="3BBE44B7" w:rsidR="7F0A58B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; including factors such as </w:t>
      </w:r>
      <w:r w:rsidRPr="3BBE44B7" w:rsidR="7F0A58B2">
        <w:rPr>
          <w:rFonts w:ascii="Arial Nova" w:hAnsi="Arial Nova" w:eastAsia="Arial Nova" w:cs="Arial Nova"/>
          <w:b w:val="0"/>
          <w:bCs w:val="0"/>
          <w:sz w:val="24"/>
          <w:szCs w:val="24"/>
        </w:rPr>
        <w:t>heritage, mental</w:t>
      </w:r>
      <w:r w:rsidRPr="3BBE44B7" w:rsidR="7F0A58B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BBE44B7" w:rsidR="7F0A58B2">
        <w:rPr>
          <w:rFonts w:ascii="Arial Nova" w:hAnsi="Arial Nova" w:eastAsia="Arial Nova" w:cs="Arial Nova"/>
          <w:b w:val="0"/>
          <w:bCs w:val="0"/>
          <w:sz w:val="24"/>
          <w:szCs w:val="24"/>
        </w:rPr>
        <w:t>illness</w:t>
      </w:r>
      <w:r w:rsidRPr="3BBE44B7" w:rsidR="7F0A58B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more</w:t>
      </w:r>
      <w:r w:rsidRPr="3BBE44B7" w:rsidR="7DBBCE5F">
        <w:rPr>
          <w:rFonts w:ascii="Arial Nova" w:hAnsi="Arial Nova" w:eastAsia="Arial Nova" w:cs="Arial Nova"/>
          <w:b w:val="0"/>
          <w:bCs w:val="0"/>
          <w:sz w:val="24"/>
          <w:szCs w:val="24"/>
        </w:rPr>
        <w:t>.</w:t>
      </w:r>
      <w:r w:rsidRPr="3BBE44B7" w:rsidR="47630A7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University of Queensland (2015)</w:t>
      </w:r>
      <w:r w:rsidRPr="3BBE44B7" w:rsidR="7DBBCE5F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BBE44B7" w:rsidR="3174965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The nature verses nurture argument does contribute to a person’s character, as described in the social learning theory, as it is when a child is most </w:t>
      </w:r>
      <w:r w:rsidRPr="3BBE44B7" w:rsidR="2D34BFD7">
        <w:rPr>
          <w:rFonts w:ascii="Arial Nova" w:hAnsi="Arial Nova" w:eastAsia="Arial Nova" w:cs="Arial Nova"/>
          <w:b w:val="0"/>
          <w:bCs w:val="0"/>
          <w:sz w:val="24"/>
          <w:szCs w:val="24"/>
        </w:rPr>
        <w:t>vulnerable</w:t>
      </w:r>
      <w:r w:rsidRPr="3BBE44B7" w:rsidR="3174965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3BBE44B7" w:rsidR="3E13D65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It can be argued that provided Dahmer had a better upbringing, there would be less of a risk of him </w:t>
      </w:r>
      <w:r w:rsidRPr="3BBE44B7" w:rsidR="3E13D651">
        <w:rPr>
          <w:rFonts w:ascii="Arial Nova" w:hAnsi="Arial Nova" w:eastAsia="Arial Nova" w:cs="Arial Nova"/>
          <w:b w:val="0"/>
          <w:bCs w:val="0"/>
          <w:sz w:val="24"/>
          <w:szCs w:val="24"/>
        </w:rPr>
        <w:t>participating</w:t>
      </w:r>
      <w:r w:rsidRPr="3BBE44B7" w:rsidR="3E13D65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crime.</w:t>
      </w:r>
      <w:r w:rsidRPr="3BBE44B7" w:rsidR="479FB1B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Along with, facts such as, his father teaching him </w:t>
      </w:r>
      <w:r w:rsidRPr="3BBE44B7" w:rsidR="66FC5E25">
        <w:rPr>
          <w:rFonts w:ascii="Arial Nova" w:hAnsi="Arial Nova" w:eastAsia="Arial Nova" w:cs="Arial Nova"/>
          <w:b w:val="0"/>
          <w:bCs w:val="0"/>
          <w:sz w:val="24"/>
          <w:szCs w:val="24"/>
        </w:rPr>
        <w:t>taxidermy</w:t>
      </w:r>
      <w:r w:rsidRPr="3BBE44B7" w:rsidR="479FB1B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If this did not occur, he may not </w:t>
      </w:r>
      <w:r w:rsidRPr="3BBE44B7" w:rsidR="2968530F">
        <w:rPr>
          <w:rFonts w:ascii="Arial Nova" w:hAnsi="Arial Nova" w:eastAsia="Arial Nova" w:cs="Arial Nova"/>
          <w:b w:val="0"/>
          <w:bCs w:val="0"/>
          <w:sz w:val="24"/>
          <w:szCs w:val="24"/>
        </w:rPr>
        <w:t>be</w:t>
      </w:r>
      <w:r w:rsidRPr="3BBE44B7" w:rsidR="479FB1B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able to continue with murder for as long as he did; learning these </w:t>
      </w:r>
      <w:r w:rsidRPr="3BBE44B7" w:rsidR="2D4952FA">
        <w:rPr>
          <w:rFonts w:ascii="Arial Nova" w:hAnsi="Arial Nova" w:eastAsia="Arial Nova" w:cs="Arial Nova"/>
          <w:b w:val="0"/>
          <w:bCs w:val="0"/>
          <w:sz w:val="24"/>
          <w:szCs w:val="24"/>
        </w:rPr>
        <w:t>techniques</w:t>
      </w:r>
      <w:r w:rsidRPr="3BBE44B7" w:rsidR="479FB1B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contributed to his </w:t>
      </w:r>
      <w:r w:rsidRPr="3BBE44B7" w:rsidR="6BD59A82">
        <w:rPr>
          <w:rFonts w:ascii="Arial Nova" w:hAnsi="Arial Nova" w:eastAsia="Arial Nova" w:cs="Arial Nova"/>
          <w:b w:val="0"/>
          <w:bCs w:val="0"/>
          <w:sz w:val="24"/>
          <w:szCs w:val="24"/>
        </w:rPr>
        <w:t>ability</w:t>
      </w:r>
      <w:r w:rsidRPr="3BBE44B7" w:rsidR="19CFF1F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to </w:t>
      </w:r>
      <w:r w:rsidRPr="3BBE44B7" w:rsidR="20946780">
        <w:rPr>
          <w:rFonts w:ascii="Arial Nova" w:hAnsi="Arial Nova" w:eastAsia="Arial Nova" w:cs="Arial Nova"/>
          <w:b w:val="0"/>
          <w:bCs w:val="0"/>
          <w:sz w:val="24"/>
          <w:szCs w:val="24"/>
        </w:rPr>
        <w:t>deceive</w:t>
      </w:r>
      <w:r w:rsidRPr="3BBE44B7" w:rsidR="19CFF1F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and hide his crimes.</w:t>
      </w:r>
      <w:r w:rsidRPr="3BBE44B7" w:rsidR="3E13D65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</w:t>
      </w:r>
      <w:r w:rsidRPr="3BBE44B7" w:rsidR="4F0961A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However, it was known that Dahmer </w:t>
      </w:r>
      <w:r w:rsidRPr="3BBE44B7" w:rsidR="3328A7F1">
        <w:rPr>
          <w:rFonts w:ascii="Arial Nova" w:hAnsi="Arial Nova" w:eastAsia="Arial Nova" w:cs="Arial Nova"/>
          <w:b w:val="0"/>
          <w:bCs w:val="0"/>
          <w:sz w:val="24"/>
          <w:szCs w:val="24"/>
        </w:rPr>
        <w:t>suffered</w:t>
      </w:r>
      <w:r w:rsidRPr="3BBE44B7" w:rsidR="4F0961AE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from mental illness; This means that, </w:t>
      </w:r>
      <w:r w:rsidRPr="3BBE44B7" w:rsidR="7FD6CA77">
        <w:rPr>
          <w:rFonts w:ascii="Arial Nova" w:hAnsi="Arial Nova" w:eastAsia="Arial Nova" w:cs="Arial Nova"/>
          <w:b w:val="0"/>
          <w:bCs w:val="0"/>
          <w:sz w:val="24"/>
          <w:szCs w:val="24"/>
        </w:rPr>
        <w:t>he</w:t>
      </w:r>
      <w:r w:rsidRPr="3BBE44B7" w:rsidR="48F44334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suffered from factors such as impulse that </w:t>
      </w:r>
      <w:r w:rsidRPr="3BBE44B7" w:rsidR="2DCFFE02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an average person would not. </w:t>
      </w:r>
    </w:p>
    <w:p w:rsidR="43C447C4" w:rsidP="43C447C4" w:rsidRDefault="43C447C4" w14:paraId="2C2D3403" w14:textId="348175FE">
      <w:pPr>
        <w:pStyle w:val="Normal"/>
        <w:jc w:val="left"/>
        <w:rPr>
          <w:b w:val="0"/>
          <w:bCs w:val="0"/>
          <w:sz w:val="24"/>
          <w:szCs w:val="24"/>
        </w:rPr>
      </w:pPr>
    </w:p>
    <w:p w:rsidR="43C447C4" w:rsidP="43C447C4" w:rsidRDefault="43C447C4" w14:paraId="39B23960" w14:textId="3154267F">
      <w:pPr>
        <w:pStyle w:val="Normal"/>
        <w:jc w:val="left"/>
        <w:rPr>
          <w:b w:val="0"/>
          <w:bCs w:val="0"/>
          <w:sz w:val="24"/>
          <w:szCs w:val="24"/>
        </w:rPr>
      </w:pPr>
    </w:p>
    <w:p w:rsidR="43C447C4" w:rsidP="43C447C4" w:rsidRDefault="43C447C4" w14:paraId="2460B5B5" w14:textId="2D3C8283">
      <w:pPr>
        <w:pStyle w:val="Normal"/>
        <w:jc w:val="left"/>
        <w:rPr>
          <w:b w:val="0"/>
          <w:bCs w:val="0"/>
          <w:sz w:val="24"/>
          <w:szCs w:val="24"/>
        </w:rPr>
      </w:pPr>
    </w:p>
    <w:p w:rsidR="2A3AC6D8" w:rsidP="2A3AC6D8" w:rsidRDefault="2A3AC6D8" w14:paraId="49271091" w14:textId="3B0E8D49">
      <w:pPr>
        <w:pStyle w:val="Normal"/>
        <w:jc w:val="left"/>
        <w:rPr>
          <w:b w:val="0"/>
          <w:bCs w:val="0"/>
          <w:sz w:val="24"/>
          <w:szCs w:val="24"/>
        </w:rPr>
      </w:pPr>
    </w:p>
    <w:p w:rsidR="23D7E482" w:rsidP="3BBE44B7" w:rsidRDefault="23D7E482" w14:paraId="4C74C03C" w14:textId="12F51B60">
      <w:pPr>
        <w:pStyle w:val="Normal"/>
        <w:jc w:val="left"/>
        <w:rPr>
          <w:b w:val="0"/>
          <w:bCs w:val="0"/>
          <w:sz w:val="24"/>
          <w:szCs w:val="24"/>
        </w:rPr>
      </w:pPr>
    </w:p>
    <w:p w:rsidR="23D7E482" w:rsidP="3BBE44B7" w:rsidRDefault="23D7E482" w14:paraId="42EEDAE2" w14:textId="5D2586D4">
      <w:pPr>
        <w:pStyle w:val="Normal"/>
        <w:jc w:val="left"/>
        <w:rPr>
          <w:b w:val="0"/>
          <w:bCs w:val="0"/>
          <w:sz w:val="24"/>
          <w:szCs w:val="24"/>
        </w:rPr>
      </w:pPr>
    </w:p>
    <w:p w:rsidR="23D7E482" w:rsidP="3BBE44B7" w:rsidRDefault="23D7E482" w14:paraId="07356BB5" w14:textId="3775CF8E">
      <w:pPr>
        <w:pStyle w:val="Normal"/>
        <w:jc w:val="left"/>
        <w:rPr>
          <w:b w:val="0"/>
          <w:bCs w:val="0"/>
          <w:sz w:val="24"/>
          <w:szCs w:val="24"/>
        </w:rPr>
      </w:pPr>
    </w:p>
    <w:p w:rsidR="23D7E482" w:rsidP="3BBE44B7" w:rsidRDefault="23D7E482" w14:paraId="4FA5BAEB" w14:textId="5395E44D">
      <w:pPr>
        <w:pStyle w:val="Normal"/>
        <w:jc w:val="left"/>
        <w:rPr>
          <w:b w:val="0"/>
          <w:bCs w:val="0"/>
          <w:sz w:val="24"/>
          <w:szCs w:val="24"/>
        </w:rPr>
      </w:pPr>
    </w:p>
    <w:p w:rsidR="23D7E482" w:rsidP="3BBE44B7" w:rsidRDefault="23D7E482" w14:paraId="35D5507A" w14:textId="77733B33">
      <w:pPr>
        <w:pStyle w:val="Normal"/>
        <w:jc w:val="left"/>
        <w:rPr>
          <w:b w:val="0"/>
          <w:bCs w:val="0"/>
          <w:sz w:val="24"/>
          <w:szCs w:val="24"/>
        </w:rPr>
      </w:pPr>
    </w:p>
    <w:p w:rsidR="23D7E482" w:rsidP="3BBE44B7" w:rsidRDefault="23D7E482" w14:paraId="43001A90" w14:textId="4265EBED">
      <w:pPr>
        <w:pStyle w:val="Normal"/>
        <w:jc w:val="left"/>
        <w:rPr>
          <w:b w:val="0"/>
          <w:bCs w:val="0"/>
          <w:sz w:val="24"/>
          <w:szCs w:val="24"/>
        </w:rPr>
      </w:pPr>
    </w:p>
    <w:p w:rsidR="23D7E482" w:rsidP="3BBE44B7" w:rsidRDefault="23D7E482" w14:paraId="2AAB726B" w14:textId="0F32163F">
      <w:pPr>
        <w:pStyle w:val="Normal"/>
        <w:jc w:val="left"/>
        <w:rPr>
          <w:b w:val="0"/>
          <w:bCs w:val="0"/>
          <w:sz w:val="24"/>
          <w:szCs w:val="24"/>
        </w:rPr>
      </w:pPr>
    </w:p>
    <w:p w:rsidR="23D7E482" w:rsidP="3BBE44B7" w:rsidRDefault="23D7E482" w14:paraId="15CE5811" w14:textId="4330D38E">
      <w:pPr>
        <w:pStyle w:val="Normal"/>
        <w:jc w:val="left"/>
        <w:rPr>
          <w:b w:val="0"/>
          <w:bCs w:val="0"/>
          <w:sz w:val="24"/>
          <w:szCs w:val="24"/>
        </w:rPr>
      </w:pPr>
    </w:p>
    <w:p w:rsidR="23D7E482" w:rsidP="3BBE44B7" w:rsidRDefault="23D7E482" w14:paraId="181B2331" w14:textId="331F7F96">
      <w:pPr>
        <w:pStyle w:val="Normal"/>
        <w:jc w:val="left"/>
        <w:rPr>
          <w:b w:val="0"/>
          <w:bCs w:val="0"/>
          <w:sz w:val="24"/>
          <w:szCs w:val="24"/>
        </w:rPr>
      </w:pPr>
    </w:p>
    <w:p w:rsidR="23D7E482" w:rsidP="3BBE44B7" w:rsidRDefault="23D7E482" w14:paraId="21A32E3F" w14:textId="7603FEEB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BBE44B7" w:rsidR="10C8894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Reference list </w:t>
      </w:r>
    </w:p>
    <w:p w:rsidR="39BBC3F5" w:rsidP="3BBE44B7" w:rsidRDefault="39BBC3F5" w14:paraId="4F967BBA" w14:textId="4AABE96F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  <w:r w:rsidRPr="3BBE44B7" w:rsidR="39BBC3F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A</w:t>
      </w:r>
      <w:r w:rsidRPr="3BBE44B7" w:rsidR="39BBC3F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merican Academy of Experts in Traumatic Stress (AAETS), 2025. </w:t>
      </w:r>
      <w:r w:rsidRPr="3BBE44B7" w:rsidR="39BBC3F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Serial Killer: Nature vs. Nurture – How Serial Killers Are Born</w:t>
      </w:r>
      <w:r w:rsidRPr="3BBE44B7" w:rsidR="39BBC3F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. Available at: </w:t>
      </w:r>
      <w:hyperlink r:id="R7db7bc86c99d4b10">
        <w:r w:rsidRPr="3BBE44B7" w:rsidR="39BBC3F5">
          <w:rPr>
            <w:rStyle w:val="Hyperlink"/>
            <w:rFonts w:ascii="Arial Nova" w:hAnsi="Arial Nova" w:eastAsia="Arial Nova" w:cs="Arial Nova"/>
            <w:b w:val="0"/>
            <w:bCs w:val="0"/>
            <w:noProof w:val="0"/>
            <w:sz w:val="24"/>
            <w:szCs w:val="24"/>
            <w:lang w:val="en-GB"/>
          </w:rPr>
          <w:t>https://www.aaets.org/traumatic-stress-library/serial-killer-nature-vs-nurture-how-serial-killers-are-born</w:t>
        </w:r>
      </w:hyperlink>
      <w:r w:rsidRPr="3BBE44B7" w:rsidR="39BBC3F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[Accessed 6 January 2025].</w:t>
      </w:r>
    </w:p>
    <w:p w:rsidR="0B76D38E" w:rsidP="3BBE44B7" w:rsidRDefault="0B76D38E" w14:paraId="7BC6567F" w14:textId="696EFB5F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  <w:r w:rsidRPr="3BBE44B7" w:rsidR="0B76D38E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American Psychological Association (APA), 2025. </w:t>
      </w:r>
      <w:r w:rsidRPr="3BBE44B7" w:rsidR="0B76D38E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Socioeconomic Status</w:t>
      </w:r>
      <w:r w:rsidRPr="3BBE44B7" w:rsidR="0B76D38E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. Available at: </w:t>
      </w:r>
      <w:hyperlink r:id="Rb602d9eec68d4b39">
        <w:r w:rsidRPr="3BBE44B7" w:rsidR="0B76D38E">
          <w:rPr>
            <w:rStyle w:val="Hyperlink"/>
            <w:rFonts w:ascii="Arial Nova" w:hAnsi="Arial Nova" w:eastAsia="Arial Nova" w:cs="Arial Nova"/>
            <w:b w:val="0"/>
            <w:bCs w:val="0"/>
            <w:noProof w:val="0"/>
            <w:sz w:val="24"/>
            <w:szCs w:val="24"/>
            <w:lang w:val="en-GB"/>
          </w:rPr>
          <w:t>https://www.apa.org/topics</w:t>
        </w:r>
        <w:r w:rsidRPr="3BBE44B7" w:rsidR="0B76D38E">
          <w:rPr>
            <w:rStyle w:val="Hyperlink"/>
            <w:rFonts w:ascii="Arial Nova" w:hAnsi="Arial Nova" w:eastAsia="Arial Nova" w:cs="Arial Nova"/>
            <w:b w:val="0"/>
            <w:bCs w:val="0"/>
            <w:noProof w:val="0"/>
            <w:sz w:val="24"/>
            <w:szCs w:val="24"/>
            <w:lang w:val="en-GB"/>
          </w:rPr>
          <w:t>/socioeconomic-status</w:t>
        </w:r>
      </w:hyperlink>
      <w:r w:rsidRPr="3BBE44B7" w:rsidR="0B76D38E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[Accessed 3 January 2025].</w:t>
      </w:r>
    </w:p>
    <w:p w:rsidR="2F89BA5D" w:rsidP="3BBE44B7" w:rsidRDefault="2F89BA5D" w14:paraId="3B023ECC" w14:textId="3FA2B8CF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  <w:r w:rsidRPr="3BBE44B7" w:rsidR="2F89BA5D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Britannica, 2025. </w:t>
      </w:r>
      <w:r w:rsidRPr="3BBE44B7" w:rsidR="2F89BA5D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7 of History’s Most Notorious Serial Killers</w:t>
      </w:r>
      <w:r w:rsidRPr="3BBE44B7" w:rsidR="2F89BA5D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. Available at: </w:t>
      </w:r>
      <w:hyperlink r:id="R84d3ed36c30a4fde">
        <w:r w:rsidRPr="3BBE44B7" w:rsidR="2F89BA5D">
          <w:rPr>
            <w:rStyle w:val="Hyperlink"/>
            <w:rFonts w:ascii="Arial Nova" w:hAnsi="Arial Nova" w:eastAsia="Arial Nova" w:cs="Arial Nova"/>
            <w:b w:val="0"/>
            <w:bCs w:val="0"/>
            <w:noProof w:val="0"/>
            <w:sz w:val="24"/>
            <w:szCs w:val="24"/>
            <w:lang w:val="en-GB"/>
          </w:rPr>
          <w:t>https://www.britannica.com/list/7-of-historys-most-notorious-serial-killers</w:t>
        </w:r>
      </w:hyperlink>
      <w:r w:rsidRPr="3BBE44B7" w:rsidR="2F89BA5D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[Accessed 6 January 2025].</w:t>
      </w:r>
    </w:p>
    <w:p w:rsidR="23D7E482" w:rsidP="3BBE44B7" w:rsidRDefault="23D7E482" w14:paraId="31EB7BCA" w14:textId="39E02982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BBE44B7" w:rsidR="10C8894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Biography.com Editors, 2020. </w:t>
      </w:r>
      <w:r w:rsidRPr="3BBE44B7" w:rsidR="10C88941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Jeffrey Dahmer</w:t>
      </w:r>
      <w:r w:rsidRPr="3BBE44B7" w:rsidR="10C8894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Biography. </w:t>
      </w:r>
      <w:r w:rsidRPr="3BBE44B7" w:rsidR="10C88941">
        <w:rPr>
          <w:rFonts w:ascii="Arial Nova" w:hAnsi="Arial Nova" w:eastAsia="Arial Nova" w:cs="Arial Nova"/>
          <w:b w:val="0"/>
          <w:bCs w:val="0"/>
          <w:sz w:val="24"/>
          <w:szCs w:val="24"/>
        </w:rPr>
        <w:t>A&amp;E Television Networks.</w:t>
      </w:r>
      <w:r w:rsidRPr="3BBE44B7" w:rsidR="10C8894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Available at: </w:t>
      </w:r>
      <w:hyperlink r:id="Rc35b99bf282342ff">
        <w:r w:rsidRPr="3BBE44B7" w:rsidR="10C88941">
          <w:rPr>
            <w:rStyle w:val="Hyperlink"/>
            <w:rFonts w:ascii="Arial Nova" w:hAnsi="Arial Nova" w:eastAsia="Arial Nova" w:cs="Arial Nova"/>
            <w:b w:val="0"/>
            <w:bCs w:val="0"/>
            <w:sz w:val="24"/>
            <w:szCs w:val="24"/>
          </w:rPr>
          <w:t>https://www.biography.com/crime/jeffrey-dahmer</w:t>
        </w:r>
      </w:hyperlink>
      <w:r w:rsidRPr="3BBE44B7" w:rsidR="10C88941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[Accessed 31 December 2024] </w:t>
      </w:r>
    </w:p>
    <w:p w:rsidR="59364C87" w:rsidP="3BBE44B7" w:rsidRDefault="59364C87" w14:paraId="01419203" w14:textId="73A36B83">
      <w:pPr>
        <w:spacing w:before="240" w:beforeAutospacing="off" w:after="240" w:afterAutospacing="off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BBE44B7" w:rsidR="5334442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Canadian </w:t>
      </w:r>
      <w:r w:rsidRPr="3BBE44B7" w:rsidR="2A6B6157">
        <w:rPr>
          <w:rFonts w:ascii="Arial Nova" w:hAnsi="Arial Nova" w:eastAsia="Arial Nova" w:cs="Arial Nova"/>
          <w:b w:val="0"/>
          <w:bCs w:val="0"/>
          <w:sz w:val="24"/>
          <w:szCs w:val="24"/>
        </w:rPr>
        <w:t>Paediatric</w:t>
      </w:r>
      <w:r w:rsidRPr="3BBE44B7" w:rsidR="5334442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Society. (n.d.). </w:t>
      </w:r>
      <w:r w:rsidRPr="3BBE44B7" w:rsidR="53344427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Depression in pregnant women and mothers</w:t>
      </w:r>
      <w:r w:rsidRPr="3BBE44B7" w:rsidR="5334442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Caring for Kids. Available at: </w:t>
      </w:r>
      <w:hyperlink r:id="R178c7aeb8b1a44c5">
        <w:r w:rsidRPr="3BBE44B7" w:rsidR="53344427">
          <w:rPr>
            <w:rStyle w:val="Hyperlink"/>
            <w:rFonts w:ascii="Arial Nova" w:hAnsi="Arial Nova" w:eastAsia="Arial Nova" w:cs="Arial Nova"/>
            <w:b w:val="0"/>
            <w:bCs w:val="0"/>
            <w:sz w:val="24"/>
            <w:szCs w:val="24"/>
          </w:rPr>
          <w:t>https://caringforkids.cps.ca/handouts/mentalhealth/depression_in_pregnant_women_and_mothers</w:t>
        </w:r>
      </w:hyperlink>
      <w:r w:rsidRPr="3BBE44B7" w:rsidR="5334442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(Accessed: 3 January 2025).</w:t>
      </w:r>
    </w:p>
    <w:p w:rsidR="2E376D57" w:rsidP="3BBE44B7" w:rsidRDefault="2E376D57" w14:paraId="02EFEBC2" w14:textId="29A74337">
      <w:pPr>
        <w:pStyle w:val="Normal"/>
        <w:spacing w:before="240" w:beforeAutospacing="off" w:after="240" w:after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  <w:r w:rsidRPr="3BBE44B7" w:rsidR="2E376D57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Criminology Web</w:t>
      </w:r>
      <w:r w:rsidRPr="3BBE44B7" w:rsidR="2E376D57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, 2025. Routine Activities Theory: Definition of the Routine Activity Approach to Crime. Available at: </w:t>
      </w:r>
      <w:hyperlink r:id="R0b69afbedb764afb">
        <w:r w:rsidRPr="3BBE44B7" w:rsidR="2E376D57">
          <w:rPr>
            <w:rStyle w:val="Hyperlink"/>
            <w:rFonts w:ascii="Arial Nova" w:hAnsi="Arial Nova" w:eastAsia="Arial Nova" w:cs="Arial Nova"/>
            <w:b w:val="0"/>
            <w:bCs w:val="0"/>
            <w:noProof w:val="0"/>
            <w:sz w:val="24"/>
            <w:szCs w:val="24"/>
            <w:lang w:val="en-GB"/>
          </w:rPr>
          <w:t>https://criminologyweb.com/routine-activities-theory-definition-of-the-routine-activity-approach-to-crime/</w:t>
        </w:r>
      </w:hyperlink>
      <w:r w:rsidRPr="3BBE44B7" w:rsidR="2E376D57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[Accessed 6 January 2025].</w:t>
      </w:r>
    </w:p>
    <w:p w:rsidR="6DCE7301" w:rsidP="3BBE44B7" w:rsidRDefault="6DCE7301" w14:paraId="53CB9D54" w14:textId="43A2AF80">
      <w:pPr>
        <w:pStyle w:val="Normal"/>
        <w:spacing w:before="240" w:beforeAutospacing="off" w:after="240" w:afterAutospacing="off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BBE44B7" w:rsidR="22D98C9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Douglas, J.E. and </w:t>
      </w:r>
      <w:r w:rsidRPr="3BBE44B7" w:rsidR="22D98C93">
        <w:rPr>
          <w:rFonts w:ascii="Arial Nova" w:hAnsi="Arial Nova" w:eastAsia="Arial Nova" w:cs="Arial Nova"/>
          <w:b w:val="0"/>
          <w:bCs w:val="0"/>
          <w:sz w:val="24"/>
          <w:szCs w:val="24"/>
        </w:rPr>
        <w:t>Olshaker</w:t>
      </w:r>
      <w:r w:rsidRPr="3BBE44B7" w:rsidR="22D98C93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M. (1998). </w:t>
      </w:r>
      <w:r w:rsidRPr="3BBE44B7" w:rsidR="22D98C93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 xml:space="preserve">The Cases That Haunt Us: From the Files of the FBI's </w:t>
      </w:r>
      <w:r w:rsidRPr="3BBE44B7" w:rsidR="301D3A64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Behavioural</w:t>
      </w:r>
      <w:r w:rsidRPr="3BBE44B7" w:rsidR="22D98C93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 xml:space="preserve"> Analysis Unit</w:t>
      </w:r>
      <w:r w:rsidRPr="3BBE44B7" w:rsidR="22D98C93">
        <w:rPr>
          <w:rFonts w:ascii="Arial Nova" w:hAnsi="Arial Nova" w:eastAsia="Arial Nova" w:cs="Arial Nova"/>
          <w:b w:val="0"/>
          <w:bCs w:val="0"/>
          <w:sz w:val="24"/>
          <w:szCs w:val="24"/>
        </w:rPr>
        <w:t>. Scribner.</w:t>
      </w:r>
    </w:p>
    <w:p w:rsidR="633C326E" w:rsidP="3BBE44B7" w:rsidRDefault="633C326E" w14:paraId="25A533B0" w14:textId="1F11FD26">
      <w:pPr>
        <w:pStyle w:val="Normal"/>
        <w:spacing w:before="240" w:beforeAutospacing="off" w:after="240" w:afterAutospacing="off"/>
        <w:jc w:val="left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  <w:r w:rsidRPr="3BBE44B7" w:rsidR="292B6F6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Duke Health. (2025). </w:t>
      </w:r>
      <w:r w:rsidRPr="3BBE44B7" w:rsidR="292B6F6B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4"/>
          <w:szCs w:val="24"/>
          <w:lang w:val="en-GB"/>
        </w:rPr>
        <w:t>9 signs of narcissistic personality disorder</w:t>
      </w:r>
      <w:r w:rsidRPr="3BBE44B7" w:rsidR="292B6F6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. Available at: </w:t>
      </w:r>
      <w:hyperlink r:id="Rd8db138693ee465c">
        <w:r w:rsidRPr="3BBE44B7" w:rsidR="292B6F6B">
          <w:rPr>
            <w:rStyle w:val="Hyperlink"/>
            <w:rFonts w:ascii="Arial Nova" w:hAnsi="Arial Nova" w:eastAsia="Arial Nova" w:cs="Arial Nova"/>
            <w:b w:val="0"/>
            <w:bCs w:val="0"/>
            <w:noProof w:val="0"/>
            <w:sz w:val="24"/>
            <w:szCs w:val="24"/>
            <w:lang w:val="en-GB"/>
          </w:rPr>
          <w:t>https://www.dukehealth.org/blog/9-signs-of-narcissistic-personality-disorder</w:t>
        </w:r>
      </w:hyperlink>
      <w:r w:rsidRPr="3BBE44B7" w:rsidR="292B6F6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[Accessed 4 Jan. 2025].</w:t>
      </w:r>
    </w:p>
    <w:p w:rsidR="006264CA" w:rsidP="3BBE44B7" w:rsidRDefault="006264CA" w14:paraId="67F8CFD0" w14:textId="44B02243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BBE44B7" w:rsidR="3F9CED51">
        <w:rPr>
          <w:rFonts w:ascii="Arial Nova" w:hAnsi="Arial Nova" w:eastAsia="Arial Nova" w:cs="Arial Nova"/>
          <w:b w:val="0"/>
          <w:bCs w:val="0"/>
          <w:sz w:val="24"/>
          <w:szCs w:val="24"/>
        </w:rPr>
        <w:t>Encyclopaedia</w:t>
      </w:r>
      <w:r w:rsidRPr="3BBE44B7" w:rsidR="15A9BC4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Britannica, 2024. </w:t>
      </w:r>
      <w:r w:rsidRPr="3BBE44B7" w:rsidR="15A9BC4B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Jeffrey Dahmer</w:t>
      </w:r>
      <w:r w:rsidRPr="3BBE44B7" w:rsidR="15A9BC4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Available at: </w:t>
      </w:r>
      <w:hyperlink r:id="R692fa0f8126b452b">
        <w:r w:rsidRPr="3BBE44B7" w:rsidR="15A9BC4B">
          <w:rPr>
            <w:rStyle w:val="Hyperlink"/>
            <w:rFonts w:ascii="Arial Nova" w:hAnsi="Arial Nova" w:eastAsia="Arial Nova" w:cs="Arial Nova"/>
            <w:b w:val="0"/>
            <w:bCs w:val="0"/>
            <w:sz w:val="24"/>
            <w:szCs w:val="24"/>
          </w:rPr>
          <w:t>https://www.britannica.com/biography/Jeffrey-Dahmer</w:t>
        </w:r>
      </w:hyperlink>
      <w:r w:rsidRPr="3BBE44B7" w:rsidR="15A9BC4B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[Accessed 31 December 2024].</w:t>
      </w:r>
    </w:p>
    <w:p w:rsidR="6FD200BC" w:rsidP="3BBE44B7" w:rsidRDefault="6FD200BC" w14:paraId="333D1B3D" w14:textId="01645BF5">
      <w:pPr>
        <w:spacing w:before="0" w:beforeAutospacing="off" w:after="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BBE44B7" w:rsidR="6FD200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Fiveable.me. (2025). </w:t>
      </w:r>
      <w:r w:rsidRPr="3BBE44B7" w:rsidR="6FD200B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Somatotypes - (Criminology) - Vocab, Definition, Explanations | </w:t>
      </w:r>
      <w:r w:rsidRPr="3BBE44B7" w:rsidR="6FD200BC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Fiveable</w:t>
      </w:r>
      <w:r w:rsidRPr="3BBE44B7" w:rsidR="6FD200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1c4e7fa68e984db5">
        <w:r w:rsidRPr="3BBE44B7" w:rsidR="6FD200BC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https://library.fiveable.me/key-terms/criminology/somatotypes</w:t>
        </w:r>
      </w:hyperlink>
      <w:r w:rsidRPr="3BBE44B7" w:rsidR="6FD200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3BBE44B7" w:rsidR="6FD200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</w:t>
      </w:r>
      <w:r w:rsidRPr="3BBE44B7" w:rsidR="6FD200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7</w:t>
      </w:r>
      <w:r w:rsidRPr="3BBE44B7" w:rsidR="6FD200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3BBE44B7" w:rsidR="6FD200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Jan. 2024)</w:t>
      </w:r>
    </w:p>
    <w:p w:rsidR="3BBE44B7" w:rsidP="3BBE44B7" w:rsidRDefault="3BBE44B7" w14:paraId="446A3018" w14:textId="64E9BED1">
      <w:pPr>
        <w:spacing w:before="0" w:beforeAutospacing="off" w:after="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B9EF88B" w:rsidP="3BBE44B7" w:rsidRDefault="7B9EF88B" w14:paraId="65B00E71" w14:textId="07877855">
      <w:pPr>
        <w:pStyle w:val="Normal"/>
        <w:jc w:val="left"/>
        <w:rPr>
          <w:rFonts w:ascii="Arial Nova" w:hAnsi="Arial Nova" w:eastAsia="Arial Nova" w:cs="Arial Nova"/>
          <w:b w:val="0"/>
          <w:bCs w:val="0"/>
          <w:sz w:val="24"/>
          <w:szCs w:val="24"/>
        </w:rPr>
      </w:pPr>
      <w:r w:rsidRPr="3BBE44B7" w:rsidR="19D3D18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History.com Editors. (2023). </w:t>
      </w:r>
      <w:r w:rsidRPr="3BBE44B7" w:rsidR="19D3D187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Jeffrey Dahmer murdered in prison</w:t>
      </w:r>
      <w:r w:rsidRPr="3BBE44B7" w:rsidR="19D3D18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History. Available at: </w:t>
      </w:r>
      <w:hyperlink r:id="R44372207042b4066">
        <w:r w:rsidRPr="3BBE44B7" w:rsidR="19D3D187">
          <w:rPr>
            <w:rStyle w:val="Hyperlink"/>
            <w:rFonts w:ascii="Arial Nova" w:hAnsi="Arial Nova" w:eastAsia="Arial Nova" w:cs="Arial Nova"/>
            <w:b w:val="0"/>
            <w:bCs w:val="0"/>
            <w:sz w:val="24"/>
            <w:szCs w:val="24"/>
          </w:rPr>
          <w:t>https://www.history.com/this-day-in-history/jeffrey-dahmer-murdered-in-prison</w:t>
        </w:r>
      </w:hyperlink>
      <w:r w:rsidRPr="3BBE44B7" w:rsidR="19D3D187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(Accessed: 31st December 2024).</w:t>
      </w:r>
    </w:p>
    <w:p w:rsidR="6B36168C" w:rsidP="3BBE44B7" w:rsidRDefault="6B36168C" w14:paraId="394785E5" w14:textId="782BC9A5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US"/>
        </w:rPr>
      </w:pPr>
      <w:r w:rsidRPr="3BBE44B7" w:rsidR="353AAD80">
        <w:rPr>
          <w:rFonts w:ascii="Arial Nova" w:hAnsi="Arial Nova" w:eastAsia="Arial Nova" w:cs="Arial Nova"/>
          <w:b w:val="0"/>
          <w:bCs w:val="0"/>
          <w:sz w:val="24"/>
          <w:szCs w:val="24"/>
        </w:rPr>
        <w:t>Lellen</w:t>
      </w:r>
      <w:r w:rsidRPr="3BBE44B7" w:rsidR="353AAD8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, K. (2019). </w:t>
      </w:r>
      <w:r w:rsidRPr="3BBE44B7" w:rsidR="353AAD80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Profile of Serial Killer Jeffrey Dahmer</w:t>
      </w:r>
      <w:r w:rsidRPr="3BBE44B7" w:rsidR="353AAD8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ThoughtCo. Available at: </w:t>
      </w:r>
      <w:hyperlink r:id="Rd078f98f7de94fa8">
        <w:r w:rsidRPr="3BBE44B7" w:rsidR="353AAD80">
          <w:rPr>
            <w:rStyle w:val="Hyperlink"/>
            <w:rFonts w:ascii="Arial Nova" w:hAnsi="Arial Nova" w:eastAsia="Arial Nova" w:cs="Arial Nova"/>
            <w:b w:val="0"/>
            <w:bCs w:val="0"/>
            <w:sz w:val="24"/>
            <w:szCs w:val="24"/>
          </w:rPr>
          <w:t>https://www.thoughtco.com/profile-of-serial-killer-jeffrey-dahmer-973116</w:t>
        </w:r>
      </w:hyperlink>
      <w:r w:rsidRPr="3BBE44B7" w:rsidR="353AAD8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(Accessed; 31</w:t>
      </w:r>
      <w:r w:rsidRPr="3BBE44B7" w:rsidR="353AAD80">
        <w:rPr>
          <w:rFonts w:ascii="Arial Nova" w:hAnsi="Arial Nova" w:eastAsia="Arial Nova" w:cs="Arial Nova"/>
          <w:b w:val="0"/>
          <w:bCs w:val="0"/>
          <w:sz w:val="24"/>
          <w:szCs w:val="24"/>
          <w:vertAlign w:val="superscript"/>
        </w:rPr>
        <w:t>st</w:t>
      </w:r>
      <w:r w:rsidRPr="3BBE44B7" w:rsidR="353AAD80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December 2024) </w:t>
      </w:r>
    </w:p>
    <w:p w:rsidR="37A4C981" w:rsidP="3BBE44B7" w:rsidRDefault="37A4C981" w14:paraId="718963E5" w14:textId="5DEECDF6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  <w:r w:rsidRPr="3BBE44B7" w:rsidR="37A4C981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Norris, J., 1992. </w:t>
      </w:r>
      <w:r w:rsidRPr="3BBE44B7" w:rsidR="37A4C981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4"/>
          <w:szCs w:val="24"/>
          <w:lang w:val="en-GB"/>
        </w:rPr>
        <w:t>The Milwaukee Murders: The Story of Jeffrey Dahmer</w:t>
      </w:r>
      <w:r w:rsidRPr="3BBE44B7" w:rsidR="37A4C981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. New York: St. Martin's Press.</w:t>
      </w:r>
    </w:p>
    <w:p w:rsidR="36EB17EF" w:rsidP="3BBE44B7" w:rsidRDefault="36EB17EF" w14:paraId="7F7DF90B" w14:textId="61A80357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  <w:r w:rsidRPr="3BBE44B7" w:rsidR="36EB17EF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PETA, 2025. </w:t>
      </w:r>
      <w:r w:rsidRPr="3BBE44B7" w:rsidR="36EB17EF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Dahmer, Bundy, and Other Killers Who Hurt Animals</w:t>
      </w:r>
      <w:r w:rsidRPr="3BBE44B7" w:rsidR="36EB17EF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. Available at: </w:t>
      </w:r>
      <w:hyperlink r:id="Redd74502ff584ca8">
        <w:r w:rsidRPr="3BBE44B7" w:rsidR="36EB17EF">
          <w:rPr>
            <w:rStyle w:val="Hyperlink"/>
            <w:rFonts w:ascii="Arial Nova" w:hAnsi="Arial Nova" w:eastAsia="Arial Nova" w:cs="Arial Nova"/>
            <w:b w:val="0"/>
            <w:bCs w:val="0"/>
            <w:noProof w:val="0"/>
            <w:sz w:val="24"/>
            <w:szCs w:val="24"/>
            <w:lang w:val="en-GB"/>
          </w:rPr>
          <w:t>https://www.peta.org/features/dahmer-bundy-and-other-killers-who-hurt-animals/</w:t>
        </w:r>
      </w:hyperlink>
      <w:r w:rsidRPr="3BBE44B7" w:rsidR="36EB17EF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[Accessed 6 January 2025].</w:t>
      </w:r>
    </w:p>
    <w:p w:rsidR="3BD165CB" w:rsidP="3BBE44B7" w:rsidRDefault="3BD165CB" w14:paraId="4618BB0D" w14:textId="09E2775B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  <w:r w:rsidRPr="3BBE44B7" w:rsidR="3BD165C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PubMed, 2024. </w:t>
      </w:r>
      <w:r w:rsidRPr="3BBE44B7" w:rsidR="3BD165C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socioeconomic status and quality of time</w:t>
      </w:r>
      <w:r w:rsidRPr="3BBE44B7" w:rsidR="3BD165C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, [online]. Available at: </w:t>
      </w:r>
      <w:hyperlink r:id="R84f0282210a44f46">
        <w:r w:rsidRPr="3BBE44B7" w:rsidR="3BD165CB">
          <w:rPr>
            <w:rStyle w:val="Hyperlink"/>
            <w:rFonts w:ascii="Arial Nova" w:hAnsi="Arial Nova" w:eastAsia="Arial Nova" w:cs="Arial Nova"/>
            <w:b w:val="0"/>
            <w:bCs w:val="0"/>
            <w:noProof w:val="0"/>
            <w:sz w:val="24"/>
            <w:szCs w:val="24"/>
            <w:lang w:val="en-GB"/>
          </w:rPr>
          <w:t>https://pmc.ncbi.nlm.nih.gov/articles/PMC10001315/</w:t>
        </w:r>
      </w:hyperlink>
      <w:r w:rsidRPr="3BBE44B7" w:rsidR="3BD165CB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[Accessed 6 January 2025].</w:t>
      </w:r>
    </w:p>
    <w:p w:rsidR="3F3751CE" w:rsidP="3BBE44B7" w:rsidRDefault="3F3751CE" w14:paraId="0C73C0C4" w14:textId="310F6E49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  <w:r w:rsidRPr="3BBE44B7" w:rsidR="3F3751CE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ScienceDirect, 2025. </w:t>
      </w:r>
      <w:r w:rsidRPr="3BBE44B7" w:rsidR="3F3751CE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Social Learning Theory</w:t>
      </w:r>
      <w:r w:rsidRPr="3BBE44B7" w:rsidR="3F3751CE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. Available at: </w:t>
      </w:r>
      <w:hyperlink w:anchor="definition" r:id="R078c3e1e172d4493">
        <w:r w:rsidRPr="3BBE44B7" w:rsidR="3F3751CE">
          <w:rPr>
            <w:rStyle w:val="Hyperlink"/>
            <w:rFonts w:ascii="Arial Nova" w:hAnsi="Arial Nova" w:eastAsia="Arial Nova" w:cs="Arial Nova"/>
            <w:b w:val="0"/>
            <w:bCs w:val="0"/>
            <w:noProof w:val="0"/>
            <w:sz w:val="24"/>
            <w:szCs w:val="24"/>
            <w:lang w:val="en-GB"/>
          </w:rPr>
          <w:t>https://www.sciencedirect.com/topics/social-sciences/social-learning-theory#definition</w:t>
        </w:r>
      </w:hyperlink>
      <w:r w:rsidRPr="3BBE44B7" w:rsidR="3F3751CE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[Accessed 6 January 2025].</w:t>
      </w:r>
    </w:p>
    <w:p w:rsidR="03DA6407" w:rsidP="3BBE44B7" w:rsidRDefault="03DA6407" w14:paraId="7D1C597A" w14:textId="03BDF3D7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  <w:r w:rsidRPr="3BBE44B7" w:rsidR="03DA6407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Sean, M. (2008). Does size really </w:t>
      </w:r>
      <w:r w:rsidRPr="3BBE44B7" w:rsidR="668E50E0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matter?</w:t>
      </w:r>
      <w:r w:rsidRPr="3BBE44B7" w:rsidR="5009BCF9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a </w:t>
      </w:r>
      <w:r w:rsidRPr="3BBE44B7" w:rsidR="11A614F4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re-examination</w:t>
      </w:r>
      <w:r w:rsidRPr="3BBE44B7" w:rsidR="5009BCF9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of Sheldon’s criminal </w:t>
      </w:r>
      <w:r w:rsidRPr="3BBE44B7" w:rsidR="65C03206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behaviour. </w:t>
      </w:r>
      <w:r w:rsidRPr="3BBE44B7" w:rsidR="56AC909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Available at: </w:t>
      </w:r>
      <w:hyperlink w:anchor=":~:text=Sheldon%20defined%20three%20body%20types,characterized%20by%20fragility%20and%20thinness" r:id="Rd2c03ae4ae4c4a46">
        <w:r w:rsidRPr="3BBE44B7" w:rsidR="56AC9095">
          <w:rPr>
            <w:rStyle w:val="Hyperlink"/>
            <w:rFonts w:ascii="Arial Nova" w:hAnsi="Arial Nova" w:eastAsia="Arial Nova" w:cs="Arial Nova"/>
            <w:b w:val="0"/>
            <w:bCs w:val="0"/>
            <w:noProof w:val="0"/>
            <w:sz w:val="24"/>
            <w:szCs w:val="24"/>
            <w:lang w:val="en-GB"/>
          </w:rPr>
          <w:t>https://www.sciencedirect.com/science/article/abs/pii/S036233190800030X#:~:text=Sheldon%20defined%20three%20body%20types,characterized%20by%20fragility%20and%20thinness</w:t>
        </w:r>
      </w:hyperlink>
      <w:r w:rsidRPr="3BBE44B7" w:rsidR="56AC909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[Accessed 6 January 2025].</w:t>
      </w:r>
    </w:p>
    <w:p w:rsidR="19750999" w:rsidP="3BBE44B7" w:rsidRDefault="19750999" w14:paraId="66760AAC" w14:textId="3A671977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US"/>
        </w:rPr>
      </w:pPr>
      <w:r w:rsidRPr="3BBE44B7" w:rsidR="38563EC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Smith, J. (2023). </w:t>
      </w:r>
      <w:r w:rsidRPr="3BBE44B7" w:rsidR="38563ECA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Profile of Serial Killer Jeffrey Dahmer: A Forensic Analysis</w:t>
      </w:r>
      <w:r w:rsidRPr="3BBE44B7" w:rsidR="38563EC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</w:t>
      </w:r>
      <w:r w:rsidRPr="3BBE44B7" w:rsidR="38563ECA">
        <w:rPr>
          <w:rFonts w:ascii="Arial Nova" w:hAnsi="Arial Nova" w:eastAsia="Arial Nova" w:cs="Arial Nova"/>
          <w:b w:val="0"/>
          <w:bCs w:val="0"/>
          <w:i w:val="1"/>
          <w:iCs w:val="1"/>
          <w:sz w:val="24"/>
          <w:szCs w:val="24"/>
        </w:rPr>
        <w:t>Journal of Forensic Science &amp; Criminology</w:t>
      </w:r>
      <w:r w:rsidRPr="3BBE44B7" w:rsidR="38563ECA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. Available at: </w:t>
      </w:r>
      <w:hyperlink r:id="R1e07a6342af1400f">
        <w:r w:rsidRPr="3BBE44B7" w:rsidR="38563ECA">
          <w:rPr>
            <w:rStyle w:val="Hyperlink"/>
            <w:rFonts w:ascii="Arial Nova" w:hAnsi="Arial Nova" w:eastAsia="Arial Nova" w:cs="Arial Nova"/>
            <w:b w:val="0"/>
            <w:bCs w:val="0"/>
            <w:sz w:val="24"/>
            <w:szCs w:val="24"/>
          </w:rPr>
          <w:t>https://juniperpublishers.com/jfsci/JFSCI.MS.ID.555683.php</w:t>
        </w:r>
      </w:hyperlink>
    </w:p>
    <w:p w:rsidR="15A5209F" w:rsidP="3BBE44B7" w:rsidRDefault="15A5209F" w14:paraId="5DCF5510" w14:textId="08350B2F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  <w:r w:rsidRPr="3BBE44B7" w:rsidR="15A5209F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United Nations Office on Drugs and Crime (UNODC), 2025. </w:t>
      </w:r>
      <w:r w:rsidRPr="3BBE44B7" w:rsidR="15A5209F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Positivism and Environmental Influences</w:t>
      </w:r>
      <w:r w:rsidRPr="3BBE44B7" w:rsidR="15A5209F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. Available at: </w:t>
      </w:r>
      <w:hyperlink r:id="R681e8899706148da">
        <w:r w:rsidRPr="3BBE44B7" w:rsidR="15A5209F">
          <w:rPr>
            <w:rStyle w:val="Hyperlink"/>
            <w:rFonts w:ascii="Arial Nova" w:hAnsi="Arial Nova" w:eastAsia="Arial Nova" w:cs="Arial Nova"/>
            <w:b w:val="0"/>
            <w:bCs w:val="0"/>
            <w:noProof w:val="0"/>
            <w:sz w:val="24"/>
            <w:szCs w:val="24"/>
            <w:lang w:val="en-GB"/>
          </w:rPr>
          <w:t>https://www.unodc.org/e4j/ru/organized-crime/module-6/key-issues/positivism-environmental-influences.html</w:t>
        </w:r>
      </w:hyperlink>
      <w:r w:rsidRPr="3BBE44B7" w:rsidR="15A5209F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[Accessed 3 January 2025].</w:t>
      </w:r>
    </w:p>
    <w:p w:rsidR="51554C72" w:rsidP="3BBE44B7" w:rsidRDefault="51554C72" w14:paraId="293B14C5" w14:textId="3EFF350B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  <w:r w:rsidRPr="3BBE44B7" w:rsidR="51554C72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University of Queensland, 2015. Nature v Nurture: Research Shows </w:t>
      </w:r>
      <w:r w:rsidRPr="3BBE44B7" w:rsidR="51554C72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It is</w:t>
      </w:r>
      <w:r w:rsidRPr="3BBE44B7" w:rsidR="51554C72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Both. Available at: </w:t>
      </w:r>
      <w:hyperlink r:id="Rf512516d10ef46cd">
        <w:r w:rsidRPr="3BBE44B7" w:rsidR="51554C72">
          <w:rPr>
            <w:rStyle w:val="Hyperlink"/>
            <w:rFonts w:ascii="Arial Nova" w:hAnsi="Arial Nova" w:eastAsia="Arial Nova" w:cs="Arial Nova"/>
            <w:b w:val="0"/>
            <w:bCs w:val="0"/>
            <w:noProof w:val="0"/>
            <w:sz w:val="24"/>
            <w:szCs w:val="24"/>
            <w:lang w:val="en-GB"/>
          </w:rPr>
          <w:t>https://www.uq.edu.au/news/article/2015/05/nature-v-nurture-research-shows-its-both</w:t>
        </w:r>
      </w:hyperlink>
      <w:r w:rsidRPr="3BBE44B7" w:rsidR="51554C72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[Accessed 6 January 2025].</w:t>
      </w:r>
    </w:p>
    <w:p w:rsidR="1F0BF8B8" w:rsidP="3BBE44B7" w:rsidRDefault="1F0BF8B8" w14:paraId="64AFA6D6" w14:textId="062C6EE4">
      <w:pPr>
        <w:pStyle w:val="Normal"/>
        <w:jc w:val="left"/>
        <w:rPr>
          <w:rFonts w:ascii="Arial Nova" w:hAnsi="Arial Nova" w:eastAsia="Arial Nova" w:cs="Arial Nova"/>
          <w:sz w:val="24"/>
          <w:szCs w:val="24"/>
        </w:rPr>
      </w:pPr>
      <w:r w:rsidRPr="3BBE44B7" w:rsidR="20E3748C">
        <w:rPr>
          <w:rFonts w:ascii="Arial Nova" w:hAnsi="Arial Nova" w:eastAsia="Arial Nova" w:cs="Arial Nova"/>
          <w:sz w:val="24"/>
          <w:szCs w:val="24"/>
        </w:rPr>
        <w:t xml:space="preserve">Williams, K.D. (2014). </w:t>
      </w:r>
      <w:r w:rsidRPr="3BBE44B7" w:rsidR="20E3748C">
        <w:rPr>
          <w:rFonts w:ascii="Arial Nova" w:hAnsi="Arial Nova" w:eastAsia="Arial Nova" w:cs="Arial Nova"/>
          <w:i w:val="1"/>
          <w:iCs w:val="1"/>
          <w:sz w:val="24"/>
          <w:szCs w:val="24"/>
        </w:rPr>
        <w:t>Rejection: The Power of Shame and the Inevitability of Rejection</w:t>
      </w:r>
      <w:r w:rsidRPr="3BBE44B7" w:rsidR="20E3748C">
        <w:rPr>
          <w:rFonts w:ascii="Arial Nova" w:hAnsi="Arial Nova" w:eastAsia="Arial Nova" w:cs="Arial Nova"/>
          <w:sz w:val="24"/>
          <w:szCs w:val="24"/>
        </w:rPr>
        <w:t>. Cambridge University Press.</w:t>
      </w:r>
    </w:p>
    <w:p w:rsidR="2A3AC6D8" w:rsidP="3BBE44B7" w:rsidRDefault="2A3AC6D8" w14:paraId="3692B0E1" w14:textId="2CA60ADC">
      <w:pPr>
        <w:pStyle w:val="Normal"/>
        <w:jc w:val="left"/>
        <w:rPr>
          <w:rFonts w:ascii="Arial Nova" w:hAnsi="Arial Nova" w:eastAsia="Arial Nova" w:cs="Arial Nova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KpiVNCePOpeUWf" int2:id="tIpHwxys">
      <int2:state int2:type="AugLoop_Text_Critique" int2:value="Rejected"/>
    </int2:textHash>
    <int2:textHash int2:hashCode="VJUF1G096wOskY" int2:id="Z84o3tDf">
      <int2:state int2:type="AugLoop_Text_Critique" int2:value="Rejected"/>
    </int2:textHash>
    <int2:textHash int2:hashCode="JRhOYez1pUBXeb" int2:id="UnmXxDZA">
      <int2:state int2:type="AugLoop_Text_Critique" int2:value="Rejected"/>
    </int2:textHash>
    <int2:textHash int2:hashCode="Tj3G6XKGlc6FU6" int2:id="K8IrLcfW">
      <int2:state int2:type="AugLoop_Text_Critique" int2:value="Rejected"/>
    </int2:textHash>
    <int2:textHash int2:hashCode="tvtU5pb7eNFxMs" int2:id="OIUIZZbe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787f6d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323668"/>
    <w:rsid w:val="006264CA"/>
    <w:rsid w:val="006B1650"/>
    <w:rsid w:val="0076567D"/>
    <w:rsid w:val="00B6C6C0"/>
    <w:rsid w:val="012C8C1C"/>
    <w:rsid w:val="013C08F4"/>
    <w:rsid w:val="01768920"/>
    <w:rsid w:val="01BB17E3"/>
    <w:rsid w:val="02106890"/>
    <w:rsid w:val="0220264D"/>
    <w:rsid w:val="02202A99"/>
    <w:rsid w:val="02330F14"/>
    <w:rsid w:val="02357871"/>
    <w:rsid w:val="02882677"/>
    <w:rsid w:val="02D0D28C"/>
    <w:rsid w:val="02EA8F86"/>
    <w:rsid w:val="0309C4DD"/>
    <w:rsid w:val="032B3ACA"/>
    <w:rsid w:val="0343E4FD"/>
    <w:rsid w:val="03DA6407"/>
    <w:rsid w:val="0401A2C1"/>
    <w:rsid w:val="04365B4D"/>
    <w:rsid w:val="0449520B"/>
    <w:rsid w:val="04AC16B4"/>
    <w:rsid w:val="04FF9945"/>
    <w:rsid w:val="05323668"/>
    <w:rsid w:val="05960388"/>
    <w:rsid w:val="05E35B5E"/>
    <w:rsid w:val="05F1FA63"/>
    <w:rsid w:val="066812CB"/>
    <w:rsid w:val="06B3AABC"/>
    <w:rsid w:val="06D66D23"/>
    <w:rsid w:val="06E0714B"/>
    <w:rsid w:val="07173ACC"/>
    <w:rsid w:val="075E7678"/>
    <w:rsid w:val="07B573DE"/>
    <w:rsid w:val="07C5363C"/>
    <w:rsid w:val="08285C70"/>
    <w:rsid w:val="08390637"/>
    <w:rsid w:val="0983571B"/>
    <w:rsid w:val="09B4A434"/>
    <w:rsid w:val="0A3580F7"/>
    <w:rsid w:val="0A49AFC2"/>
    <w:rsid w:val="0A5D8DEB"/>
    <w:rsid w:val="0A7898F3"/>
    <w:rsid w:val="0AB21CD4"/>
    <w:rsid w:val="0B76D38E"/>
    <w:rsid w:val="0BF35F93"/>
    <w:rsid w:val="0C2372EE"/>
    <w:rsid w:val="0C664BE4"/>
    <w:rsid w:val="0C97F92C"/>
    <w:rsid w:val="0CA5F18D"/>
    <w:rsid w:val="0CC10DDA"/>
    <w:rsid w:val="0CFA4D01"/>
    <w:rsid w:val="0D14A2BC"/>
    <w:rsid w:val="0D4E0397"/>
    <w:rsid w:val="0D550C09"/>
    <w:rsid w:val="0DEF8348"/>
    <w:rsid w:val="0DF3CFFC"/>
    <w:rsid w:val="0E194D25"/>
    <w:rsid w:val="0EA42222"/>
    <w:rsid w:val="109EDF72"/>
    <w:rsid w:val="10A48670"/>
    <w:rsid w:val="10C88941"/>
    <w:rsid w:val="112981B2"/>
    <w:rsid w:val="11A614F4"/>
    <w:rsid w:val="11D25765"/>
    <w:rsid w:val="12283DBF"/>
    <w:rsid w:val="125435D4"/>
    <w:rsid w:val="125FD10C"/>
    <w:rsid w:val="127FEF55"/>
    <w:rsid w:val="12AF5BD4"/>
    <w:rsid w:val="133C2734"/>
    <w:rsid w:val="13777663"/>
    <w:rsid w:val="13F63287"/>
    <w:rsid w:val="14014743"/>
    <w:rsid w:val="14699A40"/>
    <w:rsid w:val="149CEADA"/>
    <w:rsid w:val="14D68ACF"/>
    <w:rsid w:val="14F2ACC7"/>
    <w:rsid w:val="153EC143"/>
    <w:rsid w:val="153F70E0"/>
    <w:rsid w:val="15A5209F"/>
    <w:rsid w:val="15A9BC4B"/>
    <w:rsid w:val="15B593BB"/>
    <w:rsid w:val="15B76A63"/>
    <w:rsid w:val="1653418F"/>
    <w:rsid w:val="1684C073"/>
    <w:rsid w:val="169D059A"/>
    <w:rsid w:val="1731F6F1"/>
    <w:rsid w:val="1751E82E"/>
    <w:rsid w:val="176FA56F"/>
    <w:rsid w:val="1776FEA1"/>
    <w:rsid w:val="177F1593"/>
    <w:rsid w:val="17B73D25"/>
    <w:rsid w:val="17BB4B9A"/>
    <w:rsid w:val="17FADF24"/>
    <w:rsid w:val="180D4D20"/>
    <w:rsid w:val="18F55F11"/>
    <w:rsid w:val="19750999"/>
    <w:rsid w:val="19C03074"/>
    <w:rsid w:val="19CFF1FE"/>
    <w:rsid w:val="19D3D187"/>
    <w:rsid w:val="19DB36BA"/>
    <w:rsid w:val="1A185012"/>
    <w:rsid w:val="1A21A624"/>
    <w:rsid w:val="1A3A6886"/>
    <w:rsid w:val="1A5A0F06"/>
    <w:rsid w:val="1AC14DC8"/>
    <w:rsid w:val="1AE3E9FF"/>
    <w:rsid w:val="1B50F44A"/>
    <w:rsid w:val="1B76EA67"/>
    <w:rsid w:val="1C52D742"/>
    <w:rsid w:val="1C983086"/>
    <w:rsid w:val="1CA6F371"/>
    <w:rsid w:val="1CBE1513"/>
    <w:rsid w:val="1CC1428D"/>
    <w:rsid w:val="1CCE4BB1"/>
    <w:rsid w:val="1CE5D17A"/>
    <w:rsid w:val="1D31E343"/>
    <w:rsid w:val="1D446860"/>
    <w:rsid w:val="1D4BD3AC"/>
    <w:rsid w:val="1D6F9BB2"/>
    <w:rsid w:val="1D78D04D"/>
    <w:rsid w:val="1D7EC54D"/>
    <w:rsid w:val="1D851D75"/>
    <w:rsid w:val="1DD1EF28"/>
    <w:rsid w:val="1E3374A9"/>
    <w:rsid w:val="1EA0367B"/>
    <w:rsid w:val="1F0BF8B8"/>
    <w:rsid w:val="1FB4D2D0"/>
    <w:rsid w:val="1FF7D38D"/>
    <w:rsid w:val="2050A4AA"/>
    <w:rsid w:val="20946780"/>
    <w:rsid w:val="20E066C9"/>
    <w:rsid w:val="20E3748C"/>
    <w:rsid w:val="2132FD90"/>
    <w:rsid w:val="21827738"/>
    <w:rsid w:val="2228C861"/>
    <w:rsid w:val="22331A39"/>
    <w:rsid w:val="22803B72"/>
    <w:rsid w:val="22D98C93"/>
    <w:rsid w:val="22DA47EE"/>
    <w:rsid w:val="22EA7C78"/>
    <w:rsid w:val="233486ED"/>
    <w:rsid w:val="23C70C9B"/>
    <w:rsid w:val="23CE88C5"/>
    <w:rsid w:val="23D7E482"/>
    <w:rsid w:val="249C9D9B"/>
    <w:rsid w:val="24AD3EC6"/>
    <w:rsid w:val="2513E396"/>
    <w:rsid w:val="25B333F4"/>
    <w:rsid w:val="25C915C7"/>
    <w:rsid w:val="264BB5D6"/>
    <w:rsid w:val="2665679E"/>
    <w:rsid w:val="266B0A94"/>
    <w:rsid w:val="270122B4"/>
    <w:rsid w:val="27203FE2"/>
    <w:rsid w:val="27335FDE"/>
    <w:rsid w:val="2776889E"/>
    <w:rsid w:val="28B7964F"/>
    <w:rsid w:val="2904FDE7"/>
    <w:rsid w:val="292B6F6B"/>
    <w:rsid w:val="292DC5A8"/>
    <w:rsid w:val="292EB91F"/>
    <w:rsid w:val="2931A53D"/>
    <w:rsid w:val="295A9337"/>
    <w:rsid w:val="2968530F"/>
    <w:rsid w:val="2969A1CD"/>
    <w:rsid w:val="298E8204"/>
    <w:rsid w:val="29BB9B60"/>
    <w:rsid w:val="29D694DC"/>
    <w:rsid w:val="2A185D58"/>
    <w:rsid w:val="2A3AC6D8"/>
    <w:rsid w:val="2A4323F9"/>
    <w:rsid w:val="2A4DA56E"/>
    <w:rsid w:val="2A548DC2"/>
    <w:rsid w:val="2A6B6157"/>
    <w:rsid w:val="2B49E6DE"/>
    <w:rsid w:val="2BAC3B07"/>
    <w:rsid w:val="2BD45F37"/>
    <w:rsid w:val="2BFC33EA"/>
    <w:rsid w:val="2C420422"/>
    <w:rsid w:val="2C5154CF"/>
    <w:rsid w:val="2C6B0747"/>
    <w:rsid w:val="2C8735B8"/>
    <w:rsid w:val="2CECD5DB"/>
    <w:rsid w:val="2D34BFD7"/>
    <w:rsid w:val="2D4952FA"/>
    <w:rsid w:val="2D7EF9A2"/>
    <w:rsid w:val="2D8353C9"/>
    <w:rsid w:val="2DCFFE02"/>
    <w:rsid w:val="2E222CF4"/>
    <w:rsid w:val="2E376D57"/>
    <w:rsid w:val="2ED62E24"/>
    <w:rsid w:val="2F1A49A9"/>
    <w:rsid w:val="2F250939"/>
    <w:rsid w:val="2F50C506"/>
    <w:rsid w:val="2F6F2687"/>
    <w:rsid w:val="2F743D0C"/>
    <w:rsid w:val="2F7B61EB"/>
    <w:rsid w:val="2F89BA5D"/>
    <w:rsid w:val="2FCE8187"/>
    <w:rsid w:val="301D3A64"/>
    <w:rsid w:val="308EE727"/>
    <w:rsid w:val="312EE778"/>
    <w:rsid w:val="313FCC06"/>
    <w:rsid w:val="3174965B"/>
    <w:rsid w:val="31E89684"/>
    <w:rsid w:val="321159BC"/>
    <w:rsid w:val="3236E1A9"/>
    <w:rsid w:val="3289310D"/>
    <w:rsid w:val="32E23E7F"/>
    <w:rsid w:val="33198DF6"/>
    <w:rsid w:val="3327710E"/>
    <w:rsid w:val="3328A7F1"/>
    <w:rsid w:val="3351CA37"/>
    <w:rsid w:val="33535C23"/>
    <w:rsid w:val="33719192"/>
    <w:rsid w:val="3383A409"/>
    <w:rsid w:val="34F7B216"/>
    <w:rsid w:val="353AAD80"/>
    <w:rsid w:val="35AE73BE"/>
    <w:rsid w:val="35F2C512"/>
    <w:rsid w:val="36366B12"/>
    <w:rsid w:val="36749716"/>
    <w:rsid w:val="369C7916"/>
    <w:rsid w:val="36EB17EF"/>
    <w:rsid w:val="3757C9CE"/>
    <w:rsid w:val="376C5727"/>
    <w:rsid w:val="37A4C981"/>
    <w:rsid w:val="38563ECA"/>
    <w:rsid w:val="38838D22"/>
    <w:rsid w:val="38879B1C"/>
    <w:rsid w:val="38C1EE09"/>
    <w:rsid w:val="38D70912"/>
    <w:rsid w:val="38EA4E0D"/>
    <w:rsid w:val="390C6E57"/>
    <w:rsid w:val="39165764"/>
    <w:rsid w:val="39644859"/>
    <w:rsid w:val="39BBC3F5"/>
    <w:rsid w:val="3A01A10A"/>
    <w:rsid w:val="3A99F4A7"/>
    <w:rsid w:val="3AB4D323"/>
    <w:rsid w:val="3AE8247C"/>
    <w:rsid w:val="3B1F8523"/>
    <w:rsid w:val="3B59A74C"/>
    <w:rsid w:val="3B652CCF"/>
    <w:rsid w:val="3B7098C2"/>
    <w:rsid w:val="3BBE44B7"/>
    <w:rsid w:val="3BD165CB"/>
    <w:rsid w:val="3C1D9FE6"/>
    <w:rsid w:val="3C42BEB5"/>
    <w:rsid w:val="3CC5240A"/>
    <w:rsid w:val="3CDC584F"/>
    <w:rsid w:val="3D0F9EAF"/>
    <w:rsid w:val="3D21FF8D"/>
    <w:rsid w:val="3D679993"/>
    <w:rsid w:val="3DB42384"/>
    <w:rsid w:val="3DC0EC80"/>
    <w:rsid w:val="3DFA4925"/>
    <w:rsid w:val="3E13D651"/>
    <w:rsid w:val="3E3502E2"/>
    <w:rsid w:val="3E91BE5B"/>
    <w:rsid w:val="3F23F23B"/>
    <w:rsid w:val="3F29853B"/>
    <w:rsid w:val="3F308FC3"/>
    <w:rsid w:val="3F3751CE"/>
    <w:rsid w:val="3F608D09"/>
    <w:rsid w:val="3F625C69"/>
    <w:rsid w:val="3F67CE37"/>
    <w:rsid w:val="3F9CED51"/>
    <w:rsid w:val="3FE699D7"/>
    <w:rsid w:val="4041CF89"/>
    <w:rsid w:val="4053BDAE"/>
    <w:rsid w:val="405EE6B5"/>
    <w:rsid w:val="40BE5D2F"/>
    <w:rsid w:val="4204FC9A"/>
    <w:rsid w:val="428C8FCE"/>
    <w:rsid w:val="42D75EA3"/>
    <w:rsid w:val="4327C18A"/>
    <w:rsid w:val="4331089D"/>
    <w:rsid w:val="4348113C"/>
    <w:rsid w:val="43C447C4"/>
    <w:rsid w:val="44174AE0"/>
    <w:rsid w:val="4421D093"/>
    <w:rsid w:val="4428888F"/>
    <w:rsid w:val="4480264E"/>
    <w:rsid w:val="44F45956"/>
    <w:rsid w:val="451B5E4A"/>
    <w:rsid w:val="451D447A"/>
    <w:rsid w:val="45CF298A"/>
    <w:rsid w:val="461484E0"/>
    <w:rsid w:val="46222438"/>
    <w:rsid w:val="462B88BD"/>
    <w:rsid w:val="463EE9B2"/>
    <w:rsid w:val="471BBD14"/>
    <w:rsid w:val="47630A7F"/>
    <w:rsid w:val="476AFE80"/>
    <w:rsid w:val="479FB1BD"/>
    <w:rsid w:val="47B226B4"/>
    <w:rsid w:val="48032956"/>
    <w:rsid w:val="48801AF1"/>
    <w:rsid w:val="488A93CA"/>
    <w:rsid w:val="48F44334"/>
    <w:rsid w:val="490E1367"/>
    <w:rsid w:val="493E9F09"/>
    <w:rsid w:val="49BDF4EB"/>
    <w:rsid w:val="4A3C2726"/>
    <w:rsid w:val="4A4E0FAD"/>
    <w:rsid w:val="4A9F0BEA"/>
    <w:rsid w:val="4B6CE58F"/>
    <w:rsid w:val="4B6D6C18"/>
    <w:rsid w:val="4B945181"/>
    <w:rsid w:val="4BD939C8"/>
    <w:rsid w:val="4C0F388D"/>
    <w:rsid w:val="4C4A4091"/>
    <w:rsid w:val="4C86D024"/>
    <w:rsid w:val="4C92F967"/>
    <w:rsid w:val="4D695954"/>
    <w:rsid w:val="4D6CD013"/>
    <w:rsid w:val="4D7A0D8C"/>
    <w:rsid w:val="4DA4D51F"/>
    <w:rsid w:val="4DBAFC04"/>
    <w:rsid w:val="4DC84103"/>
    <w:rsid w:val="4DCFB7C9"/>
    <w:rsid w:val="4DED1060"/>
    <w:rsid w:val="4E1038B8"/>
    <w:rsid w:val="4E255F53"/>
    <w:rsid w:val="4E4E6D24"/>
    <w:rsid w:val="4E7C46C0"/>
    <w:rsid w:val="4EC2A549"/>
    <w:rsid w:val="4EC56011"/>
    <w:rsid w:val="4F0961AE"/>
    <w:rsid w:val="4F0A009A"/>
    <w:rsid w:val="4F3742F2"/>
    <w:rsid w:val="4F9B6F6A"/>
    <w:rsid w:val="4FB17516"/>
    <w:rsid w:val="4FD79FE5"/>
    <w:rsid w:val="4FE1F32B"/>
    <w:rsid w:val="4FF4F5C9"/>
    <w:rsid w:val="5009BCF9"/>
    <w:rsid w:val="50625FE6"/>
    <w:rsid w:val="5107E468"/>
    <w:rsid w:val="5133E4BF"/>
    <w:rsid w:val="51554C72"/>
    <w:rsid w:val="5161D997"/>
    <w:rsid w:val="52120632"/>
    <w:rsid w:val="52164D50"/>
    <w:rsid w:val="526657D6"/>
    <w:rsid w:val="52962B16"/>
    <w:rsid w:val="52972D14"/>
    <w:rsid w:val="529DC6E8"/>
    <w:rsid w:val="52DF69AB"/>
    <w:rsid w:val="53344427"/>
    <w:rsid w:val="534AE34E"/>
    <w:rsid w:val="534BFA88"/>
    <w:rsid w:val="54322D3A"/>
    <w:rsid w:val="5486B065"/>
    <w:rsid w:val="54A46A5D"/>
    <w:rsid w:val="5546E38F"/>
    <w:rsid w:val="5548EA95"/>
    <w:rsid w:val="55915DE6"/>
    <w:rsid w:val="55937A49"/>
    <w:rsid w:val="55C327EA"/>
    <w:rsid w:val="5604BFF4"/>
    <w:rsid w:val="562E33B5"/>
    <w:rsid w:val="562F4098"/>
    <w:rsid w:val="56AC9095"/>
    <w:rsid w:val="57CEB932"/>
    <w:rsid w:val="58089535"/>
    <w:rsid w:val="5826DD8F"/>
    <w:rsid w:val="5838ACB0"/>
    <w:rsid w:val="587683B6"/>
    <w:rsid w:val="59364C87"/>
    <w:rsid w:val="594A9B32"/>
    <w:rsid w:val="598D6901"/>
    <w:rsid w:val="59A0EC09"/>
    <w:rsid w:val="5A055668"/>
    <w:rsid w:val="5A279AED"/>
    <w:rsid w:val="5A73AFE4"/>
    <w:rsid w:val="5AC024CA"/>
    <w:rsid w:val="5AEEC796"/>
    <w:rsid w:val="5B8BCA5D"/>
    <w:rsid w:val="5C211F86"/>
    <w:rsid w:val="5C9357F1"/>
    <w:rsid w:val="5CD5A091"/>
    <w:rsid w:val="5D525668"/>
    <w:rsid w:val="5DA96A41"/>
    <w:rsid w:val="5E0CDC4D"/>
    <w:rsid w:val="5E2974F0"/>
    <w:rsid w:val="5E2A1E93"/>
    <w:rsid w:val="5ED7663A"/>
    <w:rsid w:val="5F17FE6C"/>
    <w:rsid w:val="5F1B56A8"/>
    <w:rsid w:val="5FD7BD47"/>
    <w:rsid w:val="6057205A"/>
    <w:rsid w:val="60A4B28E"/>
    <w:rsid w:val="60A8EFA1"/>
    <w:rsid w:val="60BBB561"/>
    <w:rsid w:val="61085596"/>
    <w:rsid w:val="6119833A"/>
    <w:rsid w:val="61854AD3"/>
    <w:rsid w:val="6291445C"/>
    <w:rsid w:val="62CE76D1"/>
    <w:rsid w:val="633C326E"/>
    <w:rsid w:val="6378BB36"/>
    <w:rsid w:val="63CB8314"/>
    <w:rsid w:val="64503966"/>
    <w:rsid w:val="6469C827"/>
    <w:rsid w:val="6499BC5B"/>
    <w:rsid w:val="64EF6ED3"/>
    <w:rsid w:val="6531B648"/>
    <w:rsid w:val="65333801"/>
    <w:rsid w:val="65C03206"/>
    <w:rsid w:val="65CB5930"/>
    <w:rsid w:val="66115DA1"/>
    <w:rsid w:val="663675DE"/>
    <w:rsid w:val="667DA464"/>
    <w:rsid w:val="668E50E0"/>
    <w:rsid w:val="66A60BEC"/>
    <w:rsid w:val="66FC5E25"/>
    <w:rsid w:val="674BD3EE"/>
    <w:rsid w:val="67888BC2"/>
    <w:rsid w:val="67FAF6C5"/>
    <w:rsid w:val="684F4216"/>
    <w:rsid w:val="68BA7F8F"/>
    <w:rsid w:val="69418A2F"/>
    <w:rsid w:val="696F90A4"/>
    <w:rsid w:val="6A0F6F00"/>
    <w:rsid w:val="6A4BBFFE"/>
    <w:rsid w:val="6A5A3F73"/>
    <w:rsid w:val="6A5BE523"/>
    <w:rsid w:val="6AA919B8"/>
    <w:rsid w:val="6B1737F3"/>
    <w:rsid w:val="6B36168C"/>
    <w:rsid w:val="6B628BDB"/>
    <w:rsid w:val="6B856604"/>
    <w:rsid w:val="6B929857"/>
    <w:rsid w:val="6BD59A82"/>
    <w:rsid w:val="6BEE14C7"/>
    <w:rsid w:val="6BF1A6D2"/>
    <w:rsid w:val="6C1A43B5"/>
    <w:rsid w:val="6CA8A99C"/>
    <w:rsid w:val="6CC1746E"/>
    <w:rsid w:val="6D313955"/>
    <w:rsid w:val="6DCE7301"/>
    <w:rsid w:val="6E20A30D"/>
    <w:rsid w:val="6E3EBFC8"/>
    <w:rsid w:val="6E8B5E7B"/>
    <w:rsid w:val="6EB4473D"/>
    <w:rsid w:val="6EC77500"/>
    <w:rsid w:val="6EF0B8A0"/>
    <w:rsid w:val="6F176250"/>
    <w:rsid w:val="6F42D869"/>
    <w:rsid w:val="6F680140"/>
    <w:rsid w:val="6F9C9028"/>
    <w:rsid w:val="6FA51736"/>
    <w:rsid w:val="6FD200BC"/>
    <w:rsid w:val="7000BED3"/>
    <w:rsid w:val="70088493"/>
    <w:rsid w:val="70404FBF"/>
    <w:rsid w:val="704356D6"/>
    <w:rsid w:val="709C14BC"/>
    <w:rsid w:val="716333C0"/>
    <w:rsid w:val="720D46EB"/>
    <w:rsid w:val="7252C884"/>
    <w:rsid w:val="727B8846"/>
    <w:rsid w:val="732AE5DC"/>
    <w:rsid w:val="733183A1"/>
    <w:rsid w:val="7331D137"/>
    <w:rsid w:val="7348A496"/>
    <w:rsid w:val="737C2D4A"/>
    <w:rsid w:val="74002AF5"/>
    <w:rsid w:val="7455DC42"/>
    <w:rsid w:val="75026BB8"/>
    <w:rsid w:val="75C31D95"/>
    <w:rsid w:val="760EF1BE"/>
    <w:rsid w:val="7637D55A"/>
    <w:rsid w:val="76456708"/>
    <w:rsid w:val="779174A5"/>
    <w:rsid w:val="77A1349D"/>
    <w:rsid w:val="783CB49E"/>
    <w:rsid w:val="783F7939"/>
    <w:rsid w:val="78879451"/>
    <w:rsid w:val="78B7B4BD"/>
    <w:rsid w:val="797C038B"/>
    <w:rsid w:val="79840FD1"/>
    <w:rsid w:val="798947CD"/>
    <w:rsid w:val="79A87C60"/>
    <w:rsid w:val="79ABCEA1"/>
    <w:rsid w:val="79C5E1A2"/>
    <w:rsid w:val="79EAFFAF"/>
    <w:rsid w:val="7A4ED921"/>
    <w:rsid w:val="7B0820F5"/>
    <w:rsid w:val="7B301DFB"/>
    <w:rsid w:val="7B9EF88B"/>
    <w:rsid w:val="7BC00C1B"/>
    <w:rsid w:val="7C6913E4"/>
    <w:rsid w:val="7C7EF579"/>
    <w:rsid w:val="7CB5F6DB"/>
    <w:rsid w:val="7D4631F1"/>
    <w:rsid w:val="7DBBCE5F"/>
    <w:rsid w:val="7DE0A360"/>
    <w:rsid w:val="7E03F351"/>
    <w:rsid w:val="7E784185"/>
    <w:rsid w:val="7E818021"/>
    <w:rsid w:val="7ED2028F"/>
    <w:rsid w:val="7F0A58B2"/>
    <w:rsid w:val="7F4EBA16"/>
    <w:rsid w:val="7FD6C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23668"/>
  <w15:chartTrackingRefBased/>
  <w15:docId w15:val="{1FD1E5F4-AD86-4BB7-9F3A-EFDF65D8D6E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2A3AC6D8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2A3AC6D8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2A3AC6D8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2A3AC6D8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2A3AC6D8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2A3AC6D8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2A3AC6D8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2A3AC6D8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2A3AC6D8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2A3AC6D8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2A3AC6D8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2A3AC6D8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2A3AC6D8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2A3AC6D8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43C447C4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3BBE44B7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fb4e227def024a8b" /><Relationship Type="http://schemas.openxmlformats.org/officeDocument/2006/relationships/hyperlink" Target="https://www.aaets.org/traumatic-stress-library/serial-killer-nature-vs-nurture-how-serial-killers-are-born" TargetMode="External" Id="R7db7bc86c99d4b10" /><Relationship Type="http://schemas.openxmlformats.org/officeDocument/2006/relationships/hyperlink" Target="https://www.apa.org/topics/socioeconomic-status" TargetMode="External" Id="Rb602d9eec68d4b39" /><Relationship Type="http://schemas.openxmlformats.org/officeDocument/2006/relationships/hyperlink" Target="https://www.britannica.com/list/7-of-historys-most-notorious-serial-killers" TargetMode="External" Id="R84d3ed36c30a4fde" /><Relationship Type="http://schemas.openxmlformats.org/officeDocument/2006/relationships/hyperlink" Target="https://www.biography.com/crime/jeffrey-dahmer" TargetMode="External" Id="Rc35b99bf282342ff" /><Relationship Type="http://schemas.openxmlformats.org/officeDocument/2006/relationships/hyperlink" Target="https://caringforkids.cps.ca/handouts/mentalhealth/depression_in_pregnant_women_and_mothers" TargetMode="External" Id="R178c7aeb8b1a44c5" /><Relationship Type="http://schemas.openxmlformats.org/officeDocument/2006/relationships/hyperlink" Target="https://criminologyweb.com/routine-activities-theory-definition-of-the-routine-activity-approach-to-crime/" TargetMode="External" Id="R0b69afbedb764afb" /><Relationship Type="http://schemas.openxmlformats.org/officeDocument/2006/relationships/hyperlink" Target="https://www.dukehealth.org/blog/9-signs-of-narcissistic-personality-disorder" TargetMode="External" Id="Rd8db138693ee465c" /><Relationship Type="http://schemas.openxmlformats.org/officeDocument/2006/relationships/hyperlink" Target="https://www.britannica.com/biography/Jeffrey-Dahmer" TargetMode="External" Id="R692fa0f8126b452b" /><Relationship Type="http://schemas.openxmlformats.org/officeDocument/2006/relationships/hyperlink" Target="https://library.fiveable.me/key-terms/criminology/somatotypes" TargetMode="External" Id="R1c4e7fa68e984db5" /><Relationship Type="http://schemas.openxmlformats.org/officeDocument/2006/relationships/hyperlink" Target="https://www.history.com/this-day-in-history/jeffrey-dahmer-murdered-in-prison" TargetMode="External" Id="R44372207042b4066" /><Relationship Type="http://schemas.openxmlformats.org/officeDocument/2006/relationships/hyperlink" Target="https://www.thoughtco.com/profile-of-serial-killer-jeffrey-dahmer-973116" TargetMode="External" Id="Rd078f98f7de94fa8" /><Relationship Type="http://schemas.openxmlformats.org/officeDocument/2006/relationships/hyperlink" Target="https://www.peta.org/features/dahmer-bundy-and-other-killers-who-hurt-animals/" TargetMode="External" Id="Redd74502ff584ca8" /><Relationship Type="http://schemas.openxmlformats.org/officeDocument/2006/relationships/hyperlink" Target="https://pmc.ncbi.nlm.nih.gov/articles/PMC10001315/" TargetMode="External" Id="R84f0282210a44f46" /><Relationship Type="http://schemas.openxmlformats.org/officeDocument/2006/relationships/hyperlink" Target="https://www.sciencedirect.com/topics/social-sciences/social-learning-theory" TargetMode="External" Id="R078c3e1e172d4493" /><Relationship Type="http://schemas.openxmlformats.org/officeDocument/2006/relationships/hyperlink" Target="https://www.sciencedirect.com/science/article/abs/pii/S036233190800030X" TargetMode="External" Id="Rd2c03ae4ae4c4a46" /><Relationship Type="http://schemas.openxmlformats.org/officeDocument/2006/relationships/hyperlink" Target="https://juniperpublishers.com/jfsci/JFSCI.MS.ID.555683.php" TargetMode="External" Id="R1e07a6342af1400f" /><Relationship Type="http://schemas.openxmlformats.org/officeDocument/2006/relationships/hyperlink" Target="https://www.unodc.org/e4j/ru/organized-crime/module-6/key-issues/positivism-environmental-influences.html" TargetMode="External" Id="R681e8899706148da" /><Relationship Type="http://schemas.openxmlformats.org/officeDocument/2006/relationships/hyperlink" Target="https://www.uq.edu.au/news/article/2015/05/nature-v-nurture-research-shows-its-both" TargetMode="External" Id="Rf512516d10ef46cd" /><Relationship Type="http://schemas.openxmlformats.org/officeDocument/2006/relationships/numbering" Target="numbering.xml" Id="R270829eed1af486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2024-12-31T09:54:05.8802031Z</dcterms:created>
  <dcterms:modified xsi:type="dcterms:W3CDTF">2025-01-09T09:38:33.8481784Z</dcterms:modified>
  <dc:creator>Allanna Marshall (2305528)</dc:creator>
  <lastModifiedBy>Allanna Marshall (2305528)</lastModifiedBy>
</coreProperties>
</file>