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02D" w:rsidRDefault="00BA6A76">
      <w:pPr>
        <w:rPr>
          <w:rFonts w:ascii="Arial" w:hAnsi="Arial" w:cs="Arial"/>
          <w:b/>
          <w:sz w:val="24"/>
          <w:szCs w:val="24"/>
          <w:u w:val="single"/>
        </w:rPr>
      </w:pPr>
      <w:bookmarkStart w:id="0" w:name="_GoBack"/>
      <w:bookmarkEnd w:id="0"/>
      <w:r w:rsidRPr="00BA6A76">
        <w:rPr>
          <w:rFonts w:ascii="Arial" w:hAnsi="Arial" w:cs="Arial"/>
          <w:b/>
          <w:sz w:val="24"/>
          <w:szCs w:val="24"/>
          <w:u w:val="single"/>
        </w:rPr>
        <w:t>Living Wage</w:t>
      </w:r>
      <w:r w:rsidR="00445B01">
        <w:rPr>
          <w:rFonts w:ascii="Arial" w:hAnsi="Arial" w:cs="Arial"/>
          <w:b/>
          <w:sz w:val="24"/>
          <w:szCs w:val="24"/>
          <w:u w:val="single"/>
        </w:rPr>
        <w:t xml:space="preserve"> </w:t>
      </w:r>
      <w:r w:rsidR="000D25A4">
        <w:rPr>
          <w:rFonts w:ascii="Arial" w:hAnsi="Arial" w:cs="Arial"/>
          <w:b/>
          <w:sz w:val="24"/>
          <w:szCs w:val="24"/>
          <w:u w:val="single"/>
        </w:rPr>
        <w:t>/</w:t>
      </w:r>
      <w:r w:rsidR="00445B01">
        <w:rPr>
          <w:rFonts w:ascii="Arial" w:hAnsi="Arial" w:cs="Arial"/>
          <w:b/>
          <w:sz w:val="24"/>
          <w:szCs w:val="24"/>
          <w:u w:val="single"/>
        </w:rPr>
        <w:t xml:space="preserve"> </w:t>
      </w:r>
      <w:proofErr w:type="gramStart"/>
      <w:r w:rsidRPr="00BA6A76">
        <w:rPr>
          <w:rFonts w:ascii="Arial" w:hAnsi="Arial" w:cs="Arial"/>
          <w:b/>
          <w:sz w:val="24"/>
          <w:szCs w:val="24"/>
          <w:u w:val="single"/>
        </w:rPr>
        <w:t>The</w:t>
      </w:r>
      <w:proofErr w:type="gramEnd"/>
      <w:r w:rsidRPr="00BA6A76">
        <w:rPr>
          <w:rFonts w:ascii="Arial" w:hAnsi="Arial" w:cs="Arial"/>
          <w:b/>
          <w:sz w:val="24"/>
          <w:szCs w:val="24"/>
          <w:u w:val="single"/>
        </w:rPr>
        <w:t xml:space="preserve"> National Living Wage</w:t>
      </w:r>
      <w:r w:rsidR="00445B01">
        <w:rPr>
          <w:rFonts w:ascii="Arial" w:hAnsi="Arial" w:cs="Arial"/>
          <w:b/>
          <w:sz w:val="24"/>
          <w:szCs w:val="24"/>
          <w:u w:val="single"/>
        </w:rPr>
        <w:t xml:space="preserve"> </w:t>
      </w:r>
      <w:r w:rsidRPr="00BA6A76">
        <w:rPr>
          <w:rFonts w:ascii="Arial" w:hAnsi="Arial" w:cs="Arial"/>
          <w:b/>
          <w:sz w:val="24"/>
          <w:szCs w:val="24"/>
          <w:u w:val="single"/>
        </w:rPr>
        <w:t>/</w:t>
      </w:r>
      <w:r w:rsidR="00445B01">
        <w:rPr>
          <w:rFonts w:ascii="Arial" w:hAnsi="Arial" w:cs="Arial"/>
          <w:b/>
          <w:sz w:val="24"/>
          <w:szCs w:val="24"/>
          <w:u w:val="single"/>
        </w:rPr>
        <w:t xml:space="preserve"> </w:t>
      </w:r>
      <w:r w:rsidRPr="00BA6A76">
        <w:rPr>
          <w:rFonts w:ascii="Arial" w:hAnsi="Arial" w:cs="Arial"/>
          <w:b/>
          <w:sz w:val="24"/>
          <w:szCs w:val="24"/>
          <w:u w:val="single"/>
        </w:rPr>
        <w:t>The National Minimum Wage</w:t>
      </w:r>
    </w:p>
    <w:p w:rsidR="00BA6A76" w:rsidRDefault="008567A4">
      <w:pPr>
        <w:rPr>
          <w:rFonts w:ascii="Arial" w:hAnsi="Arial" w:cs="Arial"/>
          <w:sz w:val="24"/>
          <w:szCs w:val="24"/>
        </w:rPr>
      </w:pPr>
      <w:r w:rsidRPr="008567A4">
        <w:rPr>
          <w:rFonts w:ascii="Arial" w:hAnsi="Arial" w:cs="Arial"/>
          <w:sz w:val="24"/>
          <w:szCs w:val="24"/>
        </w:rPr>
        <w:t xml:space="preserve">(This </w:t>
      </w:r>
      <w:r w:rsidR="009A5075">
        <w:rPr>
          <w:rFonts w:ascii="Arial" w:hAnsi="Arial" w:cs="Arial"/>
          <w:sz w:val="24"/>
          <w:szCs w:val="24"/>
        </w:rPr>
        <w:t>information sheet was updated 1</w:t>
      </w:r>
      <w:r w:rsidR="0046026B">
        <w:rPr>
          <w:rFonts w:ascii="Arial" w:hAnsi="Arial" w:cs="Arial"/>
          <w:sz w:val="24"/>
          <w:szCs w:val="24"/>
        </w:rPr>
        <w:t>1/11/2019</w:t>
      </w:r>
      <w:r w:rsidRPr="008567A4">
        <w:rPr>
          <w:rFonts w:ascii="Arial" w:hAnsi="Arial" w:cs="Arial"/>
          <w:sz w:val="24"/>
          <w:szCs w:val="24"/>
        </w:rPr>
        <w:t>)</w:t>
      </w:r>
    </w:p>
    <w:p w:rsidR="008567A4" w:rsidRPr="008567A4" w:rsidRDefault="008567A4">
      <w:pPr>
        <w:rPr>
          <w:rFonts w:ascii="Arial" w:hAnsi="Arial" w:cs="Arial"/>
          <w:sz w:val="24"/>
          <w:szCs w:val="24"/>
        </w:rPr>
      </w:pPr>
    </w:p>
    <w:p w:rsidR="00AB4990" w:rsidRDefault="00AB4990">
      <w:r w:rsidRPr="009872B2">
        <w:rPr>
          <w:rFonts w:ascii="Arial" w:hAnsi="Arial" w:cs="Arial"/>
          <w:b/>
          <w:sz w:val="24"/>
          <w:szCs w:val="24"/>
        </w:rPr>
        <w:t>The Living Wage</w:t>
      </w:r>
    </w:p>
    <w:p w:rsidR="00E333C2" w:rsidRPr="00E333C2" w:rsidRDefault="00532E3A" w:rsidP="00E333C2">
      <w:pPr>
        <w:pStyle w:val="ListParagraph"/>
        <w:numPr>
          <w:ilvl w:val="0"/>
          <w:numId w:val="12"/>
        </w:numPr>
        <w:rPr>
          <w:rFonts w:ascii="Arial" w:hAnsi="Arial" w:cs="Arial"/>
          <w:sz w:val="24"/>
          <w:szCs w:val="24"/>
        </w:rPr>
      </w:pPr>
      <w:r w:rsidRPr="00E333C2">
        <w:rPr>
          <w:rFonts w:ascii="Arial" w:hAnsi="Arial" w:cs="Arial"/>
          <w:sz w:val="24"/>
          <w:szCs w:val="24"/>
        </w:rPr>
        <w:t xml:space="preserve">The </w:t>
      </w:r>
      <w:r w:rsidRPr="00E333C2">
        <w:rPr>
          <w:rFonts w:ascii="Arial" w:hAnsi="Arial" w:cs="Arial"/>
          <w:b/>
          <w:sz w:val="24"/>
          <w:szCs w:val="24"/>
        </w:rPr>
        <w:t>Living Wage</w:t>
      </w:r>
      <w:r w:rsidRPr="00E333C2">
        <w:rPr>
          <w:rFonts w:ascii="Arial" w:hAnsi="Arial" w:cs="Arial"/>
          <w:sz w:val="24"/>
          <w:szCs w:val="24"/>
        </w:rPr>
        <w:t xml:space="preserve"> calculation takes into account the Joseph Rowntree Foundation </w:t>
      </w:r>
      <w:hyperlink r:id="rId5" w:history="1">
        <w:r w:rsidRPr="00767087">
          <w:rPr>
            <w:rStyle w:val="Hyperlink"/>
            <w:rFonts w:ascii="Arial" w:hAnsi="Arial" w:cs="Arial"/>
            <w:sz w:val="24"/>
            <w:szCs w:val="24"/>
          </w:rPr>
          <w:t>Minimum Income Standard (MIS)</w:t>
        </w:r>
      </w:hyperlink>
      <w:r w:rsidRPr="00E333C2">
        <w:rPr>
          <w:rFonts w:ascii="Arial" w:hAnsi="Arial" w:cs="Arial"/>
          <w:sz w:val="24"/>
          <w:szCs w:val="24"/>
        </w:rPr>
        <w:t xml:space="preserve"> research in which members of the public</w:t>
      </w:r>
      <w:r w:rsidR="00546B8A" w:rsidRPr="00E333C2">
        <w:rPr>
          <w:rFonts w:ascii="Arial" w:hAnsi="Arial" w:cs="Arial"/>
          <w:sz w:val="24"/>
          <w:szCs w:val="24"/>
        </w:rPr>
        <w:t xml:space="preserve">, </w:t>
      </w:r>
      <w:r w:rsidR="00E945BD" w:rsidRPr="00E333C2">
        <w:rPr>
          <w:rFonts w:ascii="Arial" w:hAnsi="Arial" w:cs="Arial"/>
          <w:sz w:val="24"/>
          <w:szCs w:val="24"/>
        </w:rPr>
        <w:t>informed by knowledge from experts,</w:t>
      </w:r>
      <w:r w:rsidRPr="00E333C2">
        <w:rPr>
          <w:rFonts w:ascii="Arial" w:hAnsi="Arial" w:cs="Arial"/>
          <w:sz w:val="24"/>
          <w:szCs w:val="24"/>
        </w:rPr>
        <w:t xml:space="preserve"> identify what is needed for a minimum </w:t>
      </w:r>
      <w:r w:rsidR="00546B8A" w:rsidRPr="00E333C2">
        <w:rPr>
          <w:rFonts w:ascii="Arial" w:hAnsi="Arial" w:cs="Arial"/>
          <w:sz w:val="24"/>
          <w:szCs w:val="24"/>
        </w:rPr>
        <w:t xml:space="preserve">acceptable </w:t>
      </w:r>
      <w:r w:rsidRPr="00E333C2">
        <w:rPr>
          <w:rFonts w:ascii="Arial" w:hAnsi="Arial" w:cs="Arial"/>
          <w:sz w:val="24"/>
          <w:szCs w:val="24"/>
        </w:rPr>
        <w:t xml:space="preserve">standard of living. </w:t>
      </w:r>
    </w:p>
    <w:p w:rsidR="00767087" w:rsidRDefault="00532E3A" w:rsidP="00E333C2">
      <w:pPr>
        <w:pStyle w:val="ListParagraph"/>
        <w:numPr>
          <w:ilvl w:val="0"/>
          <w:numId w:val="12"/>
        </w:numPr>
        <w:rPr>
          <w:rFonts w:ascii="Arial" w:hAnsi="Arial" w:cs="Arial"/>
          <w:sz w:val="24"/>
          <w:szCs w:val="24"/>
        </w:rPr>
      </w:pPr>
      <w:r w:rsidRPr="00767087">
        <w:rPr>
          <w:rFonts w:ascii="Arial" w:hAnsi="Arial" w:cs="Arial"/>
          <w:sz w:val="24"/>
          <w:szCs w:val="24"/>
        </w:rPr>
        <w:t xml:space="preserve">This is then combined with an analysis of the actual cost of living, including essentials like rent, council tax, childcare and transport for different family types </w:t>
      </w:r>
    </w:p>
    <w:p w:rsidR="00767087" w:rsidRPr="00767087" w:rsidRDefault="00767087" w:rsidP="00E333C2">
      <w:pPr>
        <w:pStyle w:val="ListParagraph"/>
        <w:numPr>
          <w:ilvl w:val="0"/>
          <w:numId w:val="12"/>
        </w:numPr>
        <w:rPr>
          <w:rFonts w:ascii="Arial" w:hAnsi="Arial" w:cs="Arial"/>
          <w:sz w:val="24"/>
          <w:szCs w:val="24"/>
        </w:rPr>
      </w:pPr>
      <w:r w:rsidRPr="00767087">
        <w:rPr>
          <w:rFonts w:ascii="Arial" w:hAnsi="Arial" w:cs="Arial"/>
          <w:sz w:val="24"/>
          <w:szCs w:val="24"/>
        </w:rPr>
        <w:t>The current UK Living Wage represents an average of the hourly wage required by adults in different family types to reach the level of income that can purchase the relevant MIS basket</w:t>
      </w:r>
      <w:r w:rsidR="00E20B5D">
        <w:rPr>
          <w:rFonts w:ascii="Arial" w:hAnsi="Arial" w:cs="Arial"/>
          <w:sz w:val="24"/>
          <w:szCs w:val="24"/>
        </w:rPr>
        <w:t xml:space="preserve"> of goods and services</w:t>
      </w:r>
      <w:r w:rsidRPr="00767087">
        <w:rPr>
          <w:rFonts w:ascii="Arial" w:hAnsi="Arial" w:cs="Arial"/>
          <w:sz w:val="24"/>
          <w:szCs w:val="24"/>
        </w:rPr>
        <w:t>, after taking into account the different forms of government support such as tax credits, Housing Benefit and free hours of childcare that families are entitled</w:t>
      </w:r>
      <w:r w:rsidR="005B4793">
        <w:rPr>
          <w:rFonts w:ascii="Arial" w:hAnsi="Arial" w:cs="Arial"/>
          <w:sz w:val="24"/>
          <w:szCs w:val="24"/>
        </w:rPr>
        <w:t xml:space="preserve"> to.</w:t>
      </w:r>
    </w:p>
    <w:p w:rsidR="00CD5EB4" w:rsidRPr="00FC506F" w:rsidRDefault="00CD5EB4">
      <w:pPr>
        <w:rPr>
          <w:rFonts w:ascii="Arial" w:hAnsi="Arial" w:cs="Arial"/>
          <w:sz w:val="24"/>
          <w:szCs w:val="24"/>
        </w:rPr>
      </w:pPr>
    </w:p>
    <w:p w:rsidR="00D1002D" w:rsidRPr="00E83E83" w:rsidRDefault="00767087" w:rsidP="00D1002D">
      <w:pPr>
        <w:autoSpaceDE w:val="0"/>
        <w:autoSpaceDN w:val="0"/>
        <w:adjustRightInd w:val="0"/>
        <w:rPr>
          <w:rFonts w:ascii="Arial" w:hAnsi="Arial" w:cs="Arial"/>
          <w:b/>
          <w:bCs/>
          <w:i/>
          <w:iCs/>
          <w:color w:val="000000"/>
          <w:sz w:val="24"/>
          <w:szCs w:val="24"/>
        </w:rPr>
      </w:pPr>
      <w:r>
        <w:rPr>
          <w:rFonts w:ascii="Arial" w:hAnsi="Arial" w:cs="Arial"/>
          <w:b/>
          <w:bCs/>
          <w:i/>
          <w:iCs/>
          <w:color w:val="000000"/>
          <w:sz w:val="24"/>
          <w:szCs w:val="24"/>
        </w:rPr>
        <w:t>K</w:t>
      </w:r>
      <w:r w:rsidR="00AB4990">
        <w:rPr>
          <w:rFonts w:ascii="Arial" w:hAnsi="Arial" w:cs="Arial"/>
          <w:b/>
          <w:bCs/>
          <w:i/>
          <w:iCs/>
          <w:color w:val="000000"/>
          <w:sz w:val="24"/>
          <w:szCs w:val="24"/>
        </w:rPr>
        <w:t>ey points</w:t>
      </w:r>
    </w:p>
    <w:p w:rsidR="00D1002D" w:rsidRPr="006E6A7A" w:rsidRDefault="00D1002D" w:rsidP="00D1002D">
      <w:pPr>
        <w:autoSpaceDE w:val="0"/>
        <w:autoSpaceDN w:val="0"/>
        <w:adjustRightInd w:val="0"/>
        <w:rPr>
          <w:rFonts w:ascii="Arial" w:hAnsi="Arial" w:cs="Arial"/>
          <w:bCs/>
          <w:iCs/>
          <w:color w:val="000000"/>
          <w:sz w:val="24"/>
          <w:szCs w:val="24"/>
        </w:rPr>
      </w:pPr>
    </w:p>
    <w:p w:rsidR="00AB4990" w:rsidRPr="00AB4990" w:rsidRDefault="00D1002D" w:rsidP="00AB4990">
      <w:pPr>
        <w:pStyle w:val="ListParagraph"/>
        <w:numPr>
          <w:ilvl w:val="0"/>
          <w:numId w:val="8"/>
        </w:numPr>
        <w:autoSpaceDE w:val="0"/>
        <w:autoSpaceDN w:val="0"/>
        <w:adjustRightInd w:val="0"/>
        <w:rPr>
          <w:rFonts w:ascii="Arial" w:hAnsi="Arial" w:cs="Arial"/>
          <w:sz w:val="24"/>
          <w:szCs w:val="24"/>
        </w:rPr>
      </w:pPr>
      <w:r w:rsidRPr="00AB4990">
        <w:rPr>
          <w:rFonts w:ascii="Arial" w:hAnsi="Arial" w:cs="Arial"/>
          <w:sz w:val="24"/>
          <w:szCs w:val="24"/>
        </w:rPr>
        <w:t xml:space="preserve">Employers choose to pay the </w:t>
      </w:r>
      <w:r w:rsidRPr="00767087">
        <w:rPr>
          <w:rFonts w:ascii="Arial" w:hAnsi="Arial" w:cs="Arial"/>
          <w:b/>
          <w:sz w:val="24"/>
          <w:szCs w:val="24"/>
        </w:rPr>
        <w:t>Living Wage</w:t>
      </w:r>
      <w:r w:rsidRPr="00AB4990">
        <w:rPr>
          <w:rFonts w:ascii="Arial" w:hAnsi="Arial" w:cs="Arial"/>
          <w:sz w:val="24"/>
          <w:szCs w:val="24"/>
        </w:rPr>
        <w:t xml:space="preserve"> voluntarily.</w:t>
      </w:r>
    </w:p>
    <w:p w:rsidR="00AB4990" w:rsidRPr="00AB4990" w:rsidRDefault="00D1002D" w:rsidP="00AB4990">
      <w:pPr>
        <w:pStyle w:val="ListParagraph"/>
        <w:numPr>
          <w:ilvl w:val="0"/>
          <w:numId w:val="8"/>
        </w:numPr>
        <w:autoSpaceDE w:val="0"/>
        <w:autoSpaceDN w:val="0"/>
        <w:adjustRightInd w:val="0"/>
        <w:rPr>
          <w:rFonts w:ascii="Arial" w:hAnsi="Arial" w:cs="Arial"/>
          <w:sz w:val="24"/>
          <w:szCs w:val="24"/>
        </w:rPr>
      </w:pPr>
      <w:r w:rsidRPr="00AB4990">
        <w:rPr>
          <w:rFonts w:ascii="Arial" w:hAnsi="Arial" w:cs="Arial"/>
          <w:b/>
          <w:sz w:val="24"/>
          <w:szCs w:val="24"/>
        </w:rPr>
        <w:t>It is calculated according to the cost of living in the UK.</w:t>
      </w:r>
      <w:r w:rsidR="00950A2B" w:rsidRPr="00AB4990">
        <w:rPr>
          <w:rFonts w:ascii="Arial" w:hAnsi="Arial" w:cs="Arial"/>
          <w:b/>
          <w:sz w:val="24"/>
          <w:szCs w:val="24"/>
        </w:rPr>
        <w:t xml:space="preserve"> </w:t>
      </w:r>
    </w:p>
    <w:p w:rsidR="00AB4990" w:rsidRPr="00AB4990" w:rsidRDefault="00AB4990" w:rsidP="00AB4990">
      <w:pPr>
        <w:pStyle w:val="ListParagraph"/>
        <w:numPr>
          <w:ilvl w:val="0"/>
          <w:numId w:val="8"/>
        </w:numPr>
        <w:autoSpaceDE w:val="0"/>
        <w:autoSpaceDN w:val="0"/>
        <w:adjustRightInd w:val="0"/>
        <w:rPr>
          <w:rFonts w:ascii="Arial" w:hAnsi="Arial" w:cs="Arial"/>
          <w:sz w:val="24"/>
          <w:szCs w:val="24"/>
        </w:rPr>
      </w:pPr>
      <w:r>
        <w:rPr>
          <w:rFonts w:ascii="Arial" w:hAnsi="Arial" w:cs="Arial"/>
          <w:sz w:val="24"/>
          <w:szCs w:val="24"/>
        </w:rPr>
        <w:t>T</w:t>
      </w:r>
      <w:r w:rsidR="00D1002D" w:rsidRPr="00AB4990">
        <w:rPr>
          <w:rFonts w:ascii="Arial" w:hAnsi="Arial" w:cs="Arial"/>
          <w:sz w:val="24"/>
          <w:szCs w:val="24"/>
        </w:rPr>
        <w:t xml:space="preserve">he Living Wage is reviewed each year by independent academics. </w:t>
      </w:r>
    </w:p>
    <w:p w:rsidR="00E83E83" w:rsidRPr="009A5075" w:rsidRDefault="00D1002D" w:rsidP="00C23784">
      <w:pPr>
        <w:pStyle w:val="ListParagraph"/>
        <w:numPr>
          <w:ilvl w:val="0"/>
          <w:numId w:val="8"/>
        </w:numPr>
        <w:autoSpaceDE w:val="0"/>
        <w:autoSpaceDN w:val="0"/>
        <w:adjustRightInd w:val="0"/>
        <w:rPr>
          <w:rFonts w:ascii="Arial" w:eastAsia="Times New Roman" w:hAnsi="Arial" w:cs="Arial"/>
          <w:sz w:val="24"/>
          <w:szCs w:val="24"/>
          <w:lang w:eastAsia="en-GB"/>
        </w:rPr>
      </w:pPr>
      <w:r w:rsidRPr="009A5075">
        <w:rPr>
          <w:rFonts w:ascii="Arial" w:hAnsi="Arial" w:cs="Arial"/>
          <w:sz w:val="24"/>
          <w:szCs w:val="24"/>
        </w:rPr>
        <w:t xml:space="preserve">The rate increases are announced </w:t>
      </w:r>
      <w:r w:rsidR="00E17845" w:rsidRPr="009A5075">
        <w:rPr>
          <w:rFonts w:ascii="Arial" w:hAnsi="Arial" w:cs="Arial"/>
          <w:sz w:val="24"/>
          <w:szCs w:val="24"/>
        </w:rPr>
        <w:t xml:space="preserve">annually </w:t>
      </w:r>
      <w:r w:rsidRPr="009A5075">
        <w:rPr>
          <w:rFonts w:ascii="Arial" w:hAnsi="Arial" w:cs="Arial"/>
          <w:sz w:val="24"/>
          <w:szCs w:val="24"/>
        </w:rPr>
        <w:t>in November</w:t>
      </w:r>
      <w:r w:rsidR="00532E3A" w:rsidRPr="009A5075">
        <w:rPr>
          <w:rFonts w:ascii="Arial" w:hAnsi="Arial" w:cs="Arial"/>
          <w:sz w:val="24"/>
          <w:szCs w:val="24"/>
        </w:rPr>
        <w:t xml:space="preserve"> during Living Wage Week</w:t>
      </w:r>
      <w:r w:rsidR="00E17845" w:rsidRPr="009A5075">
        <w:rPr>
          <w:rFonts w:ascii="Arial" w:hAnsi="Arial" w:cs="Arial"/>
          <w:sz w:val="24"/>
          <w:szCs w:val="24"/>
        </w:rPr>
        <w:t>,</w:t>
      </w:r>
      <w:r w:rsidRPr="009A5075">
        <w:rPr>
          <w:rFonts w:ascii="Arial" w:hAnsi="Arial" w:cs="Arial"/>
          <w:sz w:val="24"/>
          <w:szCs w:val="24"/>
        </w:rPr>
        <w:t xml:space="preserve"> </w:t>
      </w:r>
      <w:r w:rsidR="00532E3A" w:rsidRPr="009A5075">
        <w:rPr>
          <w:rFonts w:ascii="Arial" w:hAnsi="Arial" w:cs="Arial"/>
          <w:sz w:val="24"/>
          <w:szCs w:val="24"/>
        </w:rPr>
        <w:t>taking into account rises in the cost of living</w:t>
      </w:r>
      <w:r w:rsidRPr="009A5075">
        <w:rPr>
          <w:rFonts w:ascii="Arial" w:hAnsi="Arial" w:cs="Arial"/>
          <w:sz w:val="24"/>
          <w:szCs w:val="24"/>
        </w:rPr>
        <w:t xml:space="preserve">. </w:t>
      </w:r>
      <w:r w:rsidR="00E83E83" w:rsidRPr="009A5075">
        <w:rPr>
          <w:rFonts w:ascii="Arial" w:eastAsia="Times New Roman" w:hAnsi="Arial" w:cs="Arial"/>
          <w:sz w:val="24"/>
          <w:szCs w:val="24"/>
          <w:lang w:eastAsia="en-GB"/>
        </w:rPr>
        <w:t xml:space="preserve">The rates apply to </w:t>
      </w:r>
      <w:r w:rsidR="00E83E83" w:rsidRPr="009A5075">
        <w:rPr>
          <w:rFonts w:ascii="Arial" w:eastAsia="Times New Roman" w:hAnsi="Arial" w:cs="Arial"/>
          <w:b/>
          <w:sz w:val="24"/>
          <w:szCs w:val="24"/>
          <w:lang w:eastAsia="en-GB"/>
        </w:rPr>
        <w:t>all workers over 18</w:t>
      </w:r>
      <w:r w:rsidR="00E83E83" w:rsidRPr="009A5075">
        <w:rPr>
          <w:rFonts w:ascii="Arial" w:eastAsia="Times New Roman" w:hAnsi="Arial" w:cs="Arial"/>
          <w:sz w:val="24"/>
          <w:szCs w:val="24"/>
          <w:lang w:eastAsia="en-GB"/>
        </w:rPr>
        <w:t xml:space="preserve"> – in recognition that young people face the same living costs as everyone else</w:t>
      </w:r>
    </w:p>
    <w:p w:rsidR="000D25A4" w:rsidRDefault="00B64A37" w:rsidP="000D25A4">
      <w:pPr>
        <w:autoSpaceDE w:val="0"/>
        <w:autoSpaceDN w:val="0"/>
        <w:adjustRightInd w:val="0"/>
        <w:rPr>
          <w:rFonts w:ascii="Arial" w:eastAsia="Times New Roman" w:hAnsi="Arial" w:cs="Arial"/>
          <w:sz w:val="24"/>
          <w:szCs w:val="24"/>
          <w:lang w:eastAsia="en-GB"/>
        </w:rPr>
      </w:pPr>
      <w:r w:rsidRPr="000D25A4">
        <w:rPr>
          <w:rFonts w:ascii="Arial" w:hAnsi="Arial" w:cs="Arial"/>
          <w:noProof/>
          <w:color w:val="000000"/>
          <w:sz w:val="24"/>
          <w:szCs w:val="24"/>
          <w:u w:val="single"/>
          <w:lang w:eastAsia="en-GB"/>
        </w:rPr>
        <mc:AlternateContent>
          <mc:Choice Requires="wps">
            <w:drawing>
              <wp:anchor distT="0" distB="0" distL="114300" distR="114300" simplePos="0" relativeHeight="251659264" behindDoc="0" locked="0" layoutInCell="1" allowOverlap="1" wp14:anchorId="1C92E03D" wp14:editId="49B14486">
                <wp:simplePos x="0" y="0"/>
                <wp:positionH relativeFrom="column">
                  <wp:posOffset>-87465</wp:posOffset>
                </wp:positionH>
                <wp:positionV relativeFrom="paragraph">
                  <wp:posOffset>174073</wp:posOffset>
                </wp:positionV>
                <wp:extent cx="5947575" cy="1097280"/>
                <wp:effectExtent l="0" t="0" r="1524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7575" cy="1097280"/>
                        </a:xfrm>
                        <a:prstGeom prst="rect">
                          <a:avLst/>
                        </a:prstGeom>
                        <a:solidFill>
                          <a:srgbClr val="FFFFFF"/>
                        </a:solidFill>
                        <a:ln w="9525">
                          <a:solidFill>
                            <a:srgbClr val="000000"/>
                          </a:solidFill>
                          <a:miter lim="800000"/>
                          <a:headEnd/>
                          <a:tailEnd/>
                        </a:ln>
                      </wps:spPr>
                      <wps:txbx>
                        <w:txbxContent>
                          <w:p w:rsidR="000D25A4" w:rsidRDefault="000D25A4" w:rsidP="000D25A4">
                            <w:pPr>
                              <w:rPr>
                                <w:rFonts w:ascii="Arial" w:eastAsia="Times New Roman" w:hAnsi="Arial" w:cs="Arial"/>
                                <w:b/>
                                <w:sz w:val="24"/>
                                <w:szCs w:val="24"/>
                                <w:lang w:eastAsia="en-GB"/>
                              </w:rPr>
                            </w:pPr>
                            <w:r>
                              <w:rPr>
                                <w:rFonts w:ascii="Arial" w:hAnsi="Arial" w:cs="Arial"/>
                                <w:b/>
                                <w:color w:val="000000"/>
                                <w:sz w:val="24"/>
                                <w:szCs w:val="24"/>
                              </w:rPr>
                              <w:t xml:space="preserve">The current </w:t>
                            </w:r>
                            <w:r>
                              <w:rPr>
                                <w:rFonts w:ascii="Arial" w:eastAsia="Times New Roman" w:hAnsi="Arial" w:cs="Arial"/>
                                <w:b/>
                                <w:sz w:val="24"/>
                                <w:szCs w:val="24"/>
                                <w:lang w:eastAsia="en-GB"/>
                              </w:rPr>
                              <w:t xml:space="preserve">Living Wage </w:t>
                            </w:r>
                            <w:r w:rsidR="00E20B5D">
                              <w:rPr>
                                <w:rFonts w:ascii="Arial" w:eastAsia="Times New Roman" w:hAnsi="Arial" w:cs="Arial"/>
                                <w:b/>
                                <w:sz w:val="24"/>
                                <w:szCs w:val="24"/>
                                <w:lang w:eastAsia="en-GB"/>
                              </w:rPr>
                              <w:t xml:space="preserve">rates </w:t>
                            </w:r>
                            <w:r>
                              <w:rPr>
                                <w:rFonts w:ascii="Arial" w:eastAsia="Times New Roman" w:hAnsi="Arial" w:cs="Arial"/>
                                <w:b/>
                                <w:sz w:val="24"/>
                                <w:szCs w:val="24"/>
                                <w:lang w:eastAsia="en-GB"/>
                              </w:rPr>
                              <w:t xml:space="preserve">(Nov </w:t>
                            </w:r>
                            <w:r w:rsidR="009A5075">
                              <w:rPr>
                                <w:rFonts w:ascii="Arial" w:eastAsia="Times New Roman" w:hAnsi="Arial" w:cs="Arial"/>
                                <w:b/>
                                <w:sz w:val="24"/>
                                <w:szCs w:val="24"/>
                                <w:lang w:eastAsia="en-GB"/>
                              </w:rPr>
                              <w:t>2019</w:t>
                            </w:r>
                            <w:r>
                              <w:rPr>
                                <w:rFonts w:ascii="Arial" w:eastAsia="Times New Roman" w:hAnsi="Arial" w:cs="Arial"/>
                                <w:b/>
                                <w:sz w:val="24"/>
                                <w:szCs w:val="24"/>
                                <w:lang w:eastAsia="en-GB"/>
                              </w:rPr>
                              <w:t xml:space="preserve"> –</w:t>
                            </w:r>
                            <w:r w:rsidR="009A5075">
                              <w:rPr>
                                <w:rFonts w:ascii="Arial" w:eastAsia="Times New Roman" w:hAnsi="Arial" w:cs="Arial"/>
                                <w:b/>
                                <w:sz w:val="24"/>
                                <w:szCs w:val="24"/>
                                <w:lang w:eastAsia="en-GB"/>
                              </w:rPr>
                              <w:t xml:space="preserve"> 2020</w:t>
                            </w:r>
                            <w:r>
                              <w:rPr>
                                <w:rFonts w:ascii="Arial" w:eastAsia="Times New Roman" w:hAnsi="Arial" w:cs="Arial"/>
                                <w:b/>
                                <w:sz w:val="24"/>
                                <w:szCs w:val="24"/>
                                <w:lang w:eastAsia="en-GB"/>
                              </w:rPr>
                              <w:t>)</w:t>
                            </w:r>
                          </w:p>
                          <w:p w:rsidR="000D25A4" w:rsidRDefault="000D25A4" w:rsidP="000D25A4">
                            <w:pPr>
                              <w:rPr>
                                <w:rFonts w:ascii="Arial" w:eastAsia="Times New Roman" w:hAnsi="Arial" w:cs="Arial"/>
                                <w:b/>
                                <w:sz w:val="24"/>
                                <w:szCs w:val="24"/>
                                <w:lang w:eastAsia="en-GB"/>
                              </w:rPr>
                            </w:pPr>
                          </w:p>
                          <w:p w:rsidR="000D25A4" w:rsidRDefault="00BD0B20" w:rsidP="000D25A4">
                            <w:pPr>
                              <w:pStyle w:val="ListParagraph"/>
                              <w:numPr>
                                <w:ilvl w:val="0"/>
                                <w:numId w:val="10"/>
                              </w:numPr>
                              <w:rPr>
                                <w:rFonts w:ascii="Arial" w:eastAsia="Times New Roman" w:hAnsi="Arial" w:cs="Arial"/>
                                <w:sz w:val="24"/>
                                <w:szCs w:val="24"/>
                                <w:lang w:eastAsia="en-GB"/>
                              </w:rPr>
                            </w:pPr>
                            <w:r>
                              <w:rPr>
                                <w:rFonts w:ascii="Arial" w:eastAsia="Times New Roman" w:hAnsi="Arial" w:cs="Arial"/>
                                <w:sz w:val="24"/>
                                <w:szCs w:val="24"/>
                                <w:lang w:eastAsia="en-GB"/>
                              </w:rPr>
                              <w:t>London Living Wage is £10</w:t>
                            </w:r>
                            <w:r w:rsidR="000D25A4">
                              <w:rPr>
                                <w:rFonts w:ascii="Arial" w:eastAsia="Times New Roman" w:hAnsi="Arial" w:cs="Arial"/>
                                <w:sz w:val="24"/>
                                <w:szCs w:val="24"/>
                                <w:lang w:eastAsia="en-GB"/>
                              </w:rPr>
                              <w:t>.</w:t>
                            </w:r>
                            <w:r w:rsidR="009A5075">
                              <w:rPr>
                                <w:rFonts w:ascii="Arial" w:eastAsia="Times New Roman" w:hAnsi="Arial" w:cs="Arial"/>
                                <w:sz w:val="24"/>
                                <w:szCs w:val="24"/>
                                <w:lang w:eastAsia="en-GB"/>
                              </w:rPr>
                              <w:t>7</w:t>
                            </w:r>
                            <w:r w:rsidR="00981543">
                              <w:rPr>
                                <w:rFonts w:ascii="Arial" w:eastAsia="Times New Roman" w:hAnsi="Arial" w:cs="Arial"/>
                                <w:sz w:val="24"/>
                                <w:szCs w:val="24"/>
                                <w:lang w:eastAsia="en-GB"/>
                              </w:rPr>
                              <w:t>5</w:t>
                            </w:r>
                            <w:r w:rsidR="000D25A4">
                              <w:rPr>
                                <w:rFonts w:ascii="Arial" w:eastAsia="Times New Roman" w:hAnsi="Arial" w:cs="Arial"/>
                                <w:sz w:val="24"/>
                                <w:szCs w:val="24"/>
                                <w:lang w:eastAsia="en-GB"/>
                              </w:rPr>
                              <w:t xml:space="preserve"> an hour</w:t>
                            </w:r>
                          </w:p>
                          <w:p w:rsidR="000D25A4" w:rsidRPr="00E20B5D" w:rsidRDefault="000D25A4" w:rsidP="000D25A4">
                            <w:pPr>
                              <w:pStyle w:val="ListParagraph"/>
                              <w:rPr>
                                <w:rFonts w:ascii="Arial" w:eastAsia="Times New Roman" w:hAnsi="Arial" w:cs="Arial"/>
                                <w:sz w:val="24"/>
                                <w:szCs w:val="24"/>
                                <w:lang w:eastAsia="en-GB"/>
                              </w:rPr>
                            </w:pPr>
                          </w:p>
                          <w:p w:rsidR="000D25A4" w:rsidRPr="00E20B5D" w:rsidRDefault="00E20B5D" w:rsidP="000D25A4">
                            <w:pPr>
                              <w:numPr>
                                <w:ilvl w:val="0"/>
                                <w:numId w:val="10"/>
                              </w:numPr>
                              <w:spacing w:after="96"/>
                              <w:textAlignment w:val="baseline"/>
                              <w:rPr>
                                <w:rFonts w:ascii="Arial" w:eastAsia="Times New Roman" w:hAnsi="Arial" w:cs="Arial"/>
                                <w:sz w:val="24"/>
                                <w:szCs w:val="24"/>
                                <w:lang w:eastAsia="en-GB"/>
                              </w:rPr>
                            </w:pPr>
                            <w:r w:rsidRPr="00E20B5D">
                              <w:rPr>
                                <w:rFonts w:ascii="Arial" w:eastAsia="Times New Roman" w:hAnsi="Arial" w:cs="Arial"/>
                                <w:sz w:val="24"/>
                                <w:szCs w:val="24"/>
                                <w:lang w:eastAsia="en-GB"/>
                              </w:rPr>
                              <w:t xml:space="preserve">The UK Living Wage for outside of London </w:t>
                            </w:r>
                            <w:r w:rsidR="009A5075">
                              <w:rPr>
                                <w:rFonts w:ascii="Arial" w:eastAsia="Times New Roman" w:hAnsi="Arial" w:cs="Arial"/>
                                <w:sz w:val="24"/>
                                <w:szCs w:val="24"/>
                                <w:lang w:eastAsia="en-GB"/>
                              </w:rPr>
                              <w:t>£9.3</w:t>
                            </w:r>
                            <w:r w:rsidR="00981543">
                              <w:rPr>
                                <w:rFonts w:ascii="Arial" w:eastAsia="Times New Roman" w:hAnsi="Arial" w:cs="Arial"/>
                                <w:sz w:val="24"/>
                                <w:szCs w:val="24"/>
                                <w:lang w:eastAsia="en-GB"/>
                              </w:rPr>
                              <w:t>0</w:t>
                            </w:r>
                            <w:r w:rsidR="000D25A4" w:rsidRPr="00E20B5D">
                              <w:rPr>
                                <w:rFonts w:ascii="Arial" w:eastAsia="Times New Roman" w:hAnsi="Arial" w:cs="Arial"/>
                                <w:sz w:val="24"/>
                                <w:szCs w:val="24"/>
                                <w:lang w:eastAsia="en-GB"/>
                              </w:rPr>
                              <w:t xml:space="preserve"> an hour</w:t>
                            </w:r>
                          </w:p>
                          <w:p w:rsidR="000D25A4" w:rsidRDefault="000D25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92E03D" id="_x0000_t202" coordsize="21600,21600" o:spt="202" path="m,l,21600r21600,l21600,xe">
                <v:stroke joinstyle="miter"/>
                <v:path gradientshapeok="t" o:connecttype="rect"/>
              </v:shapetype>
              <v:shape id="Text Box 2" o:spid="_x0000_s1026" type="#_x0000_t202" style="position:absolute;margin-left:-6.9pt;margin-top:13.7pt;width:468.3pt;height:8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">
                <v:textbox>
                  <w:txbxContent>
                    <w:p w:rsidR="000D25A4" w:rsidRDefault="000D25A4" w:rsidP="000D25A4">
                      <w:pPr>
                        <w:rPr>
                          <w:rFonts w:ascii="Arial" w:eastAsia="Times New Roman" w:hAnsi="Arial" w:cs="Arial"/>
                          <w:b/>
                          <w:sz w:val="24"/>
                          <w:szCs w:val="24"/>
                          <w:lang w:eastAsia="en-GB"/>
                        </w:rPr>
                      </w:pPr>
                      <w:r>
                        <w:rPr>
                          <w:rFonts w:ascii="Arial" w:hAnsi="Arial" w:cs="Arial"/>
                          <w:b/>
                          <w:color w:val="000000"/>
                          <w:sz w:val="24"/>
                          <w:szCs w:val="24"/>
                        </w:rPr>
                        <w:t xml:space="preserve">The current </w:t>
                      </w:r>
                      <w:r>
                        <w:rPr>
                          <w:rFonts w:ascii="Arial" w:eastAsia="Times New Roman" w:hAnsi="Arial" w:cs="Arial"/>
                          <w:b/>
                          <w:sz w:val="24"/>
                          <w:szCs w:val="24"/>
                          <w:lang w:eastAsia="en-GB"/>
                        </w:rPr>
                        <w:t xml:space="preserve">Living Wage </w:t>
                      </w:r>
                      <w:r w:rsidR="00E20B5D">
                        <w:rPr>
                          <w:rFonts w:ascii="Arial" w:eastAsia="Times New Roman" w:hAnsi="Arial" w:cs="Arial"/>
                          <w:b/>
                          <w:sz w:val="24"/>
                          <w:szCs w:val="24"/>
                          <w:lang w:eastAsia="en-GB"/>
                        </w:rPr>
                        <w:t xml:space="preserve">rates </w:t>
                      </w:r>
                      <w:r>
                        <w:rPr>
                          <w:rFonts w:ascii="Arial" w:eastAsia="Times New Roman" w:hAnsi="Arial" w:cs="Arial"/>
                          <w:b/>
                          <w:sz w:val="24"/>
                          <w:szCs w:val="24"/>
                          <w:lang w:eastAsia="en-GB"/>
                        </w:rPr>
                        <w:t xml:space="preserve">(Nov </w:t>
                      </w:r>
                      <w:r w:rsidR="009A5075">
                        <w:rPr>
                          <w:rFonts w:ascii="Arial" w:eastAsia="Times New Roman" w:hAnsi="Arial" w:cs="Arial"/>
                          <w:b/>
                          <w:sz w:val="24"/>
                          <w:szCs w:val="24"/>
                          <w:lang w:eastAsia="en-GB"/>
                        </w:rPr>
                        <w:t>2019</w:t>
                      </w:r>
                      <w:r>
                        <w:rPr>
                          <w:rFonts w:ascii="Arial" w:eastAsia="Times New Roman" w:hAnsi="Arial" w:cs="Arial"/>
                          <w:b/>
                          <w:sz w:val="24"/>
                          <w:szCs w:val="24"/>
                          <w:lang w:eastAsia="en-GB"/>
                        </w:rPr>
                        <w:t xml:space="preserve"> –</w:t>
                      </w:r>
                      <w:r w:rsidR="009A5075">
                        <w:rPr>
                          <w:rFonts w:ascii="Arial" w:eastAsia="Times New Roman" w:hAnsi="Arial" w:cs="Arial"/>
                          <w:b/>
                          <w:sz w:val="24"/>
                          <w:szCs w:val="24"/>
                          <w:lang w:eastAsia="en-GB"/>
                        </w:rPr>
                        <w:t xml:space="preserve"> 2020</w:t>
                      </w:r>
                      <w:r>
                        <w:rPr>
                          <w:rFonts w:ascii="Arial" w:eastAsia="Times New Roman" w:hAnsi="Arial" w:cs="Arial"/>
                          <w:b/>
                          <w:sz w:val="24"/>
                          <w:szCs w:val="24"/>
                          <w:lang w:eastAsia="en-GB"/>
                        </w:rPr>
                        <w:t>)</w:t>
                      </w:r>
                    </w:p>
                    <w:p w:rsidR="000D25A4" w:rsidRDefault="000D25A4" w:rsidP="000D25A4">
                      <w:pPr>
                        <w:rPr>
                          <w:rFonts w:ascii="Arial" w:eastAsia="Times New Roman" w:hAnsi="Arial" w:cs="Arial"/>
                          <w:b/>
                          <w:sz w:val="24"/>
                          <w:szCs w:val="24"/>
                          <w:lang w:eastAsia="en-GB"/>
                        </w:rPr>
                      </w:pPr>
                    </w:p>
                    <w:p w:rsidR="000D25A4" w:rsidRDefault="00BD0B20" w:rsidP="000D25A4">
                      <w:pPr>
                        <w:pStyle w:val="ListParagraph"/>
                        <w:numPr>
                          <w:ilvl w:val="0"/>
                          <w:numId w:val="10"/>
                        </w:numPr>
                        <w:rPr>
                          <w:rFonts w:ascii="Arial" w:eastAsia="Times New Roman" w:hAnsi="Arial" w:cs="Arial"/>
                          <w:sz w:val="24"/>
                          <w:szCs w:val="24"/>
                          <w:lang w:eastAsia="en-GB"/>
                        </w:rPr>
                      </w:pPr>
                      <w:r>
                        <w:rPr>
                          <w:rFonts w:ascii="Arial" w:eastAsia="Times New Roman" w:hAnsi="Arial" w:cs="Arial"/>
                          <w:sz w:val="24"/>
                          <w:szCs w:val="24"/>
                          <w:lang w:eastAsia="en-GB"/>
                        </w:rPr>
                        <w:t>London Living Wage is £10</w:t>
                      </w:r>
                      <w:r w:rsidR="000D25A4">
                        <w:rPr>
                          <w:rFonts w:ascii="Arial" w:eastAsia="Times New Roman" w:hAnsi="Arial" w:cs="Arial"/>
                          <w:sz w:val="24"/>
                          <w:szCs w:val="24"/>
                          <w:lang w:eastAsia="en-GB"/>
                        </w:rPr>
                        <w:t>.</w:t>
                      </w:r>
                      <w:r w:rsidR="009A5075">
                        <w:rPr>
                          <w:rFonts w:ascii="Arial" w:eastAsia="Times New Roman" w:hAnsi="Arial" w:cs="Arial"/>
                          <w:sz w:val="24"/>
                          <w:szCs w:val="24"/>
                          <w:lang w:eastAsia="en-GB"/>
                        </w:rPr>
                        <w:t>7</w:t>
                      </w:r>
                      <w:r w:rsidR="00981543">
                        <w:rPr>
                          <w:rFonts w:ascii="Arial" w:eastAsia="Times New Roman" w:hAnsi="Arial" w:cs="Arial"/>
                          <w:sz w:val="24"/>
                          <w:szCs w:val="24"/>
                          <w:lang w:eastAsia="en-GB"/>
                        </w:rPr>
                        <w:t>5</w:t>
                      </w:r>
                      <w:r w:rsidR="000D25A4">
                        <w:rPr>
                          <w:rFonts w:ascii="Arial" w:eastAsia="Times New Roman" w:hAnsi="Arial" w:cs="Arial"/>
                          <w:sz w:val="24"/>
                          <w:szCs w:val="24"/>
                          <w:lang w:eastAsia="en-GB"/>
                        </w:rPr>
                        <w:t xml:space="preserve"> an hour</w:t>
                      </w:r>
                    </w:p>
                    <w:p w:rsidR="000D25A4" w:rsidRPr="00E20B5D" w:rsidRDefault="000D25A4" w:rsidP="000D25A4">
                      <w:pPr>
                        <w:pStyle w:val="ListParagraph"/>
                        <w:rPr>
                          <w:rFonts w:ascii="Arial" w:eastAsia="Times New Roman" w:hAnsi="Arial" w:cs="Arial"/>
                          <w:sz w:val="24"/>
                          <w:szCs w:val="24"/>
                          <w:lang w:eastAsia="en-GB"/>
                        </w:rPr>
                      </w:pPr>
                    </w:p>
                    <w:p w:rsidR="000D25A4" w:rsidRPr="00E20B5D" w:rsidRDefault="00E20B5D" w:rsidP="000D25A4">
                      <w:pPr>
                        <w:numPr>
                          <w:ilvl w:val="0"/>
                          <w:numId w:val="10"/>
                        </w:numPr>
                        <w:spacing w:after="96"/>
                        <w:textAlignment w:val="baseline"/>
                        <w:rPr>
                          <w:rFonts w:ascii="Arial" w:eastAsia="Times New Roman" w:hAnsi="Arial" w:cs="Arial"/>
                          <w:sz w:val="24"/>
                          <w:szCs w:val="24"/>
                          <w:lang w:eastAsia="en-GB"/>
                        </w:rPr>
                      </w:pPr>
                      <w:r w:rsidRPr="00E20B5D">
                        <w:rPr>
                          <w:rFonts w:ascii="Arial" w:eastAsia="Times New Roman" w:hAnsi="Arial" w:cs="Arial"/>
                          <w:sz w:val="24"/>
                          <w:szCs w:val="24"/>
                          <w:lang w:eastAsia="en-GB"/>
                        </w:rPr>
                        <w:t xml:space="preserve">The UK Living Wage for outside of London </w:t>
                      </w:r>
                      <w:r w:rsidR="009A5075">
                        <w:rPr>
                          <w:rFonts w:ascii="Arial" w:eastAsia="Times New Roman" w:hAnsi="Arial" w:cs="Arial"/>
                          <w:sz w:val="24"/>
                          <w:szCs w:val="24"/>
                          <w:lang w:eastAsia="en-GB"/>
                        </w:rPr>
                        <w:t>£9.3</w:t>
                      </w:r>
                      <w:r w:rsidR="00981543">
                        <w:rPr>
                          <w:rFonts w:ascii="Arial" w:eastAsia="Times New Roman" w:hAnsi="Arial" w:cs="Arial"/>
                          <w:sz w:val="24"/>
                          <w:szCs w:val="24"/>
                          <w:lang w:eastAsia="en-GB"/>
                        </w:rPr>
                        <w:t>0</w:t>
                      </w:r>
                      <w:r w:rsidR="000D25A4" w:rsidRPr="00E20B5D">
                        <w:rPr>
                          <w:rFonts w:ascii="Arial" w:eastAsia="Times New Roman" w:hAnsi="Arial" w:cs="Arial"/>
                          <w:sz w:val="24"/>
                          <w:szCs w:val="24"/>
                          <w:lang w:eastAsia="en-GB"/>
                        </w:rPr>
                        <w:t xml:space="preserve"> an hour</w:t>
                      </w:r>
                    </w:p>
                    <w:p w:rsidR="000D25A4" w:rsidRDefault="000D25A4"/>
                  </w:txbxContent>
                </v:textbox>
              </v:shape>
            </w:pict>
          </mc:Fallback>
        </mc:AlternateContent>
      </w:r>
    </w:p>
    <w:p w:rsidR="000D25A4" w:rsidRDefault="000D25A4" w:rsidP="000D25A4">
      <w:pPr>
        <w:autoSpaceDE w:val="0"/>
        <w:autoSpaceDN w:val="0"/>
        <w:adjustRightInd w:val="0"/>
        <w:rPr>
          <w:rFonts w:ascii="Arial" w:eastAsia="Times New Roman" w:hAnsi="Arial" w:cs="Arial"/>
          <w:sz w:val="24"/>
          <w:szCs w:val="24"/>
          <w:lang w:eastAsia="en-GB"/>
        </w:rPr>
      </w:pPr>
    </w:p>
    <w:p w:rsidR="000D25A4" w:rsidRPr="000D25A4" w:rsidRDefault="000D25A4" w:rsidP="000D25A4">
      <w:pPr>
        <w:autoSpaceDE w:val="0"/>
        <w:autoSpaceDN w:val="0"/>
        <w:adjustRightInd w:val="0"/>
        <w:rPr>
          <w:rFonts w:ascii="Arial" w:eastAsia="Times New Roman" w:hAnsi="Arial" w:cs="Arial"/>
          <w:sz w:val="24"/>
          <w:szCs w:val="24"/>
          <w:lang w:eastAsia="en-GB"/>
        </w:rPr>
      </w:pPr>
    </w:p>
    <w:p w:rsidR="00E83E83" w:rsidRPr="009A25F1" w:rsidRDefault="00E83E83" w:rsidP="00D1002D">
      <w:pPr>
        <w:rPr>
          <w:rFonts w:ascii="Arial" w:hAnsi="Arial" w:cs="Arial"/>
          <w:color w:val="000000"/>
          <w:sz w:val="24"/>
          <w:szCs w:val="24"/>
        </w:rPr>
      </w:pPr>
    </w:p>
    <w:p w:rsidR="009A25F1" w:rsidRPr="000D25A4" w:rsidRDefault="009A25F1" w:rsidP="00177259">
      <w:pPr>
        <w:autoSpaceDE w:val="0"/>
        <w:autoSpaceDN w:val="0"/>
        <w:adjustRightInd w:val="0"/>
        <w:rPr>
          <w:rFonts w:ascii="Arial" w:hAnsi="Arial" w:cs="Arial"/>
          <w:color w:val="000000"/>
          <w:sz w:val="24"/>
          <w:szCs w:val="24"/>
          <w:u w:val="single"/>
        </w:rPr>
      </w:pPr>
    </w:p>
    <w:p w:rsidR="000D25A4" w:rsidRDefault="000D25A4" w:rsidP="00D1002D">
      <w:pPr>
        <w:rPr>
          <w:rFonts w:ascii="Arial" w:hAnsi="Arial" w:cs="Arial"/>
          <w:b/>
          <w:sz w:val="24"/>
          <w:szCs w:val="24"/>
          <w:u w:val="single"/>
          <w:shd w:val="clear" w:color="auto" w:fill="FFFFFF"/>
        </w:rPr>
      </w:pPr>
    </w:p>
    <w:p w:rsidR="000D25A4" w:rsidRDefault="000D25A4" w:rsidP="00D1002D">
      <w:pPr>
        <w:rPr>
          <w:rFonts w:ascii="Arial" w:hAnsi="Arial" w:cs="Arial"/>
          <w:b/>
          <w:sz w:val="24"/>
          <w:szCs w:val="24"/>
          <w:u w:val="single"/>
          <w:shd w:val="clear" w:color="auto" w:fill="FFFFFF"/>
        </w:rPr>
      </w:pPr>
    </w:p>
    <w:p w:rsidR="000D25A4" w:rsidRDefault="000D25A4" w:rsidP="00D1002D">
      <w:pPr>
        <w:rPr>
          <w:rFonts w:ascii="Arial" w:hAnsi="Arial" w:cs="Arial"/>
          <w:b/>
          <w:sz w:val="24"/>
          <w:szCs w:val="24"/>
          <w:u w:val="single"/>
          <w:shd w:val="clear" w:color="auto" w:fill="FFFFFF"/>
        </w:rPr>
      </w:pPr>
    </w:p>
    <w:p w:rsidR="00E83E83" w:rsidRPr="000D25A4" w:rsidRDefault="00773833" w:rsidP="00D1002D">
      <w:pPr>
        <w:rPr>
          <w:rFonts w:ascii="Arial" w:hAnsi="Arial" w:cs="Arial"/>
          <w:color w:val="222222"/>
          <w:sz w:val="24"/>
          <w:szCs w:val="24"/>
          <w:u w:val="single"/>
          <w:shd w:val="clear" w:color="auto" w:fill="FFFFFF"/>
        </w:rPr>
      </w:pPr>
      <w:r w:rsidRPr="000D25A4">
        <w:rPr>
          <w:rFonts w:ascii="Arial" w:hAnsi="Arial" w:cs="Arial"/>
          <w:b/>
          <w:sz w:val="24"/>
          <w:szCs w:val="24"/>
          <w:u w:val="single"/>
          <w:shd w:val="clear" w:color="auto" w:fill="FFFFFF"/>
        </w:rPr>
        <w:t>The National</w:t>
      </w:r>
      <w:r w:rsidRPr="000D25A4">
        <w:rPr>
          <w:rStyle w:val="apple-converted-space"/>
          <w:rFonts w:ascii="Arial" w:hAnsi="Arial" w:cs="Arial"/>
          <w:sz w:val="24"/>
          <w:szCs w:val="24"/>
          <w:u w:val="single"/>
          <w:shd w:val="clear" w:color="auto" w:fill="FFFFFF"/>
        </w:rPr>
        <w:t xml:space="preserve"> </w:t>
      </w:r>
      <w:r w:rsidRPr="000D25A4">
        <w:rPr>
          <w:rFonts w:ascii="Arial" w:hAnsi="Arial" w:cs="Arial"/>
          <w:b/>
          <w:bCs/>
          <w:color w:val="222222"/>
          <w:sz w:val="24"/>
          <w:szCs w:val="24"/>
          <w:u w:val="single"/>
          <w:shd w:val="clear" w:color="auto" w:fill="FFFFFF"/>
        </w:rPr>
        <w:t>Living Wage</w:t>
      </w:r>
      <w:r w:rsidRPr="000D25A4">
        <w:rPr>
          <w:rFonts w:ascii="Arial" w:hAnsi="Arial" w:cs="Arial"/>
          <w:color w:val="222222"/>
          <w:sz w:val="24"/>
          <w:szCs w:val="24"/>
          <w:u w:val="single"/>
          <w:shd w:val="clear" w:color="auto" w:fill="FFFFFF"/>
        </w:rPr>
        <w:t xml:space="preserve"> </w:t>
      </w:r>
    </w:p>
    <w:p w:rsidR="009872B2" w:rsidRDefault="00E83E83" w:rsidP="00BA6A76">
      <w:pPr>
        <w:pStyle w:val="ListParagraph"/>
        <w:autoSpaceDE w:val="0"/>
        <w:autoSpaceDN w:val="0"/>
        <w:adjustRightInd w:val="0"/>
        <w:ind w:left="0"/>
        <w:rPr>
          <w:rFonts w:ascii="Arial" w:hAnsi="Arial" w:cs="Arial"/>
          <w:sz w:val="24"/>
          <w:szCs w:val="24"/>
          <w:lang w:val="en"/>
        </w:rPr>
      </w:pPr>
      <w:r w:rsidRPr="00476990">
        <w:rPr>
          <w:rFonts w:ascii="Arial" w:hAnsi="Arial" w:cs="Arial"/>
          <w:color w:val="222222"/>
          <w:sz w:val="24"/>
          <w:szCs w:val="24"/>
          <w:shd w:val="clear" w:color="auto" w:fill="FFFFFF"/>
        </w:rPr>
        <w:t xml:space="preserve">The Government's </w:t>
      </w:r>
      <w:r w:rsidRPr="00476990">
        <w:rPr>
          <w:rFonts w:ascii="Arial" w:hAnsi="Arial" w:cs="Arial"/>
          <w:b/>
          <w:color w:val="222222"/>
          <w:sz w:val="24"/>
          <w:szCs w:val="24"/>
          <w:shd w:val="clear" w:color="auto" w:fill="FFFFFF"/>
        </w:rPr>
        <w:t>National</w:t>
      </w:r>
      <w:r w:rsidRPr="00476990">
        <w:rPr>
          <w:rStyle w:val="apple-converted-space"/>
          <w:rFonts w:ascii="Arial" w:hAnsi="Arial" w:cs="Arial"/>
          <w:b/>
          <w:color w:val="222222"/>
          <w:sz w:val="24"/>
          <w:szCs w:val="24"/>
          <w:shd w:val="clear" w:color="auto" w:fill="FFFFFF"/>
        </w:rPr>
        <w:t> </w:t>
      </w:r>
      <w:r w:rsidRPr="00476990">
        <w:rPr>
          <w:rFonts w:ascii="Arial" w:hAnsi="Arial" w:cs="Arial"/>
          <w:b/>
          <w:bCs/>
          <w:color w:val="222222"/>
          <w:sz w:val="24"/>
          <w:szCs w:val="24"/>
          <w:shd w:val="clear" w:color="auto" w:fill="FFFFFF"/>
        </w:rPr>
        <w:t>Living Wage</w:t>
      </w:r>
      <w:r w:rsidRPr="00476990">
        <w:rPr>
          <w:rStyle w:val="apple-converted-space"/>
          <w:rFonts w:ascii="Arial" w:hAnsi="Arial" w:cs="Arial"/>
          <w:color w:val="222222"/>
          <w:sz w:val="24"/>
          <w:szCs w:val="24"/>
          <w:shd w:val="clear" w:color="auto" w:fill="FFFFFF"/>
        </w:rPr>
        <w:t> </w:t>
      </w:r>
      <w:r w:rsidRPr="00476990">
        <w:rPr>
          <w:rFonts w:ascii="Arial" w:hAnsi="Arial" w:cs="Arial"/>
          <w:color w:val="222222"/>
          <w:sz w:val="24"/>
          <w:szCs w:val="24"/>
          <w:shd w:val="clear" w:color="auto" w:fill="FFFFFF"/>
        </w:rPr>
        <w:t xml:space="preserve">was introduced on 1 April </w:t>
      </w:r>
      <w:r w:rsidRPr="009872B2">
        <w:rPr>
          <w:rFonts w:ascii="Arial" w:hAnsi="Arial" w:cs="Arial"/>
          <w:color w:val="222222"/>
          <w:sz w:val="24"/>
          <w:szCs w:val="24"/>
          <w:shd w:val="clear" w:color="auto" w:fill="FFFFFF"/>
        </w:rPr>
        <w:t>2016</w:t>
      </w:r>
      <w:r w:rsidRPr="009872B2">
        <w:rPr>
          <w:rFonts w:ascii="Arial" w:hAnsi="Arial" w:cs="Arial"/>
          <w:b/>
          <w:color w:val="222222"/>
          <w:sz w:val="24"/>
          <w:szCs w:val="24"/>
          <w:shd w:val="clear" w:color="auto" w:fill="FFFFFF"/>
        </w:rPr>
        <w:t xml:space="preserve"> for all working people </w:t>
      </w:r>
      <w:r w:rsidRPr="00476990">
        <w:rPr>
          <w:rFonts w:ascii="Arial" w:hAnsi="Arial" w:cs="Arial"/>
          <w:b/>
          <w:color w:val="222222"/>
          <w:sz w:val="24"/>
          <w:szCs w:val="24"/>
          <w:shd w:val="clear" w:color="auto" w:fill="FFFFFF"/>
        </w:rPr>
        <w:t>aged 25 and over</w:t>
      </w:r>
      <w:r w:rsidR="000D25A4">
        <w:rPr>
          <w:rFonts w:ascii="Arial" w:hAnsi="Arial" w:cs="Arial"/>
          <w:b/>
          <w:color w:val="222222"/>
          <w:sz w:val="24"/>
          <w:szCs w:val="24"/>
          <w:shd w:val="clear" w:color="auto" w:fill="FFFFFF"/>
        </w:rPr>
        <w:t>.</w:t>
      </w:r>
      <w:r w:rsidR="009872B2">
        <w:rPr>
          <w:rFonts w:ascii="Arial" w:hAnsi="Arial" w:cs="Arial"/>
          <w:sz w:val="24"/>
          <w:szCs w:val="24"/>
          <w:lang w:val="en"/>
        </w:rPr>
        <w:t xml:space="preserve"> </w:t>
      </w:r>
    </w:p>
    <w:p w:rsidR="000D25A4" w:rsidRDefault="000D25A4" w:rsidP="00BA6A76">
      <w:pPr>
        <w:pStyle w:val="ListParagraph"/>
        <w:autoSpaceDE w:val="0"/>
        <w:autoSpaceDN w:val="0"/>
        <w:adjustRightInd w:val="0"/>
        <w:ind w:left="0"/>
        <w:rPr>
          <w:rFonts w:ascii="Arial" w:hAnsi="Arial" w:cs="Arial"/>
          <w:sz w:val="24"/>
          <w:szCs w:val="24"/>
          <w:lang w:val="en"/>
        </w:rPr>
      </w:pPr>
    </w:p>
    <w:p w:rsidR="00E17845" w:rsidRPr="00E17845" w:rsidRDefault="00E17845" w:rsidP="00E17845">
      <w:pPr>
        <w:pStyle w:val="ListParagraph"/>
        <w:autoSpaceDE w:val="0"/>
        <w:autoSpaceDN w:val="0"/>
        <w:adjustRightInd w:val="0"/>
        <w:rPr>
          <w:rFonts w:ascii="Arial" w:hAnsi="Arial" w:cs="Arial"/>
          <w:b/>
          <w:color w:val="000000"/>
          <w:sz w:val="24"/>
          <w:szCs w:val="24"/>
        </w:rPr>
      </w:pPr>
      <w:r w:rsidRPr="00E17845">
        <w:rPr>
          <w:rFonts w:ascii="Arial" w:hAnsi="Arial" w:cs="Arial"/>
          <w:b/>
          <w:color w:val="222222"/>
          <w:sz w:val="24"/>
          <w:szCs w:val="24"/>
          <w:shd w:val="clear" w:color="auto" w:fill="FFFFFF"/>
        </w:rPr>
        <w:t>Key Points</w:t>
      </w:r>
    </w:p>
    <w:p w:rsidR="00E17845" w:rsidRPr="006E6A7A" w:rsidRDefault="00476990" w:rsidP="009872B2">
      <w:pPr>
        <w:pStyle w:val="ListParagraph"/>
        <w:numPr>
          <w:ilvl w:val="0"/>
          <w:numId w:val="9"/>
        </w:numPr>
        <w:autoSpaceDE w:val="0"/>
        <w:autoSpaceDN w:val="0"/>
        <w:adjustRightInd w:val="0"/>
        <w:rPr>
          <w:rFonts w:ascii="Arial" w:hAnsi="Arial" w:cs="Arial"/>
          <w:color w:val="000000" w:themeColor="text1"/>
          <w:sz w:val="24"/>
          <w:szCs w:val="24"/>
        </w:rPr>
      </w:pPr>
      <w:r w:rsidRPr="006E6A7A">
        <w:rPr>
          <w:rFonts w:ascii="Arial" w:hAnsi="Arial" w:cs="Arial"/>
          <w:color w:val="000000" w:themeColor="text1"/>
          <w:sz w:val="24"/>
          <w:szCs w:val="24"/>
          <w:shd w:val="clear" w:color="auto" w:fill="FFFFFF"/>
        </w:rPr>
        <w:t xml:space="preserve">The National Living Wage is </w:t>
      </w:r>
      <w:r w:rsidRPr="006E6A7A">
        <w:rPr>
          <w:rFonts w:ascii="Arial" w:hAnsi="Arial" w:cs="Arial"/>
          <w:color w:val="000000" w:themeColor="text1"/>
          <w:sz w:val="24"/>
          <w:szCs w:val="24"/>
        </w:rPr>
        <w:t>essentially a higher minimum wage rate for all employees over 25 years of age</w:t>
      </w:r>
    </w:p>
    <w:p w:rsidR="000D25A4" w:rsidRPr="006E6A7A" w:rsidRDefault="000D25A4" w:rsidP="000D25A4">
      <w:pPr>
        <w:pStyle w:val="ListParagraph"/>
        <w:autoSpaceDE w:val="0"/>
        <w:autoSpaceDN w:val="0"/>
        <w:adjustRightInd w:val="0"/>
        <w:rPr>
          <w:rFonts w:ascii="Arial" w:hAnsi="Arial" w:cs="Arial"/>
          <w:color w:val="000000" w:themeColor="text1"/>
          <w:sz w:val="24"/>
          <w:szCs w:val="24"/>
        </w:rPr>
      </w:pPr>
    </w:p>
    <w:p w:rsidR="00476990" w:rsidRPr="000D25A4" w:rsidRDefault="00476990" w:rsidP="009872B2">
      <w:pPr>
        <w:pStyle w:val="ListParagraph"/>
        <w:numPr>
          <w:ilvl w:val="0"/>
          <w:numId w:val="9"/>
        </w:numPr>
        <w:autoSpaceDE w:val="0"/>
        <w:autoSpaceDN w:val="0"/>
        <w:adjustRightInd w:val="0"/>
        <w:rPr>
          <w:rFonts w:ascii="Arial" w:hAnsi="Arial" w:cs="Arial"/>
          <w:color w:val="000000"/>
          <w:sz w:val="24"/>
          <w:szCs w:val="24"/>
        </w:rPr>
      </w:pPr>
      <w:r w:rsidRPr="006E6A7A">
        <w:rPr>
          <w:rFonts w:ascii="Arial" w:hAnsi="Arial" w:cs="Arial"/>
          <w:color w:val="000000" w:themeColor="text1"/>
          <w:sz w:val="24"/>
          <w:szCs w:val="24"/>
        </w:rPr>
        <w:t xml:space="preserve"> </w:t>
      </w:r>
      <w:r w:rsidR="000D25A4" w:rsidRPr="006E6A7A">
        <w:rPr>
          <w:rFonts w:ascii="Arial" w:hAnsi="Arial" w:cs="Arial"/>
          <w:color w:val="000000" w:themeColor="text1"/>
          <w:sz w:val="24"/>
          <w:szCs w:val="24"/>
        </w:rPr>
        <w:t>I</w:t>
      </w:r>
      <w:r w:rsidRPr="006E6A7A">
        <w:rPr>
          <w:rFonts w:ascii="Arial" w:hAnsi="Arial" w:cs="Arial"/>
          <w:color w:val="000000" w:themeColor="text1"/>
          <w:sz w:val="24"/>
          <w:szCs w:val="24"/>
        </w:rPr>
        <w:t xml:space="preserve">t is not approved by the Living Wage Foundation and </w:t>
      </w:r>
      <w:r w:rsidRPr="00DD31E0">
        <w:rPr>
          <w:rFonts w:ascii="Arial" w:hAnsi="Arial" w:cs="Arial"/>
          <w:b/>
          <w:color w:val="000000" w:themeColor="text1"/>
          <w:sz w:val="24"/>
          <w:szCs w:val="24"/>
        </w:rPr>
        <w:t>does not relate to the cost of living</w:t>
      </w:r>
      <w:r w:rsidRPr="000D25A4">
        <w:rPr>
          <w:rFonts w:ascii="Arial" w:hAnsi="Arial" w:cs="Arial"/>
          <w:color w:val="000000"/>
          <w:sz w:val="24"/>
          <w:szCs w:val="24"/>
        </w:rPr>
        <w:t>.</w:t>
      </w:r>
    </w:p>
    <w:p w:rsidR="00E17845" w:rsidRDefault="00E17845" w:rsidP="00E17845">
      <w:pPr>
        <w:pStyle w:val="ListParagraph"/>
        <w:autoSpaceDE w:val="0"/>
        <w:autoSpaceDN w:val="0"/>
        <w:adjustRightInd w:val="0"/>
        <w:rPr>
          <w:rFonts w:ascii="Arial" w:hAnsi="Arial" w:cs="Arial"/>
          <w:color w:val="000000"/>
          <w:sz w:val="24"/>
          <w:szCs w:val="24"/>
        </w:rPr>
      </w:pPr>
    </w:p>
    <w:p w:rsidR="00E17845" w:rsidRPr="000D25A4" w:rsidRDefault="00E17845" w:rsidP="00E17845">
      <w:pPr>
        <w:pStyle w:val="ListParagraph"/>
        <w:autoSpaceDE w:val="0"/>
        <w:autoSpaceDN w:val="0"/>
        <w:adjustRightInd w:val="0"/>
        <w:rPr>
          <w:rFonts w:ascii="Arial" w:hAnsi="Arial" w:cs="Arial"/>
          <w:color w:val="000000"/>
          <w:sz w:val="24"/>
          <w:szCs w:val="24"/>
          <w:u w:val="single"/>
        </w:rPr>
      </w:pPr>
      <w:r w:rsidRPr="000D25A4">
        <w:rPr>
          <w:rFonts w:ascii="Arial" w:hAnsi="Arial" w:cs="Arial"/>
          <w:b/>
          <w:color w:val="222222"/>
          <w:sz w:val="24"/>
          <w:szCs w:val="24"/>
          <w:u w:val="single"/>
          <w:shd w:val="clear" w:color="auto" w:fill="FFFFFF"/>
        </w:rPr>
        <w:t>National</w:t>
      </w:r>
      <w:r w:rsidRPr="000D25A4">
        <w:rPr>
          <w:rStyle w:val="apple-converted-space"/>
          <w:rFonts w:ascii="Arial" w:hAnsi="Arial" w:cs="Arial"/>
          <w:b/>
          <w:color w:val="222222"/>
          <w:sz w:val="24"/>
          <w:szCs w:val="24"/>
          <w:u w:val="single"/>
          <w:shd w:val="clear" w:color="auto" w:fill="FFFFFF"/>
        </w:rPr>
        <w:t> </w:t>
      </w:r>
      <w:r w:rsidRPr="000D25A4">
        <w:rPr>
          <w:rFonts w:ascii="Arial" w:hAnsi="Arial" w:cs="Arial"/>
          <w:b/>
          <w:bCs/>
          <w:sz w:val="24"/>
          <w:szCs w:val="24"/>
          <w:u w:val="single"/>
          <w:lang w:eastAsia="en-GB"/>
        </w:rPr>
        <w:t>Minimum Wage</w:t>
      </w:r>
    </w:p>
    <w:p w:rsidR="00476990" w:rsidRDefault="00476990" w:rsidP="00D1002D">
      <w:pPr>
        <w:rPr>
          <w:rFonts w:ascii="Copse" w:hAnsi="Copse"/>
          <w:color w:val="515151"/>
          <w:sz w:val="27"/>
          <w:szCs w:val="27"/>
        </w:rPr>
      </w:pPr>
    </w:p>
    <w:p w:rsidR="00E83E83" w:rsidRPr="00476990" w:rsidRDefault="00476990" w:rsidP="00D1002D">
      <w:pPr>
        <w:rPr>
          <w:rFonts w:ascii="Arial" w:hAnsi="Arial" w:cs="Arial"/>
          <w:color w:val="222222"/>
          <w:sz w:val="24"/>
          <w:szCs w:val="24"/>
          <w:shd w:val="clear" w:color="auto" w:fill="FFFFFF"/>
        </w:rPr>
      </w:pPr>
      <w:r>
        <w:rPr>
          <w:rFonts w:ascii="Arial" w:hAnsi="Arial" w:cs="Arial"/>
          <w:color w:val="222222"/>
          <w:shd w:val="clear" w:color="auto" w:fill="FFFFFF"/>
        </w:rPr>
        <w:t xml:space="preserve"> </w:t>
      </w:r>
      <w:r w:rsidR="00E83E83" w:rsidRPr="00476990">
        <w:rPr>
          <w:rFonts w:ascii="Arial" w:hAnsi="Arial" w:cs="Arial"/>
          <w:color w:val="222222"/>
          <w:sz w:val="24"/>
          <w:szCs w:val="24"/>
          <w:shd w:val="clear" w:color="auto" w:fill="FFFFFF"/>
        </w:rPr>
        <w:t>The</w:t>
      </w:r>
      <w:r w:rsidR="00E83E83" w:rsidRPr="00476990">
        <w:rPr>
          <w:rStyle w:val="apple-converted-space"/>
          <w:rFonts w:ascii="Arial" w:hAnsi="Arial" w:cs="Arial"/>
          <w:color w:val="222222"/>
          <w:sz w:val="24"/>
          <w:szCs w:val="24"/>
          <w:shd w:val="clear" w:color="auto" w:fill="FFFFFF"/>
        </w:rPr>
        <w:t> </w:t>
      </w:r>
      <w:r w:rsidR="00E83E83" w:rsidRPr="00476990">
        <w:rPr>
          <w:rFonts w:ascii="Arial" w:hAnsi="Arial" w:cs="Arial"/>
          <w:bCs/>
          <w:color w:val="222222"/>
          <w:sz w:val="24"/>
          <w:szCs w:val="24"/>
          <w:shd w:val="clear" w:color="auto" w:fill="FFFFFF"/>
        </w:rPr>
        <w:t>current</w:t>
      </w:r>
      <w:r w:rsidR="00E83E83" w:rsidRPr="00476990">
        <w:rPr>
          <w:rStyle w:val="apple-converted-space"/>
          <w:rFonts w:ascii="Arial" w:hAnsi="Arial" w:cs="Arial"/>
          <w:color w:val="222222"/>
          <w:sz w:val="24"/>
          <w:szCs w:val="24"/>
          <w:shd w:val="clear" w:color="auto" w:fill="FFFFFF"/>
        </w:rPr>
        <w:t> </w:t>
      </w:r>
      <w:r w:rsidR="00E83E83" w:rsidRPr="00476990">
        <w:rPr>
          <w:rFonts w:ascii="Arial" w:hAnsi="Arial" w:cs="Arial"/>
          <w:b/>
          <w:color w:val="222222"/>
          <w:sz w:val="24"/>
          <w:szCs w:val="24"/>
          <w:shd w:val="clear" w:color="auto" w:fill="FFFFFF"/>
        </w:rPr>
        <w:t>National</w:t>
      </w:r>
      <w:r w:rsidR="00E83E83" w:rsidRPr="00476990">
        <w:rPr>
          <w:rStyle w:val="apple-converted-space"/>
          <w:rFonts w:ascii="Arial" w:hAnsi="Arial" w:cs="Arial"/>
          <w:b/>
          <w:color w:val="222222"/>
          <w:sz w:val="24"/>
          <w:szCs w:val="24"/>
          <w:shd w:val="clear" w:color="auto" w:fill="FFFFFF"/>
        </w:rPr>
        <w:t> </w:t>
      </w:r>
      <w:r w:rsidR="00E83E83" w:rsidRPr="00476990">
        <w:rPr>
          <w:rFonts w:ascii="Arial" w:hAnsi="Arial" w:cs="Arial"/>
          <w:b/>
          <w:bCs/>
          <w:color w:val="222222"/>
          <w:sz w:val="24"/>
          <w:szCs w:val="24"/>
          <w:shd w:val="clear" w:color="auto" w:fill="FFFFFF"/>
        </w:rPr>
        <w:t>Minimum Wage</w:t>
      </w:r>
      <w:r w:rsidR="00E83E83" w:rsidRPr="00476990">
        <w:rPr>
          <w:rStyle w:val="apple-converted-space"/>
          <w:rFonts w:ascii="Arial" w:hAnsi="Arial" w:cs="Arial"/>
          <w:color w:val="222222"/>
          <w:sz w:val="24"/>
          <w:szCs w:val="24"/>
          <w:shd w:val="clear" w:color="auto" w:fill="FFFFFF"/>
        </w:rPr>
        <w:t> </w:t>
      </w:r>
      <w:r w:rsidR="00E83E83" w:rsidRPr="00476990">
        <w:rPr>
          <w:rFonts w:ascii="Arial" w:hAnsi="Arial" w:cs="Arial"/>
          <w:color w:val="222222"/>
          <w:sz w:val="24"/>
          <w:szCs w:val="24"/>
          <w:shd w:val="clear" w:color="auto" w:fill="FFFFFF"/>
        </w:rPr>
        <w:t xml:space="preserve">for those </w:t>
      </w:r>
      <w:r w:rsidR="00E83E83" w:rsidRPr="00BA6A76">
        <w:rPr>
          <w:rFonts w:ascii="Arial" w:hAnsi="Arial" w:cs="Arial"/>
          <w:b/>
          <w:color w:val="222222"/>
          <w:sz w:val="24"/>
          <w:szCs w:val="24"/>
          <w:shd w:val="clear" w:color="auto" w:fill="FFFFFF"/>
        </w:rPr>
        <w:t>under the age of 25 still applies.</w:t>
      </w:r>
    </w:p>
    <w:p w:rsidR="004A472E" w:rsidRDefault="004A472E" w:rsidP="00D1002D">
      <w:pPr>
        <w:rPr>
          <w:rFonts w:ascii="Arial" w:hAnsi="Arial" w:cs="Arial"/>
          <w:color w:val="222222"/>
          <w:shd w:val="clear" w:color="auto" w:fill="FFFFFF"/>
        </w:rPr>
      </w:pPr>
    </w:p>
    <w:p w:rsidR="00BA6A76" w:rsidRDefault="00BA6A76" w:rsidP="004A472E">
      <w:pPr>
        <w:shd w:val="clear" w:color="auto" w:fill="FFFFFF"/>
        <w:spacing w:before="48" w:after="180"/>
        <w:rPr>
          <w:rFonts w:ascii="Arial" w:eastAsia="Times New Roman" w:hAnsi="Arial" w:cs="Arial"/>
          <w:b/>
          <w:color w:val="0B0C0C"/>
          <w:sz w:val="24"/>
          <w:szCs w:val="24"/>
          <w:lang w:eastAsia="en-GB"/>
        </w:rPr>
      </w:pPr>
    </w:p>
    <w:p w:rsidR="004A472E" w:rsidRPr="004A472E" w:rsidRDefault="00BA6A76" w:rsidP="004A472E">
      <w:pPr>
        <w:shd w:val="clear" w:color="auto" w:fill="FFFFFF"/>
        <w:spacing w:before="48" w:after="180"/>
        <w:rPr>
          <w:rFonts w:ascii="Arial" w:eastAsia="Times New Roman" w:hAnsi="Arial" w:cs="Arial"/>
          <w:b/>
          <w:color w:val="0B0C0C"/>
          <w:sz w:val="24"/>
          <w:szCs w:val="24"/>
          <w:lang w:eastAsia="en-GB"/>
        </w:rPr>
      </w:pPr>
      <w:r>
        <w:rPr>
          <w:rFonts w:ascii="Arial" w:eastAsia="Times New Roman" w:hAnsi="Arial" w:cs="Arial"/>
          <w:b/>
          <w:color w:val="0B0C0C"/>
          <w:sz w:val="24"/>
          <w:szCs w:val="24"/>
          <w:lang w:eastAsia="en-GB"/>
        </w:rPr>
        <w:t>T</w:t>
      </w:r>
      <w:r w:rsidR="004A472E" w:rsidRPr="004A472E">
        <w:rPr>
          <w:rFonts w:ascii="Arial" w:eastAsia="Times New Roman" w:hAnsi="Arial" w:cs="Arial"/>
          <w:b/>
          <w:color w:val="0B0C0C"/>
          <w:sz w:val="24"/>
          <w:szCs w:val="24"/>
          <w:lang w:eastAsia="en-GB"/>
        </w:rPr>
        <w:t>hese rates are for the National Living Wage and the National Minimum Wage. The rates change every April.</w:t>
      </w:r>
    </w:p>
    <w:tbl>
      <w:tblPr>
        <w:tblW w:w="9450" w:type="dxa"/>
        <w:shd w:val="clear" w:color="auto" w:fill="FFFFFF"/>
        <w:tblCellMar>
          <w:left w:w="0" w:type="dxa"/>
          <w:right w:w="0" w:type="dxa"/>
        </w:tblCellMar>
        <w:tblLook w:val="04A0" w:firstRow="1" w:lastRow="0" w:firstColumn="1" w:lastColumn="0" w:noHBand="0" w:noVBand="1"/>
      </w:tblPr>
      <w:tblGrid>
        <w:gridCol w:w="1575"/>
        <w:gridCol w:w="1899"/>
        <w:gridCol w:w="1336"/>
        <w:gridCol w:w="1336"/>
        <w:gridCol w:w="1507"/>
        <w:gridCol w:w="1797"/>
      </w:tblGrid>
      <w:tr w:rsidR="00943A53" w:rsidRPr="00943A53" w:rsidTr="00943A53">
        <w:trPr>
          <w:tblHeader/>
        </w:trPr>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Year</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25 and over</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21 to 24</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18 to 20</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Under 18</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Apprentice</w:t>
            </w:r>
          </w:p>
        </w:tc>
      </w:tr>
      <w:tr w:rsidR="00943A53" w:rsidRPr="00943A53" w:rsidTr="00943A53">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7A5938" w:rsidP="00943A53">
            <w:pPr>
              <w:shd w:val="clear" w:color="auto" w:fill="FFFFFF"/>
              <w:spacing w:before="60" w:after="6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April 2019</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7A5938" w:rsidP="00943A53">
            <w:pPr>
              <w:shd w:val="clear" w:color="auto" w:fill="FFFFFF"/>
              <w:spacing w:before="60" w:after="6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£8.21</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7A5938" w:rsidP="00943A53">
            <w:pPr>
              <w:shd w:val="clear" w:color="auto" w:fill="FFFFFF"/>
              <w:spacing w:before="60" w:after="6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£7.70</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7A5938" w:rsidP="00943A53">
            <w:pPr>
              <w:shd w:val="clear" w:color="auto" w:fill="FFFFFF"/>
              <w:spacing w:before="60" w:after="6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£6.15</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7A5938" w:rsidP="00943A53">
            <w:pPr>
              <w:shd w:val="clear" w:color="auto" w:fill="FFFFFF"/>
              <w:spacing w:before="60" w:after="6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£4.35</w:t>
            </w:r>
          </w:p>
        </w:tc>
        <w:tc>
          <w:tcPr>
            <w:tcW w:w="0" w:type="auto"/>
            <w:tcBorders>
              <w:top w:val="nil"/>
              <w:left w:val="nil"/>
              <w:bottom w:val="single" w:sz="6" w:space="0" w:color="BFC1C3"/>
              <w:right w:val="nil"/>
            </w:tcBorders>
            <w:shd w:val="clear" w:color="auto" w:fill="FFFFFF"/>
            <w:tcMar>
              <w:top w:w="150" w:type="dxa"/>
              <w:left w:w="0" w:type="dxa"/>
              <w:bottom w:w="150" w:type="dxa"/>
              <w:right w:w="150" w:type="dxa"/>
            </w:tcMar>
            <w:hideMark/>
          </w:tcPr>
          <w:p w:rsidR="00943A53" w:rsidRPr="00943A53" w:rsidRDefault="00E466B6" w:rsidP="00943A53">
            <w:pPr>
              <w:shd w:val="clear" w:color="auto" w:fill="FFFFFF"/>
              <w:spacing w:before="60" w:after="60"/>
              <w:rPr>
                <w:rFonts w:ascii="Arial" w:eastAsia="Times New Roman" w:hAnsi="Arial" w:cs="Arial"/>
                <w:color w:val="0B0C0C"/>
                <w:sz w:val="24"/>
                <w:szCs w:val="24"/>
                <w:lang w:eastAsia="en-GB"/>
              </w:rPr>
            </w:pPr>
            <w:r>
              <w:rPr>
                <w:rFonts w:ascii="Arial" w:eastAsia="Times New Roman" w:hAnsi="Arial" w:cs="Arial"/>
                <w:color w:val="0B0C0C"/>
                <w:sz w:val="24"/>
                <w:szCs w:val="24"/>
                <w:lang w:eastAsia="en-GB"/>
              </w:rPr>
              <w:t>£3.9</w:t>
            </w:r>
            <w:r w:rsidR="00943A53" w:rsidRPr="00943A53">
              <w:rPr>
                <w:rFonts w:ascii="Arial" w:eastAsia="Times New Roman" w:hAnsi="Arial" w:cs="Arial"/>
                <w:color w:val="0B0C0C"/>
                <w:sz w:val="24"/>
                <w:szCs w:val="24"/>
                <w:lang w:eastAsia="en-GB"/>
              </w:rPr>
              <w:t>0</w:t>
            </w:r>
          </w:p>
        </w:tc>
      </w:tr>
    </w:tbl>
    <w:p w:rsidR="00943A53" w:rsidRDefault="00943A53" w:rsidP="00943A53">
      <w:pPr>
        <w:shd w:val="clear" w:color="auto" w:fill="FFFFFF"/>
        <w:spacing w:before="60" w:after="60"/>
        <w:rPr>
          <w:rFonts w:ascii="Arial" w:eastAsia="Times New Roman" w:hAnsi="Arial" w:cs="Arial"/>
          <w:b/>
          <w:bCs/>
          <w:color w:val="0B0C0C"/>
          <w:sz w:val="24"/>
          <w:szCs w:val="24"/>
          <w:lang w:eastAsia="en-GB"/>
        </w:rPr>
      </w:pPr>
    </w:p>
    <w:p w:rsidR="00943A53" w:rsidRP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Apprentices</w:t>
      </w:r>
    </w:p>
    <w:p w:rsidR="00943A53" w:rsidRPr="00943A53" w:rsidRDefault="0096339F" w:rsidP="00943A53">
      <w:pPr>
        <w:shd w:val="clear" w:color="auto" w:fill="FFFFFF"/>
        <w:spacing w:before="60" w:after="60"/>
        <w:rPr>
          <w:rFonts w:ascii="Arial" w:eastAsia="Times New Roman" w:hAnsi="Arial" w:cs="Arial"/>
          <w:color w:val="0B0C0C"/>
          <w:sz w:val="24"/>
          <w:szCs w:val="24"/>
          <w:lang w:eastAsia="en-GB"/>
        </w:rPr>
      </w:pPr>
      <w:hyperlink r:id="rId6" w:history="1">
        <w:r w:rsidR="00943A53" w:rsidRPr="00943A53">
          <w:rPr>
            <w:rStyle w:val="Hyperlink"/>
            <w:rFonts w:ascii="Arial" w:eastAsia="Times New Roman" w:hAnsi="Arial" w:cs="Arial"/>
            <w:sz w:val="24"/>
            <w:szCs w:val="24"/>
            <w:lang w:eastAsia="en-GB"/>
          </w:rPr>
          <w:t>Apprentices</w:t>
        </w:r>
      </w:hyperlink>
      <w:r w:rsidR="00943A53" w:rsidRPr="00943A53">
        <w:rPr>
          <w:rFonts w:ascii="Arial" w:eastAsia="Times New Roman" w:hAnsi="Arial" w:cs="Arial"/>
          <w:color w:val="0B0C0C"/>
          <w:sz w:val="24"/>
          <w:szCs w:val="24"/>
          <w:lang w:eastAsia="en-GB"/>
        </w:rPr>
        <w:t> are entitled to the apprentice rate if they’re either:</w:t>
      </w:r>
    </w:p>
    <w:p w:rsidR="00943A53" w:rsidRPr="00943A53" w:rsidRDefault="00943A53" w:rsidP="00943A53">
      <w:pPr>
        <w:numPr>
          <w:ilvl w:val="0"/>
          <w:numId w:val="14"/>
        </w:numPr>
        <w:shd w:val="clear" w:color="auto" w:fill="FFFFFF"/>
        <w:spacing w:before="60" w:after="60"/>
        <w:rPr>
          <w:rFonts w:ascii="Arial" w:eastAsia="Times New Roman" w:hAnsi="Arial" w:cs="Arial"/>
          <w:color w:val="0B0C0C"/>
          <w:sz w:val="24"/>
          <w:szCs w:val="24"/>
          <w:lang w:eastAsia="en-GB"/>
        </w:rPr>
      </w:pPr>
      <w:r w:rsidRPr="00943A53">
        <w:rPr>
          <w:rFonts w:ascii="Arial" w:eastAsia="Times New Roman" w:hAnsi="Arial" w:cs="Arial"/>
          <w:color w:val="0B0C0C"/>
          <w:sz w:val="24"/>
          <w:szCs w:val="24"/>
          <w:lang w:eastAsia="en-GB"/>
        </w:rPr>
        <w:t>aged under 19</w:t>
      </w:r>
    </w:p>
    <w:p w:rsidR="00943A53" w:rsidRPr="00943A53" w:rsidRDefault="00943A53" w:rsidP="00943A53">
      <w:pPr>
        <w:numPr>
          <w:ilvl w:val="0"/>
          <w:numId w:val="14"/>
        </w:numPr>
        <w:shd w:val="clear" w:color="auto" w:fill="FFFFFF"/>
        <w:spacing w:before="60" w:after="60"/>
        <w:rPr>
          <w:rFonts w:ascii="Arial" w:eastAsia="Times New Roman" w:hAnsi="Arial" w:cs="Arial"/>
          <w:color w:val="0B0C0C"/>
          <w:sz w:val="24"/>
          <w:szCs w:val="24"/>
          <w:lang w:eastAsia="en-GB"/>
        </w:rPr>
      </w:pPr>
      <w:r w:rsidRPr="00943A53">
        <w:rPr>
          <w:rFonts w:ascii="Arial" w:eastAsia="Times New Roman" w:hAnsi="Arial" w:cs="Arial"/>
          <w:color w:val="0B0C0C"/>
          <w:sz w:val="24"/>
          <w:szCs w:val="24"/>
          <w:lang w:eastAsia="en-GB"/>
        </w:rPr>
        <w:t>aged 19 or over and in the first year of their apprenticeship</w:t>
      </w:r>
    </w:p>
    <w:p w:rsid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Example</w:t>
      </w:r>
      <w:r>
        <w:rPr>
          <w:rFonts w:ascii="Arial" w:eastAsia="Times New Roman" w:hAnsi="Arial" w:cs="Arial"/>
          <w:b/>
          <w:bCs/>
          <w:color w:val="0B0C0C"/>
          <w:sz w:val="24"/>
          <w:szCs w:val="24"/>
          <w:lang w:eastAsia="en-GB"/>
        </w:rPr>
        <w:t>:</w:t>
      </w:r>
    </w:p>
    <w:p w:rsidR="00943A53" w:rsidRPr="00943A53" w:rsidRDefault="00943A53" w:rsidP="00943A53">
      <w:pPr>
        <w:shd w:val="clear" w:color="auto" w:fill="FFFFFF"/>
        <w:spacing w:before="60" w:after="60"/>
        <w:rPr>
          <w:rFonts w:ascii="Arial" w:eastAsia="Times New Roman" w:hAnsi="Arial" w:cs="Arial"/>
          <w:color w:val="0B0C0C"/>
          <w:sz w:val="24"/>
          <w:szCs w:val="24"/>
          <w:lang w:eastAsia="en-GB"/>
        </w:rPr>
      </w:pPr>
      <w:r w:rsidRPr="00943A53">
        <w:rPr>
          <w:rFonts w:ascii="Arial" w:eastAsia="Times New Roman" w:hAnsi="Arial" w:cs="Arial"/>
          <w:color w:val="0B0C0C"/>
          <w:sz w:val="24"/>
          <w:szCs w:val="24"/>
          <w:lang w:eastAsia="en-GB"/>
        </w:rPr>
        <w:t xml:space="preserve">An apprentice aged 22 in the first year of their apprenticeship is entitled </w:t>
      </w:r>
      <w:r w:rsidR="00637CFA">
        <w:rPr>
          <w:rFonts w:ascii="Arial" w:eastAsia="Times New Roman" w:hAnsi="Arial" w:cs="Arial"/>
          <w:color w:val="0B0C0C"/>
          <w:sz w:val="24"/>
          <w:szCs w:val="24"/>
          <w:lang w:eastAsia="en-GB"/>
        </w:rPr>
        <w:t>to a minimum hourly rate of £3.9</w:t>
      </w:r>
      <w:r w:rsidRPr="00943A53">
        <w:rPr>
          <w:rFonts w:ascii="Arial" w:eastAsia="Times New Roman" w:hAnsi="Arial" w:cs="Arial"/>
          <w:color w:val="0B0C0C"/>
          <w:sz w:val="24"/>
          <w:szCs w:val="24"/>
          <w:lang w:eastAsia="en-GB"/>
        </w:rPr>
        <w:t>0</w:t>
      </w:r>
    </w:p>
    <w:p w:rsidR="00943A53" w:rsidRPr="00943A53" w:rsidRDefault="00943A53" w:rsidP="00943A53">
      <w:pPr>
        <w:shd w:val="clear" w:color="auto" w:fill="FFFFFF"/>
        <w:spacing w:before="60" w:after="60"/>
        <w:rPr>
          <w:rFonts w:ascii="Arial" w:eastAsia="Times New Roman" w:hAnsi="Arial" w:cs="Arial"/>
          <w:color w:val="0B0C0C"/>
          <w:sz w:val="24"/>
          <w:szCs w:val="24"/>
          <w:lang w:eastAsia="en-GB"/>
        </w:rPr>
      </w:pPr>
      <w:r w:rsidRPr="00943A53">
        <w:rPr>
          <w:rFonts w:ascii="Arial" w:eastAsia="Times New Roman" w:hAnsi="Arial" w:cs="Arial"/>
          <w:color w:val="0B0C0C"/>
          <w:sz w:val="24"/>
          <w:szCs w:val="24"/>
          <w:lang w:eastAsia="en-GB"/>
        </w:rPr>
        <w:t>Apprentices are entitled to the minimum wage for their age if they both:</w:t>
      </w:r>
    </w:p>
    <w:p w:rsidR="00943A53" w:rsidRPr="00943A53" w:rsidRDefault="00943A53" w:rsidP="00943A53">
      <w:pPr>
        <w:numPr>
          <w:ilvl w:val="0"/>
          <w:numId w:val="15"/>
        </w:numPr>
        <w:shd w:val="clear" w:color="auto" w:fill="FFFFFF"/>
        <w:spacing w:before="60" w:after="60"/>
        <w:rPr>
          <w:rFonts w:ascii="Arial" w:eastAsia="Times New Roman" w:hAnsi="Arial" w:cs="Arial"/>
          <w:color w:val="0B0C0C"/>
          <w:sz w:val="24"/>
          <w:szCs w:val="24"/>
          <w:lang w:eastAsia="en-GB"/>
        </w:rPr>
      </w:pPr>
      <w:r w:rsidRPr="00943A53">
        <w:rPr>
          <w:rFonts w:ascii="Arial" w:eastAsia="Times New Roman" w:hAnsi="Arial" w:cs="Arial"/>
          <w:color w:val="0B0C0C"/>
          <w:sz w:val="24"/>
          <w:szCs w:val="24"/>
          <w:lang w:eastAsia="en-GB"/>
        </w:rPr>
        <w:t>are aged 19 or over</w:t>
      </w:r>
    </w:p>
    <w:p w:rsidR="00943A53" w:rsidRPr="00943A53" w:rsidRDefault="00943A53" w:rsidP="00943A53">
      <w:pPr>
        <w:numPr>
          <w:ilvl w:val="0"/>
          <w:numId w:val="15"/>
        </w:numPr>
        <w:shd w:val="clear" w:color="auto" w:fill="FFFFFF"/>
        <w:spacing w:before="60" w:after="60"/>
        <w:rPr>
          <w:rFonts w:ascii="Arial" w:eastAsia="Times New Roman" w:hAnsi="Arial" w:cs="Arial"/>
          <w:color w:val="0B0C0C"/>
          <w:sz w:val="24"/>
          <w:szCs w:val="24"/>
          <w:lang w:eastAsia="en-GB"/>
        </w:rPr>
      </w:pPr>
      <w:r w:rsidRPr="00943A53">
        <w:rPr>
          <w:rFonts w:ascii="Arial" w:eastAsia="Times New Roman" w:hAnsi="Arial" w:cs="Arial"/>
          <w:color w:val="0B0C0C"/>
          <w:sz w:val="24"/>
          <w:szCs w:val="24"/>
          <w:lang w:eastAsia="en-GB"/>
        </w:rPr>
        <w:t>have completed the first year of their apprenticeship</w:t>
      </w:r>
    </w:p>
    <w:p w:rsidR="00943A53" w:rsidRDefault="00943A53" w:rsidP="00943A53">
      <w:pPr>
        <w:shd w:val="clear" w:color="auto" w:fill="FFFFFF"/>
        <w:spacing w:before="60" w:after="60"/>
        <w:rPr>
          <w:rFonts w:ascii="Arial" w:eastAsia="Times New Roman" w:hAnsi="Arial" w:cs="Arial"/>
          <w:b/>
          <w:bCs/>
          <w:color w:val="0B0C0C"/>
          <w:sz w:val="24"/>
          <w:szCs w:val="24"/>
          <w:lang w:eastAsia="en-GB"/>
        </w:rPr>
      </w:pPr>
      <w:r w:rsidRPr="00943A53">
        <w:rPr>
          <w:rFonts w:ascii="Arial" w:eastAsia="Times New Roman" w:hAnsi="Arial" w:cs="Arial"/>
          <w:b/>
          <w:bCs/>
          <w:color w:val="0B0C0C"/>
          <w:sz w:val="24"/>
          <w:szCs w:val="24"/>
          <w:lang w:eastAsia="en-GB"/>
        </w:rPr>
        <w:t>Example</w:t>
      </w:r>
      <w:r>
        <w:rPr>
          <w:rFonts w:ascii="Arial" w:eastAsia="Times New Roman" w:hAnsi="Arial" w:cs="Arial"/>
          <w:b/>
          <w:bCs/>
          <w:color w:val="0B0C0C"/>
          <w:sz w:val="24"/>
          <w:szCs w:val="24"/>
          <w:lang w:eastAsia="en-GB"/>
        </w:rPr>
        <w:t>:</w:t>
      </w:r>
    </w:p>
    <w:p w:rsidR="00943A53" w:rsidRPr="00943A53" w:rsidRDefault="00943A53" w:rsidP="00943A53">
      <w:pPr>
        <w:shd w:val="clear" w:color="auto" w:fill="FFFFFF"/>
        <w:spacing w:before="60" w:after="60"/>
        <w:rPr>
          <w:rFonts w:ascii="Arial" w:eastAsia="Times New Roman" w:hAnsi="Arial" w:cs="Arial"/>
          <w:color w:val="0B0C0C"/>
          <w:sz w:val="24"/>
          <w:szCs w:val="24"/>
          <w:lang w:eastAsia="en-GB"/>
        </w:rPr>
      </w:pPr>
      <w:r w:rsidRPr="00943A53">
        <w:rPr>
          <w:rFonts w:ascii="Arial" w:eastAsia="Times New Roman" w:hAnsi="Arial" w:cs="Arial"/>
          <w:color w:val="0B0C0C"/>
          <w:sz w:val="24"/>
          <w:szCs w:val="24"/>
          <w:lang w:eastAsia="en-GB"/>
        </w:rPr>
        <w:t>An apprentice aged 22 who has completed the first year of their apprenticeship is entitled t</w:t>
      </w:r>
      <w:r w:rsidR="00637CFA">
        <w:rPr>
          <w:rFonts w:ascii="Arial" w:eastAsia="Times New Roman" w:hAnsi="Arial" w:cs="Arial"/>
          <w:color w:val="0B0C0C"/>
          <w:sz w:val="24"/>
          <w:szCs w:val="24"/>
          <w:lang w:eastAsia="en-GB"/>
        </w:rPr>
        <w:t>o a minimum hourly rate of £7.70</w:t>
      </w:r>
    </w:p>
    <w:p w:rsidR="00FB4AFE" w:rsidRDefault="00FB4AFE" w:rsidP="00FB4AFE">
      <w:pPr>
        <w:shd w:val="clear" w:color="auto" w:fill="FFFFFF"/>
        <w:spacing w:before="60" w:after="60"/>
        <w:rPr>
          <w:rFonts w:ascii="Arial" w:eastAsia="Times New Roman" w:hAnsi="Arial" w:cs="Arial"/>
          <w:color w:val="0B0C0C"/>
          <w:sz w:val="24"/>
          <w:szCs w:val="24"/>
          <w:lang w:eastAsia="en-GB"/>
        </w:rPr>
      </w:pPr>
    </w:p>
    <w:p w:rsidR="00637CFA" w:rsidRDefault="00A615A3" w:rsidP="00D1002D">
      <w:pPr>
        <w:rPr>
          <w:rFonts w:ascii="Arial" w:hAnsi="Arial" w:cs="Arial"/>
          <w:sz w:val="24"/>
          <w:szCs w:val="24"/>
        </w:rPr>
      </w:pPr>
      <w:r>
        <w:rPr>
          <w:rFonts w:ascii="Arial" w:hAnsi="Arial" w:cs="Arial"/>
          <w:sz w:val="24"/>
          <w:szCs w:val="24"/>
        </w:rPr>
        <w:t>Source:</w:t>
      </w:r>
      <w:r w:rsidR="00943A53">
        <w:rPr>
          <w:rFonts w:ascii="Arial" w:hAnsi="Arial" w:cs="Arial"/>
          <w:sz w:val="24"/>
          <w:szCs w:val="24"/>
        </w:rPr>
        <w:t xml:space="preserve">  </w:t>
      </w:r>
      <w:hyperlink r:id="rId7" w:history="1">
        <w:r w:rsidR="00637CFA" w:rsidRPr="0017068B">
          <w:rPr>
            <w:rStyle w:val="Hyperlink"/>
            <w:rFonts w:ascii="Arial" w:hAnsi="Arial" w:cs="Arial"/>
            <w:sz w:val="24"/>
            <w:szCs w:val="24"/>
          </w:rPr>
          <w:t>https://www.gov.uk/national-minimum-wage-rates</w:t>
        </w:r>
      </w:hyperlink>
    </w:p>
    <w:p w:rsidR="00A615A3" w:rsidRPr="009E55C1" w:rsidRDefault="00943A53" w:rsidP="00D1002D">
      <w:pPr>
        <w:rPr>
          <w:rFonts w:ascii="Arial" w:hAnsi="Arial" w:cs="Arial"/>
          <w:sz w:val="24"/>
          <w:szCs w:val="24"/>
        </w:rPr>
      </w:pPr>
      <w:r>
        <w:rPr>
          <w:rFonts w:ascii="Arial" w:hAnsi="Arial" w:cs="Arial"/>
          <w:sz w:val="24"/>
          <w:szCs w:val="24"/>
        </w:rPr>
        <w:t xml:space="preserve">              </w:t>
      </w:r>
      <w:r w:rsidR="00637CFA">
        <w:rPr>
          <w:rFonts w:ascii="Arial" w:hAnsi="Arial" w:cs="Arial"/>
          <w:sz w:val="24"/>
          <w:szCs w:val="24"/>
        </w:rPr>
        <w:t>[Accessed 01/11/2019</w:t>
      </w:r>
      <w:r>
        <w:rPr>
          <w:rFonts w:ascii="Arial" w:hAnsi="Arial" w:cs="Arial"/>
          <w:sz w:val="24"/>
          <w:szCs w:val="24"/>
        </w:rPr>
        <w:t xml:space="preserve">] </w:t>
      </w:r>
    </w:p>
    <w:sectPr w:rsidR="00A615A3" w:rsidRPr="009E5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ps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B2FAD"/>
    <w:multiLevelType w:val="hybridMultilevel"/>
    <w:tmpl w:val="61240D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7F2F0C"/>
    <w:multiLevelType w:val="multilevel"/>
    <w:tmpl w:val="315A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3C378F"/>
    <w:multiLevelType w:val="multilevel"/>
    <w:tmpl w:val="72D2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11004"/>
    <w:multiLevelType w:val="multilevel"/>
    <w:tmpl w:val="40E60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A384710"/>
    <w:multiLevelType w:val="multilevel"/>
    <w:tmpl w:val="CEE8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B46E6D"/>
    <w:multiLevelType w:val="multilevel"/>
    <w:tmpl w:val="72D2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B110A5"/>
    <w:multiLevelType w:val="multilevel"/>
    <w:tmpl w:val="7E309E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464915FE"/>
    <w:multiLevelType w:val="multilevel"/>
    <w:tmpl w:val="C642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425270"/>
    <w:multiLevelType w:val="multilevel"/>
    <w:tmpl w:val="72D25C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41561B"/>
    <w:multiLevelType w:val="hybridMultilevel"/>
    <w:tmpl w:val="90D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CF7762"/>
    <w:multiLevelType w:val="hybridMultilevel"/>
    <w:tmpl w:val="959E6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0B5A70"/>
    <w:multiLevelType w:val="hybridMultilevel"/>
    <w:tmpl w:val="6638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B46C30"/>
    <w:multiLevelType w:val="hybridMultilevel"/>
    <w:tmpl w:val="90B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8"/>
  </w:num>
  <w:num w:numId="6">
    <w:abstractNumId w:val="6"/>
  </w:num>
  <w:num w:numId="7">
    <w:abstractNumId w:val="12"/>
  </w:num>
  <w:num w:numId="8">
    <w:abstractNumId w:val="10"/>
  </w:num>
  <w:num w:numId="9">
    <w:abstractNumId w:val="9"/>
  </w:num>
  <w:num w:numId="10">
    <w:abstractNumId w:val="12"/>
  </w:num>
  <w:num w:numId="11">
    <w:abstractNumId w:val="9"/>
  </w:num>
  <w:num w:numId="12">
    <w:abstractNumId w:val="11"/>
  </w:num>
  <w:num w:numId="13">
    <w:abstractNumId w:val="3"/>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02D"/>
    <w:rsid w:val="0001106C"/>
    <w:rsid w:val="000D25A4"/>
    <w:rsid w:val="00177259"/>
    <w:rsid w:val="001C2FAC"/>
    <w:rsid w:val="003777EF"/>
    <w:rsid w:val="003C01E0"/>
    <w:rsid w:val="00422AA7"/>
    <w:rsid w:val="00445B01"/>
    <w:rsid w:val="0046026B"/>
    <w:rsid w:val="00464F74"/>
    <w:rsid w:val="00476990"/>
    <w:rsid w:val="004A472E"/>
    <w:rsid w:val="00522C23"/>
    <w:rsid w:val="0053116B"/>
    <w:rsid w:val="00532E3A"/>
    <w:rsid w:val="00546B8A"/>
    <w:rsid w:val="005573A2"/>
    <w:rsid w:val="005B4793"/>
    <w:rsid w:val="0062420C"/>
    <w:rsid w:val="00625479"/>
    <w:rsid w:val="006302EE"/>
    <w:rsid w:val="00637CFA"/>
    <w:rsid w:val="006E6A7A"/>
    <w:rsid w:val="00712859"/>
    <w:rsid w:val="00767087"/>
    <w:rsid w:val="00767B16"/>
    <w:rsid w:val="00773833"/>
    <w:rsid w:val="007A2F3D"/>
    <w:rsid w:val="007A5938"/>
    <w:rsid w:val="008567A4"/>
    <w:rsid w:val="00943A53"/>
    <w:rsid w:val="00946A81"/>
    <w:rsid w:val="00950A2B"/>
    <w:rsid w:val="009626DF"/>
    <w:rsid w:val="0096339F"/>
    <w:rsid w:val="00981543"/>
    <w:rsid w:val="009872B2"/>
    <w:rsid w:val="009A25F1"/>
    <w:rsid w:val="009A5075"/>
    <w:rsid w:val="009B6EFC"/>
    <w:rsid w:val="009E55C1"/>
    <w:rsid w:val="00A615A3"/>
    <w:rsid w:val="00A75A4A"/>
    <w:rsid w:val="00A76001"/>
    <w:rsid w:val="00AB4990"/>
    <w:rsid w:val="00AC29A1"/>
    <w:rsid w:val="00B64A37"/>
    <w:rsid w:val="00BA6A76"/>
    <w:rsid w:val="00BD0B20"/>
    <w:rsid w:val="00CD5EB4"/>
    <w:rsid w:val="00D1002D"/>
    <w:rsid w:val="00DA4E1F"/>
    <w:rsid w:val="00DB05C3"/>
    <w:rsid w:val="00DD31E0"/>
    <w:rsid w:val="00E17845"/>
    <w:rsid w:val="00E20B5D"/>
    <w:rsid w:val="00E333C2"/>
    <w:rsid w:val="00E466B6"/>
    <w:rsid w:val="00E53041"/>
    <w:rsid w:val="00E73D6D"/>
    <w:rsid w:val="00E83E83"/>
    <w:rsid w:val="00E945BD"/>
    <w:rsid w:val="00F21A64"/>
    <w:rsid w:val="00FB4AFE"/>
    <w:rsid w:val="00FC5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5A31B9-2367-4F9C-BC6D-B90DD4D2C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615A3"/>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83E83"/>
  </w:style>
  <w:style w:type="paragraph" w:styleId="ListParagraph">
    <w:name w:val="List Paragraph"/>
    <w:basedOn w:val="Normal"/>
    <w:uiPriority w:val="34"/>
    <w:qFormat/>
    <w:rsid w:val="00E83E83"/>
    <w:pPr>
      <w:ind w:left="720"/>
      <w:contextualSpacing/>
    </w:pPr>
  </w:style>
  <w:style w:type="paragraph" w:styleId="NormalWeb">
    <w:name w:val="Normal (Web)"/>
    <w:basedOn w:val="Normal"/>
    <w:uiPriority w:val="99"/>
    <w:semiHidden/>
    <w:unhideWhenUsed/>
    <w:rsid w:val="004A472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615A3"/>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A615A3"/>
    <w:rPr>
      <w:color w:val="0000FF"/>
      <w:u w:val="single"/>
    </w:rPr>
  </w:style>
  <w:style w:type="paragraph" w:styleId="BalloonText">
    <w:name w:val="Balloon Text"/>
    <w:basedOn w:val="Normal"/>
    <w:link w:val="BalloonTextChar"/>
    <w:uiPriority w:val="99"/>
    <w:semiHidden/>
    <w:unhideWhenUsed/>
    <w:rsid w:val="000D25A4"/>
    <w:rPr>
      <w:rFonts w:ascii="Tahoma" w:hAnsi="Tahoma" w:cs="Tahoma"/>
      <w:sz w:val="16"/>
      <w:szCs w:val="16"/>
    </w:rPr>
  </w:style>
  <w:style w:type="character" w:customStyle="1" w:styleId="BalloonTextChar">
    <w:name w:val="Balloon Text Char"/>
    <w:basedOn w:val="DefaultParagraphFont"/>
    <w:link w:val="BalloonText"/>
    <w:uiPriority w:val="99"/>
    <w:semiHidden/>
    <w:rsid w:val="000D25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29564">
      <w:bodyDiv w:val="1"/>
      <w:marLeft w:val="0"/>
      <w:marRight w:val="0"/>
      <w:marTop w:val="0"/>
      <w:marBottom w:val="0"/>
      <w:divBdr>
        <w:top w:val="none" w:sz="0" w:space="0" w:color="auto"/>
        <w:left w:val="none" w:sz="0" w:space="0" w:color="auto"/>
        <w:bottom w:val="none" w:sz="0" w:space="0" w:color="auto"/>
        <w:right w:val="none" w:sz="0" w:space="0" w:color="auto"/>
      </w:divBdr>
    </w:div>
    <w:div w:id="95102267">
      <w:bodyDiv w:val="1"/>
      <w:marLeft w:val="0"/>
      <w:marRight w:val="0"/>
      <w:marTop w:val="0"/>
      <w:marBottom w:val="0"/>
      <w:divBdr>
        <w:top w:val="none" w:sz="0" w:space="0" w:color="auto"/>
        <w:left w:val="none" w:sz="0" w:space="0" w:color="auto"/>
        <w:bottom w:val="none" w:sz="0" w:space="0" w:color="auto"/>
        <w:right w:val="none" w:sz="0" w:space="0" w:color="auto"/>
      </w:divBdr>
    </w:div>
    <w:div w:id="138613004">
      <w:bodyDiv w:val="1"/>
      <w:marLeft w:val="0"/>
      <w:marRight w:val="0"/>
      <w:marTop w:val="0"/>
      <w:marBottom w:val="0"/>
      <w:divBdr>
        <w:top w:val="none" w:sz="0" w:space="0" w:color="auto"/>
        <w:left w:val="none" w:sz="0" w:space="0" w:color="auto"/>
        <w:bottom w:val="none" w:sz="0" w:space="0" w:color="auto"/>
        <w:right w:val="none" w:sz="0" w:space="0" w:color="auto"/>
      </w:divBdr>
    </w:div>
    <w:div w:id="390229984">
      <w:bodyDiv w:val="1"/>
      <w:marLeft w:val="0"/>
      <w:marRight w:val="0"/>
      <w:marTop w:val="0"/>
      <w:marBottom w:val="0"/>
      <w:divBdr>
        <w:top w:val="none" w:sz="0" w:space="0" w:color="auto"/>
        <w:left w:val="none" w:sz="0" w:space="0" w:color="auto"/>
        <w:bottom w:val="none" w:sz="0" w:space="0" w:color="auto"/>
        <w:right w:val="none" w:sz="0" w:space="0" w:color="auto"/>
      </w:divBdr>
    </w:div>
    <w:div w:id="424498266">
      <w:bodyDiv w:val="1"/>
      <w:marLeft w:val="0"/>
      <w:marRight w:val="0"/>
      <w:marTop w:val="0"/>
      <w:marBottom w:val="0"/>
      <w:divBdr>
        <w:top w:val="none" w:sz="0" w:space="0" w:color="auto"/>
        <w:left w:val="none" w:sz="0" w:space="0" w:color="auto"/>
        <w:bottom w:val="none" w:sz="0" w:space="0" w:color="auto"/>
        <w:right w:val="none" w:sz="0" w:space="0" w:color="auto"/>
      </w:divBdr>
    </w:div>
    <w:div w:id="507407197">
      <w:bodyDiv w:val="1"/>
      <w:marLeft w:val="0"/>
      <w:marRight w:val="0"/>
      <w:marTop w:val="0"/>
      <w:marBottom w:val="0"/>
      <w:divBdr>
        <w:top w:val="none" w:sz="0" w:space="0" w:color="auto"/>
        <w:left w:val="none" w:sz="0" w:space="0" w:color="auto"/>
        <w:bottom w:val="none" w:sz="0" w:space="0" w:color="auto"/>
        <w:right w:val="none" w:sz="0" w:space="0" w:color="auto"/>
      </w:divBdr>
    </w:div>
    <w:div w:id="526916575">
      <w:bodyDiv w:val="1"/>
      <w:marLeft w:val="0"/>
      <w:marRight w:val="0"/>
      <w:marTop w:val="0"/>
      <w:marBottom w:val="0"/>
      <w:divBdr>
        <w:top w:val="none" w:sz="0" w:space="0" w:color="auto"/>
        <w:left w:val="none" w:sz="0" w:space="0" w:color="auto"/>
        <w:bottom w:val="none" w:sz="0" w:space="0" w:color="auto"/>
        <w:right w:val="none" w:sz="0" w:space="0" w:color="auto"/>
      </w:divBdr>
    </w:div>
    <w:div w:id="571820071">
      <w:bodyDiv w:val="1"/>
      <w:marLeft w:val="0"/>
      <w:marRight w:val="0"/>
      <w:marTop w:val="0"/>
      <w:marBottom w:val="0"/>
      <w:divBdr>
        <w:top w:val="none" w:sz="0" w:space="0" w:color="auto"/>
        <w:left w:val="none" w:sz="0" w:space="0" w:color="auto"/>
        <w:bottom w:val="none" w:sz="0" w:space="0" w:color="auto"/>
        <w:right w:val="none" w:sz="0" w:space="0" w:color="auto"/>
      </w:divBdr>
    </w:div>
    <w:div w:id="587469035">
      <w:bodyDiv w:val="1"/>
      <w:marLeft w:val="0"/>
      <w:marRight w:val="0"/>
      <w:marTop w:val="0"/>
      <w:marBottom w:val="0"/>
      <w:divBdr>
        <w:top w:val="none" w:sz="0" w:space="0" w:color="auto"/>
        <w:left w:val="none" w:sz="0" w:space="0" w:color="auto"/>
        <w:bottom w:val="none" w:sz="0" w:space="0" w:color="auto"/>
        <w:right w:val="none" w:sz="0" w:space="0" w:color="auto"/>
      </w:divBdr>
    </w:div>
    <w:div w:id="736787206">
      <w:bodyDiv w:val="1"/>
      <w:marLeft w:val="0"/>
      <w:marRight w:val="0"/>
      <w:marTop w:val="0"/>
      <w:marBottom w:val="0"/>
      <w:divBdr>
        <w:top w:val="none" w:sz="0" w:space="0" w:color="auto"/>
        <w:left w:val="none" w:sz="0" w:space="0" w:color="auto"/>
        <w:bottom w:val="none" w:sz="0" w:space="0" w:color="auto"/>
        <w:right w:val="none" w:sz="0" w:space="0" w:color="auto"/>
      </w:divBdr>
    </w:div>
    <w:div w:id="738602323">
      <w:bodyDiv w:val="1"/>
      <w:marLeft w:val="0"/>
      <w:marRight w:val="0"/>
      <w:marTop w:val="0"/>
      <w:marBottom w:val="0"/>
      <w:divBdr>
        <w:top w:val="none" w:sz="0" w:space="0" w:color="auto"/>
        <w:left w:val="none" w:sz="0" w:space="0" w:color="auto"/>
        <w:bottom w:val="none" w:sz="0" w:space="0" w:color="auto"/>
        <w:right w:val="none" w:sz="0" w:space="0" w:color="auto"/>
      </w:divBdr>
    </w:div>
    <w:div w:id="766078389">
      <w:bodyDiv w:val="1"/>
      <w:marLeft w:val="0"/>
      <w:marRight w:val="0"/>
      <w:marTop w:val="0"/>
      <w:marBottom w:val="0"/>
      <w:divBdr>
        <w:top w:val="none" w:sz="0" w:space="0" w:color="auto"/>
        <w:left w:val="none" w:sz="0" w:space="0" w:color="auto"/>
        <w:bottom w:val="none" w:sz="0" w:space="0" w:color="auto"/>
        <w:right w:val="none" w:sz="0" w:space="0" w:color="auto"/>
      </w:divBdr>
      <w:divsChild>
        <w:div w:id="1322998665">
          <w:marLeft w:val="0"/>
          <w:marRight w:val="0"/>
          <w:marTop w:val="480"/>
          <w:marBottom w:val="480"/>
          <w:divBdr>
            <w:top w:val="none" w:sz="0" w:space="0" w:color="auto"/>
            <w:left w:val="single" w:sz="48" w:space="12" w:color="DEE0E2"/>
            <w:bottom w:val="none" w:sz="0" w:space="0" w:color="auto"/>
            <w:right w:val="none" w:sz="0" w:space="0" w:color="auto"/>
          </w:divBdr>
        </w:div>
        <w:div w:id="1371227108">
          <w:marLeft w:val="0"/>
          <w:marRight w:val="0"/>
          <w:marTop w:val="480"/>
          <w:marBottom w:val="480"/>
          <w:divBdr>
            <w:top w:val="none" w:sz="0" w:space="0" w:color="auto"/>
            <w:left w:val="single" w:sz="48" w:space="12" w:color="DEE0E2"/>
            <w:bottom w:val="none" w:sz="0" w:space="0" w:color="auto"/>
            <w:right w:val="none" w:sz="0" w:space="0" w:color="auto"/>
          </w:divBdr>
        </w:div>
      </w:divsChild>
    </w:div>
    <w:div w:id="815688769">
      <w:bodyDiv w:val="1"/>
      <w:marLeft w:val="0"/>
      <w:marRight w:val="0"/>
      <w:marTop w:val="0"/>
      <w:marBottom w:val="0"/>
      <w:divBdr>
        <w:top w:val="none" w:sz="0" w:space="0" w:color="auto"/>
        <w:left w:val="none" w:sz="0" w:space="0" w:color="auto"/>
        <w:bottom w:val="none" w:sz="0" w:space="0" w:color="auto"/>
        <w:right w:val="none" w:sz="0" w:space="0" w:color="auto"/>
      </w:divBdr>
    </w:div>
    <w:div w:id="1078331136">
      <w:bodyDiv w:val="1"/>
      <w:marLeft w:val="0"/>
      <w:marRight w:val="0"/>
      <w:marTop w:val="0"/>
      <w:marBottom w:val="0"/>
      <w:divBdr>
        <w:top w:val="none" w:sz="0" w:space="0" w:color="auto"/>
        <w:left w:val="none" w:sz="0" w:space="0" w:color="auto"/>
        <w:bottom w:val="none" w:sz="0" w:space="0" w:color="auto"/>
        <w:right w:val="none" w:sz="0" w:space="0" w:color="auto"/>
      </w:divBdr>
    </w:div>
    <w:div w:id="1078752019">
      <w:bodyDiv w:val="1"/>
      <w:marLeft w:val="0"/>
      <w:marRight w:val="0"/>
      <w:marTop w:val="0"/>
      <w:marBottom w:val="0"/>
      <w:divBdr>
        <w:top w:val="none" w:sz="0" w:space="0" w:color="auto"/>
        <w:left w:val="none" w:sz="0" w:space="0" w:color="auto"/>
        <w:bottom w:val="none" w:sz="0" w:space="0" w:color="auto"/>
        <w:right w:val="none" w:sz="0" w:space="0" w:color="auto"/>
      </w:divBdr>
    </w:div>
    <w:div w:id="1241714559">
      <w:bodyDiv w:val="1"/>
      <w:marLeft w:val="0"/>
      <w:marRight w:val="0"/>
      <w:marTop w:val="0"/>
      <w:marBottom w:val="0"/>
      <w:divBdr>
        <w:top w:val="none" w:sz="0" w:space="0" w:color="auto"/>
        <w:left w:val="none" w:sz="0" w:space="0" w:color="auto"/>
        <w:bottom w:val="none" w:sz="0" w:space="0" w:color="auto"/>
        <w:right w:val="none" w:sz="0" w:space="0" w:color="auto"/>
      </w:divBdr>
    </w:div>
    <w:div w:id="1350719648">
      <w:bodyDiv w:val="1"/>
      <w:marLeft w:val="0"/>
      <w:marRight w:val="0"/>
      <w:marTop w:val="0"/>
      <w:marBottom w:val="0"/>
      <w:divBdr>
        <w:top w:val="none" w:sz="0" w:space="0" w:color="auto"/>
        <w:left w:val="none" w:sz="0" w:space="0" w:color="auto"/>
        <w:bottom w:val="none" w:sz="0" w:space="0" w:color="auto"/>
        <w:right w:val="none" w:sz="0" w:space="0" w:color="auto"/>
      </w:divBdr>
    </w:div>
    <w:div w:id="1356537682">
      <w:bodyDiv w:val="1"/>
      <w:marLeft w:val="0"/>
      <w:marRight w:val="0"/>
      <w:marTop w:val="0"/>
      <w:marBottom w:val="0"/>
      <w:divBdr>
        <w:top w:val="none" w:sz="0" w:space="0" w:color="auto"/>
        <w:left w:val="none" w:sz="0" w:space="0" w:color="auto"/>
        <w:bottom w:val="none" w:sz="0" w:space="0" w:color="auto"/>
        <w:right w:val="none" w:sz="0" w:space="0" w:color="auto"/>
      </w:divBdr>
    </w:div>
    <w:div w:id="1653215536">
      <w:bodyDiv w:val="1"/>
      <w:marLeft w:val="0"/>
      <w:marRight w:val="0"/>
      <w:marTop w:val="0"/>
      <w:marBottom w:val="0"/>
      <w:divBdr>
        <w:top w:val="none" w:sz="0" w:space="0" w:color="auto"/>
        <w:left w:val="none" w:sz="0" w:space="0" w:color="auto"/>
        <w:bottom w:val="none" w:sz="0" w:space="0" w:color="auto"/>
        <w:right w:val="none" w:sz="0" w:space="0" w:color="auto"/>
      </w:divBdr>
    </w:div>
    <w:div w:id="1665164617">
      <w:bodyDiv w:val="1"/>
      <w:marLeft w:val="0"/>
      <w:marRight w:val="0"/>
      <w:marTop w:val="0"/>
      <w:marBottom w:val="0"/>
      <w:divBdr>
        <w:top w:val="none" w:sz="0" w:space="0" w:color="auto"/>
        <w:left w:val="none" w:sz="0" w:space="0" w:color="auto"/>
        <w:bottom w:val="none" w:sz="0" w:space="0" w:color="auto"/>
        <w:right w:val="none" w:sz="0" w:space="0" w:color="auto"/>
      </w:divBdr>
    </w:div>
    <w:div w:id="1665350571">
      <w:bodyDiv w:val="1"/>
      <w:marLeft w:val="0"/>
      <w:marRight w:val="0"/>
      <w:marTop w:val="0"/>
      <w:marBottom w:val="0"/>
      <w:divBdr>
        <w:top w:val="none" w:sz="0" w:space="0" w:color="auto"/>
        <w:left w:val="none" w:sz="0" w:space="0" w:color="auto"/>
        <w:bottom w:val="none" w:sz="0" w:space="0" w:color="auto"/>
        <w:right w:val="none" w:sz="0" w:space="0" w:color="auto"/>
      </w:divBdr>
    </w:div>
    <w:div w:id="1722946467">
      <w:bodyDiv w:val="1"/>
      <w:marLeft w:val="0"/>
      <w:marRight w:val="0"/>
      <w:marTop w:val="0"/>
      <w:marBottom w:val="0"/>
      <w:divBdr>
        <w:top w:val="none" w:sz="0" w:space="0" w:color="auto"/>
        <w:left w:val="none" w:sz="0" w:space="0" w:color="auto"/>
        <w:bottom w:val="none" w:sz="0" w:space="0" w:color="auto"/>
        <w:right w:val="none" w:sz="0" w:space="0" w:color="auto"/>
      </w:divBdr>
    </w:div>
    <w:div w:id="1821463764">
      <w:bodyDiv w:val="1"/>
      <w:marLeft w:val="0"/>
      <w:marRight w:val="0"/>
      <w:marTop w:val="0"/>
      <w:marBottom w:val="0"/>
      <w:divBdr>
        <w:top w:val="none" w:sz="0" w:space="0" w:color="auto"/>
        <w:left w:val="none" w:sz="0" w:space="0" w:color="auto"/>
        <w:bottom w:val="none" w:sz="0" w:space="0" w:color="auto"/>
        <w:right w:val="none" w:sz="0" w:space="0" w:color="auto"/>
      </w:divBdr>
    </w:div>
    <w:div w:id="1842087933">
      <w:bodyDiv w:val="1"/>
      <w:marLeft w:val="0"/>
      <w:marRight w:val="0"/>
      <w:marTop w:val="0"/>
      <w:marBottom w:val="0"/>
      <w:divBdr>
        <w:top w:val="none" w:sz="0" w:space="0" w:color="auto"/>
        <w:left w:val="none" w:sz="0" w:space="0" w:color="auto"/>
        <w:bottom w:val="none" w:sz="0" w:space="0" w:color="auto"/>
        <w:right w:val="none" w:sz="0" w:space="0" w:color="auto"/>
      </w:divBdr>
    </w:div>
    <w:div w:id="209697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national-minimum-wage-r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apprenticeships-guide" TargetMode="External"/><Relationship Id="rId5" Type="http://schemas.openxmlformats.org/officeDocument/2006/relationships/hyperlink" Target="https://www.jrf.org.uk/report/minimum-income-standard-uk-201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2449</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Denty, Sian</dc:creator>
  <cp:lastModifiedBy>Karen Hudson</cp:lastModifiedBy>
  <cp:revision>2</cp:revision>
  <cp:lastPrinted>2019-11-04T11:42:00Z</cp:lastPrinted>
  <dcterms:created xsi:type="dcterms:W3CDTF">2019-11-11T17:50:00Z</dcterms:created>
  <dcterms:modified xsi:type="dcterms:W3CDTF">2019-11-11T17:50:00Z</dcterms:modified>
</cp:coreProperties>
</file>