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7331" w:rsidRPr="00217331" w:rsidRDefault="00357789" w:rsidP="00746693">
      <w:pPr>
        <w:spacing w:line="360" w:lineRule="auto"/>
        <w:rPr>
          <w:rFonts w:ascii="Times New Roman" w:hAnsi="Times New Roman" w:cs="Times New Roman"/>
          <w:b/>
          <w:sz w:val="32"/>
          <w:szCs w:val="32"/>
          <w:u w:val="single"/>
          <w:shd w:val="clear" w:color="auto" w:fill="FFFFFF"/>
        </w:rPr>
      </w:pPr>
      <w:r w:rsidRPr="00217331">
        <w:rPr>
          <w:rFonts w:ascii="Times New Roman" w:hAnsi="Times New Roman" w:cs="Times New Roman"/>
          <w:b/>
          <w:sz w:val="32"/>
          <w:szCs w:val="32"/>
          <w:u w:val="single"/>
          <w:shd w:val="clear" w:color="auto" w:fill="FFFFFF"/>
        </w:rPr>
        <w:t>IMPACT OF REMUNERATION ON EMPLOYEE MOTIVATION</w:t>
      </w:r>
    </w:p>
    <w:p w:rsidR="00217331" w:rsidRDefault="00217331" w:rsidP="00746693">
      <w:pPr>
        <w:spacing w:line="360" w:lineRule="auto"/>
        <w:rPr>
          <w:rFonts w:ascii="Times New Roman" w:hAnsi="Times New Roman" w:cs="Times New Roman"/>
          <w:b/>
          <w:sz w:val="32"/>
          <w:szCs w:val="32"/>
          <w:shd w:val="clear" w:color="auto" w:fill="FFFFFF"/>
        </w:rPr>
      </w:pPr>
    </w:p>
    <w:p w:rsidR="00217331" w:rsidRDefault="00217331" w:rsidP="00746693">
      <w:pPr>
        <w:spacing w:line="360" w:lineRule="auto"/>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 xml:space="preserve">           STUDENT NAME: JESMIN ISLAM </w:t>
      </w:r>
    </w:p>
    <w:p w:rsidR="00217331" w:rsidRDefault="00217331" w:rsidP="00746693">
      <w:pPr>
        <w:spacing w:line="360" w:lineRule="auto"/>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 xml:space="preserve">           STUDENT ID</w:t>
      </w:r>
      <w:proofErr w:type="gramStart"/>
      <w:r>
        <w:rPr>
          <w:rFonts w:ascii="Times New Roman" w:hAnsi="Times New Roman" w:cs="Times New Roman"/>
          <w:b/>
          <w:sz w:val="32"/>
          <w:szCs w:val="32"/>
          <w:shd w:val="clear" w:color="auto" w:fill="FFFFFF"/>
        </w:rPr>
        <w:t>:170763</w:t>
      </w:r>
      <w:proofErr w:type="gramEnd"/>
    </w:p>
    <w:p w:rsidR="00217331" w:rsidRDefault="00217331" w:rsidP="00746693">
      <w:pPr>
        <w:spacing w:line="360" w:lineRule="auto"/>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 xml:space="preserve">            Lecturer name: </w:t>
      </w:r>
      <w:proofErr w:type="spellStart"/>
      <w:r>
        <w:rPr>
          <w:rFonts w:ascii="Times New Roman" w:hAnsi="Times New Roman" w:cs="Times New Roman"/>
          <w:b/>
          <w:sz w:val="32"/>
          <w:szCs w:val="32"/>
          <w:shd w:val="clear" w:color="auto" w:fill="FFFFFF"/>
        </w:rPr>
        <w:t>Renuga</w:t>
      </w:r>
      <w:proofErr w:type="spellEnd"/>
      <w:r>
        <w:rPr>
          <w:rFonts w:ascii="Times New Roman" w:hAnsi="Times New Roman" w:cs="Times New Roman"/>
          <w:b/>
          <w:sz w:val="32"/>
          <w:szCs w:val="32"/>
          <w:shd w:val="clear" w:color="auto" w:fill="FFFFFF"/>
        </w:rPr>
        <w:t xml:space="preserve"> Jayakumar</w:t>
      </w:r>
      <w:bookmarkStart w:id="0" w:name="_GoBack"/>
      <w:bookmarkEnd w:id="0"/>
      <w:r>
        <w:rPr>
          <w:rFonts w:ascii="Times New Roman" w:hAnsi="Times New Roman" w:cs="Times New Roman"/>
          <w:b/>
          <w:sz w:val="32"/>
          <w:szCs w:val="32"/>
          <w:shd w:val="clear" w:color="auto" w:fill="FFFFFF"/>
        </w:rPr>
        <w:t xml:space="preserve">  </w:t>
      </w:r>
    </w:p>
    <w:p w:rsidR="00217331" w:rsidRDefault="00217331" w:rsidP="00746693">
      <w:pPr>
        <w:spacing w:line="360" w:lineRule="auto"/>
        <w:rPr>
          <w:rFonts w:ascii="Times New Roman" w:hAnsi="Times New Roman" w:cs="Times New Roman"/>
          <w:b/>
          <w:sz w:val="32"/>
          <w:szCs w:val="32"/>
          <w:shd w:val="clear" w:color="auto" w:fill="FFFFFF"/>
        </w:rPr>
      </w:pPr>
    </w:p>
    <w:p w:rsidR="00217331" w:rsidRDefault="00217331" w:rsidP="00746693">
      <w:pPr>
        <w:spacing w:line="360" w:lineRule="auto"/>
        <w:rPr>
          <w:rFonts w:ascii="Times New Roman" w:hAnsi="Times New Roman" w:cs="Times New Roman"/>
          <w:b/>
          <w:sz w:val="32"/>
          <w:szCs w:val="32"/>
          <w:shd w:val="clear" w:color="auto" w:fill="FFFFFF"/>
        </w:rPr>
      </w:pPr>
    </w:p>
    <w:p w:rsidR="00217331" w:rsidRDefault="00217331" w:rsidP="00746693">
      <w:pPr>
        <w:spacing w:line="360" w:lineRule="auto"/>
        <w:rPr>
          <w:rFonts w:ascii="Times New Roman" w:hAnsi="Times New Roman" w:cs="Times New Roman"/>
          <w:b/>
          <w:sz w:val="32"/>
          <w:szCs w:val="32"/>
          <w:shd w:val="clear" w:color="auto" w:fill="FFFFFF"/>
        </w:rPr>
      </w:pPr>
    </w:p>
    <w:p w:rsidR="00217331" w:rsidRDefault="00217331" w:rsidP="00746693">
      <w:pPr>
        <w:spacing w:line="360" w:lineRule="auto"/>
        <w:rPr>
          <w:rFonts w:ascii="Times New Roman" w:hAnsi="Times New Roman" w:cs="Times New Roman"/>
          <w:b/>
          <w:sz w:val="32"/>
          <w:szCs w:val="32"/>
          <w:shd w:val="clear" w:color="auto" w:fill="FFFFFF"/>
        </w:rPr>
      </w:pPr>
    </w:p>
    <w:p w:rsidR="00217331" w:rsidRDefault="00217331" w:rsidP="00746693">
      <w:pPr>
        <w:spacing w:line="360" w:lineRule="auto"/>
        <w:rPr>
          <w:rFonts w:ascii="Times New Roman" w:hAnsi="Times New Roman" w:cs="Times New Roman"/>
          <w:b/>
          <w:sz w:val="32"/>
          <w:szCs w:val="32"/>
          <w:shd w:val="clear" w:color="auto" w:fill="FFFFFF"/>
        </w:rPr>
      </w:pPr>
    </w:p>
    <w:p w:rsidR="00217331" w:rsidRDefault="00217331" w:rsidP="00746693">
      <w:pPr>
        <w:spacing w:line="360" w:lineRule="auto"/>
        <w:rPr>
          <w:rFonts w:ascii="Times New Roman" w:hAnsi="Times New Roman" w:cs="Times New Roman"/>
          <w:b/>
          <w:sz w:val="32"/>
          <w:szCs w:val="32"/>
          <w:shd w:val="clear" w:color="auto" w:fill="FFFFFF"/>
        </w:rPr>
      </w:pPr>
    </w:p>
    <w:p w:rsidR="00217331" w:rsidRDefault="00217331" w:rsidP="00746693">
      <w:pPr>
        <w:spacing w:line="360" w:lineRule="auto"/>
        <w:rPr>
          <w:rFonts w:ascii="Times New Roman" w:hAnsi="Times New Roman" w:cs="Times New Roman"/>
          <w:b/>
          <w:sz w:val="32"/>
          <w:szCs w:val="32"/>
          <w:shd w:val="clear" w:color="auto" w:fill="FFFFFF"/>
        </w:rPr>
      </w:pPr>
    </w:p>
    <w:p w:rsidR="00217331" w:rsidRDefault="00217331" w:rsidP="00746693">
      <w:pPr>
        <w:spacing w:line="360" w:lineRule="auto"/>
        <w:rPr>
          <w:rFonts w:ascii="Times New Roman" w:hAnsi="Times New Roman" w:cs="Times New Roman"/>
          <w:b/>
          <w:sz w:val="32"/>
          <w:szCs w:val="32"/>
          <w:shd w:val="clear" w:color="auto" w:fill="FFFFFF"/>
        </w:rPr>
      </w:pPr>
    </w:p>
    <w:p w:rsidR="00217331" w:rsidRDefault="00217331" w:rsidP="00746693">
      <w:pPr>
        <w:spacing w:line="360" w:lineRule="auto"/>
        <w:rPr>
          <w:rFonts w:ascii="Times New Roman" w:hAnsi="Times New Roman" w:cs="Times New Roman"/>
          <w:b/>
          <w:sz w:val="32"/>
          <w:szCs w:val="32"/>
          <w:shd w:val="clear" w:color="auto" w:fill="FFFFFF"/>
        </w:rPr>
      </w:pPr>
    </w:p>
    <w:p w:rsidR="00357789" w:rsidRPr="00746693" w:rsidRDefault="00357789" w:rsidP="00746693">
      <w:pPr>
        <w:spacing w:line="360" w:lineRule="auto"/>
        <w:rPr>
          <w:rFonts w:ascii="Times New Roman" w:eastAsia="Times New Roman" w:hAnsi="Times New Roman" w:cs="Times New Roman"/>
          <w:b/>
          <w:sz w:val="32"/>
          <w:szCs w:val="32"/>
        </w:rPr>
      </w:pPr>
    </w:p>
    <w:p w:rsidR="00D50985" w:rsidRPr="00746693" w:rsidRDefault="00587B61" w:rsidP="00746693">
      <w:pPr>
        <w:pStyle w:val="Normal1"/>
        <w:spacing w:line="360" w:lineRule="auto"/>
        <w:jc w:val="center"/>
        <w:rPr>
          <w:rFonts w:ascii="Times New Roman" w:eastAsia="Times New Roman" w:hAnsi="Times New Roman" w:cs="Times New Roman"/>
          <w:b/>
          <w:sz w:val="28"/>
          <w:szCs w:val="28"/>
        </w:rPr>
      </w:pPr>
      <w:r w:rsidRPr="00746693">
        <w:rPr>
          <w:rFonts w:ascii="Times New Roman" w:eastAsia="Times New Roman" w:hAnsi="Times New Roman" w:cs="Times New Roman"/>
          <w:b/>
          <w:sz w:val="28"/>
          <w:szCs w:val="28"/>
        </w:rPr>
        <w:t>Executive summary</w:t>
      </w:r>
    </w:p>
    <w:p w:rsidR="00CC1095" w:rsidRPr="00746693" w:rsidRDefault="00587B61" w:rsidP="00746693">
      <w:pPr>
        <w:pStyle w:val="Normal1"/>
        <w:spacing w:line="360" w:lineRule="auto"/>
        <w:jc w:val="both"/>
        <w:rPr>
          <w:rFonts w:ascii="Times New Roman" w:eastAsia="Times New Roman" w:hAnsi="Times New Roman" w:cs="Times New Roman"/>
          <w:sz w:val="24"/>
          <w:szCs w:val="24"/>
        </w:rPr>
      </w:pPr>
      <w:r w:rsidRPr="00746693">
        <w:rPr>
          <w:rFonts w:ascii="Times New Roman" w:eastAsia="Times New Roman" w:hAnsi="Times New Roman" w:cs="Times New Roman"/>
          <w:sz w:val="24"/>
          <w:szCs w:val="24"/>
        </w:rPr>
        <w:t xml:space="preserve">The remuneration of the employees plays a vital role in enhancing and accelerating the productivity of an organization. To increase the working skills and capabilities, the compensational numeration system were developed and it helped a lot in the betterment of the company through lots of production. The compensation remuneration also enhances the </w:t>
      </w:r>
      <w:proofErr w:type="spellStart"/>
      <w:r w:rsidRPr="00746693">
        <w:rPr>
          <w:rFonts w:ascii="Times New Roman" w:eastAsia="Times New Roman" w:hAnsi="Times New Roman" w:cs="Times New Roman"/>
          <w:sz w:val="24"/>
          <w:szCs w:val="24"/>
        </w:rPr>
        <w:t>self confidence</w:t>
      </w:r>
      <w:proofErr w:type="spellEnd"/>
      <w:r w:rsidRPr="00746693">
        <w:rPr>
          <w:rFonts w:ascii="Times New Roman" w:eastAsia="Times New Roman" w:hAnsi="Times New Roman" w:cs="Times New Roman"/>
          <w:sz w:val="24"/>
          <w:szCs w:val="24"/>
        </w:rPr>
        <w:t xml:space="preserve"> and </w:t>
      </w:r>
      <w:proofErr w:type="spellStart"/>
      <w:r w:rsidRPr="00746693">
        <w:rPr>
          <w:rFonts w:ascii="Times New Roman" w:eastAsia="Times New Roman" w:hAnsi="Times New Roman" w:cs="Times New Roman"/>
          <w:sz w:val="24"/>
          <w:szCs w:val="24"/>
        </w:rPr>
        <w:t>self esteem</w:t>
      </w:r>
      <w:proofErr w:type="spellEnd"/>
      <w:r w:rsidRPr="00746693">
        <w:rPr>
          <w:rFonts w:ascii="Times New Roman" w:eastAsia="Times New Roman" w:hAnsi="Times New Roman" w:cs="Times New Roman"/>
          <w:sz w:val="24"/>
          <w:szCs w:val="24"/>
        </w:rPr>
        <w:t xml:space="preserve"> of the employees in order to produce more quality products for the organization. The remuneration policy also helps to enhance the cost of the higher quality products produced in the </w:t>
      </w:r>
      <w:r w:rsidR="00C042FE" w:rsidRPr="00746693">
        <w:rPr>
          <w:rFonts w:ascii="Times New Roman" w:eastAsia="Times New Roman" w:hAnsi="Times New Roman" w:cs="Times New Roman"/>
          <w:sz w:val="24"/>
          <w:szCs w:val="24"/>
        </w:rPr>
        <w:t>company.</w:t>
      </w:r>
      <w:r w:rsidR="00C042FE" w:rsidRPr="00746693">
        <w:rPr>
          <w:rFonts w:ascii="Times New Roman" w:eastAsia="Times New Roman" w:hAnsi="Times New Roman" w:cs="Times New Roman"/>
          <w:sz w:val="24"/>
          <w:szCs w:val="24"/>
          <w:highlight w:val="white"/>
        </w:rPr>
        <w:t xml:space="preserve"> The</w:t>
      </w:r>
      <w:r w:rsidRPr="00746693">
        <w:rPr>
          <w:rFonts w:ascii="Times New Roman" w:eastAsia="Times New Roman" w:hAnsi="Times New Roman" w:cs="Times New Roman"/>
          <w:sz w:val="24"/>
          <w:szCs w:val="24"/>
          <w:highlight w:val="white"/>
        </w:rPr>
        <w:t xml:space="preserve"> compensation remuneration may be very effective in the long term production such as promotion</w:t>
      </w:r>
      <w:r w:rsidRPr="00746693">
        <w:rPr>
          <w:rFonts w:ascii="Times New Roman" w:eastAsia="Times New Roman" w:hAnsi="Times New Roman" w:cs="Times New Roman"/>
          <w:sz w:val="24"/>
          <w:szCs w:val="24"/>
        </w:rPr>
        <w:t xml:space="preserve">. It also increases the efficiency of the </w:t>
      </w:r>
      <w:r w:rsidR="0033510A" w:rsidRPr="00746693">
        <w:rPr>
          <w:rFonts w:ascii="Times New Roman" w:eastAsia="Times New Roman" w:hAnsi="Times New Roman" w:cs="Times New Roman"/>
          <w:sz w:val="24"/>
          <w:szCs w:val="24"/>
        </w:rPr>
        <w:t>work skills</w:t>
      </w:r>
      <w:r w:rsidRPr="00746693">
        <w:rPr>
          <w:rFonts w:ascii="Times New Roman" w:eastAsia="Times New Roman" w:hAnsi="Times New Roman" w:cs="Times New Roman"/>
          <w:sz w:val="24"/>
          <w:szCs w:val="24"/>
        </w:rPr>
        <w:t xml:space="preserve"> of the employee as the compensation remuneration directly linked to the individual’ efficiency. </w:t>
      </w:r>
    </w:p>
    <w:p w:rsidR="00CC1095" w:rsidRPr="00746693" w:rsidRDefault="00CC1095" w:rsidP="00746693">
      <w:pPr>
        <w:spacing w:line="360" w:lineRule="auto"/>
        <w:rPr>
          <w:rFonts w:ascii="Times New Roman" w:eastAsia="Times New Roman" w:hAnsi="Times New Roman" w:cs="Times New Roman"/>
          <w:sz w:val="24"/>
          <w:szCs w:val="24"/>
        </w:rPr>
      </w:pPr>
      <w:r w:rsidRPr="00746693">
        <w:rPr>
          <w:rFonts w:ascii="Times New Roman" w:eastAsia="Times New Roman" w:hAnsi="Times New Roman" w:cs="Times New Roman"/>
          <w:sz w:val="24"/>
          <w:szCs w:val="24"/>
        </w:rPr>
        <w:br w:type="page"/>
      </w:r>
    </w:p>
    <w:p w:rsidR="00D50985" w:rsidRPr="00746693" w:rsidRDefault="00D50985" w:rsidP="00746693">
      <w:pPr>
        <w:pStyle w:val="Normal1"/>
        <w:spacing w:line="360" w:lineRule="auto"/>
        <w:jc w:val="both"/>
        <w:rPr>
          <w:rFonts w:ascii="Times New Roman" w:eastAsia="Times New Roman" w:hAnsi="Times New Roman" w:cs="Times New Roman"/>
          <w:sz w:val="24"/>
          <w:szCs w:val="24"/>
        </w:rPr>
      </w:pPr>
    </w:p>
    <w:p w:rsidR="00037F13" w:rsidRDefault="00037F13" w:rsidP="0074669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w:t>
      </w:r>
    </w:p>
    <w:p w:rsidR="00037F13" w:rsidRPr="00037F13" w:rsidRDefault="00037F13" w:rsidP="00037F13">
      <w:pPr>
        <w:pStyle w:val="TOC1"/>
        <w:tabs>
          <w:tab w:val="right" w:leader="dot" w:pos="9350"/>
        </w:tabs>
        <w:spacing w:line="360" w:lineRule="auto"/>
        <w:jc w:val="both"/>
        <w:rPr>
          <w:rFonts w:ascii="Times New Roman" w:eastAsiaTheme="minorEastAsia" w:hAnsi="Times New Roman" w:cs="Times New Roman"/>
          <w:noProof/>
          <w:sz w:val="24"/>
          <w:szCs w:val="24"/>
        </w:rPr>
      </w:pPr>
      <w:r w:rsidRPr="00037F13">
        <w:rPr>
          <w:rFonts w:ascii="Times New Roman" w:eastAsia="Times New Roman" w:hAnsi="Times New Roman" w:cs="Times New Roman"/>
          <w:b/>
          <w:sz w:val="24"/>
          <w:szCs w:val="24"/>
        </w:rPr>
        <w:fldChar w:fldCharType="begin"/>
      </w:r>
      <w:r w:rsidRPr="00037F13">
        <w:rPr>
          <w:rFonts w:ascii="Times New Roman" w:eastAsia="Times New Roman" w:hAnsi="Times New Roman" w:cs="Times New Roman"/>
          <w:b/>
          <w:sz w:val="24"/>
          <w:szCs w:val="24"/>
        </w:rPr>
        <w:instrText xml:space="preserve"> TOC \o "1-3" \h \z \u </w:instrText>
      </w:r>
      <w:r w:rsidRPr="00037F13">
        <w:rPr>
          <w:rFonts w:ascii="Times New Roman" w:eastAsia="Times New Roman" w:hAnsi="Times New Roman" w:cs="Times New Roman"/>
          <w:b/>
          <w:sz w:val="24"/>
          <w:szCs w:val="24"/>
        </w:rPr>
        <w:fldChar w:fldCharType="separate"/>
      </w:r>
      <w:hyperlink w:anchor="_Toc512997392" w:history="1">
        <w:r w:rsidRPr="00037F13">
          <w:rPr>
            <w:rStyle w:val="Hyperlink"/>
            <w:rFonts w:ascii="Times New Roman" w:hAnsi="Times New Roman" w:cs="Times New Roman"/>
            <w:noProof/>
            <w:sz w:val="24"/>
            <w:szCs w:val="24"/>
          </w:rPr>
          <w:t>1. Introduction</w:t>
        </w:r>
        <w:r w:rsidRPr="00037F13">
          <w:rPr>
            <w:rFonts w:ascii="Times New Roman" w:hAnsi="Times New Roman" w:cs="Times New Roman"/>
            <w:noProof/>
            <w:webHidden/>
            <w:sz w:val="24"/>
            <w:szCs w:val="24"/>
          </w:rPr>
          <w:tab/>
        </w:r>
        <w:r w:rsidRPr="00037F13">
          <w:rPr>
            <w:rFonts w:ascii="Times New Roman" w:hAnsi="Times New Roman" w:cs="Times New Roman"/>
            <w:noProof/>
            <w:webHidden/>
            <w:sz w:val="24"/>
            <w:szCs w:val="24"/>
          </w:rPr>
          <w:fldChar w:fldCharType="begin"/>
        </w:r>
        <w:r w:rsidRPr="00037F13">
          <w:rPr>
            <w:rFonts w:ascii="Times New Roman" w:hAnsi="Times New Roman" w:cs="Times New Roman"/>
            <w:noProof/>
            <w:webHidden/>
            <w:sz w:val="24"/>
            <w:szCs w:val="24"/>
          </w:rPr>
          <w:instrText xml:space="preserve"> PAGEREF _Toc512997392 \h </w:instrText>
        </w:r>
        <w:r w:rsidRPr="00037F13">
          <w:rPr>
            <w:rFonts w:ascii="Times New Roman" w:hAnsi="Times New Roman" w:cs="Times New Roman"/>
            <w:noProof/>
            <w:webHidden/>
            <w:sz w:val="24"/>
            <w:szCs w:val="24"/>
          </w:rPr>
        </w:r>
        <w:r w:rsidRPr="00037F13">
          <w:rPr>
            <w:rFonts w:ascii="Times New Roman" w:hAnsi="Times New Roman" w:cs="Times New Roman"/>
            <w:noProof/>
            <w:webHidden/>
            <w:sz w:val="24"/>
            <w:szCs w:val="24"/>
          </w:rPr>
          <w:fldChar w:fldCharType="separate"/>
        </w:r>
        <w:r w:rsidRPr="00037F13">
          <w:rPr>
            <w:rFonts w:ascii="Times New Roman" w:hAnsi="Times New Roman" w:cs="Times New Roman"/>
            <w:noProof/>
            <w:webHidden/>
            <w:sz w:val="24"/>
            <w:szCs w:val="24"/>
          </w:rPr>
          <w:t>4</w:t>
        </w:r>
        <w:r w:rsidRPr="00037F13">
          <w:rPr>
            <w:rFonts w:ascii="Times New Roman" w:hAnsi="Times New Roman" w:cs="Times New Roman"/>
            <w:noProof/>
            <w:webHidden/>
            <w:sz w:val="24"/>
            <w:szCs w:val="24"/>
          </w:rPr>
          <w:fldChar w:fldCharType="end"/>
        </w:r>
      </w:hyperlink>
    </w:p>
    <w:p w:rsidR="00037F13" w:rsidRPr="00037F13" w:rsidRDefault="00A5653A" w:rsidP="00037F1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12997393" w:history="1">
        <w:r w:rsidR="00037F13" w:rsidRPr="00037F13">
          <w:rPr>
            <w:rStyle w:val="Hyperlink"/>
            <w:rFonts w:ascii="Times New Roman" w:hAnsi="Times New Roman" w:cs="Times New Roman"/>
            <w:noProof/>
            <w:sz w:val="24"/>
            <w:szCs w:val="24"/>
          </w:rPr>
          <w:t>1.1 Background and rationale for the study</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_Toc512997393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4</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12997394" w:history="1">
        <w:r w:rsidR="00037F13" w:rsidRPr="00037F13">
          <w:rPr>
            <w:rStyle w:val="Hyperlink"/>
            <w:rFonts w:ascii="Times New Roman" w:hAnsi="Times New Roman" w:cs="Times New Roman"/>
            <w:noProof/>
            <w:sz w:val="24"/>
            <w:szCs w:val="24"/>
            <w:highlight w:val="white"/>
          </w:rPr>
          <w:t>1.2 Research objectives</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_Toc512997394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4</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12997395" w:history="1">
        <w:r w:rsidR="00037F13" w:rsidRPr="00037F13">
          <w:rPr>
            <w:rStyle w:val="Hyperlink"/>
            <w:rFonts w:ascii="Times New Roman" w:hAnsi="Times New Roman" w:cs="Times New Roman"/>
            <w:noProof/>
            <w:sz w:val="24"/>
            <w:szCs w:val="24"/>
            <w:highlight w:val="white"/>
          </w:rPr>
          <w:t>1.3 Research question:</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_Toc512997395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4</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997396" w:history="1">
        <w:r w:rsidR="00037F13" w:rsidRPr="00037F13">
          <w:rPr>
            <w:rStyle w:val="Hyperlink"/>
            <w:rFonts w:ascii="Times New Roman" w:hAnsi="Times New Roman" w:cs="Times New Roman"/>
            <w:noProof/>
            <w:sz w:val="24"/>
            <w:szCs w:val="24"/>
            <w:highlight w:val="white"/>
          </w:rPr>
          <w:t>2. Literature review</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_Toc512997396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4</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12997397" w:history="1">
        <w:r w:rsidR="00037F13" w:rsidRPr="00037F13">
          <w:rPr>
            <w:rStyle w:val="Hyperlink"/>
            <w:rFonts w:ascii="Times New Roman" w:hAnsi="Times New Roman" w:cs="Times New Roman"/>
            <w:noProof/>
            <w:sz w:val="24"/>
            <w:szCs w:val="24"/>
            <w:highlight w:val="white"/>
          </w:rPr>
          <w:t>Employee motivation factors</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_Toc512997397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4</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12997399" w:history="1">
        <w:r w:rsidR="00037F13" w:rsidRPr="00037F13">
          <w:rPr>
            <w:rStyle w:val="Hyperlink"/>
            <w:rFonts w:ascii="Times New Roman" w:hAnsi="Times New Roman" w:cs="Times New Roman"/>
            <w:noProof/>
            <w:sz w:val="24"/>
            <w:szCs w:val="24"/>
            <w:highlight w:val="white"/>
          </w:rPr>
          <w:t>Remuneration concept</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_Toc512997399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5</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12997400" w:history="1">
        <w:r w:rsidR="00037F13" w:rsidRPr="00037F13">
          <w:rPr>
            <w:rStyle w:val="Hyperlink"/>
            <w:rFonts w:ascii="Times New Roman" w:hAnsi="Times New Roman" w:cs="Times New Roman"/>
            <w:noProof/>
            <w:sz w:val="24"/>
            <w:szCs w:val="24"/>
            <w:highlight w:val="white"/>
          </w:rPr>
          <w:t>Impact of remuneration on employee performance</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_Toc512997400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6</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997401" w:history="1">
        <w:r w:rsidR="00037F13" w:rsidRPr="00037F13">
          <w:rPr>
            <w:rStyle w:val="Hyperlink"/>
            <w:rFonts w:ascii="Times New Roman" w:hAnsi="Times New Roman" w:cs="Times New Roman"/>
            <w:noProof/>
            <w:sz w:val="24"/>
            <w:szCs w:val="24"/>
            <w:highlight w:val="white"/>
          </w:rPr>
          <w:t>3. Research methodology</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_Toc512997401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7</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997402" w:history="1">
        <w:r w:rsidR="00037F13" w:rsidRPr="00037F13">
          <w:rPr>
            <w:rStyle w:val="Hyperlink"/>
            <w:rFonts w:ascii="Times New Roman" w:hAnsi="Times New Roman" w:cs="Times New Roman"/>
            <w:noProof/>
            <w:sz w:val="24"/>
            <w:szCs w:val="24"/>
            <w:highlight w:val="white"/>
          </w:rPr>
          <w:t>4. Result analysis and discussion</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_Toc512997402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7</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12997403" w:history="1">
        <w:r w:rsidR="00037F13" w:rsidRPr="00037F13">
          <w:rPr>
            <w:rStyle w:val="Hyperlink"/>
            <w:rFonts w:ascii="Times New Roman" w:hAnsi="Times New Roman" w:cs="Times New Roman"/>
            <w:noProof/>
            <w:sz w:val="24"/>
            <w:szCs w:val="24"/>
            <w:highlight w:val="white"/>
          </w:rPr>
          <w:t>Factors of employee motivation</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_Toc512997403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9</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12997404" w:history="1">
        <w:r w:rsidR="00037F13" w:rsidRPr="00037F13">
          <w:rPr>
            <w:rStyle w:val="Hyperlink"/>
            <w:rFonts w:ascii="Times New Roman" w:hAnsi="Times New Roman" w:cs="Times New Roman"/>
            <w:noProof/>
            <w:sz w:val="24"/>
            <w:szCs w:val="24"/>
            <w:highlight w:val="white"/>
          </w:rPr>
          <w:t>Impact of employee performance to business operations</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_Toc512997404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9</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997405" w:history="1">
        <w:r w:rsidR="00037F13" w:rsidRPr="00037F13">
          <w:rPr>
            <w:rStyle w:val="Hyperlink"/>
            <w:rFonts w:ascii="Times New Roman" w:hAnsi="Times New Roman" w:cs="Times New Roman"/>
            <w:noProof/>
            <w:sz w:val="24"/>
            <w:szCs w:val="24"/>
            <w:highlight w:val="white"/>
          </w:rPr>
          <w:t>Practical application and deployment</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_Toc512997405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9</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12997406" w:history="1">
        <w:r w:rsidR="00037F13" w:rsidRPr="00037F13">
          <w:rPr>
            <w:rStyle w:val="Hyperlink"/>
            <w:rFonts w:ascii="Times New Roman" w:hAnsi="Times New Roman" w:cs="Times New Roman"/>
            <w:noProof/>
            <w:sz w:val="24"/>
            <w:szCs w:val="24"/>
            <w:highlight w:val="white"/>
          </w:rPr>
          <w:t>Herzberg's Two Factor Theory</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_Toc512997406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9</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12997407" w:history="1">
        <w:r w:rsidR="00037F13" w:rsidRPr="00037F13">
          <w:rPr>
            <w:rStyle w:val="Hyperlink"/>
            <w:rFonts w:ascii="Times New Roman" w:hAnsi="Times New Roman" w:cs="Times New Roman"/>
            <w:noProof/>
            <w:sz w:val="24"/>
            <w:szCs w:val="24"/>
            <w:highlight w:val="white"/>
          </w:rPr>
          <w:t>Motivation of employee through remuneration</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_Toc512997407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10</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997408" w:history="1">
        <w:r w:rsidR="00037F13" w:rsidRPr="00037F13">
          <w:rPr>
            <w:rStyle w:val="Hyperlink"/>
            <w:rFonts w:ascii="Times New Roman" w:hAnsi="Times New Roman" w:cs="Times New Roman"/>
            <w:noProof/>
            <w:sz w:val="24"/>
            <w:szCs w:val="24"/>
            <w:highlight w:val="white"/>
          </w:rPr>
          <w:t>Recommendations</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_Toc512997408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11</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997409" w:history="1">
        <w:r w:rsidR="00037F13" w:rsidRPr="00037F13">
          <w:rPr>
            <w:rStyle w:val="Hyperlink"/>
            <w:rFonts w:ascii="Times New Roman" w:hAnsi="Times New Roman" w:cs="Times New Roman"/>
            <w:noProof/>
            <w:sz w:val="24"/>
            <w:szCs w:val="24"/>
            <w:highlight w:val="white"/>
          </w:rPr>
          <w:t>Conclusion</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_Toc512997409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11</w:t>
        </w:r>
        <w:r w:rsidR="00037F13" w:rsidRPr="00037F13">
          <w:rPr>
            <w:rFonts w:ascii="Times New Roman" w:hAnsi="Times New Roman" w:cs="Times New Roman"/>
            <w:noProof/>
            <w:webHidden/>
            <w:sz w:val="24"/>
            <w:szCs w:val="24"/>
          </w:rPr>
          <w:fldChar w:fldCharType="end"/>
        </w:r>
      </w:hyperlink>
    </w:p>
    <w:p w:rsidR="00037F13" w:rsidRPr="00037F13" w:rsidRDefault="00A5653A" w:rsidP="00037F1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12997410" w:history="1">
        <w:r w:rsidR="00037F13" w:rsidRPr="00037F13">
          <w:rPr>
            <w:rStyle w:val="Hyperlink"/>
            <w:rFonts w:ascii="Times New Roman" w:hAnsi="Times New Roman" w:cs="Times New Roman"/>
            <w:noProof/>
            <w:sz w:val="24"/>
            <w:szCs w:val="24"/>
            <w:highlight w:val="white"/>
          </w:rPr>
          <w:t>Reference List</w:t>
        </w:r>
        <w:r w:rsidR="00037F13" w:rsidRPr="00037F13">
          <w:rPr>
            <w:rFonts w:ascii="Times New Roman" w:hAnsi="Times New Roman" w:cs="Times New Roman"/>
            <w:noProof/>
            <w:webHidden/>
            <w:sz w:val="24"/>
            <w:szCs w:val="24"/>
          </w:rPr>
          <w:tab/>
        </w:r>
        <w:r w:rsidR="00037F13" w:rsidRPr="00037F13">
          <w:rPr>
            <w:rFonts w:ascii="Times New Roman" w:hAnsi="Times New Roman" w:cs="Times New Roman"/>
            <w:noProof/>
            <w:webHidden/>
            <w:sz w:val="24"/>
            <w:szCs w:val="24"/>
          </w:rPr>
          <w:fldChar w:fldCharType="begin"/>
        </w:r>
        <w:r w:rsidR="00037F13" w:rsidRPr="00037F13">
          <w:rPr>
            <w:rFonts w:ascii="Times New Roman" w:hAnsi="Times New Roman" w:cs="Times New Roman"/>
            <w:noProof/>
            <w:webHidden/>
            <w:sz w:val="24"/>
            <w:szCs w:val="24"/>
          </w:rPr>
          <w:instrText xml:space="preserve"> PAGEREF _Toc512997410 \h </w:instrText>
        </w:r>
        <w:r w:rsidR="00037F13" w:rsidRPr="00037F13">
          <w:rPr>
            <w:rFonts w:ascii="Times New Roman" w:hAnsi="Times New Roman" w:cs="Times New Roman"/>
            <w:noProof/>
            <w:webHidden/>
            <w:sz w:val="24"/>
            <w:szCs w:val="24"/>
          </w:rPr>
        </w:r>
        <w:r w:rsidR="00037F13" w:rsidRPr="00037F13">
          <w:rPr>
            <w:rFonts w:ascii="Times New Roman" w:hAnsi="Times New Roman" w:cs="Times New Roman"/>
            <w:noProof/>
            <w:webHidden/>
            <w:sz w:val="24"/>
            <w:szCs w:val="24"/>
          </w:rPr>
          <w:fldChar w:fldCharType="separate"/>
        </w:r>
        <w:r w:rsidR="00037F13" w:rsidRPr="00037F13">
          <w:rPr>
            <w:rFonts w:ascii="Times New Roman" w:hAnsi="Times New Roman" w:cs="Times New Roman"/>
            <w:noProof/>
            <w:webHidden/>
            <w:sz w:val="24"/>
            <w:szCs w:val="24"/>
          </w:rPr>
          <w:t>12</w:t>
        </w:r>
        <w:r w:rsidR="00037F13" w:rsidRPr="00037F13">
          <w:rPr>
            <w:rFonts w:ascii="Times New Roman" w:hAnsi="Times New Roman" w:cs="Times New Roman"/>
            <w:noProof/>
            <w:webHidden/>
            <w:sz w:val="24"/>
            <w:szCs w:val="24"/>
          </w:rPr>
          <w:fldChar w:fldCharType="end"/>
        </w:r>
      </w:hyperlink>
    </w:p>
    <w:p w:rsidR="006476C8" w:rsidRPr="00037F13" w:rsidRDefault="00037F13" w:rsidP="00037F13">
      <w:pPr>
        <w:spacing w:line="360" w:lineRule="auto"/>
        <w:jc w:val="both"/>
        <w:rPr>
          <w:rFonts w:ascii="Times New Roman" w:eastAsia="Times New Roman" w:hAnsi="Times New Roman" w:cs="Times New Roman"/>
          <w:b/>
          <w:sz w:val="24"/>
          <w:szCs w:val="24"/>
        </w:rPr>
      </w:pPr>
      <w:r w:rsidRPr="00037F13">
        <w:rPr>
          <w:rFonts w:ascii="Times New Roman" w:eastAsia="Times New Roman" w:hAnsi="Times New Roman" w:cs="Times New Roman"/>
          <w:b/>
          <w:sz w:val="24"/>
          <w:szCs w:val="24"/>
        </w:rPr>
        <w:fldChar w:fldCharType="end"/>
      </w:r>
      <w:r w:rsidRPr="00037F13">
        <w:rPr>
          <w:rFonts w:ascii="Times New Roman" w:eastAsia="Times New Roman" w:hAnsi="Times New Roman" w:cs="Times New Roman"/>
          <w:b/>
          <w:sz w:val="24"/>
          <w:szCs w:val="24"/>
        </w:rPr>
        <w:t xml:space="preserve"> </w:t>
      </w:r>
      <w:r w:rsidR="006476C8" w:rsidRPr="00037F13">
        <w:rPr>
          <w:rFonts w:ascii="Times New Roman" w:eastAsia="Times New Roman" w:hAnsi="Times New Roman" w:cs="Times New Roman"/>
          <w:b/>
          <w:sz w:val="24"/>
          <w:szCs w:val="24"/>
        </w:rPr>
        <w:br w:type="page"/>
      </w:r>
    </w:p>
    <w:p w:rsidR="00D50985" w:rsidRPr="00746693" w:rsidRDefault="006C21A1" w:rsidP="00746693">
      <w:pPr>
        <w:pStyle w:val="Heading1"/>
      </w:pPr>
      <w:bookmarkStart w:id="1" w:name="_Toc512997392"/>
      <w:r w:rsidRPr="00746693">
        <w:lastRenderedPageBreak/>
        <w:t>1. Introduction</w:t>
      </w:r>
      <w:bookmarkEnd w:id="1"/>
    </w:p>
    <w:p w:rsidR="00F855EC" w:rsidRPr="00746693" w:rsidRDefault="006C21A1" w:rsidP="00037F13">
      <w:pPr>
        <w:pStyle w:val="Heading2"/>
      </w:pPr>
      <w:bookmarkStart w:id="2" w:name="_Toc512997393"/>
      <w:r w:rsidRPr="00746693">
        <w:t xml:space="preserve">1.1 </w:t>
      </w:r>
      <w:r w:rsidR="00F855EC" w:rsidRPr="00746693">
        <w:t>Background and rationale for the study</w:t>
      </w:r>
      <w:bookmarkEnd w:id="2"/>
      <w:r w:rsidR="00F855EC" w:rsidRPr="00746693">
        <w:t xml:space="preserve"> </w:t>
      </w:r>
    </w:p>
    <w:p w:rsidR="00F855EC" w:rsidRPr="00746693" w:rsidRDefault="00F855EC"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Human resources and management may </w:t>
      </w:r>
      <w:proofErr w:type="spellStart"/>
      <w:r w:rsidRPr="00746693">
        <w:rPr>
          <w:rFonts w:ascii="Times New Roman" w:eastAsia="Times New Roman" w:hAnsi="Times New Roman" w:cs="Times New Roman"/>
          <w:sz w:val="24"/>
          <w:szCs w:val="24"/>
          <w:highlight w:val="white"/>
        </w:rPr>
        <w:t>used</w:t>
      </w:r>
      <w:proofErr w:type="spellEnd"/>
      <w:r w:rsidRPr="00746693">
        <w:rPr>
          <w:rFonts w:ascii="Times New Roman" w:eastAsia="Times New Roman" w:hAnsi="Times New Roman" w:cs="Times New Roman"/>
          <w:sz w:val="24"/>
          <w:szCs w:val="24"/>
          <w:highlight w:val="white"/>
        </w:rPr>
        <w:t xml:space="preserve"> to help in the managing the people within the </w:t>
      </w:r>
      <w:proofErr w:type="spellStart"/>
      <w:r w:rsidRPr="00746693">
        <w:rPr>
          <w:rFonts w:ascii="Times New Roman" w:eastAsia="Times New Roman" w:hAnsi="Times New Roman" w:cs="Times New Roman"/>
          <w:sz w:val="24"/>
          <w:szCs w:val="24"/>
          <w:highlight w:val="white"/>
        </w:rPr>
        <w:t>organisation</w:t>
      </w:r>
      <w:proofErr w:type="spellEnd"/>
      <w:r w:rsidRPr="00746693">
        <w:rPr>
          <w:rFonts w:ascii="Times New Roman" w:eastAsia="Times New Roman" w:hAnsi="Times New Roman" w:cs="Times New Roman"/>
          <w:sz w:val="24"/>
          <w:szCs w:val="24"/>
          <w:highlight w:val="white"/>
        </w:rPr>
        <w:t xml:space="preserve">. The human resource management is used to follow three different principles in regulating the employees within the organization; those are staff control, employee compensation and design of the work. According to McGinnis Johnson and </w:t>
      </w:r>
      <w:r w:rsidRPr="00746693">
        <w:rPr>
          <w:rFonts w:ascii="Times New Roman" w:eastAsia="Times New Roman" w:hAnsi="Times New Roman" w:cs="Times New Roman"/>
          <w:color w:val="222222"/>
          <w:sz w:val="24"/>
          <w:szCs w:val="24"/>
          <w:highlight w:val="white"/>
        </w:rPr>
        <w:t>Ng (2016 p.285)</w:t>
      </w:r>
      <w:r w:rsidRPr="00746693">
        <w:rPr>
          <w:rFonts w:ascii="Times New Roman" w:eastAsia="Times New Roman" w:hAnsi="Times New Roman" w:cs="Times New Roman"/>
          <w:sz w:val="24"/>
          <w:szCs w:val="24"/>
          <w:highlight w:val="white"/>
        </w:rPr>
        <w:t xml:space="preserve">, a business cannot be done without any effective management. It is a calculative motivation towards the development and management of the </w:t>
      </w:r>
      <w:proofErr w:type="spellStart"/>
      <w:r w:rsidRPr="00746693">
        <w:rPr>
          <w:rFonts w:ascii="Times New Roman" w:eastAsia="Times New Roman" w:hAnsi="Times New Roman" w:cs="Times New Roman"/>
          <w:sz w:val="24"/>
          <w:szCs w:val="24"/>
          <w:highlight w:val="white"/>
        </w:rPr>
        <w:t>organisation's</w:t>
      </w:r>
      <w:proofErr w:type="spellEnd"/>
      <w:r w:rsidRPr="00746693">
        <w:rPr>
          <w:rFonts w:ascii="Times New Roman" w:eastAsia="Times New Roman" w:hAnsi="Times New Roman" w:cs="Times New Roman"/>
          <w:sz w:val="24"/>
          <w:szCs w:val="24"/>
          <w:highlight w:val="white"/>
        </w:rPr>
        <w:t xml:space="preserve"> human resource. This management is dedicated in reshaping a corporative culture along with the values and the success of the </w:t>
      </w:r>
      <w:proofErr w:type="spellStart"/>
      <w:r w:rsidRPr="00746693">
        <w:rPr>
          <w:rFonts w:ascii="Times New Roman" w:eastAsia="Times New Roman" w:hAnsi="Times New Roman" w:cs="Times New Roman"/>
          <w:sz w:val="24"/>
          <w:szCs w:val="24"/>
          <w:highlight w:val="white"/>
        </w:rPr>
        <w:t>Organisation</w:t>
      </w:r>
      <w:proofErr w:type="spellEnd"/>
      <w:r w:rsidRPr="00746693">
        <w:rPr>
          <w:rFonts w:ascii="Times New Roman" w:eastAsia="Times New Roman" w:hAnsi="Times New Roman" w:cs="Times New Roman"/>
          <w:sz w:val="24"/>
          <w:szCs w:val="24"/>
          <w:highlight w:val="white"/>
        </w:rPr>
        <w:t xml:space="preserve">. The </w:t>
      </w:r>
      <w:proofErr w:type="spellStart"/>
      <w:r w:rsidRPr="00746693">
        <w:rPr>
          <w:rFonts w:ascii="Times New Roman" w:eastAsia="Times New Roman" w:hAnsi="Times New Roman" w:cs="Times New Roman"/>
          <w:sz w:val="24"/>
          <w:szCs w:val="24"/>
          <w:highlight w:val="white"/>
        </w:rPr>
        <w:t>organisational</w:t>
      </w:r>
      <w:proofErr w:type="spellEnd"/>
      <w:r w:rsidRPr="00746693">
        <w:rPr>
          <w:rFonts w:ascii="Times New Roman" w:eastAsia="Times New Roman" w:hAnsi="Times New Roman" w:cs="Times New Roman"/>
          <w:sz w:val="24"/>
          <w:szCs w:val="24"/>
          <w:highlight w:val="white"/>
        </w:rPr>
        <w:t xml:space="preserve"> development meanwhile concentrates on fostering and spreading a successful management to the employees as a part of the larger business strategy.  There needs to develop an individual’s career through the proper guidance of the managing career development. Different employee management group needs to develop for each department to train and develop employees for motivating all the employees in successful way. </w:t>
      </w:r>
    </w:p>
    <w:p w:rsidR="00F855EC" w:rsidRPr="00746693" w:rsidRDefault="00F855EC" w:rsidP="00746693">
      <w:pPr>
        <w:pStyle w:val="Normal1"/>
        <w:spacing w:line="360" w:lineRule="auto"/>
        <w:jc w:val="both"/>
        <w:rPr>
          <w:rFonts w:ascii="Times New Roman" w:eastAsia="Times New Roman" w:hAnsi="Times New Roman" w:cs="Times New Roman"/>
          <w:sz w:val="24"/>
          <w:szCs w:val="24"/>
        </w:rPr>
      </w:pPr>
    </w:p>
    <w:p w:rsidR="00F855EC" w:rsidRPr="00746693" w:rsidRDefault="006C21A1" w:rsidP="00037F13">
      <w:pPr>
        <w:pStyle w:val="Heading2"/>
        <w:rPr>
          <w:highlight w:val="white"/>
        </w:rPr>
      </w:pPr>
      <w:bookmarkStart w:id="3" w:name="_Toc512997394"/>
      <w:r w:rsidRPr="00746693">
        <w:rPr>
          <w:highlight w:val="white"/>
        </w:rPr>
        <w:t xml:space="preserve">1.2 </w:t>
      </w:r>
      <w:r w:rsidR="00F855EC" w:rsidRPr="00746693">
        <w:rPr>
          <w:highlight w:val="white"/>
        </w:rPr>
        <w:t>Research object</w:t>
      </w:r>
      <w:r w:rsidRPr="00746693">
        <w:rPr>
          <w:highlight w:val="white"/>
        </w:rPr>
        <w:t>i</w:t>
      </w:r>
      <w:r w:rsidR="00F855EC" w:rsidRPr="00746693">
        <w:rPr>
          <w:highlight w:val="white"/>
        </w:rPr>
        <w:t>ves</w:t>
      </w:r>
      <w:bookmarkEnd w:id="3"/>
      <w:r w:rsidR="00F855EC" w:rsidRPr="00746693">
        <w:rPr>
          <w:highlight w:val="white"/>
        </w:rPr>
        <w:t xml:space="preserve"> </w:t>
      </w:r>
    </w:p>
    <w:p w:rsidR="00F855EC" w:rsidRPr="00746693" w:rsidRDefault="00F855EC" w:rsidP="00746693">
      <w:pPr>
        <w:pStyle w:val="Normal1"/>
        <w:numPr>
          <w:ilvl w:val="0"/>
          <w:numId w:val="2"/>
        </w:numPr>
        <w:spacing w:line="360" w:lineRule="auto"/>
        <w:rPr>
          <w:rFonts w:ascii="Times New Roman" w:hAnsi="Times New Roman" w:cs="Times New Roman"/>
          <w:sz w:val="24"/>
          <w:szCs w:val="24"/>
          <w:highlight w:val="white"/>
        </w:rPr>
      </w:pPr>
      <w:r w:rsidRPr="00746693">
        <w:rPr>
          <w:rFonts w:ascii="Times New Roman" w:hAnsi="Times New Roman" w:cs="Times New Roman"/>
          <w:sz w:val="24"/>
          <w:szCs w:val="24"/>
          <w:highlight w:val="white"/>
        </w:rPr>
        <w:t xml:space="preserve">To analyses the factors of employee motivation </w:t>
      </w:r>
    </w:p>
    <w:p w:rsidR="00F855EC" w:rsidRPr="00746693" w:rsidRDefault="00F855EC" w:rsidP="00746693">
      <w:pPr>
        <w:pStyle w:val="Normal1"/>
        <w:numPr>
          <w:ilvl w:val="0"/>
          <w:numId w:val="2"/>
        </w:numPr>
        <w:spacing w:line="360" w:lineRule="auto"/>
        <w:rPr>
          <w:rFonts w:ascii="Times New Roman" w:hAnsi="Times New Roman" w:cs="Times New Roman"/>
          <w:sz w:val="24"/>
          <w:szCs w:val="24"/>
          <w:highlight w:val="white"/>
        </w:rPr>
      </w:pPr>
      <w:r w:rsidRPr="00746693">
        <w:rPr>
          <w:rFonts w:ascii="Times New Roman" w:hAnsi="Times New Roman" w:cs="Times New Roman"/>
          <w:sz w:val="24"/>
          <w:szCs w:val="24"/>
          <w:highlight w:val="white"/>
        </w:rPr>
        <w:t>To explore the impact of remuneration of employee motivation</w:t>
      </w:r>
    </w:p>
    <w:p w:rsidR="00F855EC" w:rsidRPr="00746693" w:rsidRDefault="00F855EC" w:rsidP="00746693">
      <w:pPr>
        <w:pStyle w:val="Normal1"/>
        <w:numPr>
          <w:ilvl w:val="0"/>
          <w:numId w:val="2"/>
        </w:numPr>
        <w:spacing w:line="360" w:lineRule="auto"/>
        <w:rPr>
          <w:rFonts w:ascii="Times New Roman" w:hAnsi="Times New Roman" w:cs="Times New Roman"/>
          <w:sz w:val="24"/>
          <w:szCs w:val="24"/>
          <w:highlight w:val="white"/>
        </w:rPr>
      </w:pPr>
      <w:r w:rsidRPr="00746693">
        <w:rPr>
          <w:rFonts w:ascii="Times New Roman" w:hAnsi="Times New Roman" w:cs="Times New Roman"/>
          <w:sz w:val="24"/>
          <w:szCs w:val="24"/>
          <w:highlight w:val="white"/>
        </w:rPr>
        <w:t xml:space="preserve">To investigate how remuneration increase employee motivation </w:t>
      </w:r>
    </w:p>
    <w:p w:rsidR="00F855EC" w:rsidRPr="00746693" w:rsidRDefault="00F855EC" w:rsidP="00746693">
      <w:pPr>
        <w:pStyle w:val="Normal1"/>
        <w:numPr>
          <w:ilvl w:val="0"/>
          <w:numId w:val="2"/>
        </w:numPr>
        <w:spacing w:line="360" w:lineRule="auto"/>
        <w:rPr>
          <w:rFonts w:ascii="Times New Roman" w:hAnsi="Times New Roman" w:cs="Times New Roman"/>
          <w:sz w:val="24"/>
          <w:szCs w:val="24"/>
          <w:highlight w:val="white"/>
        </w:rPr>
      </w:pPr>
      <w:r w:rsidRPr="00746693">
        <w:rPr>
          <w:rFonts w:ascii="Times New Roman" w:hAnsi="Times New Roman" w:cs="Times New Roman"/>
          <w:sz w:val="24"/>
          <w:szCs w:val="24"/>
          <w:highlight w:val="white"/>
        </w:rPr>
        <w:t xml:space="preserve">To </w:t>
      </w:r>
      <w:r w:rsidR="006C21A1" w:rsidRPr="00746693">
        <w:rPr>
          <w:rFonts w:ascii="Times New Roman" w:hAnsi="Times New Roman" w:cs="Times New Roman"/>
          <w:sz w:val="24"/>
          <w:szCs w:val="24"/>
          <w:highlight w:val="white"/>
        </w:rPr>
        <w:t>recommend some</w:t>
      </w:r>
      <w:r w:rsidRPr="00746693">
        <w:rPr>
          <w:rFonts w:ascii="Times New Roman" w:hAnsi="Times New Roman" w:cs="Times New Roman"/>
          <w:sz w:val="24"/>
          <w:szCs w:val="24"/>
          <w:highlight w:val="white"/>
        </w:rPr>
        <w:t xml:space="preserve"> strategy to improve the employee motivation </w:t>
      </w:r>
    </w:p>
    <w:p w:rsidR="00575904" w:rsidRPr="00746693" w:rsidRDefault="006C21A1" w:rsidP="00037F13">
      <w:pPr>
        <w:pStyle w:val="Heading2"/>
        <w:rPr>
          <w:highlight w:val="white"/>
        </w:rPr>
      </w:pPr>
      <w:bookmarkStart w:id="4" w:name="_Toc512997395"/>
      <w:r w:rsidRPr="00746693">
        <w:rPr>
          <w:highlight w:val="white"/>
        </w:rPr>
        <w:t>1.3 Research</w:t>
      </w:r>
      <w:r w:rsidR="00575904" w:rsidRPr="00746693">
        <w:rPr>
          <w:highlight w:val="white"/>
        </w:rPr>
        <w:t xml:space="preserve"> </w:t>
      </w:r>
      <w:r w:rsidRPr="00746693">
        <w:rPr>
          <w:highlight w:val="white"/>
        </w:rPr>
        <w:t>question:</w:t>
      </w:r>
      <w:bookmarkEnd w:id="4"/>
      <w:r w:rsidR="00575904" w:rsidRPr="00746693">
        <w:rPr>
          <w:highlight w:val="white"/>
        </w:rPr>
        <w:t xml:space="preserve"> </w:t>
      </w:r>
    </w:p>
    <w:p w:rsidR="00575904" w:rsidRPr="00746693" w:rsidRDefault="006C21A1" w:rsidP="00746693">
      <w:pPr>
        <w:pStyle w:val="Normal1"/>
        <w:numPr>
          <w:ilvl w:val="0"/>
          <w:numId w:val="3"/>
        </w:numPr>
        <w:spacing w:line="360" w:lineRule="auto"/>
        <w:rPr>
          <w:rFonts w:ascii="Times New Roman" w:hAnsi="Times New Roman" w:cs="Times New Roman"/>
          <w:sz w:val="24"/>
          <w:szCs w:val="24"/>
          <w:highlight w:val="white"/>
        </w:rPr>
      </w:pPr>
      <w:r w:rsidRPr="00746693">
        <w:rPr>
          <w:rFonts w:ascii="Times New Roman" w:hAnsi="Times New Roman" w:cs="Times New Roman"/>
          <w:sz w:val="24"/>
          <w:szCs w:val="24"/>
          <w:highlight w:val="white"/>
        </w:rPr>
        <w:t>What</w:t>
      </w:r>
      <w:r w:rsidR="00575904" w:rsidRPr="00746693">
        <w:rPr>
          <w:rFonts w:ascii="Times New Roman" w:hAnsi="Times New Roman" w:cs="Times New Roman"/>
          <w:sz w:val="24"/>
          <w:szCs w:val="24"/>
          <w:highlight w:val="white"/>
        </w:rPr>
        <w:t xml:space="preserve"> </w:t>
      </w:r>
      <w:r w:rsidRPr="00746693">
        <w:rPr>
          <w:rFonts w:ascii="Times New Roman" w:hAnsi="Times New Roman" w:cs="Times New Roman"/>
          <w:sz w:val="24"/>
          <w:szCs w:val="24"/>
          <w:highlight w:val="white"/>
        </w:rPr>
        <w:t>a</w:t>
      </w:r>
      <w:r w:rsidR="00575904" w:rsidRPr="00746693">
        <w:rPr>
          <w:rFonts w:ascii="Times New Roman" w:hAnsi="Times New Roman" w:cs="Times New Roman"/>
          <w:sz w:val="24"/>
          <w:szCs w:val="24"/>
          <w:highlight w:val="white"/>
        </w:rPr>
        <w:t xml:space="preserve">re the factors of </w:t>
      </w:r>
      <w:r w:rsidRPr="00746693">
        <w:rPr>
          <w:rFonts w:ascii="Times New Roman" w:hAnsi="Times New Roman" w:cs="Times New Roman"/>
          <w:sz w:val="24"/>
          <w:szCs w:val="24"/>
          <w:highlight w:val="white"/>
        </w:rPr>
        <w:t>motivation?</w:t>
      </w:r>
    </w:p>
    <w:p w:rsidR="00575904" w:rsidRPr="00746693" w:rsidRDefault="00575904" w:rsidP="00746693">
      <w:pPr>
        <w:pStyle w:val="Normal1"/>
        <w:numPr>
          <w:ilvl w:val="0"/>
          <w:numId w:val="3"/>
        </w:numPr>
        <w:spacing w:line="360" w:lineRule="auto"/>
        <w:rPr>
          <w:rFonts w:ascii="Times New Roman" w:hAnsi="Times New Roman" w:cs="Times New Roman"/>
          <w:sz w:val="24"/>
          <w:szCs w:val="24"/>
          <w:highlight w:val="white"/>
        </w:rPr>
      </w:pPr>
      <w:r w:rsidRPr="00746693">
        <w:rPr>
          <w:rFonts w:ascii="Times New Roman" w:hAnsi="Times New Roman" w:cs="Times New Roman"/>
          <w:sz w:val="24"/>
          <w:szCs w:val="24"/>
          <w:highlight w:val="white"/>
        </w:rPr>
        <w:t xml:space="preserve">How </w:t>
      </w:r>
      <w:r w:rsidR="006C21A1" w:rsidRPr="00746693">
        <w:rPr>
          <w:rFonts w:ascii="Times New Roman" w:hAnsi="Times New Roman" w:cs="Times New Roman"/>
          <w:sz w:val="24"/>
          <w:szCs w:val="24"/>
          <w:highlight w:val="white"/>
        </w:rPr>
        <w:t>remuneration increase</w:t>
      </w:r>
      <w:r w:rsidRPr="00746693">
        <w:rPr>
          <w:rFonts w:ascii="Times New Roman" w:hAnsi="Times New Roman" w:cs="Times New Roman"/>
          <w:sz w:val="24"/>
          <w:szCs w:val="24"/>
          <w:highlight w:val="white"/>
        </w:rPr>
        <w:t xml:space="preserve"> </w:t>
      </w:r>
      <w:r w:rsidR="006C21A1" w:rsidRPr="00746693">
        <w:rPr>
          <w:rFonts w:ascii="Times New Roman" w:hAnsi="Times New Roman" w:cs="Times New Roman"/>
          <w:sz w:val="24"/>
          <w:szCs w:val="24"/>
          <w:highlight w:val="white"/>
        </w:rPr>
        <w:t>motivation?</w:t>
      </w:r>
    </w:p>
    <w:p w:rsidR="00575904" w:rsidRPr="00746693" w:rsidRDefault="00575904" w:rsidP="00746693">
      <w:pPr>
        <w:pStyle w:val="Normal1"/>
        <w:numPr>
          <w:ilvl w:val="0"/>
          <w:numId w:val="3"/>
        </w:numPr>
        <w:spacing w:line="360" w:lineRule="auto"/>
        <w:rPr>
          <w:rFonts w:ascii="Times New Roman" w:hAnsi="Times New Roman" w:cs="Times New Roman"/>
          <w:sz w:val="24"/>
          <w:szCs w:val="24"/>
          <w:highlight w:val="white"/>
        </w:rPr>
      </w:pPr>
      <w:r w:rsidRPr="00746693">
        <w:rPr>
          <w:rFonts w:ascii="Times New Roman" w:hAnsi="Times New Roman" w:cs="Times New Roman"/>
          <w:sz w:val="24"/>
          <w:szCs w:val="24"/>
          <w:highlight w:val="white"/>
        </w:rPr>
        <w:t xml:space="preserve">How motivation of employee can be </w:t>
      </w:r>
      <w:r w:rsidR="006C21A1" w:rsidRPr="00746693">
        <w:rPr>
          <w:rFonts w:ascii="Times New Roman" w:hAnsi="Times New Roman" w:cs="Times New Roman"/>
          <w:sz w:val="24"/>
          <w:szCs w:val="24"/>
          <w:highlight w:val="white"/>
        </w:rPr>
        <w:t>increased?</w:t>
      </w:r>
    </w:p>
    <w:p w:rsidR="00D50985" w:rsidRPr="00037F13" w:rsidRDefault="00FE601F" w:rsidP="00037F13">
      <w:pPr>
        <w:pStyle w:val="Heading1"/>
        <w:rPr>
          <w:highlight w:val="white"/>
        </w:rPr>
      </w:pPr>
      <w:bookmarkStart w:id="5" w:name="_Toc512997396"/>
      <w:r w:rsidRPr="00037F13">
        <w:rPr>
          <w:highlight w:val="white"/>
        </w:rPr>
        <w:t xml:space="preserve">2. </w:t>
      </w:r>
      <w:r w:rsidR="00037F13" w:rsidRPr="00037F13">
        <w:rPr>
          <w:highlight w:val="white"/>
        </w:rPr>
        <w:t>Literature</w:t>
      </w:r>
      <w:r w:rsidR="00587B61" w:rsidRPr="00037F13">
        <w:rPr>
          <w:highlight w:val="white"/>
        </w:rPr>
        <w:t xml:space="preserve"> </w:t>
      </w:r>
      <w:r w:rsidRPr="00037F13">
        <w:rPr>
          <w:highlight w:val="white"/>
        </w:rPr>
        <w:t>review</w:t>
      </w:r>
      <w:bookmarkEnd w:id="5"/>
    </w:p>
    <w:p w:rsidR="00D50985" w:rsidRPr="00746693" w:rsidRDefault="00587B61" w:rsidP="00746693">
      <w:pPr>
        <w:pStyle w:val="Heading2"/>
        <w:rPr>
          <w:highlight w:val="white"/>
        </w:rPr>
      </w:pPr>
      <w:bookmarkStart w:id="6" w:name="_Toc512997397"/>
      <w:r w:rsidRPr="00746693">
        <w:rPr>
          <w:highlight w:val="white"/>
        </w:rPr>
        <w:t>Employee motivation factors</w:t>
      </w:r>
      <w:bookmarkEnd w:id="6"/>
    </w:p>
    <w:p w:rsidR="009626DA" w:rsidRPr="00746693" w:rsidRDefault="00587B61"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The employees need to maintain a two way communication between the workers and management for the development of the work skills of </w:t>
      </w:r>
      <w:r w:rsidR="00E15671" w:rsidRPr="00746693">
        <w:rPr>
          <w:rFonts w:ascii="Times New Roman" w:eastAsia="Times New Roman" w:hAnsi="Times New Roman" w:cs="Times New Roman"/>
          <w:sz w:val="24"/>
          <w:szCs w:val="24"/>
          <w:highlight w:val="white"/>
        </w:rPr>
        <w:t>the</w:t>
      </w:r>
      <w:r w:rsidRPr="00746693">
        <w:rPr>
          <w:rFonts w:ascii="Times New Roman" w:eastAsia="Times New Roman" w:hAnsi="Times New Roman" w:cs="Times New Roman"/>
          <w:sz w:val="24"/>
          <w:szCs w:val="24"/>
          <w:highlight w:val="white"/>
        </w:rPr>
        <w:t xml:space="preserve"> individuals. Each employee needs to </w:t>
      </w:r>
      <w:r w:rsidR="00E15671" w:rsidRPr="00746693">
        <w:rPr>
          <w:rFonts w:ascii="Times New Roman" w:eastAsia="Times New Roman" w:hAnsi="Times New Roman" w:cs="Times New Roman"/>
          <w:sz w:val="24"/>
          <w:szCs w:val="24"/>
          <w:highlight w:val="white"/>
        </w:rPr>
        <w:t>take challenging</w:t>
      </w:r>
      <w:r w:rsidRPr="00746693">
        <w:rPr>
          <w:rFonts w:ascii="Times New Roman" w:eastAsia="Times New Roman" w:hAnsi="Times New Roman" w:cs="Times New Roman"/>
          <w:sz w:val="24"/>
          <w:szCs w:val="24"/>
          <w:highlight w:val="white"/>
        </w:rPr>
        <w:t xml:space="preserve"> </w:t>
      </w:r>
      <w:r w:rsidR="00B32F26" w:rsidRPr="00746693">
        <w:rPr>
          <w:rFonts w:ascii="Times New Roman" w:eastAsia="Times New Roman" w:hAnsi="Times New Roman" w:cs="Times New Roman"/>
          <w:sz w:val="24"/>
          <w:szCs w:val="24"/>
          <w:highlight w:val="white"/>
        </w:rPr>
        <w:t>plans in</w:t>
      </w:r>
      <w:r w:rsidRPr="00746693">
        <w:rPr>
          <w:rFonts w:ascii="Times New Roman" w:eastAsia="Times New Roman" w:hAnsi="Times New Roman" w:cs="Times New Roman"/>
          <w:sz w:val="24"/>
          <w:szCs w:val="24"/>
          <w:highlight w:val="white"/>
        </w:rPr>
        <w:t xml:space="preserve"> order to enhance and accelerate the job productivity. The managers and the higher authority </w:t>
      </w:r>
      <w:r w:rsidR="00B32F26" w:rsidRPr="00746693">
        <w:rPr>
          <w:rFonts w:ascii="Times New Roman" w:eastAsia="Times New Roman" w:hAnsi="Times New Roman" w:cs="Times New Roman"/>
          <w:sz w:val="24"/>
          <w:szCs w:val="24"/>
          <w:highlight w:val="white"/>
        </w:rPr>
        <w:t>need</w:t>
      </w:r>
      <w:r w:rsidRPr="00746693">
        <w:rPr>
          <w:rFonts w:ascii="Times New Roman" w:eastAsia="Times New Roman" w:hAnsi="Times New Roman" w:cs="Times New Roman"/>
          <w:sz w:val="24"/>
          <w:szCs w:val="24"/>
          <w:highlight w:val="white"/>
        </w:rPr>
        <w:t xml:space="preserve"> to make sure about the capacity and capabilities of the employees for </w:t>
      </w:r>
      <w:r w:rsidRPr="00746693">
        <w:rPr>
          <w:rFonts w:ascii="Times New Roman" w:eastAsia="Times New Roman" w:hAnsi="Times New Roman" w:cs="Times New Roman"/>
          <w:sz w:val="24"/>
          <w:szCs w:val="24"/>
          <w:highlight w:val="white"/>
        </w:rPr>
        <w:lastRenderedPageBreak/>
        <w:t xml:space="preserve">giving more opportunities through their individual learning plans. Based on the view </w:t>
      </w:r>
      <w:r w:rsidR="00E15671" w:rsidRPr="00746693">
        <w:rPr>
          <w:rFonts w:ascii="Times New Roman" w:eastAsia="Times New Roman" w:hAnsi="Times New Roman" w:cs="Times New Roman"/>
          <w:sz w:val="24"/>
          <w:szCs w:val="24"/>
          <w:highlight w:val="white"/>
        </w:rPr>
        <w:t xml:space="preserve">of </w:t>
      </w:r>
      <w:proofErr w:type="spellStart"/>
      <w:r w:rsidR="00E15671" w:rsidRPr="00746693">
        <w:rPr>
          <w:rFonts w:ascii="Times New Roman" w:eastAsia="Times New Roman" w:hAnsi="Times New Roman" w:cs="Times New Roman"/>
          <w:color w:val="222222"/>
          <w:sz w:val="24"/>
          <w:szCs w:val="24"/>
          <w:highlight w:val="white"/>
        </w:rPr>
        <w:t>Melis</w:t>
      </w:r>
      <w:proofErr w:type="spellEnd"/>
      <w:r w:rsidRPr="00746693">
        <w:rPr>
          <w:rFonts w:ascii="Times New Roman" w:eastAsia="Times New Roman" w:hAnsi="Times New Roman" w:cs="Times New Roman"/>
          <w:color w:val="222222"/>
          <w:sz w:val="24"/>
          <w:szCs w:val="24"/>
          <w:highlight w:val="white"/>
        </w:rPr>
        <w:t xml:space="preserve"> </w:t>
      </w:r>
      <w:r w:rsidRPr="00746693">
        <w:rPr>
          <w:rFonts w:ascii="Times New Roman" w:eastAsia="Times New Roman" w:hAnsi="Times New Roman" w:cs="Times New Roman"/>
          <w:i/>
          <w:color w:val="222222"/>
          <w:sz w:val="24"/>
          <w:szCs w:val="24"/>
          <w:highlight w:val="white"/>
        </w:rPr>
        <w:t>et al.</w:t>
      </w:r>
      <w:r w:rsidRPr="00746693">
        <w:rPr>
          <w:rFonts w:ascii="Times New Roman" w:eastAsia="Times New Roman" w:hAnsi="Times New Roman" w:cs="Times New Roman"/>
          <w:color w:val="222222"/>
          <w:sz w:val="24"/>
          <w:szCs w:val="24"/>
          <w:highlight w:val="white"/>
        </w:rPr>
        <w:t xml:space="preserve"> (2015 p.68</w:t>
      </w:r>
      <w:r w:rsidRPr="00746693">
        <w:rPr>
          <w:rFonts w:ascii="Times New Roman" w:eastAsia="Times New Roman" w:hAnsi="Times New Roman" w:cs="Times New Roman"/>
          <w:sz w:val="24"/>
          <w:szCs w:val="24"/>
          <w:highlight w:val="white"/>
        </w:rPr>
        <w:t xml:space="preserve">), it also needs to be observed that whether the employees are getting proper salary or incentives or not based on their job profile. </w:t>
      </w:r>
    </w:p>
    <w:p w:rsidR="009626DA" w:rsidRPr="00746693" w:rsidRDefault="009626DA" w:rsidP="00746693">
      <w:pPr>
        <w:pStyle w:val="Normal1"/>
        <w:spacing w:line="360" w:lineRule="auto"/>
        <w:jc w:val="center"/>
        <w:rPr>
          <w:rFonts w:ascii="Times New Roman" w:eastAsia="Times New Roman" w:hAnsi="Times New Roman" w:cs="Times New Roman"/>
          <w:sz w:val="24"/>
          <w:szCs w:val="24"/>
          <w:highlight w:val="white"/>
        </w:rPr>
      </w:pPr>
      <w:r w:rsidRPr="00746693">
        <w:rPr>
          <w:rFonts w:ascii="Times New Roman" w:eastAsia="Times New Roman" w:hAnsi="Times New Roman" w:cs="Times New Roman"/>
          <w:noProof/>
          <w:sz w:val="24"/>
          <w:szCs w:val="24"/>
          <w:lang w:val="en-GB" w:eastAsia="en-GB"/>
        </w:rPr>
        <w:drawing>
          <wp:inline distT="0" distB="0" distL="0" distR="0" wp14:anchorId="7A1B09BD" wp14:editId="7A517FF5">
            <wp:extent cx="5486400" cy="3200400"/>
            <wp:effectExtent l="0" t="57150" r="0" b="952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038C9" w:rsidRPr="00746693" w:rsidRDefault="007038C9" w:rsidP="00746693">
      <w:pPr>
        <w:pStyle w:val="Normal1"/>
        <w:spacing w:line="360" w:lineRule="auto"/>
        <w:jc w:val="center"/>
        <w:rPr>
          <w:rFonts w:ascii="Times New Roman" w:eastAsia="Times New Roman" w:hAnsi="Times New Roman" w:cs="Times New Roman"/>
          <w:b/>
          <w:sz w:val="24"/>
          <w:szCs w:val="24"/>
          <w:highlight w:val="white"/>
        </w:rPr>
      </w:pPr>
      <w:r w:rsidRPr="00746693">
        <w:rPr>
          <w:rFonts w:ascii="Times New Roman" w:eastAsia="Times New Roman" w:hAnsi="Times New Roman" w:cs="Times New Roman"/>
          <w:b/>
          <w:sz w:val="24"/>
          <w:szCs w:val="24"/>
          <w:highlight w:val="white"/>
        </w:rPr>
        <w:t xml:space="preserve">Figure </w:t>
      </w:r>
      <w:r w:rsidR="005F29A3" w:rsidRPr="00746693">
        <w:rPr>
          <w:rFonts w:ascii="Times New Roman" w:eastAsia="Times New Roman" w:hAnsi="Times New Roman" w:cs="Times New Roman"/>
          <w:b/>
          <w:sz w:val="24"/>
          <w:szCs w:val="24"/>
          <w:highlight w:val="white"/>
        </w:rPr>
        <w:t>1</w:t>
      </w:r>
      <w:r w:rsidRPr="00746693">
        <w:rPr>
          <w:rFonts w:ascii="Times New Roman" w:eastAsia="Times New Roman" w:hAnsi="Times New Roman" w:cs="Times New Roman"/>
          <w:b/>
          <w:sz w:val="24"/>
          <w:szCs w:val="24"/>
          <w:highlight w:val="white"/>
        </w:rPr>
        <w:t>: Factors</w:t>
      </w:r>
    </w:p>
    <w:p w:rsidR="007038C9" w:rsidRPr="00746693" w:rsidRDefault="007038C9" w:rsidP="00746693">
      <w:pPr>
        <w:pStyle w:val="Normal1"/>
        <w:spacing w:line="360" w:lineRule="auto"/>
        <w:jc w:val="center"/>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(Source</w:t>
      </w:r>
      <w:r w:rsidR="00184787" w:rsidRPr="00746693">
        <w:rPr>
          <w:rFonts w:ascii="Times New Roman" w:eastAsia="Times New Roman" w:hAnsi="Times New Roman" w:cs="Times New Roman"/>
          <w:sz w:val="24"/>
          <w:szCs w:val="24"/>
          <w:highlight w:val="white"/>
        </w:rPr>
        <w:t xml:space="preserve">: </w:t>
      </w:r>
      <w:r w:rsidR="00184787" w:rsidRPr="00746693">
        <w:rPr>
          <w:rFonts w:ascii="Times New Roman" w:hAnsi="Times New Roman" w:cs="Times New Roman"/>
          <w:color w:val="222222"/>
          <w:sz w:val="24"/>
          <w:szCs w:val="24"/>
          <w:shd w:val="clear" w:color="auto" w:fill="FFFFFF"/>
        </w:rPr>
        <w:t xml:space="preserve">Beynon </w:t>
      </w:r>
      <w:r w:rsidR="00184787" w:rsidRPr="00746693">
        <w:rPr>
          <w:rFonts w:ascii="Times New Roman" w:hAnsi="Times New Roman" w:cs="Times New Roman"/>
          <w:i/>
          <w:color w:val="222222"/>
          <w:sz w:val="24"/>
          <w:szCs w:val="24"/>
          <w:shd w:val="clear" w:color="auto" w:fill="FFFFFF"/>
        </w:rPr>
        <w:t>et al</w:t>
      </w:r>
      <w:r w:rsidR="00184787" w:rsidRPr="00746693">
        <w:rPr>
          <w:rFonts w:ascii="Times New Roman" w:hAnsi="Times New Roman" w:cs="Times New Roman"/>
          <w:color w:val="222222"/>
          <w:sz w:val="24"/>
          <w:szCs w:val="24"/>
          <w:shd w:val="clear" w:color="auto" w:fill="FFFFFF"/>
        </w:rPr>
        <w:t>. 2015</w:t>
      </w:r>
      <w:r w:rsidR="00BD54E7" w:rsidRPr="00746693">
        <w:rPr>
          <w:rFonts w:ascii="Times New Roman" w:hAnsi="Times New Roman" w:cs="Times New Roman"/>
          <w:color w:val="222222"/>
          <w:sz w:val="24"/>
          <w:szCs w:val="24"/>
          <w:shd w:val="clear" w:color="auto" w:fill="FFFFFF"/>
        </w:rPr>
        <w:t xml:space="preserve"> p.142)</w:t>
      </w:r>
    </w:p>
    <w:p w:rsidR="00D50985" w:rsidRPr="00746693" w:rsidRDefault="00587B61"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It is always necessary to recognize an employee and to reward them for their performance. After the recruitment of an </w:t>
      </w:r>
      <w:r w:rsidR="00B32F26" w:rsidRPr="00746693">
        <w:rPr>
          <w:rFonts w:ascii="Times New Roman" w:eastAsia="Times New Roman" w:hAnsi="Times New Roman" w:cs="Times New Roman"/>
          <w:sz w:val="24"/>
          <w:szCs w:val="24"/>
          <w:highlight w:val="white"/>
        </w:rPr>
        <w:t>employee,</w:t>
      </w:r>
      <w:r w:rsidRPr="00746693">
        <w:rPr>
          <w:rFonts w:ascii="Times New Roman" w:eastAsia="Times New Roman" w:hAnsi="Times New Roman" w:cs="Times New Roman"/>
          <w:sz w:val="24"/>
          <w:szCs w:val="24"/>
          <w:highlight w:val="white"/>
        </w:rPr>
        <w:t xml:space="preserve"> the employment </w:t>
      </w:r>
      <w:r w:rsidR="00B32F26" w:rsidRPr="00746693">
        <w:rPr>
          <w:rFonts w:ascii="Times New Roman" w:eastAsia="Times New Roman" w:hAnsi="Times New Roman" w:cs="Times New Roman"/>
          <w:sz w:val="24"/>
          <w:szCs w:val="24"/>
          <w:highlight w:val="white"/>
        </w:rPr>
        <w:t>manager needs</w:t>
      </w:r>
      <w:r w:rsidRPr="00746693">
        <w:rPr>
          <w:rFonts w:ascii="Times New Roman" w:eastAsia="Times New Roman" w:hAnsi="Times New Roman" w:cs="Times New Roman"/>
          <w:sz w:val="24"/>
          <w:szCs w:val="24"/>
          <w:highlight w:val="white"/>
        </w:rPr>
        <w:t xml:space="preserve"> to </w:t>
      </w:r>
      <w:r w:rsidR="001E6DF2" w:rsidRPr="00746693">
        <w:rPr>
          <w:rFonts w:ascii="Times New Roman" w:eastAsia="Times New Roman" w:hAnsi="Times New Roman" w:cs="Times New Roman"/>
          <w:sz w:val="24"/>
          <w:szCs w:val="24"/>
          <w:highlight w:val="white"/>
        </w:rPr>
        <w:t>have</w:t>
      </w:r>
      <w:r w:rsidRPr="00746693">
        <w:rPr>
          <w:rFonts w:ascii="Times New Roman" w:eastAsia="Times New Roman" w:hAnsi="Times New Roman" w:cs="Times New Roman"/>
          <w:sz w:val="24"/>
          <w:szCs w:val="24"/>
          <w:highlight w:val="white"/>
        </w:rPr>
        <w:t xml:space="preserve"> trust on each employee so that they can reshape the work in a successful manner without any </w:t>
      </w:r>
      <w:r w:rsidR="001E6DF2" w:rsidRPr="00746693">
        <w:rPr>
          <w:rFonts w:ascii="Times New Roman" w:eastAsia="Times New Roman" w:hAnsi="Times New Roman" w:cs="Times New Roman"/>
          <w:sz w:val="24"/>
          <w:szCs w:val="24"/>
          <w:highlight w:val="white"/>
        </w:rPr>
        <w:t>issue</w:t>
      </w:r>
      <w:r w:rsidRPr="00746693">
        <w:rPr>
          <w:rFonts w:ascii="Times New Roman" w:eastAsia="Times New Roman" w:hAnsi="Times New Roman" w:cs="Times New Roman"/>
          <w:sz w:val="24"/>
          <w:szCs w:val="24"/>
          <w:highlight w:val="white"/>
        </w:rPr>
        <w:t xml:space="preserve">. </w:t>
      </w:r>
      <w:r w:rsidR="00081D50" w:rsidRPr="00746693">
        <w:rPr>
          <w:rFonts w:ascii="Times New Roman" w:eastAsia="Times New Roman" w:hAnsi="Times New Roman" w:cs="Times New Roman"/>
          <w:sz w:val="24"/>
          <w:szCs w:val="24"/>
          <w:highlight w:val="white"/>
        </w:rPr>
        <w:t>E</w:t>
      </w:r>
      <w:r w:rsidRPr="00746693">
        <w:rPr>
          <w:rFonts w:ascii="Times New Roman" w:eastAsia="Times New Roman" w:hAnsi="Times New Roman" w:cs="Times New Roman"/>
          <w:sz w:val="24"/>
          <w:szCs w:val="24"/>
          <w:highlight w:val="white"/>
        </w:rPr>
        <w:t>very employee need</w:t>
      </w:r>
      <w:r w:rsidR="00F17F63" w:rsidRPr="00746693">
        <w:rPr>
          <w:rFonts w:ascii="Times New Roman" w:eastAsia="Times New Roman" w:hAnsi="Times New Roman" w:cs="Times New Roman"/>
          <w:sz w:val="24"/>
          <w:szCs w:val="24"/>
          <w:highlight w:val="white"/>
        </w:rPr>
        <w:t>s</w:t>
      </w:r>
      <w:r w:rsidRPr="00746693">
        <w:rPr>
          <w:rFonts w:ascii="Times New Roman" w:eastAsia="Times New Roman" w:hAnsi="Times New Roman" w:cs="Times New Roman"/>
          <w:sz w:val="24"/>
          <w:szCs w:val="24"/>
          <w:highlight w:val="white"/>
        </w:rPr>
        <w:t xml:space="preserve"> to maintain a daily report on the basis of their daily project works </w:t>
      </w:r>
      <w:r w:rsidR="00F17F63" w:rsidRPr="00746693">
        <w:rPr>
          <w:rFonts w:ascii="Times New Roman" w:eastAsia="Times New Roman" w:hAnsi="Times New Roman" w:cs="Times New Roman"/>
          <w:sz w:val="24"/>
          <w:szCs w:val="24"/>
          <w:highlight w:val="white"/>
        </w:rPr>
        <w:t xml:space="preserve">scheduled </w:t>
      </w:r>
      <w:r w:rsidRPr="00746693">
        <w:rPr>
          <w:rFonts w:ascii="Times New Roman" w:eastAsia="Times New Roman" w:hAnsi="Times New Roman" w:cs="Times New Roman"/>
          <w:sz w:val="24"/>
          <w:szCs w:val="24"/>
          <w:highlight w:val="white"/>
        </w:rPr>
        <w:t xml:space="preserve">to increase the business benefits. </w:t>
      </w:r>
    </w:p>
    <w:p w:rsidR="00D50985" w:rsidRPr="00746693" w:rsidRDefault="00587B61" w:rsidP="00746693">
      <w:pPr>
        <w:pStyle w:val="Heading1"/>
        <w:rPr>
          <w:highlight w:val="white"/>
        </w:rPr>
      </w:pPr>
      <w:bookmarkStart w:id="7" w:name="_Toc512997398"/>
      <w:r w:rsidRPr="00746693">
        <w:rPr>
          <w:highlight w:val="white"/>
        </w:rPr>
        <w:t>Knowledge and   understanding of the subject</w:t>
      </w:r>
      <w:bookmarkEnd w:id="7"/>
    </w:p>
    <w:p w:rsidR="00D50985" w:rsidRPr="00746693" w:rsidRDefault="00B32F26" w:rsidP="00746693">
      <w:pPr>
        <w:pStyle w:val="Heading2"/>
        <w:rPr>
          <w:highlight w:val="white"/>
        </w:rPr>
      </w:pPr>
      <w:bookmarkStart w:id="8" w:name="_Toc512997399"/>
      <w:r w:rsidRPr="00746693">
        <w:rPr>
          <w:highlight w:val="white"/>
        </w:rPr>
        <w:t>Remuneration concept</w:t>
      </w:r>
      <w:bookmarkEnd w:id="8"/>
    </w:p>
    <w:p w:rsidR="004B4EFF" w:rsidRPr="00746693" w:rsidRDefault="00587B61"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The remuneration of an employee refers to the reward or </w:t>
      </w:r>
      <w:r w:rsidR="00B32F26" w:rsidRPr="00746693">
        <w:rPr>
          <w:rFonts w:ascii="Times New Roman" w:eastAsia="Times New Roman" w:hAnsi="Times New Roman" w:cs="Times New Roman"/>
          <w:sz w:val="24"/>
          <w:szCs w:val="24"/>
          <w:highlight w:val="white"/>
        </w:rPr>
        <w:t>honors</w:t>
      </w:r>
      <w:r w:rsidRPr="00746693">
        <w:rPr>
          <w:rFonts w:ascii="Times New Roman" w:eastAsia="Times New Roman" w:hAnsi="Times New Roman" w:cs="Times New Roman"/>
          <w:sz w:val="24"/>
          <w:szCs w:val="24"/>
          <w:highlight w:val="white"/>
        </w:rPr>
        <w:t xml:space="preserve"> an employee on the basis of the work projects and the performances. The remuneration </w:t>
      </w:r>
      <w:r w:rsidR="00037477" w:rsidRPr="00746693">
        <w:rPr>
          <w:rFonts w:ascii="Times New Roman" w:eastAsia="Times New Roman" w:hAnsi="Times New Roman" w:cs="Times New Roman"/>
          <w:sz w:val="24"/>
          <w:szCs w:val="24"/>
          <w:highlight w:val="white"/>
        </w:rPr>
        <w:t xml:space="preserve">is </w:t>
      </w:r>
      <w:r w:rsidRPr="00746693">
        <w:rPr>
          <w:rFonts w:ascii="Times New Roman" w:eastAsia="Times New Roman" w:hAnsi="Times New Roman" w:cs="Times New Roman"/>
          <w:sz w:val="24"/>
          <w:szCs w:val="24"/>
          <w:highlight w:val="white"/>
        </w:rPr>
        <w:t xml:space="preserve">used to enhance the concentration and </w:t>
      </w:r>
      <w:r w:rsidR="00B32F26" w:rsidRPr="00746693">
        <w:rPr>
          <w:rFonts w:ascii="Times New Roman" w:eastAsia="Times New Roman" w:hAnsi="Times New Roman" w:cs="Times New Roman"/>
          <w:sz w:val="24"/>
          <w:szCs w:val="24"/>
          <w:highlight w:val="white"/>
        </w:rPr>
        <w:t>attraction of</w:t>
      </w:r>
      <w:r w:rsidRPr="00746693">
        <w:rPr>
          <w:rFonts w:ascii="Times New Roman" w:eastAsia="Times New Roman" w:hAnsi="Times New Roman" w:cs="Times New Roman"/>
          <w:sz w:val="24"/>
          <w:szCs w:val="24"/>
          <w:highlight w:val="white"/>
        </w:rPr>
        <w:t xml:space="preserve"> an employee to perform a job with </w:t>
      </w:r>
      <w:r w:rsidR="00FC7388" w:rsidRPr="00746693">
        <w:rPr>
          <w:rFonts w:ascii="Times New Roman" w:eastAsia="Times New Roman" w:hAnsi="Times New Roman" w:cs="Times New Roman"/>
          <w:sz w:val="24"/>
          <w:szCs w:val="24"/>
          <w:highlight w:val="white"/>
        </w:rPr>
        <w:t xml:space="preserve">enhanced </w:t>
      </w:r>
      <w:proofErr w:type="spellStart"/>
      <w:r w:rsidR="00FC7388" w:rsidRPr="00746693">
        <w:rPr>
          <w:rFonts w:ascii="Times New Roman" w:eastAsia="Times New Roman" w:hAnsi="Times New Roman" w:cs="Times New Roman"/>
          <w:sz w:val="24"/>
          <w:szCs w:val="24"/>
          <w:highlight w:val="white"/>
        </w:rPr>
        <w:t>organisational</w:t>
      </w:r>
      <w:proofErr w:type="spellEnd"/>
      <w:r w:rsidR="00FC7388" w:rsidRPr="00746693">
        <w:rPr>
          <w:rFonts w:ascii="Times New Roman" w:eastAsia="Times New Roman" w:hAnsi="Times New Roman" w:cs="Times New Roman"/>
          <w:sz w:val="24"/>
          <w:szCs w:val="24"/>
          <w:highlight w:val="white"/>
        </w:rPr>
        <w:t xml:space="preserve"> </w:t>
      </w:r>
      <w:r w:rsidRPr="00746693">
        <w:rPr>
          <w:rFonts w:ascii="Times New Roman" w:eastAsia="Times New Roman" w:hAnsi="Times New Roman" w:cs="Times New Roman"/>
          <w:sz w:val="24"/>
          <w:szCs w:val="24"/>
          <w:highlight w:val="white"/>
        </w:rPr>
        <w:t xml:space="preserve">efficiency. The remuneration method </w:t>
      </w:r>
      <w:r w:rsidR="00C143B7" w:rsidRPr="00746693">
        <w:rPr>
          <w:rFonts w:ascii="Times New Roman" w:eastAsia="Times New Roman" w:hAnsi="Times New Roman" w:cs="Times New Roman"/>
          <w:sz w:val="24"/>
          <w:szCs w:val="24"/>
          <w:highlight w:val="white"/>
        </w:rPr>
        <w:t xml:space="preserve">is required </w:t>
      </w:r>
      <w:r w:rsidRPr="00746693">
        <w:rPr>
          <w:rFonts w:ascii="Times New Roman" w:eastAsia="Times New Roman" w:hAnsi="Times New Roman" w:cs="Times New Roman"/>
          <w:sz w:val="24"/>
          <w:szCs w:val="24"/>
          <w:highlight w:val="white"/>
        </w:rPr>
        <w:t xml:space="preserve">to be divided in to two </w:t>
      </w:r>
      <w:r w:rsidR="00B32F26" w:rsidRPr="00746693">
        <w:rPr>
          <w:rFonts w:ascii="Times New Roman" w:eastAsia="Times New Roman" w:hAnsi="Times New Roman" w:cs="Times New Roman"/>
          <w:sz w:val="24"/>
          <w:szCs w:val="24"/>
          <w:highlight w:val="white"/>
        </w:rPr>
        <w:t>methods;</w:t>
      </w:r>
      <w:r w:rsidRPr="00746693">
        <w:rPr>
          <w:rFonts w:ascii="Times New Roman" w:eastAsia="Times New Roman" w:hAnsi="Times New Roman" w:cs="Times New Roman"/>
          <w:sz w:val="24"/>
          <w:szCs w:val="24"/>
          <w:highlight w:val="white"/>
        </w:rPr>
        <w:t xml:space="preserve"> one is time rate ‘method and another is piece rate method. </w:t>
      </w:r>
    </w:p>
    <w:p w:rsidR="004B4EFF" w:rsidRPr="00746693" w:rsidRDefault="004B4EFF" w:rsidP="00746693">
      <w:pPr>
        <w:pStyle w:val="Normal1"/>
        <w:spacing w:line="360" w:lineRule="auto"/>
        <w:jc w:val="center"/>
        <w:rPr>
          <w:rFonts w:ascii="Times New Roman" w:eastAsia="Times New Roman" w:hAnsi="Times New Roman" w:cs="Times New Roman"/>
          <w:sz w:val="24"/>
          <w:szCs w:val="24"/>
          <w:highlight w:val="white"/>
        </w:rPr>
      </w:pPr>
      <w:r w:rsidRPr="00746693">
        <w:rPr>
          <w:rFonts w:ascii="Times New Roman" w:eastAsia="Times New Roman" w:hAnsi="Times New Roman" w:cs="Times New Roman"/>
          <w:noProof/>
          <w:sz w:val="24"/>
          <w:szCs w:val="24"/>
          <w:lang w:val="en-GB" w:eastAsia="en-GB"/>
        </w:rPr>
        <w:lastRenderedPageBreak/>
        <w:drawing>
          <wp:inline distT="0" distB="0" distL="0" distR="0" wp14:anchorId="23A6D437" wp14:editId="5227FF59">
            <wp:extent cx="5106009" cy="2774061"/>
            <wp:effectExtent l="0" t="0" r="0" b="2667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693083" w:rsidRPr="00746693" w:rsidRDefault="005F29A3" w:rsidP="00746693">
      <w:pPr>
        <w:pStyle w:val="Normal1"/>
        <w:spacing w:line="360" w:lineRule="auto"/>
        <w:jc w:val="center"/>
        <w:rPr>
          <w:rFonts w:ascii="Times New Roman" w:eastAsia="Times New Roman" w:hAnsi="Times New Roman" w:cs="Times New Roman"/>
          <w:b/>
          <w:sz w:val="24"/>
          <w:szCs w:val="24"/>
          <w:highlight w:val="white"/>
        </w:rPr>
      </w:pPr>
      <w:r w:rsidRPr="00746693">
        <w:rPr>
          <w:rFonts w:ascii="Times New Roman" w:eastAsia="Times New Roman" w:hAnsi="Times New Roman" w:cs="Times New Roman"/>
          <w:b/>
          <w:sz w:val="24"/>
          <w:szCs w:val="24"/>
          <w:highlight w:val="white"/>
        </w:rPr>
        <w:t>Figure 2: Remuneration</w:t>
      </w:r>
    </w:p>
    <w:p w:rsidR="005F29A3" w:rsidRPr="00746693" w:rsidRDefault="005F29A3" w:rsidP="00746693">
      <w:pPr>
        <w:pStyle w:val="Normal1"/>
        <w:spacing w:before="240" w:line="360" w:lineRule="auto"/>
        <w:jc w:val="center"/>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w:t>
      </w:r>
      <w:r w:rsidR="00862462" w:rsidRPr="00746693">
        <w:rPr>
          <w:rFonts w:ascii="Times New Roman" w:eastAsia="Times New Roman" w:hAnsi="Times New Roman" w:cs="Times New Roman"/>
          <w:sz w:val="24"/>
          <w:szCs w:val="24"/>
          <w:highlight w:val="white"/>
        </w:rPr>
        <w:t>Source:</w:t>
      </w:r>
      <w:r w:rsidR="00A50B1B" w:rsidRPr="00746693">
        <w:rPr>
          <w:rFonts w:ascii="Times New Roman" w:hAnsi="Times New Roman" w:cs="Times New Roman"/>
          <w:color w:val="222222"/>
          <w:sz w:val="24"/>
          <w:szCs w:val="24"/>
          <w:shd w:val="clear" w:color="auto" w:fill="FFFFFF"/>
        </w:rPr>
        <w:t xml:space="preserve"> </w:t>
      </w:r>
      <w:proofErr w:type="spellStart"/>
      <w:r w:rsidR="00A50B1B" w:rsidRPr="00746693">
        <w:rPr>
          <w:rFonts w:ascii="Times New Roman" w:hAnsi="Times New Roman" w:cs="Times New Roman"/>
          <w:color w:val="222222"/>
          <w:sz w:val="24"/>
          <w:szCs w:val="24"/>
          <w:shd w:val="clear" w:color="auto" w:fill="FFFFFF"/>
        </w:rPr>
        <w:t>Mikkelsen</w:t>
      </w:r>
      <w:proofErr w:type="spellEnd"/>
      <w:r w:rsidR="00A50B1B" w:rsidRPr="00746693">
        <w:rPr>
          <w:rFonts w:ascii="Times New Roman" w:hAnsi="Times New Roman" w:cs="Times New Roman"/>
          <w:color w:val="222222"/>
          <w:sz w:val="24"/>
          <w:szCs w:val="24"/>
          <w:shd w:val="clear" w:color="auto" w:fill="FFFFFF"/>
        </w:rPr>
        <w:t xml:space="preserve"> </w:t>
      </w:r>
      <w:r w:rsidR="00A50B1B" w:rsidRPr="00746693">
        <w:rPr>
          <w:rFonts w:ascii="Times New Roman" w:hAnsi="Times New Roman" w:cs="Times New Roman"/>
          <w:i/>
          <w:color w:val="222222"/>
          <w:sz w:val="24"/>
          <w:szCs w:val="24"/>
          <w:shd w:val="clear" w:color="auto" w:fill="FFFFFF"/>
        </w:rPr>
        <w:t>et al.</w:t>
      </w:r>
      <w:r w:rsidR="00862462" w:rsidRPr="00746693">
        <w:rPr>
          <w:rFonts w:ascii="Times New Roman" w:hAnsi="Times New Roman" w:cs="Times New Roman"/>
          <w:color w:val="222222"/>
          <w:sz w:val="24"/>
          <w:szCs w:val="24"/>
          <w:shd w:val="clear" w:color="auto" w:fill="FFFFFF"/>
        </w:rPr>
        <w:t xml:space="preserve"> 2017</w:t>
      </w:r>
      <w:r w:rsidR="00A50B1B" w:rsidRPr="00746693">
        <w:rPr>
          <w:rFonts w:ascii="Times New Roman" w:hAnsi="Times New Roman" w:cs="Times New Roman"/>
          <w:color w:val="222222"/>
          <w:sz w:val="24"/>
          <w:szCs w:val="24"/>
          <w:shd w:val="clear" w:color="auto" w:fill="FFFFFF"/>
        </w:rPr>
        <w:t xml:space="preserve"> p.18</w:t>
      </w:r>
      <w:r w:rsidR="00862462" w:rsidRPr="00746693">
        <w:rPr>
          <w:rFonts w:ascii="Times New Roman" w:hAnsi="Times New Roman" w:cs="Times New Roman"/>
          <w:color w:val="222222"/>
          <w:sz w:val="24"/>
          <w:szCs w:val="24"/>
          <w:shd w:val="clear" w:color="auto" w:fill="FFFFFF"/>
        </w:rPr>
        <w:t>5)</w:t>
      </w:r>
    </w:p>
    <w:p w:rsidR="005F29A3" w:rsidRPr="00746693" w:rsidRDefault="005F29A3" w:rsidP="00746693">
      <w:pPr>
        <w:pStyle w:val="Normal1"/>
        <w:spacing w:line="360" w:lineRule="auto"/>
        <w:jc w:val="center"/>
        <w:rPr>
          <w:rFonts w:ascii="Times New Roman" w:eastAsia="Times New Roman" w:hAnsi="Times New Roman" w:cs="Times New Roman"/>
          <w:sz w:val="24"/>
          <w:szCs w:val="24"/>
          <w:highlight w:val="white"/>
        </w:rPr>
      </w:pPr>
    </w:p>
    <w:p w:rsidR="00D50985" w:rsidRPr="00746693" w:rsidRDefault="00587B61"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As opined by </w:t>
      </w:r>
      <w:proofErr w:type="spellStart"/>
      <w:r w:rsidRPr="00746693">
        <w:rPr>
          <w:rFonts w:ascii="Times New Roman" w:eastAsia="Times New Roman" w:hAnsi="Times New Roman" w:cs="Times New Roman"/>
          <w:color w:val="222222"/>
          <w:sz w:val="24"/>
          <w:szCs w:val="24"/>
          <w:highlight w:val="white"/>
        </w:rPr>
        <w:t>Mikkelsen</w:t>
      </w:r>
      <w:proofErr w:type="spellEnd"/>
      <w:r w:rsidRPr="00746693">
        <w:rPr>
          <w:rFonts w:ascii="Times New Roman" w:eastAsia="Times New Roman" w:hAnsi="Times New Roman" w:cs="Times New Roman"/>
          <w:i/>
          <w:color w:val="222222"/>
          <w:sz w:val="24"/>
          <w:szCs w:val="24"/>
          <w:highlight w:val="white"/>
        </w:rPr>
        <w:t xml:space="preserve"> et al.</w:t>
      </w:r>
      <w:r w:rsidRPr="00746693">
        <w:rPr>
          <w:rFonts w:ascii="Times New Roman" w:eastAsia="Times New Roman" w:hAnsi="Times New Roman" w:cs="Times New Roman"/>
          <w:color w:val="222222"/>
          <w:sz w:val="24"/>
          <w:szCs w:val="24"/>
          <w:highlight w:val="white"/>
        </w:rPr>
        <w:t xml:space="preserve"> (2017 p.185)</w:t>
      </w:r>
      <w:r w:rsidR="00DC289F" w:rsidRPr="00746693">
        <w:rPr>
          <w:rFonts w:ascii="Times New Roman" w:eastAsia="Times New Roman" w:hAnsi="Times New Roman" w:cs="Times New Roman"/>
          <w:color w:val="222222"/>
          <w:sz w:val="24"/>
          <w:szCs w:val="24"/>
          <w:highlight w:val="white"/>
        </w:rPr>
        <w:t xml:space="preserve"> u</w:t>
      </w:r>
      <w:r w:rsidR="00437CE7" w:rsidRPr="00746693">
        <w:rPr>
          <w:rFonts w:ascii="Times New Roman" w:eastAsia="Times New Roman" w:hAnsi="Times New Roman" w:cs="Times New Roman"/>
          <w:sz w:val="24"/>
          <w:szCs w:val="24"/>
          <w:highlight w:val="white"/>
        </w:rPr>
        <w:t>nder the time rate method</w:t>
      </w:r>
      <w:r w:rsidRPr="00746693">
        <w:rPr>
          <w:rFonts w:ascii="Times New Roman" w:eastAsia="Times New Roman" w:hAnsi="Times New Roman" w:cs="Times New Roman"/>
          <w:sz w:val="24"/>
          <w:szCs w:val="24"/>
          <w:highlight w:val="white"/>
        </w:rPr>
        <w:t xml:space="preserve">, the remuneration of an employee  needs to be fixed from the very beginning on the basis of their daily, weekly or monthly working hours irrespective of their outputs. </w:t>
      </w:r>
      <w:r w:rsidR="00622EF5" w:rsidRPr="00746693">
        <w:rPr>
          <w:rFonts w:ascii="Times New Roman" w:eastAsia="Times New Roman" w:hAnsi="Times New Roman" w:cs="Times New Roman"/>
          <w:sz w:val="24"/>
          <w:szCs w:val="24"/>
          <w:highlight w:val="white"/>
        </w:rPr>
        <w:t>Primarily</w:t>
      </w:r>
      <w:r w:rsidRPr="00746693">
        <w:rPr>
          <w:rFonts w:ascii="Times New Roman" w:eastAsia="Times New Roman" w:hAnsi="Times New Roman" w:cs="Times New Roman"/>
          <w:sz w:val="24"/>
          <w:szCs w:val="24"/>
          <w:highlight w:val="white"/>
        </w:rPr>
        <w:t xml:space="preserve"> it leads to the minimum wastage and maximum production as the employee gets very much focused </w:t>
      </w:r>
      <w:r w:rsidR="00DC0477" w:rsidRPr="00746693">
        <w:rPr>
          <w:rFonts w:ascii="Times New Roman" w:eastAsia="Times New Roman" w:hAnsi="Times New Roman" w:cs="Times New Roman"/>
          <w:sz w:val="24"/>
          <w:szCs w:val="24"/>
          <w:highlight w:val="white"/>
        </w:rPr>
        <w:t>on</w:t>
      </w:r>
      <w:r w:rsidRPr="00746693">
        <w:rPr>
          <w:rFonts w:ascii="Times New Roman" w:eastAsia="Times New Roman" w:hAnsi="Times New Roman" w:cs="Times New Roman"/>
          <w:sz w:val="24"/>
          <w:szCs w:val="24"/>
          <w:highlight w:val="white"/>
        </w:rPr>
        <w:t xml:space="preserve"> their job profile after knowing the remuneration of their salary. Another piece rate method </w:t>
      </w:r>
      <w:r w:rsidR="00DC0477" w:rsidRPr="00746693">
        <w:rPr>
          <w:rFonts w:ascii="Times New Roman" w:eastAsia="Times New Roman" w:hAnsi="Times New Roman" w:cs="Times New Roman"/>
          <w:sz w:val="24"/>
          <w:szCs w:val="24"/>
          <w:highlight w:val="white"/>
        </w:rPr>
        <w:t xml:space="preserve">is </w:t>
      </w:r>
      <w:r w:rsidRPr="00746693">
        <w:rPr>
          <w:rFonts w:ascii="Times New Roman" w:eastAsia="Times New Roman" w:hAnsi="Times New Roman" w:cs="Times New Roman"/>
          <w:sz w:val="24"/>
          <w:szCs w:val="24"/>
          <w:highlight w:val="white"/>
        </w:rPr>
        <w:t xml:space="preserve">based on the method of </w:t>
      </w:r>
      <w:r w:rsidR="0061443F" w:rsidRPr="00746693">
        <w:rPr>
          <w:rFonts w:ascii="Times New Roman" w:eastAsia="Times New Roman" w:hAnsi="Times New Roman" w:cs="Times New Roman"/>
          <w:sz w:val="24"/>
          <w:szCs w:val="24"/>
          <w:highlight w:val="white"/>
        </w:rPr>
        <w:t>compensation in</w:t>
      </w:r>
      <w:r w:rsidRPr="00746693">
        <w:rPr>
          <w:rFonts w:ascii="Times New Roman" w:eastAsia="Times New Roman" w:hAnsi="Times New Roman" w:cs="Times New Roman"/>
          <w:sz w:val="24"/>
          <w:szCs w:val="24"/>
          <w:highlight w:val="white"/>
        </w:rPr>
        <w:t xml:space="preserve"> which remuneration needs to be paid on the basis of the units of the pieces of the products pro</w:t>
      </w:r>
      <w:r w:rsidR="00DC0477" w:rsidRPr="00746693">
        <w:rPr>
          <w:rFonts w:ascii="Times New Roman" w:eastAsia="Times New Roman" w:hAnsi="Times New Roman" w:cs="Times New Roman"/>
          <w:sz w:val="24"/>
          <w:szCs w:val="24"/>
          <w:highlight w:val="white"/>
        </w:rPr>
        <w:t>cured</w:t>
      </w:r>
      <w:r w:rsidRPr="00746693">
        <w:rPr>
          <w:rFonts w:ascii="Times New Roman" w:eastAsia="Times New Roman" w:hAnsi="Times New Roman" w:cs="Times New Roman"/>
          <w:sz w:val="24"/>
          <w:szCs w:val="24"/>
          <w:highlight w:val="white"/>
        </w:rPr>
        <w:t xml:space="preserve"> by </w:t>
      </w:r>
      <w:r w:rsidR="00B9584B" w:rsidRPr="00746693">
        <w:rPr>
          <w:rFonts w:ascii="Times New Roman" w:eastAsia="Times New Roman" w:hAnsi="Times New Roman" w:cs="Times New Roman"/>
          <w:sz w:val="24"/>
          <w:szCs w:val="24"/>
          <w:highlight w:val="white"/>
        </w:rPr>
        <w:t>the employee</w:t>
      </w:r>
      <w:r w:rsidRPr="00746693">
        <w:rPr>
          <w:rFonts w:ascii="Times New Roman" w:eastAsia="Times New Roman" w:hAnsi="Times New Roman" w:cs="Times New Roman"/>
          <w:sz w:val="24"/>
          <w:szCs w:val="24"/>
          <w:highlight w:val="white"/>
        </w:rPr>
        <w:t xml:space="preserve">. </w:t>
      </w:r>
      <w:r w:rsidR="0061443F" w:rsidRPr="00746693">
        <w:rPr>
          <w:rFonts w:ascii="Times New Roman" w:eastAsia="Times New Roman" w:hAnsi="Times New Roman" w:cs="Times New Roman"/>
          <w:sz w:val="24"/>
          <w:szCs w:val="24"/>
          <w:highlight w:val="white"/>
        </w:rPr>
        <w:t xml:space="preserve"> </w:t>
      </w:r>
    </w:p>
    <w:p w:rsidR="00D50985" w:rsidRPr="00746693" w:rsidRDefault="00587B61" w:rsidP="00746693">
      <w:pPr>
        <w:pStyle w:val="Heading2"/>
        <w:rPr>
          <w:highlight w:val="white"/>
        </w:rPr>
      </w:pPr>
      <w:bookmarkStart w:id="9" w:name="_Toc512997400"/>
      <w:r w:rsidRPr="00746693">
        <w:rPr>
          <w:highlight w:val="white"/>
        </w:rPr>
        <w:t>Impact of remuneration on employee performance</w:t>
      </w:r>
      <w:bookmarkEnd w:id="9"/>
    </w:p>
    <w:p w:rsidR="00D50985" w:rsidRPr="00746693" w:rsidRDefault="00587B61"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The proper and successful remuneration process among worker and the staff help to concentrate and focus on the respective job works and thus it may help in the enhancement of the production of the products. The remuneration process helps the employees to be more productive on the benefits of the company. The compensational remuneration may be very effective in the long term production such as promotion. It may help in enhancing the higher cost of the production. The compensational remuneration also improves the efficiency of an </w:t>
      </w:r>
      <w:r w:rsidR="0061443F" w:rsidRPr="00746693">
        <w:rPr>
          <w:rFonts w:ascii="Times New Roman" w:eastAsia="Times New Roman" w:hAnsi="Times New Roman" w:cs="Times New Roman"/>
          <w:sz w:val="24"/>
          <w:szCs w:val="24"/>
          <w:highlight w:val="white"/>
        </w:rPr>
        <w:t>employee</w:t>
      </w:r>
      <w:r w:rsidRPr="00746693">
        <w:rPr>
          <w:rFonts w:ascii="Times New Roman" w:eastAsia="Times New Roman" w:hAnsi="Times New Roman" w:cs="Times New Roman"/>
          <w:sz w:val="24"/>
          <w:szCs w:val="24"/>
          <w:highlight w:val="white"/>
        </w:rPr>
        <w:t xml:space="preserve"> as the payment of an employee directly linked to the work effort of that individual. On the basis of </w:t>
      </w:r>
      <w:r w:rsidRPr="00746693">
        <w:rPr>
          <w:rFonts w:ascii="Times New Roman" w:eastAsia="Times New Roman" w:hAnsi="Times New Roman" w:cs="Times New Roman"/>
          <w:color w:val="222222"/>
          <w:sz w:val="24"/>
          <w:szCs w:val="24"/>
          <w:highlight w:val="white"/>
        </w:rPr>
        <w:t>Beynon</w:t>
      </w:r>
      <w:r w:rsidRPr="00746693">
        <w:rPr>
          <w:rFonts w:ascii="Times New Roman" w:eastAsia="Times New Roman" w:hAnsi="Times New Roman" w:cs="Times New Roman"/>
          <w:i/>
          <w:color w:val="222222"/>
          <w:sz w:val="24"/>
          <w:szCs w:val="24"/>
          <w:highlight w:val="white"/>
        </w:rPr>
        <w:t xml:space="preserve"> et al. </w:t>
      </w:r>
      <w:r w:rsidRPr="00746693">
        <w:rPr>
          <w:rFonts w:ascii="Times New Roman" w:eastAsia="Times New Roman" w:hAnsi="Times New Roman" w:cs="Times New Roman"/>
          <w:color w:val="222222"/>
          <w:sz w:val="24"/>
          <w:szCs w:val="24"/>
          <w:highlight w:val="white"/>
        </w:rPr>
        <w:t>2015 p.145)</w:t>
      </w:r>
      <w:r w:rsidR="0009618F" w:rsidRPr="00746693">
        <w:rPr>
          <w:rFonts w:ascii="Times New Roman" w:eastAsia="Times New Roman" w:hAnsi="Times New Roman" w:cs="Times New Roman"/>
          <w:sz w:val="24"/>
          <w:szCs w:val="24"/>
          <w:highlight w:val="white"/>
        </w:rPr>
        <w:t xml:space="preserve">, </w:t>
      </w:r>
      <w:r w:rsidR="0058368E" w:rsidRPr="00746693">
        <w:rPr>
          <w:rFonts w:ascii="Times New Roman" w:eastAsia="Times New Roman" w:hAnsi="Times New Roman" w:cs="Times New Roman"/>
          <w:sz w:val="24"/>
          <w:szCs w:val="24"/>
          <w:highlight w:val="white"/>
        </w:rPr>
        <w:t>the</w:t>
      </w:r>
      <w:r w:rsidRPr="00746693">
        <w:rPr>
          <w:rFonts w:ascii="Times New Roman" w:eastAsia="Times New Roman" w:hAnsi="Times New Roman" w:cs="Times New Roman"/>
          <w:sz w:val="24"/>
          <w:szCs w:val="24"/>
          <w:highlight w:val="white"/>
        </w:rPr>
        <w:t xml:space="preserve"> greater work efficiency among the employees used to enhance the </w:t>
      </w:r>
      <w:proofErr w:type="spellStart"/>
      <w:r w:rsidRPr="00746693">
        <w:rPr>
          <w:rFonts w:ascii="Times New Roman" w:eastAsia="Times New Roman" w:hAnsi="Times New Roman" w:cs="Times New Roman"/>
          <w:sz w:val="24"/>
          <w:szCs w:val="24"/>
          <w:highlight w:val="white"/>
        </w:rPr>
        <w:t>self confident</w:t>
      </w:r>
      <w:proofErr w:type="spellEnd"/>
      <w:r w:rsidRPr="00746693">
        <w:rPr>
          <w:rFonts w:ascii="Times New Roman" w:eastAsia="Times New Roman" w:hAnsi="Times New Roman" w:cs="Times New Roman"/>
          <w:sz w:val="24"/>
          <w:szCs w:val="24"/>
          <w:highlight w:val="white"/>
        </w:rPr>
        <w:t xml:space="preserve"> </w:t>
      </w:r>
      <w:r w:rsidRPr="00746693">
        <w:rPr>
          <w:rFonts w:ascii="Times New Roman" w:eastAsia="Times New Roman" w:hAnsi="Times New Roman" w:cs="Times New Roman"/>
          <w:sz w:val="24"/>
          <w:szCs w:val="24"/>
          <w:highlight w:val="white"/>
        </w:rPr>
        <w:lastRenderedPageBreak/>
        <w:t xml:space="preserve">among the employees about their job </w:t>
      </w:r>
      <w:r w:rsidR="0058368E" w:rsidRPr="00746693">
        <w:rPr>
          <w:rFonts w:ascii="Times New Roman" w:eastAsia="Times New Roman" w:hAnsi="Times New Roman" w:cs="Times New Roman"/>
          <w:sz w:val="24"/>
          <w:szCs w:val="24"/>
          <w:highlight w:val="white"/>
        </w:rPr>
        <w:t>profile. However</w:t>
      </w:r>
      <w:r w:rsidRPr="00746693">
        <w:rPr>
          <w:rFonts w:ascii="Times New Roman" w:eastAsia="Times New Roman" w:hAnsi="Times New Roman" w:cs="Times New Roman"/>
          <w:sz w:val="24"/>
          <w:szCs w:val="24"/>
          <w:highlight w:val="white"/>
        </w:rPr>
        <w:t xml:space="preserve">, sometimes the compensation remuneration used to face some problems regarding the benefits of the company. Compensational remuneration leads to the deterioration of the work quality of the other rest employees who are not getting any </w:t>
      </w:r>
      <w:r w:rsidR="0009618F" w:rsidRPr="00746693">
        <w:rPr>
          <w:rFonts w:ascii="Times New Roman" w:eastAsia="Times New Roman" w:hAnsi="Times New Roman" w:cs="Times New Roman"/>
          <w:sz w:val="24"/>
          <w:szCs w:val="24"/>
          <w:highlight w:val="white"/>
        </w:rPr>
        <w:t>compensational</w:t>
      </w:r>
      <w:r w:rsidRPr="00746693">
        <w:rPr>
          <w:rFonts w:ascii="Times New Roman" w:eastAsia="Times New Roman" w:hAnsi="Times New Roman" w:cs="Times New Roman"/>
          <w:sz w:val="24"/>
          <w:szCs w:val="24"/>
          <w:highlight w:val="white"/>
        </w:rPr>
        <w:t xml:space="preserve"> remuneration from the company and it may also </w:t>
      </w:r>
      <w:r w:rsidR="006B7289" w:rsidRPr="00746693">
        <w:rPr>
          <w:rFonts w:ascii="Times New Roman" w:eastAsia="Times New Roman" w:hAnsi="Times New Roman" w:cs="Times New Roman"/>
          <w:sz w:val="24"/>
          <w:szCs w:val="24"/>
          <w:highlight w:val="white"/>
        </w:rPr>
        <w:t>reduce</w:t>
      </w:r>
      <w:r w:rsidRPr="00746693">
        <w:rPr>
          <w:rFonts w:ascii="Times New Roman" w:eastAsia="Times New Roman" w:hAnsi="Times New Roman" w:cs="Times New Roman"/>
          <w:sz w:val="24"/>
          <w:szCs w:val="24"/>
          <w:highlight w:val="white"/>
        </w:rPr>
        <w:t xml:space="preserve"> the unity among the employee workers. It also </w:t>
      </w:r>
      <w:r w:rsidR="0009618F" w:rsidRPr="00746693">
        <w:rPr>
          <w:rFonts w:ascii="Times New Roman" w:eastAsia="Times New Roman" w:hAnsi="Times New Roman" w:cs="Times New Roman"/>
          <w:sz w:val="24"/>
          <w:szCs w:val="24"/>
          <w:highlight w:val="white"/>
        </w:rPr>
        <w:t>leads to</w:t>
      </w:r>
      <w:r w:rsidRPr="00746693">
        <w:rPr>
          <w:rFonts w:ascii="Times New Roman" w:eastAsia="Times New Roman" w:hAnsi="Times New Roman" w:cs="Times New Roman"/>
          <w:sz w:val="24"/>
          <w:szCs w:val="24"/>
          <w:highlight w:val="white"/>
        </w:rPr>
        <w:t xml:space="preserve"> creation of insecurity about the work efficiency among the employee workers.  </w:t>
      </w:r>
    </w:p>
    <w:p w:rsidR="00FE601F" w:rsidRPr="00746693" w:rsidRDefault="006B7289" w:rsidP="00746693">
      <w:pPr>
        <w:pStyle w:val="Heading1"/>
        <w:rPr>
          <w:highlight w:val="white"/>
        </w:rPr>
      </w:pPr>
      <w:bookmarkStart w:id="10" w:name="_Toc512997401"/>
      <w:r w:rsidRPr="00746693">
        <w:rPr>
          <w:highlight w:val="white"/>
        </w:rPr>
        <w:t xml:space="preserve">3. </w:t>
      </w:r>
      <w:r w:rsidR="00FE601F" w:rsidRPr="00746693">
        <w:rPr>
          <w:highlight w:val="white"/>
        </w:rPr>
        <w:t>Research methodology</w:t>
      </w:r>
      <w:bookmarkEnd w:id="10"/>
      <w:r w:rsidR="00FE601F" w:rsidRPr="00746693">
        <w:rPr>
          <w:highlight w:val="white"/>
        </w:rPr>
        <w:t xml:space="preserve"> </w:t>
      </w:r>
    </w:p>
    <w:p w:rsidR="00B320AB" w:rsidRPr="00746693" w:rsidRDefault="00FE601F" w:rsidP="00746693">
      <w:pPr>
        <w:pStyle w:val="Normal1"/>
        <w:spacing w:line="360" w:lineRule="auto"/>
        <w:jc w:val="both"/>
        <w:rPr>
          <w:rFonts w:ascii="Times New Roman" w:hAnsi="Times New Roman" w:cs="Times New Roman"/>
          <w:sz w:val="24"/>
          <w:highlight w:val="white"/>
        </w:rPr>
      </w:pPr>
      <w:r w:rsidRPr="00746693">
        <w:rPr>
          <w:rFonts w:ascii="Times New Roman" w:hAnsi="Times New Roman" w:cs="Times New Roman"/>
          <w:sz w:val="24"/>
          <w:highlight w:val="white"/>
        </w:rPr>
        <w:t>In this research positivist research philosophy will be taken from</w:t>
      </w:r>
      <w:r w:rsidR="00055809" w:rsidRPr="00746693">
        <w:rPr>
          <w:rFonts w:ascii="Times New Roman" w:hAnsi="Times New Roman" w:cs="Times New Roman"/>
          <w:sz w:val="24"/>
          <w:highlight w:val="white"/>
        </w:rPr>
        <w:t xml:space="preserve"> positivist and </w:t>
      </w:r>
      <w:proofErr w:type="spellStart"/>
      <w:r w:rsidR="00055809" w:rsidRPr="00746693">
        <w:rPr>
          <w:rFonts w:ascii="Times New Roman" w:hAnsi="Times New Roman" w:cs="Times New Roman"/>
          <w:sz w:val="24"/>
          <w:highlight w:val="white"/>
        </w:rPr>
        <w:t>interpretivism</w:t>
      </w:r>
      <w:proofErr w:type="spellEnd"/>
      <w:r w:rsidR="00055809" w:rsidRPr="00746693">
        <w:rPr>
          <w:rFonts w:ascii="Times New Roman" w:hAnsi="Times New Roman" w:cs="Times New Roman"/>
          <w:sz w:val="24"/>
          <w:highlight w:val="white"/>
        </w:rPr>
        <w:t xml:space="preserve"> philosophy .both </w:t>
      </w:r>
      <w:r w:rsidR="006B7289" w:rsidRPr="00746693">
        <w:rPr>
          <w:rFonts w:ascii="Times New Roman" w:hAnsi="Times New Roman" w:cs="Times New Roman"/>
          <w:sz w:val="24"/>
          <w:highlight w:val="white"/>
        </w:rPr>
        <w:t>secondary</w:t>
      </w:r>
      <w:r w:rsidR="00055809" w:rsidRPr="00746693">
        <w:rPr>
          <w:rFonts w:ascii="Times New Roman" w:hAnsi="Times New Roman" w:cs="Times New Roman"/>
          <w:sz w:val="24"/>
          <w:highlight w:val="white"/>
        </w:rPr>
        <w:t xml:space="preserve"> and primary data </w:t>
      </w:r>
      <w:proofErr w:type="spellStart"/>
      <w:r w:rsidR="00055809" w:rsidRPr="00746693">
        <w:rPr>
          <w:rFonts w:ascii="Times New Roman" w:hAnsi="Times New Roman" w:cs="Times New Roman"/>
          <w:sz w:val="24"/>
          <w:highlight w:val="white"/>
        </w:rPr>
        <w:t>wollbe</w:t>
      </w:r>
      <w:proofErr w:type="spellEnd"/>
      <w:r w:rsidR="00055809" w:rsidRPr="00746693">
        <w:rPr>
          <w:rFonts w:ascii="Times New Roman" w:hAnsi="Times New Roman" w:cs="Times New Roman"/>
          <w:sz w:val="24"/>
          <w:highlight w:val="white"/>
        </w:rPr>
        <w:t xml:space="preserve"> collected for </w:t>
      </w:r>
      <w:r w:rsidR="006B7289" w:rsidRPr="00746693">
        <w:rPr>
          <w:rFonts w:ascii="Times New Roman" w:hAnsi="Times New Roman" w:cs="Times New Roman"/>
          <w:sz w:val="24"/>
          <w:highlight w:val="white"/>
        </w:rPr>
        <w:t>the research</w:t>
      </w:r>
      <w:r w:rsidR="00055809" w:rsidRPr="00746693">
        <w:rPr>
          <w:rFonts w:ascii="Times New Roman" w:hAnsi="Times New Roman" w:cs="Times New Roman"/>
          <w:sz w:val="24"/>
          <w:highlight w:val="white"/>
        </w:rPr>
        <w:t xml:space="preserve"> </w:t>
      </w:r>
      <w:r w:rsidR="006B7289" w:rsidRPr="00746693">
        <w:rPr>
          <w:rFonts w:ascii="Times New Roman" w:hAnsi="Times New Roman" w:cs="Times New Roman"/>
          <w:sz w:val="24"/>
          <w:highlight w:val="white"/>
        </w:rPr>
        <w:t>purposes. Primary</w:t>
      </w:r>
      <w:r w:rsidR="00055809" w:rsidRPr="00746693">
        <w:rPr>
          <w:rFonts w:ascii="Times New Roman" w:hAnsi="Times New Roman" w:cs="Times New Roman"/>
          <w:sz w:val="24"/>
          <w:highlight w:val="white"/>
        </w:rPr>
        <w:t xml:space="preserve"> data will be collected from </w:t>
      </w:r>
      <w:r w:rsidR="006B7289" w:rsidRPr="00746693">
        <w:rPr>
          <w:rFonts w:ascii="Times New Roman" w:hAnsi="Times New Roman" w:cs="Times New Roman"/>
          <w:sz w:val="24"/>
          <w:highlight w:val="white"/>
        </w:rPr>
        <w:t>survey</w:t>
      </w:r>
      <w:r w:rsidR="00055809" w:rsidRPr="00746693">
        <w:rPr>
          <w:rFonts w:ascii="Times New Roman" w:hAnsi="Times New Roman" w:cs="Times New Roman"/>
          <w:sz w:val="24"/>
          <w:highlight w:val="white"/>
        </w:rPr>
        <w:t xml:space="preserve"> </w:t>
      </w:r>
      <w:r w:rsidR="006B7289" w:rsidRPr="00746693">
        <w:rPr>
          <w:rFonts w:ascii="Times New Roman" w:hAnsi="Times New Roman" w:cs="Times New Roman"/>
          <w:sz w:val="24"/>
          <w:highlight w:val="white"/>
        </w:rPr>
        <w:t>questionnaire</w:t>
      </w:r>
      <w:r w:rsidR="00055809" w:rsidRPr="00746693">
        <w:rPr>
          <w:rFonts w:ascii="Times New Roman" w:hAnsi="Times New Roman" w:cs="Times New Roman"/>
          <w:sz w:val="24"/>
          <w:highlight w:val="white"/>
        </w:rPr>
        <w:t xml:space="preserve"> and interview and secondary data will be </w:t>
      </w:r>
      <w:r w:rsidR="00B320AB" w:rsidRPr="00746693">
        <w:rPr>
          <w:rFonts w:ascii="Times New Roman" w:hAnsi="Times New Roman" w:cs="Times New Roman"/>
          <w:sz w:val="24"/>
          <w:highlight w:val="white"/>
        </w:rPr>
        <w:t xml:space="preserve">collected from </w:t>
      </w:r>
      <w:r w:rsidR="006B7289" w:rsidRPr="00746693">
        <w:rPr>
          <w:rFonts w:ascii="Times New Roman" w:hAnsi="Times New Roman" w:cs="Times New Roman"/>
          <w:sz w:val="24"/>
          <w:highlight w:val="white"/>
        </w:rPr>
        <w:t>various</w:t>
      </w:r>
      <w:r w:rsidR="00B320AB" w:rsidRPr="00746693">
        <w:rPr>
          <w:rFonts w:ascii="Times New Roman" w:hAnsi="Times New Roman" w:cs="Times New Roman"/>
          <w:sz w:val="24"/>
          <w:highlight w:val="white"/>
        </w:rPr>
        <w:t xml:space="preserve"> journal </w:t>
      </w:r>
      <w:r w:rsidR="006B7289" w:rsidRPr="00746693">
        <w:rPr>
          <w:rFonts w:ascii="Times New Roman" w:hAnsi="Times New Roman" w:cs="Times New Roman"/>
          <w:sz w:val="24"/>
          <w:highlight w:val="white"/>
        </w:rPr>
        <w:t>articles</w:t>
      </w:r>
      <w:r w:rsidR="00B320AB" w:rsidRPr="00746693">
        <w:rPr>
          <w:rFonts w:ascii="Times New Roman" w:hAnsi="Times New Roman" w:cs="Times New Roman"/>
          <w:sz w:val="24"/>
          <w:highlight w:val="white"/>
        </w:rPr>
        <w:t xml:space="preserve"> </w:t>
      </w:r>
      <w:proofErr w:type="spellStart"/>
      <w:proofErr w:type="gramStart"/>
      <w:r w:rsidR="00B320AB" w:rsidRPr="00746693">
        <w:rPr>
          <w:rFonts w:ascii="Times New Roman" w:hAnsi="Times New Roman" w:cs="Times New Roman"/>
          <w:sz w:val="24"/>
          <w:highlight w:val="white"/>
        </w:rPr>
        <w:t>ect</w:t>
      </w:r>
      <w:proofErr w:type="spellEnd"/>
      <w:proofErr w:type="gramEnd"/>
      <w:r w:rsidR="00B320AB" w:rsidRPr="00746693">
        <w:rPr>
          <w:rFonts w:ascii="Times New Roman" w:hAnsi="Times New Roman" w:cs="Times New Roman"/>
          <w:sz w:val="24"/>
          <w:highlight w:val="white"/>
        </w:rPr>
        <w:t>.</w:t>
      </w:r>
      <w:r w:rsidR="006B7289" w:rsidRPr="00746693">
        <w:rPr>
          <w:rFonts w:ascii="Times New Roman" w:hAnsi="Times New Roman" w:cs="Times New Roman"/>
          <w:sz w:val="24"/>
          <w:highlight w:val="white"/>
        </w:rPr>
        <w:t xml:space="preserve">  </w:t>
      </w:r>
      <w:r w:rsidR="00B320AB" w:rsidRPr="00746693">
        <w:rPr>
          <w:rFonts w:ascii="Times New Roman" w:hAnsi="Times New Roman" w:cs="Times New Roman"/>
          <w:sz w:val="24"/>
          <w:highlight w:val="white"/>
        </w:rPr>
        <w:t xml:space="preserve">In this research convenience </w:t>
      </w:r>
      <w:r w:rsidR="006B7289" w:rsidRPr="00746693">
        <w:rPr>
          <w:rFonts w:ascii="Times New Roman" w:hAnsi="Times New Roman" w:cs="Times New Roman"/>
          <w:sz w:val="24"/>
          <w:highlight w:val="white"/>
        </w:rPr>
        <w:t>sampling</w:t>
      </w:r>
      <w:r w:rsidR="00B320AB" w:rsidRPr="00746693">
        <w:rPr>
          <w:rFonts w:ascii="Times New Roman" w:hAnsi="Times New Roman" w:cs="Times New Roman"/>
          <w:sz w:val="24"/>
          <w:highlight w:val="white"/>
        </w:rPr>
        <w:t xml:space="preserve"> method which is one of the renowned sampling techniques of nonprobability sampling </w:t>
      </w:r>
      <w:r w:rsidR="006B7289" w:rsidRPr="00746693">
        <w:rPr>
          <w:rFonts w:ascii="Times New Roman" w:hAnsi="Times New Roman" w:cs="Times New Roman"/>
          <w:sz w:val="24"/>
          <w:highlight w:val="white"/>
        </w:rPr>
        <w:t xml:space="preserve">.data will be </w:t>
      </w:r>
      <w:r w:rsidR="00C80E2D" w:rsidRPr="00746693">
        <w:rPr>
          <w:rFonts w:ascii="Times New Roman" w:hAnsi="Times New Roman" w:cs="Times New Roman"/>
          <w:sz w:val="24"/>
          <w:highlight w:val="white"/>
        </w:rPr>
        <w:t>analyzed</w:t>
      </w:r>
      <w:r w:rsidR="006B7289" w:rsidRPr="00746693">
        <w:rPr>
          <w:rFonts w:ascii="Times New Roman" w:hAnsi="Times New Roman" w:cs="Times New Roman"/>
          <w:sz w:val="24"/>
          <w:highlight w:val="white"/>
        </w:rPr>
        <w:t xml:space="preserve"> using SPSS software</w:t>
      </w:r>
      <w:r w:rsidR="00C80E2D" w:rsidRPr="00746693">
        <w:rPr>
          <w:rFonts w:ascii="Times New Roman" w:hAnsi="Times New Roman" w:cs="Times New Roman"/>
          <w:sz w:val="24"/>
          <w:highlight w:val="white"/>
        </w:rPr>
        <w:t>. Sample size for the research is 100</w:t>
      </w:r>
    </w:p>
    <w:p w:rsidR="00FE601F" w:rsidRPr="00746693" w:rsidRDefault="00FE601F" w:rsidP="00746693">
      <w:pPr>
        <w:pStyle w:val="Heading1"/>
        <w:rPr>
          <w:highlight w:val="white"/>
        </w:rPr>
      </w:pPr>
    </w:p>
    <w:p w:rsidR="00D50985" w:rsidRPr="00746693" w:rsidRDefault="00521394" w:rsidP="00037F13">
      <w:pPr>
        <w:pStyle w:val="Heading1"/>
        <w:rPr>
          <w:highlight w:val="white"/>
        </w:rPr>
      </w:pPr>
      <w:bookmarkStart w:id="11" w:name="_Toc512997402"/>
      <w:r w:rsidRPr="00746693">
        <w:rPr>
          <w:highlight w:val="white"/>
        </w:rPr>
        <w:t xml:space="preserve">4. </w:t>
      </w:r>
      <w:r w:rsidR="000B05DD" w:rsidRPr="00746693">
        <w:rPr>
          <w:highlight w:val="white"/>
        </w:rPr>
        <w:t>Result</w:t>
      </w:r>
      <w:r w:rsidRPr="00746693">
        <w:rPr>
          <w:highlight w:val="white"/>
        </w:rPr>
        <w:t xml:space="preserve"> analysis and discussion</w:t>
      </w:r>
      <w:bookmarkEnd w:id="11"/>
      <w:r w:rsidRPr="00746693">
        <w:rPr>
          <w:highlight w:val="white"/>
        </w:rPr>
        <w:t xml:space="preserve"> </w:t>
      </w:r>
      <w:r w:rsidR="00C80E2D" w:rsidRPr="00746693">
        <w:rPr>
          <w:highlight w:val="white"/>
        </w:rPr>
        <w:t xml:space="preserve">  </w:t>
      </w:r>
    </w:p>
    <w:p w:rsidR="00C80E2D" w:rsidRPr="00037F13" w:rsidRDefault="00746693" w:rsidP="00746693">
      <w:pPr>
        <w:pStyle w:val="Normal1"/>
        <w:spacing w:line="360" w:lineRule="auto"/>
        <w:rPr>
          <w:rFonts w:ascii="Times New Roman" w:hAnsi="Times New Roman" w:cs="Times New Roman"/>
          <w:b/>
          <w:sz w:val="24"/>
          <w:highlight w:val="white"/>
        </w:rPr>
      </w:pPr>
      <w:r w:rsidRPr="00037F13">
        <w:rPr>
          <w:rFonts w:ascii="Times New Roman" w:hAnsi="Times New Roman" w:cs="Times New Roman"/>
          <w:b/>
          <w:sz w:val="24"/>
          <w:highlight w:val="white"/>
        </w:rPr>
        <w:t xml:space="preserve">4.1 </w:t>
      </w:r>
      <w:r w:rsidR="00C80E2D" w:rsidRPr="00037F13">
        <w:rPr>
          <w:rFonts w:ascii="Times New Roman" w:hAnsi="Times New Roman" w:cs="Times New Roman"/>
          <w:b/>
          <w:sz w:val="24"/>
          <w:highlight w:val="white"/>
        </w:rPr>
        <w:t>Primary data analysis</w:t>
      </w:r>
    </w:p>
    <w:p w:rsidR="00C80E2D" w:rsidRPr="00037F13" w:rsidRDefault="00C80E2D" w:rsidP="00746693">
      <w:pPr>
        <w:pStyle w:val="Normal1"/>
        <w:spacing w:line="360" w:lineRule="auto"/>
        <w:rPr>
          <w:rFonts w:ascii="Times New Roman" w:hAnsi="Times New Roman" w:cs="Times New Roman"/>
          <w:sz w:val="24"/>
          <w:highlight w:val="white"/>
        </w:rPr>
      </w:pPr>
      <w:r w:rsidRPr="00037F13">
        <w:rPr>
          <w:rFonts w:ascii="Times New Roman" w:hAnsi="Times New Roman" w:cs="Times New Roman"/>
          <w:sz w:val="24"/>
          <w:highlight w:val="white"/>
        </w:rPr>
        <w:t xml:space="preserve">Q1. What is your </w:t>
      </w:r>
      <w:r w:rsidR="00037F13" w:rsidRPr="00037F13">
        <w:rPr>
          <w:rFonts w:ascii="Times New Roman" w:hAnsi="Times New Roman" w:cs="Times New Roman"/>
          <w:sz w:val="24"/>
          <w:highlight w:val="white"/>
        </w:rPr>
        <w:t>gender?</w:t>
      </w:r>
      <w:r w:rsidRPr="00037F13">
        <w:rPr>
          <w:rFonts w:ascii="Times New Roman" w:hAnsi="Times New Roman" w:cs="Times New Roman"/>
          <w:sz w:val="24"/>
          <w:highlight w:val="white"/>
        </w:rPr>
        <w:t xml:space="preserve"> </w:t>
      </w:r>
    </w:p>
    <w:p w:rsidR="00C80E2D" w:rsidRPr="00037F13" w:rsidRDefault="00C80E2D" w:rsidP="00746693">
      <w:pPr>
        <w:pStyle w:val="Normal1"/>
        <w:spacing w:line="360" w:lineRule="auto"/>
        <w:rPr>
          <w:rFonts w:ascii="Times New Roman" w:hAnsi="Times New Roman" w:cs="Times New Roman"/>
          <w:sz w:val="24"/>
          <w:highlight w:val="white"/>
        </w:rPr>
      </w:pPr>
    </w:p>
    <w:tbl>
      <w:tblPr>
        <w:tblStyle w:val="TableGrid"/>
        <w:tblW w:w="0" w:type="auto"/>
        <w:tblLook w:val="04A0" w:firstRow="1" w:lastRow="0" w:firstColumn="1" w:lastColumn="0" w:noHBand="0" w:noVBand="1"/>
      </w:tblPr>
      <w:tblGrid>
        <w:gridCol w:w="2310"/>
        <w:gridCol w:w="2310"/>
        <w:gridCol w:w="2311"/>
        <w:gridCol w:w="2311"/>
      </w:tblGrid>
      <w:tr w:rsidR="00C80E2D" w:rsidRPr="00037F13" w:rsidTr="00C80E2D">
        <w:tc>
          <w:tcPr>
            <w:tcW w:w="2310" w:type="dxa"/>
          </w:tcPr>
          <w:p w:rsidR="00C80E2D" w:rsidRPr="00037F13" w:rsidRDefault="00C80E2D"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Options</w:t>
            </w:r>
          </w:p>
        </w:tc>
        <w:tc>
          <w:tcPr>
            <w:tcW w:w="2310" w:type="dxa"/>
          </w:tcPr>
          <w:p w:rsidR="00C80E2D" w:rsidRPr="00037F13" w:rsidRDefault="00C80E2D"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Percentage</w:t>
            </w:r>
          </w:p>
        </w:tc>
        <w:tc>
          <w:tcPr>
            <w:tcW w:w="2311" w:type="dxa"/>
          </w:tcPr>
          <w:p w:rsidR="00C80E2D" w:rsidRPr="00037F13" w:rsidRDefault="00C80E2D"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Number of respondents</w:t>
            </w:r>
          </w:p>
        </w:tc>
        <w:tc>
          <w:tcPr>
            <w:tcW w:w="2311" w:type="dxa"/>
          </w:tcPr>
          <w:p w:rsidR="00C80E2D" w:rsidRPr="00037F13" w:rsidRDefault="00C80E2D"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Total respondents</w:t>
            </w:r>
          </w:p>
        </w:tc>
      </w:tr>
      <w:tr w:rsidR="00C80E2D" w:rsidRPr="00037F13" w:rsidTr="00C80E2D">
        <w:tc>
          <w:tcPr>
            <w:tcW w:w="2310" w:type="dxa"/>
          </w:tcPr>
          <w:p w:rsidR="00C80E2D" w:rsidRPr="00037F13" w:rsidRDefault="00C80E2D"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Male</w:t>
            </w:r>
          </w:p>
        </w:tc>
        <w:tc>
          <w:tcPr>
            <w:tcW w:w="2310" w:type="dxa"/>
          </w:tcPr>
          <w:p w:rsidR="00C80E2D" w:rsidRPr="00037F13" w:rsidRDefault="00C80E2D"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50%</w:t>
            </w:r>
          </w:p>
        </w:tc>
        <w:tc>
          <w:tcPr>
            <w:tcW w:w="2311" w:type="dxa"/>
          </w:tcPr>
          <w:p w:rsidR="00C80E2D" w:rsidRPr="00037F13" w:rsidRDefault="00C80E2D"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50</w:t>
            </w:r>
          </w:p>
        </w:tc>
        <w:tc>
          <w:tcPr>
            <w:tcW w:w="2311" w:type="dxa"/>
          </w:tcPr>
          <w:p w:rsidR="00C80E2D" w:rsidRPr="00037F13" w:rsidRDefault="00C80E2D"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C80E2D" w:rsidRPr="00037F13" w:rsidTr="00C80E2D">
        <w:tc>
          <w:tcPr>
            <w:tcW w:w="2310" w:type="dxa"/>
          </w:tcPr>
          <w:p w:rsidR="00C80E2D" w:rsidRPr="00037F13" w:rsidRDefault="00C80E2D"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Female</w:t>
            </w:r>
          </w:p>
        </w:tc>
        <w:tc>
          <w:tcPr>
            <w:tcW w:w="2310" w:type="dxa"/>
          </w:tcPr>
          <w:p w:rsidR="00C80E2D" w:rsidRPr="00037F13" w:rsidRDefault="00C80E2D"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50%</w:t>
            </w:r>
          </w:p>
        </w:tc>
        <w:tc>
          <w:tcPr>
            <w:tcW w:w="2311" w:type="dxa"/>
          </w:tcPr>
          <w:p w:rsidR="00C80E2D" w:rsidRPr="00037F13" w:rsidRDefault="00C80E2D"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50</w:t>
            </w:r>
          </w:p>
        </w:tc>
        <w:tc>
          <w:tcPr>
            <w:tcW w:w="2311" w:type="dxa"/>
          </w:tcPr>
          <w:p w:rsidR="00C80E2D" w:rsidRPr="00037F13" w:rsidRDefault="00C80E2D"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bl>
    <w:p w:rsidR="00C80E2D" w:rsidRPr="00037F13" w:rsidRDefault="00C80E2D" w:rsidP="00746693">
      <w:pPr>
        <w:pStyle w:val="Normal1"/>
        <w:spacing w:line="360" w:lineRule="auto"/>
        <w:rPr>
          <w:rFonts w:ascii="Times New Roman" w:hAnsi="Times New Roman" w:cs="Times New Roman"/>
          <w:sz w:val="24"/>
          <w:highlight w:val="white"/>
        </w:rPr>
      </w:pPr>
    </w:p>
    <w:p w:rsidR="00521394" w:rsidRPr="00037F13" w:rsidRDefault="00C80E2D" w:rsidP="00746693">
      <w:pPr>
        <w:pStyle w:val="Normal1"/>
        <w:spacing w:line="360" w:lineRule="auto"/>
        <w:rPr>
          <w:rFonts w:ascii="Times New Roman" w:hAnsi="Times New Roman" w:cs="Times New Roman"/>
          <w:sz w:val="24"/>
          <w:highlight w:val="white"/>
        </w:rPr>
      </w:pPr>
      <w:r w:rsidRPr="00037F13">
        <w:rPr>
          <w:rFonts w:ascii="Times New Roman" w:hAnsi="Times New Roman" w:cs="Times New Roman"/>
          <w:sz w:val="24"/>
          <w:highlight w:val="white"/>
        </w:rPr>
        <w:t xml:space="preserve">From the above table it show that   participant are 50% is </w:t>
      </w:r>
      <w:r w:rsidR="00037F13" w:rsidRPr="00037F13">
        <w:rPr>
          <w:rFonts w:ascii="Times New Roman" w:hAnsi="Times New Roman" w:cs="Times New Roman"/>
          <w:sz w:val="24"/>
          <w:highlight w:val="white"/>
        </w:rPr>
        <w:t>male</w:t>
      </w:r>
      <w:r w:rsidRPr="00037F13">
        <w:rPr>
          <w:rFonts w:ascii="Times New Roman" w:hAnsi="Times New Roman" w:cs="Times New Roman"/>
          <w:sz w:val="24"/>
          <w:highlight w:val="white"/>
        </w:rPr>
        <w:t xml:space="preserve"> and 50% is </w:t>
      </w:r>
      <w:proofErr w:type="gramStart"/>
      <w:r w:rsidRPr="00037F13">
        <w:rPr>
          <w:rFonts w:ascii="Times New Roman" w:hAnsi="Times New Roman" w:cs="Times New Roman"/>
          <w:sz w:val="24"/>
          <w:highlight w:val="white"/>
        </w:rPr>
        <w:t>female ,</w:t>
      </w:r>
      <w:proofErr w:type="gramEnd"/>
      <w:r w:rsidRPr="00037F13">
        <w:rPr>
          <w:rFonts w:ascii="Times New Roman" w:hAnsi="Times New Roman" w:cs="Times New Roman"/>
          <w:sz w:val="24"/>
          <w:highlight w:val="white"/>
        </w:rPr>
        <w:t xml:space="preserve"> so the percentage of the respondent are equal both female and male.</w:t>
      </w:r>
    </w:p>
    <w:p w:rsidR="00C80E2D" w:rsidRPr="00037F13" w:rsidRDefault="00C80E2D" w:rsidP="00746693">
      <w:pPr>
        <w:pStyle w:val="Normal1"/>
        <w:spacing w:line="360" w:lineRule="auto"/>
        <w:rPr>
          <w:rFonts w:ascii="Times New Roman" w:hAnsi="Times New Roman" w:cs="Times New Roman"/>
          <w:sz w:val="24"/>
          <w:highlight w:val="white"/>
        </w:rPr>
      </w:pPr>
    </w:p>
    <w:p w:rsidR="00C80E2D" w:rsidRPr="00037F13" w:rsidRDefault="00C80E2D" w:rsidP="00746693">
      <w:pPr>
        <w:pStyle w:val="Normal1"/>
        <w:spacing w:line="360" w:lineRule="auto"/>
        <w:rPr>
          <w:rFonts w:ascii="Times New Roman" w:hAnsi="Times New Roman" w:cs="Times New Roman"/>
          <w:sz w:val="24"/>
          <w:highlight w:val="white"/>
        </w:rPr>
      </w:pPr>
      <w:r w:rsidRPr="00037F13">
        <w:rPr>
          <w:rFonts w:ascii="Times New Roman" w:hAnsi="Times New Roman" w:cs="Times New Roman"/>
          <w:sz w:val="24"/>
          <w:highlight w:val="white"/>
        </w:rPr>
        <w:t xml:space="preserve">Q2. Are you satisfied with your </w:t>
      </w:r>
      <w:r w:rsidR="00C061BE" w:rsidRPr="00037F13">
        <w:rPr>
          <w:rFonts w:ascii="Times New Roman" w:hAnsi="Times New Roman" w:cs="Times New Roman"/>
          <w:sz w:val="24"/>
          <w:highlight w:val="white"/>
        </w:rPr>
        <w:t>remuneration?</w:t>
      </w:r>
      <w:r w:rsidRPr="00037F13">
        <w:rPr>
          <w:rFonts w:ascii="Times New Roman" w:hAnsi="Times New Roman" w:cs="Times New Roman"/>
          <w:sz w:val="24"/>
          <w:highlight w:val="white"/>
        </w:rPr>
        <w:t xml:space="preserve"> </w:t>
      </w:r>
    </w:p>
    <w:tbl>
      <w:tblPr>
        <w:tblStyle w:val="TableGrid"/>
        <w:tblW w:w="0" w:type="auto"/>
        <w:tblLook w:val="04A0" w:firstRow="1" w:lastRow="0" w:firstColumn="1" w:lastColumn="0" w:noHBand="0" w:noVBand="1"/>
      </w:tblPr>
      <w:tblGrid>
        <w:gridCol w:w="2310"/>
        <w:gridCol w:w="2310"/>
        <w:gridCol w:w="2311"/>
        <w:gridCol w:w="2311"/>
      </w:tblGrid>
      <w:tr w:rsidR="00C80E2D" w:rsidRPr="00037F13" w:rsidTr="00C80E2D">
        <w:tc>
          <w:tcPr>
            <w:tcW w:w="2310" w:type="dxa"/>
          </w:tcPr>
          <w:p w:rsidR="00C80E2D" w:rsidRPr="00037F13" w:rsidRDefault="00C80E2D"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Options</w:t>
            </w:r>
          </w:p>
        </w:tc>
        <w:tc>
          <w:tcPr>
            <w:tcW w:w="2310" w:type="dxa"/>
          </w:tcPr>
          <w:p w:rsidR="00C80E2D" w:rsidRPr="00037F13" w:rsidRDefault="00C80E2D"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Percentage</w:t>
            </w:r>
          </w:p>
        </w:tc>
        <w:tc>
          <w:tcPr>
            <w:tcW w:w="2311" w:type="dxa"/>
          </w:tcPr>
          <w:p w:rsidR="00C80E2D" w:rsidRPr="00037F13" w:rsidRDefault="00C80E2D"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Number of respondents</w:t>
            </w:r>
          </w:p>
        </w:tc>
        <w:tc>
          <w:tcPr>
            <w:tcW w:w="2311" w:type="dxa"/>
          </w:tcPr>
          <w:p w:rsidR="00C80E2D" w:rsidRPr="00037F13" w:rsidRDefault="00C80E2D"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Total respondents</w:t>
            </w:r>
          </w:p>
        </w:tc>
      </w:tr>
      <w:tr w:rsidR="00C80E2D" w:rsidRPr="00037F13" w:rsidTr="00C80E2D">
        <w:tc>
          <w:tcPr>
            <w:tcW w:w="2310" w:type="dxa"/>
          </w:tcPr>
          <w:p w:rsidR="00C80E2D"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lastRenderedPageBreak/>
              <w:t xml:space="preserve">Agree </w:t>
            </w:r>
          </w:p>
        </w:tc>
        <w:tc>
          <w:tcPr>
            <w:tcW w:w="2310" w:type="dxa"/>
          </w:tcPr>
          <w:p w:rsidR="00C80E2D"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w:t>
            </w:r>
          </w:p>
        </w:tc>
        <w:tc>
          <w:tcPr>
            <w:tcW w:w="2311" w:type="dxa"/>
          </w:tcPr>
          <w:p w:rsidR="00C80E2D" w:rsidRPr="00037F13" w:rsidRDefault="00C80E2D"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50</w:t>
            </w:r>
          </w:p>
        </w:tc>
        <w:tc>
          <w:tcPr>
            <w:tcW w:w="2311" w:type="dxa"/>
          </w:tcPr>
          <w:p w:rsidR="00C80E2D" w:rsidRPr="00037F13" w:rsidRDefault="00C80E2D"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C80E2D" w:rsidRPr="00037F13" w:rsidTr="00C80E2D">
        <w:tc>
          <w:tcPr>
            <w:tcW w:w="2310" w:type="dxa"/>
          </w:tcPr>
          <w:p w:rsidR="00C80E2D"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 xml:space="preserve">Strongly agree </w:t>
            </w:r>
          </w:p>
        </w:tc>
        <w:tc>
          <w:tcPr>
            <w:tcW w:w="2310" w:type="dxa"/>
          </w:tcPr>
          <w:p w:rsidR="00C80E2D"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30%</w:t>
            </w:r>
          </w:p>
        </w:tc>
        <w:tc>
          <w:tcPr>
            <w:tcW w:w="2311" w:type="dxa"/>
          </w:tcPr>
          <w:p w:rsidR="00C80E2D" w:rsidRPr="00037F13" w:rsidRDefault="00C80E2D"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50</w:t>
            </w:r>
          </w:p>
        </w:tc>
        <w:tc>
          <w:tcPr>
            <w:tcW w:w="2311" w:type="dxa"/>
          </w:tcPr>
          <w:p w:rsidR="00C80E2D" w:rsidRPr="00037F13" w:rsidRDefault="00C80E2D"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DA0031" w:rsidRPr="00037F13" w:rsidTr="00C80E2D">
        <w:tc>
          <w:tcPr>
            <w:tcW w:w="2310" w:type="dxa"/>
          </w:tcPr>
          <w:p w:rsidR="00DA0031"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neutral</w:t>
            </w:r>
          </w:p>
        </w:tc>
        <w:tc>
          <w:tcPr>
            <w:tcW w:w="2310" w:type="dxa"/>
          </w:tcPr>
          <w:p w:rsidR="00DA0031"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w:t>
            </w:r>
          </w:p>
        </w:tc>
        <w:tc>
          <w:tcPr>
            <w:tcW w:w="2311" w:type="dxa"/>
          </w:tcPr>
          <w:p w:rsidR="00DA0031"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w:t>
            </w:r>
          </w:p>
        </w:tc>
        <w:tc>
          <w:tcPr>
            <w:tcW w:w="2311" w:type="dxa"/>
          </w:tcPr>
          <w:p w:rsidR="00DA0031"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DA0031" w:rsidRPr="00037F13" w:rsidTr="00C80E2D">
        <w:tc>
          <w:tcPr>
            <w:tcW w:w="2310" w:type="dxa"/>
          </w:tcPr>
          <w:p w:rsidR="00DA0031"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 xml:space="preserve">Strongly disagree </w:t>
            </w:r>
          </w:p>
        </w:tc>
        <w:tc>
          <w:tcPr>
            <w:tcW w:w="2310" w:type="dxa"/>
          </w:tcPr>
          <w:p w:rsidR="00DA0031"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35%</w:t>
            </w:r>
          </w:p>
        </w:tc>
        <w:tc>
          <w:tcPr>
            <w:tcW w:w="2311" w:type="dxa"/>
          </w:tcPr>
          <w:p w:rsidR="00DA0031"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35</w:t>
            </w:r>
          </w:p>
        </w:tc>
        <w:tc>
          <w:tcPr>
            <w:tcW w:w="2311" w:type="dxa"/>
          </w:tcPr>
          <w:p w:rsidR="00DA0031"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DA0031" w:rsidRPr="00037F13" w:rsidTr="00C80E2D">
        <w:tc>
          <w:tcPr>
            <w:tcW w:w="2310" w:type="dxa"/>
          </w:tcPr>
          <w:p w:rsidR="00DA0031"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 xml:space="preserve">Disagree </w:t>
            </w:r>
          </w:p>
        </w:tc>
        <w:tc>
          <w:tcPr>
            <w:tcW w:w="2310" w:type="dxa"/>
          </w:tcPr>
          <w:p w:rsidR="00DA0031"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20%</w:t>
            </w:r>
          </w:p>
        </w:tc>
        <w:tc>
          <w:tcPr>
            <w:tcW w:w="2311" w:type="dxa"/>
          </w:tcPr>
          <w:p w:rsidR="00DA0031"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20</w:t>
            </w:r>
          </w:p>
        </w:tc>
        <w:tc>
          <w:tcPr>
            <w:tcW w:w="2311" w:type="dxa"/>
          </w:tcPr>
          <w:p w:rsidR="00DA0031" w:rsidRPr="00037F13" w:rsidRDefault="00DA0031"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bl>
    <w:p w:rsidR="00C80E2D" w:rsidRPr="00037F13" w:rsidRDefault="00C80E2D" w:rsidP="00746693">
      <w:pPr>
        <w:pStyle w:val="Normal1"/>
        <w:spacing w:line="360" w:lineRule="auto"/>
        <w:rPr>
          <w:rFonts w:ascii="Times New Roman" w:hAnsi="Times New Roman" w:cs="Times New Roman"/>
          <w:sz w:val="24"/>
          <w:highlight w:val="white"/>
        </w:rPr>
      </w:pPr>
    </w:p>
    <w:p w:rsidR="00C80E2D" w:rsidRPr="00037F13" w:rsidRDefault="00C061BE" w:rsidP="00746693">
      <w:pPr>
        <w:pStyle w:val="Normal1"/>
        <w:spacing w:line="360" w:lineRule="auto"/>
        <w:rPr>
          <w:rFonts w:ascii="Times New Roman" w:hAnsi="Times New Roman" w:cs="Times New Roman"/>
          <w:sz w:val="24"/>
          <w:highlight w:val="white"/>
        </w:rPr>
      </w:pPr>
      <w:r w:rsidRPr="00037F13">
        <w:rPr>
          <w:rFonts w:ascii="Times New Roman" w:hAnsi="Times New Roman" w:cs="Times New Roman"/>
          <w:sz w:val="24"/>
          <w:highlight w:val="white"/>
        </w:rPr>
        <w:t xml:space="preserve">From the above figure it </w:t>
      </w:r>
      <w:r w:rsidR="00D218F7" w:rsidRPr="00037F13">
        <w:rPr>
          <w:rFonts w:ascii="Times New Roman" w:hAnsi="Times New Roman" w:cs="Times New Roman"/>
          <w:sz w:val="24"/>
          <w:highlight w:val="white"/>
        </w:rPr>
        <w:t>is seen</w:t>
      </w:r>
      <w:r w:rsidRPr="00037F13">
        <w:rPr>
          <w:rFonts w:ascii="Times New Roman" w:hAnsi="Times New Roman" w:cs="Times New Roman"/>
          <w:sz w:val="24"/>
          <w:highlight w:val="white"/>
        </w:rPr>
        <w:t xml:space="preserve"> that majority of the </w:t>
      </w:r>
      <w:r w:rsidR="00D218F7" w:rsidRPr="00037F13">
        <w:rPr>
          <w:rFonts w:ascii="Times New Roman" w:hAnsi="Times New Roman" w:cs="Times New Roman"/>
          <w:sz w:val="24"/>
          <w:highlight w:val="white"/>
        </w:rPr>
        <w:t>respondents are</w:t>
      </w:r>
      <w:r w:rsidRPr="00037F13">
        <w:rPr>
          <w:rFonts w:ascii="Times New Roman" w:hAnsi="Times New Roman" w:cs="Times New Roman"/>
          <w:sz w:val="24"/>
          <w:highlight w:val="white"/>
        </w:rPr>
        <w:t xml:space="preserve"> not happy with their </w:t>
      </w:r>
      <w:r w:rsidR="00D218F7" w:rsidRPr="00037F13">
        <w:rPr>
          <w:rFonts w:ascii="Times New Roman" w:hAnsi="Times New Roman" w:cs="Times New Roman"/>
          <w:sz w:val="24"/>
          <w:highlight w:val="white"/>
        </w:rPr>
        <w:t>remuneration</w:t>
      </w:r>
      <w:proofErr w:type="gramStart"/>
      <w:r w:rsidR="00D218F7" w:rsidRPr="00037F13">
        <w:rPr>
          <w:rFonts w:ascii="Times New Roman" w:hAnsi="Times New Roman" w:cs="Times New Roman"/>
          <w:sz w:val="24"/>
          <w:highlight w:val="white"/>
        </w:rPr>
        <w:t>..</w:t>
      </w:r>
      <w:proofErr w:type="gramEnd"/>
      <w:r w:rsidR="00D218F7" w:rsidRPr="00037F13">
        <w:rPr>
          <w:rFonts w:ascii="Times New Roman" w:hAnsi="Times New Roman" w:cs="Times New Roman"/>
          <w:sz w:val="24"/>
          <w:highlight w:val="white"/>
        </w:rPr>
        <w:t xml:space="preserve">40% are </w:t>
      </w:r>
      <w:proofErr w:type="gramStart"/>
      <w:r w:rsidR="007D330B" w:rsidRPr="00037F13">
        <w:rPr>
          <w:rFonts w:ascii="Times New Roman" w:hAnsi="Times New Roman" w:cs="Times New Roman"/>
          <w:sz w:val="24"/>
          <w:highlight w:val="white"/>
        </w:rPr>
        <w:t>agree</w:t>
      </w:r>
      <w:proofErr w:type="gramEnd"/>
      <w:r w:rsidR="007D330B" w:rsidRPr="00037F13">
        <w:rPr>
          <w:rFonts w:ascii="Times New Roman" w:hAnsi="Times New Roman" w:cs="Times New Roman"/>
          <w:sz w:val="24"/>
          <w:highlight w:val="white"/>
        </w:rPr>
        <w:t xml:space="preserve"> regarding</w:t>
      </w:r>
      <w:r w:rsidR="00D218F7" w:rsidRPr="00037F13">
        <w:rPr>
          <w:rFonts w:ascii="Times New Roman" w:hAnsi="Times New Roman" w:cs="Times New Roman"/>
          <w:sz w:val="24"/>
          <w:highlight w:val="white"/>
        </w:rPr>
        <w:t xml:space="preserve">  </w:t>
      </w:r>
      <w:r w:rsidRPr="00037F13">
        <w:rPr>
          <w:rFonts w:ascii="Times New Roman" w:hAnsi="Times New Roman" w:cs="Times New Roman"/>
          <w:sz w:val="24"/>
          <w:highlight w:val="white"/>
        </w:rPr>
        <w:t xml:space="preserve"> </w:t>
      </w:r>
      <w:r w:rsidR="00D218F7" w:rsidRPr="00037F13">
        <w:rPr>
          <w:rFonts w:ascii="Times New Roman" w:hAnsi="Times New Roman" w:cs="Times New Roman"/>
          <w:sz w:val="24"/>
          <w:highlight w:val="white"/>
        </w:rPr>
        <w:t xml:space="preserve">this </w:t>
      </w:r>
      <w:r w:rsidR="002D15D9" w:rsidRPr="00037F13">
        <w:rPr>
          <w:rFonts w:ascii="Times New Roman" w:hAnsi="Times New Roman" w:cs="Times New Roman"/>
          <w:sz w:val="24"/>
          <w:highlight w:val="white"/>
        </w:rPr>
        <w:t xml:space="preserve">matter while major portion which is 55% of the total respondent are agree to </w:t>
      </w:r>
      <w:r w:rsidR="00CA553F" w:rsidRPr="00037F13">
        <w:rPr>
          <w:rFonts w:ascii="Times New Roman" w:hAnsi="Times New Roman" w:cs="Times New Roman"/>
          <w:sz w:val="24"/>
          <w:highlight w:val="white"/>
        </w:rPr>
        <w:t>this question.</w:t>
      </w:r>
    </w:p>
    <w:p w:rsidR="00CA553F" w:rsidRPr="00037F13" w:rsidRDefault="00CA553F" w:rsidP="00746693">
      <w:pPr>
        <w:pStyle w:val="Normal1"/>
        <w:spacing w:line="360" w:lineRule="auto"/>
        <w:rPr>
          <w:rFonts w:ascii="Times New Roman" w:hAnsi="Times New Roman" w:cs="Times New Roman"/>
          <w:sz w:val="24"/>
          <w:highlight w:val="white"/>
        </w:rPr>
      </w:pPr>
    </w:p>
    <w:p w:rsidR="00CA553F" w:rsidRPr="00037F13" w:rsidRDefault="00646F3C" w:rsidP="00746693">
      <w:pPr>
        <w:pStyle w:val="Normal1"/>
        <w:spacing w:line="360" w:lineRule="auto"/>
        <w:rPr>
          <w:rFonts w:ascii="Times New Roman" w:hAnsi="Times New Roman" w:cs="Times New Roman"/>
          <w:sz w:val="24"/>
          <w:highlight w:val="white"/>
        </w:rPr>
      </w:pPr>
      <w:r w:rsidRPr="00037F13">
        <w:rPr>
          <w:rFonts w:ascii="Times New Roman" w:hAnsi="Times New Roman" w:cs="Times New Roman"/>
          <w:sz w:val="24"/>
          <w:highlight w:val="white"/>
        </w:rPr>
        <w:t xml:space="preserve">Q3. </w:t>
      </w:r>
      <w:r w:rsidR="00CA553F" w:rsidRPr="00037F13">
        <w:rPr>
          <w:rFonts w:ascii="Times New Roman" w:hAnsi="Times New Roman" w:cs="Times New Roman"/>
          <w:sz w:val="24"/>
          <w:highlight w:val="white"/>
        </w:rPr>
        <w:t xml:space="preserve">What are the factors of employee </w:t>
      </w:r>
      <w:proofErr w:type="gramStart"/>
      <w:r w:rsidR="00CA553F" w:rsidRPr="00037F13">
        <w:rPr>
          <w:rFonts w:ascii="Times New Roman" w:hAnsi="Times New Roman" w:cs="Times New Roman"/>
          <w:sz w:val="24"/>
          <w:highlight w:val="white"/>
        </w:rPr>
        <w:t>motivation</w:t>
      </w:r>
      <w:proofErr w:type="gramEnd"/>
    </w:p>
    <w:p w:rsidR="00CA553F" w:rsidRPr="00037F13" w:rsidRDefault="00CA553F" w:rsidP="00746693">
      <w:pPr>
        <w:pStyle w:val="Normal1"/>
        <w:spacing w:line="360" w:lineRule="auto"/>
        <w:rPr>
          <w:rFonts w:ascii="Times New Roman" w:hAnsi="Times New Roman" w:cs="Times New Roman"/>
          <w:sz w:val="24"/>
          <w:highlight w:val="white"/>
        </w:rPr>
      </w:pPr>
    </w:p>
    <w:tbl>
      <w:tblPr>
        <w:tblStyle w:val="TableGrid"/>
        <w:tblW w:w="0" w:type="auto"/>
        <w:tblLook w:val="04A0" w:firstRow="1" w:lastRow="0" w:firstColumn="1" w:lastColumn="0" w:noHBand="0" w:noVBand="1"/>
      </w:tblPr>
      <w:tblGrid>
        <w:gridCol w:w="2310"/>
        <w:gridCol w:w="2310"/>
        <w:gridCol w:w="2311"/>
        <w:gridCol w:w="2311"/>
      </w:tblGrid>
      <w:tr w:rsidR="00CA553F" w:rsidRPr="00037F13" w:rsidTr="00261E7F">
        <w:tc>
          <w:tcPr>
            <w:tcW w:w="2310" w:type="dxa"/>
          </w:tcPr>
          <w:p w:rsidR="00CA553F" w:rsidRPr="00037F13" w:rsidRDefault="00CA553F"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Options</w:t>
            </w:r>
          </w:p>
        </w:tc>
        <w:tc>
          <w:tcPr>
            <w:tcW w:w="2310" w:type="dxa"/>
          </w:tcPr>
          <w:p w:rsidR="00CA553F" w:rsidRPr="00037F13" w:rsidRDefault="00CA553F"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Percentage</w:t>
            </w:r>
          </w:p>
        </w:tc>
        <w:tc>
          <w:tcPr>
            <w:tcW w:w="2311" w:type="dxa"/>
          </w:tcPr>
          <w:p w:rsidR="00CA553F" w:rsidRPr="00037F13" w:rsidRDefault="00CA553F"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Number of respondents</w:t>
            </w:r>
          </w:p>
        </w:tc>
        <w:tc>
          <w:tcPr>
            <w:tcW w:w="2311" w:type="dxa"/>
          </w:tcPr>
          <w:p w:rsidR="00CA553F" w:rsidRPr="00037F13" w:rsidRDefault="00CA553F"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Total respondents</w:t>
            </w:r>
          </w:p>
        </w:tc>
      </w:tr>
      <w:tr w:rsidR="00CA553F" w:rsidRPr="00037F13" w:rsidTr="00261E7F">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 xml:space="preserve">Remuneration </w:t>
            </w:r>
          </w:p>
        </w:tc>
        <w:tc>
          <w:tcPr>
            <w:tcW w:w="2310" w:type="dxa"/>
          </w:tcPr>
          <w:p w:rsidR="00CA553F" w:rsidRPr="00037F13" w:rsidRDefault="007D330B"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55</w:t>
            </w:r>
            <w:r w:rsidR="00CA553F" w:rsidRPr="00037F13">
              <w:rPr>
                <w:rFonts w:ascii="Times New Roman" w:hAnsi="Times New Roman" w:cs="Times New Roman"/>
                <w:color w:val="FF0000"/>
                <w:sz w:val="28"/>
                <w:szCs w:val="24"/>
              </w:rPr>
              <w:t>%</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50</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CA553F" w:rsidRPr="00037F13" w:rsidTr="00261E7F">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 xml:space="preserve">Job Environment  </w:t>
            </w:r>
          </w:p>
        </w:tc>
        <w:tc>
          <w:tcPr>
            <w:tcW w:w="2310" w:type="dxa"/>
          </w:tcPr>
          <w:p w:rsidR="00CA553F" w:rsidRPr="00037F13" w:rsidRDefault="007D330B"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15</w:t>
            </w:r>
            <w:r w:rsidR="00CA553F" w:rsidRPr="00037F13">
              <w:rPr>
                <w:rFonts w:ascii="Times New Roman" w:hAnsi="Times New Roman" w:cs="Times New Roman"/>
                <w:color w:val="FF0000"/>
                <w:sz w:val="28"/>
                <w:szCs w:val="24"/>
              </w:rPr>
              <w:t>%</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50</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CA553F" w:rsidRPr="00037F13" w:rsidTr="00261E7F">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neutral</w:t>
            </w:r>
          </w:p>
        </w:tc>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CA553F" w:rsidRPr="00037F13" w:rsidTr="00261E7F">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 xml:space="preserve">Employee training  </w:t>
            </w:r>
          </w:p>
        </w:tc>
        <w:tc>
          <w:tcPr>
            <w:tcW w:w="2310" w:type="dxa"/>
          </w:tcPr>
          <w:p w:rsidR="00CA553F" w:rsidRPr="00037F13" w:rsidRDefault="007D330B"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30</w:t>
            </w:r>
            <w:r w:rsidR="00CA553F" w:rsidRPr="00037F13">
              <w:rPr>
                <w:rFonts w:ascii="Times New Roman" w:hAnsi="Times New Roman" w:cs="Times New Roman"/>
                <w:color w:val="FF0000"/>
                <w:sz w:val="28"/>
                <w:szCs w:val="24"/>
              </w:rPr>
              <w:t>%</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35</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CA553F" w:rsidRPr="00037F13" w:rsidTr="00261E7F">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 xml:space="preserve">Empowerment </w:t>
            </w:r>
          </w:p>
        </w:tc>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20%</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20</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bl>
    <w:p w:rsidR="00CA553F" w:rsidRPr="00037F13" w:rsidRDefault="00CA553F" w:rsidP="00746693">
      <w:pPr>
        <w:pStyle w:val="Normal1"/>
        <w:spacing w:line="360" w:lineRule="auto"/>
        <w:rPr>
          <w:rFonts w:ascii="Times New Roman" w:hAnsi="Times New Roman" w:cs="Times New Roman"/>
          <w:sz w:val="24"/>
          <w:highlight w:val="white"/>
        </w:rPr>
      </w:pPr>
    </w:p>
    <w:p w:rsidR="007D330B" w:rsidRPr="00037F13" w:rsidRDefault="007D330B" w:rsidP="00746693">
      <w:pPr>
        <w:pStyle w:val="Normal1"/>
        <w:spacing w:line="360" w:lineRule="auto"/>
        <w:rPr>
          <w:rFonts w:ascii="Times New Roman" w:hAnsi="Times New Roman" w:cs="Times New Roman"/>
          <w:sz w:val="24"/>
          <w:highlight w:val="white"/>
        </w:rPr>
      </w:pPr>
      <w:r w:rsidRPr="00037F13">
        <w:rPr>
          <w:rFonts w:ascii="Times New Roman" w:hAnsi="Times New Roman" w:cs="Times New Roman"/>
          <w:sz w:val="24"/>
          <w:highlight w:val="white"/>
        </w:rPr>
        <w:t xml:space="preserve">From the analysis given above it is seen that 55%of employ   considered remuneration is the key factors of employee motivation besides trainings, </w:t>
      </w:r>
      <w:proofErr w:type="gramStart"/>
      <w:r w:rsidRPr="00037F13">
        <w:rPr>
          <w:rFonts w:ascii="Times New Roman" w:hAnsi="Times New Roman" w:cs="Times New Roman"/>
          <w:sz w:val="24"/>
          <w:highlight w:val="white"/>
        </w:rPr>
        <w:t>employment ,</w:t>
      </w:r>
      <w:proofErr w:type="gramEnd"/>
      <w:r w:rsidRPr="00037F13">
        <w:rPr>
          <w:rFonts w:ascii="Times New Roman" w:hAnsi="Times New Roman" w:cs="Times New Roman"/>
          <w:sz w:val="24"/>
          <w:highlight w:val="white"/>
        </w:rPr>
        <w:t xml:space="preserve"> job environment also impact on the employee motivation but the rate is lower </w:t>
      </w:r>
    </w:p>
    <w:p w:rsidR="007D330B" w:rsidRPr="00037F13" w:rsidRDefault="007D330B" w:rsidP="00746693">
      <w:pPr>
        <w:pStyle w:val="Normal1"/>
        <w:spacing w:line="360" w:lineRule="auto"/>
        <w:rPr>
          <w:rFonts w:ascii="Times New Roman" w:hAnsi="Times New Roman" w:cs="Times New Roman"/>
          <w:sz w:val="24"/>
          <w:highlight w:val="white"/>
        </w:rPr>
      </w:pPr>
    </w:p>
    <w:p w:rsidR="007D330B" w:rsidRPr="00037F13" w:rsidRDefault="00646F3C" w:rsidP="00746693">
      <w:pPr>
        <w:pStyle w:val="Normal1"/>
        <w:spacing w:line="360" w:lineRule="auto"/>
        <w:rPr>
          <w:rFonts w:ascii="Times New Roman" w:hAnsi="Times New Roman" w:cs="Times New Roman"/>
          <w:sz w:val="24"/>
          <w:highlight w:val="white"/>
        </w:rPr>
      </w:pPr>
      <w:r w:rsidRPr="00037F13">
        <w:rPr>
          <w:rFonts w:ascii="Times New Roman" w:hAnsi="Times New Roman" w:cs="Times New Roman"/>
          <w:sz w:val="24"/>
          <w:highlight w:val="white"/>
        </w:rPr>
        <w:t>Q</w:t>
      </w:r>
      <w:r w:rsidR="00FB4FA7" w:rsidRPr="00037F13">
        <w:rPr>
          <w:rFonts w:ascii="Times New Roman" w:hAnsi="Times New Roman" w:cs="Times New Roman"/>
          <w:sz w:val="24"/>
          <w:highlight w:val="white"/>
        </w:rPr>
        <w:t xml:space="preserve">4. </w:t>
      </w:r>
      <w:r w:rsidR="007D330B" w:rsidRPr="00037F13">
        <w:rPr>
          <w:rFonts w:ascii="Times New Roman" w:hAnsi="Times New Roman" w:cs="Times New Roman"/>
          <w:sz w:val="24"/>
          <w:highlight w:val="white"/>
        </w:rPr>
        <w:t xml:space="preserve">Are you agree that employee motivation should increase </w:t>
      </w:r>
    </w:p>
    <w:p w:rsidR="007D330B" w:rsidRPr="00037F13" w:rsidRDefault="007D330B" w:rsidP="00746693">
      <w:pPr>
        <w:pStyle w:val="Normal1"/>
        <w:spacing w:line="360" w:lineRule="auto"/>
        <w:rPr>
          <w:rFonts w:ascii="Times New Roman" w:hAnsi="Times New Roman" w:cs="Times New Roman"/>
          <w:sz w:val="24"/>
          <w:highlight w:val="white"/>
        </w:rPr>
      </w:pPr>
    </w:p>
    <w:tbl>
      <w:tblPr>
        <w:tblStyle w:val="TableGrid"/>
        <w:tblW w:w="0" w:type="auto"/>
        <w:tblLook w:val="04A0" w:firstRow="1" w:lastRow="0" w:firstColumn="1" w:lastColumn="0" w:noHBand="0" w:noVBand="1"/>
      </w:tblPr>
      <w:tblGrid>
        <w:gridCol w:w="2310"/>
        <w:gridCol w:w="2310"/>
        <w:gridCol w:w="2311"/>
        <w:gridCol w:w="2311"/>
      </w:tblGrid>
      <w:tr w:rsidR="00CA553F" w:rsidRPr="00037F13" w:rsidTr="00261E7F">
        <w:tc>
          <w:tcPr>
            <w:tcW w:w="2310" w:type="dxa"/>
          </w:tcPr>
          <w:p w:rsidR="00CA553F" w:rsidRPr="00037F13" w:rsidRDefault="00CA553F"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Options</w:t>
            </w:r>
          </w:p>
        </w:tc>
        <w:tc>
          <w:tcPr>
            <w:tcW w:w="2310" w:type="dxa"/>
          </w:tcPr>
          <w:p w:rsidR="00CA553F" w:rsidRPr="00037F13" w:rsidRDefault="00CA553F"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Percentage</w:t>
            </w:r>
          </w:p>
        </w:tc>
        <w:tc>
          <w:tcPr>
            <w:tcW w:w="2311" w:type="dxa"/>
          </w:tcPr>
          <w:p w:rsidR="00CA553F" w:rsidRPr="00037F13" w:rsidRDefault="00CA553F"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Number of respondents</w:t>
            </w:r>
          </w:p>
        </w:tc>
        <w:tc>
          <w:tcPr>
            <w:tcW w:w="2311" w:type="dxa"/>
          </w:tcPr>
          <w:p w:rsidR="00CA553F" w:rsidRPr="00037F13" w:rsidRDefault="00CA553F" w:rsidP="00746693">
            <w:pPr>
              <w:spacing w:line="360" w:lineRule="auto"/>
              <w:jc w:val="both"/>
              <w:rPr>
                <w:rFonts w:ascii="Times New Roman" w:hAnsi="Times New Roman" w:cs="Times New Roman"/>
                <w:b/>
                <w:color w:val="FF0000"/>
                <w:sz w:val="28"/>
                <w:szCs w:val="24"/>
              </w:rPr>
            </w:pPr>
            <w:r w:rsidRPr="00037F13">
              <w:rPr>
                <w:rFonts w:ascii="Times New Roman" w:hAnsi="Times New Roman" w:cs="Times New Roman"/>
                <w:b/>
                <w:color w:val="FF0000"/>
                <w:sz w:val="28"/>
                <w:szCs w:val="24"/>
              </w:rPr>
              <w:t>Total respondents</w:t>
            </w:r>
          </w:p>
        </w:tc>
      </w:tr>
      <w:tr w:rsidR="00CA553F" w:rsidRPr="00037F13" w:rsidTr="00261E7F">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lastRenderedPageBreak/>
              <w:t xml:space="preserve">Agree </w:t>
            </w:r>
          </w:p>
        </w:tc>
        <w:tc>
          <w:tcPr>
            <w:tcW w:w="2310" w:type="dxa"/>
          </w:tcPr>
          <w:p w:rsidR="00CA553F" w:rsidRPr="00037F13" w:rsidRDefault="007D330B"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45</w:t>
            </w:r>
            <w:r w:rsidR="00CA553F" w:rsidRPr="00037F13">
              <w:rPr>
                <w:rFonts w:ascii="Times New Roman" w:hAnsi="Times New Roman" w:cs="Times New Roman"/>
                <w:color w:val="FF0000"/>
                <w:sz w:val="28"/>
                <w:szCs w:val="24"/>
              </w:rPr>
              <w:t>%</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50</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CA553F" w:rsidRPr="00037F13" w:rsidTr="00261E7F">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 xml:space="preserve">Strongly agree </w:t>
            </w:r>
          </w:p>
        </w:tc>
        <w:tc>
          <w:tcPr>
            <w:tcW w:w="2310" w:type="dxa"/>
          </w:tcPr>
          <w:p w:rsidR="00CA553F" w:rsidRPr="00037F13" w:rsidRDefault="007D330B"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w:t>
            </w:r>
            <w:r w:rsidR="00CA553F" w:rsidRPr="00037F13">
              <w:rPr>
                <w:rFonts w:ascii="Times New Roman" w:hAnsi="Times New Roman" w:cs="Times New Roman"/>
                <w:color w:val="FF0000"/>
                <w:sz w:val="28"/>
                <w:szCs w:val="24"/>
              </w:rPr>
              <w:t>%</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50</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CA553F" w:rsidRPr="00037F13" w:rsidTr="00261E7F">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neutral</w:t>
            </w:r>
          </w:p>
        </w:tc>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5</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CA553F" w:rsidRPr="00037F13" w:rsidTr="00261E7F">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 xml:space="preserve">Strongly disagree </w:t>
            </w:r>
          </w:p>
        </w:tc>
        <w:tc>
          <w:tcPr>
            <w:tcW w:w="2310" w:type="dxa"/>
          </w:tcPr>
          <w:p w:rsidR="00CA553F" w:rsidRPr="00037F13" w:rsidRDefault="007D330B"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 xml:space="preserve">20 </w:t>
            </w:r>
            <w:r w:rsidR="00CA553F" w:rsidRPr="00037F13">
              <w:rPr>
                <w:rFonts w:ascii="Times New Roman" w:hAnsi="Times New Roman" w:cs="Times New Roman"/>
                <w:color w:val="FF0000"/>
                <w:sz w:val="28"/>
                <w:szCs w:val="24"/>
              </w:rPr>
              <w:t>%</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35</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r w:rsidR="00CA553F" w:rsidRPr="00037F13" w:rsidTr="00261E7F">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 xml:space="preserve">Disagree </w:t>
            </w:r>
          </w:p>
        </w:tc>
        <w:tc>
          <w:tcPr>
            <w:tcW w:w="2310"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20%</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20</w:t>
            </w:r>
          </w:p>
        </w:tc>
        <w:tc>
          <w:tcPr>
            <w:tcW w:w="2311" w:type="dxa"/>
          </w:tcPr>
          <w:p w:rsidR="00CA553F" w:rsidRPr="00037F13" w:rsidRDefault="00CA553F" w:rsidP="00746693">
            <w:pPr>
              <w:spacing w:line="360" w:lineRule="auto"/>
              <w:jc w:val="both"/>
              <w:rPr>
                <w:rFonts w:ascii="Times New Roman" w:hAnsi="Times New Roman" w:cs="Times New Roman"/>
                <w:color w:val="FF0000"/>
                <w:sz w:val="28"/>
                <w:szCs w:val="24"/>
              </w:rPr>
            </w:pPr>
            <w:r w:rsidRPr="00037F13">
              <w:rPr>
                <w:rFonts w:ascii="Times New Roman" w:hAnsi="Times New Roman" w:cs="Times New Roman"/>
                <w:color w:val="FF0000"/>
                <w:sz w:val="28"/>
                <w:szCs w:val="24"/>
              </w:rPr>
              <w:t>100</w:t>
            </w:r>
          </w:p>
        </w:tc>
      </w:tr>
    </w:tbl>
    <w:p w:rsidR="00CA553F" w:rsidRPr="00037F13" w:rsidRDefault="00CA553F" w:rsidP="00746693">
      <w:pPr>
        <w:pStyle w:val="Normal1"/>
        <w:spacing w:line="360" w:lineRule="auto"/>
        <w:rPr>
          <w:rFonts w:ascii="Times New Roman" w:hAnsi="Times New Roman" w:cs="Times New Roman"/>
          <w:sz w:val="24"/>
          <w:highlight w:val="white"/>
        </w:rPr>
      </w:pPr>
    </w:p>
    <w:p w:rsidR="00CA553F" w:rsidRPr="00037F13" w:rsidRDefault="00FB4FA7" w:rsidP="00746693">
      <w:pPr>
        <w:pStyle w:val="Normal1"/>
        <w:spacing w:line="360" w:lineRule="auto"/>
        <w:rPr>
          <w:rFonts w:ascii="Times New Roman" w:hAnsi="Times New Roman" w:cs="Times New Roman"/>
          <w:sz w:val="24"/>
          <w:highlight w:val="white"/>
        </w:rPr>
      </w:pPr>
      <w:r w:rsidRPr="00037F13">
        <w:rPr>
          <w:rFonts w:ascii="Times New Roman" w:hAnsi="Times New Roman" w:cs="Times New Roman"/>
          <w:sz w:val="24"/>
          <w:highlight w:val="white"/>
        </w:rPr>
        <w:t xml:space="preserve">Majority of the respondents are </w:t>
      </w:r>
      <w:r w:rsidR="00B0535E" w:rsidRPr="00037F13">
        <w:rPr>
          <w:rFonts w:ascii="Times New Roman" w:hAnsi="Times New Roman" w:cs="Times New Roman"/>
          <w:sz w:val="24"/>
          <w:highlight w:val="white"/>
        </w:rPr>
        <w:t>agreeing</w:t>
      </w:r>
      <w:r w:rsidRPr="00037F13">
        <w:rPr>
          <w:rFonts w:ascii="Times New Roman" w:hAnsi="Times New Roman" w:cs="Times New Roman"/>
          <w:sz w:val="24"/>
          <w:highlight w:val="white"/>
        </w:rPr>
        <w:t xml:space="preserve"> for </w:t>
      </w:r>
      <w:r w:rsidR="00B0535E" w:rsidRPr="00037F13">
        <w:rPr>
          <w:rFonts w:ascii="Times New Roman" w:hAnsi="Times New Roman" w:cs="Times New Roman"/>
          <w:sz w:val="24"/>
          <w:highlight w:val="white"/>
        </w:rPr>
        <w:t>increasing</w:t>
      </w:r>
      <w:r w:rsidRPr="00037F13">
        <w:rPr>
          <w:rFonts w:ascii="Times New Roman" w:hAnsi="Times New Roman" w:cs="Times New Roman"/>
          <w:sz w:val="24"/>
          <w:highlight w:val="white"/>
        </w:rPr>
        <w:t xml:space="preserve"> employee </w:t>
      </w:r>
      <w:r w:rsidR="00B0535E" w:rsidRPr="00037F13">
        <w:rPr>
          <w:rFonts w:ascii="Times New Roman" w:hAnsi="Times New Roman" w:cs="Times New Roman"/>
          <w:sz w:val="24"/>
          <w:highlight w:val="white"/>
        </w:rPr>
        <w:t>motivation. On</w:t>
      </w:r>
      <w:r w:rsidRPr="00037F13">
        <w:rPr>
          <w:rFonts w:ascii="Times New Roman" w:hAnsi="Times New Roman" w:cs="Times New Roman"/>
          <w:sz w:val="24"/>
          <w:highlight w:val="white"/>
        </w:rPr>
        <w:t xml:space="preserve"> the other hand very low percentage people are </w:t>
      </w:r>
      <w:r w:rsidR="0077598D" w:rsidRPr="00037F13">
        <w:rPr>
          <w:rFonts w:ascii="Times New Roman" w:hAnsi="Times New Roman" w:cs="Times New Roman"/>
          <w:sz w:val="24"/>
          <w:highlight w:val="white"/>
        </w:rPr>
        <w:t>disagreeing</w:t>
      </w:r>
      <w:r w:rsidRPr="00037F13">
        <w:rPr>
          <w:rFonts w:ascii="Times New Roman" w:hAnsi="Times New Roman" w:cs="Times New Roman"/>
          <w:sz w:val="24"/>
          <w:highlight w:val="white"/>
        </w:rPr>
        <w:t xml:space="preserve"> with this matter so </w:t>
      </w:r>
      <w:r w:rsidR="00B0535E" w:rsidRPr="00037F13">
        <w:rPr>
          <w:rFonts w:ascii="Times New Roman" w:hAnsi="Times New Roman" w:cs="Times New Roman"/>
          <w:sz w:val="24"/>
          <w:highlight w:val="white"/>
        </w:rPr>
        <w:t>majority</w:t>
      </w:r>
      <w:r w:rsidRPr="00037F13">
        <w:rPr>
          <w:rFonts w:ascii="Times New Roman" w:hAnsi="Times New Roman" w:cs="Times New Roman"/>
          <w:sz w:val="24"/>
          <w:highlight w:val="white"/>
        </w:rPr>
        <w:t xml:space="preserve"> showed positive result</w:t>
      </w:r>
      <w:r w:rsidR="00B0535E" w:rsidRPr="00037F13">
        <w:rPr>
          <w:rFonts w:ascii="Times New Roman" w:hAnsi="Times New Roman" w:cs="Times New Roman"/>
          <w:sz w:val="24"/>
          <w:highlight w:val="white"/>
        </w:rPr>
        <w:t>.</w:t>
      </w:r>
    </w:p>
    <w:p w:rsidR="0077598D" w:rsidRPr="00037F13" w:rsidRDefault="00037F13" w:rsidP="00746693">
      <w:pPr>
        <w:pStyle w:val="Normal1"/>
        <w:spacing w:line="360" w:lineRule="auto"/>
        <w:rPr>
          <w:rFonts w:ascii="Times New Roman" w:hAnsi="Times New Roman" w:cs="Times New Roman"/>
          <w:b/>
          <w:sz w:val="32"/>
          <w:highlight w:val="white"/>
        </w:rPr>
      </w:pPr>
      <w:r w:rsidRPr="00037F13">
        <w:rPr>
          <w:rFonts w:ascii="Times New Roman" w:hAnsi="Times New Roman" w:cs="Times New Roman"/>
          <w:b/>
          <w:sz w:val="32"/>
          <w:highlight w:val="white"/>
        </w:rPr>
        <w:t xml:space="preserve">4.2 secondary data analysis </w:t>
      </w:r>
    </w:p>
    <w:p w:rsidR="00037F13" w:rsidRPr="00746693" w:rsidRDefault="00037F13" w:rsidP="00746693">
      <w:pPr>
        <w:pStyle w:val="Normal1"/>
        <w:spacing w:line="360" w:lineRule="auto"/>
        <w:rPr>
          <w:rFonts w:ascii="Times New Roman" w:hAnsi="Times New Roman" w:cs="Times New Roman"/>
          <w:highlight w:val="white"/>
        </w:rPr>
      </w:pPr>
    </w:p>
    <w:p w:rsidR="00D50985" w:rsidRPr="00746693" w:rsidRDefault="00587B61" w:rsidP="00746693">
      <w:pPr>
        <w:pStyle w:val="Heading2"/>
        <w:rPr>
          <w:highlight w:val="white"/>
        </w:rPr>
      </w:pPr>
      <w:bookmarkStart w:id="12" w:name="_Toc512997403"/>
      <w:r w:rsidRPr="00746693">
        <w:rPr>
          <w:highlight w:val="white"/>
        </w:rPr>
        <w:t xml:space="preserve">Factors </w:t>
      </w:r>
      <w:r w:rsidR="00DE7882" w:rsidRPr="00746693">
        <w:rPr>
          <w:highlight w:val="white"/>
        </w:rPr>
        <w:t>of employee</w:t>
      </w:r>
      <w:r w:rsidRPr="00746693">
        <w:rPr>
          <w:highlight w:val="white"/>
        </w:rPr>
        <w:t xml:space="preserve"> motivation</w:t>
      </w:r>
      <w:bookmarkEnd w:id="12"/>
    </w:p>
    <w:p w:rsidR="00B03C50" w:rsidRPr="00746693" w:rsidRDefault="00587B61"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The </w:t>
      </w:r>
      <w:r w:rsidR="00DE7882" w:rsidRPr="00746693">
        <w:rPr>
          <w:rFonts w:ascii="Times New Roman" w:eastAsia="Times New Roman" w:hAnsi="Times New Roman" w:cs="Times New Roman"/>
          <w:sz w:val="24"/>
          <w:szCs w:val="24"/>
          <w:highlight w:val="white"/>
        </w:rPr>
        <w:t>factors of an employee motivation depend</w:t>
      </w:r>
      <w:r w:rsidRPr="00746693">
        <w:rPr>
          <w:rFonts w:ascii="Times New Roman" w:eastAsia="Times New Roman" w:hAnsi="Times New Roman" w:cs="Times New Roman"/>
          <w:sz w:val="24"/>
          <w:szCs w:val="24"/>
          <w:highlight w:val="white"/>
        </w:rPr>
        <w:t xml:space="preserve"> on the </w:t>
      </w:r>
      <w:r w:rsidR="00DE7882" w:rsidRPr="00746693">
        <w:rPr>
          <w:rFonts w:ascii="Times New Roman" w:eastAsia="Times New Roman" w:hAnsi="Times New Roman" w:cs="Times New Roman"/>
          <w:sz w:val="24"/>
          <w:szCs w:val="24"/>
          <w:highlight w:val="white"/>
        </w:rPr>
        <w:t>advancement,</w:t>
      </w:r>
      <w:r w:rsidRPr="00746693">
        <w:rPr>
          <w:rFonts w:ascii="Times New Roman" w:eastAsia="Times New Roman" w:hAnsi="Times New Roman" w:cs="Times New Roman"/>
          <w:sz w:val="24"/>
          <w:szCs w:val="24"/>
          <w:highlight w:val="white"/>
        </w:rPr>
        <w:t xml:space="preserve"> growth, achievement and responsibility of the employee workers. The recognition scheme is one of the main </w:t>
      </w:r>
      <w:r w:rsidR="00F97AE7" w:rsidRPr="00746693">
        <w:rPr>
          <w:rFonts w:ascii="Times New Roman" w:eastAsia="Times New Roman" w:hAnsi="Times New Roman" w:cs="Times New Roman"/>
          <w:sz w:val="24"/>
          <w:szCs w:val="24"/>
          <w:highlight w:val="white"/>
        </w:rPr>
        <w:t>factors</w:t>
      </w:r>
      <w:r w:rsidRPr="00746693">
        <w:rPr>
          <w:rFonts w:ascii="Times New Roman" w:eastAsia="Times New Roman" w:hAnsi="Times New Roman" w:cs="Times New Roman"/>
          <w:sz w:val="24"/>
          <w:szCs w:val="24"/>
          <w:highlight w:val="white"/>
        </w:rPr>
        <w:t xml:space="preserve"> in employee motivation. Based on this, the manager needs to recognize and understand the behavioral factors of the employee and the work efficiency capability of an individual for the betterment of the company. Another staff provident fund scheme needs to </w:t>
      </w:r>
      <w:r w:rsidR="00DD7587" w:rsidRPr="00746693">
        <w:rPr>
          <w:rFonts w:ascii="Times New Roman" w:eastAsia="Times New Roman" w:hAnsi="Times New Roman" w:cs="Times New Roman"/>
          <w:sz w:val="24"/>
          <w:szCs w:val="24"/>
          <w:highlight w:val="white"/>
        </w:rPr>
        <w:t xml:space="preserve">be </w:t>
      </w:r>
      <w:r w:rsidRPr="00746693">
        <w:rPr>
          <w:rFonts w:ascii="Times New Roman" w:eastAsia="Times New Roman" w:hAnsi="Times New Roman" w:cs="Times New Roman"/>
          <w:sz w:val="24"/>
          <w:szCs w:val="24"/>
          <w:highlight w:val="white"/>
        </w:rPr>
        <w:t>open</w:t>
      </w:r>
      <w:r w:rsidR="00DD7587" w:rsidRPr="00746693">
        <w:rPr>
          <w:rFonts w:ascii="Times New Roman" w:eastAsia="Times New Roman" w:hAnsi="Times New Roman" w:cs="Times New Roman"/>
          <w:sz w:val="24"/>
          <w:szCs w:val="24"/>
          <w:highlight w:val="white"/>
        </w:rPr>
        <w:t>ed</w:t>
      </w:r>
      <w:r w:rsidRPr="00746693">
        <w:rPr>
          <w:rFonts w:ascii="Times New Roman" w:eastAsia="Times New Roman" w:hAnsi="Times New Roman" w:cs="Times New Roman"/>
          <w:sz w:val="24"/>
          <w:szCs w:val="24"/>
          <w:highlight w:val="white"/>
        </w:rPr>
        <w:t xml:space="preserve"> in order to give the best facilities to the workers. </w:t>
      </w:r>
      <w:r w:rsidR="00DE7882" w:rsidRPr="00746693">
        <w:rPr>
          <w:rFonts w:ascii="Times New Roman" w:eastAsia="Times New Roman" w:hAnsi="Times New Roman" w:cs="Times New Roman"/>
          <w:sz w:val="24"/>
          <w:szCs w:val="24"/>
          <w:highlight w:val="white"/>
        </w:rPr>
        <w:t>A leadership scheme needs</w:t>
      </w:r>
      <w:r w:rsidRPr="00746693">
        <w:rPr>
          <w:rFonts w:ascii="Times New Roman" w:eastAsia="Times New Roman" w:hAnsi="Times New Roman" w:cs="Times New Roman"/>
          <w:sz w:val="24"/>
          <w:szCs w:val="24"/>
          <w:highlight w:val="white"/>
        </w:rPr>
        <w:t xml:space="preserve"> to be created to maintain the employee in a proper ways. A monitoring individual needs to employee in the workplace to train and control the other staffs and employees for the advancement and betterment of that particular organization. On the other </w:t>
      </w:r>
      <w:r w:rsidR="00686392" w:rsidRPr="00746693">
        <w:rPr>
          <w:rFonts w:ascii="Times New Roman" w:eastAsia="Times New Roman" w:hAnsi="Times New Roman" w:cs="Times New Roman"/>
          <w:sz w:val="24"/>
          <w:szCs w:val="24"/>
          <w:highlight w:val="white"/>
        </w:rPr>
        <w:t>hand,</w:t>
      </w:r>
      <w:r w:rsidRPr="00746693">
        <w:rPr>
          <w:rFonts w:ascii="Times New Roman" w:eastAsia="Times New Roman" w:hAnsi="Times New Roman" w:cs="Times New Roman"/>
          <w:sz w:val="24"/>
          <w:szCs w:val="24"/>
          <w:highlight w:val="white"/>
        </w:rPr>
        <w:t xml:space="preserve"> the employees may also be handled by making a lead in a group in a meeting to make them </w:t>
      </w:r>
      <w:r w:rsidR="00686392" w:rsidRPr="00746693">
        <w:rPr>
          <w:rFonts w:ascii="Times New Roman" w:eastAsia="Times New Roman" w:hAnsi="Times New Roman" w:cs="Times New Roman"/>
          <w:sz w:val="24"/>
          <w:szCs w:val="24"/>
          <w:highlight w:val="white"/>
        </w:rPr>
        <w:t>stronger</w:t>
      </w:r>
      <w:r w:rsidRPr="00746693">
        <w:rPr>
          <w:rFonts w:ascii="Times New Roman" w:eastAsia="Times New Roman" w:hAnsi="Times New Roman" w:cs="Times New Roman"/>
          <w:sz w:val="24"/>
          <w:szCs w:val="24"/>
          <w:highlight w:val="white"/>
        </w:rPr>
        <w:t xml:space="preserve"> about their skills.  </w:t>
      </w:r>
    </w:p>
    <w:p w:rsidR="00D50985" w:rsidRPr="00746693" w:rsidRDefault="00587B61" w:rsidP="00746693">
      <w:pPr>
        <w:pStyle w:val="Heading2"/>
        <w:rPr>
          <w:highlight w:val="white"/>
        </w:rPr>
      </w:pPr>
      <w:bookmarkStart w:id="13" w:name="_Toc512997404"/>
      <w:r w:rsidRPr="00746693">
        <w:rPr>
          <w:highlight w:val="white"/>
        </w:rPr>
        <w:t xml:space="preserve">Impact </w:t>
      </w:r>
      <w:r w:rsidR="00686392" w:rsidRPr="00746693">
        <w:rPr>
          <w:highlight w:val="white"/>
        </w:rPr>
        <w:t>of employee</w:t>
      </w:r>
      <w:r w:rsidRPr="00746693">
        <w:rPr>
          <w:highlight w:val="white"/>
        </w:rPr>
        <w:t xml:space="preserve"> performance to business operations</w:t>
      </w:r>
      <w:bookmarkEnd w:id="13"/>
    </w:p>
    <w:p w:rsidR="00D50985" w:rsidRPr="00746693" w:rsidRDefault="00587B61"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The employee needs to be trained properly in order to produce good quality products in the company. If the employee failed to produce enough quality products for the company, then it might create problems in the business operation management like converting raw materials into the quality goods to maximize the profit of the company. </w:t>
      </w:r>
    </w:p>
    <w:p w:rsidR="00D50985" w:rsidRPr="00746693" w:rsidRDefault="00587B61" w:rsidP="00746693">
      <w:pPr>
        <w:pStyle w:val="Heading1"/>
        <w:rPr>
          <w:highlight w:val="white"/>
        </w:rPr>
      </w:pPr>
      <w:bookmarkStart w:id="14" w:name="_Toc512997405"/>
      <w:r w:rsidRPr="00746693">
        <w:rPr>
          <w:highlight w:val="white"/>
        </w:rPr>
        <w:t xml:space="preserve">Practical </w:t>
      </w:r>
      <w:r w:rsidR="009168A2" w:rsidRPr="00746693">
        <w:rPr>
          <w:highlight w:val="white"/>
        </w:rPr>
        <w:t>application and</w:t>
      </w:r>
      <w:r w:rsidRPr="00746693">
        <w:rPr>
          <w:highlight w:val="white"/>
        </w:rPr>
        <w:t xml:space="preserve"> deployment</w:t>
      </w:r>
      <w:bookmarkEnd w:id="14"/>
      <w:r w:rsidRPr="00746693">
        <w:rPr>
          <w:highlight w:val="white"/>
        </w:rPr>
        <w:t xml:space="preserve"> </w:t>
      </w:r>
    </w:p>
    <w:p w:rsidR="00D50985" w:rsidRPr="00746693" w:rsidRDefault="009168A2" w:rsidP="00746693">
      <w:pPr>
        <w:pStyle w:val="Heading2"/>
        <w:rPr>
          <w:highlight w:val="white"/>
        </w:rPr>
      </w:pPr>
      <w:bookmarkStart w:id="15" w:name="_Toc512997406"/>
      <w:r w:rsidRPr="00746693">
        <w:rPr>
          <w:highlight w:val="white"/>
        </w:rPr>
        <w:t>Herzberg's Two Factor T</w:t>
      </w:r>
      <w:r w:rsidR="00587B61" w:rsidRPr="00746693">
        <w:rPr>
          <w:highlight w:val="white"/>
        </w:rPr>
        <w:t>heory</w:t>
      </w:r>
      <w:bookmarkEnd w:id="15"/>
    </w:p>
    <w:p w:rsidR="00D53990" w:rsidRPr="00746693" w:rsidRDefault="00587B61"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lastRenderedPageBreak/>
        <w:t xml:space="preserve">The two factor theory which is also known as Herzberg's motivation hygiene theory or a dual factor theory states that there are certain laws or some particular factors in the workplace </w:t>
      </w:r>
      <w:r w:rsidR="00D53990" w:rsidRPr="00746693">
        <w:rPr>
          <w:rFonts w:ascii="Times New Roman" w:eastAsia="Times New Roman" w:hAnsi="Times New Roman" w:cs="Times New Roman"/>
          <w:sz w:val="24"/>
          <w:szCs w:val="24"/>
          <w:highlight w:val="white"/>
        </w:rPr>
        <w:t>that may cause job satisfaction</w:t>
      </w:r>
      <w:r w:rsidRPr="00746693">
        <w:rPr>
          <w:rFonts w:ascii="Times New Roman" w:eastAsia="Times New Roman" w:hAnsi="Times New Roman" w:cs="Times New Roman"/>
          <w:sz w:val="24"/>
          <w:szCs w:val="24"/>
          <w:highlight w:val="white"/>
        </w:rPr>
        <w:t>, while another set of laws or factors may create dissatisfac</w:t>
      </w:r>
      <w:r w:rsidR="00D53990" w:rsidRPr="00746693">
        <w:rPr>
          <w:rFonts w:ascii="Times New Roman" w:eastAsia="Times New Roman" w:hAnsi="Times New Roman" w:cs="Times New Roman"/>
          <w:sz w:val="24"/>
          <w:szCs w:val="24"/>
          <w:highlight w:val="white"/>
        </w:rPr>
        <w:t xml:space="preserve">tion. </w:t>
      </w:r>
    </w:p>
    <w:p w:rsidR="00D53990" w:rsidRPr="00746693" w:rsidRDefault="00D53990" w:rsidP="00746693">
      <w:pPr>
        <w:pStyle w:val="Normal1"/>
        <w:spacing w:line="360" w:lineRule="auto"/>
        <w:jc w:val="center"/>
        <w:rPr>
          <w:rFonts w:ascii="Times New Roman" w:eastAsia="Times New Roman" w:hAnsi="Times New Roman" w:cs="Times New Roman"/>
          <w:sz w:val="24"/>
          <w:szCs w:val="24"/>
          <w:highlight w:val="white"/>
        </w:rPr>
      </w:pPr>
      <w:r w:rsidRPr="00746693">
        <w:rPr>
          <w:rFonts w:ascii="Times New Roman" w:eastAsia="Times New Roman" w:hAnsi="Times New Roman" w:cs="Times New Roman"/>
          <w:noProof/>
          <w:sz w:val="24"/>
          <w:szCs w:val="24"/>
          <w:lang w:val="en-GB" w:eastAsia="en-GB"/>
        </w:rPr>
        <w:drawing>
          <wp:inline distT="0" distB="0" distL="0" distR="0" wp14:anchorId="637BCA1A" wp14:editId="1F05404F">
            <wp:extent cx="4835347" cy="2501798"/>
            <wp:effectExtent l="0" t="57150" r="0" b="1333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D53990" w:rsidRPr="00746693" w:rsidRDefault="00DD32FD" w:rsidP="00746693">
      <w:pPr>
        <w:pStyle w:val="Normal1"/>
        <w:spacing w:line="360" w:lineRule="auto"/>
        <w:jc w:val="center"/>
        <w:rPr>
          <w:rFonts w:ascii="Times New Roman" w:eastAsia="Times New Roman" w:hAnsi="Times New Roman" w:cs="Times New Roman"/>
          <w:b/>
          <w:sz w:val="24"/>
          <w:szCs w:val="24"/>
          <w:highlight w:val="white"/>
        </w:rPr>
      </w:pPr>
      <w:r w:rsidRPr="00746693">
        <w:rPr>
          <w:rFonts w:ascii="Times New Roman" w:eastAsia="Times New Roman" w:hAnsi="Times New Roman" w:cs="Times New Roman"/>
          <w:b/>
          <w:sz w:val="24"/>
          <w:szCs w:val="24"/>
          <w:highlight w:val="white"/>
        </w:rPr>
        <w:t>Figure 3</w:t>
      </w:r>
      <w:r w:rsidR="00D53990" w:rsidRPr="00746693">
        <w:rPr>
          <w:rFonts w:ascii="Times New Roman" w:eastAsia="Times New Roman" w:hAnsi="Times New Roman" w:cs="Times New Roman"/>
          <w:b/>
          <w:sz w:val="24"/>
          <w:szCs w:val="24"/>
          <w:highlight w:val="white"/>
        </w:rPr>
        <w:t xml:space="preserve">: Two factor theory </w:t>
      </w:r>
    </w:p>
    <w:p w:rsidR="00D53990" w:rsidRPr="00746693" w:rsidRDefault="00040109" w:rsidP="00746693">
      <w:pPr>
        <w:pStyle w:val="Normal1"/>
        <w:spacing w:before="240" w:line="360" w:lineRule="auto"/>
        <w:jc w:val="center"/>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w:t>
      </w:r>
      <w:r w:rsidR="005D244E" w:rsidRPr="00746693">
        <w:rPr>
          <w:rFonts w:ascii="Times New Roman" w:eastAsia="Times New Roman" w:hAnsi="Times New Roman" w:cs="Times New Roman"/>
          <w:sz w:val="24"/>
          <w:szCs w:val="24"/>
          <w:highlight w:val="white"/>
        </w:rPr>
        <w:t>Source:</w:t>
      </w:r>
      <w:r w:rsidR="00714166" w:rsidRPr="00746693">
        <w:rPr>
          <w:rFonts w:ascii="Times New Roman" w:hAnsi="Times New Roman" w:cs="Times New Roman"/>
          <w:color w:val="222222"/>
          <w:sz w:val="24"/>
          <w:szCs w:val="24"/>
          <w:shd w:val="clear" w:color="auto" w:fill="FFFFFF"/>
        </w:rPr>
        <w:t xml:space="preserve"> McGinnis </w:t>
      </w:r>
      <w:r w:rsidR="00FF2957" w:rsidRPr="00746693">
        <w:rPr>
          <w:rFonts w:ascii="Times New Roman" w:hAnsi="Times New Roman" w:cs="Times New Roman"/>
          <w:color w:val="222222"/>
          <w:sz w:val="24"/>
          <w:szCs w:val="24"/>
          <w:shd w:val="clear" w:color="auto" w:fill="FFFFFF"/>
        </w:rPr>
        <w:t>and</w:t>
      </w:r>
      <w:r w:rsidR="00714166" w:rsidRPr="00746693">
        <w:rPr>
          <w:rFonts w:ascii="Times New Roman" w:hAnsi="Times New Roman" w:cs="Times New Roman"/>
          <w:color w:val="222222"/>
          <w:sz w:val="24"/>
          <w:szCs w:val="24"/>
          <w:shd w:val="clear" w:color="auto" w:fill="FFFFFF"/>
        </w:rPr>
        <w:t xml:space="preserve"> Ng, </w:t>
      </w:r>
      <w:r w:rsidR="00FF2957" w:rsidRPr="00746693">
        <w:rPr>
          <w:rFonts w:ascii="Times New Roman" w:hAnsi="Times New Roman" w:cs="Times New Roman"/>
          <w:color w:val="222222"/>
          <w:sz w:val="24"/>
          <w:szCs w:val="24"/>
          <w:shd w:val="clear" w:color="auto" w:fill="FFFFFF"/>
        </w:rPr>
        <w:t>2016 p.285</w:t>
      </w:r>
      <w:r w:rsidR="00326638" w:rsidRPr="00746693">
        <w:rPr>
          <w:rFonts w:ascii="Times New Roman" w:hAnsi="Times New Roman" w:cs="Times New Roman"/>
          <w:color w:val="222222"/>
          <w:sz w:val="24"/>
          <w:szCs w:val="24"/>
          <w:shd w:val="clear" w:color="auto" w:fill="FFFFFF"/>
        </w:rPr>
        <w:t>)</w:t>
      </w:r>
    </w:p>
    <w:p w:rsidR="00D50985" w:rsidRPr="00746693" w:rsidRDefault="00D53990"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According to this theory</w:t>
      </w:r>
      <w:r w:rsidR="00587B61" w:rsidRPr="00746693">
        <w:rPr>
          <w:rFonts w:ascii="Times New Roman" w:eastAsia="Times New Roman" w:hAnsi="Times New Roman" w:cs="Times New Roman"/>
          <w:sz w:val="24"/>
          <w:szCs w:val="24"/>
          <w:highlight w:val="white"/>
        </w:rPr>
        <w:t xml:space="preserve">, there needs to be an opposite relationship between extrinsic and intrinsic motivators. The intrinsic motivators used to represent and challenge more emotional needs </w:t>
      </w:r>
      <w:r w:rsidR="009168A2" w:rsidRPr="00746693">
        <w:rPr>
          <w:rFonts w:ascii="Times New Roman" w:eastAsia="Times New Roman" w:hAnsi="Times New Roman" w:cs="Times New Roman"/>
          <w:sz w:val="24"/>
          <w:szCs w:val="24"/>
          <w:highlight w:val="white"/>
        </w:rPr>
        <w:t>like challenging</w:t>
      </w:r>
      <w:r w:rsidR="00587B61" w:rsidRPr="00746693">
        <w:rPr>
          <w:rFonts w:ascii="Times New Roman" w:eastAsia="Times New Roman" w:hAnsi="Times New Roman" w:cs="Times New Roman"/>
          <w:sz w:val="24"/>
          <w:szCs w:val="24"/>
          <w:highlight w:val="white"/>
        </w:rPr>
        <w:t xml:space="preserve"> work or growth or profit essentials On the other hand, extrinsic motivators used to represent the required basic needs such as perfect salary, safety or security on the jobs and so on. The extrinsic motivators were known as hygiene factors and the intrinsic factors were known as motivational factors. </w:t>
      </w:r>
    </w:p>
    <w:p w:rsidR="00037F13" w:rsidRDefault="00037F13" w:rsidP="00746693">
      <w:pPr>
        <w:pStyle w:val="Heading2"/>
        <w:rPr>
          <w:highlight w:val="white"/>
        </w:rPr>
      </w:pPr>
    </w:p>
    <w:p w:rsidR="00D50985" w:rsidRPr="00746693" w:rsidRDefault="00587B61" w:rsidP="00746693">
      <w:pPr>
        <w:pStyle w:val="Heading2"/>
        <w:rPr>
          <w:highlight w:val="white"/>
        </w:rPr>
      </w:pPr>
      <w:bookmarkStart w:id="16" w:name="_Toc512997407"/>
      <w:r w:rsidRPr="00746693">
        <w:rPr>
          <w:highlight w:val="white"/>
        </w:rPr>
        <w:t xml:space="preserve">Motivation </w:t>
      </w:r>
      <w:r w:rsidR="00337926" w:rsidRPr="00746693">
        <w:rPr>
          <w:highlight w:val="white"/>
        </w:rPr>
        <w:t>of employee</w:t>
      </w:r>
      <w:r w:rsidRPr="00746693">
        <w:rPr>
          <w:highlight w:val="white"/>
        </w:rPr>
        <w:t xml:space="preserve"> through remuneration</w:t>
      </w:r>
      <w:bookmarkEnd w:id="16"/>
      <w:r w:rsidRPr="00746693">
        <w:rPr>
          <w:highlight w:val="white"/>
        </w:rPr>
        <w:t xml:space="preserve"> </w:t>
      </w:r>
    </w:p>
    <w:p w:rsidR="00D50985" w:rsidRPr="00746693" w:rsidRDefault="00587B61" w:rsidP="00746693">
      <w:pPr>
        <w:pStyle w:val="Normal1"/>
        <w:spacing w:line="360" w:lineRule="auto"/>
        <w:jc w:val="both"/>
        <w:rPr>
          <w:rFonts w:ascii="Times New Roman" w:eastAsia="Times New Roman" w:hAnsi="Times New Roman" w:cs="Times New Roman"/>
          <w:b/>
          <w:sz w:val="24"/>
          <w:szCs w:val="24"/>
          <w:highlight w:val="white"/>
        </w:rPr>
      </w:pPr>
      <w:r w:rsidRPr="00746693">
        <w:rPr>
          <w:rFonts w:ascii="Times New Roman" w:eastAsia="Times New Roman" w:hAnsi="Times New Roman" w:cs="Times New Roman"/>
          <w:sz w:val="24"/>
          <w:szCs w:val="24"/>
          <w:highlight w:val="white"/>
        </w:rPr>
        <w:t xml:space="preserve">The basic salary </w:t>
      </w:r>
      <w:r w:rsidR="006737B6" w:rsidRPr="00746693">
        <w:rPr>
          <w:rFonts w:ascii="Times New Roman" w:eastAsia="Times New Roman" w:hAnsi="Times New Roman" w:cs="Times New Roman"/>
          <w:sz w:val="24"/>
          <w:szCs w:val="24"/>
          <w:highlight w:val="white"/>
        </w:rPr>
        <w:t>for standard working hours</w:t>
      </w:r>
      <w:r w:rsidRPr="00746693">
        <w:rPr>
          <w:rFonts w:ascii="Times New Roman" w:eastAsia="Times New Roman" w:hAnsi="Times New Roman" w:cs="Times New Roman"/>
          <w:sz w:val="24"/>
          <w:szCs w:val="24"/>
          <w:highlight w:val="white"/>
        </w:rPr>
        <w:t xml:space="preserve"> needs to be fixed on the basis of the </w:t>
      </w:r>
      <w:r w:rsidR="006737B6" w:rsidRPr="00746693">
        <w:rPr>
          <w:rFonts w:ascii="Times New Roman" w:eastAsia="Times New Roman" w:hAnsi="Times New Roman" w:cs="Times New Roman"/>
          <w:sz w:val="24"/>
          <w:szCs w:val="24"/>
          <w:highlight w:val="white"/>
        </w:rPr>
        <w:t>daily,</w:t>
      </w:r>
      <w:r w:rsidRPr="00746693">
        <w:rPr>
          <w:rFonts w:ascii="Times New Roman" w:eastAsia="Times New Roman" w:hAnsi="Times New Roman" w:cs="Times New Roman"/>
          <w:sz w:val="24"/>
          <w:szCs w:val="24"/>
          <w:highlight w:val="white"/>
        </w:rPr>
        <w:t xml:space="preserve"> weekly or monthly working hours. The higher authority does </w:t>
      </w:r>
      <w:r w:rsidR="006737B6" w:rsidRPr="00746693">
        <w:rPr>
          <w:rFonts w:ascii="Times New Roman" w:eastAsia="Times New Roman" w:hAnsi="Times New Roman" w:cs="Times New Roman"/>
          <w:sz w:val="24"/>
          <w:szCs w:val="24"/>
          <w:highlight w:val="white"/>
        </w:rPr>
        <w:t>not always</w:t>
      </w:r>
      <w:r w:rsidRPr="00746693">
        <w:rPr>
          <w:rFonts w:ascii="Times New Roman" w:eastAsia="Times New Roman" w:hAnsi="Times New Roman" w:cs="Times New Roman"/>
          <w:sz w:val="24"/>
          <w:szCs w:val="24"/>
          <w:highlight w:val="white"/>
        </w:rPr>
        <w:t xml:space="preserve"> provide higher amount of incentives. If the employee does not achieve any reward regarding their job profile and it may act as motivating factor itself. </w:t>
      </w:r>
      <w:r w:rsidR="00161AE2" w:rsidRPr="00746693">
        <w:rPr>
          <w:rFonts w:ascii="Times New Roman" w:eastAsia="Times New Roman" w:hAnsi="Times New Roman" w:cs="Times New Roman"/>
          <w:sz w:val="24"/>
          <w:szCs w:val="24"/>
          <w:highlight w:val="white"/>
        </w:rPr>
        <w:t>Additional hour</w:t>
      </w:r>
      <w:r w:rsidR="00312415" w:rsidRPr="00746693">
        <w:rPr>
          <w:rFonts w:ascii="Times New Roman" w:eastAsia="Times New Roman" w:hAnsi="Times New Roman" w:cs="Times New Roman"/>
          <w:sz w:val="24"/>
          <w:szCs w:val="24"/>
          <w:highlight w:val="white"/>
        </w:rPr>
        <w:t xml:space="preserve"> reward</w:t>
      </w:r>
      <w:r w:rsidRPr="00746693">
        <w:rPr>
          <w:rFonts w:ascii="Times New Roman" w:eastAsia="Times New Roman" w:hAnsi="Times New Roman" w:cs="Times New Roman"/>
          <w:sz w:val="24"/>
          <w:szCs w:val="24"/>
          <w:highlight w:val="white"/>
        </w:rPr>
        <w:t xml:space="preserve"> </w:t>
      </w:r>
      <w:r w:rsidR="006737B6" w:rsidRPr="00746693">
        <w:rPr>
          <w:rFonts w:ascii="Times New Roman" w:eastAsia="Times New Roman" w:hAnsi="Times New Roman" w:cs="Times New Roman"/>
          <w:sz w:val="24"/>
          <w:szCs w:val="24"/>
          <w:highlight w:val="white"/>
        </w:rPr>
        <w:t>needs to</w:t>
      </w:r>
      <w:r w:rsidR="00312415" w:rsidRPr="00746693">
        <w:rPr>
          <w:rFonts w:ascii="Times New Roman" w:eastAsia="Times New Roman" w:hAnsi="Times New Roman" w:cs="Times New Roman"/>
          <w:sz w:val="24"/>
          <w:szCs w:val="24"/>
          <w:highlight w:val="white"/>
        </w:rPr>
        <w:t xml:space="preserve"> be given to the employees, who</w:t>
      </w:r>
      <w:r w:rsidRPr="00746693">
        <w:rPr>
          <w:rFonts w:ascii="Times New Roman" w:eastAsia="Times New Roman" w:hAnsi="Times New Roman" w:cs="Times New Roman"/>
          <w:sz w:val="24"/>
          <w:szCs w:val="24"/>
          <w:highlight w:val="white"/>
        </w:rPr>
        <w:t xml:space="preserve"> are working in the additional hours. This is how the working motivation of an employee may enhance. Paying bonuses in form of incentive to the employees is another factor for the motivational development of an employee. Many companies use to pay compensation </w:t>
      </w:r>
      <w:r w:rsidRPr="00746693">
        <w:rPr>
          <w:rFonts w:ascii="Times New Roman" w:eastAsia="Times New Roman" w:hAnsi="Times New Roman" w:cs="Times New Roman"/>
          <w:sz w:val="24"/>
          <w:szCs w:val="24"/>
          <w:highlight w:val="white"/>
        </w:rPr>
        <w:lastRenderedPageBreak/>
        <w:t xml:space="preserve">remuneration in accordance with the performances of </w:t>
      </w:r>
      <w:r w:rsidR="00161AE2" w:rsidRPr="00746693">
        <w:rPr>
          <w:rFonts w:ascii="Times New Roman" w:eastAsia="Times New Roman" w:hAnsi="Times New Roman" w:cs="Times New Roman"/>
          <w:sz w:val="24"/>
          <w:szCs w:val="24"/>
          <w:highlight w:val="white"/>
        </w:rPr>
        <w:t>the</w:t>
      </w:r>
      <w:r w:rsidRPr="00746693">
        <w:rPr>
          <w:rFonts w:ascii="Times New Roman" w:eastAsia="Times New Roman" w:hAnsi="Times New Roman" w:cs="Times New Roman"/>
          <w:sz w:val="24"/>
          <w:szCs w:val="24"/>
          <w:highlight w:val="white"/>
        </w:rPr>
        <w:t xml:space="preserve"> individual employees. This pay is related to the achievement of the objectives and the targets of the company. In pursuing this </w:t>
      </w:r>
      <w:r w:rsidR="00161AE2" w:rsidRPr="00746693">
        <w:rPr>
          <w:rFonts w:ascii="Times New Roman" w:eastAsia="Times New Roman" w:hAnsi="Times New Roman" w:cs="Times New Roman"/>
          <w:sz w:val="24"/>
          <w:szCs w:val="24"/>
          <w:highlight w:val="white"/>
        </w:rPr>
        <w:t>compensation remuneration</w:t>
      </w:r>
      <w:r w:rsidRPr="00746693">
        <w:rPr>
          <w:rFonts w:ascii="Times New Roman" w:eastAsia="Times New Roman" w:hAnsi="Times New Roman" w:cs="Times New Roman"/>
          <w:sz w:val="24"/>
          <w:szCs w:val="24"/>
          <w:highlight w:val="white"/>
        </w:rPr>
        <w:t xml:space="preserve">, the employees used to create </w:t>
      </w:r>
      <w:proofErr w:type="spellStart"/>
      <w:r w:rsidRPr="00746693">
        <w:rPr>
          <w:rFonts w:ascii="Times New Roman" w:eastAsia="Times New Roman" w:hAnsi="Times New Roman" w:cs="Times New Roman"/>
          <w:sz w:val="24"/>
          <w:szCs w:val="24"/>
          <w:highlight w:val="white"/>
        </w:rPr>
        <w:t>self confidence</w:t>
      </w:r>
      <w:proofErr w:type="spellEnd"/>
      <w:r w:rsidRPr="00746693">
        <w:rPr>
          <w:rFonts w:ascii="Times New Roman" w:eastAsia="Times New Roman" w:hAnsi="Times New Roman" w:cs="Times New Roman"/>
          <w:sz w:val="24"/>
          <w:szCs w:val="24"/>
          <w:highlight w:val="white"/>
        </w:rPr>
        <w:t xml:space="preserve"> and </w:t>
      </w:r>
      <w:proofErr w:type="spellStart"/>
      <w:r w:rsidRPr="00746693">
        <w:rPr>
          <w:rFonts w:ascii="Times New Roman" w:eastAsia="Times New Roman" w:hAnsi="Times New Roman" w:cs="Times New Roman"/>
          <w:sz w:val="24"/>
          <w:szCs w:val="24"/>
          <w:highlight w:val="white"/>
        </w:rPr>
        <w:t>self esteem</w:t>
      </w:r>
      <w:proofErr w:type="spellEnd"/>
      <w:r w:rsidRPr="00746693">
        <w:rPr>
          <w:rFonts w:ascii="Times New Roman" w:eastAsia="Times New Roman" w:hAnsi="Times New Roman" w:cs="Times New Roman"/>
          <w:sz w:val="24"/>
          <w:szCs w:val="24"/>
          <w:highlight w:val="white"/>
        </w:rPr>
        <w:t xml:space="preserve"> among themselves. </w:t>
      </w:r>
    </w:p>
    <w:p w:rsidR="00D50985" w:rsidRPr="00746693" w:rsidRDefault="00587B61"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The proper way </w:t>
      </w:r>
      <w:r w:rsidR="00161AE2" w:rsidRPr="00746693">
        <w:rPr>
          <w:rFonts w:ascii="Times New Roman" w:eastAsia="Times New Roman" w:hAnsi="Times New Roman" w:cs="Times New Roman"/>
          <w:sz w:val="24"/>
          <w:szCs w:val="24"/>
          <w:highlight w:val="white"/>
        </w:rPr>
        <w:t>of remuneration</w:t>
      </w:r>
      <w:r w:rsidRPr="00746693">
        <w:rPr>
          <w:rFonts w:ascii="Times New Roman" w:eastAsia="Times New Roman" w:hAnsi="Times New Roman" w:cs="Times New Roman"/>
          <w:sz w:val="24"/>
          <w:szCs w:val="24"/>
          <w:highlight w:val="white"/>
        </w:rPr>
        <w:t xml:space="preserve"> among the employees helps to provide basic attraction and concentrate in the </w:t>
      </w:r>
      <w:r w:rsidR="00161AE2" w:rsidRPr="00746693">
        <w:rPr>
          <w:rFonts w:ascii="Times New Roman" w:eastAsia="Times New Roman" w:hAnsi="Times New Roman" w:cs="Times New Roman"/>
          <w:sz w:val="24"/>
          <w:szCs w:val="24"/>
          <w:highlight w:val="white"/>
        </w:rPr>
        <w:t>respective job</w:t>
      </w:r>
      <w:r w:rsidRPr="00746693">
        <w:rPr>
          <w:rFonts w:ascii="Times New Roman" w:eastAsia="Times New Roman" w:hAnsi="Times New Roman" w:cs="Times New Roman"/>
          <w:sz w:val="24"/>
          <w:szCs w:val="24"/>
          <w:highlight w:val="white"/>
        </w:rPr>
        <w:t xml:space="preserve"> profile of the </w:t>
      </w:r>
      <w:r w:rsidR="00161AE2" w:rsidRPr="00746693">
        <w:rPr>
          <w:rFonts w:ascii="Times New Roman" w:eastAsia="Times New Roman" w:hAnsi="Times New Roman" w:cs="Times New Roman"/>
          <w:sz w:val="24"/>
          <w:szCs w:val="24"/>
          <w:highlight w:val="white"/>
        </w:rPr>
        <w:t>employees to</w:t>
      </w:r>
      <w:r w:rsidRPr="00746693">
        <w:rPr>
          <w:rFonts w:ascii="Times New Roman" w:eastAsia="Times New Roman" w:hAnsi="Times New Roman" w:cs="Times New Roman"/>
          <w:sz w:val="24"/>
          <w:szCs w:val="24"/>
          <w:highlight w:val="white"/>
        </w:rPr>
        <w:t xml:space="preserve"> increase the </w:t>
      </w:r>
      <w:r w:rsidR="006476C8" w:rsidRPr="00746693">
        <w:rPr>
          <w:rFonts w:ascii="Times New Roman" w:eastAsia="Times New Roman" w:hAnsi="Times New Roman" w:cs="Times New Roman"/>
          <w:sz w:val="24"/>
          <w:szCs w:val="24"/>
          <w:highlight w:val="white"/>
        </w:rPr>
        <w:t>effective job</w:t>
      </w:r>
      <w:r w:rsidRPr="00746693">
        <w:rPr>
          <w:rFonts w:ascii="Times New Roman" w:eastAsia="Times New Roman" w:hAnsi="Times New Roman" w:cs="Times New Roman"/>
          <w:sz w:val="24"/>
          <w:szCs w:val="24"/>
          <w:highlight w:val="white"/>
        </w:rPr>
        <w:t xml:space="preserve"> skills and efficiency. If the employees are paid in a fixed amount that was decided before as a for working hourly, daily, weekly or monthly irrespective of their work, then there may develop  higher quantity of  productivity and lesser amount of  the wastages. </w:t>
      </w:r>
    </w:p>
    <w:p w:rsidR="00D50985" w:rsidRPr="00746693" w:rsidRDefault="00587B61" w:rsidP="00037F13">
      <w:pPr>
        <w:pStyle w:val="Heading1"/>
        <w:rPr>
          <w:highlight w:val="white"/>
        </w:rPr>
      </w:pPr>
      <w:bookmarkStart w:id="17" w:name="_Toc512997408"/>
      <w:r w:rsidRPr="00746693">
        <w:rPr>
          <w:highlight w:val="white"/>
        </w:rPr>
        <w:t>Recommendation</w:t>
      </w:r>
      <w:r w:rsidR="00037F13">
        <w:rPr>
          <w:highlight w:val="white"/>
        </w:rPr>
        <w:t>s</w:t>
      </w:r>
      <w:bookmarkEnd w:id="17"/>
      <w:r w:rsidRPr="00746693">
        <w:rPr>
          <w:highlight w:val="white"/>
        </w:rPr>
        <w:t xml:space="preserve"> </w:t>
      </w:r>
    </w:p>
    <w:p w:rsidR="00D50985" w:rsidRPr="00746693" w:rsidRDefault="00306E77" w:rsidP="00746693">
      <w:pPr>
        <w:pStyle w:val="Normal1"/>
        <w:numPr>
          <w:ilvl w:val="0"/>
          <w:numId w:val="1"/>
        </w:numPr>
        <w:spacing w:line="360" w:lineRule="auto"/>
        <w:contextualSpacing/>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The </w:t>
      </w:r>
      <w:proofErr w:type="spellStart"/>
      <w:r w:rsidRPr="00746693">
        <w:rPr>
          <w:rFonts w:ascii="Times New Roman" w:eastAsia="Times New Roman" w:hAnsi="Times New Roman" w:cs="Times New Roman"/>
          <w:sz w:val="24"/>
          <w:szCs w:val="24"/>
          <w:highlight w:val="white"/>
        </w:rPr>
        <w:t>organis</w:t>
      </w:r>
      <w:r w:rsidR="00587B61" w:rsidRPr="00746693">
        <w:rPr>
          <w:rFonts w:ascii="Times New Roman" w:eastAsia="Times New Roman" w:hAnsi="Times New Roman" w:cs="Times New Roman"/>
          <w:sz w:val="24"/>
          <w:szCs w:val="24"/>
          <w:highlight w:val="white"/>
        </w:rPr>
        <w:t>ation</w:t>
      </w:r>
      <w:proofErr w:type="spellEnd"/>
      <w:r w:rsidR="00587B61" w:rsidRPr="00746693">
        <w:rPr>
          <w:rFonts w:ascii="Times New Roman" w:eastAsia="Times New Roman" w:hAnsi="Times New Roman" w:cs="Times New Roman"/>
          <w:sz w:val="24"/>
          <w:szCs w:val="24"/>
          <w:highlight w:val="white"/>
        </w:rPr>
        <w:t xml:space="preserve"> needs to pay the remuneration compensation on the basis of the individual performances and after judging the working skills </w:t>
      </w:r>
      <w:r w:rsidR="00161AE2" w:rsidRPr="00746693">
        <w:rPr>
          <w:rFonts w:ascii="Times New Roman" w:eastAsia="Times New Roman" w:hAnsi="Times New Roman" w:cs="Times New Roman"/>
          <w:sz w:val="24"/>
          <w:szCs w:val="24"/>
          <w:highlight w:val="white"/>
        </w:rPr>
        <w:t>of employees</w:t>
      </w:r>
      <w:r w:rsidR="00587B61" w:rsidRPr="00746693">
        <w:rPr>
          <w:rFonts w:ascii="Times New Roman" w:eastAsia="Times New Roman" w:hAnsi="Times New Roman" w:cs="Times New Roman"/>
          <w:sz w:val="24"/>
          <w:szCs w:val="24"/>
          <w:highlight w:val="white"/>
        </w:rPr>
        <w:t xml:space="preserve">.  </w:t>
      </w:r>
    </w:p>
    <w:p w:rsidR="00D50985" w:rsidRPr="00746693" w:rsidRDefault="00587B61" w:rsidP="00746693">
      <w:pPr>
        <w:pStyle w:val="Normal1"/>
        <w:numPr>
          <w:ilvl w:val="0"/>
          <w:numId w:val="1"/>
        </w:numPr>
        <w:spacing w:line="360" w:lineRule="auto"/>
        <w:contextualSpacing/>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The leadership skills need to be monitored in order to train the employees in a proper way and to make them suitable in the production skills.</w:t>
      </w:r>
    </w:p>
    <w:p w:rsidR="00D50985" w:rsidRPr="00746693" w:rsidRDefault="00587B61" w:rsidP="00746693">
      <w:pPr>
        <w:pStyle w:val="Normal1"/>
        <w:numPr>
          <w:ilvl w:val="0"/>
          <w:numId w:val="1"/>
        </w:numPr>
        <w:spacing w:line="360" w:lineRule="auto"/>
        <w:contextualSpacing/>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The manager of the company may include a bonus salary for the </w:t>
      </w:r>
      <w:r w:rsidR="00161AE2" w:rsidRPr="00746693">
        <w:rPr>
          <w:rFonts w:ascii="Times New Roman" w:eastAsia="Times New Roman" w:hAnsi="Times New Roman" w:cs="Times New Roman"/>
          <w:sz w:val="24"/>
          <w:szCs w:val="24"/>
          <w:highlight w:val="white"/>
        </w:rPr>
        <w:t>worker who is</w:t>
      </w:r>
      <w:r w:rsidRPr="00746693">
        <w:rPr>
          <w:rFonts w:ascii="Times New Roman" w:eastAsia="Times New Roman" w:hAnsi="Times New Roman" w:cs="Times New Roman"/>
          <w:sz w:val="24"/>
          <w:szCs w:val="24"/>
          <w:highlight w:val="white"/>
        </w:rPr>
        <w:t xml:space="preserve"> working for extra hours more than that of their fixed duty.</w:t>
      </w:r>
    </w:p>
    <w:p w:rsidR="00D50985" w:rsidRPr="00746693" w:rsidRDefault="00587B61" w:rsidP="00746693">
      <w:pPr>
        <w:pStyle w:val="Normal1"/>
        <w:numPr>
          <w:ilvl w:val="0"/>
          <w:numId w:val="1"/>
        </w:numPr>
        <w:spacing w:line="360" w:lineRule="auto"/>
        <w:contextualSpacing/>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The managers need to be patient and keep trust in the employees so that they may work with comfort and they may also built </w:t>
      </w:r>
      <w:proofErr w:type="spellStart"/>
      <w:r w:rsidRPr="00746693">
        <w:rPr>
          <w:rFonts w:ascii="Times New Roman" w:eastAsia="Times New Roman" w:hAnsi="Times New Roman" w:cs="Times New Roman"/>
          <w:sz w:val="24"/>
          <w:szCs w:val="24"/>
          <w:highlight w:val="white"/>
        </w:rPr>
        <w:t>self confidence</w:t>
      </w:r>
      <w:proofErr w:type="spellEnd"/>
      <w:r w:rsidRPr="00746693">
        <w:rPr>
          <w:rFonts w:ascii="Times New Roman" w:eastAsia="Times New Roman" w:hAnsi="Times New Roman" w:cs="Times New Roman"/>
          <w:sz w:val="24"/>
          <w:szCs w:val="24"/>
          <w:highlight w:val="white"/>
        </w:rPr>
        <w:t xml:space="preserve"> and </w:t>
      </w:r>
      <w:proofErr w:type="spellStart"/>
      <w:r w:rsidRPr="00746693">
        <w:rPr>
          <w:rFonts w:ascii="Times New Roman" w:eastAsia="Times New Roman" w:hAnsi="Times New Roman" w:cs="Times New Roman"/>
          <w:sz w:val="24"/>
          <w:szCs w:val="24"/>
          <w:highlight w:val="white"/>
        </w:rPr>
        <w:t>self esteem</w:t>
      </w:r>
      <w:proofErr w:type="spellEnd"/>
      <w:r w:rsidRPr="00746693">
        <w:rPr>
          <w:rFonts w:ascii="Times New Roman" w:eastAsia="Times New Roman" w:hAnsi="Times New Roman" w:cs="Times New Roman"/>
          <w:sz w:val="24"/>
          <w:szCs w:val="24"/>
          <w:highlight w:val="white"/>
        </w:rPr>
        <w:t xml:space="preserve"> among themselves.</w:t>
      </w:r>
    </w:p>
    <w:p w:rsidR="00D50985" w:rsidRPr="00746693" w:rsidRDefault="00587B61" w:rsidP="00746693">
      <w:pPr>
        <w:pStyle w:val="Normal1"/>
        <w:numPr>
          <w:ilvl w:val="0"/>
          <w:numId w:val="1"/>
        </w:numPr>
        <w:spacing w:line="360" w:lineRule="auto"/>
        <w:contextualSpacing/>
        <w:jc w:val="both"/>
        <w:rPr>
          <w:rFonts w:ascii="Times New Roman" w:eastAsia="Times New Roman" w:hAnsi="Times New Roman" w:cs="Times New Roman"/>
          <w:sz w:val="24"/>
          <w:szCs w:val="24"/>
          <w:highlight w:val="white"/>
        </w:rPr>
      </w:pPr>
      <w:proofErr w:type="spellStart"/>
      <w:r w:rsidRPr="00746693">
        <w:rPr>
          <w:rFonts w:ascii="Times New Roman" w:eastAsia="Times New Roman" w:hAnsi="Times New Roman" w:cs="Times New Roman"/>
          <w:sz w:val="24"/>
          <w:szCs w:val="24"/>
          <w:highlight w:val="white"/>
        </w:rPr>
        <w:t>Organi</w:t>
      </w:r>
      <w:r w:rsidR="00306E77" w:rsidRPr="00746693">
        <w:rPr>
          <w:rFonts w:ascii="Times New Roman" w:eastAsia="Times New Roman" w:hAnsi="Times New Roman" w:cs="Times New Roman"/>
          <w:sz w:val="24"/>
          <w:szCs w:val="24"/>
          <w:highlight w:val="white"/>
        </w:rPr>
        <w:t>s</w:t>
      </w:r>
      <w:r w:rsidRPr="00746693">
        <w:rPr>
          <w:rFonts w:ascii="Times New Roman" w:eastAsia="Times New Roman" w:hAnsi="Times New Roman" w:cs="Times New Roman"/>
          <w:sz w:val="24"/>
          <w:szCs w:val="24"/>
          <w:highlight w:val="white"/>
        </w:rPr>
        <w:t>ation</w:t>
      </w:r>
      <w:proofErr w:type="spellEnd"/>
      <w:r w:rsidRPr="00746693">
        <w:rPr>
          <w:rFonts w:ascii="Times New Roman" w:eastAsia="Times New Roman" w:hAnsi="Times New Roman" w:cs="Times New Roman"/>
          <w:sz w:val="24"/>
          <w:szCs w:val="24"/>
          <w:highlight w:val="white"/>
        </w:rPr>
        <w:t xml:space="preserve"> need</w:t>
      </w:r>
      <w:r w:rsidR="00306E77" w:rsidRPr="00746693">
        <w:rPr>
          <w:rFonts w:ascii="Times New Roman" w:eastAsia="Times New Roman" w:hAnsi="Times New Roman" w:cs="Times New Roman"/>
          <w:sz w:val="24"/>
          <w:szCs w:val="24"/>
          <w:highlight w:val="white"/>
        </w:rPr>
        <w:t>s</w:t>
      </w:r>
      <w:r w:rsidRPr="00746693">
        <w:rPr>
          <w:rFonts w:ascii="Times New Roman" w:eastAsia="Times New Roman" w:hAnsi="Times New Roman" w:cs="Times New Roman"/>
          <w:sz w:val="24"/>
          <w:szCs w:val="24"/>
          <w:highlight w:val="white"/>
        </w:rPr>
        <w:t xml:space="preserve"> to manage needs and requirements of employees in order to gain employee retention. </w:t>
      </w:r>
    </w:p>
    <w:p w:rsidR="00D50985" w:rsidRPr="00746693" w:rsidRDefault="00D50985" w:rsidP="00037F13">
      <w:pPr>
        <w:pStyle w:val="Heading1"/>
        <w:rPr>
          <w:highlight w:val="white"/>
        </w:rPr>
      </w:pPr>
    </w:p>
    <w:p w:rsidR="00D50985" w:rsidRPr="00746693" w:rsidRDefault="00587B61" w:rsidP="00037F13">
      <w:pPr>
        <w:pStyle w:val="Heading1"/>
        <w:rPr>
          <w:highlight w:val="white"/>
        </w:rPr>
      </w:pPr>
      <w:bookmarkStart w:id="18" w:name="_Toc512997409"/>
      <w:r w:rsidRPr="00746693">
        <w:rPr>
          <w:highlight w:val="white"/>
        </w:rPr>
        <w:t>Conclusion</w:t>
      </w:r>
      <w:bookmarkEnd w:id="18"/>
    </w:p>
    <w:p w:rsidR="00C042FE" w:rsidRPr="00746693" w:rsidRDefault="00587B61"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b/>
          <w:sz w:val="24"/>
          <w:szCs w:val="24"/>
          <w:highlight w:val="white"/>
        </w:rPr>
        <w:t xml:space="preserve"> </w:t>
      </w:r>
      <w:r w:rsidRPr="00746693">
        <w:rPr>
          <w:rFonts w:ascii="Times New Roman" w:eastAsia="Times New Roman" w:hAnsi="Times New Roman" w:cs="Times New Roman"/>
          <w:sz w:val="24"/>
          <w:szCs w:val="24"/>
          <w:highlight w:val="white"/>
        </w:rPr>
        <w:t xml:space="preserve">From the above study, it can be concluded that remuneration process helped many of the employees to </w:t>
      </w:r>
      <w:r w:rsidR="00161AE2" w:rsidRPr="00746693">
        <w:rPr>
          <w:rFonts w:ascii="Times New Roman" w:eastAsia="Times New Roman" w:hAnsi="Times New Roman" w:cs="Times New Roman"/>
          <w:sz w:val="24"/>
          <w:szCs w:val="24"/>
          <w:highlight w:val="white"/>
        </w:rPr>
        <w:t>concentrate on</w:t>
      </w:r>
      <w:r w:rsidRPr="00746693">
        <w:rPr>
          <w:rFonts w:ascii="Times New Roman" w:eastAsia="Times New Roman" w:hAnsi="Times New Roman" w:cs="Times New Roman"/>
          <w:sz w:val="24"/>
          <w:szCs w:val="24"/>
          <w:highlight w:val="white"/>
        </w:rPr>
        <w:t xml:space="preserve"> their respective job profiles and to gain </w:t>
      </w:r>
      <w:proofErr w:type="spellStart"/>
      <w:r w:rsidRPr="00746693">
        <w:rPr>
          <w:rFonts w:ascii="Times New Roman" w:eastAsia="Times New Roman" w:hAnsi="Times New Roman" w:cs="Times New Roman"/>
          <w:sz w:val="24"/>
          <w:szCs w:val="24"/>
          <w:highlight w:val="white"/>
        </w:rPr>
        <w:t>self confidence</w:t>
      </w:r>
      <w:proofErr w:type="spellEnd"/>
      <w:r w:rsidRPr="00746693">
        <w:rPr>
          <w:rFonts w:ascii="Times New Roman" w:eastAsia="Times New Roman" w:hAnsi="Times New Roman" w:cs="Times New Roman"/>
          <w:sz w:val="24"/>
          <w:szCs w:val="24"/>
          <w:highlight w:val="white"/>
        </w:rPr>
        <w:t xml:space="preserve"> and </w:t>
      </w:r>
      <w:proofErr w:type="spellStart"/>
      <w:r w:rsidRPr="00746693">
        <w:rPr>
          <w:rFonts w:ascii="Times New Roman" w:eastAsia="Times New Roman" w:hAnsi="Times New Roman" w:cs="Times New Roman"/>
          <w:sz w:val="24"/>
          <w:szCs w:val="24"/>
          <w:highlight w:val="white"/>
        </w:rPr>
        <w:t>self esteem</w:t>
      </w:r>
      <w:proofErr w:type="spellEnd"/>
      <w:r w:rsidRPr="00746693">
        <w:rPr>
          <w:rFonts w:ascii="Times New Roman" w:eastAsia="Times New Roman" w:hAnsi="Times New Roman" w:cs="Times New Roman"/>
          <w:sz w:val="24"/>
          <w:szCs w:val="24"/>
          <w:highlight w:val="white"/>
        </w:rPr>
        <w:t xml:space="preserve">. The </w:t>
      </w:r>
      <w:r w:rsidR="00161AE2" w:rsidRPr="00746693">
        <w:rPr>
          <w:rFonts w:ascii="Times New Roman" w:eastAsia="Times New Roman" w:hAnsi="Times New Roman" w:cs="Times New Roman"/>
          <w:sz w:val="24"/>
          <w:szCs w:val="24"/>
          <w:highlight w:val="white"/>
        </w:rPr>
        <w:t>compensational remuneration</w:t>
      </w:r>
      <w:r w:rsidRPr="00746693">
        <w:rPr>
          <w:rFonts w:ascii="Times New Roman" w:eastAsia="Times New Roman" w:hAnsi="Times New Roman" w:cs="Times New Roman"/>
          <w:sz w:val="24"/>
          <w:szCs w:val="24"/>
          <w:highlight w:val="white"/>
        </w:rPr>
        <w:t xml:space="preserve"> provided many of the employees to </w:t>
      </w:r>
      <w:proofErr w:type="spellStart"/>
      <w:r w:rsidRPr="00746693">
        <w:rPr>
          <w:rFonts w:ascii="Times New Roman" w:eastAsia="Times New Roman" w:hAnsi="Times New Roman" w:cs="Times New Roman"/>
          <w:sz w:val="24"/>
          <w:szCs w:val="24"/>
          <w:highlight w:val="white"/>
        </w:rPr>
        <w:t>self skills</w:t>
      </w:r>
      <w:proofErr w:type="spellEnd"/>
      <w:r w:rsidRPr="00746693">
        <w:rPr>
          <w:rFonts w:ascii="Times New Roman" w:eastAsia="Times New Roman" w:hAnsi="Times New Roman" w:cs="Times New Roman"/>
          <w:sz w:val="24"/>
          <w:szCs w:val="24"/>
          <w:highlight w:val="white"/>
        </w:rPr>
        <w:t xml:space="preserve"> toward the works given for the company. The remuneration </w:t>
      </w:r>
      <w:r w:rsidR="00161AE2" w:rsidRPr="00746693">
        <w:rPr>
          <w:rFonts w:ascii="Times New Roman" w:eastAsia="Times New Roman" w:hAnsi="Times New Roman" w:cs="Times New Roman"/>
          <w:sz w:val="24"/>
          <w:szCs w:val="24"/>
          <w:highlight w:val="white"/>
        </w:rPr>
        <w:t>process puts</w:t>
      </w:r>
      <w:r w:rsidRPr="00746693">
        <w:rPr>
          <w:rFonts w:ascii="Times New Roman" w:eastAsia="Times New Roman" w:hAnsi="Times New Roman" w:cs="Times New Roman"/>
          <w:sz w:val="24"/>
          <w:szCs w:val="24"/>
          <w:highlight w:val="white"/>
        </w:rPr>
        <w:t xml:space="preserve"> a significant impact on the workers attitude toward the productivity of the company and also enhances the effective motivational techniques among them. </w:t>
      </w:r>
    </w:p>
    <w:p w:rsidR="00C042FE" w:rsidRPr="00746693" w:rsidRDefault="00C042FE" w:rsidP="00746693">
      <w:pPr>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br w:type="page"/>
      </w:r>
    </w:p>
    <w:p w:rsidR="00D50985" w:rsidRPr="00746693" w:rsidRDefault="00C042FE" w:rsidP="00037F13">
      <w:pPr>
        <w:pStyle w:val="Heading1"/>
        <w:rPr>
          <w:highlight w:val="white"/>
        </w:rPr>
      </w:pPr>
      <w:bookmarkStart w:id="19" w:name="_Toc512997410"/>
      <w:r w:rsidRPr="00746693">
        <w:rPr>
          <w:highlight w:val="white"/>
        </w:rPr>
        <w:lastRenderedPageBreak/>
        <w:t>Reference List</w:t>
      </w:r>
      <w:bookmarkEnd w:id="19"/>
      <w:r w:rsidRPr="00746693">
        <w:rPr>
          <w:highlight w:val="white"/>
        </w:rPr>
        <w:t xml:space="preserve"> </w:t>
      </w:r>
    </w:p>
    <w:p w:rsidR="00FE6F43" w:rsidRPr="00746693" w:rsidRDefault="00FE6F43" w:rsidP="00746693">
      <w:pPr>
        <w:spacing w:line="360" w:lineRule="auto"/>
        <w:jc w:val="both"/>
        <w:rPr>
          <w:rFonts w:ascii="Times New Roman" w:hAnsi="Times New Roman" w:cs="Times New Roman"/>
          <w:sz w:val="24"/>
          <w:szCs w:val="24"/>
        </w:rPr>
      </w:pPr>
      <w:r w:rsidRPr="00746693">
        <w:rPr>
          <w:rFonts w:ascii="Times New Roman" w:hAnsi="Times New Roman" w:cs="Times New Roman"/>
          <w:color w:val="222222"/>
          <w:sz w:val="24"/>
          <w:szCs w:val="24"/>
          <w:shd w:val="clear" w:color="auto" w:fill="FFFFFF"/>
        </w:rPr>
        <w:t xml:space="preserve">Beynon, M.J., Jones, P., </w:t>
      </w:r>
      <w:proofErr w:type="spellStart"/>
      <w:r w:rsidRPr="00746693">
        <w:rPr>
          <w:rFonts w:ascii="Times New Roman" w:hAnsi="Times New Roman" w:cs="Times New Roman"/>
          <w:color w:val="222222"/>
          <w:sz w:val="24"/>
          <w:szCs w:val="24"/>
          <w:shd w:val="clear" w:color="auto" w:fill="FFFFFF"/>
        </w:rPr>
        <w:t>Pickernell</w:t>
      </w:r>
      <w:proofErr w:type="spellEnd"/>
      <w:r w:rsidRPr="00746693">
        <w:rPr>
          <w:rFonts w:ascii="Times New Roman" w:hAnsi="Times New Roman" w:cs="Times New Roman"/>
          <w:color w:val="222222"/>
          <w:sz w:val="24"/>
          <w:szCs w:val="24"/>
          <w:shd w:val="clear" w:color="auto" w:fill="FFFFFF"/>
        </w:rPr>
        <w:t xml:space="preserve">, D. and Packham, G., (2015). </w:t>
      </w:r>
      <w:proofErr w:type="gramStart"/>
      <w:r w:rsidRPr="00746693">
        <w:rPr>
          <w:rFonts w:ascii="Times New Roman" w:hAnsi="Times New Roman" w:cs="Times New Roman"/>
          <w:color w:val="222222"/>
          <w:sz w:val="24"/>
          <w:szCs w:val="24"/>
          <w:shd w:val="clear" w:color="auto" w:fill="FFFFFF"/>
        </w:rPr>
        <w:t>Investigating the impact of training influence on employee retention in small and medium enterprises: a regression</w:t>
      </w:r>
      <w:r w:rsidRPr="00746693">
        <w:rPr>
          <w:rFonts w:ascii="Cambria Math" w:hAnsi="Cambria Math" w:cs="Cambria Math"/>
          <w:color w:val="222222"/>
          <w:sz w:val="24"/>
          <w:szCs w:val="24"/>
          <w:shd w:val="clear" w:color="auto" w:fill="FFFFFF"/>
        </w:rPr>
        <w:t>‐</w:t>
      </w:r>
      <w:r w:rsidRPr="00746693">
        <w:rPr>
          <w:rFonts w:ascii="Times New Roman" w:hAnsi="Times New Roman" w:cs="Times New Roman"/>
          <w:color w:val="222222"/>
          <w:sz w:val="24"/>
          <w:szCs w:val="24"/>
          <w:shd w:val="clear" w:color="auto" w:fill="FFFFFF"/>
        </w:rPr>
        <w:t>type classification and ranking believe simplex analysis on sparse data.</w:t>
      </w:r>
      <w:proofErr w:type="gramEnd"/>
      <w:r w:rsidRPr="00746693">
        <w:rPr>
          <w:rFonts w:ascii="Times New Roman" w:hAnsi="Times New Roman" w:cs="Times New Roman"/>
          <w:color w:val="222222"/>
          <w:sz w:val="24"/>
          <w:szCs w:val="24"/>
          <w:shd w:val="clear" w:color="auto" w:fill="FFFFFF"/>
        </w:rPr>
        <w:t> </w:t>
      </w:r>
      <w:proofErr w:type="gramStart"/>
      <w:r w:rsidRPr="00746693">
        <w:rPr>
          <w:rFonts w:ascii="Times New Roman" w:hAnsi="Times New Roman" w:cs="Times New Roman"/>
          <w:i/>
          <w:iCs/>
          <w:color w:val="222222"/>
          <w:sz w:val="24"/>
          <w:szCs w:val="24"/>
          <w:shd w:val="clear" w:color="auto" w:fill="FFFFFF"/>
        </w:rPr>
        <w:t>Expert Systems</w:t>
      </w:r>
      <w:r w:rsidRPr="00746693">
        <w:rPr>
          <w:rFonts w:ascii="Times New Roman" w:hAnsi="Times New Roman" w:cs="Times New Roman"/>
          <w:color w:val="222222"/>
          <w:sz w:val="24"/>
          <w:szCs w:val="24"/>
          <w:shd w:val="clear" w:color="auto" w:fill="FFFFFF"/>
        </w:rPr>
        <w:t>, </w:t>
      </w:r>
      <w:r w:rsidRPr="00746693">
        <w:rPr>
          <w:rFonts w:ascii="Times New Roman" w:hAnsi="Times New Roman" w:cs="Times New Roman"/>
          <w:i/>
          <w:iCs/>
          <w:color w:val="222222"/>
          <w:sz w:val="24"/>
          <w:szCs w:val="24"/>
          <w:shd w:val="clear" w:color="auto" w:fill="FFFFFF"/>
        </w:rPr>
        <w:t>32</w:t>
      </w:r>
      <w:r w:rsidRPr="00746693">
        <w:rPr>
          <w:rFonts w:ascii="Times New Roman" w:hAnsi="Times New Roman" w:cs="Times New Roman"/>
          <w:color w:val="222222"/>
          <w:sz w:val="24"/>
          <w:szCs w:val="24"/>
          <w:shd w:val="clear" w:color="auto" w:fill="FFFFFF"/>
        </w:rPr>
        <w:t>(1), pp.141-154.</w:t>
      </w:r>
      <w:proofErr w:type="gramEnd"/>
    </w:p>
    <w:p w:rsidR="00FE6F43" w:rsidRPr="00746693" w:rsidRDefault="00FE6F43" w:rsidP="00746693">
      <w:pPr>
        <w:spacing w:line="360" w:lineRule="auto"/>
        <w:jc w:val="both"/>
        <w:rPr>
          <w:rFonts w:ascii="Times New Roman" w:hAnsi="Times New Roman" w:cs="Times New Roman"/>
          <w:color w:val="222222"/>
          <w:sz w:val="24"/>
          <w:szCs w:val="24"/>
          <w:shd w:val="clear" w:color="auto" w:fill="FFFFFF"/>
        </w:rPr>
      </w:pPr>
      <w:proofErr w:type="gramStart"/>
      <w:r w:rsidRPr="00746693">
        <w:rPr>
          <w:rFonts w:ascii="Times New Roman" w:hAnsi="Times New Roman" w:cs="Times New Roman"/>
          <w:color w:val="222222"/>
          <w:sz w:val="24"/>
          <w:szCs w:val="24"/>
          <w:shd w:val="clear" w:color="auto" w:fill="FFFFFF"/>
        </w:rPr>
        <w:t xml:space="preserve">Bullock, J.B., </w:t>
      </w:r>
      <w:proofErr w:type="spellStart"/>
      <w:r w:rsidRPr="00746693">
        <w:rPr>
          <w:rFonts w:ascii="Times New Roman" w:hAnsi="Times New Roman" w:cs="Times New Roman"/>
          <w:color w:val="222222"/>
          <w:sz w:val="24"/>
          <w:szCs w:val="24"/>
          <w:shd w:val="clear" w:color="auto" w:fill="FFFFFF"/>
        </w:rPr>
        <w:t>Stritch</w:t>
      </w:r>
      <w:proofErr w:type="spellEnd"/>
      <w:r w:rsidRPr="00746693">
        <w:rPr>
          <w:rFonts w:ascii="Times New Roman" w:hAnsi="Times New Roman" w:cs="Times New Roman"/>
          <w:color w:val="222222"/>
          <w:sz w:val="24"/>
          <w:szCs w:val="24"/>
          <w:shd w:val="clear" w:color="auto" w:fill="FFFFFF"/>
        </w:rPr>
        <w:t>, J.M. and Rainey, H.G., (2015).</w:t>
      </w:r>
      <w:proofErr w:type="gramEnd"/>
      <w:r w:rsidRPr="00746693">
        <w:rPr>
          <w:rFonts w:ascii="Times New Roman" w:hAnsi="Times New Roman" w:cs="Times New Roman"/>
          <w:color w:val="222222"/>
          <w:sz w:val="24"/>
          <w:szCs w:val="24"/>
          <w:shd w:val="clear" w:color="auto" w:fill="FFFFFF"/>
        </w:rPr>
        <w:t xml:space="preserve"> International comparison of public and private employees’ work motives, attitudes, and perceived rewards. </w:t>
      </w:r>
      <w:proofErr w:type="gramStart"/>
      <w:r w:rsidRPr="00746693">
        <w:rPr>
          <w:rFonts w:ascii="Times New Roman" w:hAnsi="Times New Roman" w:cs="Times New Roman"/>
          <w:i/>
          <w:iCs/>
          <w:color w:val="222222"/>
          <w:sz w:val="24"/>
          <w:szCs w:val="24"/>
          <w:shd w:val="clear" w:color="auto" w:fill="FFFFFF"/>
        </w:rPr>
        <w:t>Public Administration Review</w:t>
      </w:r>
      <w:r w:rsidRPr="00746693">
        <w:rPr>
          <w:rFonts w:ascii="Times New Roman" w:hAnsi="Times New Roman" w:cs="Times New Roman"/>
          <w:color w:val="222222"/>
          <w:sz w:val="24"/>
          <w:szCs w:val="24"/>
          <w:shd w:val="clear" w:color="auto" w:fill="FFFFFF"/>
        </w:rPr>
        <w:t>, </w:t>
      </w:r>
      <w:r w:rsidRPr="00746693">
        <w:rPr>
          <w:rFonts w:ascii="Times New Roman" w:hAnsi="Times New Roman" w:cs="Times New Roman"/>
          <w:i/>
          <w:iCs/>
          <w:color w:val="222222"/>
          <w:sz w:val="24"/>
          <w:szCs w:val="24"/>
          <w:shd w:val="clear" w:color="auto" w:fill="FFFFFF"/>
        </w:rPr>
        <w:t>75</w:t>
      </w:r>
      <w:r w:rsidRPr="00746693">
        <w:rPr>
          <w:rFonts w:ascii="Times New Roman" w:hAnsi="Times New Roman" w:cs="Times New Roman"/>
          <w:color w:val="222222"/>
          <w:sz w:val="24"/>
          <w:szCs w:val="24"/>
          <w:shd w:val="clear" w:color="auto" w:fill="FFFFFF"/>
        </w:rPr>
        <w:t>(3), pp.479-489.</w:t>
      </w:r>
      <w:proofErr w:type="gramEnd"/>
    </w:p>
    <w:p w:rsidR="00FE6F43" w:rsidRPr="00746693" w:rsidRDefault="00FE6F43" w:rsidP="00746693">
      <w:pPr>
        <w:spacing w:line="360" w:lineRule="auto"/>
        <w:jc w:val="both"/>
        <w:rPr>
          <w:rFonts w:ascii="Times New Roman" w:hAnsi="Times New Roman" w:cs="Times New Roman"/>
          <w:color w:val="222222"/>
          <w:sz w:val="24"/>
          <w:szCs w:val="24"/>
          <w:shd w:val="clear" w:color="auto" w:fill="FFFFFF"/>
        </w:rPr>
      </w:pPr>
      <w:r w:rsidRPr="00746693">
        <w:rPr>
          <w:rFonts w:ascii="Times New Roman" w:hAnsi="Times New Roman" w:cs="Times New Roman"/>
          <w:color w:val="222222"/>
          <w:sz w:val="24"/>
          <w:szCs w:val="24"/>
          <w:shd w:val="clear" w:color="auto" w:fill="FFFFFF"/>
        </w:rPr>
        <w:t>McGinnis Johnson, J. and Ng, E.S.</w:t>
      </w:r>
      <w:proofErr w:type="gramStart"/>
      <w:r w:rsidRPr="00746693">
        <w:rPr>
          <w:rFonts w:ascii="Times New Roman" w:hAnsi="Times New Roman" w:cs="Times New Roman"/>
          <w:color w:val="222222"/>
          <w:sz w:val="24"/>
          <w:szCs w:val="24"/>
          <w:shd w:val="clear" w:color="auto" w:fill="FFFFFF"/>
        </w:rPr>
        <w:t>,(</w:t>
      </w:r>
      <w:proofErr w:type="gramEnd"/>
      <w:r w:rsidRPr="00746693">
        <w:rPr>
          <w:rFonts w:ascii="Times New Roman" w:hAnsi="Times New Roman" w:cs="Times New Roman"/>
          <w:color w:val="222222"/>
          <w:sz w:val="24"/>
          <w:szCs w:val="24"/>
          <w:shd w:val="clear" w:color="auto" w:fill="FFFFFF"/>
        </w:rPr>
        <w:t xml:space="preserve"> 2016). Money talks or millennials walk: The effect of compensation on nonprofit millennial workers sector-switching intentions. </w:t>
      </w:r>
      <w:r w:rsidRPr="00746693">
        <w:rPr>
          <w:rFonts w:ascii="Times New Roman" w:hAnsi="Times New Roman" w:cs="Times New Roman"/>
          <w:i/>
          <w:iCs/>
          <w:color w:val="222222"/>
          <w:sz w:val="24"/>
          <w:szCs w:val="24"/>
          <w:shd w:val="clear" w:color="auto" w:fill="FFFFFF"/>
        </w:rPr>
        <w:t>Review of Public Personnel Administration</w:t>
      </w:r>
      <w:r w:rsidRPr="00746693">
        <w:rPr>
          <w:rFonts w:ascii="Times New Roman" w:hAnsi="Times New Roman" w:cs="Times New Roman"/>
          <w:color w:val="222222"/>
          <w:sz w:val="24"/>
          <w:szCs w:val="24"/>
          <w:shd w:val="clear" w:color="auto" w:fill="FFFFFF"/>
        </w:rPr>
        <w:t>, </w:t>
      </w:r>
      <w:r w:rsidRPr="00746693">
        <w:rPr>
          <w:rFonts w:ascii="Times New Roman" w:hAnsi="Times New Roman" w:cs="Times New Roman"/>
          <w:i/>
          <w:iCs/>
          <w:color w:val="222222"/>
          <w:sz w:val="24"/>
          <w:szCs w:val="24"/>
          <w:shd w:val="clear" w:color="auto" w:fill="FFFFFF"/>
        </w:rPr>
        <w:t>36</w:t>
      </w:r>
      <w:r w:rsidRPr="00746693">
        <w:rPr>
          <w:rFonts w:ascii="Times New Roman" w:hAnsi="Times New Roman" w:cs="Times New Roman"/>
          <w:color w:val="222222"/>
          <w:sz w:val="24"/>
          <w:szCs w:val="24"/>
          <w:shd w:val="clear" w:color="auto" w:fill="FFFFFF"/>
        </w:rPr>
        <w:t>(3)</w:t>
      </w:r>
      <w:proofErr w:type="gramStart"/>
      <w:r w:rsidRPr="00746693">
        <w:rPr>
          <w:rFonts w:ascii="Times New Roman" w:hAnsi="Times New Roman" w:cs="Times New Roman"/>
          <w:color w:val="222222"/>
          <w:sz w:val="24"/>
          <w:szCs w:val="24"/>
          <w:shd w:val="clear" w:color="auto" w:fill="FFFFFF"/>
        </w:rPr>
        <w:t>,  pp.283</w:t>
      </w:r>
      <w:proofErr w:type="gramEnd"/>
      <w:r w:rsidRPr="00746693">
        <w:rPr>
          <w:rFonts w:ascii="Times New Roman" w:hAnsi="Times New Roman" w:cs="Times New Roman"/>
          <w:color w:val="222222"/>
          <w:sz w:val="24"/>
          <w:szCs w:val="24"/>
          <w:shd w:val="clear" w:color="auto" w:fill="FFFFFF"/>
        </w:rPr>
        <w:t>-305.</w:t>
      </w:r>
    </w:p>
    <w:p w:rsidR="00FE6F43" w:rsidRPr="00746693" w:rsidRDefault="00FE6F43" w:rsidP="00746693">
      <w:pPr>
        <w:spacing w:line="360" w:lineRule="auto"/>
        <w:jc w:val="both"/>
        <w:rPr>
          <w:rFonts w:ascii="Times New Roman" w:hAnsi="Times New Roman" w:cs="Times New Roman"/>
          <w:color w:val="222222"/>
          <w:sz w:val="24"/>
          <w:szCs w:val="24"/>
          <w:shd w:val="clear" w:color="auto" w:fill="FFFFFF"/>
        </w:rPr>
      </w:pPr>
      <w:r w:rsidRPr="00746693">
        <w:rPr>
          <w:rFonts w:ascii="Times New Roman" w:hAnsi="Times New Roman" w:cs="Times New Roman"/>
          <w:color w:val="222222"/>
          <w:sz w:val="24"/>
          <w:szCs w:val="24"/>
          <w:shd w:val="clear" w:color="auto" w:fill="FFFFFF"/>
        </w:rPr>
        <w:t xml:space="preserve"> </w:t>
      </w:r>
      <w:proofErr w:type="spellStart"/>
      <w:proofErr w:type="gramStart"/>
      <w:r w:rsidRPr="00746693">
        <w:rPr>
          <w:rFonts w:ascii="Times New Roman" w:hAnsi="Times New Roman" w:cs="Times New Roman"/>
          <w:color w:val="222222"/>
          <w:sz w:val="24"/>
          <w:szCs w:val="24"/>
          <w:shd w:val="clear" w:color="auto" w:fill="FFFFFF"/>
        </w:rPr>
        <w:t>Melis</w:t>
      </w:r>
      <w:proofErr w:type="spellEnd"/>
      <w:r w:rsidRPr="00746693">
        <w:rPr>
          <w:rFonts w:ascii="Times New Roman" w:hAnsi="Times New Roman" w:cs="Times New Roman"/>
          <w:color w:val="222222"/>
          <w:sz w:val="24"/>
          <w:szCs w:val="24"/>
          <w:shd w:val="clear" w:color="auto" w:fill="FFFFFF"/>
        </w:rPr>
        <w:t>, A., Gaia, S. and Carta, S., 2015.</w:t>
      </w:r>
      <w:proofErr w:type="gramEnd"/>
      <w:r w:rsidRPr="00746693">
        <w:rPr>
          <w:rFonts w:ascii="Times New Roman" w:hAnsi="Times New Roman" w:cs="Times New Roman"/>
          <w:color w:val="222222"/>
          <w:sz w:val="24"/>
          <w:szCs w:val="24"/>
          <w:shd w:val="clear" w:color="auto" w:fill="FFFFFF"/>
        </w:rPr>
        <w:t xml:space="preserve"> Directors' remuneration: A comparison of Italian and UK non-financial listed firms' disclosure. </w:t>
      </w:r>
      <w:proofErr w:type="gramStart"/>
      <w:r w:rsidRPr="00746693">
        <w:rPr>
          <w:rFonts w:ascii="Times New Roman" w:hAnsi="Times New Roman" w:cs="Times New Roman"/>
          <w:i/>
          <w:iCs/>
          <w:color w:val="222222"/>
          <w:sz w:val="24"/>
          <w:szCs w:val="24"/>
          <w:shd w:val="clear" w:color="auto" w:fill="FFFFFF"/>
        </w:rPr>
        <w:t>The British Accounting Review</w:t>
      </w:r>
      <w:r w:rsidRPr="00746693">
        <w:rPr>
          <w:rFonts w:ascii="Times New Roman" w:hAnsi="Times New Roman" w:cs="Times New Roman"/>
          <w:color w:val="222222"/>
          <w:sz w:val="24"/>
          <w:szCs w:val="24"/>
          <w:shd w:val="clear" w:color="auto" w:fill="FFFFFF"/>
        </w:rPr>
        <w:t>, </w:t>
      </w:r>
      <w:r w:rsidRPr="00746693">
        <w:rPr>
          <w:rFonts w:ascii="Times New Roman" w:hAnsi="Times New Roman" w:cs="Times New Roman"/>
          <w:i/>
          <w:iCs/>
          <w:color w:val="222222"/>
          <w:sz w:val="24"/>
          <w:szCs w:val="24"/>
          <w:shd w:val="clear" w:color="auto" w:fill="FFFFFF"/>
        </w:rPr>
        <w:t>47</w:t>
      </w:r>
      <w:r w:rsidRPr="00746693">
        <w:rPr>
          <w:rFonts w:ascii="Times New Roman" w:hAnsi="Times New Roman" w:cs="Times New Roman"/>
          <w:color w:val="222222"/>
          <w:sz w:val="24"/>
          <w:szCs w:val="24"/>
          <w:shd w:val="clear" w:color="auto" w:fill="FFFFFF"/>
        </w:rPr>
        <w:t>(1), pp.66-84.</w:t>
      </w:r>
      <w:proofErr w:type="gramEnd"/>
    </w:p>
    <w:p w:rsidR="00FE6F43" w:rsidRPr="00746693" w:rsidRDefault="00FE6F43" w:rsidP="00746693">
      <w:pPr>
        <w:spacing w:line="360" w:lineRule="auto"/>
        <w:jc w:val="both"/>
        <w:rPr>
          <w:rFonts w:ascii="Times New Roman" w:hAnsi="Times New Roman" w:cs="Times New Roman"/>
          <w:color w:val="222222"/>
          <w:sz w:val="24"/>
          <w:szCs w:val="24"/>
          <w:shd w:val="clear" w:color="auto" w:fill="FFFFFF"/>
        </w:rPr>
      </w:pPr>
      <w:proofErr w:type="spellStart"/>
      <w:r w:rsidRPr="00746693">
        <w:rPr>
          <w:rFonts w:ascii="Times New Roman" w:hAnsi="Times New Roman" w:cs="Times New Roman"/>
          <w:color w:val="222222"/>
          <w:sz w:val="24"/>
          <w:szCs w:val="24"/>
          <w:shd w:val="clear" w:color="auto" w:fill="FFFFFF"/>
        </w:rPr>
        <w:t>Mikkelsen</w:t>
      </w:r>
      <w:proofErr w:type="spellEnd"/>
      <w:r w:rsidRPr="00746693">
        <w:rPr>
          <w:rFonts w:ascii="Times New Roman" w:hAnsi="Times New Roman" w:cs="Times New Roman"/>
          <w:color w:val="222222"/>
          <w:sz w:val="24"/>
          <w:szCs w:val="24"/>
          <w:shd w:val="clear" w:color="auto" w:fill="FFFFFF"/>
        </w:rPr>
        <w:t>, M.F., Jacobsen, C.B. and Andersen, L.B., (2017). Managing employee motivation: Exploring the connections between managers’ enforcement actions, employee perceptions, and employee intrinsic motivation. </w:t>
      </w:r>
      <w:proofErr w:type="gramStart"/>
      <w:r w:rsidRPr="00746693">
        <w:rPr>
          <w:rFonts w:ascii="Times New Roman" w:hAnsi="Times New Roman" w:cs="Times New Roman"/>
          <w:i/>
          <w:iCs/>
          <w:color w:val="222222"/>
          <w:sz w:val="24"/>
          <w:szCs w:val="24"/>
          <w:shd w:val="clear" w:color="auto" w:fill="FFFFFF"/>
        </w:rPr>
        <w:t>International Public Management Journal</w:t>
      </w:r>
      <w:r w:rsidRPr="00746693">
        <w:rPr>
          <w:rFonts w:ascii="Times New Roman" w:hAnsi="Times New Roman" w:cs="Times New Roman"/>
          <w:color w:val="222222"/>
          <w:sz w:val="24"/>
          <w:szCs w:val="24"/>
          <w:shd w:val="clear" w:color="auto" w:fill="FFFFFF"/>
        </w:rPr>
        <w:t>, </w:t>
      </w:r>
      <w:r w:rsidRPr="00746693">
        <w:rPr>
          <w:rFonts w:ascii="Times New Roman" w:hAnsi="Times New Roman" w:cs="Times New Roman"/>
          <w:i/>
          <w:iCs/>
          <w:color w:val="222222"/>
          <w:sz w:val="24"/>
          <w:szCs w:val="24"/>
          <w:shd w:val="clear" w:color="auto" w:fill="FFFFFF"/>
        </w:rPr>
        <w:t>20</w:t>
      </w:r>
      <w:r w:rsidRPr="00746693">
        <w:rPr>
          <w:rFonts w:ascii="Times New Roman" w:hAnsi="Times New Roman" w:cs="Times New Roman"/>
          <w:color w:val="222222"/>
          <w:sz w:val="24"/>
          <w:szCs w:val="24"/>
          <w:shd w:val="clear" w:color="auto" w:fill="FFFFFF"/>
        </w:rPr>
        <w:t>(2), pp.183-205.</w:t>
      </w:r>
      <w:proofErr w:type="gramEnd"/>
    </w:p>
    <w:p w:rsidR="00C042FE" w:rsidRPr="00746693" w:rsidRDefault="00C042FE" w:rsidP="00746693">
      <w:pPr>
        <w:pStyle w:val="Normal1"/>
        <w:spacing w:line="360" w:lineRule="auto"/>
        <w:jc w:val="both"/>
        <w:rPr>
          <w:rFonts w:ascii="Times New Roman" w:eastAsia="Times New Roman" w:hAnsi="Times New Roman" w:cs="Times New Roman"/>
          <w:b/>
          <w:sz w:val="24"/>
          <w:szCs w:val="24"/>
          <w:highlight w:val="white"/>
        </w:rPr>
      </w:pPr>
    </w:p>
    <w:p w:rsidR="00D50985" w:rsidRPr="00746693" w:rsidRDefault="00D50985" w:rsidP="00746693">
      <w:pPr>
        <w:pStyle w:val="Normal1"/>
        <w:spacing w:line="360" w:lineRule="auto"/>
        <w:jc w:val="both"/>
        <w:rPr>
          <w:rFonts w:ascii="Times New Roman" w:eastAsia="Times New Roman" w:hAnsi="Times New Roman" w:cs="Times New Roman"/>
          <w:b/>
          <w:sz w:val="24"/>
          <w:szCs w:val="24"/>
          <w:highlight w:val="white"/>
        </w:rPr>
      </w:pPr>
    </w:p>
    <w:p w:rsidR="00D50985" w:rsidRPr="00746693" w:rsidRDefault="00D50985" w:rsidP="00746693">
      <w:pPr>
        <w:pStyle w:val="Normal1"/>
        <w:spacing w:line="360" w:lineRule="auto"/>
        <w:jc w:val="both"/>
        <w:rPr>
          <w:rFonts w:ascii="Times New Roman" w:eastAsia="Times New Roman" w:hAnsi="Times New Roman" w:cs="Times New Roman"/>
          <w:b/>
          <w:sz w:val="24"/>
          <w:szCs w:val="24"/>
          <w:highlight w:val="white"/>
        </w:rPr>
      </w:pPr>
    </w:p>
    <w:p w:rsidR="00D50985" w:rsidRPr="00746693" w:rsidRDefault="00D50985" w:rsidP="00746693">
      <w:pPr>
        <w:pStyle w:val="Normal1"/>
        <w:spacing w:line="360" w:lineRule="auto"/>
        <w:jc w:val="both"/>
        <w:rPr>
          <w:rFonts w:ascii="Times New Roman" w:eastAsia="Times New Roman" w:hAnsi="Times New Roman" w:cs="Times New Roman"/>
          <w:b/>
          <w:sz w:val="24"/>
          <w:szCs w:val="24"/>
          <w:highlight w:val="white"/>
        </w:rPr>
      </w:pPr>
    </w:p>
    <w:p w:rsidR="00D50985" w:rsidRPr="00746693" w:rsidRDefault="00587B61" w:rsidP="00746693">
      <w:pPr>
        <w:pStyle w:val="Normal1"/>
        <w:spacing w:line="360" w:lineRule="auto"/>
        <w:jc w:val="both"/>
        <w:rPr>
          <w:rFonts w:ascii="Times New Roman" w:eastAsia="Times New Roman" w:hAnsi="Times New Roman" w:cs="Times New Roman"/>
          <w:sz w:val="24"/>
          <w:szCs w:val="24"/>
          <w:highlight w:val="white"/>
        </w:rPr>
      </w:pPr>
      <w:r w:rsidRPr="00746693">
        <w:rPr>
          <w:rFonts w:ascii="Times New Roman" w:eastAsia="Times New Roman" w:hAnsi="Times New Roman" w:cs="Times New Roman"/>
          <w:sz w:val="24"/>
          <w:szCs w:val="24"/>
          <w:highlight w:val="white"/>
        </w:rPr>
        <w:t xml:space="preserve"> </w:t>
      </w:r>
    </w:p>
    <w:p w:rsidR="00D50985" w:rsidRPr="00746693" w:rsidRDefault="00D50985" w:rsidP="00746693">
      <w:pPr>
        <w:pStyle w:val="Normal1"/>
        <w:spacing w:line="360" w:lineRule="auto"/>
        <w:jc w:val="both"/>
        <w:rPr>
          <w:rFonts w:ascii="Times New Roman" w:eastAsia="Times New Roman" w:hAnsi="Times New Roman" w:cs="Times New Roman"/>
          <w:sz w:val="24"/>
          <w:szCs w:val="24"/>
          <w:highlight w:val="white"/>
        </w:rPr>
      </w:pPr>
    </w:p>
    <w:p w:rsidR="00D50985" w:rsidRPr="00746693" w:rsidRDefault="00D50985" w:rsidP="00746693">
      <w:pPr>
        <w:pStyle w:val="Normal1"/>
        <w:spacing w:line="360" w:lineRule="auto"/>
        <w:jc w:val="both"/>
        <w:rPr>
          <w:rFonts w:ascii="Times New Roman" w:eastAsia="Times New Roman" w:hAnsi="Times New Roman" w:cs="Times New Roman"/>
          <w:sz w:val="24"/>
          <w:szCs w:val="24"/>
          <w:highlight w:val="white"/>
        </w:rPr>
      </w:pPr>
    </w:p>
    <w:sectPr w:rsidR="00D50985" w:rsidRPr="00746693" w:rsidSect="00D50985">
      <w:footerReference w:type="default" r:id="rId24"/>
      <w:pgSz w:w="12240" w:h="15840"/>
      <w:pgMar w:top="1440" w:right="1440" w:bottom="1440" w:left="1440" w:header="0" w:footer="36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5653A" w:rsidRDefault="00A5653A" w:rsidP="004D2D4F">
      <w:pPr>
        <w:spacing w:line="240" w:lineRule="auto"/>
      </w:pPr>
      <w:r>
        <w:separator/>
      </w:r>
    </w:p>
  </w:endnote>
  <w:endnote w:type="continuationSeparator" w:id="0">
    <w:p w:rsidR="00A5653A" w:rsidRDefault="00A5653A" w:rsidP="004D2D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698562"/>
      <w:docPartObj>
        <w:docPartGallery w:val="Page Numbers (Bottom of Page)"/>
        <w:docPartUnique/>
      </w:docPartObj>
    </w:sdtPr>
    <w:sdtEndPr/>
    <w:sdtContent>
      <w:p w:rsidR="00C80E2D" w:rsidRDefault="00C80E2D">
        <w:pPr>
          <w:pStyle w:val="Footer"/>
          <w:jc w:val="right"/>
        </w:pPr>
        <w:r>
          <w:fldChar w:fldCharType="begin"/>
        </w:r>
        <w:r>
          <w:instrText xml:space="preserve"> PAGE   \* MERGEFORMAT </w:instrText>
        </w:r>
        <w:r>
          <w:fldChar w:fldCharType="separate"/>
        </w:r>
        <w:r w:rsidR="00217331">
          <w:rPr>
            <w:noProof/>
          </w:rPr>
          <w:t>1</w:t>
        </w:r>
        <w:r>
          <w:rPr>
            <w:noProof/>
          </w:rPr>
          <w:fldChar w:fldCharType="end"/>
        </w:r>
      </w:p>
    </w:sdtContent>
  </w:sdt>
  <w:p w:rsidR="00C80E2D" w:rsidRDefault="00C80E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5653A" w:rsidRDefault="00A5653A" w:rsidP="004D2D4F">
      <w:pPr>
        <w:spacing w:line="240" w:lineRule="auto"/>
      </w:pPr>
      <w:r>
        <w:separator/>
      </w:r>
    </w:p>
  </w:footnote>
  <w:footnote w:type="continuationSeparator" w:id="0">
    <w:p w:rsidR="00A5653A" w:rsidRDefault="00A5653A" w:rsidP="004D2D4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CBB0B49"/>
    <w:multiLevelType w:val="multilevel"/>
    <w:tmpl w:val="217021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19A037C"/>
    <w:multiLevelType w:val="hybridMultilevel"/>
    <w:tmpl w:val="CCA8CD3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39A228D"/>
    <w:multiLevelType w:val="hybridMultilevel"/>
    <w:tmpl w:val="41D01FD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0985"/>
    <w:rsid w:val="00005A0C"/>
    <w:rsid w:val="00037477"/>
    <w:rsid w:val="00037F13"/>
    <w:rsid w:val="00040109"/>
    <w:rsid w:val="00055809"/>
    <w:rsid w:val="00081D50"/>
    <w:rsid w:val="0009618F"/>
    <w:rsid w:val="000A3C8F"/>
    <w:rsid w:val="000B05DD"/>
    <w:rsid w:val="000B06D3"/>
    <w:rsid w:val="00131D87"/>
    <w:rsid w:val="00161AE2"/>
    <w:rsid w:val="00184787"/>
    <w:rsid w:val="0019615E"/>
    <w:rsid w:val="001E6DF2"/>
    <w:rsid w:val="001F7FA6"/>
    <w:rsid w:val="00217331"/>
    <w:rsid w:val="002D15D9"/>
    <w:rsid w:val="00306E77"/>
    <w:rsid w:val="00312415"/>
    <w:rsid w:val="00312A7C"/>
    <w:rsid w:val="00326638"/>
    <w:rsid w:val="0033510A"/>
    <w:rsid w:val="00337926"/>
    <w:rsid w:val="00357789"/>
    <w:rsid w:val="003E46A8"/>
    <w:rsid w:val="00437CE7"/>
    <w:rsid w:val="00462F75"/>
    <w:rsid w:val="00490D54"/>
    <w:rsid w:val="004B4EFF"/>
    <w:rsid w:val="004D2D4F"/>
    <w:rsid w:val="004F4979"/>
    <w:rsid w:val="004F5E12"/>
    <w:rsid w:val="00521394"/>
    <w:rsid w:val="00575904"/>
    <w:rsid w:val="0058368E"/>
    <w:rsid w:val="00587B61"/>
    <w:rsid w:val="005A7384"/>
    <w:rsid w:val="005D244E"/>
    <w:rsid w:val="005F29A3"/>
    <w:rsid w:val="00601A41"/>
    <w:rsid w:val="0061443F"/>
    <w:rsid w:val="00622EF5"/>
    <w:rsid w:val="00646F3C"/>
    <w:rsid w:val="006476C8"/>
    <w:rsid w:val="006737B6"/>
    <w:rsid w:val="00686392"/>
    <w:rsid w:val="00693083"/>
    <w:rsid w:val="006B7289"/>
    <w:rsid w:val="006C11FD"/>
    <w:rsid w:val="006C21A1"/>
    <w:rsid w:val="006D3B43"/>
    <w:rsid w:val="006F235B"/>
    <w:rsid w:val="007038C9"/>
    <w:rsid w:val="00714166"/>
    <w:rsid w:val="00746693"/>
    <w:rsid w:val="0076324F"/>
    <w:rsid w:val="00772327"/>
    <w:rsid w:val="0077598D"/>
    <w:rsid w:val="007953B4"/>
    <w:rsid w:val="007A2D8E"/>
    <w:rsid w:val="007B667C"/>
    <w:rsid w:val="007D330B"/>
    <w:rsid w:val="007F5520"/>
    <w:rsid w:val="008168B7"/>
    <w:rsid w:val="00853D92"/>
    <w:rsid w:val="00862462"/>
    <w:rsid w:val="008D4393"/>
    <w:rsid w:val="009168A2"/>
    <w:rsid w:val="009626DA"/>
    <w:rsid w:val="009715ED"/>
    <w:rsid w:val="009A5CE5"/>
    <w:rsid w:val="009C587F"/>
    <w:rsid w:val="009C5E7B"/>
    <w:rsid w:val="009C73F2"/>
    <w:rsid w:val="009F7DFF"/>
    <w:rsid w:val="00A50B1B"/>
    <w:rsid w:val="00A5653A"/>
    <w:rsid w:val="00A77B5F"/>
    <w:rsid w:val="00B03C50"/>
    <w:rsid w:val="00B0535E"/>
    <w:rsid w:val="00B13294"/>
    <w:rsid w:val="00B320AB"/>
    <w:rsid w:val="00B32F26"/>
    <w:rsid w:val="00B9584B"/>
    <w:rsid w:val="00BD54E7"/>
    <w:rsid w:val="00BD78C5"/>
    <w:rsid w:val="00C042FE"/>
    <w:rsid w:val="00C05AA3"/>
    <w:rsid w:val="00C061BE"/>
    <w:rsid w:val="00C143B7"/>
    <w:rsid w:val="00C35339"/>
    <w:rsid w:val="00C472D3"/>
    <w:rsid w:val="00C80E2D"/>
    <w:rsid w:val="00CA553F"/>
    <w:rsid w:val="00CC1095"/>
    <w:rsid w:val="00D218F7"/>
    <w:rsid w:val="00D376B9"/>
    <w:rsid w:val="00D50985"/>
    <w:rsid w:val="00D53990"/>
    <w:rsid w:val="00D8651F"/>
    <w:rsid w:val="00D95CD3"/>
    <w:rsid w:val="00DA0031"/>
    <w:rsid w:val="00DB3E69"/>
    <w:rsid w:val="00DC0477"/>
    <w:rsid w:val="00DC289F"/>
    <w:rsid w:val="00DD32FD"/>
    <w:rsid w:val="00DD7587"/>
    <w:rsid w:val="00DE7882"/>
    <w:rsid w:val="00E04576"/>
    <w:rsid w:val="00E045D5"/>
    <w:rsid w:val="00E15671"/>
    <w:rsid w:val="00E40B61"/>
    <w:rsid w:val="00E72E3E"/>
    <w:rsid w:val="00E872B9"/>
    <w:rsid w:val="00EB03B8"/>
    <w:rsid w:val="00EC646F"/>
    <w:rsid w:val="00F07D04"/>
    <w:rsid w:val="00F17F63"/>
    <w:rsid w:val="00F441E4"/>
    <w:rsid w:val="00F855EC"/>
    <w:rsid w:val="00F97AE7"/>
    <w:rsid w:val="00FB453E"/>
    <w:rsid w:val="00FB4FA7"/>
    <w:rsid w:val="00FC7388"/>
    <w:rsid w:val="00FE601F"/>
    <w:rsid w:val="00FE6F43"/>
    <w:rsid w:val="00FF29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73F2"/>
  </w:style>
  <w:style w:type="paragraph" w:styleId="Heading1">
    <w:name w:val="heading 1"/>
    <w:basedOn w:val="Normal1"/>
    <w:next w:val="Normal1"/>
    <w:autoRedefine/>
    <w:rsid w:val="00037F13"/>
    <w:pPr>
      <w:spacing w:line="360" w:lineRule="auto"/>
      <w:jc w:val="both"/>
      <w:outlineLvl w:val="0"/>
    </w:pPr>
    <w:rPr>
      <w:rFonts w:ascii="Times New Roman" w:eastAsia="Times New Roman" w:hAnsi="Times New Roman" w:cs="Times New Roman"/>
      <w:b/>
      <w:sz w:val="32"/>
      <w:szCs w:val="24"/>
    </w:rPr>
  </w:style>
  <w:style w:type="paragraph" w:styleId="Heading2">
    <w:name w:val="heading 2"/>
    <w:basedOn w:val="Normal1"/>
    <w:next w:val="Normal1"/>
    <w:autoRedefine/>
    <w:rsid w:val="00037F13"/>
    <w:pPr>
      <w:spacing w:line="360" w:lineRule="auto"/>
      <w:jc w:val="both"/>
      <w:outlineLvl w:val="1"/>
    </w:pPr>
    <w:rPr>
      <w:rFonts w:ascii="Times New Roman" w:eastAsia="Times New Roman" w:hAnsi="Times New Roman" w:cs="Times New Roman"/>
      <w:b/>
      <w:sz w:val="28"/>
      <w:szCs w:val="24"/>
    </w:rPr>
  </w:style>
  <w:style w:type="paragraph" w:styleId="Heading3">
    <w:name w:val="heading 3"/>
    <w:basedOn w:val="Normal1"/>
    <w:next w:val="Normal1"/>
    <w:rsid w:val="00D50985"/>
    <w:pPr>
      <w:keepNext/>
      <w:keepLines/>
      <w:spacing w:before="320" w:after="80"/>
      <w:outlineLvl w:val="2"/>
    </w:pPr>
    <w:rPr>
      <w:color w:val="434343"/>
      <w:sz w:val="28"/>
      <w:szCs w:val="28"/>
    </w:rPr>
  </w:style>
  <w:style w:type="paragraph" w:styleId="Heading4">
    <w:name w:val="heading 4"/>
    <w:basedOn w:val="Normal1"/>
    <w:next w:val="Normal1"/>
    <w:rsid w:val="00D50985"/>
    <w:pPr>
      <w:keepNext/>
      <w:keepLines/>
      <w:spacing w:before="280" w:after="80"/>
      <w:outlineLvl w:val="3"/>
    </w:pPr>
    <w:rPr>
      <w:color w:val="666666"/>
      <w:sz w:val="24"/>
      <w:szCs w:val="24"/>
    </w:rPr>
  </w:style>
  <w:style w:type="paragraph" w:styleId="Heading5">
    <w:name w:val="heading 5"/>
    <w:basedOn w:val="Normal1"/>
    <w:next w:val="Normal1"/>
    <w:rsid w:val="00D50985"/>
    <w:pPr>
      <w:keepNext/>
      <w:keepLines/>
      <w:spacing w:before="240" w:after="80"/>
      <w:outlineLvl w:val="4"/>
    </w:pPr>
    <w:rPr>
      <w:color w:val="666666"/>
    </w:rPr>
  </w:style>
  <w:style w:type="paragraph" w:styleId="Heading6">
    <w:name w:val="heading 6"/>
    <w:basedOn w:val="Normal1"/>
    <w:next w:val="Normal1"/>
    <w:rsid w:val="00D5098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0985"/>
  </w:style>
  <w:style w:type="paragraph" w:styleId="Title">
    <w:name w:val="Title"/>
    <w:basedOn w:val="Normal1"/>
    <w:next w:val="Normal1"/>
    <w:rsid w:val="00D50985"/>
    <w:pPr>
      <w:keepNext/>
      <w:keepLines/>
      <w:spacing w:after="60"/>
    </w:pPr>
    <w:rPr>
      <w:sz w:val="52"/>
      <w:szCs w:val="52"/>
    </w:rPr>
  </w:style>
  <w:style w:type="paragraph" w:styleId="Subtitle">
    <w:name w:val="Subtitle"/>
    <w:basedOn w:val="Normal1"/>
    <w:next w:val="Normal1"/>
    <w:rsid w:val="00D5098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50985"/>
    <w:pPr>
      <w:spacing w:line="240" w:lineRule="auto"/>
    </w:pPr>
    <w:rPr>
      <w:sz w:val="20"/>
      <w:szCs w:val="20"/>
    </w:rPr>
  </w:style>
  <w:style w:type="character" w:customStyle="1" w:styleId="CommentTextChar">
    <w:name w:val="Comment Text Char"/>
    <w:basedOn w:val="DefaultParagraphFont"/>
    <w:link w:val="CommentText"/>
    <w:uiPriority w:val="99"/>
    <w:semiHidden/>
    <w:rsid w:val="00D50985"/>
    <w:rPr>
      <w:sz w:val="20"/>
      <w:szCs w:val="20"/>
    </w:rPr>
  </w:style>
  <w:style w:type="character" w:styleId="CommentReference">
    <w:name w:val="annotation reference"/>
    <w:basedOn w:val="DefaultParagraphFont"/>
    <w:uiPriority w:val="99"/>
    <w:semiHidden/>
    <w:unhideWhenUsed/>
    <w:rsid w:val="00D50985"/>
    <w:rPr>
      <w:sz w:val="16"/>
      <w:szCs w:val="16"/>
    </w:rPr>
  </w:style>
  <w:style w:type="paragraph" w:styleId="BalloonText">
    <w:name w:val="Balloon Text"/>
    <w:basedOn w:val="Normal"/>
    <w:link w:val="BalloonTextChar"/>
    <w:uiPriority w:val="99"/>
    <w:semiHidden/>
    <w:unhideWhenUsed/>
    <w:rsid w:val="00C042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42FE"/>
    <w:rPr>
      <w:rFonts w:ascii="Tahoma" w:hAnsi="Tahoma" w:cs="Tahoma"/>
      <w:sz w:val="16"/>
      <w:szCs w:val="16"/>
    </w:rPr>
  </w:style>
  <w:style w:type="paragraph" w:styleId="TOCHeading">
    <w:name w:val="TOC Heading"/>
    <w:basedOn w:val="Heading1"/>
    <w:next w:val="Normal"/>
    <w:uiPriority w:val="39"/>
    <w:unhideWhenUsed/>
    <w:qFormat/>
    <w:rsid w:val="006D3B4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D3B43"/>
    <w:pPr>
      <w:spacing w:after="100"/>
    </w:pPr>
  </w:style>
  <w:style w:type="paragraph" w:styleId="TOC2">
    <w:name w:val="toc 2"/>
    <w:basedOn w:val="Normal"/>
    <w:next w:val="Normal"/>
    <w:autoRedefine/>
    <w:uiPriority w:val="39"/>
    <w:unhideWhenUsed/>
    <w:rsid w:val="006D3B43"/>
    <w:pPr>
      <w:spacing w:after="100"/>
      <w:ind w:left="220"/>
    </w:pPr>
  </w:style>
  <w:style w:type="character" w:styleId="Hyperlink">
    <w:name w:val="Hyperlink"/>
    <w:basedOn w:val="DefaultParagraphFont"/>
    <w:uiPriority w:val="99"/>
    <w:unhideWhenUsed/>
    <w:rsid w:val="006D3B43"/>
    <w:rPr>
      <w:color w:val="0000FF" w:themeColor="hyperlink"/>
      <w:u w:val="single"/>
    </w:rPr>
  </w:style>
  <w:style w:type="paragraph" w:styleId="Header">
    <w:name w:val="header"/>
    <w:basedOn w:val="Normal"/>
    <w:link w:val="HeaderChar"/>
    <w:uiPriority w:val="99"/>
    <w:semiHidden/>
    <w:unhideWhenUsed/>
    <w:rsid w:val="004D2D4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D2D4F"/>
  </w:style>
  <w:style w:type="paragraph" w:styleId="Footer">
    <w:name w:val="footer"/>
    <w:basedOn w:val="Normal"/>
    <w:link w:val="FooterChar"/>
    <w:uiPriority w:val="99"/>
    <w:unhideWhenUsed/>
    <w:rsid w:val="004D2D4F"/>
    <w:pPr>
      <w:tabs>
        <w:tab w:val="center" w:pos="4680"/>
        <w:tab w:val="right" w:pos="9360"/>
      </w:tabs>
      <w:spacing w:line="240" w:lineRule="auto"/>
    </w:pPr>
  </w:style>
  <w:style w:type="character" w:customStyle="1" w:styleId="FooterChar">
    <w:name w:val="Footer Char"/>
    <w:basedOn w:val="DefaultParagraphFont"/>
    <w:link w:val="Footer"/>
    <w:uiPriority w:val="99"/>
    <w:rsid w:val="004D2D4F"/>
  </w:style>
  <w:style w:type="table" w:styleId="TableGrid">
    <w:name w:val="Table Grid"/>
    <w:basedOn w:val="TableNormal"/>
    <w:uiPriority w:val="39"/>
    <w:rsid w:val="00C80E2D"/>
    <w:pPr>
      <w:spacing w:line="240" w:lineRule="auto"/>
    </w:pPr>
    <w:rPr>
      <w:rFonts w:asciiTheme="minorHAnsi" w:eastAsiaTheme="minorHAnsi" w:hAnsiTheme="minorHAnsi" w:cstheme="minorBidi"/>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73F2"/>
  </w:style>
  <w:style w:type="paragraph" w:styleId="Heading1">
    <w:name w:val="heading 1"/>
    <w:basedOn w:val="Normal1"/>
    <w:next w:val="Normal1"/>
    <w:autoRedefine/>
    <w:rsid w:val="00037F13"/>
    <w:pPr>
      <w:spacing w:line="360" w:lineRule="auto"/>
      <w:jc w:val="both"/>
      <w:outlineLvl w:val="0"/>
    </w:pPr>
    <w:rPr>
      <w:rFonts w:ascii="Times New Roman" w:eastAsia="Times New Roman" w:hAnsi="Times New Roman" w:cs="Times New Roman"/>
      <w:b/>
      <w:sz w:val="32"/>
      <w:szCs w:val="24"/>
    </w:rPr>
  </w:style>
  <w:style w:type="paragraph" w:styleId="Heading2">
    <w:name w:val="heading 2"/>
    <w:basedOn w:val="Normal1"/>
    <w:next w:val="Normal1"/>
    <w:autoRedefine/>
    <w:rsid w:val="00037F13"/>
    <w:pPr>
      <w:spacing w:line="360" w:lineRule="auto"/>
      <w:jc w:val="both"/>
      <w:outlineLvl w:val="1"/>
    </w:pPr>
    <w:rPr>
      <w:rFonts w:ascii="Times New Roman" w:eastAsia="Times New Roman" w:hAnsi="Times New Roman" w:cs="Times New Roman"/>
      <w:b/>
      <w:sz w:val="28"/>
      <w:szCs w:val="24"/>
    </w:rPr>
  </w:style>
  <w:style w:type="paragraph" w:styleId="Heading3">
    <w:name w:val="heading 3"/>
    <w:basedOn w:val="Normal1"/>
    <w:next w:val="Normal1"/>
    <w:rsid w:val="00D50985"/>
    <w:pPr>
      <w:keepNext/>
      <w:keepLines/>
      <w:spacing w:before="320" w:after="80"/>
      <w:outlineLvl w:val="2"/>
    </w:pPr>
    <w:rPr>
      <w:color w:val="434343"/>
      <w:sz w:val="28"/>
      <w:szCs w:val="28"/>
    </w:rPr>
  </w:style>
  <w:style w:type="paragraph" w:styleId="Heading4">
    <w:name w:val="heading 4"/>
    <w:basedOn w:val="Normal1"/>
    <w:next w:val="Normal1"/>
    <w:rsid w:val="00D50985"/>
    <w:pPr>
      <w:keepNext/>
      <w:keepLines/>
      <w:spacing w:before="280" w:after="80"/>
      <w:outlineLvl w:val="3"/>
    </w:pPr>
    <w:rPr>
      <w:color w:val="666666"/>
      <w:sz w:val="24"/>
      <w:szCs w:val="24"/>
    </w:rPr>
  </w:style>
  <w:style w:type="paragraph" w:styleId="Heading5">
    <w:name w:val="heading 5"/>
    <w:basedOn w:val="Normal1"/>
    <w:next w:val="Normal1"/>
    <w:rsid w:val="00D50985"/>
    <w:pPr>
      <w:keepNext/>
      <w:keepLines/>
      <w:spacing w:before="240" w:after="80"/>
      <w:outlineLvl w:val="4"/>
    </w:pPr>
    <w:rPr>
      <w:color w:val="666666"/>
    </w:rPr>
  </w:style>
  <w:style w:type="paragraph" w:styleId="Heading6">
    <w:name w:val="heading 6"/>
    <w:basedOn w:val="Normal1"/>
    <w:next w:val="Normal1"/>
    <w:rsid w:val="00D5098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0985"/>
  </w:style>
  <w:style w:type="paragraph" w:styleId="Title">
    <w:name w:val="Title"/>
    <w:basedOn w:val="Normal1"/>
    <w:next w:val="Normal1"/>
    <w:rsid w:val="00D50985"/>
    <w:pPr>
      <w:keepNext/>
      <w:keepLines/>
      <w:spacing w:after="60"/>
    </w:pPr>
    <w:rPr>
      <w:sz w:val="52"/>
      <w:szCs w:val="52"/>
    </w:rPr>
  </w:style>
  <w:style w:type="paragraph" w:styleId="Subtitle">
    <w:name w:val="Subtitle"/>
    <w:basedOn w:val="Normal1"/>
    <w:next w:val="Normal1"/>
    <w:rsid w:val="00D5098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50985"/>
    <w:pPr>
      <w:spacing w:line="240" w:lineRule="auto"/>
    </w:pPr>
    <w:rPr>
      <w:sz w:val="20"/>
      <w:szCs w:val="20"/>
    </w:rPr>
  </w:style>
  <w:style w:type="character" w:customStyle="1" w:styleId="CommentTextChar">
    <w:name w:val="Comment Text Char"/>
    <w:basedOn w:val="DefaultParagraphFont"/>
    <w:link w:val="CommentText"/>
    <w:uiPriority w:val="99"/>
    <w:semiHidden/>
    <w:rsid w:val="00D50985"/>
    <w:rPr>
      <w:sz w:val="20"/>
      <w:szCs w:val="20"/>
    </w:rPr>
  </w:style>
  <w:style w:type="character" w:styleId="CommentReference">
    <w:name w:val="annotation reference"/>
    <w:basedOn w:val="DefaultParagraphFont"/>
    <w:uiPriority w:val="99"/>
    <w:semiHidden/>
    <w:unhideWhenUsed/>
    <w:rsid w:val="00D50985"/>
    <w:rPr>
      <w:sz w:val="16"/>
      <w:szCs w:val="16"/>
    </w:rPr>
  </w:style>
  <w:style w:type="paragraph" w:styleId="BalloonText">
    <w:name w:val="Balloon Text"/>
    <w:basedOn w:val="Normal"/>
    <w:link w:val="BalloonTextChar"/>
    <w:uiPriority w:val="99"/>
    <w:semiHidden/>
    <w:unhideWhenUsed/>
    <w:rsid w:val="00C042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42FE"/>
    <w:rPr>
      <w:rFonts w:ascii="Tahoma" w:hAnsi="Tahoma" w:cs="Tahoma"/>
      <w:sz w:val="16"/>
      <w:szCs w:val="16"/>
    </w:rPr>
  </w:style>
  <w:style w:type="paragraph" w:styleId="TOCHeading">
    <w:name w:val="TOC Heading"/>
    <w:basedOn w:val="Heading1"/>
    <w:next w:val="Normal"/>
    <w:uiPriority w:val="39"/>
    <w:unhideWhenUsed/>
    <w:qFormat/>
    <w:rsid w:val="006D3B4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D3B43"/>
    <w:pPr>
      <w:spacing w:after="100"/>
    </w:pPr>
  </w:style>
  <w:style w:type="paragraph" w:styleId="TOC2">
    <w:name w:val="toc 2"/>
    <w:basedOn w:val="Normal"/>
    <w:next w:val="Normal"/>
    <w:autoRedefine/>
    <w:uiPriority w:val="39"/>
    <w:unhideWhenUsed/>
    <w:rsid w:val="006D3B43"/>
    <w:pPr>
      <w:spacing w:after="100"/>
      <w:ind w:left="220"/>
    </w:pPr>
  </w:style>
  <w:style w:type="character" w:styleId="Hyperlink">
    <w:name w:val="Hyperlink"/>
    <w:basedOn w:val="DefaultParagraphFont"/>
    <w:uiPriority w:val="99"/>
    <w:unhideWhenUsed/>
    <w:rsid w:val="006D3B43"/>
    <w:rPr>
      <w:color w:val="0000FF" w:themeColor="hyperlink"/>
      <w:u w:val="single"/>
    </w:rPr>
  </w:style>
  <w:style w:type="paragraph" w:styleId="Header">
    <w:name w:val="header"/>
    <w:basedOn w:val="Normal"/>
    <w:link w:val="HeaderChar"/>
    <w:uiPriority w:val="99"/>
    <w:semiHidden/>
    <w:unhideWhenUsed/>
    <w:rsid w:val="004D2D4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D2D4F"/>
  </w:style>
  <w:style w:type="paragraph" w:styleId="Footer">
    <w:name w:val="footer"/>
    <w:basedOn w:val="Normal"/>
    <w:link w:val="FooterChar"/>
    <w:uiPriority w:val="99"/>
    <w:unhideWhenUsed/>
    <w:rsid w:val="004D2D4F"/>
    <w:pPr>
      <w:tabs>
        <w:tab w:val="center" w:pos="4680"/>
        <w:tab w:val="right" w:pos="9360"/>
      </w:tabs>
      <w:spacing w:line="240" w:lineRule="auto"/>
    </w:pPr>
  </w:style>
  <w:style w:type="character" w:customStyle="1" w:styleId="FooterChar">
    <w:name w:val="Footer Char"/>
    <w:basedOn w:val="DefaultParagraphFont"/>
    <w:link w:val="Footer"/>
    <w:uiPriority w:val="99"/>
    <w:rsid w:val="004D2D4F"/>
  </w:style>
  <w:style w:type="table" w:styleId="TableGrid">
    <w:name w:val="Table Grid"/>
    <w:basedOn w:val="TableNormal"/>
    <w:uiPriority w:val="39"/>
    <w:rsid w:val="00C80E2D"/>
    <w:pPr>
      <w:spacing w:line="240" w:lineRule="auto"/>
    </w:pPr>
    <w:rPr>
      <w:rFonts w:asciiTheme="minorHAnsi" w:eastAsiaTheme="minorHAnsi" w:hAnsiTheme="minorHAnsi" w:cstheme="minorBidi"/>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4">
  <dgm:title val=""/>
  <dgm:desc val=""/>
  <dgm:catLst>
    <dgm:cat type="accent3" pri="11400"/>
  </dgm:catLst>
  <dgm:styleLbl name="node0">
    <dgm:fillClrLst meth="cycle">
      <a:schemeClr val="accent3">
        <a:shade val="60000"/>
      </a:schemeClr>
    </dgm:fillClrLst>
    <dgm:linClrLst meth="repeat">
      <a:schemeClr val="lt1"/>
    </dgm:linClrLst>
    <dgm:effectClrLst/>
    <dgm:txLinClrLst/>
    <dgm:txFillClrLst/>
    <dgm:txEffectClrLst/>
  </dgm:styleLbl>
  <dgm:styleLbl name="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alignNode1">
    <dgm:fillClrLst meth="cycle">
      <a:schemeClr val="accent3">
        <a:shade val="50000"/>
      </a:schemeClr>
      <a:schemeClr val="accent3">
        <a:tint val="55000"/>
      </a:schemeClr>
    </dgm:fillClrLst>
    <dgm:linClrLst meth="cycle">
      <a:schemeClr val="accent3">
        <a:shade val="50000"/>
      </a:schemeClr>
      <a:schemeClr val="accent3">
        <a:tint val="55000"/>
      </a:schemeClr>
    </dgm:linClrLst>
    <dgm:effectClrLst/>
    <dgm:txLinClrLst/>
    <dgm:txFillClrLst/>
    <dgm:txEffectClrLst/>
  </dgm:styleLbl>
  <dgm:styleLbl name="ln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vennNode1">
    <dgm:fillClrLst meth="cycle">
      <a:schemeClr val="accent3">
        <a:shade val="80000"/>
        <a:alpha val="50000"/>
      </a:schemeClr>
      <a:schemeClr val="accent3">
        <a:tint val="50000"/>
        <a:alpha val="50000"/>
      </a:schemeClr>
    </dgm:fillClrLst>
    <dgm:linClrLst meth="repeat">
      <a:schemeClr val="lt1"/>
    </dgm:linClrLst>
    <dgm:effectClrLst/>
    <dgm:txLinClrLst/>
    <dgm:txFillClrLst/>
    <dgm:txEffectClrLst/>
  </dgm:styleLbl>
  <dgm:styleLbl name="node2">
    <dgm:fillClrLst>
      <a:schemeClr val="accent3">
        <a:shade val="80000"/>
      </a:schemeClr>
    </dgm:fillClrLst>
    <dgm:linClrLst meth="repeat">
      <a:schemeClr val="lt1"/>
    </dgm:linClrLst>
    <dgm:effectClrLst/>
    <dgm:txLinClrLst/>
    <dgm:txFillClrLst/>
    <dgm:txEffectClrLst/>
  </dgm:styleLbl>
  <dgm:styleLbl name="node3">
    <dgm:fillClrLst>
      <a:schemeClr val="accent3">
        <a:tint val="99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f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b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sibTrans1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0000"/>
      </a:schemeClr>
    </dgm:fillClrLst>
    <dgm:linClrLst meth="repeat">
      <a:schemeClr val="lt1"/>
    </dgm:linClrLst>
    <dgm:effectClrLst/>
    <dgm:txLinClrLst/>
    <dgm:txFillClrLst/>
    <dgm:txEffectClrLst/>
  </dgm:styleLbl>
  <dgm:styleLbl name="asst3">
    <dgm:fillClrLst>
      <a:schemeClr val="accent3">
        <a:tint val="70000"/>
      </a:schemeClr>
    </dgm:fillClrLst>
    <dgm:linClrLst meth="repeat">
      <a:schemeClr val="lt1"/>
    </dgm:linClrLst>
    <dgm:effectClrLst/>
    <dgm:txLinClrLst/>
    <dgm:txFillClrLst/>
    <dgm:txEffectClrLst/>
  </dgm:styleLbl>
  <dgm:styleLbl name="asst4">
    <dgm:fillClrLst>
      <a:schemeClr val="accent3">
        <a:tint val="5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align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bgAccFollowNode1">
    <dgm:fillClrLst meth="repeat">
      <a:schemeClr val="accent3">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55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3BDCAA-8F0F-48BA-B05E-A36C55C72DEE}" type="doc">
      <dgm:prSet loTypeId="urn:microsoft.com/office/officeart/2005/8/layout/cycle2" loCatId="cycle" qsTypeId="urn:microsoft.com/office/officeart/2005/8/quickstyle/simple2" qsCatId="simple" csTypeId="urn:microsoft.com/office/officeart/2005/8/colors/colorful4" csCatId="colorful" phldr="1"/>
      <dgm:spPr/>
      <dgm:t>
        <a:bodyPr/>
        <a:lstStyle/>
        <a:p>
          <a:endParaRPr lang="en-US"/>
        </a:p>
      </dgm:t>
    </dgm:pt>
    <dgm:pt modelId="{C27AA910-003C-43C7-80CA-296A4CF2C2C3}">
      <dgm:prSet phldrT="[Text]" custT="1"/>
      <dgm:spPr/>
      <dgm:t>
        <a:bodyPr/>
        <a:lstStyle/>
        <a:p>
          <a:r>
            <a:rPr lang="en-US" sz="1200">
              <a:latin typeface="Times New Roman" pitchFamily="18" charset="0"/>
              <a:cs typeface="Times New Roman" pitchFamily="18" charset="0"/>
            </a:rPr>
            <a:t>Factors</a:t>
          </a:r>
        </a:p>
      </dgm:t>
    </dgm:pt>
    <dgm:pt modelId="{A45620CA-244C-4387-B704-3408D40FACA2}" type="parTrans" cxnId="{28DEF59F-41C3-4B91-A946-16B2780F639F}">
      <dgm:prSet/>
      <dgm:spPr/>
      <dgm:t>
        <a:bodyPr/>
        <a:lstStyle/>
        <a:p>
          <a:endParaRPr lang="en-US" sz="1200">
            <a:latin typeface="Times New Roman" pitchFamily="18" charset="0"/>
            <a:cs typeface="Times New Roman" pitchFamily="18" charset="0"/>
          </a:endParaRPr>
        </a:p>
      </dgm:t>
    </dgm:pt>
    <dgm:pt modelId="{2B1C3849-47DD-45A2-A3DB-5187907EF30F}" type="sibTrans" cxnId="{28DEF59F-41C3-4B91-A946-16B2780F639F}">
      <dgm:prSet custT="1"/>
      <dgm:spPr/>
      <dgm:t>
        <a:bodyPr/>
        <a:lstStyle/>
        <a:p>
          <a:endParaRPr lang="en-US" sz="1200">
            <a:latin typeface="Times New Roman" pitchFamily="18" charset="0"/>
            <a:cs typeface="Times New Roman" pitchFamily="18" charset="0"/>
          </a:endParaRPr>
        </a:p>
      </dgm:t>
    </dgm:pt>
    <dgm:pt modelId="{8E58817B-F46D-4B27-9BE7-F5292D0DEA75}">
      <dgm:prSet phldrT="[Text]" custT="1"/>
      <dgm:spPr/>
      <dgm:t>
        <a:bodyPr/>
        <a:lstStyle/>
        <a:p>
          <a:r>
            <a:rPr lang="en-US" sz="1200">
              <a:latin typeface="Times New Roman" pitchFamily="18" charset="0"/>
              <a:cs typeface="Times New Roman" pitchFamily="18" charset="0"/>
            </a:rPr>
            <a:t>Managing factors</a:t>
          </a:r>
        </a:p>
      </dgm:t>
    </dgm:pt>
    <dgm:pt modelId="{89A88EDF-8944-4350-92C4-6B1E850DD7BF}" type="parTrans" cxnId="{38125A2F-F349-49E9-9659-1DEC0D2BE2CA}">
      <dgm:prSet/>
      <dgm:spPr/>
      <dgm:t>
        <a:bodyPr/>
        <a:lstStyle/>
        <a:p>
          <a:endParaRPr lang="en-US" sz="1200">
            <a:latin typeface="Times New Roman" pitchFamily="18" charset="0"/>
            <a:cs typeface="Times New Roman" pitchFamily="18" charset="0"/>
          </a:endParaRPr>
        </a:p>
      </dgm:t>
    </dgm:pt>
    <dgm:pt modelId="{3C9B1E48-610A-4F69-A86C-3451F6441881}" type="sibTrans" cxnId="{38125A2F-F349-49E9-9659-1DEC0D2BE2CA}">
      <dgm:prSet custT="1"/>
      <dgm:spPr/>
      <dgm:t>
        <a:bodyPr/>
        <a:lstStyle/>
        <a:p>
          <a:endParaRPr lang="en-US" sz="1200">
            <a:latin typeface="Times New Roman" pitchFamily="18" charset="0"/>
            <a:cs typeface="Times New Roman" pitchFamily="18" charset="0"/>
          </a:endParaRPr>
        </a:p>
      </dgm:t>
    </dgm:pt>
    <dgm:pt modelId="{8BBE1BC0-6487-45CC-A666-F37B52FA3F8E}">
      <dgm:prSet phldrT="[Text]" custT="1"/>
      <dgm:spPr/>
      <dgm:t>
        <a:bodyPr/>
        <a:lstStyle/>
        <a:p>
          <a:r>
            <a:rPr lang="en-US" sz="1200">
              <a:latin typeface="Times New Roman" pitchFamily="18" charset="0"/>
              <a:cs typeface="Times New Roman" pitchFamily="18" charset="0"/>
            </a:rPr>
            <a:t>Communicational factor </a:t>
          </a:r>
        </a:p>
      </dgm:t>
    </dgm:pt>
    <dgm:pt modelId="{BE6EBE1C-EAD1-4B8F-8055-E8981D835BEE}" type="parTrans" cxnId="{B4B839AF-49E4-4415-BA44-5455A37A3048}">
      <dgm:prSet/>
      <dgm:spPr/>
      <dgm:t>
        <a:bodyPr/>
        <a:lstStyle/>
        <a:p>
          <a:endParaRPr lang="en-US" sz="1200">
            <a:latin typeface="Times New Roman" pitchFamily="18" charset="0"/>
            <a:cs typeface="Times New Roman" pitchFamily="18" charset="0"/>
          </a:endParaRPr>
        </a:p>
      </dgm:t>
    </dgm:pt>
    <dgm:pt modelId="{1381AB08-6881-49FC-933B-46560DB3AF9F}" type="sibTrans" cxnId="{B4B839AF-49E4-4415-BA44-5455A37A3048}">
      <dgm:prSet custT="1"/>
      <dgm:spPr/>
      <dgm:t>
        <a:bodyPr/>
        <a:lstStyle/>
        <a:p>
          <a:endParaRPr lang="en-US" sz="1200">
            <a:latin typeface="Times New Roman" pitchFamily="18" charset="0"/>
            <a:cs typeface="Times New Roman" pitchFamily="18" charset="0"/>
          </a:endParaRPr>
        </a:p>
      </dgm:t>
    </dgm:pt>
    <dgm:pt modelId="{516D8AF2-C090-4189-9E5D-3E2612C5B59E}" type="pres">
      <dgm:prSet presAssocID="{893BDCAA-8F0F-48BA-B05E-A36C55C72DEE}" presName="cycle" presStyleCnt="0">
        <dgm:presLayoutVars>
          <dgm:dir/>
          <dgm:resizeHandles val="exact"/>
        </dgm:presLayoutVars>
      </dgm:prSet>
      <dgm:spPr/>
      <dgm:t>
        <a:bodyPr/>
        <a:lstStyle/>
        <a:p>
          <a:endParaRPr lang="en-US"/>
        </a:p>
      </dgm:t>
    </dgm:pt>
    <dgm:pt modelId="{78C813F8-424A-409B-AECC-573F5B23930F}" type="pres">
      <dgm:prSet presAssocID="{C27AA910-003C-43C7-80CA-296A4CF2C2C3}" presName="node" presStyleLbl="node1" presStyleIdx="0" presStyleCnt="3">
        <dgm:presLayoutVars>
          <dgm:bulletEnabled val="1"/>
        </dgm:presLayoutVars>
      </dgm:prSet>
      <dgm:spPr/>
      <dgm:t>
        <a:bodyPr/>
        <a:lstStyle/>
        <a:p>
          <a:endParaRPr lang="en-US"/>
        </a:p>
      </dgm:t>
    </dgm:pt>
    <dgm:pt modelId="{DD7DBD06-9E80-48C8-A724-F1B4937AA62E}" type="pres">
      <dgm:prSet presAssocID="{2B1C3849-47DD-45A2-A3DB-5187907EF30F}" presName="sibTrans" presStyleLbl="sibTrans2D1" presStyleIdx="0" presStyleCnt="3"/>
      <dgm:spPr/>
      <dgm:t>
        <a:bodyPr/>
        <a:lstStyle/>
        <a:p>
          <a:endParaRPr lang="en-US"/>
        </a:p>
      </dgm:t>
    </dgm:pt>
    <dgm:pt modelId="{D6D01DCF-E853-4A9E-B87F-33AC516C82E0}" type="pres">
      <dgm:prSet presAssocID="{2B1C3849-47DD-45A2-A3DB-5187907EF30F}" presName="connectorText" presStyleLbl="sibTrans2D1" presStyleIdx="0" presStyleCnt="3"/>
      <dgm:spPr/>
      <dgm:t>
        <a:bodyPr/>
        <a:lstStyle/>
        <a:p>
          <a:endParaRPr lang="en-US"/>
        </a:p>
      </dgm:t>
    </dgm:pt>
    <dgm:pt modelId="{B533E602-FAB9-46FB-BF48-4FAE16BE7036}" type="pres">
      <dgm:prSet presAssocID="{8E58817B-F46D-4B27-9BE7-F5292D0DEA75}" presName="node" presStyleLbl="node1" presStyleIdx="1" presStyleCnt="3">
        <dgm:presLayoutVars>
          <dgm:bulletEnabled val="1"/>
        </dgm:presLayoutVars>
      </dgm:prSet>
      <dgm:spPr/>
      <dgm:t>
        <a:bodyPr/>
        <a:lstStyle/>
        <a:p>
          <a:endParaRPr lang="en-US"/>
        </a:p>
      </dgm:t>
    </dgm:pt>
    <dgm:pt modelId="{66E19AB8-A1ED-44BB-9BF4-0AFE582BFC15}" type="pres">
      <dgm:prSet presAssocID="{3C9B1E48-610A-4F69-A86C-3451F6441881}" presName="sibTrans" presStyleLbl="sibTrans2D1" presStyleIdx="1" presStyleCnt="3"/>
      <dgm:spPr/>
      <dgm:t>
        <a:bodyPr/>
        <a:lstStyle/>
        <a:p>
          <a:endParaRPr lang="en-US"/>
        </a:p>
      </dgm:t>
    </dgm:pt>
    <dgm:pt modelId="{300C3149-8A5E-4C42-A927-18DEC199B1CF}" type="pres">
      <dgm:prSet presAssocID="{3C9B1E48-610A-4F69-A86C-3451F6441881}" presName="connectorText" presStyleLbl="sibTrans2D1" presStyleIdx="1" presStyleCnt="3"/>
      <dgm:spPr/>
      <dgm:t>
        <a:bodyPr/>
        <a:lstStyle/>
        <a:p>
          <a:endParaRPr lang="en-US"/>
        </a:p>
      </dgm:t>
    </dgm:pt>
    <dgm:pt modelId="{91A90D26-A7DE-4FB3-8160-575596952FCC}" type="pres">
      <dgm:prSet presAssocID="{8BBE1BC0-6487-45CC-A666-F37B52FA3F8E}" presName="node" presStyleLbl="node1" presStyleIdx="2" presStyleCnt="3">
        <dgm:presLayoutVars>
          <dgm:bulletEnabled val="1"/>
        </dgm:presLayoutVars>
      </dgm:prSet>
      <dgm:spPr/>
      <dgm:t>
        <a:bodyPr/>
        <a:lstStyle/>
        <a:p>
          <a:endParaRPr lang="en-US"/>
        </a:p>
      </dgm:t>
    </dgm:pt>
    <dgm:pt modelId="{00E575F2-9CC0-412E-809F-D300D6A70FBC}" type="pres">
      <dgm:prSet presAssocID="{1381AB08-6881-49FC-933B-46560DB3AF9F}" presName="sibTrans" presStyleLbl="sibTrans2D1" presStyleIdx="2" presStyleCnt="3"/>
      <dgm:spPr/>
      <dgm:t>
        <a:bodyPr/>
        <a:lstStyle/>
        <a:p>
          <a:endParaRPr lang="en-US"/>
        </a:p>
      </dgm:t>
    </dgm:pt>
    <dgm:pt modelId="{A09A2D52-95DF-4317-92D7-8CD1449F3E10}" type="pres">
      <dgm:prSet presAssocID="{1381AB08-6881-49FC-933B-46560DB3AF9F}" presName="connectorText" presStyleLbl="sibTrans2D1" presStyleIdx="2" presStyleCnt="3"/>
      <dgm:spPr/>
      <dgm:t>
        <a:bodyPr/>
        <a:lstStyle/>
        <a:p>
          <a:endParaRPr lang="en-US"/>
        </a:p>
      </dgm:t>
    </dgm:pt>
  </dgm:ptLst>
  <dgm:cxnLst>
    <dgm:cxn modelId="{FFF694C1-F70E-4A53-B150-77F70C57BFE9}" type="presOf" srcId="{3C9B1E48-610A-4F69-A86C-3451F6441881}" destId="{300C3149-8A5E-4C42-A927-18DEC199B1CF}" srcOrd="1" destOrd="0" presId="urn:microsoft.com/office/officeart/2005/8/layout/cycle2"/>
    <dgm:cxn modelId="{B4B839AF-49E4-4415-BA44-5455A37A3048}" srcId="{893BDCAA-8F0F-48BA-B05E-A36C55C72DEE}" destId="{8BBE1BC0-6487-45CC-A666-F37B52FA3F8E}" srcOrd="2" destOrd="0" parTransId="{BE6EBE1C-EAD1-4B8F-8055-E8981D835BEE}" sibTransId="{1381AB08-6881-49FC-933B-46560DB3AF9F}"/>
    <dgm:cxn modelId="{52D922F7-15F7-4332-8E58-3AABAAEAADA4}" type="presOf" srcId="{8E58817B-F46D-4B27-9BE7-F5292D0DEA75}" destId="{B533E602-FAB9-46FB-BF48-4FAE16BE7036}" srcOrd="0" destOrd="0" presId="urn:microsoft.com/office/officeart/2005/8/layout/cycle2"/>
    <dgm:cxn modelId="{74F29709-D90F-4FCC-9520-73E3480E539F}" type="presOf" srcId="{1381AB08-6881-49FC-933B-46560DB3AF9F}" destId="{00E575F2-9CC0-412E-809F-D300D6A70FBC}" srcOrd="0" destOrd="0" presId="urn:microsoft.com/office/officeart/2005/8/layout/cycle2"/>
    <dgm:cxn modelId="{38125A2F-F349-49E9-9659-1DEC0D2BE2CA}" srcId="{893BDCAA-8F0F-48BA-B05E-A36C55C72DEE}" destId="{8E58817B-F46D-4B27-9BE7-F5292D0DEA75}" srcOrd="1" destOrd="0" parTransId="{89A88EDF-8944-4350-92C4-6B1E850DD7BF}" sibTransId="{3C9B1E48-610A-4F69-A86C-3451F6441881}"/>
    <dgm:cxn modelId="{17707BD5-E0D0-4267-8FA8-9C1FC9E7E2A5}" type="presOf" srcId="{1381AB08-6881-49FC-933B-46560DB3AF9F}" destId="{A09A2D52-95DF-4317-92D7-8CD1449F3E10}" srcOrd="1" destOrd="0" presId="urn:microsoft.com/office/officeart/2005/8/layout/cycle2"/>
    <dgm:cxn modelId="{DE1D23A0-4D45-4E33-9B72-3462C9C90539}" type="presOf" srcId="{3C9B1E48-610A-4F69-A86C-3451F6441881}" destId="{66E19AB8-A1ED-44BB-9BF4-0AFE582BFC15}" srcOrd="0" destOrd="0" presId="urn:microsoft.com/office/officeart/2005/8/layout/cycle2"/>
    <dgm:cxn modelId="{59CA091D-D7F6-4568-B81D-34A58397A2E0}" type="presOf" srcId="{C27AA910-003C-43C7-80CA-296A4CF2C2C3}" destId="{78C813F8-424A-409B-AECC-573F5B23930F}" srcOrd="0" destOrd="0" presId="urn:microsoft.com/office/officeart/2005/8/layout/cycle2"/>
    <dgm:cxn modelId="{28DEF59F-41C3-4B91-A946-16B2780F639F}" srcId="{893BDCAA-8F0F-48BA-B05E-A36C55C72DEE}" destId="{C27AA910-003C-43C7-80CA-296A4CF2C2C3}" srcOrd="0" destOrd="0" parTransId="{A45620CA-244C-4387-B704-3408D40FACA2}" sibTransId="{2B1C3849-47DD-45A2-A3DB-5187907EF30F}"/>
    <dgm:cxn modelId="{7408D231-F73D-4C85-A88A-2C100CE18F94}" type="presOf" srcId="{893BDCAA-8F0F-48BA-B05E-A36C55C72DEE}" destId="{516D8AF2-C090-4189-9E5D-3E2612C5B59E}" srcOrd="0" destOrd="0" presId="urn:microsoft.com/office/officeart/2005/8/layout/cycle2"/>
    <dgm:cxn modelId="{B8DB7F42-463A-49D6-A369-D79806E6C707}" type="presOf" srcId="{8BBE1BC0-6487-45CC-A666-F37B52FA3F8E}" destId="{91A90D26-A7DE-4FB3-8160-575596952FCC}" srcOrd="0" destOrd="0" presId="urn:microsoft.com/office/officeart/2005/8/layout/cycle2"/>
    <dgm:cxn modelId="{D87B28BF-B34E-4CFD-8D9C-CEDB9402FD64}" type="presOf" srcId="{2B1C3849-47DD-45A2-A3DB-5187907EF30F}" destId="{DD7DBD06-9E80-48C8-A724-F1B4937AA62E}" srcOrd="0" destOrd="0" presId="urn:microsoft.com/office/officeart/2005/8/layout/cycle2"/>
    <dgm:cxn modelId="{ADEEE51D-6D3F-4B8A-82F6-B3CAF7EBF776}" type="presOf" srcId="{2B1C3849-47DD-45A2-A3DB-5187907EF30F}" destId="{D6D01DCF-E853-4A9E-B87F-33AC516C82E0}" srcOrd="1" destOrd="0" presId="urn:microsoft.com/office/officeart/2005/8/layout/cycle2"/>
    <dgm:cxn modelId="{3853BDC3-E082-473C-A1AA-07AD9DCCD056}" type="presParOf" srcId="{516D8AF2-C090-4189-9E5D-3E2612C5B59E}" destId="{78C813F8-424A-409B-AECC-573F5B23930F}" srcOrd="0" destOrd="0" presId="urn:microsoft.com/office/officeart/2005/8/layout/cycle2"/>
    <dgm:cxn modelId="{7276287C-4763-436E-844C-AA2B5604A1DE}" type="presParOf" srcId="{516D8AF2-C090-4189-9E5D-3E2612C5B59E}" destId="{DD7DBD06-9E80-48C8-A724-F1B4937AA62E}" srcOrd="1" destOrd="0" presId="urn:microsoft.com/office/officeart/2005/8/layout/cycle2"/>
    <dgm:cxn modelId="{250C8898-D2DD-4D7E-9BF8-299B8C00D381}" type="presParOf" srcId="{DD7DBD06-9E80-48C8-A724-F1B4937AA62E}" destId="{D6D01DCF-E853-4A9E-B87F-33AC516C82E0}" srcOrd="0" destOrd="0" presId="urn:microsoft.com/office/officeart/2005/8/layout/cycle2"/>
    <dgm:cxn modelId="{CC332097-4C6E-42C5-BD1C-1947F370EEA4}" type="presParOf" srcId="{516D8AF2-C090-4189-9E5D-3E2612C5B59E}" destId="{B533E602-FAB9-46FB-BF48-4FAE16BE7036}" srcOrd="2" destOrd="0" presId="urn:microsoft.com/office/officeart/2005/8/layout/cycle2"/>
    <dgm:cxn modelId="{8DD383A8-3AEF-49B8-BB29-D72FB6CEA18C}" type="presParOf" srcId="{516D8AF2-C090-4189-9E5D-3E2612C5B59E}" destId="{66E19AB8-A1ED-44BB-9BF4-0AFE582BFC15}" srcOrd="3" destOrd="0" presId="urn:microsoft.com/office/officeart/2005/8/layout/cycle2"/>
    <dgm:cxn modelId="{05E72CE1-1904-45EA-B28F-90E4B7470DA4}" type="presParOf" srcId="{66E19AB8-A1ED-44BB-9BF4-0AFE582BFC15}" destId="{300C3149-8A5E-4C42-A927-18DEC199B1CF}" srcOrd="0" destOrd="0" presId="urn:microsoft.com/office/officeart/2005/8/layout/cycle2"/>
    <dgm:cxn modelId="{0B1653C8-FE71-4A95-B9F9-5D112DA1FD2D}" type="presParOf" srcId="{516D8AF2-C090-4189-9E5D-3E2612C5B59E}" destId="{91A90D26-A7DE-4FB3-8160-575596952FCC}" srcOrd="4" destOrd="0" presId="urn:microsoft.com/office/officeart/2005/8/layout/cycle2"/>
    <dgm:cxn modelId="{876D4563-B1C8-437D-A18A-11FA713FEABF}" type="presParOf" srcId="{516D8AF2-C090-4189-9E5D-3E2612C5B59E}" destId="{00E575F2-9CC0-412E-809F-D300D6A70FBC}" srcOrd="5" destOrd="0" presId="urn:microsoft.com/office/officeart/2005/8/layout/cycle2"/>
    <dgm:cxn modelId="{C7F3B218-6476-463E-BA85-E0DEE6207181}" type="presParOf" srcId="{00E575F2-9CC0-412E-809F-D300D6A70FBC}" destId="{A09A2D52-95DF-4317-92D7-8CD1449F3E10}"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F06C500-A173-4799-BE35-0A39877D737F}" type="doc">
      <dgm:prSet loTypeId="urn:microsoft.com/office/officeart/2005/8/layout/cycle3" loCatId="cycle" qsTypeId="urn:microsoft.com/office/officeart/2005/8/quickstyle/simple1" qsCatId="simple" csTypeId="urn:microsoft.com/office/officeart/2005/8/colors/accent3_4" csCatId="accent3" phldr="1"/>
      <dgm:spPr/>
      <dgm:t>
        <a:bodyPr/>
        <a:lstStyle/>
        <a:p>
          <a:endParaRPr lang="en-US"/>
        </a:p>
      </dgm:t>
    </dgm:pt>
    <dgm:pt modelId="{97BF416D-B195-4454-A125-89C63136F446}">
      <dgm:prSet phldrT="[Text]"/>
      <dgm:spPr/>
      <dgm:t>
        <a:bodyPr/>
        <a:lstStyle/>
        <a:p>
          <a:r>
            <a:rPr lang="en-US"/>
            <a:t>Renumeration</a:t>
          </a:r>
        </a:p>
      </dgm:t>
    </dgm:pt>
    <dgm:pt modelId="{FF1341EE-DA37-447A-A158-2EB7918EF237}" type="parTrans" cxnId="{C53E8AC1-31BF-40C6-AC3D-F249EE962849}">
      <dgm:prSet/>
      <dgm:spPr/>
      <dgm:t>
        <a:bodyPr/>
        <a:lstStyle/>
        <a:p>
          <a:endParaRPr lang="en-US"/>
        </a:p>
      </dgm:t>
    </dgm:pt>
    <dgm:pt modelId="{1AF24823-9929-4B61-A77D-DC6A8F3496FF}" type="sibTrans" cxnId="{C53E8AC1-31BF-40C6-AC3D-F249EE962849}">
      <dgm:prSet/>
      <dgm:spPr/>
      <dgm:t>
        <a:bodyPr/>
        <a:lstStyle/>
        <a:p>
          <a:endParaRPr lang="en-US"/>
        </a:p>
      </dgm:t>
    </dgm:pt>
    <dgm:pt modelId="{AC65FED4-9A82-49C5-8E9A-B513B14E5574}">
      <dgm:prSet phldrT="[Text]"/>
      <dgm:spPr/>
      <dgm:t>
        <a:bodyPr/>
        <a:lstStyle/>
        <a:p>
          <a:r>
            <a:rPr lang="en-US"/>
            <a:t>compensational </a:t>
          </a:r>
        </a:p>
      </dgm:t>
    </dgm:pt>
    <dgm:pt modelId="{F2B22C73-C438-4BBE-97BC-45B76C4DE9F3}" type="parTrans" cxnId="{17FB2D02-DC7F-4F78-A583-1F2EFA8A4F9F}">
      <dgm:prSet/>
      <dgm:spPr/>
      <dgm:t>
        <a:bodyPr/>
        <a:lstStyle/>
        <a:p>
          <a:endParaRPr lang="en-US"/>
        </a:p>
      </dgm:t>
    </dgm:pt>
    <dgm:pt modelId="{3911BBBF-24AC-4898-8016-06ED72E26167}" type="sibTrans" cxnId="{17FB2D02-DC7F-4F78-A583-1F2EFA8A4F9F}">
      <dgm:prSet/>
      <dgm:spPr/>
      <dgm:t>
        <a:bodyPr/>
        <a:lstStyle/>
        <a:p>
          <a:endParaRPr lang="en-US"/>
        </a:p>
      </dgm:t>
    </dgm:pt>
    <dgm:pt modelId="{3AF9BF04-38EF-4479-B312-5B40D1B1C0F2}">
      <dgm:prSet phldrT="[Text]"/>
      <dgm:spPr/>
      <dgm:t>
        <a:bodyPr/>
        <a:lstStyle/>
        <a:p>
          <a:r>
            <a:rPr lang="en-US"/>
            <a:t>Incentive</a:t>
          </a:r>
        </a:p>
      </dgm:t>
    </dgm:pt>
    <dgm:pt modelId="{0632ADA2-19C0-47E1-A466-671B2C0541F9}" type="parTrans" cxnId="{D69FDC9B-6A17-4B02-B44B-B8D24EA66ED8}">
      <dgm:prSet/>
      <dgm:spPr/>
      <dgm:t>
        <a:bodyPr/>
        <a:lstStyle/>
        <a:p>
          <a:endParaRPr lang="en-US"/>
        </a:p>
      </dgm:t>
    </dgm:pt>
    <dgm:pt modelId="{6BE50935-A158-4B6F-AF16-5C48F42ABDA5}" type="sibTrans" cxnId="{D69FDC9B-6A17-4B02-B44B-B8D24EA66ED8}">
      <dgm:prSet/>
      <dgm:spPr/>
      <dgm:t>
        <a:bodyPr/>
        <a:lstStyle/>
        <a:p>
          <a:endParaRPr lang="en-US"/>
        </a:p>
      </dgm:t>
    </dgm:pt>
    <dgm:pt modelId="{616870E7-315B-4C5F-BEB4-B45BA20D4F27}" type="pres">
      <dgm:prSet presAssocID="{6F06C500-A173-4799-BE35-0A39877D737F}" presName="Name0" presStyleCnt="0">
        <dgm:presLayoutVars>
          <dgm:dir/>
          <dgm:resizeHandles val="exact"/>
        </dgm:presLayoutVars>
      </dgm:prSet>
      <dgm:spPr/>
      <dgm:t>
        <a:bodyPr/>
        <a:lstStyle/>
        <a:p>
          <a:endParaRPr lang="en-US"/>
        </a:p>
      </dgm:t>
    </dgm:pt>
    <dgm:pt modelId="{3E109A94-107E-4CB8-987E-A5F1C571AC49}" type="pres">
      <dgm:prSet presAssocID="{6F06C500-A173-4799-BE35-0A39877D737F}" presName="cycle" presStyleCnt="0"/>
      <dgm:spPr/>
    </dgm:pt>
    <dgm:pt modelId="{A09DF46D-DDB0-4A6C-8594-3C9A3AEC6B48}" type="pres">
      <dgm:prSet presAssocID="{97BF416D-B195-4454-A125-89C63136F446}" presName="nodeFirstNode" presStyleLbl="node1" presStyleIdx="0" presStyleCnt="3">
        <dgm:presLayoutVars>
          <dgm:bulletEnabled val="1"/>
        </dgm:presLayoutVars>
      </dgm:prSet>
      <dgm:spPr/>
      <dgm:t>
        <a:bodyPr/>
        <a:lstStyle/>
        <a:p>
          <a:endParaRPr lang="en-US"/>
        </a:p>
      </dgm:t>
    </dgm:pt>
    <dgm:pt modelId="{0F7C98F5-AFD9-4712-9CF3-64237CA8CC89}" type="pres">
      <dgm:prSet presAssocID="{1AF24823-9929-4B61-A77D-DC6A8F3496FF}" presName="sibTransFirstNode" presStyleLbl="bgShp" presStyleIdx="0" presStyleCnt="1"/>
      <dgm:spPr/>
      <dgm:t>
        <a:bodyPr/>
        <a:lstStyle/>
        <a:p>
          <a:endParaRPr lang="en-US"/>
        </a:p>
      </dgm:t>
    </dgm:pt>
    <dgm:pt modelId="{ADBCD6AC-D58F-4A98-B114-C467DD4E23A4}" type="pres">
      <dgm:prSet presAssocID="{AC65FED4-9A82-49C5-8E9A-B513B14E5574}" presName="nodeFollowingNodes" presStyleLbl="node1" presStyleIdx="1" presStyleCnt="3">
        <dgm:presLayoutVars>
          <dgm:bulletEnabled val="1"/>
        </dgm:presLayoutVars>
      </dgm:prSet>
      <dgm:spPr/>
      <dgm:t>
        <a:bodyPr/>
        <a:lstStyle/>
        <a:p>
          <a:endParaRPr lang="en-US"/>
        </a:p>
      </dgm:t>
    </dgm:pt>
    <dgm:pt modelId="{2A5BE672-F6DB-48DA-9058-8A80DC2611AC}" type="pres">
      <dgm:prSet presAssocID="{3AF9BF04-38EF-4479-B312-5B40D1B1C0F2}" presName="nodeFollowingNodes" presStyleLbl="node1" presStyleIdx="2" presStyleCnt="3">
        <dgm:presLayoutVars>
          <dgm:bulletEnabled val="1"/>
        </dgm:presLayoutVars>
      </dgm:prSet>
      <dgm:spPr/>
      <dgm:t>
        <a:bodyPr/>
        <a:lstStyle/>
        <a:p>
          <a:endParaRPr lang="en-US"/>
        </a:p>
      </dgm:t>
    </dgm:pt>
  </dgm:ptLst>
  <dgm:cxnLst>
    <dgm:cxn modelId="{1A554C72-73A6-47C2-906F-569F80C72DB4}" type="presOf" srcId="{6F06C500-A173-4799-BE35-0A39877D737F}" destId="{616870E7-315B-4C5F-BEB4-B45BA20D4F27}" srcOrd="0" destOrd="0" presId="urn:microsoft.com/office/officeart/2005/8/layout/cycle3"/>
    <dgm:cxn modelId="{D69FDC9B-6A17-4B02-B44B-B8D24EA66ED8}" srcId="{6F06C500-A173-4799-BE35-0A39877D737F}" destId="{3AF9BF04-38EF-4479-B312-5B40D1B1C0F2}" srcOrd="2" destOrd="0" parTransId="{0632ADA2-19C0-47E1-A466-671B2C0541F9}" sibTransId="{6BE50935-A158-4B6F-AF16-5C48F42ABDA5}"/>
    <dgm:cxn modelId="{04A44D40-4259-465B-9777-0C1D474D20C2}" type="presOf" srcId="{3AF9BF04-38EF-4479-B312-5B40D1B1C0F2}" destId="{2A5BE672-F6DB-48DA-9058-8A80DC2611AC}" srcOrd="0" destOrd="0" presId="urn:microsoft.com/office/officeart/2005/8/layout/cycle3"/>
    <dgm:cxn modelId="{C53E8AC1-31BF-40C6-AC3D-F249EE962849}" srcId="{6F06C500-A173-4799-BE35-0A39877D737F}" destId="{97BF416D-B195-4454-A125-89C63136F446}" srcOrd="0" destOrd="0" parTransId="{FF1341EE-DA37-447A-A158-2EB7918EF237}" sibTransId="{1AF24823-9929-4B61-A77D-DC6A8F3496FF}"/>
    <dgm:cxn modelId="{17FB2D02-DC7F-4F78-A583-1F2EFA8A4F9F}" srcId="{6F06C500-A173-4799-BE35-0A39877D737F}" destId="{AC65FED4-9A82-49C5-8E9A-B513B14E5574}" srcOrd="1" destOrd="0" parTransId="{F2B22C73-C438-4BBE-97BC-45B76C4DE9F3}" sibTransId="{3911BBBF-24AC-4898-8016-06ED72E26167}"/>
    <dgm:cxn modelId="{D7B12B27-9FD4-4BC3-AB95-A2083866DDF8}" type="presOf" srcId="{AC65FED4-9A82-49C5-8E9A-B513B14E5574}" destId="{ADBCD6AC-D58F-4A98-B114-C467DD4E23A4}" srcOrd="0" destOrd="0" presId="urn:microsoft.com/office/officeart/2005/8/layout/cycle3"/>
    <dgm:cxn modelId="{D3E17444-53FB-4C4E-AE25-B1DB13CC3B20}" type="presOf" srcId="{97BF416D-B195-4454-A125-89C63136F446}" destId="{A09DF46D-DDB0-4A6C-8594-3C9A3AEC6B48}" srcOrd="0" destOrd="0" presId="urn:microsoft.com/office/officeart/2005/8/layout/cycle3"/>
    <dgm:cxn modelId="{6E4EB141-9E26-47EC-B4E3-B5489847E3A4}" type="presOf" srcId="{1AF24823-9929-4B61-A77D-DC6A8F3496FF}" destId="{0F7C98F5-AFD9-4712-9CF3-64237CA8CC89}" srcOrd="0" destOrd="0" presId="urn:microsoft.com/office/officeart/2005/8/layout/cycle3"/>
    <dgm:cxn modelId="{3D3428E6-EDB4-40C1-8108-1DBDF3BFE100}" type="presParOf" srcId="{616870E7-315B-4C5F-BEB4-B45BA20D4F27}" destId="{3E109A94-107E-4CB8-987E-A5F1C571AC49}" srcOrd="0" destOrd="0" presId="urn:microsoft.com/office/officeart/2005/8/layout/cycle3"/>
    <dgm:cxn modelId="{3D7DAA57-44B6-4042-AD2F-88C49E3BAA72}" type="presParOf" srcId="{3E109A94-107E-4CB8-987E-A5F1C571AC49}" destId="{A09DF46D-DDB0-4A6C-8594-3C9A3AEC6B48}" srcOrd="0" destOrd="0" presId="urn:microsoft.com/office/officeart/2005/8/layout/cycle3"/>
    <dgm:cxn modelId="{9D73AC2A-25BA-4917-A5C8-B03083FB9D20}" type="presParOf" srcId="{3E109A94-107E-4CB8-987E-A5F1C571AC49}" destId="{0F7C98F5-AFD9-4712-9CF3-64237CA8CC89}" srcOrd="1" destOrd="0" presId="urn:microsoft.com/office/officeart/2005/8/layout/cycle3"/>
    <dgm:cxn modelId="{A6424299-BBD7-4ABD-9F0D-ABF3B0D447A8}" type="presParOf" srcId="{3E109A94-107E-4CB8-987E-A5F1C571AC49}" destId="{ADBCD6AC-D58F-4A98-B114-C467DD4E23A4}" srcOrd="2" destOrd="0" presId="urn:microsoft.com/office/officeart/2005/8/layout/cycle3"/>
    <dgm:cxn modelId="{EB6E07A9-3377-439F-906C-65CE4BF108AE}" type="presParOf" srcId="{3E109A94-107E-4CB8-987E-A5F1C571AC49}" destId="{2A5BE672-F6DB-48DA-9058-8A80DC2611AC}" srcOrd="3" destOrd="0" presId="urn:microsoft.com/office/officeart/2005/8/layout/cycle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9BF736B-78A9-486F-8A49-CF26125C94A5}" type="doc">
      <dgm:prSet loTypeId="urn:microsoft.com/office/officeart/2005/8/layout/hierarchy1" loCatId="hierarchy" qsTypeId="urn:microsoft.com/office/officeart/2005/8/quickstyle/simple3" qsCatId="simple" csTypeId="urn:microsoft.com/office/officeart/2005/8/colors/colorful1#1" csCatId="colorful" phldr="1"/>
      <dgm:spPr/>
      <dgm:t>
        <a:bodyPr/>
        <a:lstStyle/>
        <a:p>
          <a:endParaRPr lang="en-US"/>
        </a:p>
      </dgm:t>
    </dgm:pt>
    <dgm:pt modelId="{F19DE8D3-778D-4C74-B228-8B322D7081E3}">
      <dgm:prSet phldrT="[Text]"/>
      <dgm:spPr/>
      <dgm:t>
        <a:bodyPr/>
        <a:lstStyle/>
        <a:p>
          <a:r>
            <a:rPr lang="en-US"/>
            <a:t>Two factor theory </a:t>
          </a:r>
        </a:p>
      </dgm:t>
    </dgm:pt>
    <dgm:pt modelId="{40FC2A20-92CA-4035-881C-4A0904891DDA}" type="parTrans" cxnId="{E2F6D548-7795-448D-B2EE-939D7F223280}">
      <dgm:prSet/>
      <dgm:spPr/>
      <dgm:t>
        <a:bodyPr/>
        <a:lstStyle/>
        <a:p>
          <a:endParaRPr lang="en-US"/>
        </a:p>
      </dgm:t>
    </dgm:pt>
    <dgm:pt modelId="{D3BD4D7D-FF7C-4E0C-AC5E-962FB81B09E7}" type="sibTrans" cxnId="{E2F6D548-7795-448D-B2EE-939D7F223280}">
      <dgm:prSet/>
      <dgm:spPr/>
      <dgm:t>
        <a:bodyPr/>
        <a:lstStyle/>
        <a:p>
          <a:endParaRPr lang="en-US"/>
        </a:p>
      </dgm:t>
    </dgm:pt>
    <dgm:pt modelId="{740EE70D-6555-4B12-A843-843CB261C6EA}">
      <dgm:prSet phldrT="[Text]"/>
      <dgm:spPr/>
      <dgm:t>
        <a:bodyPr/>
        <a:lstStyle/>
        <a:p>
          <a:r>
            <a:rPr lang="en-US"/>
            <a:t>Extrinsic </a:t>
          </a:r>
        </a:p>
      </dgm:t>
    </dgm:pt>
    <dgm:pt modelId="{BF503F89-890D-4F83-B92C-440225870161}" type="parTrans" cxnId="{90E7E927-B302-46CD-83F8-D794C2E21FEF}">
      <dgm:prSet/>
      <dgm:spPr/>
      <dgm:t>
        <a:bodyPr/>
        <a:lstStyle/>
        <a:p>
          <a:endParaRPr lang="en-US"/>
        </a:p>
      </dgm:t>
    </dgm:pt>
    <dgm:pt modelId="{9996B905-29C7-417C-ABE9-77E382EB37D2}" type="sibTrans" cxnId="{90E7E927-B302-46CD-83F8-D794C2E21FEF}">
      <dgm:prSet/>
      <dgm:spPr/>
      <dgm:t>
        <a:bodyPr/>
        <a:lstStyle/>
        <a:p>
          <a:endParaRPr lang="en-US"/>
        </a:p>
      </dgm:t>
    </dgm:pt>
    <dgm:pt modelId="{7F0509B0-B3F8-4557-93B7-E54F6D4BDE2E}">
      <dgm:prSet phldrT="[Text]"/>
      <dgm:spPr/>
      <dgm:t>
        <a:bodyPr/>
        <a:lstStyle/>
        <a:p>
          <a:r>
            <a:rPr lang="en-US"/>
            <a:t>Intrinsic </a:t>
          </a:r>
        </a:p>
      </dgm:t>
    </dgm:pt>
    <dgm:pt modelId="{3F9C51A7-E791-469D-9930-282A2A10C215}" type="parTrans" cxnId="{B62DD119-8059-4591-B2F1-2D4FC75CC958}">
      <dgm:prSet/>
      <dgm:spPr/>
      <dgm:t>
        <a:bodyPr/>
        <a:lstStyle/>
        <a:p>
          <a:endParaRPr lang="en-US"/>
        </a:p>
      </dgm:t>
    </dgm:pt>
    <dgm:pt modelId="{E35B5E8C-7123-44C7-8712-97F6E612DD41}" type="sibTrans" cxnId="{B62DD119-8059-4591-B2F1-2D4FC75CC958}">
      <dgm:prSet/>
      <dgm:spPr/>
      <dgm:t>
        <a:bodyPr/>
        <a:lstStyle/>
        <a:p>
          <a:endParaRPr lang="en-US"/>
        </a:p>
      </dgm:t>
    </dgm:pt>
    <dgm:pt modelId="{EC9C1281-81D5-47DC-ABD6-C6B5E556FDF5}" type="pres">
      <dgm:prSet presAssocID="{59BF736B-78A9-486F-8A49-CF26125C94A5}" presName="hierChild1" presStyleCnt="0">
        <dgm:presLayoutVars>
          <dgm:chPref val="1"/>
          <dgm:dir/>
          <dgm:animOne val="branch"/>
          <dgm:animLvl val="lvl"/>
          <dgm:resizeHandles/>
        </dgm:presLayoutVars>
      </dgm:prSet>
      <dgm:spPr/>
      <dgm:t>
        <a:bodyPr/>
        <a:lstStyle/>
        <a:p>
          <a:endParaRPr lang="en-US"/>
        </a:p>
      </dgm:t>
    </dgm:pt>
    <dgm:pt modelId="{398504A5-574B-4A9B-91A4-67EA58DA8A5F}" type="pres">
      <dgm:prSet presAssocID="{F19DE8D3-778D-4C74-B228-8B322D7081E3}" presName="hierRoot1" presStyleCnt="0"/>
      <dgm:spPr/>
    </dgm:pt>
    <dgm:pt modelId="{A5B086BB-0242-4D6D-B5F3-14C4710BDB3B}" type="pres">
      <dgm:prSet presAssocID="{F19DE8D3-778D-4C74-B228-8B322D7081E3}" presName="composite" presStyleCnt="0"/>
      <dgm:spPr/>
    </dgm:pt>
    <dgm:pt modelId="{CDF5726B-6957-4012-9D69-8AC6734FF97E}" type="pres">
      <dgm:prSet presAssocID="{F19DE8D3-778D-4C74-B228-8B322D7081E3}" presName="background" presStyleLbl="node0" presStyleIdx="0" presStyleCnt="1"/>
      <dgm:spPr/>
    </dgm:pt>
    <dgm:pt modelId="{96468391-AA2D-447F-9F9C-40A8FCDF680E}" type="pres">
      <dgm:prSet presAssocID="{F19DE8D3-778D-4C74-B228-8B322D7081E3}" presName="text" presStyleLbl="fgAcc0" presStyleIdx="0" presStyleCnt="1">
        <dgm:presLayoutVars>
          <dgm:chPref val="3"/>
        </dgm:presLayoutVars>
      </dgm:prSet>
      <dgm:spPr/>
      <dgm:t>
        <a:bodyPr/>
        <a:lstStyle/>
        <a:p>
          <a:endParaRPr lang="en-US"/>
        </a:p>
      </dgm:t>
    </dgm:pt>
    <dgm:pt modelId="{13699716-909D-4917-8D7E-A18E4F93934B}" type="pres">
      <dgm:prSet presAssocID="{F19DE8D3-778D-4C74-B228-8B322D7081E3}" presName="hierChild2" presStyleCnt="0"/>
      <dgm:spPr/>
    </dgm:pt>
    <dgm:pt modelId="{0609E077-DA85-4F44-A580-EA805385B568}" type="pres">
      <dgm:prSet presAssocID="{BF503F89-890D-4F83-B92C-440225870161}" presName="Name10" presStyleLbl="parChTrans1D2" presStyleIdx="0" presStyleCnt="2"/>
      <dgm:spPr/>
      <dgm:t>
        <a:bodyPr/>
        <a:lstStyle/>
        <a:p>
          <a:endParaRPr lang="en-US"/>
        </a:p>
      </dgm:t>
    </dgm:pt>
    <dgm:pt modelId="{5CF7A20A-BDDF-4FFA-B050-16EED31EE1D4}" type="pres">
      <dgm:prSet presAssocID="{740EE70D-6555-4B12-A843-843CB261C6EA}" presName="hierRoot2" presStyleCnt="0"/>
      <dgm:spPr/>
    </dgm:pt>
    <dgm:pt modelId="{9A5C2894-2DA9-4197-A292-54F326DF775D}" type="pres">
      <dgm:prSet presAssocID="{740EE70D-6555-4B12-A843-843CB261C6EA}" presName="composite2" presStyleCnt="0"/>
      <dgm:spPr/>
    </dgm:pt>
    <dgm:pt modelId="{F731AC70-6411-402C-BD3D-192C6FD37DC6}" type="pres">
      <dgm:prSet presAssocID="{740EE70D-6555-4B12-A843-843CB261C6EA}" presName="background2" presStyleLbl="node2" presStyleIdx="0" presStyleCnt="2"/>
      <dgm:spPr/>
    </dgm:pt>
    <dgm:pt modelId="{1645E551-18F9-4BF2-A857-895748A0FDCB}" type="pres">
      <dgm:prSet presAssocID="{740EE70D-6555-4B12-A843-843CB261C6EA}" presName="text2" presStyleLbl="fgAcc2" presStyleIdx="0" presStyleCnt="2">
        <dgm:presLayoutVars>
          <dgm:chPref val="3"/>
        </dgm:presLayoutVars>
      </dgm:prSet>
      <dgm:spPr/>
      <dgm:t>
        <a:bodyPr/>
        <a:lstStyle/>
        <a:p>
          <a:endParaRPr lang="en-US"/>
        </a:p>
      </dgm:t>
    </dgm:pt>
    <dgm:pt modelId="{D881593F-6D10-44F1-89DF-DF9DF3DCCC33}" type="pres">
      <dgm:prSet presAssocID="{740EE70D-6555-4B12-A843-843CB261C6EA}" presName="hierChild3" presStyleCnt="0"/>
      <dgm:spPr/>
    </dgm:pt>
    <dgm:pt modelId="{1BB6F99F-245E-4169-BE4B-3D3C7FC87F9C}" type="pres">
      <dgm:prSet presAssocID="{3F9C51A7-E791-469D-9930-282A2A10C215}" presName="Name10" presStyleLbl="parChTrans1D2" presStyleIdx="1" presStyleCnt="2"/>
      <dgm:spPr/>
      <dgm:t>
        <a:bodyPr/>
        <a:lstStyle/>
        <a:p>
          <a:endParaRPr lang="en-US"/>
        </a:p>
      </dgm:t>
    </dgm:pt>
    <dgm:pt modelId="{8D54D0EE-7A8B-4198-8758-38D7A733CD5A}" type="pres">
      <dgm:prSet presAssocID="{7F0509B0-B3F8-4557-93B7-E54F6D4BDE2E}" presName="hierRoot2" presStyleCnt="0"/>
      <dgm:spPr/>
    </dgm:pt>
    <dgm:pt modelId="{6E169751-EFB1-4491-B2BE-57A7C2C45774}" type="pres">
      <dgm:prSet presAssocID="{7F0509B0-B3F8-4557-93B7-E54F6D4BDE2E}" presName="composite2" presStyleCnt="0"/>
      <dgm:spPr/>
    </dgm:pt>
    <dgm:pt modelId="{B13B38BB-93BF-439E-920E-AE88C3A9D6F3}" type="pres">
      <dgm:prSet presAssocID="{7F0509B0-B3F8-4557-93B7-E54F6D4BDE2E}" presName="background2" presStyleLbl="node2" presStyleIdx="1" presStyleCnt="2"/>
      <dgm:spPr/>
    </dgm:pt>
    <dgm:pt modelId="{01B35C5E-815A-4926-8477-1028443A37F2}" type="pres">
      <dgm:prSet presAssocID="{7F0509B0-B3F8-4557-93B7-E54F6D4BDE2E}" presName="text2" presStyleLbl="fgAcc2" presStyleIdx="1" presStyleCnt="2">
        <dgm:presLayoutVars>
          <dgm:chPref val="3"/>
        </dgm:presLayoutVars>
      </dgm:prSet>
      <dgm:spPr/>
      <dgm:t>
        <a:bodyPr/>
        <a:lstStyle/>
        <a:p>
          <a:endParaRPr lang="en-US"/>
        </a:p>
      </dgm:t>
    </dgm:pt>
    <dgm:pt modelId="{0249ABCE-62C7-4564-9902-4CCA4BA65033}" type="pres">
      <dgm:prSet presAssocID="{7F0509B0-B3F8-4557-93B7-E54F6D4BDE2E}" presName="hierChild3" presStyleCnt="0"/>
      <dgm:spPr/>
    </dgm:pt>
  </dgm:ptLst>
  <dgm:cxnLst>
    <dgm:cxn modelId="{B62DD119-8059-4591-B2F1-2D4FC75CC958}" srcId="{F19DE8D3-778D-4C74-B228-8B322D7081E3}" destId="{7F0509B0-B3F8-4557-93B7-E54F6D4BDE2E}" srcOrd="1" destOrd="0" parTransId="{3F9C51A7-E791-469D-9930-282A2A10C215}" sibTransId="{E35B5E8C-7123-44C7-8712-97F6E612DD41}"/>
    <dgm:cxn modelId="{020995C8-79EB-4064-8E42-3A52823307A4}" type="presOf" srcId="{F19DE8D3-778D-4C74-B228-8B322D7081E3}" destId="{96468391-AA2D-447F-9F9C-40A8FCDF680E}" srcOrd="0" destOrd="0" presId="urn:microsoft.com/office/officeart/2005/8/layout/hierarchy1"/>
    <dgm:cxn modelId="{A1DD10BB-9A18-49E5-83E8-DED6A6DBDEA2}" type="presOf" srcId="{740EE70D-6555-4B12-A843-843CB261C6EA}" destId="{1645E551-18F9-4BF2-A857-895748A0FDCB}" srcOrd="0" destOrd="0" presId="urn:microsoft.com/office/officeart/2005/8/layout/hierarchy1"/>
    <dgm:cxn modelId="{67EB7F47-6D2D-4308-A682-610A4D41E3C9}" type="presOf" srcId="{3F9C51A7-E791-469D-9930-282A2A10C215}" destId="{1BB6F99F-245E-4169-BE4B-3D3C7FC87F9C}" srcOrd="0" destOrd="0" presId="urn:microsoft.com/office/officeart/2005/8/layout/hierarchy1"/>
    <dgm:cxn modelId="{E2F6D548-7795-448D-B2EE-939D7F223280}" srcId="{59BF736B-78A9-486F-8A49-CF26125C94A5}" destId="{F19DE8D3-778D-4C74-B228-8B322D7081E3}" srcOrd="0" destOrd="0" parTransId="{40FC2A20-92CA-4035-881C-4A0904891DDA}" sibTransId="{D3BD4D7D-FF7C-4E0C-AC5E-962FB81B09E7}"/>
    <dgm:cxn modelId="{90E7E927-B302-46CD-83F8-D794C2E21FEF}" srcId="{F19DE8D3-778D-4C74-B228-8B322D7081E3}" destId="{740EE70D-6555-4B12-A843-843CB261C6EA}" srcOrd="0" destOrd="0" parTransId="{BF503F89-890D-4F83-B92C-440225870161}" sibTransId="{9996B905-29C7-417C-ABE9-77E382EB37D2}"/>
    <dgm:cxn modelId="{77025956-A8F2-4F15-B571-34DB3C35002D}" type="presOf" srcId="{7F0509B0-B3F8-4557-93B7-E54F6D4BDE2E}" destId="{01B35C5E-815A-4926-8477-1028443A37F2}" srcOrd="0" destOrd="0" presId="urn:microsoft.com/office/officeart/2005/8/layout/hierarchy1"/>
    <dgm:cxn modelId="{BB5BD2AD-FFA5-4911-BC3C-B0970EF0312C}" type="presOf" srcId="{BF503F89-890D-4F83-B92C-440225870161}" destId="{0609E077-DA85-4F44-A580-EA805385B568}" srcOrd="0" destOrd="0" presId="urn:microsoft.com/office/officeart/2005/8/layout/hierarchy1"/>
    <dgm:cxn modelId="{1FB0F779-78DC-4EFD-A47A-FA3BFC25397B}" type="presOf" srcId="{59BF736B-78A9-486F-8A49-CF26125C94A5}" destId="{EC9C1281-81D5-47DC-ABD6-C6B5E556FDF5}" srcOrd="0" destOrd="0" presId="urn:microsoft.com/office/officeart/2005/8/layout/hierarchy1"/>
    <dgm:cxn modelId="{B78A472B-DB27-49F1-8C6A-316CE2DB1FD8}" type="presParOf" srcId="{EC9C1281-81D5-47DC-ABD6-C6B5E556FDF5}" destId="{398504A5-574B-4A9B-91A4-67EA58DA8A5F}" srcOrd="0" destOrd="0" presId="urn:microsoft.com/office/officeart/2005/8/layout/hierarchy1"/>
    <dgm:cxn modelId="{ABEE980D-4798-4691-97F1-FC11E4874A78}" type="presParOf" srcId="{398504A5-574B-4A9B-91A4-67EA58DA8A5F}" destId="{A5B086BB-0242-4D6D-B5F3-14C4710BDB3B}" srcOrd="0" destOrd="0" presId="urn:microsoft.com/office/officeart/2005/8/layout/hierarchy1"/>
    <dgm:cxn modelId="{F0A40305-2DB3-4474-9CDA-60C2B3777274}" type="presParOf" srcId="{A5B086BB-0242-4D6D-B5F3-14C4710BDB3B}" destId="{CDF5726B-6957-4012-9D69-8AC6734FF97E}" srcOrd="0" destOrd="0" presId="urn:microsoft.com/office/officeart/2005/8/layout/hierarchy1"/>
    <dgm:cxn modelId="{DBE13DE6-9E27-4763-A3E3-364D82372FCE}" type="presParOf" srcId="{A5B086BB-0242-4D6D-B5F3-14C4710BDB3B}" destId="{96468391-AA2D-447F-9F9C-40A8FCDF680E}" srcOrd="1" destOrd="0" presId="urn:microsoft.com/office/officeart/2005/8/layout/hierarchy1"/>
    <dgm:cxn modelId="{21B26F51-4DB6-429E-A32E-56D2B287426D}" type="presParOf" srcId="{398504A5-574B-4A9B-91A4-67EA58DA8A5F}" destId="{13699716-909D-4917-8D7E-A18E4F93934B}" srcOrd="1" destOrd="0" presId="urn:microsoft.com/office/officeart/2005/8/layout/hierarchy1"/>
    <dgm:cxn modelId="{586E67B6-11AD-4CB1-97B6-EBB6C9DA4AD3}" type="presParOf" srcId="{13699716-909D-4917-8D7E-A18E4F93934B}" destId="{0609E077-DA85-4F44-A580-EA805385B568}" srcOrd="0" destOrd="0" presId="urn:microsoft.com/office/officeart/2005/8/layout/hierarchy1"/>
    <dgm:cxn modelId="{58D9ADA1-22B5-448E-B77E-E54A6FE90FCD}" type="presParOf" srcId="{13699716-909D-4917-8D7E-A18E4F93934B}" destId="{5CF7A20A-BDDF-4FFA-B050-16EED31EE1D4}" srcOrd="1" destOrd="0" presId="urn:microsoft.com/office/officeart/2005/8/layout/hierarchy1"/>
    <dgm:cxn modelId="{01FA3BCD-304F-420A-93FA-582A01044178}" type="presParOf" srcId="{5CF7A20A-BDDF-4FFA-B050-16EED31EE1D4}" destId="{9A5C2894-2DA9-4197-A292-54F326DF775D}" srcOrd="0" destOrd="0" presId="urn:microsoft.com/office/officeart/2005/8/layout/hierarchy1"/>
    <dgm:cxn modelId="{F483B270-8203-4CA6-9CA8-49938C788083}" type="presParOf" srcId="{9A5C2894-2DA9-4197-A292-54F326DF775D}" destId="{F731AC70-6411-402C-BD3D-192C6FD37DC6}" srcOrd="0" destOrd="0" presId="urn:microsoft.com/office/officeart/2005/8/layout/hierarchy1"/>
    <dgm:cxn modelId="{AB60A7E7-5CB9-4F8D-BBFE-6060C6DC16C2}" type="presParOf" srcId="{9A5C2894-2DA9-4197-A292-54F326DF775D}" destId="{1645E551-18F9-4BF2-A857-895748A0FDCB}" srcOrd="1" destOrd="0" presId="urn:microsoft.com/office/officeart/2005/8/layout/hierarchy1"/>
    <dgm:cxn modelId="{519F757E-A4A8-4919-9B77-EE1C61F5B63F}" type="presParOf" srcId="{5CF7A20A-BDDF-4FFA-B050-16EED31EE1D4}" destId="{D881593F-6D10-44F1-89DF-DF9DF3DCCC33}" srcOrd="1" destOrd="0" presId="urn:microsoft.com/office/officeart/2005/8/layout/hierarchy1"/>
    <dgm:cxn modelId="{5FEEBB48-D41E-4C7A-BFA6-3DB6D75B68BD}" type="presParOf" srcId="{13699716-909D-4917-8D7E-A18E4F93934B}" destId="{1BB6F99F-245E-4169-BE4B-3D3C7FC87F9C}" srcOrd="2" destOrd="0" presId="urn:microsoft.com/office/officeart/2005/8/layout/hierarchy1"/>
    <dgm:cxn modelId="{98BF1CE3-4333-41D6-AF0C-88B14FE24D1F}" type="presParOf" srcId="{13699716-909D-4917-8D7E-A18E4F93934B}" destId="{8D54D0EE-7A8B-4198-8758-38D7A733CD5A}" srcOrd="3" destOrd="0" presId="urn:microsoft.com/office/officeart/2005/8/layout/hierarchy1"/>
    <dgm:cxn modelId="{C76242C1-B6B3-498F-AD88-0AD1CD1C6CAB}" type="presParOf" srcId="{8D54D0EE-7A8B-4198-8758-38D7A733CD5A}" destId="{6E169751-EFB1-4491-B2BE-57A7C2C45774}" srcOrd="0" destOrd="0" presId="urn:microsoft.com/office/officeart/2005/8/layout/hierarchy1"/>
    <dgm:cxn modelId="{9A3E6055-FA5E-46E8-90A9-69EFE7000AB9}" type="presParOf" srcId="{6E169751-EFB1-4491-B2BE-57A7C2C45774}" destId="{B13B38BB-93BF-439E-920E-AE88C3A9D6F3}" srcOrd="0" destOrd="0" presId="urn:microsoft.com/office/officeart/2005/8/layout/hierarchy1"/>
    <dgm:cxn modelId="{FC015650-0E28-4B08-A403-F6F576113293}" type="presParOf" srcId="{6E169751-EFB1-4491-B2BE-57A7C2C45774}" destId="{01B35C5E-815A-4926-8477-1028443A37F2}" srcOrd="1" destOrd="0" presId="urn:microsoft.com/office/officeart/2005/8/layout/hierarchy1"/>
    <dgm:cxn modelId="{F27BDBC1-830B-468A-A57C-14FDCC1C15E2}" type="presParOf" srcId="{8D54D0EE-7A8B-4198-8758-38D7A733CD5A}" destId="{0249ABCE-62C7-4564-9902-4CCA4BA65033}" srcOrd="1" destOrd="0" presId="urn:microsoft.com/office/officeart/2005/8/layout/hierarchy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C813F8-424A-409B-AECC-573F5B23930F}">
      <dsp:nvSpPr>
        <dsp:cNvPr id="0" name=""/>
        <dsp:cNvSpPr/>
      </dsp:nvSpPr>
      <dsp:spPr>
        <a:xfrm>
          <a:off x="2048023" y="635"/>
          <a:ext cx="1390352" cy="1390352"/>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Factors</a:t>
          </a:r>
        </a:p>
      </dsp:txBody>
      <dsp:txXfrm>
        <a:off x="2251635" y="204247"/>
        <a:ext cx="983128" cy="983128"/>
      </dsp:txXfrm>
    </dsp:sp>
    <dsp:sp modelId="{DD7DBD06-9E80-48C8-A724-F1B4937AA62E}">
      <dsp:nvSpPr>
        <dsp:cNvPr id="0" name=""/>
        <dsp:cNvSpPr/>
      </dsp:nvSpPr>
      <dsp:spPr>
        <a:xfrm rot="3600000">
          <a:off x="3075077" y="1356507"/>
          <a:ext cx="370068" cy="469243"/>
        </a:xfrm>
        <a:prstGeom prst="rightArrow">
          <a:avLst>
            <a:gd name="adj1" fmla="val 60000"/>
            <a:gd name="adj2" fmla="val 50000"/>
          </a:avLst>
        </a:prstGeom>
        <a:solidFill>
          <a:schemeClr val="accent4">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latin typeface="Times New Roman" pitchFamily="18" charset="0"/>
            <a:cs typeface="Times New Roman" pitchFamily="18" charset="0"/>
          </a:endParaRPr>
        </a:p>
      </dsp:txBody>
      <dsp:txXfrm>
        <a:off x="3102832" y="1402283"/>
        <a:ext cx="259048" cy="281545"/>
      </dsp:txXfrm>
    </dsp:sp>
    <dsp:sp modelId="{B533E602-FAB9-46FB-BF48-4FAE16BE7036}">
      <dsp:nvSpPr>
        <dsp:cNvPr id="0" name=""/>
        <dsp:cNvSpPr/>
      </dsp:nvSpPr>
      <dsp:spPr>
        <a:xfrm>
          <a:off x="3092320" y="1809411"/>
          <a:ext cx="1390352" cy="1390352"/>
        </a:xfrm>
        <a:prstGeom prst="ellipse">
          <a:avLst/>
        </a:prstGeom>
        <a:solidFill>
          <a:schemeClr val="accent4">
            <a:hueOff val="-2232385"/>
            <a:satOff val="13449"/>
            <a:lumOff val="107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Managing factors</a:t>
          </a:r>
        </a:p>
      </dsp:txBody>
      <dsp:txXfrm>
        <a:off x="3295932" y="2013023"/>
        <a:ext cx="983128" cy="983128"/>
      </dsp:txXfrm>
    </dsp:sp>
    <dsp:sp modelId="{66E19AB8-A1ED-44BB-9BF4-0AFE582BFC15}">
      <dsp:nvSpPr>
        <dsp:cNvPr id="0" name=""/>
        <dsp:cNvSpPr/>
      </dsp:nvSpPr>
      <dsp:spPr>
        <a:xfrm rot="10800000">
          <a:off x="2568639" y="2269965"/>
          <a:ext cx="370068" cy="469243"/>
        </a:xfrm>
        <a:prstGeom prst="rightArrow">
          <a:avLst>
            <a:gd name="adj1" fmla="val 60000"/>
            <a:gd name="adj2" fmla="val 50000"/>
          </a:avLst>
        </a:prstGeom>
        <a:solidFill>
          <a:schemeClr val="accent4">
            <a:hueOff val="-2232385"/>
            <a:satOff val="13449"/>
            <a:lumOff val="1078"/>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latin typeface="Times New Roman" pitchFamily="18" charset="0"/>
            <a:cs typeface="Times New Roman" pitchFamily="18" charset="0"/>
          </a:endParaRPr>
        </a:p>
      </dsp:txBody>
      <dsp:txXfrm rot="10800000">
        <a:off x="2679659" y="2363814"/>
        <a:ext cx="259048" cy="281545"/>
      </dsp:txXfrm>
    </dsp:sp>
    <dsp:sp modelId="{91A90D26-A7DE-4FB3-8160-575596952FCC}">
      <dsp:nvSpPr>
        <dsp:cNvPr id="0" name=""/>
        <dsp:cNvSpPr/>
      </dsp:nvSpPr>
      <dsp:spPr>
        <a:xfrm>
          <a:off x="1003726" y="1809411"/>
          <a:ext cx="1390352" cy="1390352"/>
        </a:xfrm>
        <a:prstGeom prst="ellipse">
          <a:avLst/>
        </a:prstGeom>
        <a:solidFill>
          <a:schemeClr val="accent4">
            <a:hueOff val="-4464770"/>
            <a:satOff val="26899"/>
            <a:lumOff val="215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Communicational factor </a:t>
          </a:r>
        </a:p>
      </dsp:txBody>
      <dsp:txXfrm>
        <a:off x="1207338" y="2013023"/>
        <a:ext cx="983128" cy="983128"/>
      </dsp:txXfrm>
    </dsp:sp>
    <dsp:sp modelId="{00E575F2-9CC0-412E-809F-D300D6A70FBC}">
      <dsp:nvSpPr>
        <dsp:cNvPr id="0" name=""/>
        <dsp:cNvSpPr/>
      </dsp:nvSpPr>
      <dsp:spPr>
        <a:xfrm rot="18000000">
          <a:off x="2030780" y="1374648"/>
          <a:ext cx="370068" cy="469243"/>
        </a:xfrm>
        <a:prstGeom prst="rightArrow">
          <a:avLst>
            <a:gd name="adj1" fmla="val 60000"/>
            <a:gd name="adj2" fmla="val 50000"/>
          </a:avLst>
        </a:prstGeom>
        <a:solidFill>
          <a:schemeClr val="accent4">
            <a:hueOff val="-4464770"/>
            <a:satOff val="26899"/>
            <a:lumOff val="2156"/>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latin typeface="Times New Roman" pitchFamily="18" charset="0"/>
            <a:cs typeface="Times New Roman" pitchFamily="18" charset="0"/>
          </a:endParaRPr>
        </a:p>
      </dsp:txBody>
      <dsp:txXfrm>
        <a:off x="2058535" y="1516570"/>
        <a:ext cx="259048" cy="2815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7C98F5-AFD9-4712-9CF3-64237CA8CC89}">
      <dsp:nvSpPr>
        <dsp:cNvPr id="0" name=""/>
        <dsp:cNvSpPr/>
      </dsp:nvSpPr>
      <dsp:spPr>
        <a:xfrm>
          <a:off x="1164693" y="-135490"/>
          <a:ext cx="2776621" cy="2776621"/>
        </a:xfrm>
        <a:prstGeom prst="circularArrow">
          <a:avLst>
            <a:gd name="adj1" fmla="val 5689"/>
            <a:gd name="adj2" fmla="val 340510"/>
            <a:gd name="adj3" fmla="val 12550708"/>
            <a:gd name="adj4" fmla="val 18178423"/>
            <a:gd name="adj5" fmla="val 5908"/>
          </a:avLst>
        </a:prstGeom>
        <a:solidFill>
          <a:schemeClr val="accent3">
            <a:tint val="5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09DF46D-DDB0-4A6C-8594-3C9A3AEC6B48}">
      <dsp:nvSpPr>
        <dsp:cNvPr id="0" name=""/>
        <dsp:cNvSpPr/>
      </dsp:nvSpPr>
      <dsp:spPr>
        <a:xfrm>
          <a:off x="1603107" y="718"/>
          <a:ext cx="1899794" cy="949897"/>
        </a:xfrm>
        <a:prstGeom prst="roundRect">
          <a:avLst/>
        </a:prstGeom>
        <a:solidFill>
          <a:schemeClr val="accent3">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t>Renumeration</a:t>
          </a:r>
        </a:p>
      </dsp:txBody>
      <dsp:txXfrm>
        <a:off x="1649477" y="47088"/>
        <a:ext cx="1807054" cy="857157"/>
      </dsp:txXfrm>
    </dsp:sp>
    <dsp:sp modelId="{ADBCD6AC-D58F-4A98-B114-C467DD4E23A4}">
      <dsp:nvSpPr>
        <dsp:cNvPr id="0" name=""/>
        <dsp:cNvSpPr/>
      </dsp:nvSpPr>
      <dsp:spPr>
        <a:xfrm>
          <a:off x="2655459" y="1823445"/>
          <a:ext cx="1899794" cy="949897"/>
        </a:xfrm>
        <a:prstGeom prst="roundRect">
          <a:avLst/>
        </a:prstGeom>
        <a:solidFill>
          <a:schemeClr val="accent3">
            <a:shade val="50000"/>
            <a:hueOff val="178370"/>
            <a:satOff val="-2846"/>
            <a:lumOff val="2740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t>compensational </a:t>
          </a:r>
        </a:p>
      </dsp:txBody>
      <dsp:txXfrm>
        <a:off x="2701829" y="1869815"/>
        <a:ext cx="1807054" cy="857157"/>
      </dsp:txXfrm>
    </dsp:sp>
    <dsp:sp modelId="{2A5BE672-F6DB-48DA-9058-8A80DC2611AC}">
      <dsp:nvSpPr>
        <dsp:cNvPr id="0" name=""/>
        <dsp:cNvSpPr/>
      </dsp:nvSpPr>
      <dsp:spPr>
        <a:xfrm>
          <a:off x="550754" y="1823445"/>
          <a:ext cx="1899794" cy="949897"/>
        </a:xfrm>
        <a:prstGeom prst="roundRect">
          <a:avLst/>
        </a:prstGeom>
        <a:solidFill>
          <a:schemeClr val="accent3">
            <a:shade val="50000"/>
            <a:hueOff val="178370"/>
            <a:satOff val="-2846"/>
            <a:lumOff val="2740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t>Incentive</a:t>
          </a:r>
        </a:p>
      </dsp:txBody>
      <dsp:txXfrm>
        <a:off x="597124" y="1869815"/>
        <a:ext cx="1807054" cy="85715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B6F99F-245E-4169-BE4B-3D3C7FC87F9C}">
      <dsp:nvSpPr>
        <dsp:cNvPr id="0" name=""/>
        <dsp:cNvSpPr/>
      </dsp:nvSpPr>
      <dsp:spPr>
        <a:xfrm>
          <a:off x="2334329" y="953570"/>
          <a:ext cx="916779" cy="436303"/>
        </a:xfrm>
        <a:custGeom>
          <a:avLst/>
          <a:gdLst/>
          <a:ahLst/>
          <a:cxnLst/>
          <a:rect l="0" t="0" r="0" b="0"/>
          <a:pathLst>
            <a:path>
              <a:moveTo>
                <a:pt x="0" y="0"/>
              </a:moveTo>
              <a:lnTo>
                <a:pt x="0" y="297328"/>
              </a:lnTo>
              <a:lnTo>
                <a:pt x="916779" y="297328"/>
              </a:lnTo>
              <a:lnTo>
                <a:pt x="916779" y="436303"/>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609E077-DA85-4F44-A580-EA805385B568}">
      <dsp:nvSpPr>
        <dsp:cNvPr id="0" name=""/>
        <dsp:cNvSpPr/>
      </dsp:nvSpPr>
      <dsp:spPr>
        <a:xfrm>
          <a:off x="1417549" y="953570"/>
          <a:ext cx="916779" cy="436303"/>
        </a:xfrm>
        <a:custGeom>
          <a:avLst/>
          <a:gdLst/>
          <a:ahLst/>
          <a:cxnLst/>
          <a:rect l="0" t="0" r="0" b="0"/>
          <a:pathLst>
            <a:path>
              <a:moveTo>
                <a:pt x="916779" y="0"/>
              </a:moveTo>
              <a:lnTo>
                <a:pt x="916779" y="297328"/>
              </a:lnTo>
              <a:lnTo>
                <a:pt x="0" y="297328"/>
              </a:lnTo>
              <a:lnTo>
                <a:pt x="0" y="436303"/>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DF5726B-6957-4012-9D69-8AC6734FF97E}">
      <dsp:nvSpPr>
        <dsp:cNvPr id="0" name=""/>
        <dsp:cNvSpPr/>
      </dsp:nvSpPr>
      <dsp:spPr>
        <a:xfrm>
          <a:off x="1584237" y="952"/>
          <a:ext cx="1500185" cy="952617"/>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96468391-AA2D-447F-9F9C-40A8FCDF680E}">
      <dsp:nvSpPr>
        <dsp:cNvPr id="0" name=""/>
        <dsp:cNvSpPr/>
      </dsp:nvSpPr>
      <dsp:spPr>
        <a:xfrm>
          <a:off x="1750924" y="159305"/>
          <a:ext cx="1500185" cy="9526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lvl="0" algn="ctr" defTabSz="977900">
            <a:lnSpc>
              <a:spcPct val="90000"/>
            </a:lnSpc>
            <a:spcBef>
              <a:spcPct val="0"/>
            </a:spcBef>
            <a:spcAft>
              <a:spcPct val="35000"/>
            </a:spcAft>
          </a:pPr>
          <a:r>
            <a:rPr lang="en-US" sz="2200" kern="1200"/>
            <a:t>Two factor theory </a:t>
          </a:r>
        </a:p>
      </dsp:txBody>
      <dsp:txXfrm>
        <a:off x="1778825" y="187206"/>
        <a:ext cx="1444383" cy="896815"/>
      </dsp:txXfrm>
    </dsp:sp>
    <dsp:sp modelId="{F731AC70-6411-402C-BD3D-192C6FD37DC6}">
      <dsp:nvSpPr>
        <dsp:cNvPr id="0" name=""/>
        <dsp:cNvSpPr/>
      </dsp:nvSpPr>
      <dsp:spPr>
        <a:xfrm>
          <a:off x="667457" y="1389874"/>
          <a:ext cx="1500185" cy="952617"/>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1645E551-18F9-4BF2-A857-895748A0FDCB}">
      <dsp:nvSpPr>
        <dsp:cNvPr id="0" name=""/>
        <dsp:cNvSpPr/>
      </dsp:nvSpPr>
      <dsp:spPr>
        <a:xfrm>
          <a:off x="834144" y="1548227"/>
          <a:ext cx="1500185" cy="952617"/>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lvl="0" algn="ctr" defTabSz="977900">
            <a:lnSpc>
              <a:spcPct val="90000"/>
            </a:lnSpc>
            <a:spcBef>
              <a:spcPct val="0"/>
            </a:spcBef>
            <a:spcAft>
              <a:spcPct val="35000"/>
            </a:spcAft>
          </a:pPr>
          <a:r>
            <a:rPr lang="en-US" sz="2200" kern="1200"/>
            <a:t>Extrinsic </a:t>
          </a:r>
        </a:p>
      </dsp:txBody>
      <dsp:txXfrm>
        <a:off x="862045" y="1576128"/>
        <a:ext cx="1444383" cy="896815"/>
      </dsp:txXfrm>
    </dsp:sp>
    <dsp:sp modelId="{B13B38BB-93BF-439E-920E-AE88C3A9D6F3}">
      <dsp:nvSpPr>
        <dsp:cNvPr id="0" name=""/>
        <dsp:cNvSpPr/>
      </dsp:nvSpPr>
      <dsp:spPr>
        <a:xfrm>
          <a:off x="2501017" y="1389874"/>
          <a:ext cx="1500185" cy="952617"/>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01B35C5E-815A-4926-8477-1028443A37F2}">
      <dsp:nvSpPr>
        <dsp:cNvPr id="0" name=""/>
        <dsp:cNvSpPr/>
      </dsp:nvSpPr>
      <dsp:spPr>
        <a:xfrm>
          <a:off x="2667704" y="1548227"/>
          <a:ext cx="1500185" cy="952617"/>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lvl="0" algn="ctr" defTabSz="977900">
            <a:lnSpc>
              <a:spcPct val="90000"/>
            </a:lnSpc>
            <a:spcBef>
              <a:spcPct val="0"/>
            </a:spcBef>
            <a:spcAft>
              <a:spcPct val="35000"/>
            </a:spcAft>
          </a:pPr>
          <a:r>
            <a:rPr lang="en-US" sz="2200" kern="1200"/>
            <a:t>Intrinsic </a:t>
          </a:r>
        </a:p>
      </dsp:txBody>
      <dsp:txXfrm>
        <a:off x="2695605" y="1576128"/>
        <a:ext cx="1444383" cy="89681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7893E4F-A83D-4C5A-BF63-5181305A4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2420</Words>
  <Characters>13800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Iqbal Hussain MT</cp:lastModifiedBy>
  <cp:revision>2</cp:revision>
  <dcterms:created xsi:type="dcterms:W3CDTF">2018-05-02T12:53:00Z</dcterms:created>
  <dcterms:modified xsi:type="dcterms:W3CDTF">2018-05-02T12:53:00Z</dcterms:modified>
</cp:coreProperties>
</file>