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36897D" w14:textId="77777777" w:rsidR="00E000BC" w:rsidRDefault="00E000BC" w:rsidP="00E000BC">
      <w:pPr>
        <w:pStyle w:val="Title"/>
      </w:pPr>
      <w:r>
        <w:t>School of Sport, Health &amp; Outdoor Education</w:t>
      </w:r>
    </w:p>
    <w:p w14:paraId="6C456B08" w14:textId="77777777" w:rsidR="00E000BC" w:rsidRDefault="00E000BC" w:rsidP="00E000BC">
      <w:pPr>
        <w:rPr>
          <w:b/>
          <w:bCs/>
          <w:sz w:val="16"/>
          <w:szCs w:val="16"/>
        </w:rPr>
      </w:pPr>
    </w:p>
    <w:p w14:paraId="3E27FDF4" w14:textId="77777777" w:rsidR="00E000BC" w:rsidRDefault="00E000BC" w:rsidP="00E000BC">
      <w:pPr>
        <w:pStyle w:val="Subtitle"/>
      </w:pPr>
      <w:r>
        <w:t>Assessment Feedback Sheet</w:t>
      </w:r>
    </w:p>
    <w:p w14:paraId="1F4650C9" w14:textId="77777777" w:rsidR="00E000BC" w:rsidRDefault="00E000BC" w:rsidP="00E000BC">
      <w:pPr>
        <w:pStyle w:val="Subtitle"/>
        <w:rPr>
          <w:sz w:val="16"/>
          <w:szCs w:val="16"/>
        </w:rPr>
      </w:pPr>
    </w:p>
    <w:p w14:paraId="6795EC02" w14:textId="77777777" w:rsidR="00E000BC" w:rsidRDefault="00E000BC" w:rsidP="00E000BC">
      <w:pPr>
        <w:pStyle w:val="Subtitle"/>
        <w:jc w:val="both"/>
        <w:rPr>
          <w:b/>
          <w:bCs/>
          <w:u w:val="none"/>
        </w:rPr>
      </w:pPr>
      <w:r>
        <w:rPr>
          <w:b/>
          <w:bCs/>
          <w:sz w:val="24"/>
          <w:szCs w:val="24"/>
          <w:u w:val="none"/>
        </w:rPr>
        <w:tab/>
        <w:t xml:space="preserve">                Student No./Name:</w:t>
      </w:r>
      <w:r>
        <w:rPr>
          <w:b/>
          <w:bCs/>
          <w:sz w:val="24"/>
          <w:szCs w:val="24"/>
          <w:u w:val="none"/>
        </w:rPr>
        <w:tab/>
      </w:r>
    </w:p>
    <w:p w14:paraId="7D8C0361" w14:textId="77777777" w:rsidR="00E000BC" w:rsidRDefault="00E000BC" w:rsidP="00E000BC">
      <w:pPr>
        <w:pStyle w:val="Subtitle"/>
        <w:jc w:val="left"/>
        <w:rPr>
          <w:b/>
          <w:bCs/>
          <w:sz w:val="24"/>
          <w:szCs w:val="24"/>
          <w:u w:val="none"/>
        </w:rPr>
      </w:pPr>
      <w:r>
        <w:rPr>
          <w:b/>
          <w:bCs/>
          <w:sz w:val="24"/>
          <w:szCs w:val="24"/>
          <w:u w:val="none"/>
        </w:rPr>
        <w:t xml:space="preserve">                                               Module: Facilitating Adventurous Activities</w:t>
      </w:r>
      <w:r>
        <w:rPr>
          <w:b/>
          <w:bCs/>
          <w:sz w:val="24"/>
          <w:szCs w:val="24"/>
          <w:u w:val="none"/>
        </w:rPr>
        <w:tab/>
      </w:r>
    </w:p>
    <w:p w14:paraId="7F6AADB3" w14:textId="77777777" w:rsidR="00E000BC" w:rsidRDefault="00E000BC" w:rsidP="00E000BC">
      <w:pPr>
        <w:pStyle w:val="Subtitle"/>
        <w:jc w:val="left"/>
        <w:rPr>
          <w:b/>
          <w:bCs/>
          <w:sz w:val="24"/>
          <w:szCs w:val="24"/>
          <w:u w:val="none"/>
        </w:rPr>
      </w:pPr>
      <w:r>
        <w:rPr>
          <w:b/>
          <w:bCs/>
          <w:sz w:val="24"/>
          <w:szCs w:val="24"/>
          <w:u w:val="none"/>
        </w:rPr>
        <w:t xml:space="preserve">                                     Module Code: SHSS4079</w:t>
      </w:r>
    </w:p>
    <w:p w14:paraId="3A96A9D5" w14:textId="77777777" w:rsidR="00E000BC" w:rsidRDefault="00E000BC" w:rsidP="00E000BC">
      <w:pPr>
        <w:pStyle w:val="Subtitle"/>
        <w:jc w:val="left"/>
        <w:rPr>
          <w:b/>
          <w:bCs/>
          <w:sz w:val="24"/>
          <w:szCs w:val="24"/>
          <w:u w:val="none"/>
        </w:rPr>
      </w:pPr>
    </w:p>
    <w:p w14:paraId="40FE2952" w14:textId="77777777" w:rsidR="00E000BC" w:rsidRDefault="00E000BC" w:rsidP="00E000BC">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E000BC" w14:paraId="6F0A1427" w14:textId="77777777" w:rsidTr="00E000B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7183F991" w14:textId="77777777" w:rsidR="00E000BC" w:rsidRDefault="00E000BC">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E000BC" w14:paraId="233851CF" w14:textId="77777777" w:rsidTr="00E000B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70B40C55" w14:textId="77777777" w:rsidR="00E000BC" w:rsidRDefault="00E000BC">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64A15EF" w14:textId="07BBE55A" w:rsidR="00E000BC" w:rsidRDefault="00E000BC">
            <w:pPr>
              <w:pStyle w:val="Subtitle"/>
              <w:spacing w:line="276" w:lineRule="auto"/>
              <w:rPr>
                <w:b/>
                <w:bCs/>
                <w:sz w:val="24"/>
                <w:szCs w:val="24"/>
                <w:u w:val="none"/>
                <w:lang w:eastAsia="en-US"/>
              </w:rPr>
            </w:pPr>
            <w:r>
              <w:rPr>
                <w:b/>
                <w:bCs/>
                <w:sz w:val="24"/>
                <w:szCs w:val="24"/>
                <w:u w:val="none"/>
                <w:lang w:eastAsia="en-US"/>
              </w:rPr>
              <w:t xml:space="preserve">I have a wide variety of sources that I have evaluated before using </w:t>
            </w:r>
          </w:p>
        </w:tc>
      </w:tr>
      <w:tr w:rsidR="00E000BC" w14:paraId="64F3368C" w14:textId="77777777" w:rsidTr="00E000B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2A73FD3" w14:textId="77777777" w:rsidR="00E000BC" w:rsidRDefault="00E000BC">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5486263" w14:textId="4216423F" w:rsidR="00E000BC" w:rsidRDefault="00E000BC">
            <w:pPr>
              <w:pStyle w:val="Subtitle"/>
              <w:spacing w:line="276" w:lineRule="auto"/>
              <w:rPr>
                <w:b/>
                <w:bCs/>
                <w:sz w:val="24"/>
                <w:szCs w:val="24"/>
                <w:u w:val="none"/>
                <w:lang w:eastAsia="en-US"/>
              </w:rPr>
            </w:pPr>
            <w:r>
              <w:rPr>
                <w:b/>
                <w:bCs/>
                <w:sz w:val="24"/>
                <w:szCs w:val="24"/>
                <w:u w:val="none"/>
                <w:lang w:eastAsia="en-US"/>
              </w:rPr>
              <w:t xml:space="preserve">The introduction and conclusion </w:t>
            </w:r>
          </w:p>
        </w:tc>
      </w:tr>
      <w:tr w:rsidR="00E000BC" w14:paraId="0DC41884" w14:textId="77777777" w:rsidTr="00E000B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18076BE" w14:textId="77777777" w:rsidR="00E000BC" w:rsidRDefault="00E000BC">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85847B8" w14:textId="73FA8B3D" w:rsidR="00E000BC" w:rsidRDefault="00E000BC" w:rsidP="00E000BC">
            <w:pPr>
              <w:pStyle w:val="Subtitle"/>
              <w:spacing w:line="276" w:lineRule="auto"/>
              <w:rPr>
                <w:b/>
                <w:bCs/>
                <w:sz w:val="24"/>
                <w:szCs w:val="24"/>
                <w:u w:val="none"/>
                <w:lang w:eastAsia="en-US"/>
              </w:rPr>
            </w:pPr>
            <w:r>
              <w:rPr>
                <w:b/>
                <w:bCs/>
                <w:sz w:val="24"/>
                <w:szCs w:val="24"/>
                <w:u w:val="none"/>
                <w:lang w:eastAsia="en-US"/>
              </w:rPr>
              <w:t xml:space="preserve">Proof reading my work </w:t>
            </w:r>
          </w:p>
        </w:tc>
      </w:tr>
      <w:tr w:rsidR="00E000BC" w14:paraId="1B4F0597" w14:textId="77777777" w:rsidTr="00E000BC">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36ED3C0C" w14:textId="77777777" w:rsidR="00E000BC" w:rsidRDefault="00E000BC">
            <w:pPr>
              <w:pStyle w:val="Subtitle"/>
              <w:spacing w:line="276" w:lineRule="auto"/>
              <w:jc w:val="left"/>
              <w:rPr>
                <w:b/>
                <w:bCs/>
                <w:sz w:val="24"/>
                <w:szCs w:val="24"/>
                <w:u w:val="none"/>
                <w:lang w:eastAsia="en-US"/>
              </w:rPr>
            </w:pPr>
          </w:p>
          <w:p w14:paraId="462565C3" w14:textId="77777777" w:rsidR="00E000BC" w:rsidRDefault="00E000BC">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23BDB5AB" w14:textId="77777777" w:rsidR="00E000BC" w:rsidRDefault="00E000BC">
            <w:pPr>
              <w:ind w:left="113" w:right="113"/>
              <w:rPr>
                <w:sz w:val="16"/>
                <w:szCs w:val="16"/>
              </w:rPr>
            </w:pPr>
            <w:r>
              <w:rPr>
                <w:sz w:val="16"/>
                <w:szCs w:val="16"/>
              </w:rPr>
              <w:t>Learning</w:t>
            </w:r>
          </w:p>
          <w:p w14:paraId="3FEF3411" w14:textId="77777777" w:rsidR="00E000BC" w:rsidRDefault="00E000BC">
            <w:pPr>
              <w:ind w:left="113" w:right="113"/>
              <w:rPr>
                <w:sz w:val="16"/>
                <w:szCs w:val="16"/>
              </w:rPr>
            </w:pPr>
            <w:r>
              <w:rPr>
                <w:sz w:val="16"/>
                <w:szCs w:val="16"/>
              </w:rPr>
              <w:t>Outcomes</w:t>
            </w:r>
          </w:p>
          <w:p w14:paraId="56AD4CF0" w14:textId="77777777" w:rsidR="00E000BC" w:rsidRDefault="00E000BC">
            <w:pPr>
              <w:ind w:left="113" w:right="113"/>
              <w:rPr>
                <w:sz w:val="16"/>
                <w:szCs w:val="16"/>
              </w:rPr>
            </w:pPr>
          </w:p>
          <w:p w14:paraId="516D6815" w14:textId="77777777" w:rsidR="00E000BC" w:rsidRDefault="00E000BC">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6D3EBFBF" w14:textId="77777777" w:rsidR="00E000BC" w:rsidRDefault="00E000BC">
            <w:pPr>
              <w:pStyle w:val="Subtitle"/>
              <w:spacing w:line="276" w:lineRule="auto"/>
              <w:rPr>
                <w:b/>
                <w:bCs/>
                <w:sz w:val="24"/>
                <w:szCs w:val="24"/>
                <w:u w:val="none"/>
                <w:lang w:eastAsia="en-US"/>
              </w:rPr>
            </w:pPr>
            <w:r>
              <w:rPr>
                <w:b/>
                <w:bCs/>
                <w:sz w:val="24"/>
                <w:szCs w:val="24"/>
                <w:u w:val="none"/>
                <w:lang w:eastAsia="en-US"/>
              </w:rPr>
              <w:t>GRADE</w:t>
            </w:r>
          </w:p>
        </w:tc>
      </w:tr>
      <w:tr w:rsidR="00E000BC" w14:paraId="70C820CB" w14:textId="77777777" w:rsidTr="00E000BC">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4196276E" w14:textId="77777777" w:rsidR="00E000BC" w:rsidRDefault="00E000BC">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38737BEE" w14:textId="77777777" w:rsidR="00E000BC" w:rsidRDefault="00E000BC">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4166328D" w14:textId="77777777" w:rsidR="00E000BC" w:rsidRDefault="00E000BC">
            <w:pPr>
              <w:pStyle w:val="Subtitle"/>
              <w:spacing w:line="276" w:lineRule="auto"/>
              <w:rPr>
                <w:b/>
                <w:bCs/>
                <w:sz w:val="16"/>
                <w:szCs w:val="16"/>
                <w:u w:val="none"/>
                <w:lang w:eastAsia="en-US"/>
              </w:rPr>
            </w:pPr>
            <w:r>
              <w:rPr>
                <w:b/>
                <w:bCs/>
                <w:sz w:val="16"/>
                <w:szCs w:val="16"/>
                <w:u w:val="none"/>
                <w:lang w:eastAsia="en-US"/>
              </w:rPr>
              <w:t>Poor</w:t>
            </w:r>
          </w:p>
          <w:p w14:paraId="08AE23F1" w14:textId="77777777" w:rsidR="00E000BC" w:rsidRDefault="00E000BC">
            <w:pPr>
              <w:pStyle w:val="Subtitle"/>
              <w:spacing w:line="276" w:lineRule="auto"/>
              <w:rPr>
                <w:b/>
                <w:bCs/>
                <w:sz w:val="16"/>
                <w:szCs w:val="16"/>
                <w:u w:val="none"/>
                <w:lang w:eastAsia="en-US"/>
              </w:rPr>
            </w:pPr>
            <w:r>
              <w:rPr>
                <w:b/>
                <w:bCs/>
                <w:sz w:val="16"/>
                <w:szCs w:val="16"/>
                <w:u w:val="none"/>
                <w:lang w:eastAsia="en-US"/>
              </w:rPr>
              <w:t>&lt; 20%</w:t>
            </w:r>
          </w:p>
          <w:p w14:paraId="1BA58A6D" w14:textId="77777777" w:rsidR="00E000BC" w:rsidRDefault="00E000BC">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38BC4214" w14:textId="77777777" w:rsidR="00E000BC" w:rsidRDefault="00E000BC">
            <w:pPr>
              <w:pStyle w:val="Subtitle"/>
              <w:spacing w:line="276" w:lineRule="auto"/>
              <w:rPr>
                <w:b/>
                <w:sz w:val="16"/>
                <w:szCs w:val="16"/>
                <w:u w:val="none"/>
                <w:lang w:eastAsia="en-US"/>
              </w:rPr>
            </w:pPr>
            <w:r>
              <w:rPr>
                <w:b/>
                <w:sz w:val="16"/>
                <w:szCs w:val="16"/>
                <w:u w:val="none"/>
                <w:lang w:eastAsia="en-US"/>
              </w:rPr>
              <w:t>Weak</w:t>
            </w:r>
          </w:p>
          <w:p w14:paraId="293FC1DF" w14:textId="77777777" w:rsidR="00E000BC" w:rsidRDefault="00E000BC">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0DFD623B" w14:textId="77777777" w:rsidR="00E000BC" w:rsidRDefault="00E000BC">
            <w:pPr>
              <w:pStyle w:val="Subtitle"/>
              <w:spacing w:line="276" w:lineRule="auto"/>
              <w:rPr>
                <w:b/>
                <w:bCs/>
                <w:sz w:val="16"/>
                <w:szCs w:val="16"/>
                <w:u w:val="none"/>
                <w:lang w:eastAsia="en-US"/>
              </w:rPr>
            </w:pPr>
            <w:r>
              <w:rPr>
                <w:b/>
                <w:bCs/>
                <w:sz w:val="16"/>
                <w:szCs w:val="16"/>
                <w:u w:val="none"/>
                <w:lang w:eastAsia="en-US"/>
              </w:rPr>
              <w:t>Unsatisfactory</w:t>
            </w:r>
          </w:p>
          <w:p w14:paraId="4CAE1938" w14:textId="77777777" w:rsidR="00E000BC" w:rsidRDefault="00E000BC">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4E0A647E" w14:textId="77777777" w:rsidR="00E000BC" w:rsidRDefault="00E000BC">
            <w:pPr>
              <w:pStyle w:val="Subtitle"/>
              <w:spacing w:line="276" w:lineRule="auto"/>
              <w:rPr>
                <w:b/>
                <w:bCs/>
                <w:sz w:val="16"/>
                <w:szCs w:val="16"/>
                <w:u w:val="none"/>
                <w:lang w:eastAsia="en-US"/>
              </w:rPr>
            </w:pPr>
            <w:r>
              <w:rPr>
                <w:b/>
                <w:bCs/>
                <w:sz w:val="16"/>
                <w:szCs w:val="16"/>
                <w:u w:val="none"/>
                <w:lang w:eastAsia="en-US"/>
              </w:rPr>
              <w:t>Satisfactory</w:t>
            </w:r>
          </w:p>
          <w:p w14:paraId="7FBE05DE" w14:textId="77777777" w:rsidR="00E000BC" w:rsidRDefault="00E000BC">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37F41C85" w14:textId="77777777" w:rsidR="00E000BC" w:rsidRDefault="00E000BC">
            <w:pPr>
              <w:pStyle w:val="Subtitle"/>
              <w:spacing w:line="276" w:lineRule="auto"/>
              <w:rPr>
                <w:b/>
                <w:bCs/>
                <w:sz w:val="16"/>
                <w:szCs w:val="16"/>
                <w:u w:val="none"/>
                <w:lang w:eastAsia="en-US"/>
              </w:rPr>
            </w:pPr>
            <w:r>
              <w:rPr>
                <w:b/>
                <w:bCs/>
                <w:sz w:val="16"/>
                <w:szCs w:val="16"/>
                <w:u w:val="none"/>
                <w:lang w:eastAsia="en-US"/>
              </w:rPr>
              <w:t>Good</w:t>
            </w:r>
          </w:p>
          <w:p w14:paraId="2AF6F25C" w14:textId="77777777" w:rsidR="00E000BC" w:rsidRDefault="00E000BC">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5EBC774E" w14:textId="77777777" w:rsidR="00E000BC" w:rsidRDefault="00E000BC">
            <w:pPr>
              <w:pStyle w:val="Subtitle"/>
              <w:spacing w:line="276" w:lineRule="auto"/>
              <w:rPr>
                <w:b/>
                <w:bCs/>
                <w:sz w:val="16"/>
                <w:szCs w:val="16"/>
                <w:u w:val="none"/>
                <w:lang w:eastAsia="en-US"/>
              </w:rPr>
            </w:pPr>
            <w:r>
              <w:rPr>
                <w:b/>
                <w:bCs/>
                <w:sz w:val="16"/>
                <w:szCs w:val="16"/>
                <w:u w:val="none"/>
                <w:lang w:eastAsia="en-US"/>
              </w:rPr>
              <w:t>Very Good</w:t>
            </w:r>
          </w:p>
          <w:p w14:paraId="7F39DAE7" w14:textId="77777777" w:rsidR="00E000BC" w:rsidRDefault="00E000BC">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698FBB83" w14:textId="77777777" w:rsidR="00E000BC" w:rsidRDefault="00E000BC">
            <w:pPr>
              <w:pStyle w:val="Subtitle"/>
              <w:spacing w:line="276" w:lineRule="auto"/>
              <w:rPr>
                <w:b/>
                <w:bCs/>
                <w:sz w:val="16"/>
                <w:szCs w:val="16"/>
                <w:u w:val="none"/>
                <w:lang w:eastAsia="en-US"/>
              </w:rPr>
            </w:pPr>
            <w:r>
              <w:rPr>
                <w:b/>
                <w:bCs/>
                <w:sz w:val="16"/>
                <w:szCs w:val="16"/>
                <w:u w:val="none"/>
                <w:lang w:eastAsia="en-US"/>
              </w:rPr>
              <w:t>Excellent</w:t>
            </w:r>
          </w:p>
          <w:p w14:paraId="4A198A7F" w14:textId="77777777" w:rsidR="00E000BC" w:rsidRDefault="00E000BC">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50E31848" w14:textId="77777777" w:rsidR="00E000BC" w:rsidRDefault="00E000BC">
            <w:pPr>
              <w:pStyle w:val="Subtitle"/>
              <w:spacing w:line="276" w:lineRule="auto"/>
              <w:rPr>
                <w:b/>
                <w:bCs/>
                <w:sz w:val="16"/>
                <w:szCs w:val="16"/>
                <w:u w:val="none"/>
                <w:lang w:eastAsia="en-US"/>
              </w:rPr>
            </w:pPr>
            <w:r>
              <w:rPr>
                <w:b/>
                <w:bCs/>
                <w:sz w:val="16"/>
                <w:szCs w:val="16"/>
                <w:u w:val="none"/>
                <w:lang w:eastAsia="en-US"/>
              </w:rPr>
              <w:t>Exceptional</w:t>
            </w:r>
          </w:p>
          <w:p w14:paraId="33275C72" w14:textId="77777777" w:rsidR="00E000BC" w:rsidRDefault="00E000BC">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08125689" w14:textId="77777777" w:rsidR="00E000BC" w:rsidRDefault="00E000BC">
            <w:pPr>
              <w:pStyle w:val="Subtitle"/>
              <w:spacing w:line="276" w:lineRule="auto"/>
              <w:jc w:val="left"/>
              <w:rPr>
                <w:b/>
                <w:bCs/>
                <w:sz w:val="18"/>
                <w:szCs w:val="18"/>
                <w:u w:val="none"/>
                <w:lang w:eastAsia="en-US"/>
              </w:rPr>
            </w:pPr>
          </w:p>
          <w:p w14:paraId="428E866F" w14:textId="77777777" w:rsidR="00E000BC" w:rsidRDefault="00E000BC">
            <w:pPr>
              <w:pStyle w:val="Subtitle"/>
              <w:spacing w:line="276" w:lineRule="auto"/>
              <w:jc w:val="left"/>
              <w:rPr>
                <w:b/>
                <w:bCs/>
                <w:sz w:val="18"/>
                <w:szCs w:val="18"/>
                <w:u w:val="none"/>
                <w:lang w:eastAsia="en-US"/>
              </w:rPr>
            </w:pPr>
            <w:r>
              <w:rPr>
                <w:b/>
                <w:bCs/>
                <w:sz w:val="18"/>
                <w:szCs w:val="18"/>
                <w:u w:val="none"/>
                <w:lang w:eastAsia="en-US"/>
              </w:rPr>
              <w:t xml:space="preserve">  %</w:t>
            </w:r>
          </w:p>
        </w:tc>
      </w:tr>
      <w:tr w:rsidR="00E000BC" w14:paraId="601E96CD" w14:textId="77777777" w:rsidTr="00E000BC">
        <w:tc>
          <w:tcPr>
            <w:tcW w:w="2305" w:type="dxa"/>
            <w:tcBorders>
              <w:top w:val="single" w:sz="6" w:space="0" w:color="auto"/>
              <w:left w:val="thinThickLargeGap" w:sz="24" w:space="0" w:color="auto"/>
              <w:bottom w:val="single" w:sz="6" w:space="0" w:color="auto"/>
              <w:right w:val="single" w:sz="4" w:space="0" w:color="auto"/>
            </w:tcBorders>
            <w:hideMark/>
          </w:tcPr>
          <w:p w14:paraId="489F0F18" w14:textId="77777777" w:rsidR="00E000BC" w:rsidRDefault="00E000BC">
            <w:pPr>
              <w:pStyle w:val="Subtitle"/>
              <w:spacing w:line="276" w:lineRule="auto"/>
              <w:jc w:val="left"/>
              <w:rPr>
                <w:sz w:val="18"/>
                <w:szCs w:val="18"/>
                <w:u w:val="none"/>
                <w:lang w:eastAsia="en-US"/>
              </w:rPr>
            </w:pPr>
            <w:r>
              <w:rPr>
                <w:sz w:val="18"/>
                <w:szCs w:val="18"/>
                <w:u w:val="none"/>
                <w:lang w:eastAsia="en-US"/>
              </w:rPr>
              <w:t>Understanding of the concept of physical literacy</w:t>
            </w:r>
          </w:p>
        </w:tc>
        <w:tc>
          <w:tcPr>
            <w:tcW w:w="540" w:type="dxa"/>
            <w:gridSpan w:val="2"/>
            <w:tcBorders>
              <w:top w:val="single" w:sz="6" w:space="0" w:color="auto"/>
              <w:left w:val="single" w:sz="4" w:space="0" w:color="auto"/>
              <w:bottom w:val="single" w:sz="6" w:space="0" w:color="auto"/>
              <w:right w:val="single" w:sz="6" w:space="0" w:color="auto"/>
            </w:tcBorders>
            <w:hideMark/>
          </w:tcPr>
          <w:p w14:paraId="1912F598" w14:textId="77777777" w:rsidR="00E000BC" w:rsidRDefault="00E000BC">
            <w:pPr>
              <w:pStyle w:val="Subtitle"/>
              <w:spacing w:line="276" w:lineRule="auto"/>
              <w:rPr>
                <w:b/>
                <w:bCs/>
                <w:sz w:val="18"/>
                <w:szCs w:val="18"/>
                <w:u w:val="none"/>
                <w:lang w:eastAsia="en-US"/>
              </w:rPr>
            </w:pPr>
            <w:r>
              <w:rPr>
                <w:b/>
                <w:bCs/>
                <w:sz w:val="18"/>
                <w:szCs w:val="18"/>
                <w:u w:val="none"/>
                <w:lang w:eastAsia="en-US"/>
              </w:rPr>
              <w:t>3</w:t>
            </w:r>
          </w:p>
        </w:tc>
        <w:tc>
          <w:tcPr>
            <w:tcW w:w="922" w:type="dxa"/>
            <w:tcBorders>
              <w:top w:val="single" w:sz="4" w:space="0" w:color="auto"/>
              <w:left w:val="single" w:sz="6" w:space="0" w:color="auto"/>
              <w:bottom w:val="single" w:sz="4" w:space="0" w:color="auto"/>
              <w:right w:val="single" w:sz="6" w:space="0" w:color="auto"/>
            </w:tcBorders>
          </w:tcPr>
          <w:p w14:paraId="076494F3" w14:textId="77777777" w:rsidR="00E000BC" w:rsidRDefault="00E000B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8B2E1C1" w14:textId="77777777" w:rsidR="00E000BC" w:rsidRDefault="00E000B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18B7AC9" w14:textId="77777777" w:rsidR="00E000BC" w:rsidRDefault="00E000B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1EF24A69" w14:textId="77777777" w:rsidR="00E000BC" w:rsidRDefault="00E000BC">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501D6C5E" w14:textId="77777777" w:rsidR="00E000BC" w:rsidRDefault="00E000B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13D34444" w14:textId="77777777" w:rsidR="00E000BC" w:rsidRDefault="00E000BC">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AEEB0AF" w14:textId="77777777" w:rsidR="00E000BC" w:rsidRDefault="00E000B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1FCE418" w14:textId="77777777" w:rsidR="00E000BC" w:rsidRDefault="00E000B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DC7413C" w14:textId="77777777" w:rsidR="00E000BC" w:rsidRDefault="00E000BC">
            <w:pPr>
              <w:pStyle w:val="Subtitle"/>
              <w:spacing w:line="276" w:lineRule="auto"/>
              <w:jc w:val="left"/>
              <w:rPr>
                <w:b/>
                <w:bCs/>
                <w:sz w:val="18"/>
                <w:szCs w:val="18"/>
                <w:u w:val="none"/>
                <w:lang w:eastAsia="en-US"/>
              </w:rPr>
            </w:pPr>
            <w:r>
              <w:rPr>
                <w:b/>
                <w:bCs/>
                <w:sz w:val="18"/>
                <w:szCs w:val="18"/>
                <w:u w:val="none"/>
                <w:lang w:eastAsia="en-US"/>
              </w:rPr>
              <w:t>40%</w:t>
            </w:r>
          </w:p>
        </w:tc>
      </w:tr>
      <w:tr w:rsidR="00E000BC" w14:paraId="796664F7" w14:textId="77777777" w:rsidTr="00E000BC">
        <w:tc>
          <w:tcPr>
            <w:tcW w:w="2305" w:type="dxa"/>
            <w:tcBorders>
              <w:top w:val="single" w:sz="6" w:space="0" w:color="auto"/>
              <w:left w:val="thinThickLargeGap" w:sz="24" w:space="0" w:color="auto"/>
              <w:bottom w:val="single" w:sz="6" w:space="0" w:color="auto"/>
              <w:right w:val="single" w:sz="4" w:space="0" w:color="auto"/>
            </w:tcBorders>
            <w:hideMark/>
          </w:tcPr>
          <w:p w14:paraId="108C27FE" w14:textId="77777777" w:rsidR="00E000BC" w:rsidRDefault="00E000BC">
            <w:pPr>
              <w:pStyle w:val="Subtitle"/>
              <w:spacing w:line="276" w:lineRule="auto"/>
              <w:jc w:val="left"/>
              <w:rPr>
                <w:sz w:val="18"/>
                <w:szCs w:val="18"/>
                <w:u w:val="none"/>
                <w:lang w:eastAsia="en-US"/>
              </w:rPr>
            </w:pPr>
            <w:r>
              <w:rPr>
                <w:sz w:val="18"/>
                <w:szCs w:val="18"/>
                <w:u w:val="none"/>
                <w:lang w:eastAsia="en-US"/>
              </w:rPr>
              <w:t>Awareness of the benefits of adventurous activities and outdoor learning</w:t>
            </w:r>
          </w:p>
        </w:tc>
        <w:tc>
          <w:tcPr>
            <w:tcW w:w="540" w:type="dxa"/>
            <w:gridSpan w:val="2"/>
            <w:tcBorders>
              <w:top w:val="single" w:sz="6" w:space="0" w:color="auto"/>
              <w:left w:val="single" w:sz="4" w:space="0" w:color="auto"/>
              <w:bottom w:val="single" w:sz="6" w:space="0" w:color="auto"/>
              <w:right w:val="single" w:sz="6" w:space="0" w:color="auto"/>
            </w:tcBorders>
            <w:hideMark/>
          </w:tcPr>
          <w:p w14:paraId="6BE6F5DD" w14:textId="77777777" w:rsidR="00E000BC" w:rsidRDefault="00E000BC">
            <w:pPr>
              <w:pStyle w:val="Subtitle"/>
              <w:spacing w:line="276" w:lineRule="auto"/>
              <w:rPr>
                <w:b/>
                <w:bCs/>
                <w:sz w:val="18"/>
                <w:szCs w:val="18"/>
                <w:u w:val="none"/>
                <w:lang w:eastAsia="en-US"/>
              </w:rPr>
            </w:pPr>
            <w:r>
              <w:rPr>
                <w:b/>
                <w:bCs/>
                <w:sz w:val="18"/>
                <w:szCs w:val="18"/>
                <w:u w:val="none"/>
                <w:lang w:eastAsia="en-US"/>
              </w:rPr>
              <w:t>3</w:t>
            </w:r>
          </w:p>
        </w:tc>
        <w:tc>
          <w:tcPr>
            <w:tcW w:w="922" w:type="dxa"/>
            <w:tcBorders>
              <w:top w:val="single" w:sz="4" w:space="0" w:color="auto"/>
              <w:left w:val="single" w:sz="6" w:space="0" w:color="auto"/>
              <w:bottom w:val="single" w:sz="4" w:space="0" w:color="auto"/>
              <w:right w:val="single" w:sz="6" w:space="0" w:color="auto"/>
            </w:tcBorders>
          </w:tcPr>
          <w:p w14:paraId="16732124" w14:textId="77777777" w:rsidR="00E000BC" w:rsidRDefault="00E000B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9CB0D4F" w14:textId="77777777" w:rsidR="00E000BC" w:rsidRDefault="00E000B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DCA887B" w14:textId="77777777" w:rsidR="00E000BC" w:rsidRDefault="00E000B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3DE2CF65" w14:textId="77777777" w:rsidR="00E000BC" w:rsidRDefault="00E000BC">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413B2112" w14:textId="77777777" w:rsidR="00E000BC" w:rsidRDefault="00E000BC">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14707F0A" w14:textId="77777777" w:rsidR="00E000BC" w:rsidRDefault="00E000BC"/>
        </w:tc>
        <w:tc>
          <w:tcPr>
            <w:tcW w:w="922" w:type="dxa"/>
            <w:gridSpan w:val="2"/>
            <w:tcBorders>
              <w:top w:val="single" w:sz="4" w:space="0" w:color="auto"/>
              <w:left w:val="single" w:sz="6" w:space="0" w:color="auto"/>
              <w:bottom w:val="single" w:sz="4" w:space="0" w:color="auto"/>
              <w:right w:val="single" w:sz="6" w:space="0" w:color="auto"/>
            </w:tcBorders>
          </w:tcPr>
          <w:p w14:paraId="3AC671C2" w14:textId="77777777" w:rsidR="00E000BC" w:rsidRDefault="00E000B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A06F21F" w14:textId="77777777" w:rsidR="00E000BC" w:rsidRDefault="00E000B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7837684" w14:textId="77777777" w:rsidR="00E000BC" w:rsidRDefault="00E000BC">
            <w:pPr>
              <w:pStyle w:val="Subtitle"/>
              <w:spacing w:line="276" w:lineRule="auto"/>
              <w:jc w:val="left"/>
              <w:rPr>
                <w:b/>
                <w:bCs/>
                <w:sz w:val="18"/>
                <w:szCs w:val="18"/>
                <w:u w:val="none"/>
                <w:lang w:eastAsia="en-US"/>
              </w:rPr>
            </w:pPr>
            <w:r>
              <w:rPr>
                <w:b/>
                <w:bCs/>
                <w:sz w:val="18"/>
                <w:szCs w:val="18"/>
                <w:u w:val="none"/>
                <w:lang w:eastAsia="en-US"/>
              </w:rPr>
              <w:t>40%</w:t>
            </w:r>
          </w:p>
        </w:tc>
      </w:tr>
      <w:tr w:rsidR="00E000BC" w14:paraId="7B2B667D" w14:textId="77777777" w:rsidTr="00E000BC">
        <w:tc>
          <w:tcPr>
            <w:tcW w:w="2305" w:type="dxa"/>
            <w:tcBorders>
              <w:top w:val="single" w:sz="6" w:space="0" w:color="auto"/>
              <w:left w:val="thinThickLargeGap" w:sz="24" w:space="0" w:color="auto"/>
              <w:bottom w:val="single" w:sz="6" w:space="0" w:color="auto"/>
              <w:right w:val="single" w:sz="4" w:space="0" w:color="auto"/>
            </w:tcBorders>
            <w:hideMark/>
          </w:tcPr>
          <w:p w14:paraId="683C4EB7" w14:textId="77777777" w:rsidR="00E000BC" w:rsidRDefault="00E000BC">
            <w:pPr>
              <w:pStyle w:val="Subtitle"/>
              <w:spacing w:line="276" w:lineRule="auto"/>
              <w:ind w:left="-15"/>
              <w:jc w:val="left"/>
              <w:rPr>
                <w:sz w:val="18"/>
                <w:szCs w:val="18"/>
                <w:u w:val="none"/>
                <w:lang w:eastAsia="en-US"/>
              </w:rPr>
            </w:pPr>
            <w:r>
              <w:rPr>
                <w:sz w:val="18"/>
                <w:szCs w:val="18"/>
                <w:u w:val="none"/>
                <w:lang w:eastAsia="en-US"/>
              </w:rPr>
              <w:t>Links to literature and research to support opinions</w:t>
            </w:r>
          </w:p>
        </w:tc>
        <w:tc>
          <w:tcPr>
            <w:tcW w:w="540" w:type="dxa"/>
            <w:gridSpan w:val="2"/>
            <w:tcBorders>
              <w:top w:val="single" w:sz="6" w:space="0" w:color="auto"/>
              <w:left w:val="single" w:sz="4" w:space="0" w:color="auto"/>
              <w:bottom w:val="single" w:sz="6" w:space="0" w:color="auto"/>
              <w:right w:val="single" w:sz="6" w:space="0" w:color="auto"/>
            </w:tcBorders>
          </w:tcPr>
          <w:p w14:paraId="6CA4AD67" w14:textId="77777777" w:rsidR="00E000BC" w:rsidRDefault="00E000BC">
            <w:pPr>
              <w:pStyle w:val="Subtitle"/>
              <w:spacing w:line="276" w:lineRule="auto"/>
              <w:rPr>
                <w:b/>
                <w:bCs/>
                <w:sz w:val="18"/>
                <w:szCs w:val="18"/>
                <w:u w:val="none"/>
                <w:lang w:eastAsia="en-US"/>
              </w:rPr>
            </w:pPr>
          </w:p>
          <w:p w14:paraId="049D29FB" w14:textId="77777777" w:rsidR="00E000BC" w:rsidRDefault="00E000BC">
            <w:pPr>
              <w:pStyle w:val="Subtitle"/>
              <w:spacing w:line="276" w:lineRule="auto"/>
              <w:rPr>
                <w:b/>
                <w:bCs/>
                <w:sz w:val="18"/>
                <w:szCs w:val="18"/>
                <w:u w:val="none"/>
                <w:lang w:eastAsia="en-US"/>
              </w:rPr>
            </w:pPr>
            <w:r>
              <w:rPr>
                <w:b/>
                <w:bCs/>
                <w:sz w:val="18"/>
                <w:szCs w:val="18"/>
                <w:u w:val="none"/>
                <w:lang w:eastAsia="en-US"/>
              </w:rPr>
              <w:t>3</w:t>
            </w:r>
          </w:p>
        </w:tc>
        <w:tc>
          <w:tcPr>
            <w:tcW w:w="922" w:type="dxa"/>
            <w:tcBorders>
              <w:top w:val="single" w:sz="4" w:space="0" w:color="auto"/>
              <w:left w:val="single" w:sz="6" w:space="0" w:color="auto"/>
              <w:bottom w:val="single" w:sz="4" w:space="0" w:color="auto"/>
              <w:right w:val="single" w:sz="6" w:space="0" w:color="auto"/>
            </w:tcBorders>
          </w:tcPr>
          <w:p w14:paraId="1C60227B" w14:textId="77777777" w:rsidR="00E000BC" w:rsidRDefault="00E000B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F17872D" w14:textId="77777777" w:rsidR="00E000BC" w:rsidRDefault="00E000B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4A98F8E" w14:textId="77777777" w:rsidR="00E000BC" w:rsidRDefault="00E000B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67F51BFE" w14:textId="77777777" w:rsidR="00E000BC" w:rsidRDefault="00E000BC">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413FBE35" w14:textId="77777777" w:rsidR="00E000BC" w:rsidRDefault="00E000BC">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4570D66A" w14:textId="77777777" w:rsidR="00E000BC" w:rsidRDefault="00E000BC">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4DE6E36" w14:textId="77777777" w:rsidR="00E000BC" w:rsidRDefault="00E000B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436CEF5" w14:textId="77777777" w:rsidR="00E000BC" w:rsidRDefault="00E000B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5AE4F77" w14:textId="77777777" w:rsidR="00E000BC" w:rsidRDefault="00E000BC">
            <w:pPr>
              <w:pStyle w:val="Subtitle"/>
              <w:spacing w:line="276" w:lineRule="auto"/>
              <w:jc w:val="left"/>
              <w:rPr>
                <w:b/>
                <w:bCs/>
                <w:sz w:val="18"/>
                <w:szCs w:val="18"/>
                <w:u w:val="none"/>
                <w:lang w:eastAsia="en-US"/>
              </w:rPr>
            </w:pPr>
            <w:r>
              <w:rPr>
                <w:b/>
                <w:bCs/>
                <w:sz w:val="18"/>
                <w:szCs w:val="18"/>
                <w:u w:val="none"/>
                <w:lang w:eastAsia="en-US"/>
              </w:rPr>
              <w:t>20%</w:t>
            </w:r>
          </w:p>
        </w:tc>
      </w:tr>
      <w:tr w:rsidR="00E000BC" w14:paraId="121391CA" w14:textId="77777777" w:rsidTr="00E000BC">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4B07B695" w14:textId="77777777" w:rsidR="00E000BC" w:rsidRDefault="00E000BC">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01F43EA3" w14:textId="77777777" w:rsidR="00E000BC" w:rsidRDefault="00E000BC">
            <w:pPr>
              <w:pStyle w:val="Subtitle"/>
              <w:spacing w:line="276" w:lineRule="auto"/>
              <w:jc w:val="left"/>
              <w:rPr>
                <w:b/>
                <w:bCs/>
                <w:sz w:val="24"/>
                <w:szCs w:val="24"/>
                <w:u w:val="none"/>
                <w:lang w:eastAsia="en-US"/>
              </w:rPr>
            </w:pPr>
          </w:p>
        </w:tc>
      </w:tr>
      <w:tr w:rsidR="00E000BC" w14:paraId="7E6B1AC2" w14:textId="77777777" w:rsidTr="00E000BC">
        <w:trPr>
          <w:cantSplit/>
          <w:trHeight w:val="4341"/>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13CCAA0F" w14:textId="77777777" w:rsidR="00E000BC" w:rsidRDefault="00E000BC">
            <w:pPr>
              <w:pStyle w:val="Subtitle"/>
              <w:spacing w:line="276" w:lineRule="auto"/>
              <w:jc w:val="left"/>
              <w:rPr>
                <w:b/>
                <w:bCs/>
                <w:sz w:val="24"/>
                <w:szCs w:val="24"/>
                <w:u w:val="none"/>
                <w:lang w:eastAsia="en-US"/>
              </w:rPr>
            </w:pPr>
            <w:r>
              <w:rPr>
                <w:b/>
                <w:bCs/>
                <w:sz w:val="24"/>
                <w:szCs w:val="24"/>
                <w:u w:val="none"/>
                <w:lang w:eastAsia="en-US"/>
              </w:rPr>
              <w:lastRenderedPageBreak/>
              <w:t>TUTOR COMMENTS:</w:t>
            </w:r>
          </w:p>
          <w:p w14:paraId="2DA4CA5B" w14:textId="77777777" w:rsidR="00E000BC" w:rsidRDefault="00E000BC">
            <w:pPr>
              <w:pStyle w:val="Subtitle"/>
              <w:spacing w:line="276" w:lineRule="auto"/>
              <w:ind w:left="937" w:right="1152"/>
              <w:jc w:val="both"/>
              <w:rPr>
                <w:b/>
                <w:bCs/>
                <w:sz w:val="24"/>
                <w:szCs w:val="24"/>
                <w:u w:val="none"/>
                <w:lang w:eastAsia="en-US"/>
              </w:rPr>
            </w:pPr>
          </w:p>
          <w:p w14:paraId="25F3D4C9" w14:textId="77777777" w:rsidR="00E000BC" w:rsidRDefault="00E000BC">
            <w:pPr>
              <w:pStyle w:val="Subtitle"/>
              <w:spacing w:line="276" w:lineRule="auto"/>
              <w:ind w:left="937" w:right="1152"/>
              <w:jc w:val="both"/>
              <w:rPr>
                <w:b/>
                <w:bCs/>
                <w:sz w:val="24"/>
                <w:szCs w:val="24"/>
                <w:u w:val="none"/>
                <w:lang w:eastAsia="en-US"/>
              </w:rPr>
            </w:pPr>
          </w:p>
          <w:p w14:paraId="1636E0B0" w14:textId="77777777" w:rsidR="00E000BC" w:rsidRDefault="00E000BC">
            <w:pPr>
              <w:pStyle w:val="Subtitle"/>
              <w:spacing w:line="276" w:lineRule="auto"/>
              <w:ind w:left="937" w:right="1152"/>
              <w:jc w:val="both"/>
              <w:rPr>
                <w:b/>
                <w:bCs/>
                <w:sz w:val="24"/>
                <w:szCs w:val="24"/>
                <w:u w:val="none"/>
                <w:lang w:eastAsia="en-US"/>
              </w:rPr>
            </w:pPr>
          </w:p>
          <w:p w14:paraId="52568638" w14:textId="77777777" w:rsidR="00E000BC" w:rsidRDefault="00E000BC">
            <w:pPr>
              <w:pStyle w:val="Subtitle"/>
              <w:spacing w:line="276" w:lineRule="auto"/>
              <w:ind w:left="937" w:right="1152"/>
              <w:jc w:val="both"/>
              <w:rPr>
                <w:b/>
                <w:bCs/>
                <w:sz w:val="24"/>
                <w:szCs w:val="24"/>
                <w:u w:val="none"/>
                <w:lang w:eastAsia="en-US"/>
              </w:rPr>
            </w:pPr>
          </w:p>
          <w:p w14:paraId="5C67FAB8" w14:textId="77777777" w:rsidR="00E000BC" w:rsidRDefault="00E000BC">
            <w:pPr>
              <w:pStyle w:val="Subtitle"/>
              <w:spacing w:line="276" w:lineRule="auto"/>
              <w:ind w:left="937" w:right="1152"/>
              <w:jc w:val="both"/>
              <w:rPr>
                <w:b/>
                <w:bCs/>
                <w:sz w:val="24"/>
                <w:szCs w:val="24"/>
                <w:u w:val="none"/>
                <w:lang w:eastAsia="en-US"/>
              </w:rPr>
            </w:pPr>
          </w:p>
          <w:p w14:paraId="1C0A3FA9" w14:textId="77777777" w:rsidR="00E000BC" w:rsidRDefault="00E000BC">
            <w:pPr>
              <w:pStyle w:val="Subtitle"/>
              <w:spacing w:line="276" w:lineRule="auto"/>
              <w:ind w:left="937" w:right="1152"/>
              <w:jc w:val="both"/>
              <w:rPr>
                <w:b/>
                <w:bCs/>
                <w:sz w:val="24"/>
                <w:szCs w:val="24"/>
                <w:u w:val="none"/>
                <w:lang w:eastAsia="en-US"/>
              </w:rPr>
            </w:pPr>
          </w:p>
          <w:p w14:paraId="5038EF90" w14:textId="77777777" w:rsidR="00E000BC" w:rsidRDefault="00E000BC">
            <w:pPr>
              <w:pStyle w:val="Subtitle"/>
              <w:spacing w:line="276" w:lineRule="auto"/>
              <w:ind w:left="937" w:right="1152"/>
              <w:jc w:val="both"/>
              <w:rPr>
                <w:b/>
                <w:bCs/>
                <w:sz w:val="24"/>
                <w:szCs w:val="24"/>
                <w:u w:val="none"/>
                <w:lang w:eastAsia="en-US"/>
              </w:rPr>
            </w:pPr>
          </w:p>
          <w:p w14:paraId="334B57DB" w14:textId="77777777" w:rsidR="00E000BC" w:rsidRDefault="00E000BC">
            <w:pPr>
              <w:pStyle w:val="Subtitle"/>
              <w:spacing w:line="276" w:lineRule="auto"/>
              <w:ind w:left="937" w:right="1152"/>
              <w:jc w:val="both"/>
              <w:rPr>
                <w:b/>
                <w:bCs/>
                <w:sz w:val="24"/>
                <w:szCs w:val="24"/>
                <w:u w:val="none"/>
                <w:lang w:eastAsia="en-US"/>
              </w:rPr>
            </w:pPr>
          </w:p>
          <w:p w14:paraId="6C763FA7" w14:textId="77777777" w:rsidR="00E000BC" w:rsidRDefault="00E000BC">
            <w:pPr>
              <w:pStyle w:val="Subtitle"/>
              <w:spacing w:line="276" w:lineRule="auto"/>
              <w:ind w:left="937" w:right="1152"/>
              <w:jc w:val="both"/>
              <w:rPr>
                <w:b/>
                <w:bCs/>
                <w:sz w:val="24"/>
                <w:szCs w:val="24"/>
                <w:u w:val="none"/>
                <w:lang w:eastAsia="en-US"/>
              </w:rPr>
            </w:pPr>
          </w:p>
          <w:p w14:paraId="0F74D45F" w14:textId="77777777" w:rsidR="00E000BC" w:rsidRDefault="00E000BC">
            <w:pPr>
              <w:pStyle w:val="Subtitle"/>
              <w:spacing w:line="276" w:lineRule="auto"/>
              <w:ind w:left="937" w:right="1152"/>
              <w:jc w:val="both"/>
              <w:rPr>
                <w:b/>
                <w:bCs/>
                <w:sz w:val="24"/>
                <w:szCs w:val="24"/>
                <w:u w:val="none"/>
                <w:lang w:eastAsia="en-US"/>
              </w:rPr>
            </w:pPr>
          </w:p>
          <w:p w14:paraId="1003E6CE" w14:textId="77777777" w:rsidR="00E000BC" w:rsidRDefault="00E000BC">
            <w:pPr>
              <w:pStyle w:val="Subtitle"/>
              <w:spacing w:line="276" w:lineRule="auto"/>
              <w:ind w:left="937" w:right="1152"/>
              <w:jc w:val="both"/>
              <w:rPr>
                <w:b/>
                <w:bCs/>
                <w:sz w:val="24"/>
                <w:szCs w:val="24"/>
                <w:u w:val="none"/>
                <w:lang w:eastAsia="en-US"/>
              </w:rPr>
            </w:pPr>
          </w:p>
          <w:p w14:paraId="00BA1959" w14:textId="77777777" w:rsidR="00E000BC" w:rsidRDefault="00E000BC">
            <w:pPr>
              <w:pStyle w:val="Subtitle"/>
              <w:spacing w:line="276" w:lineRule="auto"/>
              <w:ind w:left="937" w:right="1152"/>
              <w:jc w:val="both"/>
              <w:rPr>
                <w:b/>
                <w:bCs/>
                <w:sz w:val="24"/>
                <w:szCs w:val="24"/>
                <w:u w:val="none"/>
                <w:lang w:eastAsia="en-US"/>
              </w:rPr>
            </w:pPr>
          </w:p>
        </w:tc>
      </w:tr>
      <w:tr w:rsidR="00E000BC" w14:paraId="17DE82B5" w14:textId="77777777" w:rsidTr="00E000BC">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6DEE83DA" w14:textId="77777777" w:rsidR="00E000BC" w:rsidRDefault="00E000BC">
            <w:pPr>
              <w:pStyle w:val="Subtitle"/>
              <w:spacing w:line="276" w:lineRule="auto"/>
              <w:jc w:val="left"/>
              <w:rPr>
                <w:b/>
                <w:bCs/>
                <w:sz w:val="18"/>
                <w:szCs w:val="18"/>
                <w:u w:val="none"/>
                <w:lang w:eastAsia="en-US"/>
              </w:rPr>
            </w:pPr>
            <w:r>
              <w:rPr>
                <w:b/>
                <w:bCs/>
                <w:sz w:val="18"/>
                <w:szCs w:val="18"/>
                <w:u w:val="none"/>
                <w:lang w:eastAsia="en-US"/>
              </w:rPr>
              <w:t xml:space="preserve"> Submission date: 05/04/19</w:t>
            </w:r>
          </w:p>
          <w:p w14:paraId="724545D7" w14:textId="77777777" w:rsidR="00E000BC" w:rsidRDefault="00E000BC">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66954EDA" w14:textId="77777777" w:rsidR="00E000BC" w:rsidRDefault="00E000BC">
            <w:pPr>
              <w:pStyle w:val="Subtitle"/>
              <w:spacing w:line="276" w:lineRule="auto"/>
              <w:jc w:val="left"/>
              <w:rPr>
                <w:b/>
                <w:bCs/>
                <w:sz w:val="18"/>
                <w:szCs w:val="18"/>
                <w:u w:val="none"/>
                <w:lang w:eastAsia="en-US"/>
              </w:rPr>
            </w:pPr>
            <w:r>
              <w:rPr>
                <w:b/>
                <w:bCs/>
                <w:sz w:val="18"/>
                <w:szCs w:val="18"/>
                <w:u w:val="none"/>
                <w:lang w:eastAsia="en-US"/>
              </w:rPr>
              <w:t>Return date:</w:t>
            </w:r>
          </w:p>
          <w:p w14:paraId="08FEE3E1" w14:textId="77777777" w:rsidR="00E000BC" w:rsidRDefault="00E000BC">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3578EAAF" w14:textId="77777777" w:rsidR="00E000BC" w:rsidRDefault="00E000BC">
            <w:pPr>
              <w:pStyle w:val="Subtitle"/>
              <w:spacing w:line="276" w:lineRule="auto"/>
              <w:jc w:val="left"/>
              <w:rPr>
                <w:b/>
                <w:bCs/>
                <w:sz w:val="18"/>
                <w:szCs w:val="18"/>
                <w:u w:val="none"/>
                <w:lang w:eastAsia="en-US"/>
              </w:rPr>
            </w:pPr>
            <w:r>
              <w:rPr>
                <w:b/>
                <w:bCs/>
                <w:sz w:val="18"/>
                <w:szCs w:val="18"/>
                <w:u w:val="none"/>
                <w:lang w:eastAsia="en-US"/>
              </w:rPr>
              <w:t>Tutor: G Forster</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7ACFFB09" w14:textId="77777777" w:rsidR="00E000BC" w:rsidRDefault="00E000BC">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4E4905BC" w14:textId="77777777" w:rsidR="00E000BC" w:rsidRDefault="00E000BC" w:rsidP="00E000BC">
      <w:pPr>
        <w:rPr>
          <w:sz w:val="24"/>
          <w:szCs w:val="24"/>
        </w:rPr>
      </w:pPr>
    </w:p>
    <w:p w14:paraId="626DEF09" w14:textId="77777777" w:rsidR="00E000BC" w:rsidRDefault="00E000BC" w:rsidP="00E000BC">
      <w:pPr>
        <w:pStyle w:val="Title"/>
        <w:ind w:left="-284"/>
        <w:rPr>
          <w:u w:val="single"/>
        </w:rPr>
      </w:pPr>
      <w:r>
        <w:rPr>
          <w:b w:val="0"/>
          <w:bCs w:val="0"/>
          <w:sz w:val="24"/>
          <w:szCs w:val="24"/>
        </w:rPr>
        <w:br w:type="page"/>
      </w:r>
      <w:r>
        <w:rPr>
          <w:u w:val="single"/>
        </w:rPr>
        <w:lastRenderedPageBreak/>
        <w:t>Assignment Checklist</w:t>
      </w:r>
    </w:p>
    <w:p w14:paraId="2E782222" w14:textId="77777777" w:rsidR="00E000BC" w:rsidRDefault="00E000BC" w:rsidP="00E000BC">
      <w:pPr>
        <w:pStyle w:val="Title"/>
        <w:ind w:left="-284"/>
      </w:pPr>
    </w:p>
    <w:p w14:paraId="51C2417A" w14:textId="77777777" w:rsidR="00E000BC" w:rsidRDefault="00E000BC" w:rsidP="00E000BC">
      <w:pPr>
        <w:pStyle w:val="ListParagraph"/>
        <w:widowControl w:val="0"/>
        <w:numPr>
          <w:ilvl w:val="0"/>
          <w:numId w:val="2"/>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2456B7F8" w14:textId="77777777" w:rsidR="00E000BC" w:rsidRDefault="00E000BC" w:rsidP="00E000BC">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DDC65FC" w14:textId="77777777" w:rsidR="00E000BC" w:rsidRDefault="00E000BC" w:rsidP="00E000B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word file, clearly labelled</w:t>
      </w:r>
      <w:r>
        <w:rPr>
          <w:rFonts w:ascii="Times New Roman" w:eastAsia="Times New Roman" w:hAnsi="Times New Roman"/>
          <w:sz w:val="24"/>
          <w:szCs w:val="24"/>
        </w:rPr>
        <w:t xml:space="preserve"> with your name and module code</w:t>
      </w:r>
    </w:p>
    <w:p w14:paraId="7B41338F" w14:textId="77777777" w:rsidR="00E000BC" w:rsidRDefault="00E000BC" w:rsidP="00E000B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14:paraId="0F63EBF0" w14:textId="77777777" w:rsidR="00E000BC" w:rsidRDefault="00E000BC" w:rsidP="00E000B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14:paraId="075F1AC0" w14:textId="77777777" w:rsidR="00E000BC" w:rsidRDefault="00E000BC" w:rsidP="00E000B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14:paraId="6691F2F1" w14:textId="77777777" w:rsidR="00E000BC" w:rsidRDefault="00E000BC" w:rsidP="00E000B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0821F46D" w14:textId="77777777" w:rsidR="00E000BC" w:rsidRDefault="00E000BC" w:rsidP="00E000B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Pr>
          <w:rFonts w:ascii="Times New Roman" w:eastAsia="Times New Roman" w:hAnsi="Times New Roman"/>
          <w:sz w:val="24"/>
          <w:szCs w:val="24"/>
        </w:rPr>
        <w:t>One line</w:t>
      </w:r>
      <w:proofErr w:type="gramEnd"/>
      <w:r>
        <w:rPr>
          <w:rFonts w:ascii="Times New Roman" w:eastAsia="Times New Roman" w:hAnsi="Times New Roman"/>
          <w:sz w:val="24"/>
          <w:szCs w:val="24"/>
        </w:rPr>
        <w:t xml:space="preserve"> space between paragraphs, paragraphs must be left </w:t>
      </w:r>
      <w:r>
        <w:rPr>
          <w:rFonts w:ascii="Times New Roman" w:eastAsia="Times New Roman" w:hAnsi="Times New Roman"/>
          <w:sz w:val="24"/>
          <w:szCs w:val="24"/>
        </w:rPr>
        <w:lastRenderedPageBreak/>
        <w:t>aligned</w:t>
      </w:r>
    </w:p>
    <w:p w14:paraId="19AAAA27" w14:textId="77777777" w:rsidR="00E000BC" w:rsidRDefault="00E000BC" w:rsidP="00E000B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14:paraId="434E689E" w14:textId="77777777" w:rsidR="00E000BC" w:rsidRDefault="00E000BC" w:rsidP="00E000B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210560F" w14:textId="77777777" w:rsidR="00E000BC" w:rsidRDefault="00E000BC" w:rsidP="00E000B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14:paraId="37C23D10" w14:textId="77777777" w:rsidR="00E000BC" w:rsidRDefault="00E000BC" w:rsidP="00E000B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 is within 10% of the word limit (excluding references and any appendices)</w:t>
      </w:r>
    </w:p>
    <w:p w14:paraId="31AD70D2" w14:textId="77777777" w:rsidR="00E000BC" w:rsidRDefault="00E000BC" w:rsidP="00E000B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14:paraId="65CDF23E" w14:textId="77777777" w:rsidR="00E000BC" w:rsidRDefault="00E000BC" w:rsidP="00E000B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 following the Harvard style, as described in the UWTSD Reference Guide.</w:t>
      </w:r>
    </w:p>
    <w:p w14:paraId="28D31914" w14:textId="77777777" w:rsidR="00E000BC" w:rsidRDefault="00E000BC" w:rsidP="00E000B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using </w:t>
      </w:r>
      <w:r>
        <w:rPr>
          <w:rFonts w:ascii="Times New Roman" w:eastAsia="Times New Roman" w:hAnsi="Times New Roman"/>
          <w:b/>
          <w:sz w:val="24"/>
          <w:szCs w:val="24"/>
        </w:rPr>
        <w:t>UK English</w:t>
      </w:r>
    </w:p>
    <w:p w14:paraId="4575E4F7" w14:textId="77777777" w:rsidR="00E000BC" w:rsidRDefault="00E000BC" w:rsidP="00E000B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lastRenderedPageBreak/>
        <w:t>Correct use of punctuation</w:t>
      </w:r>
    </w:p>
    <w:p w14:paraId="56DDA342" w14:textId="77777777" w:rsidR="00E000BC" w:rsidRDefault="00E000BC" w:rsidP="00E000B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14:paraId="0FCCF86A" w14:textId="77777777" w:rsidR="00E000BC" w:rsidRDefault="00E000BC" w:rsidP="00E000B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 out loud to myself and it makes sense and is easy to read</w:t>
      </w:r>
    </w:p>
    <w:p w14:paraId="4562C164" w14:textId="77777777" w:rsidR="00E000BC" w:rsidRDefault="00E000BC" w:rsidP="00E000B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14:paraId="78A1ECB8" w14:textId="77777777" w:rsidR="00E000BC" w:rsidRDefault="00E000BC" w:rsidP="00E000BC">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I have checked and I have not plagiarised </w:t>
      </w:r>
    </w:p>
    <w:p w14:paraId="753E3C83" w14:textId="7E38C903" w:rsidR="00E000BC" w:rsidRPr="00E000BC" w:rsidRDefault="00E000BC" w:rsidP="00E000BC">
      <w:pPr>
        <w:jc w:val="center"/>
        <w:rPr>
          <w:rFonts w:eastAsia="Times New Roman"/>
          <w:b/>
          <w:sz w:val="24"/>
          <w:szCs w:val="24"/>
        </w:rPr>
      </w:pPr>
      <w:r>
        <w:rPr>
          <w:b/>
          <w:sz w:val="52"/>
        </w:rPr>
        <w:lastRenderedPageBreak/>
        <w:t>Failure to follow these guidelines will cost you marks!</w:t>
      </w:r>
    </w:p>
    <w:p w14:paraId="6F3A64A5" w14:textId="6B3D7D47" w:rsidR="00764449" w:rsidRPr="00C2353D" w:rsidRDefault="00764449" w:rsidP="00C2353D">
      <w:pPr>
        <w:jc w:val="center"/>
        <w:rPr>
          <w:rFonts w:ascii="Times New Roman" w:hAnsi="Times New Roman" w:cs="Times New Roman"/>
          <w:b/>
          <w:sz w:val="28"/>
          <w:szCs w:val="28"/>
          <w:u w:val="single"/>
        </w:rPr>
      </w:pPr>
      <w:r w:rsidRPr="00C2353D">
        <w:rPr>
          <w:rFonts w:ascii="Times New Roman" w:hAnsi="Times New Roman" w:cs="Times New Roman"/>
          <w:b/>
          <w:sz w:val="28"/>
          <w:szCs w:val="28"/>
          <w:u w:val="single"/>
        </w:rPr>
        <w:t>Evaluate how adventurous activities contribute to the development of children’s physical literacy</w:t>
      </w:r>
    </w:p>
    <w:p w14:paraId="2E3402C2" w14:textId="62A6ABB3" w:rsidR="00764449" w:rsidRDefault="00764449" w:rsidP="00764449">
      <w:pPr>
        <w:rPr>
          <w:rFonts w:ascii="Times New Roman" w:hAnsi="Times New Roman" w:cs="Times New Roman"/>
          <w:sz w:val="28"/>
          <w:szCs w:val="28"/>
          <w:u w:val="single"/>
        </w:rPr>
      </w:pPr>
    </w:p>
    <w:p w14:paraId="2F15DFA6" w14:textId="681F78DD" w:rsidR="00F66922" w:rsidRPr="00A05C6D" w:rsidRDefault="0098768E" w:rsidP="00E000BC">
      <w:pPr>
        <w:jc w:val="both"/>
        <w:rPr>
          <w:rFonts w:ascii="Times New Roman" w:hAnsi="Times New Roman" w:cs="Times New Roman"/>
          <w:sz w:val="24"/>
          <w:szCs w:val="24"/>
        </w:rPr>
      </w:pPr>
      <w:r>
        <w:rPr>
          <w:rFonts w:ascii="Times New Roman" w:hAnsi="Times New Roman" w:cs="Times New Roman"/>
          <w:sz w:val="24"/>
          <w:szCs w:val="24"/>
        </w:rPr>
        <w:t>P</w:t>
      </w:r>
      <w:r w:rsidR="00A05C6D">
        <w:rPr>
          <w:rFonts w:ascii="Times New Roman" w:hAnsi="Times New Roman" w:cs="Times New Roman"/>
          <w:sz w:val="24"/>
          <w:szCs w:val="24"/>
        </w:rPr>
        <w:t xml:space="preserve">hysical literacy is becoming </w:t>
      </w:r>
      <w:r w:rsidR="006E4A17">
        <w:rPr>
          <w:rFonts w:ascii="Times New Roman" w:hAnsi="Times New Roman" w:cs="Times New Roman"/>
          <w:sz w:val="24"/>
          <w:szCs w:val="24"/>
        </w:rPr>
        <w:t xml:space="preserve">more of a part in the education system. I will define the meaning of physical literacy, looking at different opinions to the definition offered. I will look at the concepts of physical literacy and define the key features. There is benefits to physical literacy that I will examine and define, using evidence from research and </w:t>
      </w:r>
      <w:r w:rsidR="00883A25">
        <w:rPr>
          <w:rFonts w:ascii="Times New Roman" w:hAnsi="Times New Roman" w:cs="Times New Roman"/>
          <w:sz w:val="24"/>
          <w:szCs w:val="24"/>
        </w:rPr>
        <w:t xml:space="preserve">focusing on </w:t>
      </w:r>
      <w:r w:rsidR="00883A25" w:rsidRPr="00883A25">
        <w:rPr>
          <w:rFonts w:ascii="Times New Roman" w:hAnsi="Times New Roman" w:cs="Times New Roman"/>
          <w:sz w:val="24"/>
          <w:szCs w:val="24"/>
        </w:rPr>
        <w:t>peer reviewed</w:t>
      </w:r>
      <w:r w:rsidR="00883A25">
        <w:rPr>
          <w:rFonts w:ascii="Times New Roman" w:hAnsi="Times New Roman" w:cs="Times New Roman"/>
          <w:sz w:val="24"/>
          <w:szCs w:val="24"/>
        </w:rPr>
        <w:t xml:space="preserve"> sources</w:t>
      </w:r>
      <w:r w:rsidR="0063716D">
        <w:rPr>
          <w:rFonts w:ascii="Times New Roman" w:hAnsi="Times New Roman" w:cs="Times New Roman"/>
          <w:sz w:val="24"/>
          <w:szCs w:val="24"/>
        </w:rPr>
        <w:t>. By the end of this e</w:t>
      </w:r>
      <w:r w:rsidR="00AB7DD4">
        <w:rPr>
          <w:rFonts w:ascii="Times New Roman" w:hAnsi="Times New Roman" w:cs="Times New Roman"/>
          <w:sz w:val="24"/>
          <w:szCs w:val="24"/>
        </w:rPr>
        <w:t xml:space="preserve">ssay the reader should have a good understanding of the meaning and concepts of physical literacy and </w:t>
      </w:r>
      <w:r w:rsidR="00AB7DD4">
        <w:rPr>
          <w:rFonts w:ascii="Times New Roman" w:hAnsi="Times New Roman" w:cs="Times New Roman"/>
          <w:sz w:val="24"/>
          <w:szCs w:val="24"/>
        </w:rPr>
        <w:lastRenderedPageBreak/>
        <w:t xml:space="preserve">should </w:t>
      </w:r>
      <w:proofErr w:type="gramStart"/>
      <w:r w:rsidR="00AB7DD4">
        <w:rPr>
          <w:rFonts w:ascii="Times New Roman" w:hAnsi="Times New Roman" w:cs="Times New Roman"/>
          <w:sz w:val="24"/>
          <w:szCs w:val="24"/>
        </w:rPr>
        <w:t>have an understanding of</w:t>
      </w:r>
      <w:proofErr w:type="gramEnd"/>
      <w:r w:rsidR="00AB7DD4">
        <w:rPr>
          <w:rFonts w:ascii="Times New Roman" w:hAnsi="Times New Roman" w:cs="Times New Roman"/>
          <w:sz w:val="24"/>
          <w:szCs w:val="24"/>
        </w:rPr>
        <w:t xml:space="preserve"> the benefits to young people gained through physical literacy.</w:t>
      </w:r>
      <w:r w:rsidR="007B49A7">
        <w:rPr>
          <w:rFonts w:ascii="Times New Roman" w:hAnsi="Times New Roman" w:cs="Times New Roman"/>
          <w:sz w:val="24"/>
          <w:szCs w:val="24"/>
        </w:rPr>
        <w:t xml:space="preserve"> </w:t>
      </w:r>
      <w:r w:rsidR="00AB7DD4">
        <w:rPr>
          <w:rFonts w:ascii="Times New Roman" w:hAnsi="Times New Roman" w:cs="Times New Roman"/>
          <w:sz w:val="24"/>
          <w:szCs w:val="24"/>
        </w:rPr>
        <w:t xml:space="preserve">  </w:t>
      </w:r>
      <w:r w:rsidR="0063716D">
        <w:rPr>
          <w:rFonts w:ascii="Times New Roman" w:hAnsi="Times New Roman" w:cs="Times New Roman"/>
          <w:sz w:val="24"/>
          <w:szCs w:val="24"/>
        </w:rPr>
        <w:t xml:space="preserve"> </w:t>
      </w:r>
      <w:r w:rsidR="00883A25">
        <w:rPr>
          <w:rFonts w:ascii="Times New Roman" w:hAnsi="Times New Roman" w:cs="Times New Roman"/>
          <w:sz w:val="24"/>
          <w:szCs w:val="24"/>
        </w:rPr>
        <w:t xml:space="preserve"> </w:t>
      </w:r>
      <w:r w:rsidR="006E4A17">
        <w:rPr>
          <w:rFonts w:ascii="Times New Roman" w:hAnsi="Times New Roman" w:cs="Times New Roman"/>
          <w:sz w:val="24"/>
          <w:szCs w:val="24"/>
        </w:rPr>
        <w:t xml:space="preserve">  </w:t>
      </w:r>
    </w:p>
    <w:p w14:paraId="0EB3B751" w14:textId="77777777" w:rsidR="00F66922" w:rsidRPr="00C2353D" w:rsidRDefault="00F66922" w:rsidP="00E000BC">
      <w:pPr>
        <w:jc w:val="both"/>
        <w:rPr>
          <w:rFonts w:ascii="Times New Roman" w:hAnsi="Times New Roman" w:cs="Times New Roman"/>
          <w:sz w:val="28"/>
          <w:szCs w:val="28"/>
          <w:u w:val="single"/>
        </w:rPr>
      </w:pPr>
    </w:p>
    <w:p w14:paraId="35AD3206" w14:textId="0A2ED42F" w:rsidR="0034184A" w:rsidRPr="007C1710" w:rsidRDefault="000A7516" w:rsidP="00E000BC">
      <w:pPr>
        <w:pStyle w:val="NormalWeb"/>
        <w:spacing w:before="0" w:beforeAutospacing="0" w:after="0" w:afterAutospacing="0"/>
        <w:jc w:val="both"/>
        <w:rPr>
          <w:shd w:val="clear" w:color="auto" w:fill="FFFFFF"/>
        </w:rPr>
      </w:pPr>
      <w:r w:rsidRPr="00C2353D">
        <w:t xml:space="preserve">Physical literacy </w:t>
      </w:r>
      <w:r w:rsidR="00D35E3E" w:rsidRPr="00C2353D">
        <w:t xml:space="preserve">applies to a person’s ability to perform physically in a range of different areas. The </w:t>
      </w:r>
      <w:r w:rsidR="00BF7570" w:rsidRPr="00C2353D">
        <w:t>focus</w:t>
      </w:r>
      <w:r w:rsidR="00D35E3E" w:rsidRPr="00C2353D">
        <w:t xml:space="preserve"> of physical literacy has four categories; physical skills, confidence, motivation and providing opportunities for experiences. This combination is the basics to physical literacy (Physical Literacy</w:t>
      </w:r>
      <w:r w:rsidR="00BF7570" w:rsidRPr="00C2353D">
        <w:t>, 2014)</w:t>
      </w:r>
      <w:r w:rsidR="0058502E" w:rsidRPr="00C2353D">
        <w:t xml:space="preserve">. There is varies definitions offered when discussing physical literacy. </w:t>
      </w:r>
      <w:proofErr w:type="spellStart"/>
      <w:r w:rsidR="0058502E" w:rsidRPr="00C2353D">
        <w:rPr>
          <w:shd w:val="clear" w:color="auto" w:fill="FFFFFF"/>
        </w:rPr>
        <w:t>Dr.</w:t>
      </w:r>
      <w:proofErr w:type="spellEnd"/>
      <w:r w:rsidR="0058502E" w:rsidRPr="00C2353D">
        <w:rPr>
          <w:shd w:val="clear" w:color="auto" w:fill="FFFFFF"/>
        </w:rPr>
        <w:t xml:space="preserve"> Margaret Whitehead, who </w:t>
      </w:r>
      <w:proofErr w:type="gramStart"/>
      <w:r w:rsidR="0058502E" w:rsidRPr="00C2353D">
        <w:rPr>
          <w:shd w:val="clear" w:color="auto" w:fill="FFFFFF"/>
        </w:rPr>
        <w:t>is considered to be</w:t>
      </w:r>
      <w:proofErr w:type="gramEnd"/>
      <w:r w:rsidR="0058502E" w:rsidRPr="00C2353D">
        <w:rPr>
          <w:shd w:val="clear" w:color="auto" w:fill="FFFFFF"/>
        </w:rPr>
        <w:t xml:space="preserve"> a leading author in terms of physical literacy, ha</w:t>
      </w:r>
      <w:r w:rsidR="00183CEB">
        <w:rPr>
          <w:shd w:val="clear" w:color="auto" w:fill="FFFFFF"/>
        </w:rPr>
        <w:t>s</w:t>
      </w:r>
      <w:r w:rsidR="0058502E" w:rsidRPr="00C2353D">
        <w:rPr>
          <w:shd w:val="clear" w:color="auto" w:fill="FFFFFF"/>
        </w:rPr>
        <w:t xml:space="preserve"> revised her definition several times. The current definition </w:t>
      </w:r>
      <w:r w:rsidR="0058502E" w:rsidRPr="00090D3E">
        <w:rPr>
          <w:shd w:val="clear" w:color="auto" w:fill="FFFFFF"/>
        </w:rPr>
        <w:t xml:space="preserve">used by </w:t>
      </w:r>
      <w:proofErr w:type="spellStart"/>
      <w:r w:rsidR="0058502E" w:rsidRPr="00090D3E">
        <w:rPr>
          <w:shd w:val="clear" w:color="auto" w:fill="FFFFFF"/>
        </w:rPr>
        <w:t>Dr.</w:t>
      </w:r>
      <w:proofErr w:type="spellEnd"/>
      <w:r w:rsidR="00A4050C" w:rsidRPr="00090D3E">
        <w:rPr>
          <w:shd w:val="clear" w:color="auto" w:fill="FFFFFF"/>
        </w:rPr>
        <w:t xml:space="preserve"> </w:t>
      </w:r>
      <w:r w:rsidR="0058502E" w:rsidRPr="00090D3E">
        <w:rPr>
          <w:shd w:val="clear" w:color="auto" w:fill="FFFFFF"/>
        </w:rPr>
        <w:t xml:space="preserve">Whitehead is </w:t>
      </w:r>
      <w:r w:rsidR="00090D3E" w:rsidRPr="00090D3E">
        <w:t>‘</w:t>
      </w:r>
      <w:r w:rsidR="0058502E" w:rsidRPr="00090D3E">
        <w:t>In short, physical literacy can be defined as the motivation, confidence, physical competence, understanding and knowledge to maintain physical activity at an individually appropriate level, throughout life</w:t>
      </w:r>
      <w:r w:rsidR="00090D3E" w:rsidRPr="00090D3E">
        <w:t>’</w:t>
      </w:r>
      <w:r w:rsidR="0058502E" w:rsidRPr="00090D3E">
        <w:t xml:space="preserve"> (</w:t>
      </w:r>
      <w:r w:rsidR="00090D3E" w:rsidRPr="00090D3E">
        <w:t>IPLA, 2017</w:t>
      </w:r>
      <w:r w:rsidR="0058502E" w:rsidRPr="00090D3E">
        <w:t>).</w:t>
      </w:r>
      <w:r w:rsidR="00106876" w:rsidRPr="00090D3E">
        <w:t xml:space="preserve"> </w:t>
      </w:r>
      <w:r w:rsidR="00106876" w:rsidRPr="00C2353D">
        <w:t xml:space="preserve">however, </w:t>
      </w:r>
      <w:r w:rsidR="00106876" w:rsidRPr="00C2353D">
        <w:rPr>
          <w:shd w:val="clear" w:color="auto" w:fill="FFFFFF"/>
        </w:rPr>
        <w:t>Canadian Sport for Life (2005) and Physical and Health Education (PHE) Canada (2011)</w:t>
      </w:r>
      <w:r w:rsidR="00C2353D">
        <w:rPr>
          <w:shd w:val="clear" w:color="auto" w:fill="FFFFFF"/>
        </w:rPr>
        <w:t xml:space="preserve"> offered an opposing definition to physical literacy when they described it as, </w:t>
      </w:r>
      <w:r w:rsidR="00C2353D" w:rsidRPr="00C2353D">
        <w:rPr>
          <w:shd w:val="clear" w:color="auto" w:fill="FFFFFF"/>
        </w:rPr>
        <w:t>“Individuals who are physically literate move with competence and confidence in a wide variety of physical activities that benefit the healthy development of the whole person”</w:t>
      </w:r>
      <w:r w:rsidR="00C2353D">
        <w:rPr>
          <w:shd w:val="clear" w:color="auto" w:fill="FFFFFF"/>
        </w:rPr>
        <w:t xml:space="preserve"> Physical Literacy (2014)</w:t>
      </w:r>
      <w:r w:rsidR="00A4050C">
        <w:rPr>
          <w:shd w:val="clear" w:color="auto" w:fill="FFFFFF"/>
        </w:rPr>
        <w:t xml:space="preserve">. Physical literacy can be described as </w:t>
      </w:r>
      <w:r w:rsidR="00A4050C">
        <w:rPr>
          <w:shd w:val="clear" w:color="auto" w:fill="FFFFFF"/>
        </w:rPr>
        <w:lastRenderedPageBreak/>
        <w:t xml:space="preserve">fundamental movements and sport skills, this will allow children to perform confidently and competently over a range of activities and in sport situations. Physical activities will also equip children with the ability to judge </w:t>
      </w:r>
      <w:r w:rsidR="00162C69">
        <w:rPr>
          <w:shd w:val="clear" w:color="auto" w:fill="FFFFFF"/>
        </w:rPr>
        <w:t xml:space="preserve">situations and react </w:t>
      </w:r>
      <w:r w:rsidR="00162C69" w:rsidRPr="00162C69">
        <w:rPr>
          <w:shd w:val="clear" w:color="auto" w:fill="FFFFFF"/>
        </w:rPr>
        <w:t>accordingly (</w:t>
      </w:r>
      <w:hyperlink r:id="rId7" w:tooltip="Human Kinetics Blog" w:history="1">
        <w:r w:rsidR="00162C69" w:rsidRPr="00162C69">
          <w:rPr>
            <w:rStyle w:val="Hyperlink"/>
            <w:color w:val="000000"/>
            <w:spacing w:val="8"/>
            <w:u w:val="none"/>
            <w:bdr w:val="none" w:sz="0" w:space="0" w:color="auto" w:frame="1"/>
            <w:shd w:val="clear" w:color="auto" w:fill="FFFFFF"/>
          </w:rPr>
          <w:t>Human Kinetics Blog</w:t>
        </w:r>
      </w:hyperlink>
      <w:r w:rsidR="00162C69" w:rsidRPr="00162C69">
        <w:t>, 2018)</w:t>
      </w:r>
      <w:r w:rsidR="00162C69" w:rsidRPr="00162C69">
        <w:rPr>
          <w:shd w:val="clear" w:color="auto" w:fill="FFFFFF"/>
        </w:rPr>
        <w:t>.</w:t>
      </w:r>
      <w:r w:rsidR="00162C69">
        <w:rPr>
          <w:shd w:val="clear" w:color="auto" w:fill="FFFFFF"/>
        </w:rPr>
        <w:t xml:space="preserve"> It is suggested on </w:t>
      </w:r>
      <w:r w:rsidR="00162C69">
        <w:rPr>
          <w:i/>
          <w:shd w:val="clear" w:color="auto" w:fill="FFFFFF"/>
        </w:rPr>
        <w:t xml:space="preserve">Human Kinetics Blog, </w:t>
      </w:r>
      <w:r w:rsidR="00162C69">
        <w:rPr>
          <w:shd w:val="clear" w:color="auto" w:fill="FFFFFF"/>
        </w:rPr>
        <w:t xml:space="preserve">that to have good physical literacy a person should have a good level of competency in four environments which include; on the ground as it is the basis of most sports, in the water as it is the environment of all aquatic activities, in the snow and on ice as this is the natural </w:t>
      </w:r>
      <w:r w:rsidR="007973F8">
        <w:rPr>
          <w:shd w:val="clear" w:color="auto" w:fill="FFFFFF"/>
        </w:rPr>
        <w:t>environment</w:t>
      </w:r>
      <w:r w:rsidR="00162C69">
        <w:rPr>
          <w:shd w:val="clear" w:color="auto" w:fill="FFFFFF"/>
        </w:rPr>
        <w:t xml:space="preserve"> of all </w:t>
      </w:r>
      <w:r w:rsidR="007973F8">
        <w:rPr>
          <w:shd w:val="clear" w:color="auto" w:fill="FFFFFF"/>
        </w:rPr>
        <w:t xml:space="preserve">winter sliding activates, and finally in the air as this is the basis of gymnastics, diving and aerial activities </w:t>
      </w:r>
      <w:r w:rsidR="007973F8" w:rsidRPr="00162C69">
        <w:rPr>
          <w:shd w:val="clear" w:color="auto" w:fill="FFFFFF"/>
        </w:rPr>
        <w:t>(</w:t>
      </w:r>
      <w:hyperlink r:id="rId8" w:tooltip="Human Kinetics Blog" w:history="1">
        <w:r w:rsidR="007973F8" w:rsidRPr="00162C69">
          <w:rPr>
            <w:rStyle w:val="Hyperlink"/>
            <w:color w:val="000000"/>
            <w:spacing w:val="8"/>
            <w:u w:val="none"/>
            <w:bdr w:val="none" w:sz="0" w:space="0" w:color="auto" w:frame="1"/>
            <w:shd w:val="clear" w:color="auto" w:fill="FFFFFF"/>
          </w:rPr>
          <w:t>Human Kinetics Blog</w:t>
        </w:r>
      </w:hyperlink>
      <w:r w:rsidR="007973F8" w:rsidRPr="00162C69">
        <w:t>, 2018)</w:t>
      </w:r>
      <w:r w:rsidR="00C53DF4">
        <w:rPr>
          <w:shd w:val="clear" w:color="auto" w:fill="FFFFFF"/>
        </w:rPr>
        <w:t>.</w:t>
      </w:r>
      <w:r w:rsidR="0034184A">
        <w:rPr>
          <w:shd w:val="clear" w:color="auto" w:fill="FFFFFF"/>
        </w:rPr>
        <w:t xml:space="preserve"> At the early stage of life, toddlers can learn and pick things up very fast</w:t>
      </w:r>
      <w:r w:rsidR="009D6E09">
        <w:rPr>
          <w:shd w:val="clear" w:color="auto" w:fill="FFFFFF"/>
        </w:rPr>
        <w:t>,</w:t>
      </w:r>
      <w:r w:rsidR="0034184A">
        <w:rPr>
          <w:shd w:val="clear" w:color="auto" w:fill="FFFFFF"/>
        </w:rPr>
        <w:t xml:space="preserve"> this is a good opportunity </w:t>
      </w:r>
      <w:r w:rsidR="0034184A" w:rsidRPr="007C1710">
        <w:rPr>
          <w:shd w:val="clear" w:color="auto" w:fill="FFFFFF"/>
        </w:rPr>
        <w:t xml:space="preserve">for learning, </w:t>
      </w:r>
    </w:p>
    <w:p w14:paraId="27E86060" w14:textId="7585B596" w:rsidR="009D6E09" w:rsidRDefault="00F66922" w:rsidP="00E000BC">
      <w:pPr>
        <w:spacing w:line="240" w:lineRule="auto"/>
        <w:ind w:firstLine="720"/>
        <w:jc w:val="both"/>
        <w:rPr>
          <w:rFonts w:ascii="Times New Roman" w:hAnsi="Times New Roman" w:cs="Times New Roman"/>
          <w:sz w:val="24"/>
          <w:szCs w:val="24"/>
        </w:rPr>
      </w:pPr>
      <w:r>
        <w:rPr>
          <w:rFonts w:ascii="Times New Roman" w:hAnsi="Times New Roman" w:cs="Times New Roman"/>
          <w:i/>
          <w:sz w:val="24"/>
          <w:szCs w:val="24"/>
        </w:rPr>
        <w:t>‘</w:t>
      </w:r>
      <w:r w:rsidR="0034184A" w:rsidRPr="00F66922">
        <w:rPr>
          <w:rFonts w:ascii="Times New Roman" w:hAnsi="Times New Roman" w:cs="Times New Roman"/>
          <w:i/>
          <w:sz w:val="24"/>
          <w:szCs w:val="24"/>
        </w:rPr>
        <w:t xml:space="preserve">Movement underpins all other areas of early development (Doherty and Hughes, 2009), whether physical, intellectual or social, and is essential for young children. Between 0 and 3 they grow more rapidly than at any other stage of life, and in this very short space of time the majority progress from lying to sitting to crawling to toddling to running, jumping and swinging. Smith (2010) describes very clearly the importance of gross </w:t>
      </w:r>
      <w:r w:rsidR="0034184A" w:rsidRPr="00F66922">
        <w:rPr>
          <w:rFonts w:ascii="Times New Roman" w:hAnsi="Times New Roman" w:cs="Times New Roman"/>
          <w:i/>
          <w:sz w:val="24"/>
          <w:szCs w:val="24"/>
        </w:rPr>
        <w:lastRenderedPageBreak/>
        <w:t>locomotor movement to children's physical development.</w:t>
      </w:r>
      <w:r>
        <w:rPr>
          <w:rFonts w:ascii="Times New Roman" w:hAnsi="Times New Roman" w:cs="Times New Roman"/>
          <w:i/>
          <w:sz w:val="24"/>
          <w:szCs w:val="24"/>
        </w:rPr>
        <w:t>’</w:t>
      </w:r>
      <w:r w:rsidR="0034184A" w:rsidRPr="0084066C">
        <w:rPr>
          <w:rFonts w:ascii="Times New Roman" w:hAnsi="Times New Roman" w:cs="Times New Roman"/>
          <w:sz w:val="24"/>
          <w:szCs w:val="24"/>
        </w:rPr>
        <w:t xml:space="preserve"> (Waite, 2011, p. 24).</w:t>
      </w:r>
    </w:p>
    <w:p w14:paraId="6E143197" w14:textId="77777777" w:rsidR="000D5EC2" w:rsidRDefault="0034184A" w:rsidP="00E000BC">
      <w:pPr>
        <w:spacing w:line="240" w:lineRule="auto"/>
        <w:jc w:val="both"/>
        <w:rPr>
          <w:rFonts w:ascii="Times New Roman" w:eastAsia="Times New Roman" w:hAnsi="Times New Roman" w:cs="Times New Roman"/>
          <w:color w:val="000000"/>
          <w:sz w:val="24"/>
          <w:szCs w:val="24"/>
          <w:lang w:eastAsia="en-GB"/>
        </w:rPr>
      </w:pPr>
      <w:r w:rsidRPr="0084066C">
        <w:rPr>
          <w:rFonts w:ascii="Times New Roman" w:hAnsi="Times New Roman" w:cs="Times New Roman"/>
          <w:sz w:val="24"/>
          <w:szCs w:val="24"/>
        </w:rPr>
        <w:t xml:space="preserve"> </w:t>
      </w:r>
      <w:r w:rsidR="004E07CB" w:rsidRPr="0084066C">
        <w:rPr>
          <w:rFonts w:ascii="Times New Roman" w:hAnsi="Times New Roman" w:cs="Times New Roman"/>
          <w:sz w:val="24"/>
          <w:szCs w:val="24"/>
        </w:rPr>
        <w:t xml:space="preserve">There has been an increase in schools placing an emphasis on physical literacy, especially in physical education. Schools have identified physical literacy as a major outcome for quality programming, </w:t>
      </w:r>
      <w:r w:rsidR="00A96B25" w:rsidRPr="0084066C">
        <w:rPr>
          <w:rFonts w:ascii="Times New Roman" w:hAnsi="Times New Roman" w:cs="Times New Roman"/>
          <w:sz w:val="24"/>
          <w:szCs w:val="24"/>
        </w:rPr>
        <w:t xml:space="preserve">for this reason both </w:t>
      </w:r>
      <w:r w:rsidR="0084066C" w:rsidRPr="0084066C">
        <w:rPr>
          <w:rFonts w:ascii="Times New Roman" w:hAnsi="Times New Roman" w:cs="Times New Roman"/>
          <w:sz w:val="24"/>
          <w:szCs w:val="24"/>
        </w:rPr>
        <w:t>teachers</w:t>
      </w:r>
      <w:r w:rsidR="009D6E09">
        <w:rPr>
          <w:rFonts w:ascii="Times New Roman" w:hAnsi="Times New Roman" w:cs="Times New Roman"/>
          <w:sz w:val="24"/>
          <w:szCs w:val="24"/>
        </w:rPr>
        <w:t xml:space="preserve"> and</w:t>
      </w:r>
      <w:r w:rsidR="00A96B25" w:rsidRPr="0084066C">
        <w:rPr>
          <w:rFonts w:ascii="Times New Roman" w:hAnsi="Times New Roman" w:cs="Times New Roman"/>
          <w:sz w:val="24"/>
          <w:szCs w:val="24"/>
        </w:rPr>
        <w:t xml:space="preserve"> </w:t>
      </w:r>
      <w:r w:rsidR="007C1710" w:rsidRPr="0084066C">
        <w:rPr>
          <w:rFonts w:ascii="Times New Roman" w:hAnsi="Times New Roman" w:cs="Times New Roman"/>
          <w:sz w:val="24"/>
          <w:szCs w:val="24"/>
        </w:rPr>
        <w:t xml:space="preserve">youth coaches should be able to incorporate this into their classes/ </w:t>
      </w:r>
      <w:r w:rsidR="0084066C" w:rsidRPr="0084066C">
        <w:rPr>
          <w:rFonts w:ascii="Times New Roman" w:hAnsi="Times New Roman" w:cs="Times New Roman"/>
          <w:sz w:val="24"/>
          <w:szCs w:val="24"/>
        </w:rPr>
        <w:t>lessons</w:t>
      </w:r>
      <w:r w:rsidR="007C1710" w:rsidRPr="0034184A">
        <w:rPr>
          <w:rFonts w:ascii="Times New Roman" w:eastAsia="Times New Roman" w:hAnsi="Times New Roman" w:cs="Times New Roman"/>
          <w:sz w:val="24"/>
          <w:szCs w:val="24"/>
          <w:shd w:val="clear" w:color="auto" w:fill="FFFFFF"/>
          <w:lang w:eastAsia="en-GB"/>
        </w:rPr>
        <w:t xml:space="preserve"> (</w:t>
      </w:r>
      <w:proofErr w:type="spellStart"/>
      <w:r w:rsidR="007C1710" w:rsidRPr="0034184A">
        <w:rPr>
          <w:rFonts w:ascii="Times New Roman" w:eastAsia="Times New Roman" w:hAnsi="Times New Roman" w:cs="Times New Roman"/>
          <w:sz w:val="24"/>
          <w:szCs w:val="24"/>
          <w:lang w:eastAsia="en-GB"/>
        </w:rPr>
        <w:t>Ellerton</w:t>
      </w:r>
      <w:proofErr w:type="spellEnd"/>
      <w:r w:rsidR="007C1710" w:rsidRPr="0034184A">
        <w:rPr>
          <w:rFonts w:ascii="Times New Roman" w:eastAsia="Times New Roman" w:hAnsi="Times New Roman" w:cs="Times New Roman"/>
          <w:sz w:val="24"/>
          <w:szCs w:val="24"/>
          <w:lang w:eastAsia="en-GB"/>
        </w:rPr>
        <w:t>, H</w:t>
      </w:r>
      <w:r w:rsidR="007C1710" w:rsidRPr="0084066C">
        <w:rPr>
          <w:rFonts w:ascii="Times New Roman" w:eastAsia="Times New Roman" w:hAnsi="Times New Roman" w:cs="Times New Roman"/>
          <w:sz w:val="24"/>
          <w:szCs w:val="24"/>
          <w:lang w:eastAsia="en-GB"/>
        </w:rPr>
        <w:t>,</w:t>
      </w:r>
      <w:r w:rsidR="007C1710" w:rsidRPr="0034184A">
        <w:rPr>
          <w:rFonts w:ascii="Times New Roman" w:eastAsia="Times New Roman" w:hAnsi="Times New Roman" w:cs="Times New Roman"/>
          <w:sz w:val="24"/>
          <w:szCs w:val="24"/>
          <w:lang w:eastAsia="en-GB"/>
        </w:rPr>
        <w:t xml:space="preserve"> 2018)</w:t>
      </w:r>
      <w:r w:rsidR="007C1710" w:rsidRPr="0084066C">
        <w:rPr>
          <w:rFonts w:ascii="Times New Roman" w:eastAsia="Times New Roman" w:hAnsi="Times New Roman" w:cs="Times New Roman"/>
          <w:sz w:val="24"/>
          <w:szCs w:val="24"/>
          <w:lang w:eastAsia="en-GB"/>
        </w:rPr>
        <w:t>.</w:t>
      </w:r>
      <w:r w:rsidR="002D55FB" w:rsidRPr="0084066C">
        <w:rPr>
          <w:rFonts w:ascii="Times New Roman" w:eastAsia="Times New Roman" w:hAnsi="Times New Roman" w:cs="Times New Roman"/>
          <w:sz w:val="24"/>
          <w:szCs w:val="24"/>
          <w:lang w:eastAsia="en-GB"/>
        </w:rPr>
        <w:t xml:space="preserve"> It has also been suggested that physical literacy allows children to make their own choices and take control of </w:t>
      </w:r>
      <w:r w:rsidR="0084066C" w:rsidRPr="0084066C">
        <w:rPr>
          <w:rFonts w:ascii="Times New Roman" w:eastAsia="Times New Roman" w:hAnsi="Times New Roman" w:cs="Times New Roman"/>
          <w:sz w:val="24"/>
          <w:szCs w:val="24"/>
          <w:lang w:eastAsia="en-GB"/>
        </w:rPr>
        <w:t>their</w:t>
      </w:r>
      <w:r w:rsidR="002D55FB" w:rsidRPr="0084066C">
        <w:rPr>
          <w:rFonts w:ascii="Times New Roman" w:eastAsia="Times New Roman" w:hAnsi="Times New Roman" w:cs="Times New Roman"/>
          <w:sz w:val="24"/>
          <w:szCs w:val="24"/>
          <w:lang w:eastAsia="en-GB"/>
        </w:rPr>
        <w:t xml:space="preserve"> own</w:t>
      </w:r>
      <w:r w:rsidR="0084066C" w:rsidRPr="0084066C">
        <w:rPr>
          <w:rFonts w:ascii="Times New Roman" w:eastAsia="Times New Roman" w:hAnsi="Times New Roman" w:cs="Times New Roman"/>
          <w:sz w:val="24"/>
          <w:szCs w:val="24"/>
          <w:lang w:eastAsia="en-GB"/>
        </w:rPr>
        <w:t xml:space="preserve"> learning, this will encourage learners to engage with the learning that matters to them most. This will mean that the physically literate are able to; ‘develop the motivation and ability to understand, communicate, apply and analyse various forms of movement’, ‘Demonstrate a variety of movements confidently and competently across a wide range of physical activities’ and ‘Make healthy, active choices that are both beneficial to and respectful of their selves, others and environment’ </w:t>
      </w:r>
      <w:r w:rsidR="0084066C" w:rsidRPr="0084066C">
        <w:rPr>
          <w:rFonts w:ascii="Times New Roman" w:hAnsi="Times New Roman" w:cs="Times New Roman"/>
          <w:sz w:val="24"/>
          <w:szCs w:val="24"/>
          <w:shd w:val="clear" w:color="auto" w:fill="FFFFFF"/>
        </w:rPr>
        <w:t xml:space="preserve"> (</w:t>
      </w:r>
      <w:proofErr w:type="spellStart"/>
      <w:r w:rsidR="0084066C" w:rsidRPr="0084066C">
        <w:rPr>
          <w:rFonts w:ascii="Times New Roman" w:hAnsi="Times New Roman" w:cs="Times New Roman"/>
          <w:sz w:val="24"/>
          <w:szCs w:val="24"/>
        </w:rPr>
        <w:t>Ellerton</w:t>
      </w:r>
      <w:proofErr w:type="spellEnd"/>
      <w:r w:rsidR="0084066C" w:rsidRPr="0084066C">
        <w:rPr>
          <w:rFonts w:ascii="Times New Roman" w:hAnsi="Times New Roman" w:cs="Times New Roman"/>
          <w:sz w:val="24"/>
          <w:szCs w:val="24"/>
        </w:rPr>
        <w:t>, H 2018)</w:t>
      </w:r>
      <w:r w:rsidR="00183CEB">
        <w:rPr>
          <w:rFonts w:ascii="Times New Roman" w:hAnsi="Times New Roman" w:cs="Times New Roman"/>
          <w:sz w:val="24"/>
          <w:szCs w:val="24"/>
        </w:rPr>
        <w:t>.</w:t>
      </w:r>
      <w:r w:rsidR="00F21940">
        <w:rPr>
          <w:rFonts w:ascii="Times New Roman" w:hAnsi="Times New Roman" w:cs="Times New Roman"/>
          <w:sz w:val="24"/>
          <w:szCs w:val="24"/>
        </w:rPr>
        <w:t xml:space="preserve"> It is suggested by </w:t>
      </w:r>
      <w:r w:rsidR="00183D74">
        <w:rPr>
          <w:rFonts w:ascii="Times New Roman" w:hAnsi="Times New Roman" w:cs="Times New Roman"/>
          <w:sz w:val="24"/>
          <w:szCs w:val="24"/>
        </w:rPr>
        <w:t xml:space="preserve">Sport England </w:t>
      </w:r>
      <w:r w:rsidR="006D4BFA">
        <w:rPr>
          <w:rFonts w:ascii="Times New Roman" w:hAnsi="Times New Roman" w:cs="Times New Roman"/>
          <w:sz w:val="24"/>
          <w:szCs w:val="24"/>
        </w:rPr>
        <w:t>(</w:t>
      </w:r>
      <w:proofErr w:type="spellStart"/>
      <w:r w:rsidR="006D4BFA">
        <w:rPr>
          <w:rFonts w:ascii="Times New Roman" w:hAnsi="Times New Roman" w:cs="Times New Roman"/>
          <w:sz w:val="24"/>
          <w:szCs w:val="24"/>
        </w:rPr>
        <w:t>n.d</w:t>
      </w:r>
      <w:proofErr w:type="spellEnd"/>
      <w:r w:rsidR="006D4BFA">
        <w:rPr>
          <w:rFonts w:ascii="Times New Roman" w:hAnsi="Times New Roman" w:cs="Times New Roman"/>
          <w:sz w:val="24"/>
          <w:szCs w:val="24"/>
        </w:rPr>
        <w:t xml:space="preserve">) that the development of physical literacy is the foundation of PE and school sports in schools. The implication is that physical </w:t>
      </w:r>
      <w:r w:rsidR="001D4433">
        <w:rPr>
          <w:rFonts w:ascii="Times New Roman" w:hAnsi="Times New Roman" w:cs="Times New Roman"/>
          <w:sz w:val="24"/>
          <w:szCs w:val="24"/>
        </w:rPr>
        <w:t>literacy</w:t>
      </w:r>
      <w:r w:rsidR="006D4BFA">
        <w:rPr>
          <w:rFonts w:ascii="Times New Roman" w:hAnsi="Times New Roman" w:cs="Times New Roman"/>
          <w:sz w:val="24"/>
          <w:szCs w:val="24"/>
        </w:rPr>
        <w:t xml:space="preserve"> is not a </w:t>
      </w:r>
      <w:r w:rsidR="001D4433">
        <w:rPr>
          <w:rFonts w:ascii="Times New Roman" w:hAnsi="Times New Roman" w:cs="Times New Roman"/>
          <w:sz w:val="24"/>
          <w:szCs w:val="24"/>
        </w:rPr>
        <w:t xml:space="preserve">style of programming, but rather an outcome of a well-structured sport or PE session. This is achieved when learners </w:t>
      </w:r>
      <w:r w:rsidR="001D4433">
        <w:rPr>
          <w:rFonts w:ascii="Times New Roman" w:hAnsi="Times New Roman" w:cs="Times New Roman"/>
          <w:sz w:val="24"/>
          <w:szCs w:val="24"/>
        </w:rPr>
        <w:lastRenderedPageBreak/>
        <w:t xml:space="preserve">are exposed to a range of stage and age appropriate opportunities. </w:t>
      </w:r>
      <w:r w:rsidR="001D4433" w:rsidRPr="001D4433">
        <w:rPr>
          <w:rFonts w:ascii="Times New Roman" w:eastAsia="Times New Roman" w:hAnsi="Times New Roman" w:cs="Times New Roman"/>
          <w:color w:val="000000"/>
          <w:sz w:val="24"/>
          <w:szCs w:val="24"/>
          <w:lang w:eastAsia="en-GB"/>
        </w:rPr>
        <w:t>Sports wales (2014)</w:t>
      </w:r>
      <w:r w:rsidR="001D4433">
        <w:rPr>
          <w:rFonts w:ascii="Times New Roman" w:eastAsia="Times New Roman" w:hAnsi="Times New Roman" w:cs="Times New Roman"/>
          <w:color w:val="000000"/>
          <w:sz w:val="24"/>
          <w:szCs w:val="24"/>
          <w:lang w:eastAsia="en-GB"/>
        </w:rPr>
        <w:t xml:space="preserve"> states how important it is to engage young people in physical activities to develop their physical literacy</w:t>
      </w:r>
      <w:r w:rsidR="00F36409">
        <w:rPr>
          <w:rFonts w:ascii="Times New Roman" w:eastAsia="Times New Roman" w:hAnsi="Times New Roman" w:cs="Times New Roman"/>
          <w:color w:val="000000"/>
          <w:sz w:val="24"/>
          <w:szCs w:val="24"/>
          <w:lang w:eastAsia="en-GB"/>
        </w:rPr>
        <w:t>,</w:t>
      </w:r>
    </w:p>
    <w:p w14:paraId="5004FEA4" w14:textId="7323AA87" w:rsidR="007C1710" w:rsidRDefault="00E000BC" w:rsidP="00E000BC">
      <w:pPr>
        <w:spacing w:line="240" w:lineRule="auto"/>
        <w:ind w:firstLine="720"/>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i/>
          <w:color w:val="000000"/>
          <w:sz w:val="24"/>
          <w:szCs w:val="24"/>
          <w:lang w:eastAsia="en-GB"/>
        </w:rPr>
        <w:t>‘</w:t>
      </w:r>
      <w:r w:rsidR="00F36409" w:rsidRPr="00E000BC">
        <w:rPr>
          <w:rFonts w:ascii="Times New Roman" w:eastAsia="Times New Roman" w:hAnsi="Times New Roman" w:cs="Times New Roman"/>
          <w:i/>
          <w:color w:val="000000"/>
          <w:sz w:val="24"/>
          <w:szCs w:val="24"/>
          <w:lang w:eastAsia="en-GB"/>
        </w:rPr>
        <w:t xml:space="preserve">From a very early </w:t>
      </w:r>
      <w:r w:rsidR="000D5EC2" w:rsidRPr="00E000BC">
        <w:rPr>
          <w:rFonts w:ascii="Times New Roman" w:eastAsia="Times New Roman" w:hAnsi="Times New Roman" w:cs="Times New Roman"/>
          <w:i/>
          <w:color w:val="000000"/>
          <w:sz w:val="24"/>
          <w:szCs w:val="24"/>
          <w:lang w:eastAsia="en-GB"/>
        </w:rPr>
        <w:t>age</w:t>
      </w:r>
      <w:r w:rsidR="00F36409" w:rsidRPr="00E000BC">
        <w:rPr>
          <w:rFonts w:ascii="Times New Roman" w:eastAsia="Times New Roman" w:hAnsi="Times New Roman" w:cs="Times New Roman"/>
          <w:i/>
          <w:color w:val="000000"/>
          <w:sz w:val="24"/>
          <w:szCs w:val="24"/>
          <w:lang w:eastAsia="en-GB"/>
        </w:rPr>
        <w:t xml:space="preserve"> children have the motivation to try anything and ability to absorb lots of information. You can be taking full advantage of this early engagement, helping them to develop skills for a lifetime in sport. Failing to engage from a young age risks gaps in skill development, requiring catch up at a later stage. ultimately this could result in a loss of participants due to lack of competence and confidence. Children who are exposed to a multi-skills environment will have the ability to apply themselves as an all-round athlete within sport. A physically literate child is also more likely to re-engage in sport as an adult, providing the options are available</w:t>
      </w:r>
      <w:r>
        <w:rPr>
          <w:rFonts w:ascii="Times New Roman" w:eastAsia="Times New Roman" w:hAnsi="Times New Roman" w:cs="Times New Roman"/>
          <w:i/>
          <w:color w:val="000000"/>
          <w:sz w:val="24"/>
          <w:szCs w:val="24"/>
          <w:lang w:eastAsia="en-GB"/>
        </w:rPr>
        <w:t>’</w:t>
      </w:r>
      <w:r w:rsidR="00F36409">
        <w:rPr>
          <w:rFonts w:ascii="Times New Roman" w:eastAsia="Times New Roman" w:hAnsi="Times New Roman" w:cs="Times New Roman"/>
          <w:color w:val="000000"/>
          <w:sz w:val="24"/>
          <w:szCs w:val="24"/>
          <w:lang w:eastAsia="en-GB"/>
        </w:rPr>
        <w:t>.</w:t>
      </w:r>
      <w:r w:rsidR="000D5EC2">
        <w:rPr>
          <w:rFonts w:ascii="Times New Roman" w:eastAsia="Times New Roman" w:hAnsi="Times New Roman" w:cs="Times New Roman"/>
          <w:color w:val="000000"/>
          <w:sz w:val="24"/>
          <w:szCs w:val="24"/>
          <w:lang w:eastAsia="en-GB"/>
        </w:rPr>
        <w:t xml:space="preserve"> </w:t>
      </w:r>
      <w:r w:rsidR="000D5EC2" w:rsidRPr="001D4433">
        <w:rPr>
          <w:rFonts w:ascii="Times New Roman" w:eastAsia="Times New Roman" w:hAnsi="Times New Roman" w:cs="Times New Roman"/>
          <w:color w:val="000000"/>
          <w:sz w:val="24"/>
          <w:szCs w:val="24"/>
          <w:lang w:eastAsia="en-GB"/>
        </w:rPr>
        <w:t>Sports wales (2014</w:t>
      </w:r>
      <w:r w:rsidR="000D5EC2">
        <w:rPr>
          <w:rFonts w:ascii="Times New Roman" w:eastAsia="Times New Roman" w:hAnsi="Times New Roman" w:cs="Times New Roman"/>
          <w:color w:val="000000"/>
          <w:sz w:val="24"/>
          <w:szCs w:val="24"/>
          <w:lang w:eastAsia="en-GB"/>
        </w:rPr>
        <w:t>)</w:t>
      </w:r>
    </w:p>
    <w:p w14:paraId="1280CBE5" w14:textId="721AD174" w:rsidR="005B0F6D" w:rsidRDefault="005B0F6D" w:rsidP="00E000BC">
      <w:pPr>
        <w:spacing w:line="240" w:lineRule="auto"/>
        <w:jc w:val="both"/>
        <w:rPr>
          <w:rFonts w:ascii="Times New Roman" w:eastAsia="Times New Roman" w:hAnsi="Times New Roman" w:cs="Times New Roman"/>
          <w:color w:val="000000"/>
          <w:sz w:val="24"/>
          <w:szCs w:val="24"/>
          <w:lang w:eastAsia="en-GB"/>
        </w:rPr>
      </w:pPr>
    </w:p>
    <w:p w14:paraId="3514CF19" w14:textId="01F9F9D8" w:rsidR="005B0F6D" w:rsidRPr="005B0F6D" w:rsidRDefault="00F66922" w:rsidP="00E000BC">
      <w:pPr>
        <w:spacing w:line="240" w:lineRule="auto"/>
        <w:ind w:firstLine="720"/>
        <w:jc w:val="both"/>
        <w:rPr>
          <w:rFonts w:ascii="Times New Roman" w:eastAsia="Times New Roman" w:hAnsi="Times New Roman" w:cs="Times New Roman"/>
          <w:sz w:val="24"/>
          <w:szCs w:val="24"/>
          <w:lang w:eastAsia="en-GB"/>
        </w:rPr>
      </w:pPr>
      <w:r>
        <w:rPr>
          <w:rFonts w:ascii="Times New Roman" w:eastAsia="Times New Roman" w:hAnsi="Times New Roman" w:cs="Times New Roman"/>
          <w:i/>
          <w:sz w:val="24"/>
          <w:szCs w:val="24"/>
          <w:lang w:eastAsia="en-GB"/>
        </w:rPr>
        <w:t>‘</w:t>
      </w:r>
      <w:r w:rsidR="005B0F6D" w:rsidRPr="00F66922">
        <w:rPr>
          <w:rFonts w:ascii="Times New Roman" w:eastAsia="Times New Roman" w:hAnsi="Times New Roman" w:cs="Times New Roman"/>
          <w:i/>
          <w:sz w:val="24"/>
          <w:szCs w:val="24"/>
          <w:lang w:eastAsia="en-GB"/>
        </w:rPr>
        <w:t>Young children have a particular way of interacting with their world and of learning about and from it. They interact and learn through movement and doing, involving their whole body and using it to find out and express. They take in information through all their senses, with less emphasis on talk than we do as adults</w:t>
      </w:r>
      <w:r>
        <w:rPr>
          <w:rFonts w:ascii="Times New Roman" w:eastAsia="Times New Roman" w:hAnsi="Times New Roman" w:cs="Times New Roman"/>
          <w:i/>
          <w:sz w:val="24"/>
          <w:szCs w:val="24"/>
          <w:lang w:eastAsia="en-GB"/>
        </w:rPr>
        <w:t>’</w:t>
      </w:r>
      <w:r w:rsidR="005B0F6D" w:rsidRPr="005B0F6D">
        <w:rPr>
          <w:rFonts w:ascii="Times New Roman" w:eastAsia="Times New Roman" w:hAnsi="Times New Roman" w:cs="Times New Roman"/>
          <w:sz w:val="24"/>
          <w:szCs w:val="24"/>
          <w:lang w:eastAsia="en-GB"/>
        </w:rPr>
        <w:t xml:space="preserve"> </w:t>
      </w:r>
      <w:r w:rsidR="00FC22E3">
        <w:rPr>
          <w:rFonts w:ascii="Times New Roman" w:eastAsia="Times New Roman" w:hAnsi="Times New Roman" w:cs="Times New Roman"/>
          <w:sz w:val="24"/>
          <w:szCs w:val="24"/>
          <w:lang w:eastAsia="en-GB"/>
        </w:rPr>
        <w:t>(</w:t>
      </w:r>
      <w:r w:rsidR="005B0F6D" w:rsidRPr="005B0F6D">
        <w:rPr>
          <w:rFonts w:ascii="Times New Roman" w:eastAsia="Times New Roman" w:hAnsi="Times New Roman" w:cs="Times New Roman"/>
          <w:sz w:val="24"/>
          <w:szCs w:val="24"/>
          <w:lang w:eastAsia="en-GB"/>
        </w:rPr>
        <w:t>White</w:t>
      </w:r>
      <w:r w:rsidR="00FC22E3">
        <w:rPr>
          <w:rFonts w:ascii="Times New Roman" w:eastAsia="Times New Roman" w:hAnsi="Times New Roman" w:cs="Times New Roman"/>
          <w:sz w:val="24"/>
          <w:szCs w:val="24"/>
          <w:lang w:eastAsia="en-GB"/>
        </w:rPr>
        <w:t xml:space="preserve">, </w:t>
      </w:r>
      <w:r w:rsidR="005B0F6D" w:rsidRPr="005B0F6D">
        <w:rPr>
          <w:rFonts w:ascii="Times New Roman" w:eastAsia="Times New Roman" w:hAnsi="Times New Roman" w:cs="Times New Roman"/>
          <w:sz w:val="24"/>
          <w:szCs w:val="24"/>
          <w:lang w:eastAsia="en-GB"/>
        </w:rPr>
        <w:t>2014, p.</w:t>
      </w:r>
      <w:r w:rsidR="00FC22E3">
        <w:rPr>
          <w:rFonts w:ascii="Times New Roman" w:eastAsia="Times New Roman" w:hAnsi="Times New Roman" w:cs="Times New Roman"/>
          <w:sz w:val="24"/>
          <w:szCs w:val="24"/>
          <w:lang w:eastAsia="en-GB"/>
        </w:rPr>
        <w:t xml:space="preserve"> </w:t>
      </w:r>
      <w:r w:rsidR="005B0F6D" w:rsidRPr="005B0F6D">
        <w:rPr>
          <w:rFonts w:ascii="Times New Roman" w:eastAsia="Times New Roman" w:hAnsi="Times New Roman" w:cs="Times New Roman"/>
          <w:sz w:val="24"/>
          <w:szCs w:val="24"/>
          <w:lang w:eastAsia="en-GB"/>
        </w:rPr>
        <w:t>2)</w:t>
      </w:r>
      <w:r w:rsidR="00DA096D">
        <w:rPr>
          <w:rFonts w:ascii="Times New Roman" w:eastAsia="Times New Roman" w:hAnsi="Times New Roman" w:cs="Times New Roman"/>
          <w:sz w:val="24"/>
          <w:szCs w:val="24"/>
          <w:lang w:eastAsia="en-GB"/>
        </w:rPr>
        <w:t>.</w:t>
      </w:r>
      <w:r w:rsidR="005B0F6D" w:rsidRPr="005B0F6D">
        <w:rPr>
          <w:rFonts w:ascii="Times New Roman" w:eastAsia="Times New Roman" w:hAnsi="Times New Roman" w:cs="Times New Roman"/>
          <w:sz w:val="24"/>
          <w:szCs w:val="24"/>
          <w:lang w:eastAsia="en-GB"/>
        </w:rPr>
        <w:t xml:space="preserve"> </w:t>
      </w:r>
    </w:p>
    <w:p w14:paraId="7C5403DF" w14:textId="513F2567" w:rsidR="00304FC1" w:rsidRDefault="00FC22E3" w:rsidP="00E000BC">
      <w:pPr>
        <w:pStyle w:val="NormalWeb"/>
        <w:spacing w:before="0" w:beforeAutospacing="0" w:after="0" w:afterAutospacing="0"/>
        <w:jc w:val="both"/>
      </w:pPr>
      <w:r>
        <w:rPr>
          <w:color w:val="000000"/>
        </w:rPr>
        <w:lastRenderedPageBreak/>
        <w:t xml:space="preserve">This quote suggests that at a young age, children can learn better though physical actions compared to </w:t>
      </w:r>
      <w:r w:rsidR="009854DD">
        <w:rPr>
          <w:color w:val="000000"/>
        </w:rPr>
        <w:t>theory-based</w:t>
      </w:r>
      <w:r>
        <w:rPr>
          <w:color w:val="000000"/>
        </w:rPr>
        <w:t xml:space="preserve"> learning.</w:t>
      </w:r>
      <w:r w:rsidR="009854DD">
        <w:rPr>
          <w:color w:val="000000"/>
        </w:rPr>
        <w:t xml:space="preserve"> White also outlines a list of 13 bullet points that he feels are ways in which physical literacy and outdoor learning can contribute to the positive learning experiences of young children, some of these include; ‘access to space with opportunities to be their natural, exuberant physical and noisy selves’, </w:t>
      </w:r>
      <w:r w:rsidR="0038132C">
        <w:rPr>
          <w:color w:val="000000"/>
        </w:rPr>
        <w:t>‘</w:t>
      </w:r>
      <w:r w:rsidR="009854DD">
        <w:rPr>
          <w:color w:val="000000"/>
        </w:rPr>
        <w:t xml:space="preserve">freedom to be inquisitive </w:t>
      </w:r>
      <w:r w:rsidR="0038132C">
        <w:rPr>
          <w:color w:val="000000"/>
        </w:rPr>
        <w:t xml:space="preserve">exploratory, adventurous, innovative and messy’, ‘an environment that feeds information into all the senses at the same time’, </w:t>
      </w:r>
      <w:r w:rsidR="00F84CC6">
        <w:rPr>
          <w:color w:val="000000"/>
        </w:rPr>
        <w:t>‘</w:t>
      </w:r>
      <w:r w:rsidR="0038132C">
        <w:rPr>
          <w:color w:val="000000"/>
        </w:rPr>
        <w:t xml:space="preserve">involvement with </w:t>
      </w:r>
      <w:r w:rsidR="00DA4561">
        <w:rPr>
          <w:color w:val="000000"/>
        </w:rPr>
        <w:t>t</w:t>
      </w:r>
      <w:r w:rsidR="0038132C">
        <w:rPr>
          <w:color w:val="000000"/>
        </w:rPr>
        <w:t xml:space="preserve">he whole body, giving deeply felt meanings and all-round physical health’, </w:t>
      </w:r>
      <w:r w:rsidR="00C224A2">
        <w:rPr>
          <w:color w:val="000000"/>
        </w:rPr>
        <w:t>‘</w:t>
      </w:r>
      <w:r w:rsidR="0038132C">
        <w:rPr>
          <w:color w:val="000000"/>
        </w:rPr>
        <w:t xml:space="preserve">movement experiences that develop essential structures within the brain and nervous system’, </w:t>
      </w:r>
      <w:r w:rsidR="00F84CC6">
        <w:rPr>
          <w:color w:val="000000"/>
        </w:rPr>
        <w:t>‘</w:t>
      </w:r>
      <w:r w:rsidR="0038132C">
        <w:rPr>
          <w:color w:val="000000"/>
        </w:rPr>
        <w:t>emotional and mental well-being, where self-image and esteem grow’ and finally ‘lots of opportunities to set themselves challenges and to learn how to keep themselves safe’</w:t>
      </w:r>
      <w:r w:rsidR="00F84CC6">
        <w:rPr>
          <w:color w:val="000000"/>
        </w:rPr>
        <w:t xml:space="preserve"> (White, 2014, p. 3)</w:t>
      </w:r>
      <w:r w:rsidR="00DA096D">
        <w:rPr>
          <w:color w:val="000000"/>
        </w:rPr>
        <w:t>.</w:t>
      </w:r>
      <w:r w:rsidR="00553703">
        <w:rPr>
          <w:color w:val="000000"/>
        </w:rPr>
        <w:t xml:space="preserve"> </w:t>
      </w:r>
      <w:r w:rsidR="00553703">
        <w:t xml:space="preserve">It is suggested in relevant literature that the experiences gained outdoors can promote a child’s cognitive, emotional and physical development in ways that can’t be achieved when the experience is indoors. The experiences in the natural outdoor environment provide children with natural world </w:t>
      </w:r>
      <w:r w:rsidR="00553703" w:rsidRPr="00535318">
        <w:t xml:space="preserve">experience and can </w:t>
      </w:r>
      <w:r w:rsidR="00535318" w:rsidRPr="00535318">
        <w:t>stimulate</w:t>
      </w:r>
      <w:r w:rsidR="00553703" w:rsidRPr="00535318">
        <w:t xml:space="preserve"> </w:t>
      </w:r>
      <w:proofErr w:type="gramStart"/>
      <w:r w:rsidR="00553703" w:rsidRPr="00535318">
        <w:t>all of</w:t>
      </w:r>
      <w:proofErr w:type="gramEnd"/>
      <w:r w:rsidR="00553703" w:rsidRPr="00535318">
        <w:t xml:space="preserve"> their senses, this environment</w:t>
      </w:r>
      <w:r w:rsidR="00535318" w:rsidRPr="00535318">
        <w:t xml:space="preserve"> that is rich in discovery and surprises provides concrete </w:t>
      </w:r>
      <w:r w:rsidR="00535318" w:rsidRPr="00535318">
        <w:lastRenderedPageBreak/>
        <w:t>experiences that excite curiosity and cannot be recreated indoors (</w:t>
      </w:r>
      <w:r w:rsidR="00535318" w:rsidRPr="00DA096D">
        <w:t>Waite, 2011, p. 23)</w:t>
      </w:r>
      <w:r w:rsidR="00C224A2">
        <w:t>.</w:t>
      </w:r>
      <w:r w:rsidR="00001171">
        <w:t xml:space="preserve"> Positive experiential learning experiences create a good experience for children which will intern give them motivation to learn. The sense of wellbeing and freedom that students get from outdoor learning also aids in motivation </w:t>
      </w:r>
      <w:r w:rsidR="00001171" w:rsidRPr="00176BA6">
        <w:rPr>
          <w:color w:val="000000"/>
        </w:rPr>
        <w:t>(Waite, 2011, p. 25).</w:t>
      </w:r>
      <w:r w:rsidR="00304FC1">
        <w:rPr>
          <w:color w:val="000000"/>
        </w:rPr>
        <w:t xml:space="preserve"> People who engage in adventurous activities are better at dealing with the changing events in their lives, the skills learned through adventure equip us with skills that we can transfer to into our daily life</w:t>
      </w:r>
      <w:r w:rsidR="00304FC1" w:rsidRPr="00304FC1">
        <w:t xml:space="preserve">, ‘people who have not experienced new and challenging events may not have the knowledge or skills to manage within a changing and unfamiliar environment.’ (Dickson and </w:t>
      </w:r>
      <w:proofErr w:type="spellStart"/>
      <w:r w:rsidR="00304FC1" w:rsidRPr="00304FC1">
        <w:t>Gray</w:t>
      </w:r>
      <w:proofErr w:type="spellEnd"/>
      <w:r w:rsidR="00304FC1" w:rsidRPr="00304FC1">
        <w:t>, 2012, p. 2)</w:t>
      </w:r>
      <w:r w:rsidR="00F94008">
        <w:t xml:space="preserve">. </w:t>
      </w:r>
    </w:p>
    <w:p w14:paraId="669B4F96" w14:textId="76CC5E96" w:rsidR="007B49A7" w:rsidRDefault="007B49A7" w:rsidP="00E000BC">
      <w:pPr>
        <w:spacing w:line="240" w:lineRule="auto"/>
        <w:ind w:firstLine="720"/>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i/>
          <w:sz w:val="24"/>
          <w:szCs w:val="24"/>
          <w:lang w:eastAsia="en-GB"/>
        </w:rPr>
        <w:t>‘</w:t>
      </w:r>
      <w:r w:rsidRPr="007B49A7">
        <w:rPr>
          <w:rFonts w:ascii="Times New Roman" w:eastAsia="Times New Roman" w:hAnsi="Times New Roman" w:cs="Times New Roman"/>
          <w:i/>
          <w:sz w:val="24"/>
          <w:szCs w:val="24"/>
          <w:lang w:eastAsia="en-GB"/>
        </w:rPr>
        <w:t xml:space="preserve">Physical activity has been consistently demonstrated to generate considerable health benefits, such as reducing the likelihood of cardiovascular disease, diabetes and cancer [15]. Hence, the promotion of physical literacy has been identified as a key opportunity to generate significant health benefits [16] in both children [17] and adults [18]. Furthermore, improving individuals’ physical activity (and by association, physical literacy) may have the potential to reduce financial expenses to healthcare systems [19–21] and increase academic performance [22–24]. This situation makes it particularly important </w:t>
      </w:r>
      <w:r w:rsidRPr="007B49A7">
        <w:rPr>
          <w:rFonts w:ascii="Times New Roman" w:eastAsia="Times New Roman" w:hAnsi="Times New Roman" w:cs="Times New Roman"/>
          <w:i/>
          <w:sz w:val="24"/>
          <w:szCs w:val="24"/>
          <w:lang w:eastAsia="en-GB"/>
        </w:rPr>
        <w:lastRenderedPageBreak/>
        <w:t>to clarify the meaning of physical literacy, ways of developing it and the likely consequences of promoting it.</w:t>
      </w:r>
      <w:r>
        <w:rPr>
          <w:rFonts w:ascii="Times New Roman" w:eastAsia="Times New Roman" w:hAnsi="Times New Roman" w:cs="Times New Roman"/>
          <w:i/>
          <w:sz w:val="24"/>
          <w:szCs w:val="24"/>
          <w:lang w:eastAsia="en-GB"/>
        </w:rPr>
        <w:t>’</w:t>
      </w:r>
      <w:r w:rsidRPr="007B49A7">
        <w:rPr>
          <w:rFonts w:ascii="Times New Roman" w:eastAsia="Times New Roman" w:hAnsi="Times New Roman" w:cs="Times New Roman"/>
          <w:color w:val="000000"/>
          <w:sz w:val="24"/>
          <w:szCs w:val="24"/>
          <w:lang w:eastAsia="en-GB"/>
        </w:rPr>
        <w:t xml:space="preserve"> </w:t>
      </w:r>
      <w:r w:rsidRPr="007B49A7">
        <w:rPr>
          <w:rFonts w:ascii="Times New Roman" w:eastAsia="Times New Roman" w:hAnsi="Times New Roman" w:cs="Times New Roman"/>
          <w:color w:val="000000"/>
          <w:sz w:val="24"/>
          <w:szCs w:val="24"/>
          <w:lang w:eastAsia="en-GB"/>
        </w:rPr>
        <w:t>NCBI (2017)</w:t>
      </w:r>
    </w:p>
    <w:p w14:paraId="1955AAE3" w14:textId="18AEA9E3" w:rsidR="007B49A7" w:rsidRPr="007B49A7" w:rsidRDefault="007B49A7" w:rsidP="00E000BC">
      <w:pPr>
        <w:spacing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 xml:space="preserve">This is another factor to consider, the physical health benefits from physical literacy are clear. The encouragement to live a healthy lifestyle from an early age is vital. </w:t>
      </w:r>
    </w:p>
    <w:p w14:paraId="2FA681B2" w14:textId="77777777" w:rsidR="007B49A7" w:rsidRPr="007B49A7" w:rsidRDefault="007B49A7" w:rsidP="00E000BC">
      <w:pPr>
        <w:pStyle w:val="NormalWeb"/>
        <w:spacing w:before="0" w:beforeAutospacing="0" w:after="0" w:afterAutospacing="0"/>
        <w:jc w:val="both"/>
        <w:rPr>
          <w:b/>
        </w:rPr>
      </w:pPr>
    </w:p>
    <w:p w14:paraId="3A0E587A" w14:textId="1A6C9A18" w:rsidR="00AB7DD4" w:rsidRDefault="00AB7DD4" w:rsidP="00E000BC">
      <w:pPr>
        <w:pStyle w:val="NormalWeb"/>
        <w:spacing w:before="0" w:beforeAutospacing="0" w:after="0" w:afterAutospacing="0"/>
        <w:jc w:val="both"/>
      </w:pPr>
      <w:r>
        <w:t>Through the research I have done, I feel that there is benefits of physical literacy to children and young people. Encouraging children to participate in physical activates develops a healthy relationship towards learning. By encouraging children to take control of their own learning in a way they enjoy will</w:t>
      </w:r>
      <w:r w:rsidR="00CD1C6E">
        <w:t xml:space="preserve"> interest them in education and they will gain self-motivation. I think that if children have their first experience of learning in a classroom it will create a negative feeling towards education. The research I have done also shows that physical literacy will promote a healthy lifestyle, which is becoming more and more important in the current society as people become less active and make poor dietary choices</w:t>
      </w:r>
      <w:r w:rsidR="0012255F">
        <w:t xml:space="preserve"> (Health promotion international, 2019</w:t>
      </w:r>
      <w:r w:rsidR="00EC0B20">
        <w:t>)</w:t>
      </w:r>
      <w:r w:rsidR="00CD1C6E">
        <w:t>.</w:t>
      </w:r>
      <w:r w:rsidR="007B49A7">
        <w:t xml:space="preserve"> </w:t>
      </w:r>
      <w:r w:rsidR="00CD1C6E">
        <w:t xml:space="preserve">    </w:t>
      </w:r>
      <w:r>
        <w:t xml:space="preserve">   </w:t>
      </w:r>
    </w:p>
    <w:p w14:paraId="7F0921F3" w14:textId="77777777" w:rsidR="00E000BC" w:rsidRDefault="00E000BC" w:rsidP="00E000BC">
      <w:pPr>
        <w:spacing w:line="240" w:lineRule="auto"/>
        <w:jc w:val="both"/>
        <w:rPr>
          <w:rFonts w:ascii="Times New Roman" w:hAnsi="Times New Roman" w:cs="Times New Roman"/>
          <w:sz w:val="24"/>
          <w:szCs w:val="24"/>
          <w:shd w:val="clear" w:color="auto" w:fill="FFFFFF"/>
        </w:rPr>
      </w:pPr>
    </w:p>
    <w:p w14:paraId="45B43565" w14:textId="607837FF" w:rsidR="00764449" w:rsidRPr="00E000BC" w:rsidRDefault="0058502E" w:rsidP="00E000BC">
      <w:pPr>
        <w:spacing w:line="240" w:lineRule="auto"/>
        <w:jc w:val="both"/>
        <w:rPr>
          <w:rFonts w:ascii="Times New Roman" w:eastAsia="Times New Roman" w:hAnsi="Times New Roman" w:cs="Times New Roman"/>
          <w:sz w:val="24"/>
          <w:szCs w:val="24"/>
          <w:lang w:eastAsia="en-GB"/>
        </w:rPr>
      </w:pPr>
      <w:r w:rsidRPr="00AB7DD4">
        <w:rPr>
          <w:rFonts w:ascii="Times New Roman" w:hAnsi="Times New Roman" w:cs="Times New Roman"/>
          <w:sz w:val="24"/>
          <w:szCs w:val="24"/>
          <w:shd w:val="clear" w:color="auto" w:fill="FFFFFF"/>
        </w:rPr>
        <w:t xml:space="preserve"> </w:t>
      </w:r>
      <w:r w:rsidR="00AB7DD4" w:rsidRPr="00AB7DD4">
        <w:rPr>
          <w:rFonts w:ascii="Times New Roman" w:hAnsi="Times New Roman" w:cs="Times New Roman"/>
          <w:sz w:val="28"/>
          <w:szCs w:val="28"/>
          <w:shd w:val="clear" w:color="auto" w:fill="FFFFFF"/>
        </w:rPr>
        <w:t>Word count:</w:t>
      </w:r>
      <w:r w:rsidR="00C20883">
        <w:rPr>
          <w:rFonts w:ascii="Times New Roman" w:hAnsi="Times New Roman" w:cs="Times New Roman"/>
          <w:sz w:val="28"/>
          <w:szCs w:val="28"/>
          <w:shd w:val="clear" w:color="auto" w:fill="FFFFFF"/>
        </w:rPr>
        <w:t xml:space="preserve"> 1487</w:t>
      </w:r>
    </w:p>
    <w:p w14:paraId="2D712E06" w14:textId="77777777" w:rsidR="00764449" w:rsidRDefault="00764449"/>
    <w:p w14:paraId="69FF56D9" w14:textId="77777777" w:rsidR="0058502E" w:rsidRPr="0058502E" w:rsidRDefault="0058502E" w:rsidP="0058502E"/>
    <w:p w14:paraId="03B3A54B" w14:textId="77777777" w:rsidR="0058502E" w:rsidRPr="0058502E" w:rsidRDefault="0058502E" w:rsidP="0058502E"/>
    <w:p w14:paraId="1DD8D549" w14:textId="77777777" w:rsidR="0058502E" w:rsidRPr="0058502E" w:rsidRDefault="0058502E" w:rsidP="0058502E"/>
    <w:p w14:paraId="227B1D59" w14:textId="77777777" w:rsidR="0058502E" w:rsidRPr="0058502E" w:rsidRDefault="0058502E" w:rsidP="0058502E"/>
    <w:p w14:paraId="6821B247" w14:textId="77777777" w:rsidR="0058502E" w:rsidRPr="0058502E" w:rsidRDefault="0058502E" w:rsidP="0058502E"/>
    <w:p w14:paraId="6FC12A8D" w14:textId="77777777" w:rsidR="0058502E" w:rsidRPr="0058502E" w:rsidRDefault="0058502E" w:rsidP="0058502E"/>
    <w:p w14:paraId="608A5E7A" w14:textId="77777777" w:rsidR="0058502E" w:rsidRPr="0058502E" w:rsidRDefault="0058502E" w:rsidP="0058502E"/>
    <w:p w14:paraId="375766E1" w14:textId="77777777" w:rsidR="0058502E" w:rsidRPr="0058502E" w:rsidRDefault="0058502E" w:rsidP="0058502E"/>
    <w:p w14:paraId="2F12A98B" w14:textId="77777777" w:rsidR="0058502E" w:rsidRPr="0058502E" w:rsidRDefault="0058502E" w:rsidP="0058502E"/>
    <w:p w14:paraId="79FF113C" w14:textId="77777777" w:rsidR="0058502E" w:rsidRPr="0058502E" w:rsidRDefault="0058502E" w:rsidP="0058502E"/>
    <w:p w14:paraId="49451F89" w14:textId="77777777" w:rsidR="0058502E" w:rsidRPr="0058502E" w:rsidRDefault="0058502E" w:rsidP="0058502E"/>
    <w:p w14:paraId="7BD7A49B" w14:textId="77777777" w:rsidR="0058502E" w:rsidRPr="0058502E" w:rsidRDefault="0058502E" w:rsidP="0058502E"/>
    <w:p w14:paraId="1AD2C659" w14:textId="77777777" w:rsidR="0058502E" w:rsidRPr="0058502E" w:rsidRDefault="0058502E" w:rsidP="0058502E"/>
    <w:p w14:paraId="230FF783" w14:textId="77777777" w:rsidR="0058502E" w:rsidRPr="0058502E" w:rsidRDefault="0058502E" w:rsidP="0058502E"/>
    <w:p w14:paraId="36971264" w14:textId="77777777" w:rsidR="0058502E" w:rsidRPr="0058502E" w:rsidRDefault="0058502E" w:rsidP="0058502E"/>
    <w:p w14:paraId="5CA949D6" w14:textId="77777777" w:rsidR="0058502E" w:rsidRPr="0058502E" w:rsidRDefault="0058502E" w:rsidP="0058502E"/>
    <w:p w14:paraId="658289D4" w14:textId="77777777" w:rsidR="0058502E" w:rsidRPr="0058502E" w:rsidRDefault="0058502E" w:rsidP="0058502E"/>
    <w:p w14:paraId="5BEE8A37" w14:textId="77777777" w:rsidR="0058502E" w:rsidRPr="0058502E" w:rsidRDefault="0058502E" w:rsidP="0058502E"/>
    <w:p w14:paraId="69395803" w14:textId="77777777" w:rsidR="0058502E" w:rsidRPr="0058502E" w:rsidRDefault="0058502E" w:rsidP="0058502E"/>
    <w:p w14:paraId="57F26AD7" w14:textId="77777777" w:rsidR="0058502E" w:rsidRPr="0058502E" w:rsidRDefault="0058502E" w:rsidP="0058502E"/>
    <w:p w14:paraId="09F9AEB3" w14:textId="77777777" w:rsidR="0058502E" w:rsidRPr="0058502E" w:rsidRDefault="0058502E" w:rsidP="0058502E"/>
    <w:p w14:paraId="4AAFAE6B" w14:textId="77777777" w:rsidR="0058502E" w:rsidRPr="0058502E" w:rsidRDefault="0058502E" w:rsidP="0058502E"/>
    <w:p w14:paraId="50C30AD9" w14:textId="77777777" w:rsidR="0058502E" w:rsidRPr="0058502E" w:rsidRDefault="0058502E" w:rsidP="0058502E"/>
    <w:p w14:paraId="658407B6" w14:textId="77777777" w:rsidR="0058502E" w:rsidRPr="0058502E" w:rsidRDefault="0058502E" w:rsidP="0058502E"/>
    <w:p w14:paraId="1528CC01" w14:textId="77777777" w:rsidR="0058502E" w:rsidRPr="0058502E" w:rsidRDefault="0058502E" w:rsidP="0058502E"/>
    <w:p w14:paraId="5926F1A4" w14:textId="77777777" w:rsidR="0058502E" w:rsidRPr="0058502E" w:rsidRDefault="0058502E" w:rsidP="0058502E"/>
    <w:p w14:paraId="46111205" w14:textId="77777777" w:rsidR="0058502E" w:rsidRPr="0058502E" w:rsidRDefault="0058502E" w:rsidP="0058502E"/>
    <w:p w14:paraId="17ED23CF" w14:textId="77777777" w:rsidR="0058502E" w:rsidRPr="0058502E" w:rsidRDefault="0058502E" w:rsidP="0058502E"/>
    <w:p w14:paraId="6E18ACC9" w14:textId="770AD015" w:rsidR="00A40FD7" w:rsidRDefault="00A40FD7" w:rsidP="00E000BC">
      <w:pPr>
        <w:tabs>
          <w:tab w:val="left" w:pos="2065"/>
        </w:tabs>
      </w:pPr>
    </w:p>
    <w:p w14:paraId="74DDA1BF" w14:textId="77777777" w:rsidR="00E000BC" w:rsidRDefault="00E000BC" w:rsidP="00E000BC">
      <w:pPr>
        <w:tabs>
          <w:tab w:val="left" w:pos="2065"/>
        </w:tabs>
        <w:rPr>
          <w:rFonts w:ascii="Times New Roman" w:hAnsi="Times New Roman" w:cs="Times New Roman"/>
          <w:b/>
          <w:sz w:val="28"/>
          <w:szCs w:val="28"/>
        </w:rPr>
      </w:pPr>
    </w:p>
    <w:p w14:paraId="288B918A" w14:textId="6583030B" w:rsidR="0058502E" w:rsidRDefault="0058502E" w:rsidP="0058502E">
      <w:pPr>
        <w:tabs>
          <w:tab w:val="left" w:pos="2065"/>
        </w:tabs>
        <w:jc w:val="center"/>
        <w:rPr>
          <w:rFonts w:ascii="Times New Roman" w:hAnsi="Times New Roman" w:cs="Times New Roman"/>
          <w:b/>
          <w:sz w:val="28"/>
          <w:szCs w:val="28"/>
        </w:rPr>
      </w:pPr>
      <w:r w:rsidRPr="00C2353D">
        <w:rPr>
          <w:rFonts w:ascii="Times New Roman" w:hAnsi="Times New Roman" w:cs="Times New Roman"/>
          <w:b/>
          <w:sz w:val="28"/>
          <w:szCs w:val="28"/>
        </w:rPr>
        <w:t>References</w:t>
      </w:r>
    </w:p>
    <w:p w14:paraId="500580B3" w14:textId="7E272213" w:rsidR="00001171" w:rsidRDefault="00001171" w:rsidP="00001171">
      <w:pPr>
        <w:tabs>
          <w:tab w:val="left" w:pos="2065"/>
        </w:tabs>
        <w:rPr>
          <w:rFonts w:ascii="Times New Roman" w:hAnsi="Times New Roman" w:cs="Times New Roman"/>
          <w:b/>
          <w:sz w:val="28"/>
          <w:szCs w:val="28"/>
        </w:rPr>
      </w:pPr>
    </w:p>
    <w:p w14:paraId="3E5324F2" w14:textId="12EBD9AB" w:rsidR="00001171" w:rsidRPr="00001171" w:rsidRDefault="00001171" w:rsidP="00001171">
      <w:pPr>
        <w:spacing w:line="240" w:lineRule="auto"/>
        <w:rPr>
          <w:rFonts w:ascii="Times New Roman" w:eastAsia="Times New Roman" w:hAnsi="Times New Roman" w:cs="Times New Roman"/>
          <w:sz w:val="24"/>
          <w:szCs w:val="24"/>
          <w:lang w:eastAsia="en-GB"/>
        </w:rPr>
      </w:pPr>
      <w:r w:rsidRPr="00001171">
        <w:rPr>
          <w:rFonts w:ascii="Times New Roman" w:eastAsia="Times New Roman" w:hAnsi="Times New Roman" w:cs="Times New Roman"/>
          <w:color w:val="000000"/>
          <w:sz w:val="24"/>
          <w:szCs w:val="24"/>
          <w:lang w:eastAsia="en-GB"/>
        </w:rPr>
        <w:t xml:space="preserve">Dickson, T. and </w:t>
      </w:r>
      <w:proofErr w:type="spellStart"/>
      <w:r w:rsidRPr="00001171">
        <w:rPr>
          <w:rFonts w:ascii="Times New Roman" w:eastAsia="Times New Roman" w:hAnsi="Times New Roman" w:cs="Times New Roman"/>
          <w:color w:val="000000"/>
          <w:sz w:val="24"/>
          <w:szCs w:val="24"/>
          <w:lang w:eastAsia="en-GB"/>
        </w:rPr>
        <w:t>Gray</w:t>
      </w:r>
      <w:proofErr w:type="spellEnd"/>
      <w:r w:rsidRPr="00001171">
        <w:rPr>
          <w:rFonts w:ascii="Times New Roman" w:eastAsia="Times New Roman" w:hAnsi="Times New Roman" w:cs="Times New Roman"/>
          <w:color w:val="000000"/>
          <w:sz w:val="24"/>
          <w:szCs w:val="24"/>
          <w:lang w:eastAsia="en-GB"/>
        </w:rPr>
        <w:t>, T. (2012)</w:t>
      </w:r>
      <w:r w:rsidRPr="00001171">
        <w:rPr>
          <w:rFonts w:ascii="Times New Roman" w:eastAsia="Times New Roman" w:hAnsi="Times New Roman" w:cs="Times New Roman"/>
          <w:i/>
          <w:iCs/>
          <w:color w:val="000000"/>
          <w:sz w:val="24"/>
          <w:szCs w:val="24"/>
          <w:lang w:eastAsia="en-GB"/>
        </w:rPr>
        <w:t xml:space="preserve"> Risk Management in the Outdoors: A whole-of-organisation approach for education, sport and recreation.</w:t>
      </w:r>
      <w:r w:rsidRPr="00001171">
        <w:rPr>
          <w:rFonts w:ascii="Times New Roman" w:eastAsia="Times New Roman" w:hAnsi="Times New Roman" w:cs="Times New Roman"/>
          <w:color w:val="000000"/>
          <w:sz w:val="24"/>
          <w:szCs w:val="24"/>
          <w:lang w:eastAsia="en-GB"/>
        </w:rPr>
        <w:t xml:space="preserve"> Port Melbourne: Cambridge University Press.</w:t>
      </w:r>
    </w:p>
    <w:p w14:paraId="7634FB5C" w14:textId="7FA7A537" w:rsidR="009D6E09" w:rsidRDefault="009D6E09" w:rsidP="0058502E">
      <w:pPr>
        <w:tabs>
          <w:tab w:val="left" w:pos="2065"/>
        </w:tabs>
        <w:jc w:val="center"/>
        <w:rPr>
          <w:rFonts w:ascii="Times New Roman" w:hAnsi="Times New Roman" w:cs="Times New Roman"/>
          <w:b/>
          <w:sz w:val="28"/>
          <w:szCs w:val="28"/>
        </w:rPr>
      </w:pPr>
    </w:p>
    <w:p w14:paraId="31A50484" w14:textId="77777777" w:rsidR="00EE511E" w:rsidRPr="0034184A" w:rsidRDefault="00EE511E" w:rsidP="00EE511E">
      <w:pPr>
        <w:spacing w:line="240" w:lineRule="auto"/>
        <w:rPr>
          <w:rFonts w:ascii="Times New Roman" w:eastAsia="Times New Roman" w:hAnsi="Times New Roman" w:cs="Times New Roman"/>
          <w:sz w:val="24"/>
          <w:szCs w:val="24"/>
          <w:lang w:eastAsia="en-GB"/>
        </w:rPr>
      </w:pPr>
      <w:proofErr w:type="spellStart"/>
      <w:r w:rsidRPr="0034184A">
        <w:rPr>
          <w:rFonts w:ascii="Times New Roman" w:eastAsia="Times New Roman" w:hAnsi="Times New Roman" w:cs="Times New Roman"/>
          <w:color w:val="000000"/>
          <w:sz w:val="24"/>
          <w:szCs w:val="24"/>
          <w:lang w:eastAsia="en-GB"/>
        </w:rPr>
        <w:t>Ellerton</w:t>
      </w:r>
      <w:proofErr w:type="spellEnd"/>
      <w:r w:rsidRPr="0034184A">
        <w:rPr>
          <w:rFonts w:ascii="Times New Roman" w:eastAsia="Times New Roman" w:hAnsi="Times New Roman" w:cs="Times New Roman"/>
          <w:color w:val="000000"/>
          <w:sz w:val="24"/>
          <w:szCs w:val="24"/>
          <w:lang w:eastAsia="en-GB"/>
        </w:rPr>
        <w:t xml:space="preserve">, H (2018) </w:t>
      </w:r>
      <w:r w:rsidRPr="0034184A">
        <w:rPr>
          <w:rFonts w:ascii="Times New Roman" w:eastAsia="Times New Roman" w:hAnsi="Times New Roman" w:cs="Times New Roman"/>
          <w:i/>
          <w:iCs/>
          <w:color w:val="000000"/>
          <w:sz w:val="24"/>
          <w:szCs w:val="24"/>
          <w:lang w:eastAsia="en-GB"/>
        </w:rPr>
        <w:t>What is physical literacy and why is it important for children today?</w:t>
      </w:r>
      <w:r w:rsidRPr="0034184A">
        <w:rPr>
          <w:rFonts w:ascii="Times New Roman" w:eastAsia="Times New Roman" w:hAnsi="Times New Roman" w:cs="Times New Roman"/>
          <w:color w:val="000000"/>
          <w:sz w:val="24"/>
          <w:szCs w:val="24"/>
          <w:lang w:eastAsia="en-GB"/>
        </w:rPr>
        <w:t xml:space="preserve"> Available at: https://humankinetics.me/2018/06/27/what-is-physical-literacy/</w:t>
      </w:r>
    </w:p>
    <w:p w14:paraId="22AAFD25" w14:textId="77777777" w:rsidR="00EE511E" w:rsidRDefault="00EE511E" w:rsidP="00EE511E">
      <w:pPr>
        <w:spacing w:line="240" w:lineRule="auto"/>
        <w:rPr>
          <w:rFonts w:ascii="Times New Roman" w:eastAsia="Times New Roman" w:hAnsi="Times New Roman" w:cs="Times New Roman"/>
          <w:color w:val="000000"/>
          <w:sz w:val="24"/>
          <w:szCs w:val="24"/>
          <w:lang w:eastAsia="en-GB"/>
        </w:rPr>
      </w:pPr>
      <w:r w:rsidRPr="0034184A">
        <w:rPr>
          <w:rFonts w:ascii="Times New Roman" w:eastAsia="Times New Roman" w:hAnsi="Times New Roman" w:cs="Times New Roman"/>
          <w:color w:val="000000"/>
          <w:sz w:val="24"/>
          <w:szCs w:val="24"/>
          <w:lang w:eastAsia="en-GB"/>
        </w:rPr>
        <w:t>(Accessed: 02 April 2019).</w:t>
      </w:r>
    </w:p>
    <w:p w14:paraId="7B00C0DC" w14:textId="66F3BE44" w:rsidR="00EE511E" w:rsidRDefault="00EE511E" w:rsidP="009D6E09">
      <w:pPr>
        <w:spacing w:line="240" w:lineRule="auto"/>
        <w:rPr>
          <w:rFonts w:ascii="Times New Roman" w:eastAsia="Times New Roman" w:hAnsi="Times New Roman" w:cs="Times New Roman"/>
          <w:color w:val="191919"/>
          <w:sz w:val="24"/>
          <w:szCs w:val="24"/>
          <w:lang w:eastAsia="en-GB"/>
        </w:rPr>
      </w:pPr>
    </w:p>
    <w:p w14:paraId="6C9088E7" w14:textId="77777777" w:rsidR="00EE511E" w:rsidRDefault="00EE511E" w:rsidP="00EE511E">
      <w:pPr>
        <w:pStyle w:val="NormalWeb"/>
        <w:spacing w:before="0" w:beforeAutospacing="0" w:after="0" w:afterAutospacing="0"/>
        <w:rPr>
          <w:i/>
        </w:rPr>
      </w:pPr>
      <w:r w:rsidRPr="00172951">
        <w:t xml:space="preserve">Health promotion international (2019) </w:t>
      </w:r>
      <w:r w:rsidRPr="00172951">
        <w:rPr>
          <w:i/>
        </w:rPr>
        <w:t>Health literacy as a public health goal: a challenge for contemporary health education and communication strategies into the 21st century</w:t>
      </w:r>
      <w:r>
        <w:rPr>
          <w:i/>
        </w:rPr>
        <w:t>:</w:t>
      </w:r>
    </w:p>
    <w:p w14:paraId="7FE0EEBD" w14:textId="77777777" w:rsidR="00EE511E" w:rsidRDefault="00EE511E" w:rsidP="00EE511E">
      <w:pPr>
        <w:pStyle w:val="NormalWeb"/>
        <w:spacing w:before="0" w:beforeAutospacing="0" w:after="0" w:afterAutospacing="0"/>
      </w:pPr>
      <w:r>
        <w:t xml:space="preserve">Available at: </w:t>
      </w:r>
      <w:hyperlink r:id="rId9" w:history="1">
        <w:r>
          <w:rPr>
            <w:rStyle w:val="Hyperlink"/>
          </w:rPr>
          <w:t>https://academic.oup.com/heapro/article/15/3/259/551108</w:t>
        </w:r>
      </w:hyperlink>
      <w:r>
        <w:t xml:space="preserve"> (Accessed: 3</w:t>
      </w:r>
      <w:r w:rsidRPr="00172951">
        <w:rPr>
          <w:vertAlign w:val="superscript"/>
        </w:rPr>
        <w:t>rd</w:t>
      </w:r>
      <w:r>
        <w:t xml:space="preserve"> April 2019)</w:t>
      </w:r>
    </w:p>
    <w:p w14:paraId="79092640" w14:textId="6F0D605B" w:rsidR="00EE511E" w:rsidRDefault="00EE511E" w:rsidP="009D6E09">
      <w:pPr>
        <w:spacing w:line="240" w:lineRule="auto"/>
        <w:rPr>
          <w:rFonts w:ascii="Times New Roman" w:eastAsia="Times New Roman" w:hAnsi="Times New Roman" w:cs="Times New Roman"/>
          <w:color w:val="191919"/>
          <w:sz w:val="24"/>
          <w:szCs w:val="24"/>
          <w:lang w:eastAsia="en-GB"/>
        </w:rPr>
      </w:pPr>
    </w:p>
    <w:p w14:paraId="161A9856" w14:textId="77777777" w:rsidR="00EE511E" w:rsidRDefault="00EE511E" w:rsidP="00EE511E">
      <w:pPr>
        <w:pStyle w:val="Heading1"/>
        <w:shd w:val="clear" w:color="auto" w:fill="FFFFFF"/>
        <w:spacing w:before="0" w:beforeAutospacing="0" w:after="0" w:afterAutospacing="0"/>
        <w:textAlignment w:val="baseline"/>
        <w:rPr>
          <w:b w:val="0"/>
          <w:bCs w:val="0"/>
          <w:color w:val="000000"/>
          <w:spacing w:val="8"/>
          <w:sz w:val="24"/>
          <w:szCs w:val="24"/>
        </w:rPr>
      </w:pPr>
      <w:hyperlink r:id="rId10" w:tooltip="Human Kinetics Blog" w:history="1">
        <w:r w:rsidRPr="00C2353D">
          <w:rPr>
            <w:rStyle w:val="Hyperlink"/>
            <w:b w:val="0"/>
            <w:color w:val="000000"/>
            <w:spacing w:val="8"/>
            <w:sz w:val="24"/>
            <w:szCs w:val="24"/>
            <w:u w:val="none"/>
            <w:bdr w:val="none" w:sz="0" w:space="0" w:color="auto" w:frame="1"/>
            <w:shd w:val="clear" w:color="auto" w:fill="FFFFFF"/>
          </w:rPr>
          <w:t>Human Kinetics Blog</w:t>
        </w:r>
      </w:hyperlink>
      <w:r>
        <w:t xml:space="preserve"> </w:t>
      </w:r>
      <w:r w:rsidRPr="00C2353D">
        <w:rPr>
          <w:b w:val="0"/>
          <w:sz w:val="24"/>
          <w:szCs w:val="24"/>
        </w:rPr>
        <w:t>(2018)</w:t>
      </w:r>
      <w:r w:rsidRPr="00C2353D">
        <w:rPr>
          <w:i/>
          <w:sz w:val="24"/>
          <w:szCs w:val="24"/>
        </w:rPr>
        <w:t xml:space="preserve"> </w:t>
      </w:r>
      <w:r w:rsidRPr="00C2353D">
        <w:rPr>
          <w:b w:val="0"/>
          <w:bCs w:val="0"/>
          <w:i/>
          <w:color w:val="000000"/>
          <w:spacing w:val="8"/>
          <w:sz w:val="24"/>
          <w:szCs w:val="24"/>
        </w:rPr>
        <w:t>What is physical literacy and why is it important for children today?</w:t>
      </w:r>
      <w:r>
        <w:rPr>
          <w:b w:val="0"/>
          <w:bCs w:val="0"/>
          <w:color w:val="000000"/>
          <w:spacing w:val="8"/>
          <w:sz w:val="24"/>
          <w:szCs w:val="24"/>
        </w:rPr>
        <w:t xml:space="preserve"> </w:t>
      </w:r>
    </w:p>
    <w:p w14:paraId="1552D2EB" w14:textId="77777777" w:rsidR="00EE511E" w:rsidRPr="00C2353D" w:rsidRDefault="00EE511E" w:rsidP="00EE511E">
      <w:pPr>
        <w:pStyle w:val="Heading1"/>
        <w:shd w:val="clear" w:color="auto" w:fill="FFFFFF"/>
        <w:spacing w:before="0" w:beforeAutospacing="0" w:after="0" w:afterAutospacing="0"/>
        <w:textAlignment w:val="baseline"/>
        <w:rPr>
          <w:b w:val="0"/>
          <w:bCs w:val="0"/>
          <w:color w:val="000000"/>
          <w:spacing w:val="8"/>
          <w:sz w:val="24"/>
          <w:szCs w:val="24"/>
        </w:rPr>
      </w:pPr>
      <w:r>
        <w:rPr>
          <w:b w:val="0"/>
          <w:bCs w:val="0"/>
          <w:color w:val="000000"/>
          <w:spacing w:val="8"/>
          <w:sz w:val="24"/>
          <w:szCs w:val="24"/>
        </w:rPr>
        <w:t>Available at:</w:t>
      </w:r>
    </w:p>
    <w:p w14:paraId="25723346" w14:textId="3C56B4DA" w:rsidR="00EE511E" w:rsidRDefault="00EE511E" w:rsidP="00EE511E">
      <w:pPr>
        <w:pStyle w:val="NormalWeb"/>
        <w:spacing w:before="0" w:beforeAutospacing="0" w:after="0" w:afterAutospacing="0"/>
      </w:pPr>
      <w:hyperlink r:id="rId11" w:history="1">
        <w:r w:rsidRPr="000E4116">
          <w:rPr>
            <w:rStyle w:val="Hyperlink"/>
          </w:rPr>
          <w:t>https://humankinetics.me/2018/06/27/what-is-physical-literacy/</w:t>
        </w:r>
      </w:hyperlink>
      <w:r>
        <w:t xml:space="preserve"> (Assessed: 3</w:t>
      </w:r>
      <w:r w:rsidRPr="00C2353D">
        <w:rPr>
          <w:vertAlign w:val="superscript"/>
        </w:rPr>
        <w:t>rd</w:t>
      </w:r>
      <w:r>
        <w:t xml:space="preserve"> April 2019)</w:t>
      </w:r>
    </w:p>
    <w:p w14:paraId="6564E908" w14:textId="6B4CCFF0" w:rsidR="00090D3E" w:rsidRDefault="00090D3E" w:rsidP="00EE511E">
      <w:pPr>
        <w:pStyle w:val="NormalWeb"/>
        <w:spacing w:before="0" w:beforeAutospacing="0" w:after="0" w:afterAutospacing="0"/>
      </w:pPr>
    </w:p>
    <w:p w14:paraId="17A5E306" w14:textId="77777777" w:rsidR="00090D3E" w:rsidRPr="00090D3E" w:rsidRDefault="00090D3E" w:rsidP="00090D3E">
      <w:pPr>
        <w:spacing w:line="240" w:lineRule="auto"/>
        <w:rPr>
          <w:rFonts w:ascii="Times New Roman" w:eastAsia="Times New Roman" w:hAnsi="Times New Roman" w:cs="Times New Roman"/>
          <w:sz w:val="24"/>
          <w:szCs w:val="24"/>
          <w:lang w:eastAsia="en-GB"/>
        </w:rPr>
      </w:pPr>
      <w:r w:rsidRPr="00090D3E">
        <w:rPr>
          <w:rFonts w:ascii="Times New Roman" w:eastAsia="Times New Roman" w:hAnsi="Times New Roman" w:cs="Times New Roman"/>
          <w:color w:val="191919"/>
          <w:sz w:val="24"/>
          <w:szCs w:val="24"/>
          <w:lang w:eastAsia="en-GB"/>
        </w:rPr>
        <w:t xml:space="preserve">International Physical Literacy Association (2017) [Physical Literacy definition] </w:t>
      </w:r>
      <w:r w:rsidRPr="00090D3E">
        <w:rPr>
          <w:rFonts w:ascii="Times New Roman" w:eastAsia="Times New Roman" w:hAnsi="Times New Roman" w:cs="Times New Roman"/>
          <w:color w:val="000000"/>
          <w:sz w:val="24"/>
          <w:szCs w:val="24"/>
          <w:lang w:eastAsia="en-GB"/>
        </w:rPr>
        <w:t xml:space="preserve">Available at: </w:t>
      </w:r>
      <w:hyperlink r:id="rId12" w:history="1">
        <w:r w:rsidRPr="00090D3E">
          <w:rPr>
            <w:rFonts w:ascii="Times New Roman" w:eastAsia="Times New Roman" w:hAnsi="Times New Roman" w:cs="Times New Roman"/>
            <w:color w:val="1155CC"/>
            <w:sz w:val="24"/>
            <w:szCs w:val="24"/>
            <w:u w:val="single"/>
            <w:lang w:eastAsia="en-GB"/>
          </w:rPr>
          <w:t>https://www.physical-literacy</w:t>
        </w:r>
        <w:r w:rsidRPr="00090D3E">
          <w:rPr>
            <w:rFonts w:ascii="Times New Roman" w:eastAsia="Times New Roman" w:hAnsi="Times New Roman" w:cs="Times New Roman"/>
            <w:color w:val="1155CC"/>
            <w:sz w:val="24"/>
            <w:szCs w:val="24"/>
            <w:u w:val="single"/>
            <w:lang w:eastAsia="en-GB"/>
          </w:rPr>
          <w:t>.</w:t>
        </w:r>
        <w:r w:rsidRPr="00090D3E">
          <w:rPr>
            <w:rFonts w:ascii="Times New Roman" w:eastAsia="Times New Roman" w:hAnsi="Times New Roman" w:cs="Times New Roman"/>
            <w:color w:val="1155CC"/>
            <w:sz w:val="24"/>
            <w:szCs w:val="24"/>
            <w:u w:val="single"/>
            <w:lang w:eastAsia="en-GB"/>
          </w:rPr>
          <w:t>org.uk/</w:t>
        </w:r>
      </w:hyperlink>
    </w:p>
    <w:p w14:paraId="520327CF" w14:textId="77777777" w:rsidR="00090D3E" w:rsidRPr="00090D3E" w:rsidRDefault="00090D3E" w:rsidP="00090D3E">
      <w:pPr>
        <w:spacing w:line="240" w:lineRule="auto"/>
        <w:rPr>
          <w:rFonts w:ascii="Times New Roman" w:eastAsia="Times New Roman" w:hAnsi="Times New Roman" w:cs="Times New Roman"/>
          <w:sz w:val="24"/>
          <w:szCs w:val="24"/>
          <w:lang w:eastAsia="en-GB"/>
        </w:rPr>
      </w:pPr>
      <w:r w:rsidRPr="00090D3E">
        <w:rPr>
          <w:rFonts w:ascii="Times New Roman" w:eastAsia="Times New Roman" w:hAnsi="Times New Roman" w:cs="Times New Roman"/>
          <w:color w:val="000000"/>
          <w:sz w:val="24"/>
          <w:szCs w:val="24"/>
          <w:lang w:eastAsia="en-GB"/>
        </w:rPr>
        <w:t>(Accessed: 02 April 2019).</w:t>
      </w:r>
    </w:p>
    <w:p w14:paraId="715DCA34" w14:textId="36231711" w:rsidR="00EE511E" w:rsidRDefault="00EE511E" w:rsidP="00EE511E">
      <w:pPr>
        <w:pStyle w:val="NormalWeb"/>
        <w:spacing w:before="0" w:beforeAutospacing="0" w:after="0" w:afterAutospacing="0"/>
      </w:pPr>
    </w:p>
    <w:p w14:paraId="47CAF0BC" w14:textId="77777777" w:rsidR="00EE511E" w:rsidRPr="007B49A7" w:rsidRDefault="00EE511E" w:rsidP="00EE511E">
      <w:pPr>
        <w:spacing w:line="240" w:lineRule="auto"/>
        <w:rPr>
          <w:rFonts w:ascii="Times New Roman" w:eastAsia="Times New Roman" w:hAnsi="Times New Roman" w:cs="Times New Roman"/>
          <w:sz w:val="24"/>
          <w:szCs w:val="24"/>
          <w:lang w:eastAsia="en-GB"/>
        </w:rPr>
      </w:pPr>
      <w:r w:rsidRPr="007B49A7">
        <w:rPr>
          <w:rFonts w:ascii="Times New Roman" w:eastAsia="Times New Roman" w:hAnsi="Times New Roman" w:cs="Times New Roman"/>
          <w:color w:val="000000"/>
          <w:sz w:val="24"/>
          <w:szCs w:val="24"/>
          <w:lang w:eastAsia="en-GB"/>
        </w:rPr>
        <w:t xml:space="preserve">NCBI (2017) </w:t>
      </w:r>
      <w:r w:rsidRPr="007B49A7">
        <w:rPr>
          <w:rFonts w:ascii="Times New Roman" w:eastAsia="Times New Roman" w:hAnsi="Times New Roman" w:cs="Times New Roman"/>
          <w:i/>
          <w:iCs/>
          <w:color w:val="000000"/>
          <w:sz w:val="24"/>
          <w:szCs w:val="24"/>
          <w:lang w:eastAsia="en-GB"/>
        </w:rPr>
        <w:t xml:space="preserve">Definitions, Foundations and Associations of Physical Literacy: A Systematic Review </w:t>
      </w:r>
      <w:r w:rsidRPr="007B49A7">
        <w:rPr>
          <w:rFonts w:ascii="Times New Roman" w:eastAsia="Times New Roman" w:hAnsi="Times New Roman" w:cs="Times New Roman"/>
          <w:color w:val="000000"/>
          <w:sz w:val="24"/>
          <w:szCs w:val="24"/>
          <w:lang w:eastAsia="en-GB"/>
        </w:rPr>
        <w:t xml:space="preserve">Available at: </w:t>
      </w:r>
      <w:hyperlink r:id="rId13" w:history="1">
        <w:r w:rsidRPr="007B49A7">
          <w:rPr>
            <w:rFonts w:ascii="Times New Roman" w:eastAsia="Times New Roman" w:hAnsi="Times New Roman" w:cs="Times New Roman"/>
            <w:color w:val="000000"/>
            <w:sz w:val="24"/>
            <w:szCs w:val="24"/>
            <w:u w:val="single"/>
            <w:lang w:eastAsia="en-GB"/>
          </w:rPr>
          <w:t>https://www.ncbi.nlm.nih.gov/pmc/articles/PMC5215133/</w:t>
        </w:r>
      </w:hyperlink>
      <w:r w:rsidRPr="007B49A7">
        <w:rPr>
          <w:rFonts w:ascii="Times New Roman" w:eastAsia="Times New Roman" w:hAnsi="Times New Roman" w:cs="Times New Roman"/>
          <w:color w:val="000000"/>
          <w:sz w:val="24"/>
          <w:szCs w:val="24"/>
          <w:lang w:eastAsia="en-GB"/>
        </w:rPr>
        <w:t xml:space="preserve"> </w:t>
      </w:r>
    </w:p>
    <w:p w14:paraId="5A71739B" w14:textId="708A5519" w:rsidR="00106876" w:rsidRDefault="00EE511E" w:rsidP="00EE511E">
      <w:pPr>
        <w:spacing w:line="240" w:lineRule="auto"/>
        <w:rPr>
          <w:rFonts w:ascii="Times New Roman" w:eastAsia="Times New Roman" w:hAnsi="Times New Roman" w:cs="Times New Roman"/>
          <w:sz w:val="24"/>
          <w:szCs w:val="24"/>
          <w:lang w:eastAsia="en-GB"/>
        </w:rPr>
      </w:pPr>
      <w:r w:rsidRPr="007B49A7">
        <w:rPr>
          <w:rFonts w:ascii="Times New Roman" w:eastAsia="Times New Roman" w:hAnsi="Times New Roman" w:cs="Times New Roman"/>
          <w:color w:val="000000"/>
          <w:sz w:val="24"/>
          <w:szCs w:val="24"/>
          <w:lang w:eastAsia="en-GB"/>
        </w:rPr>
        <w:t>(Accessed 3rd April 2019)</w:t>
      </w:r>
    </w:p>
    <w:p w14:paraId="05EF8517" w14:textId="77777777" w:rsidR="00EE511E" w:rsidRPr="00EE511E" w:rsidRDefault="00EE511E" w:rsidP="00EE511E">
      <w:pPr>
        <w:spacing w:line="240" w:lineRule="auto"/>
        <w:rPr>
          <w:rFonts w:ascii="Times New Roman" w:eastAsia="Times New Roman" w:hAnsi="Times New Roman" w:cs="Times New Roman"/>
          <w:sz w:val="24"/>
          <w:szCs w:val="24"/>
          <w:lang w:eastAsia="en-GB"/>
        </w:rPr>
      </w:pPr>
    </w:p>
    <w:p w14:paraId="4D6CD6F3" w14:textId="77777777" w:rsidR="00106876" w:rsidRPr="00C2353D" w:rsidRDefault="00106876" w:rsidP="00106876">
      <w:pPr>
        <w:pStyle w:val="NormalWeb"/>
        <w:spacing w:before="0" w:beforeAutospacing="0" w:after="0" w:afterAutospacing="0"/>
      </w:pPr>
      <w:r w:rsidRPr="00C2353D">
        <w:rPr>
          <w:color w:val="000000"/>
        </w:rPr>
        <w:t xml:space="preserve">Physical Literacy (2014) </w:t>
      </w:r>
      <w:r w:rsidRPr="00C2353D">
        <w:rPr>
          <w:i/>
          <w:color w:val="000000"/>
        </w:rPr>
        <w:t>‘Physical Literacy A JOURNEY THROUGH LIFE.’</w:t>
      </w:r>
      <w:r w:rsidRPr="00C2353D">
        <w:rPr>
          <w:color w:val="000000"/>
        </w:rPr>
        <w:t xml:space="preserve"> Available at: http://physicalliteracy.sportwales.org.uk/en/</w:t>
      </w:r>
    </w:p>
    <w:p w14:paraId="637F19B8" w14:textId="77777777" w:rsidR="00106876" w:rsidRDefault="00106876" w:rsidP="00106876">
      <w:pPr>
        <w:pStyle w:val="NormalWeb"/>
        <w:spacing w:before="0" w:beforeAutospacing="0" w:after="0" w:afterAutospacing="0"/>
        <w:rPr>
          <w:color w:val="000000"/>
        </w:rPr>
      </w:pPr>
      <w:r w:rsidRPr="00C2353D">
        <w:rPr>
          <w:color w:val="000000"/>
        </w:rPr>
        <w:t>(Accessed: 02 April 2019).</w:t>
      </w:r>
    </w:p>
    <w:p w14:paraId="1E0A81D6" w14:textId="77777777" w:rsidR="00C2353D" w:rsidRDefault="00C2353D" w:rsidP="00106876">
      <w:pPr>
        <w:pStyle w:val="NormalWeb"/>
        <w:spacing w:before="0" w:beforeAutospacing="0" w:after="0" w:afterAutospacing="0"/>
        <w:rPr>
          <w:color w:val="000000"/>
        </w:rPr>
      </w:pPr>
    </w:p>
    <w:p w14:paraId="39662486" w14:textId="32DFCC0F" w:rsidR="0034184A" w:rsidRDefault="0034184A" w:rsidP="00106876">
      <w:pPr>
        <w:pStyle w:val="NormalWeb"/>
        <w:spacing w:before="0" w:beforeAutospacing="0" w:after="0" w:afterAutospacing="0"/>
        <w:rPr>
          <w:color w:val="000000"/>
        </w:rPr>
      </w:pPr>
      <w:r>
        <w:rPr>
          <w:color w:val="000000"/>
        </w:rPr>
        <w:t xml:space="preserve">Waite, S. (2011) </w:t>
      </w:r>
      <w:r>
        <w:rPr>
          <w:i/>
          <w:iCs/>
          <w:color w:val="000000"/>
        </w:rPr>
        <w:t>Children Learning Outside the Classroom: From Birth to Eleven.</w:t>
      </w:r>
      <w:r>
        <w:rPr>
          <w:color w:val="000000"/>
        </w:rPr>
        <w:t xml:space="preserve"> London: SAGE Publications Ltd.</w:t>
      </w:r>
    </w:p>
    <w:p w14:paraId="7C6CCA29" w14:textId="74947DA7" w:rsidR="00F21940" w:rsidRDefault="00F21940" w:rsidP="0034184A">
      <w:pPr>
        <w:spacing w:line="240" w:lineRule="auto"/>
        <w:rPr>
          <w:rFonts w:ascii="Times New Roman" w:eastAsia="Times New Roman" w:hAnsi="Times New Roman" w:cs="Times New Roman"/>
          <w:color w:val="000000"/>
          <w:sz w:val="24"/>
          <w:szCs w:val="24"/>
          <w:lang w:eastAsia="en-GB"/>
        </w:rPr>
      </w:pPr>
    </w:p>
    <w:p w14:paraId="20F3689B" w14:textId="77777777" w:rsidR="00F21940" w:rsidRPr="00F21940" w:rsidRDefault="00F21940" w:rsidP="00F21940">
      <w:pPr>
        <w:spacing w:line="240" w:lineRule="auto"/>
        <w:rPr>
          <w:rFonts w:ascii="Times New Roman" w:eastAsia="Times New Roman" w:hAnsi="Times New Roman" w:cs="Times New Roman"/>
          <w:sz w:val="24"/>
          <w:szCs w:val="24"/>
          <w:lang w:eastAsia="en-GB"/>
        </w:rPr>
      </w:pPr>
      <w:r w:rsidRPr="00F21940">
        <w:rPr>
          <w:rFonts w:ascii="Times New Roman" w:eastAsia="Times New Roman" w:hAnsi="Times New Roman" w:cs="Times New Roman"/>
          <w:color w:val="191919"/>
          <w:sz w:val="24"/>
          <w:szCs w:val="24"/>
          <w:lang w:eastAsia="en-GB"/>
        </w:rPr>
        <w:lastRenderedPageBreak/>
        <w:t>Sport England (</w:t>
      </w:r>
      <w:proofErr w:type="spellStart"/>
      <w:r w:rsidRPr="00F21940">
        <w:rPr>
          <w:rFonts w:ascii="Times New Roman" w:eastAsia="Times New Roman" w:hAnsi="Times New Roman" w:cs="Times New Roman"/>
          <w:color w:val="191919"/>
          <w:sz w:val="24"/>
          <w:szCs w:val="24"/>
          <w:lang w:eastAsia="en-GB"/>
        </w:rPr>
        <w:t>n.d</w:t>
      </w:r>
      <w:proofErr w:type="spellEnd"/>
      <w:r w:rsidRPr="00F21940">
        <w:rPr>
          <w:rFonts w:ascii="Times New Roman" w:eastAsia="Times New Roman" w:hAnsi="Times New Roman" w:cs="Times New Roman"/>
          <w:color w:val="191919"/>
          <w:sz w:val="24"/>
          <w:szCs w:val="24"/>
          <w:lang w:eastAsia="en-GB"/>
        </w:rPr>
        <w:t xml:space="preserve">) </w:t>
      </w:r>
      <w:r w:rsidRPr="00172951">
        <w:rPr>
          <w:rFonts w:ascii="Times New Roman" w:eastAsia="Times New Roman" w:hAnsi="Times New Roman" w:cs="Times New Roman"/>
          <w:i/>
          <w:color w:val="191919"/>
          <w:sz w:val="24"/>
          <w:szCs w:val="24"/>
          <w:lang w:eastAsia="en-GB"/>
        </w:rPr>
        <w:t>[Why should schools, and partners working with schools, consider this?] Available</w:t>
      </w:r>
      <w:r w:rsidRPr="00F21940">
        <w:rPr>
          <w:rFonts w:ascii="Times New Roman" w:eastAsia="Times New Roman" w:hAnsi="Times New Roman" w:cs="Times New Roman"/>
          <w:color w:val="191919"/>
          <w:sz w:val="24"/>
          <w:szCs w:val="24"/>
          <w:lang w:eastAsia="en-GB"/>
        </w:rPr>
        <w:t xml:space="preserve"> at: </w:t>
      </w:r>
      <w:hyperlink r:id="rId14" w:history="1">
        <w:r w:rsidRPr="00F21940">
          <w:rPr>
            <w:rFonts w:ascii="Times New Roman" w:eastAsia="Times New Roman" w:hAnsi="Times New Roman" w:cs="Times New Roman"/>
            <w:color w:val="1155CC"/>
            <w:sz w:val="24"/>
            <w:szCs w:val="24"/>
            <w:u w:val="single"/>
            <w:lang w:eastAsia="en-GB"/>
          </w:rPr>
          <w:t>https://www.sportengland.org/media/1075/physical-literacy-framework.pdf</w:t>
        </w:r>
      </w:hyperlink>
    </w:p>
    <w:p w14:paraId="3500D2DC" w14:textId="4C60EA0F" w:rsidR="00F21940" w:rsidRDefault="00F21940" w:rsidP="00F21940">
      <w:pPr>
        <w:spacing w:line="240" w:lineRule="auto"/>
        <w:rPr>
          <w:rFonts w:ascii="Times New Roman" w:eastAsia="Times New Roman" w:hAnsi="Times New Roman" w:cs="Times New Roman"/>
          <w:color w:val="191919"/>
          <w:sz w:val="24"/>
          <w:szCs w:val="24"/>
          <w:lang w:eastAsia="en-GB"/>
        </w:rPr>
      </w:pPr>
      <w:r w:rsidRPr="00F21940">
        <w:rPr>
          <w:rFonts w:ascii="Times New Roman" w:eastAsia="Times New Roman" w:hAnsi="Times New Roman" w:cs="Times New Roman"/>
          <w:color w:val="191919"/>
          <w:sz w:val="24"/>
          <w:szCs w:val="24"/>
          <w:lang w:eastAsia="en-GB"/>
        </w:rPr>
        <w:t>(Accessed: 02 April 2019).</w:t>
      </w:r>
    </w:p>
    <w:p w14:paraId="3D001FA2" w14:textId="48CA700E" w:rsidR="001D4433" w:rsidRDefault="001D4433" w:rsidP="00F21940">
      <w:pPr>
        <w:spacing w:line="240" w:lineRule="auto"/>
        <w:rPr>
          <w:rFonts w:ascii="Times New Roman" w:eastAsia="Times New Roman" w:hAnsi="Times New Roman" w:cs="Times New Roman"/>
          <w:color w:val="191919"/>
          <w:sz w:val="24"/>
          <w:szCs w:val="24"/>
          <w:lang w:eastAsia="en-GB"/>
        </w:rPr>
      </w:pPr>
    </w:p>
    <w:p w14:paraId="7727E48B" w14:textId="77777777" w:rsidR="001D4433" w:rsidRPr="001D4433" w:rsidRDefault="001D4433" w:rsidP="001D4433">
      <w:pPr>
        <w:spacing w:line="240" w:lineRule="auto"/>
        <w:rPr>
          <w:rFonts w:ascii="Times New Roman" w:eastAsia="Times New Roman" w:hAnsi="Times New Roman" w:cs="Times New Roman"/>
          <w:sz w:val="24"/>
          <w:szCs w:val="24"/>
          <w:lang w:eastAsia="en-GB"/>
        </w:rPr>
      </w:pPr>
      <w:r w:rsidRPr="001D4433">
        <w:rPr>
          <w:rFonts w:ascii="Times New Roman" w:eastAsia="Times New Roman" w:hAnsi="Times New Roman" w:cs="Times New Roman"/>
          <w:color w:val="000000"/>
          <w:sz w:val="24"/>
          <w:szCs w:val="24"/>
          <w:lang w:eastAsia="en-GB"/>
        </w:rPr>
        <w:t xml:space="preserve">Sports wales (2014) </w:t>
      </w:r>
      <w:r w:rsidRPr="001D4433">
        <w:rPr>
          <w:rFonts w:ascii="Times New Roman" w:eastAsia="Times New Roman" w:hAnsi="Times New Roman" w:cs="Times New Roman"/>
          <w:i/>
          <w:iCs/>
          <w:color w:val="000000"/>
          <w:sz w:val="24"/>
          <w:szCs w:val="24"/>
          <w:lang w:eastAsia="en-GB"/>
        </w:rPr>
        <w:t xml:space="preserve">Why is it important? </w:t>
      </w:r>
    </w:p>
    <w:p w14:paraId="50778F72" w14:textId="77777777" w:rsidR="001D4433" w:rsidRPr="001D4433" w:rsidRDefault="001D4433" w:rsidP="001D4433">
      <w:pPr>
        <w:spacing w:line="240" w:lineRule="auto"/>
        <w:rPr>
          <w:rFonts w:ascii="Times New Roman" w:eastAsia="Times New Roman" w:hAnsi="Times New Roman" w:cs="Times New Roman"/>
          <w:sz w:val="24"/>
          <w:szCs w:val="24"/>
          <w:lang w:eastAsia="en-GB"/>
        </w:rPr>
      </w:pPr>
      <w:r w:rsidRPr="001D4433">
        <w:rPr>
          <w:rFonts w:ascii="Times New Roman" w:eastAsia="Times New Roman" w:hAnsi="Times New Roman" w:cs="Times New Roman"/>
          <w:color w:val="000000"/>
          <w:sz w:val="24"/>
          <w:szCs w:val="24"/>
          <w:lang w:eastAsia="en-GB"/>
        </w:rPr>
        <w:t>Available at:</w:t>
      </w:r>
    </w:p>
    <w:p w14:paraId="15C6F86F" w14:textId="74DA1FE7" w:rsidR="001D4433" w:rsidRDefault="001D4433" w:rsidP="001D4433">
      <w:pPr>
        <w:spacing w:line="240" w:lineRule="auto"/>
        <w:rPr>
          <w:rFonts w:ascii="Times New Roman" w:eastAsia="Times New Roman" w:hAnsi="Times New Roman" w:cs="Times New Roman"/>
          <w:color w:val="000000"/>
          <w:sz w:val="24"/>
          <w:szCs w:val="24"/>
          <w:lang w:eastAsia="en-GB"/>
        </w:rPr>
      </w:pPr>
      <w:hyperlink r:id="rId15" w:history="1">
        <w:r w:rsidRPr="001D4433">
          <w:rPr>
            <w:rFonts w:ascii="Times New Roman" w:eastAsia="Times New Roman" w:hAnsi="Times New Roman" w:cs="Times New Roman"/>
            <w:color w:val="1155CC"/>
            <w:sz w:val="24"/>
            <w:szCs w:val="24"/>
            <w:u w:val="single"/>
            <w:lang w:eastAsia="en-GB"/>
          </w:rPr>
          <w:t>http://physicalliteracy.sportwales.org.uk/en/clubs,-coaches-and-volunteers/</w:t>
        </w:r>
      </w:hyperlink>
      <w:r w:rsidRPr="001D4433">
        <w:rPr>
          <w:rFonts w:ascii="Times New Roman" w:eastAsia="Times New Roman" w:hAnsi="Times New Roman" w:cs="Times New Roman"/>
          <w:color w:val="000000"/>
          <w:sz w:val="24"/>
          <w:szCs w:val="24"/>
          <w:lang w:eastAsia="en-GB"/>
        </w:rPr>
        <w:t xml:space="preserve"> (Accessed: 3rd April 2019)</w:t>
      </w:r>
    </w:p>
    <w:p w14:paraId="1A964A09" w14:textId="77777777" w:rsidR="00EE511E" w:rsidRDefault="00EE511E" w:rsidP="00EE511E">
      <w:pPr>
        <w:spacing w:line="240" w:lineRule="auto"/>
        <w:rPr>
          <w:rFonts w:ascii="Times New Roman" w:eastAsia="Times New Roman" w:hAnsi="Times New Roman" w:cs="Times New Roman"/>
          <w:sz w:val="24"/>
          <w:szCs w:val="24"/>
          <w:lang w:eastAsia="en-GB"/>
        </w:rPr>
      </w:pPr>
    </w:p>
    <w:p w14:paraId="10292D2C" w14:textId="0E67A051" w:rsidR="00415545" w:rsidRPr="00F97038" w:rsidRDefault="00415545" w:rsidP="00F21940">
      <w:pPr>
        <w:spacing w:line="240" w:lineRule="auto"/>
        <w:rPr>
          <w:rFonts w:ascii="Times New Roman" w:hAnsi="Times New Roman" w:cs="Times New Roman"/>
          <w:color w:val="000000"/>
          <w:sz w:val="24"/>
          <w:szCs w:val="24"/>
        </w:rPr>
      </w:pPr>
      <w:r w:rsidRPr="00415545">
        <w:rPr>
          <w:rFonts w:ascii="Times New Roman" w:hAnsi="Times New Roman" w:cs="Times New Roman"/>
          <w:color w:val="000000"/>
          <w:sz w:val="24"/>
          <w:szCs w:val="24"/>
        </w:rPr>
        <w:t>White, J. (2014)</w:t>
      </w:r>
      <w:r w:rsidRPr="00415545">
        <w:rPr>
          <w:rFonts w:ascii="Times New Roman" w:hAnsi="Times New Roman" w:cs="Times New Roman"/>
          <w:i/>
          <w:iCs/>
          <w:color w:val="000000"/>
          <w:sz w:val="24"/>
          <w:szCs w:val="24"/>
        </w:rPr>
        <w:t xml:space="preserve"> Playing and Learning outdoors: Making provision for high quality experiences in the outdoor environment with children 3-7</w:t>
      </w:r>
      <w:r w:rsidRPr="00415545">
        <w:rPr>
          <w:rFonts w:ascii="Times New Roman" w:hAnsi="Times New Roman" w:cs="Times New Roman"/>
          <w:color w:val="000000"/>
          <w:sz w:val="24"/>
          <w:szCs w:val="24"/>
        </w:rPr>
        <w:t>. Oxon: Routledge.</w:t>
      </w:r>
    </w:p>
    <w:p w14:paraId="2C6AC612" w14:textId="54F09963" w:rsidR="0034184A" w:rsidRDefault="0034184A" w:rsidP="00106876">
      <w:pPr>
        <w:pStyle w:val="NormalWeb"/>
        <w:spacing w:before="0" w:beforeAutospacing="0" w:after="0" w:afterAutospacing="0"/>
      </w:pPr>
    </w:p>
    <w:p w14:paraId="60F2CACE" w14:textId="5D5B3725" w:rsidR="007B49A7" w:rsidRDefault="007B49A7" w:rsidP="00172951">
      <w:pPr>
        <w:pStyle w:val="NormalWeb"/>
        <w:spacing w:before="0" w:beforeAutospacing="0" w:after="0" w:afterAutospacing="0"/>
      </w:pPr>
    </w:p>
    <w:p w14:paraId="0F5F7F61" w14:textId="77777777" w:rsidR="007B49A7" w:rsidRPr="00172951" w:rsidRDefault="007B49A7" w:rsidP="00172951">
      <w:pPr>
        <w:pStyle w:val="NormalWeb"/>
        <w:spacing w:before="0" w:beforeAutospacing="0" w:after="0" w:afterAutospacing="0"/>
      </w:pPr>
    </w:p>
    <w:p w14:paraId="63B7464E" w14:textId="77777777" w:rsidR="0058502E" w:rsidRPr="00C2353D" w:rsidRDefault="0058502E" w:rsidP="0058502E">
      <w:pPr>
        <w:tabs>
          <w:tab w:val="left" w:pos="2065"/>
        </w:tabs>
        <w:rPr>
          <w:rFonts w:ascii="Times New Roman" w:hAnsi="Times New Roman" w:cs="Times New Roman"/>
          <w:sz w:val="24"/>
          <w:szCs w:val="24"/>
        </w:rPr>
      </w:pPr>
      <w:bookmarkStart w:id="0" w:name="_GoBack"/>
      <w:bookmarkEnd w:id="0"/>
    </w:p>
    <w:sectPr w:rsidR="0058502E" w:rsidRPr="00C2353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BF4EFE" w14:textId="77777777" w:rsidR="00E000BC" w:rsidRDefault="00E000BC" w:rsidP="00E000BC">
      <w:pPr>
        <w:spacing w:line="240" w:lineRule="auto"/>
      </w:pPr>
      <w:r>
        <w:separator/>
      </w:r>
    </w:p>
  </w:endnote>
  <w:endnote w:type="continuationSeparator" w:id="0">
    <w:p w14:paraId="05BEB399" w14:textId="77777777" w:rsidR="00E000BC" w:rsidRDefault="00E000BC" w:rsidP="00E000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3937489"/>
      <w:docPartObj>
        <w:docPartGallery w:val="Page Numbers (Bottom of Page)"/>
        <w:docPartUnique/>
      </w:docPartObj>
    </w:sdtPr>
    <w:sdtEndPr>
      <w:rPr>
        <w:noProof/>
      </w:rPr>
    </w:sdtEndPr>
    <w:sdtContent>
      <w:p w14:paraId="669A35F5" w14:textId="4C416BF1" w:rsidR="00377DD8" w:rsidRDefault="00377D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EC304E" w14:textId="77777777" w:rsidR="00377DD8" w:rsidRDefault="00377D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16B943" w14:textId="77777777" w:rsidR="00E000BC" w:rsidRDefault="00E000BC" w:rsidP="00E000BC">
      <w:pPr>
        <w:spacing w:line="240" w:lineRule="auto"/>
      </w:pPr>
      <w:r>
        <w:separator/>
      </w:r>
    </w:p>
  </w:footnote>
  <w:footnote w:type="continuationSeparator" w:id="0">
    <w:p w14:paraId="6DF60C56" w14:textId="77777777" w:rsidR="00E000BC" w:rsidRDefault="00E000BC" w:rsidP="00E000B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67590F77"/>
    <w:multiLevelType w:val="multilevel"/>
    <w:tmpl w:val="16F4E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4449"/>
    <w:rsid w:val="00001171"/>
    <w:rsid w:val="00007983"/>
    <w:rsid w:val="000208F6"/>
    <w:rsid w:val="00090D3E"/>
    <w:rsid w:val="000A7516"/>
    <w:rsid w:val="000D5EC2"/>
    <w:rsid w:val="00106876"/>
    <w:rsid w:val="0012255F"/>
    <w:rsid w:val="00162C69"/>
    <w:rsid w:val="00172951"/>
    <w:rsid w:val="00176BA6"/>
    <w:rsid w:val="00183CEB"/>
    <w:rsid w:val="00183D74"/>
    <w:rsid w:val="001B362E"/>
    <w:rsid w:val="001D4433"/>
    <w:rsid w:val="002D55FB"/>
    <w:rsid w:val="002E2454"/>
    <w:rsid w:val="00304FC1"/>
    <w:rsid w:val="00322789"/>
    <w:rsid w:val="00332A33"/>
    <w:rsid w:val="0034184A"/>
    <w:rsid w:val="00377DD8"/>
    <w:rsid w:val="0038132C"/>
    <w:rsid w:val="00415545"/>
    <w:rsid w:val="004E07CB"/>
    <w:rsid w:val="00514171"/>
    <w:rsid w:val="00535318"/>
    <w:rsid w:val="00553703"/>
    <w:rsid w:val="00571F92"/>
    <w:rsid w:val="0058502E"/>
    <w:rsid w:val="005B0F6D"/>
    <w:rsid w:val="0063716D"/>
    <w:rsid w:val="0067183D"/>
    <w:rsid w:val="006D4BFA"/>
    <w:rsid w:val="006E4A17"/>
    <w:rsid w:val="00764449"/>
    <w:rsid w:val="007973F8"/>
    <w:rsid w:val="007B49A7"/>
    <w:rsid w:val="007C1710"/>
    <w:rsid w:val="0084066C"/>
    <w:rsid w:val="00883A25"/>
    <w:rsid w:val="009854DD"/>
    <w:rsid w:val="0098768E"/>
    <w:rsid w:val="009D6E09"/>
    <w:rsid w:val="00A0321E"/>
    <w:rsid w:val="00A05C6D"/>
    <w:rsid w:val="00A4050C"/>
    <w:rsid w:val="00A40FD7"/>
    <w:rsid w:val="00A507F0"/>
    <w:rsid w:val="00A6415D"/>
    <w:rsid w:val="00A96B25"/>
    <w:rsid w:val="00AB7DD4"/>
    <w:rsid w:val="00B120B8"/>
    <w:rsid w:val="00B66954"/>
    <w:rsid w:val="00BE609F"/>
    <w:rsid w:val="00BF7570"/>
    <w:rsid w:val="00C20883"/>
    <w:rsid w:val="00C224A2"/>
    <w:rsid w:val="00C2353D"/>
    <w:rsid w:val="00C53DF4"/>
    <w:rsid w:val="00CD1C6E"/>
    <w:rsid w:val="00D1783B"/>
    <w:rsid w:val="00D35E3E"/>
    <w:rsid w:val="00DA096D"/>
    <w:rsid w:val="00DA4561"/>
    <w:rsid w:val="00E000BC"/>
    <w:rsid w:val="00E44129"/>
    <w:rsid w:val="00EC0B20"/>
    <w:rsid w:val="00EE511E"/>
    <w:rsid w:val="00F21940"/>
    <w:rsid w:val="00F36409"/>
    <w:rsid w:val="00F66922"/>
    <w:rsid w:val="00F84CC6"/>
    <w:rsid w:val="00F94008"/>
    <w:rsid w:val="00F97038"/>
    <w:rsid w:val="00FC2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CD6621"/>
  <w15:chartTrackingRefBased/>
  <w15:docId w15:val="{FC0BC682-74CD-4C52-82A3-BC7C7711C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4449"/>
    <w:pPr>
      <w:spacing w:after="0" w:line="276" w:lineRule="auto"/>
    </w:pPr>
  </w:style>
  <w:style w:type="paragraph" w:styleId="Heading1">
    <w:name w:val="heading 1"/>
    <w:basedOn w:val="Normal"/>
    <w:link w:val="Heading1Char"/>
    <w:uiPriority w:val="9"/>
    <w:qFormat/>
    <w:rsid w:val="00C2353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850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2353D"/>
    <w:rPr>
      <w:color w:val="0000FF"/>
      <w:u w:val="single"/>
    </w:rPr>
  </w:style>
  <w:style w:type="character" w:customStyle="1" w:styleId="Heading1Char">
    <w:name w:val="Heading 1 Char"/>
    <w:basedOn w:val="DefaultParagraphFont"/>
    <w:link w:val="Heading1"/>
    <w:uiPriority w:val="9"/>
    <w:rsid w:val="00C2353D"/>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C2353D"/>
    <w:rPr>
      <w:color w:val="605E5C"/>
      <w:shd w:val="clear" w:color="auto" w:fill="E1DFDD"/>
    </w:rPr>
  </w:style>
  <w:style w:type="paragraph" w:styleId="Header">
    <w:name w:val="header"/>
    <w:basedOn w:val="Normal"/>
    <w:link w:val="HeaderChar"/>
    <w:uiPriority w:val="99"/>
    <w:unhideWhenUsed/>
    <w:rsid w:val="00E000BC"/>
    <w:pPr>
      <w:tabs>
        <w:tab w:val="center" w:pos="4513"/>
        <w:tab w:val="right" w:pos="9026"/>
      </w:tabs>
      <w:spacing w:line="240" w:lineRule="auto"/>
    </w:pPr>
  </w:style>
  <w:style w:type="character" w:customStyle="1" w:styleId="HeaderChar">
    <w:name w:val="Header Char"/>
    <w:basedOn w:val="DefaultParagraphFont"/>
    <w:link w:val="Header"/>
    <w:uiPriority w:val="99"/>
    <w:rsid w:val="00E000BC"/>
  </w:style>
  <w:style w:type="paragraph" w:styleId="Footer">
    <w:name w:val="footer"/>
    <w:basedOn w:val="Normal"/>
    <w:link w:val="FooterChar"/>
    <w:uiPriority w:val="99"/>
    <w:unhideWhenUsed/>
    <w:rsid w:val="00E000BC"/>
    <w:pPr>
      <w:tabs>
        <w:tab w:val="center" w:pos="4513"/>
        <w:tab w:val="right" w:pos="9026"/>
      </w:tabs>
      <w:spacing w:line="240" w:lineRule="auto"/>
    </w:pPr>
  </w:style>
  <w:style w:type="character" w:customStyle="1" w:styleId="FooterChar">
    <w:name w:val="Footer Char"/>
    <w:basedOn w:val="DefaultParagraphFont"/>
    <w:link w:val="Footer"/>
    <w:uiPriority w:val="99"/>
    <w:rsid w:val="00E000BC"/>
  </w:style>
  <w:style w:type="paragraph" w:styleId="Title">
    <w:name w:val="Title"/>
    <w:basedOn w:val="Normal"/>
    <w:link w:val="TitleChar"/>
    <w:uiPriority w:val="10"/>
    <w:qFormat/>
    <w:rsid w:val="00E000BC"/>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E000BC"/>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E000BC"/>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E000BC"/>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E000BC"/>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491248">
      <w:bodyDiv w:val="1"/>
      <w:marLeft w:val="0"/>
      <w:marRight w:val="0"/>
      <w:marTop w:val="0"/>
      <w:marBottom w:val="0"/>
      <w:divBdr>
        <w:top w:val="none" w:sz="0" w:space="0" w:color="auto"/>
        <w:left w:val="none" w:sz="0" w:space="0" w:color="auto"/>
        <w:bottom w:val="none" w:sz="0" w:space="0" w:color="auto"/>
        <w:right w:val="none" w:sz="0" w:space="0" w:color="auto"/>
      </w:divBdr>
    </w:div>
    <w:div w:id="136529358">
      <w:bodyDiv w:val="1"/>
      <w:marLeft w:val="0"/>
      <w:marRight w:val="0"/>
      <w:marTop w:val="0"/>
      <w:marBottom w:val="0"/>
      <w:divBdr>
        <w:top w:val="none" w:sz="0" w:space="0" w:color="auto"/>
        <w:left w:val="none" w:sz="0" w:space="0" w:color="auto"/>
        <w:bottom w:val="none" w:sz="0" w:space="0" w:color="auto"/>
        <w:right w:val="none" w:sz="0" w:space="0" w:color="auto"/>
      </w:divBdr>
    </w:div>
    <w:div w:id="154495860">
      <w:bodyDiv w:val="1"/>
      <w:marLeft w:val="0"/>
      <w:marRight w:val="0"/>
      <w:marTop w:val="0"/>
      <w:marBottom w:val="0"/>
      <w:divBdr>
        <w:top w:val="none" w:sz="0" w:space="0" w:color="auto"/>
        <w:left w:val="none" w:sz="0" w:space="0" w:color="auto"/>
        <w:bottom w:val="none" w:sz="0" w:space="0" w:color="auto"/>
        <w:right w:val="none" w:sz="0" w:space="0" w:color="auto"/>
      </w:divBdr>
    </w:div>
    <w:div w:id="404691458">
      <w:bodyDiv w:val="1"/>
      <w:marLeft w:val="0"/>
      <w:marRight w:val="0"/>
      <w:marTop w:val="0"/>
      <w:marBottom w:val="0"/>
      <w:divBdr>
        <w:top w:val="none" w:sz="0" w:space="0" w:color="auto"/>
        <w:left w:val="none" w:sz="0" w:space="0" w:color="auto"/>
        <w:bottom w:val="none" w:sz="0" w:space="0" w:color="auto"/>
        <w:right w:val="none" w:sz="0" w:space="0" w:color="auto"/>
      </w:divBdr>
    </w:div>
    <w:div w:id="441608921">
      <w:bodyDiv w:val="1"/>
      <w:marLeft w:val="0"/>
      <w:marRight w:val="0"/>
      <w:marTop w:val="0"/>
      <w:marBottom w:val="0"/>
      <w:divBdr>
        <w:top w:val="none" w:sz="0" w:space="0" w:color="auto"/>
        <w:left w:val="none" w:sz="0" w:space="0" w:color="auto"/>
        <w:bottom w:val="none" w:sz="0" w:space="0" w:color="auto"/>
        <w:right w:val="none" w:sz="0" w:space="0" w:color="auto"/>
      </w:divBdr>
    </w:div>
    <w:div w:id="642387258">
      <w:bodyDiv w:val="1"/>
      <w:marLeft w:val="0"/>
      <w:marRight w:val="0"/>
      <w:marTop w:val="0"/>
      <w:marBottom w:val="0"/>
      <w:divBdr>
        <w:top w:val="none" w:sz="0" w:space="0" w:color="auto"/>
        <w:left w:val="none" w:sz="0" w:space="0" w:color="auto"/>
        <w:bottom w:val="none" w:sz="0" w:space="0" w:color="auto"/>
        <w:right w:val="none" w:sz="0" w:space="0" w:color="auto"/>
      </w:divBdr>
    </w:div>
    <w:div w:id="670449447">
      <w:bodyDiv w:val="1"/>
      <w:marLeft w:val="0"/>
      <w:marRight w:val="0"/>
      <w:marTop w:val="0"/>
      <w:marBottom w:val="0"/>
      <w:divBdr>
        <w:top w:val="none" w:sz="0" w:space="0" w:color="auto"/>
        <w:left w:val="none" w:sz="0" w:space="0" w:color="auto"/>
        <w:bottom w:val="none" w:sz="0" w:space="0" w:color="auto"/>
        <w:right w:val="none" w:sz="0" w:space="0" w:color="auto"/>
      </w:divBdr>
    </w:div>
    <w:div w:id="974062962">
      <w:bodyDiv w:val="1"/>
      <w:marLeft w:val="0"/>
      <w:marRight w:val="0"/>
      <w:marTop w:val="0"/>
      <w:marBottom w:val="0"/>
      <w:divBdr>
        <w:top w:val="none" w:sz="0" w:space="0" w:color="auto"/>
        <w:left w:val="none" w:sz="0" w:space="0" w:color="auto"/>
        <w:bottom w:val="none" w:sz="0" w:space="0" w:color="auto"/>
        <w:right w:val="none" w:sz="0" w:space="0" w:color="auto"/>
      </w:divBdr>
    </w:div>
    <w:div w:id="978270380">
      <w:bodyDiv w:val="1"/>
      <w:marLeft w:val="0"/>
      <w:marRight w:val="0"/>
      <w:marTop w:val="0"/>
      <w:marBottom w:val="0"/>
      <w:divBdr>
        <w:top w:val="none" w:sz="0" w:space="0" w:color="auto"/>
        <w:left w:val="none" w:sz="0" w:space="0" w:color="auto"/>
        <w:bottom w:val="none" w:sz="0" w:space="0" w:color="auto"/>
        <w:right w:val="none" w:sz="0" w:space="0" w:color="auto"/>
      </w:divBdr>
    </w:div>
    <w:div w:id="1115252891">
      <w:bodyDiv w:val="1"/>
      <w:marLeft w:val="0"/>
      <w:marRight w:val="0"/>
      <w:marTop w:val="0"/>
      <w:marBottom w:val="0"/>
      <w:divBdr>
        <w:top w:val="none" w:sz="0" w:space="0" w:color="auto"/>
        <w:left w:val="none" w:sz="0" w:space="0" w:color="auto"/>
        <w:bottom w:val="none" w:sz="0" w:space="0" w:color="auto"/>
        <w:right w:val="none" w:sz="0" w:space="0" w:color="auto"/>
      </w:divBdr>
    </w:div>
    <w:div w:id="1157113173">
      <w:bodyDiv w:val="1"/>
      <w:marLeft w:val="0"/>
      <w:marRight w:val="0"/>
      <w:marTop w:val="0"/>
      <w:marBottom w:val="0"/>
      <w:divBdr>
        <w:top w:val="none" w:sz="0" w:space="0" w:color="auto"/>
        <w:left w:val="none" w:sz="0" w:space="0" w:color="auto"/>
        <w:bottom w:val="none" w:sz="0" w:space="0" w:color="auto"/>
        <w:right w:val="none" w:sz="0" w:space="0" w:color="auto"/>
      </w:divBdr>
    </w:div>
    <w:div w:id="1194002585">
      <w:bodyDiv w:val="1"/>
      <w:marLeft w:val="0"/>
      <w:marRight w:val="0"/>
      <w:marTop w:val="0"/>
      <w:marBottom w:val="0"/>
      <w:divBdr>
        <w:top w:val="none" w:sz="0" w:space="0" w:color="auto"/>
        <w:left w:val="none" w:sz="0" w:space="0" w:color="auto"/>
        <w:bottom w:val="none" w:sz="0" w:space="0" w:color="auto"/>
        <w:right w:val="none" w:sz="0" w:space="0" w:color="auto"/>
      </w:divBdr>
    </w:div>
    <w:div w:id="1320108813">
      <w:bodyDiv w:val="1"/>
      <w:marLeft w:val="0"/>
      <w:marRight w:val="0"/>
      <w:marTop w:val="0"/>
      <w:marBottom w:val="0"/>
      <w:divBdr>
        <w:top w:val="none" w:sz="0" w:space="0" w:color="auto"/>
        <w:left w:val="none" w:sz="0" w:space="0" w:color="auto"/>
        <w:bottom w:val="none" w:sz="0" w:space="0" w:color="auto"/>
        <w:right w:val="none" w:sz="0" w:space="0" w:color="auto"/>
      </w:divBdr>
    </w:div>
    <w:div w:id="1357384642">
      <w:bodyDiv w:val="1"/>
      <w:marLeft w:val="0"/>
      <w:marRight w:val="0"/>
      <w:marTop w:val="0"/>
      <w:marBottom w:val="0"/>
      <w:divBdr>
        <w:top w:val="none" w:sz="0" w:space="0" w:color="auto"/>
        <w:left w:val="none" w:sz="0" w:space="0" w:color="auto"/>
        <w:bottom w:val="none" w:sz="0" w:space="0" w:color="auto"/>
        <w:right w:val="none" w:sz="0" w:space="0" w:color="auto"/>
      </w:divBdr>
    </w:div>
    <w:div w:id="1580209803">
      <w:bodyDiv w:val="1"/>
      <w:marLeft w:val="0"/>
      <w:marRight w:val="0"/>
      <w:marTop w:val="0"/>
      <w:marBottom w:val="0"/>
      <w:divBdr>
        <w:top w:val="none" w:sz="0" w:space="0" w:color="auto"/>
        <w:left w:val="none" w:sz="0" w:space="0" w:color="auto"/>
        <w:bottom w:val="none" w:sz="0" w:space="0" w:color="auto"/>
        <w:right w:val="none" w:sz="0" w:space="0" w:color="auto"/>
      </w:divBdr>
    </w:div>
    <w:div w:id="1661227621">
      <w:bodyDiv w:val="1"/>
      <w:marLeft w:val="0"/>
      <w:marRight w:val="0"/>
      <w:marTop w:val="0"/>
      <w:marBottom w:val="0"/>
      <w:divBdr>
        <w:top w:val="none" w:sz="0" w:space="0" w:color="auto"/>
        <w:left w:val="none" w:sz="0" w:space="0" w:color="auto"/>
        <w:bottom w:val="none" w:sz="0" w:space="0" w:color="auto"/>
        <w:right w:val="none" w:sz="0" w:space="0" w:color="auto"/>
      </w:divBdr>
    </w:div>
    <w:div w:id="1756397155">
      <w:bodyDiv w:val="1"/>
      <w:marLeft w:val="0"/>
      <w:marRight w:val="0"/>
      <w:marTop w:val="0"/>
      <w:marBottom w:val="0"/>
      <w:divBdr>
        <w:top w:val="none" w:sz="0" w:space="0" w:color="auto"/>
        <w:left w:val="none" w:sz="0" w:space="0" w:color="auto"/>
        <w:bottom w:val="none" w:sz="0" w:space="0" w:color="auto"/>
        <w:right w:val="none" w:sz="0" w:space="0" w:color="auto"/>
      </w:divBdr>
    </w:div>
    <w:div w:id="1916436015">
      <w:bodyDiv w:val="1"/>
      <w:marLeft w:val="0"/>
      <w:marRight w:val="0"/>
      <w:marTop w:val="0"/>
      <w:marBottom w:val="0"/>
      <w:divBdr>
        <w:top w:val="none" w:sz="0" w:space="0" w:color="auto"/>
        <w:left w:val="none" w:sz="0" w:space="0" w:color="auto"/>
        <w:bottom w:val="none" w:sz="0" w:space="0" w:color="auto"/>
        <w:right w:val="none" w:sz="0" w:space="0" w:color="auto"/>
      </w:divBdr>
    </w:div>
    <w:div w:id="1917861701">
      <w:bodyDiv w:val="1"/>
      <w:marLeft w:val="0"/>
      <w:marRight w:val="0"/>
      <w:marTop w:val="0"/>
      <w:marBottom w:val="0"/>
      <w:divBdr>
        <w:top w:val="none" w:sz="0" w:space="0" w:color="auto"/>
        <w:left w:val="none" w:sz="0" w:space="0" w:color="auto"/>
        <w:bottom w:val="none" w:sz="0" w:space="0" w:color="auto"/>
        <w:right w:val="none" w:sz="0" w:space="0" w:color="auto"/>
      </w:divBdr>
    </w:div>
    <w:div w:id="1953777690">
      <w:bodyDiv w:val="1"/>
      <w:marLeft w:val="0"/>
      <w:marRight w:val="0"/>
      <w:marTop w:val="0"/>
      <w:marBottom w:val="0"/>
      <w:divBdr>
        <w:top w:val="none" w:sz="0" w:space="0" w:color="auto"/>
        <w:left w:val="none" w:sz="0" w:space="0" w:color="auto"/>
        <w:bottom w:val="none" w:sz="0" w:space="0" w:color="auto"/>
        <w:right w:val="none" w:sz="0" w:space="0" w:color="auto"/>
      </w:divBdr>
    </w:div>
    <w:div w:id="2078354263">
      <w:bodyDiv w:val="1"/>
      <w:marLeft w:val="0"/>
      <w:marRight w:val="0"/>
      <w:marTop w:val="0"/>
      <w:marBottom w:val="0"/>
      <w:divBdr>
        <w:top w:val="none" w:sz="0" w:space="0" w:color="auto"/>
        <w:left w:val="none" w:sz="0" w:space="0" w:color="auto"/>
        <w:bottom w:val="none" w:sz="0" w:space="0" w:color="auto"/>
        <w:right w:val="none" w:sz="0" w:space="0" w:color="auto"/>
      </w:divBdr>
    </w:div>
    <w:div w:id="2096004095">
      <w:bodyDiv w:val="1"/>
      <w:marLeft w:val="0"/>
      <w:marRight w:val="0"/>
      <w:marTop w:val="0"/>
      <w:marBottom w:val="0"/>
      <w:divBdr>
        <w:top w:val="none" w:sz="0" w:space="0" w:color="auto"/>
        <w:left w:val="none" w:sz="0" w:space="0" w:color="auto"/>
        <w:bottom w:val="none" w:sz="0" w:space="0" w:color="auto"/>
        <w:right w:val="none" w:sz="0" w:space="0" w:color="auto"/>
      </w:divBdr>
    </w:div>
    <w:div w:id="2146312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umankinetics.me/" TargetMode="External"/><Relationship Id="rId13" Type="http://schemas.openxmlformats.org/officeDocument/2006/relationships/hyperlink" Target="https://www.ncbi.nlm.nih.gov/pmc/articles/PMC5215133/"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humankinetics.me/" TargetMode="External"/><Relationship Id="rId12" Type="http://schemas.openxmlformats.org/officeDocument/2006/relationships/hyperlink" Target="https://www.physical-literacy.org.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umankinetics.me/2018/06/27/what-is-physical-literacy/" TargetMode="External"/><Relationship Id="rId5" Type="http://schemas.openxmlformats.org/officeDocument/2006/relationships/footnotes" Target="footnotes.xml"/><Relationship Id="rId15" Type="http://schemas.openxmlformats.org/officeDocument/2006/relationships/hyperlink" Target="http://physicalliteracy.sportwales.org.uk/en/clubs,-coaches-and-volunteers/" TargetMode="External"/><Relationship Id="rId10" Type="http://schemas.openxmlformats.org/officeDocument/2006/relationships/hyperlink" Target="https://humankinetics.me/" TargetMode="External"/><Relationship Id="rId4" Type="http://schemas.openxmlformats.org/officeDocument/2006/relationships/webSettings" Target="webSettings.xml"/><Relationship Id="rId9" Type="http://schemas.openxmlformats.org/officeDocument/2006/relationships/hyperlink" Target="https://academic.oup.com/heapro/article/15/3/259/551108" TargetMode="External"/><Relationship Id="rId14" Type="http://schemas.openxmlformats.org/officeDocument/2006/relationships/hyperlink" Target="https://www.sportengland.org/media/1075/physical-literacy-framework.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2283</Words>
  <Characters>13015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Claxton (1802239)</dc:creator>
  <cp:keywords/>
  <dc:description/>
  <cp:lastModifiedBy>Niall Claxton (1802239)</cp:lastModifiedBy>
  <cp:revision>2</cp:revision>
  <dcterms:created xsi:type="dcterms:W3CDTF">2019-04-05T12:48:00Z</dcterms:created>
  <dcterms:modified xsi:type="dcterms:W3CDTF">2019-04-05T12:48:00Z</dcterms:modified>
</cp:coreProperties>
</file>