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rPr>
      </w:pPr>
      <w:r w:rsidRPr="00A42F82">
        <w:rPr>
          <w:rFonts w:ascii="Arial" w:hAnsi="Arial" w:cs="Arial"/>
          <w:b/>
          <w:bCs/>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788C835" w:rsidR="005E6C44" w:rsidRPr="00A42F82" w:rsidRDefault="004535CF" w:rsidP="00A91894">
            <w:pPr>
              <w:rPr>
                <w:rFonts w:ascii="Arial" w:hAnsi="Arial" w:cs="Arial"/>
                <w:sz w:val="22"/>
                <w:szCs w:val="22"/>
              </w:rPr>
            </w:pPr>
            <w:r>
              <w:rPr>
                <w:rFonts w:ascii="Arial" w:hAnsi="Arial" w:cs="Arial"/>
                <w:sz w:val="22"/>
                <w:szCs w:val="22"/>
              </w:rPr>
              <w:t>Laura Townsend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BF44595" w:rsidR="005E6C44" w:rsidRPr="00A42F82" w:rsidRDefault="006D764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A89B9CF" w:rsidR="005E6C44" w:rsidRPr="00A42F82" w:rsidRDefault="006D764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DF6918F" w:rsidR="005E6C44" w:rsidRPr="00A42F82" w:rsidRDefault="004535CF" w:rsidP="00A91894">
            <w:pPr>
              <w:rPr>
                <w:rFonts w:ascii="Arial" w:hAnsi="Arial" w:cs="Arial"/>
                <w:sz w:val="22"/>
                <w:szCs w:val="22"/>
              </w:rPr>
            </w:pPr>
            <w:r>
              <w:rPr>
                <w:rFonts w:ascii="Arial" w:hAnsi="Arial" w:cs="Arial"/>
                <w:sz w:val="22"/>
                <w:szCs w:val="22"/>
              </w:rPr>
              <w:t xml:space="preserve">University of Wales Trinity Saint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00A382B" w:rsidR="005E6C44" w:rsidRPr="00A42F82" w:rsidRDefault="004535CF" w:rsidP="00A91894">
            <w:pPr>
              <w:rPr>
                <w:rFonts w:ascii="Arial" w:hAnsi="Arial" w:cs="Arial"/>
                <w:sz w:val="22"/>
                <w:szCs w:val="22"/>
              </w:rPr>
            </w:pPr>
            <w:r>
              <w:rPr>
                <w:rFonts w:ascii="Arial" w:hAnsi="Arial" w:cs="Arial"/>
                <w:sz w:val="22"/>
                <w:szCs w:val="22"/>
              </w:rPr>
              <w:t xml:space="preserve">Swansea </w:t>
            </w:r>
            <w:r w:rsidR="0056159E">
              <w:rPr>
                <w:rFonts w:ascii="Arial" w:hAnsi="Arial" w:cs="Arial"/>
                <w:sz w:val="22"/>
                <w:szCs w:val="22"/>
              </w:rPr>
              <w:t>SA1</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82A23F6" w:rsidR="005E6C44" w:rsidRPr="00A42F82" w:rsidRDefault="004535CF" w:rsidP="00A91894">
            <w:pPr>
              <w:rPr>
                <w:rFonts w:ascii="Arial" w:hAnsi="Arial" w:cs="Arial"/>
                <w:sz w:val="22"/>
                <w:szCs w:val="22"/>
              </w:rPr>
            </w:pPr>
            <w:r>
              <w:rPr>
                <w:rFonts w:ascii="Arial" w:hAnsi="Arial" w:cs="Arial"/>
                <w:sz w:val="22"/>
                <w:szCs w:val="22"/>
              </w:rPr>
              <w:t>2305843@student.uwtsd.ac.uk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1EACC32" w:rsidR="005E6C44" w:rsidRPr="00A42F82" w:rsidRDefault="004535CF" w:rsidP="00A91894">
            <w:pPr>
              <w:rPr>
                <w:rFonts w:ascii="Arial" w:hAnsi="Arial" w:cs="Arial"/>
                <w:sz w:val="22"/>
                <w:szCs w:val="22"/>
              </w:rPr>
            </w:pPr>
            <w:r>
              <w:rPr>
                <w:rFonts w:ascii="Arial" w:hAnsi="Arial" w:cs="Arial"/>
                <w:sz w:val="22"/>
                <w:szCs w:val="22"/>
              </w:rPr>
              <w:t>07982658257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A3F48D0" w:rsidR="005E6C44" w:rsidRPr="00A42F82" w:rsidRDefault="004535CF" w:rsidP="00A91894">
            <w:pPr>
              <w:rPr>
                <w:rFonts w:ascii="Arial" w:hAnsi="Arial" w:cs="Arial"/>
                <w:sz w:val="22"/>
                <w:szCs w:val="22"/>
              </w:rPr>
            </w:pPr>
            <w:r>
              <w:rPr>
                <w:rFonts w:ascii="Arial" w:hAnsi="Arial" w:cs="Arial"/>
                <w:sz w:val="22"/>
                <w:szCs w:val="22"/>
              </w:rPr>
              <w:t>2305843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C03B3C6" w:rsidR="005E6C44" w:rsidRPr="00A42F82" w:rsidRDefault="004535CF"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2709B58" w:rsidR="005E6C44" w:rsidRPr="00A42F82" w:rsidRDefault="006D7647" w:rsidP="00A91894">
            <w:pPr>
              <w:rPr>
                <w:rFonts w:ascii="Arial" w:hAnsi="Arial" w:cs="Arial"/>
                <w:sz w:val="22"/>
                <w:szCs w:val="22"/>
              </w:rPr>
            </w:pPr>
            <w:r>
              <w:rPr>
                <w:rFonts w:ascii="Arial" w:hAnsi="Arial" w:cs="Arial"/>
                <w:sz w:val="22"/>
                <w:szCs w:val="22"/>
              </w:rPr>
              <w:t xml:space="preserve">Jingjing </w:t>
            </w:r>
            <w:proofErr w:type="spellStart"/>
            <w:r>
              <w:rPr>
                <w:rFonts w:ascii="Arial" w:hAnsi="Arial" w:cs="Arial"/>
                <w:sz w:val="22"/>
                <w:szCs w:val="22"/>
              </w:rPr>
              <w:t>Ruan</w:t>
            </w:r>
            <w:proofErr w:type="spellEnd"/>
            <w:r>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5BA4ABE" w:rsidR="005E6C44" w:rsidRPr="00A42F82" w:rsidRDefault="006D76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AB28D9" w:rsidR="003F6F7B"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C44ACFA" w:rsidR="006D7647" w:rsidRPr="006D7647" w:rsidRDefault="006D7647" w:rsidP="00A91894">
            <w:pPr>
              <w:autoSpaceDE w:val="0"/>
              <w:autoSpaceDN w:val="0"/>
              <w:adjustRightInd w:val="0"/>
              <w:jc w:val="center"/>
              <w:rPr>
                <w:rFonts w:ascii="Arial" w:hAnsi="Arial" w:cs="Arial"/>
                <w:sz w:val="22"/>
                <w:szCs w:val="22"/>
              </w:rPr>
            </w:pPr>
            <w:r>
              <w:rPr>
                <w:rFonts w:ascii="Arial" w:hAnsi="Arial" w:cs="Arial"/>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2"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A1DC4A2" w:rsidR="005E6C44"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EC21B24" w:rsidR="005E6C44" w:rsidRPr="00A42F82" w:rsidRDefault="006D76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C931357" w:rsidR="005E6C44" w:rsidRPr="006D7647" w:rsidRDefault="006D7647" w:rsidP="00A91894">
            <w:pPr>
              <w:autoSpaceDE w:val="0"/>
              <w:autoSpaceDN w:val="0"/>
              <w:adjustRightInd w:val="0"/>
              <w:rPr>
                <w:rFonts w:ascii="Arial" w:hAnsi="Arial" w:cs="Arial"/>
                <w:b/>
                <w:bCs/>
                <w:iCs/>
                <w:sz w:val="22"/>
                <w:szCs w:val="22"/>
              </w:rPr>
            </w:pPr>
            <w:r w:rsidRPr="006D7647">
              <w:rPr>
                <w:rFonts w:ascii="Arial" w:hAnsi="Arial" w:cs="Arial"/>
                <w:b/>
                <w:bCs/>
                <w:iCs/>
                <w:sz w:val="22"/>
                <w:szCs w:val="22"/>
              </w:rPr>
              <w:t>BERA Ethical Guidance for Educational,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EA5AA30" w:rsidR="005E6C44" w:rsidRPr="00A42F82" w:rsidRDefault="006D76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71A4A64"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2E2E3AE1" w:rsidR="00807192" w:rsidRPr="00A42F82" w:rsidRDefault="006D76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30BDFBC7" w:rsidR="00807192" w:rsidRPr="00A42F82" w:rsidRDefault="006D76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48E2578D" w:rsidR="00807192"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593CF38B"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6D764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44FD8DB" w:rsidR="004C3D85" w:rsidRPr="00A42F82" w:rsidRDefault="006D7647" w:rsidP="00A91894">
            <w:pPr>
              <w:rPr>
                <w:rFonts w:ascii="Arial" w:hAnsi="Arial" w:cs="Arial"/>
                <w:sz w:val="22"/>
                <w:szCs w:val="22"/>
              </w:rPr>
            </w:pPr>
            <w:r>
              <w:rPr>
                <w:rFonts w:ascii="Arial" w:hAnsi="Arial" w:cs="Arial"/>
                <w:sz w:val="22"/>
                <w:szCs w:val="22"/>
              </w:rPr>
              <w:t xml:space="preserve">How do Year 6 Pupils and Teachers Perceive the Impact of Mindfulness and Wellbeing Practices on Pupil Regulation, Academic Engagement, and Mental Health.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9D444E7" w:rsidR="004C3D85" w:rsidRPr="00A42F82" w:rsidRDefault="006D7647"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0942B36" w:rsidR="004C3D85" w:rsidRPr="00A42F82" w:rsidRDefault="006D7647"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9996EA4" w:rsidR="00F96C3F" w:rsidRPr="006D7647" w:rsidRDefault="006D7647" w:rsidP="006D7647">
            <w:pPr>
              <w:rPr>
                <w:rFonts w:ascii="Arial" w:hAnsi="Arial" w:cs="Arial"/>
                <w:sz w:val="22"/>
                <w:szCs w:val="22"/>
              </w:rPr>
            </w:pPr>
            <w:r w:rsidRPr="006D7647">
              <w:rPr>
                <w:rFonts w:ascii="Arial" w:hAnsi="Arial" w:cs="Arial"/>
                <w:sz w:val="22"/>
                <w:szCs w:val="22"/>
              </w:rPr>
              <w:t>This case study investigates how Year 6 pupils and teachers perceive the impact of mindfulness and wellbeing practices on pupil regulation, academic engagement, and mental health. Rooted in principles of self-awareness, stress reduction, and emotional regulation, these practices have gained recognition for their potential to support students' holistic development. By exploring the experiences, attitudes, and observations of both pupils and teachers, this research aims to understand the extent to which mindfulness and wellbeing practices are integrated into the school curriculum and daily routines of Year 6 pupils. It seeks to examine how pupils perceive the effects of these practices on their ability to regulate emotions, focus attention, and manage stress, while also investigating teachers' perspectives on their effectiveness in supporting pupil regulation, enhancing academic engagement, and promoting positive mental health outcomes. Through this inquiry, the study aims to contribute valuable insights into the specific experiences and perceptions of Year 6 pupils and teachers, informing future educational practices and interventions aimed at promoting student well-being and academic success in upper primary school settings.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937BD92" w:rsidR="00F96C3F" w:rsidRPr="006D7647" w:rsidRDefault="006D7647" w:rsidP="00A91894">
            <w:pPr>
              <w:rPr>
                <w:rFonts w:ascii="Arial" w:hAnsi="Arial" w:cs="Arial"/>
                <w:sz w:val="22"/>
                <w:szCs w:val="22"/>
              </w:rPr>
            </w:pPr>
            <w:r w:rsidRPr="006D7647">
              <w:rPr>
                <w:rFonts w:ascii="Arial" w:hAnsi="Arial" w:cs="Arial"/>
                <w:color w:val="0D0D0D"/>
                <w:sz w:val="22"/>
                <w:szCs w:val="22"/>
                <w:shd w:val="clear" w:color="auto" w:fill="FFFFFF"/>
              </w:rPr>
              <w:t xml:space="preserve">This case study </w:t>
            </w:r>
            <w:r w:rsidRPr="006D7647">
              <w:rPr>
                <w:rFonts w:ascii="Arial" w:hAnsi="Arial" w:cs="Arial"/>
                <w:color w:val="0D0D0D"/>
                <w:sz w:val="22"/>
                <w:szCs w:val="22"/>
                <w:shd w:val="clear" w:color="auto" w:fill="FFFFFF"/>
              </w:rPr>
              <w:t>endeavours</w:t>
            </w:r>
            <w:r w:rsidRPr="006D7647">
              <w:rPr>
                <w:rFonts w:ascii="Arial" w:hAnsi="Arial" w:cs="Arial"/>
                <w:color w:val="0D0D0D"/>
                <w:sz w:val="22"/>
                <w:szCs w:val="22"/>
                <w:shd w:val="clear" w:color="auto" w:fill="FFFFFF"/>
              </w:rPr>
              <w:t xml:space="preserve"> to address the research question: "How do Year 6 pupils and teachers perceive the impact of mindfulness and wellbeing practices on pupil regulation, academic engagement, and mental health?" This inquiry stems from a growing acknowledgment of the multifaceted nature of education, wherein nurturing students' emotional well-being alongside academic achievement is recognized as paramount. Mindfulness and wellbeing practices, </w:t>
            </w:r>
            <w:r w:rsidRPr="006D7647">
              <w:rPr>
                <w:rFonts w:ascii="Arial" w:hAnsi="Arial" w:cs="Arial"/>
                <w:color w:val="0D0D0D"/>
                <w:sz w:val="22"/>
                <w:szCs w:val="22"/>
                <w:shd w:val="clear" w:color="auto" w:fill="FFFFFF"/>
              </w:rPr>
              <w:lastRenderedPageBreak/>
              <w:t>characterized by techniques such as breathing exercises, meditation, and relaxation strategies, have emerged as potential tools to address these holistic needs. By focusing specifically on Year 6 pupils, who navigate critical developmental transitions, and their teachers, who are instrumental in implementing these practices, this research aims to shed light on the nuanced ways in which such interventions manifest within upper primary school settings. Understanding how these stakeholders perceive the impact of mindfulness and wellbeing practices on pupil regulation, academic engagement, and mental health not only provides valuable insights into the efficacy of these interventions but also informs future educational strategies aimed at fostering student well-being and success. Through this exploration, the study seeks to contribute to the ongoing dialogue surrounding the integration of mindfulness and wellbeing practices in educational contexts, ultimately aiming to support the holistic development of Year 6 pupils and beyond.</w:t>
            </w:r>
          </w:p>
          <w:p w14:paraId="399A7D28" w14:textId="77777777" w:rsidR="00F96C3F" w:rsidRPr="006D7647"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13E23852" w14:textId="7C57C39D" w:rsidR="00F96C3F" w:rsidRPr="006D7647" w:rsidRDefault="00F96C3F" w:rsidP="006D7647">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C0B8A9E" w14:textId="581DC772" w:rsidR="006D7647" w:rsidRPr="006D7647" w:rsidRDefault="006D7647" w:rsidP="006D7647">
            <w:pPr>
              <w:pStyle w:val="ListParagraph"/>
              <w:numPr>
                <w:ilvl w:val="0"/>
                <w:numId w:val="29"/>
              </w:numPr>
              <w:rPr>
                <w:rFonts w:ascii="Arial" w:hAnsi="Arial" w:cs="Arial"/>
              </w:rPr>
            </w:pPr>
            <w:r w:rsidRPr="006D7647">
              <w:rPr>
                <w:rFonts w:ascii="Arial" w:hAnsi="Arial" w:cs="Arial"/>
              </w:rPr>
              <w:t>To explore the extent to which mindfulness and wellbeing practices are integrated into the daily routines and curriculum of Year 6 pupils. This involves examining the prevalence and variety of mindfulness techniques employed within the classroom setting.</w:t>
            </w:r>
          </w:p>
          <w:p w14:paraId="11D1C03E" w14:textId="619277A9" w:rsidR="006D7647" w:rsidRPr="006D7647" w:rsidRDefault="006D7647" w:rsidP="006D7647">
            <w:pPr>
              <w:pStyle w:val="ListParagraph"/>
              <w:numPr>
                <w:ilvl w:val="0"/>
                <w:numId w:val="29"/>
              </w:numPr>
              <w:rPr>
                <w:rFonts w:ascii="Arial" w:hAnsi="Arial" w:cs="Arial"/>
              </w:rPr>
            </w:pPr>
            <w:r w:rsidRPr="006D7647">
              <w:rPr>
                <w:rFonts w:ascii="Arial" w:hAnsi="Arial" w:cs="Arial"/>
              </w:rPr>
              <w:t>To investigate how Year 6 pupils perceive the effects of mindfulness and wellbeing practices on their ability to regulate emotions, focus attention, and manage stress. This aim delves into understanding the subjective experiences and self-reported benefits of these practices among pupils.</w:t>
            </w:r>
          </w:p>
          <w:p w14:paraId="36C8D321" w14:textId="2D3FF229" w:rsidR="006D7647" w:rsidRPr="006D7647" w:rsidRDefault="006D7647" w:rsidP="006D7647">
            <w:pPr>
              <w:pStyle w:val="ListParagraph"/>
              <w:numPr>
                <w:ilvl w:val="0"/>
                <w:numId w:val="29"/>
              </w:numPr>
              <w:rPr>
                <w:rFonts w:ascii="Arial" w:hAnsi="Arial" w:cs="Arial"/>
              </w:rPr>
            </w:pPr>
            <w:r w:rsidRPr="006D7647">
              <w:rPr>
                <w:rFonts w:ascii="Arial" w:hAnsi="Arial" w:cs="Arial"/>
              </w:rPr>
              <w:t>To assess the perceived impact of mindfulness and wellbeing practices on Year 6 pupils' academic engagement, including their motivation, participation, and overall learning experience. This objective seeks to elucidate the potential connections between mindfulness practices and academic outcomes.</w:t>
            </w:r>
          </w:p>
          <w:p w14:paraId="51587334" w14:textId="73FA5660" w:rsidR="006D7647" w:rsidRPr="006D7647" w:rsidRDefault="006D7647" w:rsidP="006D7647">
            <w:pPr>
              <w:pStyle w:val="ListParagraph"/>
              <w:numPr>
                <w:ilvl w:val="0"/>
                <w:numId w:val="29"/>
              </w:numPr>
              <w:rPr>
                <w:rFonts w:ascii="Arial" w:hAnsi="Arial" w:cs="Arial"/>
              </w:rPr>
            </w:pPr>
            <w:r w:rsidRPr="006D7647">
              <w:rPr>
                <w:rFonts w:ascii="Arial" w:hAnsi="Arial" w:cs="Arial"/>
              </w:rPr>
              <w:t>To understand Year 6 teachers' perspectives on the effectiveness of mindfulness and wellbeing practices in supporting pupil regulation, enhancing academic engagement, and promoting positive mental health outcomes. This aim involves gathering insights from educators who are directly involved in implementing these practices.</w:t>
            </w:r>
          </w:p>
          <w:p w14:paraId="7812D9AF" w14:textId="68EF069D" w:rsidR="006D7647" w:rsidRPr="006D7647" w:rsidRDefault="006D7647" w:rsidP="006D7647">
            <w:pPr>
              <w:pStyle w:val="ListParagraph"/>
              <w:numPr>
                <w:ilvl w:val="0"/>
                <w:numId w:val="29"/>
              </w:numPr>
              <w:rPr>
                <w:rFonts w:ascii="Arial" w:hAnsi="Arial" w:cs="Arial"/>
              </w:rPr>
            </w:pPr>
            <w:r w:rsidRPr="006D7647">
              <w:rPr>
                <w:rFonts w:ascii="Arial" w:hAnsi="Arial" w:cs="Arial"/>
              </w:rPr>
              <w:t>To identify any challenges or barriers encountered in implementing mindfulness and wellbeing practices in Year 6 classrooms and explore strategies for overcoming these obstacles. This objective aims to provide practical insights for improving the implementation and sustainability of mindfulness initiatives in educational settings.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EF8D2F0" w14:textId="3FADB9B2" w:rsidR="006D7647" w:rsidRPr="006D7647" w:rsidRDefault="006D7647" w:rsidP="006D7647">
            <w:pPr>
              <w:pStyle w:val="ListParagraph"/>
              <w:numPr>
                <w:ilvl w:val="0"/>
                <w:numId w:val="29"/>
              </w:numPr>
              <w:rPr>
                <w:rFonts w:ascii="Arial" w:hAnsi="Arial" w:cs="Arial"/>
              </w:rPr>
            </w:pPr>
            <w:r w:rsidRPr="006D7647">
              <w:rPr>
                <w:rFonts w:ascii="Arial" w:hAnsi="Arial" w:cs="Arial"/>
              </w:rPr>
              <w:t>To Assess Integration of Mindfulness and Wellbeing Practices: The first objective is to examine the extent to which mindfulness and wellbeing practices are integrated into the daily routines and curriculum of Year 6 pupils. This involves identifying the specific practices being implemented, their frequency, and the methods used to incorporate them into the classroom setting.</w:t>
            </w:r>
          </w:p>
          <w:p w14:paraId="2AC12A8A" w14:textId="4DC39EA4" w:rsidR="006D7647" w:rsidRPr="006D7647" w:rsidRDefault="006D7647" w:rsidP="006D7647">
            <w:pPr>
              <w:pStyle w:val="ListParagraph"/>
              <w:numPr>
                <w:ilvl w:val="0"/>
                <w:numId w:val="29"/>
              </w:numPr>
              <w:rPr>
                <w:rFonts w:ascii="Arial" w:hAnsi="Arial" w:cs="Arial"/>
              </w:rPr>
            </w:pPr>
            <w:r w:rsidRPr="006D7647">
              <w:rPr>
                <w:rFonts w:ascii="Arial" w:hAnsi="Arial" w:cs="Arial"/>
              </w:rPr>
              <w:t xml:space="preserve">To Explore Pupil Perceptions: The second objective is to investigate how Year 6 pupils perceive the effects of mindfulness and wellbeing practices on their regulation of emotions, attention, and stress management. This includes understanding pupils' subjective experiences, their attitudes towards these practices, and any observed changes in their </w:t>
            </w:r>
            <w:r w:rsidRPr="006D7647">
              <w:rPr>
                <w:rFonts w:ascii="Arial" w:hAnsi="Arial" w:cs="Arial"/>
              </w:rPr>
              <w:t>behaviour</w:t>
            </w:r>
            <w:r w:rsidRPr="006D7647">
              <w:rPr>
                <w:rFonts w:ascii="Arial" w:hAnsi="Arial" w:cs="Arial"/>
              </w:rPr>
              <w:t xml:space="preserve"> or well-being.</w:t>
            </w:r>
          </w:p>
          <w:p w14:paraId="4F89B272" w14:textId="6DEC3FF0" w:rsidR="006D7647" w:rsidRPr="006D7647" w:rsidRDefault="006D7647" w:rsidP="006D7647">
            <w:pPr>
              <w:pStyle w:val="ListParagraph"/>
              <w:numPr>
                <w:ilvl w:val="0"/>
                <w:numId w:val="29"/>
              </w:numPr>
              <w:rPr>
                <w:rFonts w:ascii="Arial" w:hAnsi="Arial" w:cs="Arial"/>
              </w:rPr>
            </w:pPr>
            <w:r w:rsidRPr="006D7647">
              <w:rPr>
                <w:rFonts w:ascii="Arial" w:hAnsi="Arial" w:cs="Arial"/>
              </w:rPr>
              <w:t>To Evaluate Academic Engagement: The third objective is to assess the perceived impact of mindfulness and wellbeing practices on Year 6 pupils' academic engagement. This involves examining how these practices influence pupils' motivation, participation, and overall learning experience, and whether they contribute to improved academic outcomes.</w:t>
            </w:r>
          </w:p>
          <w:p w14:paraId="708F8FBC" w14:textId="38F426BE" w:rsidR="006D7647" w:rsidRPr="006D7647" w:rsidRDefault="006D7647" w:rsidP="006D7647">
            <w:pPr>
              <w:pStyle w:val="ListParagraph"/>
              <w:numPr>
                <w:ilvl w:val="0"/>
                <w:numId w:val="29"/>
              </w:numPr>
              <w:rPr>
                <w:rFonts w:ascii="Arial" w:hAnsi="Arial" w:cs="Arial"/>
              </w:rPr>
            </w:pPr>
            <w:r w:rsidRPr="006D7647">
              <w:rPr>
                <w:rFonts w:ascii="Arial" w:hAnsi="Arial" w:cs="Arial"/>
              </w:rPr>
              <w:t xml:space="preserve">To Understand Teacher Perspectives: The fourth objective is to gather insights from Year 6 teachers regarding the effectiveness of mindfulness and wellbeing practices. This includes understanding teachers' observations of pupil </w:t>
            </w:r>
            <w:r w:rsidRPr="006D7647">
              <w:rPr>
                <w:rFonts w:ascii="Arial" w:hAnsi="Arial" w:cs="Arial"/>
              </w:rPr>
              <w:t>behaviour</w:t>
            </w:r>
            <w:r w:rsidRPr="006D7647">
              <w:rPr>
                <w:rFonts w:ascii="Arial" w:hAnsi="Arial" w:cs="Arial"/>
              </w:rPr>
              <w:t>, their views on the benefits and challenges of implementing these practices, and their recommendations for improvement.</w:t>
            </w:r>
          </w:p>
          <w:p w14:paraId="72272B05" w14:textId="3209C599" w:rsidR="00F96C3F" w:rsidRPr="006D7647" w:rsidRDefault="006D7647" w:rsidP="006D7647">
            <w:pPr>
              <w:pStyle w:val="ListParagraph"/>
              <w:numPr>
                <w:ilvl w:val="0"/>
                <w:numId w:val="29"/>
              </w:numPr>
              <w:rPr>
                <w:rFonts w:ascii="Arial" w:hAnsi="Arial" w:cs="Arial"/>
              </w:rPr>
            </w:pPr>
            <w:r w:rsidRPr="006D7647">
              <w:rPr>
                <w:rFonts w:ascii="Arial" w:hAnsi="Arial" w:cs="Arial"/>
              </w:rPr>
              <w:t xml:space="preserve">To Identify Challenges and Solutions: The fifth objective is to identify any challenges or barriers encountered in implementing mindfulness and wellbeing practices in Year 6 classrooms and to explore potential strategies for overcoming these obstacles. This involves </w:t>
            </w:r>
            <w:r w:rsidRPr="006D7647">
              <w:rPr>
                <w:rFonts w:ascii="Arial" w:hAnsi="Arial" w:cs="Arial"/>
              </w:rPr>
              <w:lastRenderedPageBreak/>
              <w:t>understanding logistical, practical, and pedagogical challenges faced by teachers and proposing solutions to enhance the effectiveness and sustainability of these practices.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0583B798" w:rsidR="00F96C3F" w:rsidRPr="006D7647" w:rsidRDefault="006D7647" w:rsidP="006D7647">
            <w:pPr>
              <w:rPr>
                <w:rFonts w:ascii="Arial" w:hAnsi="Arial" w:cs="Arial"/>
                <w:sz w:val="22"/>
                <w:szCs w:val="22"/>
              </w:rPr>
            </w:pPr>
            <w:r w:rsidRPr="006D7647">
              <w:rPr>
                <w:rFonts w:ascii="Arial" w:hAnsi="Arial" w:cs="Arial"/>
                <w:sz w:val="22"/>
                <w:szCs w:val="22"/>
              </w:rPr>
              <w:t>Survey</w:t>
            </w:r>
            <w:r w:rsidRPr="006D7647">
              <w:rPr>
                <w:rFonts w:ascii="Arial" w:hAnsi="Arial" w:cs="Arial"/>
                <w:sz w:val="22"/>
                <w:szCs w:val="22"/>
              </w:rPr>
              <w:t xml:space="preserve"> questionnaires</w:t>
            </w:r>
            <w:r w:rsidRPr="006D7647">
              <w:rPr>
                <w:rFonts w:ascii="Arial" w:hAnsi="Arial" w:cs="Arial"/>
                <w:sz w:val="22"/>
                <w:szCs w:val="22"/>
              </w:rPr>
              <w:t xml:space="preserve"> will be administered to Year 6 pupils and teachers to gather quantitative</w:t>
            </w:r>
            <w:r>
              <w:rPr>
                <w:rFonts w:ascii="Arial" w:hAnsi="Arial" w:cs="Arial"/>
                <w:sz w:val="22"/>
                <w:szCs w:val="22"/>
              </w:rPr>
              <w:t xml:space="preserve"> and qualitative</w:t>
            </w:r>
            <w:r w:rsidRPr="006D7647">
              <w:rPr>
                <w:rFonts w:ascii="Arial" w:hAnsi="Arial" w:cs="Arial"/>
                <w:sz w:val="22"/>
                <w:szCs w:val="22"/>
              </w:rPr>
              <w:t xml:space="preserve"> data on their perceptions of mindfulness and wellbeing practices. The survey</w:t>
            </w:r>
            <w:r>
              <w:rPr>
                <w:rFonts w:ascii="Arial" w:hAnsi="Arial" w:cs="Arial"/>
                <w:sz w:val="22"/>
                <w:szCs w:val="22"/>
              </w:rPr>
              <w:t xml:space="preserve"> questionnaires</w:t>
            </w:r>
            <w:r w:rsidRPr="006D7647">
              <w:rPr>
                <w:rFonts w:ascii="Arial" w:hAnsi="Arial" w:cs="Arial"/>
                <w:sz w:val="22"/>
                <w:szCs w:val="22"/>
              </w:rPr>
              <w:t xml:space="preserve"> will include questions to assess attitudes, as well as open-ended questions to gather qualitative insights.</w:t>
            </w:r>
          </w:p>
          <w:p w14:paraId="51820104" w14:textId="77777777" w:rsidR="006D7647" w:rsidRPr="006D7647" w:rsidRDefault="006D7647" w:rsidP="006D7647">
            <w:pPr>
              <w:rPr>
                <w:rFonts w:ascii="Arial" w:hAnsi="Arial" w:cs="Arial"/>
                <w:sz w:val="22"/>
                <w:szCs w:val="22"/>
              </w:rPr>
            </w:pPr>
          </w:p>
          <w:p w14:paraId="269A81E5" w14:textId="1C95AD74" w:rsidR="006D7647" w:rsidRPr="006D7647" w:rsidRDefault="006D7647" w:rsidP="006D7647">
            <w:pPr>
              <w:rPr>
                <w:rFonts w:ascii="Arial" w:hAnsi="Arial" w:cs="Arial"/>
                <w:sz w:val="22"/>
                <w:szCs w:val="22"/>
              </w:rPr>
            </w:pPr>
            <w:r w:rsidRPr="006D7647">
              <w:rPr>
                <w:rFonts w:ascii="Arial" w:hAnsi="Arial" w:cs="Arial"/>
                <w:sz w:val="22"/>
                <w:szCs w:val="22"/>
              </w:rPr>
              <w:t xml:space="preserve">Observations will be conducted in Year 6 classrooms to directly observe the implementation of mindfulness and wellbeing practices. This will involve documenting the types of activities conducted, the duration and frequency of practices, and any observable effects on pupil </w:t>
            </w:r>
            <w:r w:rsidRPr="006D7647">
              <w:rPr>
                <w:rFonts w:ascii="Arial" w:hAnsi="Arial" w:cs="Arial"/>
                <w:sz w:val="22"/>
                <w:szCs w:val="22"/>
              </w:rPr>
              <w:t>behaviour</w:t>
            </w:r>
            <w:r w:rsidRPr="006D7647">
              <w:rPr>
                <w:rFonts w:ascii="Arial" w:hAnsi="Arial" w:cs="Arial"/>
                <w:sz w:val="22"/>
                <w:szCs w:val="22"/>
              </w:rPr>
              <w:t xml:space="preserve"> and engagement.</w:t>
            </w:r>
          </w:p>
          <w:p w14:paraId="7461F30E" w14:textId="77777777" w:rsidR="006D7647" w:rsidRPr="006D7647" w:rsidRDefault="006D7647" w:rsidP="006D7647">
            <w:pPr>
              <w:rPr>
                <w:rFonts w:ascii="Arial" w:hAnsi="Arial" w:cs="Arial"/>
                <w:sz w:val="22"/>
                <w:szCs w:val="22"/>
              </w:rPr>
            </w:pPr>
          </w:p>
          <w:p w14:paraId="065FB4E7" w14:textId="51E919DA" w:rsidR="006D7647" w:rsidRPr="006D7647" w:rsidRDefault="006D7647" w:rsidP="006D7647">
            <w:pPr>
              <w:rPr>
                <w:rFonts w:ascii="Arial" w:hAnsi="Arial" w:cs="Arial"/>
                <w:sz w:val="22"/>
                <w:szCs w:val="22"/>
              </w:rPr>
            </w:pPr>
            <w:r w:rsidRPr="006D7647">
              <w:rPr>
                <w:rFonts w:ascii="Arial" w:hAnsi="Arial" w:cs="Arial"/>
                <w:sz w:val="22"/>
                <w:szCs w:val="22"/>
              </w:rPr>
              <w:t xml:space="preserve">Qualitative data from interviews, observations, and focus groups will be </w:t>
            </w:r>
            <w:r w:rsidRPr="006D7647">
              <w:rPr>
                <w:rFonts w:ascii="Arial" w:hAnsi="Arial" w:cs="Arial"/>
                <w:sz w:val="22"/>
                <w:szCs w:val="22"/>
              </w:rPr>
              <w:t>analysed</w:t>
            </w:r>
            <w:r w:rsidRPr="006D7647">
              <w:rPr>
                <w:rFonts w:ascii="Arial" w:hAnsi="Arial" w:cs="Arial"/>
                <w:sz w:val="22"/>
                <w:szCs w:val="22"/>
              </w:rPr>
              <w:t xml:space="preserve"> using thematic analysis to identify recurring patterns, themes, and insights related to pupil and teacher perceptions of mindfulness and wellbeing practices.</w:t>
            </w:r>
          </w:p>
          <w:p w14:paraId="009C481E" w14:textId="77777777" w:rsidR="00F96C3F" w:rsidRDefault="00F96C3F" w:rsidP="00A91894">
            <w:pPr>
              <w:rPr>
                <w:rFonts w:ascii="Arial" w:hAnsi="Arial" w:cs="Arial"/>
              </w:rPr>
            </w:pPr>
          </w:p>
          <w:p w14:paraId="53F2123C" w14:textId="2810094F" w:rsidR="006D7647" w:rsidRDefault="006D7647" w:rsidP="006D7647">
            <w:pPr>
              <w:rPr>
                <w:rFonts w:ascii="Arial" w:hAnsi="Arial" w:cs="Arial"/>
                <w:sz w:val="22"/>
                <w:szCs w:val="22"/>
              </w:rPr>
            </w:pPr>
            <w:r w:rsidRPr="006D7647">
              <w:rPr>
                <w:rFonts w:ascii="Arial" w:hAnsi="Arial" w:cs="Arial"/>
                <w:sz w:val="22"/>
                <w:szCs w:val="22"/>
              </w:rPr>
              <w:t xml:space="preserve">Quantitative data collected through surveys will be </w:t>
            </w:r>
            <w:r w:rsidRPr="006D7647">
              <w:rPr>
                <w:rFonts w:ascii="Arial" w:hAnsi="Arial" w:cs="Arial"/>
                <w:sz w:val="22"/>
                <w:szCs w:val="22"/>
              </w:rPr>
              <w:t>analysed</w:t>
            </w:r>
            <w:r w:rsidRPr="006D7647">
              <w:rPr>
                <w:rFonts w:ascii="Arial" w:hAnsi="Arial" w:cs="Arial"/>
                <w:sz w:val="22"/>
                <w:szCs w:val="22"/>
              </w:rPr>
              <w:t xml:space="preserve"> using statistical methods to identify trends, correlations, and associations between variables such as frequency of practice, perceived impact, and academic engagement.</w:t>
            </w:r>
          </w:p>
          <w:p w14:paraId="4DEBECCA" w14:textId="77777777" w:rsidR="006D7647" w:rsidRDefault="006D7647" w:rsidP="006D7647">
            <w:pPr>
              <w:rPr>
                <w:rFonts w:ascii="Arial" w:hAnsi="Arial" w:cs="Arial"/>
                <w:sz w:val="22"/>
                <w:szCs w:val="22"/>
              </w:rPr>
            </w:pPr>
          </w:p>
          <w:p w14:paraId="52642DC3" w14:textId="361F5B55" w:rsidR="006D7647" w:rsidRPr="006D7647" w:rsidRDefault="006D7647" w:rsidP="006D7647">
            <w:pPr>
              <w:rPr>
                <w:rFonts w:ascii="Arial" w:hAnsi="Arial" w:cs="Arial"/>
                <w:sz w:val="21"/>
                <w:szCs w:val="21"/>
              </w:rPr>
            </w:pPr>
            <w:r w:rsidRPr="006D7647">
              <w:rPr>
                <w:rFonts w:ascii="Arial" w:hAnsi="Arial" w:cs="Arial"/>
                <w:color w:val="0D0D0D"/>
                <w:sz w:val="22"/>
                <w:szCs w:val="22"/>
                <w:shd w:val="clear" w:color="auto" w:fill="FFFFFF"/>
              </w:rPr>
              <w:t>School documents such as curriculum guides, lesson plans, and policies related to mindfulness and wellbeing practices will be reviewed to understand the context and framework within which these practices are implemented.</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708B34E" w:rsidR="00B23BFF" w:rsidRPr="00A42F82" w:rsidRDefault="006D7647" w:rsidP="00A91894">
            <w:pPr>
              <w:rPr>
                <w:rFonts w:ascii="Arial" w:hAnsi="Arial" w:cs="Arial"/>
                <w:sz w:val="22"/>
                <w:szCs w:val="22"/>
              </w:rPr>
            </w:pPr>
            <w:r>
              <w:rPr>
                <w:rFonts w:ascii="Arial" w:hAnsi="Arial" w:cs="Arial"/>
                <w:sz w:val="22"/>
                <w:szCs w:val="22"/>
              </w:rPr>
              <w:t xml:space="preserve">PTE2 Primary School – Year 6 Classroom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0F42E59" w:rsidR="00B23BFF" w:rsidRPr="00A42F82" w:rsidRDefault="006D764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6D7647">
              <w:rPr>
                <w:rFonts w:ascii="Arial" w:hAnsi="Arial" w:cs="Arial"/>
                <w:sz w:val="22"/>
                <w:szCs w:val="22"/>
              </w:rPr>
              <w:t xml:space="preserve">Use of documentation not in the public domain: Are any documents </w:t>
            </w:r>
            <w:r w:rsidRPr="006D7647">
              <w:rPr>
                <w:rFonts w:ascii="Arial" w:hAnsi="Arial" w:cs="Arial"/>
                <w:b/>
                <w:sz w:val="22"/>
                <w:szCs w:val="22"/>
                <w:u w:val="single"/>
              </w:rPr>
              <w:t>NOT</w:t>
            </w:r>
            <w:r w:rsidRPr="006D7647">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06E500" w:rsidR="004942B0" w:rsidRPr="00A42F82" w:rsidRDefault="006D76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6D7647">
              <w:rPr>
                <w:rFonts w:ascii="Arial" w:hAnsi="Arial" w:cs="Arial"/>
                <w:b/>
                <w:sz w:val="22"/>
                <w:szCs w:val="22"/>
              </w:rPr>
              <w:t>Does your research relate to one or more of the seven aims of the Well</w:t>
            </w:r>
            <w:r w:rsidR="002063C3" w:rsidRPr="006D7647">
              <w:rPr>
                <w:rFonts w:ascii="Arial" w:hAnsi="Arial" w:cs="Arial"/>
                <w:b/>
                <w:sz w:val="22"/>
                <w:szCs w:val="22"/>
              </w:rPr>
              <w:t>-being o</w:t>
            </w:r>
            <w:r w:rsidRPr="006D7647">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68209DB2" w:rsidR="00D107AC"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0F2CC61" w:rsidR="00D107AC"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516ADC70" w:rsidR="00D107AC"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4F384EBE" w:rsidR="00D107AC"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12085962" w:rsidR="00D107AC"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028B5A2" w:rsidR="00D107AC"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3EF1BDB0" w:rsidR="00D107AC"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C7D8322" w14:textId="21471C97" w:rsidR="006D7647" w:rsidRPr="006D7647" w:rsidRDefault="006D7647" w:rsidP="006D7647">
            <w:pPr>
              <w:pStyle w:val="ListParagraph"/>
              <w:numPr>
                <w:ilvl w:val="0"/>
                <w:numId w:val="29"/>
              </w:numPr>
              <w:rPr>
                <w:rFonts w:ascii="Arial" w:hAnsi="Arial" w:cs="Arial"/>
              </w:rPr>
            </w:pPr>
            <w:r w:rsidRPr="006D7647">
              <w:rPr>
                <w:rFonts w:ascii="Arial" w:hAnsi="Arial" w:cs="Arial"/>
              </w:rPr>
              <w:t>A prosperous Wales: Promoting student well-being and mental health can contribute to the prosperity of Wales by ensuring that future generations are equipped with the necessary skills, resilience, and emotional intelligence to thrive in society and the workforce.</w:t>
            </w:r>
          </w:p>
          <w:p w14:paraId="361C74E3" w14:textId="4E2960BB" w:rsidR="006D7647" w:rsidRPr="006D7647" w:rsidRDefault="006D7647" w:rsidP="006D7647">
            <w:pPr>
              <w:pStyle w:val="ListParagraph"/>
              <w:numPr>
                <w:ilvl w:val="0"/>
                <w:numId w:val="29"/>
              </w:numPr>
              <w:rPr>
                <w:rFonts w:ascii="Arial" w:hAnsi="Arial" w:cs="Arial"/>
              </w:rPr>
            </w:pPr>
            <w:r w:rsidRPr="006D7647">
              <w:rPr>
                <w:rFonts w:ascii="Arial" w:hAnsi="Arial" w:cs="Arial"/>
              </w:rPr>
              <w:t>A healthier Wales: Mindfulness and wellbeing practices are directly related to promoting mental health and emotional well-being. By implementing these practices in schools, there is an opportunity to support the mental health of pupils and contribute to a healthier Wales overall.</w:t>
            </w:r>
          </w:p>
          <w:p w14:paraId="7CBCF184" w14:textId="25A76018" w:rsidR="006D7647" w:rsidRPr="006D7647" w:rsidRDefault="006D7647" w:rsidP="006D7647">
            <w:pPr>
              <w:pStyle w:val="ListParagraph"/>
              <w:numPr>
                <w:ilvl w:val="0"/>
                <w:numId w:val="29"/>
              </w:numPr>
              <w:rPr>
                <w:rFonts w:ascii="Arial" w:hAnsi="Arial" w:cs="Arial"/>
              </w:rPr>
            </w:pPr>
            <w:r w:rsidRPr="006D7647">
              <w:rPr>
                <w:rFonts w:ascii="Arial" w:hAnsi="Arial" w:cs="Arial"/>
              </w:rPr>
              <w:t>A more equal Wales: Access to mindfulness and wellbeing practices in education can help address inequalities in mental health outcomes among pupils. By ensuring that all students have access to these resources, regardless of background or socio-economic status, we can work towards a more equitable society.</w:t>
            </w:r>
          </w:p>
          <w:p w14:paraId="778A58F9" w14:textId="2ECBBEBA" w:rsidR="006D7647" w:rsidRPr="006D7647" w:rsidRDefault="006D7647" w:rsidP="006D7647">
            <w:pPr>
              <w:pStyle w:val="ListParagraph"/>
              <w:numPr>
                <w:ilvl w:val="0"/>
                <w:numId w:val="29"/>
              </w:numPr>
              <w:rPr>
                <w:rFonts w:ascii="Arial" w:hAnsi="Arial" w:cs="Arial"/>
              </w:rPr>
            </w:pPr>
            <w:r w:rsidRPr="006D7647">
              <w:rPr>
                <w:rFonts w:ascii="Arial" w:hAnsi="Arial" w:cs="Arial"/>
              </w:rPr>
              <w:t>A Wales of cohesive communities: By fostering emotional resilience and well-being among pupils, mindfulness practices can contribute to building cohesive communities where individuals are better equipped to understand and support each other's mental health needs.</w:t>
            </w:r>
          </w:p>
          <w:p w14:paraId="11844A9C" w14:textId="62DA51D3" w:rsidR="006D7647" w:rsidRPr="006D7647" w:rsidRDefault="006D7647" w:rsidP="006D7647">
            <w:pPr>
              <w:pStyle w:val="ListParagraph"/>
              <w:numPr>
                <w:ilvl w:val="0"/>
                <w:numId w:val="29"/>
              </w:numPr>
              <w:rPr>
                <w:rFonts w:ascii="Arial" w:hAnsi="Arial" w:cs="Arial"/>
              </w:rPr>
            </w:pPr>
            <w:r w:rsidRPr="006D7647">
              <w:rPr>
                <w:rFonts w:ascii="Arial" w:hAnsi="Arial" w:cs="Arial"/>
              </w:rPr>
              <w:t>A globally responsible Wales: Prioritizing student well-being and mental health aligns with the goal of nurturing responsible global citizens who are empathetic, self-aware, and capable of contributing positively to society on a global scale.</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BD95DBC" w:rsidR="00C11423"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8309A68" w:rsidR="00C11423"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36EDB31"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F51E710"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7F7BBF8" w:rsidR="00D107AC"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D39ADF2"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6FB0F74"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2CA952EA"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4A679FA"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E143F91"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9D39619"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E69A49C"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6D95C12"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F68AD05"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4E9A8E7"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FCAB665"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14C66D6"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9223F5C"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4BA1269B" w:rsidR="00770C66"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4E82D885" w14:textId="6AD49F38" w:rsidR="00770C66" w:rsidRDefault="00770C66" w:rsidP="006D764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r w:rsidR="006D7647">
              <w:rPr>
                <w:rFonts w:ascii="Arial" w:hAnsi="Arial" w:cs="Arial"/>
                <w:sz w:val="22"/>
                <w:szCs w:val="22"/>
              </w:rPr>
              <w:t xml:space="preserve"> </w:t>
            </w:r>
          </w:p>
          <w:p w14:paraId="19A039D1" w14:textId="713AE641" w:rsidR="006D7647" w:rsidRPr="006D7647" w:rsidRDefault="006D7647" w:rsidP="006D7647">
            <w:pPr>
              <w:pStyle w:val="ListParagraph"/>
              <w:numPr>
                <w:ilvl w:val="0"/>
                <w:numId w:val="29"/>
              </w:numPr>
              <w:autoSpaceDE w:val="0"/>
              <w:autoSpaceDN w:val="0"/>
              <w:adjustRightInd w:val="0"/>
              <w:rPr>
                <w:rFonts w:ascii="Arial" w:hAnsi="Arial" w:cs="Arial"/>
              </w:rPr>
            </w:pPr>
            <w:r w:rsidRPr="006D7647">
              <w:rPr>
                <w:rFonts w:ascii="Arial" w:hAnsi="Arial" w:cs="Arial"/>
              </w:rPr>
              <w:t xml:space="preserve">Survey Questionnaires </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rPr>
      </w:pPr>
      <w:r w:rsidRPr="00A42F82">
        <w:rPr>
          <w:rFonts w:ascii="Arial" w:hAnsi="Arial" w:cs="Arial"/>
          <w:bCs/>
        </w:rPr>
        <w:t>If there are no participants then do not complete this section, but go directly to section H.</w:t>
      </w:r>
    </w:p>
    <w:p w14:paraId="34FBDEF5" w14:textId="77777777"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36A7818" w:rsidR="00ED0C5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E6C4D55" w:rsidR="00ED0C5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C4E43DC" w:rsidR="00ED0C5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3CA6903" w:rsidR="00ED0C5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CA6DC21" w:rsidR="00ED0C5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5EF6BCF" w:rsidR="00ED0C5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10629C9" w:rsidR="00ED0C5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6F8092B" w:rsidR="00ED0C5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3C64159" w:rsidR="00ED0C5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4909586" w:rsidR="00025F69" w:rsidRPr="00A42F82" w:rsidRDefault="006D7647" w:rsidP="00A91894">
            <w:pPr>
              <w:rPr>
                <w:rFonts w:ascii="Arial" w:hAnsi="Arial" w:cs="Arial"/>
                <w:sz w:val="22"/>
                <w:szCs w:val="22"/>
              </w:rPr>
            </w:pPr>
            <w:r>
              <w:rPr>
                <w:rFonts w:ascii="Arial" w:hAnsi="Arial" w:cs="Arial"/>
                <w:sz w:val="22"/>
                <w:szCs w:val="22"/>
              </w:rPr>
              <w:t>Year 6 Pupils - 30</w:t>
            </w:r>
          </w:p>
          <w:p w14:paraId="09DFF1AF" w14:textId="057A9427" w:rsidR="00025F69" w:rsidRDefault="006D7647" w:rsidP="00A91894">
            <w:pPr>
              <w:rPr>
                <w:rFonts w:ascii="Arial" w:hAnsi="Arial" w:cs="Arial"/>
                <w:sz w:val="22"/>
                <w:szCs w:val="22"/>
              </w:rPr>
            </w:pPr>
            <w:r>
              <w:rPr>
                <w:rFonts w:ascii="Arial" w:hAnsi="Arial" w:cs="Arial"/>
                <w:sz w:val="22"/>
                <w:szCs w:val="22"/>
              </w:rPr>
              <w:t xml:space="preserve">Teachers – 3 </w:t>
            </w:r>
          </w:p>
          <w:p w14:paraId="2FFB8B67" w14:textId="59E5C458" w:rsidR="006D7647" w:rsidRPr="00A42F82" w:rsidRDefault="006D7647" w:rsidP="00A91894">
            <w:pPr>
              <w:rPr>
                <w:rFonts w:ascii="Arial" w:hAnsi="Arial" w:cs="Arial"/>
                <w:sz w:val="22"/>
                <w:szCs w:val="22"/>
              </w:rPr>
            </w:pPr>
            <w:r>
              <w:rPr>
                <w:rFonts w:ascii="Arial" w:hAnsi="Arial" w:cs="Arial"/>
                <w:sz w:val="22"/>
                <w:szCs w:val="22"/>
              </w:rPr>
              <w:t xml:space="preserve">Wellbeing Officer – 1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DDB618A" w:rsidR="00025F69" w:rsidRPr="00A42F82" w:rsidRDefault="006D7647" w:rsidP="00A91894">
            <w:pPr>
              <w:rPr>
                <w:rFonts w:ascii="Arial" w:hAnsi="Arial" w:cs="Arial"/>
                <w:sz w:val="22"/>
                <w:szCs w:val="22"/>
              </w:rPr>
            </w:pPr>
            <w:r>
              <w:rPr>
                <w:rFonts w:ascii="Arial" w:hAnsi="Arial" w:cs="Arial"/>
                <w:sz w:val="22"/>
                <w:szCs w:val="22"/>
              </w:rPr>
              <w:t xml:space="preserve">Year 6 Pupils </w:t>
            </w:r>
          </w:p>
          <w:p w14:paraId="4F017F8B" w14:textId="361B73DF" w:rsidR="00025F69" w:rsidRDefault="006D7647" w:rsidP="00A91894">
            <w:pPr>
              <w:rPr>
                <w:rFonts w:ascii="Arial" w:hAnsi="Arial" w:cs="Arial"/>
                <w:sz w:val="22"/>
                <w:szCs w:val="22"/>
              </w:rPr>
            </w:pPr>
            <w:r>
              <w:rPr>
                <w:rFonts w:ascii="Arial" w:hAnsi="Arial" w:cs="Arial"/>
                <w:sz w:val="22"/>
                <w:szCs w:val="22"/>
              </w:rPr>
              <w:t xml:space="preserve">Year 5 and Year 6 Teachers </w:t>
            </w:r>
          </w:p>
          <w:p w14:paraId="47145D36" w14:textId="1D9B73EF" w:rsidR="006D7647" w:rsidRPr="00A42F82" w:rsidRDefault="006D7647" w:rsidP="00A91894">
            <w:pPr>
              <w:rPr>
                <w:rFonts w:ascii="Arial" w:hAnsi="Arial" w:cs="Arial"/>
                <w:sz w:val="22"/>
                <w:szCs w:val="22"/>
              </w:rPr>
            </w:pPr>
            <w:r>
              <w:rPr>
                <w:rFonts w:ascii="Arial" w:hAnsi="Arial" w:cs="Arial"/>
                <w:sz w:val="22"/>
                <w:szCs w:val="22"/>
              </w:rPr>
              <w:t xml:space="preserve">Wellbeing Officer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0DE9E55" w14:textId="4412D96F" w:rsidR="006D7647" w:rsidRDefault="006D7647" w:rsidP="006D7647">
            <w:pPr>
              <w:rPr>
                <w:rFonts w:ascii="Arial" w:hAnsi="Arial" w:cs="Arial"/>
                <w:sz w:val="22"/>
                <w:szCs w:val="22"/>
              </w:rPr>
            </w:pPr>
            <w:r>
              <w:rPr>
                <w:rFonts w:ascii="Arial" w:hAnsi="Arial" w:cs="Arial"/>
                <w:sz w:val="22"/>
                <w:szCs w:val="22"/>
              </w:rPr>
              <w:t xml:space="preserve">The children in my Year 6 PTE2 classroom, the school Wellbeing Officer, and the Teachers in my Phase of Learning (KS2) who have all volunteered to take part in helping myself with my research. </w:t>
            </w:r>
          </w:p>
          <w:p w14:paraId="23238CDC" w14:textId="77777777" w:rsidR="006D7647" w:rsidRDefault="006D7647" w:rsidP="006D7647">
            <w:pPr>
              <w:rPr>
                <w:rFonts w:ascii="Arial" w:hAnsi="Arial" w:cs="Arial"/>
                <w:sz w:val="22"/>
                <w:szCs w:val="22"/>
              </w:rPr>
            </w:pPr>
          </w:p>
          <w:p w14:paraId="30CC7196" w14:textId="776CC737" w:rsidR="00025F69" w:rsidRDefault="006D7647" w:rsidP="006D7647">
            <w:pPr>
              <w:rPr>
                <w:rFonts w:ascii="Arial" w:hAnsi="Arial" w:cs="Arial"/>
                <w:sz w:val="22"/>
                <w:szCs w:val="22"/>
              </w:rPr>
            </w:pPr>
            <w:r w:rsidRPr="006D7647">
              <w:rPr>
                <w:rFonts w:ascii="Arial" w:hAnsi="Arial" w:cs="Arial"/>
                <w:sz w:val="22"/>
                <w:szCs w:val="22"/>
              </w:rPr>
              <w:t>Prior to participation, all potential participants (both pupils and teachers) will be provided with detailed information about the research study, including its purpose, procedures, risks, and benefits. Informed consent will be obtained from participants or their guardians (in the case of pupils) and teachers, ensuring that they understand their rights and responsibilities.</w:t>
            </w:r>
          </w:p>
          <w:p w14:paraId="19048C00" w14:textId="77777777" w:rsidR="006D7647" w:rsidRDefault="006D7647" w:rsidP="006D7647">
            <w:pPr>
              <w:rPr>
                <w:rFonts w:ascii="Arial" w:hAnsi="Arial" w:cs="Arial"/>
                <w:sz w:val="22"/>
                <w:szCs w:val="22"/>
              </w:rPr>
            </w:pPr>
          </w:p>
          <w:p w14:paraId="494C9E2D" w14:textId="3598C2D6" w:rsidR="006D7647" w:rsidRPr="006D7647" w:rsidRDefault="006D7647" w:rsidP="006D7647">
            <w:pPr>
              <w:rPr>
                <w:rFonts w:ascii="Arial" w:hAnsi="Arial" w:cs="Arial"/>
                <w:sz w:val="22"/>
                <w:szCs w:val="22"/>
              </w:rPr>
            </w:pPr>
            <w:r w:rsidRPr="006D7647">
              <w:rPr>
                <w:rFonts w:ascii="Arial" w:hAnsi="Arial" w:cs="Arial"/>
                <w:sz w:val="22"/>
                <w:szCs w:val="22"/>
              </w:rPr>
              <w:t>Measures will be taken to ensure the anonymity and confidentiality of participants throughout the research process. This may involve assigning unique identifiers to participants to anonymize their responses and ensuring that data collected are securely stored and accessible only to authorized personnel.</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E7E3B54" w:rsidR="00025F6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3C59F3C" w:rsidR="00025F6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C2C80AA" w:rsidR="00025F6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25C600B" w:rsidR="00025F6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87AEF53" w:rsidR="00025F6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BBEC129" w:rsidR="00025F6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C4E2C44" w:rsidR="00025F6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1C1D534" w:rsidR="00025F6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79172B2" w:rsidR="00025F69"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DF54F2A" w:rsidR="0038203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FB80C0C" w:rsidR="0038203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6968526" w:rsidR="0038203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B225DC0" w:rsidR="0038203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6D7647">
        <w:rPr>
          <w:rFonts w:ascii="Arial" w:hAnsi="Arial" w:cs="Arial"/>
          <w:b/>
          <w:sz w:val="22"/>
          <w:szCs w:val="22"/>
        </w:rPr>
        <w:t xml:space="preserve">SECTION </w:t>
      </w:r>
      <w:r w:rsidR="003A5C91" w:rsidRPr="006D7647">
        <w:rPr>
          <w:rFonts w:ascii="Arial" w:hAnsi="Arial" w:cs="Arial"/>
          <w:b/>
          <w:sz w:val="22"/>
          <w:szCs w:val="22"/>
        </w:rPr>
        <w:t>H</w:t>
      </w:r>
      <w:r w:rsidRPr="006D7647">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19006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D764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04D4DA4" w14:textId="77777777" w:rsidR="006D7647" w:rsidRPr="00A42F82" w:rsidRDefault="006D7647" w:rsidP="00A91894">
            <w:pPr>
              <w:autoSpaceDE w:val="0"/>
              <w:autoSpaceDN w:val="0"/>
              <w:adjustRightInd w:val="0"/>
              <w:rPr>
                <w:rFonts w:ascii="Arial" w:hAnsi="Arial" w:cs="Arial"/>
                <w:sz w:val="22"/>
                <w:szCs w:val="22"/>
              </w:rPr>
            </w:pPr>
          </w:p>
          <w:p w14:paraId="615823CE" w14:textId="39EBFCDC" w:rsidR="006D7647" w:rsidRPr="006D7647" w:rsidRDefault="006D7647" w:rsidP="006D7647">
            <w:pPr>
              <w:rPr>
                <w:rFonts w:ascii="Arial" w:hAnsi="Arial" w:cs="Arial"/>
                <w:sz w:val="22"/>
                <w:szCs w:val="22"/>
              </w:rPr>
            </w:pPr>
            <w:r w:rsidRPr="006D7647">
              <w:rPr>
                <w:rFonts w:ascii="Arial" w:hAnsi="Arial" w:cs="Arial"/>
                <w:sz w:val="22"/>
                <w:szCs w:val="22"/>
              </w:rPr>
              <w:t>Emotional Distress: Participation in interviews or surveys about sensitive topics such as mental health and well-being could potentially evoke emotional distress in both pupils and teachers. Discussing personal experiences or challenges related to these topics may trigger feelings of vulnerability or discomfort.</w:t>
            </w:r>
          </w:p>
          <w:p w14:paraId="616EEC8D" w14:textId="77777777" w:rsidR="006D7647" w:rsidRDefault="006D7647" w:rsidP="006D7647">
            <w:pPr>
              <w:rPr>
                <w:rFonts w:ascii="Arial" w:hAnsi="Arial" w:cs="Arial"/>
              </w:rPr>
            </w:pPr>
          </w:p>
          <w:p w14:paraId="033094CA" w14:textId="38CB1199" w:rsidR="006D7647" w:rsidRPr="006D7647" w:rsidRDefault="006D7647" w:rsidP="006D7647">
            <w:pPr>
              <w:rPr>
                <w:rFonts w:ascii="Arial" w:hAnsi="Arial" w:cs="Arial"/>
                <w:sz w:val="22"/>
                <w:szCs w:val="22"/>
              </w:rPr>
            </w:pPr>
            <w:r w:rsidRPr="006D7647">
              <w:rPr>
                <w:rFonts w:ascii="Arial" w:hAnsi="Arial" w:cs="Arial"/>
                <w:sz w:val="22"/>
                <w:szCs w:val="22"/>
              </w:rPr>
              <w:t>Confidentiality Breach: There is a risk of confidentiality breach if participants' personal information or responses are inadvertently disclosed to unauthorized individuals. This could lead to privacy concerns and potential harm, particularly if sensitive information about mental health or personal experiences is shared without consent.</w:t>
            </w:r>
          </w:p>
          <w:p w14:paraId="692032F1" w14:textId="77777777" w:rsidR="006D7647" w:rsidRDefault="006D7647" w:rsidP="006D7647">
            <w:pPr>
              <w:rPr>
                <w:rFonts w:ascii="Arial" w:hAnsi="Arial" w:cs="Arial"/>
              </w:rPr>
            </w:pPr>
          </w:p>
          <w:p w14:paraId="79C8C506" w14:textId="5155F18B" w:rsidR="006D7647" w:rsidRPr="006D7647" w:rsidRDefault="006D7647" w:rsidP="006D7647">
            <w:pPr>
              <w:rPr>
                <w:rFonts w:ascii="Arial" w:hAnsi="Arial" w:cs="Arial"/>
                <w:sz w:val="22"/>
                <w:szCs w:val="22"/>
              </w:rPr>
            </w:pPr>
            <w:r w:rsidRPr="006D7647">
              <w:rPr>
                <w:rFonts w:ascii="Arial" w:hAnsi="Arial" w:cs="Arial"/>
                <w:sz w:val="22"/>
                <w:szCs w:val="22"/>
              </w:rPr>
              <w:t xml:space="preserve">Stigma or </w:t>
            </w:r>
            <w:r w:rsidRPr="006D7647">
              <w:rPr>
                <w:rFonts w:ascii="Arial" w:hAnsi="Arial" w:cs="Arial"/>
                <w:sz w:val="22"/>
                <w:szCs w:val="22"/>
              </w:rPr>
              <w:t>Labelling</w:t>
            </w:r>
            <w:r w:rsidRPr="006D7647">
              <w:rPr>
                <w:rFonts w:ascii="Arial" w:hAnsi="Arial" w:cs="Arial"/>
                <w:sz w:val="22"/>
                <w:szCs w:val="22"/>
              </w:rPr>
              <w:t xml:space="preserve">: Participants, particularly pupils, may experience stigma or </w:t>
            </w:r>
            <w:r w:rsidRPr="006D7647">
              <w:rPr>
                <w:rFonts w:ascii="Arial" w:hAnsi="Arial" w:cs="Arial"/>
                <w:sz w:val="22"/>
                <w:szCs w:val="22"/>
              </w:rPr>
              <w:t>labelling</w:t>
            </w:r>
            <w:r w:rsidRPr="006D7647">
              <w:rPr>
                <w:rFonts w:ascii="Arial" w:hAnsi="Arial" w:cs="Arial"/>
                <w:sz w:val="22"/>
                <w:szCs w:val="22"/>
              </w:rPr>
              <w:t xml:space="preserve"> if they disclose personal experiences related to mental </w:t>
            </w:r>
            <w:r w:rsidRPr="006D7647">
              <w:rPr>
                <w:rFonts w:ascii="Arial" w:hAnsi="Arial" w:cs="Arial"/>
                <w:sz w:val="22"/>
                <w:szCs w:val="22"/>
              </w:rPr>
              <w:lastRenderedPageBreak/>
              <w:t>health challenges or emotional difficulties. This could have negative repercussions on their self-esteem, relationships with peers, or perceptions of themselves within the school community.</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91EE86C" w:rsidR="00003E64" w:rsidRPr="006D7647" w:rsidRDefault="006D7647" w:rsidP="00A91894">
            <w:pPr>
              <w:rPr>
                <w:rFonts w:ascii="Arial" w:hAnsi="Arial" w:cs="Arial"/>
                <w:sz w:val="21"/>
                <w:szCs w:val="21"/>
              </w:rPr>
            </w:pPr>
            <w:r w:rsidRPr="006D7647">
              <w:rPr>
                <w:rFonts w:ascii="Arial" w:hAnsi="Arial" w:cs="Arial"/>
                <w:color w:val="0D0D0D"/>
                <w:sz w:val="22"/>
                <w:szCs w:val="22"/>
                <w:shd w:val="clear" w:color="auto" w:fill="FFFFFF"/>
              </w:rPr>
              <w:t>To mitigate these risks, it's essential to obtain informed consent from participants, provide clear information about the purpose and procedures of the research study, and ensure confidentiality and anonymity of participants' responses. Additionally, researchers should be prepared to provide appropriate support or referrals for participants who may experience emotional distress or require additional assistance.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5EACB6F" w:rsidR="00003E64" w:rsidRPr="00A42F82" w:rsidRDefault="006D764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64A3A84F" w14:textId="3CD9D78D" w:rsidR="006D7647" w:rsidRDefault="006D7647" w:rsidP="006D7647">
            <w:pPr>
              <w:rPr>
                <w:rFonts w:ascii="Arial" w:hAnsi="Arial" w:cs="Arial"/>
                <w:sz w:val="22"/>
                <w:szCs w:val="22"/>
              </w:rPr>
            </w:pPr>
            <w:r w:rsidRPr="006D7647">
              <w:rPr>
                <w:rFonts w:ascii="Arial" w:hAnsi="Arial" w:cs="Arial"/>
                <w:sz w:val="22"/>
                <w:szCs w:val="22"/>
              </w:rPr>
              <w:t>Self-Care Practices</w:t>
            </w:r>
          </w:p>
          <w:p w14:paraId="2A4D9541" w14:textId="77777777" w:rsidR="006D7647" w:rsidRPr="006D7647" w:rsidRDefault="006D7647" w:rsidP="006D7647">
            <w:pPr>
              <w:rPr>
                <w:rFonts w:ascii="Arial" w:hAnsi="Arial" w:cs="Arial"/>
                <w:sz w:val="22"/>
                <w:szCs w:val="22"/>
              </w:rPr>
            </w:pPr>
          </w:p>
          <w:p w14:paraId="757CDAB4" w14:textId="66DB38F5" w:rsidR="006D7647" w:rsidRDefault="006D7647" w:rsidP="006D7647">
            <w:pPr>
              <w:rPr>
                <w:rFonts w:ascii="Arial" w:hAnsi="Arial" w:cs="Arial"/>
                <w:sz w:val="22"/>
                <w:szCs w:val="22"/>
              </w:rPr>
            </w:pPr>
            <w:r w:rsidRPr="006D7647">
              <w:rPr>
                <w:rFonts w:ascii="Arial" w:hAnsi="Arial" w:cs="Arial"/>
                <w:sz w:val="22"/>
                <w:szCs w:val="22"/>
              </w:rPr>
              <w:t>Maintain Professional Boundaries</w:t>
            </w:r>
          </w:p>
          <w:p w14:paraId="74381C5D" w14:textId="77777777" w:rsidR="006D7647" w:rsidRPr="006D7647" w:rsidRDefault="006D7647" w:rsidP="006D7647">
            <w:pPr>
              <w:rPr>
                <w:rFonts w:ascii="Arial" w:hAnsi="Arial" w:cs="Arial"/>
                <w:sz w:val="22"/>
                <w:szCs w:val="22"/>
              </w:rPr>
            </w:pPr>
          </w:p>
          <w:p w14:paraId="51DF1CD5" w14:textId="03CC8176" w:rsidR="006D7647" w:rsidRPr="006D7647" w:rsidRDefault="006D7647" w:rsidP="006D7647">
            <w:pPr>
              <w:rPr>
                <w:rFonts w:ascii="Arial" w:hAnsi="Arial" w:cs="Arial"/>
                <w:sz w:val="22"/>
                <w:szCs w:val="22"/>
              </w:rPr>
            </w:pPr>
            <w:r w:rsidRPr="006D7647">
              <w:rPr>
                <w:rFonts w:ascii="Arial" w:hAnsi="Arial" w:cs="Arial"/>
                <w:sz w:val="22"/>
                <w:szCs w:val="22"/>
              </w:rPr>
              <w:t>Disclosure and Transparency</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7C580D6" w:rsidR="00003E64" w:rsidRDefault="006D7647" w:rsidP="00A91894">
            <w:pPr>
              <w:rPr>
                <w:rFonts w:ascii="Arial" w:hAnsi="Arial" w:cs="Arial"/>
                <w:color w:val="0D0D0D"/>
                <w:sz w:val="22"/>
                <w:szCs w:val="22"/>
                <w:shd w:val="clear" w:color="auto" w:fill="FFFFFF"/>
              </w:rPr>
            </w:pPr>
            <w:r w:rsidRPr="006D7647">
              <w:rPr>
                <w:rFonts w:ascii="Arial" w:hAnsi="Arial" w:cs="Arial"/>
                <w:color w:val="0D0D0D"/>
                <w:sz w:val="22"/>
                <w:szCs w:val="22"/>
                <w:shd w:val="clear" w:color="auto" w:fill="FFFFFF"/>
              </w:rPr>
              <w:t>The investigator will have access to supervision and support throughout the research process. This may include regular check-ins with a supervisor or mentor who can provide guidance, advice, and assistance in managing challenging situations. Having a support system in place can help the investigator navigate potential risks more effectively.</w:t>
            </w:r>
          </w:p>
          <w:p w14:paraId="3429DABC" w14:textId="77777777" w:rsidR="006D7647" w:rsidRDefault="006D7647" w:rsidP="00A91894">
            <w:pPr>
              <w:rPr>
                <w:rFonts w:ascii="Arial" w:hAnsi="Arial" w:cs="Arial"/>
                <w:color w:val="0D0D0D"/>
                <w:sz w:val="22"/>
                <w:szCs w:val="22"/>
                <w:shd w:val="clear" w:color="auto" w:fill="FFFFFF"/>
              </w:rPr>
            </w:pPr>
          </w:p>
          <w:p w14:paraId="10F06549" w14:textId="77C52595" w:rsidR="006D7647" w:rsidRPr="006D7647" w:rsidRDefault="006D7647" w:rsidP="00A91894">
            <w:pPr>
              <w:rPr>
                <w:rFonts w:ascii="Arial" w:hAnsi="Arial" w:cs="Arial"/>
                <w:color w:val="0D0D0D"/>
                <w:sz w:val="21"/>
                <w:szCs w:val="21"/>
                <w:shd w:val="clear" w:color="auto" w:fill="FFFFFF"/>
              </w:rPr>
            </w:pPr>
            <w:r w:rsidRPr="006D7647">
              <w:rPr>
                <w:rFonts w:ascii="Arial" w:hAnsi="Arial" w:cs="Arial"/>
                <w:color w:val="0D0D0D"/>
                <w:sz w:val="22"/>
                <w:szCs w:val="22"/>
                <w:shd w:val="clear" w:color="auto" w:fill="FFFFFF"/>
              </w:rPr>
              <w:t>The investigator will prioritize self-care practices to maintain their physical and emotional well-being throughout the research study. This may involve setting boundaries around work hours, engaging in stress-relief activities, and seeking support from friends, family, or colleagues when needed. By prioritizing self-care, the investigator can better manage the potential stressors and challenges associated with the research process.</w:t>
            </w:r>
          </w:p>
          <w:p w14:paraId="06CFF3E8" w14:textId="77777777" w:rsidR="006D7647" w:rsidRDefault="006D7647" w:rsidP="00A91894">
            <w:pPr>
              <w:rPr>
                <w:rFonts w:ascii="Segoe UI" w:hAnsi="Segoe UI" w:cs="Segoe UI"/>
                <w:color w:val="0D0D0D"/>
                <w:shd w:val="clear" w:color="auto" w:fill="FFFFFF"/>
              </w:rPr>
            </w:pPr>
          </w:p>
          <w:p w14:paraId="67CE8A91" w14:textId="5E7D7B1D" w:rsidR="006D7647" w:rsidRPr="006D7647" w:rsidRDefault="006D7647" w:rsidP="00A91894">
            <w:pPr>
              <w:rPr>
                <w:rFonts w:ascii="Arial" w:hAnsi="Arial" w:cs="Arial"/>
                <w:color w:val="0D0D0D"/>
                <w:sz w:val="22"/>
                <w:szCs w:val="22"/>
                <w:shd w:val="clear" w:color="auto" w:fill="FFFFFF"/>
              </w:rPr>
            </w:pPr>
            <w:r w:rsidRPr="006D7647">
              <w:rPr>
                <w:rFonts w:ascii="Arial" w:hAnsi="Arial" w:cs="Arial"/>
                <w:color w:val="0D0D0D"/>
                <w:sz w:val="22"/>
                <w:szCs w:val="22"/>
                <w:shd w:val="clear" w:color="auto" w:fill="FFFFFF"/>
              </w:rPr>
              <w:t xml:space="preserve">The investigator will establish clear communication and boundaries with participants to minimize the risk of misunderstandings or conflicts. This includes clearly explaining the purpose and procedures of the research study, respecting participants' </w:t>
            </w:r>
            <w:r w:rsidRPr="006D7647">
              <w:rPr>
                <w:rFonts w:ascii="Arial" w:hAnsi="Arial" w:cs="Arial"/>
                <w:color w:val="0D0D0D"/>
                <w:sz w:val="22"/>
                <w:szCs w:val="22"/>
                <w:shd w:val="clear" w:color="auto" w:fill="FFFFFF"/>
              </w:rPr>
              <w:t>autonomy,</w:t>
            </w:r>
            <w:r w:rsidRPr="006D7647">
              <w:rPr>
                <w:rFonts w:ascii="Arial" w:hAnsi="Arial" w:cs="Arial"/>
                <w:color w:val="0D0D0D"/>
                <w:sz w:val="22"/>
                <w:szCs w:val="22"/>
                <w:shd w:val="clear" w:color="auto" w:fill="FFFFFF"/>
              </w:rPr>
              <w:t xml:space="preserve"> and confidentiality, and addressing any concerns or questions they may have in a transparent and respectful manner.</w:t>
            </w:r>
          </w:p>
          <w:p w14:paraId="340C86A8" w14:textId="77777777" w:rsidR="006D7647" w:rsidRDefault="006D7647" w:rsidP="00A91894">
            <w:pPr>
              <w:rPr>
                <w:rFonts w:ascii="Arial" w:hAnsi="Arial" w:cs="Arial"/>
                <w:sz w:val="22"/>
                <w:szCs w:val="22"/>
              </w:rPr>
            </w:pPr>
          </w:p>
          <w:p w14:paraId="18F81C15" w14:textId="0BE27344" w:rsidR="006D7647" w:rsidRPr="006D7647" w:rsidRDefault="006D7647" w:rsidP="00A91894">
            <w:pPr>
              <w:rPr>
                <w:rFonts w:ascii="Arial" w:hAnsi="Arial" w:cs="Arial"/>
                <w:sz w:val="21"/>
                <w:szCs w:val="21"/>
              </w:rPr>
            </w:pPr>
            <w:r w:rsidRPr="006D7647">
              <w:rPr>
                <w:rFonts w:ascii="Arial" w:hAnsi="Arial" w:cs="Arial"/>
                <w:color w:val="0D0D0D"/>
                <w:sz w:val="22"/>
                <w:szCs w:val="22"/>
                <w:shd w:val="clear" w:color="auto" w:fill="FFFFFF"/>
              </w:rPr>
              <w:t xml:space="preserve">The investigator will adhere to ethical guidelines and standards of conduct throughout the research study. This includes obtaining informed consent from participants, protecting their confidentiality and privacy, and ensuring that the research is conducted in a respectful and responsible manner. By upholding ethical </w:t>
            </w:r>
            <w:r w:rsidRPr="006D7647">
              <w:rPr>
                <w:rFonts w:ascii="Arial" w:hAnsi="Arial" w:cs="Arial"/>
                <w:color w:val="0D0D0D"/>
                <w:sz w:val="22"/>
                <w:szCs w:val="22"/>
                <w:shd w:val="clear" w:color="auto" w:fill="FFFFFF"/>
              </w:rPr>
              <w:lastRenderedPageBreak/>
              <w:t>principles, the investigator can mitigate the risk of harm and maintain the integrity of the research study.</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65F85549" w14:textId="4409D8A0" w:rsidR="006D7647" w:rsidRPr="00A42F82" w:rsidRDefault="006D7647" w:rsidP="00A91894">
            <w:pPr>
              <w:rPr>
                <w:rFonts w:ascii="Arial" w:hAnsi="Arial" w:cs="Arial"/>
                <w:sz w:val="22"/>
                <w:szCs w:val="22"/>
              </w:rPr>
            </w:pPr>
            <w:r>
              <w:rPr>
                <w:rFonts w:ascii="Arial" w:hAnsi="Arial" w:cs="Arial"/>
                <w:sz w:val="22"/>
                <w:szCs w:val="22"/>
              </w:rPr>
              <w:t xml:space="preserve">Reputational Damage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DB0C2B4" w:rsidR="0094056C" w:rsidRDefault="006D7647" w:rsidP="00A91894">
            <w:pPr>
              <w:rPr>
                <w:rFonts w:ascii="Arial" w:hAnsi="Arial" w:cs="Arial"/>
                <w:sz w:val="22"/>
                <w:szCs w:val="22"/>
              </w:rPr>
            </w:pPr>
            <w:r>
              <w:rPr>
                <w:rFonts w:ascii="Arial" w:hAnsi="Arial" w:cs="Arial"/>
                <w:sz w:val="22"/>
                <w:szCs w:val="22"/>
              </w:rPr>
              <w:t xml:space="preserve">Ensure adherence to the UWTSD code of ethics and research standards and commonly agreed standards of good practice. </w:t>
            </w:r>
          </w:p>
          <w:p w14:paraId="695881DC" w14:textId="77777777" w:rsidR="006D7647" w:rsidRDefault="006D7647" w:rsidP="00A91894">
            <w:pPr>
              <w:rPr>
                <w:rFonts w:ascii="Arial" w:hAnsi="Arial" w:cs="Arial"/>
                <w:sz w:val="22"/>
                <w:szCs w:val="22"/>
              </w:rPr>
            </w:pPr>
          </w:p>
          <w:p w14:paraId="1A0161CB" w14:textId="7C019A2E" w:rsidR="006D7647" w:rsidRDefault="006D7647" w:rsidP="00A91894">
            <w:pPr>
              <w:rPr>
                <w:rFonts w:ascii="Arial" w:hAnsi="Arial" w:cs="Arial"/>
                <w:sz w:val="22"/>
                <w:szCs w:val="22"/>
              </w:rPr>
            </w:pPr>
            <w:r>
              <w:rPr>
                <w:rFonts w:ascii="Arial" w:hAnsi="Arial" w:cs="Arial"/>
                <w:sz w:val="22"/>
                <w:szCs w:val="22"/>
              </w:rPr>
              <w:t xml:space="preserve">Ensure compliance with data storage regulations and university guidelines and security procedures. </w:t>
            </w:r>
          </w:p>
          <w:p w14:paraId="5583F038" w14:textId="77777777" w:rsidR="006D7647" w:rsidRDefault="006D7647" w:rsidP="00A91894">
            <w:pPr>
              <w:rPr>
                <w:rFonts w:ascii="Arial" w:hAnsi="Arial" w:cs="Arial"/>
                <w:sz w:val="22"/>
                <w:szCs w:val="22"/>
              </w:rPr>
            </w:pPr>
          </w:p>
          <w:p w14:paraId="374AE14A" w14:textId="35606605" w:rsidR="006D7647" w:rsidRDefault="006D7647" w:rsidP="00A91894">
            <w:pPr>
              <w:rPr>
                <w:rFonts w:ascii="Arial" w:hAnsi="Arial" w:cs="Arial"/>
                <w:sz w:val="22"/>
                <w:szCs w:val="22"/>
              </w:rPr>
            </w:pPr>
            <w:r>
              <w:rPr>
                <w:rFonts w:ascii="Arial" w:hAnsi="Arial" w:cs="Arial"/>
                <w:sz w:val="22"/>
                <w:szCs w:val="22"/>
              </w:rPr>
              <w:t xml:space="preserve">Ensure that research methodology is robust and that methods are appropriate. </w:t>
            </w:r>
          </w:p>
          <w:p w14:paraId="1DA8D94C" w14:textId="77777777" w:rsidR="006D7647" w:rsidRDefault="006D7647" w:rsidP="00A91894">
            <w:pPr>
              <w:rPr>
                <w:rFonts w:ascii="Arial" w:hAnsi="Arial" w:cs="Arial"/>
                <w:sz w:val="22"/>
                <w:szCs w:val="22"/>
              </w:rPr>
            </w:pPr>
          </w:p>
          <w:p w14:paraId="61FE7743" w14:textId="272EB4E3" w:rsidR="006D7647" w:rsidRDefault="006D7647" w:rsidP="00A91894">
            <w:pPr>
              <w:rPr>
                <w:rFonts w:ascii="Arial" w:hAnsi="Arial" w:cs="Arial"/>
                <w:sz w:val="22"/>
                <w:szCs w:val="22"/>
              </w:rPr>
            </w:pPr>
            <w:r>
              <w:rPr>
                <w:rFonts w:ascii="Arial" w:hAnsi="Arial" w:cs="Arial"/>
                <w:sz w:val="22"/>
                <w:szCs w:val="22"/>
              </w:rPr>
              <w:t xml:space="preserve">Adhere to the UWTSD code of conduct (and the EWC code of conduct as a teacher). </w:t>
            </w:r>
          </w:p>
          <w:p w14:paraId="4723EB78" w14:textId="77777777" w:rsidR="006D7647" w:rsidRDefault="006D7647" w:rsidP="00A91894">
            <w:pPr>
              <w:rPr>
                <w:rFonts w:ascii="Arial" w:hAnsi="Arial" w:cs="Arial"/>
                <w:sz w:val="22"/>
                <w:szCs w:val="22"/>
              </w:rPr>
            </w:pPr>
          </w:p>
          <w:p w14:paraId="3C794551" w14:textId="75B97237" w:rsidR="006D7647" w:rsidRDefault="006D7647" w:rsidP="00A91894">
            <w:pPr>
              <w:rPr>
                <w:rFonts w:ascii="Arial" w:hAnsi="Arial" w:cs="Arial"/>
                <w:sz w:val="22"/>
                <w:szCs w:val="22"/>
              </w:rPr>
            </w:pPr>
            <w:r>
              <w:rPr>
                <w:rFonts w:ascii="Arial" w:hAnsi="Arial" w:cs="Arial"/>
                <w:sz w:val="22"/>
                <w:szCs w:val="22"/>
              </w:rPr>
              <w:t xml:space="preserve">Establish clarity regarding procedures on reporting of disclosures in field work settings. </w:t>
            </w:r>
          </w:p>
          <w:p w14:paraId="7BE125FB" w14:textId="77777777" w:rsidR="006D7647" w:rsidRDefault="006D7647" w:rsidP="00A91894">
            <w:pPr>
              <w:rPr>
                <w:rFonts w:ascii="Arial" w:hAnsi="Arial" w:cs="Arial"/>
                <w:sz w:val="22"/>
                <w:szCs w:val="22"/>
              </w:rPr>
            </w:pPr>
          </w:p>
          <w:p w14:paraId="1490B869" w14:textId="1525ADF3" w:rsidR="006D7647" w:rsidRPr="00A42F82" w:rsidRDefault="006D7647" w:rsidP="00A91894">
            <w:pPr>
              <w:rPr>
                <w:rFonts w:ascii="Arial" w:hAnsi="Arial" w:cs="Arial"/>
                <w:sz w:val="22"/>
                <w:szCs w:val="22"/>
              </w:rPr>
            </w:pPr>
            <w:r>
              <w:rPr>
                <w:rFonts w:ascii="Arial" w:hAnsi="Arial" w:cs="Arial"/>
                <w:sz w:val="22"/>
                <w:szCs w:val="22"/>
              </w:rPr>
              <w:t xml:space="preserve">Work with partners to promote a comprehensive understanding regard the nature of the research to avoid misunderstandings and manage expectations.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67EFFB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6D7647">
              <w:rPr>
                <w:rFonts w:ascii="Arial" w:hAnsi="Arial" w:cs="Arial"/>
                <w:sz w:val="22"/>
                <w:szCs w:val="22"/>
              </w:rPr>
              <w:t xml:space="preserve"> N/A</w:t>
            </w:r>
          </w:p>
          <w:p w14:paraId="7557DDD6" w14:textId="77777777" w:rsidR="00003E64" w:rsidRDefault="00003E64" w:rsidP="00A91894">
            <w:pPr>
              <w:rPr>
                <w:rFonts w:ascii="Arial" w:hAnsi="Arial" w:cs="Arial"/>
                <w:sz w:val="22"/>
                <w:szCs w:val="22"/>
              </w:rPr>
            </w:pPr>
          </w:p>
          <w:p w14:paraId="6EAD20EB" w14:textId="7C47CD35" w:rsidR="006D7647" w:rsidRDefault="006D7647" w:rsidP="00A91894">
            <w:pPr>
              <w:rPr>
                <w:rFonts w:ascii="Arial" w:hAnsi="Arial" w:cs="Arial"/>
                <w:sz w:val="22"/>
                <w:szCs w:val="22"/>
              </w:rPr>
            </w:pPr>
            <w:r>
              <w:rPr>
                <w:rFonts w:ascii="Arial" w:hAnsi="Arial" w:cs="Arial"/>
                <w:sz w:val="22"/>
                <w:szCs w:val="22"/>
              </w:rPr>
              <w:t xml:space="preserve">Use of Paper </w:t>
            </w:r>
          </w:p>
          <w:p w14:paraId="18FC27E0" w14:textId="77777777" w:rsidR="006D7647" w:rsidRDefault="006D7647" w:rsidP="00A91894">
            <w:pPr>
              <w:rPr>
                <w:rFonts w:ascii="Arial" w:hAnsi="Arial" w:cs="Arial"/>
                <w:sz w:val="22"/>
                <w:szCs w:val="22"/>
              </w:rPr>
            </w:pPr>
          </w:p>
          <w:p w14:paraId="46E6515B" w14:textId="2A11CB73" w:rsidR="00003E64" w:rsidRPr="00A42F82" w:rsidRDefault="006D7647" w:rsidP="00A91894">
            <w:pPr>
              <w:rPr>
                <w:rFonts w:ascii="Arial" w:hAnsi="Arial" w:cs="Arial"/>
                <w:sz w:val="22"/>
                <w:szCs w:val="22"/>
              </w:rPr>
            </w:pPr>
            <w:r>
              <w:rPr>
                <w:rFonts w:ascii="Arial" w:hAnsi="Arial" w:cs="Arial"/>
                <w:sz w:val="22"/>
                <w:szCs w:val="22"/>
              </w:rPr>
              <w:t xml:space="preserve">Travel – Carbon Footprint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DAA40F5" w:rsidR="00003E64" w:rsidRPr="00A42F82" w:rsidRDefault="006D7647" w:rsidP="00A91894">
            <w:pPr>
              <w:rPr>
                <w:rFonts w:ascii="Arial" w:hAnsi="Arial" w:cs="Arial"/>
                <w:sz w:val="22"/>
                <w:szCs w:val="22"/>
              </w:rPr>
            </w:pPr>
            <w:r>
              <w:rPr>
                <w:rFonts w:ascii="Arial" w:hAnsi="Arial" w:cs="Arial"/>
                <w:sz w:val="22"/>
                <w:szCs w:val="22"/>
              </w:rPr>
              <w:t xml:space="preserve">This research activity will mostly use electronic systems reducing the need for paper.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5A4F3E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6D764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9526DB5" w:rsidR="0094056C" w:rsidRPr="006D7647" w:rsidRDefault="006D7647" w:rsidP="00A91894">
            <w:pPr>
              <w:autoSpaceDE w:val="0"/>
              <w:autoSpaceDN w:val="0"/>
              <w:adjustRightInd w:val="0"/>
              <w:jc w:val="center"/>
              <w:rPr>
                <w:rFonts w:ascii="Arial" w:hAnsi="Arial" w:cs="Arial"/>
                <w:sz w:val="22"/>
                <w:szCs w:val="22"/>
                <w:highlight w:val="yellow"/>
              </w:rPr>
            </w:pPr>
            <w:r w:rsidRPr="006D7647">
              <w:rPr>
                <w:rFonts w:ascii="Arial" w:hAnsi="Arial" w:cs="Arial"/>
                <w:sz w:val="22"/>
                <w:szCs w:val="22"/>
              </w:rPr>
              <w:t>001843155435</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 xml:space="preserve">Feedback, </w:t>
      </w:r>
      <w:r w:rsidR="0041408E" w:rsidRPr="006D7647">
        <w:rPr>
          <w:rFonts w:ascii="Arial" w:hAnsi="Arial" w:cs="Arial"/>
          <w:b/>
          <w:sz w:val="22"/>
          <w:szCs w:val="22"/>
        </w:rPr>
        <w:t>C</w:t>
      </w:r>
      <w:r w:rsidR="008102B5" w:rsidRPr="006D7647">
        <w:rPr>
          <w:rFonts w:ascii="Arial" w:hAnsi="Arial" w:cs="Arial"/>
          <w:b/>
          <w:sz w:val="22"/>
          <w:szCs w:val="22"/>
        </w:rPr>
        <w:t>onsent</w:t>
      </w:r>
      <w:r w:rsidR="0041408E" w:rsidRPr="006D7647">
        <w:rPr>
          <w:rFonts w:ascii="Arial" w:hAnsi="Arial" w:cs="Arial"/>
          <w:b/>
          <w:sz w:val="22"/>
          <w:szCs w:val="22"/>
        </w:rPr>
        <w:t xml:space="preserve"> and C</w:t>
      </w:r>
      <w:r w:rsidR="00025AC4" w:rsidRPr="006D7647">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E17606F" w:rsidR="006930C2" w:rsidRPr="006D7647" w:rsidRDefault="006D7647" w:rsidP="00A91894">
            <w:pPr>
              <w:rPr>
                <w:rFonts w:ascii="Arial" w:hAnsi="Arial" w:cs="Arial"/>
                <w:sz w:val="21"/>
                <w:szCs w:val="21"/>
              </w:rPr>
            </w:pPr>
            <w:r w:rsidRPr="006D7647">
              <w:rPr>
                <w:rFonts w:ascii="Arial" w:hAnsi="Arial" w:cs="Arial"/>
                <w:color w:val="0D0D0D"/>
                <w:sz w:val="22"/>
                <w:szCs w:val="22"/>
                <w:shd w:val="clear" w:color="auto" w:fill="FFFFFF"/>
              </w:rPr>
              <w:t>Once data analysis is complete and research findings are available, participants will be provided with feedback on the results of the study. This may include summaries of key findings, insights gained from their contributions, and implications for practice or policy. Feedback will be presented in an accessible and understandable format, ensuring that participants can meaningfully engage with the research findings.</w:t>
            </w:r>
          </w:p>
          <w:p w14:paraId="4D822969" w14:textId="77777777" w:rsidR="006930C2" w:rsidRDefault="006930C2" w:rsidP="00A91894">
            <w:pPr>
              <w:rPr>
                <w:rFonts w:ascii="Arial" w:hAnsi="Arial" w:cs="Arial"/>
                <w:sz w:val="22"/>
                <w:szCs w:val="22"/>
              </w:rPr>
            </w:pPr>
          </w:p>
          <w:p w14:paraId="0F66F177" w14:textId="44AB6859" w:rsidR="006D7647" w:rsidRDefault="006D7647" w:rsidP="006D7647">
            <w:pPr>
              <w:rPr>
                <w:rFonts w:ascii="Arial" w:hAnsi="Arial" w:cs="Arial"/>
                <w:sz w:val="22"/>
                <w:szCs w:val="22"/>
              </w:rPr>
            </w:pPr>
            <w:r w:rsidRPr="006D7647">
              <w:rPr>
                <w:rFonts w:ascii="Arial" w:hAnsi="Arial" w:cs="Arial"/>
                <w:sz w:val="22"/>
                <w:szCs w:val="22"/>
              </w:rPr>
              <w:t>Debriefing sessions and feedback on research findings will be provided to participants in a timely manner, following the completion of data collection and analysis. Debriefing sessions will typically occur shortly after participants' involvement in data collection activities, while feedback on research findings will be provided once analysis is complete and results are available. The exact timing will be communicated to participants in advance to ensure they are aware of when to expect feedback.</w:t>
            </w:r>
          </w:p>
          <w:p w14:paraId="2E06BC03" w14:textId="77777777" w:rsidR="006D7647" w:rsidRDefault="006D7647" w:rsidP="006D7647">
            <w:pPr>
              <w:rPr>
                <w:rFonts w:ascii="Arial" w:hAnsi="Arial" w:cs="Arial"/>
                <w:sz w:val="22"/>
                <w:szCs w:val="22"/>
              </w:rPr>
            </w:pPr>
          </w:p>
          <w:p w14:paraId="43A2CAD6" w14:textId="246DF97D" w:rsidR="006D7647" w:rsidRPr="006D7647" w:rsidRDefault="006D7647" w:rsidP="006D7647">
            <w:pPr>
              <w:rPr>
                <w:rFonts w:ascii="Arial" w:hAnsi="Arial" w:cs="Arial"/>
                <w:sz w:val="22"/>
                <w:szCs w:val="22"/>
              </w:rPr>
            </w:pPr>
            <w:r>
              <w:rPr>
                <w:rFonts w:ascii="Arial" w:hAnsi="Arial" w:cs="Arial"/>
                <w:sz w:val="22"/>
                <w:szCs w:val="22"/>
              </w:rPr>
              <w:t xml:space="preserve">On request I will be able to share the headline findings for my research.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1BA8CF5" w:rsidR="006930C2" w:rsidRDefault="006D7647" w:rsidP="00A91894">
            <w:pPr>
              <w:rPr>
                <w:rFonts w:ascii="Arial" w:hAnsi="Arial" w:cs="Arial"/>
                <w:color w:val="0D0D0D"/>
                <w:sz w:val="22"/>
                <w:szCs w:val="22"/>
                <w:shd w:val="clear" w:color="auto" w:fill="FFFFFF"/>
              </w:rPr>
            </w:pPr>
            <w:r w:rsidRPr="006D7647">
              <w:rPr>
                <w:rFonts w:ascii="Arial" w:hAnsi="Arial" w:cs="Arial"/>
                <w:color w:val="0D0D0D"/>
                <w:sz w:val="22"/>
                <w:szCs w:val="22"/>
                <w:shd w:val="clear" w:color="auto" w:fill="FFFFFF"/>
              </w:rPr>
              <w:t>B</w:t>
            </w:r>
            <w:r w:rsidRPr="006D7647">
              <w:rPr>
                <w:rFonts w:ascii="Arial" w:hAnsi="Arial" w:cs="Arial"/>
                <w:color w:val="0D0D0D"/>
                <w:sz w:val="22"/>
                <w:szCs w:val="22"/>
                <w:shd w:val="clear" w:color="auto" w:fill="FFFFFF"/>
              </w:rPr>
              <w:t>efore providing consent, potential participants will be provided with an information sheet that clearly outlines the purpose and objectives of the research study, the procedures involved, the potential risks and benefits of participation, and their rights as participants. The information sheet will be written in clear and accessible language, avoiding technical jargon, and will include contact information for the researchers in case participants have any questions or concerns.</w:t>
            </w:r>
          </w:p>
          <w:p w14:paraId="72703D76" w14:textId="77777777" w:rsidR="006D7647" w:rsidRDefault="006D7647" w:rsidP="00A91894">
            <w:pPr>
              <w:rPr>
                <w:rFonts w:ascii="Arial" w:hAnsi="Arial" w:cs="Arial"/>
                <w:color w:val="0D0D0D"/>
                <w:sz w:val="21"/>
                <w:szCs w:val="21"/>
                <w:shd w:val="clear" w:color="auto" w:fill="FFFFFF"/>
              </w:rPr>
            </w:pPr>
          </w:p>
          <w:p w14:paraId="3E607063" w14:textId="1A78AFED" w:rsidR="006D7647" w:rsidRPr="006D7647" w:rsidRDefault="006D7647" w:rsidP="00A91894">
            <w:pPr>
              <w:rPr>
                <w:rFonts w:ascii="Arial" w:hAnsi="Arial" w:cs="Arial"/>
                <w:sz w:val="20"/>
                <w:szCs w:val="20"/>
              </w:rPr>
            </w:pPr>
            <w:r w:rsidRPr="006D7647">
              <w:rPr>
                <w:rFonts w:ascii="Arial" w:hAnsi="Arial" w:cs="Arial"/>
                <w:color w:val="0D0D0D"/>
                <w:sz w:val="22"/>
                <w:szCs w:val="22"/>
                <w:shd w:val="clear" w:color="auto" w:fill="FFFFFF"/>
              </w:rPr>
              <w:t>After receiving the information sheet, potential participants will be asked to provide full consent by signing a consent form. The consent form will include a statement indicating that the participant has read and understood the information provided, voluntarily agrees to participate in the research study, and understands their rights as a participant. The consent form will also include space for participants to indicate whether they consent to various aspects of the research study, such as audio or video recording of interviews or observations.</w:t>
            </w:r>
          </w:p>
          <w:p w14:paraId="4A0FB63C" w14:textId="77777777" w:rsidR="006930C2" w:rsidRDefault="006930C2" w:rsidP="00A91894">
            <w:pPr>
              <w:rPr>
                <w:rFonts w:ascii="Arial" w:hAnsi="Arial" w:cs="Arial"/>
                <w:sz w:val="22"/>
                <w:szCs w:val="22"/>
              </w:rPr>
            </w:pPr>
          </w:p>
          <w:p w14:paraId="1AC76CE8" w14:textId="2F5F8012" w:rsidR="006D7647" w:rsidRPr="006D7647" w:rsidRDefault="006D7647" w:rsidP="00A91894">
            <w:pPr>
              <w:rPr>
                <w:rFonts w:ascii="Arial" w:hAnsi="Arial" w:cs="Arial"/>
                <w:sz w:val="21"/>
                <w:szCs w:val="21"/>
              </w:rPr>
            </w:pPr>
            <w:r w:rsidRPr="006D7647">
              <w:rPr>
                <w:rFonts w:ascii="Arial" w:hAnsi="Arial" w:cs="Arial"/>
                <w:color w:val="0D0D0D"/>
                <w:sz w:val="22"/>
                <w:szCs w:val="22"/>
                <w:shd w:val="clear" w:color="auto" w:fill="FFFFFF"/>
              </w:rPr>
              <w:t>All consent processes will be documented and recorded in accordance with prevailing data protection legislation. This includes maintaining signed consent forms, information sheets, and any correspondence related to consent in a secure and confidential manner. Participants will be assured that their personal information will be handled with the utmost care and confidentiality throughout the research process.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9448B7D" w:rsidR="006930C2" w:rsidRDefault="006D7647" w:rsidP="006D7647">
            <w:pPr>
              <w:rPr>
                <w:rFonts w:ascii="Arial" w:hAnsi="Arial" w:cs="Arial"/>
                <w:sz w:val="22"/>
                <w:szCs w:val="22"/>
              </w:rPr>
            </w:pPr>
            <w:r w:rsidRPr="006D7647">
              <w:rPr>
                <w:rFonts w:ascii="Arial" w:hAnsi="Arial" w:cs="Arial"/>
                <w:sz w:val="22"/>
                <w:szCs w:val="22"/>
              </w:rPr>
              <w:t>All efforts will be made to maintain the anonymity of participants in the research outputs. This includes using pseudonyms or unique identifiers instead of participants' real names in any written or verbal communication about the research study. Identifying information such as specific school names, locations, or personal details that could potentially reveal participants' identities will be omitted or generalized to preserve anonymity.</w:t>
            </w:r>
          </w:p>
          <w:p w14:paraId="4457D563" w14:textId="77777777" w:rsidR="006D7647" w:rsidRDefault="006D7647" w:rsidP="006D7647">
            <w:pPr>
              <w:rPr>
                <w:rFonts w:ascii="Arial" w:hAnsi="Arial" w:cs="Arial"/>
                <w:sz w:val="22"/>
                <w:szCs w:val="22"/>
              </w:rPr>
            </w:pPr>
          </w:p>
          <w:p w14:paraId="7C2F2338" w14:textId="179F4F5D" w:rsidR="006D7647" w:rsidRDefault="006D7647" w:rsidP="006D7647">
            <w:pPr>
              <w:rPr>
                <w:rFonts w:ascii="Arial" w:hAnsi="Arial" w:cs="Arial"/>
                <w:color w:val="0D0D0D"/>
                <w:sz w:val="22"/>
                <w:szCs w:val="22"/>
                <w:shd w:val="clear" w:color="auto" w:fill="FFFFFF"/>
              </w:rPr>
            </w:pPr>
            <w:r w:rsidRPr="006D7647">
              <w:rPr>
                <w:rFonts w:ascii="Arial" w:hAnsi="Arial" w:cs="Arial"/>
                <w:color w:val="0D0D0D"/>
                <w:sz w:val="22"/>
                <w:szCs w:val="22"/>
                <w:shd w:val="clear" w:color="auto" w:fill="FFFFFF"/>
              </w:rPr>
              <w:t>Any data collected from participants, including interview transcripts, survey responses, and observational notes, will be treated as confidential and handled with the utmost care. Only members of the research team directly involved in data collection and analysis will have access to participants' data, and strict protocols will be followed to ensure that data are stored securely and protected from unauthorized access or disclosure.</w:t>
            </w:r>
          </w:p>
          <w:p w14:paraId="612E338F" w14:textId="77777777" w:rsidR="006D7647" w:rsidRDefault="006D7647" w:rsidP="006D7647">
            <w:pPr>
              <w:rPr>
                <w:rFonts w:ascii="Arial" w:hAnsi="Arial" w:cs="Arial"/>
                <w:color w:val="0D0D0D"/>
                <w:sz w:val="21"/>
                <w:szCs w:val="21"/>
                <w:shd w:val="clear" w:color="auto" w:fill="FFFFFF"/>
              </w:rPr>
            </w:pPr>
          </w:p>
          <w:p w14:paraId="7AEC0479" w14:textId="3F5C130E" w:rsidR="006930C2" w:rsidRPr="006D7647" w:rsidRDefault="006D7647" w:rsidP="00A91894">
            <w:pPr>
              <w:rPr>
                <w:rFonts w:ascii="Arial" w:hAnsi="Arial" w:cs="Arial"/>
                <w:sz w:val="20"/>
                <w:szCs w:val="20"/>
              </w:rPr>
            </w:pPr>
            <w:r w:rsidRPr="006D7647">
              <w:rPr>
                <w:rFonts w:ascii="Arial" w:hAnsi="Arial" w:cs="Arial"/>
                <w:color w:val="0D0D0D"/>
                <w:sz w:val="22"/>
                <w:szCs w:val="22"/>
                <w:shd w:val="clear" w:color="auto" w:fill="FFFFFF"/>
              </w:rPr>
              <w:t xml:space="preserve">Participants will be informed during the consent process about how their data will be used and shared. If there are plans to share anonymized data with other researchers or stakeholders, </w:t>
            </w:r>
            <w:r w:rsidRPr="006D7647">
              <w:rPr>
                <w:rFonts w:ascii="Arial" w:hAnsi="Arial" w:cs="Arial"/>
                <w:color w:val="0D0D0D"/>
                <w:sz w:val="22"/>
                <w:szCs w:val="22"/>
                <w:shd w:val="clear" w:color="auto" w:fill="FFFFFF"/>
              </w:rPr>
              <w:lastRenderedPageBreak/>
              <w:t>participants will be asked to provide explicit consent for data sharing. Any data shared with third parties will be anonymized to prevent the identification of individual participants.</w:t>
            </w:r>
          </w:p>
          <w:p w14:paraId="781100E4" w14:textId="77777777" w:rsidR="006D7647" w:rsidRPr="00A42F82" w:rsidRDefault="006D7647"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 xml:space="preserve">SECTION J: </w:t>
      </w:r>
      <w:r w:rsidRPr="002A5EF9">
        <w:rPr>
          <w:rFonts w:ascii="Arial" w:hAnsi="Arial" w:cs="Arial"/>
          <w:b/>
          <w:sz w:val="22"/>
          <w:szCs w:val="22"/>
          <w:highlight w:val="yellow"/>
        </w:rPr>
        <w:t>Data Protection</w:t>
      </w:r>
      <w:r w:rsidRPr="00A42F82">
        <w:rPr>
          <w:rFonts w:ascii="Arial" w:hAnsi="Arial" w:cs="Arial"/>
          <w:b/>
          <w:sz w:val="22"/>
          <w:szCs w:val="22"/>
        </w:rPr>
        <w:t xml:space="preserve">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D82F194" w:rsidR="006930C2" w:rsidRPr="006D7647" w:rsidRDefault="006D764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A8BD4E8" w:rsidR="006930C2" w:rsidRPr="00A42F82" w:rsidRDefault="006D7647"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A484ADF"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D257125"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61A91E9"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F26126A"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F62896C"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A4A108E"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876DEC0"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D701B06" w:rsidR="004D0161" w:rsidRPr="00A42F82" w:rsidRDefault="006D7647" w:rsidP="00A91894">
            <w:pPr>
              <w:rPr>
                <w:rFonts w:ascii="Arial" w:hAnsi="Arial" w:cs="Arial"/>
                <w:sz w:val="22"/>
                <w:szCs w:val="22"/>
              </w:rPr>
            </w:pPr>
            <w:r>
              <w:rPr>
                <w:rFonts w:ascii="Arial" w:hAnsi="Arial" w:cs="Arial"/>
                <w:sz w:val="22"/>
                <w:szCs w:val="22"/>
              </w:rPr>
              <w:t xml:space="preserve">All data will be kept on a password protected computer.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DABE793"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5153C63"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88DBA4F"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777577E"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44E0467"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28FC34A"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1802AD5"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EB8E95D"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ACF6082" w:rsidR="004D0161" w:rsidRPr="00A42F82" w:rsidRDefault="006D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0B8853C7" w:rsidR="004D0161" w:rsidRDefault="006D7647" w:rsidP="00A91894">
            <w:pPr>
              <w:autoSpaceDE w:val="0"/>
              <w:autoSpaceDN w:val="0"/>
              <w:adjustRightInd w:val="0"/>
              <w:rPr>
                <w:rFonts w:ascii="Arial" w:hAnsi="Arial" w:cs="Arial"/>
                <w:sz w:val="22"/>
                <w:szCs w:val="22"/>
              </w:rPr>
            </w:pPr>
            <w:r>
              <w:rPr>
                <w:rFonts w:ascii="Arial" w:hAnsi="Arial" w:cs="Arial"/>
                <w:sz w:val="22"/>
                <w:szCs w:val="22"/>
              </w:rPr>
              <w:t xml:space="preserve">Laura Townsend – The 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FD54F3C" w:rsidR="004D0161" w:rsidRPr="00A42F82" w:rsidRDefault="006D7647" w:rsidP="00A91894">
            <w:pPr>
              <w:autoSpaceDE w:val="0"/>
              <w:autoSpaceDN w:val="0"/>
              <w:adjustRightInd w:val="0"/>
              <w:rPr>
                <w:rFonts w:ascii="Arial" w:hAnsi="Arial" w:cs="Arial"/>
                <w:sz w:val="22"/>
                <w:szCs w:val="22"/>
              </w:rPr>
            </w:pPr>
            <w:r>
              <w:rPr>
                <w:rFonts w:ascii="Arial" w:hAnsi="Arial" w:cs="Arial"/>
                <w:sz w:val="22"/>
                <w:szCs w:val="22"/>
              </w:rPr>
              <w:t xml:space="preserve">Laura Townsend – The researcher </w:t>
            </w:r>
          </w:p>
          <w:p w14:paraId="06744ECB" w14:textId="1B8B09F0"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7D25DA3E" w:rsidR="004D0161" w:rsidRPr="00A42F82" w:rsidRDefault="006D7647" w:rsidP="00A91894">
            <w:pPr>
              <w:autoSpaceDE w:val="0"/>
              <w:autoSpaceDN w:val="0"/>
              <w:adjustRightInd w:val="0"/>
              <w:rPr>
                <w:rFonts w:ascii="Arial" w:hAnsi="Arial" w:cs="Arial"/>
                <w:sz w:val="22"/>
                <w:szCs w:val="22"/>
              </w:rPr>
            </w:pPr>
            <w:r>
              <w:rPr>
                <w:rFonts w:ascii="Arial" w:hAnsi="Arial" w:cs="Arial"/>
                <w:sz w:val="22"/>
                <w:szCs w:val="22"/>
              </w:rPr>
              <w:t xml:space="preserve">Each </w:t>
            </w:r>
            <w:proofErr w:type="gramStart"/>
            <w:r>
              <w:rPr>
                <w:rFonts w:ascii="Arial" w:hAnsi="Arial" w:cs="Arial"/>
                <w:sz w:val="22"/>
                <w:szCs w:val="22"/>
              </w:rPr>
              <w:t>participants</w:t>
            </w:r>
            <w:proofErr w:type="gramEnd"/>
            <w:r>
              <w:rPr>
                <w:rFonts w:ascii="Arial" w:hAnsi="Arial" w:cs="Arial"/>
                <w:sz w:val="22"/>
                <w:szCs w:val="22"/>
              </w:rPr>
              <w:t xml:space="preserve"> electronic consent form and data from class observations and questionnaires will be stored in a secure place in a password protected computer or the University Office 365 System which will be encrypted.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0FB413AB" w:rsidR="004D0161" w:rsidRPr="00A42F82" w:rsidRDefault="006D7647"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5FCA2E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D764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64B933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D764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lastRenderedPageBreak/>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AAD5E78" w:rsidR="004D0161" w:rsidRPr="00A42F82" w:rsidRDefault="006D7647" w:rsidP="00A91894">
            <w:pPr>
              <w:spacing w:before="100" w:beforeAutospacing="1" w:after="100" w:afterAutospacing="1"/>
              <w:rPr>
                <w:rFonts w:ascii="Arial" w:hAnsi="Arial" w:cs="Arial"/>
                <w:sz w:val="22"/>
                <w:szCs w:val="22"/>
              </w:rPr>
            </w:pPr>
            <w:r>
              <w:rPr>
                <w:rFonts w:ascii="Arial" w:hAnsi="Arial" w:cs="Arial"/>
                <w:sz w:val="22"/>
                <w:szCs w:val="22"/>
              </w:rPr>
              <w:t>Laura Brooke Townsend</w:t>
            </w:r>
          </w:p>
        </w:tc>
        <w:tc>
          <w:tcPr>
            <w:tcW w:w="2139" w:type="dxa"/>
            <w:vAlign w:val="center"/>
          </w:tcPr>
          <w:p w14:paraId="7C2D2CC9" w14:textId="1E37E08F" w:rsidR="004D0161" w:rsidRPr="006D7647"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Date:</w:t>
            </w:r>
            <w:r w:rsidR="006D7647">
              <w:rPr>
                <w:rFonts w:ascii="Arial" w:hAnsi="Arial" w:cs="Arial"/>
                <w:b/>
                <w:bCs/>
                <w:sz w:val="22"/>
                <w:szCs w:val="22"/>
              </w:rPr>
              <w:t xml:space="preserve"> </w:t>
            </w:r>
            <w:r w:rsidR="006D7647" w:rsidRPr="006D7647">
              <w:rPr>
                <w:rFonts w:ascii="Arial" w:hAnsi="Arial" w:cs="Arial"/>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4550D62" w:rsidR="00CC2661" w:rsidRPr="00A42F82" w:rsidRDefault="006D76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F395632" w:rsidR="00CC2661" w:rsidRPr="00A42F82" w:rsidRDefault="006D76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A53C6E8" w:rsidR="00CC2661" w:rsidRPr="00A42F82" w:rsidRDefault="006D76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383CAA3" w:rsidR="00CC2661" w:rsidRPr="00A42F82" w:rsidRDefault="006D76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145C1EA" w:rsidR="00743859" w:rsidRPr="00A42F82" w:rsidRDefault="006D764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E5922B1" w:rsidR="00743859" w:rsidRPr="00A42F82" w:rsidRDefault="006D76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419E1C5" w:rsidR="00743859" w:rsidRPr="00A42F82" w:rsidRDefault="006D76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B914FB">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D3246" w14:textId="77777777" w:rsidR="00B914FB" w:rsidRDefault="00B914FB" w:rsidP="00390251">
      <w:r>
        <w:separator/>
      </w:r>
    </w:p>
    <w:p w14:paraId="4CAE9CB1" w14:textId="77777777" w:rsidR="00B914FB" w:rsidRDefault="00B914FB"/>
  </w:endnote>
  <w:endnote w:type="continuationSeparator" w:id="0">
    <w:p w14:paraId="546E6108" w14:textId="77777777" w:rsidR="00B914FB" w:rsidRDefault="00B914FB" w:rsidP="00390251">
      <w:r>
        <w:continuationSeparator/>
      </w:r>
    </w:p>
    <w:p w14:paraId="298D5429" w14:textId="77777777" w:rsidR="00B914FB" w:rsidRDefault="00B914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3E0C0" w14:textId="77777777" w:rsidR="00B914FB" w:rsidRDefault="00B914FB" w:rsidP="00390251">
      <w:r>
        <w:separator/>
      </w:r>
    </w:p>
    <w:p w14:paraId="35A1F733" w14:textId="77777777" w:rsidR="00B914FB" w:rsidRDefault="00B914FB"/>
  </w:footnote>
  <w:footnote w:type="continuationSeparator" w:id="0">
    <w:p w14:paraId="719361AD" w14:textId="77777777" w:rsidR="00B914FB" w:rsidRDefault="00B914FB" w:rsidP="00390251">
      <w:r>
        <w:continuationSeparator/>
      </w:r>
    </w:p>
    <w:p w14:paraId="3E171AD7" w14:textId="77777777" w:rsidR="00B914FB" w:rsidRDefault="00B914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4E84"/>
    <w:multiLevelType w:val="multilevel"/>
    <w:tmpl w:val="E3585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AD5326"/>
    <w:multiLevelType w:val="multilevel"/>
    <w:tmpl w:val="2D1E5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4E0BC7"/>
    <w:multiLevelType w:val="multilevel"/>
    <w:tmpl w:val="04FC6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D447EE"/>
    <w:multiLevelType w:val="hybridMultilevel"/>
    <w:tmpl w:val="DD520B80"/>
    <w:lvl w:ilvl="0" w:tplc="EE2800D8">
      <w:start w:val="1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E17D48"/>
    <w:multiLevelType w:val="multilevel"/>
    <w:tmpl w:val="2C5E5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FAA0294"/>
    <w:multiLevelType w:val="multilevel"/>
    <w:tmpl w:val="29FE7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2D17EF"/>
    <w:multiLevelType w:val="multilevel"/>
    <w:tmpl w:val="A3404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4065D9F"/>
    <w:multiLevelType w:val="multilevel"/>
    <w:tmpl w:val="AD1A6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5"/>
  </w:num>
  <w:num w:numId="3" w16cid:durableId="1351489909">
    <w:abstractNumId w:val="5"/>
  </w:num>
  <w:num w:numId="4" w16cid:durableId="996802858">
    <w:abstractNumId w:val="31"/>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8"/>
  </w:num>
  <w:num w:numId="12" w16cid:durableId="803698313">
    <w:abstractNumId w:val="26"/>
  </w:num>
  <w:num w:numId="13" w16cid:durableId="1870216879">
    <w:abstractNumId w:val="27"/>
  </w:num>
  <w:num w:numId="14" w16cid:durableId="100340676">
    <w:abstractNumId w:val="3"/>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9"/>
  </w:num>
  <w:num w:numId="20" w16cid:durableId="267927197">
    <w:abstractNumId w:val="7"/>
  </w:num>
  <w:num w:numId="21" w16cid:durableId="48654765">
    <w:abstractNumId w:val="18"/>
  </w:num>
  <w:num w:numId="22" w16cid:durableId="1337196786">
    <w:abstractNumId w:val="24"/>
  </w:num>
  <w:num w:numId="23" w16cid:durableId="1755130753">
    <w:abstractNumId w:val="4"/>
  </w:num>
  <w:num w:numId="24" w16cid:durableId="726926220">
    <w:abstractNumId w:val="12"/>
  </w:num>
  <w:num w:numId="25" w16cid:durableId="2083483834">
    <w:abstractNumId w:val="15"/>
  </w:num>
  <w:num w:numId="26" w16cid:durableId="2097245557">
    <w:abstractNumId w:val="33"/>
  </w:num>
  <w:num w:numId="27" w16cid:durableId="475149258">
    <w:abstractNumId w:val="23"/>
  </w:num>
  <w:num w:numId="28" w16cid:durableId="52776103">
    <w:abstractNumId w:val="1"/>
  </w:num>
  <w:num w:numId="29" w16cid:durableId="536046595">
    <w:abstractNumId w:val="17"/>
  </w:num>
  <w:num w:numId="30" w16cid:durableId="412893994">
    <w:abstractNumId w:val="32"/>
  </w:num>
  <w:num w:numId="31" w16cid:durableId="1070352030">
    <w:abstractNumId w:val="20"/>
  </w:num>
  <w:num w:numId="32" w16cid:durableId="489443868">
    <w:abstractNumId w:val="2"/>
  </w:num>
  <w:num w:numId="33" w16cid:durableId="629166401">
    <w:abstractNumId w:val="30"/>
  </w:num>
  <w:num w:numId="34" w16cid:durableId="591472989">
    <w:abstractNumId w:val="0"/>
  </w:num>
  <w:num w:numId="35" w16cid:durableId="164858515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5EF9"/>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35CF"/>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159E"/>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647"/>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4FB"/>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647"/>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4935">
      <w:bodyDiv w:val="1"/>
      <w:marLeft w:val="0"/>
      <w:marRight w:val="0"/>
      <w:marTop w:val="0"/>
      <w:marBottom w:val="0"/>
      <w:divBdr>
        <w:top w:val="none" w:sz="0" w:space="0" w:color="auto"/>
        <w:left w:val="none" w:sz="0" w:space="0" w:color="auto"/>
        <w:bottom w:val="none" w:sz="0" w:space="0" w:color="auto"/>
        <w:right w:val="none" w:sz="0" w:space="0" w:color="auto"/>
      </w:divBdr>
    </w:div>
    <w:div w:id="34428285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029148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2631823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026085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14709809">
      <w:bodyDiv w:val="1"/>
      <w:marLeft w:val="0"/>
      <w:marRight w:val="0"/>
      <w:marTop w:val="0"/>
      <w:marBottom w:val="0"/>
      <w:divBdr>
        <w:top w:val="none" w:sz="0" w:space="0" w:color="auto"/>
        <w:left w:val="none" w:sz="0" w:space="0" w:color="auto"/>
        <w:bottom w:val="none" w:sz="0" w:space="0" w:color="auto"/>
        <w:right w:val="none" w:sz="0" w:space="0" w:color="auto"/>
      </w:divBdr>
    </w:div>
    <w:div w:id="195540809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gresearch@uwtsd.ac.uk" TargetMode="External"/><Relationship Id="rId5" Type="http://schemas.openxmlformats.org/officeDocument/2006/relationships/styles" Target="styles.xml"/><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414</TotalTime>
  <Pages>16</Pages>
  <Words>6289</Words>
  <Characters>35853</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42058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lauratownsend2001@gmail.com</cp:lastModifiedBy>
  <cp:revision>40</cp:revision>
  <cp:lastPrinted>2016-10-24T12:21:00Z</cp:lastPrinted>
  <dcterms:created xsi:type="dcterms:W3CDTF">2021-06-30T10:47:00Z</dcterms:created>
  <dcterms:modified xsi:type="dcterms:W3CDTF">2024-03-15T10:19:00Z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