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17680" w14:textId="77777777" w:rsidR="00B0418A" w:rsidRDefault="00B0418A" w:rsidP="00B0418A">
      <w:pPr>
        <w:jc w:val="both"/>
        <w:rPr>
          <w:color w:val="000000" w:themeColor="text1"/>
        </w:rPr>
      </w:pPr>
    </w:p>
    <w:p w14:paraId="54CBE896" w14:textId="77777777" w:rsidR="00B0418A" w:rsidRPr="00B65DC1" w:rsidRDefault="00B0418A" w:rsidP="00B0418A">
      <w:pPr>
        <w:jc w:val="center"/>
        <w:rPr>
          <w:color w:val="000000" w:themeColor="text1"/>
          <w:sz w:val="28"/>
        </w:rPr>
      </w:pPr>
      <w:r w:rsidRPr="00B65DC1">
        <w:rPr>
          <w:noProof/>
          <w:color w:val="000000" w:themeColor="text1"/>
          <w:sz w:val="28"/>
          <w:lang w:eastAsia="en-GB"/>
        </w:rPr>
        <w:drawing>
          <wp:inline distT="0" distB="0" distL="0" distR="0" wp14:anchorId="1D9BA183" wp14:editId="768FE791">
            <wp:extent cx="2649747" cy="923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9720" cy="930889"/>
                    </a:xfrm>
                    <a:prstGeom prst="rect">
                      <a:avLst/>
                    </a:prstGeom>
                    <a:noFill/>
                    <a:ln>
                      <a:noFill/>
                    </a:ln>
                  </pic:spPr>
                </pic:pic>
              </a:graphicData>
            </a:graphic>
          </wp:inline>
        </w:drawing>
      </w:r>
    </w:p>
    <w:p w14:paraId="2DA6A566" w14:textId="77777777" w:rsidR="00B0418A" w:rsidRPr="00B65DC1" w:rsidRDefault="00B0418A" w:rsidP="00B0418A">
      <w:pPr>
        <w:jc w:val="both"/>
        <w:rPr>
          <w:color w:val="000000" w:themeColor="text1"/>
          <w:sz w:val="28"/>
        </w:rPr>
      </w:pPr>
    </w:p>
    <w:p w14:paraId="6D240AE6" w14:textId="77777777" w:rsidR="00B0418A" w:rsidRDefault="00B0418A" w:rsidP="00B0418A">
      <w:pPr>
        <w:pStyle w:val="Title"/>
      </w:pPr>
      <w:r>
        <w:t>BSc Computing and Information Systems</w:t>
      </w:r>
    </w:p>
    <w:p w14:paraId="1AC31963" w14:textId="77777777" w:rsidR="00B0418A" w:rsidRPr="00B0418A" w:rsidRDefault="00B0418A" w:rsidP="00B0418A"/>
    <w:p w14:paraId="49B199F2" w14:textId="77777777" w:rsidR="00B0418A" w:rsidRPr="00D0493F" w:rsidRDefault="00B0418A" w:rsidP="00D0493F">
      <w:pPr>
        <w:rPr>
          <w:b/>
          <w:color w:val="000000" w:themeColor="text1"/>
          <w:sz w:val="36"/>
        </w:rPr>
      </w:pPr>
      <w:r w:rsidRPr="00D0493F">
        <w:rPr>
          <w:b/>
          <w:color w:val="000000" w:themeColor="text1"/>
          <w:sz w:val="28"/>
        </w:rPr>
        <w:t xml:space="preserve">Module: </w:t>
      </w:r>
      <w:r w:rsidRPr="00D0493F">
        <w:rPr>
          <w:color w:val="000000" w:themeColor="text1"/>
          <w:sz w:val="28"/>
        </w:rPr>
        <w:t>M3XCP</w:t>
      </w:r>
      <w:r w:rsidR="00371C6E">
        <w:rPr>
          <w:color w:val="000000" w:themeColor="text1"/>
          <w:sz w:val="28"/>
        </w:rPr>
        <w:t>5</w:t>
      </w:r>
      <w:r w:rsidRPr="00D0493F">
        <w:rPr>
          <w:color w:val="000000" w:themeColor="text1"/>
          <w:sz w:val="28"/>
        </w:rPr>
        <w:t xml:space="preserve"> </w:t>
      </w:r>
      <w:r w:rsidR="00371C6E">
        <w:rPr>
          <w:color w:val="000000" w:themeColor="text1"/>
          <w:sz w:val="28"/>
        </w:rPr>
        <w:t>Geographical Information Systems</w:t>
      </w:r>
    </w:p>
    <w:p w14:paraId="3D6BAE7C" w14:textId="77777777" w:rsidR="00B0418A" w:rsidRPr="00D0493F" w:rsidRDefault="00B0418A" w:rsidP="00D0493F">
      <w:pPr>
        <w:rPr>
          <w:b/>
          <w:color w:val="000000" w:themeColor="text1"/>
          <w:sz w:val="36"/>
        </w:rPr>
      </w:pPr>
      <w:r w:rsidRPr="00D0493F">
        <w:rPr>
          <w:b/>
          <w:color w:val="000000" w:themeColor="text1"/>
          <w:sz w:val="28"/>
        </w:rPr>
        <w:t xml:space="preserve">Assignment Title: </w:t>
      </w:r>
      <w:r w:rsidR="00371C6E">
        <w:rPr>
          <w:color w:val="000000" w:themeColor="text1"/>
          <w:sz w:val="28"/>
        </w:rPr>
        <w:t>GIS Application</w:t>
      </w:r>
    </w:p>
    <w:p w14:paraId="67118F28" w14:textId="77777777" w:rsidR="00B0418A" w:rsidRPr="00D0493F" w:rsidRDefault="00B0418A" w:rsidP="00D0493F">
      <w:pPr>
        <w:rPr>
          <w:color w:val="000000" w:themeColor="text1"/>
          <w:sz w:val="28"/>
        </w:rPr>
      </w:pPr>
      <w:r w:rsidRPr="00D0493F">
        <w:rPr>
          <w:b/>
          <w:color w:val="000000" w:themeColor="text1"/>
          <w:sz w:val="28"/>
        </w:rPr>
        <w:t>Student:</w:t>
      </w:r>
      <w:r w:rsidRPr="00D0493F">
        <w:rPr>
          <w:color w:val="000000" w:themeColor="text1"/>
          <w:sz w:val="28"/>
        </w:rPr>
        <w:t xml:space="preserve"> Jacob Sims</w:t>
      </w:r>
    </w:p>
    <w:p w14:paraId="27ADCFA5" w14:textId="77777777" w:rsidR="00B0418A" w:rsidRPr="00D0493F" w:rsidRDefault="00B0418A" w:rsidP="00D0493F">
      <w:pPr>
        <w:rPr>
          <w:color w:val="000000" w:themeColor="text1"/>
          <w:sz w:val="28"/>
        </w:rPr>
      </w:pPr>
      <w:r w:rsidRPr="00D0493F">
        <w:rPr>
          <w:b/>
          <w:color w:val="000000" w:themeColor="text1"/>
          <w:sz w:val="28"/>
        </w:rPr>
        <w:t>Student P number:</w:t>
      </w:r>
      <w:r w:rsidRPr="00D0493F">
        <w:rPr>
          <w:color w:val="000000" w:themeColor="text1"/>
          <w:sz w:val="28"/>
        </w:rPr>
        <w:t xml:space="preserve"> 218015</w:t>
      </w:r>
    </w:p>
    <w:p w14:paraId="5203A5D0" w14:textId="77777777" w:rsidR="00B0418A" w:rsidRPr="00D0493F" w:rsidRDefault="00B0418A" w:rsidP="00D0493F">
      <w:pPr>
        <w:rPr>
          <w:color w:val="000000" w:themeColor="text1"/>
          <w:sz w:val="28"/>
        </w:rPr>
      </w:pPr>
      <w:r w:rsidRPr="00D0493F">
        <w:rPr>
          <w:b/>
          <w:color w:val="000000" w:themeColor="text1"/>
          <w:sz w:val="28"/>
        </w:rPr>
        <w:t>Module Lecturer</w:t>
      </w:r>
      <w:r w:rsidRPr="00D0493F">
        <w:rPr>
          <w:color w:val="000000" w:themeColor="text1"/>
          <w:sz w:val="28"/>
        </w:rPr>
        <w:t xml:space="preserve">: </w:t>
      </w:r>
      <w:r w:rsidR="00371C6E">
        <w:rPr>
          <w:color w:val="000000" w:themeColor="text1"/>
          <w:sz w:val="28"/>
        </w:rPr>
        <w:t>Jeanette Adams</w:t>
      </w:r>
    </w:p>
    <w:p w14:paraId="70FCF13B" w14:textId="77777777" w:rsidR="00D0493F" w:rsidRPr="00D0493F" w:rsidRDefault="00D0493F" w:rsidP="00D0493F">
      <w:pPr>
        <w:rPr>
          <w:color w:val="000000" w:themeColor="text1"/>
          <w:sz w:val="28"/>
        </w:rPr>
      </w:pPr>
      <w:r w:rsidRPr="00D0493F">
        <w:rPr>
          <w:b/>
          <w:color w:val="000000" w:themeColor="text1"/>
          <w:sz w:val="28"/>
        </w:rPr>
        <w:t>Date out</w:t>
      </w:r>
      <w:r w:rsidR="00371C6E">
        <w:rPr>
          <w:color w:val="000000" w:themeColor="text1"/>
          <w:sz w:val="28"/>
        </w:rPr>
        <w:t>: 5</w:t>
      </w:r>
      <w:r w:rsidR="00371C6E">
        <w:rPr>
          <w:color w:val="000000" w:themeColor="text1"/>
          <w:sz w:val="28"/>
          <w:vertAlign w:val="superscript"/>
        </w:rPr>
        <w:t>th</w:t>
      </w:r>
      <w:r w:rsidR="00371C6E">
        <w:rPr>
          <w:color w:val="000000" w:themeColor="text1"/>
          <w:sz w:val="28"/>
        </w:rPr>
        <w:t xml:space="preserve"> December</w:t>
      </w:r>
    </w:p>
    <w:p w14:paraId="32BF4804" w14:textId="77777777" w:rsidR="00D0493F" w:rsidRPr="00D0493F" w:rsidRDefault="00D0493F" w:rsidP="00D0493F">
      <w:pPr>
        <w:rPr>
          <w:b/>
          <w:color w:val="000000" w:themeColor="text1"/>
          <w:sz w:val="28"/>
        </w:rPr>
      </w:pPr>
      <w:r w:rsidRPr="00D0493F">
        <w:rPr>
          <w:b/>
          <w:color w:val="000000" w:themeColor="text1"/>
          <w:sz w:val="28"/>
        </w:rPr>
        <w:t xml:space="preserve">Date in: </w:t>
      </w:r>
      <w:r w:rsidR="00371C6E">
        <w:rPr>
          <w:color w:val="000000" w:themeColor="text1"/>
          <w:sz w:val="28"/>
        </w:rPr>
        <w:t>6</w:t>
      </w:r>
      <w:r w:rsidRPr="00D0493F">
        <w:rPr>
          <w:color w:val="000000" w:themeColor="text1"/>
          <w:sz w:val="28"/>
          <w:vertAlign w:val="superscript"/>
        </w:rPr>
        <w:t>th</w:t>
      </w:r>
      <w:r w:rsidR="00371C6E">
        <w:rPr>
          <w:color w:val="000000" w:themeColor="text1"/>
          <w:sz w:val="28"/>
        </w:rPr>
        <w:t xml:space="preserve"> February</w:t>
      </w:r>
    </w:p>
    <w:p w14:paraId="6F3A845D" w14:textId="77777777" w:rsidR="00D0493F" w:rsidRDefault="00D0493F">
      <w:pPr>
        <w:rPr>
          <w:color w:val="000000" w:themeColor="text1"/>
          <w:sz w:val="28"/>
        </w:rPr>
      </w:pPr>
      <w:r>
        <w:rPr>
          <w:color w:val="000000" w:themeColor="text1"/>
          <w:sz w:val="28"/>
        </w:rPr>
        <w:br w:type="page"/>
      </w:r>
    </w:p>
    <w:sdt>
      <w:sdtPr>
        <w:rPr>
          <w:rFonts w:asciiTheme="minorHAnsi" w:eastAsiaTheme="minorHAnsi" w:hAnsiTheme="minorHAnsi" w:cstheme="minorBidi"/>
          <w:color w:val="auto"/>
          <w:sz w:val="22"/>
          <w:szCs w:val="22"/>
          <w:lang w:val="en-GB"/>
        </w:rPr>
        <w:id w:val="1447034249"/>
        <w:docPartObj>
          <w:docPartGallery w:val="Table of Contents"/>
          <w:docPartUnique/>
        </w:docPartObj>
      </w:sdtPr>
      <w:sdtEndPr>
        <w:rPr>
          <w:b/>
          <w:bCs/>
          <w:noProof/>
        </w:rPr>
      </w:sdtEndPr>
      <w:sdtContent>
        <w:p w14:paraId="2ADD8631" w14:textId="2AF6B723" w:rsidR="004E1532" w:rsidRPr="004E1532" w:rsidRDefault="004E1532">
          <w:pPr>
            <w:pStyle w:val="TOCHeading"/>
          </w:pPr>
          <w:r>
            <w:t xml:space="preserve">1 </w:t>
          </w:r>
          <w:r w:rsidRPr="004E1532">
            <w:t>Contents</w:t>
          </w:r>
        </w:p>
        <w:p w14:paraId="61B90DFF" w14:textId="77777777" w:rsidR="00E4656B" w:rsidRDefault="004E1532">
          <w:pPr>
            <w:pStyle w:val="TOC1"/>
            <w:tabs>
              <w:tab w:val="right" w:leader="dot" w:pos="9016"/>
            </w:tabs>
            <w:rPr>
              <w:rFonts w:eastAsiaTheme="minorEastAsia"/>
              <w:noProof/>
              <w:lang w:eastAsia="en-GB"/>
            </w:rPr>
          </w:pPr>
          <w:r w:rsidRPr="004E1532">
            <w:rPr>
              <w:sz w:val="28"/>
            </w:rPr>
            <w:fldChar w:fldCharType="begin"/>
          </w:r>
          <w:r w:rsidRPr="004E1532">
            <w:rPr>
              <w:sz w:val="28"/>
            </w:rPr>
            <w:instrText xml:space="preserve"> TOC \o "1-3" \h \z \u </w:instrText>
          </w:r>
          <w:r w:rsidRPr="004E1532">
            <w:rPr>
              <w:sz w:val="28"/>
            </w:rPr>
            <w:fldChar w:fldCharType="separate"/>
          </w:r>
          <w:hyperlink w:anchor="_Toc505697933" w:history="1">
            <w:r w:rsidR="00E4656B" w:rsidRPr="007D7281">
              <w:rPr>
                <w:rStyle w:val="Hyperlink"/>
                <w:noProof/>
              </w:rPr>
              <w:t>2 Introduction</w:t>
            </w:r>
            <w:r w:rsidR="00E4656B">
              <w:rPr>
                <w:noProof/>
                <w:webHidden/>
              </w:rPr>
              <w:tab/>
            </w:r>
            <w:r w:rsidR="00E4656B">
              <w:rPr>
                <w:noProof/>
                <w:webHidden/>
              </w:rPr>
              <w:fldChar w:fldCharType="begin"/>
            </w:r>
            <w:r w:rsidR="00E4656B">
              <w:rPr>
                <w:noProof/>
                <w:webHidden/>
              </w:rPr>
              <w:instrText xml:space="preserve"> PAGEREF _Toc505697933 \h </w:instrText>
            </w:r>
            <w:r w:rsidR="00E4656B">
              <w:rPr>
                <w:noProof/>
                <w:webHidden/>
              </w:rPr>
            </w:r>
            <w:r w:rsidR="00E4656B">
              <w:rPr>
                <w:noProof/>
                <w:webHidden/>
              </w:rPr>
              <w:fldChar w:fldCharType="separate"/>
            </w:r>
            <w:r w:rsidR="00E4656B">
              <w:rPr>
                <w:noProof/>
                <w:webHidden/>
              </w:rPr>
              <w:t>3</w:t>
            </w:r>
            <w:r w:rsidR="00E4656B">
              <w:rPr>
                <w:noProof/>
                <w:webHidden/>
              </w:rPr>
              <w:fldChar w:fldCharType="end"/>
            </w:r>
          </w:hyperlink>
        </w:p>
        <w:p w14:paraId="135AD8C4" w14:textId="77777777" w:rsidR="00E4656B" w:rsidRDefault="00626E33">
          <w:pPr>
            <w:pStyle w:val="TOC1"/>
            <w:tabs>
              <w:tab w:val="right" w:leader="dot" w:pos="9016"/>
            </w:tabs>
            <w:rPr>
              <w:rFonts w:eastAsiaTheme="minorEastAsia"/>
              <w:noProof/>
              <w:lang w:eastAsia="en-GB"/>
            </w:rPr>
          </w:pPr>
          <w:hyperlink w:anchor="_Toc505697934" w:history="1">
            <w:r w:rsidR="00E4656B" w:rsidRPr="007D7281">
              <w:rPr>
                <w:rStyle w:val="Hyperlink"/>
                <w:noProof/>
              </w:rPr>
              <w:t>3 Data and Sources</w:t>
            </w:r>
            <w:r w:rsidR="00E4656B">
              <w:rPr>
                <w:noProof/>
                <w:webHidden/>
              </w:rPr>
              <w:tab/>
            </w:r>
            <w:r w:rsidR="00E4656B">
              <w:rPr>
                <w:noProof/>
                <w:webHidden/>
              </w:rPr>
              <w:fldChar w:fldCharType="begin"/>
            </w:r>
            <w:r w:rsidR="00E4656B">
              <w:rPr>
                <w:noProof/>
                <w:webHidden/>
              </w:rPr>
              <w:instrText xml:space="preserve"> PAGEREF _Toc505697934 \h </w:instrText>
            </w:r>
            <w:r w:rsidR="00E4656B">
              <w:rPr>
                <w:noProof/>
                <w:webHidden/>
              </w:rPr>
            </w:r>
            <w:r w:rsidR="00E4656B">
              <w:rPr>
                <w:noProof/>
                <w:webHidden/>
              </w:rPr>
              <w:fldChar w:fldCharType="separate"/>
            </w:r>
            <w:r w:rsidR="00E4656B">
              <w:rPr>
                <w:noProof/>
                <w:webHidden/>
              </w:rPr>
              <w:t>4</w:t>
            </w:r>
            <w:r w:rsidR="00E4656B">
              <w:rPr>
                <w:noProof/>
                <w:webHidden/>
              </w:rPr>
              <w:fldChar w:fldCharType="end"/>
            </w:r>
          </w:hyperlink>
        </w:p>
        <w:p w14:paraId="1F3A849D" w14:textId="77777777" w:rsidR="00E4656B" w:rsidRDefault="00626E33">
          <w:pPr>
            <w:pStyle w:val="TOC2"/>
            <w:tabs>
              <w:tab w:val="right" w:leader="dot" w:pos="9016"/>
            </w:tabs>
            <w:rPr>
              <w:rFonts w:eastAsiaTheme="minorEastAsia"/>
              <w:noProof/>
              <w:lang w:eastAsia="en-GB"/>
            </w:rPr>
          </w:pPr>
          <w:hyperlink w:anchor="_Toc505697935" w:history="1">
            <w:r w:rsidR="00E4656B" w:rsidRPr="007D7281">
              <w:rPr>
                <w:rStyle w:val="Hyperlink"/>
                <w:noProof/>
              </w:rPr>
              <w:t>3.1 Original</w:t>
            </w:r>
            <w:r w:rsidR="00E4656B">
              <w:rPr>
                <w:noProof/>
                <w:webHidden/>
              </w:rPr>
              <w:tab/>
            </w:r>
            <w:r w:rsidR="00E4656B">
              <w:rPr>
                <w:noProof/>
                <w:webHidden/>
              </w:rPr>
              <w:fldChar w:fldCharType="begin"/>
            </w:r>
            <w:r w:rsidR="00E4656B">
              <w:rPr>
                <w:noProof/>
                <w:webHidden/>
              </w:rPr>
              <w:instrText xml:space="preserve"> PAGEREF _Toc505697935 \h </w:instrText>
            </w:r>
            <w:r w:rsidR="00E4656B">
              <w:rPr>
                <w:noProof/>
                <w:webHidden/>
              </w:rPr>
            </w:r>
            <w:r w:rsidR="00E4656B">
              <w:rPr>
                <w:noProof/>
                <w:webHidden/>
              </w:rPr>
              <w:fldChar w:fldCharType="separate"/>
            </w:r>
            <w:r w:rsidR="00E4656B">
              <w:rPr>
                <w:noProof/>
                <w:webHidden/>
              </w:rPr>
              <w:t>4</w:t>
            </w:r>
            <w:r w:rsidR="00E4656B">
              <w:rPr>
                <w:noProof/>
                <w:webHidden/>
              </w:rPr>
              <w:fldChar w:fldCharType="end"/>
            </w:r>
          </w:hyperlink>
        </w:p>
        <w:p w14:paraId="22FE315C" w14:textId="77777777" w:rsidR="00E4656B" w:rsidRDefault="00626E33">
          <w:pPr>
            <w:pStyle w:val="TOC2"/>
            <w:tabs>
              <w:tab w:val="right" w:leader="dot" w:pos="9016"/>
            </w:tabs>
            <w:rPr>
              <w:rFonts w:eastAsiaTheme="minorEastAsia"/>
              <w:noProof/>
              <w:lang w:eastAsia="en-GB"/>
            </w:rPr>
          </w:pPr>
          <w:hyperlink w:anchor="_Toc505697936" w:history="1">
            <w:r w:rsidR="00E4656B" w:rsidRPr="007D7281">
              <w:rPr>
                <w:rStyle w:val="Hyperlink"/>
                <w:noProof/>
              </w:rPr>
              <w:t>3.2 Population</w:t>
            </w:r>
            <w:r w:rsidR="00E4656B">
              <w:rPr>
                <w:noProof/>
                <w:webHidden/>
              </w:rPr>
              <w:tab/>
            </w:r>
            <w:r w:rsidR="00E4656B">
              <w:rPr>
                <w:noProof/>
                <w:webHidden/>
              </w:rPr>
              <w:fldChar w:fldCharType="begin"/>
            </w:r>
            <w:r w:rsidR="00E4656B">
              <w:rPr>
                <w:noProof/>
                <w:webHidden/>
              </w:rPr>
              <w:instrText xml:space="preserve"> PAGEREF _Toc505697936 \h </w:instrText>
            </w:r>
            <w:r w:rsidR="00E4656B">
              <w:rPr>
                <w:noProof/>
                <w:webHidden/>
              </w:rPr>
            </w:r>
            <w:r w:rsidR="00E4656B">
              <w:rPr>
                <w:noProof/>
                <w:webHidden/>
              </w:rPr>
              <w:fldChar w:fldCharType="separate"/>
            </w:r>
            <w:r w:rsidR="00E4656B">
              <w:rPr>
                <w:noProof/>
                <w:webHidden/>
              </w:rPr>
              <w:t>4</w:t>
            </w:r>
            <w:r w:rsidR="00E4656B">
              <w:rPr>
                <w:noProof/>
                <w:webHidden/>
              </w:rPr>
              <w:fldChar w:fldCharType="end"/>
            </w:r>
          </w:hyperlink>
        </w:p>
        <w:p w14:paraId="0CB8645A" w14:textId="77777777" w:rsidR="00E4656B" w:rsidRDefault="00626E33">
          <w:pPr>
            <w:pStyle w:val="TOC2"/>
            <w:tabs>
              <w:tab w:val="right" w:leader="dot" w:pos="9016"/>
            </w:tabs>
            <w:rPr>
              <w:rFonts w:eastAsiaTheme="minorEastAsia"/>
              <w:noProof/>
              <w:lang w:eastAsia="en-GB"/>
            </w:rPr>
          </w:pPr>
          <w:hyperlink w:anchor="_Toc505697937" w:history="1">
            <w:r w:rsidR="00E4656B" w:rsidRPr="007D7281">
              <w:rPr>
                <w:rStyle w:val="Hyperlink"/>
                <w:noProof/>
              </w:rPr>
              <w:t>3.3 Drug-related Deaths</w:t>
            </w:r>
            <w:r w:rsidR="00E4656B">
              <w:rPr>
                <w:noProof/>
                <w:webHidden/>
              </w:rPr>
              <w:tab/>
            </w:r>
            <w:r w:rsidR="00E4656B">
              <w:rPr>
                <w:noProof/>
                <w:webHidden/>
              </w:rPr>
              <w:fldChar w:fldCharType="begin"/>
            </w:r>
            <w:r w:rsidR="00E4656B">
              <w:rPr>
                <w:noProof/>
                <w:webHidden/>
              </w:rPr>
              <w:instrText xml:space="preserve"> PAGEREF _Toc505697937 \h </w:instrText>
            </w:r>
            <w:r w:rsidR="00E4656B">
              <w:rPr>
                <w:noProof/>
                <w:webHidden/>
              </w:rPr>
            </w:r>
            <w:r w:rsidR="00E4656B">
              <w:rPr>
                <w:noProof/>
                <w:webHidden/>
              </w:rPr>
              <w:fldChar w:fldCharType="separate"/>
            </w:r>
            <w:r w:rsidR="00E4656B">
              <w:rPr>
                <w:noProof/>
                <w:webHidden/>
              </w:rPr>
              <w:t>5</w:t>
            </w:r>
            <w:r w:rsidR="00E4656B">
              <w:rPr>
                <w:noProof/>
                <w:webHidden/>
              </w:rPr>
              <w:fldChar w:fldCharType="end"/>
            </w:r>
          </w:hyperlink>
        </w:p>
        <w:p w14:paraId="18EE8094" w14:textId="77777777" w:rsidR="00E4656B" w:rsidRDefault="00626E33">
          <w:pPr>
            <w:pStyle w:val="TOC1"/>
            <w:tabs>
              <w:tab w:val="right" w:leader="dot" w:pos="9016"/>
            </w:tabs>
            <w:rPr>
              <w:rFonts w:eastAsiaTheme="minorEastAsia"/>
              <w:noProof/>
              <w:lang w:eastAsia="en-GB"/>
            </w:rPr>
          </w:pPr>
          <w:hyperlink w:anchor="_Toc505697938" w:history="1">
            <w:r w:rsidR="00E4656B" w:rsidRPr="007D7281">
              <w:rPr>
                <w:rStyle w:val="Hyperlink"/>
                <w:noProof/>
              </w:rPr>
              <w:t>4 Process</w:t>
            </w:r>
            <w:r w:rsidR="00E4656B">
              <w:rPr>
                <w:noProof/>
                <w:webHidden/>
              </w:rPr>
              <w:tab/>
            </w:r>
            <w:r w:rsidR="00E4656B">
              <w:rPr>
                <w:noProof/>
                <w:webHidden/>
              </w:rPr>
              <w:fldChar w:fldCharType="begin"/>
            </w:r>
            <w:r w:rsidR="00E4656B">
              <w:rPr>
                <w:noProof/>
                <w:webHidden/>
              </w:rPr>
              <w:instrText xml:space="preserve"> PAGEREF _Toc505697938 \h </w:instrText>
            </w:r>
            <w:r w:rsidR="00E4656B">
              <w:rPr>
                <w:noProof/>
                <w:webHidden/>
              </w:rPr>
            </w:r>
            <w:r w:rsidR="00E4656B">
              <w:rPr>
                <w:noProof/>
                <w:webHidden/>
              </w:rPr>
              <w:fldChar w:fldCharType="separate"/>
            </w:r>
            <w:r w:rsidR="00E4656B">
              <w:rPr>
                <w:noProof/>
                <w:webHidden/>
              </w:rPr>
              <w:t>6</w:t>
            </w:r>
            <w:r w:rsidR="00E4656B">
              <w:rPr>
                <w:noProof/>
                <w:webHidden/>
              </w:rPr>
              <w:fldChar w:fldCharType="end"/>
            </w:r>
          </w:hyperlink>
        </w:p>
        <w:p w14:paraId="10C763DE" w14:textId="77777777" w:rsidR="00E4656B" w:rsidRDefault="00626E33">
          <w:pPr>
            <w:pStyle w:val="TOC2"/>
            <w:tabs>
              <w:tab w:val="right" w:leader="dot" w:pos="9016"/>
            </w:tabs>
            <w:rPr>
              <w:rFonts w:eastAsiaTheme="minorEastAsia"/>
              <w:noProof/>
              <w:lang w:eastAsia="en-GB"/>
            </w:rPr>
          </w:pPr>
          <w:hyperlink w:anchor="_Toc505697939" w:history="1">
            <w:r w:rsidR="00E4656B" w:rsidRPr="007D7281">
              <w:rPr>
                <w:rStyle w:val="Hyperlink"/>
                <w:noProof/>
              </w:rPr>
              <w:t>4.1 Base Map and Attribute Table</w:t>
            </w:r>
            <w:r w:rsidR="00E4656B">
              <w:rPr>
                <w:noProof/>
                <w:webHidden/>
              </w:rPr>
              <w:tab/>
            </w:r>
            <w:r w:rsidR="00E4656B">
              <w:rPr>
                <w:noProof/>
                <w:webHidden/>
              </w:rPr>
              <w:fldChar w:fldCharType="begin"/>
            </w:r>
            <w:r w:rsidR="00E4656B">
              <w:rPr>
                <w:noProof/>
                <w:webHidden/>
              </w:rPr>
              <w:instrText xml:space="preserve"> PAGEREF _Toc505697939 \h </w:instrText>
            </w:r>
            <w:r w:rsidR="00E4656B">
              <w:rPr>
                <w:noProof/>
                <w:webHidden/>
              </w:rPr>
            </w:r>
            <w:r w:rsidR="00E4656B">
              <w:rPr>
                <w:noProof/>
                <w:webHidden/>
              </w:rPr>
              <w:fldChar w:fldCharType="separate"/>
            </w:r>
            <w:r w:rsidR="00E4656B">
              <w:rPr>
                <w:noProof/>
                <w:webHidden/>
              </w:rPr>
              <w:t>6</w:t>
            </w:r>
            <w:r w:rsidR="00E4656B">
              <w:rPr>
                <w:noProof/>
                <w:webHidden/>
              </w:rPr>
              <w:fldChar w:fldCharType="end"/>
            </w:r>
          </w:hyperlink>
        </w:p>
        <w:p w14:paraId="4C4EF4AB" w14:textId="77777777" w:rsidR="00E4656B" w:rsidRDefault="00626E33">
          <w:pPr>
            <w:pStyle w:val="TOC2"/>
            <w:tabs>
              <w:tab w:val="right" w:leader="dot" w:pos="9016"/>
            </w:tabs>
            <w:rPr>
              <w:rFonts w:eastAsiaTheme="minorEastAsia"/>
              <w:noProof/>
              <w:lang w:eastAsia="en-GB"/>
            </w:rPr>
          </w:pPr>
          <w:hyperlink w:anchor="_Toc505697940" w:history="1">
            <w:r w:rsidR="00E4656B" w:rsidRPr="007D7281">
              <w:rPr>
                <w:rStyle w:val="Hyperlink"/>
                <w:noProof/>
              </w:rPr>
              <w:t>4.2 Datasets</w:t>
            </w:r>
            <w:r w:rsidR="00E4656B">
              <w:rPr>
                <w:noProof/>
                <w:webHidden/>
              </w:rPr>
              <w:tab/>
            </w:r>
            <w:r w:rsidR="00E4656B">
              <w:rPr>
                <w:noProof/>
                <w:webHidden/>
              </w:rPr>
              <w:fldChar w:fldCharType="begin"/>
            </w:r>
            <w:r w:rsidR="00E4656B">
              <w:rPr>
                <w:noProof/>
                <w:webHidden/>
              </w:rPr>
              <w:instrText xml:space="preserve"> PAGEREF _Toc505697940 \h </w:instrText>
            </w:r>
            <w:r w:rsidR="00E4656B">
              <w:rPr>
                <w:noProof/>
                <w:webHidden/>
              </w:rPr>
            </w:r>
            <w:r w:rsidR="00E4656B">
              <w:rPr>
                <w:noProof/>
                <w:webHidden/>
              </w:rPr>
              <w:fldChar w:fldCharType="separate"/>
            </w:r>
            <w:r w:rsidR="00E4656B">
              <w:rPr>
                <w:noProof/>
                <w:webHidden/>
              </w:rPr>
              <w:t>7</w:t>
            </w:r>
            <w:r w:rsidR="00E4656B">
              <w:rPr>
                <w:noProof/>
                <w:webHidden/>
              </w:rPr>
              <w:fldChar w:fldCharType="end"/>
            </w:r>
          </w:hyperlink>
        </w:p>
        <w:p w14:paraId="0C0D26BB" w14:textId="77777777" w:rsidR="00E4656B" w:rsidRDefault="00626E33">
          <w:pPr>
            <w:pStyle w:val="TOC3"/>
            <w:tabs>
              <w:tab w:val="right" w:leader="dot" w:pos="9016"/>
            </w:tabs>
            <w:rPr>
              <w:rFonts w:eastAsiaTheme="minorEastAsia"/>
              <w:noProof/>
              <w:lang w:eastAsia="en-GB"/>
            </w:rPr>
          </w:pPr>
          <w:hyperlink w:anchor="_Toc505697941" w:history="1">
            <w:r w:rsidR="00E4656B" w:rsidRPr="007D7281">
              <w:rPr>
                <w:rStyle w:val="Hyperlink"/>
                <w:noProof/>
              </w:rPr>
              <w:t>4.2.1 Population Dataset</w:t>
            </w:r>
            <w:r w:rsidR="00E4656B">
              <w:rPr>
                <w:noProof/>
                <w:webHidden/>
              </w:rPr>
              <w:tab/>
            </w:r>
            <w:r w:rsidR="00E4656B">
              <w:rPr>
                <w:noProof/>
                <w:webHidden/>
              </w:rPr>
              <w:fldChar w:fldCharType="begin"/>
            </w:r>
            <w:r w:rsidR="00E4656B">
              <w:rPr>
                <w:noProof/>
                <w:webHidden/>
              </w:rPr>
              <w:instrText xml:space="preserve"> PAGEREF _Toc505697941 \h </w:instrText>
            </w:r>
            <w:r w:rsidR="00E4656B">
              <w:rPr>
                <w:noProof/>
                <w:webHidden/>
              </w:rPr>
            </w:r>
            <w:r w:rsidR="00E4656B">
              <w:rPr>
                <w:noProof/>
                <w:webHidden/>
              </w:rPr>
              <w:fldChar w:fldCharType="separate"/>
            </w:r>
            <w:r w:rsidR="00E4656B">
              <w:rPr>
                <w:noProof/>
                <w:webHidden/>
              </w:rPr>
              <w:t>7</w:t>
            </w:r>
            <w:r w:rsidR="00E4656B">
              <w:rPr>
                <w:noProof/>
                <w:webHidden/>
              </w:rPr>
              <w:fldChar w:fldCharType="end"/>
            </w:r>
          </w:hyperlink>
        </w:p>
        <w:p w14:paraId="6F9388E8" w14:textId="77777777" w:rsidR="00E4656B" w:rsidRDefault="00626E33">
          <w:pPr>
            <w:pStyle w:val="TOC3"/>
            <w:tabs>
              <w:tab w:val="right" w:leader="dot" w:pos="9016"/>
            </w:tabs>
            <w:rPr>
              <w:rFonts w:eastAsiaTheme="minorEastAsia"/>
              <w:noProof/>
              <w:lang w:eastAsia="en-GB"/>
            </w:rPr>
          </w:pPr>
          <w:hyperlink w:anchor="_Toc505697942" w:history="1">
            <w:r w:rsidR="00E4656B" w:rsidRPr="007D7281">
              <w:rPr>
                <w:rStyle w:val="Hyperlink"/>
                <w:noProof/>
              </w:rPr>
              <w:t>4.2.2 USA Drug-related Death Dataset</w:t>
            </w:r>
            <w:r w:rsidR="00E4656B">
              <w:rPr>
                <w:noProof/>
                <w:webHidden/>
              </w:rPr>
              <w:tab/>
            </w:r>
            <w:r w:rsidR="00E4656B">
              <w:rPr>
                <w:noProof/>
                <w:webHidden/>
              </w:rPr>
              <w:fldChar w:fldCharType="begin"/>
            </w:r>
            <w:r w:rsidR="00E4656B">
              <w:rPr>
                <w:noProof/>
                <w:webHidden/>
              </w:rPr>
              <w:instrText xml:space="preserve"> PAGEREF _Toc505697942 \h </w:instrText>
            </w:r>
            <w:r w:rsidR="00E4656B">
              <w:rPr>
                <w:noProof/>
                <w:webHidden/>
              </w:rPr>
            </w:r>
            <w:r w:rsidR="00E4656B">
              <w:rPr>
                <w:noProof/>
                <w:webHidden/>
              </w:rPr>
              <w:fldChar w:fldCharType="separate"/>
            </w:r>
            <w:r w:rsidR="00E4656B">
              <w:rPr>
                <w:noProof/>
                <w:webHidden/>
              </w:rPr>
              <w:t>9</w:t>
            </w:r>
            <w:r w:rsidR="00E4656B">
              <w:rPr>
                <w:noProof/>
                <w:webHidden/>
              </w:rPr>
              <w:fldChar w:fldCharType="end"/>
            </w:r>
          </w:hyperlink>
        </w:p>
        <w:p w14:paraId="09F8163C" w14:textId="77777777" w:rsidR="00E4656B" w:rsidRDefault="00626E33">
          <w:pPr>
            <w:pStyle w:val="TOC2"/>
            <w:tabs>
              <w:tab w:val="right" w:leader="dot" w:pos="9016"/>
            </w:tabs>
            <w:rPr>
              <w:rFonts w:eastAsiaTheme="minorEastAsia"/>
              <w:noProof/>
              <w:lang w:eastAsia="en-GB"/>
            </w:rPr>
          </w:pPr>
          <w:hyperlink w:anchor="_Toc505697943" w:history="1">
            <w:r w:rsidR="00E4656B" w:rsidRPr="007D7281">
              <w:rPr>
                <w:rStyle w:val="Hyperlink"/>
                <w:noProof/>
              </w:rPr>
              <w:t>4.3 Table Joins</w:t>
            </w:r>
            <w:r w:rsidR="00E4656B">
              <w:rPr>
                <w:noProof/>
                <w:webHidden/>
              </w:rPr>
              <w:tab/>
            </w:r>
            <w:r w:rsidR="00E4656B">
              <w:rPr>
                <w:noProof/>
                <w:webHidden/>
              </w:rPr>
              <w:fldChar w:fldCharType="begin"/>
            </w:r>
            <w:r w:rsidR="00E4656B">
              <w:rPr>
                <w:noProof/>
                <w:webHidden/>
              </w:rPr>
              <w:instrText xml:space="preserve"> PAGEREF _Toc505697943 \h </w:instrText>
            </w:r>
            <w:r w:rsidR="00E4656B">
              <w:rPr>
                <w:noProof/>
                <w:webHidden/>
              </w:rPr>
            </w:r>
            <w:r w:rsidR="00E4656B">
              <w:rPr>
                <w:noProof/>
                <w:webHidden/>
              </w:rPr>
              <w:fldChar w:fldCharType="separate"/>
            </w:r>
            <w:r w:rsidR="00E4656B">
              <w:rPr>
                <w:noProof/>
                <w:webHidden/>
              </w:rPr>
              <w:t>11</w:t>
            </w:r>
            <w:r w:rsidR="00E4656B">
              <w:rPr>
                <w:noProof/>
                <w:webHidden/>
              </w:rPr>
              <w:fldChar w:fldCharType="end"/>
            </w:r>
          </w:hyperlink>
        </w:p>
        <w:p w14:paraId="0D79A948" w14:textId="77777777" w:rsidR="00E4656B" w:rsidRDefault="00626E33">
          <w:pPr>
            <w:pStyle w:val="TOC3"/>
            <w:tabs>
              <w:tab w:val="right" w:leader="dot" w:pos="9016"/>
            </w:tabs>
            <w:rPr>
              <w:rFonts w:eastAsiaTheme="minorEastAsia"/>
              <w:noProof/>
              <w:lang w:eastAsia="en-GB"/>
            </w:rPr>
          </w:pPr>
          <w:hyperlink w:anchor="_Toc505697944" w:history="1">
            <w:r w:rsidR="00E4656B" w:rsidRPr="007D7281">
              <w:rPr>
                <w:rStyle w:val="Hyperlink"/>
                <w:noProof/>
              </w:rPr>
              <w:t>4.3.1 Population Table Joins</w:t>
            </w:r>
            <w:r w:rsidR="00E4656B">
              <w:rPr>
                <w:noProof/>
                <w:webHidden/>
              </w:rPr>
              <w:tab/>
            </w:r>
            <w:r w:rsidR="00E4656B">
              <w:rPr>
                <w:noProof/>
                <w:webHidden/>
              </w:rPr>
              <w:fldChar w:fldCharType="begin"/>
            </w:r>
            <w:r w:rsidR="00E4656B">
              <w:rPr>
                <w:noProof/>
                <w:webHidden/>
              </w:rPr>
              <w:instrText xml:space="preserve"> PAGEREF _Toc505697944 \h </w:instrText>
            </w:r>
            <w:r w:rsidR="00E4656B">
              <w:rPr>
                <w:noProof/>
                <w:webHidden/>
              </w:rPr>
            </w:r>
            <w:r w:rsidR="00E4656B">
              <w:rPr>
                <w:noProof/>
                <w:webHidden/>
              </w:rPr>
              <w:fldChar w:fldCharType="separate"/>
            </w:r>
            <w:r w:rsidR="00E4656B">
              <w:rPr>
                <w:noProof/>
                <w:webHidden/>
              </w:rPr>
              <w:t>11</w:t>
            </w:r>
            <w:r w:rsidR="00E4656B">
              <w:rPr>
                <w:noProof/>
                <w:webHidden/>
              </w:rPr>
              <w:fldChar w:fldCharType="end"/>
            </w:r>
          </w:hyperlink>
        </w:p>
        <w:p w14:paraId="0F5FEC73" w14:textId="77777777" w:rsidR="00E4656B" w:rsidRDefault="00626E33">
          <w:pPr>
            <w:pStyle w:val="TOC3"/>
            <w:tabs>
              <w:tab w:val="right" w:leader="dot" w:pos="9016"/>
            </w:tabs>
            <w:rPr>
              <w:rFonts w:eastAsiaTheme="minorEastAsia"/>
              <w:noProof/>
              <w:lang w:eastAsia="en-GB"/>
            </w:rPr>
          </w:pPr>
          <w:hyperlink w:anchor="_Toc505697945" w:history="1">
            <w:r w:rsidR="00E4656B" w:rsidRPr="007D7281">
              <w:rPr>
                <w:rStyle w:val="Hyperlink"/>
                <w:noProof/>
              </w:rPr>
              <w:t>4.3.2 USA Drug Deaths Table Joins</w:t>
            </w:r>
            <w:r w:rsidR="00E4656B">
              <w:rPr>
                <w:noProof/>
                <w:webHidden/>
              </w:rPr>
              <w:tab/>
            </w:r>
            <w:r w:rsidR="00E4656B">
              <w:rPr>
                <w:noProof/>
                <w:webHidden/>
              </w:rPr>
              <w:fldChar w:fldCharType="begin"/>
            </w:r>
            <w:r w:rsidR="00E4656B">
              <w:rPr>
                <w:noProof/>
                <w:webHidden/>
              </w:rPr>
              <w:instrText xml:space="preserve"> PAGEREF _Toc505697945 \h </w:instrText>
            </w:r>
            <w:r w:rsidR="00E4656B">
              <w:rPr>
                <w:noProof/>
                <w:webHidden/>
              </w:rPr>
            </w:r>
            <w:r w:rsidR="00E4656B">
              <w:rPr>
                <w:noProof/>
                <w:webHidden/>
              </w:rPr>
              <w:fldChar w:fldCharType="separate"/>
            </w:r>
            <w:r w:rsidR="00E4656B">
              <w:rPr>
                <w:noProof/>
                <w:webHidden/>
              </w:rPr>
              <w:t>12</w:t>
            </w:r>
            <w:r w:rsidR="00E4656B">
              <w:rPr>
                <w:noProof/>
                <w:webHidden/>
              </w:rPr>
              <w:fldChar w:fldCharType="end"/>
            </w:r>
          </w:hyperlink>
        </w:p>
        <w:p w14:paraId="6DFEC194" w14:textId="77777777" w:rsidR="00E4656B" w:rsidRDefault="00626E33">
          <w:pPr>
            <w:pStyle w:val="TOC2"/>
            <w:tabs>
              <w:tab w:val="right" w:leader="dot" w:pos="9016"/>
            </w:tabs>
            <w:rPr>
              <w:rFonts w:eastAsiaTheme="minorEastAsia"/>
              <w:noProof/>
              <w:lang w:eastAsia="en-GB"/>
            </w:rPr>
          </w:pPr>
          <w:hyperlink w:anchor="_Toc505697946" w:history="1">
            <w:r w:rsidR="00E4656B" w:rsidRPr="007D7281">
              <w:rPr>
                <w:rStyle w:val="Hyperlink"/>
                <w:noProof/>
              </w:rPr>
              <w:t>4.4 Labels</w:t>
            </w:r>
            <w:r w:rsidR="00E4656B">
              <w:rPr>
                <w:noProof/>
                <w:webHidden/>
              </w:rPr>
              <w:tab/>
            </w:r>
            <w:r w:rsidR="00E4656B">
              <w:rPr>
                <w:noProof/>
                <w:webHidden/>
              </w:rPr>
              <w:fldChar w:fldCharType="begin"/>
            </w:r>
            <w:r w:rsidR="00E4656B">
              <w:rPr>
                <w:noProof/>
                <w:webHidden/>
              </w:rPr>
              <w:instrText xml:space="preserve"> PAGEREF _Toc505697946 \h </w:instrText>
            </w:r>
            <w:r w:rsidR="00E4656B">
              <w:rPr>
                <w:noProof/>
                <w:webHidden/>
              </w:rPr>
            </w:r>
            <w:r w:rsidR="00E4656B">
              <w:rPr>
                <w:noProof/>
                <w:webHidden/>
              </w:rPr>
              <w:fldChar w:fldCharType="separate"/>
            </w:r>
            <w:r w:rsidR="00E4656B">
              <w:rPr>
                <w:noProof/>
                <w:webHidden/>
              </w:rPr>
              <w:t>13</w:t>
            </w:r>
            <w:r w:rsidR="00E4656B">
              <w:rPr>
                <w:noProof/>
                <w:webHidden/>
              </w:rPr>
              <w:fldChar w:fldCharType="end"/>
            </w:r>
          </w:hyperlink>
        </w:p>
        <w:p w14:paraId="615547BF" w14:textId="77777777" w:rsidR="00E4656B" w:rsidRDefault="00626E33">
          <w:pPr>
            <w:pStyle w:val="TOC2"/>
            <w:tabs>
              <w:tab w:val="right" w:leader="dot" w:pos="9016"/>
            </w:tabs>
            <w:rPr>
              <w:rFonts w:eastAsiaTheme="minorEastAsia"/>
              <w:noProof/>
              <w:lang w:eastAsia="en-GB"/>
            </w:rPr>
          </w:pPr>
          <w:hyperlink w:anchor="_Toc505697947" w:history="1">
            <w:r w:rsidR="00E4656B" w:rsidRPr="007D7281">
              <w:rPr>
                <w:rStyle w:val="Hyperlink"/>
                <w:noProof/>
              </w:rPr>
              <w:t>4.5 Style</w:t>
            </w:r>
            <w:r w:rsidR="00E4656B">
              <w:rPr>
                <w:noProof/>
                <w:webHidden/>
              </w:rPr>
              <w:tab/>
            </w:r>
            <w:r w:rsidR="00E4656B">
              <w:rPr>
                <w:noProof/>
                <w:webHidden/>
              </w:rPr>
              <w:fldChar w:fldCharType="begin"/>
            </w:r>
            <w:r w:rsidR="00E4656B">
              <w:rPr>
                <w:noProof/>
                <w:webHidden/>
              </w:rPr>
              <w:instrText xml:space="preserve"> PAGEREF _Toc505697947 \h </w:instrText>
            </w:r>
            <w:r w:rsidR="00E4656B">
              <w:rPr>
                <w:noProof/>
                <w:webHidden/>
              </w:rPr>
            </w:r>
            <w:r w:rsidR="00E4656B">
              <w:rPr>
                <w:noProof/>
                <w:webHidden/>
              </w:rPr>
              <w:fldChar w:fldCharType="separate"/>
            </w:r>
            <w:r w:rsidR="00E4656B">
              <w:rPr>
                <w:noProof/>
                <w:webHidden/>
              </w:rPr>
              <w:t>18</w:t>
            </w:r>
            <w:r w:rsidR="00E4656B">
              <w:rPr>
                <w:noProof/>
                <w:webHidden/>
              </w:rPr>
              <w:fldChar w:fldCharType="end"/>
            </w:r>
          </w:hyperlink>
        </w:p>
        <w:p w14:paraId="1FAE4354" w14:textId="77777777" w:rsidR="00E4656B" w:rsidRDefault="00626E33">
          <w:pPr>
            <w:pStyle w:val="TOC1"/>
            <w:tabs>
              <w:tab w:val="right" w:leader="dot" w:pos="9016"/>
            </w:tabs>
            <w:rPr>
              <w:rFonts w:eastAsiaTheme="minorEastAsia"/>
              <w:noProof/>
              <w:lang w:eastAsia="en-GB"/>
            </w:rPr>
          </w:pPr>
          <w:hyperlink w:anchor="_Toc505697948" w:history="1">
            <w:r w:rsidR="00E4656B" w:rsidRPr="007D7281">
              <w:rPr>
                <w:rStyle w:val="Hyperlink"/>
                <w:noProof/>
              </w:rPr>
              <w:t>5 Analysis</w:t>
            </w:r>
            <w:r w:rsidR="00E4656B">
              <w:rPr>
                <w:noProof/>
                <w:webHidden/>
              </w:rPr>
              <w:tab/>
            </w:r>
            <w:r w:rsidR="00E4656B">
              <w:rPr>
                <w:noProof/>
                <w:webHidden/>
              </w:rPr>
              <w:fldChar w:fldCharType="begin"/>
            </w:r>
            <w:r w:rsidR="00E4656B">
              <w:rPr>
                <w:noProof/>
                <w:webHidden/>
              </w:rPr>
              <w:instrText xml:space="preserve"> PAGEREF _Toc505697948 \h </w:instrText>
            </w:r>
            <w:r w:rsidR="00E4656B">
              <w:rPr>
                <w:noProof/>
                <w:webHidden/>
              </w:rPr>
            </w:r>
            <w:r w:rsidR="00E4656B">
              <w:rPr>
                <w:noProof/>
                <w:webHidden/>
              </w:rPr>
              <w:fldChar w:fldCharType="separate"/>
            </w:r>
            <w:r w:rsidR="00E4656B">
              <w:rPr>
                <w:noProof/>
                <w:webHidden/>
              </w:rPr>
              <w:t>25</w:t>
            </w:r>
            <w:r w:rsidR="00E4656B">
              <w:rPr>
                <w:noProof/>
                <w:webHidden/>
              </w:rPr>
              <w:fldChar w:fldCharType="end"/>
            </w:r>
          </w:hyperlink>
        </w:p>
        <w:p w14:paraId="7B59B84A" w14:textId="77777777" w:rsidR="00E4656B" w:rsidRDefault="00626E33">
          <w:pPr>
            <w:pStyle w:val="TOC2"/>
            <w:tabs>
              <w:tab w:val="right" w:leader="dot" w:pos="9016"/>
            </w:tabs>
            <w:rPr>
              <w:rFonts w:eastAsiaTheme="minorEastAsia"/>
              <w:noProof/>
              <w:lang w:eastAsia="en-GB"/>
            </w:rPr>
          </w:pPr>
          <w:hyperlink w:anchor="_Toc505697949" w:history="1">
            <w:r w:rsidR="00E4656B" w:rsidRPr="007D7281">
              <w:rPr>
                <w:rStyle w:val="Hyperlink"/>
                <w:noProof/>
              </w:rPr>
              <w:t>5.1 Have drug related deaths increased?</w:t>
            </w:r>
            <w:r w:rsidR="00E4656B">
              <w:rPr>
                <w:noProof/>
                <w:webHidden/>
              </w:rPr>
              <w:tab/>
            </w:r>
            <w:r w:rsidR="00E4656B">
              <w:rPr>
                <w:noProof/>
                <w:webHidden/>
              </w:rPr>
              <w:fldChar w:fldCharType="begin"/>
            </w:r>
            <w:r w:rsidR="00E4656B">
              <w:rPr>
                <w:noProof/>
                <w:webHidden/>
              </w:rPr>
              <w:instrText xml:space="preserve"> PAGEREF _Toc505697949 \h </w:instrText>
            </w:r>
            <w:r w:rsidR="00E4656B">
              <w:rPr>
                <w:noProof/>
                <w:webHidden/>
              </w:rPr>
            </w:r>
            <w:r w:rsidR="00E4656B">
              <w:rPr>
                <w:noProof/>
                <w:webHidden/>
              </w:rPr>
              <w:fldChar w:fldCharType="separate"/>
            </w:r>
            <w:r w:rsidR="00E4656B">
              <w:rPr>
                <w:noProof/>
                <w:webHidden/>
              </w:rPr>
              <w:t>25</w:t>
            </w:r>
            <w:r w:rsidR="00E4656B">
              <w:rPr>
                <w:noProof/>
                <w:webHidden/>
              </w:rPr>
              <w:fldChar w:fldCharType="end"/>
            </w:r>
          </w:hyperlink>
        </w:p>
        <w:p w14:paraId="3BFFF9BA" w14:textId="77777777" w:rsidR="00E4656B" w:rsidRDefault="00626E33">
          <w:pPr>
            <w:pStyle w:val="TOC3"/>
            <w:tabs>
              <w:tab w:val="right" w:leader="dot" w:pos="9016"/>
            </w:tabs>
            <w:rPr>
              <w:rFonts w:eastAsiaTheme="minorEastAsia"/>
              <w:noProof/>
              <w:lang w:eastAsia="en-GB"/>
            </w:rPr>
          </w:pPr>
          <w:hyperlink w:anchor="_Toc505697950" w:history="1">
            <w:r w:rsidR="00E4656B" w:rsidRPr="007D7281">
              <w:rPr>
                <w:rStyle w:val="Hyperlink"/>
                <w:noProof/>
              </w:rPr>
              <w:t>1999</w:t>
            </w:r>
            <w:r w:rsidR="00E4656B">
              <w:rPr>
                <w:noProof/>
                <w:webHidden/>
              </w:rPr>
              <w:tab/>
            </w:r>
            <w:r w:rsidR="00E4656B">
              <w:rPr>
                <w:noProof/>
                <w:webHidden/>
              </w:rPr>
              <w:fldChar w:fldCharType="begin"/>
            </w:r>
            <w:r w:rsidR="00E4656B">
              <w:rPr>
                <w:noProof/>
                <w:webHidden/>
              </w:rPr>
              <w:instrText xml:space="preserve"> PAGEREF _Toc505697950 \h </w:instrText>
            </w:r>
            <w:r w:rsidR="00E4656B">
              <w:rPr>
                <w:noProof/>
                <w:webHidden/>
              </w:rPr>
            </w:r>
            <w:r w:rsidR="00E4656B">
              <w:rPr>
                <w:noProof/>
                <w:webHidden/>
              </w:rPr>
              <w:fldChar w:fldCharType="separate"/>
            </w:r>
            <w:r w:rsidR="00E4656B">
              <w:rPr>
                <w:noProof/>
                <w:webHidden/>
              </w:rPr>
              <w:t>25</w:t>
            </w:r>
            <w:r w:rsidR="00E4656B">
              <w:rPr>
                <w:noProof/>
                <w:webHidden/>
              </w:rPr>
              <w:fldChar w:fldCharType="end"/>
            </w:r>
          </w:hyperlink>
        </w:p>
        <w:p w14:paraId="661C1E5F" w14:textId="77777777" w:rsidR="00E4656B" w:rsidRDefault="00626E33">
          <w:pPr>
            <w:pStyle w:val="TOC3"/>
            <w:tabs>
              <w:tab w:val="right" w:leader="dot" w:pos="9016"/>
            </w:tabs>
            <w:rPr>
              <w:rFonts w:eastAsiaTheme="minorEastAsia"/>
              <w:noProof/>
              <w:lang w:eastAsia="en-GB"/>
            </w:rPr>
          </w:pPr>
          <w:hyperlink w:anchor="_Toc505697951" w:history="1">
            <w:r w:rsidR="00E4656B" w:rsidRPr="007D7281">
              <w:rPr>
                <w:rStyle w:val="Hyperlink"/>
                <w:noProof/>
              </w:rPr>
              <w:t>2006</w:t>
            </w:r>
            <w:r w:rsidR="00E4656B">
              <w:rPr>
                <w:noProof/>
                <w:webHidden/>
              </w:rPr>
              <w:tab/>
            </w:r>
            <w:r w:rsidR="00E4656B">
              <w:rPr>
                <w:noProof/>
                <w:webHidden/>
              </w:rPr>
              <w:fldChar w:fldCharType="begin"/>
            </w:r>
            <w:r w:rsidR="00E4656B">
              <w:rPr>
                <w:noProof/>
                <w:webHidden/>
              </w:rPr>
              <w:instrText xml:space="preserve"> PAGEREF _Toc505697951 \h </w:instrText>
            </w:r>
            <w:r w:rsidR="00E4656B">
              <w:rPr>
                <w:noProof/>
                <w:webHidden/>
              </w:rPr>
            </w:r>
            <w:r w:rsidR="00E4656B">
              <w:rPr>
                <w:noProof/>
                <w:webHidden/>
              </w:rPr>
              <w:fldChar w:fldCharType="separate"/>
            </w:r>
            <w:r w:rsidR="00E4656B">
              <w:rPr>
                <w:noProof/>
                <w:webHidden/>
              </w:rPr>
              <w:t>25</w:t>
            </w:r>
            <w:r w:rsidR="00E4656B">
              <w:rPr>
                <w:noProof/>
                <w:webHidden/>
              </w:rPr>
              <w:fldChar w:fldCharType="end"/>
            </w:r>
          </w:hyperlink>
        </w:p>
        <w:p w14:paraId="5FC61F7E" w14:textId="77777777" w:rsidR="00E4656B" w:rsidRDefault="00626E33">
          <w:pPr>
            <w:pStyle w:val="TOC3"/>
            <w:tabs>
              <w:tab w:val="right" w:leader="dot" w:pos="9016"/>
            </w:tabs>
            <w:rPr>
              <w:rFonts w:eastAsiaTheme="minorEastAsia"/>
              <w:noProof/>
              <w:lang w:eastAsia="en-GB"/>
            </w:rPr>
          </w:pPr>
          <w:hyperlink w:anchor="_Toc505697952" w:history="1">
            <w:r w:rsidR="00E4656B" w:rsidRPr="007D7281">
              <w:rPr>
                <w:rStyle w:val="Hyperlink"/>
                <w:noProof/>
              </w:rPr>
              <w:t>2015</w:t>
            </w:r>
            <w:r w:rsidR="00E4656B">
              <w:rPr>
                <w:noProof/>
                <w:webHidden/>
              </w:rPr>
              <w:tab/>
            </w:r>
            <w:r w:rsidR="00E4656B">
              <w:rPr>
                <w:noProof/>
                <w:webHidden/>
              </w:rPr>
              <w:fldChar w:fldCharType="begin"/>
            </w:r>
            <w:r w:rsidR="00E4656B">
              <w:rPr>
                <w:noProof/>
                <w:webHidden/>
              </w:rPr>
              <w:instrText xml:space="preserve"> PAGEREF _Toc505697952 \h </w:instrText>
            </w:r>
            <w:r w:rsidR="00E4656B">
              <w:rPr>
                <w:noProof/>
                <w:webHidden/>
              </w:rPr>
            </w:r>
            <w:r w:rsidR="00E4656B">
              <w:rPr>
                <w:noProof/>
                <w:webHidden/>
              </w:rPr>
              <w:fldChar w:fldCharType="separate"/>
            </w:r>
            <w:r w:rsidR="00E4656B">
              <w:rPr>
                <w:noProof/>
                <w:webHidden/>
              </w:rPr>
              <w:t>25</w:t>
            </w:r>
            <w:r w:rsidR="00E4656B">
              <w:rPr>
                <w:noProof/>
                <w:webHidden/>
              </w:rPr>
              <w:fldChar w:fldCharType="end"/>
            </w:r>
          </w:hyperlink>
        </w:p>
        <w:p w14:paraId="4EB2FDB6" w14:textId="77777777" w:rsidR="00E4656B" w:rsidRDefault="00626E33">
          <w:pPr>
            <w:pStyle w:val="TOC3"/>
            <w:tabs>
              <w:tab w:val="right" w:leader="dot" w:pos="9016"/>
            </w:tabs>
            <w:rPr>
              <w:rFonts w:eastAsiaTheme="minorEastAsia"/>
              <w:noProof/>
              <w:lang w:eastAsia="en-GB"/>
            </w:rPr>
          </w:pPr>
          <w:hyperlink w:anchor="_Toc505697953" w:history="1">
            <w:r w:rsidR="00E4656B" w:rsidRPr="007D7281">
              <w:rPr>
                <w:rStyle w:val="Hyperlink"/>
                <w:noProof/>
              </w:rPr>
              <w:t>1999</w:t>
            </w:r>
            <w:r w:rsidR="00E4656B">
              <w:rPr>
                <w:noProof/>
                <w:webHidden/>
              </w:rPr>
              <w:tab/>
            </w:r>
            <w:r w:rsidR="00E4656B">
              <w:rPr>
                <w:noProof/>
                <w:webHidden/>
              </w:rPr>
              <w:fldChar w:fldCharType="begin"/>
            </w:r>
            <w:r w:rsidR="00E4656B">
              <w:rPr>
                <w:noProof/>
                <w:webHidden/>
              </w:rPr>
              <w:instrText xml:space="preserve"> PAGEREF _Toc505697953 \h </w:instrText>
            </w:r>
            <w:r w:rsidR="00E4656B">
              <w:rPr>
                <w:noProof/>
                <w:webHidden/>
              </w:rPr>
            </w:r>
            <w:r w:rsidR="00E4656B">
              <w:rPr>
                <w:noProof/>
                <w:webHidden/>
              </w:rPr>
              <w:fldChar w:fldCharType="separate"/>
            </w:r>
            <w:r w:rsidR="00E4656B">
              <w:rPr>
                <w:noProof/>
                <w:webHidden/>
              </w:rPr>
              <w:t>26</w:t>
            </w:r>
            <w:r w:rsidR="00E4656B">
              <w:rPr>
                <w:noProof/>
                <w:webHidden/>
              </w:rPr>
              <w:fldChar w:fldCharType="end"/>
            </w:r>
          </w:hyperlink>
        </w:p>
        <w:p w14:paraId="43BC2042" w14:textId="77777777" w:rsidR="00E4656B" w:rsidRDefault="00626E33">
          <w:pPr>
            <w:pStyle w:val="TOC3"/>
            <w:tabs>
              <w:tab w:val="right" w:leader="dot" w:pos="9016"/>
            </w:tabs>
            <w:rPr>
              <w:rFonts w:eastAsiaTheme="minorEastAsia"/>
              <w:noProof/>
              <w:lang w:eastAsia="en-GB"/>
            </w:rPr>
          </w:pPr>
          <w:hyperlink w:anchor="_Toc505697954" w:history="1">
            <w:r w:rsidR="00E4656B" w:rsidRPr="007D7281">
              <w:rPr>
                <w:rStyle w:val="Hyperlink"/>
                <w:noProof/>
              </w:rPr>
              <w:t>2006</w:t>
            </w:r>
            <w:r w:rsidR="00E4656B">
              <w:rPr>
                <w:noProof/>
                <w:webHidden/>
              </w:rPr>
              <w:tab/>
            </w:r>
            <w:r w:rsidR="00E4656B">
              <w:rPr>
                <w:noProof/>
                <w:webHidden/>
              </w:rPr>
              <w:fldChar w:fldCharType="begin"/>
            </w:r>
            <w:r w:rsidR="00E4656B">
              <w:rPr>
                <w:noProof/>
                <w:webHidden/>
              </w:rPr>
              <w:instrText xml:space="preserve"> PAGEREF _Toc505697954 \h </w:instrText>
            </w:r>
            <w:r w:rsidR="00E4656B">
              <w:rPr>
                <w:noProof/>
                <w:webHidden/>
              </w:rPr>
            </w:r>
            <w:r w:rsidR="00E4656B">
              <w:rPr>
                <w:noProof/>
                <w:webHidden/>
              </w:rPr>
              <w:fldChar w:fldCharType="separate"/>
            </w:r>
            <w:r w:rsidR="00E4656B">
              <w:rPr>
                <w:noProof/>
                <w:webHidden/>
              </w:rPr>
              <w:t>26</w:t>
            </w:r>
            <w:r w:rsidR="00E4656B">
              <w:rPr>
                <w:noProof/>
                <w:webHidden/>
              </w:rPr>
              <w:fldChar w:fldCharType="end"/>
            </w:r>
          </w:hyperlink>
        </w:p>
        <w:p w14:paraId="232E6875" w14:textId="77777777" w:rsidR="00E4656B" w:rsidRDefault="00626E33">
          <w:pPr>
            <w:pStyle w:val="TOC3"/>
            <w:tabs>
              <w:tab w:val="right" w:leader="dot" w:pos="9016"/>
            </w:tabs>
            <w:rPr>
              <w:rFonts w:eastAsiaTheme="minorEastAsia"/>
              <w:noProof/>
              <w:lang w:eastAsia="en-GB"/>
            </w:rPr>
          </w:pPr>
          <w:hyperlink w:anchor="_Toc505697955" w:history="1">
            <w:r w:rsidR="00E4656B" w:rsidRPr="007D7281">
              <w:rPr>
                <w:rStyle w:val="Hyperlink"/>
                <w:noProof/>
              </w:rPr>
              <w:t>2015</w:t>
            </w:r>
            <w:r w:rsidR="00E4656B">
              <w:rPr>
                <w:noProof/>
                <w:webHidden/>
              </w:rPr>
              <w:tab/>
            </w:r>
            <w:r w:rsidR="00E4656B">
              <w:rPr>
                <w:noProof/>
                <w:webHidden/>
              </w:rPr>
              <w:fldChar w:fldCharType="begin"/>
            </w:r>
            <w:r w:rsidR="00E4656B">
              <w:rPr>
                <w:noProof/>
                <w:webHidden/>
              </w:rPr>
              <w:instrText xml:space="preserve"> PAGEREF _Toc505697955 \h </w:instrText>
            </w:r>
            <w:r w:rsidR="00E4656B">
              <w:rPr>
                <w:noProof/>
                <w:webHidden/>
              </w:rPr>
            </w:r>
            <w:r w:rsidR="00E4656B">
              <w:rPr>
                <w:noProof/>
                <w:webHidden/>
              </w:rPr>
              <w:fldChar w:fldCharType="separate"/>
            </w:r>
            <w:r w:rsidR="00E4656B">
              <w:rPr>
                <w:noProof/>
                <w:webHidden/>
              </w:rPr>
              <w:t>27</w:t>
            </w:r>
            <w:r w:rsidR="00E4656B">
              <w:rPr>
                <w:noProof/>
                <w:webHidden/>
              </w:rPr>
              <w:fldChar w:fldCharType="end"/>
            </w:r>
          </w:hyperlink>
        </w:p>
        <w:p w14:paraId="466A1A3C" w14:textId="77777777" w:rsidR="00E4656B" w:rsidRDefault="00626E33">
          <w:pPr>
            <w:pStyle w:val="TOC2"/>
            <w:tabs>
              <w:tab w:val="right" w:leader="dot" w:pos="9016"/>
            </w:tabs>
            <w:rPr>
              <w:rFonts w:eastAsiaTheme="minorEastAsia"/>
              <w:noProof/>
              <w:lang w:eastAsia="en-GB"/>
            </w:rPr>
          </w:pPr>
          <w:hyperlink w:anchor="_Toc505697956" w:history="1">
            <w:r w:rsidR="00E4656B" w:rsidRPr="007D7281">
              <w:rPr>
                <w:rStyle w:val="Hyperlink"/>
                <w:noProof/>
              </w:rPr>
              <w:t>5.2 Is the increase in deaths relative to population growth?</w:t>
            </w:r>
            <w:r w:rsidR="00E4656B">
              <w:rPr>
                <w:noProof/>
                <w:webHidden/>
              </w:rPr>
              <w:tab/>
            </w:r>
            <w:r w:rsidR="00E4656B">
              <w:rPr>
                <w:noProof/>
                <w:webHidden/>
              </w:rPr>
              <w:fldChar w:fldCharType="begin"/>
            </w:r>
            <w:r w:rsidR="00E4656B">
              <w:rPr>
                <w:noProof/>
                <w:webHidden/>
              </w:rPr>
              <w:instrText xml:space="preserve"> PAGEREF _Toc505697956 \h </w:instrText>
            </w:r>
            <w:r w:rsidR="00E4656B">
              <w:rPr>
                <w:noProof/>
                <w:webHidden/>
              </w:rPr>
            </w:r>
            <w:r w:rsidR="00E4656B">
              <w:rPr>
                <w:noProof/>
                <w:webHidden/>
              </w:rPr>
              <w:fldChar w:fldCharType="separate"/>
            </w:r>
            <w:r w:rsidR="00E4656B">
              <w:rPr>
                <w:noProof/>
                <w:webHidden/>
              </w:rPr>
              <w:t>28</w:t>
            </w:r>
            <w:r w:rsidR="00E4656B">
              <w:rPr>
                <w:noProof/>
                <w:webHidden/>
              </w:rPr>
              <w:fldChar w:fldCharType="end"/>
            </w:r>
          </w:hyperlink>
        </w:p>
        <w:p w14:paraId="6F7D3F71" w14:textId="77777777" w:rsidR="00E4656B" w:rsidRDefault="00626E33">
          <w:pPr>
            <w:pStyle w:val="TOC3"/>
            <w:tabs>
              <w:tab w:val="right" w:leader="dot" w:pos="9016"/>
            </w:tabs>
            <w:rPr>
              <w:rFonts w:eastAsiaTheme="minorEastAsia"/>
              <w:noProof/>
              <w:lang w:eastAsia="en-GB"/>
            </w:rPr>
          </w:pPr>
          <w:hyperlink w:anchor="_Toc505697957" w:history="1">
            <w:r w:rsidR="00E4656B" w:rsidRPr="007D7281">
              <w:rPr>
                <w:rStyle w:val="Hyperlink"/>
                <w:noProof/>
              </w:rPr>
              <w:t>Population increase 1999-2015</w:t>
            </w:r>
            <w:r w:rsidR="00E4656B">
              <w:rPr>
                <w:noProof/>
                <w:webHidden/>
              </w:rPr>
              <w:tab/>
            </w:r>
            <w:r w:rsidR="00E4656B">
              <w:rPr>
                <w:noProof/>
                <w:webHidden/>
              </w:rPr>
              <w:fldChar w:fldCharType="begin"/>
            </w:r>
            <w:r w:rsidR="00E4656B">
              <w:rPr>
                <w:noProof/>
                <w:webHidden/>
              </w:rPr>
              <w:instrText xml:space="preserve"> PAGEREF _Toc505697957 \h </w:instrText>
            </w:r>
            <w:r w:rsidR="00E4656B">
              <w:rPr>
                <w:noProof/>
                <w:webHidden/>
              </w:rPr>
            </w:r>
            <w:r w:rsidR="00E4656B">
              <w:rPr>
                <w:noProof/>
                <w:webHidden/>
              </w:rPr>
              <w:fldChar w:fldCharType="separate"/>
            </w:r>
            <w:r w:rsidR="00E4656B">
              <w:rPr>
                <w:noProof/>
                <w:webHidden/>
              </w:rPr>
              <w:t>28</w:t>
            </w:r>
            <w:r w:rsidR="00E4656B">
              <w:rPr>
                <w:noProof/>
                <w:webHidden/>
              </w:rPr>
              <w:fldChar w:fldCharType="end"/>
            </w:r>
          </w:hyperlink>
        </w:p>
        <w:p w14:paraId="32F7D57A" w14:textId="77777777" w:rsidR="00E4656B" w:rsidRDefault="00626E33">
          <w:pPr>
            <w:pStyle w:val="TOC3"/>
            <w:tabs>
              <w:tab w:val="right" w:leader="dot" w:pos="9016"/>
            </w:tabs>
            <w:rPr>
              <w:rFonts w:eastAsiaTheme="minorEastAsia"/>
              <w:noProof/>
              <w:lang w:eastAsia="en-GB"/>
            </w:rPr>
          </w:pPr>
          <w:hyperlink w:anchor="_Toc505697958" w:history="1">
            <w:r w:rsidR="00E4656B" w:rsidRPr="007D7281">
              <w:rPr>
                <w:rStyle w:val="Hyperlink"/>
                <w:noProof/>
              </w:rPr>
              <w:t>Drug-related deaths increase 1999-2015</w:t>
            </w:r>
            <w:r w:rsidR="00E4656B">
              <w:rPr>
                <w:noProof/>
                <w:webHidden/>
              </w:rPr>
              <w:tab/>
            </w:r>
            <w:r w:rsidR="00E4656B">
              <w:rPr>
                <w:noProof/>
                <w:webHidden/>
              </w:rPr>
              <w:fldChar w:fldCharType="begin"/>
            </w:r>
            <w:r w:rsidR="00E4656B">
              <w:rPr>
                <w:noProof/>
                <w:webHidden/>
              </w:rPr>
              <w:instrText xml:space="preserve"> PAGEREF _Toc505697958 \h </w:instrText>
            </w:r>
            <w:r w:rsidR="00E4656B">
              <w:rPr>
                <w:noProof/>
                <w:webHidden/>
              </w:rPr>
            </w:r>
            <w:r w:rsidR="00E4656B">
              <w:rPr>
                <w:noProof/>
                <w:webHidden/>
              </w:rPr>
              <w:fldChar w:fldCharType="separate"/>
            </w:r>
            <w:r w:rsidR="00E4656B">
              <w:rPr>
                <w:noProof/>
                <w:webHidden/>
              </w:rPr>
              <w:t>28</w:t>
            </w:r>
            <w:r w:rsidR="00E4656B">
              <w:rPr>
                <w:noProof/>
                <w:webHidden/>
              </w:rPr>
              <w:fldChar w:fldCharType="end"/>
            </w:r>
          </w:hyperlink>
        </w:p>
        <w:p w14:paraId="68C573DF" w14:textId="77777777" w:rsidR="00E4656B" w:rsidRDefault="00626E33">
          <w:pPr>
            <w:pStyle w:val="TOC3"/>
            <w:tabs>
              <w:tab w:val="right" w:leader="dot" w:pos="9016"/>
            </w:tabs>
            <w:rPr>
              <w:rFonts w:eastAsiaTheme="minorEastAsia"/>
              <w:noProof/>
              <w:lang w:eastAsia="en-GB"/>
            </w:rPr>
          </w:pPr>
          <w:hyperlink w:anchor="_Toc505697959" w:history="1">
            <w:r w:rsidR="00E4656B" w:rsidRPr="007D7281">
              <w:rPr>
                <w:rStyle w:val="Hyperlink"/>
                <w:noProof/>
              </w:rPr>
              <w:t>Population increase values 1999-2015</w:t>
            </w:r>
            <w:r w:rsidR="00E4656B">
              <w:rPr>
                <w:noProof/>
                <w:webHidden/>
              </w:rPr>
              <w:tab/>
            </w:r>
            <w:r w:rsidR="00E4656B">
              <w:rPr>
                <w:noProof/>
                <w:webHidden/>
              </w:rPr>
              <w:fldChar w:fldCharType="begin"/>
            </w:r>
            <w:r w:rsidR="00E4656B">
              <w:rPr>
                <w:noProof/>
                <w:webHidden/>
              </w:rPr>
              <w:instrText xml:space="preserve"> PAGEREF _Toc505697959 \h </w:instrText>
            </w:r>
            <w:r w:rsidR="00E4656B">
              <w:rPr>
                <w:noProof/>
                <w:webHidden/>
              </w:rPr>
            </w:r>
            <w:r w:rsidR="00E4656B">
              <w:rPr>
                <w:noProof/>
                <w:webHidden/>
              </w:rPr>
              <w:fldChar w:fldCharType="separate"/>
            </w:r>
            <w:r w:rsidR="00E4656B">
              <w:rPr>
                <w:noProof/>
                <w:webHidden/>
              </w:rPr>
              <w:t>29</w:t>
            </w:r>
            <w:r w:rsidR="00E4656B">
              <w:rPr>
                <w:noProof/>
                <w:webHidden/>
              </w:rPr>
              <w:fldChar w:fldCharType="end"/>
            </w:r>
          </w:hyperlink>
        </w:p>
        <w:p w14:paraId="79FB27F2" w14:textId="77777777" w:rsidR="00E4656B" w:rsidRDefault="00626E33">
          <w:pPr>
            <w:pStyle w:val="TOC3"/>
            <w:tabs>
              <w:tab w:val="right" w:leader="dot" w:pos="9016"/>
            </w:tabs>
            <w:rPr>
              <w:rFonts w:eastAsiaTheme="minorEastAsia"/>
              <w:noProof/>
              <w:lang w:eastAsia="en-GB"/>
            </w:rPr>
          </w:pPr>
          <w:hyperlink w:anchor="_Toc505697960" w:history="1">
            <w:r w:rsidR="00E4656B" w:rsidRPr="007D7281">
              <w:rPr>
                <w:rStyle w:val="Hyperlink"/>
                <w:noProof/>
              </w:rPr>
              <w:t>Drug-related deaths increase values 1999-2015</w:t>
            </w:r>
            <w:r w:rsidR="00E4656B">
              <w:rPr>
                <w:noProof/>
                <w:webHidden/>
              </w:rPr>
              <w:tab/>
            </w:r>
            <w:r w:rsidR="00E4656B">
              <w:rPr>
                <w:noProof/>
                <w:webHidden/>
              </w:rPr>
              <w:fldChar w:fldCharType="begin"/>
            </w:r>
            <w:r w:rsidR="00E4656B">
              <w:rPr>
                <w:noProof/>
                <w:webHidden/>
              </w:rPr>
              <w:instrText xml:space="preserve"> PAGEREF _Toc505697960 \h </w:instrText>
            </w:r>
            <w:r w:rsidR="00E4656B">
              <w:rPr>
                <w:noProof/>
                <w:webHidden/>
              </w:rPr>
            </w:r>
            <w:r w:rsidR="00E4656B">
              <w:rPr>
                <w:noProof/>
                <w:webHidden/>
              </w:rPr>
              <w:fldChar w:fldCharType="separate"/>
            </w:r>
            <w:r w:rsidR="00E4656B">
              <w:rPr>
                <w:noProof/>
                <w:webHidden/>
              </w:rPr>
              <w:t>29</w:t>
            </w:r>
            <w:r w:rsidR="00E4656B">
              <w:rPr>
                <w:noProof/>
                <w:webHidden/>
              </w:rPr>
              <w:fldChar w:fldCharType="end"/>
            </w:r>
          </w:hyperlink>
        </w:p>
        <w:p w14:paraId="33386B5F" w14:textId="77777777" w:rsidR="00E4656B" w:rsidRDefault="00626E33">
          <w:pPr>
            <w:pStyle w:val="TOC1"/>
            <w:tabs>
              <w:tab w:val="right" w:leader="dot" w:pos="9016"/>
            </w:tabs>
            <w:rPr>
              <w:rFonts w:eastAsiaTheme="minorEastAsia"/>
              <w:noProof/>
              <w:lang w:eastAsia="en-GB"/>
            </w:rPr>
          </w:pPr>
          <w:hyperlink w:anchor="_Toc505697961" w:history="1">
            <w:r w:rsidR="00E4656B" w:rsidRPr="007D7281">
              <w:rPr>
                <w:rStyle w:val="Hyperlink"/>
                <w:noProof/>
              </w:rPr>
              <w:t>6 Conclusion</w:t>
            </w:r>
            <w:r w:rsidR="00E4656B">
              <w:rPr>
                <w:noProof/>
                <w:webHidden/>
              </w:rPr>
              <w:tab/>
            </w:r>
            <w:r w:rsidR="00E4656B">
              <w:rPr>
                <w:noProof/>
                <w:webHidden/>
              </w:rPr>
              <w:fldChar w:fldCharType="begin"/>
            </w:r>
            <w:r w:rsidR="00E4656B">
              <w:rPr>
                <w:noProof/>
                <w:webHidden/>
              </w:rPr>
              <w:instrText xml:space="preserve"> PAGEREF _Toc505697961 \h </w:instrText>
            </w:r>
            <w:r w:rsidR="00E4656B">
              <w:rPr>
                <w:noProof/>
                <w:webHidden/>
              </w:rPr>
            </w:r>
            <w:r w:rsidR="00E4656B">
              <w:rPr>
                <w:noProof/>
                <w:webHidden/>
              </w:rPr>
              <w:fldChar w:fldCharType="separate"/>
            </w:r>
            <w:r w:rsidR="00E4656B">
              <w:rPr>
                <w:noProof/>
                <w:webHidden/>
              </w:rPr>
              <w:t>30</w:t>
            </w:r>
            <w:r w:rsidR="00E4656B">
              <w:rPr>
                <w:noProof/>
                <w:webHidden/>
              </w:rPr>
              <w:fldChar w:fldCharType="end"/>
            </w:r>
          </w:hyperlink>
        </w:p>
        <w:p w14:paraId="167BEA1D" w14:textId="77777777" w:rsidR="00E4656B" w:rsidRDefault="00626E33">
          <w:pPr>
            <w:pStyle w:val="TOC1"/>
            <w:tabs>
              <w:tab w:val="right" w:leader="dot" w:pos="9016"/>
            </w:tabs>
            <w:rPr>
              <w:rFonts w:eastAsiaTheme="minorEastAsia"/>
              <w:noProof/>
              <w:lang w:eastAsia="en-GB"/>
            </w:rPr>
          </w:pPr>
          <w:hyperlink w:anchor="_Toc505697962" w:history="1">
            <w:r w:rsidR="00E4656B" w:rsidRPr="007D7281">
              <w:rPr>
                <w:rStyle w:val="Hyperlink"/>
                <w:noProof/>
              </w:rPr>
              <w:t>References</w:t>
            </w:r>
            <w:r w:rsidR="00E4656B">
              <w:rPr>
                <w:noProof/>
                <w:webHidden/>
              </w:rPr>
              <w:tab/>
            </w:r>
            <w:r w:rsidR="00E4656B">
              <w:rPr>
                <w:noProof/>
                <w:webHidden/>
              </w:rPr>
              <w:fldChar w:fldCharType="begin"/>
            </w:r>
            <w:r w:rsidR="00E4656B">
              <w:rPr>
                <w:noProof/>
                <w:webHidden/>
              </w:rPr>
              <w:instrText xml:space="preserve"> PAGEREF _Toc505697962 \h </w:instrText>
            </w:r>
            <w:r w:rsidR="00E4656B">
              <w:rPr>
                <w:noProof/>
                <w:webHidden/>
              </w:rPr>
            </w:r>
            <w:r w:rsidR="00E4656B">
              <w:rPr>
                <w:noProof/>
                <w:webHidden/>
              </w:rPr>
              <w:fldChar w:fldCharType="separate"/>
            </w:r>
            <w:r w:rsidR="00E4656B">
              <w:rPr>
                <w:noProof/>
                <w:webHidden/>
              </w:rPr>
              <w:t>31</w:t>
            </w:r>
            <w:r w:rsidR="00E4656B">
              <w:rPr>
                <w:noProof/>
                <w:webHidden/>
              </w:rPr>
              <w:fldChar w:fldCharType="end"/>
            </w:r>
          </w:hyperlink>
        </w:p>
        <w:p w14:paraId="0F71D4B4" w14:textId="03F60B30" w:rsidR="004E1532" w:rsidRDefault="004E1532">
          <w:r w:rsidRPr="004E1532">
            <w:rPr>
              <w:b/>
              <w:bCs/>
              <w:noProof/>
              <w:sz w:val="28"/>
            </w:rPr>
            <w:fldChar w:fldCharType="end"/>
          </w:r>
        </w:p>
      </w:sdtContent>
    </w:sdt>
    <w:p w14:paraId="32F4C57E" w14:textId="77777777" w:rsidR="00D0493F" w:rsidRDefault="00D0493F">
      <w:pPr>
        <w:rPr>
          <w:color w:val="000000" w:themeColor="text1"/>
          <w:sz w:val="28"/>
        </w:rPr>
      </w:pPr>
      <w:r>
        <w:rPr>
          <w:color w:val="000000" w:themeColor="text1"/>
          <w:sz w:val="28"/>
        </w:rPr>
        <w:br w:type="page"/>
      </w:r>
    </w:p>
    <w:p w14:paraId="73494737" w14:textId="29AB06D0" w:rsidR="00EB0586" w:rsidRDefault="004E1532" w:rsidP="00DC183F">
      <w:pPr>
        <w:pStyle w:val="Heading1"/>
      </w:pPr>
      <w:bookmarkStart w:id="0" w:name="_Toc505697933"/>
      <w:r>
        <w:lastRenderedPageBreak/>
        <w:t>2</w:t>
      </w:r>
      <w:r w:rsidR="00A254F2">
        <w:t xml:space="preserve"> </w:t>
      </w:r>
      <w:r w:rsidR="0029745F">
        <w:t>Introduction</w:t>
      </w:r>
      <w:bookmarkEnd w:id="0"/>
    </w:p>
    <w:p w14:paraId="2A1A3AC2" w14:textId="20117368" w:rsidR="00A51B21" w:rsidRDefault="004D75EA" w:rsidP="00DC183F">
      <w:r>
        <w:t xml:space="preserve">Death is the inevitable conclusion </w:t>
      </w:r>
      <w:r w:rsidR="00C8321C">
        <w:t>to</w:t>
      </w:r>
      <w:r>
        <w:t xml:space="preserve"> life</w:t>
      </w:r>
      <w:r w:rsidR="004422AC">
        <w:t>.</w:t>
      </w:r>
      <w:r>
        <w:t xml:space="preserve"> </w:t>
      </w:r>
      <w:r w:rsidR="004422AC">
        <w:t>H</w:t>
      </w:r>
      <w:r>
        <w:t xml:space="preserve">owever, </w:t>
      </w:r>
      <w:r w:rsidR="00326941">
        <w:t xml:space="preserve">in material of that conclusion, emphasis </w:t>
      </w:r>
      <w:r w:rsidR="00AE17DD">
        <w:t xml:space="preserve">is </w:t>
      </w:r>
      <w:r w:rsidR="0032721A">
        <w:t xml:space="preserve">none the less, </w:t>
      </w:r>
      <w:r w:rsidR="00326941">
        <w:t>placed on the preservation of life</w:t>
      </w:r>
      <w:r w:rsidR="00967CB7">
        <w:t>.</w:t>
      </w:r>
      <w:r w:rsidR="00AE17DD">
        <w:t xml:space="preserve"> </w:t>
      </w:r>
      <w:r w:rsidR="00967CB7">
        <w:t>A</w:t>
      </w:r>
      <w:r w:rsidR="00AE17DD">
        <w:t xml:space="preserve"> quote from a book written by Dr. John Harris, </w:t>
      </w:r>
      <w:r w:rsidR="00967CB7">
        <w:t>stated</w:t>
      </w:r>
      <w:r w:rsidR="00AE17DD">
        <w:t xml:space="preserve"> “</w:t>
      </w:r>
      <w:r w:rsidR="00AE17DD">
        <w:rPr>
          <w:i/>
        </w:rPr>
        <w:t>Health care is on</w:t>
      </w:r>
      <w:r w:rsidR="00364AF8">
        <w:rPr>
          <w:i/>
        </w:rPr>
        <w:t>e</w:t>
      </w:r>
      <w:r w:rsidR="00AE17DD">
        <w:rPr>
          <w:i/>
        </w:rPr>
        <w:t xml:space="preserve"> of the clearest and most visible expressions of a society</w:t>
      </w:r>
      <w:r w:rsidR="004422AC">
        <w:rPr>
          <w:i/>
        </w:rPr>
        <w:t>’s attitude to the value of life</w:t>
      </w:r>
      <w:r w:rsidR="00AE17DD">
        <w:t>”</w:t>
      </w:r>
      <w:r w:rsidR="004422AC">
        <w:t xml:space="preserve"> </w:t>
      </w:r>
      <w:r w:rsidR="004422AC">
        <w:rPr>
          <w:sz w:val="24"/>
          <w:vertAlign w:val="superscript"/>
        </w:rPr>
        <w:t>(1)</w:t>
      </w:r>
      <w:r w:rsidR="004422AC">
        <w:t xml:space="preserve"> </w:t>
      </w:r>
      <w:r w:rsidR="00967CB7">
        <w:t>which too, suggests that there is emphasis placed on the preservation of human life</w:t>
      </w:r>
      <w:r w:rsidR="00326941">
        <w:t xml:space="preserve">. </w:t>
      </w:r>
      <w:r w:rsidR="001143F2">
        <w:t>Unfortunately, the preservation of life is made more difficult by external factors that influenc</w:t>
      </w:r>
      <w:r w:rsidR="0032721A">
        <w:t>e</w:t>
      </w:r>
      <w:r w:rsidR="001143F2">
        <w:t xml:space="preserve"> the rate in which </w:t>
      </w:r>
      <w:r w:rsidR="0032721A">
        <w:t xml:space="preserve">avoidable </w:t>
      </w:r>
      <w:r w:rsidR="004935DA">
        <w:t>mortalities</w:t>
      </w:r>
      <w:r w:rsidR="001143F2">
        <w:t xml:space="preserve"> occur. </w:t>
      </w:r>
      <w:r w:rsidR="004935DA">
        <w:t xml:space="preserve">One of the factors that influence the avoidable mortality rate is drug related. </w:t>
      </w:r>
    </w:p>
    <w:p w14:paraId="0622C779" w14:textId="1B0CAA70" w:rsidR="004D75EA" w:rsidRDefault="004935DA" w:rsidP="00DC183F">
      <w:r>
        <w:t>An example that highlights this as a real statistic, is that, the avoidable mortality rate for Wales and England in 2015 was 23%, of that 23%, 11.5% was classed as a drug-disorder</w:t>
      </w:r>
      <w:r w:rsidR="00562DB5">
        <w:t xml:space="preserve"> </w:t>
      </w:r>
      <w:r w:rsidR="00562DB5">
        <w:rPr>
          <w:sz w:val="24"/>
          <w:vertAlign w:val="superscript"/>
        </w:rPr>
        <w:t>(2)</w:t>
      </w:r>
      <w:r>
        <w:t>.</w:t>
      </w:r>
      <w:r w:rsidR="002162F1">
        <w:t xml:space="preserve"> </w:t>
      </w:r>
      <w:r w:rsidR="005B30D8">
        <w:t xml:space="preserve">Despite not being a majority statistic, it </w:t>
      </w:r>
      <w:r w:rsidR="002C70BF">
        <w:t>becomes relatively significant when highlighting a drug-disorder is not a disease</w:t>
      </w:r>
      <w:r w:rsidR="00687DC2">
        <w:t>,</w:t>
      </w:r>
      <w:r w:rsidR="002C70BF">
        <w:t xml:space="preserve"> </w:t>
      </w:r>
      <w:r w:rsidR="00B42770">
        <w:t xml:space="preserve">yet </w:t>
      </w:r>
      <w:r w:rsidR="002C70BF">
        <w:t xml:space="preserve">it is </w:t>
      </w:r>
      <w:r w:rsidR="00B42770">
        <w:t xml:space="preserve">banded with </w:t>
      </w:r>
      <w:r w:rsidR="00967CB7">
        <w:t xml:space="preserve">factors </w:t>
      </w:r>
      <w:r w:rsidR="00B42770">
        <w:t xml:space="preserve">such as cardiovascular and respiratory diseases under the </w:t>
      </w:r>
      <w:r w:rsidR="002C70BF">
        <w:t xml:space="preserve">Office of National Statistics’ definition of avoidable mortality </w:t>
      </w:r>
      <w:r w:rsidR="002C70BF">
        <w:rPr>
          <w:sz w:val="24"/>
          <w:vertAlign w:val="superscript"/>
        </w:rPr>
        <w:t>(2)</w:t>
      </w:r>
      <w:r w:rsidR="002C70BF">
        <w:t xml:space="preserve">. </w:t>
      </w:r>
    </w:p>
    <w:p w14:paraId="7A2D6017" w14:textId="77104392" w:rsidR="005047EE" w:rsidRDefault="005047EE" w:rsidP="00DC183F">
      <w:r>
        <w:t>Now, having defined drug-related deaths as an avoidable mortality,</w:t>
      </w:r>
      <w:r w:rsidR="00B42770">
        <w:t xml:space="preserve"> information can be deducted through methods of</w:t>
      </w:r>
      <w:r w:rsidR="00E767BD">
        <w:t xml:space="preserve"> </w:t>
      </w:r>
      <w:r w:rsidR="00B42770">
        <w:t>analysis</w:t>
      </w:r>
      <w:r w:rsidR="00687DC2">
        <w:t xml:space="preserve"> on data surrounding this issue, which</w:t>
      </w:r>
      <w:r w:rsidR="00B42770">
        <w:t xml:space="preserve"> can determine where help for this matter can </w:t>
      </w:r>
      <w:r w:rsidR="00967CB7">
        <w:t xml:space="preserve">and should </w:t>
      </w:r>
      <w:r w:rsidR="00B42770">
        <w:t xml:space="preserve">be introduced, such as the </w:t>
      </w:r>
      <w:r w:rsidR="0003494C">
        <w:t>opening</w:t>
      </w:r>
      <w:r w:rsidR="00B42770">
        <w:t xml:space="preserve"> of new </w:t>
      </w:r>
      <w:r w:rsidR="00F0229C">
        <w:t xml:space="preserve">health </w:t>
      </w:r>
      <w:r w:rsidR="00B42770">
        <w:t xml:space="preserve">clinics/rehabilitation </w:t>
      </w:r>
      <w:r w:rsidR="00EA27B4">
        <w:t>centres</w:t>
      </w:r>
      <w:r w:rsidR="0003494C">
        <w:t xml:space="preserve"> based on locations suffering with high levels of drug-related deaths</w:t>
      </w:r>
      <w:r w:rsidR="00B42770">
        <w:t>.</w:t>
      </w:r>
    </w:p>
    <w:p w14:paraId="7340983A" w14:textId="0980D5B7" w:rsidR="001E203E" w:rsidRDefault="00DC183F" w:rsidP="00DC183F">
      <w:r>
        <w:t xml:space="preserve">The data that will be visually communicated in this document represents drug related deaths in each of the states in </w:t>
      </w:r>
      <w:r w:rsidRPr="00DC183F">
        <w:t>America</w:t>
      </w:r>
      <w:r w:rsidR="003459F3">
        <w:t xml:space="preserve">. The purpose of this data is to identify </w:t>
      </w:r>
      <w:r w:rsidR="008F77C0">
        <w:t xml:space="preserve">whether the statistics of drug related deaths have increased over </w:t>
      </w:r>
      <w:r w:rsidR="00116594">
        <w:t>a</w:t>
      </w:r>
      <w:r w:rsidR="008F77C0">
        <w:t xml:space="preserve"> </w:t>
      </w:r>
      <w:r w:rsidR="00116594">
        <w:t>sixteen-year period</w:t>
      </w:r>
      <w:r w:rsidR="001E203E">
        <w:t xml:space="preserve"> in each state of the USA</w:t>
      </w:r>
      <w:r w:rsidR="00116594">
        <w:t>,</w:t>
      </w:r>
      <w:r w:rsidR="008F77C0">
        <w:t xml:space="preserve"> </w:t>
      </w:r>
      <w:r w:rsidR="00116594">
        <w:t xml:space="preserve">specifically sampling data from </w:t>
      </w:r>
      <w:r w:rsidR="008F77C0">
        <w:t>the years 1999, 2006 and 2015 to determine whether th</w:t>
      </w:r>
      <w:r w:rsidR="00116594">
        <w:t>e</w:t>
      </w:r>
      <w:r w:rsidR="008F77C0">
        <w:t xml:space="preserve"> issue is increasing over time.</w:t>
      </w:r>
      <w:r w:rsidR="003459F3">
        <w:t xml:space="preserve"> </w:t>
      </w:r>
      <w:r w:rsidR="0021627D">
        <w:t>Second to this, analysing each state’s population</w:t>
      </w:r>
      <w:r w:rsidR="00116594">
        <w:t>, as well as</w:t>
      </w:r>
      <w:r w:rsidR="003B7203">
        <w:t xml:space="preserve"> it</w:t>
      </w:r>
      <w:r w:rsidR="00116594">
        <w:t>s increase over the same time-period,</w:t>
      </w:r>
      <w:r w:rsidR="0021627D">
        <w:t xml:space="preserve"> will provide evidence to suggest whether the number of deaths is relative to </w:t>
      </w:r>
      <w:r w:rsidR="00F0229C">
        <w:t>the potential inflation</w:t>
      </w:r>
      <w:r w:rsidR="0021627D">
        <w:t xml:space="preserve"> </w:t>
      </w:r>
      <w:r w:rsidR="00F0229C">
        <w:t xml:space="preserve">in </w:t>
      </w:r>
      <w:r w:rsidR="0021627D">
        <w:t>populo</w:t>
      </w:r>
      <w:r w:rsidR="00F0229C">
        <w:t>us</w:t>
      </w:r>
      <w:r w:rsidR="00712E81">
        <w:t>,</w:t>
      </w:r>
      <w:r w:rsidR="001F358A">
        <w:t xml:space="preserve"> </w:t>
      </w:r>
      <w:r w:rsidR="00114ACD">
        <w:t>or</w:t>
      </w:r>
      <w:r w:rsidR="00F0229C">
        <w:t>,</w:t>
      </w:r>
      <w:r w:rsidR="00114ACD">
        <w:t xml:space="preserve"> whether there are isolated cases where the deaths are increasing at a higher rate than </w:t>
      </w:r>
      <w:r w:rsidR="00116594">
        <w:t xml:space="preserve">that, of the </w:t>
      </w:r>
      <w:r w:rsidR="00114ACD">
        <w:t>population.</w:t>
      </w:r>
      <w:r w:rsidR="00116594">
        <w:t xml:space="preserve"> This </w:t>
      </w:r>
      <w:r w:rsidR="00590705">
        <w:t>w</w:t>
      </w:r>
      <w:r w:rsidR="00F0229C">
        <w:t xml:space="preserve">ould almost certainly </w:t>
      </w:r>
      <w:r w:rsidR="00116594">
        <w:t>indicate potential epidemics that are occurring within the USA</w:t>
      </w:r>
      <w:r w:rsidR="00F0229C">
        <w:t xml:space="preserve"> and could further be used to make decisions</w:t>
      </w:r>
      <w:r w:rsidR="00017028">
        <w:t>, to help isolate the issues by determining</w:t>
      </w:r>
      <w:r w:rsidR="00F0229C">
        <w:t xml:space="preserve"> where and how government health board funds could be used, to help alleviate this issue in states that are suffering the most</w:t>
      </w:r>
      <w:r w:rsidR="00116594">
        <w:t>.</w:t>
      </w:r>
      <w:r w:rsidR="0021627D">
        <w:t xml:space="preserve"> </w:t>
      </w:r>
    </w:p>
    <w:p w14:paraId="4D2520B0" w14:textId="52BD5457" w:rsidR="001E203E" w:rsidRDefault="001E203E" w:rsidP="001E203E">
      <w:r>
        <w:t>To summarise, the data collected shall be as follows:</w:t>
      </w:r>
    </w:p>
    <w:p w14:paraId="7DF222B4" w14:textId="587E7C76" w:rsidR="001E203E" w:rsidRDefault="001E203E" w:rsidP="001E203E">
      <w:pPr>
        <w:pStyle w:val="ListParagraph"/>
        <w:numPr>
          <w:ilvl w:val="0"/>
          <w:numId w:val="5"/>
        </w:numPr>
      </w:pPr>
      <w:r w:rsidRPr="001E203E">
        <w:rPr>
          <w:b/>
        </w:rPr>
        <w:t>State Population</w:t>
      </w:r>
      <w:r>
        <w:t xml:space="preserve"> – To understand how many people were living in the state in the given year</w:t>
      </w:r>
    </w:p>
    <w:p w14:paraId="5203EBB0" w14:textId="464BCDEA" w:rsidR="001E203E" w:rsidRDefault="001E203E" w:rsidP="001E203E">
      <w:pPr>
        <w:pStyle w:val="ListParagraph"/>
        <w:numPr>
          <w:ilvl w:val="0"/>
          <w:numId w:val="5"/>
        </w:numPr>
      </w:pPr>
      <w:r w:rsidRPr="001E203E">
        <w:rPr>
          <w:b/>
        </w:rPr>
        <w:t>State drug-related deaths</w:t>
      </w:r>
      <w:r>
        <w:t xml:space="preserve"> – To understand how many people died in the state from a drug-related cause</w:t>
      </w:r>
    </w:p>
    <w:p w14:paraId="652769C4" w14:textId="02C6E822" w:rsidR="001E203E" w:rsidRDefault="001E203E" w:rsidP="001E203E">
      <w:pPr>
        <w:pStyle w:val="ListParagraph"/>
        <w:numPr>
          <w:ilvl w:val="0"/>
          <w:numId w:val="5"/>
        </w:numPr>
      </w:pPr>
      <w:r>
        <w:rPr>
          <w:b/>
        </w:rPr>
        <w:t xml:space="preserve">Year </w:t>
      </w:r>
      <w:r>
        <w:t>– To provide a</w:t>
      </w:r>
      <w:r w:rsidR="00EA517F">
        <w:t xml:space="preserve"> time frame to analyse</w:t>
      </w:r>
    </w:p>
    <w:p w14:paraId="6B353A2C" w14:textId="77777777" w:rsidR="001E203E" w:rsidRDefault="001E203E" w:rsidP="00DC183F"/>
    <w:p w14:paraId="1075BA73" w14:textId="77777777" w:rsidR="0040646E" w:rsidRDefault="0040646E" w:rsidP="00DC183F"/>
    <w:p w14:paraId="559B01CF" w14:textId="6AF904EF" w:rsidR="00590705" w:rsidRDefault="00590705" w:rsidP="00DC183F"/>
    <w:p w14:paraId="3A5BB0A1" w14:textId="77777777" w:rsidR="00326941" w:rsidRPr="00DC183F" w:rsidRDefault="00326941" w:rsidP="00DC183F">
      <w:pPr>
        <w:rPr>
          <w:b/>
        </w:rPr>
      </w:pPr>
    </w:p>
    <w:p w14:paraId="2E46D52B" w14:textId="77777777" w:rsidR="00B0418A" w:rsidRPr="00B65DC1" w:rsidRDefault="00B0418A" w:rsidP="00B0418A">
      <w:pPr>
        <w:jc w:val="center"/>
        <w:rPr>
          <w:color w:val="000000" w:themeColor="text1"/>
          <w:sz w:val="28"/>
        </w:rPr>
      </w:pPr>
    </w:p>
    <w:p w14:paraId="6E6C93CE" w14:textId="77777777" w:rsidR="00114ACD" w:rsidRDefault="00114ACD">
      <w:pPr>
        <w:rPr>
          <w:color w:val="000000" w:themeColor="text1"/>
          <w:sz w:val="28"/>
        </w:rPr>
      </w:pPr>
      <w:r>
        <w:rPr>
          <w:color w:val="000000" w:themeColor="text1"/>
          <w:sz w:val="28"/>
        </w:rPr>
        <w:br w:type="page"/>
      </w:r>
    </w:p>
    <w:p w14:paraId="24F6D4A8" w14:textId="11F6F4D0" w:rsidR="00EB565E" w:rsidRDefault="004E1532" w:rsidP="00EB565E">
      <w:pPr>
        <w:pStyle w:val="Heading1"/>
      </w:pPr>
      <w:bookmarkStart w:id="1" w:name="_Toc505697934"/>
      <w:r>
        <w:lastRenderedPageBreak/>
        <w:t xml:space="preserve">3 </w:t>
      </w:r>
      <w:r w:rsidR="00EB565E">
        <w:t>Data and Sources</w:t>
      </w:r>
      <w:bookmarkEnd w:id="1"/>
    </w:p>
    <w:p w14:paraId="298C6929" w14:textId="05FC87DC" w:rsidR="00265833" w:rsidRPr="00265833" w:rsidRDefault="004E1532" w:rsidP="00265833">
      <w:pPr>
        <w:pStyle w:val="Heading2"/>
      </w:pPr>
      <w:bookmarkStart w:id="2" w:name="_Toc505697935"/>
      <w:r>
        <w:t xml:space="preserve">3.1 </w:t>
      </w:r>
      <w:r w:rsidR="00265833">
        <w:t>Original</w:t>
      </w:r>
      <w:bookmarkEnd w:id="2"/>
    </w:p>
    <w:p w14:paraId="74BCCF29" w14:textId="77777777" w:rsidR="002A002B" w:rsidRDefault="00EB565E" w:rsidP="00EB565E">
      <w:r>
        <w:t xml:space="preserve">The data </w:t>
      </w:r>
      <w:r w:rsidR="00A33682">
        <w:t xml:space="preserve">that was required for QGIS </w:t>
      </w:r>
      <w:r w:rsidR="006963CC">
        <w:t>had to be outsourced from websites</w:t>
      </w:r>
      <w:r w:rsidR="002A002B">
        <w:t>. The data that would be used for analysis was also outsourced from websites and can be seen below.</w:t>
      </w:r>
    </w:p>
    <w:tbl>
      <w:tblPr>
        <w:tblStyle w:val="TableGrid"/>
        <w:tblW w:w="0" w:type="auto"/>
        <w:tblLayout w:type="fixed"/>
        <w:tblLook w:val="04A0" w:firstRow="1" w:lastRow="0" w:firstColumn="1" w:lastColumn="0" w:noHBand="0" w:noVBand="1"/>
      </w:tblPr>
      <w:tblGrid>
        <w:gridCol w:w="1271"/>
        <w:gridCol w:w="1843"/>
        <w:gridCol w:w="5902"/>
      </w:tblGrid>
      <w:tr w:rsidR="00AB39FD" w14:paraId="7B93DC44" w14:textId="54512D77" w:rsidTr="00720CA9">
        <w:tc>
          <w:tcPr>
            <w:tcW w:w="1271" w:type="dxa"/>
            <w:shd w:val="clear" w:color="auto" w:fill="DEEAF6" w:themeFill="accent5" w:themeFillTint="33"/>
          </w:tcPr>
          <w:p w14:paraId="3E179F25" w14:textId="53CB9742" w:rsidR="002A002B" w:rsidRPr="002A002B" w:rsidRDefault="002A002B" w:rsidP="002A002B">
            <w:pPr>
              <w:rPr>
                <w:b/>
              </w:rPr>
            </w:pPr>
            <w:r w:rsidRPr="002A002B">
              <w:rPr>
                <w:b/>
              </w:rPr>
              <w:t>Dataset</w:t>
            </w:r>
          </w:p>
        </w:tc>
        <w:tc>
          <w:tcPr>
            <w:tcW w:w="1843" w:type="dxa"/>
            <w:shd w:val="clear" w:color="auto" w:fill="DEEAF6" w:themeFill="accent5" w:themeFillTint="33"/>
          </w:tcPr>
          <w:p w14:paraId="2B411A1F" w14:textId="0F3478C8" w:rsidR="002A002B" w:rsidRPr="002A002B" w:rsidRDefault="002A002B" w:rsidP="002A002B">
            <w:pPr>
              <w:rPr>
                <w:b/>
              </w:rPr>
            </w:pPr>
            <w:r>
              <w:rPr>
                <w:b/>
              </w:rPr>
              <w:t>File Type</w:t>
            </w:r>
            <w:r w:rsidR="00AB39FD">
              <w:rPr>
                <w:b/>
              </w:rPr>
              <w:t xml:space="preserve">    </w:t>
            </w:r>
          </w:p>
        </w:tc>
        <w:tc>
          <w:tcPr>
            <w:tcW w:w="5902" w:type="dxa"/>
            <w:shd w:val="clear" w:color="auto" w:fill="DEEAF6" w:themeFill="accent5" w:themeFillTint="33"/>
          </w:tcPr>
          <w:p w14:paraId="494A145C" w14:textId="2DCD9029" w:rsidR="002A002B" w:rsidRPr="002A002B" w:rsidRDefault="002A002B" w:rsidP="002A002B">
            <w:pPr>
              <w:rPr>
                <w:b/>
              </w:rPr>
            </w:pPr>
            <w:r w:rsidRPr="002A002B">
              <w:rPr>
                <w:b/>
              </w:rPr>
              <w:t>Source</w:t>
            </w:r>
          </w:p>
        </w:tc>
      </w:tr>
      <w:tr w:rsidR="00AB39FD" w14:paraId="2FFC28D1" w14:textId="39FBD701" w:rsidTr="00720CA9">
        <w:tc>
          <w:tcPr>
            <w:tcW w:w="1271" w:type="dxa"/>
          </w:tcPr>
          <w:p w14:paraId="72762811" w14:textId="1C452AF4" w:rsidR="002A002B" w:rsidRPr="008B6A2E" w:rsidRDefault="002A002B" w:rsidP="002A002B">
            <w:pPr>
              <w:rPr>
                <w:sz w:val="20"/>
              </w:rPr>
            </w:pPr>
            <w:r w:rsidRPr="008B6A2E">
              <w:rPr>
                <w:sz w:val="20"/>
              </w:rPr>
              <w:t>Base Map</w:t>
            </w:r>
          </w:p>
        </w:tc>
        <w:tc>
          <w:tcPr>
            <w:tcW w:w="1843" w:type="dxa"/>
          </w:tcPr>
          <w:p w14:paraId="39EC0EAF" w14:textId="5793ED34" w:rsidR="002A002B" w:rsidRPr="008B6A2E" w:rsidRDefault="002A002B" w:rsidP="002A002B">
            <w:pPr>
              <w:rPr>
                <w:sz w:val="20"/>
              </w:rPr>
            </w:pPr>
            <w:r w:rsidRPr="008B6A2E">
              <w:rPr>
                <w:sz w:val="20"/>
              </w:rPr>
              <w:t xml:space="preserve">Shape file - </w:t>
            </w:r>
            <w:r w:rsidRPr="00720CA9">
              <w:rPr>
                <w:b/>
                <w:sz w:val="20"/>
              </w:rPr>
              <w:t>.SHP</w:t>
            </w:r>
          </w:p>
        </w:tc>
        <w:tc>
          <w:tcPr>
            <w:tcW w:w="5902" w:type="dxa"/>
          </w:tcPr>
          <w:p w14:paraId="2A3C53F8" w14:textId="16E9C94D" w:rsidR="00AB39FD" w:rsidRPr="00AB39FD" w:rsidRDefault="00AB39FD" w:rsidP="00AB39FD">
            <w:r w:rsidRPr="008B6A2E">
              <w:rPr>
                <w:sz w:val="20"/>
              </w:rPr>
              <w:t>https://www.arcgis.com/home/item.html?id=99fd67933e754a1181cc755146be21ca</w:t>
            </w:r>
          </w:p>
        </w:tc>
      </w:tr>
      <w:tr w:rsidR="00DF4B5B" w14:paraId="46705920" w14:textId="36A6D535" w:rsidTr="00720CA9">
        <w:trPr>
          <w:trHeight w:val="1011"/>
        </w:trPr>
        <w:tc>
          <w:tcPr>
            <w:tcW w:w="1271" w:type="dxa"/>
          </w:tcPr>
          <w:p w14:paraId="77B69A36" w14:textId="61C85259" w:rsidR="00DF4B5B" w:rsidRDefault="00265833" w:rsidP="002A002B">
            <w:r w:rsidRPr="00B92C99">
              <w:rPr>
                <w:sz w:val="20"/>
              </w:rPr>
              <w:t>drug-induced-deaths</w:t>
            </w:r>
            <w:r>
              <w:rPr>
                <w:sz w:val="20"/>
              </w:rPr>
              <w:t>-1999-2015</w:t>
            </w:r>
          </w:p>
        </w:tc>
        <w:tc>
          <w:tcPr>
            <w:tcW w:w="1843" w:type="dxa"/>
          </w:tcPr>
          <w:p w14:paraId="334703FA" w14:textId="17027C19" w:rsidR="00DF4B5B" w:rsidRPr="00B92C99" w:rsidRDefault="00DF4B5B" w:rsidP="002A002B">
            <w:pPr>
              <w:rPr>
                <w:sz w:val="20"/>
              </w:rPr>
            </w:pPr>
            <w:r>
              <w:rPr>
                <w:sz w:val="20"/>
              </w:rPr>
              <w:t xml:space="preserve">Comma Separated Value file - </w:t>
            </w:r>
            <w:r w:rsidRPr="00720CA9">
              <w:rPr>
                <w:b/>
                <w:sz w:val="20"/>
              </w:rPr>
              <w:t>.CSV</w:t>
            </w:r>
          </w:p>
        </w:tc>
        <w:tc>
          <w:tcPr>
            <w:tcW w:w="5902" w:type="dxa"/>
          </w:tcPr>
          <w:p w14:paraId="394E1BE9" w14:textId="61794ACB" w:rsidR="00DF4B5B" w:rsidRDefault="00DF4B5B" w:rsidP="002A002B">
            <w:r w:rsidRPr="00B92C99">
              <w:rPr>
                <w:sz w:val="20"/>
              </w:rPr>
              <w:t>https://www.kaggle.com/yuqizheng/drug-induced-deaths/version/1#_=_</w:t>
            </w:r>
          </w:p>
        </w:tc>
      </w:tr>
    </w:tbl>
    <w:p w14:paraId="1657B52E" w14:textId="77777777" w:rsidR="00720CA9" w:rsidRDefault="00720CA9" w:rsidP="00585779">
      <w:pPr>
        <w:spacing w:line="240" w:lineRule="auto"/>
      </w:pPr>
    </w:p>
    <w:p w14:paraId="694FCD75" w14:textId="5A5CDE34" w:rsidR="00265833" w:rsidRDefault="004E1532" w:rsidP="00265833">
      <w:pPr>
        <w:pStyle w:val="Heading2"/>
      </w:pPr>
      <w:bookmarkStart w:id="3" w:name="_Toc505697936"/>
      <w:r>
        <w:t xml:space="preserve">3.2 </w:t>
      </w:r>
      <w:r w:rsidR="00265833">
        <w:t>Population</w:t>
      </w:r>
      <w:bookmarkEnd w:id="3"/>
    </w:p>
    <w:p w14:paraId="7AD2D3E8" w14:textId="09F0643C" w:rsidR="00DF4B5B" w:rsidRDefault="00DF4B5B" w:rsidP="00EB565E">
      <w:r>
        <w:t xml:space="preserve">From the original .CSV dataset, more datasets had to be created before the analytical data could be processed in QGIS. </w:t>
      </w:r>
      <w:r w:rsidR="00265833">
        <w:t xml:space="preserve">The population was separated into </w:t>
      </w:r>
      <w:r w:rsidR="00E732FE">
        <w:t xml:space="preserve">3 </w:t>
      </w:r>
      <w:r w:rsidR="00265833">
        <w:t xml:space="preserve">individual </w:t>
      </w:r>
      <w:r w:rsidR="00E732FE">
        <w:t>CSV files</w:t>
      </w:r>
      <w:r w:rsidR="00265833">
        <w:t xml:space="preserve"> to represent each year</w:t>
      </w:r>
      <w:r w:rsidR="00E732FE">
        <w:t xml:space="preserve"> that was being analysed.</w:t>
      </w:r>
      <w:r w:rsidR="00720CA9">
        <w:t xml:space="preserve"> </w:t>
      </w:r>
      <w:r w:rsidR="00E732FE">
        <w:t>T</w:t>
      </w:r>
      <w:r w:rsidR="00720CA9">
        <w:t xml:space="preserve">he </w:t>
      </w:r>
      <w:r w:rsidR="00E732FE">
        <w:t>population</w:t>
      </w:r>
      <w:r w:rsidR="00720CA9">
        <w:t xml:space="preserve"> has been rounded to the nearest 100,000 to help make the data easier to compare in QGIS</w:t>
      </w:r>
      <w:r w:rsidR="00265833">
        <w:t>. The increase rate dataset, in percentage, had to be processed in excel using formulas to calculate the increase from the starting point, which is 1999 to the end</w:t>
      </w:r>
      <w:r w:rsidR="00720CA9">
        <w:t>-</w:t>
      </w:r>
      <w:r w:rsidR="00265833">
        <w:t>point, 2015.</w:t>
      </w:r>
    </w:p>
    <w:tbl>
      <w:tblPr>
        <w:tblStyle w:val="TableGrid"/>
        <w:tblW w:w="0" w:type="auto"/>
        <w:tblLayout w:type="fixed"/>
        <w:tblLook w:val="04A0" w:firstRow="1" w:lastRow="0" w:firstColumn="1" w:lastColumn="0" w:noHBand="0" w:noVBand="1"/>
      </w:tblPr>
      <w:tblGrid>
        <w:gridCol w:w="1271"/>
        <w:gridCol w:w="1276"/>
        <w:gridCol w:w="6469"/>
      </w:tblGrid>
      <w:tr w:rsidR="00DF4B5B" w:rsidRPr="002A002B" w14:paraId="4480E2F7" w14:textId="77777777" w:rsidTr="00DF4B5B">
        <w:tc>
          <w:tcPr>
            <w:tcW w:w="1271" w:type="dxa"/>
            <w:shd w:val="clear" w:color="auto" w:fill="DEEAF6" w:themeFill="accent5" w:themeFillTint="33"/>
          </w:tcPr>
          <w:p w14:paraId="70872227" w14:textId="77777777" w:rsidR="00DF4B5B" w:rsidRPr="002A002B" w:rsidRDefault="00DF4B5B" w:rsidP="00DF4B5B">
            <w:pPr>
              <w:rPr>
                <w:b/>
              </w:rPr>
            </w:pPr>
            <w:r w:rsidRPr="002A002B">
              <w:rPr>
                <w:b/>
              </w:rPr>
              <w:t>Dataset</w:t>
            </w:r>
          </w:p>
        </w:tc>
        <w:tc>
          <w:tcPr>
            <w:tcW w:w="1276" w:type="dxa"/>
            <w:shd w:val="clear" w:color="auto" w:fill="DEEAF6" w:themeFill="accent5" w:themeFillTint="33"/>
          </w:tcPr>
          <w:p w14:paraId="0B3613E1" w14:textId="77777777" w:rsidR="00DF4B5B" w:rsidRPr="002A002B" w:rsidRDefault="00DF4B5B" w:rsidP="00DF4B5B">
            <w:pPr>
              <w:rPr>
                <w:b/>
              </w:rPr>
            </w:pPr>
            <w:r>
              <w:rPr>
                <w:b/>
              </w:rPr>
              <w:t xml:space="preserve">File Type    </w:t>
            </w:r>
          </w:p>
        </w:tc>
        <w:tc>
          <w:tcPr>
            <w:tcW w:w="6469" w:type="dxa"/>
            <w:shd w:val="clear" w:color="auto" w:fill="DEEAF6" w:themeFill="accent5" w:themeFillTint="33"/>
          </w:tcPr>
          <w:p w14:paraId="34A54CD2" w14:textId="3C7668DD" w:rsidR="00DF4B5B" w:rsidRPr="002A002B" w:rsidRDefault="00DF4B5B" w:rsidP="00DF4B5B">
            <w:pPr>
              <w:rPr>
                <w:b/>
              </w:rPr>
            </w:pPr>
            <w:r w:rsidRPr="002A002B">
              <w:rPr>
                <w:b/>
              </w:rPr>
              <w:t>Source</w:t>
            </w:r>
            <w:r w:rsidR="00265833">
              <w:rPr>
                <w:b/>
              </w:rPr>
              <w:t xml:space="preserve"> </w:t>
            </w:r>
          </w:p>
        </w:tc>
      </w:tr>
      <w:tr w:rsidR="00DF4B5B" w:rsidRPr="00AB39FD" w14:paraId="7E68A4BB" w14:textId="77777777" w:rsidTr="00DF4B5B">
        <w:tc>
          <w:tcPr>
            <w:tcW w:w="1271" w:type="dxa"/>
          </w:tcPr>
          <w:p w14:paraId="1F8FECEF" w14:textId="054DF700" w:rsidR="00DF4B5B" w:rsidRPr="008B6A2E" w:rsidRDefault="00DF4B5B" w:rsidP="00DF4B5B">
            <w:pPr>
              <w:rPr>
                <w:sz w:val="20"/>
              </w:rPr>
            </w:pPr>
            <w:r>
              <w:rPr>
                <w:sz w:val="20"/>
              </w:rPr>
              <w:t>State Population 1999</w:t>
            </w:r>
          </w:p>
        </w:tc>
        <w:tc>
          <w:tcPr>
            <w:tcW w:w="1276" w:type="dxa"/>
          </w:tcPr>
          <w:p w14:paraId="6F814013" w14:textId="737864FD" w:rsidR="00DF4B5B" w:rsidRPr="008B6A2E" w:rsidRDefault="00DF4B5B" w:rsidP="00DF4B5B">
            <w:pPr>
              <w:rPr>
                <w:sz w:val="20"/>
              </w:rPr>
            </w:pPr>
            <w:r>
              <w:rPr>
                <w:sz w:val="20"/>
              </w:rPr>
              <w:t>Comma Separated Value file - .CSV</w:t>
            </w:r>
          </w:p>
        </w:tc>
        <w:tc>
          <w:tcPr>
            <w:tcW w:w="6469" w:type="dxa"/>
          </w:tcPr>
          <w:p w14:paraId="4C83FC08" w14:textId="4B41209F" w:rsidR="00DF4B5B" w:rsidRPr="00AB39FD" w:rsidRDefault="00265833" w:rsidP="00DF4B5B">
            <w:r w:rsidRPr="00B92C99">
              <w:rPr>
                <w:sz w:val="20"/>
              </w:rPr>
              <w:t>drug-induced-deaths</w:t>
            </w:r>
            <w:r>
              <w:rPr>
                <w:sz w:val="20"/>
              </w:rPr>
              <w:t>-1999-2015.csv</w:t>
            </w:r>
          </w:p>
        </w:tc>
      </w:tr>
      <w:tr w:rsidR="00DF4B5B" w14:paraId="49A14A9A" w14:textId="77777777" w:rsidTr="00DF4B5B">
        <w:tc>
          <w:tcPr>
            <w:tcW w:w="1271" w:type="dxa"/>
          </w:tcPr>
          <w:p w14:paraId="0F84945F" w14:textId="23FB11E8" w:rsidR="00DF4B5B" w:rsidRDefault="00DF4B5B" w:rsidP="00DF4B5B">
            <w:r w:rsidRPr="00B92C99">
              <w:rPr>
                <w:sz w:val="20"/>
              </w:rPr>
              <w:t>State Populatio</w:t>
            </w:r>
            <w:r w:rsidR="00265833">
              <w:rPr>
                <w:sz w:val="20"/>
              </w:rPr>
              <w:t>n 2006</w:t>
            </w:r>
          </w:p>
        </w:tc>
        <w:tc>
          <w:tcPr>
            <w:tcW w:w="1276" w:type="dxa"/>
          </w:tcPr>
          <w:p w14:paraId="6C3CAC7E" w14:textId="77777777" w:rsidR="00DF4B5B" w:rsidRPr="00B92C99" w:rsidRDefault="00DF4B5B" w:rsidP="00DF4B5B">
            <w:pPr>
              <w:rPr>
                <w:sz w:val="20"/>
              </w:rPr>
            </w:pPr>
            <w:r>
              <w:rPr>
                <w:sz w:val="20"/>
              </w:rPr>
              <w:t>Comma Separated Value file - .CSV</w:t>
            </w:r>
          </w:p>
        </w:tc>
        <w:tc>
          <w:tcPr>
            <w:tcW w:w="6469" w:type="dxa"/>
          </w:tcPr>
          <w:p w14:paraId="6EB24F83" w14:textId="5BD9AAAA" w:rsidR="00DF4B5B" w:rsidRDefault="00265833" w:rsidP="00DF4B5B">
            <w:r w:rsidRPr="00B92C99">
              <w:rPr>
                <w:sz w:val="20"/>
              </w:rPr>
              <w:t>drug-induced-deaths</w:t>
            </w:r>
            <w:r>
              <w:rPr>
                <w:sz w:val="20"/>
              </w:rPr>
              <w:t>-1999-2015.csv</w:t>
            </w:r>
          </w:p>
        </w:tc>
      </w:tr>
      <w:tr w:rsidR="00265833" w14:paraId="7A2EC072" w14:textId="77777777" w:rsidTr="00DF4B5B">
        <w:tc>
          <w:tcPr>
            <w:tcW w:w="1271" w:type="dxa"/>
          </w:tcPr>
          <w:p w14:paraId="29EF543F" w14:textId="4BADA2A7" w:rsidR="00265833" w:rsidRPr="00B92C99" w:rsidRDefault="00265833" w:rsidP="00265833">
            <w:pPr>
              <w:rPr>
                <w:sz w:val="20"/>
              </w:rPr>
            </w:pPr>
            <w:r w:rsidRPr="00B92C99">
              <w:rPr>
                <w:sz w:val="20"/>
              </w:rPr>
              <w:t>State Populatio</w:t>
            </w:r>
            <w:r>
              <w:rPr>
                <w:sz w:val="20"/>
              </w:rPr>
              <w:t>n 2015</w:t>
            </w:r>
          </w:p>
        </w:tc>
        <w:tc>
          <w:tcPr>
            <w:tcW w:w="1276" w:type="dxa"/>
          </w:tcPr>
          <w:p w14:paraId="5D7FB65F" w14:textId="2B2E8D8F" w:rsidR="00265833" w:rsidRDefault="00265833" w:rsidP="00265833">
            <w:pPr>
              <w:rPr>
                <w:sz w:val="20"/>
              </w:rPr>
            </w:pPr>
            <w:r>
              <w:rPr>
                <w:sz w:val="20"/>
              </w:rPr>
              <w:t>Comma Separated Value file - .CSV</w:t>
            </w:r>
          </w:p>
        </w:tc>
        <w:tc>
          <w:tcPr>
            <w:tcW w:w="6469" w:type="dxa"/>
          </w:tcPr>
          <w:p w14:paraId="07845147" w14:textId="33F9618B" w:rsidR="00265833" w:rsidRPr="00B92C99" w:rsidRDefault="00265833" w:rsidP="00265833">
            <w:pPr>
              <w:rPr>
                <w:sz w:val="20"/>
              </w:rPr>
            </w:pPr>
            <w:r w:rsidRPr="00B92C99">
              <w:rPr>
                <w:sz w:val="20"/>
              </w:rPr>
              <w:t>drug-induced-deaths</w:t>
            </w:r>
            <w:r>
              <w:rPr>
                <w:sz w:val="20"/>
              </w:rPr>
              <w:t>-1999-2015.csv</w:t>
            </w:r>
          </w:p>
        </w:tc>
      </w:tr>
      <w:tr w:rsidR="00265833" w14:paraId="0B4A0E13" w14:textId="77777777" w:rsidTr="00DF4B5B">
        <w:tc>
          <w:tcPr>
            <w:tcW w:w="1271" w:type="dxa"/>
          </w:tcPr>
          <w:p w14:paraId="1D7DB643" w14:textId="408E0246" w:rsidR="00265833" w:rsidRPr="00B92C99" w:rsidRDefault="006D157C" w:rsidP="00265833">
            <w:pPr>
              <w:rPr>
                <w:sz w:val="20"/>
              </w:rPr>
            </w:pPr>
            <w:r>
              <w:rPr>
                <w:sz w:val="20"/>
              </w:rPr>
              <w:t xml:space="preserve">State </w:t>
            </w:r>
            <w:r w:rsidR="00265833">
              <w:rPr>
                <w:sz w:val="20"/>
              </w:rPr>
              <w:t xml:space="preserve">Population </w:t>
            </w:r>
            <w:r>
              <w:rPr>
                <w:sz w:val="20"/>
              </w:rPr>
              <w:t xml:space="preserve">16y </w:t>
            </w:r>
            <w:r w:rsidR="00265833">
              <w:rPr>
                <w:sz w:val="20"/>
              </w:rPr>
              <w:t>Increase</w:t>
            </w:r>
            <w:r w:rsidR="00E732FE">
              <w:rPr>
                <w:sz w:val="20"/>
              </w:rPr>
              <w:t xml:space="preserve"> </w:t>
            </w:r>
          </w:p>
        </w:tc>
        <w:tc>
          <w:tcPr>
            <w:tcW w:w="1276" w:type="dxa"/>
          </w:tcPr>
          <w:p w14:paraId="7AC5EFAB" w14:textId="2C80141E" w:rsidR="00265833" w:rsidRDefault="00265833" w:rsidP="00265833">
            <w:pPr>
              <w:rPr>
                <w:sz w:val="20"/>
              </w:rPr>
            </w:pPr>
            <w:r>
              <w:rPr>
                <w:sz w:val="20"/>
              </w:rPr>
              <w:t>Comma Separated Value file - .CSV</w:t>
            </w:r>
          </w:p>
        </w:tc>
        <w:tc>
          <w:tcPr>
            <w:tcW w:w="6469" w:type="dxa"/>
          </w:tcPr>
          <w:p w14:paraId="16887054" w14:textId="214A5FED" w:rsidR="00265833" w:rsidRPr="00B92C99" w:rsidRDefault="00E732FE" w:rsidP="00265833">
            <w:pPr>
              <w:rPr>
                <w:sz w:val="20"/>
              </w:rPr>
            </w:pPr>
            <w:r>
              <w:rPr>
                <w:sz w:val="20"/>
              </w:rPr>
              <w:t>Derived from State Population 1999, 2006 &amp; 2015</w:t>
            </w:r>
          </w:p>
        </w:tc>
      </w:tr>
    </w:tbl>
    <w:p w14:paraId="03A842C2" w14:textId="3164B5C0" w:rsidR="00CE367F" w:rsidRDefault="00CE367F" w:rsidP="00EB565E"/>
    <w:p w14:paraId="3F12055E" w14:textId="72D21397" w:rsidR="00585779" w:rsidRDefault="00CE367F" w:rsidP="00EB565E">
      <w:r>
        <w:br w:type="page"/>
      </w:r>
    </w:p>
    <w:p w14:paraId="4ED2B78C" w14:textId="15020375" w:rsidR="00585779" w:rsidRDefault="004E1532" w:rsidP="00585779">
      <w:pPr>
        <w:pStyle w:val="Heading2"/>
      </w:pPr>
      <w:bookmarkStart w:id="4" w:name="_Toc505697937"/>
      <w:r>
        <w:lastRenderedPageBreak/>
        <w:t xml:space="preserve">3.3 </w:t>
      </w:r>
      <w:r w:rsidR="00CE367F">
        <w:t>Drug-related Deaths</w:t>
      </w:r>
      <w:bookmarkEnd w:id="4"/>
    </w:p>
    <w:p w14:paraId="04D85240" w14:textId="333F6A0E" w:rsidR="00585779" w:rsidRDefault="006D157C" w:rsidP="00585779">
      <w:r>
        <w:t xml:space="preserve">Like population, the drug-related deaths too, had to be extracted from the original </w:t>
      </w:r>
      <w:r w:rsidR="00585779">
        <w:t xml:space="preserve">.CSV dataset. The </w:t>
      </w:r>
      <w:r>
        <w:t xml:space="preserve">deaths </w:t>
      </w:r>
      <w:r w:rsidR="00585779">
        <w:t>w</w:t>
      </w:r>
      <w:r>
        <w:t>ere also</w:t>
      </w:r>
      <w:r w:rsidR="00585779">
        <w:t xml:space="preserve"> separated into 3 individual CSV files to represent each year that was being analysed. The </w:t>
      </w:r>
      <w:r>
        <w:t>amount of deaths in each of the years</w:t>
      </w:r>
      <w:r w:rsidR="00585779">
        <w:t xml:space="preserve"> ha</w:t>
      </w:r>
      <w:r>
        <w:t>ve</w:t>
      </w:r>
      <w:r w:rsidR="00585779">
        <w:t xml:space="preserve"> been rounded to the nearest 100</w:t>
      </w:r>
      <w:r>
        <w:t xml:space="preserve"> </w:t>
      </w:r>
      <w:r w:rsidR="00585779">
        <w:t xml:space="preserve">to help make the data easier to compare in QGIS. The increase rate dataset, in percentage, </w:t>
      </w:r>
      <w:r>
        <w:t xml:space="preserve">also </w:t>
      </w:r>
      <w:r w:rsidR="00585779">
        <w:t>had to be processed in excel using formulas to calculate the</w:t>
      </w:r>
      <w:r>
        <w:t xml:space="preserve"> potential</w:t>
      </w:r>
      <w:r w:rsidR="00585779">
        <w:t xml:space="preserve"> increase</w:t>
      </w:r>
      <w:r>
        <w:t xml:space="preserve"> in drug-related deaths</w:t>
      </w:r>
      <w:r w:rsidR="00585779">
        <w:t xml:space="preserve"> from </w:t>
      </w:r>
      <w:r>
        <w:t xml:space="preserve">1999 to </w:t>
      </w:r>
      <w:r w:rsidR="00585779">
        <w:t>2015.</w:t>
      </w:r>
    </w:p>
    <w:tbl>
      <w:tblPr>
        <w:tblStyle w:val="TableGrid"/>
        <w:tblW w:w="0" w:type="auto"/>
        <w:tblLayout w:type="fixed"/>
        <w:tblLook w:val="04A0" w:firstRow="1" w:lastRow="0" w:firstColumn="1" w:lastColumn="0" w:noHBand="0" w:noVBand="1"/>
      </w:tblPr>
      <w:tblGrid>
        <w:gridCol w:w="1271"/>
        <w:gridCol w:w="1276"/>
        <w:gridCol w:w="6469"/>
      </w:tblGrid>
      <w:tr w:rsidR="00FF6AC9" w:rsidRPr="002A002B" w14:paraId="26859E8E" w14:textId="77777777" w:rsidTr="00FF6AC9">
        <w:tc>
          <w:tcPr>
            <w:tcW w:w="1271" w:type="dxa"/>
            <w:shd w:val="clear" w:color="auto" w:fill="DEEAF6" w:themeFill="accent5" w:themeFillTint="33"/>
          </w:tcPr>
          <w:p w14:paraId="76CF6207" w14:textId="77777777" w:rsidR="00FF6AC9" w:rsidRPr="002A002B" w:rsidRDefault="00FF6AC9" w:rsidP="00FF6AC9">
            <w:pPr>
              <w:rPr>
                <w:b/>
              </w:rPr>
            </w:pPr>
            <w:r w:rsidRPr="002A002B">
              <w:rPr>
                <w:b/>
              </w:rPr>
              <w:t>Dataset</w:t>
            </w:r>
          </w:p>
        </w:tc>
        <w:tc>
          <w:tcPr>
            <w:tcW w:w="1276" w:type="dxa"/>
            <w:shd w:val="clear" w:color="auto" w:fill="DEEAF6" w:themeFill="accent5" w:themeFillTint="33"/>
          </w:tcPr>
          <w:p w14:paraId="0CF092E5" w14:textId="77777777" w:rsidR="00FF6AC9" w:rsidRPr="002A002B" w:rsidRDefault="00FF6AC9" w:rsidP="00FF6AC9">
            <w:pPr>
              <w:rPr>
                <w:b/>
              </w:rPr>
            </w:pPr>
            <w:r>
              <w:rPr>
                <w:b/>
              </w:rPr>
              <w:t xml:space="preserve">File Type    </w:t>
            </w:r>
          </w:p>
        </w:tc>
        <w:tc>
          <w:tcPr>
            <w:tcW w:w="6469" w:type="dxa"/>
            <w:shd w:val="clear" w:color="auto" w:fill="DEEAF6" w:themeFill="accent5" w:themeFillTint="33"/>
          </w:tcPr>
          <w:p w14:paraId="0440017C" w14:textId="77777777" w:rsidR="00FF6AC9" w:rsidRPr="002A002B" w:rsidRDefault="00FF6AC9" w:rsidP="00FF6AC9">
            <w:pPr>
              <w:rPr>
                <w:b/>
              </w:rPr>
            </w:pPr>
            <w:r w:rsidRPr="002A002B">
              <w:rPr>
                <w:b/>
              </w:rPr>
              <w:t>Source</w:t>
            </w:r>
            <w:r>
              <w:rPr>
                <w:b/>
              </w:rPr>
              <w:t xml:space="preserve"> </w:t>
            </w:r>
          </w:p>
        </w:tc>
      </w:tr>
      <w:tr w:rsidR="00FF6AC9" w:rsidRPr="00AB39FD" w14:paraId="745B1DC7" w14:textId="77777777" w:rsidTr="00FF6AC9">
        <w:tc>
          <w:tcPr>
            <w:tcW w:w="1271" w:type="dxa"/>
          </w:tcPr>
          <w:p w14:paraId="6F208360" w14:textId="5B78DC79" w:rsidR="00FF6AC9" w:rsidRPr="008B6A2E" w:rsidRDefault="00C55974" w:rsidP="00FF6AC9">
            <w:pPr>
              <w:rPr>
                <w:sz w:val="20"/>
              </w:rPr>
            </w:pPr>
            <w:r>
              <w:rPr>
                <w:sz w:val="20"/>
              </w:rPr>
              <w:t>State Deaths</w:t>
            </w:r>
            <w:r w:rsidR="00FF6AC9">
              <w:rPr>
                <w:sz w:val="20"/>
              </w:rPr>
              <w:t xml:space="preserve"> 1999</w:t>
            </w:r>
          </w:p>
        </w:tc>
        <w:tc>
          <w:tcPr>
            <w:tcW w:w="1276" w:type="dxa"/>
          </w:tcPr>
          <w:p w14:paraId="4D5CF941" w14:textId="77777777" w:rsidR="00FF6AC9" w:rsidRPr="008B6A2E" w:rsidRDefault="00FF6AC9" w:rsidP="00FF6AC9">
            <w:pPr>
              <w:rPr>
                <w:sz w:val="20"/>
              </w:rPr>
            </w:pPr>
            <w:r>
              <w:rPr>
                <w:sz w:val="20"/>
              </w:rPr>
              <w:t>Comma Separated Value file - .CSV</w:t>
            </w:r>
          </w:p>
        </w:tc>
        <w:tc>
          <w:tcPr>
            <w:tcW w:w="6469" w:type="dxa"/>
          </w:tcPr>
          <w:p w14:paraId="02D3045D" w14:textId="77777777" w:rsidR="00FF6AC9" w:rsidRPr="00AB39FD" w:rsidRDefault="00FF6AC9" w:rsidP="00FF6AC9">
            <w:r w:rsidRPr="00B92C99">
              <w:rPr>
                <w:sz w:val="20"/>
              </w:rPr>
              <w:t>drug-induced-deaths</w:t>
            </w:r>
            <w:r>
              <w:rPr>
                <w:sz w:val="20"/>
              </w:rPr>
              <w:t>-1999-2015.csv</w:t>
            </w:r>
          </w:p>
        </w:tc>
      </w:tr>
      <w:tr w:rsidR="00FF6AC9" w14:paraId="16086EF0" w14:textId="77777777" w:rsidTr="00FF6AC9">
        <w:tc>
          <w:tcPr>
            <w:tcW w:w="1271" w:type="dxa"/>
          </w:tcPr>
          <w:p w14:paraId="66924BC3" w14:textId="3ABF680E" w:rsidR="00FF6AC9" w:rsidRDefault="00FF6AC9" w:rsidP="00FF6AC9">
            <w:r w:rsidRPr="00B92C99">
              <w:rPr>
                <w:sz w:val="20"/>
              </w:rPr>
              <w:t xml:space="preserve">State </w:t>
            </w:r>
            <w:r w:rsidR="00C55974">
              <w:rPr>
                <w:sz w:val="20"/>
              </w:rPr>
              <w:t xml:space="preserve">Deaths </w:t>
            </w:r>
            <w:r>
              <w:rPr>
                <w:sz w:val="20"/>
              </w:rPr>
              <w:t>2006</w:t>
            </w:r>
          </w:p>
        </w:tc>
        <w:tc>
          <w:tcPr>
            <w:tcW w:w="1276" w:type="dxa"/>
          </w:tcPr>
          <w:p w14:paraId="15715AF9" w14:textId="77777777" w:rsidR="00FF6AC9" w:rsidRPr="00B92C99" w:rsidRDefault="00FF6AC9" w:rsidP="00FF6AC9">
            <w:pPr>
              <w:rPr>
                <w:sz w:val="20"/>
              </w:rPr>
            </w:pPr>
            <w:r>
              <w:rPr>
                <w:sz w:val="20"/>
              </w:rPr>
              <w:t>Comma Separated Value file - .CSV</w:t>
            </w:r>
          </w:p>
        </w:tc>
        <w:tc>
          <w:tcPr>
            <w:tcW w:w="6469" w:type="dxa"/>
          </w:tcPr>
          <w:p w14:paraId="38BBC1D9" w14:textId="77777777" w:rsidR="00FF6AC9" w:rsidRDefault="00FF6AC9" w:rsidP="00FF6AC9">
            <w:r w:rsidRPr="00B92C99">
              <w:rPr>
                <w:sz w:val="20"/>
              </w:rPr>
              <w:t>drug-induced-deaths</w:t>
            </w:r>
            <w:r>
              <w:rPr>
                <w:sz w:val="20"/>
              </w:rPr>
              <w:t>-1999-2015.csv</w:t>
            </w:r>
          </w:p>
        </w:tc>
      </w:tr>
      <w:tr w:rsidR="00FF6AC9" w:rsidRPr="00B92C99" w14:paraId="0BB47565" w14:textId="77777777" w:rsidTr="00FF6AC9">
        <w:tc>
          <w:tcPr>
            <w:tcW w:w="1271" w:type="dxa"/>
          </w:tcPr>
          <w:p w14:paraId="5C949D24" w14:textId="4FE2CC6C" w:rsidR="00FF6AC9" w:rsidRPr="00B92C99" w:rsidRDefault="00FF6AC9" w:rsidP="00FF6AC9">
            <w:pPr>
              <w:rPr>
                <w:sz w:val="20"/>
              </w:rPr>
            </w:pPr>
            <w:r w:rsidRPr="00B92C99">
              <w:rPr>
                <w:sz w:val="20"/>
              </w:rPr>
              <w:t xml:space="preserve">State </w:t>
            </w:r>
            <w:r w:rsidR="00C55974">
              <w:rPr>
                <w:sz w:val="20"/>
              </w:rPr>
              <w:t xml:space="preserve">Deaths </w:t>
            </w:r>
            <w:r>
              <w:rPr>
                <w:sz w:val="20"/>
              </w:rPr>
              <w:t>2015</w:t>
            </w:r>
          </w:p>
        </w:tc>
        <w:tc>
          <w:tcPr>
            <w:tcW w:w="1276" w:type="dxa"/>
          </w:tcPr>
          <w:p w14:paraId="4C5D5182" w14:textId="77777777" w:rsidR="00FF6AC9" w:rsidRDefault="00FF6AC9" w:rsidP="00FF6AC9">
            <w:pPr>
              <w:rPr>
                <w:sz w:val="20"/>
              </w:rPr>
            </w:pPr>
            <w:r>
              <w:rPr>
                <w:sz w:val="20"/>
              </w:rPr>
              <w:t>Comma Separated Value file - .CSV</w:t>
            </w:r>
          </w:p>
        </w:tc>
        <w:tc>
          <w:tcPr>
            <w:tcW w:w="6469" w:type="dxa"/>
          </w:tcPr>
          <w:p w14:paraId="330CC37E" w14:textId="77777777" w:rsidR="00FF6AC9" w:rsidRPr="00B92C99" w:rsidRDefault="00FF6AC9" w:rsidP="00FF6AC9">
            <w:pPr>
              <w:rPr>
                <w:sz w:val="20"/>
              </w:rPr>
            </w:pPr>
            <w:r w:rsidRPr="00B92C99">
              <w:rPr>
                <w:sz w:val="20"/>
              </w:rPr>
              <w:t>drug-induced-deaths</w:t>
            </w:r>
            <w:r>
              <w:rPr>
                <w:sz w:val="20"/>
              </w:rPr>
              <w:t>-1999-2015.csv</w:t>
            </w:r>
          </w:p>
        </w:tc>
      </w:tr>
      <w:tr w:rsidR="00FF6AC9" w:rsidRPr="00B92C99" w14:paraId="16D511F8" w14:textId="77777777" w:rsidTr="00FF6AC9">
        <w:tc>
          <w:tcPr>
            <w:tcW w:w="1271" w:type="dxa"/>
          </w:tcPr>
          <w:p w14:paraId="25085525" w14:textId="0C0E21FA" w:rsidR="00FF6AC9" w:rsidRPr="00B92C99" w:rsidRDefault="00FF6AC9" w:rsidP="00FF6AC9">
            <w:pPr>
              <w:rPr>
                <w:sz w:val="20"/>
              </w:rPr>
            </w:pPr>
            <w:r>
              <w:rPr>
                <w:sz w:val="20"/>
              </w:rPr>
              <w:t xml:space="preserve">State </w:t>
            </w:r>
            <w:r w:rsidR="00C55974">
              <w:rPr>
                <w:sz w:val="20"/>
              </w:rPr>
              <w:t>Deaths</w:t>
            </w:r>
            <w:r>
              <w:rPr>
                <w:sz w:val="20"/>
              </w:rPr>
              <w:t xml:space="preserve"> 16y Increase </w:t>
            </w:r>
          </w:p>
        </w:tc>
        <w:tc>
          <w:tcPr>
            <w:tcW w:w="1276" w:type="dxa"/>
          </w:tcPr>
          <w:p w14:paraId="4BB741C9" w14:textId="77777777" w:rsidR="00FF6AC9" w:rsidRDefault="00FF6AC9" w:rsidP="00FF6AC9">
            <w:pPr>
              <w:rPr>
                <w:sz w:val="20"/>
              </w:rPr>
            </w:pPr>
            <w:r>
              <w:rPr>
                <w:sz w:val="20"/>
              </w:rPr>
              <w:t>Comma Separated Value file - .CSV</w:t>
            </w:r>
          </w:p>
        </w:tc>
        <w:tc>
          <w:tcPr>
            <w:tcW w:w="6469" w:type="dxa"/>
          </w:tcPr>
          <w:p w14:paraId="50639196" w14:textId="542CE29E" w:rsidR="00FF6AC9" w:rsidRPr="00B92C99" w:rsidRDefault="00FF6AC9" w:rsidP="00FF6AC9">
            <w:pPr>
              <w:rPr>
                <w:sz w:val="20"/>
              </w:rPr>
            </w:pPr>
            <w:r>
              <w:rPr>
                <w:sz w:val="20"/>
              </w:rPr>
              <w:t xml:space="preserve">Derived from State </w:t>
            </w:r>
            <w:r w:rsidR="007E3AB2">
              <w:rPr>
                <w:sz w:val="20"/>
              </w:rPr>
              <w:t>Deaths</w:t>
            </w:r>
            <w:r>
              <w:rPr>
                <w:sz w:val="20"/>
              </w:rPr>
              <w:t xml:space="preserve"> 1999, 2006 &amp; 2015</w:t>
            </w:r>
          </w:p>
        </w:tc>
      </w:tr>
    </w:tbl>
    <w:p w14:paraId="22D46C03" w14:textId="77777777" w:rsidR="00CE367F" w:rsidRDefault="00CE367F" w:rsidP="00585779"/>
    <w:p w14:paraId="3E34E0DC" w14:textId="55B7B504" w:rsidR="008175B5" w:rsidRDefault="008175B5" w:rsidP="00EB565E">
      <w:r>
        <w:br w:type="page"/>
      </w:r>
    </w:p>
    <w:p w14:paraId="566F4716" w14:textId="299F7C16" w:rsidR="00B0418A" w:rsidRDefault="00A254F2" w:rsidP="00114ACD">
      <w:pPr>
        <w:pStyle w:val="Heading1"/>
      </w:pPr>
      <w:bookmarkStart w:id="5" w:name="_Toc505697938"/>
      <w:r>
        <w:lastRenderedPageBreak/>
        <w:t xml:space="preserve">4 </w:t>
      </w:r>
      <w:r w:rsidR="00114ACD">
        <w:t>Process</w:t>
      </w:r>
      <w:bookmarkEnd w:id="5"/>
    </w:p>
    <w:p w14:paraId="4A7F7563" w14:textId="71F6982D" w:rsidR="004E1532" w:rsidRDefault="00A254F2" w:rsidP="004E1532">
      <w:pPr>
        <w:pStyle w:val="Heading2"/>
      </w:pPr>
      <w:bookmarkStart w:id="6" w:name="_Toc505697939"/>
      <w:r>
        <w:t xml:space="preserve">4.1 </w:t>
      </w:r>
      <w:r w:rsidR="004E1532">
        <w:t>Base Map</w:t>
      </w:r>
      <w:r w:rsidR="00666A39">
        <w:t xml:space="preserve"> and Attribute Table</w:t>
      </w:r>
      <w:bookmarkEnd w:id="6"/>
    </w:p>
    <w:p w14:paraId="0606FD93" w14:textId="0A4FC174" w:rsidR="00114ACD" w:rsidRDefault="00114ACD" w:rsidP="00114ACD">
      <w:r>
        <w:t xml:space="preserve">To begin the process of visualising the data, </w:t>
      </w:r>
      <w:r w:rsidR="0055076E">
        <w:t>the</w:t>
      </w:r>
      <w:r>
        <w:t xml:space="preserve"> shape file </w:t>
      </w:r>
      <w:r w:rsidR="0055076E">
        <w:t xml:space="preserve">is first loaded in to QGIS. </w:t>
      </w:r>
      <w:r w:rsidR="00684F7D">
        <w:t xml:space="preserve">This shapefile </w:t>
      </w:r>
      <w:r w:rsidR="008C122E">
        <w:t xml:space="preserve">has an attribute table linked with it, containing data exclusive to the shape file. One of the attributes, “Name” which </w:t>
      </w:r>
      <w:r w:rsidR="004F65BB">
        <w:t>represents</w:t>
      </w:r>
      <w:r w:rsidR="00063B66">
        <w:t xml:space="preserve"> the state</w:t>
      </w:r>
      <w:r w:rsidR="00CF7FCA">
        <w:t xml:space="preserve"> data</w:t>
      </w:r>
      <w:r w:rsidR="008C122E">
        <w:t>, will be very important in a later stage involving</w:t>
      </w:r>
      <w:r w:rsidR="00D74D38">
        <w:t xml:space="preserve"> table joins</w:t>
      </w:r>
      <w:r w:rsidR="008C122E">
        <w:t>.</w:t>
      </w:r>
      <w:r w:rsidR="00E85CE7">
        <w:t xml:space="preserve"> As shown below, the shape file depicts the USA</w:t>
      </w:r>
      <w:r w:rsidR="004F65BB">
        <w:t>, fractioned by state</w:t>
      </w:r>
      <w:r w:rsidR="00E85CE7">
        <w:t>.</w:t>
      </w:r>
    </w:p>
    <w:p w14:paraId="43C23686" w14:textId="39F89649" w:rsidR="00B0418A" w:rsidRPr="00CF7FCA" w:rsidRDefault="00114ACD" w:rsidP="00CF7FCA">
      <w:r>
        <w:rPr>
          <w:noProof/>
          <w:lang w:eastAsia="en-GB"/>
        </w:rPr>
        <w:drawing>
          <wp:anchor distT="0" distB="0" distL="114300" distR="114300" simplePos="0" relativeHeight="251655165" behindDoc="1" locked="0" layoutInCell="1" allowOverlap="1" wp14:anchorId="09B3A2BC" wp14:editId="6199401E">
            <wp:simplePos x="0" y="0"/>
            <wp:positionH relativeFrom="margin">
              <wp:align>center</wp:align>
            </wp:positionH>
            <wp:positionV relativeFrom="paragraph">
              <wp:posOffset>13970</wp:posOffset>
            </wp:positionV>
            <wp:extent cx="4324350" cy="2662245"/>
            <wp:effectExtent l="19050" t="19050" r="19050" b="2413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24350" cy="26622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CB29A3C" w14:textId="79AF3948" w:rsidR="007E5C9A" w:rsidRDefault="00CF7FCA">
      <w:r>
        <w:rPr>
          <w:noProof/>
          <w:lang w:eastAsia="en-GB"/>
        </w:rPr>
        <w:drawing>
          <wp:anchor distT="0" distB="0" distL="114300" distR="114300" simplePos="0" relativeHeight="251665408" behindDoc="1" locked="0" layoutInCell="1" allowOverlap="1" wp14:anchorId="4720C2B1" wp14:editId="582E9160">
            <wp:simplePos x="0" y="0"/>
            <wp:positionH relativeFrom="margin">
              <wp:align>center</wp:align>
            </wp:positionH>
            <wp:positionV relativeFrom="paragraph">
              <wp:posOffset>2833370</wp:posOffset>
            </wp:positionV>
            <wp:extent cx="4576580" cy="1908175"/>
            <wp:effectExtent l="19050" t="19050" r="14605" b="158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6580" cy="19081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7E5C9A">
        <w:br w:type="page"/>
      </w:r>
    </w:p>
    <w:p w14:paraId="3EA2C840" w14:textId="2BD040D2" w:rsidR="00C9782C" w:rsidRDefault="00C9782C" w:rsidP="00C9782C">
      <w:pPr>
        <w:pStyle w:val="Heading2"/>
      </w:pPr>
      <w:bookmarkStart w:id="7" w:name="_Toc505697940"/>
      <w:r>
        <w:lastRenderedPageBreak/>
        <w:t>4.2 Data</w:t>
      </w:r>
      <w:r w:rsidR="007E0799">
        <w:t>sets</w:t>
      </w:r>
      <w:bookmarkEnd w:id="7"/>
    </w:p>
    <w:p w14:paraId="382F7D40" w14:textId="2E411E14" w:rsidR="007E0799" w:rsidRPr="007E0799" w:rsidRDefault="007E0799" w:rsidP="007E0799">
      <w:r>
        <w:t>The data that was to be processed in QGIS consisted of the population as well as the number of drug related deaths for each state, during the years of 1999, 2006 and 2015. The data had been separated into unique CSV files so that the data could be handled more efficiently, leaving 3 population CSVs and 3 drug death CSVs. Second to this, a fourth file was adde</w:t>
      </w:r>
      <w:r w:rsidR="000555D9">
        <w:t xml:space="preserve">d </w:t>
      </w:r>
      <w:r w:rsidR="001922F3">
        <w:t>to both population and drug deaths which calculated the increase from 1999-2015, this will later be used in a visual comparison, to highlight any notable cases where a state’s drug deaths increased more than what the population did.</w:t>
      </w:r>
    </w:p>
    <w:p w14:paraId="72800C64" w14:textId="6839545C" w:rsidR="00F1404D" w:rsidRDefault="003A5D8B" w:rsidP="003A5D8B">
      <w:pPr>
        <w:pStyle w:val="Heading3"/>
      </w:pPr>
      <w:bookmarkStart w:id="8" w:name="_Toc505697941"/>
      <w:r>
        <w:t>4.2.1</w:t>
      </w:r>
      <w:r w:rsidR="00F1404D">
        <w:t xml:space="preserve"> Population</w:t>
      </w:r>
      <w:r w:rsidR="00AA34E5">
        <w:t xml:space="preserve"> Dataset</w:t>
      </w:r>
      <w:bookmarkEnd w:id="8"/>
    </w:p>
    <w:p w14:paraId="390DAD31" w14:textId="3F681CA0" w:rsidR="00F1404D" w:rsidRDefault="00F1404D" w:rsidP="00F1404D">
      <w:pPr>
        <w:pStyle w:val="Heading4"/>
      </w:pPr>
      <w:r>
        <w:t>1999 – Population to nearest 100,000</w:t>
      </w:r>
    </w:p>
    <w:p w14:paraId="12B25411" w14:textId="77777777" w:rsidR="00F1404D" w:rsidRDefault="00F1404D" w:rsidP="00F1404D">
      <w:r>
        <w:rPr>
          <w:noProof/>
          <w:lang w:eastAsia="en-GB"/>
        </w:rPr>
        <w:drawing>
          <wp:inline distT="0" distB="0" distL="0" distR="0" wp14:anchorId="0E94EB0A" wp14:editId="13B6ADC2">
            <wp:extent cx="2266950" cy="2971617"/>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02308" cy="3017966"/>
                    </a:xfrm>
                    <a:prstGeom prst="rect">
                      <a:avLst/>
                    </a:prstGeom>
                  </pic:spPr>
                </pic:pic>
              </a:graphicData>
            </a:graphic>
          </wp:inline>
        </w:drawing>
      </w:r>
    </w:p>
    <w:p w14:paraId="26694FF3" w14:textId="0F806A1E" w:rsidR="00F1404D" w:rsidRDefault="00F1404D" w:rsidP="00F1404D">
      <w:pPr>
        <w:pStyle w:val="Heading4"/>
      </w:pPr>
      <w:r>
        <w:t>2006 – Population to nearest 100,000</w:t>
      </w:r>
    </w:p>
    <w:p w14:paraId="6CE79CC9" w14:textId="77777777" w:rsidR="00AA34E5" w:rsidRDefault="00F1404D" w:rsidP="00F1404D">
      <w:r>
        <w:rPr>
          <w:noProof/>
          <w:lang w:eastAsia="en-GB"/>
        </w:rPr>
        <w:drawing>
          <wp:inline distT="0" distB="0" distL="0" distR="0" wp14:anchorId="74906310" wp14:editId="3A2F5D89">
            <wp:extent cx="2257425" cy="3440493"/>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69999" cy="3459657"/>
                    </a:xfrm>
                    <a:prstGeom prst="rect">
                      <a:avLst/>
                    </a:prstGeom>
                  </pic:spPr>
                </pic:pic>
              </a:graphicData>
            </a:graphic>
          </wp:inline>
        </w:drawing>
      </w:r>
    </w:p>
    <w:p w14:paraId="433F80F5" w14:textId="59F767AA" w:rsidR="00AA34E5" w:rsidRDefault="00AA34E5" w:rsidP="00AA34E5">
      <w:pPr>
        <w:pStyle w:val="Heading4"/>
      </w:pPr>
      <w:r>
        <w:lastRenderedPageBreak/>
        <w:t>2015 – Population to nearest 100,000</w:t>
      </w:r>
    </w:p>
    <w:p w14:paraId="6962ACBC" w14:textId="0B8F6BBB" w:rsidR="00FC0E80" w:rsidRDefault="00FC0E80">
      <w:r>
        <w:rPr>
          <w:noProof/>
          <w:lang w:eastAsia="en-GB"/>
        </w:rPr>
        <w:drawing>
          <wp:anchor distT="0" distB="0" distL="114300" distR="114300" simplePos="0" relativeHeight="251666432" behindDoc="1" locked="0" layoutInCell="1" allowOverlap="1" wp14:anchorId="10338362" wp14:editId="6CA6F062">
            <wp:simplePos x="0" y="0"/>
            <wp:positionH relativeFrom="margin">
              <wp:align>left</wp:align>
            </wp:positionH>
            <wp:positionV relativeFrom="paragraph">
              <wp:posOffset>5080</wp:posOffset>
            </wp:positionV>
            <wp:extent cx="2238375" cy="3411220"/>
            <wp:effectExtent l="0" t="0" r="952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238375" cy="3411220"/>
                    </a:xfrm>
                    <a:prstGeom prst="rect">
                      <a:avLst/>
                    </a:prstGeom>
                  </pic:spPr>
                </pic:pic>
              </a:graphicData>
            </a:graphic>
            <wp14:sizeRelH relativeFrom="page">
              <wp14:pctWidth>0</wp14:pctWidth>
            </wp14:sizeRelH>
            <wp14:sizeRelV relativeFrom="page">
              <wp14:pctHeight>0</wp14:pctHeight>
            </wp14:sizeRelV>
          </wp:anchor>
        </w:drawing>
      </w:r>
    </w:p>
    <w:p w14:paraId="24913B2C" w14:textId="74563B04" w:rsidR="00FC0E80" w:rsidRDefault="00FC0E80"/>
    <w:p w14:paraId="14A2DF44" w14:textId="77777777" w:rsidR="00FC0E80" w:rsidRDefault="00FC0E80"/>
    <w:p w14:paraId="053245F9" w14:textId="11AB1BCA" w:rsidR="00FC0E80" w:rsidRDefault="00FC0E80"/>
    <w:p w14:paraId="1A010303" w14:textId="66FE2B73" w:rsidR="00FC0E80" w:rsidRDefault="00FC0E80"/>
    <w:p w14:paraId="1C9AFC49" w14:textId="1318FFCE" w:rsidR="00FC0E80" w:rsidRDefault="00FC0E80"/>
    <w:p w14:paraId="69CCA6E9" w14:textId="3BB9A5FB" w:rsidR="00FC0E80" w:rsidRDefault="00FC0E80"/>
    <w:p w14:paraId="113007E1" w14:textId="085D36AE" w:rsidR="00FC0E80" w:rsidRDefault="00FC0E80"/>
    <w:p w14:paraId="5F053DD2" w14:textId="602D9EA8" w:rsidR="00FC0E80" w:rsidRDefault="00FC0E80"/>
    <w:p w14:paraId="01361194" w14:textId="6585D326" w:rsidR="00FC0E80" w:rsidRDefault="00FC0E80"/>
    <w:p w14:paraId="6AE953BD" w14:textId="36FBFD64" w:rsidR="00FC0E80" w:rsidRDefault="00FC0E80"/>
    <w:p w14:paraId="0BA201FE" w14:textId="2591B470" w:rsidR="00036D68" w:rsidRDefault="00036D68"/>
    <w:p w14:paraId="78CD5151" w14:textId="77777777" w:rsidR="00036D68" w:rsidRDefault="00036D68" w:rsidP="00036D68">
      <w:pPr>
        <w:pStyle w:val="Heading4"/>
        <w:rPr>
          <w:rFonts w:asciiTheme="minorHAnsi" w:eastAsiaTheme="minorHAnsi" w:hAnsiTheme="minorHAnsi" w:cstheme="minorBidi"/>
          <w:i w:val="0"/>
          <w:iCs w:val="0"/>
          <w:color w:val="auto"/>
        </w:rPr>
      </w:pPr>
    </w:p>
    <w:p w14:paraId="04117C8A" w14:textId="338B0F0E" w:rsidR="00036D68" w:rsidRDefault="00036D68" w:rsidP="00036D68">
      <w:pPr>
        <w:pStyle w:val="Heading4"/>
      </w:pPr>
      <w:r>
        <w:t>Population increase 1999-2015</w:t>
      </w:r>
    </w:p>
    <w:p w14:paraId="4E40B868" w14:textId="32D29284" w:rsidR="00036D68" w:rsidRPr="00036D68" w:rsidRDefault="00036D68" w:rsidP="00036D68">
      <w:r>
        <w:rPr>
          <w:noProof/>
          <w:lang w:eastAsia="en-GB"/>
        </w:rPr>
        <w:drawing>
          <wp:inline distT="0" distB="0" distL="0" distR="0" wp14:anchorId="534BB322" wp14:editId="41EC3D8E">
            <wp:extent cx="2819400" cy="337640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6740" cy="3385193"/>
                    </a:xfrm>
                    <a:prstGeom prst="rect">
                      <a:avLst/>
                    </a:prstGeom>
                  </pic:spPr>
                </pic:pic>
              </a:graphicData>
            </a:graphic>
          </wp:inline>
        </w:drawing>
      </w:r>
    </w:p>
    <w:p w14:paraId="151D569B" w14:textId="5F50A70B" w:rsidR="00FC0E80" w:rsidRDefault="00036D68">
      <w:r>
        <w:br w:type="page"/>
      </w:r>
    </w:p>
    <w:p w14:paraId="7937D7C6" w14:textId="5C667795" w:rsidR="00FC0E80" w:rsidRDefault="00FC0E80" w:rsidP="00FC0E80">
      <w:pPr>
        <w:pStyle w:val="Heading3"/>
      </w:pPr>
      <w:bookmarkStart w:id="9" w:name="_Toc505697942"/>
      <w:r>
        <w:lastRenderedPageBreak/>
        <w:t>4.2.2 USA Drug-related Death Dataset</w:t>
      </w:r>
      <w:bookmarkEnd w:id="9"/>
    </w:p>
    <w:p w14:paraId="338CB9A2" w14:textId="3233CA0F" w:rsidR="00FC0E80" w:rsidRDefault="00FC0E80" w:rsidP="00FC0E80">
      <w:pPr>
        <w:pStyle w:val="Heading4"/>
      </w:pPr>
      <w:r>
        <w:t>1999 – Deaths to nearest 100</w:t>
      </w:r>
    </w:p>
    <w:p w14:paraId="5904597C" w14:textId="77777777" w:rsidR="00036D68" w:rsidRDefault="00FC0E80">
      <w:r>
        <w:rPr>
          <w:noProof/>
          <w:lang w:eastAsia="en-GB"/>
        </w:rPr>
        <w:drawing>
          <wp:anchor distT="0" distB="0" distL="114300" distR="114300" simplePos="0" relativeHeight="251667456" behindDoc="1" locked="0" layoutInCell="1" allowOverlap="1" wp14:anchorId="74BD1D72" wp14:editId="22EEFFE4">
            <wp:simplePos x="0" y="0"/>
            <wp:positionH relativeFrom="column">
              <wp:posOffset>0</wp:posOffset>
            </wp:positionH>
            <wp:positionV relativeFrom="paragraph">
              <wp:posOffset>-635</wp:posOffset>
            </wp:positionV>
            <wp:extent cx="3667125" cy="2757454"/>
            <wp:effectExtent l="0" t="0" r="0" b="508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667125" cy="2757454"/>
                    </a:xfrm>
                    <a:prstGeom prst="rect">
                      <a:avLst/>
                    </a:prstGeom>
                  </pic:spPr>
                </pic:pic>
              </a:graphicData>
            </a:graphic>
            <wp14:sizeRelH relativeFrom="page">
              <wp14:pctWidth>0</wp14:pctWidth>
            </wp14:sizeRelH>
            <wp14:sizeRelV relativeFrom="page">
              <wp14:pctHeight>0</wp14:pctHeight>
            </wp14:sizeRelV>
          </wp:anchor>
        </w:drawing>
      </w:r>
    </w:p>
    <w:p w14:paraId="2028F85B" w14:textId="77777777" w:rsidR="00036D68" w:rsidRDefault="00036D68" w:rsidP="00036D68"/>
    <w:p w14:paraId="1970977B" w14:textId="77777777" w:rsidR="00036D68" w:rsidRDefault="00036D68" w:rsidP="00036D68"/>
    <w:p w14:paraId="6723E546" w14:textId="77777777" w:rsidR="00036D68" w:rsidRDefault="00036D68" w:rsidP="00036D68"/>
    <w:p w14:paraId="2A591DF7" w14:textId="77777777" w:rsidR="00036D68" w:rsidRDefault="00036D68" w:rsidP="00036D68"/>
    <w:p w14:paraId="76E8D425" w14:textId="77777777" w:rsidR="00036D68" w:rsidRDefault="00036D68" w:rsidP="00036D68"/>
    <w:p w14:paraId="6A1EA81E" w14:textId="77777777" w:rsidR="00036D68" w:rsidRDefault="00036D68" w:rsidP="00036D68"/>
    <w:p w14:paraId="7EEA866B" w14:textId="77777777" w:rsidR="00036D68" w:rsidRDefault="00036D68" w:rsidP="00036D68"/>
    <w:p w14:paraId="6F79DF0B" w14:textId="77777777" w:rsidR="00036D68" w:rsidRDefault="00036D68" w:rsidP="00036D68"/>
    <w:p w14:paraId="0AD1ACB9" w14:textId="77777777" w:rsidR="00036D68" w:rsidRDefault="00036D68" w:rsidP="00036D68"/>
    <w:p w14:paraId="2CFD682B" w14:textId="42AD404E" w:rsidR="00036D68" w:rsidRDefault="00036D68" w:rsidP="00036D68">
      <w:pPr>
        <w:pStyle w:val="Heading4"/>
      </w:pPr>
      <w:r>
        <w:t>2006 – Deaths to nearest 100</w:t>
      </w:r>
    </w:p>
    <w:p w14:paraId="481411E3" w14:textId="536EDDF9" w:rsidR="00FC0E80" w:rsidRPr="00FC0E80" w:rsidRDefault="00036D68" w:rsidP="00FC0E80">
      <w:r>
        <w:rPr>
          <w:noProof/>
          <w:lang w:eastAsia="en-GB"/>
        </w:rPr>
        <w:drawing>
          <wp:inline distT="0" distB="0" distL="0" distR="0" wp14:anchorId="5F4670BF" wp14:editId="25FFFE03">
            <wp:extent cx="3840923" cy="285750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52130" cy="2865838"/>
                    </a:xfrm>
                    <a:prstGeom prst="rect">
                      <a:avLst/>
                    </a:prstGeom>
                  </pic:spPr>
                </pic:pic>
              </a:graphicData>
            </a:graphic>
          </wp:inline>
        </w:drawing>
      </w:r>
    </w:p>
    <w:p w14:paraId="195DFAF7" w14:textId="506EBB9E" w:rsidR="00036D68" w:rsidRDefault="00036D68" w:rsidP="00036D68">
      <w:pPr>
        <w:pStyle w:val="Heading4"/>
      </w:pPr>
      <w:r>
        <w:lastRenderedPageBreak/>
        <w:t>2015 – Deaths to nearest 100</w:t>
      </w:r>
    </w:p>
    <w:p w14:paraId="593AB6CF" w14:textId="77777777" w:rsidR="00036D68" w:rsidRDefault="00036D68" w:rsidP="00F1404D">
      <w:r>
        <w:rPr>
          <w:noProof/>
          <w:lang w:eastAsia="en-GB"/>
        </w:rPr>
        <w:drawing>
          <wp:inline distT="0" distB="0" distL="0" distR="0" wp14:anchorId="506E47B4" wp14:editId="4C37AAB5">
            <wp:extent cx="3840480" cy="2861426"/>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54401" cy="2871798"/>
                    </a:xfrm>
                    <a:prstGeom prst="rect">
                      <a:avLst/>
                    </a:prstGeom>
                  </pic:spPr>
                </pic:pic>
              </a:graphicData>
            </a:graphic>
          </wp:inline>
        </w:drawing>
      </w:r>
    </w:p>
    <w:p w14:paraId="73DE8F16" w14:textId="08DA2446" w:rsidR="00036D68" w:rsidRDefault="00036D68" w:rsidP="00036D68">
      <w:pPr>
        <w:pStyle w:val="Heading4"/>
      </w:pPr>
      <w:r>
        <w:t>USA Death rate increase 1999-2015</w:t>
      </w:r>
    </w:p>
    <w:p w14:paraId="3F5ACF50" w14:textId="77777777" w:rsidR="00D74D38" w:rsidRDefault="00036D68" w:rsidP="00F1404D">
      <w:r>
        <w:rPr>
          <w:noProof/>
          <w:lang w:eastAsia="en-GB"/>
        </w:rPr>
        <w:drawing>
          <wp:inline distT="0" distB="0" distL="0" distR="0" wp14:anchorId="43E5FD4A" wp14:editId="63477D73">
            <wp:extent cx="2458528" cy="350911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82600" cy="3543478"/>
                    </a:xfrm>
                    <a:prstGeom prst="rect">
                      <a:avLst/>
                    </a:prstGeom>
                  </pic:spPr>
                </pic:pic>
              </a:graphicData>
            </a:graphic>
          </wp:inline>
        </w:drawing>
      </w:r>
    </w:p>
    <w:p w14:paraId="4B143FF9" w14:textId="77777777" w:rsidR="00D74D38" w:rsidRDefault="00D74D38">
      <w:r>
        <w:br w:type="page"/>
      </w:r>
    </w:p>
    <w:p w14:paraId="6A7E996F" w14:textId="49FF21BD" w:rsidR="00D74D38" w:rsidRDefault="00D74D38" w:rsidP="00D74D38">
      <w:pPr>
        <w:pStyle w:val="Heading2"/>
      </w:pPr>
      <w:bookmarkStart w:id="10" w:name="_Toc505697943"/>
      <w:r>
        <w:lastRenderedPageBreak/>
        <w:t>4.3 Table Joins</w:t>
      </w:r>
      <w:bookmarkEnd w:id="10"/>
    </w:p>
    <w:p w14:paraId="226A7B95" w14:textId="77777777" w:rsidR="00395215" w:rsidRDefault="00D74D38" w:rsidP="00F1404D">
      <w:r>
        <w:t xml:space="preserve">Once the data sets were loaded into QGIS, they had to be joined with the pre-existing attribute table that was linked to the shapefile, the purpose of this was to link the state name from </w:t>
      </w:r>
      <w:r w:rsidR="00B823E9">
        <w:t>the shapefile, to the state name from the dataset. Doing this would allow data from the dataset to be accurately shown in the right location, which in this case, is the state.</w:t>
      </w:r>
      <w:r w:rsidR="00C05723">
        <w:t xml:space="preserve"> In summary, the table join is used to join two tables by the attribute they both share, which in the case of this report, is the state name.</w:t>
      </w:r>
    </w:p>
    <w:p w14:paraId="0D68437E" w14:textId="13B2CB9C" w:rsidR="00395215" w:rsidRDefault="00996E9E" w:rsidP="00996E9E">
      <w:pPr>
        <w:pStyle w:val="Heading3"/>
      </w:pPr>
      <w:bookmarkStart w:id="11" w:name="_Toc505697944"/>
      <w:r>
        <w:t>4.3.1 Population Table Joins</w:t>
      </w:r>
      <w:bookmarkEnd w:id="11"/>
    </w:p>
    <w:p w14:paraId="3A494DC9" w14:textId="0CBBF8E3" w:rsidR="006E2560" w:rsidRDefault="00996E9E" w:rsidP="00F1404D">
      <w:r>
        <w:t xml:space="preserve">The population table joins were done in a different way compared to the drug-related death </w:t>
      </w:r>
      <w:r w:rsidR="00D23A59">
        <w:t xml:space="preserve">table joins. This is because the range of the population from 1999-2015 was much larger than </w:t>
      </w:r>
      <w:r w:rsidR="00293CEC">
        <w:t xml:space="preserve">that of </w:t>
      </w:r>
      <w:r w:rsidR="00D23A59">
        <w:t>the 1999-2015 deaths</w:t>
      </w:r>
      <w:r w:rsidR="003E1B72">
        <w:t>. Then,</w:t>
      </w:r>
      <w:r w:rsidR="00D23A59">
        <w:t xml:space="preserve"> to ensure the </w:t>
      </w:r>
      <w:r w:rsidR="00293CEC">
        <w:t xml:space="preserve">representation of change on each </w:t>
      </w:r>
      <w:r w:rsidR="003E1B72">
        <w:t xml:space="preserve">of the year’s </w:t>
      </w:r>
      <w:r w:rsidR="00293CEC">
        <w:t xml:space="preserve">map </w:t>
      </w:r>
      <w:r w:rsidR="00C1397F">
        <w:t xml:space="preserve">was </w:t>
      </w:r>
      <w:r w:rsidR="00293CEC">
        <w:t xml:space="preserve">consistent, </w:t>
      </w:r>
      <w:r w:rsidR="003E1B72">
        <w:t xml:space="preserve">the year that was being displayed was joined to all three tables, 1999, 2006 and 2015, to use the population values in the </w:t>
      </w:r>
      <w:r w:rsidR="00293CEC">
        <w:t xml:space="preserve">colour ramp for </w:t>
      </w:r>
      <w:r w:rsidR="003E1B72">
        <w:t xml:space="preserve">the </w:t>
      </w:r>
      <w:r w:rsidR="00293CEC">
        <w:t xml:space="preserve">year’s visualisation. This ensured </w:t>
      </w:r>
      <w:r w:rsidR="003E1B72">
        <w:t xml:space="preserve">consistency, because </w:t>
      </w:r>
      <w:r w:rsidR="00293CEC">
        <w:t>the shades of colours were no</w:t>
      </w:r>
      <w:r w:rsidR="003E1B72">
        <w:t xml:space="preserve"> longer</w:t>
      </w:r>
      <w:r w:rsidR="00293CEC">
        <w:t xml:space="preserve"> dependant on the </w:t>
      </w:r>
      <w:r w:rsidR="003E1B72">
        <w:t>year</w:t>
      </w:r>
      <w:r w:rsidR="00293CEC">
        <w:t xml:space="preserve"> that was being represented, but every year’s population, meaning that the colours were accurately representing a change, getting darker if an increase occurred, or lighter</w:t>
      </w:r>
      <w:r w:rsidR="003E1B72">
        <w:t>,</w:t>
      </w:r>
      <w:r w:rsidR="00293CEC">
        <w:t xml:space="preserve"> </w:t>
      </w:r>
      <w:r w:rsidR="003E1B72">
        <w:t>if</w:t>
      </w:r>
      <w:r w:rsidR="00293CEC">
        <w:t xml:space="preserve"> a decrease occurred. </w:t>
      </w:r>
      <w:r w:rsidR="003E1B72">
        <w:t>Not doing this would have meant that each map would look identical, conveying no visual depiction of change, since there would be 51 shades allocated to the colour ramp for 1999, 2006 and 2015</w:t>
      </w:r>
      <w:r w:rsidR="00C1397F">
        <w:t xml:space="preserve"> and the highest populated state in 1999 would be the same shade as that in 2015, because the colour ramp is dependant and capped, to the single year it is representing. </w:t>
      </w:r>
      <w:r w:rsidR="00E04559">
        <w:t>Below is a screenshot that shows the joins for the 1999 layer, this is the same for 2006 and 2015.</w:t>
      </w:r>
    </w:p>
    <w:p w14:paraId="5A90A07E" w14:textId="77777777" w:rsidR="00E04559" w:rsidRDefault="00E04559" w:rsidP="00F1404D">
      <w:r>
        <w:rPr>
          <w:noProof/>
          <w:lang w:eastAsia="en-GB"/>
        </w:rPr>
        <w:drawing>
          <wp:inline distT="0" distB="0" distL="0" distR="0" wp14:anchorId="5D5C1146" wp14:editId="35216993">
            <wp:extent cx="5731510" cy="28759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75915"/>
                    </a:xfrm>
                    <a:prstGeom prst="rect">
                      <a:avLst/>
                    </a:prstGeom>
                  </pic:spPr>
                </pic:pic>
              </a:graphicData>
            </a:graphic>
          </wp:inline>
        </w:drawing>
      </w:r>
    </w:p>
    <w:p w14:paraId="714DF756" w14:textId="77777777" w:rsidR="00E04559" w:rsidRDefault="00E04559">
      <w:r>
        <w:br w:type="page"/>
      </w:r>
    </w:p>
    <w:p w14:paraId="3102058C" w14:textId="44D64A74" w:rsidR="00E04559" w:rsidRDefault="00E04559" w:rsidP="00E04559">
      <w:pPr>
        <w:pStyle w:val="Heading3"/>
      </w:pPr>
      <w:bookmarkStart w:id="12" w:name="_Toc505697945"/>
      <w:r>
        <w:lastRenderedPageBreak/>
        <w:t>4.3.2 USA Drug Deaths Table Joins</w:t>
      </w:r>
      <w:bookmarkEnd w:id="12"/>
    </w:p>
    <w:p w14:paraId="3D3055E3" w14:textId="77777777" w:rsidR="00FD6607" w:rsidRDefault="00E04559" w:rsidP="00F1404D">
      <w:r>
        <w:t>The ‘USA Drug Death’ table joins used some aspects from the population</w:t>
      </w:r>
      <w:r w:rsidR="00FD6607">
        <w:t xml:space="preserve"> table joins but didn’t require each year layer to be joined to the other two years, only the year that it was representing. This is because the range of numbers that were present in this dataset as opposed to the population dataset were far lower, which meant the deaths for each year could be manually input and saved into a style pre-set that could be loaded in each year layer, to again, maintain consistency with regards to the representation of change.</w:t>
      </w:r>
    </w:p>
    <w:p w14:paraId="0A4C58E8" w14:textId="77777777" w:rsidR="00FD6607" w:rsidRDefault="00FD6607" w:rsidP="00FD6607">
      <w:pPr>
        <w:pStyle w:val="Heading4"/>
      </w:pPr>
      <w:r>
        <w:t xml:space="preserve">1999 </w:t>
      </w:r>
      <w:r w:rsidR="00E04559">
        <w:t xml:space="preserve"> </w:t>
      </w:r>
    </w:p>
    <w:p w14:paraId="0FFC47D9" w14:textId="77777777" w:rsidR="00FD6607" w:rsidRDefault="00FD6607" w:rsidP="00FD6607">
      <w:r>
        <w:rPr>
          <w:noProof/>
          <w:lang w:eastAsia="en-GB"/>
        </w:rPr>
        <w:drawing>
          <wp:inline distT="0" distB="0" distL="0" distR="0" wp14:anchorId="26A29BCF" wp14:editId="45549857">
            <wp:extent cx="4917057" cy="156347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36098" cy="1569532"/>
                    </a:xfrm>
                    <a:prstGeom prst="rect">
                      <a:avLst/>
                    </a:prstGeom>
                  </pic:spPr>
                </pic:pic>
              </a:graphicData>
            </a:graphic>
          </wp:inline>
        </w:drawing>
      </w:r>
    </w:p>
    <w:p w14:paraId="47482662" w14:textId="77777777" w:rsidR="00FD6607" w:rsidRDefault="00FD6607" w:rsidP="00FD6607">
      <w:pPr>
        <w:pStyle w:val="Heading4"/>
      </w:pPr>
      <w:r>
        <w:t>2006</w:t>
      </w:r>
    </w:p>
    <w:p w14:paraId="4741F937" w14:textId="77777777" w:rsidR="00FD6607" w:rsidRDefault="00FD6607" w:rsidP="00FD6607">
      <w:r>
        <w:rPr>
          <w:noProof/>
          <w:lang w:eastAsia="en-GB"/>
        </w:rPr>
        <w:drawing>
          <wp:inline distT="0" distB="0" distL="0" distR="0" wp14:anchorId="1F50518E" wp14:editId="4FC51D6F">
            <wp:extent cx="4910462" cy="1561381"/>
            <wp:effectExtent l="0" t="0" r="444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67296" cy="1579452"/>
                    </a:xfrm>
                    <a:prstGeom prst="rect">
                      <a:avLst/>
                    </a:prstGeom>
                  </pic:spPr>
                </pic:pic>
              </a:graphicData>
            </a:graphic>
          </wp:inline>
        </w:drawing>
      </w:r>
    </w:p>
    <w:p w14:paraId="260ED3CF" w14:textId="5C9549EC" w:rsidR="00FD6607" w:rsidRDefault="00FD6607" w:rsidP="00FD6607">
      <w:pPr>
        <w:pStyle w:val="Heading4"/>
      </w:pPr>
      <w:r>
        <w:t>2015</w:t>
      </w:r>
    </w:p>
    <w:p w14:paraId="6641CC02" w14:textId="47E1F512" w:rsidR="00FD6607" w:rsidRPr="00FD6607" w:rsidRDefault="00FD6607" w:rsidP="00FD6607">
      <w:r>
        <w:rPr>
          <w:noProof/>
          <w:lang w:eastAsia="en-GB"/>
        </w:rPr>
        <w:drawing>
          <wp:inline distT="0" distB="0" distL="0" distR="0" wp14:anchorId="428389EE" wp14:editId="6058FC01">
            <wp:extent cx="4910455" cy="1561379"/>
            <wp:effectExtent l="0" t="0" r="4445"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41041" cy="1571104"/>
                    </a:xfrm>
                    <a:prstGeom prst="rect">
                      <a:avLst/>
                    </a:prstGeom>
                  </pic:spPr>
                </pic:pic>
              </a:graphicData>
            </a:graphic>
          </wp:inline>
        </w:drawing>
      </w:r>
    </w:p>
    <w:p w14:paraId="0A15B811" w14:textId="00FFF40F" w:rsidR="007576BE" w:rsidRDefault="007576BE" w:rsidP="007576BE"/>
    <w:p w14:paraId="7642931A" w14:textId="087316C6" w:rsidR="007576BE" w:rsidRDefault="007576BE" w:rsidP="007576BE"/>
    <w:p w14:paraId="423D637A" w14:textId="52746D86" w:rsidR="007576BE" w:rsidRDefault="007576BE" w:rsidP="007576BE"/>
    <w:p w14:paraId="579A83C5" w14:textId="6BC7C460" w:rsidR="007576BE" w:rsidRDefault="007576BE" w:rsidP="007576BE"/>
    <w:p w14:paraId="69C598A6" w14:textId="10B6159F" w:rsidR="007576BE" w:rsidRDefault="007576BE" w:rsidP="007576BE"/>
    <w:p w14:paraId="34683CB2" w14:textId="462735D4" w:rsidR="007576BE" w:rsidRDefault="007576BE" w:rsidP="007576BE"/>
    <w:p w14:paraId="6948CEEB" w14:textId="6161BDA2" w:rsidR="00854CE4" w:rsidRDefault="007E5C9A" w:rsidP="007576BE">
      <w:pPr>
        <w:pStyle w:val="Heading2"/>
      </w:pPr>
      <w:r w:rsidRPr="007576BE">
        <w:br w:type="page"/>
      </w:r>
      <w:bookmarkStart w:id="13" w:name="_Toc505697946"/>
      <w:r w:rsidR="00854CE4">
        <w:lastRenderedPageBreak/>
        <w:t>4.4 Labels</w:t>
      </w:r>
      <w:bookmarkEnd w:id="13"/>
    </w:p>
    <w:p w14:paraId="2A80123C" w14:textId="5D66E5FE" w:rsidR="00E54ED2" w:rsidRDefault="007576BE" w:rsidP="00854CE4">
      <w:r>
        <w:t>Labelling is relatively important with regards to sh</w:t>
      </w:r>
      <w:r w:rsidR="00FF5281">
        <w:t>owing data on a layer, it helps inform the user of what data is relevant to the location that it is assigned to. An example of how it has been used throughout this report, is to</w:t>
      </w:r>
      <w:r w:rsidR="00BD3D45">
        <w:t xml:space="preserve"> name the states, as well as to show the results for population, deaths and the increase of both. </w:t>
      </w:r>
      <w:r w:rsidR="00E54ED2">
        <w:t>Below, examples of each are shown</w:t>
      </w:r>
      <w:r w:rsidR="00986202">
        <w:t xml:space="preserve"> </w:t>
      </w:r>
      <w:r w:rsidR="001B73CB">
        <w:t>using the year 1999, since the process is identical for each year</w:t>
      </w:r>
      <w:r w:rsidR="00E54ED2">
        <w:t>.</w:t>
      </w:r>
      <w:r w:rsidR="00BD3D45">
        <w:t xml:space="preserve"> </w:t>
      </w:r>
      <w:r w:rsidR="00FF5281">
        <w:t xml:space="preserve"> </w:t>
      </w:r>
    </w:p>
    <w:p w14:paraId="1FDB1B3C" w14:textId="4F8C3D14" w:rsidR="00E54ED2" w:rsidRDefault="00E54ED2" w:rsidP="00E54ED2">
      <w:pPr>
        <w:pStyle w:val="Heading4"/>
      </w:pPr>
      <w:r>
        <w:t>4.4.1 State Names</w:t>
      </w:r>
    </w:p>
    <w:p w14:paraId="18C5BCFB" w14:textId="095E89B4" w:rsidR="00E54ED2" w:rsidRDefault="00E54ED2" w:rsidP="00E54ED2">
      <w:r>
        <w:t xml:space="preserve">State names are useful for informing the end-user of </w:t>
      </w:r>
      <w:r w:rsidR="004B311E">
        <w:t>the states and their location. It is relatively important to label this shapefile, because it confirms where the state is situated, to which then, the visualisation no longer relies on the end-user to have a pre-existing knowledge on where each state is located.</w:t>
      </w:r>
      <w:r w:rsidR="00136525">
        <w:t xml:space="preserve"> Labelling the ‘Name’ required the enabling of labels to be shown on the layer followed by selecting the attribute that was to be shown, which in this case, is the ‘Name’.</w:t>
      </w:r>
      <w:r w:rsidR="00D000DB">
        <w:t xml:space="preserve"> The application of a buffer behind the text was also used to help the label stand out from the colour of the layer. </w:t>
      </w:r>
    </w:p>
    <w:p w14:paraId="3C29321D" w14:textId="25203AA6" w:rsidR="004B311E" w:rsidRPr="00E54ED2" w:rsidRDefault="00CD7CD7" w:rsidP="00E54ED2">
      <w:r>
        <w:rPr>
          <w:noProof/>
          <w:lang w:eastAsia="en-GB"/>
        </w:rPr>
        <w:drawing>
          <wp:anchor distT="0" distB="0" distL="114300" distR="114300" simplePos="0" relativeHeight="251671552" behindDoc="1" locked="0" layoutInCell="1" allowOverlap="1" wp14:anchorId="076181AE" wp14:editId="5A542233">
            <wp:simplePos x="0" y="0"/>
            <wp:positionH relativeFrom="margin">
              <wp:align>center</wp:align>
            </wp:positionH>
            <wp:positionV relativeFrom="paragraph">
              <wp:posOffset>3421105</wp:posOffset>
            </wp:positionV>
            <wp:extent cx="7060038" cy="3657600"/>
            <wp:effectExtent l="0" t="0" r="762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60038"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B04D2">
        <w:rPr>
          <w:noProof/>
          <w:lang w:eastAsia="en-GB"/>
        </w:rPr>
        <mc:AlternateContent>
          <mc:Choice Requires="wps">
            <w:drawing>
              <wp:anchor distT="0" distB="0" distL="114300" distR="114300" simplePos="0" relativeHeight="251679744" behindDoc="0" locked="0" layoutInCell="1" allowOverlap="1" wp14:anchorId="21B3DB3D" wp14:editId="5081FD06">
                <wp:simplePos x="0" y="0"/>
                <wp:positionH relativeFrom="column">
                  <wp:posOffset>1171575</wp:posOffset>
                </wp:positionH>
                <wp:positionV relativeFrom="paragraph">
                  <wp:posOffset>1946275</wp:posOffset>
                </wp:positionV>
                <wp:extent cx="581025" cy="142240"/>
                <wp:effectExtent l="19050" t="19050" r="28575" b="10160"/>
                <wp:wrapNone/>
                <wp:docPr id="40" name="Rectangle 40"/>
                <wp:cNvGraphicFramePr/>
                <a:graphic xmlns:a="http://schemas.openxmlformats.org/drawingml/2006/main">
                  <a:graphicData uri="http://schemas.microsoft.com/office/word/2010/wordprocessingShape">
                    <wps:wsp>
                      <wps:cNvSpPr/>
                      <wps:spPr>
                        <a:xfrm>
                          <a:off x="0" y="0"/>
                          <a:ext cx="581025" cy="1422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65F26" id="Rectangle 40" o:spid="_x0000_s1026" style="position:absolute;margin-left:92.25pt;margin-top:153.25pt;width:45.75pt;height:11.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" filled="f" strokecolor="red" strokeweight="3pt"/>
            </w:pict>
          </mc:Fallback>
        </mc:AlternateContent>
      </w:r>
      <w:r w:rsidR="00D000DB">
        <w:rPr>
          <w:noProof/>
          <w:lang w:eastAsia="en-GB"/>
        </w:rPr>
        <mc:AlternateContent>
          <mc:Choice Requires="wps">
            <w:drawing>
              <wp:anchor distT="0" distB="0" distL="114300" distR="114300" simplePos="0" relativeHeight="251670528" behindDoc="0" locked="0" layoutInCell="1" allowOverlap="1" wp14:anchorId="08582881" wp14:editId="1B209533">
                <wp:simplePos x="0" y="0"/>
                <wp:positionH relativeFrom="column">
                  <wp:posOffset>1104181</wp:posOffset>
                </wp:positionH>
                <wp:positionV relativeFrom="paragraph">
                  <wp:posOffset>473338</wp:posOffset>
                </wp:positionV>
                <wp:extent cx="4304581" cy="180603"/>
                <wp:effectExtent l="19050" t="19050" r="20320" b="10160"/>
                <wp:wrapNone/>
                <wp:docPr id="35" name="Rectangle 35"/>
                <wp:cNvGraphicFramePr/>
                <a:graphic xmlns:a="http://schemas.openxmlformats.org/drawingml/2006/main">
                  <a:graphicData uri="http://schemas.microsoft.com/office/word/2010/wordprocessingShape">
                    <wps:wsp>
                      <wps:cNvSpPr/>
                      <wps:spPr>
                        <a:xfrm>
                          <a:off x="0" y="0"/>
                          <a:ext cx="4304581" cy="180603"/>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8DE16" id="Rectangle 35" o:spid="_x0000_s1026" style="position:absolute;margin-left:86.95pt;margin-top:37.25pt;width:338.95pt;height:1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" filled="f" strokecolor="red" strokeweight="3pt"/>
            </w:pict>
          </mc:Fallback>
        </mc:AlternateContent>
      </w:r>
      <w:r w:rsidR="004723C6">
        <w:rPr>
          <w:noProof/>
          <w:lang w:eastAsia="en-GB"/>
        </w:rPr>
        <mc:AlternateContent>
          <mc:Choice Requires="wps">
            <w:drawing>
              <wp:anchor distT="0" distB="0" distL="114300" distR="114300" simplePos="0" relativeHeight="251668480" behindDoc="0" locked="0" layoutInCell="1" allowOverlap="1" wp14:anchorId="0680613E" wp14:editId="6871FA91">
                <wp:simplePos x="0" y="0"/>
                <wp:positionH relativeFrom="column">
                  <wp:posOffset>1129665</wp:posOffset>
                </wp:positionH>
                <wp:positionV relativeFrom="paragraph">
                  <wp:posOffset>221879</wp:posOffset>
                </wp:positionV>
                <wp:extent cx="4209691" cy="198408"/>
                <wp:effectExtent l="19050" t="19050" r="19685" b="11430"/>
                <wp:wrapNone/>
                <wp:docPr id="34" name="Rectangle 34"/>
                <wp:cNvGraphicFramePr/>
                <a:graphic xmlns:a="http://schemas.openxmlformats.org/drawingml/2006/main">
                  <a:graphicData uri="http://schemas.microsoft.com/office/word/2010/wordprocessingShape">
                    <wps:wsp>
                      <wps:cNvSpPr/>
                      <wps:spPr>
                        <a:xfrm>
                          <a:off x="0" y="0"/>
                          <a:ext cx="4209691" cy="1984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53CB23" id="Rectangle 34" o:spid="_x0000_s1026" style="position:absolute;margin-left:88.95pt;margin-top:17.45pt;width:331.45pt;height:15.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" filled="f" strokecolor="red" strokeweight="3pt"/>
            </w:pict>
          </mc:Fallback>
        </mc:AlternateContent>
      </w:r>
      <w:r w:rsidR="004B311E">
        <w:rPr>
          <w:noProof/>
          <w:lang w:eastAsia="en-GB"/>
        </w:rPr>
        <w:drawing>
          <wp:inline distT="0" distB="0" distL="0" distR="0" wp14:anchorId="4DA1B217" wp14:editId="57662124">
            <wp:extent cx="5731510" cy="338899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88995"/>
                    </a:xfrm>
                    <a:prstGeom prst="rect">
                      <a:avLst/>
                    </a:prstGeom>
                  </pic:spPr>
                </pic:pic>
              </a:graphicData>
            </a:graphic>
          </wp:inline>
        </w:drawing>
      </w:r>
    </w:p>
    <w:p w14:paraId="6B789A32" w14:textId="770E54DD" w:rsidR="00E54ED2" w:rsidRPr="00E54ED2" w:rsidRDefault="00E54ED2" w:rsidP="00E54ED2"/>
    <w:p w14:paraId="3A489285" w14:textId="74251343" w:rsidR="00854CE4" w:rsidRPr="00854CE4" w:rsidRDefault="00FF5281" w:rsidP="00854CE4">
      <w:r>
        <w:t xml:space="preserve"> </w:t>
      </w:r>
    </w:p>
    <w:p w14:paraId="15F22A5D" w14:textId="25453638" w:rsidR="00854CE4" w:rsidRDefault="00854CE4">
      <w:pPr>
        <w:rPr>
          <w:rFonts w:asciiTheme="majorHAnsi" w:eastAsiaTheme="majorEastAsia" w:hAnsiTheme="majorHAnsi" w:cstheme="majorBidi"/>
          <w:color w:val="2F5496" w:themeColor="accent1" w:themeShade="BF"/>
          <w:sz w:val="26"/>
          <w:szCs w:val="26"/>
        </w:rPr>
      </w:pPr>
      <w:r>
        <w:br w:type="page"/>
      </w:r>
    </w:p>
    <w:p w14:paraId="364EBA7A" w14:textId="69A4106E" w:rsidR="00986202" w:rsidRDefault="00986202" w:rsidP="00986202">
      <w:pPr>
        <w:pStyle w:val="Heading4"/>
      </w:pPr>
      <w:r>
        <w:lastRenderedPageBreak/>
        <w:t xml:space="preserve">4.4.2 Population </w:t>
      </w:r>
      <w:r w:rsidR="006442D5">
        <w:t xml:space="preserve">from </w:t>
      </w:r>
      <w:r>
        <w:t>1999</w:t>
      </w:r>
    </w:p>
    <w:p w14:paraId="46D46A49" w14:textId="26217671" w:rsidR="00986202" w:rsidRDefault="00383BEF" w:rsidP="00986202">
      <w:r>
        <w:t>The population can be labelled to help give a direct count of each state as opposed to utilising a legend and a colour ramp. It is a basic yet, useful way of still informing the user of what each state’s population is for the year. It was done in the same way as how state was labelled</w:t>
      </w:r>
      <w:r w:rsidR="001B04D2">
        <w:t>,</w:t>
      </w:r>
      <w:r>
        <w:t xml:space="preserve"> </w:t>
      </w:r>
      <w:r w:rsidR="001B04D2">
        <w:t>with t</w:t>
      </w:r>
      <w:r>
        <w:t xml:space="preserve">he only difference </w:t>
      </w:r>
      <w:r w:rsidR="001B04D2">
        <w:t xml:space="preserve">being </w:t>
      </w:r>
      <w:r>
        <w:t>that the ‘label with’ section has the ‘</w:t>
      </w:r>
      <w:r w:rsidRPr="00383BEF">
        <w:t>USA Drug Deaths 1999_Population 1999 to nearest 100,000</w:t>
      </w:r>
      <w:r>
        <w:t xml:space="preserve">’ selected. </w:t>
      </w:r>
    </w:p>
    <w:p w14:paraId="300FFB9A" w14:textId="6361F55D" w:rsidR="001B04D2" w:rsidRDefault="001B04D2" w:rsidP="00986202">
      <w:r>
        <w:rPr>
          <w:noProof/>
          <w:lang w:eastAsia="en-GB"/>
        </w:rPr>
        <mc:AlternateContent>
          <mc:Choice Requires="wps">
            <w:drawing>
              <wp:anchor distT="0" distB="0" distL="114300" distR="114300" simplePos="0" relativeHeight="251677696" behindDoc="0" locked="0" layoutInCell="1" allowOverlap="1" wp14:anchorId="5A24F859" wp14:editId="1565CC6F">
                <wp:simplePos x="0" y="0"/>
                <wp:positionH relativeFrom="column">
                  <wp:posOffset>1133475</wp:posOffset>
                </wp:positionH>
                <wp:positionV relativeFrom="paragraph">
                  <wp:posOffset>222885</wp:posOffset>
                </wp:positionV>
                <wp:extent cx="4209691" cy="198408"/>
                <wp:effectExtent l="19050" t="19050" r="19685" b="11430"/>
                <wp:wrapNone/>
                <wp:docPr id="39" name="Rectangle 39"/>
                <wp:cNvGraphicFramePr/>
                <a:graphic xmlns:a="http://schemas.openxmlformats.org/drawingml/2006/main">
                  <a:graphicData uri="http://schemas.microsoft.com/office/word/2010/wordprocessingShape">
                    <wps:wsp>
                      <wps:cNvSpPr/>
                      <wps:spPr>
                        <a:xfrm>
                          <a:off x="0" y="0"/>
                          <a:ext cx="4209691" cy="1984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AC85E5" id="Rectangle 39" o:spid="_x0000_s1026" style="position:absolute;margin-left:89.25pt;margin-top:17.55pt;width:331.45pt;height:15.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" filled="f" strokecolor="red" strokeweight="3pt"/>
            </w:pict>
          </mc:Fallback>
        </mc:AlternateContent>
      </w:r>
      <w:r>
        <w:rPr>
          <w:noProof/>
          <w:lang w:eastAsia="en-GB"/>
        </w:rPr>
        <w:drawing>
          <wp:anchor distT="0" distB="0" distL="114300" distR="114300" simplePos="0" relativeHeight="251672576" behindDoc="1" locked="0" layoutInCell="1" allowOverlap="1" wp14:anchorId="63803F2D" wp14:editId="6BB67C2A">
            <wp:simplePos x="0" y="0"/>
            <wp:positionH relativeFrom="margin">
              <wp:align>right</wp:align>
            </wp:positionH>
            <wp:positionV relativeFrom="paragraph">
              <wp:posOffset>10795</wp:posOffset>
            </wp:positionV>
            <wp:extent cx="5731510" cy="3388995"/>
            <wp:effectExtent l="0" t="0" r="2540" b="190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388995"/>
                    </a:xfrm>
                    <a:prstGeom prst="rect">
                      <a:avLst/>
                    </a:prstGeom>
                  </pic:spPr>
                </pic:pic>
              </a:graphicData>
            </a:graphic>
            <wp14:sizeRelH relativeFrom="page">
              <wp14:pctWidth>0</wp14:pctWidth>
            </wp14:sizeRelH>
            <wp14:sizeRelV relativeFrom="page">
              <wp14:pctHeight>0</wp14:pctHeight>
            </wp14:sizeRelV>
          </wp:anchor>
        </w:drawing>
      </w:r>
    </w:p>
    <w:p w14:paraId="3667D8E9" w14:textId="51E4B89B" w:rsidR="001B04D2" w:rsidRDefault="001B04D2" w:rsidP="00986202">
      <w:r>
        <w:rPr>
          <w:noProof/>
          <w:lang w:eastAsia="en-GB"/>
        </w:rPr>
        <mc:AlternateContent>
          <mc:Choice Requires="wps">
            <w:drawing>
              <wp:anchor distT="0" distB="0" distL="114300" distR="114300" simplePos="0" relativeHeight="251675648" behindDoc="0" locked="0" layoutInCell="1" allowOverlap="1" wp14:anchorId="7506E251" wp14:editId="44FF238B">
                <wp:simplePos x="0" y="0"/>
                <wp:positionH relativeFrom="column">
                  <wp:posOffset>1095375</wp:posOffset>
                </wp:positionH>
                <wp:positionV relativeFrom="paragraph">
                  <wp:posOffset>184785</wp:posOffset>
                </wp:positionV>
                <wp:extent cx="4209691" cy="198408"/>
                <wp:effectExtent l="19050" t="19050" r="19685" b="11430"/>
                <wp:wrapNone/>
                <wp:docPr id="38" name="Rectangle 38"/>
                <wp:cNvGraphicFramePr/>
                <a:graphic xmlns:a="http://schemas.openxmlformats.org/drawingml/2006/main">
                  <a:graphicData uri="http://schemas.microsoft.com/office/word/2010/wordprocessingShape">
                    <wps:wsp>
                      <wps:cNvSpPr/>
                      <wps:spPr>
                        <a:xfrm>
                          <a:off x="0" y="0"/>
                          <a:ext cx="4209691" cy="1984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2E1366" id="Rectangle 38" o:spid="_x0000_s1026" style="position:absolute;margin-left:86.25pt;margin-top:14.55pt;width:331.45pt;height:15.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" filled="f" strokecolor="red" strokeweight="3pt"/>
            </w:pict>
          </mc:Fallback>
        </mc:AlternateContent>
      </w:r>
    </w:p>
    <w:p w14:paraId="080095FC" w14:textId="3722AC66" w:rsidR="001B04D2" w:rsidRDefault="001B04D2" w:rsidP="00986202"/>
    <w:p w14:paraId="2E698FF4" w14:textId="2977F587" w:rsidR="001B04D2" w:rsidRDefault="001B04D2" w:rsidP="00986202"/>
    <w:p w14:paraId="3F697458" w14:textId="0EE0331F" w:rsidR="001B04D2" w:rsidRDefault="001B04D2" w:rsidP="00986202"/>
    <w:p w14:paraId="7211C3E6" w14:textId="436A27D0" w:rsidR="001B04D2" w:rsidRDefault="001B04D2" w:rsidP="00986202"/>
    <w:p w14:paraId="76BA4AFE" w14:textId="3D73BB08" w:rsidR="001B04D2" w:rsidRDefault="001B04D2" w:rsidP="00986202">
      <w:r>
        <w:rPr>
          <w:noProof/>
          <w:lang w:eastAsia="en-GB"/>
        </w:rPr>
        <mc:AlternateContent>
          <mc:Choice Requires="wps">
            <w:drawing>
              <wp:anchor distT="0" distB="0" distL="114300" distR="114300" simplePos="0" relativeHeight="251681792" behindDoc="0" locked="0" layoutInCell="1" allowOverlap="1" wp14:anchorId="501C2FF8" wp14:editId="68177EF4">
                <wp:simplePos x="0" y="0"/>
                <wp:positionH relativeFrom="column">
                  <wp:posOffset>1152525</wp:posOffset>
                </wp:positionH>
                <wp:positionV relativeFrom="paragraph">
                  <wp:posOffset>248285</wp:posOffset>
                </wp:positionV>
                <wp:extent cx="581025" cy="142240"/>
                <wp:effectExtent l="19050" t="19050" r="28575" b="10160"/>
                <wp:wrapNone/>
                <wp:docPr id="41" name="Rectangle 41"/>
                <wp:cNvGraphicFramePr/>
                <a:graphic xmlns:a="http://schemas.openxmlformats.org/drawingml/2006/main">
                  <a:graphicData uri="http://schemas.microsoft.com/office/word/2010/wordprocessingShape">
                    <wps:wsp>
                      <wps:cNvSpPr/>
                      <wps:spPr>
                        <a:xfrm>
                          <a:off x="0" y="0"/>
                          <a:ext cx="581025" cy="1422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274B19" id="Rectangle 41" o:spid="_x0000_s1026" style="position:absolute;margin-left:90.75pt;margin-top:19.55pt;width:45.75pt;height:11.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" filled="f" strokecolor="red" strokeweight="3pt"/>
            </w:pict>
          </mc:Fallback>
        </mc:AlternateContent>
      </w:r>
    </w:p>
    <w:p w14:paraId="53190681" w14:textId="53855752" w:rsidR="001B04D2" w:rsidRDefault="001B04D2" w:rsidP="00986202"/>
    <w:p w14:paraId="6CC8858D" w14:textId="1632828E" w:rsidR="001B04D2" w:rsidRDefault="001B04D2" w:rsidP="00986202"/>
    <w:p w14:paraId="699EE808" w14:textId="42270BBD" w:rsidR="001B04D2" w:rsidRDefault="001B04D2" w:rsidP="00986202"/>
    <w:p w14:paraId="4C57E521" w14:textId="74AFD8FC" w:rsidR="001B04D2" w:rsidRDefault="001B04D2" w:rsidP="00986202"/>
    <w:p w14:paraId="59996173" w14:textId="51FB6A0B" w:rsidR="001B04D2" w:rsidRDefault="001B04D2" w:rsidP="00986202"/>
    <w:p w14:paraId="5AB6ABDA" w14:textId="1DBEFAC2" w:rsidR="001B04D2" w:rsidRDefault="001B04D2" w:rsidP="00986202">
      <w:r>
        <w:rPr>
          <w:noProof/>
          <w:lang w:eastAsia="en-GB"/>
        </w:rPr>
        <w:drawing>
          <wp:anchor distT="0" distB="0" distL="114300" distR="114300" simplePos="0" relativeHeight="251673600" behindDoc="1" locked="0" layoutInCell="1" allowOverlap="1" wp14:anchorId="5F84FED9" wp14:editId="606CD33F">
            <wp:simplePos x="0" y="0"/>
            <wp:positionH relativeFrom="margin">
              <wp:align>left</wp:align>
            </wp:positionH>
            <wp:positionV relativeFrom="paragraph">
              <wp:posOffset>281305</wp:posOffset>
            </wp:positionV>
            <wp:extent cx="6552463" cy="3829050"/>
            <wp:effectExtent l="0" t="0" r="127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52463" cy="3829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F982A7" w14:textId="28CEB9E9" w:rsidR="001B04D2" w:rsidRDefault="001B04D2" w:rsidP="00986202"/>
    <w:p w14:paraId="0D1B9F3B" w14:textId="5C8FFA1E" w:rsidR="001B04D2" w:rsidRDefault="001B04D2" w:rsidP="00986202"/>
    <w:p w14:paraId="7E1962C3" w14:textId="7E17052D" w:rsidR="001B04D2" w:rsidRDefault="001B04D2" w:rsidP="00986202"/>
    <w:p w14:paraId="620E52B9" w14:textId="78175E75" w:rsidR="001B04D2" w:rsidRDefault="001B04D2" w:rsidP="00986202"/>
    <w:p w14:paraId="5D88FCE1" w14:textId="43EB0395" w:rsidR="001B04D2" w:rsidRDefault="001B04D2" w:rsidP="00986202"/>
    <w:p w14:paraId="29F5506F" w14:textId="77777777" w:rsidR="001B04D2" w:rsidRDefault="001B04D2" w:rsidP="00986202"/>
    <w:p w14:paraId="0AF21381" w14:textId="147F06BC" w:rsidR="00383BEF" w:rsidRDefault="00383BEF" w:rsidP="00986202"/>
    <w:p w14:paraId="26D802EE" w14:textId="2AC0C764" w:rsidR="00383BEF" w:rsidRPr="00986202" w:rsidRDefault="00383BEF" w:rsidP="00986202"/>
    <w:p w14:paraId="50BE38B7" w14:textId="6882FEB0" w:rsidR="00986202" w:rsidRDefault="00986202">
      <w:r>
        <w:br w:type="page"/>
      </w:r>
    </w:p>
    <w:p w14:paraId="619DE9BE" w14:textId="3437221F" w:rsidR="001B04D2" w:rsidRDefault="001B04D2" w:rsidP="001B04D2">
      <w:pPr>
        <w:pStyle w:val="Heading4"/>
      </w:pPr>
      <w:r>
        <w:lastRenderedPageBreak/>
        <w:t xml:space="preserve">4.4.3 Deaths </w:t>
      </w:r>
      <w:r w:rsidR="006442D5">
        <w:t xml:space="preserve">from </w:t>
      </w:r>
      <w:r>
        <w:t>1999</w:t>
      </w:r>
    </w:p>
    <w:p w14:paraId="30C5F0D7" w14:textId="0550E35A" w:rsidR="00F65A8F" w:rsidRDefault="00F65A8F" w:rsidP="00F65A8F">
      <w:r>
        <w:t xml:space="preserve">The deaths can </w:t>
      </w:r>
      <w:r w:rsidR="00CD7CD7">
        <w:t xml:space="preserve">also </w:t>
      </w:r>
      <w:r>
        <w:t xml:space="preserve">be labelled to </w:t>
      </w:r>
      <w:r w:rsidR="00CD7CD7">
        <w:t xml:space="preserve">provide users with </w:t>
      </w:r>
      <w:r>
        <w:t>a direct count to of each</w:t>
      </w:r>
      <w:r w:rsidR="00CD7CD7">
        <w:t xml:space="preserve"> state and pose the same uses and purposes as the extract shows on the previous page. Again, this layer differs where the ‘label with’ section, in this layer, has ‘</w:t>
      </w:r>
      <w:r w:rsidR="00CD7CD7" w:rsidRPr="00CD7CD7">
        <w:t>USA Drug Deaths 1999_Standardised Deaths</w:t>
      </w:r>
      <w:r w:rsidR="00CD7CD7">
        <w:t>’ selected.</w:t>
      </w:r>
    </w:p>
    <w:p w14:paraId="75FBD255" w14:textId="7320ABE0" w:rsidR="00CD7CD7" w:rsidRDefault="00376D61" w:rsidP="00F65A8F">
      <w:r>
        <w:rPr>
          <w:noProof/>
          <w:lang w:eastAsia="en-GB"/>
        </w:rPr>
        <mc:AlternateContent>
          <mc:Choice Requires="wps">
            <w:drawing>
              <wp:anchor distT="0" distB="0" distL="114300" distR="114300" simplePos="0" relativeHeight="251687936" behindDoc="0" locked="0" layoutInCell="1" allowOverlap="1" wp14:anchorId="75CA67BD" wp14:editId="129BBFC5">
                <wp:simplePos x="0" y="0"/>
                <wp:positionH relativeFrom="column">
                  <wp:posOffset>1171575</wp:posOffset>
                </wp:positionH>
                <wp:positionV relativeFrom="paragraph">
                  <wp:posOffset>1943100</wp:posOffset>
                </wp:positionV>
                <wp:extent cx="581025" cy="142240"/>
                <wp:effectExtent l="19050" t="19050" r="28575" b="10160"/>
                <wp:wrapNone/>
                <wp:docPr id="46" name="Rectangle 46"/>
                <wp:cNvGraphicFramePr/>
                <a:graphic xmlns:a="http://schemas.openxmlformats.org/drawingml/2006/main">
                  <a:graphicData uri="http://schemas.microsoft.com/office/word/2010/wordprocessingShape">
                    <wps:wsp>
                      <wps:cNvSpPr/>
                      <wps:spPr>
                        <a:xfrm>
                          <a:off x="0" y="0"/>
                          <a:ext cx="581025" cy="1422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A5491A" id="Rectangle 46" o:spid="_x0000_s1026" style="position:absolute;margin-left:92.25pt;margin-top:153pt;width:45.75pt;height:11.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" filled="f" strokecolor="red" strokeweight="3pt"/>
            </w:pict>
          </mc:Fallback>
        </mc:AlternateContent>
      </w:r>
      <w:r w:rsidR="00EB0645" w:rsidRPr="00EB0645">
        <w:rPr>
          <w:noProof/>
          <w:lang w:eastAsia="en-GB"/>
        </w:rPr>
        <mc:AlternateContent>
          <mc:Choice Requires="wps">
            <w:drawing>
              <wp:anchor distT="0" distB="0" distL="114300" distR="114300" simplePos="0" relativeHeight="251685888" behindDoc="0" locked="0" layoutInCell="1" allowOverlap="1" wp14:anchorId="6D9E4C61" wp14:editId="7C18A39B">
                <wp:simplePos x="0" y="0"/>
                <wp:positionH relativeFrom="column">
                  <wp:posOffset>1133475</wp:posOffset>
                </wp:positionH>
                <wp:positionV relativeFrom="paragraph">
                  <wp:posOffset>457835</wp:posOffset>
                </wp:positionV>
                <wp:extent cx="4304030" cy="180340"/>
                <wp:effectExtent l="19050" t="19050" r="20320" b="10160"/>
                <wp:wrapNone/>
                <wp:docPr id="45" name="Rectangle 45"/>
                <wp:cNvGraphicFramePr/>
                <a:graphic xmlns:a="http://schemas.openxmlformats.org/drawingml/2006/main">
                  <a:graphicData uri="http://schemas.microsoft.com/office/word/2010/wordprocessingShape">
                    <wps:wsp>
                      <wps:cNvSpPr/>
                      <wps:spPr>
                        <a:xfrm>
                          <a:off x="0" y="0"/>
                          <a:ext cx="4304030" cy="1803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3EE431" id="Rectangle 45" o:spid="_x0000_s1026" style="position:absolute;margin-left:89.25pt;margin-top:36.05pt;width:338.9pt;height:14.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" filled="f" strokecolor="red" strokeweight="3pt"/>
            </w:pict>
          </mc:Fallback>
        </mc:AlternateContent>
      </w:r>
      <w:r w:rsidR="00EB0645" w:rsidRPr="00EB0645">
        <w:rPr>
          <w:noProof/>
          <w:lang w:eastAsia="en-GB"/>
        </w:rPr>
        <mc:AlternateContent>
          <mc:Choice Requires="wps">
            <w:drawing>
              <wp:anchor distT="0" distB="0" distL="114300" distR="114300" simplePos="0" relativeHeight="251684864" behindDoc="0" locked="0" layoutInCell="1" allowOverlap="1" wp14:anchorId="5F468DB2" wp14:editId="5849769B">
                <wp:simplePos x="0" y="0"/>
                <wp:positionH relativeFrom="column">
                  <wp:posOffset>1159510</wp:posOffset>
                </wp:positionH>
                <wp:positionV relativeFrom="paragraph">
                  <wp:posOffset>206375</wp:posOffset>
                </wp:positionV>
                <wp:extent cx="4209691" cy="198408"/>
                <wp:effectExtent l="19050" t="19050" r="19685" b="11430"/>
                <wp:wrapNone/>
                <wp:docPr id="44" name="Rectangle 44"/>
                <wp:cNvGraphicFramePr/>
                <a:graphic xmlns:a="http://schemas.openxmlformats.org/drawingml/2006/main">
                  <a:graphicData uri="http://schemas.microsoft.com/office/word/2010/wordprocessingShape">
                    <wps:wsp>
                      <wps:cNvSpPr/>
                      <wps:spPr>
                        <a:xfrm>
                          <a:off x="0" y="0"/>
                          <a:ext cx="4209691" cy="1984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F7B0FA" id="Rectangle 44" o:spid="_x0000_s1026" style="position:absolute;margin-left:91.3pt;margin-top:16.25pt;width:331.45pt;height:15.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" filled="f" strokecolor="red" strokeweight="3pt"/>
            </w:pict>
          </mc:Fallback>
        </mc:AlternateContent>
      </w:r>
      <w:r w:rsidR="00CD7CD7">
        <w:rPr>
          <w:noProof/>
          <w:lang w:eastAsia="en-GB"/>
        </w:rPr>
        <w:drawing>
          <wp:anchor distT="0" distB="0" distL="114300" distR="114300" simplePos="0" relativeHeight="251682816" behindDoc="1" locked="0" layoutInCell="1" allowOverlap="1" wp14:anchorId="4AFC9640" wp14:editId="1557F78C">
            <wp:simplePos x="0" y="0"/>
            <wp:positionH relativeFrom="margin">
              <wp:align>center</wp:align>
            </wp:positionH>
            <wp:positionV relativeFrom="paragraph">
              <wp:posOffset>3448685</wp:posOffset>
            </wp:positionV>
            <wp:extent cx="6689516" cy="3895725"/>
            <wp:effectExtent l="0" t="0" r="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89516" cy="3895725"/>
                    </a:xfrm>
                    <a:prstGeom prst="rect">
                      <a:avLst/>
                    </a:prstGeom>
                    <a:noFill/>
                    <a:ln>
                      <a:noFill/>
                    </a:ln>
                  </pic:spPr>
                </pic:pic>
              </a:graphicData>
            </a:graphic>
            <wp14:sizeRelH relativeFrom="page">
              <wp14:pctWidth>0</wp14:pctWidth>
            </wp14:sizeRelH>
            <wp14:sizeRelV relativeFrom="page">
              <wp14:pctHeight>0</wp14:pctHeight>
            </wp14:sizeRelV>
          </wp:anchor>
        </w:drawing>
      </w:r>
      <w:r w:rsidR="00CD7CD7">
        <w:rPr>
          <w:noProof/>
          <w:lang w:eastAsia="en-GB"/>
        </w:rPr>
        <w:drawing>
          <wp:inline distT="0" distB="0" distL="0" distR="0" wp14:anchorId="2FEBDF3C" wp14:editId="6AC0642A">
            <wp:extent cx="5731510" cy="3388995"/>
            <wp:effectExtent l="0" t="0" r="254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88995"/>
                    </a:xfrm>
                    <a:prstGeom prst="rect">
                      <a:avLst/>
                    </a:prstGeom>
                  </pic:spPr>
                </pic:pic>
              </a:graphicData>
            </a:graphic>
          </wp:inline>
        </w:drawing>
      </w:r>
    </w:p>
    <w:p w14:paraId="54AE8B8D" w14:textId="7E082044" w:rsidR="00CD7CD7" w:rsidRDefault="00CD7CD7" w:rsidP="00F65A8F"/>
    <w:p w14:paraId="695EE0FD" w14:textId="3F66EE4F" w:rsidR="00CD7CD7" w:rsidRDefault="00CD7CD7" w:rsidP="00F65A8F"/>
    <w:p w14:paraId="047190CA" w14:textId="2942EC3D" w:rsidR="001B04D2" w:rsidRDefault="001B04D2">
      <w:pPr>
        <w:rPr>
          <w:rFonts w:asciiTheme="majorHAnsi" w:eastAsiaTheme="majorEastAsia" w:hAnsiTheme="majorHAnsi" w:cstheme="majorBidi"/>
          <w:color w:val="2F5496" w:themeColor="accent1" w:themeShade="BF"/>
          <w:sz w:val="26"/>
          <w:szCs w:val="26"/>
        </w:rPr>
      </w:pPr>
    </w:p>
    <w:p w14:paraId="3B64E2F4" w14:textId="2D074385" w:rsidR="00215229" w:rsidRDefault="001B04D2" w:rsidP="00215229">
      <w:pPr>
        <w:pStyle w:val="Heading4"/>
      </w:pPr>
      <w:r w:rsidRPr="001B04D2">
        <w:br w:type="column"/>
      </w:r>
      <w:r w:rsidR="00215229">
        <w:lastRenderedPageBreak/>
        <w:t xml:space="preserve">4.4.4 </w:t>
      </w:r>
      <w:r w:rsidR="00033A93">
        <w:t>Population increase</w:t>
      </w:r>
      <w:r w:rsidR="00215229">
        <w:t xml:space="preserve"> 1999</w:t>
      </w:r>
      <w:r w:rsidR="00033A93">
        <w:t>-2015</w:t>
      </w:r>
    </w:p>
    <w:p w14:paraId="555589E1" w14:textId="052181B2" w:rsidR="00033A93" w:rsidRDefault="00033A93" w:rsidP="00033A93">
      <w:r>
        <w:t xml:space="preserve">The increase of population is an integral part to this report and it can be conveyed to provide the end-user with a simplistic and minimal visualisation that still informs the user of the population increase as a percentage, among each state. </w:t>
      </w:r>
      <w:r w:rsidR="009F6669">
        <w:t>The ‘label with’ section has ‘</w:t>
      </w:r>
      <w:r w:rsidR="009F6669" w:rsidRPr="009F6669">
        <w:t>Population increase 1999 - 2015_Population Increase 1999-2015</w:t>
      </w:r>
      <w:r w:rsidR="009F6669">
        <w:t>’ selected.</w:t>
      </w:r>
    </w:p>
    <w:p w14:paraId="4FDF1046" w14:textId="0CF448DB" w:rsidR="00AD7835" w:rsidRDefault="006442D5" w:rsidP="00033A93">
      <w:r w:rsidRPr="006442D5">
        <w:rPr>
          <w:noProof/>
          <w:lang w:eastAsia="en-GB"/>
        </w:rPr>
        <mc:AlternateContent>
          <mc:Choice Requires="wps">
            <w:drawing>
              <wp:anchor distT="0" distB="0" distL="114300" distR="114300" simplePos="0" relativeHeight="251692032" behindDoc="0" locked="0" layoutInCell="1" allowOverlap="1" wp14:anchorId="23AE784A" wp14:editId="0F90CDDF">
                <wp:simplePos x="0" y="0"/>
                <wp:positionH relativeFrom="column">
                  <wp:posOffset>1162050</wp:posOffset>
                </wp:positionH>
                <wp:positionV relativeFrom="paragraph">
                  <wp:posOffset>1943100</wp:posOffset>
                </wp:positionV>
                <wp:extent cx="581025" cy="142240"/>
                <wp:effectExtent l="19050" t="19050" r="28575" b="10160"/>
                <wp:wrapNone/>
                <wp:docPr id="50" name="Rectangle 50"/>
                <wp:cNvGraphicFramePr/>
                <a:graphic xmlns:a="http://schemas.openxmlformats.org/drawingml/2006/main">
                  <a:graphicData uri="http://schemas.microsoft.com/office/word/2010/wordprocessingShape">
                    <wps:wsp>
                      <wps:cNvSpPr/>
                      <wps:spPr>
                        <a:xfrm>
                          <a:off x="0" y="0"/>
                          <a:ext cx="581025" cy="1422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6ACF2E" id="Rectangle 50" o:spid="_x0000_s1026" style="position:absolute;margin-left:91.5pt;margin-top:153pt;width:45.75pt;height:11.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" filled="f" strokecolor="red" strokeweight="3pt"/>
            </w:pict>
          </mc:Fallback>
        </mc:AlternateContent>
      </w:r>
      <w:r w:rsidRPr="006442D5">
        <w:rPr>
          <w:noProof/>
          <w:lang w:eastAsia="en-GB"/>
        </w:rPr>
        <mc:AlternateContent>
          <mc:Choice Requires="wps">
            <w:drawing>
              <wp:anchor distT="0" distB="0" distL="114300" distR="114300" simplePos="0" relativeHeight="251691008" behindDoc="0" locked="0" layoutInCell="1" allowOverlap="1" wp14:anchorId="7A90C5E7" wp14:editId="61C9A376">
                <wp:simplePos x="0" y="0"/>
                <wp:positionH relativeFrom="column">
                  <wp:posOffset>1123950</wp:posOffset>
                </wp:positionH>
                <wp:positionV relativeFrom="paragraph">
                  <wp:posOffset>457835</wp:posOffset>
                </wp:positionV>
                <wp:extent cx="4304030" cy="180340"/>
                <wp:effectExtent l="19050" t="19050" r="20320" b="10160"/>
                <wp:wrapNone/>
                <wp:docPr id="49" name="Rectangle 49"/>
                <wp:cNvGraphicFramePr/>
                <a:graphic xmlns:a="http://schemas.openxmlformats.org/drawingml/2006/main">
                  <a:graphicData uri="http://schemas.microsoft.com/office/word/2010/wordprocessingShape">
                    <wps:wsp>
                      <wps:cNvSpPr/>
                      <wps:spPr>
                        <a:xfrm>
                          <a:off x="0" y="0"/>
                          <a:ext cx="4304030" cy="1803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17FCF7" id="Rectangle 49" o:spid="_x0000_s1026" style="position:absolute;margin-left:88.5pt;margin-top:36.05pt;width:338.9pt;height:14.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" filled="f" strokecolor="red" strokeweight="3pt"/>
            </w:pict>
          </mc:Fallback>
        </mc:AlternateContent>
      </w:r>
      <w:r w:rsidRPr="006442D5">
        <w:rPr>
          <w:noProof/>
          <w:lang w:eastAsia="en-GB"/>
        </w:rPr>
        <mc:AlternateContent>
          <mc:Choice Requires="wps">
            <w:drawing>
              <wp:anchor distT="0" distB="0" distL="114300" distR="114300" simplePos="0" relativeHeight="251689984" behindDoc="0" locked="0" layoutInCell="1" allowOverlap="1" wp14:anchorId="1576A51B" wp14:editId="69BC9913">
                <wp:simplePos x="0" y="0"/>
                <wp:positionH relativeFrom="column">
                  <wp:posOffset>1149985</wp:posOffset>
                </wp:positionH>
                <wp:positionV relativeFrom="paragraph">
                  <wp:posOffset>206375</wp:posOffset>
                </wp:positionV>
                <wp:extent cx="4209691" cy="198408"/>
                <wp:effectExtent l="19050" t="19050" r="19685" b="11430"/>
                <wp:wrapNone/>
                <wp:docPr id="48" name="Rectangle 48"/>
                <wp:cNvGraphicFramePr/>
                <a:graphic xmlns:a="http://schemas.openxmlformats.org/drawingml/2006/main">
                  <a:graphicData uri="http://schemas.microsoft.com/office/word/2010/wordprocessingShape">
                    <wps:wsp>
                      <wps:cNvSpPr/>
                      <wps:spPr>
                        <a:xfrm>
                          <a:off x="0" y="0"/>
                          <a:ext cx="4209691" cy="1984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D1E8A" id="Rectangle 48" o:spid="_x0000_s1026" style="position:absolute;margin-left:90.55pt;margin-top:16.25pt;width:331.45pt;height:15.6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" filled="f" strokecolor="red" strokeweight="3pt"/>
            </w:pict>
          </mc:Fallback>
        </mc:AlternateContent>
      </w:r>
      <w:r w:rsidR="009F6669">
        <w:rPr>
          <w:noProof/>
          <w:lang w:eastAsia="en-GB"/>
        </w:rPr>
        <w:drawing>
          <wp:inline distT="0" distB="0" distL="0" distR="0" wp14:anchorId="2DADBCC0" wp14:editId="48B3DED7">
            <wp:extent cx="5731510" cy="3388995"/>
            <wp:effectExtent l="0" t="0" r="254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88995"/>
                    </a:xfrm>
                    <a:prstGeom prst="rect">
                      <a:avLst/>
                    </a:prstGeom>
                  </pic:spPr>
                </pic:pic>
              </a:graphicData>
            </a:graphic>
          </wp:inline>
        </w:drawing>
      </w:r>
    </w:p>
    <w:p w14:paraId="022CC9AB" w14:textId="570D59AB" w:rsidR="00033A93" w:rsidRDefault="006442D5" w:rsidP="00033A93">
      <w:r>
        <w:rPr>
          <w:noProof/>
          <w:lang w:eastAsia="en-GB"/>
        </w:rPr>
        <w:drawing>
          <wp:anchor distT="0" distB="0" distL="114300" distR="114300" simplePos="0" relativeHeight="251693056" behindDoc="1" locked="0" layoutInCell="1" allowOverlap="1" wp14:anchorId="6DE954DA" wp14:editId="63CD580D">
            <wp:simplePos x="0" y="0"/>
            <wp:positionH relativeFrom="margin">
              <wp:align>center</wp:align>
            </wp:positionH>
            <wp:positionV relativeFrom="paragraph">
              <wp:posOffset>111125</wp:posOffset>
            </wp:positionV>
            <wp:extent cx="6708176" cy="3962400"/>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08176" cy="3962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B5FF51" w14:textId="15F0EEFF" w:rsidR="00033A93" w:rsidRPr="00033A93" w:rsidRDefault="00033A93" w:rsidP="00033A93"/>
    <w:p w14:paraId="6CFD69DD" w14:textId="77777777" w:rsidR="00033A93" w:rsidRPr="00033A93" w:rsidRDefault="00033A93" w:rsidP="00033A93"/>
    <w:p w14:paraId="58BE0F05" w14:textId="77777777" w:rsidR="00215229" w:rsidRDefault="00215229">
      <w:pPr>
        <w:rPr>
          <w:rFonts w:asciiTheme="majorHAnsi" w:eastAsiaTheme="majorEastAsia" w:hAnsiTheme="majorHAnsi" w:cstheme="majorBidi"/>
          <w:color w:val="2F5496" w:themeColor="accent1" w:themeShade="BF"/>
          <w:sz w:val="26"/>
          <w:szCs w:val="26"/>
        </w:rPr>
      </w:pPr>
      <w:r>
        <w:br w:type="page"/>
      </w:r>
    </w:p>
    <w:p w14:paraId="660FD44A" w14:textId="77777777" w:rsidR="006442D5" w:rsidRDefault="006442D5" w:rsidP="006442D5">
      <w:pPr>
        <w:pStyle w:val="Heading4"/>
      </w:pPr>
      <w:r>
        <w:lastRenderedPageBreak/>
        <w:t>4.4.4 Death increase 1999-2015</w:t>
      </w:r>
    </w:p>
    <w:p w14:paraId="11CBECF0" w14:textId="610A5FF7" w:rsidR="006442D5" w:rsidRDefault="006442D5" w:rsidP="006442D5">
      <w:r>
        <w:t>The increase of deaths is also an integral part in this report</w:t>
      </w:r>
      <w:r w:rsidR="00F23DC1">
        <w:t>,</w:t>
      </w:r>
      <w:r>
        <w:t xml:space="preserve"> it is identical in the process of labelling the population increase, however, it differs in the ‘label with’ section, selecting ‘</w:t>
      </w:r>
      <w:r w:rsidRPr="006442D5">
        <w:t>USA death rate increase 1999-2015_Drug Death increase from 1999-2015</w:t>
      </w:r>
      <w:r>
        <w:t xml:space="preserve">’ </w:t>
      </w:r>
      <w:r w:rsidR="00F23DC1">
        <w:t>instead</w:t>
      </w:r>
      <w:r>
        <w:t>.</w:t>
      </w:r>
    </w:p>
    <w:p w14:paraId="661076D2" w14:textId="1D2DB2F4" w:rsidR="00F23DC1" w:rsidRDefault="00827653" w:rsidP="006442D5">
      <w:r>
        <w:rPr>
          <w:noProof/>
          <w:lang w:eastAsia="en-GB"/>
        </w:rPr>
        <w:drawing>
          <wp:anchor distT="0" distB="0" distL="114300" distR="114300" simplePos="0" relativeHeight="251694080" behindDoc="1" locked="0" layoutInCell="1" allowOverlap="1" wp14:anchorId="58B93E79" wp14:editId="729BDFE1">
            <wp:simplePos x="0" y="0"/>
            <wp:positionH relativeFrom="margin">
              <wp:align>center</wp:align>
            </wp:positionH>
            <wp:positionV relativeFrom="paragraph">
              <wp:posOffset>3325495</wp:posOffset>
            </wp:positionV>
            <wp:extent cx="6858000" cy="4313352"/>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858000" cy="4313352"/>
                    </a:xfrm>
                    <a:prstGeom prst="rect">
                      <a:avLst/>
                    </a:prstGeom>
                    <a:noFill/>
                    <a:ln>
                      <a:noFill/>
                    </a:ln>
                  </pic:spPr>
                </pic:pic>
              </a:graphicData>
            </a:graphic>
            <wp14:sizeRelH relativeFrom="page">
              <wp14:pctWidth>0</wp14:pctWidth>
            </wp14:sizeRelH>
            <wp14:sizeRelV relativeFrom="page">
              <wp14:pctHeight>0</wp14:pctHeight>
            </wp14:sizeRelV>
          </wp:anchor>
        </w:drawing>
      </w:r>
      <w:r w:rsidR="00F23DC1">
        <w:rPr>
          <w:noProof/>
          <w:lang w:eastAsia="en-GB"/>
        </w:rPr>
        <w:drawing>
          <wp:inline distT="0" distB="0" distL="0" distR="0" wp14:anchorId="1354C3E9" wp14:editId="4F2956D3">
            <wp:extent cx="5731510" cy="3388995"/>
            <wp:effectExtent l="0" t="0" r="2540" b="19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88995"/>
                    </a:xfrm>
                    <a:prstGeom prst="rect">
                      <a:avLst/>
                    </a:prstGeom>
                  </pic:spPr>
                </pic:pic>
              </a:graphicData>
            </a:graphic>
          </wp:inline>
        </w:drawing>
      </w:r>
    </w:p>
    <w:p w14:paraId="3E45AADA" w14:textId="00FA4B77" w:rsidR="00F23DC1" w:rsidRDefault="00F23DC1" w:rsidP="006442D5"/>
    <w:p w14:paraId="33E37D9B" w14:textId="61827D5A" w:rsidR="006442D5" w:rsidRDefault="006442D5" w:rsidP="006442D5">
      <w:pPr>
        <w:rPr>
          <w:sz w:val="26"/>
          <w:szCs w:val="26"/>
        </w:rPr>
      </w:pPr>
      <w:r>
        <w:br w:type="page"/>
      </w:r>
    </w:p>
    <w:p w14:paraId="7E402DE3" w14:textId="6332EE0E" w:rsidR="00854CE4" w:rsidRPr="00215229" w:rsidRDefault="00854CE4" w:rsidP="00215229">
      <w:pPr>
        <w:pStyle w:val="Heading2"/>
      </w:pPr>
      <w:bookmarkStart w:id="14" w:name="_Toc505697947"/>
      <w:r>
        <w:lastRenderedPageBreak/>
        <w:t>4.5 Style</w:t>
      </w:r>
      <w:bookmarkEnd w:id="14"/>
    </w:p>
    <w:p w14:paraId="5E780956" w14:textId="022B4B74" w:rsidR="00854CE4" w:rsidRDefault="00854CE4" w:rsidP="00854CE4">
      <w:r>
        <w:t xml:space="preserve">The style of each layer dictates what data is represented as well as how, it is </w:t>
      </w:r>
      <w:r w:rsidR="00047601">
        <w:t>visualised to the user</w:t>
      </w:r>
      <w:r>
        <w:t xml:space="preserve">. The method </w:t>
      </w:r>
      <w:r w:rsidR="00047601">
        <w:t>that</w:t>
      </w:r>
      <w:r>
        <w:t xml:space="preserve"> has been chosen for this project is a categorised colour ramp, because, </w:t>
      </w:r>
      <w:r w:rsidR="00666784">
        <w:t>by using a colour ramp of different shades</w:t>
      </w:r>
      <w:r w:rsidR="00047601">
        <w:t xml:space="preserve"> to represent a value of high </w:t>
      </w:r>
      <w:r w:rsidR="00032E1B">
        <w:t>and</w:t>
      </w:r>
      <w:r w:rsidR="00047601">
        <w:t xml:space="preserve"> low</w:t>
      </w:r>
      <w:r w:rsidR="00666784">
        <w:t xml:space="preserve">, </w:t>
      </w:r>
      <w:r w:rsidR="00273DF4">
        <w:t>user</w:t>
      </w:r>
      <w:r w:rsidR="007914A2">
        <w:t xml:space="preserve">s engage their pre-conscious perception </w:t>
      </w:r>
      <w:r w:rsidR="00BD4F43">
        <w:rPr>
          <w:sz w:val="24"/>
          <w:vertAlign w:val="superscript"/>
        </w:rPr>
        <w:t>(4)</w:t>
      </w:r>
      <w:r w:rsidR="00273DF4">
        <w:t xml:space="preserve">, meaning the need for </w:t>
      </w:r>
      <w:r w:rsidR="00BD4F43">
        <w:t>the user to</w:t>
      </w:r>
      <w:r w:rsidR="007914A2">
        <w:t xml:space="preserve"> manually</w:t>
      </w:r>
      <w:r w:rsidR="00BD4F43">
        <w:t xml:space="preserve"> </w:t>
      </w:r>
      <w:r w:rsidR="00273DF4">
        <w:t xml:space="preserve">process the data is </w:t>
      </w:r>
      <w:r w:rsidR="007914A2">
        <w:t>unnecessary</w:t>
      </w:r>
      <w:r w:rsidR="00273DF4">
        <w:t xml:space="preserve">, </w:t>
      </w:r>
      <w:r w:rsidR="00BD4F43">
        <w:t>because</w:t>
      </w:r>
      <w:r w:rsidR="00273DF4">
        <w:t xml:space="preserve"> the information is being graphically conveyed using a spectrum of colours</w:t>
      </w:r>
      <w:r w:rsidR="007914A2">
        <w:t>, that determine a value</w:t>
      </w:r>
      <w:r w:rsidR="00BD4F43">
        <w:t>.</w:t>
      </w:r>
      <w:r w:rsidR="007914A2">
        <w:t xml:space="preserve"> In summary, a user can visually interpret the data and how and where changes are occurring through identifying a change in a colour shade, darker represents a higher value where lighter represents a lower value.</w:t>
      </w:r>
    </w:p>
    <w:p w14:paraId="27EB15DB" w14:textId="504CB7B4" w:rsidR="005E2817" w:rsidRDefault="005E2817" w:rsidP="00854CE4">
      <w:r>
        <w:t xml:space="preserve">Each layer used in this report are as follows: </w:t>
      </w:r>
    </w:p>
    <w:p w14:paraId="00B2394C" w14:textId="1C66915A" w:rsidR="005E2817" w:rsidRDefault="005E2817" w:rsidP="00854CE4">
      <w:pPr>
        <w:rPr>
          <w:b/>
        </w:rPr>
      </w:pPr>
      <w:r>
        <w:rPr>
          <w:b/>
        </w:rPr>
        <w:t>Population</w:t>
      </w:r>
    </w:p>
    <w:p w14:paraId="2A305CD8" w14:textId="35E803D8" w:rsidR="005E2817" w:rsidRDefault="00C91F2C" w:rsidP="005E2817">
      <w:pPr>
        <w:pStyle w:val="ListParagraph"/>
        <w:numPr>
          <w:ilvl w:val="0"/>
          <w:numId w:val="7"/>
        </w:numPr>
      </w:pPr>
      <w:r w:rsidRPr="00C91F2C">
        <w:t>USA Population 1999</w:t>
      </w:r>
    </w:p>
    <w:p w14:paraId="5077EF8D" w14:textId="7BCE299D" w:rsidR="00C91F2C" w:rsidRPr="00C91F2C" w:rsidRDefault="00C91F2C" w:rsidP="00C91F2C">
      <w:pPr>
        <w:pStyle w:val="ListParagraph"/>
        <w:numPr>
          <w:ilvl w:val="1"/>
          <w:numId w:val="7"/>
        </w:numPr>
      </w:pPr>
      <w:r w:rsidRPr="00C91F2C">
        <w:rPr>
          <w:sz w:val="20"/>
        </w:rPr>
        <w:t>USA Population 1999 Label (Values labelled rather than state)</w:t>
      </w:r>
    </w:p>
    <w:p w14:paraId="3880E3BD" w14:textId="003D9523" w:rsidR="00C91F2C" w:rsidRDefault="00C91F2C" w:rsidP="00C91F2C">
      <w:pPr>
        <w:pStyle w:val="ListParagraph"/>
        <w:numPr>
          <w:ilvl w:val="0"/>
          <w:numId w:val="7"/>
        </w:numPr>
      </w:pPr>
      <w:r w:rsidRPr="00C91F2C">
        <w:t>USA Population 2006</w:t>
      </w:r>
    </w:p>
    <w:p w14:paraId="2F1F7096" w14:textId="58120237" w:rsidR="00C91F2C" w:rsidRPr="00C91F2C" w:rsidRDefault="00C91F2C" w:rsidP="00C91F2C">
      <w:pPr>
        <w:pStyle w:val="ListParagraph"/>
        <w:numPr>
          <w:ilvl w:val="1"/>
          <w:numId w:val="7"/>
        </w:numPr>
      </w:pPr>
      <w:r>
        <w:rPr>
          <w:sz w:val="20"/>
        </w:rPr>
        <w:t>USA Population 2006</w:t>
      </w:r>
      <w:r w:rsidRPr="00C91F2C">
        <w:rPr>
          <w:sz w:val="20"/>
        </w:rPr>
        <w:t xml:space="preserve"> Label (Values labelled rather than state)</w:t>
      </w:r>
    </w:p>
    <w:p w14:paraId="43AD9962" w14:textId="6F137720" w:rsidR="00C91F2C" w:rsidRDefault="00C91F2C" w:rsidP="00C91F2C">
      <w:pPr>
        <w:pStyle w:val="ListParagraph"/>
        <w:numPr>
          <w:ilvl w:val="0"/>
          <w:numId w:val="7"/>
        </w:numPr>
      </w:pPr>
      <w:r w:rsidRPr="00C91F2C">
        <w:t>USA Population 2015</w:t>
      </w:r>
    </w:p>
    <w:p w14:paraId="45EBDEB5" w14:textId="437B0461" w:rsidR="00C91F2C" w:rsidRPr="00C91F2C" w:rsidRDefault="00C91F2C" w:rsidP="00C91F2C">
      <w:pPr>
        <w:pStyle w:val="ListParagraph"/>
        <w:numPr>
          <w:ilvl w:val="1"/>
          <w:numId w:val="7"/>
        </w:numPr>
      </w:pPr>
      <w:r>
        <w:rPr>
          <w:sz w:val="20"/>
        </w:rPr>
        <w:t>USA Population 2015</w:t>
      </w:r>
      <w:r w:rsidRPr="00C91F2C">
        <w:rPr>
          <w:sz w:val="20"/>
        </w:rPr>
        <w:t xml:space="preserve"> Label (Values labelled rather than state)</w:t>
      </w:r>
    </w:p>
    <w:p w14:paraId="08DD8946" w14:textId="02A9AD5C" w:rsidR="00C91F2C" w:rsidRPr="00C91F2C" w:rsidRDefault="00C91F2C" w:rsidP="005E2817">
      <w:pPr>
        <w:pStyle w:val="ListParagraph"/>
        <w:numPr>
          <w:ilvl w:val="0"/>
          <w:numId w:val="7"/>
        </w:numPr>
      </w:pPr>
      <w:r w:rsidRPr="00C91F2C">
        <w:t>USA Population Increase 99-15</w:t>
      </w:r>
    </w:p>
    <w:p w14:paraId="77047FD9" w14:textId="4B005ADD" w:rsidR="00C91F2C" w:rsidRPr="00C91F2C" w:rsidRDefault="00C91F2C" w:rsidP="00C91F2C">
      <w:pPr>
        <w:pStyle w:val="ListParagraph"/>
        <w:numPr>
          <w:ilvl w:val="1"/>
          <w:numId w:val="7"/>
        </w:numPr>
        <w:rPr>
          <w:sz w:val="20"/>
        </w:rPr>
      </w:pPr>
      <w:r w:rsidRPr="00C91F2C">
        <w:rPr>
          <w:sz w:val="20"/>
        </w:rPr>
        <w:t>USA Population Increase 99-15 Label (Values labelled rather than state)</w:t>
      </w:r>
    </w:p>
    <w:p w14:paraId="0EB92691" w14:textId="31A54564" w:rsidR="00C91F2C" w:rsidRDefault="00C91F2C" w:rsidP="00C91F2C">
      <w:pPr>
        <w:rPr>
          <w:b/>
        </w:rPr>
      </w:pPr>
      <w:r>
        <w:rPr>
          <w:b/>
        </w:rPr>
        <w:t xml:space="preserve">USA Deaths </w:t>
      </w:r>
    </w:p>
    <w:p w14:paraId="78CED8B2" w14:textId="629DF1FB" w:rsidR="00C91F2C" w:rsidRDefault="00C91F2C" w:rsidP="00C91F2C">
      <w:pPr>
        <w:pStyle w:val="ListParagraph"/>
        <w:numPr>
          <w:ilvl w:val="0"/>
          <w:numId w:val="7"/>
        </w:numPr>
      </w:pPr>
      <w:r>
        <w:t>USA Drug Deaths</w:t>
      </w:r>
      <w:r w:rsidRPr="00C91F2C">
        <w:t xml:space="preserve"> 1999</w:t>
      </w:r>
    </w:p>
    <w:p w14:paraId="6163CB29" w14:textId="60303DC5" w:rsidR="00C91F2C" w:rsidRPr="00C91F2C" w:rsidRDefault="00C91F2C" w:rsidP="00C91F2C">
      <w:pPr>
        <w:pStyle w:val="ListParagraph"/>
        <w:numPr>
          <w:ilvl w:val="1"/>
          <w:numId w:val="7"/>
        </w:numPr>
      </w:pPr>
      <w:r w:rsidRPr="00C91F2C">
        <w:rPr>
          <w:sz w:val="20"/>
        </w:rPr>
        <w:t xml:space="preserve">USA </w:t>
      </w:r>
      <w:r>
        <w:rPr>
          <w:sz w:val="20"/>
        </w:rPr>
        <w:t xml:space="preserve">Drug Deaths </w:t>
      </w:r>
      <w:r w:rsidRPr="00C91F2C">
        <w:rPr>
          <w:sz w:val="20"/>
        </w:rPr>
        <w:t>1999 Label (Values labelled rather than state)</w:t>
      </w:r>
    </w:p>
    <w:p w14:paraId="325C2159" w14:textId="4B7D8E8A" w:rsidR="00C91F2C" w:rsidRDefault="00C91F2C" w:rsidP="00C91F2C">
      <w:pPr>
        <w:pStyle w:val="ListParagraph"/>
        <w:numPr>
          <w:ilvl w:val="0"/>
          <w:numId w:val="7"/>
        </w:numPr>
      </w:pPr>
      <w:r>
        <w:t>USA Drug Deaths</w:t>
      </w:r>
      <w:r w:rsidRPr="00C91F2C">
        <w:t xml:space="preserve"> 2006</w:t>
      </w:r>
    </w:p>
    <w:p w14:paraId="6B3E7B89" w14:textId="13D7610E" w:rsidR="00C91F2C" w:rsidRPr="00C91F2C" w:rsidRDefault="00C91F2C" w:rsidP="00C91F2C">
      <w:pPr>
        <w:pStyle w:val="ListParagraph"/>
        <w:numPr>
          <w:ilvl w:val="1"/>
          <w:numId w:val="7"/>
        </w:numPr>
      </w:pPr>
      <w:r w:rsidRPr="00C91F2C">
        <w:rPr>
          <w:sz w:val="20"/>
        </w:rPr>
        <w:t xml:space="preserve">USA </w:t>
      </w:r>
      <w:r>
        <w:rPr>
          <w:sz w:val="20"/>
        </w:rPr>
        <w:t>Drug Deaths 2006</w:t>
      </w:r>
      <w:r w:rsidRPr="00C91F2C">
        <w:rPr>
          <w:sz w:val="20"/>
        </w:rPr>
        <w:t xml:space="preserve"> Label (Values labelled rather than state)</w:t>
      </w:r>
    </w:p>
    <w:p w14:paraId="13781067" w14:textId="58399D9F" w:rsidR="00C91F2C" w:rsidRDefault="00C91F2C" w:rsidP="00C91F2C">
      <w:pPr>
        <w:pStyle w:val="ListParagraph"/>
        <w:numPr>
          <w:ilvl w:val="0"/>
          <w:numId w:val="7"/>
        </w:numPr>
      </w:pPr>
      <w:r>
        <w:t>USA Drug Deaths</w:t>
      </w:r>
      <w:r w:rsidRPr="00C91F2C">
        <w:t xml:space="preserve"> 2015</w:t>
      </w:r>
    </w:p>
    <w:p w14:paraId="48B30105" w14:textId="608C9CF6" w:rsidR="00C91F2C" w:rsidRPr="00C91F2C" w:rsidRDefault="00C91F2C" w:rsidP="00C91F2C">
      <w:pPr>
        <w:pStyle w:val="ListParagraph"/>
        <w:numPr>
          <w:ilvl w:val="1"/>
          <w:numId w:val="7"/>
        </w:numPr>
      </w:pPr>
      <w:r w:rsidRPr="00C91F2C">
        <w:rPr>
          <w:sz w:val="20"/>
        </w:rPr>
        <w:t xml:space="preserve">USA </w:t>
      </w:r>
      <w:r>
        <w:rPr>
          <w:sz w:val="20"/>
        </w:rPr>
        <w:t>Drug Deaths 2015</w:t>
      </w:r>
      <w:r w:rsidRPr="00C91F2C">
        <w:rPr>
          <w:sz w:val="20"/>
        </w:rPr>
        <w:t xml:space="preserve"> Label (Values labelled rather than state)</w:t>
      </w:r>
    </w:p>
    <w:p w14:paraId="0019F452" w14:textId="5C4C8C77" w:rsidR="00C91F2C" w:rsidRPr="00C91F2C" w:rsidRDefault="00C91F2C" w:rsidP="00C91F2C">
      <w:pPr>
        <w:pStyle w:val="ListParagraph"/>
        <w:numPr>
          <w:ilvl w:val="0"/>
          <w:numId w:val="7"/>
        </w:numPr>
      </w:pPr>
      <w:r>
        <w:t>USA Drug Deaths</w:t>
      </w:r>
      <w:r w:rsidRPr="00C91F2C">
        <w:t xml:space="preserve"> Increase 99-15</w:t>
      </w:r>
    </w:p>
    <w:p w14:paraId="7EBEAA67" w14:textId="770330E6" w:rsidR="00C91F2C" w:rsidRPr="00C91F2C" w:rsidRDefault="00C91F2C" w:rsidP="00C91F2C">
      <w:pPr>
        <w:pStyle w:val="ListParagraph"/>
        <w:numPr>
          <w:ilvl w:val="1"/>
          <w:numId w:val="7"/>
        </w:numPr>
        <w:rPr>
          <w:sz w:val="20"/>
        </w:rPr>
      </w:pPr>
      <w:r w:rsidRPr="00C91F2C">
        <w:rPr>
          <w:sz w:val="20"/>
        </w:rPr>
        <w:t>USA Drug Deaths Increase 99-15 Label (Values labelled rather than state)</w:t>
      </w:r>
    </w:p>
    <w:p w14:paraId="0EAA2DA1" w14:textId="0FAB0E2B" w:rsidR="00C91F2C" w:rsidRPr="00C91F2C" w:rsidRDefault="00C91F2C" w:rsidP="00C91F2C">
      <w:pPr>
        <w:pStyle w:val="ListParagraph"/>
        <w:rPr>
          <w:b/>
        </w:rPr>
      </w:pPr>
    </w:p>
    <w:p w14:paraId="6EEF328B" w14:textId="6E22F89F" w:rsidR="00D3223C" w:rsidRDefault="00D3223C" w:rsidP="00C91F2C">
      <w:r>
        <w:t xml:space="preserve">As the method is the same, an example will only show the style creation for ‘USA Population 1999’ and the ‘USA Drug Deaths 1999’. </w:t>
      </w:r>
    </w:p>
    <w:p w14:paraId="4EA8D808" w14:textId="77777777" w:rsidR="00D3223C" w:rsidRDefault="00D3223C">
      <w:r>
        <w:br w:type="page"/>
      </w:r>
    </w:p>
    <w:p w14:paraId="22491EEE" w14:textId="360764EC" w:rsidR="00D3223C" w:rsidRDefault="00D3223C" w:rsidP="00D3223C">
      <w:pPr>
        <w:pStyle w:val="Heading4"/>
      </w:pPr>
      <w:r>
        <w:lastRenderedPageBreak/>
        <w:t xml:space="preserve">4.5.1 USA Population </w:t>
      </w:r>
      <w:r w:rsidR="008606C3">
        <w:t>Style</w:t>
      </w:r>
    </w:p>
    <w:p w14:paraId="58B39A15" w14:textId="52B956C9" w:rsidR="004913B7" w:rsidRDefault="00D3223C" w:rsidP="00D3223C">
      <w:r>
        <w:t>Mentioned pr</w:t>
      </w:r>
      <w:r w:rsidR="004913B7">
        <w:t>eviously, was the method used in</w:t>
      </w:r>
      <w:r>
        <w:t xml:space="preserve"> joining the year layer with the other two years’ attributes for the purpose of keeping the scale consistent</w:t>
      </w:r>
      <w:r w:rsidR="005E722F">
        <w:t xml:space="preserve">, following this, each of the year’s population could be selected and added to the colour ramp </w:t>
      </w:r>
      <w:r w:rsidR="004913B7">
        <w:t>by selecting the column that was to be added, which in this case was the population for 1999, 2006 and 2015, followed by clicking ‘classify’ to add them to the list. The colour ramp is also selected to allocate lighter shades to low values and darker shades to higher values.</w:t>
      </w:r>
    </w:p>
    <w:p w14:paraId="752EF6C3" w14:textId="1038F313" w:rsidR="004913B7" w:rsidRDefault="004913B7" w:rsidP="00D3223C">
      <w:r>
        <w:rPr>
          <w:noProof/>
          <w:lang w:eastAsia="en-GB"/>
        </w:rPr>
        <w:drawing>
          <wp:anchor distT="0" distB="0" distL="114300" distR="114300" simplePos="0" relativeHeight="251697152" behindDoc="1" locked="0" layoutInCell="1" allowOverlap="1" wp14:anchorId="737BF636" wp14:editId="523FB213">
            <wp:simplePos x="0" y="0"/>
            <wp:positionH relativeFrom="column">
              <wp:posOffset>0</wp:posOffset>
            </wp:positionH>
            <wp:positionV relativeFrom="paragraph">
              <wp:posOffset>3810</wp:posOffset>
            </wp:positionV>
            <wp:extent cx="5710555" cy="3886200"/>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10555" cy="3886200"/>
                    </a:xfrm>
                    <a:prstGeom prst="rect">
                      <a:avLst/>
                    </a:prstGeom>
                  </pic:spPr>
                </pic:pic>
              </a:graphicData>
            </a:graphic>
            <wp14:sizeRelH relativeFrom="page">
              <wp14:pctWidth>0</wp14:pctWidth>
            </wp14:sizeRelH>
            <wp14:sizeRelV relativeFrom="page">
              <wp14:pctHeight>0</wp14:pctHeight>
            </wp14:sizeRelV>
          </wp:anchor>
        </w:drawing>
      </w:r>
    </w:p>
    <w:p w14:paraId="25BD8CDB" w14:textId="3D552A69" w:rsidR="004913B7" w:rsidRDefault="004913B7" w:rsidP="00D3223C">
      <w:r w:rsidRPr="006442D5">
        <w:rPr>
          <w:noProof/>
          <w:lang w:eastAsia="en-GB"/>
        </w:rPr>
        <mc:AlternateContent>
          <mc:Choice Requires="wps">
            <w:drawing>
              <wp:anchor distT="0" distB="0" distL="114300" distR="114300" simplePos="0" relativeHeight="251696128" behindDoc="0" locked="0" layoutInCell="1" allowOverlap="1" wp14:anchorId="686ED24D" wp14:editId="12645B45">
                <wp:simplePos x="0" y="0"/>
                <wp:positionH relativeFrom="margin">
                  <wp:posOffset>1019175</wp:posOffset>
                </wp:positionH>
                <wp:positionV relativeFrom="paragraph">
                  <wp:posOffset>146050</wp:posOffset>
                </wp:positionV>
                <wp:extent cx="3190875" cy="180975"/>
                <wp:effectExtent l="19050" t="19050" r="28575" b="28575"/>
                <wp:wrapNone/>
                <wp:docPr id="17" name="Rectangle 17"/>
                <wp:cNvGraphicFramePr/>
                <a:graphic xmlns:a="http://schemas.openxmlformats.org/drawingml/2006/main">
                  <a:graphicData uri="http://schemas.microsoft.com/office/word/2010/wordprocessingShape">
                    <wps:wsp>
                      <wps:cNvSpPr/>
                      <wps:spPr>
                        <a:xfrm>
                          <a:off x="0" y="0"/>
                          <a:ext cx="3190875" cy="1809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21239" id="Rectangle 17" o:spid="_x0000_s1026" style="position:absolute;margin-left:80.25pt;margin-top:11.5pt;width:251.25pt;height:14.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" filled="f" strokecolor="red" strokeweight="3pt">
                <w10:wrap anchorx="margin"/>
              </v:rect>
            </w:pict>
          </mc:Fallback>
        </mc:AlternateContent>
      </w:r>
    </w:p>
    <w:p w14:paraId="73D16454" w14:textId="0748E420" w:rsidR="004913B7" w:rsidRDefault="00051AC1" w:rsidP="00D3223C">
      <w:r w:rsidRPr="006442D5">
        <w:rPr>
          <w:noProof/>
          <w:lang w:eastAsia="en-GB"/>
        </w:rPr>
        <mc:AlternateContent>
          <mc:Choice Requires="wps">
            <w:drawing>
              <wp:anchor distT="0" distB="0" distL="114300" distR="114300" simplePos="0" relativeHeight="251707392" behindDoc="0" locked="0" layoutInCell="1" allowOverlap="1" wp14:anchorId="570BAA8A" wp14:editId="0E1FFA26">
                <wp:simplePos x="0" y="0"/>
                <wp:positionH relativeFrom="margin">
                  <wp:posOffset>1038225</wp:posOffset>
                </wp:positionH>
                <wp:positionV relativeFrom="paragraph">
                  <wp:posOffset>267970</wp:posOffset>
                </wp:positionV>
                <wp:extent cx="4171950" cy="161925"/>
                <wp:effectExtent l="19050" t="19050" r="19050" b="28575"/>
                <wp:wrapNone/>
                <wp:docPr id="58" name="Rectangle 58"/>
                <wp:cNvGraphicFramePr/>
                <a:graphic xmlns:a="http://schemas.openxmlformats.org/drawingml/2006/main">
                  <a:graphicData uri="http://schemas.microsoft.com/office/word/2010/wordprocessingShape">
                    <wps:wsp>
                      <wps:cNvSpPr/>
                      <wps:spPr>
                        <a:xfrm>
                          <a:off x="0" y="0"/>
                          <a:ext cx="4171950" cy="1619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696143" id="Rectangle 58" o:spid="_x0000_s1026" style="position:absolute;margin-left:81.75pt;margin-top:21.1pt;width:328.5pt;height:12.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" filled="f" strokecolor="red" strokeweight="3pt">
                <w10:wrap anchorx="margin"/>
              </v:rect>
            </w:pict>
          </mc:Fallback>
        </mc:AlternateContent>
      </w:r>
    </w:p>
    <w:p w14:paraId="4302E240" w14:textId="6C333397" w:rsidR="004913B7" w:rsidRDefault="004913B7" w:rsidP="00D3223C"/>
    <w:p w14:paraId="60AE9547" w14:textId="05231D31" w:rsidR="004913B7" w:rsidRDefault="004913B7" w:rsidP="00D3223C"/>
    <w:p w14:paraId="24A1B171" w14:textId="6A10349E" w:rsidR="004913B7" w:rsidRDefault="004913B7" w:rsidP="00D3223C"/>
    <w:p w14:paraId="6A20FE0F" w14:textId="01F8C27C" w:rsidR="004913B7" w:rsidRDefault="004913B7" w:rsidP="00D3223C"/>
    <w:p w14:paraId="352108B0" w14:textId="138823A4" w:rsidR="004913B7" w:rsidRDefault="004913B7" w:rsidP="00D3223C"/>
    <w:p w14:paraId="4F570B26" w14:textId="68CC0FBC" w:rsidR="004913B7" w:rsidRDefault="004913B7" w:rsidP="00D3223C">
      <w:r w:rsidRPr="006442D5">
        <w:rPr>
          <w:noProof/>
          <w:lang w:eastAsia="en-GB"/>
        </w:rPr>
        <mc:AlternateContent>
          <mc:Choice Requires="wps">
            <w:drawing>
              <wp:anchor distT="0" distB="0" distL="114300" distR="114300" simplePos="0" relativeHeight="251699200" behindDoc="0" locked="0" layoutInCell="1" allowOverlap="1" wp14:anchorId="6C0416B6" wp14:editId="292A317D">
                <wp:simplePos x="0" y="0"/>
                <wp:positionH relativeFrom="margin">
                  <wp:posOffset>1019175</wp:posOffset>
                </wp:positionH>
                <wp:positionV relativeFrom="paragraph">
                  <wp:posOffset>24131</wp:posOffset>
                </wp:positionV>
                <wp:extent cx="561975" cy="171450"/>
                <wp:effectExtent l="19050" t="19050" r="28575" b="19050"/>
                <wp:wrapNone/>
                <wp:docPr id="22" name="Rectangle 22"/>
                <wp:cNvGraphicFramePr/>
                <a:graphic xmlns:a="http://schemas.openxmlformats.org/drawingml/2006/main">
                  <a:graphicData uri="http://schemas.microsoft.com/office/word/2010/wordprocessingShape">
                    <wps:wsp>
                      <wps:cNvSpPr/>
                      <wps:spPr>
                        <a:xfrm>
                          <a:off x="0" y="0"/>
                          <a:ext cx="561975" cy="1714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A445E" id="Rectangle 22" o:spid="_x0000_s1026" style="position:absolute;margin-left:80.25pt;margin-top:1.9pt;width:44.25pt;height:13.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" filled="f" strokecolor="red" strokeweight="3pt">
                <w10:wrap anchorx="margin"/>
              </v:rect>
            </w:pict>
          </mc:Fallback>
        </mc:AlternateContent>
      </w:r>
    </w:p>
    <w:p w14:paraId="59538805" w14:textId="77777777" w:rsidR="004913B7" w:rsidRDefault="004913B7" w:rsidP="00D3223C"/>
    <w:p w14:paraId="74961223" w14:textId="77777777" w:rsidR="004913B7" w:rsidRDefault="004913B7" w:rsidP="00D3223C"/>
    <w:p w14:paraId="3C42BF41" w14:textId="77777777" w:rsidR="004913B7" w:rsidRDefault="004913B7" w:rsidP="00D3223C"/>
    <w:p w14:paraId="67AFE1E0" w14:textId="77777777" w:rsidR="004913B7" w:rsidRDefault="004913B7" w:rsidP="00D3223C"/>
    <w:p w14:paraId="6179303B" w14:textId="77777777" w:rsidR="004913B7" w:rsidRDefault="004913B7" w:rsidP="00D3223C"/>
    <w:p w14:paraId="5F5C1930" w14:textId="3068A801" w:rsidR="004913B7" w:rsidRDefault="004913B7" w:rsidP="00D3223C">
      <w:r>
        <w:rPr>
          <w:noProof/>
          <w:lang w:eastAsia="en-GB"/>
        </w:rPr>
        <w:drawing>
          <wp:inline distT="0" distB="0" distL="0" distR="0" wp14:anchorId="4F5B9753" wp14:editId="73918357">
            <wp:extent cx="5731510" cy="20078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007870"/>
                    </a:xfrm>
                    <a:prstGeom prst="rect">
                      <a:avLst/>
                    </a:prstGeom>
                  </pic:spPr>
                </pic:pic>
              </a:graphicData>
            </a:graphic>
          </wp:inline>
        </w:drawing>
      </w:r>
    </w:p>
    <w:p w14:paraId="59C77977" w14:textId="1B55CCA2" w:rsidR="00D3223C" w:rsidRPr="00D3223C" w:rsidRDefault="004913B7" w:rsidP="00D3223C">
      <w:r>
        <w:t xml:space="preserve">Since the values are coming from different tables, the list is not numerically sorted, </w:t>
      </w:r>
      <w:r w:rsidR="00DD604C">
        <w:t xml:space="preserve">keeping the data from each table together as opposed to mixing </w:t>
      </w:r>
      <w:proofErr w:type="gramStart"/>
      <w:r w:rsidR="00DD604C">
        <w:t>all of</w:t>
      </w:r>
      <w:proofErr w:type="gramEnd"/>
      <w:r w:rsidR="00DD604C">
        <w:t xml:space="preserve"> the data together. T</w:t>
      </w:r>
      <w:r>
        <w:t>o fix this, the ‘value’ tab was selected to sort from low to high</w:t>
      </w:r>
      <w:r w:rsidR="00DD604C">
        <w:t>, which would assort the whole list of values, making a complete colour ramp</w:t>
      </w:r>
      <w:r>
        <w:t>.</w:t>
      </w:r>
      <w:r w:rsidR="00DD604C">
        <w:t xml:space="preserve"> Because this method would be used for each of the population maps, the style was saved as ‘population’ to ensure that each map would assign colours to the values based on one colour ramp as opposed to three separate versions, ensuring consistency in data representation.</w:t>
      </w:r>
    </w:p>
    <w:p w14:paraId="0B4769FD" w14:textId="77777777" w:rsidR="00F316DF" w:rsidRDefault="00F316DF" w:rsidP="00FD6607">
      <w:r>
        <w:rPr>
          <w:noProof/>
          <w:lang w:eastAsia="en-GB"/>
        </w:rPr>
        <w:lastRenderedPageBreak/>
        <w:drawing>
          <wp:inline distT="0" distB="0" distL="0" distR="0" wp14:anchorId="5CE437A2" wp14:editId="6BC013AA">
            <wp:extent cx="3724275" cy="297950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36151" cy="2989004"/>
                    </a:xfrm>
                    <a:prstGeom prst="rect">
                      <a:avLst/>
                    </a:prstGeom>
                  </pic:spPr>
                </pic:pic>
              </a:graphicData>
            </a:graphic>
          </wp:inline>
        </w:drawing>
      </w:r>
    </w:p>
    <w:p w14:paraId="5950C850" w14:textId="7E9D3755" w:rsidR="004D1BCB" w:rsidRDefault="00F316DF" w:rsidP="00FD6607">
      <w:r>
        <w:t>Each of the other maps for population beside the increase map, would only need to load the ‘Population Style’ followed by selecting the column</w:t>
      </w:r>
      <w:r w:rsidR="004D1BCB">
        <w:t xml:space="preserve"> that the map was </w:t>
      </w:r>
      <w:proofErr w:type="gramStart"/>
      <w:r w:rsidR="004D1BCB">
        <w:t>representing</w:t>
      </w:r>
      <w:proofErr w:type="gramEnd"/>
      <w:r w:rsidR="004D1BCB">
        <w:t xml:space="preserve"> and the style was complete.</w:t>
      </w:r>
      <w:r w:rsidR="004D1BCB" w:rsidRPr="004D1BCB">
        <w:rPr>
          <w:noProof/>
          <w:lang w:eastAsia="en-GB"/>
        </w:rPr>
        <w:t xml:space="preserve"> </w:t>
      </w:r>
    </w:p>
    <w:p w14:paraId="2C034847" w14:textId="77777777" w:rsidR="004D1BCB" w:rsidRDefault="004D1BCB" w:rsidP="00FD6607">
      <w:r w:rsidRPr="006442D5">
        <w:rPr>
          <w:noProof/>
          <w:lang w:eastAsia="en-GB"/>
        </w:rPr>
        <mc:AlternateContent>
          <mc:Choice Requires="wps">
            <w:drawing>
              <wp:anchor distT="0" distB="0" distL="114300" distR="114300" simplePos="0" relativeHeight="251701248" behindDoc="0" locked="0" layoutInCell="1" allowOverlap="1" wp14:anchorId="5C29637D" wp14:editId="27A992D3">
                <wp:simplePos x="0" y="0"/>
                <wp:positionH relativeFrom="margin">
                  <wp:posOffset>1000125</wp:posOffset>
                </wp:positionH>
                <wp:positionV relativeFrom="paragraph">
                  <wp:posOffset>956945</wp:posOffset>
                </wp:positionV>
                <wp:extent cx="2705100" cy="190500"/>
                <wp:effectExtent l="19050" t="19050" r="19050" b="19050"/>
                <wp:wrapNone/>
                <wp:docPr id="31" name="Rectangle 31"/>
                <wp:cNvGraphicFramePr/>
                <a:graphic xmlns:a="http://schemas.openxmlformats.org/drawingml/2006/main">
                  <a:graphicData uri="http://schemas.microsoft.com/office/word/2010/wordprocessingShape">
                    <wps:wsp>
                      <wps:cNvSpPr/>
                      <wps:spPr>
                        <a:xfrm>
                          <a:off x="0" y="0"/>
                          <a:ext cx="2705100" cy="1905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AED22" id="Rectangle 31" o:spid="_x0000_s1026" style="position:absolute;margin-left:78.75pt;margin-top:75.35pt;width:213pt;height:1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" filled="f" strokecolor="red" strokeweight="3pt">
                <w10:wrap anchorx="margin"/>
              </v:rect>
            </w:pict>
          </mc:Fallback>
        </mc:AlternateContent>
      </w:r>
      <w:r>
        <w:rPr>
          <w:noProof/>
          <w:lang w:eastAsia="en-GB"/>
        </w:rPr>
        <w:drawing>
          <wp:inline distT="0" distB="0" distL="0" distR="0" wp14:anchorId="33116891" wp14:editId="4F9CAAF1">
            <wp:extent cx="3714750" cy="297188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18134" cy="2974589"/>
                    </a:xfrm>
                    <a:prstGeom prst="rect">
                      <a:avLst/>
                    </a:prstGeom>
                  </pic:spPr>
                </pic:pic>
              </a:graphicData>
            </a:graphic>
          </wp:inline>
        </w:drawing>
      </w:r>
    </w:p>
    <w:p w14:paraId="2BDA6BEF" w14:textId="77777777" w:rsidR="004D1BCB" w:rsidRDefault="004D1BCB">
      <w:r>
        <w:br w:type="page"/>
      </w:r>
    </w:p>
    <w:p w14:paraId="6832F47F" w14:textId="423BCA58" w:rsidR="004D1BCB" w:rsidRDefault="004D1BCB" w:rsidP="00FD6607">
      <w:proofErr w:type="gramStart"/>
      <w:r>
        <w:lastRenderedPageBreak/>
        <w:t>The end result</w:t>
      </w:r>
      <w:proofErr w:type="gramEnd"/>
      <w:r>
        <w:t xml:space="preserve"> is shown below, depicting the map of population in 1999. The lighter areas represent low population and the darker areas represent higher population. </w:t>
      </w:r>
    </w:p>
    <w:p w14:paraId="4694D5E3" w14:textId="0A38F438" w:rsidR="004D1BCB" w:rsidRDefault="004D1BCB" w:rsidP="00FD6607">
      <w:r>
        <w:rPr>
          <w:noProof/>
          <w:lang w:eastAsia="en-GB"/>
        </w:rPr>
        <w:drawing>
          <wp:inline distT="0" distB="0" distL="0" distR="0" wp14:anchorId="19433148" wp14:editId="33B086BA">
            <wp:extent cx="5724525" cy="329565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inline>
        </w:drawing>
      </w:r>
    </w:p>
    <w:p w14:paraId="70A84952" w14:textId="5FD81F3D" w:rsidR="004D1BCB" w:rsidRDefault="004D1BCB" w:rsidP="004D1BCB">
      <w:pPr>
        <w:pStyle w:val="Heading4"/>
      </w:pPr>
      <w:r>
        <w:t>4.5.2 USA Drug Deaths</w:t>
      </w:r>
      <w:r w:rsidR="008606C3">
        <w:t xml:space="preserve"> Style</w:t>
      </w:r>
    </w:p>
    <w:p w14:paraId="56DE52B6" w14:textId="43C3AD86" w:rsidR="004D1BCB" w:rsidRDefault="00051AC1" w:rsidP="00FD6607">
      <w:r>
        <w:rPr>
          <w:noProof/>
          <w:lang w:eastAsia="en-GB"/>
        </w:rPr>
        <w:drawing>
          <wp:anchor distT="0" distB="0" distL="114300" distR="114300" simplePos="0" relativeHeight="251702272" behindDoc="1" locked="0" layoutInCell="1" allowOverlap="1" wp14:anchorId="723AD8DE" wp14:editId="573D57C8">
            <wp:simplePos x="0" y="0"/>
            <wp:positionH relativeFrom="margin">
              <wp:posOffset>-2540</wp:posOffset>
            </wp:positionH>
            <wp:positionV relativeFrom="paragraph">
              <wp:posOffset>1871980</wp:posOffset>
            </wp:positionV>
            <wp:extent cx="5731510" cy="3714115"/>
            <wp:effectExtent l="0" t="0" r="2540" b="63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3714115"/>
                    </a:xfrm>
                    <a:prstGeom prst="rect">
                      <a:avLst/>
                    </a:prstGeom>
                  </pic:spPr>
                </pic:pic>
              </a:graphicData>
            </a:graphic>
            <wp14:sizeRelH relativeFrom="page">
              <wp14:pctWidth>0</wp14:pctWidth>
            </wp14:sizeRelH>
            <wp14:sizeRelV relativeFrom="page">
              <wp14:pctHeight>0</wp14:pctHeight>
            </wp14:sizeRelV>
          </wp:anchor>
        </w:drawing>
      </w:r>
      <w:r w:rsidR="00137966">
        <w:t xml:space="preserve">The drug death maps used the same method of creating the </w:t>
      </w:r>
      <w:proofErr w:type="gramStart"/>
      <w:r w:rsidR="00137966">
        <w:t>style</w:t>
      </w:r>
      <w:proofErr w:type="gramEnd"/>
      <w:r w:rsidR="00137966">
        <w:t xml:space="preserve"> but each layer was only joined to </w:t>
      </w:r>
      <w:r>
        <w:t xml:space="preserve">one table, which was of the year being represented. This, as explained, was done differently because the range of numbers were lower in this representation and thus, the values that were present from the other years could be input manually, all </w:t>
      </w:r>
      <w:proofErr w:type="gramStart"/>
      <w:r>
        <w:t>for the purpose of</w:t>
      </w:r>
      <w:proofErr w:type="gramEnd"/>
      <w:r>
        <w:t xml:space="preserve"> creating one colour ramp that applied to each of the three years being visualised. Red was used for the drug death colour ramp to provide a distinctive differential between the population maps and the drug death maps. The style was created by adding the data from one year, which in this case was 1999, then manually inputting the values from the other two years that were not present in the list, following this, the style was saved, then loaded for each of the other two years that represented drug deaths. The only difference between them was the selection of the column, which would be set to the year being represented.</w:t>
      </w:r>
    </w:p>
    <w:p w14:paraId="0FF74CD1" w14:textId="04581FAC" w:rsidR="00051AC1" w:rsidRDefault="00051AC1" w:rsidP="00FD6607"/>
    <w:p w14:paraId="2A17E384" w14:textId="27AA110B" w:rsidR="004D1BCB" w:rsidRDefault="00051AC1" w:rsidP="00FD6607">
      <w:r w:rsidRPr="00051AC1">
        <w:rPr>
          <w:noProof/>
          <w:lang w:eastAsia="en-GB"/>
        </w:rPr>
        <mc:AlternateContent>
          <mc:Choice Requires="wps">
            <w:drawing>
              <wp:anchor distT="0" distB="0" distL="114300" distR="114300" simplePos="0" relativeHeight="251704320" behindDoc="0" locked="0" layoutInCell="1" allowOverlap="1" wp14:anchorId="13589C2A" wp14:editId="26EC85A3">
                <wp:simplePos x="0" y="0"/>
                <wp:positionH relativeFrom="margin">
                  <wp:posOffset>1143000</wp:posOffset>
                </wp:positionH>
                <wp:positionV relativeFrom="paragraph">
                  <wp:posOffset>133350</wp:posOffset>
                </wp:positionV>
                <wp:extent cx="3190875" cy="180975"/>
                <wp:effectExtent l="19050" t="19050" r="28575" b="28575"/>
                <wp:wrapNone/>
                <wp:docPr id="56" name="Rectangle 56"/>
                <wp:cNvGraphicFramePr/>
                <a:graphic xmlns:a="http://schemas.openxmlformats.org/drawingml/2006/main">
                  <a:graphicData uri="http://schemas.microsoft.com/office/word/2010/wordprocessingShape">
                    <wps:wsp>
                      <wps:cNvSpPr/>
                      <wps:spPr>
                        <a:xfrm>
                          <a:off x="0" y="0"/>
                          <a:ext cx="3190875" cy="1809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5886D" id="Rectangle 56" o:spid="_x0000_s1026" style="position:absolute;margin-left:90pt;margin-top:10.5pt;width:251.25pt;height:14.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" filled="f" strokecolor="red" strokeweight="3pt">
                <w10:wrap anchorx="margin"/>
              </v:rect>
            </w:pict>
          </mc:Fallback>
        </mc:AlternateContent>
      </w:r>
    </w:p>
    <w:p w14:paraId="717FF8CC" w14:textId="23980B2C" w:rsidR="004D1BCB" w:rsidRDefault="00051AC1" w:rsidP="00FD6607">
      <w:r w:rsidRPr="00051AC1">
        <w:rPr>
          <w:noProof/>
          <w:lang w:eastAsia="en-GB"/>
        </w:rPr>
        <mc:AlternateContent>
          <mc:Choice Requires="wps">
            <w:drawing>
              <wp:anchor distT="0" distB="0" distL="114300" distR="114300" simplePos="0" relativeHeight="251709440" behindDoc="0" locked="0" layoutInCell="1" allowOverlap="1" wp14:anchorId="544071B0" wp14:editId="0768E8C7">
                <wp:simplePos x="0" y="0"/>
                <wp:positionH relativeFrom="margin">
                  <wp:posOffset>1085850</wp:posOffset>
                </wp:positionH>
                <wp:positionV relativeFrom="paragraph">
                  <wp:posOffset>273685</wp:posOffset>
                </wp:positionV>
                <wp:extent cx="4095750" cy="200025"/>
                <wp:effectExtent l="19050" t="19050" r="19050" b="28575"/>
                <wp:wrapNone/>
                <wp:docPr id="59" name="Rectangle 59"/>
                <wp:cNvGraphicFramePr/>
                <a:graphic xmlns:a="http://schemas.openxmlformats.org/drawingml/2006/main">
                  <a:graphicData uri="http://schemas.microsoft.com/office/word/2010/wordprocessingShape">
                    <wps:wsp>
                      <wps:cNvSpPr/>
                      <wps:spPr>
                        <a:xfrm>
                          <a:off x="0" y="0"/>
                          <a:ext cx="4095750" cy="2000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32B29" id="Rectangle 59" o:spid="_x0000_s1026" style="position:absolute;margin-left:85.5pt;margin-top:21.55pt;width:322.5pt;height:15.7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" filled="f" strokecolor="red" strokeweight="3pt">
                <w10:wrap anchorx="margin"/>
              </v:rect>
            </w:pict>
          </mc:Fallback>
        </mc:AlternateContent>
      </w:r>
    </w:p>
    <w:p w14:paraId="55788CA4" w14:textId="369517A7" w:rsidR="004D1BCB" w:rsidRDefault="004D1BCB" w:rsidP="00FD6607"/>
    <w:p w14:paraId="0CB84407" w14:textId="43425E3B" w:rsidR="004D1BCB" w:rsidRDefault="004D1BCB" w:rsidP="00FD6607"/>
    <w:p w14:paraId="141668DB" w14:textId="7C646821" w:rsidR="004D1BCB" w:rsidRDefault="004D1BCB" w:rsidP="00FD6607"/>
    <w:p w14:paraId="3AC168C2" w14:textId="1AF15ED8" w:rsidR="004D1BCB" w:rsidRDefault="00051AC1" w:rsidP="00FD6607">
      <w:r w:rsidRPr="00051AC1">
        <w:rPr>
          <w:noProof/>
          <w:lang w:eastAsia="en-GB"/>
        </w:rPr>
        <mc:AlternateContent>
          <mc:Choice Requires="wps">
            <w:drawing>
              <wp:anchor distT="0" distB="0" distL="114300" distR="114300" simplePos="0" relativeHeight="251705344" behindDoc="0" locked="0" layoutInCell="1" allowOverlap="1" wp14:anchorId="465E937B" wp14:editId="5ACF7895">
                <wp:simplePos x="0" y="0"/>
                <wp:positionH relativeFrom="margin">
                  <wp:posOffset>1162050</wp:posOffset>
                </wp:positionH>
                <wp:positionV relativeFrom="paragraph">
                  <wp:posOffset>267970</wp:posOffset>
                </wp:positionV>
                <wp:extent cx="561975" cy="171450"/>
                <wp:effectExtent l="19050" t="19050" r="28575" b="19050"/>
                <wp:wrapNone/>
                <wp:docPr id="57" name="Rectangle 57"/>
                <wp:cNvGraphicFramePr/>
                <a:graphic xmlns:a="http://schemas.openxmlformats.org/drawingml/2006/main">
                  <a:graphicData uri="http://schemas.microsoft.com/office/word/2010/wordprocessingShape">
                    <wps:wsp>
                      <wps:cNvSpPr/>
                      <wps:spPr>
                        <a:xfrm>
                          <a:off x="0" y="0"/>
                          <a:ext cx="561975" cy="1714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CF256D" id="Rectangle 57" o:spid="_x0000_s1026" style="position:absolute;margin-left:91.5pt;margin-top:21.1pt;width:44.25pt;height:13.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" filled="f" strokecolor="red" strokeweight="3pt">
                <w10:wrap anchorx="margin"/>
              </v:rect>
            </w:pict>
          </mc:Fallback>
        </mc:AlternateContent>
      </w:r>
    </w:p>
    <w:p w14:paraId="28DCB418" w14:textId="05F1921A" w:rsidR="004D1BCB" w:rsidRDefault="004D1BCB" w:rsidP="00FD6607"/>
    <w:p w14:paraId="35F5B97D" w14:textId="100B2C14" w:rsidR="004D1BCB" w:rsidRDefault="004D1BCB" w:rsidP="00FD6607"/>
    <w:p w14:paraId="2ED9AFCD" w14:textId="77777777" w:rsidR="004D1BCB" w:rsidRDefault="004D1BCB" w:rsidP="00FD6607"/>
    <w:p w14:paraId="703A1892" w14:textId="0A4D5C52" w:rsidR="004D1BCB" w:rsidRDefault="007925FD" w:rsidP="00FD6607">
      <w:r>
        <w:lastRenderedPageBreak/>
        <w:t xml:space="preserve">Below is the colour ramp followed by a screenshot depicting the saved drug death style file. </w:t>
      </w:r>
    </w:p>
    <w:p w14:paraId="1A4F2068" w14:textId="52EC60FB" w:rsidR="007925FD" w:rsidRDefault="007925FD" w:rsidP="00FD6607">
      <w:r>
        <w:rPr>
          <w:noProof/>
          <w:lang w:eastAsia="en-GB"/>
        </w:rPr>
        <w:drawing>
          <wp:inline distT="0" distB="0" distL="0" distR="0" wp14:anchorId="42C8CB6A" wp14:editId="3A22403B">
            <wp:extent cx="5731510" cy="200787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007870"/>
                    </a:xfrm>
                    <a:prstGeom prst="rect">
                      <a:avLst/>
                    </a:prstGeom>
                  </pic:spPr>
                </pic:pic>
              </a:graphicData>
            </a:graphic>
          </wp:inline>
        </w:drawing>
      </w:r>
    </w:p>
    <w:p w14:paraId="7FCD95B7" w14:textId="4FE812E6" w:rsidR="004D1BCB" w:rsidRDefault="007925FD" w:rsidP="00FD6607">
      <w:r w:rsidRPr="00051AC1">
        <w:rPr>
          <w:noProof/>
          <w:lang w:eastAsia="en-GB"/>
        </w:rPr>
        <mc:AlternateContent>
          <mc:Choice Requires="wps">
            <w:drawing>
              <wp:anchor distT="0" distB="0" distL="114300" distR="114300" simplePos="0" relativeHeight="251711488" behindDoc="0" locked="0" layoutInCell="1" allowOverlap="1" wp14:anchorId="036CF225" wp14:editId="00CCEF23">
                <wp:simplePos x="0" y="0"/>
                <wp:positionH relativeFrom="margin">
                  <wp:posOffset>1057275</wp:posOffset>
                </wp:positionH>
                <wp:positionV relativeFrom="paragraph">
                  <wp:posOffset>1020445</wp:posOffset>
                </wp:positionV>
                <wp:extent cx="2828925" cy="180975"/>
                <wp:effectExtent l="19050" t="19050" r="28575" b="28575"/>
                <wp:wrapNone/>
                <wp:docPr id="62" name="Rectangle 62"/>
                <wp:cNvGraphicFramePr/>
                <a:graphic xmlns:a="http://schemas.openxmlformats.org/drawingml/2006/main">
                  <a:graphicData uri="http://schemas.microsoft.com/office/word/2010/wordprocessingShape">
                    <wps:wsp>
                      <wps:cNvSpPr/>
                      <wps:spPr>
                        <a:xfrm>
                          <a:off x="0" y="0"/>
                          <a:ext cx="2828925" cy="1809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E9A707" id="Rectangle 62" o:spid="_x0000_s1026" style="position:absolute;margin-left:83.25pt;margin-top:80.35pt;width:222.75pt;height:14.2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" filled="f" strokecolor="red" strokeweight="3pt">
                <w10:wrap anchorx="margin"/>
              </v:rect>
            </w:pict>
          </mc:Fallback>
        </mc:AlternateContent>
      </w:r>
      <w:r>
        <w:rPr>
          <w:noProof/>
          <w:lang w:eastAsia="en-GB"/>
        </w:rPr>
        <w:drawing>
          <wp:inline distT="0" distB="0" distL="0" distR="0" wp14:anchorId="27FBB711" wp14:editId="204D8996">
            <wp:extent cx="3933825" cy="3147147"/>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39630" cy="3151791"/>
                    </a:xfrm>
                    <a:prstGeom prst="rect">
                      <a:avLst/>
                    </a:prstGeom>
                  </pic:spPr>
                </pic:pic>
              </a:graphicData>
            </a:graphic>
          </wp:inline>
        </w:drawing>
      </w:r>
    </w:p>
    <w:p w14:paraId="16281682" w14:textId="098085E6" w:rsidR="00CB006F" w:rsidRDefault="00CB006F" w:rsidP="00CB006F">
      <w:proofErr w:type="gramStart"/>
      <w:r>
        <w:t>The end result</w:t>
      </w:r>
      <w:proofErr w:type="gramEnd"/>
      <w:r>
        <w:t xml:space="preserve"> is shown below, depicting the map of </w:t>
      </w:r>
      <w:r w:rsidR="003233C0">
        <w:t>drug deaths</w:t>
      </w:r>
      <w:r>
        <w:t xml:space="preserve"> in 1999. The lighter areas represent low </w:t>
      </w:r>
      <w:r w:rsidR="003233C0">
        <w:t>drug death states</w:t>
      </w:r>
      <w:r>
        <w:t xml:space="preserve"> and the darker a</w:t>
      </w:r>
      <w:r w:rsidR="003233C0">
        <w:t>reas represent higher drug death states</w:t>
      </w:r>
      <w:r>
        <w:t xml:space="preserve">. </w:t>
      </w:r>
    </w:p>
    <w:p w14:paraId="65E5E5E0" w14:textId="229D7F7B" w:rsidR="003233C0" w:rsidRDefault="003233C0" w:rsidP="00CB006F">
      <w:r>
        <w:rPr>
          <w:noProof/>
          <w:lang w:eastAsia="en-GB"/>
        </w:rPr>
        <w:drawing>
          <wp:anchor distT="0" distB="0" distL="114300" distR="114300" simplePos="0" relativeHeight="251712512" behindDoc="1" locked="0" layoutInCell="1" allowOverlap="1" wp14:anchorId="337B5A5B" wp14:editId="55601E40">
            <wp:simplePos x="0" y="0"/>
            <wp:positionH relativeFrom="margin">
              <wp:align>right</wp:align>
            </wp:positionH>
            <wp:positionV relativeFrom="paragraph">
              <wp:posOffset>12700</wp:posOffset>
            </wp:positionV>
            <wp:extent cx="6023196" cy="3457575"/>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23196" cy="3457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541DD7" w14:textId="0B911FE1" w:rsidR="008606C3" w:rsidRDefault="008606C3" w:rsidP="00FD6607"/>
    <w:p w14:paraId="0CF59747" w14:textId="6AC8F296" w:rsidR="004D1BCB" w:rsidRDefault="004D1BCB" w:rsidP="00FD6607"/>
    <w:p w14:paraId="01418F17" w14:textId="3F8A4E8A" w:rsidR="007E5C9A" w:rsidRDefault="00854CE4" w:rsidP="00FD6607">
      <w:r>
        <w:br w:type="page"/>
      </w:r>
    </w:p>
    <w:p w14:paraId="5F99584F" w14:textId="3665B9C7" w:rsidR="00DF7BE3" w:rsidRDefault="00DF7BE3" w:rsidP="00DF7BE3">
      <w:pPr>
        <w:pStyle w:val="Heading4"/>
      </w:pPr>
      <w:r>
        <w:lastRenderedPageBreak/>
        <w:t>4.5.3 Increase Style</w:t>
      </w:r>
    </w:p>
    <w:p w14:paraId="7F613DDB" w14:textId="5E359BA8" w:rsidR="00DF7BE3" w:rsidRDefault="00DF7BE3" w:rsidP="00DF7BE3">
      <w:proofErr w:type="gramStart"/>
      <w:r>
        <w:t>Both of the maps</w:t>
      </w:r>
      <w:proofErr w:type="gramEnd"/>
      <w:r>
        <w:t xml:space="preserve"> that represent the percentage increase for both, population and drug deaths, are only joined to one table each. The drug deaths </w:t>
      </w:r>
      <w:proofErr w:type="gramStart"/>
      <w:r>
        <w:t>is</w:t>
      </w:r>
      <w:proofErr w:type="gramEnd"/>
      <w:r>
        <w:t xml:space="preserve"> joined to the ‘USA death rate increase 1999-2015’ table and the population is joined to the ‘Population increase 1999-2015’. The population increase is represented using a blue colour ramp where the drug death increase utilises a red colour ramp. The reason for using different colours for both of these maps, is due to the fact that they are to be compared as part of the </w:t>
      </w:r>
      <w:proofErr w:type="gramStart"/>
      <w:r>
        <w:t>analysis, and</w:t>
      </w:r>
      <w:proofErr w:type="gramEnd"/>
      <w:r>
        <w:t xml:space="preserve"> using different c</w:t>
      </w:r>
      <w:r w:rsidR="0025171D">
        <w:t>olours to represent the data makes the map more distinguishable in terms of what data (death</w:t>
      </w:r>
      <w:r w:rsidR="00A73F9F">
        <w:t>s or population) is being shown. The style for either does not necessarily need to be saved since only one layer will utilise the style. Below shows the style options and colour ramp for both the population increase as well as the drug death increase.</w:t>
      </w:r>
    </w:p>
    <w:p w14:paraId="1151FFE2" w14:textId="57653807" w:rsidR="00931412" w:rsidRDefault="00931412" w:rsidP="00931412">
      <w:pPr>
        <w:pStyle w:val="Heading5"/>
      </w:pPr>
      <w:r>
        <w:t>4.5.3.1 Population Increase</w:t>
      </w:r>
    </w:p>
    <w:p w14:paraId="0A5C4E34" w14:textId="05C31CD0" w:rsidR="003B7203" w:rsidRPr="003B7203" w:rsidRDefault="003B7203" w:rsidP="003B7203">
      <w:r>
        <w:t>Represents how much a state’s population has increased from 1999-2015.</w:t>
      </w:r>
    </w:p>
    <w:p w14:paraId="5BC1E254" w14:textId="465E87DB" w:rsidR="00A73F9F" w:rsidRPr="00DF7BE3" w:rsidRDefault="004B12B8" w:rsidP="00DF7BE3">
      <w:r>
        <w:rPr>
          <w:noProof/>
          <w:lang w:eastAsia="en-GB"/>
        </w:rPr>
        <w:drawing>
          <wp:inline distT="0" distB="0" distL="0" distR="0" wp14:anchorId="55446892" wp14:editId="41CCF40B">
            <wp:extent cx="5295900" cy="21345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13863" cy="2141794"/>
                    </a:xfrm>
                    <a:prstGeom prst="rect">
                      <a:avLst/>
                    </a:prstGeom>
                  </pic:spPr>
                </pic:pic>
              </a:graphicData>
            </a:graphic>
          </wp:inline>
        </w:drawing>
      </w:r>
    </w:p>
    <w:p w14:paraId="6167D529" w14:textId="7B69907E" w:rsidR="003B7203" w:rsidRDefault="003B7203">
      <w:r>
        <w:rPr>
          <w:noProof/>
          <w:lang w:eastAsia="en-GB"/>
        </w:rPr>
        <w:drawing>
          <wp:anchor distT="0" distB="0" distL="114300" distR="114300" simplePos="0" relativeHeight="251713536" behindDoc="1" locked="0" layoutInCell="1" allowOverlap="1" wp14:anchorId="7E0D20CF" wp14:editId="5C0994FB">
            <wp:simplePos x="0" y="0"/>
            <wp:positionH relativeFrom="margin">
              <wp:align>right</wp:align>
            </wp:positionH>
            <wp:positionV relativeFrom="paragraph">
              <wp:posOffset>1770380</wp:posOffset>
            </wp:positionV>
            <wp:extent cx="5734050" cy="34290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4050" cy="3429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B12B8">
        <w:rPr>
          <w:noProof/>
          <w:lang w:eastAsia="en-GB"/>
        </w:rPr>
        <w:drawing>
          <wp:inline distT="0" distB="0" distL="0" distR="0" wp14:anchorId="1D0A1F43" wp14:editId="5BDCDADC">
            <wp:extent cx="5267325" cy="1845256"/>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86291" cy="1851900"/>
                    </a:xfrm>
                    <a:prstGeom prst="rect">
                      <a:avLst/>
                    </a:prstGeom>
                  </pic:spPr>
                </pic:pic>
              </a:graphicData>
            </a:graphic>
          </wp:inline>
        </w:drawing>
      </w:r>
    </w:p>
    <w:p w14:paraId="10846F22" w14:textId="3CED6C89" w:rsidR="00DF7BE3" w:rsidRDefault="00DF7BE3">
      <w:pPr>
        <w:rPr>
          <w:rFonts w:asciiTheme="majorHAnsi" w:eastAsiaTheme="majorEastAsia" w:hAnsiTheme="majorHAnsi" w:cstheme="majorBidi"/>
          <w:color w:val="2F5496" w:themeColor="accent1" w:themeShade="BF"/>
          <w:sz w:val="26"/>
          <w:szCs w:val="26"/>
        </w:rPr>
      </w:pPr>
      <w:r>
        <w:br w:type="page"/>
      </w:r>
    </w:p>
    <w:p w14:paraId="58AA0CE5" w14:textId="4B5DCC0C" w:rsidR="00931412" w:rsidRDefault="00931412" w:rsidP="00931412">
      <w:pPr>
        <w:pStyle w:val="Heading5"/>
      </w:pPr>
      <w:r>
        <w:lastRenderedPageBreak/>
        <w:t>4.5.3.2 Drug Death Increase</w:t>
      </w:r>
    </w:p>
    <w:p w14:paraId="43EB7A47" w14:textId="1B5DB358" w:rsidR="003B7203" w:rsidRPr="003B7203" w:rsidRDefault="003B7203" w:rsidP="003B7203">
      <w:r>
        <w:t>Represents how much a state’s statistic of drug related deaths has increased from 1999-2015.</w:t>
      </w:r>
    </w:p>
    <w:p w14:paraId="36E308C6" w14:textId="58AB7EC5" w:rsidR="003B7203" w:rsidRDefault="003B7203">
      <w:r>
        <w:rPr>
          <w:noProof/>
          <w:lang w:eastAsia="en-GB"/>
        </w:rPr>
        <w:drawing>
          <wp:inline distT="0" distB="0" distL="0" distR="0" wp14:anchorId="7F52A2B5" wp14:editId="00CF72FD">
            <wp:extent cx="5076825" cy="20462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02058" cy="2056424"/>
                    </a:xfrm>
                    <a:prstGeom prst="rect">
                      <a:avLst/>
                    </a:prstGeom>
                  </pic:spPr>
                </pic:pic>
              </a:graphicData>
            </a:graphic>
          </wp:inline>
        </w:drawing>
      </w:r>
    </w:p>
    <w:p w14:paraId="74B6032B" w14:textId="77777777" w:rsidR="003B7203" w:rsidRDefault="003B7203">
      <w:r>
        <w:rPr>
          <w:noProof/>
          <w:lang w:eastAsia="en-GB"/>
        </w:rPr>
        <w:drawing>
          <wp:inline distT="0" distB="0" distL="0" distR="0" wp14:anchorId="0DE94A47" wp14:editId="6C65E060">
            <wp:extent cx="5086350" cy="1705781"/>
            <wp:effectExtent l="0" t="0" r="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12053" cy="1714401"/>
                    </a:xfrm>
                    <a:prstGeom prst="rect">
                      <a:avLst/>
                    </a:prstGeom>
                  </pic:spPr>
                </pic:pic>
              </a:graphicData>
            </a:graphic>
          </wp:inline>
        </w:drawing>
      </w:r>
    </w:p>
    <w:p w14:paraId="236B4D7B" w14:textId="77777777" w:rsidR="003B7203" w:rsidRDefault="003B7203">
      <w:r>
        <w:rPr>
          <w:noProof/>
          <w:lang w:eastAsia="en-GB"/>
        </w:rPr>
        <w:drawing>
          <wp:inline distT="0" distB="0" distL="0" distR="0" wp14:anchorId="22AB65A0" wp14:editId="5BE05EAB">
            <wp:extent cx="5734050" cy="33528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4050" cy="3352800"/>
                    </a:xfrm>
                    <a:prstGeom prst="rect">
                      <a:avLst/>
                    </a:prstGeom>
                    <a:noFill/>
                    <a:ln>
                      <a:noFill/>
                    </a:ln>
                  </pic:spPr>
                </pic:pic>
              </a:graphicData>
            </a:graphic>
          </wp:inline>
        </w:drawing>
      </w:r>
    </w:p>
    <w:p w14:paraId="10A8ECFF" w14:textId="77777777" w:rsidR="003B7203" w:rsidRDefault="003B7203">
      <w:r>
        <w:br w:type="page"/>
      </w:r>
    </w:p>
    <w:p w14:paraId="555FD247" w14:textId="5CF98964" w:rsidR="003B7203" w:rsidRDefault="003B7203" w:rsidP="003B7203">
      <w:pPr>
        <w:pStyle w:val="Heading1"/>
      </w:pPr>
      <w:bookmarkStart w:id="15" w:name="_Toc505697948"/>
      <w:r>
        <w:lastRenderedPageBreak/>
        <w:t>5 Analysis</w:t>
      </w:r>
      <w:bookmarkEnd w:id="15"/>
    </w:p>
    <w:p w14:paraId="6D36F81F" w14:textId="5B06426D" w:rsidR="003B7203" w:rsidRPr="003B7203" w:rsidRDefault="000C1759" w:rsidP="003B7203">
      <w:pPr>
        <w:pStyle w:val="Heading2"/>
      </w:pPr>
      <w:bookmarkStart w:id="16" w:name="_Toc505697949"/>
      <w:r>
        <w:t xml:space="preserve">5.1 </w:t>
      </w:r>
      <w:r w:rsidR="003B7203">
        <w:t>Have drug related deaths increased?</w:t>
      </w:r>
      <w:bookmarkEnd w:id="16"/>
    </w:p>
    <w:p w14:paraId="410E4F00" w14:textId="326A4305" w:rsidR="003B7203" w:rsidRDefault="003B7203" w:rsidP="003B7203">
      <w:r>
        <w:t>Firstly, to address the first question of whether the amount of drug related deaths have increased over time, a heat map displaying each of the selected year’s data on the drug related deaths will be compared.</w:t>
      </w:r>
    </w:p>
    <w:p w14:paraId="399AF328" w14:textId="086F2691" w:rsidR="0074696D" w:rsidRDefault="0074696D" w:rsidP="0074696D">
      <w:pPr>
        <w:pStyle w:val="Heading3"/>
      </w:pPr>
      <w:bookmarkStart w:id="17" w:name="_Toc505697950"/>
      <w:r>
        <w:t>1999</w:t>
      </w:r>
      <w:bookmarkEnd w:id="17"/>
    </w:p>
    <w:p w14:paraId="567ED28B" w14:textId="4430C227" w:rsidR="0074696D" w:rsidRDefault="0074696D" w:rsidP="003B7203">
      <w:r>
        <w:rPr>
          <w:noProof/>
          <w:lang w:eastAsia="en-GB"/>
        </w:rPr>
        <w:drawing>
          <wp:inline distT="0" distB="0" distL="0" distR="0" wp14:anchorId="0E5DB679" wp14:editId="727625F4">
            <wp:extent cx="3933825" cy="2234831"/>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61798" cy="2250723"/>
                    </a:xfrm>
                    <a:prstGeom prst="rect">
                      <a:avLst/>
                    </a:prstGeom>
                    <a:noFill/>
                    <a:ln>
                      <a:noFill/>
                    </a:ln>
                  </pic:spPr>
                </pic:pic>
              </a:graphicData>
            </a:graphic>
          </wp:inline>
        </w:drawing>
      </w:r>
    </w:p>
    <w:p w14:paraId="213605A2" w14:textId="23C88576" w:rsidR="0074696D" w:rsidRDefault="0074696D" w:rsidP="0074696D">
      <w:pPr>
        <w:pStyle w:val="Heading3"/>
      </w:pPr>
      <w:bookmarkStart w:id="18" w:name="_Toc505697951"/>
      <w:r>
        <w:t>2006</w:t>
      </w:r>
      <w:bookmarkEnd w:id="18"/>
    </w:p>
    <w:p w14:paraId="2B2744C5" w14:textId="7809767B" w:rsidR="0074696D" w:rsidRDefault="0074696D" w:rsidP="003B7203">
      <w:r>
        <w:rPr>
          <w:noProof/>
          <w:lang w:eastAsia="en-GB"/>
        </w:rPr>
        <w:drawing>
          <wp:inline distT="0" distB="0" distL="0" distR="0" wp14:anchorId="67B99EB7" wp14:editId="53C755DE">
            <wp:extent cx="4057650" cy="2356273"/>
            <wp:effectExtent l="0" t="0" r="0" b="635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64527" cy="2360267"/>
                    </a:xfrm>
                    <a:prstGeom prst="rect">
                      <a:avLst/>
                    </a:prstGeom>
                    <a:noFill/>
                    <a:ln>
                      <a:noFill/>
                    </a:ln>
                  </pic:spPr>
                </pic:pic>
              </a:graphicData>
            </a:graphic>
          </wp:inline>
        </w:drawing>
      </w:r>
    </w:p>
    <w:p w14:paraId="5EB4CBB1" w14:textId="65FD8E11" w:rsidR="0074696D" w:rsidRDefault="0074696D" w:rsidP="0074696D">
      <w:pPr>
        <w:pStyle w:val="Heading3"/>
      </w:pPr>
      <w:bookmarkStart w:id="19" w:name="_Toc505697952"/>
      <w:r>
        <w:t>2015</w:t>
      </w:r>
      <w:bookmarkEnd w:id="19"/>
    </w:p>
    <w:p w14:paraId="67348C77" w14:textId="621DD8B4" w:rsidR="0074696D" w:rsidRDefault="0074696D" w:rsidP="0074696D">
      <w:r>
        <w:rPr>
          <w:noProof/>
          <w:lang w:eastAsia="en-GB"/>
        </w:rPr>
        <w:drawing>
          <wp:inline distT="0" distB="0" distL="0" distR="0" wp14:anchorId="691BDF7B" wp14:editId="42A66086">
            <wp:extent cx="4081535" cy="22479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05904" cy="2261321"/>
                    </a:xfrm>
                    <a:prstGeom prst="rect">
                      <a:avLst/>
                    </a:prstGeom>
                    <a:noFill/>
                    <a:ln>
                      <a:noFill/>
                    </a:ln>
                  </pic:spPr>
                </pic:pic>
              </a:graphicData>
            </a:graphic>
          </wp:inline>
        </w:drawing>
      </w:r>
    </w:p>
    <w:p w14:paraId="5582B6FB" w14:textId="1B235612" w:rsidR="0074696D" w:rsidRPr="00984AFE" w:rsidRDefault="0074696D" w:rsidP="0074696D">
      <w:pPr>
        <w:rPr>
          <w:sz w:val="24"/>
          <w:vertAlign w:val="superscript"/>
        </w:rPr>
      </w:pPr>
      <w:r>
        <w:lastRenderedPageBreak/>
        <w:t xml:space="preserve">Based on the contrast that occurs from the year 1999 – 2015, </w:t>
      </w:r>
      <w:proofErr w:type="gramStart"/>
      <w:r>
        <w:t>it is clear that the</w:t>
      </w:r>
      <w:proofErr w:type="gramEnd"/>
      <w:r>
        <w:t xml:space="preserve"> drug-related deaths have increased over the span of 16 years. In states such as Ohio, Pennsylvania and New York, the amount of drug-related deaths </w:t>
      </w:r>
      <w:r w:rsidR="00E304EC">
        <w:t>seems</w:t>
      </w:r>
      <w:r>
        <w:t xml:space="preserve"> to have increased the most drastically based on the shade of colour allocated to those states in 1999, being very light</w:t>
      </w:r>
      <w:r w:rsidR="006C3245">
        <w:t xml:space="preserve"> compared to 2015, where they are coloured very dark. States such as Wyoming, South Dakota and Nebraska appear to have increased the least over the 16</w:t>
      </w:r>
      <w:r w:rsidR="00E304EC">
        <w:t>-</w:t>
      </w:r>
      <w:r w:rsidR="006C3245">
        <w:t>year period, which is indicated in the very subtle change in the colour allocated to those states. However, regardless of subtl</w:t>
      </w:r>
      <w:r w:rsidR="00D20DC9">
        <w:t>ety, a general increase of drug-</w:t>
      </w:r>
      <w:r w:rsidR="006C3245">
        <w:t>related deaths in every state seems to be present based on the contrast in the above maps, with not one state becoming lighter over th</w:t>
      </w:r>
      <w:r w:rsidR="00E304EC">
        <w:t>e</w:t>
      </w:r>
      <w:r w:rsidR="006C3245">
        <w:t xml:space="preserve"> time</w:t>
      </w:r>
      <w:r w:rsidR="00E304EC">
        <w:t>-frame</w:t>
      </w:r>
      <w:r w:rsidR="006C3245">
        <w:t xml:space="preserve"> which suggests that this issue is going to keep increasing over time, as no signs of stopping are currently present.</w:t>
      </w:r>
      <w:r w:rsidR="006D13B6">
        <w:t xml:space="preserve"> A trend that does seem apparent from the map is that the largest increases appear to be in the eastern part of </w:t>
      </w:r>
      <w:r w:rsidR="003B7046">
        <w:t>the USA, the reason for this is unk</w:t>
      </w:r>
      <w:r w:rsidR="00D62BD5">
        <w:t>n</w:t>
      </w:r>
      <w:r w:rsidR="003B7046">
        <w:t>own</w:t>
      </w:r>
      <w:r w:rsidR="00B93D18">
        <w:t xml:space="preserve"> but could potentially share a correlation between the </w:t>
      </w:r>
      <w:r w:rsidR="006069A4">
        <w:t>rust</w:t>
      </w:r>
      <w:r w:rsidR="00B93D18">
        <w:t xml:space="preserve"> belt</w:t>
      </w:r>
      <w:r w:rsidR="006069A4">
        <w:t xml:space="preserve"> and the workers that would</w:t>
      </w:r>
      <w:r w:rsidR="00B93D18">
        <w:t xml:space="preserve"> be more inclined to abuse pain killers</w:t>
      </w:r>
      <w:r w:rsidR="003B7046">
        <w:t>.</w:t>
      </w:r>
      <w:r w:rsidR="006069A4">
        <w:t xml:space="preserve"> Ohio, New York and Pennsylvania, the three states with the biggest change are part of the rust belt.</w:t>
      </w:r>
      <w:r w:rsidR="0071633C">
        <w:t xml:space="preserve"> </w:t>
      </w:r>
      <w:r w:rsidR="00984AFE">
        <w:t xml:space="preserve">This would further correlate with multiple studies conducted that suggest opioid, both prescription and non-prescription type overdoses are increasing, due to dependencies that have been created by first </w:t>
      </w:r>
      <w:r w:rsidR="00206587">
        <w:t>prescribing opioids as a pain relief</w:t>
      </w:r>
      <w:r w:rsidR="00984AFE">
        <w:t xml:space="preserve">. </w:t>
      </w:r>
      <w:r w:rsidR="00984AFE">
        <w:rPr>
          <w:sz w:val="24"/>
          <w:vertAlign w:val="superscript"/>
        </w:rPr>
        <w:t>(5)</w:t>
      </w:r>
      <w:r w:rsidR="00206587">
        <w:rPr>
          <w:sz w:val="24"/>
          <w:vertAlign w:val="superscript"/>
        </w:rPr>
        <w:t xml:space="preserve"> (6) (7)</w:t>
      </w:r>
    </w:p>
    <w:p w14:paraId="57BFD47B" w14:textId="0B414146" w:rsidR="00EA7768" w:rsidRDefault="001F1B58" w:rsidP="003B7203">
      <w:pPr>
        <w:rPr>
          <w:sz w:val="24"/>
          <w:vertAlign w:val="superscript"/>
        </w:rPr>
      </w:pPr>
      <w:r>
        <w:t xml:space="preserve">One of the studies goes on to say that prescription drugs accounts for majority of drug-overdose deaths in the United States. </w:t>
      </w:r>
      <w:r>
        <w:rPr>
          <w:sz w:val="24"/>
          <w:vertAlign w:val="superscript"/>
        </w:rPr>
        <w:t>(6)</w:t>
      </w:r>
    </w:p>
    <w:p w14:paraId="17782C99" w14:textId="7A565A77" w:rsidR="009137FF" w:rsidRDefault="009137FF" w:rsidP="003B7203">
      <w:r>
        <w:t xml:space="preserve">Below, the values of each state can be shown as opposed to the state name. </w:t>
      </w:r>
    </w:p>
    <w:p w14:paraId="49C9234D" w14:textId="302BAE57" w:rsidR="009137FF" w:rsidRDefault="009137FF" w:rsidP="009137FF">
      <w:pPr>
        <w:pStyle w:val="Heading3"/>
      </w:pPr>
      <w:bookmarkStart w:id="20" w:name="_Toc505697953"/>
      <w:r>
        <w:t>1999</w:t>
      </w:r>
      <w:bookmarkEnd w:id="20"/>
    </w:p>
    <w:p w14:paraId="7EACF2F2" w14:textId="019C8293" w:rsidR="009137FF" w:rsidRDefault="009137FF" w:rsidP="003B7203">
      <w:r>
        <w:rPr>
          <w:noProof/>
          <w:lang w:eastAsia="en-GB"/>
        </w:rPr>
        <w:drawing>
          <wp:inline distT="0" distB="0" distL="0" distR="0" wp14:anchorId="11F3DA0E" wp14:editId="462D0E5A">
            <wp:extent cx="5029200" cy="261920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065428" cy="2638067"/>
                    </a:xfrm>
                    <a:prstGeom prst="rect">
                      <a:avLst/>
                    </a:prstGeom>
                    <a:noFill/>
                    <a:ln>
                      <a:noFill/>
                    </a:ln>
                  </pic:spPr>
                </pic:pic>
              </a:graphicData>
            </a:graphic>
          </wp:inline>
        </w:drawing>
      </w:r>
    </w:p>
    <w:p w14:paraId="59575473" w14:textId="2667162E" w:rsidR="009137FF" w:rsidRDefault="009137FF" w:rsidP="009137FF">
      <w:pPr>
        <w:pStyle w:val="Heading3"/>
      </w:pPr>
      <w:bookmarkStart w:id="21" w:name="_Toc505697954"/>
      <w:r>
        <w:rPr>
          <w:noProof/>
          <w:lang w:eastAsia="en-GB"/>
        </w:rPr>
        <w:drawing>
          <wp:anchor distT="0" distB="0" distL="114300" distR="114300" simplePos="0" relativeHeight="251714560" behindDoc="1" locked="0" layoutInCell="1" allowOverlap="1" wp14:anchorId="08C5B7CE" wp14:editId="4F359FA2">
            <wp:simplePos x="0" y="0"/>
            <wp:positionH relativeFrom="margin">
              <wp:posOffset>247650</wp:posOffset>
            </wp:positionH>
            <wp:positionV relativeFrom="paragraph">
              <wp:posOffset>135255</wp:posOffset>
            </wp:positionV>
            <wp:extent cx="4654085" cy="2857500"/>
            <wp:effectExtent l="0" t="0" r="0"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654085" cy="2857500"/>
                    </a:xfrm>
                    <a:prstGeom prst="rect">
                      <a:avLst/>
                    </a:prstGeom>
                    <a:noFill/>
                    <a:ln>
                      <a:noFill/>
                    </a:ln>
                  </pic:spPr>
                </pic:pic>
              </a:graphicData>
            </a:graphic>
            <wp14:sizeRelH relativeFrom="page">
              <wp14:pctWidth>0</wp14:pctWidth>
            </wp14:sizeRelH>
            <wp14:sizeRelV relativeFrom="page">
              <wp14:pctHeight>0</wp14:pctHeight>
            </wp14:sizeRelV>
          </wp:anchor>
        </w:drawing>
      </w:r>
      <w:r>
        <w:t>2006</w:t>
      </w:r>
      <w:bookmarkEnd w:id="21"/>
    </w:p>
    <w:p w14:paraId="13B8082C" w14:textId="68F55267" w:rsidR="003B7203" w:rsidRPr="003B7203" w:rsidRDefault="006D13B6" w:rsidP="009137FF">
      <w:r>
        <w:br w:type="page"/>
      </w:r>
    </w:p>
    <w:p w14:paraId="06853F21" w14:textId="77777777" w:rsidR="009137FF" w:rsidRDefault="009137FF" w:rsidP="009137FF">
      <w:pPr>
        <w:pStyle w:val="Heading3"/>
      </w:pPr>
      <w:bookmarkStart w:id="22" w:name="_Toc505697955"/>
      <w:r>
        <w:lastRenderedPageBreak/>
        <w:t>2015</w:t>
      </w:r>
      <w:bookmarkEnd w:id="22"/>
    </w:p>
    <w:p w14:paraId="4810478B" w14:textId="0C4725A5" w:rsidR="009137FF" w:rsidRDefault="009137FF" w:rsidP="009137FF">
      <w:pPr>
        <w:rPr>
          <w:color w:val="2F5496" w:themeColor="accent1" w:themeShade="BF"/>
          <w:sz w:val="26"/>
          <w:szCs w:val="26"/>
        </w:rPr>
      </w:pPr>
      <w:r>
        <w:rPr>
          <w:noProof/>
          <w:lang w:eastAsia="en-GB"/>
        </w:rPr>
        <w:drawing>
          <wp:inline distT="0" distB="0" distL="0" distR="0" wp14:anchorId="5862067E" wp14:editId="54E52897">
            <wp:extent cx="4800600" cy="2787703"/>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07824" cy="2791898"/>
                    </a:xfrm>
                    <a:prstGeom prst="rect">
                      <a:avLst/>
                    </a:prstGeom>
                    <a:noFill/>
                    <a:ln>
                      <a:noFill/>
                    </a:ln>
                  </pic:spPr>
                </pic:pic>
              </a:graphicData>
            </a:graphic>
          </wp:inline>
        </w:drawing>
      </w:r>
      <w:r>
        <w:br w:type="page"/>
      </w:r>
    </w:p>
    <w:p w14:paraId="3236AFD4" w14:textId="1A2F294A" w:rsidR="006C3245" w:rsidRDefault="000C1759" w:rsidP="006C3245">
      <w:pPr>
        <w:pStyle w:val="Heading2"/>
      </w:pPr>
      <w:bookmarkStart w:id="23" w:name="_Toc505697956"/>
      <w:r>
        <w:lastRenderedPageBreak/>
        <w:t xml:space="preserve">5.2 </w:t>
      </w:r>
      <w:r w:rsidR="006C3245">
        <w:t>Is the increase in deaths relative to population growth?</w:t>
      </w:r>
      <w:bookmarkEnd w:id="23"/>
    </w:p>
    <w:p w14:paraId="2E79B773" w14:textId="1C2E6B01" w:rsidR="00E66F17" w:rsidRDefault="006C3245" w:rsidP="006C3245">
      <w:r>
        <w:t>The second question to be answered was whether the</w:t>
      </w:r>
      <w:r w:rsidR="006D13B6">
        <w:t xml:space="preserve"> increase in</w:t>
      </w:r>
      <w:r>
        <w:t xml:space="preserve"> deaths was relative to the growth in population</w:t>
      </w:r>
      <w:r w:rsidR="006D13B6">
        <w:t xml:space="preserve"> for each state</w:t>
      </w:r>
      <w:r>
        <w:t xml:space="preserve">, which </w:t>
      </w:r>
      <w:r w:rsidR="006D13B6">
        <w:t>if true, would suggest that the issue is not becoming worse and that the drug-related deaths were only scaling with the population. H</w:t>
      </w:r>
      <w:r w:rsidR="00E66F17">
        <w:t>owever, if the death rate is shown to be increasing at a higher rate than the population, it may indicate a potential epidemic that is occurring</w:t>
      </w:r>
      <w:r w:rsidR="006D13B6">
        <w:t xml:space="preserve"> within a state, since it would mean that the rate of people using and dying to drugs are increasing at a higher rate than that of the population growing</w:t>
      </w:r>
      <w:r w:rsidR="00E66F17">
        <w:t>.</w:t>
      </w:r>
      <w:r w:rsidR="006D13B6">
        <w:t xml:space="preserve"> </w:t>
      </w:r>
    </w:p>
    <w:p w14:paraId="7ED1BEDC" w14:textId="78EE015F" w:rsidR="00814C44" w:rsidRDefault="00814C44" w:rsidP="00814C44">
      <w:pPr>
        <w:pStyle w:val="Heading3"/>
      </w:pPr>
      <w:bookmarkStart w:id="24" w:name="_Toc505697957"/>
      <w:r>
        <w:t>Population increase 1999-2015</w:t>
      </w:r>
      <w:bookmarkEnd w:id="24"/>
    </w:p>
    <w:p w14:paraId="4F93ECBD" w14:textId="3F96795D" w:rsidR="00814C44" w:rsidRDefault="00814C44" w:rsidP="00814C44">
      <w:r>
        <w:rPr>
          <w:noProof/>
          <w:lang w:eastAsia="en-GB"/>
        </w:rPr>
        <w:drawing>
          <wp:inline distT="0" distB="0" distL="0" distR="0" wp14:anchorId="77A23A39" wp14:editId="42CCA303">
            <wp:extent cx="5724525" cy="3352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3352800"/>
                    </a:xfrm>
                    <a:prstGeom prst="rect">
                      <a:avLst/>
                    </a:prstGeom>
                    <a:noFill/>
                    <a:ln>
                      <a:noFill/>
                    </a:ln>
                  </pic:spPr>
                </pic:pic>
              </a:graphicData>
            </a:graphic>
          </wp:inline>
        </w:drawing>
      </w:r>
    </w:p>
    <w:p w14:paraId="415D33C6" w14:textId="2DD95708" w:rsidR="00814C44" w:rsidRDefault="00814C44" w:rsidP="00814C44">
      <w:pPr>
        <w:pStyle w:val="Heading3"/>
      </w:pPr>
      <w:bookmarkStart w:id="25" w:name="_Toc505697958"/>
      <w:r>
        <w:t>Drug-related deaths increase 1999-2015</w:t>
      </w:r>
      <w:bookmarkEnd w:id="25"/>
    </w:p>
    <w:p w14:paraId="3F5192A9" w14:textId="4F99D8D1" w:rsidR="00814C44" w:rsidRDefault="00814C44" w:rsidP="00814C44">
      <w:r>
        <w:rPr>
          <w:noProof/>
          <w:lang w:eastAsia="en-GB"/>
        </w:rPr>
        <w:drawing>
          <wp:inline distT="0" distB="0" distL="0" distR="0" wp14:anchorId="51D2DDC8" wp14:editId="16CCF32E">
            <wp:extent cx="5724525" cy="33432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3343275"/>
                    </a:xfrm>
                    <a:prstGeom prst="rect">
                      <a:avLst/>
                    </a:prstGeom>
                    <a:noFill/>
                    <a:ln>
                      <a:noFill/>
                    </a:ln>
                  </pic:spPr>
                </pic:pic>
              </a:graphicData>
            </a:graphic>
          </wp:inline>
        </w:drawing>
      </w:r>
    </w:p>
    <w:p w14:paraId="5C1FB11A" w14:textId="5B667F5A" w:rsidR="00814C44" w:rsidRDefault="00814C44" w:rsidP="00814C44">
      <w:r>
        <w:lastRenderedPageBreak/>
        <w:t xml:space="preserve">It is clear from visualising </w:t>
      </w:r>
      <w:r w:rsidR="00E304EC">
        <w:t>both maps</w:t>
      </w:r>
      <w:r>
        <w:t xml:space="preserve"> that</w:t>
      </w:r>
      <w:r w:rsidR="00E304EC">
        <w:t>,</w:t>
      </w:r>
      <w:r>
        <w:t xml:space="preserve"> while the population appears to increase far more dramatically in the west, the drug-related death rates increase substantially more in the east. This clearly indicates that t</w:t>
      </w:r>
      <w:r w:rsidR="00EA7768">
        <w:t>he drug-related deaths are increasing at a higher rate in the eastern states</w:t>
      </w:r>
      <w:r w:rsidR="000C1759">
        <w:t>,</w:t>
      </w:r>
      <w:r w:rsidR="00EA7768">
        <w:t xml:space="preserve"> than that of the population</w:t>
      </w:r>
      <w:r w:rsidR="000C1759">
        <w:t>, compared</w:t>
      </w:r>
      <w:r w:rsidR="00EA7768">
        <w:t xml:space="preserve"> to the west</w:t>
      </w:r>
      <w:r w:rsidR="000C1759">
        <w:t>ern states</w:t>
      </w:r>
      <w:r w:rsidR="00EA7768">
        <w:t xml:space="preserve">. Below, the values of each state can be shown as opposed to the state name. </w:t>
      </w:r>
    </w:p>
    <w:p w14:paraId="4B2C3B6F" w14:textId="656E64F6" w:rsidR="00EA7768" w:rsidRDefault="00EA7768" w:rsidP="00EA7768">
      <w:pPr>
        <w:pStyle w:val="Heading3"/>
      </w:pPr>
      <w:bookmarkStart w:id="26" w:name="_Toc505697959"/>
      <w:r>
        <w:t xml:space="preserve">Population increase </w:t>
      </w:r>
      <w:r w:rsidR="00C14528">
        <w:t xml:space="preserve">values </w:t>
      </w:r>
      <w:r>
        <w:t>1999-2015</w:t>
      </w:r>
      <w:bookmarkEnd w:id="26"/>
    </w:p>
    <w:p w14:paraId="5F9AABFB" w14:textId="49A3176E" w:rsidR="00EA7768" w:rsidRDefault="00EA7768" w:rsidP="00814C44">
      <w:r>
        <w:rPr>
          <w:noProof/>
          <w:lang w:eastAsia="en-GB"/>
        </w:rPr>
        <w:drawing>
          <wp:inline distT="0" distB="0" distL="0" distR="0" wp14:anchorId="6EA90945" wp14:editId="3D964A09">
            <wp:extent cx="5724525" cy="3286125"/>
            <wp:effectExtent l="0" t="0" r="9525"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3286125"/>
                    </a:xfrm>
                    <a:prstGeom prst="rect">
                      <a:avLst/>
                    </a:prstGeom>
                    <a:noFill/>
                    <a:ln>
                      <a:noFill/>
                    </a:ln>
                  </pic:spPr>
                </pic:pic>
              </a:graphicData>
            </a:graphic>
          </wp:inline>
        </w:drawing>
      </w:r>
    </w:p>
    <w:p w14:paraId="55A7D5CF" w14:textId="3245FCB2" w:rsidR="00EA7768" w:rsidRDefault="00EA7768" w:rsidP="00EA7768">
      <w:pPr>
        <w:pStyle w:val="Heading3"/>
      </w:pPr>
      <w:bookmarkStart w:id="27" w:name="_Toc505697960"/>
      <w:r>
        <w:t>Drug-related deaths increase</w:t>
      </w:r>
      <w:r w:rsidR="00C14528">
        <w:t xml:space="preserve"> values</w:t>
      </w:r>
      <w:r>
        <w:t xml:space="preserve"> 1999-2015</w:t>
      </w:r>
      <w:bookmarkEnd w:id="27"/>
    </w:p>
    <w:p w14:paraId="0CF61CD9" w14:textId="2FB6339B" w:rsidR="00EA7768" w:rsidRDefault="00EA7768" w:rsidP="00814C44">
      <w:r>
        <w:rPr>
          <w:noProof/>
          <w:lang w:eastAsia="en-GB"/>
        </w:rPr>
        <w:drawing>
          <wp:inline distT="0" distB="0" distL="0" distR="0" wp14:anchorId="696A0459" wp14:editId="00C4E88D">
            <wp:extent cx="5724525" cy="314325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4525" cy="3143250"/>
                    </a:xfrm>
                    <a:prstGeom prst="rect">
                      <a:avLst/>
                    </a:prstGeom>
                    <a:noFill/>
                    <a:ln>
                      <a:noFill/>
                    </a:ln>
                  </pic:spPr>
                </pic:pic>
              </a:graphicData>
            </a:graphic>
          </wp:inline>
        </w:drawing>
      </w:r>
    </w:p>
    <w:p w14:paraId="2BD74CA9" w14:textId="30394BCD" w:rsidR="00EA7768" w:rsidRDefault="00EA7768" w:rsidP="00EA7768">
      <w:r>
        <w:t>Based on the values, it appears that West Virginia has the most dramatic disproportional rate of increase in both drug-related deaths and population growth, with the drug-related death amount increasing by 700%, and the population increases by only 1.65%, this signifies a serious problem is occurring in the state and this information could lead to prioritising this state in the devel</w:t>
      </w:r>
      <w:r w:rsidR="008311DD">
        <w:t xml:space="preserve">opment of </w:t>
      </w:r>
      <w:r w:rsidR="008311DD">
        <w:lastRenderedPageBreak/>
        <w:t xml:space="preserve">rehab/health clinics. </w:t>
      </w:r>
      <w:r w:rsidR="00837305">
        <w:t>States such as Wyoming had the most proportional increase, with a population growth of 18% and a drug death increase of 0%</w:t>
      </w:r>
      <w:r w:rsidR="005A1A37">
        <w:t xml:space="preserve"> from 1996 to 2015</w:t>
      </w:r>
      <w:r w:rsidR="00837305">
        <w:t xml:space="preserve">, this is </w:t>
      </w:r>
      <w:r w:rsidR="00D57967">
        <w:t>because</w:t>
      </w:r>
      <w:r w:rsidR="00837305">
        <w:t xml:space="preserve"> the drug-related deaths from the dataset had been rounded to the closest 100, meaning the increase of deaths in Wyoming was so insignificant that it did not surpass 50 throughout the entire 16</w:t>
      </w:r>
      <w:r w:rsidR="00E304EC">
        <w:t>-</w:t>
      </w:r>
      <w:r w:rsidR="00837305">
        <w:t>year time frame. Which proves</w:t>
      </w:r>
      <w:r w:rsidR="00674A59">
        <w:t>,</w:t>
      </w:r>
      <w:bookmarkStart w:id="28" w:name="_GoBack"/>
      <w:bookmarkEnd w:id="28"/>
      <w:r w:rsidR="00837305">
        <w:t xml:space="preserve"> that not every state is suffering with this problem.</w:t>
      </w:r>
    </w:p>
    <w:p w14:paraId="7A14F04C" w14:textId="122FEA63" w:rsidR="00535B7C" w:rsidRDefault="000C1759" w:rsidP="000C1759">
      <w:pPr>
        <w:pStyle w:val="Heading1"/>
      </w:pPr>
      <w:bookmarkStart w:id="29" w:name="_Toc505697961"/>
      <w:r>
        <w:t xml:space="preserve">6 </w:t>
      </w:r>
      <w:r w:rsidR="00535B7C" w:rsidRPr="000C1759">
        <w:rPr>
          <w:rStyle w:val="Heading1Char"/>
        </w:rPr>
        <w:t>Conclusion</w:t>
      </w:r>
      <w:bookmarkEnd w:id="29"/>
    </w:p>
    <w:p w14:paraId="5EAABEBD" w14:textId="421B6C45" w:rsidR="00B203A7" w:rsidRPr="00535B7C" w:rsidRDefault="00535B7C" w:rsidP="00535B7C">
      <w:r>
        <w:t xml:space="preserve">The overall conclusion based on the data that has been visualised, is that, drug-related deaths are </w:t>
      </w:r>
      <w:r w:rsidR="005A1A37">
        <w:t xml:space="preserve">undeniably </w:t>
      </w:r>
      <w:r>
        <w:t>increasing over time</w:t>
      </w:r>
      <w:r w:rsidR="005A1A37">
        <w:t xml:space="preserve">, which correlates with three individual studies on the same matter </w:t>
      </w:r>
      <w:r w:rsidR="005A1A37">
        <w:rPr>
          <w:sz w:val="24"/>
          <w:vertAlign w:val="superscript"/>
        </w:rPr>
        <w:t>(5) (6) (7)</w:t>
      </w:r>
      <w:r w:rsidR="005A1A37">
        <w:t xml:space="preserve"> ,</w:t>
      </w:r>
      <w:r>
        <w:t xml:space="preserve"> and that while some state</w:t>
      </w:r>
      <w:r w:rsidR="005A1A37">
        <w:t>’</w:t>
      </w:r>
      <w:r>
        <w:t xml:space="preserve">s drug-related death rates are relatively close to the </w:t>
      </w:r>
      <w:r w:rsidR="005A1A37">
        <w:t xml:space="preserve">population </w:t>
      </w:r>
      <w:r>
        <w:t>growth rate, it is undeniable that predominantly eastern states such as Ohio, New York, Kentucky and specifically West Virginia are becoming more problematic as time goes on, with the rate of drug-related deaths soaring</w:t>
      </w:r>
      <w:r w:rsidR="005A1A37">
        <w:t>, in comparison to western states,</w:t>
      </w:r>
      <w:r>
        <w:t xml:space="preserve"> </w:t>
      </w:r>
      <w:r w:rsidR="005A1A37">
        <w:t xml:space="preserve">with West Virginia being a stand-out example, showing a huge disproportion between the drug-related death increase to the population growth. </w:t>
      </w:r>
      <w:r>
        <w:t>As previously mentioned, this cou</w:t>
      </w:r>
      <w:r w:rsidR="00B203A7">
        <w:t xml:space="preserve">ld be due the eastern states being part of the rust belt which encompassed lots of manufacturing and factory work that over the years, caused lots of workers to require pain relief for injuries caused by performing tedious and repetitive tasks. But, overall, the data </w:t>
      </w:r>
      <w:r w:rsidR="00F33EA8">
        <w:t>conveys</w:t>
      </w:r>
      <w:r w:rsidR="00B203A7">
        <w:t xml:space="preserve"> a rather concerning image of how bad the problem has become based </w:t>
      </w:r>
      <w:r w:rsidR="00470E32">
        <w:t xml:space="preserve">on a </w:t>
      </w:r>
      <w:r w:rsidR="00E304EC">
        <w:t>16-year</w:t>
      </w:r>
      <w:r w:rsidR="00B203A7">
        <w:t xml:space="preserve"> </w:t>
      </w:r>
      <w:r w:rsidR="00000A09">
        <w:t>time frame</w:t>
      </w:r>
      <w:r w:rsidR="008C1B8C">
        <w:t>, which at the rates shown, can only be on a continuous incline until action is taken</w:t>
      </w:r>
      <w:r w:rsidR="00B203A7">
        <w:t>.</w:t>
      </w:r>
      <w:r w:rsidR="005A1A37">
        <w:t xml:space="preserve"> </w:t>
      </w:r>
    </w:p>
    <w:p w14:paraId="7BE68E8E" w14:textId="77777777" w:rsidR="00EA7768" w:rsidRDefault="00EA7768" w:rsidP="00814C44"/>
    <w:p w14:paraId="23CAD7F3" w14:textId="77777777" w:rsidR="006D13B6" w:rsidRDefault="006D13B6" w:rsidP="006C3245"/>
    <w:p w14:paraId="24376216" w14:textId="1AC4C0AA" w:rsidR="00ED7AA1" w:rsidRPr="007E5C9A" w:rsidRDefault="00ED7AA1" w:rsidP="007E5C9A"/>
    <w:p w14:paraId="16123DD2" w14:textId="2800EBDF" w:rsidR="007E5C9A" w:rsidRPr="007E5C9A" w:rsidRDefault="007E5C9A" w:rsidP="007E5C9A"/>
    <w:p w14:paraId="54DA4CBF" w14:textId="62B38632" w:rsidR="007E5C9A" w:rsidRPr="007E5C9A" w:rsidRDefault="007E5C9A" w:rsidP="007E5C9A"/>
    <w:p w14:paraId="55BF22B6" w14:textId="60FC4D95" w:rsidR="007E5C9A" w:rsidRPr="007E5C9A" w:rsidRDefault="007E5C9A" w:rsidP="007E5C9A"/>
    <w:p w14:paraId="20A38C77" w14:textId="65B3CCD3" w:rsidR="007E5C9A" w:rsidRPr="007E5C9A" w:rsidRDefault="007E5C9A" w:rsidP="007E5C9A"/>
    <w:p w14:paraId="3D507DBC" w14:textId="7FB0C6C5" w:rsidR="007E5C9A" w:rsidRPr="007E5C9A" w:rsidRDefault="007E5C9A" w:rsidP="007E5C9A"/>
    <w:p w14:paraId="53F45A3B" w14:textId="58C3C6B8" w:rsidR="007E5C9A" w:rsidRPr="007E5C9A" w:rsidRDefault="007E5C9A" w:rsidP="007E5C9A"/>
    <w:p w14:paraId="60366778" w14:textId="10B9F5CD" w:rsidR="007E5C9A" w:rsidRPr="007E5C9A" w:rsidRDefault="007E5C9A" w:rsidP="007E5C9A"/>
    <w:p w14:paraId="222C3EDD" w14:textId="3A38761C" w:rsidR="007E5C9A" w:rsidRPr="007E5C9A" w:rsidRDefault="007E5C9A" w:rsidP="007E5C9A"/>
    <w:p w14:paraId="167456B7" w14:textId="1D1A32C5" w:rsidR="007E5C9A" w:rsidRDefault="007E5C9A" w:rsidP="007E5C9A"/>
    <w:p w14:paraId="082F6753" w14:textId="2884E946" w:rsidR="002D2FD0" w:rsidRDefault="002D2FD0" w:rsidP="007E5C9A"/>
    <w:p w14:paraId="51BA52EA" w14:textId="18144D3C" w:rsidR="002D2FD0" w:rsidRPr="002D2FD0" w:rsidRDefault="002D2FD0" w:rsidP="002D2FD0"/>
    <w:p w14:paraId="7F8A817C" w14:textId="11D33596" w:rsidR="002D2FD0" w:rsidRPr="002D2FD0" w:rsidRDefault="002D2FD0" w:rsidP="002D2FD0"/>
    <w:p w14:paraId="487360F7" w14:textId="7338DACB" w:rsidR="002D2FD0" w:rsidRPr="002D2FD0" w:rsidRDefault="002D2FD0" w:rsidP="002D2FD0"/>
    <w:p w14:paraId="2850ADB5" w14:textId="11825AEF" w:rsidR="00367DFF" w:rsidRDefault="00367DFF" w:rsidP="002D2FD0"/>
    <w:p w14:paraId="2ACA23BB" w14:textId="754BB973" w:rsidR="00367DFF" w:rsidRPr="00367DFF" w:rsidRDefault="00367DFF" w:rsidP="00367DFF"/>
    <w:p w14:paraId="26E6E25D" w14:textId="77777777" w:rsidR="00367DFF" w:rsidRPr="00367DFF" w:rsidRDefault="00367DFF" w:rsidP="00367DFF"/>
    <w:p w14:paraId="521F3FBF" w14:textId="4F7528B5" w:rsidR="007571F5" w:rsidRDefault="004422AC" w:rsidP="004422AC">
      <w:pPr>
        <w:pStyle w:val="Heading1"/>
      </w:pPr>
      <w:bookmarkStart w:id="30" w:name="_Toc505697962"/>
      <w:r>
        <w:t>References</w:t>
      </w:r>
      <w:bookmarkEnd w:id="30"/>
    </w:p>
    <w:p w14:paraId="5CA78051" w14:textId="6F91394F" w:rsidR="004422AC" w:rsidRDefault="004422AC" w:rsidP="004422AC">
      <w:pPr>
        <w:pStyle w:val="ListParagraph"/>
        <w:numPr>
          <w:ilvl w:val="0"/>
          <w:numId w:val="1"/>
        </w:numPr>
      </w:pPr>
      <w:r>
        <w:t xml:space="preserve">Harris. J. </w:t>
      </w:r>
      <w:r>
        <w:rPr>
          <w:i/>
        </w:rPr>
        <w:t>The Value of Life: An Introduction to Medical Ethics</w:t>
      </w:r>
      <w:r>
        <w:t xml:space="preserve">. [online] Routledge; 2006. Available at: </w:t>
      </w:r>
      <w:hyperlink r:id="rId58" w:anchor="v=onepage&amp;q=why%20should%20human%20life%20be%20preserved%20ethics&amp;f=false" w:history="1">
        <w:r w:rsidRPr="00B60856">
          <w:rPr>
            <w:rStyle w:val="Hyperlink"/>
          </w:rPr>
          <w:t>https://books.google.co.uk/books?hl=en&amp;lr=&amp;id=78-HAgAAQBAJ&amp;oi=fnd&amp;pg=PP1&amp;dq=why+should+human+life+be+preserved+ethics&amp;ots=yGNxheJym2&amp;sig=V6c3l7qXn7tNmA185bROD6SNaL0#v=onepage&amp;q=why%20should%20human%20life%20be%20preserved%20ethics&amp;f=false</w:t>
        </w:r>
      </w:hyperlink>
      <w:r>
        <w:t xml:space="preserve"> [Date Accessed 25 Jan</w:t>
      </w:r>
      <w:r w:rsidR="00362DCE">
        <w:t xml:space="preserve"> 2018</w:t>
      </w:r>
      <w:r>
        <w:t>]</w:t>
      </w:r>
    </w:p>
    <w:p w14:paraId="31507533" w14:textId="77777777" w:rsidR="005A6A56" w:rsidRDefault="005A6A56" w:rsidP="005A6A56">
      <w:pPr>
        <w:pStyle w:val="ListParagraph"/>
      </w:pPr>
    </w:p>
    <w:p w14:paraId="03C954F3" w14:textId="44B5228D" w:rsidR="004422AC" w:rsidRDefault="00562DB5" w:rsidP="00562DB5">
      <w:pPr>
        <w:pStyle w:val="ListParagraph"/>
        <w:numPr>
          <w:ilvl w:val="0"/>
          <w:numId w:val="1"/>
        </w:numPr>
      </w:pPr>
      <w:r>
        <w:t xml:space="preserve">Office for National Statistics. </w:t>
      </w:r>
      <w:r>
        <w:rPr>
          <w:i/>
        </w:rPr>
        <w:t>Avoidable mortality in England and Wales</w:t>
      </w:r>
      <w:r w:rsidR="00036294">
        <w:rPr>
          <w:i/>
        </w:rPr>
        <w:t>: 2015</w:t>
      </w:r>
      <w:r>
        <w:rPr>
          <w:i/>
        </w:rPr>
        <w:t>.</w:t>
      </w:r>
      <w:r>
        <w:t xml:space="preserve"> [online] Open Government Licence; 2016. Available at: </w:t>
      </w:r>
      <w:hyperlink r:id="rId59" w:history="1">
        <w:r w:rsidRPr="00B60856">
          <w:rPr>
            <w:rStyle w:val="Hyperlink"/>
          </w:rPr>
          <w:t>https://www.ons.gov.uk/peoplepopulationandcommunity/healthandsocialcare/causesofdeath/bulletins/avoidablemortalityinenglandandwales/2015</w:t>
        </w:r>
      </w:hyperlink>
      <w:r>
        <w:t xml:space="preserve"> </w:t>
      </w:r>
      <w:r w:rsidR="00362DCE">
        <w:t>[Date Accessed 26 Jan 2018]</w:t>
      </w:r>
    </w:p>
    <w:p w14:paraId="5CA033B0" w14:textId="77777777" w:rsidR="00E74DB8" w:rsidRDefault="00E74DB8" w:rsidP="00E74DB8">
      <w:pPr>
        <w:pStyle w:val="ListParagraph"/>
      </w:pPr>
    </w:p>
    <w:p w14:paraId="73FB628C" w14:textId="2808DEA3" w:rsidR="00E74DB8" w:rsidRDefault="00E74DB8" w:rsidP="00E74DB8">
      <w:pPr>
        <w:pStyle w:val="ListParagraph"/>
        <w:numPr>
          <w:ilvl w:val="0"/>
          <w:numId w:val="1"/>
        </w:numPr>
      </w:pPr>
      <w:r>
        <w:t xml:space="preserve">National Drug Institute on Drug Abuse. </w:t>
      </w:r>
      <w:r>
        <w:rPr>
          <w:i/>
        </w:rPr>
        <w:t>Overdose Death Rates.</w:t>
      </w:r>
      <w:r>
        <w:t xml:space="preserve"> [online] NIH; 2017. Available at: </w:t>
      </w:r>
      <w:hyperlink r:id="rId60" w:history="1">
        <w:r w:rsidRPr="00260FEF">
          <w:rPr>
            <w:rStyle w:val="Hyperlink"/>
          </w:rPr>
          <w:t>https://www.drugabuse.gov/related-topics/trends-statistics/overdose-death-rates</w:t>
        </w:r>
      </w:hyperlink>
      <w:r w:rsidR="00206587">
        <w:t xml:space="preserve"> [Date Accessed </w:t>
      </w:r>
      <w:r>
        <w:t>26 Jan 2018]</w:t>
      </w:r>
    </w:p>
    <w:p w14:paraId="6B4A5BD5" w14:textId="77777777" w:rsidR="00E74DB8" w:rsidRDefault="00E74DB8" w:rsidP="00E74DB8">
      <w:pPr>
        <w:pStyle w:val="ListParagraph"/>
      </w:pPr>
    </w:p>
    <w:p w14:paraId="6FBFCB16" w14:textId="48501D8D" w:rsidR="00BD4F43" w:rsidRPr="00984AFE" w:rsidRDefault="00984AFE" w:rsidP="00BD4F43">
      <w:pPr>
        <w:pStyle w:val="ListParagraph"/>
        <w:numPr>
          <w:ilvl w:val="0"/>
          <w:numId w:val="1"/>
        </w:numPr>
        <w:spacing w:after="0" w:line="240" w:lineRule="auto"/>
        <w:rPr>
          <w:rStyle w:val="Hyperlink"/>
          <w:rFonts w:eastAsiaTheme="majorEastAsia" w:cstheme="minorHAnsi"/>
          <w:color w:val="auto"/>
          <w:u w:val="none"/>
        </w:rPr>
      </w:pPr>
      <w:r>
        <w:rPr>
          <w:rFonts w:eastAsiaTheme="majorEastAsia" w:cstheme="minorHAnsi"/>
        </w:rPr>
        <w:t>Grinstein.</w:t>
      </w:r>
      <w:r w:rsidR="00206587">
        <w:rPr>
          <w:rFonts w:eastAsiaTheme="majorEastAsia" w:cstheme="minorHAnsi"/>
        </w:rPr>
        <w:t xml:space="preserve"> </w:t>
      </w:r>
      <w:r w:rsidR="00BD4F43" w:rsidRPr="00BD4F43">
        <w:rPr>
          <w:rFonts w:eastAsiaTheme="majorEastAsia" w:cstheme="minorHAnsi"/>
        </w:rPr>
        <w:t xml:space="preserve">G, Levkowitz H. Perceptual Issues in Visualisation [internet]. Lowell (MA): </w:t>
      </w:r>
      <w:r w:rsidR="00BD4F43" w:rsidRPr="00BD4F43">
        <w:rPr>
          <w:rFonts w:cstheme="minorHAnsi"/>
        </w:rPr>
        <w:t>Springer Science &amp; Business Media; 2013 [cited 201</w:t>
      </w:r>
      <w:r w:rsidR="00BD4F43">
        <w:rPr>
          <w:rFonts w:cstheme="minorHAnsi"/>
        </w:rPr>
        <w:t>8</w:t>
      </w:r>
      <w:r w:rsidR="00BD4F43" w:rsidRPr="00BD4F43">
        <w:rPr>
          <w:rFonts w:cstheme="minorHAnsi"/>
        </w:rPr>
        <w:t xml:space="preserve"> </w:t>
      </w:r>
      <w:r w:rsidR="00BD4F43">
        <w:rPr>
          <w:rFonts w:cstheme="minorHAnsi"/>
        </w:rPr>
        <w:t>February 2</w:t>
      </w:r>
      <w:proofErr w:type="gramStart"/>
      <w:r w:rsidR="00BD4F43" w:rsidRPr="00BD4F43">
        <w:rPr>
          <w:rFonts w:cstheme="minorHAnsi"/>
          <w:vertAlign w:val="superscript"/>
        </w:rPr>
        <w:t>nd</w:t>
      </w:r>
      <w:r w:rsidR="00BD4F43">
        <w:rPr>
          <w:rFonts w:cstheme="minorHAnsi"/>
        </w:rPr>
        <w:t xml:space="preserve"> </w:t>
      </w:r>
      <w:r w:rsidR="00BD4F43" w:rsidRPr="00BD4F43">
        <w:rPr>
          <w:rFonts w:cstheme="minorHAnsi"/>
        </w:rPr>
        <w:t>]</w:t>
      </w:r>
      <w:proofErr w:type="gramEnd"/>
      <w:r w:rsidR="00BD4F43" w:rsidRPr="00BD4F43">
        <w:rPr>
          <w:rFonts w:cstheme="minorHAnsi"/>
        </w:rPr>
        <w:t xml:space="preserve">. Available from: </w:t>
      </w:r>
      <w:hyperlink r:id="rId61" w:anchor="v=onepage&amp;q=human%20perception%20of%20data%20visualization&amp;f=false" w:history="1">
        <w:r w:rsidR="00BD4F43" w:rsidRPr="00BD4F43">
          <w:rPr>
            <w:rStyle w:val="Hyperlink"/>
            <w:rFonts w:cstheme="minorHAnsi"/>
          </w:rPr>
          <w:t>https://books.google.co.uk/books?hl=en&amp;lr=&amp;id=fK7xCAAAQBAJ&amp;oi=fnd&amp;pg=PA1&amp;dq=human+perception+of+data+visualization&amp;ots=s9qWdYVpzr&amp;sig=MAdSUmZlfbt4OM5dPLX-nsa7yXg#v=onepage&amp;q=human%20perception%20of%20data%20visualization&amp;f=false</w:t>
        </w:r>
      </w:hyperlink>
    </w:p>
    <w:p w14:paraId="1023EF15" w14:textId="77777777" w:rsidR="00984AFE" w:rsidRPr="00984AFE" w:rsidRDefault="00984AFE" w:rsidP="00984AFE">
      <w:pPr>
        <w:pStyle w:val="ListParagraph"/>
        <w:rPr>
          <w:rFonts w:eastAsiaTheme="majorEastAsia" w:cstheme="minorHAnsi"/>
        </w:rPr>
      </w:pPr>
    </w:p>
    <w:p w14:paraId="3C9736F3" w14:textId="36176E87" w:rsidR="00984AFE" w:rsidRDefault="00984AFE" w:rsidP="00984AFE">
      <w:pPr>
        <w:pStyle w:val="ListParagraph"/>
        <w:numPr>
          <w:ilvl w:val="0"/>
          <w:numId w:val="1"/>
        </w:numPr>
        <w:spacing w:after="0" w:line="240" w:lineRule="auto"/>
        <w:rPr>
          <w:rFonts w:eastAsiaTheme="majorEastAsia" w:cstheme="minorHAnsi"/>
        </w:rPr>
      </w:pPr>
      <w:r>
        <w:rPr>
          <w:rFonts w:eastAsiaTheme="majorEastAsia" w:cstheme="minorHAnsi"/>
        </w:rPr>
        <w:t>Rudd.</w:t>
      </w:r>
      <w:r w:rsidR="00206587">
        <w:rPr>
          <w:rFonts w:eastAsiaTheme="majorEastAsia" w:cstheme="minorHAnsi"/>
        </w:rPr>
        <w:t xml:space="preserve"> </w:t>
      </w:r>
      <w:r>
        <w:rPr>
          <w:rFonts w:eastAsiaTheme="majorEastAsia" w:cstheme="minorHAnsi"/>
        </w:rPr>
        <w:t xml:space="preserve">A. </w:t>
      </w:r>
      <w:r>
        <w:rPr>
          <w:rFonts w:eastAsiaTheme="majorEastAsia" w:cstheme="minorHAnsi"/>
          <w:i/>
        </w:rPr>
        <w:t>Increases in Drug and Opioid Overdose Deaths – United States, 2000-2014.</w:t>
      </w:r>
      <w:r w:rsidR="00206587">
        <w:rPr>
          <w:rFonts w:eastAsiaTheme="majorEastAsia" w:cstheme="minorHAnsi"/>
        </w:rPr>
        <w:t xml:space="preserve"> [online] </w:t>
      </w:r>
      <w:proofErr w:type="spellStart"/>
      <w:r>
        <w:rPr>
          <w:rFonts w:eastAsiaTheme="majorEastAsia" w:cstheme="minorHAnsi"/>
        </w:rPr>
        <w:t>Centers</w:t>
      </w:r>
      <w:proofErr w:type="spellEnd"/>
      <w:r>
        <w:rPr>
          <w:rFonts w:eastAsiaTheme="majorEastAsia" w:cstheme="minorHAnsi"/>
        </w:rPr>
        <w:t xml:space="preserve"> for Disease Control and Prevention; 2016. Available at: </w:t>
      </w:r>
      <w:hyperlink r:id="rId62" w:history="1">
        <w:r w:rsidRPr="00852EF2">
          <w:rPr>
            <w:rStyle w:val="Hyperlink"/>
            <w:rFonts w:eastAsiaTheme="majorEastAsia" w:cstheme="minorHAnsi"/>
          </w:rPr>
          <w:t>https://www.cdc.gov/mmwr/preview/mmwrhtml/mm6450a3.htm?s_cid=mm6450a3_w</w:t>
        </w:r>
      </w:hyperlink>
      <w:r>
        <w:rPr>
          <w:rFonts w:eastAsiaTheme="majorEastAsia" w:cstheme="minorHAnsi"/>
        </w:rPr>
        <w:t xml:space="preserve"> </w:t>
      </w:r>
      <w:r w:rsidR="00206587">
        <w:rPr>
          <w:rFonts w:eastAsiaTheme="majorEastAsia" w:cstheme="minorHAnsi"/>
        </w:rPr>
        <w:t xml:space="preserve">[Date Accessed </w:t>
      </w:r>
      <w:r w:rsidR="004C697A">
        <w:rPr>
          <w:rFonts w:eastAsiaTheme="majorEastAsia" w:cstheme="minorHAnsi"/>
        </w:rPr>
        <w:t>4</w:t>
      </w:r>
      <w:r>
        <w:rPr>
          <w:rFonts w:eastAsiaTheme="majorEastAsia" w:cstheme="minorHAnsi"/>
        </w:rPr>
        <w:t xml:space="preserve"> February 2018]</w:t>
      </w:r>
    </w:p>
    <w:p w14:paraId="198DB3CA" w14:textId="77777777" w:rsidR="00984AFE" w:rsidRPr="00984AFE" w:rsidRDefault="00984AFE" w:rsidP="00984AFE">
      <w:pPr>
        <w:pStyle w:val="ListParagraph"/>
        <w:rPr>
          <w:rFonts w:eastAsiaTheme="majorEastAsia" w:cstheme="minorHAnsi"/>
        </w:rPr>
      </w:pPr>
    </w:p>
    <w:p w14:paraId="45E135A0" w14:textId="33B56992" w:rsidR="00984AFE" w:rsidRDefault="00206587" w:rsidP="00206587">
      <w:pPr>
        <w:pStyle w:val="ListParagraph"/>
        <w:numPr>
          <w:ilvl w:val="0"/>
          <w:numId w:val="1"/>
        </w:numPr>
        <w:spacing w:after="0" w:line="240" w:lineRule="auto"/>
        <w:rPr>
          <w:rFonts w:eastAsiaTheme="majorEastAsia" w:cstheme="minorHAnsi"/>
        </w:rPr>
      </w:pPr>
      <w:proofErr w:type="spellStart"/>
      <w:r>
        <w:rPr>
          <w:rFonts w:eastAsiaTheme="majorEastAsia" w:cstheme="minorHAnsi"/>
        </w:rPr>
        <w:t>Rossen</w:t>
      </w:r>
      <w:proofErr w:type="spellEnd"/>
      <w:r>
        <w:rPr>
          <w:rFonts w:eastAsiaTheme="majorEastAsia" w:cstheme="minorHAnsi"/>
        </w:rPr>
        <w:t xml:space="preserve">. L, Khan. D, Warner. M. </w:t>
      </w:r>
      <w:r w:rsidRPr="00206587">
        <w:rPr>
          <w:rFonts w:eastAsiaTheme="majorEastAsia" w:cstheme="minorHAnsi"/>
          <w:i/>
        </w:rPr>
        <w:t>Trends and Geographic Patterns in Drug-Poisoning Death Rates in the U.S., 1999–2009</w:t>
      </w:r>
      <w:r>
        <w:rPr>
          <w:rFonts w:eastAsiaTheme="majorEastAsia" w:cstheme="minorHAnsi"/>
          <w:i/>
        </w:rPr>
        <w:t xml:space="preserve">. </w:t>
      </w:r>
      <w:r>
        <w:rPr>
          <w:rFonts w:eastAsiaTheme="majorEastAsia" w:cstheme="minorHAnsi"/>
        </w:rPr>
        <w:t xml:space="preserve">[online] American </w:t>
      </w:r>
      <w:proofErr w:type="spellStart"/>
      <w:r>
        <w:rPr>
          <w:rFonts w:eastAsiaTheme="majorEastAsia" w:cstheme="minorHAnsi"/>
        </w:rPr>
        <w:t>Journel</w:t>
      </w:r>
      <w:proofErr w:type="spellEnd"/>
      <w:r>
        <w:rPr>
          <w:rFonts w:eastAsiaTheme="majorEastAsia" w:cstheme="minorHAnsi"/>
        </w:rPr>
        <w:t xml:space="preserve"> of Preventive Medicine; 2013. Available at: </w:t>
      </w:r>
      <w:hyperlink r:id="rId63" w:history="1">
        <w:r w:rsidRPr="00852EF2">
          <w:rPr>
            <w:rStyle w:val="Hyperlink"/>
            <w:rFonts w:eastAsiaTheme="majorEastAsia" w:cstheme="minorHAnsi"/>
          </w:rPr>
          <w:t>http://europepmc.org/backend/ptpmcrender.fcgi?accid=PMC4659504&amp;blobtype=pdf</w:t>
        </w:r>
      </w:hyperlink>
      <w:r>
        <w:rPr>
          <w:rFonts w:eastAsiaTheme="majorEastAsia" w:cstheme="minorHAnsi"/>
        </w:rPr>
        <w:t xml:space="preserve"> [Date Accessed </w:t>
      </w:r>
      <w:r w:rsidR="004C697A">
        <w:rPr>
          <w:rFonts w:eastAsiaTheme="majorEastAsia" w:cstheme="minorHAnsi"/>
        </w:rPr>
        <w:t>4</w:t>
      </w:r>
      <w:r>
        <w:rPr>
          <w:rFonts w:eastAsiaTheme="majorEastAsia" w:cstheme="minorHAnsi"/>
        </w:rPr>
        <w:t xml:space="preserve"> February]</w:t>
      </w:r>
    </w:p>
    <w:p w14:paraId="64EFEB51" w14:textId="77777777" w:rsidR="004C697A" w:rsidRPr="004C697A" w:rsidRDefault="004C697A" w:rsidP="004C697A">
      <w:pPr>
        <w:pStyle w:val="ListParagraph"/>
        <w:rPr>
          <w:rFonts w:eastAsiaTheme="majorEastAsia" w:cstheme="minorHAnsi"/>
        </w:rPr>
      </w:pPr>
    </w:p>
    <w:p w14:paraId="531843DA" w14:textId="7BF25CB4" w:rsidR="004C697A" w:rsidRPr="00BD4F43" w:rsidRDefault="004C697A" w:rsidP="004C697A">
      <w:pPr>
        <w:pStyle w:val="ListParagraph"/>
        <w:numPr>
          <w:ilvl w:val="0"/>
          <w:numId w:val="1"/>
        </w:numPr>
        <w:spacing w:after="0" w:line="240" w:lineRule="auto"/>
        <w:rPr>
          <w:rFonts w:eastAsiaTheme="majorEastAsia" w:cstheme="minorHAnsi"/>
        </w:rPr>
      </w:pPr>
      <w:r>
        <w:rPr>
          <w:rFonts w:eastAsiaTheme="majorEastAsia" w:cstheme="minorHAnsi"/>
        </w:rPr>
        <w:t xml:space="preserve">Warner. M, Chen. L, </w:t>
      </w:r>
      <w:proofErr w:type="spellStart"/>
      <w:r>
        <w:rPr>
          <w:rFonts w:eastAsiaTheme="majorEastAsia" w:cstheme="minorHAnsi"/>
        </w:rPr>
        <w:t>Makuc</w:t>
      </w:r>
      <w:proofErr w:type="spellEnd"/>
      <w:r>
        <w:rPr>
          <w:rFonts w:eastAsiaTheme="majorEastAsia" w:cstheme="minorHAnsi"/>
        </w:rPr>
        <w:t xml:space="preserve">. M, Anderson. N, </w:t>
      </w:r>
      <w:proofErr w:type="spellStart"/>
      <w:r>
        <w:rPr>
          <w:rFonts w:eastAsiaTheme="majorEastAsia" w:cstheme="minorHAnsi"/>
        </w:rPr>
        <w:t>Minino</w:t>
      </w:r>
      <w:proofErr w:type="spellEnd"/>
      <w:r>
        <w:rPr>
          <w:rFonts w:eastAsiaTheme="majorEastAsia" w:cstheme="minorHAnsi"/>
        </w:rPr>
        <w:t xml:space="preserve">. M. </w:t>
      </w:r>
      <w:r>
        <w:rPr>
          <w:rFonts w:eastAsiaTheme="majorEastAsia" w:cstheme="minorHAnsi"/>
          <w:i/>
        </w:rPr>
        <w:t xml:space="preserve">Drug poisoning deaths in the united states, 1980-2008. </w:t>
      </w:r>
      <w:r>
        <w:rPr>
          <w:rFonts w:eastAsiaTheme="majorEastAsia" w:cstheme="minorHAnsi"/>
        </w:rPr>
        <w:t xml:space="preserve">[online] NCHS Data Brief; 2011. Available at: </w:t>
      </w:r>
      <w:hyperlink r:id="rId64" w:history="1">
        <w:r w:rsidRPr="00852EF2">
          <w:rPr>
            <w:rStyle w:val="Hyperlink"/>
            <w:rFonts w:eastAsiaTheme="majorEastAsia" w:cstheme="minorHAnsi"/>
          </w:rPr>
          <w:t>http://europepmc.org/abstract/med/22617462</w:t>
        </w:r>
      </w:hyperlink>
      <w:r>
        <w:rPr>
          <w:rFonts w:eastAsiaTheme="majorEastAsia" w:cstheme="minorHAnsi"/>
        </w:rPr>
        <w:t xml:space="preserve"> [Date Accessed 4 February] </w:t>
      </w:r>
    </w:p>
    <w:p w14:paraId="6296C2BE" w14:textId="77777777" w:rsidR="00E74DB8" w:rsidRPr="004422AC" w:rsidRDefault="00E74DB8" w:rsidP="00BD4F43">
      <w:pPr>
        <w:pStyle w:val="ListParagraph"/>
      </w:pPr>
    </w:p>
    <w:sectPr w:rsidR="00E74DB8" w:rsidRPr="004422AC">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58AFD" w14:textId="77777777" w:rsidR="00742C2E" w:rsidRDefault="00742C2E" w:rsidP="001F358A">
      <w:pPr>
        <w:spacing w:after="0" w:line="240" w:lineRule="auto"/>
      </w:pPr>
      <w:r>
        <w:separator/>
      </w:r>
    </w:p>
  </w:endnote>
  <w:endnote w:type="continuationSeparator" w:id="0">
    <w:p w14:paraId="023A532D" w14:textId="77777777" w:rsidR="00742C2E" w:rsidRDefault="00742C2E" w:rsidP="001F3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6E857" w14:textId="77777777" w:rsidR="00742C2E" w:rsidRDefault="00742C2E" w:rsidP="001F358A">
      <w:pPr>
        <w:spacing w:after="0" w:line="240" w:lineRule="auto"/>
      </w:pPr>
      <w:r>
        <w:separator/>
      </w:r>
    </w:p>
  </w:footnote>
  <w:footnote w:type="continuationSeparator" w:id="0">
    <w:p w14:paraId="67CE1956" w14:textId="77777777" w:rsidR="00742C2E" w:rsidRDefault="00742C2E" w:rsidP="001F3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34059677"/>
      <w:docPartObj>
        <w:docPartGallery w:val="Page Numbers (Top of Page)"/>
        <w:docPartUnique/>
      </w:docPartObj>
    </w:sdtPr>
    <w:sdtEndPr>
      <w:rPr>
        <w:b/>
        <w:bCs/>
        <w:noProof/>
        <w:color w:val="auto"/>
        <w:spacing w:val="0"/>
      </w:rPr>
    </w:sdtEndPr>
    <w:sdtContent>
      <w:p w14:paraId="1087A328" w14:textId="4C64495E" w:rsidR="00742C2E" w:rsidRDefault="00742C2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26E33" w:rsidRPr="00626E33">
          <w:rPr>
            <w:b/>
            <w:bCs/>
            <w:noProof/>
          </w:rPr>
          <w:t>14</w:t>
        </w:r>
        <w:r>
          <w:rPr>
            <w:b/>
            <w:bCs/>
            <w:noProof/>
          </w:rPr>
          <w:fldChar w:fldCharType="end"/>
        </w:r>
      </w:p>
    </w:sdtContent>
  </w:sdt>
  <w:p w14:paraId="3E8AF42C" w14:textId="77777777" w:rsidR="00742C2E" w:rsidRDefault="00742C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C2DB6"/>
    <w:multiLevelType w:val="hybridMultilevel"/>
    <w:tmpl w:val="B1083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47F8C"/>
    <w:multiLevelType w:val="hybridMultilevel"/>
    <w:tmpl w:val="C42C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F0711"/>
    <w:multiLevelType w:val="hybridMultilevel"/>
    <w:tmpl w:val="C450BA0C"/>
    <w:lvl w:ilvl="0" w:tplc="CC86CF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7640E"/>
    <w:multiLevelType w:val="hybridMultilevel"/>
    <w:tmpl w:val="DE2004DC"/>
    <w:lvl w:ilvl="0" w:tplc="4A645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127027"/>
    <w:multiLevelType w:val="hybridMultilevel"/>
    <w:tmpl w:val="C69A9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7509D3"/>
    <w:multiLevelType w:val="hybridMultilevel"/>
    <w:tmpl w:val="C95206F2"/>
    <w:lvl w:ilvl="0" w:tplc="7446F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3C28A7"/>
    <w:multiLevelType w:val="hybridMultilevel"/>
    <w:tmpl w:val="F8F09750"/>
    <w:lvl w:ilvl="0" w:tplc="AF3C10F6">
      <w:start w:val="4"/>
      <w:numFmt w:val="bullet"/>
      <w:lvlText w:val="-"/>
      <w:lvlJc w:val="left"/>
      <w:pPr>
        <w:ind w:left="720" w:hanging="360"/>
      </w:pPr>
      <w:rPr>
        <w:rFonts w:ascii="Calibri" w:eastAsiaTheme="minorHAnsi" w:hAnsi="Calibri" w:cstheme="minorBidi" w:hint="default"/>
        <w:sz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18A"/>
    <w:rsid w:val="00000A09"/>
    <w:rsid w:val="00017028"/>
    <w:rsid w:val="00032E1B"/>
    <w:rsid w:val="00033A93"/>
    <w:rsid w:val="0003494C"/>
    <w:rsid w:val="00036294"/>
    <w:rsid w:val="00036D68"/>
    <w:rsid w:val="00036DCE"/>
    <w:rsid w:val="00047601"/>
    <w:rsid w:val="00050EB0"/>
    <w:rsid w:val="00051AC1"/>
    <w:rsid w:val="000555D1"/>
    <w:rsid w:val="000555D9"/>
    <w:rsid w:val="00063B66"/>
    <w:rsid w:val="00070E95"/>
    <w:rsid w:val="000B254D"/>
    <w:rsid w:val="000C1759"/>
    <w:rsid w:val="000C4E8E"/>
    <w:rsid w:val="000F1E69"/>
    <w:rsid w:val="00104227"/>
    <w:rsid w:val="001143F2"/>
    <w:rsid w:val="00114ACD"/>
    <w:rsid w:val="00116594"/>
    <w:rsid w:val="00136525"/>
    <w:rsid w:val="001373EC"/>
    <w:rsid w:val="00137966"/>
    <w:rsid w:val="0015446C"/>
    <w:rsid w:val="0016114A"/>
    <w:rsid w:val="00181CB0"/>
    <w:rsid w:val="001922F3"/>
    <w:rsid w:val="001969E0"/>
    <w:rsid w:val="001B04D2"/>
    <w:rsid w:val="001B73CB"/>
    <w:rsid w:val="001E203E"/>
    <w:rsid w:val="001E24DB"/>
    <w:rsid w:val="001F1B58"/>
    <w:rsid w:val="001F3299"/>
    <w:rsid w:val="001F358A"/>
    <w:rsid w:val="00206587"/>
    <w:rsid w:val="00215229"/>
    <w:rsid w:val="0021627D"/>
    <w:rsid w:val="002162F1"/>
    <w:rsid w:val="0025171D"/>
    <w:rsid w:val="00261FE8"/>
    <w:rsid w:val="00265833"/>
    <w:rsid w:val="00272D2C"/>
    <w:rsid w:val="00273DF4"/>
    <w:rsid w:val="00293CEC"/>
    <w:rsid w:val="0029745F"/>
    <w:rsid w:val="002A002B"/>
    <w:rsid w:val="002A55EE"/>
    <w:rsid w:val="002C70BF"/>
    <w:rsid w:val="002D0FBA"/>
    <w:rsid w:val="002D2FD0"/>
    <w:rsid w:val="00302705"/>
    <w:rsid w:val="003233C0"/>
    <w:rsid w:val="00326941"/>
    <w:rsid w:val="0032721A"/>
    <w:rsid w:val="003459F3"/>
    <w:rsid w:val="003574D2"/>
    <w:rsid w:val="00360972"/>
    <w:rsid w:val="00362DCE"/>
    <w:rsid w:val="00364AF8"/>
    <w:rsid w:val="00367DFF"/>
    <w:rsid w:val="00371C6E"/>
    <w:rsid w:val="00376D61"/>
    <w:rsid w:val="00383BEF"/>
    <w:rsid w:val="00392F10"/>
    <w:rsid w:val="00395215"/>
    <w:rsid w:val="003A5D8B"/>
    <w:rsid w:val="003B12F0"/>
    <w:rsid w:val="003B25E6"/>
    <w:rsid w:val="003B7046"/>
    <w:rsid w:val="003B7203"/>
    <w:rsid w:val="003D25A4"/>
    <w:rsid w:val="003D4145"/>
    <w:rsid w:val="003E01B7"/>
    <w:rsid w:val="003E1B72"/>
    <w:rsid w:val="004051BA"/>
    <w:rsid w:val="0040646E"/>
    <w:rsid w:val="004422AC"/>
    <w:rsid w:val="00455DFB"/>
    <w:rsid w:val="00470E32"/>
    <w:rsid w:val="004723C6"/>
    <w:rsid w:val="004913B7"/>
    <w:rsid w:val="004935DA"/>
    <w:rsid w:val="004B12B8"/>
    <w:rsid w:val="004B311E"/>
    <w:rsid w:val="004C697A"/>
    <w:rsid w:val="004D1BCB"/>
    <w:rsid w:val="004D6448"/>
    <w:rsid w:val="004D75EA"/>
    <w:rsid w:val="004E0E1A"/>
    <w:rsid w:val="004E1532"/>
    <w:rsid w:val="004F65BB"/>
    <w:rsid w:val="005047EE"/>
    <w:rsid w:val="00535B7C"/>
    <w:rsid w:val="0055076E"/>
    <w:rsid w:val="00562DB5"/>
    <w:rsid w:val="00577A42"/>
    <w:rsid w:val="00585779"/>
    <w:rsid w:val="005863C8"/>
    <w:rsid w:val="005867C6"/>
    <w:rsid w:val="00590705"/>
    <w:rsid w:val="00591206"/>
    <w:rsid w:val="005923F0"/>
    <w:rsid w:val="00595E6A"/>
    <w:rsid w:val="005A05A2"/>
    <w:rsid w:val="005A1A37"/>
    <w:rsid w:val="005A6A56"/>
    <w:rsid w:val="005B30D8"/>
    <w:rsid w:val="005D3086"/>
    <w:rsid w:val="005E1B21"/>
    <w:rsid w:val="005E2817"/>
    <w:rsid w:val="005E722F"/>
    <w:rsid w:val="006069A4"/>
    <w:rsid w:val="00615CEA"/>
    <w:rsid w:val="006258C1"/>
    <w:rsid w:val="00626E33"/>
    <w:rsid w:val="006442D5"/>
    <w:rsid w:val="00661025"/>
    <w:rsid w:val="00663CF4"/>
    <w:rsid w:val="00666784"/>
    <w:rsid w:val="00666A39"/>
    <w:rsid w:val="00674A59"/>
    <w:rsid w:val="00684F7D"/>
    <w:rsid w:val="00687DC2"/>
    <w:rsid w:val="00687E84"/>
    <w:rsid w:val="00695EB1"/>
    <w:rsid w:val="006963CC"/>
    <w:rsid w:val="00697A07"/>
    <w:rsid w:val="006C3245"/>
    <w:rsid w:val="006D13B6"/>
    <w:rsid w:val="006D157C"/>
    <w:rsid w:val="006E238C"/>
    <w:rsid w:val="006E2560"/>
    <w:rsid w:val="006F741E"/>
    <w:rsid w:val="00712E81"/>
    <w:rsid w:val="0071633C"/>
    <w:rsid w:val="00720CA9"/>
    <w:rsid w:val="00742C2E"/>
    <w:rsid w:val="0074696D"/>
    <w:rsid w:val="007571F5"/>
    <w:rsid w:val="007576BE"/>
    <w:rsid w:val="00765B18"/>
    <w:rsid w:val="00775973"/>
    <w:rsid w:val="00775B78"/>
    <w:rsid w:val="00783A68"/>
    <w:rsid w:val="007914A2"/>
    <w:rsid w:val="007925FD"/>
    <w:rsid w:val="007A544C"/>
    <w:rsid w:val="007D7C29"/>
    <w:rsid w:val="007E0799"/>
    <w:rsid w:val="007E3AB2"/>
    <w:rsid w:val="007E5C9A"/>
    <w:rsid w:val="00814C44"/>
    <w:rsid w:val="008175B5"/>
    <w:rsid w:val="00827653"/>
    <w:rsid w:val="008311DD"/>
    <w:rsid w:val="00837305"/>
    <w:rsid w:val="00840EB3"/>
    <w:rsid w:val="008536FA"/>
    <w:rsid w:val="00854CE4"/>
    <w:rsid w:val="008606C3"/>
    <w:rsid w:val="0086388A"/>
    <w:rsid w:val="008713F7"/>
    <w:rsid w:val="00873AE8"/>
    <w:rsid w:val="008B6A2E"/>
    <w:rsid w:val="008C122E"/>
    <w:rsid w:val="008C1B8C"/>
    <w:rsid w:val="008F77C0"/>
    <w:rsid w:val="009109DD"/>
    <w:rsid w:val="009137FF"/>
    <w:rsid w:val="00931412"/>
    <w:rsid w:val="0094475F"/>
    <w:rsid w:val="00967CB7"/>
    <w:rsid w:val="00984AFE"/>
    <w:rsid w:val="00986202"/>
    <w:rsid w:val="0099582F"/>
    <w:rsid w:val="00996E9E"/>
    <w:rsid w:val="009D7D33"/>
    <w:rsid w:val="009E6B30"/>
    <w:rsid w:val="009F17D4"/>
    <w:rsid w:val="009F6669"/>
    <w:rsid w:val="00A214DF"/>
    <w:rsid w:val="00A254F2"/>
    <w:rsid w:val="00A33682"/>
    <w:rsid w:val="00A51B21"/>
    <w:rsid w:val="00A533E4"/>
    <w:rsid w:val="00A607E0"/>
    <w:rsid w:val="00A61551"/>
    <w:rsid w:val="00A649AB"/>
    <w:rsid w:val="00A73F9F"/>
    <w:rsid w:val="00A96F4E"/>
    <w:rsid w:val="00AA0EAB"/>
    <w:rsid w:val="00AA34E5"/>
    <w:rsid w:val="00AB39FD"/>
    <w:rsid w:val="00AB4683"/>
    <w:rsid w:val="00AD7835"/>
    <w:rsid w:val="00AE17DD"/>
    <w:rsid w:val="00AE75C7"/>
    <w:rsid w:val="00AF3AA9"/>
    <w:rsid w:val="00B0418A"/>
    <w:rsid w:val="00B16BE4"/>
    <w:rsid w:val="00B203A7"/>
    <w:rsid w:val="00B24BB5"/>
    <w:rsid w:val="00B42770"/>
    <w:rsid w:val="00B823E9"/>
    <w:rsid w:val="00B92C99"/>
    <w:rsid w:val="00B93D18"/>
    <w:rsid w:val="00BD2FCC"/>
    <w:rsid w:val="00BD3D45"/>
    <w:rsid w:val="00BD4F43"/>
    <w:rsid w:val="00BE3F35"/>
    <w:rsid w:val="00BE4140"/>
    <w:rsid w:val="00C05723"/>
    <w:rsid w:val="00C1397F"/>
    <w:rsid w:val="00C14528"/>
    <w:rsid w:val="00C33FF0"/>
    <w:rsid w:val="00C55974"/>
    <w:rsid w:val="00C71B48"/>
    <w:rsid w:val="00C726FB"/>
    <w:rsid w:val="00C7731F"/>
    <w:rsid w:val="00C8321C"/>
    <w:rsid w:val="00C91F2C"/>
    <w:rsid w:val="00C9782C"/>
    <w:rsid w:val="00CB006F"/>
    <w:rsid w:val="00CC4FF7"/>
    <w:rsid w:val="00CD7CD7"/>
    <w:rsid w:val="00CE367F"/>
    <w:rsid w:val="00CF3110"/>
    <w:rsid w:val="00CF7FCA"/>
    <w:rsid w:val="00D000DB"/>
    <w:rsid w:val="00D0493F"/>
    <w:rsid w:val="00D121FD"/>
    <w:rsid w:val="00D20DC9"/>
    <w:rsid w:val="00D23A59"/>
    <w:rsid w:val="00D3223C"/>
    <w:rsid w:val="00D57967"/>
    <w:rsid w:val="00D62BD5"/>
    <w:rsid w:val="00D74D38"/>
    <w:rsid w:val="00DC183F"/>
    <w:rsid w:val="00DD604C"/>
    <w:rsid w:val="00DF4B5B"/>
    <w:rsid w:val="00DF7BE3"/>
    <w:rsid w:val="00E04559"/>
    <w:rsid w:val="00E300E3"/>
    <w:rsid w:val="00E304EC"/>
    <w:rsid w:val="00E345DE"/>
    <w:rsid w:val="00E4656B"/>
    <w:rsid w:val="00E54ED2"/>
    <w:rsid w:val="00E66F17"/>
    <w:rsid w:val="00E732FE"/>
    <w:rsid w:val="00E74DB8"/>
    <w:rsid w:val="00E767BD"/>
    <w:rsid w:val="00E85CE7"/>
    <w:rsid w:val="00EA27B4"/>
    <w:rsid w:val="00EA517F"/>
    <w:rsid w:val="00EA7768"/>
    <w:rsid w:val="00EB0586"/>
    <w:rsid w:val="00EB0645"/>
    <w:rsid w:val="00EB565E"/>
    <w:rsid w:val="00ED7AA1"/>
    <w:rsid w:val="00EE1ACE"/>
    <w:rsid w:val="00EE7C60"/>
    <w:rsid w:val="00EF6F4B"/>
    <w:rsid w:val="00F0229C"/>
    <w:rsid w:val="00F1404D"/>
    <w:rsid w:val="00F17A68"/>
    <w:rsid w:val="00F23DC1"/>
    <w:rsid w:val="00F30672"/>
    <w:rsid w:val="00F316DF"/>
    <w:rsid w:val="00F33EA8"/>
    <w:rsid w:val="00F43962"/>
    <w:rsid w:val="00F47F6D"/>
    <w:rsid w:val="00F65A8F"/>
    <w:rsid w:val="00F678C2"/>
    <w:rsid w:val="00F71724"/>
    <w:rsid w:val="00F7293A"/>
    <w:rsid w:val="00F84621"/>
    <w:rsid w:val="00FC0E80"/>
    <w:rsid w:val="00FD6607"/>
    <w:rsid w:val="00FF5281"/>
    <w:rsid w:val="00FF5E0C"/>
    <w:rsid w:val="00FF6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F710D"/>
  <w15:chartTrackingRefBased/>
  <w15:docId w15:val="{D98D3BDA-2BB9-4B33-8C03-3902901A3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418A"/>
  </w:style>
  <w:style w:type="paragraph" w:styleId="Heading1">
    <w:name w:val="heading 1"/>
    <w:basedOn w:val="Normal"/>
    <w:next w:val="Normal"/>
    <w:link w:val="Heading1Char"/>
    <w:uiPriority w:val="9"/>
    <w:qFormat/>
    <w:rsid w:val="006F7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7A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5D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404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314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041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18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F74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0586"/>
    <w:rPr>
      <w:color w:val="0563C1" w:themeColor="hyperlink"/>
      <w:u w:val="single"/>
    </w:rPr>
  </w:style>
  <w:style w:type="character" w:customStyle="1" w:styleId="UnresolvedMention1">
    <w:name w:val="Unresolved Mention1"/>
    <w:basedOn w:val="DefaultParagraphFont"/>
    <w:uiPriority w:val="99"/>
    <w:semiHidden/>
    <w:unhideWhenUsed/>
    <w:rsid w:val="00EB0586"/>
    <w:rPr>
      <w:color w:val="808080"/>
      <w:shd w:val="clear" w:color="auto" w:fill="E6E6E6"/>
    </w:rPr>
  </w:style>
  <w:style w:type="paragraph" w:styleId="Header">
    <w:name w:val="header"/>
    <w:basedOn w:val="Normal"/>
    <w:link w:val="HeaderChar"/>
    <w:uiPriority w:val="99"/>
    <w:unhideWhenUsed/>
    <w:rsid w:val="001F3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58A"/>
  </w:style>
  <w:style w:type="paragraph" w:styleId="Footer">
    <w:name w:val="footer"/>
    <w:basedOn w:val="Normal"/>
    <w:link w:val="FooterChar"/>
    <w:uiPriority w:val="99"/>
    <w:unhideWhenUsed/>
    <w:rsid w:val="001F3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58A"/>
  </w:style>
  <w:style w:type="character" w:customStyle="1" w:styleId="Heading2Char">
    <w:name w:val="Heading 2 Char"/>
    <w:basedOn w:val="DefaultParagraphFont"/>
    <w:link w:val="Heading2"/>
    <w:uiPriority w:val="9"/>
    <w:rsid w:val="00ED7AA1"/>
    <w:rPr>
      <w:rFonts w:asciiTheme="majorHAnsi" w:eastAsiaTheme="majorEastAsia" w:hAnsiTheme="majorHAnsi" w:cstheme="majorBidi"/>
      <w:color w:val="2F5496" w:themeColor="accent1" w:themeShade="BF"/>
      <w:sz w:val="26"/>
      <w:szCs w:val="26"/>
    </w:rPr>
  </w:style>
  <w:style w:type="character" w:customStyle="1" w:styleId="UnresolvedMention2">
    <w:name w:val="Unresolved Mention2"/>
    <w:basedOn w:val="DefaultParagraphFont"/>
    <w:uiPriority w:val="99"/>
    <w:semiHidden/>
    <w:unhideWhenUsed/>
    <w:rsid w:val="00326941"/>
    <w:rPr>
      <w:color w:val="808080"/>
      <w:shd w:val="clear" w:color="auto" w:fill="E6E6E6"/>
    </w:rPr>
  </w:style>
  <w:style w:type="paragraph" w:styleId="ListParagraph">
    <w:name w:val="List Paragraph"/>
    <w:basedOn w:val="Normal"/>
    <w:uiPriority w:val="34"/>
    <w:qFormat/>
    <w:rsid w:val="004422AC"/>
    <w:pPr>
      <w:ind w:left="720"/>
      <w:contextualSpacing/>
    </w:pPr>
  </w:style>
  <w:style w:type="character" w:styleId="FollowedHyperlink">
    <w:name w:val="FollowedHyperlink"/>
    <w:basedOn w:val="DefaultParagraphFont"/>
    <w:uiPriority w:val="99"/>
    <w:semiHidden/>
    <w:unhideWhenUsed/>
    <w:rsid w:val="00595E6A"/>
    <w:rPr>
      <w:color w:val="954F72" w:themeColor="followedHyperlink"/>
      <w:u w:val="single"/>
    </w:rPr>
  </w:style>
  <w:style w:type="table" w:styleId="TableGrid">
    <w:name w:val="Table Grid"/>
    <w:basedOn w:val="TableNormal"/>
    <w:uiPriority w:val="39"/>
    <w:rsid w:val="002A00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F4B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4B5B"/>
    <w:rPr>
      <w:rFonts w:ascii="Segoe UI" w:hAnsi="Segoe UI" w:cs="Segoe UI"/>
      <w:sz w:val="18"/>
      <w:szCs w:val="18"/>
    </w:rPr>
  </w:style>
  <w:style w:type="paragraph" w:styleId="TOCHeading">
    <w:name w:val="TOC Heading"/>
    <w:basedOn w:val="Heading1"/>
    <w:next w:val="Normal"/>
    <w:uiPriority w:val="39"/>
    <w:unhideWhenUsed/>
    <w:qFormat/>
    <w:rsid w:val="004E1532"/>
    <w:pPr>
      <w:outlineLvl w:val="9"/>
    </w:pPr>
    <w:rPr>
      <w:lang w:val="en-US"/>
    </w:rPr>
  </w:style>
  <w:style w:type="paragraph" w:styleId="TOC1">
    <w:name w:val="toc 1"/>
    <w:basedOn w:val="Normal"/>
    <w:next w:val="Normal"/>
    <w:autoRedefine/>
    <w:uiPriority w:val="39"/>
    <w:unhideWhenUsed/>
    <w:rsid w:val="004E1532"/>
    <w:pPr>
      <w:spacing w:after="100"/>
    </w:pPr>
  </w:style>
  <w:style w:type="paragraph" w:styleId="TOC2">
    <w:name w:val="toc 2"/>
    <w:basedOn w:val="Normal"/>
    <w:next w:val="Normal"/>
    <w:autoRedefine/>
    <w:uiPriority w:val="39"/>
    <w:unhideWhenUsed/>
    <w:rsid w:val="004E1532"/>
    <w:pPr>
      <w:spacing w:after="100"/>
      <w:ind w:left="220"/>
    </w:pPr>
  </w:style>
  <w:style w:type="character" w:customStyle="1" w:styleId="Heading3Char">
    <w:name w:val="Heading 3 Char"/>
    <w:basedOn w:val="DefaultParagraphFont"/>
    <w:link w:val="Heading3"/>
    <w:uiPriority w:val="9"/>
    <w:rsid w:val="003A5D8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1404D"/>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775B78"/>
    <w:pPr>
      <w:spacing w:after="100"/>
      <w:ind w:left="440"/>
    </w:pPr>
  </w:style>
  <w:style w:type="character" w:customStyle="1" w:styleId="Heading5Char">
    <w:name w:val="Heading 5 Char"/>
    <w:basedOn w:val="DefaultParagraphFont"/>
    <w:link w:val="Heading5"/>
    <w:uiPriority w:val="9"/>
    <w:rsid w:val="00931412"/>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europepmc.org/backend/ptpmcrender.fcgi?accid=PMC4659504&amp;blobtype=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books.google.co.uk/books?hl=en&amp;lr=&amp;id=78-HAgAAQBAJ&amp;oi=fnd&amp;pg=PP1&amp;dq=why+should+human+life+be+preserved+ethics&amp;ots=yGNxheJym2&amp;sig=V6c3l7qXn7tNmA185bROD6SNaL0"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hyperlink" Target="https://books.google.co.uk/books?hl=en&amp;lr=&amp;id=fK7xCAAAQBAJ&amp;oi=fnd&amp;pg=PA1&amp;dq=human+perception+of+data+visualization&amp;ots=s9qWdYVpzr&amp;sig=MAdSUmZlfbt4OM5dPLX-nsa7yX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drugabuse.gov/related-topics/trends-statistics/overdose-death-rates"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europepmc.org/abstract/med/22617462" TargetMode="Externa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ons.gov.uk/peoplepopulationandcommunity/healthandsocialcare/causesofdeath/bulletins/avoidablemortalityinenglandandwales/2015" TargetMode="External"/><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cdc.gov/mmwr/preview/mmwrhtml/mm6450a3.htm?s_cid=mm6450a3_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0AFCE-6A22-457D-86D5-5A968653F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31</Pages>
  <Words>4247</Words>
  <Characters>24208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Sims</dc:creator>
  <cp:keywords/>
  <dc:description/>
  <cp:lastModifiedBy>Jacob Sims</cp:lastModifiedBy>
  <cp:revision>5</cp:revision>
  <dcterms:created xsi:type="dcterms:W3CDTF">2018-02-06T19:41:00Z</dcterms:created>
  <dcterms:modified xsi:type="dcterms:W3CDTF">2018-02-06T19:45:00Z</dcterms:modified>
</cp:coreProperties>
</file>