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869E3" w14:textId="77777777" w:rsidR="00F33615" w:rsidRDefault="00F33615" w:rsidP="00F33615">
      <w:pPr>
        <w:pStyle w:val="Title"/>
      </w:pPr>
    </w:p>
    <w:p w14:paraId="2FDB9E5F" w14:textId="77777777" w:rsidR="00F33615" w:rsidRDefault="00F33615" w:rsidP="00F33615">
      <w:pPr>
        <w:pStyle w:val="Title"/>
      </w:pPr>
    </w:p>
    <w:p w14:paraId="0ED7E213" w14:textId="77777777" w:rsidR="00F33615" w:rsidRDefault="00F33615" w:rsidP="00F33615">
      <w:pPr>
        <w:pStyle w:val="Title"/>
      </w:pPr>
    </w:p>
    <w:p w14:paraId="36FA4827" w14:textId="350AFACD" w:rsidR="00DA049D" w:rsidRDefault="00A12E40" w:rsidP="00077357">
      <w:pPr>
        <w:spacing w:after="160"/>
        <w:jc w:val="left"/>
        <w:rPr>
          <w:sz w:val="36"/>
          <w:szCs w:val="36"/>
        </w:rPr>
      </w:pPr>
      <w:r w:rsidRPr="00077357">
        <w:rPr>
          <w:sz w:val="36"/>
          <w:szCs w:val="36"/>
        </w:rPr>
        <w:t>Progra</w:t>
      </w:r>
      <w:r w:rsidR="00077357" w:rsidRPr="00077357">
        <w:rPr>
          <w:sz w:val="36"/>
          <w:szCs w:val="36"/>
        </w:rPr>
        <w:t>m</w:t>
      </w:r>
      <w:r w:rsidRPr="00077357">
        <w:rPr>
          <w:sz w:val="36"/>
          <w:szCs w:val="36"/>
        </w:rPr>
        <w:t>me: BA Business Management</w:t>
      </w:r>
      <w:r w:rsidRPr="00077357">
        <w:rPr>
          <w:sz w:val="36"/>
          <w:szCs w:val="36"/>
        </w:rPr>
        <w:br/>
        <w:t xml:space="preserve">Module: </w:t>
      </w:r>
      <w:r w:rsidR="00DA049D">
        <w:rPr>
          <w:sz w:val="36"/>
          <w:szCs w:val="36"/>
        </w:rPr>
        <w:t>Entrepreneurship</w:t>
      </w:r>
      <w:r w:rsidRPr="00077357">
        <w:rPr>
          <w:sz w:val="36"/>
          <w:szCs w:val="36"/>
        </w:rPr>
        <w:br/>
        <w:t xml:space="preserve">Module Code: </w:t>
      </w:r>
      <w:r w:rsidR="00DA049D">
        <w:rPr>
          <w:sz w:val="36"/>
          <w:szCs w:val="36"/>
        </w:rPr>
        <w:t>LCBB5001</w:t>
      </w:r>
    </w:p>
    <w:p w14:paraId="058D4B58" w14:textId="6CC048A9" w:rsidR="00F33615" w:rsidRPr="00077357" w:rsidRDefault="00A12E40" w:rsidP="00077357">
      <w:pPr>
        <w:spacing w:after="160"/>
        <w:jc w:val="left"/>
        <w:rPr>
          <w:sz w:val="36"/>
          <w:szCs w:val="36"/>
        </w:rPr>
      </w:pPr>
      <w:r w:rsidRPr="00077357">
        <w:rPr>
          <w:sz w:val="36"/>
          <w:szCs w:val="36"/>
        </w:rPr>
        <w:t xml:space="preserve">Module Leader: </w:t>
      </w:r>
      <w:r w:rsidR="00246849">
        <w:rPr>
          <w:sz w:val="36"/>
          <w:szCs w:val="36"/>
        </w:rPr>
        <w:t>Masud Ibrahim</w:t>
      </w:r>
      <w:r w:rsidR="00077357">
        <w:rPr>
          <w:sz w:val="36"/>
          <w:szCs w:val="36"/>
        </w:rPr>
        <w:br/>
        <w:t>Student Name: Casiana Danci</w:t>
      </w:r>
      <w:r w:rsidR="00077357">
        <w:rPr>
          <w:sz w:val="36"/>
          <w:szCs w:val="36"/>
        </w:rPr>
        <w:br/>
        <w:t>Student Code: 2225536</w:t>
      </w:r>
      <w:r w:rsidRPr="00077357">
        <w:rPr>
          <w:sz w:val="36"/>
          <w:szCs w:val="36"/>
        </w:rPr>
        <w:br/>
      </w:r>
      <w:r w:rsidR="00F33615" w:rsidRPr="00077357">
        <w:rPr>
          <w:sz w:val="36"/>
          <w:szCs w:val="36"/>
        </w:rPr>
        <w:br w:type="page"/>
      </w:r>
    </w:p>
    <w:sdt>
      <w:sdtPr>
        <w:rPr>
          <w:rFonts w:ascii="Arial" w:eastAsiaTheme="minorHAnsi" w:hAnsi="Arial" w:cstheme="minorBidi"/>
          <w:color w:val="auto"/>
          <w:sz w:val="22"/>
          <w:szCs w:val="22"/>
          <w:lang w:eastAsia="en-US"/>
        </w:rPr>
        <w:id w:val="390166392"/>
        <w:docPartObj>
          <w:docPartGallery w:val="Table of Contents"/>
          <w:docPartUnique/>
        </w:docPartObj>
      </w:sdtPr>
      <w:sdtEndPr>
        <w:rPr>
          <w:b/>
          <w:bCs/>
        </w:rPr>
      </w:sdtEndPr>
      <w:sdtContent>
        <w:p w14:paraId="747BA6CB" w14:textId="6980C20B" w:rsidR="000A0A65" w:rsidRPr="000A0A65" w:rsidRDefault="000A0A65">
          <w:pPr>
            <w:pStyle w:val="TOCHeading"/>
            <w:rPr>
              <w:rFonts w:ascii="Arial" w:hAnsi="Arial" w:cs="Arial"/>
              <w:b/>
              <w:bCs/>
              <w:color w:val="auto"/>
            </w:rPr>
          </w:pPr>
          <w:r w:rsidRPr="000A0A65">
            <w:rPr>
              <w:rFonts w:ascii="Arial" w:hAnsi="Arial" w:cs="Arial"/>
              <w:b/>
              <w:bCs/>
              <w:color w:val="auto"/>
            </w:rPr>
            <w:t>Table of Contents</w:t>
          </w:r>
        </w:p>
        <w:p w14:paraId="57C2A429" w14:textId="084AC157" w:rsidR="000A0A65" w:rsidRDefault="000A0A65">
          <w:pPr>
            <w:pStyle w:val="TOC1"/>
            <w:tabs>
              <w:tab w:val="right" w:leader="dot" w:pos="9016"/>
            </w:tabs>
            <w:rPr>
              <w:noProof/>
            </w:rPr>
          </w:pPr>
          <w:r>
            <w:fldChar w:fldCharType="begin"/>
          </w:r>
          <w:r>
            <w:instrText xml:space="preserve"> TOC \o "1-3" \h \z \u </w:instrText>
          </w:r>
          <w:r>
            <w:fldChar w:fldCharType="separate"/>
          </w:r>
          <w:hyperlink w:anchor="_Toc173409304" w:history="1">
            <w:r w:rsidRPr="007B6C45">
              <w:rPr>
                <w:rStyle w:val="Hyperlink"/>
                <w:noProof/>
              </w:rPr>
              <w:t>Introduction</w:t>
            </w:r>
            <w:r>
              <w:rPr>
                <w:noProof/>
                <w:webHidden/>
              </w:rPr>
              <w:tab/>
            </w:r>
            <w:r>
              <w:rPr>
                <w:noProof/>
                <w:webHidden/>
              </w:rPr>
              <w:fldChar w:fldCharType="begin"/>
            </w:r>
            <w:r>
              <w:rPr>
                <w:noProof/>
                <w:webHidden/>
              </w:rPr>
              <w:instrText xml:space="preserve"> PAGEREF _Toc173409304 \h </w:instrText>
            </w:r>
            <w:r>
              <w:rPr>
                <w:noProof/>
                <w:webHidden/>
              </w:rPr>
            </w:r>
            <w:r>
              <w:rPr>
                <w:noProof/>
                <w:webHidden/>
              </w:rPr>
              <w:fldChar w:fldCharType="separate"/>
            </w:r>
            <w:r>
              <w:rPr>
                <w:noProof/>
                <w:webHidden/>
              </w:rPr>
              <w:t>3</w:t>
            </w:r>
            <w:r>
              <w:rPr>
                <w:noProof/>
                <w:webHidden/>
              </w:rPr>
              <w:fldChar w:fldCharType="end"/>
            </w:r>
          </w:hyperlink>
        </w:p>
        <w:p w14:paraId="6120AC35" w14:textId="57C752CA" w:rsidR="000A0A65" w:rsidRDefault="00000000">
          <w:pPr>
            <w:pStyle w:val="TOC1"/>
            <w:tabs>
              <w:tab w:val="right" w:leader="dot" w:pos="9016"/>
            </w:tabs>
            <w:rPr>
              <w:noProof/>
            </w:rPr>
          </w:pPr>
          <w:hyperlink w:anchor="_Toc173409305" w:history="1">
            <w:r w:rsidR="000A0A65" w:rsidRPr="007B6C45">
              <w:rPr>
                <w:rStyle w:val="Hyperlink"/>
                <w:noProof/>
              </w:rPr>
              <w:t>A brief overview of Entrepreneur</w:t>
            </w:r>
            <w:r w:rsidR="000A0A65">
              <w:rPr>
                <w:noProof/>
                <w:webHidden/>
              </w:rPr>
              <w:tab/>
            </w:r>
            <w:r w:rsidR="000A0A65">
              <w:rPr>
                <w:noProof/>
                <w:webHidden/>
              </w:rPr>
              <w:fldChar w:fldCharType="begin"/>
            </w:r>
            <w:r w:rsidR="000A0A65">
              <w:rPr>
                <w:noProof/>
                <w:webHidden/>
              </w:rPr>
              <w:instrText xml:space="preserve"> PAGEREF _Toc173409305 \h </w:instrText>
            </w:r>
            <w:r w:rsidR="000A0A65">
              <w:rPr>
                <w:noProof/>
                <w:webHidden/>
              </w:rPr>
            </w:r>
            <w:r w:rsidR="000A0A65">
              <w:rPr>
                <w:noProof/>
                <w:webHidden/>
              </w:rPr>
              <w:fldChar w:fldCharType="separate"/>
            </w:r>
            <w:r w:rsidR="000A0A65">
              <w:rPr>
                <w:noProof/>
                <w:webHidden/>
              </w:rPr>
              <w:t>4</w:t>
            </w:r>
            <w:r w:rsidR="000A0A65">
              <w:rPr>
                <w:noProof/>
                <w:webHidden/>
              </w:rPr>
              <w:fldChar w:fldCharType="end"/>
            </w:r>
          </w:hyperlink>
        </w:p>
        <w:p w14:paraId="3D7B5C00" w14:textId="24EF0EB3" w:rsidR="000A0A65" w:rsidRDefault="00000000">
          <w:pPr>
            <w:pStyle w:val="TOC1"/>
            <w:tabs>
              <w:tab w:val="right" w:leader="dot" w:pos="9016"/>
            </w:tabs>
            <w:rPr>
              <w:noProof/>
            </w:rPr>
          </w:pPr>
          <w:hyperlink w:anchor="_Toc173409306" w:history="1">
            <w:r w:rsidR="000A0A65" w:rsidRPr="007B6C45">
              <w:rPr>
                <w:rStyle w:val="Hyperlink"/>
                <w:noProof/>
              </w:rPr>
              <w:t>What they have Achieved</w:t>
            </w:r>
            <w:r w:rsidR="000A0A65">
              <w:rPr>
                <w:noProof/>
                <w:webHidden/>
              </w:rPr>
              <w:tab/>
            </w:r>
            <w:r w:rsidR="000A0A65">
              <w:rPr>
                <w:noProof/>
                <w:webHidden/>
              </w:rPr>
              <w:fldChar w:fldCharType="begin"/>
            </w:r>
            <w:r w:rsidR="000A0A65">
              <w:rPr>
                <w:noProof/>
                <w:webHidden/>
              </w:rPr>
              <w:instrText xml:space="preserve"> PAGEREF _Toc173409306 \h </w:instrText>
            </w:r>
            <w:r w:rsidR="000A0A65">
              <w:rPr>
                <w:noProof/>
                <w:webHidden/>
              </w:rPr>
            </w:r>
            <w:r w:rsidR="000A0A65">
              <w:rPr>
                <w:noProof/>
                <w:webHidden/>
              </w:rPr>
              <w:fldChar w:fldCharType="separate"/>
            </w:r>
            <w:r w:rsidR="000A0A65">
              <w:rPr>
                <w:noProof/>
                <w:webHidden/>
              </w:rPr>
              <w:t>6</w:t>
            </w:r>
            <w:r w:rsidR="000A0A65">
              <w:rPr>
                <w:noProof/>
                <w:webHidden/>
              </w:rPr>
              <w:fldChar w:fldCharType="end"/>
            </w:r>
          </w:hyperlink>
        </w:p>
        <w:p w14:paraId="4085314F" w14:textId="7B1E5171" w:rsidR="000A0A65" w:rsidRDefault="00000000">
          <w:pPr>
            <w:pStyle w:val="TOC1"/>
            <w:tabs>
              <w:tab w:val="right" w:leader="dot" w:pos="9016"/>
            </w:tabs>
            <w:rPr>
              <w:noProof/>
            </w:rPr>
          </w:pPr>
          <w:hyperlink w:anchor="_Toc173409307" w:history="1">
            <w:r w:rsidR="000A0A65" w:rsidRPr="007B6C45">
              <w:rPr>
                <w:rStyle w:val="Hyperlink"/>
                <w:noProof/>
              </w:rPr>
              <w:t>Their motives and some of their entrepreneurial traits</w:t>
            </w:r>
            <w:r w:rsidR="000A0A65">
              <w:rPr>
                <w:noProof/>
                <w:webHidden/>
              </w:rPr>
              <w:tab/>
            </w:r>
            <w:r w:rsidR="000A0A65">
              <w:rPr>
                <w:noProof/>
                <w:webHidden/>
              </w:rPr>
              <w:fldChar w:fldCharType="begin"/>
            </w:r>
            <w:r w:rsidR="000A0A65">
              <w:rPr>
                <w:noProof/>
                <w:webHidden/>
              </w:rPr>
              <w:instrText xml:space="preserve"> PAGEREF _Toc173409307 \h </w:instrText>
            </w:r>
            <w:r w:rsidR="000A0A65">
              <w:rPr>
                <w:noProof/>
                <w:webHidden/>
              </w:rPr>
            </w:r>
            <w:r w:rsidR="000A0A65">
              <w:rPr>
                <w:noProof/>
                <w:webHidden/>
              </w:rPr>
              <w:fldChar w:fldCharType="separate"/>
            </w:r>
            <w:r w:rsidR="000A0A65">
              <w:rPr>
                <w:noProof/>
                <w:webHidden/>
              </w:rPr>
              <w:t>8</w:t>
            </w:r>
            <w:r w:rsidR="000A0A65">
              <w:rPr>
                <w:noProof/>
                <w:webHidden/>
              </w:rPr>
              <w:fldChar w:fldCharType="end"/>
            </w:r>
          </w:hyperlink>
        </w:p>
        <w:p w14:paraId="50C17E36" w14:textId="54832F9C" w:rsidR="000A0A65" w:rsidRDefault="00000000">
          <w:pPr>
            <w:pStyle w:val="TOC1"/>
            <w:tabs>
              <w:tab w:val="right" w:leader="dot" w:pos="9016"/>
            </w:tabs>
            <w:rPr>
              <w:noProof/>
            </w:rPr>
          </w:pPr>
          <w:hyperlink w:anchor="_Toc173409308" w:history="1">
            <w:r w:rsidR="000A0A65" w:rsidRPr="007B6C45">
              <w:rPr>
                <w:rStyle w:val="Hyperlink"/>
                <w:noProof/>
              </w:rPr>
              <w:t>Conclusion</w:t>
            </w:r>
            <w:r w:rsidR="000A0A65">
              <w:rPr>
                <w:noProof/>
                <w:webHidden/>
              </w:rPr>
              <w:tab/>
            </w:r>
            <w:r w:rsidR="000A0A65">
              <w:rPr>
                <w:noProof/>
                <w:webHidden/>
              </w:rPr>
              <w:fldChar w:fldCharType="begin"/>
            </w:r>
            <w:r w:rsidR="000A0A65">
              <w:rPr>
                <w:noProof/>
                <w:webHidden/>
              </w:rPr>
              <w:instrText xml:space="preserve"> PAGEREF _Toc173409308 \h </w:instrText>
            </w:r>
            <w:r w:rsidR="000A0A65">
              <w:rPr>
                <w:noProof/>
                <w:webHidden/>
              </w:rPr>
            </w:r>
            <w:r w:rsidR="000A0A65">
              <w:rPr>
                <w:noProof/>
                <w:webHidden/>
              </w:rPr>
              <w:fldChar w:fldCharType="separate"/>
            </w:r>
            <w:r w:rsidR="000A0A65">
              <w:rPr>
                <w:noProof/>
                <w:webHidden/>
              </w:rPr>
              <w:t>10</w:t>
            </w:r>
            <w:r w:rsidR="000A0A65">
              <w:rPr>
                <w:noProof/>
                <w:webHidden/>
              </w:rPr>
              <w:fldChar w:fldCharType="end"/>
            </w:r>
          </w:hyperlink>
        </w:p>
        <w:p w14:paraId="2A13C7A4" w14:textId="268CDC35" w:rsidR="000A0A65" w:rsidRDefault="00000000">
          <w:pPr>
            <w:pStyle w:val="TOC1"/>
            <w:tabs>
              <w:tab w:val="right" w:leader="dot" w:pos="9016"/>
            </w:tabs>
            <w:rPr>
              <w:noProof/>
            </w:rPr>
          </w:pPr>
          <w:hyperlink w:anchor="_Toc173409309" w:history="1">
            <w:r w:rsidR="000A0A65" w:rsidRPr="007B6C45">
              <w:rPr>
                <w:rStyle w:val="Hyperlink"/>
                <w:noProof/>
              </w:rPr>
              <w:t>References</w:t>
            </w:r>
            <w:r w:rsidR="000A0A65">
              <w:rPr>
                <w:noProof/>
                <w:webHidden/>
              </w:rPr>
              <w:tab/>
            </w:r>
            <w:r w:rsidR="000A0A65">
              <w:rPr>
                <w:noProof/>
                <w:webHidden/>
              </w:rPr>
              <w:fldChar w:fldCharType="begin"/>
            </w:r>
            <w:r w:rsidR="000A0A65">
              <w:rPr>
                <w:noProof/>
                <w:webHidden/>
              </w:rPr>
              <w:instrText xml:space="preserve"> PAGEREF _Toc173409309 \h </w:instrText>
            </w:r>
            <w:r w:rsidR="000A0A65">
              <w:rPr>
                <w:noProof/>
                <w:webHidden/>
              </w:rPr>
            </w:r>
            <w:r w:rsidR="000A0A65">
              <w:rPr>
                <w:noProof/>
                <w:webHidden/>
              </w:rPr>
              <w:fldChar w:fldCharType="separate"/>
            </w:r>
            <w:r w:rsidR="000A0A65">
              <w:rPr>
                <w:noProof/>
                <w:webHidden/>
              </w:rPr>
              <w:t>11</w:t>
            </w:r>
            <w:r w:rsidR="000A0A65">
              <w:rPr>
                <w:noProof/>
                <w:webHidden/>
              </w:rPr>
              <w:fldChar w:fldCharType="end"/>
            </w:r>
          </w:hyperlink>
        </w:p>
        <w:p w14:paraId="46BAA5CB" w14:textId="04E893F5" w:rsidR="000A0A65" w:rsidRDefault="000A0A65">
          <w:r>
            <w:rPr>
              <w:b/>
              <w:bCs/>
            </w:rPr>
            <w:fldChar w:fldCharType="end"/>
          </w:r>
        </w:p>
      </w:sdtContent>
    </w:sdt>
    <w:p w14:paraId="5CE86188" w14:textId="77777777" w:rsidR="000A0A65" w:rsidRDefault="000A0A65">
      <w:pPr>
        <w:spacing w:after="160" w:line="259" w:lineRule="auto"/>
        <w:jc w:val="left"/>
        <w:rPr>
          <w:rFonts w:eastAsiaTheme="majorEastAsia" w:cstheme="majorBidi"/>
          <w:b/>
          <w:kern w:val="2"/>
          <w:sz w:val="36"/>
          <w:szCs w:val="32"/>
        </w:rPr>
      </w:pPr>
      <w:r>
        <w:br w:type="page"/>
      </w:r>
    </w:p>
    <w:p w14:paraId="56B0C765" w14:textId="67665C1B" w:rsidR="00F33615" w:rsidRDefault="00F33615" w:rsidP="00F33615">
      <w:pPr>
        <w:pStyle w:val="Heading1"/>
      </w:pPr>
      <w:bookmarkStart w:id="0" w:name="_Toc173409304"/>
      <w:r>
        <w:lastRenderedPageBreak/>
        <w:t>Introduction</w:t>
      </w:r>
      <w:bookmarkEnd w:id="0"/>
    </w:p>
    <w:p w14:paraId="54867217" w14:textId="44D3B153" w:rsidR="00282CF9" w:rsidRDefault="00282CF9" w:rsidP="0090785A">
      <w:r w:rsidRPr="00282CF9">
        <w:t xml:space="preserve">In this report, we explore the life and achievements of James Dyson, a renowned British inventor and entrepreneur. We give a succinct review of Dyson's life narrative, emphasising his crucial contributions to the vacuum cleaner enterprise and different fields. The paper explores Dyson's riding forces and the creative features that have fashioned his professional life. We additionally spotlight critical entrepreneurial qualities that Dyson possesses and that potential entrepreneurs should </w:t>
      </w:r>
      <w:r>
        <w:t>not</w:t>
      </w:r>
      <w:r w:rsidRPr="00282CF9">
        <w:t xml:space="preserve"> forget. Through analysing Dyson's tenacity, dedication to excellence, and ahead-questioning attitude, </w:t>
      </w:r>
      <w:r>
        <w:t>we intend</w:t>
      </w:r>
      <w:r w:rsidRPr="00282CF9">
        <w:t xml:space="preserve"> to extract expertise and motivation for subsequent commercial enterprise ventures.</w:t>
      </w:r>
    </w:p>
    <w:p w14:paraId="48B43D17" w14:textId="77777777" w:rsidR="00282CF9" w:rsidRPr="00282CF9" w:rsidRDefault="00282CF9" w:rsidP="00282CF9">
      <w:pPr>
        <w:keepNext/>
        <w:spacing w:after="160" w:line="259" w:lineRule="auto"/>
        <w:jc w:val="center"/>
      </w:pPr>
      <w:r w:rsidRPr="00282CF9">
        <w:rPr>
          <w:noProof/>
          <w:lang w:val="en-US"/>
        </w:rPr>
        <w:drawing>
          <wp:inline distT="0" distB="0" distL="0" distR="0" wp14:anchorId="476C24F7" wp14:editId="6BEFDE32">
            <wp:extent cx="4572000" cy="3429000"/>
            <wp:effectExtent l="0" t="0" r="0" b="0"/>
            <wp:docPr id="2074732506" name="Picture 5" descr="James Dyson, Founder of Dyson - Learning from Failure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ames Dyson, Founder of Dyson - Learning from Failures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10AB6078" w14:textId="77777777" w:rsidR="00282CF9" w:rsidRPr="00282CF9" w:rsidRDefault="00282CF9" w:rsidP="00282CF9">
      <w:pPr>
        <w:pStyle w:val="Caption"/>
        <w:jc w:val="center"/>
        <w:rPr>
          <w:i w:val="0"/>
          <w:iCs w:val="0"/>
          <w:color w:val="auto"/>
        </w:rPr>
      </w:pPr>
      <w:r w:rsidRPr="00282CF9">
        <w:rPr>
          <w:i w:val="0"/>
          <w:iCs w:val="0"/>
          <w:color w:val="auto"/>
        </w:rPr>
        <w:t xml:space="preserve">Figure </w:t>
      </w:r>
      <w:r w:rsidRPr="00282CF9">
        <w:rPr>
          <w:i w:val="0"/>
          <w:iCs w:val="0"/>
          <w:color w:val="auto"/>
        </w:rPr>
        <w:fldChar w:fldCharType="begin"/>
      </w:r>
      <w:r w:rsidRPr="00282CF9">
        <w:rPr>
          <w:i w:val="0"/>
          <w:iCs w:val="0"/>
          <w:color w:val="auto"/>
        </w:rPr>
        <w:instrText xml:space="preserve"> SEQ Figure \* ARABIC </w:instrText>
      </w:r>
      <w:r w:rsidRPr="00282CF9">
        <w:rPr>
          <w:i w:val="0"/>
          <w:iCs w:val="0"/>
          <w:color w:val="auto"/>
        </w:rPr>
        <w:fldChar w:fldCharType="separate"/>
      </w:r>
      <w:r w:rsidRPr="00282CF9">
        <w:rPr>
          <w:i w:val="0"/>
          <w:iCs w:val="0"/>
          <w:noProof/>
          <w:color w:val="auto"/>
        </w:rPr>
        <w:t>1</w:t>
      </w:r>
      <w:r w:rsidRPr="00282CF9">
        <w:rPr>
          <w:i w:val="0"/>
          <w:iCs w:val="0"/>
          <w:color w:val="auto"/>
        </w:rPr>
        <w:fldChar w:fldCharType="end"/>
      </w:r>
      <w:r w:rsidRPr="00282CF9">
        <w:rPr>
          <w:i w:val="0"/>
          <w:iCs w:val="0"/>
          <w:color w:val="auto"/>
        </w:rPr>
        <w:t>: James Dyson, Founder of Dyson</w:t>
      </w:r>
    </w:p>
    <w:p w14:paraId="45986C47" w14:textId="03CD09AD" w:rsidR="00282CF9" w:rsidRDefault="00282CF9" w:rsidP="00282CF9">
      <w:pPr>
        <w:pStyle w:val="Caption"/>
        <w:jc w:val="center"/>
        <w:rPr>
          <w:i w:val="0"/>
          <w:iCs w:val="0"/>
          <w:color w:val="auto"/>
        </w:rPr>
      </w:pPr>
      <w:r w:rsidRPr="00282CF9">
        <w:rPr>
          <w:i w:val="0"/>
          <w:iCs w:val="0"/>
          <w:color w:val="auto"/>
        </w:rPr>
        <w:t xml:space="preserve">  (Source:</w:t>
      </w:r>
      <w:r>
        <w:rPr>
          <w:i w:val="0"/>
          <w:iCs w:val="0"/>
          <w:color w:val="auto"/>
        </w:rPr>
        <w:t xml:space="preserve"> </w:t>
      </w:r>
      <w:r w:rsidRPr="00282CF9">
        <w:rPr>
          <w:i w:val="0"/>
          <w:iCs w:val="0"/>
          <w:color w:val="auto"/>
        </w:rPr>
        <w:t>Youtube)</w:t>
      </w:r>
    </w:p>
    <w:p w14:paraId="44016FAA" w14:textId="77777777" w:rsidR="00282CF9" w:rsidRPr="00282CF9" w:rsidRDefault="00282CF9" w:rsidP="00282CF9"/>
    <w:p w14:paraId="16FEA13E" w14:textId="4D7CD2EA" w:rsidR="00282CF9" w:rsidRDefault="00282CF9" w:rsidP="00282CF9">
      <w:pPr>
        <w:spacing w:after="160" w:line="259" w:lineRule="auto"/>
        <w:jc w:val="center"/>
        <w:rPr>
          <w:rFonts w:eastAsiaTheme="majorEastAsia" w:cstheme="majorBidi"/>
          <w:b/>
          <w:kern w:val="2"/>
          <w:sz w:val="36"/>
          <w:szCs w:val="32"/>
        </w:rPr>
      </w:pPr>
      <w:r>
        <w:br w:type="page"/>
      </w:r>
    </w:p>
    <w:p w14:paraId="2C9E9BB7" w14:textId="417C7D66" w:rsidR="00F33615" w:rsidRDefault="00F33615" w:rsidP="00F33615">
      <w:pPr>
        <w:pStyle w:val="Heading1"/>
      </w:pPr>
      <w:bookmarkStart w:id="1" w:name="_Toc173409305"/>
      <w:r>
        <w:lastRenderedPageBreak/>
        <w:t>A brief overview of Entrepreneur</w:t>
      </w:r>
      <w:bookmarkEnd w:id="1"/>
      <w:r>
        <w:t xml:space="preserve"> </w:t>
      </w:r>
      <w:r w:rsidR="00282CF9">
        <w:t xml:space="preserve"> </w:t>
      </w:r>
    </w:p>
    <w:p w14:paraId="5E95E697" w14:textId="4ABF326D" w:rsidR="00430546" w:rsidRDefault="00430546" w:rsidP="00430546">
      <w:r>
        <w:t>The British commercial fashion designer, entrepreneur, and inventor James Dyson is maximum known for starting Dyson Ltd. And remodeling the Vacuum cleaning market. Dyson turned into born in Cromer, Norfolk, England, on May 2, 1947. His upward thrust to prominence within the innovation and entrepreneurial industries is a charming and educational story</w:t>
      </w:r>
      <w:r w:rsidR="00E15C8B">
        <w:t xml:space="preserve"> (</w:t>
      </w:r>
      <w:r w:rsidR="00E15C8B" w:rsidRPr="00E15C8B">
        <w:t>Dyson, 2021</w:t>
      </w:r>
      <w:r w:rsidR="00E15C8B">
        <w:t>).</w:t>
      </w:r>
    </w:p>
    <w:p w14:paraId="47273DFC" w14:textId="15BBB4BC" w:rsidR="00430546" w:rsidRDefault="00430546" w:rsidP="00430546">
      <w:r>
        <w:t xml:space="preserve">Dyson's adolescence was marked by way of tragedy whilst his father passed away even as he was just 9 years old. Dyson persevered in his research and confirmed an early hobby in engineering and design no matter this setback. After that, he continued his training at the London-primarily based Royal College of Art, in which he first targeted business design before moving directly to fixtures and interior design. </w:t>
      </w:r>
    </w:p>
    <w:p w14:paraId="5B5C3657" w14:textId="72419DD2" w:rsidR="00430546" w:rsidRDefault="00430546" w:rsidP="00430546">
      <w:r>
        <w:t>Inspired by the vacuum issue he had in the 1970s, Dyson got down to solve it. Disappointed with the vacuum cleanser's decreasing suction energy due to clogged dirt baggage, Dyson imagined a tool that might operate reliably without the need for conventional bags. To increase a bagless Vacuum cleaner, Dyson looked to business cyclone generation, which extracts particles from the air using centrifugal pressure</w:t>
      </w:r>
      <w:r w:rsidR="00E15C8B">
        <w:t xml:space="preserve"> (</w:t>
      </w:r>
      <w:r w:rsidR="00E15C8B" w:rsidRPr="00E15C8B">
        <w:t>Toma, Marinescu, and Dogaru, 201</w:t>
      </w:r>
      <w:r w:rsidR="00E15C8B">
        <w:t xml:space="preserve">7). </w:t>
      </w:r>
    </w:p>
    <w:p w14:paraId="6470449A" w14:textId="5CF4A7C6" w:rsidR="00430546" w:rsidRDefault="00430546" w:rsidP="00430546">
      <w:r>
        <w:t>Dyson's path becomes in no way simple. Before attaining the correct design, he went through more than 5,000 iterations at some stage in 5 years of building his initial prototype. Dyson endured the face of many rejections from well-hooked-up manufacturers who had been reluctant to upend the lucrative vacuum cleaner bag enterprise. He delivered the G-Force Vacuum in Japan in 1983, and it was a fulfilment there the International Design Fair Award. The preliminary triumph catalysed Dyson's establishment of Dyson Ltd. In 1991.</w:t>
      </w:r>
    </w:p>
    <w:p w14:paraId="492C51C2" w14:textId="7143F82E" w:rsidR="00430546" w:rsidRDefault="00430546" w:rsidP="00430546">
      <w:r>
        <w:t>An important turning factor became the 1993 release of the Dyson DC01. The DC01, the first Vacuum cleaner to apply Dyson's one-of-a-kind Dual Cyclone generation, became famous right away for its awesome capability and creative look. Dyson's company stands proud of its competitors due to its emphasis on engineering excellence and stylish, useful product designs</w:t>
      </w:r>
      <w:r w:rsidR="00E15C8B">
        <w:t xml:space="preserve"> (</w:t>
      </w:r>
      <w:r w:rsidR="00E15C8B" w:rsidRPr="00E15C8B">
        <w:t>Kodama,</w:t>
      </w:r>
      <w:r w:rsidR="00E15C8B">
        <w:t xml:space="preserve"> </w:t>
      </w:r>
      <w:r w:rsidR="00E15C8B" w:rsidRPr="00E15C8B">
        <w:t>2017</w:t>
      </w:r>
      <w:r w:rsidR="00E15C8B">
        <w:t>).</w:t>
      </w:r>
    </w:p>
    <w:p w14:paraId="4BB81853" w14:textId="00987A80" w:rsidR="00430546" w:rsidRDefault="00430546" w:rsidP="00430546">
      <w:r>
        <w:t>The</w:t>
      </w:r>
      <w:r w:rsidR="00E15C8B">
        <w:t xml:space="preserve"> i</w:t>
      </w:r>
      <w:r>
        <w:t xml:space="preserve">n-no-way-finishing search for innovation through Dyson went beyond Vacuum Cleaners. With time, Dyson Ltd. Improved its product range to include hand dryers, hair care products and bladeless fans, all of which verified the business enterprise's dedication to the usage of creative innovation to resolve commonplace problems. </w:t>
      </w:r>
    </w:p>
    <w:p w14:paraId="785BCBE0" w14:textId="02C06041" w:rsidR="00430546" w:rsidRDefault="00430546" w:rsidP="00430546">
      <w:r>
        <w:t xml:space="preserve">James Dyson's commercial enterprise direction is marked using adaptability, inventiveness, and a readiness to impeach the current quo. His unwavering dedication to realising his vision </w:t>
      </w:r>
      <w:r>
        <w:lastRenderedPageBreak/>
        <w:t>in the face of innumerable demanding situations and disappointments has had a long-lasting effect on the customer electronics and home equipment industries</w:t>
      </w:r>
      <w:r w:rsidR="00B35DEF">
        <w:t>.</w:t>
      </w:r>
    </w:p>
    <w:p w14:paraId="704130E8" w14:textId="6B94E0B1" w:rsidR="00F33615" w:rsidRPr="00F33615" w:rsidRDefault="00430546" w:rsidP="00430546">
      <w:r>
        <w:t xml:space="preserve">With a presence in more than 70 nations and a reputation for growing brilliant, technologically state-of-the-art merchandise, Dyson Ltd. Is a primary player in the world market these days. The legacy of James Dyson continues to encourage aspirant enterprise owners and innovators at some point around the globe, demonstrating that something is feasible to convert an idea into a successful undertaking. </w:t>
      </w:r>
    </w:p>
    <w:p w14:paraId="6895049D" w14:textId="77777777" w:rsidR="00430546" w:rsidRPr="00430546" w:rsidRDefault="00430546" w:rsidP="00430546">
      <w:pPr>
        <w:keepNext/>
        <w:jc w:val="center"/>
      </w:pPr>
      <w:r w:rsidRPr="00430546">
        <w:rPr>
          <w:noProof/>
          <w:lang w:val="en-US"/>
        </w:rPr>
        <w:drawing>
          <wp:inline distT="0" distB="0" distL="0" distR="0" wp14:anchorId="6A733118" wp14:editId="7A9B05E4">
            <wp:extent cx="5731510" cy="3823970"/>
            <wp:effectExtent l="0" t="0" r="0" b="0"/>
            <wp:docPr id="208567963" name="Picture 2" descr="Three Cheers for Sir James Dy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Cheers for Sir James Dys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12286993" w14:textId="59CE63D4" w:rsidR="00F33615" w:rsidRDefault="00430546" w:rsidP="00430546">
      <w:pPr>
        <w:pStyle w:val="Caption"/>
        <w:spacing w:line="360" w:lineRule="auto"/>
        <w:jc w:val="center"/>
        <w:rPr>
          <w:i w:val="0"/>
          <w:iCs w:val="0"/>
          <w:color w:val="auto"/>
        </w:rPr>
      </w:pPr>
      <w:r w:rsidRPr="00430546">
        <w:rPr>
          <w:i w:val="0"/>
          <w:iCs w:val="0"/>
          <w:color w:val="auto"/>
        </w:rPr>
        <w:t xml:space="preserve">Figure </w:t>
      </w:r>
      <w:r w:rsidRPr="00430546">
        <w:rPr>
          <w:i w:val="0"/>
          <w:iCs w:val="0"/>
          <w:color w:val="auto"/>
        </w:rPr>
        <w:fldChar w:fldCharType="begin"/>
      </w:r>
      <w:r w:rsidRPr="00430546">
        <w:rPr>
          <w:i w:val="0"/>
          <w:iCs w:val="0"/>
          <w:color w:val="auto"/>
        </w:rPr>
        <w:instrText xml:space="preserve"> SEQ Figure \* ARABIC </w:instrText>
      </w:r>
      <w:r w:rsidRPr="00430546">
        <w:rPr>
          <w:i w:val="0"/>
          <w:iCs w:val="0"/>
          <w:color w:val="auto"/>
        </w:rPr>
        <w:fldChar w:fldCharType="separate"/>
      </w:r>
      <w:r w:rsidR="00282CF9">
        <w:rPr>
          <w:i w:val="0"/>
          <w:iCs w:val="0"/>
          <w:noProof/>
          <w:color w:val="auto"/>
        </w:rPr>
        <w:t>2</w:t>
      </w:r>
      <w:r w:rsidRPr="00430546">
        <w:rPr>
          <w:i w:val="0"/>
          <w:iCs w:val="0"/>
          <w:color w:val="auto"/>
        </w:rPr>
        <w:fldChar w:fldCharType="end"/>
      </w:r>
      <w:r w:rsidRPr="00430546">
        <w:rPr>
          <w:i w:val="0"/>
          <w:iCs w:val="0"/>
          <w:color w:val="auto"/>
        </w:rPr>
        <w:t>: Cheers for Sir James Dyson!</w:t>
      </w:r>
      <w:r w:rsidRPr="00430546">
        <w:rPr>
          <w:i w:val="0"/>
          <w:iCs w:val="0"/>
          <w:color w:val="auto"/>
        </w:rPr>
        <w:br/>
        <w:t xml:space="preserve"> (Source: Photo By: The Times UK)</w:t>
      </w:r>
    </w:p>
    <w:p w14:paraId="440ECE5C" w14:textId="77777777" w:rsidR="00430546" w:rsidRDefault="00430546" w:rsidP="00430546"/>
    <w:p w14:paraId="769D9D2A" w14:textId="58565E5E" w:rsidR="00430546" w:rsidRDefault="005E24EA" w:rsidP="005E24EA">
      <w:pPr>
        <w:pStyle w:val="Heading1"/>
      </w:pPr>
      <w:bookmarkStart w:id="2" w:name="_Toc173409306"/>
      <w:r>
        <w:t xml:space="preserve">What they have </w:t>
      </w:r>
      <w:r w:rsidR="007A183B">
        <w:t>A</w:t>
      </w:r>
      <w:r>
        <w:t>chieved</w:t>
      </w:r>
      <w:bookmarkEnd w:id="2"/>
    </w:p>
    <w:p w14:paraId="64A7C6A4" w14:textId="77777777" w:rsidR="005E24EA" w:rsidRDefault="005E24EA" w:rsidP="005E24EA">
      <w:r>
        <w:t>James Dyson is a brilliant inventor and entrepreneur who has revolutionised several sectors with his cutting-edge innovations and unwavering dedication to engineering excellence. James Dyson's foremost accomplishments are as follows:</w:t>
      </w:r>
    </w:p>
    <w:p w14:paraId="28863E9C" w14:textId="0A6FB20D" w:rsidR="005E24EA" w:rsidRDefault="005E24EA" w:rsidP="005E24EA">
      <w:r>
        <w:t xml:space="preserve">Revolutionising the Vacuum Cleaner Industry: James Dyson's most noteworthy accomplishment is the development of cyclone technology to create the bagless vacuum cleaner. Dyson created a vacuum that hired centrifugal force to separate dirt and debris in </w:t>
      </w:r>
      <w:r>
        <w:lastRenderedPageBreak/>
        <w:t xml:space="preserve">place of bags after turning </w:t>
      </w:r>
      <w:r w:rsidR="007A183B">
        <w:t>pissed off</w:t>
      </w:r>
      <w:r>
        <w:t xml:space="preserve"> with traditional vacuum cleaners that misplaced suction energy because of clogged dirt baggage. </w:t>
      </w:r>
    </w:p>
    <w:p w14:paraId="032FA003" w14:textId="667C7537" w:rsidR="005E24EA" w:rsidRDefault="005E24EA" w:rsidP="005E24EA">
      <w:r>
        <w:t xml:space="preserve">Establishing Dyson Ltd.: Dyson installed Dyson Ltd., his very own enterprise, in 1991 after facing several rejections from set-up producers. In 1993, the commercial enterprise added the Dyson DC01, the first vacuum purifier to utilise its very own Dual Cyclone generation. </w:t>
      </w:r>
    </w:p>
    <w:p w14:paraId="6CF7F000" w14:textId="022B70AE" w:rsidR="005E24EA" w:rsidRDefault="005E24EA" w:rsidP="005E24EA">
      <w:r>
        <w:t>Product Line Diversification: Dyson's breakthroughs extended beyond Vacuum cleaners. He added other products to his organisation's lineup, such as hair dryers (Supersonic), hand dryers (Airblade), bladeless enthusiasts (Air Multiplier), and other hair care items. Every sort of device verified Dyson's willpower to use innovative engineering and layout to remedy commonplace issues</w:t>
      </w:r>
      <w:r w:rsidR="00F93346">
        <w:t xml:space="preserve"> (</w:t>
      </w:r>
      <w:r w:rsidR="00F93346" w:rsidRPr="00F93346">
        <w:t>Nouteya-Jackson, 2022</w:t>
      </w:r>
      <w:r w:rsidR="00F93346">
        <w:t>).</w:t>
      </w:r>
    </w:p>
    <w:p w14:paraId="07A06CF4" w14:textId="6C5457D8" w:rsidR="005E24EA" w:rsidRDefault="005E24EA" w:rsidP="005E24EA">
      <w:r>
        <w:t xml:space="preserve">Worldwide Market Presence: With its products marketed in more than 70 countries, Dyson Ltd. Has mounted a sizeable worldwide footprint. The enterprise's creative method and exquisite products have earned it a faithful consumer base and popularity for excellence internationally. </w:t>
      </w:r>
    </w:p>
    <w:p w14:paraId="3D334CA1" w14:textId="68560ADB" w:rsidR="005E24EA" w:rsidRDefault="005E24EA" w:rsidP="005E24EA">
      <w:r>
        <w:t>Awards and Recognition: Throughout the years, James Dyson and his enterprise have accumulated a plethora of honours and recognitions. The UK authorities’ Order of Merit, numerous design honours, and the esteemed James Dyson Award—which inspires young engineers and inventors to create floor-breaking solutions to urgent problems—are a number of the remarkable accolades.</w:t>
      </w:r>
    </w:p>
    <w:p w14:paraId="14B669D0" w14:textId="05E8F321" w:rsidR="005E24EA" w:rsidRDefault="005E24EA" w:rsidP="005E24EA">
      <w:r>
        <w:t>Research and Development Expenditure: Dyson hooked up the Dyson Research, Design, and Development Centre in Malmesbury, UK, as a result of widespread research and improvement prices. Thousands of scientists and engineers work at this current centre, dedicated to developing i</w:t>
      </w:r>
      <w:r w:rsidR="00B35DEF">
        <w:t xml:space="preserve">nnovative items and technology </w:t>
      </w:r>
      <w:r w:rsidR="000A0A65">
        <w:t>(</w:t>
      </w:r>
      <w:r w:rsidR="000A0A65" w:rsidRPr="000A0A65">
        <w:t>Lundmark,</w:t>
      </w:r>
      <w:r w:rsidR="000A0A65">
        <w:t xml:space="preserve"> </w:t>
      </w:r>
      <w:r w:rsidR="000A0A65" w:rsidRPr="000A0A65">
        <w:t>2021</w:t>
      </w:r>
      <w:r w:rsidR="000A0A65">
        <w:t>).</w:t>
      </w:r>
    </w:p>
    <w:p w14:paraId="42D5C54E" w14:textId="6373FD95" w:rsidR="005E24EA" w:rsidRDefault="005E24EA" w:rsidP="005E24EA">
      <w:r>
        <w:t>Educational Initiatives: James Dyson has also made a first-rate effect on engineering education and advertising and marketing. He founded the James Dyson Foundation, which price range and presents sources to faculties and universities to assist in de</w:t>
      </w:r>
      <w:r w:rsidR="00B35DEF">
        <w:t xml:space="preserve">sign and engineering education </w:t>
      </w:r>
      <w:r w:rsidR="00F93346">
        <w:t>(</w:t>
      </w:r>
      <w:r w:rsidR="00F93346" w:rsidRPr="00F93346">
        <w:t>Nicholls, 2018</w:t>
      </w:r>
      <w:r w:rsidR="00F93346">
        <w:t>).</w:t>
      </w:r>
    </w:p>
    <w:p w14:paraId="5EB11FCB" w14:textId="5D678494" w:rsidR="005E24EA" w:rsidRDefault="005E24EA" w:rsidP="005E24EA">
      <w:r>
        <w:t xml:space="preserve">Expansion Into Electric Vehicles and Battery Technology: Dyson Ltd. Has made forays into the markets for electric-powered vehicles and batteries. The corporation's research and development efforts in this vicinity have superior battery generation and different relevant sectors, even though they eventually chose in opposition to </w:t>
      </w:r>
      <w:r w:rsidR="00F93346">
        <w:t>pursue</w:t>
      </w:r>
      <w:r>
        <w:t xml:space="preserve"> the construction of an electric automobile</w:t>
      </w:r>
      <w:r w:rsidR="00F93346">
        <w:t xml:space="preserve"> (</w:t>
      </w:r>
      <w:r w:rsidR="00F93346" w:rsidRPr="00F93346">
        <w:t>Tran</w:t>
      </w:r>
      <w:r w:rsidR="00F93346">
        <w:t xml:space="preserve"> et al, 2021). </w:t>
      </w:r>
    </w:p>
    <w:p w14:paraId="5DA87D67" w14:textId="1BAEDA98" w:rsidR="005E24EA" w:rsidRDefault="005E24EA" w:rsidP="005E24EA">
      <w:r>
        <w:lastRenderedPageBreak/>
        <w:t xml:space="preserve">Personal Wealth and Influence: James Dyson is one of the wealthiest people in the UK because of his achievements. His impact on and accomplishments in entrepreneurship expand past his agency, as he is still an outstanding parent in the fields of engineering and layout. </w:t>
      </w:r>
    </w:p>
    <w:p w14:paraId="55099072" w14:textId="77777777" w:rsidR="007A183B" w:rsidRDefault="007A183B" w:rsidP="007A183B">
      <w:pPr>
        <w:keepNext/>
        <w:jc w:val="center"/>
      </w:pPr>
      <w:r>
        <w:rPr>
          <w:noProof/>
          <w:lang w:val="en-US"/>
        </w:rPr>
        <w:drawing>
          <wp:inline distT="0" distB="0" distL="0" distR="0" wp14:anchorId="35EB5B29" wp14:editId="2F4A5054">
            <wp:extent cx="3747770" cy="2710919"/>
            <wp:effectExtent l="0" t="0" r="0" b="0"/>
            <wp:docPr id="405201728" name="Picture 4" descr="Inside James Dyson's Secretive Laboratory - Forbes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side James Dyson's Secretive Laboratory - Forbes In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67196" cy="2724971"/>
                    </a:xfrm>
                    <a:prstGeom prst="rect">
                      <a:avLst/>
                    </a:prstGeom>
                    <a:noFill/>
                    <a:ln>
                      <a:noFill/>
                    </a:ln>
                  </pic:spPr>
                </pic:pic>
              </a:graphicData>
            </a:graphic>
          </wp:inline>
        </w:drawing>
      </w:r>
    </w:p>
    <w:p w14:paraId="0C80DCB5" w14:textId="3F12724C" w:rsidR="007A183B" w:rsidRPr="007A183B" w:rsidRDefault="007A183B" w:rsidP="007A183B">
      <w:pPr>
        <w:pStyle w:val="Caption"/>
        <w:jc w:val="center"/>
        <w:rPr>
          <w:i w:val="0"/>
          <w:iCs w:val="0"/>
          <w:color w:val="auto"/>
          <w:sz w:val="10"/>
          <w:szCs w:val="10"/>
        </w:rPr>
      </w:pPr>
      <w:r w:rsidRPr="007A183B">
        <w:rPr>
          <w:i w:val="0"/>
          <w:iCs w:val="0"/>
          <w:color w:val="auto"/>
          <w:sz w:val="10"/>
          <w:szCs w:val="10"/>
        </w:rPr>
        <w:t xml:space="preserve">Figure </w:t>
      </w:r>
      <w:r w:rsidRPr="007A183B">
        <w:rPr>
          <w:i w:val="0"/>
          <w:iCs w:val="0"/>
          <w:color w:val="auto"/>
          <w:sz w:val="10"/>
          <w:szCs w:val="10"/>
        </w:rPr>
        <w:fldChar w:fldCharType="begin"/>
      </w:r>
      <w:r w:rsidRPr="007A183B">
        <w:rPr>
          <w:i w:val="0"/>
          <w:iCs w:val="0"/>
          <w:color w:val="auto"/>
          <w:sz w:val="10"/>
          <w:szCs w:val="10"/>
        </w:rPr>
        <w:instrText xml:space="preserve"> SEQ Figure \* ARABIC </w:instrText>
      </w:r>
      <w:r w:rsidRPr="007A183B">
        <w:rPr>
          <w:i w:val="0"/>
          <w:iCs w:val="0"/>
          <w:color w:val="auto"/>
          <w:sz w:val="10"/>
          <w:szCs w:val="10"/>
        </w:rPr>
        <w:fldChar w:fldCharType="separate"/>
      </w:r>
      <w:r w:rsidR="00282CF9">
        <w:rPr>
          <w:i w:val="0"/>
          <w:iCs w:val="0"/>
          <w:noProof/>
          <w:color w:val="auto"/>
          <w:sz w:val="10"/>
          <w:szCs w:val="10"/>
        </w:rPr>
        <w:t>3</w:t>
      </w:r>
      <w:r w:rsidRPr="007A183B">
        <w:rPr>
          <w:i w:val="0"/>
          <w:iCs w:val="0"/>
          <w:color w:val="auto"/>
          <w:sz w:val="10"/>
          <w:szCs w:val="10"/>
        </w:rPr>
        <w:fldChar w:fldCharType="end"/>
      </w:r>
      <w:r w:rsidRPr="007A183B">
        <w:rPr>
          <w:i w:val="0"/>
          <w:iCs w:val="0"/>
          <w:color w:val="auto"/>
          <w:sz w:val="10"/>
          <w:szCs w:val="10"/>
        </w:rPr>
        <w:t>: Inside James Dyson's Secretive Laboratory</w:t>
      </w:r>
    </w:p>
    <w:p w14:paraId="4083410E" w14:textId="1C553938" w:rsidR="007A183B" w:rsidRDefault="007A183B" w:rsidP="007A183B">
      <w:pPr>
        <w:pStyle w:val="Caption"/>
        <w:jc w:val="center"/>
        <w:rPr>
          <w:i w:val="0"/>
          <w:iCs w:val="0"/>
          <w:color w:val="auto"/>
          <w:sz w:val="10"/>
          <w:szCs w:val="10"/>
        </w:rPr>
      </w:pPr>
      <w:r w:rsidRPr="007A183B">
        <w:rPr>
          <w:i w:val="0"/>
          <w:iCs w:val="0"/>
          <w:color w:val="auto"/>
          <w:sz w:val="10"/>
          <w:szCs w:val="10"/>
        </w:rPr>
        <w:t xml:space="preserve"> (Source: By Chloe Sorvino, Sep 29, 2016 06:29:16 AM IST)</w:t>
      </w:r>
    </w:p>
    <w:p w14:paraId="662DC8FF" w14:textId="139027DE" w:rsidR="007A183B" w:rsidRDefault="007A183B" w:rsidP="007A183B">
      <w:pPr>
        <w:pStyle w:val="Heading1"/>
      </w:pPr>
      <w:bookmarkStart w:id="3" w:name="_Toc173409307"/>
      <w:r>
        <w:t>T</w:t>
      </w:r>
      <w:r w:rsidRPr="007A183B">
        <w:t>heir motives and some of their entrepreneurial traits</w:t>
      </w:r>
      <w:bookmarkEnd w:id="3"/>
    </w:p>
    <w:p w14:paraId="63D7C9D9" w14:textId="38CD222C" w:rsidR="002A30A9" w:rsidRDefault="002A30A9" w:rsidP="002A30A9">
      <w:r>
        <w:t xml:space="preserve">Aspiring innovators may additionally research loads from James Dyson's motivations and entrepreneurial traits. His most important goal has always been to apply current engineering and creative design to address common problems. Dyson became stimulated to create a higher, bagless Vacuum cleaner by using his frustration with traditional vacuums, which lost suction energy because of clogged dust baggage. His commitment to innovation and user-centric design is supported by this regular topic throughout his profession: </w:t>
      </w:r>
      <w:r w:rsidR="00F93346">
        <w:t xml:space="preserve">I </w:t>
      </w:r>
      <w:r>
        <w:t>want to increase performance and capability</w:t>
      </w:r>
      <w:r w:rsidR="00F93346">
        <w:t xml:space="preserve"> (</w:t>
      </w:r>
      <w:r w:rsidR="00F93346" w:rsidRPr="00F93346">
        <w:t>Slade,</w:t>
      </w:r>
      <w:r w:rsidR="00F93346">
        <w:t xml:space="preserve"> </w:t>
      </w:r>
      <w:r w:rsidR="00F93346" w:rsidRPr="00F93346">
        <w:t>2018</w:t>
      </w:r>
      <w:r w:rsidR="00F93346">
        <w:t>).</w:t>
      </w:r>
    </w:p>
    <w:p w14:paraId="6521E438" w14:textId="31B7A7AA" w:rsidR="002A30A9" w:rsidRDefault="002A30A9" w:rsidP="002A30A9">
      <w:r>
        <w:t xml:space="preserve">Dyson's enthusiasm for technology and engineering serves as another driving force. His unwavering search for modern standards and improvements is a mirrored image of his belief in the capacity of engineering to exchange people's lives and make the sector a higher area. His investment in modern infrastructure and his willpower to investigate and improve (R&amp;D) emphasise his conviction that invention needs to by no means forestall. </w:t>
      </w:r>
    </w:p>
    <w:p w14:paraId="23CC9148" w14:textId="77777777" w:rsidR="002A30A9" w:rsidRPr="002A30A9" w:rsidRDefault="002A30A9" w:rsidP="002A30A9">
      <w:pPr>
        <w:rPr>
          <w:b/>
          <w:bCs/>
        </w:rPr>
      </w:pPr>
      <w:r w:rsidRPr="002A30A9">
        <w:rPr>
          <w:b/>
          <w:bCs/>
        </w:rPr>
        <w:t>James Dyson has numerous outstanding entrepreneurial traits, which include:</w:t>
      </w:r>
    </w:p>
    <w:p w14:paraId="41CC502D" w14:textId="648E1114" w:rsidR="002A30A9" w:rsidRDefault="002A30A9" w:rsidP="002A30A9">
      <w:pPr>
        <w:pStyle w:val="ListParagraph"/>
        <w:numPr>
          <w:ilvl w:val="0"/>
          <w:numId w:val="1"/>
        </w:numPr>
        <w:ind w:left="360"/>
      </w:pPr>
      <w:r>
        <w:lastRenderedPageBreak/>
        <w:t>Persistence: Dyson confronted several limitations on his direction to fulfilment. Before refining his Vacuum purifier concept, he went via over 5,000 prototypes and received numerous rejections. It is admirable to emulate his tenacity in the face of trouble.</w:t>
      </w:r>
    </w:p>
    <w:p w14:paraId="541DFCE0" w14:textId="2FA90067" w:rsidR="002A30A9" w:rsidRDefault="002A30A9" w:rsidP="002A30A9">
      <w:pPr>
        <w:pStyle w:val="ListParagraph"/>
        <w:numPr>
          <w:ilvl w:val="0"/>
          <w:numId w:val="1"/>
        </w:numPr>
        <w:ind w:left="360"/>
      </w:pPr>
      <w:r>
        <w:t>Innovation: Dyson's profession has been distinguished using his ability to conceive creatively and create ground-breaking merchandise. Beyond Vacuum cleaners, his creative technique has produced numerous popular goods such as improved hair dryers and bladeless fans</w:t>
      </w:r>
      <w:r w:rsidR="00F93346">
        <w:t xml:space="preserve"> (</w:t>
      </w:r>
      <w:r w:rsidR="00F93346" w:rsidRPr="00F93346">
        <w:t>Uncles</w:t>
      </w:r>
      <w:r w:rsidR="00F93346">
        <w:t xml:space="preserve"> </w:t>
      </w:r>
      <w:r w:rsidR="00F93346" w:rsidRPr="00F93346">
        <w:t>and Ngo, 201</w:t>
      </w:r>
      <w:r w:rsidR="00F93346">
        <w:t xml:space="preserve">7). </w:t>
      </w:r>
    </w:p>
    <w:p w14:paraId="4BFE95A8" w14:textId="0D320CB4" w:rsidR="002A30A9" w:rsidRDefault="002A30A9" w:rsidP="002A30A9">
      <w:pPr>
        <w:pStyle w:val="ListParagraph"/>
        <w:numPr>
          <w:ilvl w:val="0"/>
          <w:numId w:val="1"/>
        </w:numPr>
        <w:ind w:left="360"/>
      </w:pPr>
      <w:r>
        <w:t>Commitment to Quality: Dyson's dedication to producing reliable, tremendous gadgets has helped him set up his logo's solid recognition. His meticulousness and dedication to perfection are essential qualities for every commercial enterprise owner.</w:t>
      </w:r>
    </w:p>
    <w:p w14:paraId="1E8E4D6D" w14:textId="5A5388F2" w:rsidR="002A30A9" w:rsidRDefault="002A30A9" w:rsidP="002A30A9">
      <w:pPr>
        <w:pStyle w:val="ListParagraph"/>
        <w:numPr>
          <w:ilvl w:val="0"/>
          <w:numId w:val="1"/>
        </w:numPr>
        <w:ind w:left="360"/>
      </w:pPr>
      <w:r>
        <w:t xml:space="preserve">Visionary Thinking: The secret to Dyson's achievement is his ability to expect the opportunities of the emerging era and his readiness to make lengthy-time period investments in R&amp;D his forward-thinking thoughts have inspired Dyson Ltd. To analyse novel areas, which include electric-vehicle motors and battery </w:t>
      </w:r>
      <w:r w:rsidR="00F93346">
        <w:t>technology (</w:t>
      </w:r>
      <w:r w:rsidR="00F93346" w:rsidRPr="00F93346">
        <w:t>Johnson</w:t>
      </w:r>
      <w:r w:rsidR="00F93346">
        <w:t xml:space="preserve"> </w:t>
      </w:r>
      <w:r w:rsidR="00F93346" w:rsidRPr="00F93346">
        <w:t>and Suskewicz, 2020</w:t>
      </w:r>
      <w:r w:rsidR="00F93346">
        <w:t>).</w:t>
      </w:r>
      <w:r>
        <w:t xml:space="preserve"> </w:t>
      </w:r>
    </w:p>
    <w:p w14:paraId="2FE4906B" w14:textId="338F4ECC" w:rsidR="002A30A9" w:rsidRDefault="002A30A9" w:rsidP="00B35DEF">
      <w:r>
        <w:t xml:space="preserve">These traits—innovation, perseverance, dedication to fine, and resourceful questioning—can substantially improve a person's entrepreneurial endeavours in the future. </w:t>
      </w:r>
      <w:r>
        <w:br w:type="page"/>
      </w:r>
    </w:p>
    <w:p w14:paraId="35EF771A" w14:textId="73521EB1" w:rsidR="002A30A9" w:rsidRDefault="002A30A9" w:rsidP="002A30A9">
      <w:pPr>
        <w:pStyle w:val="Heading1"/>
      </w:pPr>
      <w:bookmarkStart w:id="4" w:name="_Toc173409308"/>
      <w:r>
        <w:lastRenderedPageBreak/>
        <w:t>Conclusion</w:t>
      </w:r>
      <w:bookmarkEnd w:id="4"/>
    </w:p>
    <w:p w14:paraId="50BAA467" w14:textId="125DA5F0" w:rsidR="002F10A5" w:rsidRDefault="002F10A5" w:rsidP="002F10A5">
      <w:r>
        <w:t>In conclusion, James Dyson's transformation from an irate customer to a famous inventor and businessman is evidence of the power of creativity, tenacity, and ahead-questioning thinking. His accomplishments in transforming home equipment and dedication to advanced engineering have raised the bar for the sector. Dyson's motivations, which are focused on his desire to find solutions to common problems and encourage the following era of engineers, spotlight the fee of creativity and strength of will. Aspiring innovators can analyse vital training and locate motivation to follow their routes of invention and achievement by examining Dyson's entrepreneurial attributes.</w:t>
      </w:r>
    </w:p>
    <w:p w14:paraId="2341D1CC" w14:textId="5913AD93" w:rsidR="002F10A5" w:rsidRDefault="002F10A5">
      <w:pPr>
        <w:spacing w:after="160" w:line="259" w:lineRule="auto"/>
        <w:jc w:val="left"/>
      </w:pPr>
      <w:r>
        <w:br w:type="page"/>
      </w:r>
    </w:p>
    <w:p w14:paraId="62F6CF85" w14:textId="57FF0251" w:rsidR="002F10A5" w:rsidRDefault="002F10A5" w:rsidP="002F10A5">
      <w:pPr>
        <w:pStyle w:val="Heading1"/>
      </w:pPr>
      <w:bookmarkStart w:id="5" w:name="_Toc173409309"/>
      <w:r>
        <w:lastRenderedPageBreak/>
        <w:t>References</w:t>
      </w:r>
      <w:bookmarkEnd w:id="5"/>
    </w:p>
    <w:p w14:paraId="5C2E3F2A" w14:textId="77777777" w:rsidR="000A0A65" w:rsidRDefault="000A0A65" w:rsidP="000A0A65">
      <w:r w:rsidRPr="00E15C8B">
        <w:t xml:space="preserve">Dyson, J., </w:t>
      </w:r>
      <w:r>
        <w:t>(</w:t>
      </w:r>
      <w:r w:rsidRPr="00E15C8B">
        <w:t>2021</w:t>
      </w:r>
      <w:r>
        <w:t>)</w:t>
      </w:r>
      <w:r w:rsidRPr="00E15C8B">
        <w:t>. </w:t>
      </w:r>
      <w:r w:rsidRPr="000A0A65">
        <w:rPr>
          <w:i/>
          <w:iCs/>
        </w:rPr>
        <w:t>Invention: A life</w:t>
      </w:r>
      <w:r w:rsidRPr="00E15C8B">
        <w:t>. Simon and Schuster.</w:t>
      </w:r>
      <w:r>
        <w:t xml:space="preserve"> </w:t>
      </w:r>
    </w:p>
    <w:p w14:paraId="753A0C71" w14:textId="77777777" w:rsidR="000A0A65" w:rsidRDefault="000A0A65" w:rsidP="000A0A65">
      <w:r w:rsidRPr="00F93346">
        <w:t xml:space="preserve">Johnson, M.W. and Suskewicz, J., </w:t>
      </w:r>
      <w:r>
        <w:t>(</w:t>
      </w:r>
      <w:r w:rsidRPr="00F93346">
        <w:t>2020</w:t>
      </w:r>
      <w:r>
        <w:t>)</w:t>
      </w:r>
      <w:r w:rsidRPr="00F93346">
        <w:t>. </w:t>
      </w:r>
      <w:r w:rsidRPr="000A0A65">
        <w:rPr>
          <w:i/>
          <w:iCs/>
        </w:rPr>
        <w:t>Lead from the future: How to turn visionary thinking into breakthrough growth</w:t>
      </w:r>
      <w:r w:rsidRPr="00F93346">
        <w:t>. Harvard Business Press.</w:t>
      </w:r>
      <w:r>
        <w:t xml:space="preserve"> </w:t>
      </w:r>
    </w:p>
    <w:p w14:paraId="4EFC3141" w14:textId="77777777" w:rsidR="000A0A65" w:rsidRDefault="000A0A65" w:rsidP="000A0A65">
      <w:r w:rsidRPr="00E15C8B">
        <w:t xml:space="preserve">Kodama, M., </w:t>
      </w:r>
      <w:r>
        <w:t>(</w:t>
      </w:r>
      <w:r w:rsidRPr="00E15C8B">
        <w:t>2017</w:t>
      </w:r>
      <w:r>
        <w:t>)</w:t>
      </w:r>
      <w:r w:rsidRPr="00E15C8B">
        <w:t>. Unique New Product Innovation Based on Holistic Leadership: A Case Study of Dyson. In </w:t>
      </w:r>
      <w:r w:rsidRPr="000A0A65">
        <w:rPr>
          <w:i/>
          <w:iCs/>
        </w:rPr>
        <w:t>Developing Holistic Leadership</w:t>
      </w:r>
      <w:r w:rsidRPr="00E15C8B">
        <w:t> (pp. 171-191). Emerald Publishing Limited.</w:t>
      </w:r>
      <w:r>
        <w:t xml:space="preserve"> </w:t>
      </w:r>
    </w:p>
    <w:p w14:paraId="3BFA5B29" w14:textId="77777777" w:rsidR="000A0A65" w:rsidRDefault="000A0A65" w:rsidP="000A0A65">
      <w:r w:rsidRPr="000A0A65">
        <w:t xml:space="preserve">Lundmark, A., </w:t>
      </w:r>
      <w:r>
        <w:t>(</w:t>
      </w:r>
      <w:r w:rsidRPr="000A0A65">
        <w:t>2021</w:t>
      </w:r>
      <w:r>
        <w:t>)</w:t>
      </w:r>
      <w:r w:rsidRPr="000A0A65">
        <w:t>. Research and Development Expenditure in Innovative Companies.</w:t>
      </w:r>
      <w:r>
        <w:t xml:space="preserve"> </w:t>
      </w:r>
    </w:p>
    <w:p w14:paraId="0E8817DA" w14:textId="77777777" w:rsidR="000A0A65" w:rsidRDefault="000A0A65" w:rsidP="000A0A65">
      <w:r w:rsidRPr="00F93346">
        <w:t xml:space="preserve">Nicholls, A., </w:t>
      </w:r>
      <w:r>
        <w:t>(</w:t>
      </w:r>
      <w:r w:rsidRPr="00F93346">
        <w:t>2018</w:t>
      </w:r>
      <w:r>
        <w:t>)</w:t>
      </w:r>
      <w:r w:rsidRPr="00F93346">
        <w:t>. </w:t>
      </w:r>
      <w:r w:rsidRPr="000A0A65">
        <w:rPr>
          <w:i/>
          <w:iCs/>
        </w:rPr>
        <w:t>Managing educational innovations</w:t>
      </w:r>
      <w:r w:rsidRPr="00F93346">
        <w:t>. Routledge.</w:t>
      </w:r>
      <w:r>
        <w:t xml:space="preserve"> </w:t>
      </w:r>
    </w:p>
    <w:p w14:paraId="1607C583" w14:textId="77777777" w:rsidR="000A0A65" w:rsidRDefault="000A0A65" w:rsidP="000A0A65">
      <w:r w:rsidRPr="00F93346">
        <w:t xml:space="preserve">Nouteya-Jackson, M.S., </w:t>
      </w:r>
      <w:r>
        <w:t>(</w:t>
      </w:r>
      <w:r w:rsidRPr="00F93346">
        <w:t>2022</w:t>
      </w:r>
      <w:r>
        <w:t>)</w:t>
      </w:r>
      <w:r w:rsidRPr="00F93346">
        <w:t>. </w:t>
      </w:r>
      <w:r w:rsidRPr="000A0A65">
        <w:rPr>
          <w:i/>
          <w:iCs/>
        </w:rPr>
        <w:t>Small Business Strategies to Implement Product Diversification Effectively</w:t>
      </w:r>
      <w:r w:rsidRPr="00F93346">
        <w:t>. Walden University.</w:t>
      </w:r>
      <w:r>
        <w:t xml:space="preserve"> </w:t>
      </w:r>
    </w:p>
    <w:p w14:paraId="4330F8B9" w14:textId="77777777" w:rsidR="000A0A65" w:rsidRDefault="000A0A65" w:rsidP="000A0A65">
      <w:r w:rsidRPr="00F93346">
        <w:t xml:space="preserve">Slade, P.G., </w:t>
      </w:r>
      <w:r>
        <w:t>(</w:t>
      </w:r>
      <w:r w:rsidRPr="00F93346">
        <w:t>2018</w:t>
      </w:r>
      <w:r>
        <w:t>)</w:t>
      </w:r>
      <w:r w:rsidRPr="00F93346">
        <w:t>. </w:t>
      </w:r>
      <w:r w:rsidRPr="000A0A65">
        <w:rPr>
          <w:i/>
          <w:iCs/>
        </w:rPr>
        <w:t>The vacuum interrupter: theory, design, and application</w:t>
      </w:r>
      <w:r w:rsidRPr="00F93346">
        <w:t>. CRC press.</w:t>
      </w:r>
      <w:r>
        <w:t xml:space="preserve"> </w:t>
      </w:r>
    </w:p>
    <w:p w14:paraId="48C2ABA5" w14:textId="77777777" w:rsidR="000A0A65" w:rsidRDefault="000A0A65" w:rsidP="000A0A65">
      <w:r w:rsidRPr="00E15C8B">
        <w:t xml:space="preserve">Toma, S.G., Marinescu, P. and Dogaru, I., </w:t>
      </w:r>
      <w:r>
        <w:t>(</w:t>
      </w:r>
      <w:r w:rsidRPr="00E15C8B">
        <w:t>2017</w:t>
      </w:r>
      <w:r>
        <w:t>)</w:t>
      </w:r>
      <w:r w:rsidRPr="00E15C8B">
        <w:t>. Entrepreneurial spirit and innovation. In Proceedings of the International Management Conference. Faculty of Management, Academy of Economic Studies, Bucharest.</w:t>
      </w:r>
      <w:r>
        <w:t xml:space="preserve"> </w:t>
      </w:r>
    </w:p>
    <w:p w14:paraId="6F3FBBFE" w14:textId="77777777" w:rsidR="000A0A65" w:rsidRDefault="000A0A65" w:rsidP="000A0A65">
      <w:r w:rsidRPr="00F93346">
        <w:t xml:space="preserve">Tran, M.K., Bhatti, A., Vrolyk, R., Wong, D., Panchal, S., Fowler, M. and Fraser, R., </w:t>
      </w:r>
      <w:r>
        <w:t>(</w:t>
      </w:r>
      <w:r w:rsidRPr="00F93346">
        <w:t>2021</w:t>
      </w:r>
      <w:r>
        <w:t>)</w:t>
      </w:r>
      <w:r w:rsidRPr="00F93346">
        <w:t>. A review of range extenders in battery electric vehicles: Current progress and future perspectives. </w:t>
      </w:r>
      <w:r w:rsidRPr="000A0A65">
        <w:rPr>
          <w:i/>
          <w:iCs/>
        </w:rPr>
        <w:t>World Electric Vehicle Journal</w:t>
      </w:r>
      <w:r w:rsidRPr="00F93346">
        <w:t>, </w:t>
      </w:r>
      <w:r w:rsidRPr="000A0A65">
        <w:rPr>
          <w:i/>
          <w:iCs/>
        </w:rPr>
        <w:t>12</w:t>
      </w:r>
      <w:r w:rsidRPr="00F93346">
        <w:t>(2), p.54.</w:t>
      </w:r>
      <w:r>
        <w:t xml:space="preserve"> </w:t>
      </w:r>
    </w:p>
    <w:p w14:paraId="7B1C046B" w14:textId="77777777" w:rsidR="000A0A65" w:rsidRDefault="000A0A65" w:rsidP="000A0A65">
      <w:r w:rsidRPr="00F93346">
        <w:t xml:space="preserve">Uncles, M. and Ngo, L.V., </w:t>
      </w:r>
      <w:r>
        <w:t>(</w:t>
      </w:r>
      <w:r w:rsidRPr="00F93346">
        <w:t>2017</w:t>
      </w:r>
      <w:r>
        <w:t>)</w:t>
      </w:r>
      <w:r w:rsidRPr="00F93346">
        <w:t>. Introduction to the special issue: Harnessing the power of brand and co-created innovation. </w:t>
      </w:r>
      <w:r w:rsidRPr="000A0A65">
        <w:rPr>
          <w:i/>
          <w:iCs/>
        </w:rPr>
        <w:t>Journal of Brand Management</w:t>
      </w:r>
      <w:r w:rsidRPr="00F93346">
        <w:t>, </w:t>
      </w:r>
      <w:r w:rsidRPr="000A0A65">
        <w:rPr>
          <w:i/>
          <w:iCs/>
        </w:rPr>
        <w:t>24</w:t>
      </w:r>
      <w:r w:rsidRPr="00F93346">
        <w:t>, pp.307-309.</w:t>
      </w:r>
      <w:r>
        <w:t xml:space="preserve"> </w:t>
      </w:r>
    </w:p>
    <w:p w14:paraId="4A6A1E80" w14:textId="77777777" w:rsidR="00F93346" w:rsidRDefault="00F93346" w:rsidP="002F10A5"/>
    <w:p w14:paraId="4544FE83" w14:textId="77777777" w:rsidR="00F93346" w:rsidRPr="002F10A5" w:rsidRDefault="00F93346" w:rsidP="002F10A5"/>
    <w:p w14:paraId="3404AFD4" w14:textId="2F1A3270" w:rsidR="0090785A" w:rsidRPr="0090785A" w:rsidRDefault="002F10A5" w:rsidP="00282CF9">
      <w:r>
        <w:t xml:space="preserve"> </w:t>
      </w:r>
    </w:p>
    <w:p w14:paraId="601CCF5B" w14:textId="77777777" w:rsidR="002A30A9" w:rsidRPr="002A30A9" w:rsidRDefault="002A30A9" w:rsidP="0090785A"/>
    <w:p w14:paraId="02E545E7" w14:textId="628BFE06" w:rsidR="005E24EA" w:rsidRPr="005E24EA" w:rsidRDefault="005E24EA" w:rsidP="005E24EA"/>
    <w:sectPr w:rsidR="005E24EA" w:rsidRPr="005E24EA" w:rsidSect="0007735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C8BD9" w14:textId="77777777" w:rsidR="00074D9E" w:rsidRDefault="00074D9E" w:rsidP="00F33615">
      <w:pPr>
        <w:spacing w:after="0" w:line="240" w:lineRule="auto"/>
      </w:pPr>
      <w:r>
        <w:separator/>
      </w:r>
    </w:p>
  </w:endnote>
  <w:endnote w:type="continuationSeparator" w:id="0">
    <w:p w14:paraId="53755219" w14:textId="77777777" w:rsidR="00074D9E" w:rsidRDefault="00074D9E" w:rsidP="00F33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121764"/>
      <w:docPartObj>
        <w:docPartGallery w:val="Page Numbers (Bottom of Page)"/>
        <w:docPartUnique/>
      </w:docPartObj>
    </w:sdtPr>
    <w:sdtEndPr>
      <w:rPr>
        <w:noProof/>
      </w:rPr>
    </w:sdtEndPr>
    <w:sdtContent>
      <w:p w14:paraId="15836F1A" w14:textId="2F79FCA8" w:rsidR="00077357" w:rsidRDefault="000773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613E55" w14:textId="77777777" w:rsidR="000A0A65" w:rsidRDefault="000A0A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A13D5" w14:textId="77777777" w:rsidR="00074D9E" w:rsidRDefault="00074D9E" w:rsidP="00F33615">
      <w:pPr>
        <w:spacing w:after="0" w:line="240" w:lineRule="auto"/>
      </w:pPr>
      <w:r>
        <w:separator/>
      </w:r>
    </w:p>
  </w:footnote>
  <w:footnote w:type="continuationSeparator" w:id="0">
    <w:p w14:paraId="380452C7" w14:textId="77777777" w:rsidR="00074D9E" w:rsidRDefault="00074D9E" w:rsidP="00F336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D0121" w14:textId="2133C598" w:rsidR="00F33615" w:rsidRDefault="00F33615">
    <w:pPr>
      <w:pStyle w:val="Header"/>
    </w:pPr>
  </w:p>
  <w:p w14:paraId="46CE9E36" w14:textId="77777777" w:rsidR="00F33615" w:rsidRDefault="00F336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D631E"/>
    <w:multiLevelType w:val="hybridMultilevel"/>
    <w:tmpl w:val="7A6CF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A4D70"/>
    <w:multiLevelType w:val="hybridMultilevel"/>
    <w:tmpl w:val="1402D1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33701576">
    <w:abstractNumId w:val="0"/>
  </w:num>
  <w:num w:numId="2" w16cid:durableId="1777753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615"/>
    <w:rsid w:val="00074D9E"/>
    <w:rsid w:val="00077357"/>
    <w:rsid w:val="00095666"/>
    <w:rsid w:val="000A0A65"/>
    <w:rsid w:val="000A4AAF"/>
    <w:rsid w:val="000C2CB1"/>
    <w:rsid w:val="000E0DDE"/>
    <w:rsid w:val="000E3AEF"/>
    <w:rsid w:val="000E4F17"/>
    <w:rsid w:val="001356C5"/>
    <w:rsid w:val="001541EF"/>
    <w:rsid w:val="00160F43"/>
    <w:rsid w:val="00163E61"/>
    <w:rsid w:val="001703D2"/>
    <w:rsid w:val="00194346"/>
    <w:rsid w:val="001C220A"/>
    <w:rsid w:val="001E7AC3"/>
    <w:rsid w:val="00222B5C"/>
    <w:rsid w:val="00243F7B"/>
    <w:rsid w:val="00246849"/>
    <w:rsid w:val="00250603"/>
    <w:rsid w:val="00274D58"/>
    <w:rsid w:val="00282CF9"/>
    <w:rsid w:val="002A0F8C"/>
    <w:rsid w:val="002A116A"/>
    <w:rsid w:val="002A30A9"/>
    <w:rsid w:val="002B5D30"/>
    <w:rsid w:val="002D24A7"/>
    <w:rsid w:val="002F10A5"/>
    <w:rsid w:val="0030726C"/>
    <w:rsid w:val="00330EA1"/>
    <w:rsid w:val="00335023"/>
    <w:rsid w:val="004168EC"/>
    <w:rsid w:val="00423B1F"/>
    <w:rsid w:val="00430546"/>
    <w:rsid w:val="00442845"/>
    <w:rsid w:val="00444CDA"/>
    <w:rsid w:val="00457BAE"/>
    <w:rsid w:val="004861DA"/>
    <w:rsid w:val="004B1D7D"/>
    <w:rsid w:val="004F0DC9"/>
    <w:rsid w:val="00556AA9"/>
    <w:rsid w:val="00566416"/>
    <w:rsid w:val="005B3530"/>
    <w:rsid w:val="005B4CAD"/>
    <w:rsid w:val="005C637D"/>
    <w:rsid w:val="005D0CC4"/>
    <w:rsid w:val="005E24EA"/>
    <w:rsid w:val="005E6F1D"/>
    <w:rsid w:val="00600FFB"/>
    <w:rsid w:val="00601EF2"/>
    <w:rsid w:val="00644F0E"/>
    <w:rsid w:val="00666E15"/>
    <w:rsid w:val="00672316"/>
    <w:rsid w:val="006732CA"/>
    <w:rsid w:val="00673EEB"/>
    <w:rsid w:val="00697208"/>
    <w:rsid w:val="00697D36"/>
    <w:rsid w:val="006A1861"/>
    <w:rsid w:val="006B3074"/>
    <w:rsid w:val="00727842"/>
    <w:rsid w:val="007640EF"/>
    <w:rsid w:val="0076724B"/>
    <w:rsid w:val="007A183B"/>
    <w:rsid w:val="007B61CF"/>
    <w:rsid w:val="007C471D"/>
    <w:rsid w:val="007E20D1"/>
    <w:rsid w:val="008025E5"/>
    <w:rsid w:val="00880BA4"/>
    <w:rsid w:val="008C26FB"/>
    <w:rsid w:val="0090785A"/>
    <w:rsid w:val="00931DE0"/>
    <w:rsid w:val="00936B13"/>
    <w:rsid w:val="00941A54"/>
    <w:rsid w:val="00957AEA"/>
    <w:rsid w:val="00962A22"/>
    <w:rsid w:val="009A3205"/>
    <w:rsid w:val="009D5C47"/>
    <w:rsid w:val="00A0053B"/>
    <w:rsid w:val="00A12E40"/>
    <w:rsid w:val="00A321F9"/>
    <w:rsid w:val="00A56BE0"/>
    <w:rsid w:val="00AF025C"/>
    <w:rsid w:val="00B02349"/>
    <w:rsid w:val="00B05AA8"/>
    <w:rsid w:val="00B35DEF"/>
    <w:rsid w:val="00B80AAD"/>
    <w:rsid w:val="00B8454E"/>
    <w:rsid w:val="00B92233"/>
    <w:rsid w:val="00BA02D4"/>
    <w:rsid w:val="00BD37F8"/>
    <w:rsid w:val="00BE14E8"/>
    <w:rsid w:val="00BE5141"/>
    <w:rsid w:val="00BF03F8"/>
    <w:rsid w:val="00BF42C5"/>
    <w:rsid w:val="00C000DB"/>
    <w:rsid w:val="00C27C01"/>
    <w:rsid w:val="00C73C40"/>
    <w:rsid w:val="00C91157"/>
    <w:rsid w:val="00CC7E8E"/>
    <w:rsid w:val="00CE1D53"/>
    <w:rsid w:val="00D305EA"/>
    <w:rsid w:val="00D532A4"/>
    <w:rsid w:val="00D5398E"/>
    <w:rsid w:val="00D64A12"/>
    <w:rsid w:val="00D66DDB"/>
    <w:rsid w:val="00D87975"/>
    <w:rsid w:val="00DA049D"/>
    <w:rsid w:val="00DC6E63"/>
    <w:rsid w:val="00DC753E"/>
    <w:rsid w:val="00DD05D0"/>
    <w:rsid w:val="00DD3222"/>
    <w:rsid w:val="00E15C8B"/>
    <w:rsid w:val="00E966D8"/>
    <w:rsid w:val="00EC53CA"/>
    <w:rsid w:val="00EC79E2"/>
    <w:rsid w:val="00ED1172"/>
    <w:rsid w:val="00F14761"/>
    <w:rsid w:val="00F23D2B"/>
    <w:rsid w:val="00F33615"/>
    <w:rsid w:val="00F67562"/>
    <w:rsid w:val="00F877DF"/>
    <w:rsid w:val="00F93346"/>
    <w:rsid w:val="00FB506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0E66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CF9"/>
    <w:pPr>
      <w:spacing w:after="200" w:line="360" w:lineRule="auto"/>
      <w:jc w:val="both"/>
    </w:pPr>
    <w:rPr>
      <w:rFonts w:ascii="Arial" w:hAnsi="Arial"/>
      <w:kern w:val="0"/>
    </w:rPr>
  </w:style>
  <w:style w:type="paragraph" w:styleId="Heading1">
    <w:name w:val="heading 1"/>
    <w:basedOn w:val="Normal"/>
    <w:next w:val="Normal"/>
    <w:link w:val="Heading1Char"/>
    <w:autoRedefine/>
    <w:uiPriority w:val="9"/>
    <w:qFormat/>
    <w:rsid w:val="004F0DC9"/>
    <w:pPr>
      <w:keepNext/>
      <w:keepLines/>
      <w:spacing w:before="240" w:after="0"/>
      <w:outlineLvl w:val="0"/>
    </w:pPr>
    <w:rPr>
      <w:rFonts w:eastAsiaTheme="majorEastAsia" w:cstheme="majorBidi"/>
      <w:b/>
      <w:kern w:val="2"/>
      <w:sz w:val="36"/>
      <w:szCs w:val="32"/>
    </w:rPr>
  </w:style>
  <w:style w:type="paragraph" w:styleId="Heading2">
    <w:name w:val="heading 2"/>
    <w:basedOn w:val="Normal"/>
    <w:next w:val="Normal"/>
    <w:link w:val="Heading2Char"/>
    <w:autoRedefine/>
    <w:uiPriority w:val="9"/>
    <w:unhideWhenUsed/>
    <w:qFormat/>
    <w:rsid w:val="00556AA9"/>
    <w:pPr>
      <w:keepNext/>
      <w:keepLines/>
      <w:spacing w:before="160" w:after="120"/>
      <w:outlineLvl w:val="1"/>
    </w:pPr>
    <w:rPr>
      <w:rFonts w:eastAsiaTheme="majorEastAsia" w:cstheme="majorBidi"/>
      <w:kern w:val="2"/>
      <w:sz w:val="32"/>
      <w:szCs w:val="26"/>
    </w:rPr>
  </w:style>
  <w:style w:type="paragraph" w:styleId="Heading3">
    <w:name w:val="heading 3"/>
    <w:basedOn w:val="Normal"/>
    <w:next w:val="Normal"/>
    <w:link w:val="Heading3Char"/>
    <w:autoRedefine/>
    <w:uiPriority w:val="9"/>
    <w:unhideWhenUsed/>
    <w:qFormat/>
    <w:rsid w:val="000E3AEF"/>
    <w:pPr>
      <w:keepNext/>
      <w:keepLines/>
      <w:spacing w:before="160" w:after="120"/>
      <w:outlineLvl w:val="2"/>
    </w:pPr>
    <w:rPr>
      <w:rFonts w:eastAsiaTheme="majorEastAsia" w:cstheme="majorBidi"/>
      <w:kern w:val="2"/>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DC9"/>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556AA9"/>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0E3AEF"/>
    <w:rPr>
      <w:rFonts w:ascii="Times New Roman" w:eastAsiaTheme="majorEastAsia" w:hAnsi="Times New Roman" w:cstheme="majorBidi"/>
      <w:b/>
      <w:sz w:val="28"/>
      <w:szCs w:val="24"/>
    </w:rPr>
  </w:style>
  <w:style w:type="paragraph" w:styleId="Header">
    <w:name w:val="header"/>
    <w:basedOn w:val="Normal"/>
    <w:link w:val="HeaderChar"/>
    <w:uiPriority w:val="99"/>
    <w:unhideWhenUsed/>
    <w:rsid w:val="00F33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615"/>
    <w:rPr>
      <w:rFonts w:ascii="Times New Roman" w:hAnsi="Times New Roman"/>
      <w:kern w:val="0"/>
      <w:sz w:val="24"/>
    </w:rPr>
  </w:style>
  <w:style w:type="paragraph" w:styleId="Footer">
    <w:name w:val="footer"/>
    <w:basedOn w:val="Normal"/>
    <w:link w:val="FooterChar"/>
    <w:uiPriority w:val="99"/>
    <w:unhideWhenUsed/>
    <w:rsid w:val="00F33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615"/>
    <w:rPr>
      <w:rFonts w:ascii="Times New Roman" w:hAnsi="Times New Roman"/>
      <w:kern w:val="0"/>
      <w:sz w:val="24"/>
    </w:rPr>
  </w:style>
  <w:style w:type="paragraph" w:styleId="Caption">
    <w:name w:val="caption"/>
    <w:basedOn w:val="Normal"/>
    <w:next w:val="Normal"/>
    <w:uiPriority w:val="35"/>
    <w:unhideWhenUsed/>
    <w:qFormat/>
    <w:rsid w:val="00430546"/>
    <w:pPr>
      <w:spacing w:line="240" w:lineRule="auto"/>
    </w:pPr>
    <w:rPr>
      <w:i/>
      <w:iCs/>
      <w:color w:val="44546A" w:themeColor="text2"/>
      <w:sz w:val="18"/>
      <w:szCs w:val="18"/>
    </w:rPr>
  </w:style>
  <w:style w:type="paragraph" w:styleId="ListParagraph">
    <w:name w:val="List Paragraph"/>
    <w:basedOn w:val="Normal"/>
    <w:uiPriority w:val="34"/>
    <w:qFormat/>
    <w:rsid w:val="002A30A9"/>
    <w:pPr>
      <w:ind w:left="720"/>
      <w:contextualSpacing/>
    </w:pPr>
  </w:style>
  <w:style w:type="paragraph" w:styleId="TOCHeading">
    <w:name w:val="TOC Heading"/>
    <w:basedOn w:val="Heading1"/>
    <w:next w:val="Normal"/>
    <w:uiPriority w:val="39"/>
    <w:unhideWhenUsed/>
    <w:qFormat/>
    <w:rsid w:val="000A0A65"/>
    <w:pPr>
      <w:spacing w:line="259" w:lineRule="auto"/>
      <w:jc w:val="left"/>
      <w:outlineLvl w:val="9"/>
    </w:pPr>
    <w:rPr>
      <w:rFonts w:asciiTheme="majorHAnsi" w:hAnsiTheme="majorHAnsi"/>
      <w:b w:val="0"/>
      <w:color w:val="2F5496" w:themeColor="accent1" w:themeShade="BF"/>
      <w:kern w:val="0"/>
      <w:sz w:val="32"/>
      <w:lang w:eastAsia="en-GB"/>
    </w:rPr>
  </w:style>
  <w:style w:type="paragraph" w:styleId="TOC1">
    <w:name w:val="toc 1"/>
    <w:basedOn w:val="Normal"/>
    <w:next w:val="Normal"/>
    <w:autoRedefine/>
    <w:uiPriority w:val="39"/>
    <w:unhideWhenUsed/>
    <w:rsid w:val="000A0A65"/>
    <w:pPr>
      <w:spacing w:after="100"/>
    </w:pPr>
  </w:style>
  <w:style w:type="character" w:styleId="Hyperlink">
    <w:name w:val="Hyperlink"/>
    <w:basedOn w:val="DefaultParagraphFont"/>
    <w:uiPriority w:val="99"/>
    <w:unhideWhenUsed/>
    <w:rsid w:val="000A0A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87AA8-374D-45EF-A17A-4093B3A14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2024-08-03T22:02:00Z</dcterms:created>
  <dcterms:modified xsi:type="dcterms:W3CDTF">2024-08-03T22:30:00Z</dcterms:modified>
</cp:coreProperties>
</file>