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200D" w14:textId="4B73C938" w:rsidR="004562B6" w:rsidRPr="005A05FA" w:rsidRDefault="00696B4F" w:rsidP="004562B6">
      <w:pPr>
        <w:spacing w:line="360" w:lineRule="auto"/>
        <w:rPr>
          <w:rFonts w:ascii="Arial" w:hAnsi="Arial" w:cs="Arial"/>
          <w:b/>
          <w:bCs/>
        </w:rPr>
      </w:pPr>
      <w:r w:rsidRPr="005A05FA">
        <w:rPr>
          <w:rFonts w:ascii="Arial" w:hAnsi="Arial" w:cs="Arial"/>
        </w:rPr>
        <w:drawing>
          <wp:inline distT="0" distB="0" distL="0" distR="0" wp14:anchorId="33FB3878" wp14:editId="47B2263D">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D94331E" w14:textId="77777777" w:rsidR="00696B4F" w:rsidRPr="005A05FA" w:rsidRDefault="00696B4F" w:rsidP="004562B6">
      <w:pPr>
        <w:spacing w:line="360" w:lineRule="auto"/>
        <w:rPr>
          <w:rFonts w:ascii="Arial" w:hAnsi="Arial" w:cs="Arial"/>
          <w:b/>
          <w:bCs/>
        </w:rPr>
      </w:pPr>
    </w:p>
    <w:p w14:paraId="1E3ED6C0" w14:textId="5A152A12" w:rsidR="004562B6" w:rsidRPr="005A05FA" w:rsidRDefault="004562B6" w:rsidP="004562B6">
      <w:pPr>
        <w:spacing w:line="360" w:lineRule="auto"/>
        <w:rPr>
          <w:rFonts w:ascii="Arial" w:hAnsi="Arial" w:cs="Arial"/>
          <w:b/>
          <w:bCs/>
          <w:sz w:val="32"/>
          <w:szCs w:val="32"/>
        </w:rPr>
      </w:pPr>
      <w:r w:rsidRPr="005A05FA">
        <w:rPr>
          <w:rFonts w:ascii="Arial" w:hAnsi="Arial" w:cs="Arial"/>
          <w:b/>
          <w:bCs/>
          <w:sz w:val="32"/>
          <w:szCs w:val="32"/>
        </w:rPr>
        <w:t>The Role of a Social Worker in Health and Social Care</w:t>
      </w:r>
    </w:p>
    <w:p w14:paraId="5D738B2D" w14:textId="410841C4" w:rsidR="004562B6" w:rsidRPr="005A05FA" w:rsidRDefault="004562B6" w:rsidP="004562B6">
      <w:pPr>
        <w:spacing w:line="360" w:lineRule="auto"/>
        <w:rPr>
          <w:rFonts w:ascii="Arial" w:hAnsi="Arial" w:cs="Arial"/>
          <w:b/>
          <w:bCs/>
        </w:rPr>
      </w:pPr>
      <w:r w:rsidRPr="005A05FA">
        <w:rPr>
          <w:rFonts w:ascii="Arial" w:hAnsi="Arial" w:cs="Arial"/>
          <w:b/>
          <w:bCs/>
        </w:rPr>
        <w:t>Module:</w:t>
      </w:r>
      <w:r w:rsidRPr="005A05FA">
        <w:rPr>
          <w:rFonts w:ascii="Arial" w:hAnsi="Arial" w:cs="Arial"/>
        </w:rPr>
        <w:t xml:space="preserve"> Academic and Employability Skills</w:t>
      </w:r>
      <w:r w:rsidRPr="005A05FA">
        <w:rPr>
          <w:rFonts w:ascii="Arial" w:hAnsi="Arial" w:cs="Arial"/>
        </w:rPr>
        <w:br/>
      </w:r>
      <w:r w:rsidRPr="005A05FA">
        <w:rPr>
          <w:rFonts w:ascii="Arial" w:hAnsi="Arial" w:cs="Arial"/>
          <w:b/>
          <w:bCs/>
        </w:rPr>
        <w:t>Module Code:</w:t>
      </w:r>
      <w:r w:rsidRPr="005A05FA">
        <w:rPr>
          <w:rFonts w:ascii="Arial" w:hAnsi="Arial" w:cs="Arial"/>
        </w:rPr>
        <w:t xml:space="preserve"> LCHS4001</w:t>
      </w:r>
      <w:r w:rsidRPr="005A05FA">
        <w:rPr>
          <w:rFonts w:ascii="Arial" w:hAnsi="Arial" w:cs="Arial"/>
        </w:rPr>
        <w:br/>
      </w:r>
      <w:r w:rsidRPr="005A05FA">
        <w:rPr>
          <w:rFonts w:ascii="Arial" w:hAnsi="Arial" w:cs="Arial"/>
          <w:b/>
          <w:bCs/>
        </w:rPr>
        <w:t>Programme:</w:t>
      </w:r>
      <w:r w:rsidRPr="005A05FA">
        <w:rPr>
          <w:rFonts w:ascii="Arial" w:hAnsi="Arial" w:cs="Arial"/>
        </w:rPr>
        <w:t xml:space="preserve"> Certificate of Higher Education Skills for Workplace (Health and Social Care)</w:t>
      </w:r>
      <w:r w:rsidRPr="005A05FA">
        <w:rPr>
          <w:rFonts w:ascii="Arial" w:hAnsi="Arial" w:cs="Arial"/>
        </w:rPr>
        <w:br/>
      </w:r>
      <w:r w:rsidRPr="005A05FA">
        <w:rPr>
          <w:rFonts w:ascii="Arial" w:hAnsi="Arial" w:cs="Arial"/>
          <w:b/>
          <w:bCs/>
        </w:rPr>
        <w:t>Assignment Title:</w:t>
      </w:r>
      <w:r w:rsidRPr="005A05FA">
        <w:rPr>
          <w:rFonts w:ascii="Arial" w:hAnsi="Arial" w:cs="Arial"/>
        </w:rPr>
        <w:t xml:space="preserve"> Practical Portfolio of Work – Task 3 Written Report</w:t>
      </w:r>
      <w:r w:rsidRPr="005A05FA">
        <w:rPr>
          <w:rFonts w:ascii="Arial" w:hAnsi="Arial" w:cs="Arial"/>
        </w:rPr>
        <w:br/>
      </w:r>
      <w:r w:rsidRPr="005A05FA">
        <w:rPr>
          <w:rFonts w:ascii="Arial" w:hAnsi="Arial" w:cs="Arial"/>
          <w:b/>
          <w:bCs/>
        </w:rPr>
        <w:t>Student Name:</w:t>
      </w:r>
      <w:r w:rsidRPr="005A05FA">
        <w:rPr>
          <w:rFonts w:ascii="Arial" w:hAnsi="Arial" w:cs="Arial"/>
          <w:b/>
          <w:bCs/>
          <w:sz w:val="28"/>
          <w:szCs w:val="28"/>
        </w:rPr>
        <w:t xml:space="preserve"> </w:t>
      </w:r>
      <w:r w:rsidRPr="005A05FA">
        <w:rPr>
          <w:rFonts w:ascii="Arial" w:hAnsi="Arial" w:cs="Arial"/>
        </w:rPr>
        <w:t>Nadarajah Shanmugam</w:t>
      </w:r>
      <w:r w:rsidRPr="005A05FA">
        <w:rPr>
          <w:rFonts w:ascii="Arial" w:hAnsi="Arial" w:cs="Arial"/>
        </w:rPr>
        <w:br/>
      </w:r>
      <w:r w:rsidRPr="005A05FA">
        <w:rPr>
          <w:rFonts w:ascii="Arial" w:hAnsi="Arial" w:cs="Arial"/>
          <w:b/>
          <w:bCs/>
        </w:rPr>
        <w:t xml:space="preserve">Student ID: </w:t>
      </w:r>
      <w:r w:rsidRPr="005A05FA">
        <w:rPr>
          <w:rFonts w:ascii="Arial" w:hAnsi="Arial" w:cs="Arial"/>
        </w:rPr>
        <w:t>2531585</w:t>
      </w:r>
      <w:r w:rsidRPr="005A05FA">
        <w:rPr>
          <w:rFonts w:ascii="Arial" w:hAnsi="Arial" w:cs="Arial"/>
        </w:rPr>
        <w:br/>
      </w:r>
      <w:r w:rsidRPr="005A05FA">
        <w:rPr>
          <w:rFonts w:ascii="Arial" w:hAnsi="Arial" w:cs="Arial"/>
          <w:b/>
          <w:bCs/>
        </w:rPr>
        <w:t>Lecturer:</w:t>
      </w:r>
      <w:r w:rsidRPr="005A05FA">
        <w:rPr>
          <w:rFonts w:ascii="Arial" w:hAnsi="Arial" w:cs="Arial"/>
        </w:rPr>
        <w:t xml:space="preserve"> </w:t>
      </w:r>
      <w:r w:rsidR="00696B4F" w:rsidRPr="005A05FA">
        <w:rPr>
          <w:rFonts w:ascii="Arial" w:hAnsi="Arial" w:cs="Arial"/>
          <w:sz w:val="28"/>
          <w:szCs w:val="28"/>
        </w:rPr>
        <w:t>Mrs.</w:t>
      </w:r>
      <w:r w:rsidR="00696B4F" w:rsidRPr="005A05FA">
        <w:rPr>
          <w:rFonts w:ascii="Arial" w:hAnsi="Arial" w:cs="Arial"/>
          <w:sz w:val="28"/>
          <w:szCs w:val="28"/>
        </w:rPr>
        <w:t xml:space="preserve"> </w:t>
      </w:r>
      <w:r w:rsidR="00696B4F" w:rsidRPr="005A05FA">
        <w:rPr>
          <w:rFonts w:ascii="Arial" w:hAnsi="Arial" w:cs="Arial"/>
          <w:sz w:val="28"/>
          <w:szCs w:val="28"/>
        </w:rPr>
        <w:t>Oluwadamilola Tayo</w:t>
      </w:r>
      <w:r w:rsidRPr="005A05FA">
        <w:rPr>
          <w:rFonts w:ascii="Arial" w:hAnsi="Arial" w:cs="Arial"/>
        </w:rPr>
        <w:br/>
      </w:r>
    </w:p>
    <w:p w14:paraId="4100D7D6" w14:textId="77777777" w:rsidR="004562B6" w:rsidRPr="005A05FA" w:rsidRDefault="004562B6" w:rsidP="004562B6">
      <w:pPr>
        <w:spacing w:line="360" w:lineRule="auto"/>
        <w:rPr>
          <w:rFonts w:ascii="Arial" w:hAnsi="Arial" w:cs="Arial"/>
          <w:b/>
          <w:bCs/>
        </w:rPr>
      </w:pPr>
    </w:p>
    <w:p w14:paraId="35672310" w14:textId="77777777" w:rsidR="004562B6" w:rsidRPr="005A05FA" w:rsidRDefault="004562B6" w:rsidP="004562B6">
      <w:pPr>
        <w:spacing w:line="360" w:lineRule="auto"/>
        <w:rPr>
          <w:rFonts w:ascii="Arial" w:hAnsi="Arial" w:cs="Arial"/>
          <w:b/>
          <w:bCs/>
        </w:rPr>
      </w:pPr>
    </w:p>
    <w:p w14:paraId="60ECCC95" w14:textId="77777777" w:rsidR="004562B6" w:rsidRPr="005A05FA" w:rsidRDefault="004562B6" w:rsidP="004562B6">
      <w:pPr>
        <w:spacing w:line="360" w:lineRule="auto"/>
        <w:rPr>
          <w:rFonts w:ascii="Arial" w:hAnsi="Arial" w:cs="Arial"/>
        </w:rPr>
      </w:pPr>
    </w:p>
    <w:p w14:paraId="34AF36CF" w14:textId="54E88C7B" w:rsidR="004562B6" w:rsidRPr="005A05FA" w:rsidRDefault="004562B6" w:rsidP="004562B6">
      <w:pPr>
        <w:spacing w:line="360" w:lineRule="auto"/>
        <w:rPr>
          <w:rFonts w:ascii="Arial" w:hAnsi="Arial" w:cs="Arial"/>
        </w:rPr>
      </w:pPr>
    </w:p>
    <w:p w14:paraId="6C55E9DA" w14:textId="77777777" w:rsidR="004562B6" w:rsidRPr="005A05FA" w:rsidRDefault="004562B6" w:rsidP="004562B6">
      <w:pPr>
        <w:spacing w:line="360" w:lineRule="auto"/>
        <w:rPr>
          <w:rFonts w:ascii="Arial" w:hAnsi="Arial" w:cs="Arial"/>
        </w:rPr>
      </w:pPr>
    </w:p>
    <w:p w14:paraId="13DEFE34" w14:textId="77777777" w:rsidR="004562B6" w:rsidRPr="005A05FA" w:rsidRDefault="004562B6" w:rsidP="004562B6">
      <w:pPr>
        <w:spacing w:line="360" w:lineRule="auto"/>
        <w:rPr>
          <w:rFonts w:ascii="Arial" w:hAnsi="Arial" w:cs="Arial"/>
        </w:rPr>
      </w:pPr>
    </w:p>
    <w:p w14:paraId="3B7CE912" w14:textId="77777777" w:rsidR="004562B6" w:rsidRPr="005A05FA" w:rsidRDefault="004562B6" w:rsidP="004562B6">
      <w:pPr>
        <w:spacing w:line="360" w:lineRule="auto"/>
        <w:rPr>
          <w:rFonts w:ascii="Arial" w:hAnsi="Arial" w:cs="Arial"/>
        </w:rPr>
      </w:pPr>
    </w:p>
    <w:p w14:paraId="52DBA1FC" w14:textId="77777777" w:rsidR="004562B6" w:rsidRPr="005A05FA" w:rsidRDefault="004562B6" w:rsidP="004562B6">
      <w:pPr>
        <w:spacing w:line="360" w:lineRule="auto"/>
        <w:rPr>
          <w:rFonts w:ascii="Arial" w:hAnsi="Arial" w:cs="Arial"/>
          <w:b/>
          <w:bCs/>
        </w:rPr>
      </w:pPr>
    </w:p>
    <w:p w14:paraId="5587FDB4" w14:textId="77777777" w:rsidR="004562B6" w:rsidRPr="005A05FA" w:rsidRDefault="004562B6" w:rsidP="004562B6">
      <w:pPr>
        <w:spacing w:line="360" w:lineRule="auto"/>
        <w:rPr>
          <w:rFonts w:ascii="Arial" w:hAnsi="Arial" w:cs="Arial"/>
          <w:b/>
          <w:bCs/>
        </w:rPr>
      </w:pPr>
    </w:p>
    <w:p w14:paraId="3131C355" w14:textId="77777777" w:rsidR="004562B6" w:rsidRPr="005A05FA" w:rsidRDefault="004562B6" w:rsidP="004562B6">
      <w:pPr>
        <w:spacing w:line="360" w:lineRule="auto"/>
        <w:rPr>
          <w:rFonts w:ascii="Arial" w:hAnsi="Arial" w:cs="Arial"/>
          <w:b/>
          <w:bCs/>
        </w:rPr>
      </w:pPr>
    </w:p>
    <w:p w14:paraId="1BF4E6EF" w14:textId="77777777" w:rsidR="005A05FA" w:rsidRDefault="005A05FA" w:rsidP="004562B6">
      <w:pPr>
        <w:spacing w:line="360" w:lineRule="auto"/>
        <w:rPr>
          <w:rFonts w:ascii="Arial" w:hAnsi="Arial" w:cs="Arial"/>
          <w:b/>
          <w:bCs/>
        </w:rPr>
      </w:pPr>
    </w:p>
    <w:p w14:paraId="09AC0E0E" w14:textId="77777777" w:rsidR="005A05FA" w:rsidRDefault="005A05FA" w:rsidP="004562B6">
      <w:pPr>
        <w:spacing w:line="360" w:lineRule="auto"/>
        <w:rPr>
          <w:rFonts w:ascii="Arial" w:hAnsi="Arial" w:cs="Arial"/>
          <w:b/>
          <w:bCs/>
        </w:rPr>
      </w:pPr>
    </w:p>
    <w:p w14:paraId="40D66789" w14:textId="1D4C0D6F" w:rsidR="004562B6" w:rsidRPr="005A05FA" w:rsidRDefault="004562B6" w:rsidP="004562B6">
      <w:pPr>
        <w:spacing w:line="360" w:lineRule="auto"/>
        <w:rPr>
          <w:rFonts w:ascii="Arial" w:hAnsi="Arial" w:cs="Arial"/>
          <w:b/>
          <w:bCs/>
          <w:sz w:val="28"/>
          <w:szCs w:val="28"/>
        </w:rPr>
      </w:pPr>
      <w:r w:rsidRPr="005A05FA">
        <w:rPr>
          <w:rFonts w:ascii="Arial" w:hAnsi="Arial" w:cs="Arial"/>
          <w:b/>
          <w:bCs/>
          <w:sz w:val="28"/>
          <w:szCs w:val="28"/>
        </w:rPr>
        <w:t>Table of Contents</w:t>
      </w:r>
    </w:p>
    <w:p w14:paraId="7C4EBF6B" w14:textId="70C62FDC" w:rsidR="004562B6" w:rsidRPr="005A05FA" w:rsidRDefault="004562B6" w:rsidP="004562B6">
      <w:pPr>
        <w:numPr>
          <w:ilvl w:val="0"/>
          <w:numId w:val="1"/>
        </w:numPr>
        <w:spacing w:line="360" w:lineRule="auto"/>
        <w:rPr>
          <w:rFonts w:ascii="Arial" w:hAnsi="Arial" w:cs="Arial"/>
        </w:rPr>
      </w:pPr>
      <w:r w:rsidRPr="005A05FA">
        <w:rPr>
          <w:rFonts w:ascii="Arial" w:hAnsi="Arial" w:cs="Arial"/>
        </w:rPr>
        <w:t>Introduction</w:t>
      </w:r>
      <w:r w:rsidR="005A05FA">
        <w:rPr>
          <w:rFonts w:ascii="Arial" w:hAnsi="Arial" w:cs="Arial"/>
        </w:rPr>
        <w:t xml:space="preserve">                                                                                         3 </w:t>
      </w:r>
    </w:p>
    <w:p w14:paraId="7412651A" w14:textId="615E48AD" w:rsidR="004562B6" w:rsidRPr="005A05FA" w:rsidRDefault="004562B6" w:rsidP="004562B6">
      <w:pPr>
        <w:numPr>
          <w:ilvl w:val="0"/>
          <w:numId w:val="1"/>
        </w:numPr>
        <w:spacing w:line="360" w:lineRule="auto"/>
        <w:rPr>
          <w:rFonts w:ascii="Arial" w:hAnsi="Arial" w:cs="Arial"/>
        </w:rPr>
      </w:pPr>
      <w:r w:rsidRPr="005A05FA">
        <w:rPr>
          <w:rFonts w:ascii="Arial" w:hAnsi="Arial" w:cs="Arial"/>
        </w:rPr>
        <w:t>Role of a Social Worker</w:t>
      </w:r>
      <w:r w:rsidR="005A05FA">
        <w:rPr>
          <w:rFonts w:ascii="Arial" w:hAnsi="Arial" w:cs="Arial"/>
        </w:rPr>
        <w:t xml:space="preserve">                                                                      3</w:t>
      </w:r>
    </w:p>
    <w:p w14:paraId="00BD92C1" w14:textId="6D8C07C9" w:rsidR="004562B6" w:rsidRPr="005A05FA" w:rsidRDefault="004562B6" w:rsidP="004562B6">
      <w:pPr>
        <w:numPr>
          <w:ilvl w:val="0"/>
          <w:numId w:val="1"/>
        </w:numPr>
        <w:spacing w:line="360" w:lineRule="auto"/>
        <w:rPr>
          <w:rFonts w:ascii="Arial" w:hAnsi="Arial" w:cs="Arial"/>
        </w:rPr>
      </w:pPr>
      <w:r w:rsidRPr="005A05FA">
        <w:rPr>
          <w:rFonts w:ascii="Arial" w:hAnsi="Arial" w:cs="Arial"/>
        </w:rPr>
        <w:t>Duties and Responsibilities of a Social Worker</w:t>
      </w:r>
      <w:r w:rsidR="005A05FA">
        <w:rPr>
          <w:rFonts w:ascii="Arial" w:hAnsi="Arial" w:cs="Arial"/>
        </w:rPr>
        <w:t xml:space="preserve">                                  4 </w:t>
      </w:r>
    </w:p>
    <w:p w14:paraId="03B3B6C8" w14:textId="3B651421" w:rsidR="004562B6" w:rsidRPr="005A05FA" w:rsidRDefault="004562B6" w:rsidP="004562B6">
      <w:pPr>
        <w:numPr>
          <w:ilvl w:val="0"/>
          <w:numId w:val="1"/>
        </w:numPr>
        <w:spacing w:line="360" w:lineRule="auto"/>
        <w:rPr>
          <w:rFonts w:ascii="Arial" w:hAnsi="Arial" w:cs="Arial"/>
        </w:rPr>
      </w:pPr>
      <w:r w:rsidRPr="005A05FA">
        <w:rPr>
          <w:rFonts w:ascii="Arial" w:hAnsi="Arial" w:cs="Arial"/>
        </w:rPr>
        <w:t>Three Essential Skills Needed for a Social Worker</w:t>
      </w:r>
      <w:r w:rsidR="005A05FA">
        <w:rPr>
          <w:rFonts w:ascii="Arial" w:hAnsi="Arial" w:cs="Arial"/>
        </w:rPr>
        <w:t xml:space="preserve">                            4 </w:t>
      </w:r>
      <w:r w:rsidRPr="005A05FA">
        <w:rPr>
          <w:rFonts w:ascii="Arial" w:hAnsi="Arial" w:cs="Arial"/>
        </w:rPr>
        <w:br/>
        <w:t>4.1 Communication Skills</w:t>
      </w:r>
      <w:r w:rsidR="005A05FA">
        <w:rPr>
          <w:rFonts w:ascii="Arial" w:hAnsi="Arial" w:cs="Arial"/>
        </w:rPr>
        <w:t xml:space="preserve">                                                                   5</w:t>
      </w:r>
      <w:r w:rsidRPr="005A05FA">
        <w:rPr>
          <w:rFonts w:ascii="Arial" w:hAnsi="Arial" w:cs="Arial"/>
        </w:rPr>
        <w:br/>
        <w:t>4.2 Empathy and Emotional Intelligence</w:t>
      </w:r>
      <w:r w:rsidR="005A05FA">
        <w:rPr>
          <w:rFonts w:ascii="Arial" w:hAnsi="Arial" w:cs="Arial"/>
        </w:rPr>
        <w:t xml:space="preserve">                                            5</w:t>
      </w:r>
      <w:r w:rsidRPr="005A05FA">
        <w:rPr>
          <w:rFonts w:ascii="Arial" w:hAnsi="Arial" w:cs="Arial"/>
        </w:rPr>
        <w:br/>
        <w:t>4.3 Problem-Solving and Decision-Making Skills</w:t>
      </w:r>
      <w:r w:rsidR="005A05FA">
        <w:rPr>
          <w:rFonts w:ascii="Arial" w:hAnsi="Arial" w:cs="Arial"/>
        </w:rPr>
        <w:t xml:space="preserve">                               6</w:t>
      </w:r>
    </w:p>
    <w:p w14:paraId="2077C0C5" w14:textId="5F3286D5" w:rsidR="004562B6" w:rsidRPr="005A05FA" w:rsidRDefault="004562B6" w:rsidP="004562B6">
      <w:pPr>
        <w:numPr>
          <w:ilvl w:val="0"/>
          <w:numId w:val="1"/>
        </w:numPr>
        <w:spacing w:line="360" w:lineRule="auto"/>
        <w:rPr>
          <w:rFonts w:ascii="Arial" w:hAnsi="Arial" w:cs="Arial"/>
        </w:rPr>
      </w:pPr>
      <w:r w:rsidRPr="005A05FA">
        <w:rPr>
          <w:rFonts w:ascii="Arial" w:hAnsi="Arial" w:cs="Arial"/>
        </w:rPr>
        <w:t>Strategies to Improve These Skills</w:t>
      </w:r>
      <w:r w:rsidR="005A05FA">
        <w:rPr>
          <w:rFonts w:ascii="Arial" w:hAnsi="Arial" w:cs="Arial"/>
        </w:rPr>
        <w:t xml:space="preserve">                                                     6</w:t>
      </w:r>
    </w:p>
    <w:p w14:paraId="2D2B07B0" w14:textId="08374512" w:rsidR="004562B6" w:rsidRPr="005A05FA" w:rsidRDefault="004562B6" w:rsidP="004562B6">
      <w:pPr>
        <w:numPr>
          <w:ilvl w:val="0"/>
          <w:numId w:val="1"/>
        </w:numPr>
        <w:spacing w:line="360" w:lineRule="auto"/>
        <w:rPr>
          <w:rFonts w:ascii="Arial" w:hAnsi="Arial" w:cs="Arial"/>
        </w:rPr>
      </w:pPr>
      <w:r w:rsidRPr="005A05FA">
        <w:rPr>
          <w:rFonts w:ascii="Arial" w:hAnsi="Arial" w:cs="Arial"/>
        </w:rPr>
        <w:t>Conclusion</w:t>
      </w:r>
      <w:r w:rsidR="005A05FA">
        <w:rPr>
          <w:rFonts w:ascii="Arial" w:hAnsi="Arial" w:cs="Arial"/>
        </w:rPr>
        <w:t xml:space="preserve">                                                                                          7</w:t>
      </w:r>
    </w:p>
    <w:p w14:paraId="3C85228B" w14:textId="1277407E" w:rsidR="004562B6" w:rsidRPr="005A05FA" w:rsidRDefault="004562B6" w:rsidP="004562B6">
      <w:pPr>
        <w:numPr>
          <w:ilvl w:val="0"/>
          <w:numId w:val="1"/>
        </w:numPr>
        <w:spacing w:line="360" w:lineRule="auto"/>
        <w:rPr>
          <w:rFonts w:ascii="Arial" w:hAnsi="Arial" w:cs="Arial"/>
        </w:rPr>
      </w:pPr>
      <w:r w:rsidRPr="005A05FA">
        <w:rPr>
          <w:rFonts w:ascii="Arial" w:hAnsi="Arial" w:cs="Arial"/>
        </w:rPr>
        <w:t>References</w:t>
      </w:r>
      <w:r w:rsidR="005A05FA">
        <w:rPr>
          <w:rFonts w:ascii="Arial" w:hAnsi="Arial" w:cs="Arial"/>
        </w:rPr>
        <w:t xml:space="preserve">                                                                                         7</w:t>
      </w:r>
    </w:p>
    <w:p w14:paraId="7C97DC2B" w14:textId="77777777" w:rsidR="004562B6" w:rsidRPr="005A05FA" w:rsidRDefault="004562B6" w:rsidP="004562B6">
      <w:pPr>
        <w:spacing w:line="360" w:lineRule="auto"/>
        <w:jc w:val="both"/>
        <w:rPr>
          <w:rFonts w:ascii="Arial" w:hAnsi="Arial" w:cs="Arial"/>
        </w:rPr>
      </w:pPr>
    </w:p>
    <w:p w14:paraId="6676D2BF" w14:textId="77777777" w:rsidR="004562B6" w:rsidRPr="005A05FA" w:rsidRDefault="004562B6" w:rsidP="004562B6">
      <w:pPr>
        <w:spacing w:line="360" w:lineRule="auto"/>
        <w:jc w:val="both"/>
        <w:rPr>
          <w:rFonts w:ascii="Arial" w:hAnsi="Arial" w:cs="Arial"/>
        </w:rPr>
      </w:pPr>
    </w:p>
    <w:p w14:paraId="7CBBEADE" w14:textId="77777777" w:rsidR="004562B6" w:rsidRPr="005A05FA" w:rsidRDefault="004562B6" w:rsidP="004562B6">
      <w:pPr>
        <w:spacing w:line="360" w:lineRule="auto"/>
        <w:jc w:val="both"/>
        <w:rPr>
          <w:rFonts w:ascii="Arial" w:hAnsi="Arial" w:cs="Arial"/>
        </w:rPr>
      </w:pPr>
    </w:p>
    <w:p w14:paraId="184A4300" w14:textId="77777777" w:rsidR="004562B6" w:rsidRPr="005A05FA" w:rsidRDefault="004562B6" w:rsidP="004562B6">
      <w:pPr>
        <w:spacing w:line="360" w:lineRule="auto"/>
        <w:jc w:val="both"/>
        <w:rPr>
          <w:rFonts w:ascii="Arial" w:hAnsi="Arial" w:cs="Arial"/>
        </w:rPr>
      </w:pPr>
    </w:p>
    <w:p w14:paraId="34F11209" w14:textId="77777777" w:rsidR="004562B6" w:rsidRPr="005A05FA" w:rsidRDefault="004562B6" w:rsidP="004562B6">
      <w:pPr>
        <w:spacing w:line="360" w:lineRule="auto"/>
        <w:jc w:val="both"/>
        <w:rPr>
          <w:rFonts w:ascii="Arial" w:hAnsi="Arial" w:cs="Arial"/>
        </w:rPr>
      </w:pPr>
    </w:p>
    <w:p w14:paraId="02BEBF79" w14:textId="77777777" w:rsidR="004562B6" w:rsidRPr="005A05FA" w:rsidRDefault="004562B6" w:rsidP="004562B6">
      <w:pPr>
        <w:spacing w:line="360" w:lineRule="auto"/>
        <w:jc w:val="both"/>
        <w:rPr>
          <w:rFonts w:ascii="Arial" w:hAnsi="Arial" w:cs="Arial"/>
        </w:rPr>
      </w:pPr>
    </w:p>
    <w:p w14:paraId="0196AFF5" w14:textId="77777777" w:rsidR="004562B6" w:rsidRPr="005A05FA" w:rsidRDefault="004562B6" w:rsidP="004562B6">
      <w:pPr>
        <w:spacing w:line="360" w:lineRule="auto"/>
        <w:jc w:val="both"/>
        <w:rPr>
          <w:rFonts w:ascii="Arial" w:hAnsi="Arial" w:cs="Arial"/>
        </w:rPr>
      </w:pPr>
    </w:p>
    <w:p w14:paraId="5E2C4D91" w14:textId="77777777" w:rsidR="004562B6" w:rsidRPr="005A05FA" w:rsidRDefault="004562B6" w:rsidP="004562B6">
      <w:pPr>
        <w:spacing w:line="360" w:lineRule="auto"/>
        <w:jc w:val="both"/>
        <w:rPr>
          <w:rFonts w:ascii="Arial" w:hAnsi="Arial" w:cs="Arial"/>
        </w:rPr>
      </w:pPr>
    </w:p>
    <w:p w14:paraId="3364CA6A" w14:textId="77777777" w:rsidR="004562B6" w:rsidRPr="005A05FA" w:rsidRDefault="004562B6" w:rsidP="004562B6">
      <w:pPr>
        <w:spacing w:line="360" w:lineRule="auto"/>
        <w:jc w:val="both"/>
        <w:rPr>
          <w:rFonts w:ascii="Arial" w:hAnsi="Arial" w:cs="Arial"/>
        </w:rPr>
      </w:pPr>
    </w:p>
    <w:p w14:paraId="315B1225" w14:textId="77777777" w:rsidR="004562B6" w:rsidRPr="005A05FA" w:rsidRDefault="004562B6" w:rsidP="004562B6">
      <w:pPr>
        <w:spacing w:line="360" w:lineRule="auto"/>
        <w:jc w:val="both"/>
        <w:rPr>
          <w:rFonts w:ascii="Arial" w:hAnsi="Arial" w:cs="Arial"/>
        </w:rPr>
      </w:pPr>
    </w:p>
    <w:p w14:paraId="134254DA" w14:textId="77777777" w:rsidR="004562B6" w:rsidRPr="005A05FA" w:rsidRDefault="004562B6" w:rsidP="004562B6">
      <w:pPr>
        <w:spacing w:line="360" w:lineRule="auto"/>
        <w:jc w:val="both"/>
        <w:rPr>
          <w:rFonts w:ascii="Arial" w:hAnsi="Arial" w:cs="Arial"/>
        </w:rPr>
      </w:pPr>
    </w:p>
    <w:p w14:paraId="7CF50C64" w14:textId="77777777" w:rsidR="004562B6" w:rsidRPr="005A05FA" w:rsidRDefault="004562B6" w:rsidP="004562B6">
      <w:pPr>
        <w:spacing w:line="360" w:lineRule="auto"/>
        <w:jc w:val="both"/>
        <w:rPr>
          <w:rFonts w:ascii="Arial" w:hAnsi="Arial" w:cs="Arial"/>
        </w:rPr>
      </w:pPr>
    </w:p>
    <w:p w14:paraId="320C61ED" w14:textId="77777777" w:rsidR="005A05FA" w:rsidRDefault="005A05FA" w:rsidP="004562B6">
      <w:pPr>
        <w:spacing w:line="360" w:lineRule="auto"/>
        <w:jc w:val="both"/>
        <w:rPr>
          <w:rFonts w:ascii="Arial" w:hAnsi="Arial" w:cs="Arial"/>
          <w:b/>
          <w:bCs/>
          <w:sz w:val="28"/>
          <w:szCs w:val="28"/>
        </w:rPr>
      </w:pPr>
    </w:p>
    <w:p w14:paraId="5A8AF7A0" w14:textId="28A3E171" w:rsidR="004562B6" w:rsidRPr="005A05FA" w:rsidRDefault="004562B6" w:rsidP="004562B6">
      <w:pPr>
        <w:spacing w:line="360" w:lineRule="auto"/>
        <w:jc w:val="both"/>
        <w:rPr>
          <w:rFonts w:ascii="Arial" w:hAnsi="Arial" w:cs="Arial"/>
          <w:b/>
          <w:bCs/>
          <w:sz w:val="28"/>
          <w:szCs w:val="28"/>
        </w:rPr>
      </w:pPr>
      <w:r w:rsidRPr="005A05FA">
        <w:rPr>
          <w:rFonts w:ascii="Arial" w:hAnsi="Arial" w:cs="Arial"/>
          <w:b/>
          <w:bCs/>
          <w:sz w:val="28"/>
          <w:szCs w:val="28"/>
        </w:rPr>
        <w:lastRenderedPageBreak/>
        <w:t>1. Introduction</w:t>
      </w:r>
    </w:p>
    <w:p w14:paraId="0AEFA42B" w14:textId="77777777" w:rsidR="00456AC5" w:rsidRPr="005A05FA" w:rsidRDefault="00456AC5" w:rsidP="00456AC5">
      <w:pPr>
        <w:spacing w:line="360" w:lineRule="auto"/>
        <w:jc w:val="both"/>
        <w:rPr>
          <w:rFonts w:ascii="Arial" w:hAnsi="Arial" w:cs="Arial"/>
        </w:rPr>
      </w:pPr>
      <w:r w:rsidRPr="005A05FA">
        <w:rPr>
          <w:rFonts w:ascii="Arial" w:hAnsi="Arial" w:cs="Arial"/>
        </w:rPr>
        <w:t>Health and social care services are essential in assisting people who might be at risk, vulnerable or require professional care and protection. The job of a social worker is one of the most significant jobs in this sector. Social workers assist individuals, families and communities to overcome personal and social challenges which impact their wellbeing and quality of life.</w:t>
      </w:r>
    </w:p>
    <w:p w14:paraId="2679CBAE" w14:textId="5B924E1A" w:rsidR="00456AC5" w:rsidRPr="005A05FA" w:rsidRDefault="00456AC5" w:rsidP="00456AC5">
      <w:pPr>
        <w:spacing w:line="360" w:lineRule="auto"/>
        <w:jc w:val="both"/>
        <w:rPr>
          <w:rFonts w:ascii="Arial" w:hAnsi="Arial" w:cs="Arial"/>
        </w:rPr>
      </w:pPr>
      <w:r w:rsidRPr="005A05FA">
        <w:rPr>
          <w:rFonts w:ascii="Arial" w:hAnsi="Arial" w:cs="Arial"/>
        </w:rPr>
        <w:t xml:space="preserve">I decided to be a social worker since I </w:t>
      </w:r>
      <w:r w:rsidR="00D911CB" w:rsidRPr="005A05FA">
        <w:rPr>
          <w:rFonts w:ascii="Arial" w:hAnsi="Arial" w:cs="Arial"/>
        </w:rPr>
        <w:t>must</w:t>
      </w:r>
      <w:r w:rsidRPr="005A05FA">
        <w:rPr>
          <w:rFonts w:ascii="Arial" w:hAnsi="Arial" w:cs="Arial"/>
        </w:rPr>
        <w:t xml:space="preserve"> deal with the vulnerable populations like children, the aged, the disabled and those with mental issues. Social workers contribute positively to the society by ensuring that people are not harmed and make sure that they get the support they require.</w:t>
      </w:r>
    </w:p>
    <w:p w14:paraId="58CE4430" w14:textId="77777777" w:rsidR="00456AC5" w:rsidRPr="005A05FA" w:rsidRDefault="00456AC5" w:rsidP="00456AC5">
      <w:pPr>
        <w:spacing w:line="360" w:lineRule="auto"/>
        <w:jc w:val="both"/>
        <w:rPr>
          <w:rFonts w:ascii="Arial" w:hAnsi="Arial" w:cs="Arial"/>
        </w:rPr>
      </w:pPr>
      <w:r w:rsidRPr="005A05FA">
        <w:rPr>
          <w:rFonts w:ascii="Arial" w:hAnsi="Arial" w:cs="Arial"/>
        </w:rPr>
        <w:t>This report will outline the job description of a social worker, outline the key duties and responsibilities, the key skills required in the job, and strategies to enhance the skills.</w:t>
      </w:r>
    </w:p>
    <w:p w14:paraId="39918C7C" w14:textId="2C01B6CB" w:rsidR="004562B6" w:rsidRPr="005A05FA" w:rsidRDefault="004562B6" w:rsidP="00456AC5">
      <w:pPr>
        <w:spacing w:line="360" w:lineRule="auto"/>
        <w:jc w:val="both"/>
        <w:rPr>
          <w:rFonts w:ascii="Arial" w:hAnsi="Arial" w:cs="Arial"/>
          <w:b/>
          <w:bCs/>
          <w:sz w:val="28"/>
          <w:szCs w:val="28"/>
        </w:rPr>
      </w:pPr>
      <w:r w:rsidRPr="005A05FA">
        <w:rPr>
          <w:rFonts w:ascii="Arial" w:hAnsi="Arial" w:cs="Arial"/>
          <w:b/>
          <w:bCs/>
          <w:sz w:val="28"/>
          <w:szCs w:val="28"/>
        </w:rPr>
        <w:t>2. Role of a Social Worker</w:t>
      </w:r>
    </w:p>
    <w:p w14:paraId="709F18D8" w14:textId="77777777" w:rsidR="00DA0DDD" w:rsidRPr="005A05FA" w:rsidRDefault="00DA0DDD" w:rsidP="00DA0DDD">
      <w:pPr>
        <w:spacing w:line="360" w:lineRule="auto"/>
        <w:jc w:val="both"/>
        <w:rPr>
          <w:rFonts w:ascii="Arial" w:hAnsi="Arial" w:cs="Arial"/>
        </w:rPr>
      </w:pPr>
      <w:r w:rsidRPr="005A05FA">
        <w:rPr>
          <w:rFonts w:ascii="Arial" w:hAnsi="Arial" w:cs="Arial"/>
        </w:rPr>
        <w:t>Social worker is professionally trained worker that assists individuals struggling with their lives by offering support, advice and resources. Social workers work in hospitals, schools, local councils, care homes, mental health services, and community organisations (NHS, 2024).</w:t>
      </w:r>
    </w:p>
    <w:p w14:paraId="2288FB40" w14:textId="77777777" w:rsidR="00DA0DDD" w:rsidRPr="005A05FA" w:rsidRDefault="00DA0DDD" w:rsidP="00DA0DDD">
      <w:pPr>
        <w:spacing w:line="360" w:lineRule="auto"/>
        <w:jc w:val="both"/>
        <w:rPr>
          <w:rFonts w:ascii="Arial" w:hAnsi="Arial" w:cs="Arial"/>
        </w:rPr>
      </w:pPr>
      <w:r w:rsidRPr="005A05FA">
        <w:rPr>
          <w:rFonts w:ascii="Arial" w:hAnsi="Arial" w:cs="Arial"/>
        </w:rPr>
        <w:t>They primarily strive to enhance the wellbeing of people and ensure vulnerable persons are not abused, neglected, or harmed. Children in care, adults with disabilities, older people, people with mental health conditions, and families experiencing domestic violence or financial hardship are some of the clients that social workers deal with.</w:t>
      </w:r>
    </w:p>
    <w:p w14:paraId="79FBA8DA" w14:textId="65B7A5A1" w:rsidR="004562B6" w:rsidRPr="005A05FA" w:rsidRDefault="00DA0DDD" w:rsidP="00DA0DDD">
      <w:pPr>
        <w:spacing w:line="360" w:lineRule="auto"/>
        <w:jc w:val="both"/>
        <w:rPr>
          <w:rFonts w:ascii="Arial" w:hAnsi="Arial" w:cs="Arial"/>
        </w:rPr>
      </w:pPr>
      <w:r w:rsidRPr="005A05FA">
        <w:rPr>
          <w:rFonts w:ascii="Arial" w:hAnsi="Arial" w:cs="Arial"/>
        </w:rPr>
        <w:t xml:space="preserve">Skills for Care (2023) states that social workers should collaborate with healthcare professionals, families, and local authorities to develop support plans to suit the needs of an individual but comply with the legal and ethical </w:t>
      </w:r>
      <w:r w:rsidR="00D911CB" w:rsidRPr="005A05FA">
        <w:rPr>
          <w:rFonts w:ascii="Arial" w:hAnsi="Arial" w:cs="Arial"/>
        </w:rPr>
        <w:t>standards.</w:t>
      </w:r>
    </w:p>
    <w:p w14:paraId="4689A71C" w14:textId="77777777" w:rsidR="004562B6" w:rsidRPr="005A05FA" w:rsidRDefault="004562B6" w:rsidP="004562B6">
      <w:pPr>
        <w:spacing w:line="360" w:lineRule="auto"/>
        <w:jc w:val="both"/>
        <w:rPr>
          <w:rFonts w:ascii="Arial" w:hAnsi="Arial" w:cs="Arial"/>
          <w:b/>
          <w:bCs/>
          <w:sz w:val="28"/>
          <w:szCs w:val="28"/>
        </w:rPr>
      </w:pPr>
      <w:r w:rsidRPr="005A05FA">
        <w:rPr>
          <w:rFonts w:ascii="Arial" w:hAnsi="Arial" w:cs="Arial"/>
          <w:b/>
          <w:bCs/>
          <w:sz w:val="28"/>
          <w:szCs w:val="28"/>
        </w:rPr>
        <w:t>3. Duties and Responsibilities of a Social Worker</w:t>
      </w:r>
    </w:p>
    <w:p w14:paraId="28796745" w14:textId="77777777" w:rsidR="00B903CC" w:rsidRPr="005A05FA" w:rsidRDefault="00B903CC" w:rsidP="00B903CC">
      <w:pPr>
        <w:spacing w:line="360" w:lineRule="auto"/>
        <w:jc w:val="both"/>
        <w:rPr>
          <w:rFonts w:ascii="Arial" w:hAnsi="Arial" w:cs="Arial"/>
        </w:rPr>
      </w:pPr>
      <w:r w:rsidRPr="005A05FA">
        <w:rPr>
          <w:rFonts w:ascii="Arial" w:hAnsi="Arial" w:cs="Arial"/>
        </w:rPr>
        <w:t>Depending on the environment where they are employed, there are numerous significant roles of social workers. Assessment of needs of service users is one of their primary responsibilities. This is in the form of meeting people, comprehending their issues and determining the kind of support they need.</w:t>
      </w:r>
    </w:p>
    <w:p w14:paraId="547B9CE1" w14:textId="77777777" w:rsidR="00B903CC" w:rsidRPr="005A05FA" w:rsidRDefault="00B903CC" w:rsidP="00B903CC">
      <w:pPr>
        <w:spacing w:line="360" w:lineRule="auto"/>
        <w:jc w:val="both"/>
        <w:rPr>
          <w:rFonts w:ascii="Arial" w:hAnsi="Arial" w:cs="Arial"/>
        </w:rPr>
      </w:pPr>
      <w:r w:rsidRPr="005A05FA">
        <w:rPr>
          <w:rFonts w:ascii="Arial" w:hAnsi="Arial" w:cs="Arial"/>
        </w:rPr>
        <w:lastRenderedPageBreak/>
        <w:t>Protecting vulnerable individuals is another task. Social workers should keep children and adults safe through abuse, neglect, exploitation, or inappropriate living conditions. As an illustration, when a child is suspected of being neglected at home, schools, the healthcare staff and the police may collaborate with the social worker to protect the child (Gov.uk, 2024).</w:t>
      </w:r>
    </w:p>
    <w:p w14:paraId="253E4346" w14:textId="77777777" w:rsidR="00B903CC" w:rsidRPr="005A05FA" w:rsidRDefault="00B903CC" w:rsidP="00B903CC">
      <w:pPr>
        <w:spacing w:line="360" w:lineRule="auto"/>
        <w:jc w:val="both"/>
        <w:rPr>
          <w:rFonts w:ascii="Arial" w:hAnsi="Arial" w:cs="Arial"/>
        </w:rPr>
      </w:pPr>
      <w:r w:rsidRPr="005A05FA">
        <w:rPr>
          <w:rFonts w:ascii="Arial" w:hAnsi="Arial" w:cs="Arial"/>
        </w:rPr>
        <w:t>Care plans and support plans are also developed by social workers. Such plans assist the service users to get proper care like housing, counselling, financial guidance, rehabilitation or mental health care.</w:t>
      </w:r>
    </w:p>
    <w:p w14:paraId="7D855117" w14:textId="77777777" w:rsidR="00B903CC" w:rsidRPr="005A05FA" w:rsidRDefault="00B903CC" w:rsidP="00B903CC">
      <w:pPr>
        <w:spacing w:line="360" w:lineRule="auto"/>
        <w:jc w:val="both"/>
        <w:rPr>
          <w:rFonts w:ascii="Arial" w:hAnsi="Arial" w:cs="Arial"/>
        </w:rPr>
      </w:pPr>
      <w:r w:rsidRPr="005A05FA">
        <w:rPr>
          <w:rFonts w:ascii="Arial" w:hAnsi="Arial" w:cs="Arial"/>
        </w:rPr>
        <w:t>They should keep proper records and write reports, attend meetings and safeguard laws by legal regulations in care. This involves professional responsibility and good ethical judgement.</w:t>
      </w:r>
    </w:p>
    <w:p w14:paraId="5C2196C8" w14:textId="3A08C549" w:rsidR="004562B6" w:rsidRPr="005A05FA" w:rsidRDefault="004562B6" w:rsidP="00B903CC">
      <w:pPr>
        <w:spacing w:line="360" w:lineRule="auto"/>
        <w:jc w:val="both"/>
        <w:rPr>
          <w:rFonts w:ascii="Arial" w:hAnsi="Arial" w:cs="Arial"/>
          <w:b/>
          <w:bCs/>
          <w:sz w:val="28"/>
          <w:szCs w:val="28"/>
        </w:rPr>
      </w:pPr>
      <w:r w:rsidRPr="005A05FA">
        <w:rPr>
          <w:rFonts w:ascii="Arial" w:hAnsi="Arial" w:cs="Arial"/>
          <w:b/>
          <w:bCs/>
          <w:sz w:val="28"/>
          <w:szCs w:val="28"/>
        </w:rPr>
        <w:t>4. Three Essential Skills Needed for a Social Worker</w:t>
      </w:r>
    </w:p>
    <w:p w14:paraId="0FA2578B" w14:textId="77777777" w:rsidR="004562B6" w:rsidRPr="005A05FA" w:rsidRDefault="004562B6" w:rsidP="004562B6">
      <w:pPr>
        <w:spacing w:line="360" w:lineRule="auto"/>
        <w:jc w:val="both"/>
        <w:rPr>
          <w:rFonts w:ascii="Arial" w:hAnsi="Arial" w:cs="Arial"/>
          <w:b/>
          <w:bCs/>
        </w:rPr>
      </w:pPr>
      <w:r w:rsidRPr="005A05FA">
        <w:rPr>
          <w:rFonts w:ascii="Arial" w:hAnsi="Arial" w:cs="Arial"/>
          <w:b/>
          <w:bCs/>
        </w:rPr>
        <w:t>4.1 Communication Skills</w:t>
      </w:r>
    </w:p>
    <w:p w14:paraId="4833CF72" w14:textId="77777777" w:rsidR="00E74FF7" w:rsidRPr="005A05FA" w:rsidRDefault="00E74FF7" w:rsidP="00E74FF7">
      <w:pPr>
        <w:spacing w:line="360" w:lineRule="auto"/>
        <w:jc w:val="both"/>
        <w:rPr>
          <w:rFonts w:ascii="Arial" w:hAnsi="Arial" w:cs="Arial"/>
        </w:rPr>
      </w:pPr>
      <w:r w:rsidRPr="005A05FA">
        <w:rPr>
          <w:rFonts w:ascii="Arial" w:hAnsi="Arial" w:cs="Arial"/>
        </w:rPr>
        <w:t>One of the essential skills of a social worker is communication. Social workers should be able to talk effectively with service users, families, doctors, nurses, police officers, and other professionals.</w:t>
      </w:r>
    </w:p>
    <w:p w14:paraId="06AA2614" w14:textId="77777777" w:rsidR="00E74FF7" w:rsidRPr="005A05FA" w:rsidRDefault="00E74FF7" w:rsidP="00E74FF7">
      <w:pPr>
        <w:spacing w:line="360" w:lineRule="auto"/>
        <w:jc w:val="both"/>
        <w:rPr>
          <w:rFonts w:ascii="Arial" w:hAnsi="Arial" w:cs="Arial"/>
        </w:rPr>
      </w:pPr>
      <w:r w:rsidRPr="005A05FA">
        <w:rPr>
          <w:rFonts w:ascii="Arial" w:hAnsi="Arial" w:cs="Arial"/>
        </w:rPr>
        <w:t>Good communication involves listening, asking of the right questions, and giving clear explanations in writing of information and writing professional reports. Active listening is necessary because some of the service users might be in distress, confused or fail to explain their situation in a proper manner.</w:t>
      </w:r>
    </w:p>
    <w:p w14:paraId="488382B0" w14:textId="77777777" w:rsidR="00E74FF7" w:rsidRPr="005A05FA" w:rsidRDefault="00E74FF7" w:rsidP="00E74FF7">
      <w:pPr>
        <w:spacing w:line="360" w:lineRule="auto"/>
        <w:jc w:val="both"/>
        <w:rPr>
          <w:rFonts w:ascii="Arial" w:hAnsi="Arial" w:cs="Arial"/>
        </w:rPr>
      </w:pPr>
      <w:r w:rsidRPr="005A05FA">
        <w:rPr>
          <w:rFonts w:ascii="Arial" w:hAnsi="Arial" w:cs="Arial"/>
        </w:rPr>
        <w:t>As an illustration, a social worker should speak in a patient and understandable way when talking to an aged patient with dementia, to learn their needs and the ways they can receive help.</w:t>
      </w:r>
    </w:p>
    <w:p w14:paraId="14CB1332" w14:textId="78398754" w:rsidR="004562B6" w:rsidRPr="005A05FA" w:rsidRDefault="00E74FF7" w:rsidP="00E74FF7">
      <w:pPr>
        <w:spacing w:line="360" w:lineRule="auto"/>
        <w:jc w:val="both"/>
        <w:rPr>
          <w:rFonts w:ascii="Arial" w:hAnsi="Arial" w:cs="Arial"/>
        </w:rPr>
      </w:pPr>
      <w:r w:rsidRPr="005A05FA">
        <w:rPr>
          <w:rFonts w:ascii="Arial" w:hAnsi="Arial" w:cs="Arial"/>
        </w:rPr>
        <w:t>The lack of effective communication may result in misconceptions, wrong judgments, and threats to service users. Thus, effective practice requires good communication skills to be safe (BASW, 2023).</w:t>
      </w:r>
    </w:p>
    <w:p w14:paraId="5DC7226C" w14:textId="77777777" w:rsidR="004562B6" w:rsidRPr="005A05FA" w:rsidRDefault="004562B6" w:rsidP="004562B6">
      <w:pPr>
        <w:spacing w:line="360" w:lineRule="auto"/>
        <w:jc w:val="both"/>
        <w:rPr>
          <w:rFonts w:ascii="Arial" w:hAnsi="Arial" w:cs="Arial"/>
        </w:rPr>
      </w:pPr>
    </w:p>
    <w:p w14:paraId="05829AB4" w14:textId="77777777" w:rsidR="00D911CB" w:rsidRPr="005A05FA" w:rsidRDefault="00D911CB" w:rsidP="004562B6">
      <w:pPr>
        <w:spacing w:line="360" w:lineRule="auto"/>
        <w:jc w:val="both"/>
        <w:rPr>
          <w:rFonts w:ascii="Arial" w:hAnsi="Arial" w:cs="Arial"/>
          <w:b/>
          <w:bCs/>
        </w:rPr>
      </w:pPr>
    </w:p>
    <w:p w14:paraId="019039FF" w14:textId="77777777" w:rsidR="00D911CB" w:rsidRPr="005A05FA" w:rsidRDefault="00D911CB" w:rsidP="004562B6">
      <w:pPr>
        <w:spacing w:line="360" w:lineRule="auto"/>
        <w:jc w:val="both"/>
        <w:rPr>
          <w:rFonts w:ascii="Arial" w:hAnsi="Arial" w:cs="Arial"/>
          <w:b/>
          <w:bCs/>
        </w:rPr>
      </w:pPr>
    </w:p>
    <w:p w14:paraId="283D56D2" w14:textId="7E75A036" w:rsidR="004562B6" w:rsidRPr="005A05FA" w:rsidRDefault="004562B6" w:rsidP="004562B6">
      <w:pPr>
        <w:spacing w:line="360" w:lineRule="auto"/>
        <w:jc w:val="both"/>
        <w:rPr>
          <w:rFonts w:ascii="Arial" w:hAnsi="Arial" w:cs="Arial"/>
          <w:b/>
          <w:bCs/>
        </w:rPr>
      </w:pPr>
      <w:r w:rsidRPr="005A05FA">
        <w:rPr>
          <w:rFonts w:ascii="Arial" w:hAnsi="Arial" w:cs="Arial"/>
          <w:b/>
          <w:bCs/>
        </w:rPr>
        <w:lastRenderedPageBreak/>
        <w:t>4.2 Empathy and Emotional Intelligence</w:t>
      </w:r>
    </w:p>
    <w:p w14:paraId="315D2668" w14:textId="77777777" w:rsidR="00EE3056" w:rsidRPr="005A05FA" w:rsidRDefault="00EE3056" w:rsidP="00EE3056">
      <w:pPr>
        <w:spacing w:line="360" w:lineRule="auto"/>
        <w:jc w:val="both"/>
        <w:rPr>
          <w:rFonts w:ascii="Arial" w:hAnsi="Arial" w:cs="Arial"/>
        </w:rPr>
      </w:pPr>
      <w:r w:rsidRPr="005A05FA">
        <w:rPr>
          <w:rFonts w:ascii="Arial" w:hAnsi="Arial" w:cs="Arial"/>
        </w:rPr>
        <w:t>Empathy is the ability to put yourself in the position of another person. Emotional intelligence will assist the social workers to overcome emotions, be professional and sensitive to adverse situations.</w:t>
      </w:r>
    </w:p>
    <w:p w14:paraId="5D972664" w14:textId="77777777" w:rsidR="00EE3056" w:rsidRPr="005A05FA" w:rsidRDefault="00EE3056" w:rsidP="00EE3056">
      <w:pPr>
        <w:spacing w:line="360" w:lineRule="auto"/>
        <w:jc w:val="both"/>
        <w:rPr>
          <w:rFonts w:ascii="Arial" w:hAnsi="Arial" w:cs="Arial"/>
        </w:rPr>
      </w:pPr>
      <w:r w:rsidRPr="005A05FA">
        <w:rPr>
          <w:rFonts w:ascii="Arial" w:hAnsi="Arial" w:cs="Arial"/>
        </w:rPr>
        <w:t>Social workers tend to assist individuals in highly stressful situations, including domestic violence, child custody, homelessness, or mental illness. In the absence of empathy, service users are likely to feel disrespected or misunderstood.</w:t>
      </w:r>
    </w:p>
    <w:p w14:paraId="0AA8B687" w14:textId="46EE6996" w:rsidR="00EE3056" w:rsidRPr="005A05FA" w:rsidRDefault="00EE3056" w:rsidP="00EE3056">
      <w:pPr>
        <w:spacing w:line="360" w:lineRule="auto"/>
        <w:jc w:val="both"/>
        <w:rPr>
          <w:rFonts w:ascii="Arial" w:hAnsi="Arial" w:cs="Arial"/>
        </w:rPr>
      </w:pPr>
      <w:r w:rsidRPr="005A05FA">
        <w:rPr>
          <w:rFonts w:ascii="Arial" w:hAnsi="Arial" w:cs="Arial"/>
        </w:rPr>
        <w:t xml:space="preserve">As an illustration, a social worker should exercise empathy and not judgement when dealing with an individual who has depression. This assists in the establishment of </w:t>
      </w:r>
      <w:r w:rsidR="00D911CB" w:rsidRPr="005A05FA">
        <w:rPr>
          <w:rFonts w:ascii="Arial" w:hAnsi="Arial" w:cs="Arial"/>
        </w:rPr>
        <w:t>trust and</w:t>
      </w:r>
      <w:r w:rsidRPr="005A05FA">
        <w:rPr>
          <w:rFonts w:ascii="Arial" w:hAnsi="Arial" w:cs="Arial"/>
        </w:rPr>
        <w:t xml:space="preserve"> motivates the individual to seek assistance.</w:t>
      </w:r>
    </w:p>
    <w:p w14:paraId="65BF6887" w14:textId="11E988DA" w:rsidR="004562B6" w:rsidRPr="005A05FA" w:rsidRDefault="00EE3056" w:rsidP="00EE3056">
      <w:pPr>
        <w:spacing w:line="360" w:lineRule="auto"/>
        <w:jc w:val="both"/>
        <w:rPr>
          <w:rFonts w:ascii="Arial" w:hAnsi="Arial" w:cs="Arial"/>
        </w:rPr>
      </w:pPr>
      <w:r w:rsidRPr="005A05FA">
        <w:rPr>
          <w:rFonts w:ascii="Arial" w:hAnsi="Arial" w:cs="Arial"/>
        </w:rPr>
        <w:t xml:space="preserve">Empathy enhances rapport, and assists social workers to offer person-centred care, which is one of the core principles in health and social care practice. </w:t>
      </w:r>
      <w:r w:rsidR="004562B6" w:rsidRPr="005A05FA">
        <w:rPr>
          <w:rFonts w:ascii="Arial" w:hAnsi="Arial" w:cs="Arial"/>
        </w:rPr>
        <w:t>(NHS England, 2023).</w:t>
      </w:r>
    </w:p>
    <w:p w14:paraId="7B19F754" w14:textId="77777777" w:rsidR="004562B6" w:rsidRPr="005A05FA" w:rsidRDefault="004562B6" w:rsidP="004562B6">
      <w:pPr>
        <w:spacing w:line="360" w:lineRule="auto"/>
        <w:jc w:val="both"/>
        <w:rPr>
          <w:rFonts w:ascii="Arial" w:hAnsi="Arial" w:cs="Arial"/>
          <w:b/>
          <w:bCs/>
        </w:rPr>
      </w:pPr>
      <w:r w:rsidRPr="005A05FA">
        <w:rPr>
          <w:rFonts w:ascii="Arial" w:hAnsi="Arial" w:cs="Arial"/>
          <w:b/>
          <w:bCs/>
        </w:rPr>
        <w:t>4.3 Problem-Solving and Decision-Making Skills</w:t>
      </w:r>
    </w:p>
    <w:p w14:paraId="1C9AE1DB" w14:textId="77777777" w:rsidR="004964F5" w:rsidRPr="005A05FA" w:rsidRDefault="004964F5" w:rsidP="004964F5">
      <w:pPr>
        <w:spacing w:line="360" w:lineRule="auto"/>
        <w:jc w:val="both"/>
        <w:rPr>
          <w:rFonts w:ascii="Arial" w:hAnsi="Arial" w:cs="Arial"/>
        </w:rPr>
      </w:pPr>
      <w:r w:rsidRPr="005A05FA">
        <w:rPr>
          <w:rFonts w:ascii="Arial" w:hAnsi="Arial" w:cs="Arial"/>
        </w:rPr>
        <w:t>Social workers are often in complicated scenarios that require speedy and right decision-making. Problem-solving skills guide them to evaluate the risks, find solutions and make safe decisions.</w:t>
      </w:r>
    </w:p>
    <w:p w14:paraId="7CD75D14" w14:textId="42B90108" w:rsidR="004964F5" w:rsidRPr="005A05FA" w:rsidRDefault="004964F5" w:rsidP="004964F5">
      <w:pPr>
        <w:spacing w:line="360" w:lineRule="auto"/>
        <w:jc w:val="both"/>
        <w:rPr>
          <w:rFonts w:ascii="Arial" w:hAnsi="Arial" w:cs="Arial"/>
        </w:rPr>
      </w:pPr>
      <w:r w:rsidRPr="005A05FA">
        <w:rPr>
          <w:rFonts w:ascii="Arial" w:hAnsi="Arial" w:cs="Arial"/>
        </w:rPr>
        <w:t xml:space="preserve">As an illustration, when an adult with severe mental health issues is staying alone without adequate support, the social worker would have to </w:t>
      </w:r>
      <w:r w:rsidR="00D911CB" w:rsidRPr="005A05FA">
        <w:rPr>
          <w:rFonts w:ascii="Arial" w:hAnsi="Arial" w:cs="Arial"/>
        </w:rPr>
        <w:t>decide</w:t>
      </w:r>
      <w:r w:rsidRPr="005A05FA">
        <w:rPr>
          <w:rFonts w:ascii="Arial" w:hAnsi="Arial" w:cs="Arial"/>
        </w:rPr>
        <w:t xml:space="preserve"> on whether immediate intervention is needed and what services to engage.</w:t>
      </w:r>
    </w:p>
    <w:p w14:paraId="6D1AD641" w14:textId="3B1C2C4E" w:rsidR="004964F5" w:rsidRPr="005A05FA" w:rsidRDefault="004964F5" w:rsidP="004964F5">
      <w:pPr>
        <w:spacing w:line="360" w:lineRule="auto"/>
        <w:jc w:val="both"/>
        <w:rPr>
          <w:rFonts w:ascii="Arial" w:hAnsi="Arial" w:cs="Arial"/>
        </w:rPr>
      </w:pPr>
      <w:r w:rsidRPr="005A05FA">
        <w:rPr>
          <w:rFonts w:ascii="Arial" w:hAnsi="Arial" w:cs="Arial"/>
        </w:rPr>
        <w:t xml:space="preserve">The making of decisions should be informed by evidence, professional judgement as well as legal responsibilities. Misguided actions may put the </w:t>
      </w:r>
      <w:r w:rsidR="00D911CB" w:rsidRPr="005A05FA">
        <w:rPr>
          <w:rFonts w:ascii="Arial" w:hAnsi="Arial" w:cs="Arial"/>
        </w:rPr>
        <w:t>at-risk</w:t>
      </w:r>
      <w:r w:rsidRPr="005A05FA">
        <w:rPr>
          <w:rFonts w:ascii="Arial" w:hAnsi="Arial" w:cs="Arial"/>
        </w:rPr>
        <w:t xml:space="preserve"> people at grave danger.</w:t>
      </w:r>
    </w:p>
    <w:p w14:paraId="44958747" w14:textId="77777777" w:rsidR="004964F5" w:rsidRPr="005A05FA" w:rsidRDefault="004964F5" w:rsidP="004964F5">
      <w:pPr>
        <w:spacing w:line="360" w:lineRule="auto"/>
        <w:jc w:val="both"/>
        <w:rPr>
          <w:rFonts w:ascii="Arial" w:hAnsi="Arial" w:cs="Arial"/>
        </w:rPr>
      </w:pPr>
      <w:r w:rsidRPr="005A05FA">
        <w:rPr>
          <w:rFonts w:ascii="Arial" w:hAnsi="Arial" w:cs="Arial"/>
        </w:rPr>
        <w:t>This is a particular skill that is needed to protect the situation in which social workers need to strike a balance between protection, independence, and ethical responsibilities (Community Care, 2023).</w:t>
      </w:r>
    </w:p>
    <w:p w14:paraId="1E00A175" w14:textId="77777777" w:rsidR="00D911CB" w:rsidRPr="005A05FA" w:rsidRDefault="00D911CB" w:rsidP="004964F5">
      <w:pPr>
        <w:spacing w:line="360" w:lineRule="auto"/>
        <w:jc w:val="both"/>
        <w:rPr>
          <w:rFonts w:ascii="Arial" w:hAnsi="Arial" w:cs="Arial"/>
          <w:b/>
          <w:bCs/>
        </w:rPr>
      </w:pPr>
    </w:p>
    <w:p w14:paraId="18B82AEC" w14:textId="77777777" w:rsidR="00D911CB" w:rsidRPr="005A05FA" w:rsidRDefault="00D911CB" w:rsidP="004964F5">
      <w:pPr>
        <w:spacing w:line="360" w:lineRule="auto"/>
        <w:jc w:val="both"/>
        <w:rPr>
          <w:rFonts w:ascii="Arial" w:hAnsi="Arial" w:cs="Arial"/>
          <w:b/>
          <w:bCs/>
        </w:rPr>
      </w:pPr>
    </w:p>
    <w:p w14:paraId="582F9C4D" w14:textId="77777777" w:rsidR="00D911CB" w:rsidRPr="005A05FA" w:rsidRDefault="00D911CB" w:rsidP="004964F5">
      <w:pPr>
        <w:spacing w:line="360" w:lineRule="auto"/>
        <w:jc w:val="both"/>
        <w:rPr>
          <w:rFonts w:ascii="Arial" w:hAnsi="Arial" w:cs="Arial"/>
          <w:b/>
          <w:bCs/>
        </w:rPr>
      </w:pPr>
    </w:p>
    <w:p w14:paraId="4C790835" w14:textId="6C537154" w:rsidR="004562B6" w:rsidRPr="005A05FA" w:rsidRDefault="004562B6" w:rsidP="004964F5">
      <w:pPr>
        <w:spacing w:line="360" w:lineRule="auto"/>
        <w:jc w:val="both"/>
        <w:rPr>
          <w:rFonts w:ascii="Arial" w:hAnsi="Arial" w:cs="Arial"/>
          <w:b/>
          <w:bCs/>
          <w:sz w:val="28"/>
          <w:szCs w:val="28"/>
        </w:rPr>
      </w:pPr>
      <w:r w:rsidRPr="005A05FA">
        <w:rPr>
          <w:rFonts w:ascii="Arial" w:hAnsi="Arial" w:cs="Arial"/>
          <w:b/>
          <w:bCs/>
          <w:sz w:val="28"/>
          <w:szCs w:val="28"/>
        </w:rPr>
        <w:lastRenderedPageBreak/>
        <w:t>5. Strategies to Improve These Skills</w:t>
      </w:r>
    </w:p>
    <w:p w14:paraId="5A3CBEB5" w14:textId="77777777" w:rsidR="004562B6" w:rsidRPr="005A05FA" w:rsidRDefault="004562B6" w:rsidP="004562B6">
      <w:pPr>
        <w:spacing w:line="360" w:lineRule="auto"/>
        <w:jc w:val="both"/>
        <w:rPr>
          <w:rFonts w:ascii="Arial" w:hAnsi="Arial" w:cs="Arial"/>
          <w:b/>
          <w:bCs/>
        </w:rPr>
      </w:pPr>
      <w:r w:rsidRPr="005A05FA">
        <w:rPr>
          <w:rFonts w:ascii="Arial" w:hAnsi="Arial" w:cs="Arial"/>
          <w:b/>
          <w:bCs/>
        </w:rPr>
        <w:t>Improving Communication Skills</w:t>
      </w:r>
    </w:p>
    <w:p w14:paraId="61D3748F" w14:textId="77777777" w:rsidR="0016314A" w:rsidRPr="005A05FA" w:rsidRDefault="0016314A" w:rsidP="0016314A">
      <w:pPr>
        <w:spacing w:line="360" w:lineRule="auto"/>
        <w:jc w:val="both"/>
        <w:rPr>
          <w:rFonts w:ascii="Arial" w:hAnsi="Arial" w:cs="Arial"/>
        </w:rPr>
      </w:pPr>
      <w:r w:rsidRPr="005A05FA">
        <w:rPr>
          <w:rFonts w:ascii="Arial" w:hAnsi="Arial" w:cs="Arial"/>
        </w:rPr>
        <w:t>The initial plan is frequent practice by way of presentations and group discussions. This is because talking more will help in building confidence, clarity and fluency.</w:t>
      </w:r>
    </w:p>
    <w:p w14:paraId="082B6C17" w14:textId="77777777" w:rsidR="0016314A" w:rsidRPr="005A05FA" w:rsidRDefault="0016314A" w:rsidP="0016314A">
      <w:pPr>
        <w:spacing w:line="360" w:lineRule="auto"/>
        <w:jc w:val="both"/>
        <w:rPr>
          <w:rFonts w:ascii="Arial" w:hAnsi="Arial" w:cs="Arial"/>
        </w:rPr>
      </w:pPr>
      <w:r w:rsidRPr="005A05FA">
        <w:rPr>
          <w:rFonts w:ascii="Arial" w:hAnsi="Arial" w:cs="Arial"/>
        </w:rPr>
        <w:t>The second intervention is active listening activities. This enables social workers to concentrate wholly on what the service users are saying as opposed to assuming.</w:t>
      </w:r>
    </w:p>
    <w:p w14:paraId="04DE758B" w14:textId="77777777" w:rsidR="0016314A" w:rsidRPr="005A05FA" w:rsidRDefault="0016314A" w:rsidP="0016314A">
      <w:pPr>
        <w:spacing w:line="360" w:lineRule="auto"/>
        <w:jc w:val="both"/>
        <w:rPr>
          <w:rFonts w:ascii="Arial" w:hAnsi="Arial" w:cs="Arial"/>
        </w:rPr>
      </w:pPr>
      <w:r w:rsidRPr="005A05FA">
        <w:rPr>
          <w:rFonts w:ascii="Arial" w:hAnsi="Arial" w:cs="Arial"/>
        </w:rPr>
        <w:t>The third plan is practice of professional writing like report writing and case note documentation. This enhances the recording of correct and clear information.</w:t>
      </w:r>
    </w:p>
    <w:p w14:paraId="73CCF2EA" w14:textId="77777777" w:rsidR="0016314A" w:rsidRPr="005A05FA" w:rsidRDefault="0016314A" w:rsidP="0016314A">
      <w:pPr>
        <w:spacing w:line="360" w:lineRule="auto"/>
        <w:jc w:val="both"/>
        <w:rPr>
          <w:rFonts w:ascii="Arial" w:hAnsi="Arial" w:cs="Arial"/>
        </w:rPr>
      </w:pPr>
      <w:r w:rsidRPr="005A05FA">
        <w:rPr>
          <w:rFonts w:ascii="Arial" w:hAnsi="Arial" w:cs="Arial"/>
        </w:rPr>
        <w:t>As an example, the placement experience in the hospitals or care home may assist students to practise communication with real patients and professionals.</w:t>
      </w:r>
    </w:p>
    <w:p w14:paraId="7E4C5D87" w14:textId="64358219" w:rsidR="004562B6" w:rsidRPr="005A05FA" w:rsidRDefault="004562B6" w:rsidP="0016314A">
      <w:pPr>
        <w:spacing w:line="360" w:lineRule="auto"/>
        <w:jc w:val="both"/>
        <w:rPr>
          <w:rFonts w:ascii="Arial" w:hAnsi="Arial" w:cs="Arial"/>
          <w:b/>
          <w:bCs/>
        </w:rPr>
      </w:pPr>
      <w:r w:rsidRPr="005A05FA">
        <w:rPr>
          <w:rFonts w:ascii="Arial" w:hAnsi="Arial" w:cs="Arial"/>
          <w:b/>
          <w:bCs/>
        </w:rPr>
        <w:t>Improving Empathy and Emotional Intelligence</w:t>
      </w:r>
    </w:p>
    <w:p w14:paraId="0F501919" w14:textId="77777777" w:rsidR="00F8272D" w:rsidRPr="005A05FA" w:rsidRDefault="00F8272D" w:rsidP="00F8272D">
      <w:pPr>
        <w:spacing w:line="360" w:lineRule="auto"/>
        <w:jc w:val="both"/>
        <w:rPr>
          <w:rFonts w:ascii="Arial" w:hAnsi="Arial" w:cs="Arial"/>
        </w:rPr>
      </w:pPr>
      <w:r w:rsidRPr="005A05FA">
        <w:rPr>
          <w:rFonts w:ascii="Arial" w:hAnsi="Arial" w:cs="Arial"/>
        </w:rPr>
        <w:t>The initial one is reflective practice. Reflections on tough circumstances enable people to comprehend feelings and enhance professional reactions.</w:t>
      </w:r>
    </w:p>
    <w:p w14:paraId="0EDF9C2B" w14:textId="77777777" w:rsidR="00F8272D" w:rsidRPr="005A05FA" w:rsidRDefault="00F8272D" w:rsidP="00F8272D">
      <w:pPr>
        <w:spacing w:line="360" w:lineRule="auto"/>
        <w:jc w:val="both"/>
        <w:rPr>
          <w:rFonts w:ascii="Arial" w:hAnsi="Arial" w:cs="Arial"/>
        </w:rPr>
      </w:pPr>
      <w:r w:rsidRPr="005A05FA">
        <w:rPr>
          <w:rFonts w:ascii="Arial" w:hAnsi="Arial" w:cs="Arial"/>
        </w:rPr>
        <w:t>The second plan is that of observing the experienced professionals. Emotional awareness can be enhanced by observing how senior social workers are able to handle sensitive conversations.</w:t>
      </w:r>
    </w:p>
    <w:p w14:paraId="3376C70F" w14:textId="77777777" w:rsidR="00F8272D" w:rsidRPr="005A05FA" w:rsidRDefault="00F8272D" w:rsidP="00F8272D">
      <w:pPr>
        <w:spacing w:line="360" w:lineRule="auto"/>
        <w:jc w:val="both"/>
        <w:rPr>
          <w:rFonts w:ascii="Arial" w:hAnsi="Arial" w:cs="Arial"/>
        </w:rPr>
      </w:pPr>
      <w:r w:rsidRPr="005A05FA">
        <w:rPr>
          <w:rFonts w:ascii="Arial" w:hAnsi="Arial" w:cs="Arial"/>
        </w:rPr>
        <w:t>The third plan is mental health awareness and protection training. This will enable the workers to learn more about the emotional needs of vulnerable people.</w:t>
      </w:r>
    </w:p>
    <w:p w14:paraId="3CD6A981" w14:textId="77777777" w:rsidR="00F8272D" w:rsidRPr="005A05FA" w:rsidRDefault="00F8272D" w:rsidP="00F8272D">
      <w:pPr>
        <w:spacing w:line="360" w:lineRule="auto"/>
        <w:jc w:val="both"/>
        <w:rPr>
          <w:rFonts w:ascii="Arial" w:hAnsi="Arial" w:cs="Arial"/>
        </w:rPr>
      </w:pPr>
      <w:r w:rsidRPr="005A05FA">
        <w:rPr>
          <w:rFonts w:ascii="Arial" w:hAnsi="Arial" w:cs="Arial"/>
        </w:rPr>
        <w:t>As an illustration, training security will enable social workers to react in a professional way when handling instances of abuse.</w:t>
      </w:r>
    </w:p>
    <w:p w14:paraId="25945C2C" w14:textId="56B36FD9" w:rsidR="004562B6" w:rsidRPr="005A05FA" w:rsidRDefault="004562B6" w:rsidP="00F8272D">
      <w:pPr>
        <w:spacing w:line="360" w:lineRule="auto"/>
        <w:jc w:val="both"/>
        <w:rPr>
          <w:rFonts w:ascii="Arial" w:hAnsi="Arial" w:cs="Arial"/>
          <w:b/>
          <w:bCs/>
        </w:rPr>
      </w:pPr>
      <w:r w:rsidRPr="005A05FA">
        <w:rPr>
          <w:rFonts w:ascii="Arial" w:hAnsi="Arial" w:cs="Arial"/>
          <w:b/>
          <w:bCs/>
        </w:rPr>
        <w:t>Improving Problem-Solving and Decision-Making Skills</w:t>
      </w:r>
    </w:p>
    <w:p w14:paraId="5F02A94B" w14:textId="77777777" w:rsidR="00864410" w:rsidRPr="005A05FA" w:rsidRDefault="00864410" w:rsidP="00864410">
      <w:pPr>
        <w:spacing w:line="360" w:lineRule="auto"/>
        <w:jc w:val="both"/>
        <w:rPr>
          <w:rFonts w:ascii="Arial" w:hAnsi="Arial" w:cs="Arial"/>
        </w:rPr>
      </w:pPr>
      <w:r w:rsidRPr="005A05FA">
        <w:rPr>
          <w:rFonts w:ascii="Arial" w:hAnsi="Arial" w:cs="Arial"/>
        </w:rPr>
        <w:t>The initial one is case study analysis. Considering real-life cases of safeguarding can assist social workers to comprehend the way in which choices are made in practice.</w:t>
      </w:r>
    </w:p>
    <w:p w14:paraId="04258CDF" w14:textId="77777777" w:rsidR="00864410" w:rsidRPr="005A05FA" w:rsidRDefault="00864410" w:rsidP="00864410">
      <w:pPr>
        <w:spacing w:line="360" w:lineRule="auto"/>
        <w:jc w:val="both"/>
        <w:rPr>
          <w:rFonts w:ascii="Arial" w:hAnsi="Arial" w:cs="Arial"/>
        </w:rPr>
      </w:pPr>
      <w:r w:rsidRPr="005A05FA">
        <w:rPr>
          <w:rFonts w:ascii="Arial" w:hAnsi="Arial" w:cs="Arial"/>
        </w:rPr>
        <w:t>The second plan is supervision and Manager/Lecturer feedback. Advice of skilled practitioners enhances judgement and confidence.</w:t>
      </w:r>
    </w:p>
    <w:p w14:paraId="2F9A0CB2" w14:textId="77777777" w:rsidR="00864410" w:rsidRPr="005A05FA" w:rsidRDefault="00864410" w:rsidP="00864410">
      <w:pPr>
        <w:spacing w:line="360" w:lineRule="auto"/>
        <w:jc w:val="both"/>
        <w:rPr>
          <w:rFonts w:ascii="Arial" w:hAnsi="Arial" w:cs="Arial"/>
        </w:rPr>
      </w:pPr>
      <w:r w:rsidRPr="005A05FA">
        <w:rPr>
          <w:rFonts w:ascii="Arial" w:hAnsi="Arial" w:cs="Arial"/>
        </w:rPr>
        <w:t>The third plan is on-going professional development (CPD). Social workers keep pace with policies, laws and best practices through attending workshops and training.</w:t>
      </w:r>
    </w:p>
    <w:p w14:paraId="43E5DFA8" w14:textId="77777777" w:rsidR="00864410" w:rsidRPr="005A05FA" w:rsidRDefault="00864410" w:rsidP="00864410">
      <w:pPr>
        <w:spacing w:line="360" w:lineRule="auto"/>
        <w:jc w:val="both"/>
        <w:rPr>
          <w:rFonts w:ascii="Arial" w:hAnsi="Arial" w:cs="Arial"/>
        </w:rPr>
      </w:pPr>
      <w:r w:rsidRPr="005A05FA">
        <w:rPr>
          <w:rFonts w:ascii="Arial" w:hAnsi="Arial" w:cs="Arial"/>
        </w:rPr>
        <w:lastRenderedPageBreak/>
        <w:t>An example is the learning of new safeguarding laws of legislation that assists social workers to make legally right decisions in child protection cases.</w:t>
      </w:r>
    </w:p>
    <w:p w14:paraId="39E428FF" w14:textId="77777777" w:rsidR="00864410" w:rsidRPr="005A05FA" w:rsidRDefault="00864410" w:rsidP="00864410">
      <w:pPr>
        <w:spacing w:line="360" w:lineRule="auto"/>
        <w:jc w:val="both"/>
        <w:rPr>
          <w:rFonts w:ascii="Arial" w:hAnsi="Arial" w:cs="Arial"/>
          <w:b/>
          <w:bCs/>
          <w:sz w:val="28"/>
          <w:szCs w:val="28"/>
        </w:rPr>
      </w:pPr>
      <w:r w:rsidRPr="005A05FA">
        <w:rPr>
          <w:rFonts w:ascii="Arial" w:hAnsi="Arial" w:cs="Arial"/>
          <w:b/>
          <w:bCs/>
          <w:sz w:val="28"/>
          <w:szCs w:val="28"/>
        </w:rPr>
        <w:t>6. Conclusion</w:t>
      </w:r>
    </w:p>
    <w:p w14:paraId="01058AFD" w14:textId="77777777" w:rsidR="00864410" w:rsidRPr="005A05FA" w:rsidRDefault="00864410" w:rsidP="00864410">
      <w:pPr>
        <w:spacing w:line="360" w:lineRule="auto"/>
        <w:jc w:val="both"/>
        <w:rPr>
          <w:rFonts w:ascii="Arial" w:hAnsi="Arial" w:cs="Arial"/>
        </w:rPr>
      </w:pPr>
      <w:r w:rsidRPr="005A05FA">
        <w:rPr>
          <w:rFonts w:ascii="Arial" w:hAnsi="Arial" w:cs="Arial"/>
        </w:rPr>
        <w:t>To sum up, social workers have a crucial role of safeguarding vulnerable persons and enhancing wellbeing in health and social care services. Their duties involve the evaluation of needs, protection of individuals, development of care plans, and collaboration with other professionals to support.</w:t>
      </w:r>
    </w:p>
    <w:p w14:paraId="4CB1AFCD" w14:textId="77777777" w:rsidR="00864410" w:rsidRPr="005A05FA" w:rsidRDefault="00864410" w:rsidP="00864410">
      <w:pPr>
        <w:spacing w:line="360" w:lineRule="auto"/>
        <w:jc w:val="both"/>
        <w:rPr>
          <w:rFonts w:ascii="Arial" w:hAnsi="Arial" w:cs="Arial"/>
        </w:rPr>
      </w:pPr>
      <w:r w:rsidRPr="005A05FA">
        <w:rPr>
          <w:rFonts w:ascii="Arial" w:hAnsi="Arial" w:cs="Arial"/>
        </w:rPr>
        <w:t>Three key skills required in social work practice are communication skills, empathy and problem-solving. These are valuable skills as they directly influence service user safety, trust, and quality of care.</w:t>
      </w:r>
    </w:p>
    <w:p w14:paraId="748C930B" w14:textId="57B22589" w:rsidR="004562B6" w:rsidRPr="005A05FA" w:rsidRDefault="00864410" w:rsidP="00864410">
      <w:pPr>
        <w:spacing w:line="360" w:lineRule="auto"/>
        <w:jc w:val="both"/>
        <w:rPr>
          <w:rFonts w:ascii="Arial" w:hAnsi="Arial" w:cs="Arial"/>
        </w:rPr>
      </w:pPr>
      <w:r w:rsidRPr="005A05FA">
        <w:rPr>
          <w:rFonts w:ascii="Arial" w:hAnsi="Arial" w:cs="Arial"/>
        </w:rPr>
        <w:t>These skills can be enhanced by training, reflection and practice which assists the social workers to do their job better. The perfect social worker must be able to possess not only knowledge but also personal and professional skills to help people in the hard times.</w:t>
      </w:r>
    </w:p>
    <w:p w14:paraId="4FF2112B" w14:textId="77777777" w:rsidR="004562B6" w:rsidRPr="005A05FA" w:rsidRDefault="004562B6" w:rsidP="004562B6">
      <w:pPr>
        <w:spacing w:line="360" w:lineRule="auto"/>
        <w:jc w:val="both"/>
        <w:rPr>
          <w:rFonts w:ascii="Arial" w:hAnsi="Arial" w:cs="Arial"/>
          <w:b/>
          <w:bCs/>
          <w:sz w:val="28"/>
          <w:szCs w:val="28"/>
        </w:rPr>
      </w:pPr>
      <w:r w:rsidRPr="005A05FA">
        <w:rPr>
          <w:rFonts w:ascii="Arial" w:hAnsi="Arial" w:cs="Arial"/>
          <w:b/>
          <w:bCs/>
          <w:sz w:val="28"/>
          <w:szCs w:val="28"/>
        </w:rPr>
        <w:t>7. References</w:t>
      </w:r>
    </w:p>
    <w:p w14:paraId="14898859" w14:textId="3D827DC0" w:rsidR="004562B6" w:rsidRPr="005A05FA" w:rsidRDefault="004562B6" w:rsidP="004562B6">
      <w:pPr>
        <w:spacing w:line="360" w:lineRule="auto"/>
        <w:jc w:val="both"/>
        <w:rPr>
          <w:rFonts w:ascii="Arial" w:hAnsi="Arial" w:cs="Arial"/>
        </w:rPr>
      </w:pPr>
      <w:r w:rsidRPr="005A05FA">
        <w:rPr>
          <w:rFonts w:ascii="Arial" w:hAnsi="Arial" w:cs="Arial"/>
        </w:rPr>
        <w:t xml:space="preserve">BASW (2023) </w:t>
      </w:r>
      <w:r w:rsidRPr="005A05FA">
        <w:rPr>
          <w:rFonts w:ascii="Arial" w:hAnsi="Arial" w:cs="Arial"/>
          <w:i/>
          <w:iCs/>
        </w:rPr>
        <w:t>The role of social workers</w:t>
      </w:r>
      <w:r w:rsidRPr="005A05FA">
        <w:rPr>
          <w:rFonts w:ascii="Arial" w:hAnsi="Arial" w:cs="Arial"/>
        </w:rPr>
        <w:t xml:space="preserve">. British Association of Social Workers. Available at: </w:t>
      </w:r>
      <w:hyperlink r:id="rId8" w:history="1">
        <w:r w:rsidRPr="005A05FA">
          <w:rPr>
            <w:rStyle w:val="Hyperlink"/>
            <w:rFonts w:ascii="Arial" w:hAnsi="Arial" w:cs="Arial"/>
          </w:rPr>
          <w:t>https://www.basw.co.uk</w:t>
        </w:r>
      </w:hyperlink>
      <w:r w:rsidRPr="005A05FA">
        <w:rPr>
          <w:rFonts w:ascii="Arial" w:hAnsi="Arial" w:cs="Arial"/>
        </w:rPr>
        <w:t xml:space="preserve"> </w:t>
      </w:r>
    </w:p>
    <w:p w14:paraId="7B407D1E" w14:textId="1C6902B6" w:rsidR="004562B6" w:rsidRPr="005A05FA" w:rsidRDefault="004562B6" w:rsidP="004562B6">
      <w:pPr>
        <w:spacing w:line="360" w:lineRule="auto"/>
        <w:jc w:val="both"/>
        <w:rPr>
          <w:rFonts w:ascii="Arial" w:hAnsi="Arial" w:cs="Arial"/>
        </w:rPr>
      </w:pPr>
      <w:r w:rsidRPr="005A05FA">
        <w:rPr>
          <w:rFonts w:ascii="Arial" w:hAnsi="Arial" w:cs="Arial"/>
        </w:rPr>
        <w:t xml:space="preserve">Community Care (2023) </w:t>
      </w:r>
      <w:r w:rsidRPr="005A05FA">
        <w:rPr>
          <w:rFonts w:ascii="Arial" w:hAnsi="Arial" w:cs="Arial"/>
          <w:i/>
          <w:iCs/>
        </w:rPr>
        <w:t>Social work skills and professional decision making</w:t>
      </w:r>
      <w:r w:rsidRPr="005A05FA">
        <w:rPr>
          <w:rFonts w:ascii="Arial" w:hAnsi="Arial" w:cs="Arial"/>
        </w:rPr>
        <w:t xml:space="preserve">. Available at: </w:t>
      </w:r>
      <w:hyperlink r:id="rId9" w:history="1">
        <w:r w:rsidRPr="005A05FA">
          <w:rPr>
            <w:rStyle w:val="Hyperlink"/>
            <w:rFonts w:ascii="Arial" w:hAnsi="Arial" w:cs="Arial"/>
          </w:rPr>
          <w:t>https://www.communitycare.co.uk</w:t>
        </w:r>
      </w:hyperlink>
      <w:r w:rsidRPr="005A05FA">
        <w:rPr>
          <w:rFonts w:ascii="Arial" w:hAnsi="Arial" w:cs="Arial"/>
        </w:rPr>
        <w:t xml:space="preserve"> </w:t>
      </w:r>
    </w:p>
    <w:p w14:paraId="740CF057" w14:textId="2E5E9632" w:rsidR="004562B6" w:rsidRPr="005A05FA" w:rsidRDefault="004562B6" w:rsidP="004562B6">
      <w:pPr>
        <w:spacing w:line="360" w:lineRule="auto"/>
        <w:jc w:val="both"/>
        <w:rPr>
          <w:rFonts w:ascii="Arial" w:hAnsi="Arial" w:cs="Arial"/>
        </w:rPr>
      </w:pPr>
      <w:r w:rsidRPr="005A05FA">
        <w:rPr>
          <w:rFonts w:ascii="Arial" w:hAnsi="Arial" w:cs="Arial"/>
        </w:rPr>
        <w:t xml:space="preserve">Gov.uk (2024) </w:t>
      </w:r>
      <w:r w:rsidRPr="005A05FA">
        <w:rPr>
          <w:rFonts w:ascii="Arial" w:hAnsi="Arial" w:cs="Arial"/>
          <w:i/>
          <w:iCs/>
        </w:rPr>
        <w:t>Working together to safeguard children</w:t>
      </w:r>
      <w:r w:rsidRPr="005A05FA">
        <w:rPr>
          <w:rFonts w:ascii="Arial" w:hAnsi="Arial" w:cs="Arial"/>
        </w:rPr>
        <w:t xml:space="preserve">. Available at: </w:t>
      </w:r>
      <w:hyperlink r:id="rId10" w:history="1">
        <w:r w:rsidRPr="005A05FA">
          <w:rPr>
            <w:rStyle w:val="Hyperlink"/>
            <w:rFonts w:ascii="Arial" w:hAnsi="Arial" w:cs="Arial"/>
          </w:rPr>
          <w:t>https://www.gov.uk</w:t>
        </w:r>
      </w:hyperlink>
      <w:r w:rsidRPr="005A05FA">
        <w:rPr>
          <w:rFonts w:ascii="Arial" w:hAnsi="Arial" w:cs="Arial"/>
        </w:rPr>
        <w:t xml:space="preserve"> </w:t>
      </w:r>
    </w:p>
    <w:p w14:paraId="2F6D30F8" w14:textId="1FF0F1A0" w:rsidR="004562B6" w:rsidRPr="005A05FA" w:rsidRDefault="004562B6" w:rsidP="004562B6">
      <w:pPr>
        <w:spacing w:line="360" w:lineRule="auto"/>
        <w:jc w:val="both"/>
        <w:rPr>
          <w:rFonts w:ascii="Arial" w:hAnsi="Arial" w:cs="Arial"/>
        </w:rPr>
      </w:pPr>
      <w:r w:rsidRPr="005A05FA">
        <w:rPr>
          <w:rFonts w:ascii="Arial" w:hAnsi="Arial" w:cs="Arial"/>
        </w:rPr>
        <w:t xml:space="preserve">NHS (2024) </w:t>
      </w:r>
      <w:r w:rsidRPr="005A05FA">
        <w:rPr>
          <w:rFonts w:ascii="Arial" w:hAnsi="Arial" w:cs="Arial"/>
          <w:i/>
          <w:iCs/>
        </w:rPr>
        <w:t>Social worker</w:t>
      </w:r>
      <w:r w:rsidRPr="005A05FA">
        <w:rPr>
          <w:rFonts w:ascii="Arial" w:hAnsi="Arial" w:cs="Arial"/>
        </w:rPr>
        <w:t xml:space="preserve">. National Health Service Careers. Available at: </w:t>
      </w:r>
      <w:hyperlink r:id="rId11" w:history="1">
        <w:r w:rsidRPr="005A05FA">
          <w:rPr>
            <w:rStyle w:val="Hyperlink"/>
            <w:rFonts w:ascii="Arial" w:hAnsi="Arial" w:cs="Arial"/>
          </w:rPr>
          <w:t>https://www.healthcareers.nhs.uk</w:t>
        </w:r>
      </w:hyperlink>
      <w:r w:rsidRPr="005A05FA">
        <w:rPr>
          <w:rFonts w:ascii="Arial" w:hAnsi="Arial" w:cs="Arial"/>
        </w:rPr>
        <w:t xml:space="preserve"> </w:t>
      </w:r>
    </w:p>
    <w:p w14:paraId="0AFC5B36" w14:textId="393F6CF2" w:rsidR="004562B6" w:rsidRPr="005A05FA" w:rsidRDefault="004562B6" w:rsidP="004562B6">
      <w:pPr>
        <w:spacing w:line="360" w:lineRule="auto"/>
        <w:jc w:val="both"/>
        <w:rPr>
          <w:rFonts w:ascii="Arial" w:hAnsi="Arial" w:cs="Arial"/>
        </w:rPr>
      </w:pPr>
      <w:r w:rsidRPr="005A05FA">
        <w:rPr>
          <w:rFonts w:ascii="Arial" w:hAnsi="Arial" w:cs="Arial"/>
        </w:rPr>
        <w:t xml:space="preserve">NHS England (2023) </w:t>
      </w:r>
      <w:r w:rsidRPr="005A05FA">
        <w:rPr>
          <w:rFonts w:ascii="Arial" w:hAnsi="Arial" w:cs="Arial"/>
          <w:i/>
          <w:iCs/>
        </w:rPr>
        <w:t>Person-centred care in health and social care</w:t>
      </w:r>
      <w:r w:rsidRPr="005A05FA">
        <w:rPr>
          <w:rFonts w:ascii="Arial" w:hAnsi="Arial" w:cs="Arial"/>
        </w:rPr>
        <w:t xml:space="preserve">. Available at: </w:t>
      </w:r>
      <w:hyperlink r:id="rId12" w:history="1">
        <w:r w:rsidRPr="005A05FA">
          <w:rPr>
            <w:rStyle w:val="Hyperlink"/>
            <w:rFonts w:ascii="Arial" w:hAnsi="Arial" w:cs="Arial"/>
          </w:rPr>
          <w:t>https://www.england.nhs.uk</w:t>
        </w:r>
      </w:hyperlink>
      <w:r w:rsidRPr="005A05FA">
        <w:rPr>
          <w:rFonts w:ascii="Arial" w:hAnsi="Arial" w:cs="Arial"/>
        </w:rPr>
        <w:t xml:space="preserve"> </w:t>
      </w:r>
    </w:p>
    <w:p w14:paraId="0E43D42D" w14:textId="63AF2040" w:rsidR="004562B6" w:rsidRPr="005A05FA" w:rsidRDefault="004562B6" w:rsidP="004562B6">
      <w:pPr>
        <w:spacing w:line="360" w:lineRule="auto"/>
        <w:jc w:val="both"/>
        <w:rPr>
          <w:rFonts w:ascii="Arial" w:hAnsi="Arial" w:cs="Arial"/>
        </w:rPr>
      </w:pPr>
      <w:r w:rsidRPr="005A05FA">
        <w:rPr>
          <w:rFonts w:ascii="Arial" w:hAnsi="Arial" w:cs="Arial"/>
        </w:rPr>
        <w:t xml:space="preserve">Skills for Care (2023) </w:t>
      </w:r>
      <w:r w:rsidRPr="005A05FA">
        <w:rPr>
          <w:rFonts w:ascii="Arial" w:hAnsi="Arial" w:cs="Arial"/>
          <w:i/>
          <w:iCs/>
        </w:rPr>
        <w:t>Social work and social care roles</w:t>
      </w:r>
      <w:r w:rsidRPr="005A05FA">
        <w:rPr>
          <w:rFonts w:ascii="Arial" w:hAnsi="Arial" w:cs="Arial"/>
        </w:rPr>
        <w:t xml:space="preserve">. Available at: </w:t>
      </w:r>
      <w:hyperlink r:id="rId13" w:history="1">
        <w:r w:rsidRPr="005A05FA">
          <w:rPr>
            <w:rStyle w:val="Hyperlink"/>
            <w:rFonts w:ascii="Arial" w:hAnsi="Arial" w:cs="Arial"/>
          </w:rPr>
          <w:t>https://www.skillsforcare.org.uk</w:t>
        </w:r>
      </w:hyperlink>
      <w:r w:rsidRPr="005A05FA">
        <w:rPr>
          <w:rFonts w:ascii="Arial" w:hAnsi="Arial" w:cs="Arial"/>
        </w:rPr>
        <w:t xml:space="preserve"> </w:t>
      </w:r>
    </w:p>
    <w:p w14:paraId="0921DEED" w14:textId="77777777" w:rsidR="004562B6" w:rsidRPr="005A05FA" w:rsidRDefault="004562B6" w:rsidP="004562B6">
      <w:pPr>
        <w:spacing w:line="360" w:lineRule="auto"/>
        <w:jc w:val="both"/>
        <w:rPr>
          <w:rFonts w:ascii="Arial" w:hAnsi="Arial" w:cs="Arial"/>
        </w:rPr>
      </w:pPr>
    </w:p>
    <w:sectPr w:rsidR="004562B6" w:rsidRPr="005A05F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C1C32" w14:textId="77777777" w:rsidR="00C2765B" w:rsidRDefault="00C2765B" w:rsidP="005A05FA">
      <w:pPr>
        <w:spacing w:after="0" w:line="240" w:lineRule="auto"/>
      </w:pPr>
      <w:r>
        <w:separator/>
      </w:r>
    </w:p>
  </w:endnote>
  <w:endnote w:type="continuationSeparator" w:id="0">
    <w:p w14:paraId="2FA22D54" w14:textId="77777777" w:rsidR="00C2765B" w:rsidRDefault="00C2765B" w:rsidP="005A0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697558"/>
      <w:docPartObj>
        <w:docPartGallery w:val="Page Numbers (Bottom of Page)"/>
        <w:docPartUnique/>
      </w:docPartObj>
    </w:sdtPr>
    <w:sdtContent>
      <w:p w14:paraId="2202E371" w14:textId="43E42D94" w:rsidR="005A05FA" w:rsidRDefault="005A05FA">
        <w:pPr>
          <w:pStyle w:val="Footer"/>
          <w:jc w:val="center"/>
        </w:pPr>
        <w:r>
          <w:fldChar w:fldCharType="begin"/>
        </w:r>
        <w:r>
          <w:instrText>PAGE   \* MERGEFORMAT</w:instrText>
        </w:r>
        <w:r>
          <w:fldChar w:fldCharType="separate"/>
        </w:r>
        <w:r>
          <w:t>2</w:t>
        </w:r>
        <w:r>
          <w:fldChar w:fldCharType="end"/>
        </w:r>
      </w:p>
    </w:sdtContent>
  </w:sdt>
  <w:p w14:paraId="20F925B8" w14:textId="77777777" w:rsidR="005A05FA" w:rsidRDefault="005A0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9268F" w14:textId="77777777" w:rsidR="00C2765B" w:rsidRDefault="00C2765B" w:rsidP="005A05FA">
      <w:pPr>
        <w:spacing w:after="0" w:line="240" w:lineRule="auto"/>
      </w:pPr>
      <w:r>
        <w:separator/>
      </w:r>
    </w:p>
  </w:footnote>
  <w:footnote w:type="continuationSeparator" w:id="0">
    <w:p w14:paraId="472975BA" w14:textId="77777777" w:rsidR="00C2765B" w:rsidRDefault="00C2765B" w:rsidP="005A0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60EAD"/>
    <w:multiLevelType w:val="multilevel"/>
    <w:tmpl w:val="81BCB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2849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B6"/>
    <w:rsid w:val="000A2F71"/>
    <w:rsid w:val="0016314A"/>
    <w:rsid w:val="004562B6"/>
    <w:rsid w:val="00456AC5"/>
    <w:rsid w:val="004964F5"/>
    <w:rsid w:val="005A05FA"/>
    <w:rsid w:val="00696B4F"/>
    <w:rsid w:val="00864410"/>
    <w:rsid w:val="00B903CC"/>
    <w:rsid w:val="00C2765B"/>
    <w:rsid w:val="00D73317"/>
    <w:rsid w:val="00D911CB"/>
    <w:rsid w:val="00DA0DDD"/>
    <w:rsid w:val="00E74FF7"/>
    <w:rsid w:val="00EE3056"/>
    <w:rsid w:val="00F8272D"/>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56D0"/>
  <w15:chartTrackingRefBased/>
  <w15:docId w15:val="{87D170E6-707D-4934-9D57-B11F18F0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2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62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62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62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62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62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62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62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62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2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62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62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62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62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62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62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62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62B6"/>
    <w:rPr>
      <w:rFonts w:eastAsiaTheme="majorEastAsia" w:cstheme="majorBidi"/>
      <w:color w:val="272727" w:themeColor="text1" w:themeTint="D8"/>
    </w:rPr>
  </w:style>
  <w:style w:type="paragraph" w:styleId="Title">
    <w:name w:val="Title"/>
    <w:basedOn w:val="Normal"/>
    <w:next w:val="Normal"/>
    <w:link w:val="TitleChar"/>
    <w:uiPriority w:val="10"/>
    <w:qFormat/>
    <w:rsid w:val="00456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62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2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62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62B6"/>
    <w:pPr>
      <w:spacing w:before="160"/>
      <w:jc w:val="center"/>
    </w:pPr>
    <w:rPr>
      <w:i/>
      <w:iCs/>
      <w:color w:val="404040" w:themeColor="text1" w:themeTint="BF"/>
    </w:rPr>
  </w:style>
  <w:style w:type="character" w:customStyle="1" w:styleId="QuoteChar">
    <w:name w:val="Quote Char"/>
    <w:basedOn w:val="DefaultParagraphFont"/>
    <w:link w:val="Quote"/>
    <w:uiPriority w:val="29"/>
    <w:rsid w:val="004562B6"/>
    <w:rPr>
      <w:i/>
      <w:iCs/>
      <w:color w:val="404040" w:themeColor="text1" w:themeTint="BF"/>
    </w:rPr>
  </w:style>
  <w:style w:type="paragraph" w:styleId="ListParagraph">
    <w:name w:val="List Paragraph"/>
    <w:basedOn w:val="Normal"/>
    <w:uiPriority w:val="34"/>
    <w:qFormat/>
    <w:rsid w:val="004562B6"/>
    <w:pPr>
      <w:ind w:left="720"/>
      <w:contextualSpacing/>
    </w:pPr>
  </w:style>
  <w:style w:type="character" w:styleId="IntenseEmphasis">
    <w:name w:val="Intense Emphasis"/>
    <w:basedOn w:val="DefaultParagraphFont"/>
    <w:uiPriority w:val="21"/>
    <w:qFormat/>
    <w:rsid w:val="004562B6"/>
    <w:rPr>
      <w:i/>
      <w:iCs/>
      <w:color w:val="0F4761" w:themeColor="accent1" w:themeShade="BF"/>
    </w:rPr>
  </w:style>
  <w:style w:type="paragraph" w:styleId="IntenseQuote">
    <w:name w:val="Intense Quote"/>
    <w:basedOn w:val="Normal"/>
    <w:next w:val="Normal"/>
    <w:link w:val="IntenseQuoteChar"/>
    <w:uiPriority w:val="30"/>
    <w:qFormat/>
    <w:rsid w:val="00456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62B6"/>
    <w:rPr>
      <w:i/>
      <w:iCs/>
      <w:color w:val="0F4761" w:themeColor="accent1" w:themeShade="BF"/>
    </w:rPr>
  </w:style>
  <w:style w:type="character" w:styleId="IntenseReference">
    <w:name w:val="Intense Reference"/>
    <w:basedOn w:val="DefaultParagraphFont"/>
    <w:uiPriority w:val="32"/>
    <w:qFormat/>
    <w:rsid w:val="004562B6"/>
    <w:rPr>
      <w:b/>
      <w:bCs/>
      <w:smallCaps/>
      <w:color w:val="0F4761" w:themeColor="accent1" w:themeShade="BF"/>
      <w:spacing w:val="5"/>
    </w:rPr>
  </w:style>
  <w:style w:type="character" w:styleId="Hyperlink">
    <w:name w:val="Hyperlink"/>
    <w:basedOn w:val="DefaultParagraphFont"/>
    <w:uiPriority w:val="99"/>
    <w:unhideWhenUsed/>
    <w:rsid w:val="004562B6"/>
    <w:rPr>
      <w:color w:val="467886" w:themeColor="hyperlink"/>
      <w:u w:val="single"/>
    </w:rPr>
  </w:style>
  <w:style w:type="character" w:styleId="UnresolvedMention">
    <w:name w:val="Unresolved Mention"/>
    <w:basedOn w:val="DefaultParagraphFont"/>
    <w:uiPriority w:val="99"/>
    <w:semiHidden/>
    <w:unhideWhenUsed/>
    <w:rsid w:val="004562B6"/>
    <w:rPr>
      <w:color w:val="605E5C"/>
      <w:shd w:val="clear" w:color="auto" w:fill="E1DFDD"/>
    </w:rPr>
  </w:style>
  <w:style w:type="paragraph" w:styleId="Header">
    <w:name w:val="header"/>
    <w:basedOn w:val="Normal"/>
    <w:link w:val="HeaderChar"/>
    <w:uiPriority w:val="99"/>
    <w:unhideWhenUsed/>
    <w:rsid w:val="005A0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5FA"/>
  </w:style>
  <w:style w:type="paragraph" w:styleId="Footer">
    <w:name w:val="footer"/>
    <w:basedOn w:val="Normal"/>
    <w:link w:val="FooterChar"/>
    <w:uiPriority w:val="99"/>
    <w:unhideWhenUsed/>
    <w:rsid w:val="005A0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w.co.uk/" TargetMode="External"/><Relationship Id="rId13" Type="http://schemas.openxmlformats.org/officeDocument/2006/relationships/hyperlink" Target="https://www.skillsforcare.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careers.nhs.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 TargetMode="External"/><Relationship Id="rId4" Type="http://schemas.openxmlformats.org/officeDocument/2006/relationships/webSettings" Target="webSettings.xml"/><Relationship Id="rId9" Type="http://schemas.openxmlformats.org/officeDocument/2006/relationships/hyperlink" Target="https://www.communitycare.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1594</Words>
  <Characters>9086</Characters>
  <Application>Microsoft Office Word</Application>
  <DocSecurity>0</DocSecurity>
  <Lines>75</Lines>
  <Paragraphs>21</Paragraphs>
  <ScaleCrop>false</ScaleCrop>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Ranjitha Natesan</dc:creator>
  <cp:keywords/>
  <dc:description/>
  <cp:lastModifiedBy>Sindu Shanmugam</cp:lastModifiedBy>
  <cp:revision>14</cp:revision>
  <dcterms:created xsi:type="dcterms:W3CDTF">2026-04-23T17:41:00Z</dcterms:created>
  <dcterms:modified xsi:type="dcterms:W3CDTF">2026-04-23T19:23:00Z</dcterms:modified>
</cp:coreProperties>
</file>