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F520C" w14:textId="15064B14" w:rsidR="002C7D8D" w:rsidRPr="00064578" w:rsidRDefault="00064578" w:rsidP="002C7D8D">
      <w:pPr>
        <w:jc w:val="center"/>
        <w:rPr>
          <w:rFonts w:ascii="Times New Roman" w:hAnsi="Times New Roman" w:cs="Times New Roman"/>
          <w:b/>
          <w:bCs/>
          <w:u w:val="single"/>
        </w:rPr>
      </w:pPr>
      <w:r w:rsidRPr="00064578">
        <w:rPr>
          <w:rFonts w:ascii="Times New Roman" w:hAnsi="Times New Roman" w:cs="Times New Roman"/>
          <w:b/>
          <w:bCs/>
          <w:u w:val="single"/>
        </w:rPr>
        <w:t>2010193 Risk Assessment</w:t>
      </w:r>
    </w:p>
    <w:p w14:paraId="035B6DF4" w14:textId="77777777" w:rsidR="002C7D8D" w:rsidRPr="00064578" w:rsidRDefault="002C7D8D" w:rsidP="002C7D8D">
      <w:pPr>
        <w:pStyle w:val="ListParagraph"/>
        <w:numPr>
          <w:ilvl w:val="0"/>
          <w:numId w:val="17"/>
        </w:numPr>
        <w:spacing w:line="256" w:lineRule="auto"/>
        <w:rPr>
          <w:rFonts w:ascii="Times New Roman" w:hAnsi="Times New Roman" w:cs="Times New Roman"/>
          <w:b/>
          <w:bCs/>
          <w:u w:val="single"/>
        </w:rPr>
      </w:pPr>
      <w:r w:rsidRPr="00064578">
        <w:rPr>
          <w:rFonts w:ascii="Times New Roman" w:hAnsi="Times New Roman" w:cs="Times New Roman"/>
          <w:b/>
          <w:bCs/>
          <w:u w:val="single"/>
        </w:rPr>
        <w:t>Risk history</w:t>
      </w:r>
    </w:p>
    <w:tbl>
      <w:tblPr>
        <w:tblStyle w:val="TableGrid"/>
        <w:tblW w:w="0" w:type="auto"/>
        <w:tblInd w:w="0" w:type="dxa"/>
        <w:tblLook w:val="04A0" w:firstRow="1" w:lastRow="0" w:firstColumn="1" w:lastColumn="0" w:noHBand="0" w:noVBand="1"/>
      </w:tblPr>
      <w:tblGrid>
        <w:gridCol w:w="8075"/>
        <w:gridCol w:w="941"/>
      </w:tblGrid>
      <w:tr w:rsidR="002C7D8D" w:rsidRPr="00064578" w14:paraId="49263044" w14:textId="77777777" w:rsidTr="002C7D8D">
        <w:tc>
          <w:tcPr>
            <w:tcW w:w="8075" w:type="dxa"/>
            <w:tcBorders>
              <w:top w:val="single" w:sz="4" w:space="0" w:color="auto"/>
              <w:left w:val="single" w:sz="4" w:space="0" w:color="auto"/>
              <w:bottom w:val="single" w:sz="4" w:space="0" w:color="auto"/>
              <w:right w:val="single" w:sz="4" w:space="0" w:color="auto"/>
            </w:tcBorders>
          </w:tcPr>
          <w:p w14:paraId="6595EA14" w14:textId="77777777" w:rsidR="002C7D8D" w:rsidRPr="00064578" w:rsidRDefault="002C7D8D">
            <w:pPr>
              <w:rPr>
                <w:rFonts w:ascii="Times New Roman" w:hAnsi="Times New Roman" w:cs="Times New Roman"/>
              </w:rPr>
            </w:pPr>
            <w:r w:rsidRPr="00064578">
              <w:rPr>
                <w:rFonts w:ascii="Times New Roman" w:hAnsi="Times New Roman" w:cs="Times New Roman"/>
              </w:rPr>
              <w:t xml:space="preserve">Any history of suicide attempts? </w:t>
            </w:r>
          </w:p>
          <w:p w14:paraId="4341E332" w14:textId="77777777" w:rsidR="002C7D8D" w:rsidRPr="00064578" w:rsidRDefault="002C7D8D">
            <w:pPr>
              <w:rPr>
                <w:rFonts w:ascii="Times New Roman" w:hAnsi="Times New Roman" w:cs="Times New Roman"/>
                <w:b/>
                <w:bCs/>
                <w:u w:val="single"/>
              </w:rPr>
            </w:pPr>
          </w:p>
        </w:tc>
        <w:tc>
          <w:tcPr>
            <w:tcW w:w="941" w:type="dxa"/>
            <w:tcBorders>
              <w:top w:val="single" w:sz="4" w:space="0" w:color="auto"/>
              <w:left w:val="single" w:sz="4" w:space="0" w:color="auto"/>
              <w:bottom w:val="single" w:sz="4" w:space="0" w:color="auto"/>
              <w:right w:val="single" w:sz="4" w:space="0" w:color="auto"/>
            </w:tcBorders>
            <w:hideMark/>
          </w:tcPr>
          <w:p w14:paraId="51B5DE83" w14:textId="0F078B70" w:rsidR="002C7D8D" w:rsidRPr="00064578" w:rsidRDefault="0030584B">
            <w:pPr>
              <w:jc w:val="right"/>
              <w:rPr>
                <w:rFonts w:ascii="Times New Roman" w:hAnsi="Times New Roman" w:cs="Times New Roman"/>
                <w:b/>
                <w:bCs/>
              </w:rPr>
            </w:pPr>
            <w:r w:rsidRPr="00064578">
              <w:rPr>
                <w:rFonts w:ascii="Times New Roman" w:hAnsi="Times New Roman" w:cs="Times New Roman"/>
                <w:b/>
                <w:bCs/>
              </w:rPr>
              <w:t>X</w:t>
            </w:r>
          </w:p>
        </w:tc>
      </w:tr>
      <w:tr w:rsidR="002C7D8D" w:rsidRPr="00064578" w14:paraId="050F6E91" w14:textId="77777777" w:rsidTr="002C7D8D">
        <w:tc>
          <w:tcPr>
            <w:tcW w:w="8075" w:type="dxa"/>
            <w:tcBorders>
              <w:top w:val="single" w:sz="4" w:space="0" w:color="auto"/>
              <w:left w:val="single" w:sz="4" w:space="0" w:color="auto"/>
              <w:bottom w:val="single" w:sz="4" w:space="0" w:color="auto"/>
              <w:right w:val="single" w:sz="4" w:space="0" w:color="auto"/>
            </w:tcBorders>
          </w:tcPr>
          <w:p w14:paraId="59167106" w14:textId="77777777" w:rsidR="002C7D8D" w:rsidRPr="00064578" w:rsidRDefault="002C7D8D">
            <w:pPr>
              <w:rPr>
                <w:rFonts w:ascii="Times New Roman" w:hAnsi="Times New Roman" w:cs="Times New Roman"/>
              </w:rPr>
            </w:pPr>
            <w:r w:rsidRPr="00064578">
              <w:rPr>
                <w:rFonts w:ascii="Times New Roman" w:hAnsi="Times New Roman" w:cs="Times New Roman"/>
              </w:rPr>
              <w:t xml:space="preserve">Any history of deliberate </w:t>
            </w:r>
            <w:proofErr w:type="spellStart"/>
            <w:r w:rsidRPr="00064578">
              <w:rPr>
                <w:rFonts w:ascii="Times New Roman" w:hAnsi="Times New Roman" w:cs="Times New Roman"/>
              </w:rPr>
              <w:t>self harm</w:t>
            </w:r>
            <w:proofErr w:type="spellEnd"/>
            <w:r w:rsidRPr="00064578">
              <w:rPr>
                <w:rFonts w:ascii="Times New Roman" w:hAnsi="Times New Roman" w:cs="Times New Roman"/>
              </w:rPr>
              <w:t xml:space="preserve">? </w:t>
            </w:r>
          </w:p>
          <w:p w14:paraId="4CFAE898" w14:textId="77777777" w:rsidR="002C7D8D" w:rsidRPr="00064578" w:rsidRDefault="002C7D8D">
            <w:pPr>
              <w:rPr>
                <w:rFonts w:ascii="Times New Roman" w:hAnsi="Times New Roman" w:cs="Times New Roman"/>
                <w:b/>
                <w:bCs/>
                <w:u w:val="single"/>
              </w:rPr>
            </w:pPr>
          </w:p>
        </w:tc>
        <w:tc>
          <w:tcPr>
            <w:tcW w:w="941" w:type="dxa"/>
            <w:tcBorders>
              <w:top w:val="single" w:sz="4" w:space="0" w:color="auto"/>
              <w:left w:val="single" w:sz="4" w:space="0" w:color="auto"/>
              <w:bottom w:val="single" w:sz="4" w:space="0" w:color="auto"/>
              <w:right w:val="single" w:sz="4" w:space="0" w:color="auto"/>
            </w:tcBorders>
            <w:hideMark/>
          </w:tcPr>
          <w:p w14:paraId="50B9DAE5" w14:textId="6AF29273" w:rsidR="002C7D8D" w:rsidRPr="00064578" w:rsidRDefault="0030584B">
            <w:pPr>
              <w:jc w:val="right"/>
              <w:rPr>
                <w:rFonts w:ascii="Times New Roman" w:hAnsi="Times New Roman" w:cs="Times New Roman"/>
                <w:b/>
                <w:bCs/>
                <w:u w:val="single"/>
              </w:rPr>
            </w:pPr>
            <w:r w:rsidRPr="00064578">
              <w:rPr>
                <w:rFonts w:ascii="Times New Roman" w:hAnsi="Times New Roman" w:cs="Times New Roman"/>
                <w:b/>
                <w:bCs/>
              </w:rPr>
              <w:sym w:font="Wingdings" w:char="F0FC"/>
            </w:r>
          </w:p>
        </w:tc>
      </w:tr>
      <w:tr w:rsidR="002C7D8D" w:rsidRPr="00064578" w14:paraId="64525692" w14:textId="77777777" w:rsidTr="002C7D8D">
        <w:tc>
          <w:tcPr>
            <w:tcW w:w="8075" w:type="dxa"/>
            <w:tcBorders>
              <w:top w:val="single" w:sz="4" w:space="0" w:color="auto"/>
              <w:left w:val="single" w:sz="4" w:space="0" w:color="auto"/>
              <w:bottom w:val="single" w:sz="4" w:space="0" w:color="auto"/>
              <w:right w:val="single" w:sz="4" w:space="0" w:color="auto"/>
            </w:tcBorders>
          </w:tcPr>
          <w:p w14:paraId="3C116F51" w14:textId="77777777" w:rsidR="002C7D8D" w:rsidRPr="00064578" w:rsidRDefault="002C7D8D">
            <w:pPr>
              <w:rPr>
                <w:rFonts w:ascii="Times New Roman" w:hAnsi="Times New Roman" w:cs="Times New Roman"/>
              </w:rPr>
            </w:pPr>
            <w:r w:rsidRPr="00064578">
              <w:rPr>
                <w:rFonts w:ascii="Times New Roman" w:hAnsi="Times New Roman" w:cs="Times New Roman"/>
              </w:rPr>
              <w:t xml:space="preserve">Any history of poor self-care? </w:t>
            </w:r>
          </w:p>
          <w:p w14:paraId="03E84A93" w14:textId="77777777" w:rsidR="002C7D8D" w:rsidRPr="00064578" w:rsidRDefault="002C7D8D">
            <w:pPr>
              <w:rPr>
                <w:rFonts w:ascii="Times New Roman" w:hAnsi="Times New Roman" w:cs="Times New Roman"/>
                <w:b/>
                <w:bCs/>
                <w:u w:val="single"/>
              </w:rPr>
            </w:pPr>
          </w:p>
        </w:tc>
        <w:tc>
          <w:tcPr>
            <w:tcW w:w="941" w:type="dxa"/>
            <w:tcBorders>
              <w:top w:val="single" w:sz="4" w:space="0" w:color="auto"/>
              <w:left w:val="single" w:sz="4" w:space="0" w:color="auto"/>
              <w:bottom w:val="single" w:sz="4" w:space="0" w:color="auto"/>
              <w:right w:val="single" w:sz="4" w:space="0" w:color="auto"/>
            </w:tcBorders>
            <w:hideMark/>
          </w:tcPr>
          <w:p w14:paraId="01819C35" w14:textId="3276BD7F" w:rsidR="002C7D8D" w:rsidRPr="00064578" w:rsidRDefault="0030584B">
            <w:pPr>
              <w:jc w:val="right"/>
              <w:rPr>
                <w:rFonts w:ascii="Times New Roman" w:hAnsi="Times New Roman" w:cs="Times New Roman"/>
                <w:b/>
                <w:bCs/>
                <w:u w:val="single"/>
              </w:rPr>
            </w:pPr>
            <w:r w:rsidRPr="00064578">
              <w:rPr>
                <w:rFonts w:ascii="Times New Roman" w:hAnsi="Times New Roman" w:cs="Times New Roman"/>
                <w:b/>
                <w:bCs/>
              </w:rPr>
              <w:sym w:font="Wingdings" w:char="F0FC"/>
            </w:r>
          </w:p>
        </w:tc>
      </w:tr>
      <w:tr w:rsidR="002C7D8D" w:rsidRPr="00064578" w14:paraId="6BF42347" w14:textId="77777777" w:rsidTr="002C7D8D">
        <w:tc>
          <w:tcPr>
            <w:tcW w:w="8075" w:type="dxa"/>
            <w:tcBorders>
              <w:top w:val="single" w:sz="4" w:space="0" w:color="auto"/>
              <w:left w:val="single" w:sz="4" w:space="0" w:color="auto"/>
              <w:bottom w:val="single" w:sz="4" w:space="0" w:color="auto"/>
              <w:right w:val="single" w:sz="4" w:space="0" w:color="auto"/>
            </w:tcBorders>
            <w:hideMark/>
          </w:tcPr>
          <w:p w14:paraId="45D01D85" w14:textId="77777777" w:rsidR="002C7D8D" w:rsidRPr="00064578" w:rsidRDefault="002C7D8D">
            <w:pPr>
              <w:rPr>
                <w:rFonts w:ascii="Times New Roman" w:hAnsi="Times New Roman" w:cs="Times New Roman"/>
                <w:b/>
                <w:bCs/>
                <w:u w:val="single"/>
              </w:rPr>
            </w:pPr>
            <w:r w:rsidRPr="00064578">
              <w:rPr>
                <w:rFonts w:ascii="Times New Roman" w:hAnsi="Times New Roman" w:cs="Times New Roman"/>
              </w:rPr>
              <w:t>Any history of being a victim of violence when the perpetrator was under the influence of alcohol?</w:t>
            </w:r>
          </w:p>
        </w:tc>
        <w:tc>
          <w:tcPr>
            <w:tcW w:w="941" w:type="dxa"/>
            <w:tcBorders>
              <w:top w:val="single" w:sz="4" w:space="0" w:color="auto"/>
              <w:left w:val="single" w:sz="4" w:space="0" w:color="auto"/>
              <w:bottom w:val="single" w:sz="4" w:space="0" w:color="auto"/>
              <w:right w:val="single" w:sz="4" w:space="0" w:color="auto"/>
            </w:tcBorders>
            <w:hideMark/>
          </w:tcPr>
          <w:p w14:paraId="5C094DA2" w14:textId="12A37213" w:rsidR="002C7D8D" w:rsidRPr="00064578" w:rsidRDefault="0030584B">
            <w:pPr>
              <w:jc w:val="right"/>
              <w:rPr>
                <w:rFonts w:ascii="Times New Roman" w:hAnsi="Times New Roman" w:cs="Times New Roman"/>
                <w:b/>
                <w:bCs/>
              </w:rPr>
            </w:pPr>
            <w:r w:rsidRPr="00064578">
              <w:rPr>
                <w:rFonts w:ascii="Times New Roman" w:hAnsi="Times New Roman" w:cs="Times New Roman"/>
                <w:b/>
                <w:bCs/>
              </w:rPr>
              <w:t>X</w:t>
            </w:r>
          </w:p>
        </w:tc>
      </w:tr>
      <w:tr w:rsidR="002C7D8D" w:rsidRPr="00064578" w14:paraId="4C8C0237" w14:textId="77777777" w:rsidTr="002C7D8D">
        <w:tc>
          <w:tcPr>
            <w:tcW w:w="8075" w:type="dxa"/>
            <w:tcBorders>
              <w:top w:val="single" w:sz="4" w:space="0" w:color="auto"/>
              <w:left w:val="single" w:sz="4" w:space="0" w:color="auto"/>
              <w:bottom w:val="single" w:sz="4" w:space="0" w:color="auto"/>
              <w:right w:val="single" w:sz="4" w:space="0" w:color="auto"/>
            </w:tcBorders>
          </w:tcPr>
          <w:p w14:paraId="0FFA5C6C" w14:textId="77777777" w:rsidR="002C7D8D" w:rsidRPr="00064578" w:rsidRDefault="002C7D8D">
            <w:pPr>
              <w:rPr>
                <w:rFonts w:ascii="Times New Roman" w:hAnsi="Times New Roman" w:cs="Times New Roman"/>
              </w:rPr>
            </w:pPr>
            <w:r w:rsidRPr="00064578">
              <w:rPr>
                <w:rFonts w:ascii="Times New Roman" w:hAnsi="Times New Roman" w:cs="Times New Roman"/>
              </w:rPr>
              <w:t xml:space="preserve">Any history of violence to adults? </w:t>
            </w:r>
          </w:p>
          <w:p w14:paraId="12B85801" w14:textId="77777777" w:rsidR="002C7D8D" w:rsidRPr="00064578" w:rsidRDefault="002C7D8D">
            <w:pPr>
              <w:rPr>
                <w:rFonts w:ascii="Times New Roman" w:hAnsi="Times New Roman" w:cs="Times New Roman"/>
                <w:b/>
                <w:bCs/>
                <w:u w:val="single"/>
              </w:rPr>
            </w:pPr>
          </w:p>
        </w:tc>
        <w:tc>
          <w:tcPr>
            <w:tcW w:w="941" w:type="dxa"/>
            <w:tcBorders>
              <w:top w:val="single" w:sz="4" w:space="0" w:color="auto"/>
              <w:left w:val="single" w:sz="4" w:space="0" w:color="auto"/>
              <w:bottom w:val="single" w:sz="4" w:space="0" w:color="auto"/>
              <w:right w:val="single" w:sz="4" w:space="0" w:color="auto"/>
            </w:tcBorders>
            <w:hideMark/>
          </w:tcPr>
          <w:p w14:paraId="4514DDC1" w14:textId="1C6EDD3D" w:rsidR="002C7D8D" w:rsidRPr="00064578" w:rsidRDefault="0030584B">
            <w:pPr>
              <w:jc w:val="right"/>
              <w:rPr>
                <w:rFonts w:ascii="Times New Roman" w:hAnsi="Times New Roman" w:cs="Times New Roman"/>
                <w:b/>
                <w:bCs/>
              </w:rPr>
            </w:pPr>
            <w:r w:rsidRPr="00064578">
              <w:rPr>
                <w:rFonts w:ascii="Times New Roman" w:hAnsi="Times New Roman" w:cs="Times New Roman"/>
                <w:b/>
                <w:bCs/>
              </w:rPr>
              <w:t>X</w:t>
            </w:r>
          </w:p>
        </w:tc>
      </w:tr>
      <w:tr w:rsidR="002C7D8D" w:rsidRPr="00064578" w14:paraId="4A61AB2C" w14:textId="77777777" w:rsidTr="002C7D8D">
        <w:tc>
          <w:tcPr>
            <w:tcW w:w="8075" w:type="dxa"/>
            <w:tcBorders>
              <w:top w:val="single" w:sz="4" w:space="0" w:color="auto"/>
              <w:left w:val="single" w:sz="4" w:space="0" w:color="auto"/>
              <w:bottom w:val="single" w:sz="4" w:space="0" w:color="auto"/>
              <w:right w:val="single" w:sz="4" w:space="0" w:color="auto"/>
            </w:tcBorders>
          </w:tcPr>
          <w:p w14:paraId="323DCE4D" w14:textId="77777777" w:rsidR="002C7D8D" w:rsidRPr="00064578" w:rsidRDefault="002C7D8D">
            <w:pPr>
              <w:rPr>
                <w:rFonts w:ascii="Times New Roman" w:hAnsi="Times New Roman" w:cs="Times New Roman"/>
              </w:rPr>
            </w:pPr>
            <w:r w:rsidRPr="00064578">
              <w:rPr>
                <w:rFonts w:ascii="Times New Roman" w:hAnsi="Times New Roman" w:cs="Times New Roman"/>
              </w:rPr>
              <w:t xml:space="preserve">Any history of violence to children? </w:t>
            </w:r>
          </w:p>
          <w:p w14:paraId="08201D0B" w14:textId="77777777" w:rsidR="002C7D8D" w:rsidRPr="00064578" w:rsidRDefault="002C7D8D">
            <w:pPr>
              <w:rPr>
                <w:rFonts w:ascii="Times New Roman" w:hAnsi="Times New Roman" w:cs="Times New Roman"/>
                <w:b/>
                <w:bCs/>
                <w:u w:val="single"/>
              </w:rPr>
            </w:pPr>
          </w:p>
        </w:tc>
        <w:tc>
          <w:tcPr>
            <w:tcW w:w="941" w:type="dxa"/>
            <w:tcBorders>
              <w:top w:val="single" w:sz="4" w:space="0" w:color="auto"/>
              <w:left w:val="single" w:sz="4" w:space="0" w:color="auto"/>
              <w:bottom w:val="single" w:sz="4" w:space="0" w:color="auto"/>
              <w:right w:val="single" w:sz="4" w:space="0" w:color="auto"/>
            </w:tcBorders>
            <w:hideMark/>
          </w:tcPr>
          <w:p w14:paraId="5306E3E5" w14:textId="1A1DDFE9" w:rsidR="002C7D8D" w:rsidRPr="00064578" w:rsidRDefault="0030584B">
            <w:pPr>
              <w:jc w:val="right"/>
              <w:rPr>
                <w:rFonts w:ascii="Times New Roman" w:hAnsi="Times New Roman" w:cs="Times New Roman"/>
                <w:b/>
                <w:bCs/>
                <w:u w:val="single"/>
              </w:rPr>
            </w:pPr>
            <w:r w:rsidRPr="00064578">
              <w:rPr>
                <w:rFonts w:ascii="Times New Roman" w:hAnsi="Times New Roman" w:cs="Times New Roman"/>
                <w:b/>
                <w:bCs/>
              </w:rPr>
              <w:sym w:font="Wingdings" w:char="F0FC"/>
            </w:r>
          </w:p>
        </w:tc>
      </w:tr>
      <w:tr w:rsidR="002C7D8D" w:rsidRPr="00064578" w14:paraId="4FE1723F" w14:textId="77777777" w:rsidTr="002C7D8D">
        <w:tc>
          <w:tcPr>
            <w:tcW w:w="8075" w:type="dxa"/>
            <w:tcBorders>
              <w:top w:val="single" w:sz="4" w:space="0" w:color="auto"/>
              <w:left w:val="single" w:sz="4" w:space="0" w:color="auto"/>
              <w:bottom w:val="single" w:sz="4" w:space="0" w:color="auto"/>
              <w:right w:val="single" w:sz="4" w:space="0" w:color="auto"/>
            </w:tcBorders>
          </w:tcPr>
          <w:p w14:paraId="1FF08ECD" w14:textId="77777777" w:rsidR="002C7D8D" w:rsidRPr="00064578" w:rsidRDefault="002C7D8D">
            <w:pPr>
              <w:rPr>
                <w:rFonts w:ascii="Times New Roman" w:hAnsi="Times New Roman" w:cs="Times New Roman"/>
              </w:rPr>
            </w:pPr>
            <w:r w:rsidRPr="00064578">
              <w:rPr>
                <w:rFonts w:ascii="Times New Roman" w:hAnsi="Times New Roman" w:cs="Times New Roman"/>
              </w:rPr>
              <w:t xml:space="preserve">Any history of sexual violence to adults? </w:t>
            </w:r>
          </w:p>
          <w:p w14:paraId="6AA323D0" w14:textId="77777777" w:rsidR="002C7D8D" w:rsidRPr="00064578" w:rsidRDefault="002C7D8D">
            <w:pPr>
              <w:rPr>
                <w:rFonts w:ascii="Times New Roman" w:hAnsi="Times New Roman" w:cs="Times New Roman"/>
                <w:b/>
                <w:bCs/>
                <w:u w:val="single"/>
              </w:rPr>
            </w:pPr>
          </w:p>
        </w:tc>
        <w:tc>
          <w:tcPr>
            <w:tcW w:w="941" w:type="dxa"/>
            <w:tcBorders>
              <w:top w:val="single" w:sz="4" w:space="0" w:color="auto"/>
              <w:left w:val="single" w:sz="4" w:space="0" w:color="auto"/>
              <w:bottom w:val="single" w:sz="4" w:space="0" w:color="auto"/>
              <w:right w:val="single" w:sz="4" w:space="0" w:color="auto"/>
            </w:tcBorders>
            <w:hideMark/>
          </w:tcPr>
          <w:p w14:paraId="0FA1DE7F" w14:textId="378BDCF2" w:rsidR="002C7D8D" w:rsidRPr="00064578" w:rsidRDefault="0030584B">
            <w:pPr>
              <w:jc w:val="right"/>
              <w:rPr>
                <w:rFonts w:ascii="Times New Roman" w:hAnsi="Times New Roman" w:cs="Times New Roman"/>
                <w:b/>
                <w:bCs/>
                <w:u w:val="single"/>
              </w:rPr>
            </w:pPr>
            <w:r w:rsidRPr="00064578">
              <w:rPr>
                <w:rFonts w:ascii="Times New Roman" w:hAnsi="Times New Roman" w:cs="Times New Roman"/>
                <w:b/>
                <w:bCs/>
              </w:rPr>
              <w:t>X</w:t>
            </w:r>
          </w:p>
        </w:tc>
      </w:tr>
      <w:tr w:rsidR="002C7D8D" w:rsidRPr="00064578" w14:paraId="7F35EEF0" w14:textId="77777777" w:rsidTr="002C7D8D">
        <w:tc>
          <w:tcPr>
            <w:tcW w:w="8075" w:type="dxa"/>
            <w:tcBorders>
              <w:top w:val="single" w:sz="4" w:space="0" w:color="auto"/>
              <w:left w:val="single" w:sz="4" w:space="0" w:color="auto"/>
              <w:bottom w:val="single" w:sz="4" w:space="0" w:color="auto"/>
              <w:right w:val="single" w:sz="4" w:space="0" w:color="auto"/>
            </w:tcBorders>
          </w:tcPr>
          <w:p w14:paraId="16E8B900" w14:textId="77777777" w:rsidR="002C7D8D" w:rsidRPr="00064578" w:rsidRDefault="002C7D8D">
            <w:pPr>
              <w:rPr>
                <w:rFonts w:ascii="Times New Roman" w:hAnsi="Times New Roman" w:cs="Times New Roman"/>
              </w:rPr>
            </w:pPr>
            <w:r w:rsidRPr="00064578">
              <w:rPr>
                <w:rFonts w:ascii="Times New Roman" w:hAnsi="Times New Roman" w:cs="Times New Roman"/>
              </w:rPr>
              <w:t xml:space="preserve">Any history of sexual harm to a child? </w:t>
            </w:r>
          </w:p>
          <w:p w14:paraId="790DEDDE" w14:textId="77777777" w:rsidR="002C7D8D" w:rsidRPr="00064578" w:rsidRDefault="002C7D8D">
            <w:pPr>
              <w:rPr>
                <w:rFonts w:ascii="Times New Roman" w:hAnsi="Times New Roman" w:cs="Times New Roman"/>
                <w:b/>
                <w:bCs/>
                <w:u w:val="single"/>
              </w:rPr>
            </w:pPr>
          </w:p>
        </w:tc>
        <w:tc>
          <w:tcPr>
            <w:tcW w:w="941" w:type="dxa"/>
            <w:tcBorders>
              <w:top w:val="single" w:sz="4" w:space="0" w:color="auto"/>
              <w:left w:val="single" w:sz="4" w:space="0" w:color="auto"/>
              <w:bottom w:val="single" w:sz="4" w:space="0" w:color="auto"/>
              <w:right w:val="single" w:sz="4" w:space="0" w:color="auto"/>
            </w:tcBorders>
            <w:hideMark/>
          </w:tcPr>
          <w:p w14:paraId="266B58AF" w14:textId="0BA803EA" w:rsidR="002C7D8D" w:rsidRPr="00064578" w:rsidRDefault="0030584B" w:rsidP="0030584B">
            <w:pPr>
              <w:jc w:val="center"/>
              <w:rPr>
                <w:rFonts w:ascii="Times New Roman" w:hAnsi="Times New Roman" w:cs="Times New Roman"/>
                <w:b/>
                <w:bCs/>
                <w:u w:val="single"/>
              </w:rPr>
            </w:pPr>
            <w:r w:rsidRPr="00064578">
              <w:rPr>
                <w:rFonts w:ascii="Times New Roman" w:hAnsi="Times New Roman" w:cs="Times New Roman"/>
                <w:b/>
                <w:bCs/>
              </w:rPr>
              <w:t>X</w:t>
            </w:r>
          </w:p>
        </w:tc>
      </w:tr>
      <w:tr w:rsidR="002C7D8D" w:rsidRPr="00064578" w14:paraId="521869CD" w14:textId="77777777" w:rsidTr="002C7D8D">
        <w:tc>
          <w:tcPr>
            <w:tcW w:w="8075" w:type="dxa"/>
            <w:tcBorders>
              <w:top w:val="single" w:sz="4" w:space="0" w:color="auto"/>
              <w:left w:val="single" w:sz="4" w:space="0" w:color="auto"/>
              <w:bottom w:val="single" w:sz="4" w:space="0" w:color="auto"/>
              <w:right w:val="single" w:sz="4" w:space="0" w:color="auto"/>
            </w:tcBorders>
          </w:tcPr>
          <w:p w14:paraId="531C6453" w14:textId="77777777" w:rsidR="002C7D8D" w:rsidRPr="00064578" w:rsidRDefault="002C7D8D">
            <w:pPr>
              <w:rPr>
                <w:rFonts w:ascii="Times New Roman" w:hAnsi="Times New Roman" w:cs="Times New Roman"/>
              </w:rPr>
            </w:pPr>
            <w:r w:rsidRPr="00064578">
              <w:rPr>
                <w:rFonts w:ascii="Times New Roman" w:hAnsi="Times New Roman" w:cs="Times New Roman"/>
              </w:rPr>
              <w:t xml:space="preserve">Any history of drug abuse? </w:t>
            </w:r>
          </w:p>
          <w:p w14:paraId="034196CD" w14:textId="77777777" w:rsidR="002C7D8D" w:rsidRPr="00064578" w:rsidRDefault="002C7D8D">
            <w:pPr>
              <w:rPr>
                <w:rFonts w:ascii="Times New Roman" w:hAnsi="Times New Roman" w:cs="Times New Roman"/>
                <w:b/>
                <w:bCs/>
                <w:u w:val="single"/>
              </w:rPr>
            </w:pPr>
          </w:p>
        </w:tc>
        <w:tc>
          <w:tcPr>
            <w:tcW w:w="941" w:type="dxa"/>
            <w:tcBorders>
              <w:top w:val="single" w:sz="4" w:space="0" w:color="auto"/>
              <w:left w:val="single" w:sz="4" w:space="0" w:color="auto"/>
              <w:bottom w:val="single" w:sz="4" w:space="0" w:color="auto"/>
              <w:right w:val="single" w:sz="4" w:space="0" w:color="auto"/>
            </w:tcBorders>
            <w:hideMark/>
          </w:tcPr>
          <w:p w14:paraId="0642F75D" w14:textId="47AACCDF" w:rsidR="002C7D8D" w:rsidRPr="00064578" w:rsidRDefault="0030584B">
            <w:pPr>
              <w:jc w:val="right"/>
              <w:rPr>
                <w:rFonts w:ascii="Times New Roman" w:hAnsi="Times New Roman" w:cs="Times New Roman"/>
                <w:b/>
                <w:bCs/>
              </w:rPr>
            </w:pPr>
            <w:r w:rsidRPr="00064578">
              <w:rPr>
                <w:rFonts w:ascii="Times New Roman" w:hAnsi="Times New Roman" w:cs="Times New Roman"/>
                <w:b/>
                <w:bCs/>
              </w:rPr>
              <w:t>X</w:t>
            </w:r>
          </w:p>
        </w:tc>
      </w:tr>
      <w:tr w:rsidR="002C7D8D" w:rsidRPr="00064578" w14:paraId="1D8803BD" w14:textId="77777777" w:rsidTr="002C7D8D">
        <w:tc>
          <w:tcPr>
            <w:tcW w:w="8075" w:type="dxa"/>
            <w:tcBorders>
              <w:top w:val="single" w:sz="4" w:space="0" w:color="auto"/>
              <w:left w:val="single" w:sz="4" w:space="0" w:color="auto"/>
              <w:bottom w:val="single" w:sz="4" w:space="0" w:color="auto"/>
              <w:right w:val="single" w:sz="4" w:space="0" w:color="auto"/>
            </w:tcBorders>
          </w:tcPr>
          <w:p w14:paraId="0D9FC518" w14:textId="77777777" w:rsidR="002C7D8D" w:rsidRPr="00064578" w:rsidRDefault="002C7D8D">
            <w:pPr>
              <w:rPr>
                <w:rFonts w:ascii="Times New Roman" w:hAnsi="Times New Roman" w:cs="Times New Roman"/>
              </w:rPr>
            </w:pPr>
            <w:r w:rsidRPr="00064578">
              <w:rPr>
                <w:rFonts w:ascii="Times New Roman" w:hAnsi="Times New Roman" w:cs="Times New Roman"/>
              </w:rPr>
              <w:t xml:space="preserve">Any history of alcohol abuse? </w:t>
            </w:r>
          </w:p>
          <w:p w14:paraId="4558D5ED" w14:textId="77777777" w:rsidR="002C7D8D" w:rsidRPr="00064578" w:rsidRDefault="002C7D8D">
            <w:pPr>
              <w:rPr>
                <w:rFonts w:ascii="Times New Roman" w:hAnsi="Times New Roman" w:cs="Times New Roman"/>
                <w:b/>
                <w:bCs/>
                <w:u w:val="single"/>
              </w:rPr>
            </w:pPr>
          </w:p>
        </w:tc>
        <w:tc>
          <w:tcPr>
            <w:tcW w:w="941" w:type="dxa"/>
            <w:tcBorders>
              <w:top w:val="single" w:sz="4" w:space="0" w:color="auto"/>
              <w:left w:val="single" w:sz="4" w:space="0" w:color="auto"/>
              <w:bottom w:val="single" w:sz="4" w:space="0" w:color="auto"/>
              <w:right w:val="single" w:sz="4" w:space="0" w:color="auto"/>
            </w:tcBorders>
            <w:hideMark/>
          </w:tcPr>
          <w:p w14:paraId="7C13C561" w14:textId="7E826EEF" w:rsidR="002C7D8D" w:rsidRPr="00064578" w:rsidRDefault="0030584B">
            <w:pPr>
              <w:jc w:val="right"/>
              <w:rPr>
                <w:rFonts w:ascii="Times New Roman" w:hAnsi="Times New Roman" w:cs="Times New Roman"/>
                <w:b/>
                <w:bCs/>
              </w:rPr>
            </w:pPr>
            <w:r w:rsidRPr="00064578">
              <w:rPr>
                <w:rFonts w:ascii="Times New Roman" w:hAnsi="Times New Roman" w:cs="Times New Roman"/>
                <w:b/>
                <w:bCs/>
              </w:rPr>
              <w:t>X</w:t>
            </w:r>
          </w:p>
        </w:tc>
      </w:tr>
      <w:tr w:rsidR="002C7D8D" w:rsidRPr="00064578" w14:paraId="45567339" w14:textId="77777777" w:rsidTr="002C7D8D">
        <w:tc>
          <w:tcPr>
            <w:tcW w:w="8075" w:type="dxa"/>
            <w:tcBorders>
              <w:top w:val="single" w:sz="4" w:space="0" w:color="auto"/>
              <w:left w:val="single" w:sz="4" w:space="0" w:color="auto"/>
              <w:bottom w:val="single" w:sz="4" w:space="0" w:color="auto"/>
              <w:right w:val="single" w:sz="4" w:space="0" w:color="auto"/>
            </w:tcBorders>
          </w:tcPr>
          <w:p w14:paraId="060439EA" w14:textId="77777777" w:rsidR="002C7D8D" w:rsidRPr="00064578" w:rsidRDefault="002C7D8D">
            <w:pPr>
              <w:rPr>
                <w:rFonts w:ascii="Times New Roman" w:hAnsi="Times New Roman" w:cs="Times New Roman"/>
              </w:rPr>
            </w:pPr>
            <w:r w:rsidRPr="00064578">
              <w:rPr>
                <w:rFonts w:ascii="Times New Roman" w:hAnsi="Times New Roman" w:cs="Times New Roman"/>
              </w:rPr>
              <w:t>Any history of alcohol abuse leading to harm to others?</w:t>
            </w:r>
          </w:p>
          <w:p w14:paraId="6B2E67B9" w14:textId="77777777" w:rsidR="002C7D8D" w:rsidRPr="00064578" w:rsidRDefault="002C7D8D">
            <w:pPr>
              <w:rPr>
                <w:rFonts w:ascii="Times New Roman" w:hAnsi="Times New Roman" w:cs="Times New Roman"/>
                <w:b/>
                <w:bCs/>
                <w:u w:val="single"/>
              </w:rPr>
            </w:pPr>
          </w:p>
        </w:tc>
        <w:tc>
          <w:tcPr>
            <w:tcW w:w="941" w:type="dxa"/>
            <w:tcBorders>
              <w:top w:val="single" w:sz="4" w:space="0" w:color="auto"/>
              <w:left w:val="single" w:sz="4" w:space="0" w:color="auto"/>
              <w:bottom w:val="single" w:sz="4" w:space="0" w:color="auto"/>
              <w:right w:val="single" w:sz="4" w:space="0" w:color="auto"/>
            </w:tcBorders>
            <w:hideMark/>
          </w:tcPr>
          <w:p w14:paraId="6E4E1A5E" w14:textId="6CE6C48D" w:rsidR="002C7D8D" w:rsidRPr="00064578" w:rsidRDefault="0030584B">
            <w:pPr>
              <w:jc w:val="right"/>
              <w:rPr>
                <w:rFonts w:ascii="Times New Roman" w:hAnsi="Times New Roman" w:cs="Times New Roman"/>
                <w:b/>
                <w:bCs/>
              </w:rPr>
            </w:pPr>
            <w:r w:rsidRPr="00064578">
              <w:rPr>
                <w:rFonts w:ascii="Times New Roman" w:hAnsi="Times New Roman" w:cs="Times New Roman"/>
                <w:b/>
                <w:bCs/>
              </w:rPr>
              <w:t>X</w:t>
            </w:r>
          </w:p>
        </w:tc>
      </w:tr>
      <w:tr w:rsidR="002C7D8D" w:rsidRPr="00064578" w14:paraId="6B34E851" w14:textId="77777777" w:rsidTr="002C7D8D">
        <w:tc>
          <w:tcPr>
            <w:tcW w:w="8075" w:type="dxa"/>
            <w:tcBorders>
              <w:top w:val="single" w:sz="4" w:space="0" w:color="auto"/>
              <w:left w:val="single" w:sz="4" w:space="0" w:color="auto"/>
              <w:bottom w:val="single" w:sz="4" w:space="0" w:color="auto"/>
              <w:right w:val="single" w:sz="4" w:space="0" w:color="auto"/>
            </w:tcBorders>
          </w:tcPr>
          <w:p w14:paraId="208F1AEA" w14:textId="77777777" w:rsidR="002C7D8D" w:rsidRPr="00064578" w:rsidRDefault="002C7D8D">
            <w:pPr>
              <w:rPr>
                <w:rFonts w:ascii="Times New Roman" w:hAnsi="Times New Roman" w:cs="Times New Roman"/>
              </w:rPr>
            </w:pPr>
            <w:r w:rsidRPr="00064578">
              <w:rPr>
                <w:rFonts w:ascii="Times New Roman" w:hAnsi="Times New Roman" w:cs="Times New Roman"/>
              </w:rPr>
              <w:t xml:space="preserve"> Any history of eating disorder?</w:t>
            </w:r>
          </w:p>
          <w:p w14:paraId="2D08483E" w14:textId="77777777" w:rsidR="002C7D8D" w:rsidRPr="00064578" w:rsidRDefault="002C7D8D">
            <w:pPr>
              <w:rPr>
                <w:rFonts w:ascii="Times New Roman" w:hAnsi="Times New Roman" w:cs="Times New Roman"/>
                <w:b/>
                <w:bCs/>
                <w:u w:val="single"/>
              </w:rPr>
            </w:pPr>
          </w:p>
        </w:tc>
        <w:tc>
          <w:tcPr>
            <w:tcW w:w="941" w:type="dxa"/>
            <w:tcBorders>
              <w:top w:val="single" w:sz="4" w:space="0" w:color="auto"/>
              <w:left w:val="single" w:sz="4" w:space="0" w:color="auto"/>
              <w:bottom w:val="single" w:sz="4" w:space="0" w:color="auto"/>
              <w:right w:val="single" w:sz="4" w:space="0" w:color="auto"/>
            </w:tcBorders>
            <w:hideMark/>
          </w:tcPr>
          <w:p w14:paraId="31C84612" w14:textId="30B3CD11" w:rsidR="002C7D8D" w:rsidRPr="00064578" w:rsidRDefault="0030584B">
            <w:pPr>
              <w:jc w:val="right"/>
              <w:rPr>
                <w:rFonts w:ascii="Times New Roman" w:hAnsi="Times New Roman" w:cs="Times New Roman"/>
                <w:b/>
                <w:bCs/>
              </w:rPr>
            </w:pPr>
            <w:r w:rsidRPr="00064578">
              <w:rPr>
                <w:rFonts w:ascii="Times New Roman" w:hAnsi="Times New Roman" w:cs="Times New Roman"/>
                <w:b/>
                <w:bCs/>
              </w:rPr>
              <w:sym w:font="Wingdings" w:char="F0FC"/>
            </w:r>
          </w:p>
        </w:tc>
      </w:tr>
      <w:tr w:rsidR="002C7D8D" w:rsidRPr="00064578" w14:paraId="3CCD68DB" w14:textId="77777777" w:rsidTr="002C7D8D">
        <w:tc>
          <w:tcPr>
            <w:tcW w:w="8075" w:type="dxa"/>
            <w:tcBorders>
              <w:top w:val="single" w:sz="4" w:space="0" w:color="auto"/>
              <w:left w:val="single" w:sz="4" w:space="0" w:color="auto"/>
              <w:bottom w:val="single" w:sz="4" w:space="0" w:color="auto"/>
              <w:right w:val="single" w:sz="4" w:space="0" w:color="auto"/>
            </w:tcBorders>
          </w:tcPr>
          <w:p w14:paraId="67C16C13" w14:textId="77777777" w:rsidR="002C7D8D" w:rsidRPr="00064578" w:rsidRDefault="002C7D8D">
            <w:pPr>
              <w:rPr>
                <w:rFonts w:ascii="Times New Roman" w:hAnsi="Times New Roman" w:cs="Times New Roman"/>
              </w:rPr>
            </w:pPr>
            <w:r w:rsidRPr="00064578">
              <w:rPr>
                <w:rFonts w:ascii="Times New Roman" w:hAnsi="Times New Roman" w:cs="Times New Roman"/>
              </w:rPr>
              <w:t xml:space="preserve"> Any history of inpatient treatment?</w:t>
            </w:r>
          </w:p>
          <w:p w14:paraId="025C1077" w14:textId="77777777" w:rsidR="002C7D8D" w:rsidRPr="00064578" w:rsidRDefault="002C7D8D">
            <w:pPr>
              <w:rPr>
                <w:rFonts w:ascii="Times New Roman" w:hAnsi="Times New Roman" w:cs="Times New Roman"/>
                <w:b/>
                <w:bCs/>
                <w:u w:val="single"/>
              </w:rPr>
            </w:pPr>
          </w:p>
        </w:tc>
        <w:tc>
          <w:tcPr>
            <w:tcW w:w="941" w:type="dxa"/>
            <w:tcBorders>
              <w:top w:val="single" w:sz="4" w:space="0" w:color="auto"/>
              <w:left w:val="single" w:sz="4" w:space="0" w:color="auto"/>
              <w:bottom w:val="single" w:sz="4" w:space="0" w:color="auto"/>
              <w:right w:val="single" w:sz="4" w:space="0" w:color="auto"/>
            </w:tcBorders>
            <w:hideMark/>
          </w:tcPr>
          <w:p w14:paraId="20F04680" w14:textId="7CCEC3D0" w:rsidR="002C7D8D" w:rsidRPr="00064578" w:rsidRDefault="0030584B">
            <w:pPr>
              <w:jc w:val="right"/>
              <w:rPr>
                <w:rFonts w:ascii="Times New Roman" w:hAnsi="Times New Roman" w:cs="Times New Roman"/>
                <w:b/>
                <w:bCs/>
              </w:rPr>
            </w:pPr>
            <w:r w:rsidRPr="00064578">
              <w:rPr>
                <w:rFonts w:ascii="Times New Roman" w:hAnsi="Times New Roman" w:cs="Times New Roman"/>
                <w:b/>
                <w:bCs/>
              </w:rPr>
              <w:sym w:font="Wingdings" w:char="F0FC"/>
            </w:r>
          </w:p>
        </w:tc>
      </w:tr>
      <w:tr w:rsidR="002C7D8D" w:rsidRPr="00064578" w14:paraId="587BAC8E" w14:textId="77777777" w:rsidTr="002C7D8D">
        <w:tc>
          <w:tcPr>
            <w:tcW w:w="8075" w:type="dxa"/>
            <w:tcBorders>
              <w:top w:val="single" w:sz="4" w:space="0" w:color="auto"/>
              <w:left w:val="single" w:sz="4" w:space="0" w:color="auto"/>
              <w:bottom w:val="single" w:sz="4" w:space="0" w:color="auto"/>
              <w:right w:val="single" w:sz="4" w:space="0" w:color="auto"/>
            </w:tcBorders>
          </w:tcPr>
          <w:p w14:paraId="2F3C678F" w14:textId="77777777" w:rsidR="002C7D8D" w:rsidRPr="00064578" w:rsidRDefault="002C7D8D">
            <w:pPr>
              <w:rPr>
                <w:rFonts w:ascii="Times New Roman" w:hAnsi="Times New Roman" w:cs="Times New Roman"/>
              </w:rPr>
            </w:pPr>
            <w:r w:rsidRPr="00064578">
              <w:rPr>
                <w:rFonts w:ascii="Times New Roman" w:hAnsi="Times New Roman" w:cs="Times New Roman"/>
              </w:rPr>
              <w:t xml:space="preserve"> Any history of any other </w:t>
            </w:r>
            <w:proofErr w:type="gramStart"/>
            <w:r w:rsidRPr="00064578">
              <w:rPr>
                <w:rFonts w:ascii="Times New Roman" w:hAnsi="Times New Roman" w:cs="Times New Roman"/>
              </w:rPr>
              <w:t>high risk</w:t>
            </w:r>
            <w:proofErr w:type="gramEnd"/>
            <w:r w:rsidRPr="00064578">
              <w:rPr>
                <w:rFonts w:ascii="Times New Roman" w:hAnsi="Times New Roman" w:cs="Times New Roman"/>
              </w:rPr>
              <w:t xml:space="preserve"> behaviours? (</w:t>
            </w:r>
            <w:proofErr w:type="gramStart"/>
            <w:r w:rsidRPr="00064578">
              <w:rPr>
                <w:rFonts w:ascii="Times New Roman" w:hAnsi="Times New Roman" w:cs="Times New Roman"/>
              </w:rPr>
              <w:t>specify</w:t>
            </w:r>
            <w:proofErr w:type="gramEnd"/>
            <w:r w:rsidRPr="00064578">
              <w:rPr>
                <w:rFonts w:ascii="Times New Roman" w:hAnsi="Times New Roman" w:cs="Times New Roman"/>
              </w:rPr>
              <w:t xml:space="preserve"> details in summary) </w:t>
            </w:r>
          </w:p>
          <w:p w14:paraId="3B5DB629" w14:textId="77777777" w:rsidR="002C7D8D" w:rsidRPr="00064578" w:rsidRDefault="002C7D8D">
            <w:pPr>
              <w:rPr>
                <w:rFonts w:ascii="Times New Roman" w:hAnsi="Times New Roman" w:cs="Times New Roman"/>
                <w:b/>
                <w:bCs/>
                <w:u w:val="single"/>
              </w:rPr>
            </w:pPr>
          </w:p>
        </w:tc>
        <w:tc>
          <w:tcPr>
            <w:tcW w:w="941" w:type="dxa"/>
            <w:tcBorders>
              <w:top w:val="single" w:sz="4" w:space="0" w:color="auto"/>
              <w:left w:val="single" w:sz="4" w:space="0" w:color="auto"/>
              <w:bottom w:val="single" w:sz="4" w:space="0" w:color="auto"/>
              <w:right w:val="single" w:sz="4" w:space="0" w:color="auto"/>
            </w:tcBorders>
            <w:hideMark/>
          </w:tcPr>
          <w:p w14:paraId="15221B3D" w14:textId="6C0F4DA1" w:rsidR="002C7D8D" w:rsidRPr="00064578" w:rsidRDefault="0030584B">
            <w:pPr>
              <w:jc w:val="right"/>
              <w:rPr>
                <w:rFonts w:ascii="Times New Roman" w:hAnsi="Times New Roman" w:cs="Times New Roman"/>
                <w:b/>
                <w:bCs/>
              </w:rPr>
            </w:pPr>
            <w:r w:rsidRPr="00064578">
              <w:rPr>
                <w:rFonts w:ascii="Times New Roman" w:hAnsi="Times New Roman" w:cs="Times New Roman"/>
                <w:b/>
                <w:bCs/>
              </w:rPr>
              <w:t>X</w:t>
            </w:r>
          </w:p>
        </w:tc>
      </w:tr>
      <w:tr w:rsidR="002C7D8D" w:rsidRPr="00064578" w14:paraId="16D564ED" w14:textId="77777777" w:rsidTr="002C7D8D">
        <w:tc>
          <w:tcPr>
            <w:tcW w:w="8075" w:type="dxa"/>
            <w:tcBorders>
              <w:top w:val="single" w:sz="4" w:space="0" w:color="auto"/>
              <w:left w:val="single" w:sz="4" w:space="0" w:color="auto"/>
              <w:bottom w:val="single" w:sz="4" w:space="0" w:color="auto"/>
              <w:right w:val="single" w:sz="4" w:space="0" w:color="auto"/>
            </w:tcBorders>
          </w:tcPr>
          <w:p w14:paraId="1B97A2AC" w14:textId="77777777" w:rsidR="002C7D8D" w:rsidRPr="00064578" w:rsidRDefault="002C7D8D">
            <w:pPr>
              <w:rPr>
                <w:rFonts w:ascii="Times New Roman" w:hAnsi="Times New Roman" w:cs="Times New Roman"/>
              </w:rPr>
            </w:pPr>
            <w:r w:rsidRPr="00064578">
              <w:rPr>
                <w:rFonts w:ascii="Times New Roman" w:hAnsi="Times New Roman" w:cs="Times New Roman"/>
              </w:rPr>
              <w:t>Any other criminal history? (</w:t>
            </w:r>
            <w:proofErr w:type="gramStart"/>
            <w:r w:rsidRPr="00064578">
              <w:rPr>
                <w:rFonts w:ascii="Times New Roman" w:hAnsi="Times New Roman" w:cs="Times New Roman"/>
              </w:rPr>
              <w:t>specify</w:t>
            </w:r>
            <w:proofErr w:type="gramEnd"/>
            <w:r w:rsidRPr="00064578">
              <w:rPr>
                <w:rFonts w:ascii="Times New Roman" w:hAnsi="Times New Roman" w:cs="Times New Roman"/>
              </w:rPr>
              <w:t xml:space="preserve"> details in summary) </w:t>
            </w:r>
          </w:p>
          <w:p w14:paraId="23486738" w14:textId="77777777" w:rsidR="002C7D8D" w:rsidRPr="00064578" w:rsidRDefault="002C7D8D">
            <w:pPr>
              <w:rPr>
                <w:rFonts w:ascii="Times New Roman" w:hAnsi="Times New Roman" w:cs="Times New Roman"/>
                <w:b/>
                <w:bCs/>
                <w:u w:val="single"/>
              </w:rPr>
            </w:pPr>
          </w:p>
        </w:tc>
        <w:tc>
          <w:tcPr>
            <w:tcW w:w="941" w:type="dxa"/>
            <w:tcBorders>
              <w:top w:val="single" w:sz="4" w:space="0" w:color="auto"/>
              <w:left w:val="single" w:sz="4" w:space="0" w:color="auto"/>
              <w:bottom w:val="single" w:sz="4" w:space="0" w:color="auto"/>
              <w:right w:val="single" w:sz="4" w:space="0" w:color="auto"/>
            </w:tcBorders>
            <w:hideMark/>
          </w:tcPr>
          <w:p w14:paraId="2BAC94CE" w14:textId="222215CC" w:rsidR="002C7D8D" w:rsidRPr="00064578" w:rsidRDefault="0030584B">
            <w:pPr>
              <w:jc w:val="right"/>
              <w:rPr>
                <w:rFonts w:ascii="Times New Roman" w:hAnsi="Times New Roman" w:cs="Times New Roman"/>
                <w:b/>
                <w:bCs/>
              </w:rPr>
            </w:pPr>
            <w:r w:rsidRPr="00064578">
              <w:rPr>
                <w:rFonts w:ascii="Times New Roman" w:hAnsi="Times New Roman" w:cs="Times New Roman"/>
                <w:b/>
                <w:bCs/>
              </w:rPr>
              <w:t>X</w:t>
            </w:r>
          </w:p>
        </w:tc>
      </w:tr>
      <w:tr w:rsidR="002C7D8D" w:rsidRPr="00064578" w14:paraId="18BE02F8" w14:textId="77777777" w:rsidTr="002C7D8D">
        <w:tc>
          <w:tcPr>
            <w:tcW w:w="8075" w:type="dxa"/>
            <w:tcBorders>
              <w:top w:val="single" w:sz="4" w:space="0" w:color="auto"/>
              <w:left w:val="single" w:sz="4" w:space="0" w:color="auto"/>
              <w:bottom w:val="single" w:sz="4" w:space="0" w:color="auto"/>
              <w:right w:val="single" w:sz="4" w:space="0" w:color="auto"/>
            </w:tcBorders>
          </w:tcPr>
          <w:p w14:paraId="138D9385" w14:textId="77777777" w:rsidR="002C7D8D" w:rsidRPr="00064578" w:rsidRDefault="002C7D8D">
            <w:pPr>
              <w:rPr>
                <w:rFonts w:ascii="Times New Roman" w:hAnsi="Times New Roman" w:cs="Times New Roman"/>
              </w:rPr>
            </w:pPr>
            <w:r w:rsidRPr="00064578">
              <w:rPr>
                <w:rFonts w:ascii="Times New Roman" w:hAnsi="Times New Roman" w:cs="Times New Roman"/>
              </w:rPr>
              <w:t>Any other antisocial behaviour? (</w:t>
            </w:r>
            <w:proofErr w:type="gramStart"/>
            <w:r w:rsidRPr="00064578">
              <w:rPr>
                <w:rFonts w:ascii="Times New Roman" w:hAnsi="Times New Roman" w:cs="Times New Roman"/>
              </w:rPr>
              <w:t>specify</w:t>
            </w:r>
            <w:proofErr w:type="gramEnd"/>
            <w:r w:rsidRPr="00064578">
              <w:rPr>
                <w:rFonts w:ascii="Times New Roman" w:hAnsi="Times New Roman" w:cs="Times New Roman"/>
              </w:rPr>
              <w:t xml:space="preserve"> details in summary)</w:t>
            </w:r>
          </w:p>
          <w:p w14:paraId="39610A5E" w14:textId="77777777" w:rsidR="002C7D8D" w:rsidRPr="00064578" w:rsidRDefault="002C7D8D">
            <w:pPr>
              <w:rPr>
                <w:rFonts w:ascii="Times New Roman" w:hAnsi="Times New Roman" w:cs="Times New Roman"/>
                <w:b/>
                <w:bCs/>
                <w:u w:val="single"/>
              </w:rPr>
            </w:pPr>
          </w:p>
        </w:tc>
        <w:tc>
          <w:tcPr>
            <w:tcW w:w="941" w:type="dxa"/>
            <w:tcBorders>
              <w:top w:val="single" w:sz="4" w:space="0" w:color="auto"/>
              <w:left w:val="single" w:sz="4" w:space="0" w:color="auto"/>
              <w:bottom w:val="single" w:sz="4" w:space="0" w:color="auto"/>
              <w:right w:val="single" w:sz="4" w:space="0" w:color="auto"/>
            </w:tcBorders>
            <w:hideMark/>
          </w:tcPr>
          <w:p w14:paraId="5AD782B3" w14:textId="10AAF3C7" w:rsidR="002C7D8D" w:rsidRPr="00064578" w:rsidRDefault="0030584B">
            <w:pPr>
              <w:jc w:val="right"/>
              <w:rPr>
                <w:rFonts w:ascii="Times New Roman" w:hAnsi="Times New Roman" w:cs="Times New Roman"/>
                <w:b/>
                <w:bCs/>
              </w:rPr>
            </w:pPr>
            <w:r w:rsidRPr="00064578">
              <w:rPr>
                <w:rFonts w:ascii="Times New Roman" w:hAnsi="Times New Roman" w:cs="Times New Roman"/>
                <w:b/>
                <w:bCs/>
              </w:rPr>
              <w:t>X</w:t>
            </w:r>
          </w:p>
        </w:tc>
      </w:tr>
    </w:tbl>
    <w:p w14:paraId="4C8493D3" w14:textId="77777777" w:rsidR="002C7D8D" w:rsidRPr="00064578" w:rsidRDefault="002C7D8D" w:rsidP="002C7D8D">
      <w:pPr>
        <w:rPr>
          <w:rFonts w:ascii="Times New Roman" w:hAnsi="Times New Roman" w:cs="Times New Roman"/>
          <w:b/>
          <w:bCs/>
          <w:u w:val="single"/>
          <w:lang w:eastAsia="zh-CN"/>
        </w:rPr>
      </w:pPr>
    </w:p>
    <w:p w14:paraId="1527D42E" w14:textId="77777777" w:rsidR="002C7D8D" w:rsidRPr="00064578" w:rsidRDefault="002C7D8D" w:rsidP="002C7D8D">
      <w:pPr>
        <w:pStyle w:val="ListParagraph"/>
        <w:numPr>
          <w:ilvl w:val="0"/>
          <w:numId w:val="17"/>
        </w:numPr>
        <w:spacing w:line="256" w:lineRule="auto"/>
        <w:rPr>
          <w:rFonts w:ascii="Times New Roman" w:hAnsi="Times New Roman" w:cs="Times New Roman"/>
          <w:b/>
          <w:bCs/>
          <w:u w:val="single"/>
        </w:rPr>
      </w:pPr>
      <w:r w:rsidRPr="00064578">
        <w:rPr>
          <w:rFonts w:ascii="Times New Roman" w:hAnsi="Times New Roman" w:cs="Times New Roman"/>
          <w:b/>
          <w:bCs/>
          <w:u w:val="single"/>
        </w:rPr>
        <w:t>Summary:</w:t>
      </w:r>
    </w:p>
    <w:tbl>
      <w:tblPr>
        <w:tblStyle w:val="TableGrid"/>
        <w:tblW w:w="0" w:type="auto"/>
        <w:tblInd w:w="0" w:type="dxa"/>
        <w:tblLook w:val="04A0" w:firstRow="1" w:lastRow="0" w:firstColumn="1" w:lastColumn="0" w:noHBand="0" w:noVBand="1"/>
      </w:tblPr>
      <w:tblGrid>
        <w:gridCol w:w="9016"/>
      </w:tblGrid>
      <w:tr w:rsidR="002C7D8D" w:rsidRPr="00064578" w14:paraId="37B2FACC" w14:textId="77777777" w:rsidTr="002C7D8D">
        <w:tc>
          <w:tcPr>
            <w:tcW w:w="9016" w:type="dxa"/>
            <w:tcBorders>
              <w:top w:val="single" w:sz="4" w:space="0" w:color="auto"/>
              <w:left w:val="single" w:sz="4" w:space="0" w:color="auto"/>
              <w:bottom w:val="single" w:sz="4" w:space="0" w:color="auto"/>
              <w:right w:val="single" w:sz="4" w:space="0" w:color="auto"/>
            </w:tcBorders>
          </w:tcPr>
          <w:p w14:paraId="3403A9F9" w14:textId="77777777" w:rsidR="002C7D8D" w:rsidRPr="00064578" w:rsidRDefault="002C7D8D">
            <w:pPr>
              <w:rPr>
                <w:rFonts w:ascii="Times New Roman" w:hAnsi="Times New Roman" w:cs="Times New Roman"/>
              </w:rPr>
            </w:pPr>
          </w:p>
          <w:p w14:paraId="0B9C9751" w14:textId="77777777" w:rsidR="002C7D8D" w:rsidRPr="00064578" w:rsidRDefault="002C7D8D">
            <w:pPr>
              <w:rPr>
                <w:rFonts w:ascii="Times New Roman" w:hAnsi="Times New Roman" w:cs="Times New Roman"/>
              </w:rPr>
            </w:pPr>
          </w:p>
          <w:p w14:paraId="1165BA72" w14:textId="77777777" w:rsidR="002C7D8D" w:rsidRPr="00064578" w:rsidRDefault="002C7D8D">
            <w:pPr>
              <w:rPr>
                <w:rFonts w:ascii="Times New Roman" w:hAnsi="Times New Roman" w:cs="Times New Roman"/>
              </w:rPr>
            </w:pPr>
          </w:p>
          <w:p w14:paraId="06AE6DDA" w14:textId="77777777" w:rsidR="002C7D8D" w:rsidRPr="00064578" w:rsidRDefault="002C7D8D">
            <w:pPr>
              <w:rPr>
                <w:rFonts w:ascii="Times New Roman" w:hAnsi="Times New Roman" w:cs="Times New Roman"/>
              </w:rPr>
            </w:pPr>
          </w:p>
          <w:p w14:paraId="6CB8EDC7" w14:textId="77777777" w:rsidR="002C7D8D" w:rsidRPr="00064578" w:rsidRDefault="002C7D8D">
            <w:pPr>
              <w:rPr>
                <w:rFonts w:ascii="Times New Roman" w:hAnsi="Times New Roman" w:cs="Times New Roman"/>
              </w:rPr>
            </w:pPr>
          </w:p>
          <w:p w14:paraId="0D86E43B" w14:textId="77777777" w:rsidR="002C7D8D" w:rsidRPr="00064578" w:rsidRDefault="002C7D8D">
            <w:pPr>
              <w:rPr>
                <w:rFonts w:ascii="Times New Roman" w:hAnsi="Times New Roman" w:cs="Times New Roman"/>
              </w:rPr>
            </w:pPr>
          </w:p>
          <w:p w14:paraId="0AEE6582" w14:textId="77777777" w:rsidR="002C7D8D" w:rsidRPr="00064578" w:rsidRDefault="002C7D8D">
            <w:pPr>
              <w:rPr>
                <w:rFonts w:ascii="Times New Roman" w:hAnsi="Times New Roman" w:cs="Times New Roman"/>
              </w:rPr>
            </w:pPr>
          </w:p>
          <w:p w14:paraId="76B8D6EF" w14:textId="77777777" w:rsidR="002C7D8D" w:rsidRPr="00064578" w:rsidRDefault="002C7D8D">
            <w:pPr>
              <w:rPr>
                <w:rFonts w:ascii="Times New Roman" w:hAnsi="Times New Roman" w:cs="Times New Roman"/>
              </w:rPr>
            </w:pPr>
          </w:p>
          <w:p w14:paraId="2C1A7D32" w14:textId="77777777" w:rsidR="002C7D8D" w:rsidRPr="00064578" w:rsidRDefault="002C7D8D">
            <w:pPr>
              <w:rPr>
                <w:rFonts w:ascii="Times New Roman" w:hAnsi="Times New Roman" w:cs="Times New Roman"/>
              </w:rPr>
            </w:pPr>
          </w:p>
          <w:p w14:paraId="0F41B013" w14:textId="77777777" w:rsidR="002C7D8D" w:rsidRPr="00064578" w:rsidRDefault="002C7D8D">
            <w:pPr>
              <w:rPr>
                <w:rFonts w:ascii="Times New Roman" w:hAnsi="Times New Roman" w:cs="Times New Roman"/>
              </w:rPr>
            </w:pPr>
          </w:p>
          <w:p w14:paraId="660C7243" w14:textId="77777777" w:rsidR="002C7D8D" w:rsidRPr="00064578" w:rsidRDefault="002C7D8D">
            <w:pPr>
              <w:rPr>
                <w:rFonts w:ascii="Times New Roman" w:hAnsi="Times New Roman" w:cs="Times New Roman"/>
              </w:rPr>
            </w:pPr>
          </w:p>
          <w:p w14:paraId="0688585F" w14:textId="77777777" w:rsidR="002C7D8D" w:rsidRPr="00064578" w:rsidRDefault="002C7D8D">
            <w:pPr>
              <w:rPr>
                <w:rFonts w:ascii="Times New Roman" w:hAnsi="Times New Roman" w:cs="Times New Roman"/>
              </w:rPr>
            </w:pPr>
          </w:p>
        </w:tc>
      </w:tr>
    </w:tbl>
    <w:p w14:paraId="684C261E" w14:textId="77777777" w:rsidR="002C7D8D" w:rsidRPr="00064578" w:rsidRDefault="002C7D8D" w:rsidP="002C7D8D">
      <w:pPr>
        <w:rPr>
          <w:rFonts w:ascii="Times New Roman" w:hAnsi="Times New Roman" w:cs="Times New Roman"/>
          <w:lang w:eastAsia="zh-CN"/>
        </w:rPr>
      </w:pPr>
    </w:p>
    <w:p w14:paraId="4C5F4E13" w14:textId="77777777" w:rsidR="002C7D8D" w:rsidRPr="00064578" w:rsidRDefault="002C7D8D" w:rsidP="002C7D8D">
      <w:pPr>
        <w:pStyle w:val="ListParagraph"/>
        <w:numPr>
          <w:ilvl w:val="0"/>
          <w:numId w:val="17"/>
        </w:numPr>
        <w:spacing w:line="256" w:lineRule="auto"/>
        <w:rPr>
          <w:rFonts w:ascii="Times New Roman" w:hAnsi="Times New Roman" w:cs="Times New Roman"/>
          <w:b/>
          <w:bCs/>
          <w:u w:val="single"/>
        </w:rPr>
      </w:pPr>
      <w:r w:rsidRPr="00064578">
        <w:rPr>
          <w:rFonts w:ascii="Times New Roman" w:hAnsi="Times New Roman" w:cs="Times New Roman"/>
          <w:b/>
          <w:bCs/>
          <w:u w:val="single"/>
        </w:rPr>
        <w:t>Current level of risk:</w:t>
      </w:r>
    </w:p>
    <w:tbl>
      <w:tblPr>
        <w:tblStyle w:val="TableGrid"/>
        <w:tblW w:w="0" w:type="auto"/>
        <w:tblInd w:w="0" w:type="dxa"/>
        <w:tblLook w:val="04A0" w:firstRow="1" w:lastRow="0" w:firstColumn="1" w:lastColumn="0" w:noHBand="0" w:noVBand="1"/>
      </w:tblPr>
      <w:tblGrid>
        <w:gridCol w:w="1804"/>
        <w:gridCol w:w="1803"/>
        <w:gridCol w:w="1803"/>
        <w:gridCol w:w="1803"/>
        <w:gridCol w:w="1803"/>
      </w:tblGrid>
      <w:tr w:rsidR="002C7D8D" w:rsidRPr="00064578" w14:paraId="1CEF1233" w14:textId="77777777" w:rsidTr="002C7D8D">
        <w:tc>
          <w:tcPr>
            <w:tcW w:w="1804" w:type="dxa"/>
            <w:tcBorders>
              <w:top w:val="single" w:sz="4" w:space="0" w:color="auto"/>
              <w:left w:val="single" w:sz="4" w:space="0" w:color="auto"/>
              <w:bottom w:val="single" w:sz="4" w:space="0" w:color="auto"/>
              <w:right w:val="single" w:sz="4" w:space="0" w:color="auto"/>
            </w:tcBorders>
          </w:tcPr>
          <w:p w14:paraId="7F430E6F"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hideMark/>
          </w:tcPr>
          <w:p w14:paraId="4A8DA8DE" w14:textId="77777777" w:rsidR="002C7D8D" w:rsidRPr="00064578" w:rsidRDefault="002C7D8D">
            <w:pPr>
              <w:rPr>
                <w:rFonts w:ascii="Times New Roman" w:hAnsi="Times New Roman" w:cs="Times New Roman"/>
              </w:rPr>
            </w:pPr>
            <w:r w:rsidRPr="00064578">
              <w:rPr>
                <w:rFonts w:ascii="Times New Roman" w:hAnsi="Times New Roman" w:cs="Times New Roman"/>
              </w:rPr>
              <w:t xml:space="preserve">None </w:t>
            </w:r>
          </w:p>
        </w:tc>
        <w:tc>
          <w:tcPr>
            <w:tcW w:w="1803" w:type="dxa"/>
            <w:tcBorders>
              <w:top w:val="single" w:sz="4" w:space="0" w:color="auto"/>
              <w:left w:val="single" w:sz="4" w:space="0" w:color="auto"/>
              <w:bottom w:val="single" w:sz="4" w:space="0" w:color="auto"/>
              <w:right w:val="single" w:sz="4" w:space="0" w:color="auto"/>
            </w:tcBorders>
            <w:hideMark/>
          </w:tcPr>
          <w:p w14:paraId="37941FE5" w14:textId="77777777" w:rsidR="002C7D8D" w:rsidRPr="00064578" w:rsidRDefault="002C7D8D">
            <w:pPr>
              <w:rPr>
                <w:rFonts w:ascii="Times New Roman" w:hAnsi="Times New Roman" w:cs="Times New Roman"/>
              </w:rPr>
            </w:pPr>
            <w:r w:rsidRPr="00064578">
              <w:rPr>
                <w:rFonts w:ascii="Times New Roman" w:hAnsi="Times New Roman" w:cs="Times New Roman"/>
              </w:rPr>
              <w:t xml:space="preserve">Mild </w:t>
            </w:r>
          </w:p>
        </w:tc>
        <w:tc>
          <w:tcPr>
            <w:tcW w:w="1803" w:type="dxa"/>
            <w:tcBorders>
              <w:top w:val="single" w:sz="4" w:space="0" w:color="auto"/>
              <w:left w:val="single" w:sz="4" w:space="0" w:color="auto"/>
              <w:bottom w:val="single" w:sz="4" w:space="0" w:color="auto"/>
              <w:right w:val="single" w:sz="4" w:space="0" w:color="auto"/>
            </w:tcBorders>
            <w:hideMark/>
          </w:tcPr>
          <w:p w14:paraId="48986676" w14:textId="77777777" w:rsidR="002C7D8D" w:rsidRPr="00064578" w:rsidRDefault="002C7D8D">
            <w:pPr>
              <w:rPr>
                <w:rFonts w:ascii="Times New Roman" w:hAnsi="Times New Roman" w:cs="Times New Roman"/>
              </w:rPr>
            </w:pPr>
            <w:r w:rsidRPr="00064578">
              <w:rPr>
                <w:rFonts w:ascii="Times New Roman" w:hAnsi="Times New Roman" w:cs="Times New Roman"/>
              </w:rPr>
              <w:t xml:space="preserve">Moderate </w:t>
            </w:r>
          </w:p>
        </w:tc>
        <w:tc>
          <w:tcPr>
            <w:tcW w:w="1803" w:type="dxa"/>
            <w:tcBorders>
              <w:top w:val="single" w:sz="4" w:space="0" w:color="auto"/>
              <w:left w:val="single" w:sz="4" w:space="0" w:color="auto"/>
              <w:bottom w:val="single" w:sz="4" w:space="0" w:color="auto"/>
              <w:right w:val="single" w:sz="4" w:space="0" w:color="auto"/>
            </w:tcBorders>
            <w:hideMark/>
          </w:tcPr>
          <w:p w14:paraId="199FA7A5" w14:textId="77777777" w:rsidR="002C7D8D" w:rsidRPr="00064578" w:rsidRDefault="002C7D8D">
            <w:pPr>
              <w:rPr>
                <w:rFonts w:ascii="Times New Roman" w:hAnsi="Times New Roman" w:cs="Times New Roman"/>
              </w:rPr>
            </w:pPr>
            <w:r w:rsidRPr="00064578">
              <w:rPr>
                <w:rFonts w:ascii="Times New Roman" w:hAnsi="Times New Roman" w:cs="Times New Roman"/>
              </w:rPr>
              <w:t xml:space="preserve">Severe </w:t>
            </w:r>
          </w:p>
        </w:tc>
      </w:tr>
      <w:tr w:rsidR="002C7D8D" w:rsidRPr="00064578" w14:paraId="04812292" w14:textId="77777777" w:rsidTr="002C7D8D">
        <w:tc>
          <w:tcPr>
            <w:tcW w:w="1804" w:type="dxa"/>
            <w:tcBorders>
              <w:top w:val="single" w:sz="4" w:space="0" w:color="auto"/>
              <w:left w:val="single" w:sz="4" w:space="0" w:color="auto"/>
              <w:bottom w:val="single" w:sz="4" w:space="0" w:color="auto"/>
              <w:right w:val="single" w:sz="4" w:space="0" w:color="auto"/>
            </w:tcBorders>
          </w:tcPr>
          <w:p w14:paraId="1A99FD48" w14:textId="77777777" w:rsidR="002C7D8D" w:rsidRPr="00064578" w:rsidRDefault="002C7D8D">
            <w:pPr>
              <w:rPr>
                <w:rFonts w:ascii="Times New Roman" w:hAnsi="Times New Roman" w:cs="Times New Roman"/>
              </w:rPr>
            </w:pPr>
            <w:r w:rsidRPr="00064578">
              <w:rPr>
                <w:rFonts w:ascii="Times New Roman" w:hAnsi="Times New Roman" w:cs="Times New Roman"/>
              </w:rPr>
              <w:t>Suicide</w:t>
            </w:r>
          </w:p>
          <w:p w14:paraId="209662F6"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445F4CDC"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1714776E" w14:textId="3AF4FA1A" w:rsidR="002C7D8D" w:rsidRPr="00064578" w:rsidRDefault="0030584B">
            <w:pPr>
              <w:rPr>
                <w:rFonts w:ascii="Times New Roman" w:hAnsi="Times New Roman" w:cs="Times New Roman"/>
              </w:rPr>
            </w:pPr>
            <w:r w:rsidRPr="00064578">
              <w:rPr>
                <w:rFonts w:ascii="Times New Roman" w:hAnsi="Times New Roman" w:cs="Times New Roman"/>
              </w:rPr>
              <w:t>X</w:t>
            </w:r>
          </w:p>
        </w:tc>
        <w:tc>
          <w:tcPr>
            <w:tcW w:w="1803" w:type="dxa"/>
            <w:tcBorders>
              <w:top w:val="single" w:sz="4" w:space="0" w:color="auto"/>
              <w:left w:val="single" w:sz="4" w:space="0" w:color="auto"/>
              <w:bottom w:val="single" w:sz="4" w:space="0" w:color="auto"/>
              <w:right w:val="single" w:sz="4" w:space="0" w:color="auto"/>
            </w:tcBorders>
          </w:tcPr>
          <w:p w14:paraId="073672D5"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4EE00DE0" w14:textId="77777777" w:rsidR="002C7D8D" w:rsidRPr="00064578" w:rsidRDefault="002C7D8D">
            <w:pPr>
              <w:rPr>
                <w:rFonts w:ascii="Times New Roman" w:hAnsi="Times New Roman" w:cs="Times New Roman"/>
              </w:rPr>
            </w:pPr>
          </w:p>
        </w:tc>
      </w:tr>
      <w:tr w:rsidR="002C7D8D" w:rsidRPr="00064578" w14:paraId="78258C5E" w14:textId="77777777" w:rsidTr="002C7D8D">
        <w:tc>
          <w:tcPr>
            <w:tcW w:w="1804" w:type="dxa"/>
            <w:tcBorders>
              <w:top w:val="single" w:sz="4" w:space="0" w:color="auto"/>
              <w:left w:val="single" w:sz="4" w:space="0" w:color="auto"/>
              <w:bottom w:val="single" w:sz="4" w:space="0" w:color="auto"/>
              <w:right w:val="single" w:sz="4" w:space="0" w:color="auto"/>
            </w:tcBorders>
          </w:tcPr>
          <w:p w14:paraId="6917E67F" w14:textId="77777777" w:rsidR="002C7D8D" w:rsidRPr="00064578" w:rsidRDefault="002C7D8D">
            <w:pPr>
              <w:rPr>
                <w:rFonts w:ascii="Times New Roman" w:hAnsi="Times New Roman" w:cs="Times New Roman"/>
              </w:rPr>
            </w:pPr>
            <w:proofErr w:type="spellStart"/>
            <w:r w:rsidRPr="00064578">
              <w:rPr>
                <w:rFonts w:ascii="Times New Roman" w:hAnsi="Times New Roman" w:cs="Times New Roman"/>
              </w:rPr>
              <w:t>Self harm</w:t>
            </w:r>
            <w:proofErr w:type="spellEnd"/>
          </w:p>
          <w:p w14:paraId="54F27D76"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75C40436"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7BE27E7B"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3B1B200E"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1AA99E2B" w14:textId="0956C368" w:rsidR="002C7D8D" w:rsidRPr="00064578" w:rsidRDefault="0030584B">
            <w:pPr>
              <w:rPr>
                <w:rFonts w:ascii="Times New Roman" w:hAnsi="Times New Roman" w:cs="Times New Roman"/>
              </w:rPr>
            </w:pPr>
            <w:r w:rsidRPr="00064578">
              <w:rPr>
                <w:rFonts w:ascii="Times New Roman" w:hAnsi="Times New Roman" w:cs="Times New Roman"/>
              </w:rPr>
              <w:t>X</w:t>
            </w:r>
          </w:p>
        </w:tc>
      </w:tr>
      <w:tr w:rsidR="002C7D8D" w:rsidRPr="00064578" w14:paraId="23806C34" w14:textId="77777777" w:rsidTr="002C7D8D">
        <w:tc>
          <w:tcPr>
            <w:tcW w:w="1804" w:type="dxa"/>
            <w:tcBorders>
              <w:top w:val="single" w:sz="4" w:space="0" w:color="auto"/>
              <w:left w:val="single" w:sz="4" w:space="0" w:color="auto"/>
              <w:bottom w:val="single" w:sz="4" w:space="0" w:color="auto"/>
              <w:right w:val="single" w:sz="4" w:space="0" w:color="auto"/>
            </w:tcBorders>
          </w:tcPr>
          <w:p w14:paraId="5386ED8E" w14:textId="77777777" w:rsidR="002C7D8D" w:rsidRPr="00064578" w:rsidRDefault="002C7D8D">
            <w:pPr>
              <w:rPr>
                <w:rFonts w:ascii="Times New Roman" w:hAnsi="Times New Roman" w:cs="Times New Roman"/>
              </w:rPr>
            </w:pPr>
            <w:r w:rsidRPr="00064578">
              <w:rPr>
                <w:rFonts w:ascii="Times New Roman" w:hAnsi="Times New Roman" w:cs="Times New Roman"/>
              </w:rPr>
              <w:t>Harm to others</w:t>
            </w:r>
          </w:p>
          <w:p w14:paraId="7A5440B7"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0D43AE69" w14:textId="60E4442D" w:rsidR="002C7D8D" w:rsidRPr="00064578" w:rsidRDefault="0030584B">
            <w:pPr>
              <w:rPr>
                <w:rFonts w:ascii="Times New Roman" w:hAnsi="Times New Roman" w:cs="Times New Roman"/>
              </w:rPr>
            </w:pPr>
            <w:r w:rsidRPr="00064578">
              <w:rPr>
                <w:rFonts w:ascii="Times New Roman" w:hAnsi="Times New Roman" w:cs="Times New Roman"/>
              </w:rPr>
              <w:t>X</w:t>
            </w:r>
          </w:p>
        </w:tc>
        <w:tc>
          <w:tcPr>
            <w:tcW w:w="1803" w:type="dxa"/>
            <w:tcBorders>
              <w:top w:val="single" w:sz="4" w:space="0" w:color="auto"/>
              <w:left w:val="single" w:sz="4" w:space="0" w:color="auto"/>
              <w:bottom w:val="single" w:sz="4" w:space="0" w:color="auto"/>
              <w:right w:val="single" w:sz="4" w:space="0" w:color="auto"/>
            </w:tcBorders>
          </w:tcPr>
          <w:p w14:paraId="7886A46B"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605E9880"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280D5B9D" w14:textId="77777777" w:rsidR="002C7D8D" w:rsidRPr="00064578" w:rsidRDefault="002C7D8D">
            <w:pPr>
              <w:rPr>
                <w:rFonts w:ascii="Times New Roman" w:hAnsi="Times New Roman" w:cs="Times New Roman"/>
              </w:rPr>
            </w:pPr>
          </w:p>
        </w:tc>
      </w:tr>
      <w:tr w:rsidR="002C7D8D" w:rsidRPr="00064578" w14:paraId="348F1534" w14:textId="77777777" w:rsidTr="002C7D8D">
        <w:tc>
          <w:tcPr>
            <w:tcW w:w="1804" w:type="dxa"/>
            <w:tcBorders>
              <w:top w:val="single" w:sz="4" w:space="0" w:color="auto"/>
              <w:left w:val="single" w:sz="4" w:space="0" w:color="auto"/>
              <w:bottom w:val="single" w:sz="4" w:space="0" w:color="auto"/>
              <w:right w:val="single" w:sz="4" w:space="0" w:color="auto"/>
            </w:tcBorders>
          </w:tcPr>
          <w:p w14:paraId="10C3DC63" w14:textId="77777777" w:rsidR="002C7D8D" w:rsidRPr="00064578" w:rsidRDefault="002C7D8D">
            <w:pPr>
              <w:rPr>
                <w:rFonts w:ascii="Times New Roman" w:hAnsi="Times New Roman" w:cs="Times New Roman"/>
              </w:rPr>
            </w:pPr>
            <w:r w:rsidRPr="00064578">
              <w:rPr>
                <w:rFonts w:ascii="Times New Roman" w:hAnsi="Times New Roman" w:cs="Times New Roman"/>
              </w:rPr>
              <w:t>Legal/forensic</w:t>
            </w:r>
          </w:p>
          <w:p w14:paraId="44EA7F1B"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731B1109" w14:textId="3018552E" w:rsidR="002C7D8D" w:rsidRPr="00064578" w:rsidRDefault="0030584B">
            <w:pPr>
              <w:rPr>
                <w:rFonts w:ascii="Times New Roman" w:hAnsi="Times New Roman" w:cs="Times New Roman"/>
              </w:rPr>
            </w:pPr>
            <w:r w:rsidRPr="00064578">
              <w:rPr>
                <w:rFonts w:ascii="Times New Roman" w:hAnsi="Times New Roman" w:cs="Times New Roman"/>
              </w:rPr>
              <w:t>X</w:t>
            </w:r>
          </w:p>
        </w:tc>
        <w:tc>
          <w:tcPr>
            <w:tcW w:w="1803" w:type="dxa"/>
            <w:tcBorders>
              <w:top w:val="single" w:sz="4" w:space="0" w:color="auto"/>
              <w:left w:val="single" w:sz="4" w:space="0" w:color="auto"/>
              <w:bottom w:val="single" w:sz="4" w:space="0" w:color="auto"/>
              <w:right w:val="single" w:sz="4" w:space="0" w:color="auto"/>
            </w:tcBorders>
          </w:tcPr>
          <w:p w14:paraId="70698B7D"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1C19391E"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0EB0ED5F" w14:textId="77777777" w:rsidR="002C7D8D" w:rsidRPr="00064578" w:rsidRDefault="002C7D8D">
            <w:pPr>
              <w:rPr>
                <w:rFonts w:ascii="Times New Roman" w:hAnsi="Times New Roman" w:cs="Times New Roman"/>
              </w:rPr>
            </w:pPr>
          </w:p>
        </w:tc>
      </w:tr>
      <w:tr w:rsidR="002C7D8D" w:rsidRPr="00064578" w14:paraId="2AC591DF" w14:textId="77777777" w:rsidTr="002C7D8D">
        <w:tc>
          <w:tcPr>
            <w:tcW w:w="1804" w:type="dxa"/>
            <w:tcBorders>
              <w:top w:val="single" w:sz="4" w:space="0" w:color="auto"/>
              <w:left w:val="single" w:sz="4" w:space="0" w:color="auto"/>
              <w:bottom w:val="single" w:sz="4" w:space="0" w:color="auto"/>
              <w:right w:val="single" w:sz="4" w:space="0" w:color="auto"/>
            </w:tcBorders>
            <w:hideMark/>
          </w:tcPr>
          <w:p w14:paraId="702D2E80" w14:textId="77777777" w:rsidR="002C7D8D" w:rsidRPr="00064578" w:rsidRDefault="002C7D8D">
            <w:pPr>
              <w:rPr>
                <w:rFonts w:ascii="Times New Roman" w:hAnsi="Times New Roman" w:cs="Times New Roman"/>
              </w:rPr>
            </w:pPr>
            <w:r w:rsidRPr="00064578">
              <w:rPr>
                <w:rFonts w:ascii="Times New Roman" w:hAnsi="Times New Roman" w:cs="Times New Roman"/>
              </w:rPr>
              <w:t>Psychiatric breakdown</w:t>
            </w:r>
          </w:p>
        </w:tc>
        <w:tc>
          <w:tcPr>
            <w:tcW w:w="1803" w:type="dxa"/>
            <w:tcBorders>
              <w:top w:val="single" w:sz="4" w:space="0" w:color="auto"/>
              <w:left w:val="single" w:sz="4" w:space="0" w:color="auto"/>
              <w:bottom w:val="single" w:sz="4" w:space="0" w:color="auto"/>
              <w:right w:val="single" w:sz="4" w:space="0" w:color="auto"/>
            </w:tcBorders>
          </w:tcPr>
          <w:p w14:paraId="105DD0B3"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7A1C2197"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24419166"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0273AD22" w14:textId="60932367" w:rsidR="002C7D8D" w:rsidRPr="00064578" w:rsidRDefault="0030584B">
            <w:pPr>
              <w:rPr>
                <w:rFonts w:ascii="Times New Roman" w:hAnsi="Times New Roman" w:cs="Times New Roman"/>
              </w:rPr>
            </w:pPr>
            <w:r w:rsidRPr="00064578">
              <w:rPr>
                <w:rFonts w:ascii="Times New Roman" w:hAnsi="Times New Roman" w:cs="Times New Roman"/>
              </w:rPr>
              <w:t>X</w:t>
            </w:r>
          </w:p>
        </w:tc>
      </w:tr>
      <w:tr w:rsidR="002C7D8D" w:rsidRPr="00064578" w14:paraId="42237A3F" w14:textId="77777777" w:rsidTr="002C7D8D">
        <w:tc>
          <w:tcPr>
            <w:tcW w:w="1804" w:type="dxa"/>
            <w:tcBorders>
              <w:top w:val="single" w:sz="4" w:space="0" w:color="auto"/>
              <w:left w:val="single" w:sz="4" w:space="0" w:color="auto"/>
              <w:bottom w:val="single" w:sz="4" w:space="0" w:color="auto"/>
              <w:right w:val="single" w:sz="4" w:space="0" w:color="auto"/>
            </w:tcBorders>
            <w:hideMark/>
          </w:tcPr>
          <w:p w14:paraId="7879EB68" w14:textId="77777777" w:rsidR="002C7D8D" w:rsidRPr="00064578" w:rsidRDefault="002C7D8D">
            <w:pPr>
              <w:rPr>
                <w:rFonts w:ascii="Times New Roman" w:hAnsi="Times New Roman" w:cs="Times New Roman"/>
              </w:rPr>
            </w:pPr>
            <w:r w:rsidRPr="00064578">
              <w:rPr>
                <w:rFonts w:ascii="Times New Roman" w:hAnsi="Times New Roman" w:cs="Times New Roman"/>
              </w:rPr>
              <w:t xml:space="preserve">Sexual exploitation </w:t>
            </w:r>
          </w:p>
        </w:tc>
        <w:tc>
          <w:tcPr>
            <w:tcW w:w="1803" w:type="dxa"/>
            <w:tcBorders>
              <w:top w:val="single" w:sz="4" w:space="0" w:color="auto"/>
              <w:left w:val="single" w:sz="4" w:space="0" w:color="auto"/>
              <w:bottom w:val="single" w:sz="4" w:space="0" w:color="auto"/>
              <w:right w:val="single" w:sz="4" w:space="0" w:color="auto"/>
            </w:tcBorders>
          </w:tcPr>
          <w:p w14:paraId="7848EBFD"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209248D1"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27002FCD"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4D3695F3" w14:textId="77777777" w:rsidR="002C7D8D" w:rsidRPr="00064578" w:rsidRDefault="002C7D8D">
            <w:pPr>
              <w:rPr>
                <w:rFonts w:ascii="Times New Roman" w:hAnsi="Times New Roman" w:cs="Times New Roman"/>
              </w:rPr>
            </w:pPr>
          </w:p>
        </w:tc>
      </w:tr>
      <w:tr w:rsidR="002C7D8D" w:rsidRPr="00064578" w14:paraId="68E1F3BB" w14:textId="77777777" w:rsidTr="002C7D8D">
        <w:tc>
          <w:tcPr>
            <w:tcW w:w="1804" w:type="dxa"/>
            <w:tcBorders>
              <w:top w:val="single" w:sz="4" w:space="0" w:color="auto"/>
              <w:left w:val="single" w:sz="4" w:space="0" w:color="auto"/>
              <w:bottom w:val="single" w:sz="4" w:space="0" w:color="auto"/>
              <w:right w:val="single" w:sz="4" w:space="0" w:color="auto"/>
            </w:tcBorders>
            <w:hideMark/>
          </w:tcPr>
          <w:p w14:paraId="66159D19" w14:textId="77777777" w:rsidR="002C7D8D" w:rsidRPr="00064578" w:rsidRDefault="002C7D8D">
            <w:pPr>
              <w:rPr>
                <w:rFonts w:ascii="Times New Roman" w:hAnsi="Times New Roman" w:cs="Times New Roman"/>
              </w:rPr>
            </w:pPr>
            <w:r w:rsidRPr="00064578">
              <w:rPr>
                <w:rFonts w:ascii="Times New Roman" w:hAnsi="Times New Roman" w:cs="Times New Roman"/>
              </w:rPr>
              <w:t>Domestic Violence</w:t>
            </w:r>
          </w:p>
        </w:tc>
        <w:tc>
          <w:tcPr>
            <w:tcW w:w="1803" w:type="dxa"/>
            <w:tcBorders>
              <w:top w:val="single" w:sz="4" w:space="0" w:color="auto"/>
              <w:left w:val="single" w:sz="4" w:space="0" w:color="auto"/>
              <w:bottom w:val="single" w:sz="4" w:space="0" w:color="auto"/>
              <w:right w:val="single" w:sz="4" w:space="0" w:color="auto"/>
            </w:tcBorders>
          </w:tcPr>
          <w:p w14:paraId="6638BC98" w14:textId="30888F97" w:rsidR="002C7D8D" w:rsidRPr="00064578" w:rsidRDefault="0030584B">
            <w:pPr>
              <w:rPr>
                <w:rFonts w:ascii="Times New Roman" w:hAnsi="Times New Roman" w:cs="Times New Roman"/>
              </w:rPr>
            </w:pPr>
            <w:r w:rsidRPr="00064578">
              <w:rPr>
                <w:rFonts w:ascii="Times New Roman" w:hAnsi="Times New Roman" w:cs="Times New Roman"/>
              </w:rPr>
              <w:t>X</w:t>
            </w:r>
          </w:p>
        </w:tc>
        <w:tc>
          <w:tcPr>
            <w:tcW w:w="1803" w:type="dxa"/>
            <w:tcBorders>
              <w:top w:val="single" w:sz="4" w:space="0" w:color="auto"/>
              <w:left w:val="single" w:sz="4" w:space="0" w:color="auto"/>
              <w:bottom w:val="single" w:sz="4" w:space="0" w:color="auto"/>
              <w:right w:val="single" w:sz="4" w:space="0" w:color="auto"/>
            </w:tcBorders>
          </w:tcPr>
          <w:p w14:paraId="29A7FE5E"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2CD62C40"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2F6C4D65" w14:textId="77777777" w:rsidR="002C7D8D" w:rsidRPr="00064578" w:rsidRDefault="002C7D8D">
            <w:pPr>
              <w:rPr>
                <w:rFonts w:ascii="Times New Roman" w:hAnsi="Times New Roman" w:cs="Times New Roman"/>
              </w:rPr>
            </w:pPr>
          </w:p>
        </w:tc>
      </w:tr>
      <w:tr w:rsidR="002C7D8D" w:rsidRPr="00064578" w14:paraId="31C61369" w14:textId="77777777" w:rsidTr="002C7D8D">
        <w:tc>
          <w:tcPr>
            <w:tcW w:w="1804" w:type="dxa"/>
            <w:tcBorders>
              <w:top w:val="single" w:sz="4" w:space="0" w:color="auto"/>
              <w:left w:val="single" w:sz="4" w:space="0" w:color="auto"/>
              <w:bottom w:val="single" w:sz="4" w:space="0" w:color="auto"/>
              <w:right w:val="single" w:sz="4" w:space="0" w:color="auto"/>
            </w:tcBorders>
          </w:tcPr>
          <w:p w14:paraId="3F50372F" w14:textId="77777777" w:rsidR="002C7D8D" w:rsidRPr="00064578" w:rsidRDefault="002C7D8D">
            <w:pPr>
              <w:rPr>
                <w:rFonts w:ascii="Times New Roman" w:hAnsi="Times New Roman" w:cs="Times New Roman"/>
              </w:rPr>
            </w:pPr>
            <w:r w:rsidRPr="00064578">
              <w:rPr>
                <w:rFonts w:ascii="Times New Roman" w:hAnsi="Times New Roman" w:cs="Times New Roman"/>
              </w:rPr>
              <w:t>Alcohol misuse</w:t>
            </w:r>
          </w:p>
          <w:p w14:paraId="0361CF48"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5A59C264" w14:textId="01F97172" w:rsidR="002C7D8D" w:rsidRPr="00064578" w:rsidRDefault="0030584B">
            <w:pPr>
              <w:rPr>
                <w:rFonts w:ascii="Times New Roman" w:hAnsi="Times New Roman" w:cs="Times New Roman"/>
              </w:rPr>
            </w:pPr>
            <w:r w:rsidRPr="00064578">
              <w:rPr>
                <w:rFonts w:ascii="Times New Roman" w:hAnsi="Times New Roman" w:cs="Times New Roman"/>
              </w:rPr>
              <w:t>X</w:t>
            </w:r>
          </w:p>
        </w:tc>
        <w:tc>
          <w:tcPr>
            <w:tcW w:w="1803" w:type="dxa"/>
            <w:tcBorders>
              <w:top w:val="single" w:sz="4" w:space="0" w:color="auto"/>
              <w:left w:val="single" w:sz="4" w:space="0" w:color="auto"/>
              <w:bottom w:val="single" w:sz="4" w:space="0" w:color="auto"/>
              <w:right w:val="single" w:sz="4" w:space="0" w:color="auto"/>
            </w:tcBorders>
          </w:tcPr>
          <w:p w14:paraId="408349E0"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07B5DE29"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67187ED1" w14:textId="77777777" w:rsidR="002C7D8D" w:rsidRPr="00064578" w:rsidRDefault="002C7D8D">
            <w:pPr>
              <w:rPr>
                <w:rFonts w:ascii="Times New Roman" w:hAnsi="Times New Roman" w:cs="Times New Roman"/>
              </w:rPr>
            </w:pPr>
          </w:p>
        </w:tc>
      </w:tr>
      <w:tr w:rsidR="002C7D8D" w:rsidRPr="00064578" w14:paraId="7146DFF5" w14:textId="77777777" w:rsidTr="002C7D8D">
        <w:tc>
          <w:tcPr>
            <w:tcW w:w="1804" w:type="dxa"/>
            <w:tcBorders>
              <w:top w:val="single" w:sz="4" w:space="0" w:color="auto"/>
              <w:left w:val="single" w:sz="4" w:space="0" w:color="auto"/>
              <w:bottom w:val="single" w:sz="4" w:space="0" w:color="auto"/>
              <w:right w:val="single" w:sz="4" w:space="0" w:color="auto"/>
            </w:tcBorders>
          </w:tcPr>
          <w:p w14:paraId="16E363CF" w14:textId="77777777" w:rsidR="002C7D8D" w:rsidRPr="00064578" w:rsidRDefault="002C7D8D">
            <w:pPr>
              <w:rPr>
                <w:rFonts w:ascii="Times New Roman" w:hAnsi="Times New Roman" w:cs="Times New Roman"/>
              </w:rPr>
            </w:pPr>
            <w:r w:rsidRPr="00064578">
              <w:rPr>
                <w:rFonts w:ascii="Times New Roman" w:hAnsi="Times New Roman" w:cs="Times New Roman"/>
              </w:rPr>
              <w:t>Self-neglect</w:t>
            </w:r>
          </w:p>
          <w:p w14:paraId="2C78CCAC"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3150BF79"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01CE4866"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61BC1073"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06CFE9BE" w14:textId="07C21038" w:rsidR="002C7D8D" w:rsidRPr="00064578" w:rsidRDefault="0030584B">
            <w:pPr>
              <w:rPr>
                <w:rFonts w:ascii="Times New Roman" w:hAnsi="Times New Roman" w:cs="Times New Roman"/>
              </w:rPr>
            </w:pPr>
            <w:r w:rsidRPr="00064578">
              <w:rPr>
                <w:rFonts w:ascii="Times New Roman" w:hAnsi="Times New Roman" w:cs="Times New Roman"/>
              </w:rPr>
              <w:t>X</w:t>
            </w:r>
          </w:p>
        </w:tc>
      </w:tr>
      <w:tr w:rsidR="002C7D8D" w:rsidRPr="00064578" w14:paraId="0C5BD148" w14:textId="77777777" w:rsidTr="002C7D8D">
        <w:tc>
          <w:tcPr>
            <w:tcW w:w="1804" w:type="dxa"/>
            <w:tcBorders>
              <w:top w:val="single" w:sz="4" w:space="0" w:color="auto"/>
              <w:left w:val="single" w:sz="4" w:space="0" w:color="auto"/>
              <w:bottom w:val="single" w:sz="4" w:space="0" w:color="auto"/>
              <w:right w:val="single" w:sz="4" w:space="0" w:color="auto"/>
            </w:tcBorders>
          </w:tcPr>
          <w:p w14:paraId="470AB436" w14:textId="77777777" w:rsidR="002C7D8D" w:rsidRPr="00064578" w:rsidRDefault="002C7D8D">
            <w:pPr>
              <w:rPr>
                <w:rFonts w:ascii="Times New Roman" w:hAnsi="Times New Roman" w:cs="Times New Roman"/>
              </w:rPr>
            </w:pPr>
            <w:r w:rsidRPr="00064578">
              <w:rPr>
                <w:rFonts w:ascii="Times New Roman" w:hAnsi="Times New Roman" w:cs="Times New Roman"/>
              </w:rPr>
              <w:t>Drug misuse</w:t>
            </w:r>
          </w:p>
          <w:p w14:paraId="00B05F5A"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0946AA1C" w14:textId="77777777" w:rsidR="002C7D8D" w:rsidRPr="00064578" w:rsidRDefault="002C7D8D">
            <w:pPr>
              <w:rPr>
                <w:rFonts w:ascii="Times New Roman" w:hAnsi="Times New Roman" w:cs="Times New Roman"/>
              </w:rPr>
            </w:pPr>
          </w:p>
          <w:p w14:paraId="76F8A04E" w14:textId="5981D0DE" w:rsidR="002C7D8D" w:rsidRPr="00064578" w:rsidRDefault="0030584B">
            <w:pPr>
              <w:rPr>
                <w:rFonts w:ascii="Times New Roman" w:hAnsi="Times New Roman" w:cs="Times New Roman"/>
              </w:rPr>
            </w:pPr>
            <w:r w:rsidRPr="00064578">
              <w:rPr>
                <w:rFonts w:ascii="Times New Roman" w:hAnsi="Times New Roman" w:cs="Times New Roman"/>
              </w:rPr>
              <w:t>X</w:t>
            </w:r>
          </w:p>
        </w:tc>
        <w:tc>
          <w:tcPr>
            <w:tcW w:w="1803" w:type="dxa"/>
            <w:tcBorders>
              <w:top w:val="single" w:sz="4" w:space="0" w:color="auto"/>
              <w:left w:val="single" w:sz="4" w:space="0" w:color="auto"/>
              <w:bottom w:val="single" w:sz="4" w:space="0" w:color="auto"/>
              <w:right w:val="single" w:sz="4" w:space="0" w:color="auto"/>
            </w:tcBorders>
          </w:tcPr>
          <w:p w14:paraId="3B2AB527"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70746F1C" w14:textId="77777777" w:rsidR="002C7D8D" w:rsidRPr="00064578" w:rsidRDefault="002C7D8D">
            <w:pPr>
              <w:rPr>
                <w:rFonts w:ascii="Times New Roman" w:hAnsi="Times New Roman" w:cs="Times New Roman"/>
              </w:rPr>
            </w:pPr>
          </w:p>
        </w:tc>
        <w:tc>
          <w:tcPr>
            <w:tcW w:w="1803" w:type="dxa"/>
            <w:tcBorders>
              <w:top w:val="single" w:sz="4" w:space="0" w:color="auto"/>
              <w:left w:val="single" w:sz="4" w:space="0" w:color="auto"/>
              <w:bottom w:val="single" w:sz="4" w:space="0" w:color="auto"/>
              <w:right w:val="single" w:sz="4" w:space="0" w:color="auto"/>
            </w:tcBorders>
          </w:tcPr>
          <w:p w14:paraId="3DD76C20" w14:textId="77777777" w:rsidR="002C7D8D" w:rsidRPr="00064578" w:rsidRDefault="002C7D8D">
            <w:pPr>
              <w:rPr>
                <w:rFonts w:ascii="Times New Roman" w:hAnsi="Times New Roman" w:cs="Times New Roman"/>
              </w:rPr>
            </w:pPr>
          </w:p>
        </w:tc>
      </w:tr>
    </w:tbl>
    <w:p w14:paraId="39787FD6" w14:textId="77777777" w:rsidR="002C7D8D" w:rsidRPr="00064578" w:rsidRDefault="002C7D8D" w:rsidP="002C7D8D">
      <w:pPr>
        <w:rPr>
          <w:rFonts w:ascii="Times New Roman" w:hAnsi="Times New Roman" w:cs="Times New Roman"/>
          <w:lang w:eastAsia="zh-CN"/>
        </w:rPr>
      </w:pPr>
    </w:p>
    <w:p w14:paraId="5ECD15EC" w14:textId="77777777" w:rsidR="002C7D8D" w:rsidRPr="00064578" w:rsidRDefault="002C7D8D" w:rsidP="002C7D8D">
      <w:pPr>
        <w:pStyle w:val="ListParagraph"/>
        <w:numPr>
          <w:ilvl w:val="0"/>
          <w:numId w:val="17"/>
        </w:numPr>
        <w:spacing w:line="256" w:lineRule="auto"/>
        <w:rPr>
          <w:rFonts w:ascii="Times New Roman" w:hAnsi="Times New Roman" w:cs="Times New Roman"/>
          <w:b/>
          <w:bCs/>
          <w:u w:val="single"/>
        </w:rPr>
      </w:pPr>
      <w:r w:rsidRPr="00064578">
        <w:rPr>
          <w:rFonts w:ascii="Times New Roman" w:hAnsi="Times New Roman" w:cs="Times New Roman"/>
          <w:b/>
          <w:bCs/>
          <w:u w:val="single"/>
        </w:rPr>
        <w:t>Risk rating guidance:</w:t>
      </w:r>
    </w:p>
    <w:tbl>
      <w:tblPr>
        <w:tblStyle w:val="TableGrid"/>
        <w:tblW w:w="0" w:type="auto"/>
        <w:tblInd w:w="0" w:type="dxa"/>
        <w:tblLook w:val="04A0" w:firstRow="1" w:lastRow="0" w:firstColumn="1" w:lastColumn="0" w:noHBand="0" w:noVBand="1"/>
      </w:tblPr>
      <w:tblGrid>
        <w:gridCol w:w="3005"/>
        <w:gridCol w:w="3005"/>
        <w:gridCol w:w="3006"/>
      </w:tblGrid>
      <w:tr w:rsidR="002C7D8D" w:rsidRPr="00064578" w14:paraId="25507B60" w14:textId="77777777" w:rsidTr="002C7D8D">
        <w:tc>
          <w:tcPr>
            <w:tcW w:w="3005" w:type="dxa"/>
            <w:tcBorders>
              <w:top w:val="single" w:sz="4" w:space="0" w:color="auto"/>
              <w:left w:val="single" w:sz="4" w:space="0" w:color="auto"/>
              <w:bottom w:val="single" w:sz="4" w:space="0" w:color="auto"/>
              <w:right w:val="single" w:sz="4" w:space="0" w:color="auto"/>
            </w:tcBorders>
            <w:hideMark/>
          </w:tcPr>
          <w:p w14:paraId="7CCEEF20" w14:textId="77777777" w:rsidR="002C7D8D" w:rsidRPr="00064578" w:rsidRDefault="002C7D8D">
            <w:pPr>
              <w:rPr>
                <w:rFonts w:ascii="Times New Roman" w:hAnsi="Times New Roman" w:cs="Times New Roman"/>
              </w:rPr>
            </w:pPr>
            <w:r w:rsidRPr="00064578">
              <w:rPr>
                <w:rFonts w:ascii="Times New Roman" w:hAnsi="Times New Roman" w:cs="Times New Roman"/>
              </w:rPr>
              <w:t>Mild</w:t>
            </w:r>
          </w:p>
        </w:tc>
        <w:tc>
          <w:tcPr>
            <w:tcW w:w="3005" w:type="dxa"/>
            <w:tcBorders>
              <w:top w:val="single" w:sz="4" w:space="0" w:color="auto"/>
              <w:left w:val="single" w:sz="4" w:space="0" w:color="auto"/>
              <w:bottom w:val="single" w:sz="4" w:space="0" w:color="auto"/>
              <w:right w:val="single" w:sz="4" w:space="0" w:color="auto"/>
            </w:tcBorders>
            <w:hideMark/>
          </w:tcPr>
          <w:p w14:paraId="29B88A26" w14:textId="77777777" w:rsidR="002C7D8D" w:rsidRPr="00064578" w:rsidRDefault="002C7D8D">
            <w:pPr>
              <w:rPr>
                <w:rFonts w:ascii="Times New Roman" w:hAnsi="Times New Roman" w:cs="Times New Roman"/>
              </w:rPr>
            </w:pPr>
            <w:r w:rsidRPr="00064578">
              <w:rPr>
                <w:rFonts w:ascii="Times New Roman" w:hAnsi="Times New Roman" w:cs="Times New Roman"/>
              </w:rPr>
              <w:t>Moderate</w:t>
            </w:r>
          </w:p>
        </w:tc>
        <w:tc>
          <w:tcPr>
            <w:tcW w:w="3006" w:type="dxa"/>
            <w:tcBorders>
              <w:top w:val="single" w:sz="4" w:space="0" w:color="auto"/>
              <w:left w:val="single" w:sz="4" w:space="0" w:color="auto"/>
              <w:bottom w:val="single" w:sz="4" w:space="0" w:color="auto"/>
              <w:right w:val="single" w:sz="4" w:space="0" w:color="auto"/>
            </w:tcBorders>
            <w:hideMark/>
          </w:tcPr>
          <w:p w14:paraId="2798A075" w14:textId="77777777" w:rsidR="002C7D8D" w:rsidRPr="00064578" w:rsidRDefault="002C7D8D">
            <w:pPr>
              <w:rPr>
                <w:rFonts w:ascii="Times New Roman" w:hAnsi="Times New Roman" w:cs="Times New Roman"/>
              </w:rPr>
            </w:pPr>
            <w:r w:rsidRPr="00064578">
              <w:rPr>
                <w:rFonts w:ascii="Times New Roman" w:hAnsi="Times New Roman" w:cs="Times New Roman"/>
              </w:rPr>
              <w:t>Severe</w:t>
            </w:r>
          </w:p>
        </w:tc>
      </w:tr>
      <w:tr w:rsidR="002C7D8D" w:rsidRPr="00064578" w14:paraId="4A11E34D" w14:textId="77777777" w:rsidTr="002C7D8D">
        <w:tc>
          <w:tcPr>
            <w:tcW w:w="3005" w:type="dxa"/>
            <w:tcBorders>
              <w:top w:val="single" w:sz="4" w:space="0" w:color="auto"/>
              <w:left w:val="single" w:sz="4" w:space="0" w:color="auto"/>
              <w:bottom w:val="single" w:sz="4" w:space="0" w:color="auto"/>
              <w:right w:val="single" w:sz="4" w:space="0" w:color="auto"/>
            </w:tcBorders>
            <w:hideMark/>
          </w:tcPr>
          <w:p w14:paraId="1B99E7AC" w14:textId="77777777" w:rsidR="002C7D8D" w:rsidRPr="00064578" w:rsidRDefault="002C7D8D">
            <w:pPr>
              <w:rPr>
                <w:rFonts w:ascii="Times New Roman" w:hAnsi="Times New Roman" w:cs="Times New Roman"/>
              </w:rPr>
            </w:pPr>
            <w:r w:rsidRPr="00064578">
              <w:rPr>
                <w:rFonts w:ascii="Times New Roman" w:hAnsi="Times New Roman" w:cs="Times New Roman"/>
              </w:rPr>
              <w:t xml:space="preserve">Evidence suggests that it is unlikely that the </w:t>
            </w:r>
            <w:proofErr w:type="gramStart"/>
            <w:r w:rsidRPr="00064578">
              <w:rPr>
                <w:rFonts w:ascii="Times New Roman" w:hAnsi="Times New Roman" w:cs="Times New Roman"/>
              </w:rPr>
              <w:t>particular risky</w:t>
            </w:r>
            <w:proofErr w:type="gramEnd"/>
            <w:r w:rsidRPr="00064578">
              <w:rPr>
                <w:rFonts w:ascii="Times New Roman" w:hAnsi="Times New Roman" w:cs="Times New Roman"/>
              </w:rPr>
              <w:t xml:space="preserve"> behaviour will be repeated. There are few actuarial risk factors present and clinical impression indicates few causes for concern.</w:t>
            </w:r>
          </w:p>
        </w:tc>
        <w:tc>
          <w:tcPr>
            <w:tcW w:w="3005" w:type="dxa"/>
            <w:tcBorders>
              <w:top w:val="single" w:sz="4" w:space="0" w:color="auto"/>
              <w:left w:val="single" w:sz="4" w:space="0" w:color="auto"/>
              <w:bottom w:val="single" w:sz="4" w:space="0" w:color="auto"/>
              <w:right w:val="single" w:sz="4" w:space="0" w:color="auto"/>
            </w:tcBorders>
            <w:hideMark/>
          </w:tcPr>
          <w:p w14:paraId="7A596422" w14:textId="77777777" w:rsidR="002C7D8D" w:rsidRPr="00064578" w:rsidRDefault="002C7D8D">
            <w:pPr>
              <w:rPr>
                <w:rFonts w:ascii="Times New Roman" w:hAnsi="Times New Roman" w:cs="Times New Roman"/>
              </w:rPr>
            </w:pPr>
            <w:r w:rsidRPr="00064578">
              <w:rPr>
                <w:rFonts w:ascii="Times New Roman" w:hAnsi="Times New Roman" w:cs="Times New Roman"/>
              </w:rPr>
              <w:t>Evidence suggests that there is a risk of the behaviour being repeated. There may be some actuarial factors present which raise concerns. The impression of the clinician is that there is some likelihood of the behaviour being repeated.</w:t>
            </w:r>
          </w:p>
        </w:tc>
        <w:tc>
          <w:tcPr>
            <w:tcW w:w="3006" w:type="dxa"/>
            <w:tcBorders>
              <w:top w:val="single" w:sz="4" w:space="0" w:color="auto"/>
              <w:left w:val="single" w:sz="4" w:space="0" w:color="auto"/>
              <w:bottom w:val="single" w:sz="4" w:space="0" w:color="auto"/>
              <w:right w:val="single" w:sz="4" w:space="0" w:color="auto"/>
            </w:tcBorders>
            <w:hideMark/>
          </w:tcPr>
          <w:p w14:paraId="52636476" w14:textId="77777777" w:rsidR="002C7D8D" w:rsidRPr="00064578" w:rsidRDefault="002C7D8D">
            <w:pPr>
              <w:rPr>
                <w:rFonts w:ascii="Times New Roman" w:hAnsi="Times New Roman" w:cs="Times New Roman"/>
              </w:rPr>
            </w:pPr>
            <w:r w:rsidRPr="00064578">
              <w:rPr>
                <w:rFonts w:ascii="Times New Roman" w:hAnsi="Times New Roman" w:cs="Times New Roman"/>
              </w:rPr>
              <w:t xml:space="preserve">There are </w:t>
            </w:r>
            <w:proofErr w:type="gramStart"/>
            <w:r w:rsidRPr="00064578">
              <w:rPr>
                <w:rFonts w:ascii="Times New Roman" w:hAnsi="Times New Roman" w:cs="Times New Roman"/>
              </w:rPr>
              <w:t>a number of</w:t>
            </w:r>
            <w:proofErr w:type="gramEnd"/>
            <w:r w:rsidRPr="00064578">
              <w:rPr>
                <w:rFonts w:ascii="Times New Roman" w:hAnsi="Times New Roman" w:cs="Times New Roman"/>
              </w:rPr>
              <w:t xml:space="preserve"> actuarial factors present associated with the risk of the behaviour being repeated. Clinical impression suggests that there is concern that the behaviour could be repeated. Treatment needs to take place within the context of a risk management plan.</w:t>
            </w:r>
          </w:p>
        </w:tc>
      </w:tr>
    </w:tbl>
    <w:p w14:paraId="445E84FB" w14:textId="77777777" w:rsidR="002C7D8D" w:rsidRPr="00064578" w:rsidRDefault="002C7D8D" w:rsidP="002C7D8D">
      <w:pPr>
        <w:rPr>
          <w:rFonts w:ascii="Times New Roman" w:hAnsi="Times New Roman" w:cs="Times New Roman"/>
          <w:b/>
          <w:bCs/>
          <w:u w:val="single"/>
        </w:rPr>
      </w:pPr>
    </w:p>
    <w:p w14:paraId="792059F0" w14:textId="77777777" w:rsidR="002C7D8D" w:rsidRDefault="002C7D8D" w:rsidP="002C7D8D">
      <w:pPr>
        <w:rPr>
          <w:b/>
          <w:bCs/>
          <w:u w:val="single"/>
        </w:rPr>
      </w:pPr>
    </w:p>
    <w:p w14:paraId="382F83FC" w14:textId="4A2D45DE" w:rsidR="00393406" w:rsidRPr="002C7D8D" w:rsidRDefault="00CF4C70" w:rsidP="002C7D8D">
      <w:pPr>
        <w:spacing w:line="480" w:lineRule="auto"/>
        <w:jc w:val="both"/>
        <w:rPr>
          <w:rFonts w:ascii="Times New Roman" w:hAnsi="Times New Roman" w:cs="Times New Roman"/>
          <w:b/>
          <w:bCs/>
          <w:sz w:val="24"/>
          <w:szCs w:val="24"/>
          <w:u w:val="single"/>
        </w:rPr>
      </w:pPr>
      <w:r w:rsidRPr="002C7D8D">
        <w:rPr>
          <w:rFonts w:ascii="Times New Roman" w:hAnsi="Times New Roman" w:cs="Times New Roman"/>
          <w:b/>
          <w:bCs/>
          <w:sz w:val="24"/>
          <w:szCs w:val="24"/>
          <w:u w:val="single"/>
        </w:rPr>
        <w:t>Identification of risk</w:t>
      </w:r>
    </w:p>
    <w:p w14:paraId="37B26BA0" w14:textId="099A92AE" w:rsidR="00E50843" w:rsidRPr="002C7D8D" w:rsidRDefault="00883107" w:rsidP="002C7D8D">
      <w:pPr>
        <w:spacing w:line="480" w:lineRule="auto"/>
        <w:jc w:val="both"/>
        <w:rPr>
          <w:rFonts w:ascii="Times New Roman" w:hAnsi="Times New Roman" w:cs="Times New Roman"/>
          <w:sz w:val="24"/>
          <w:szCs w:val="24"/>
        </w:rPr>
      </w:pPr>
      <w:r w:rsidRPr="002C7D8D">
        <w:rPr>
          <w:rFonts w:ascii="Times New Roman" w:hAnsi="Times New Roman" w:cs="Times New Roman"/>
          <w:sz w:val="24"/>
          <w:szCs w:val="24"/>
        </w:rPr>
        <w:t xml:space="preserve">Miss </w:t>
      </w:r>
      <w:proofErr w:type="spellStart"/>
      <w:r w:rsidRPr="002C7D8D">
        <w:rPr>
          <w:rFonts w:ascii="Times New Roman" w:hAnsi="Times New Roman" w:cs="Times New Roman"/>
          <w:sz w:val="24"/>
          <w:szCs w:val="24"/>
        </w:rPr>
        <w:t>Bensusan</w:t>
      </w:r>
      <w:proofErr w:type="spellEnd"/>
      <w:r w:rsidRPr="002C7D8D">
        <w:rPr>
          <w:rFonts w:ascii="Times New Roman" w:hAnsi="Times New Roman" w:cs="Times New Roman"/>
          <w:sz w:val="24"/>
          <w:szCs w:val="24"/>
        </w:rPr>
        <w:t xml:space="preserve"> presents a severe risk of </w:t>
      </w:r>
      <w:r w:rsidR="00B87F58" w:rsidRPr="002C7D8D">
        <w:rPr>
          <w:rFonts w:ascii="Times New Roman" w:hAnsi="Times New Roman" w:cs="Times New Roman"/>
          <w:sz w:val="24"/>
          <w:szCs w:val="24"/>
        </w:rPr>
        <w:t xml:space="preserve">major </w:t>
      </w:r>
      <w:r w:rsidRPr="002C7D8D">
        <w:rPr>
          <w:rFonts w:ascii="Times New Roman" w:hAnsi="Times New Roman" w:cs="Times New Roman"/>
          <w:sz w:val="24"/>
          <w:szCs w:val="24"/>
        </w:rPr>
        <w:t xml:space="preserve">harm to herself.  At the time of her visit to the clinic, she had a strong desire to lose weight, despite already being </w:t>
      </w:r>
      <w:r w:rsidR="003A6847" w:rsidRPr="002C7D8D">
        <w:rPr>
          <w:rFonts w:ascii="Times New Roman" w:hAnsi="Times New Roman" w:cs="Times New Roman"/>
          <w:sz w:val="24"/>
          <w:szCs w:val="24"/>
        </w:rPr>
        <w:t xml:space="preserve">only 69% of her ideal body weight.  </w:t>
      </w:r>
      <w:proofErr w:type="gramStart"/>
      <w:r w:rsidR="003A6847" w:rsidRPr="002C7D8D">
        <w:rPr>
          <w:rFonts w:ascii="Times New Roman" w:hAnsi="Times New Roman" w:cs="Times New Roman"/>
          <w:sz w:val="24"/>
          <w:szCs w:val="24"/>
        </w:rPr>
        <w:t>Despite being banned from exercising, it</w:t>
      </w:r>
      <w:proofErr w:type="gramEnd"/>
      <w:r w:rsidR="003A6847" w:rsidRPr="002C7D8D">
        <w:rPr>
          <w:rFonts w:ascii="Times New Roman" w:hAnsi="Times New Roman" w:cs="Times New Roman"/>
          <w:sz w:val="24"/>
          <w:szCs w:val="24"/>
        </w:rPr>
        <w:t xml:space="preserve"> is reported that she is still walking briskly every day, and barely eating 2000 calories a day.  She is experiencing chronic physical symptoms, including low pulse and low blood pressure, which are likely to continue to worsen if </w:t>
      </w:r>
      <w:proofErr w:type="spellStart"/>
      <w:r w:rsidR="003A6847" w:rsidRPr="002C7D8D">
        <w:rPr>
          <w:rFonts w:ascii="Times New Roman" w:hAnsi="Times New Roman" w:cs="Times New Roman"/>
          <w:sz w:val="24"/>
          <w:szCs w:val="24"/>
        </w:rPr>
        <w:t>Bensusan</w:t>
      </w:r>
      <w:proofErr w:type="spellEnd"/>
      <w:r w:rsidR="003A6847" w:rsidRPr="002C7D8D">
        <w:rPr>
          <w:rFonts w:ascii="Times New Roman" w:hAnsi="Times New Roman" w:cs="Times New Roman"/>
          <w:sz w:val="24"/>
          <w:szCs w:val="24"/>
        </w:rPr>
        <w:t xml:space="preserve"> continues to restrict her food intake. </w:t>
      </w:r>
      <w:r w:rsidR="00B87F58" w:rsidRPr="002C7D8D">
        <w:rPr>
          <w:rFonts w:ascii="Times New Roman" w:hAnsi="Times New Roman" w:cs="Times New Roman"/>
          <w:sz w:val="24"/>
          <w:szCs w:val="24"/>
        </w:rPr>
        <w:t xml:space="preserve"> This presents a frequent, persistent risk, that </w:t>
      </w:r>
      <w:r w:rsidR="00B87F58" w:rsidRPr="002C7D8D">
        <w:rPr>
          <w:rFonts w:ascii="Times New Roman" w:hAnsi="Times New Roman" w:cs="Times New Roman"/>
          <w:sz w:val="24"/>
          <w:szCs w:val="24"/>
        </w:rPr>
        <w:lastRenderedPageBreak/>
        <w:t>needs to be monitored throughout the day.</w:t>
      </w:r>
      <w:r w:rsidR="003A6847" w:rsidRPr="002C7D8D">
        <w:rPr>
          <w:rFonts w:ascii="Times New Roman" w:hAnsi="Times New Roman" w:cs="Times New Roman"/>
          <w:sz w:val="24"/>
          <w:szCs w:val="24"/>
        </w:rPr>
        <w:t xml:space="preserve"> </w:t>
      </w:r>
      <w:proofErr w:type="spellStart"/>
      <w:r w:rsidR="003A6847" w:rsidRPr="002C7D8D">
        <w:rPr>
          <w:rFonts w:ascii="Times New Roman" w:hAnsi="Times New Roman" w:cs="Times New Roman"/>
          <w:sz w:val="24"/>
          <w:szCs w:val="24"/>
        </w:rPr>
        <w:t>Besnusan</w:t>
      </w:r>
      <w:proofErr w:type="spellEnd"/>
      <w:r w:rsidR="003A6847" w:rsidRPr="002C7D8D">
        <w:rPr>
          <w:rFonts w:ascii="Times New Roman" w:hAnsi="Times New Roman" w:cs="Times New Roman"/>
          <w:sz w:val="24"/>
          <w:szCs w:val="24"/>
        </w:rPr>
        <w:t xml:space="preserve"> has no history of violence towards others, therefore, there is a very low risk of this happening during her current state, however this should be monitored if communication issues persist.</w:t>
      </w:r>
    </w:p>
    <w:p w14:paraId="3055931E" w14:textId="73DF4816" w:rsidR="00E50843" w:rsidRPr="002C7D8D" w:rsidRDefault="00B87F58" w:rsidP="002C7D8D">
      <w:pPr>
        <w:spacing w:line="480" w:lineRule="auto"/>
        <w:jc w:val="both"/>
        <w:rPr>
          <w:rFonts w:ascii="Times New Roman" w:hAnsi="Times New Roman" w:cs="Times New Roman"/>
          <w:sz w:val="24"/>
          <w:szCs w:val="24"/>
        </w:rPr>
      </w:pPr>
      <w:r w:rsidRPr="002C7D8D">
        <w:rPr>
          <w:rFonts w:ascii="Times New Roman" w:hAnsi="Times New Roman" w:cs="Times New Roman"/>
          <w:sz w:val="24"/>
          <w:szCs w:val="24"/>
        </w:rPr>
        <w:t>While there is no discer</w:t>
      </w:r>
      <w:r w:rsidR="00CC6A20" w:rsidRPr="002C7D8D">
        <w:rPr>
          <w:rFonts w:ascii="Times New Roman" w:hAnsi="Times New Roman" w:cs="Times New Roman"/>
          <w:sz w:val="24"/>
          <w:szCs w:val="24"/>
        </w:rPr>
        <w:t xml:space="preserve">nible pattern, </w:t>
      </w:r>
      <w:proofErr w:type="spellStart"/>
      <w:r w:rsidR="00CC6A20" w:rsidRPr="002C7D8D">
        <w:rPr>
          <w:rFonts w:ascii="Times New Roman" w:hAnsi="Times New Roman" w:cs="Times New Roman"/>
          <w:sz w:val="24"/>
          <w:szCs w:val="24"/>
        </w:rPr>
        <w:t>Bensusan’s</w:t>
      </w:r>
      <w:proofErr w:type="spellEnd"/>
      <w:r w:rsidR="00CC6A20" w:rsidRPr="002C7D8D">
        <w:rPr>
          <w:rFonts w:ascii="Times New Roman" w:hAnsi="Times New Roman" w:cs="Times New Roman"/>
          <w:sz w:val="24"/>
          <w:szCs w:val="24"/>
        </w:rPr>
        <w:t xml:space="preserve"> daily routine puts her at constant risk of harm.  She admits to not eating breakfast or an evening meal, and she continues to walk briskly daily.  These habits are likely to present a severe risk to her health.</w:t>
      </w:r>
    </w:p>
    <w:p w14:paraId="07811D43" w14:textId="375CC2FF" w:rsidR="00E50843" w:rsidRPr="002C7D8D" w:rsidRDefault="007A7981" w:rsidP="002C7D8D">
      <w:pPr>
        <w:spacing w:line="480" w:lineRule="auto"/>
        <w:jc w:val="both"/>
        <w:rPr>
          <w:rFonts w:ascii="Times New Roman" w:hAnsi="Times New Roman" w:cs="Times New Roman"/>
          <w:sz w:val="24"/>
          <w:szCs w:val="24"/>
        </w:rPr>
      </w:pPr>
      <w:r w:rsidRPr="002C7D8D">
        <w:rPr>
          <w:rFonts w:ascii="Times New Roman" w:hAnsi="Times New Roman" w:cs="Times New Roman"/>
          <w:sz w:val="24"/>
          <w:szCs w:val="24"/>
        </w:rPr>
        <w:t>Given</w:t>
      </w:r>
      <w:r w:rsidR="004C0F67" w:rsidRPr="002C7D8D">
        <w:rPr>
          <w:rFonts w:ascii="Times New Roman" w:hAnsi="Times New Roman" w:cs="Times New Roman"/>
          <w:sz w:val="24"/>
          <w:szCs w:val="24"/>
        </w:rPr>
        <w:t xml:space="preserve"> </w:t>
      </w:r>
      <w:proofErr w:type="spellStart"/>
      <w:r w:rsidR="004C0F67" w:rsidRPr="002C7D8D">
        <w:rPr>
          <w:rFonts w:ascii="Times New Roman" w:hAnsi="Times New Roman" w:cs="Times New Roman"/>
          <w:sz w:val="24"/>
          <w:szCs w:val="24"/>
        </w:rPr>
        <w:t>Bensusan’s</w:t>
      </w:r>
      <w:proofErr w:type="spellEnd"/>
      <w:r w:rsidR="004C0F67" w:rsidRPr="002C7D8D">
        <w:rPr>
          <w:rFonts w:ascii="Times New Roman" w:hAnsi="Times New Roman" w:cs="Times New Roman"/>
          <w:sz w:val="24"/>
          <w:szCs w:val="24"/>
        </w:rPr>
        <w:t xml:space="preserve"> case, there is a </w:t>
      </w:r>
      <w:r w:rsidR="00883107" w:rsidRPr="002C7D8D">
        <w:rPr>
          <w:rFonts w:ascii="Times New Roman" w:hAnsi="Times New Roman" w:cs="Times New Roman"/>
          <w:sz w:val="24"/>
          <w:szCs w:val="24"/>
        </w:rPr>
        <w:t>severe risk</w:t>
      </w:r>
      <w:r w:rsidR="004C0F67" w:rsidRPr="002C7D8D">
        <w:rPr>
          <w:rFonts w:ascii="Times New Roman" w:hAnsi="Times New Roman" w:cs="Times New Roman"/>
          <w:sz w:val="24"/>
          <w:szCs w:val="24"/>
        </w:rPr>
        <w:t xml:space="preserve"> of </w:t>
      </w:r>
      <w:proofErr w:type="spellStart"/>
      <w:r w:rsidR="004C0F67" w:rsidRPr="002C7D8D">
        <w:rPr>
          <w:rFonts w:ascii="Times New Roman" w:hAnsi="Times New Roman" w:cs="Times New Roman"/>
          <w:sz w:val="24"/>
          <w:szCs w:val="24"/>
        </w:rPr>
        <w:t>self harm</w:t>
      </w:r>
      <w:proofErr w:type="spellEnd"/>
      <w:r w:rsidR="004C0F67" w:rsidRPr="002C7D8D">
        <w:rPr>
          <w:rFonts w:ascii="Times New Roman" w:hAnsi="Times New Roman" w:cs="Times New Roman"/>
          <w:sz w:val="24"/>
          <w:szCs w:val="24"/>
        </w:rPr>
        <w:t xml:space="preserve"> and </w:t>
      </w:r>
      <w:proofErr w:type="spellStart"/>
      <w:r w:rsidR="004C0F67" w:rsidRPr="002C7D8D">
        <w:rPr>
          <w:rFonts w:ascii="Times New Roman" w:hAnsi="Times New Roman" w:cs="Times New Roman"/>
          <w:sz w:val="24"/>
          <w:szCs w:val="24"/>
        </w:rPr>
        <w:t>self neglect</w:t>
      </w:r>
      <w:proofErr w:type="spellEnd"/>
      <w:r w:rsidR="004C0F67" w:rsidRPr="002C7D8D">
        <w:rPr>
          <w:rFonts w:ascii="Times New Roman" w:hAnsi="Times New Roman" w:cs="Times New Roman"/>
          <w:sz w:val="24"/>
          <w:szCs w:val="24"/>
        </w:rPr>
        <w:t xml:space="preserve">.  This has been demonstrated throughout the case study – </w:t>
      </w:r>
      <w:proofErr w:type="spellStart"/>
      <w:r w:rsidR="004C0F67" w:rsidRPr="002C7D8D">
        <w:rPr>
          <w:rFonts w:ascii="Times New Roman" w:hAnsi="Times New Roman" w:cs="Times New Roman"/>
          <w:sz w:val="24"/>
          <w:szCs w:val="24"/>
        </w:rPr>
        <w:t>Bensusan</w:t>
      </w:r>
      <w:proofErr w:type="spellEnd"/>
      <w:r w:rsidR="004C0F67" w:rsidRPr="002C7D8D">
        <w:rPr>
          <w:rFonts w:ascii="Times New Roman" w:hAnsi="Times New Roman" w:cs="Times New Roman"/>
          <w:sz w:val="24"/>
          <w:szCs w:val="24"/>
        </w:rPr>
        <w:t xml:space="preserve"> has been exhibiting </w:t>
      </w:r>
      <w:proofErr w:type="spellStart"/>
      <w:r w:rsidR="004C0F67" w:rsidRPr="002C7D8D">
        <w:rPr>
          <w:rFonts w:ascii="Times New Roman" w:hAnsi="Times New Roman" w:cs="Times New Roman"/>
          <w:sz w:val="24"/>
          <w:szCs w:val="24"/>
        </w:rPr>
        <w:t>self harming</w:t>
      </w:r>
      <w:proofErr w:type="spellEnd"/>
      <w:r w:rsidR="004C0F67" w:rsidRPr="002C7D8D">
        <w:rPr>
          <w:rFonts w:ascii="Times New Roman" w:hAnsi="Times New Roman" w:cs="Times New Roman"/>
          <w:sz w:val="24"/>
          <w:szCs w:val="24"/>
        </w:rPr>
        <w:t xml:space="preserve"> and neglecting behaviours since </w:t>
      </w:r>
      <w:r w:rsidR="00B42B2D" w:rsidRPr="002C7D8D">
        <w:rPr>
          <w:rFonts w:ascii="Times New Roman" w:hAnsi="Times New Roman" w:cs="Times New Roman"/>
          <w:sz w:val="24"/>
          <w:szCs w:val="24"/>
        </w:rPr>
        <w:t xml:space="preserve">prior to her first admission to hospital through a desire to lose weight through restricted food intake.  This is still being demonstrated, with </w:t>
      </w:r>
      <w:proofErr w:type="spellStart"/>
      <w:r w:rsidR="00B42B2D" w:rsidRPr="002C7D8D">
        <w:rPr>
          <w:rFonts w:ascii="Times New Roman" w:hAnsi="Times New Roman" w:cs="Times New Roman"/>
          <w:sz w:val="24"/>
          <w:szCs w:val="24"/>
        </w:rPr>
        <w:t>Bensusan</w:t>
      </w:r>
      <w:proofErr w:type="spellEnd"/>
      <w:r w:rsidR="00B42B2D" w:rsidRPr="002C7D8D">
        <w:rPr>
          <w:rFonts w:ascii="Times New Roman" w:hAnsi="Times New Roman" w:cs="Times New Roman"/>
          <w:sz w:val="24"/>
          <w:szCs w:val="24"/>
        </w:rPr>
        <w:t xml:space="preserve"> still wanting to lose weight.  Given </w:t>
      </w:r>
      <w:proofErr w:type="spellStart"/>
      <w:r w:rsidR="00B42B2D" w:rsidRPr="002C7D8D">
        <w:rPr>
          <w:rFonts w:ascii="Times New Roman" w:hAnsi="Times New Roman" w:cs="Times New Roman"/>
          <w:sz w:val="24"/>
          <w:szCs w:val="24"/>
        </w:rPr>
        <w:t>Bensusan’s</w:t>
      </w:r>
      <w:proofErr w:type="spellEnd"/>
      <w:r w:rsidR="00B42B2D" w:rsidRPr="002C7D8D">
        <w:rPr>
          <w:rFonts w:ascii="Times New Roman" w:hAnsi="Times New Roman" w:cs="Times New Roman"/>
          <w:sz w:val="24"/>
          <w:szCs w:val="24"/>
        </w:rPr>
        <w:t xml:space="preserve"> emotional state, ‘</w:t>
      </w:r>
      <w:proofErr w:type="spellStart"/>
      <w:r w:rsidR="00B42B2D" w:rsidRPr="002C7D8D">
        <w:rPr>
          <w:rFonts w:ascii="Times New Roman" w:hAnsi="Times New Roman" w:cs="Times New Roman"/>
          <w:sz w:val="24"/>
          <w:szCs w:val="24"/>
        </w:rPr>
        <w:t>self critical</w:t>
      </w:r>
      <w:proofErr w:type="spellEnd"/>
      <w:r w:rsidR="00B42B2D" w:rsidRPr="002C7D8D">
        <w:rPr>
          <w:rFonts w:ascii="Times New Roman" w:hAnsi="Times New Roman" w:cs="Times New Roman"/>
          <w:sz w:val="24"/>
          <w:szCs w:val="24"/>
        </w:rPr>
        <w:t xml:space="preserve">, dissatisfied, unhappy’, there is a medium level risk that </w:t>
      </w:r>
      <w:proofErr w:type="spellStart"/>
      <w:r w:rsidR="00B42B2D" w:rsidRPr="002C7D8D">
        <w:rPr>
          <w:rFonts w:ascii="Times New Roman" w:hAnsi="Times New Roman" w:cs="Times New Roman"/>
          <w:sz w:val="24"/>
          <w:szCs w:val="24"/>
        </w:rPr>
        <w:t>Bensusan</w:t>
      </w:r>
      <w:proofErr w:type="spellEnd"/>
      <w:r w:rsidR="00B42B2D" w:rsidRPr="002C7D8D">
        <w:rPr>
          <w:rFonts w:ascii="Times New Roman" w:hAnsi="Times New Roman" w:cs="Times New Roman"/>
          <w:sz w:val="24"/>
          <w:szCs w:val="24"/>
        </w:rPr>
        <w:t xml:space="preserve"> will pursue other forms of </w:t>
      </w:r>
      <w:proofErr w:type="spellStart"/>
      <w:r w:rsidR="00B42B2D" w:rsidRPr="002C7D8D">
        <w:rPr>
          <w:rFonts w:ascii="Times New Roman" w:hAnsi="Times New Roman" w:cs="Times New Roman"/>
          <w:sz w:val="24"/>
          <w:szCs w:val="24"/>
        </w:rPr>
        <w:t>self harm</w:t>
      </w:r>
      <w:proofErr w:type="spellEnd"/>
      <w:r w:rsidR="00BB48E8" w:rsidRPr="002C7D8D">
        <w:rPr>
          <w:rFonts w:ascii="Times New Roman" w:hAnsi="Times New Roman" w:cs="Times New Roman"/>
          <w:sz w:val="24"/>
          <w:szCs w:val="24"/>
        </w:rPr>
        <w:t xml:space="preserve">, and this should be monitored.  Issues with communication have also been identified, </w:t>
      </w:r>
      <w:proofErr w:type="gramStart"/>
      <w:r w:rsidR="00BB48E8" w:rsidRPr="002C7D8D">
        <w:rPr>
          <w:rFonts w:ascii="Times New Roman" w:hAnsi="Times New Roman" w:cs="Times New Roman"/>
          <w:sz w:val="24"/>
          <w:szCs w:val="24"/>
        </w:rPr>
        <w:t xml:space="preserve">with </w:t>
      </w:r>
      <w:r w:rsidR="0020016D" w:rsidRPr="002C7D8D">
        <w:rPr>
          <w:rFonts w:ascii="Times New Roman" w:hAnsi="Times New Roman" w:cs="Times New Roman"/>
          <w:sz w:val="24"/>
          <w:szCs w:val="24"/>
        </w:rPr>
        <w:t xml:space="preserve"> </w:t>
      </w:r>
      <w:r w:rsidR="00883107" w:rsidRPr="002C7D8D">
        <w:rPr>
          <w:rFonts w:ascii="Times New Roman" w:hAnsi="Times New Roman" w:cs="Times New Roman"/>
          <w:sz w:val="24"/>
          <w:szCs w:val="24"/>
        </w:rPr>
        <w:t>her</w:t>
      </w:r>
      <w:proofErr w:type="gramEnd"/>
      <w:r w:rsidR="00883107" w:rsidRPr="002C7D8D">
        <w:rPr>
          <w:rFonts w:ascii="Times New Roman" w:hAnsi="Times New Roman" w:cs="Times New Roman"/>
          <w:sz w:val="24"/>
          <w:szCs w:val="24"/>
        </w:rPr>
        <w:t xml:space="preserve"> disagreeing with the doctors and being ‘furious’ with them.  </w:t>
      </w:r>
    </w:p>
    <w:p w14:paraId="7F4E63A7" w14:textId="631497FC" w:rsidR="00CC6A20" w:rsidRPr="002C7D8D" w:rsidRDefault="00CC6A20" w:rsidP="002C7D8D">
      <w:pPr>
        <w:spacing w:line="480" w:lineRule="auto"/>
        <w:jc w:val="both"/>
        <w:rPr>
          <w:rFonts w:ascii="Times New Roman" w:hAnsi="Times New Roman" w:cs="Times New Roman"/>
          <w:sz w:val="24"/>
          <w:szCs w:val="24"/>
        </w:rPr>
      </w:pPr>
      <w:r w:rsidRPr="002C7D8D">
        <w:rPr>
          <w:rFonts w:ascii="Times New Roman" w:hAnsi="Times New Roman" w:cs="Times New Roman"/>
          <w:sz w:val="24"/>
          <w:szCs w:val="24"/>
        </w:rPr>
        <w:t xml:space="preserve">While </w:t>
      </w:r>
      <w:proofErr w:type="spellStart"/>
      <w:r w:rsidRPr="002C7D8D">
        <w:rPr>
          <w:rFonts w:ascii="Times New Roman" w:hAnsi="Times New Roman" w:cs="Times New Roman"/>
          <w:sz w:val="24"/>
          <w:szCs w:val="24"/>
        </w:rPr>
        <w:t>Bensusan</w:t>
      </w:r>
      <w:proofErr w:type="spellEnd"/>
      <w:r w:rsidRPr="002C7D8D">
        <w:rPr>
          <w:rFonts w:ascii="Times New Roman" w:hAnsi="Times New Roman" w:cs="Times New Roman"/>
          <w:sz w:val="24"/>
          <w:szCs w:val="24"/>
        </w:rPr>
        <w:t xml:space="preserve"> had gained weight upon first attending the clinic, her historical potential to lose an extreme amount of weight</w:t>
      </w:r>
      <w:r w:rsidR="00A5158E" w:rsidRPr="002C7D8D">
        <w:rPr>
          <w:rFonts w:ascii="Times New Roman" w:hAnsi="Times New Roman" w:cs="Times New Roman"/>
          <w:sz w:val="24"/>
          <w:szCs w:val="24"/>
        </w:rPr>
        <w:t xml:space="preserve"> as well as her desire to lose over 10 pounds presents an immediate risk.  If </w:t>
      </w:r>
      <w:proofErr w:type="spellStart"/>
      <w:r w:rsidR="00A5158E" w:rsidRPr="002C7D8D">
        <w:rPr>
          <w:rFonts w:ascii="Times New Roman" w:hAnsi="Times New Roman" w:cs="Times New Roman"/>
          <w:sz w:val="24"/>
          <w:szCs w:val="24"/>
        </w:rPr>
        <w:t>Bensusan</w:t>
      </w:r>
      <w:proofErr w:type="spellEnd"/>
      <w:r w:rsidR="00A5158E" w:rsidRPr="002C7D8D">
        <w:rPr>
          <w:rFonts w:ascii="Times New Roman" w:hAnsi="Times New Roman" w:cs="Times New Roman"/>
          <w:sz w:val="24"/>
          <w:szCs w:val="24"/>
        </w:rPr>
        <w:t xml:space="preserve"> continues to lose weight, her physical symptoms are likely to worsen which could lead to dangerous consequences.</w:t>
      </w:r>
    </w:p>
    <w:p w14:paraId="60610FF9" w14:textId="028E5F12" w:rsidR="00E50843" w:rsidRPr="002C7D8D" w:rsidRDefault="00A5158E" w:rsidP="002C7D8D">
      <w:pPr>
        <w:spacing w:line="480" w:lineRule="auto"/>
        <w:jc w:val="both"/>
        <w:rPr>
          <w:rFonts w:ascii="Times New Roman" w:hAnsi="Times New Roman" w:cs="Times New Roman"/>
          <w:sz w:val="24"/>
          <w:szCs w:val="24"/>
        </w:rPr>
      </w:pPr>
      <w:proofErr w:type="spellStart"/>
      <w:r w:rsidRPr="002C7D8D">
        <w:rPr>
          <w:rFonts w:ascii="Times New Roman" w:hAnsi="Times New Roman" w:cs="Times New Roman"/>
          <w:sz w:val="24"/>
          <w:szCs w:val="24"/>
        </w:rPr>
        <w:t>Bensusan</w:t>
      </w:r>
      <w:proofErr w:type="spellEnd"/>
      <w:r w:rsidRPr="002C7D8D">
        <w:rPr>
          <w:rFonts w:ascii="Times New Roman" w:hAnsi="Times New Roman" w:cs="Times New Roman"/>
          <w:sz w:val="24"/>
          <w:szCs w:val="24"/>
        </w:rPr>
        <w:t xml:space="preserve"> is at severe risk of inflicting major harm to herself.  </w:t>
      </w:r>
      <w:proofErr w:type="gramStart"/>
      <w:r w:rsidRPr="002C7D8D">
        <w:rPr>
          <w:rFonts w:ascii="Times New Roman" w:hAnsi="Times New Roman" w:cs="Times New Roman"/>
          <w:sz w:val="24"/>
          <w:szCs w:val="24"/>
        </w:rPr>
        <w:t>It is clear that her</w:t>
      </w:r>
      <w:proofErr w:type="gramEnd"/>
      <w:r w:rsidRPr="002C7D8D">
        <w:rPr>
          <w:rFonts w:ascii="Times New Roman" w:hAnsi="Times New Roman" w:cs="Times New Roman"/>
          <w:sz w:val="24"/>
          <w:szCs w:val="24"/>
        </w:rPr>
        <w:t xml:space="preserve"> symptoms have the potential to worsen quickly,</w:t>
      </w:r>
      <w:r w:rsidR="009E50C0" w:rsidRPr="002C7D8D">
        <w:rPr>
          <w:rFonts w:ascii="Times New Roman" w:hAnsi="Times New Roman" w:cs="Times New Roman"/>
          <w:sz w:val="24"/>
          <w:szCs w:val="24"/>
        </w:rPr>
        <w:t xml:space="preserve"> and </w:t>
      </w:r>
      <w:proofErr w:type="spellStart"/>
      <w:r w:rsidR="009E50C0" w:rsidRPr="002C7D8D">
        <w:rPr>
          <w:rFonts w:ascii="Times New Roman" w:hAnsi="Times New Roman" w:cs="Times New Roman"/>
          <w:sz w:val="24"/>
          <w:szCs w:val="24"/>
        </w:rPr>
        <w:t>Bensusan’s</w:t>
      </w:r>
      <w:proofErr w:type="spellEnd"/>
      <w:r w:rsidR="009E50C0" w:rsidRPr="002C7D8D">
        <w:rPr>
          <w:rFonts w:ascii="Times New Roman" w:hAnsi="Times New Roman" w:cs="Times New Roman"/>
          <w:sz w:val="24"/>
          <w:szCs w:val="24"/>
        </w:rPr>
        <w:t xml:space="preserve"> feelings towards her experience are volatile, with her moving from awareness to denial on a regular basis.</w:t>
      </w:r>
    </w:p>
    <w:p w14:paraId="026B4621" w14:textId="6D8F2941" w:rsidR="00BC34F5" w:rsidRPr="002C7D8D" w:rsidRDefault="00D72728" w:rsidP="002C7D8D">
      <w:pPr>
        <w:spacing w:line="480" w:lineRule="auto"/>
        <w:jc w:val="both"/>
        <w:rPr>
          <w:rFonts w:ascii="Times New Roman" w:hAnsi="Times New Roman" w:cs="Times New Roman"/>
          <w:sz w:val="24"/>
          <w:szCs w:val="24"/>
        </w:rPr>
      </w:pPr>
      <w:proofErr w:type="spellStart"/>
      <w:r w:rsidRPr="002C7D8D">
        <w:rPr>
          <w:rFonts w:ascii="Times New Roman" w:hAnsi="Times New Roman" w:cs="Times New Roman"/>
          <w:sz w:val="24"/>
          <w:szCs w:val="24"/>
        </w:rPr>
        <w:t>Bensusan</w:t>
      </w:r>
      <w:proofErr w:type="spellEnd"/>
      <w:r w:rsidRPr="002C7D8D">
        <w:rPr>
          <w:rFonts w:ascii="Times New Roman" w:hAnsi="Times New Roman" w:cs="Times New Roman"/>
          <w:sz w:val="24"/>
          <w:szCs w:val="24"/>
        </w:rPr>
        <w:t xml:space="preserve"> needs immediate treatment for her eating disorder.  </w:t>
      </w:r>
      <w:r w:rsidR="00BC34F5" w:rsidRPr="002C7D8D">
        <w:rPr>
          <w:rFonts w:ascii="Times New Roman" w:hAnsi="Times New Roman" w:cs="Times New Roman"/>
          <w:sz w:val="24"/>
          <w:szCs w:val="24"/>
        </w:rPr>
        <w:t xml:space="preserve">To support </w:t>
      </w:r>
      <w:proofErr w:type="spellStart"/>
      <w:r w:rsidR="00BC34F5" w:rsidRPr="002C7D8D">
        <w:rPr>
          <w:rFonts w:ascii="Times New Roman" w:hAnsi="Times New Roman" w:cs="Times New Roman"/>
          <w:sz w:val="24"/>
          <w:szCs w:val="24"/>
        </w:rPr>
        <w:t>Bensusan</w:t>
      </w:r>
      <w:proofErr w:type="spellEnd"/>
      <w:r w:rsidR="00BC34F5" w:rsidRPr="002C7D8D">
        <w:rPr>
          <w:rFonts w:ascii="Times New Roman" w:hAnsi="Times New Roman" w:cs="Times New Roman"/>
          <w:sz w:val="24"/>
          <w:szCs w:val="24"/>
        </w:rPr>
        <w:t>, it would be advisable for her to be</w:t>
      </w:r>
      <w:r w:rsidR="009D144C" w:rsidRPr="002C7D8D">
        <w:rPr>
          <w:rFonts w:ascii="Times New Roman" w:hAnsi="Times New Roman" w:cs="Times New Roman"/>
          <w:sz w:val="24"/>
          <w:szCs w:val="24"/>
        </w:rPr>
        <w:t xml:space="preserve"> sectioned under the Mental Health Act (1983/2007)</w:t>
      </w:r>
      <w:r w:rsidR="007C416E" w:rsidRPr="002C7D8D">
        <w:rPr>
          <w:rFonts w:ascii="Times New Roman" w:hAnsi="Times New Roman" w:cs="Times New Roman"/>
          <w:sz w:val="24"/>
          <w:szCs w:val="24"/>
        </w:rPr>
        <w:t xml:space="preserve"> under section 3 (UK Government, 1983).  This will keep her safe and </w:t>
      </w:r>
      <w:proofErr w:type="spellStart"/>
      <w:r w:rsidR="007C416E" w:rsidRPr="002C7D8D">
        <w:rPr>
          <w:rFonts w:ascii="Times New Roman" w:hAnsi="Times New Roman" w:cs="Times New Roman"/>
          <w:sz w:val="24"/>
          <w:szCs w:val="24"/>
        </w:rPr>
        <w:t>prtect</w:t>
      </w:r>
      <w:proofErr w:type="spellEnd"/>
      <w:r w:rsidR="007C416E" w:rsidRPr="002C7D8D">
        <w:rPr>
          <w:rFonts w:ascii="Times New Roman" w:hAnsi="Times New Roman" w:cs="Times New Roman"/>
          <w:sz w:val="24"/>
          <w:szCs w:val="24"/>
        </w:rPr>
        <w:t xml:space="preserve"> her from the harm that she is </w:t>
      </w:r>
      <w:r w:rsidR="007C416E" w:rsidRPr="002C7D8D">
        <w:rPr>
          <w:rFonts w:ascii="Times New Roman" w:hAnsi="Times New Roman" w:cs="Times New Roman"/>
          <w:sz w:val="24"/>
          <w:szCs w:val="24"/>
        </w:rPr>
        <w:lastRenderedPageBreak/>
        <w:t xml:space="preserve">currently presenting to </w:t>
      </w:r>
      <w:proofErr w:type="gramStart"/>
      <w:r w:rsidR="007C416E" w:rsidRPr="002C7D8D">
        <w:rPr>
          <w:rFonts w:ascii="Times New Roman" w:hAnsi="Times New Roman" w:cs="Times New Roman"/>
          <w:sz w:val="24"/>
          <w:szCs w:val="24"/>
        </w:rPr>
        <w:t>herself, and</w:t>
      </w:r>
      <w:proofErr w:type="gramEnd"/>
      <w:r w:rsidR="007C416E" w:rsidRPr="002C7D8D">
        <w:rPr>
          <w:rFonts w:ascii="Times New Roman" w:hAnsi="Times New Roman" w:cs="Times New Roman"/>
          <w:sz w:val="24"/>
          <w:szCs w:val="24"/>
        </w:rPr>
        <w:t xml:space="preserve"> allow her to receive appropriate treatment.  As an inpatient, she will be </w:t>
      </w:r>
      <w:r w:rsidR="00791946" w:rsidRPr="002C7D8D">
        <w:rPr>
          <w:rFonts w:ascii="Times New Roman" w:hAnsi="Times New Roman" w:cs="Times New Roman"/>
          <w:sz w:val="24"/>
          <w:szCs w:val="24"/>
        </w:rPr>
        <w:t>able</w:t>
      </w:r>
      <w:r w:rsidR="00BC34F5" w:rsidRPr="002C7D8D">
        <w:rPr>
          <w:rFonts w:ascii="Times New Roman" w:hAnsi="Times New Roman" w:cs="Times New Roman"/>
          <w:sz w:val="24"/>
          <w:szCs w:val="24"/>
        </w:rPr>
        <w:t xml:space="preserve"> to access cognitive behavioural therapy (CBT).  </w:t>
      </w:r>
      <w:r w:rsidR="00D21707" w:rsidRPr="002C7D8D">
        <w:rPr>
          <w:rFonts w:ascii="Times New Roman" w:hAnsi="Times New Roman" w:cs="Times New Roman"/>
          <w:sz w:val="24"/>
          <w:szCs w:val="24"/>
        </w:rPr>
        <w:t xml:space="preserve">CBT is a form of talking therapy that has been strongly evidenced to </w:t>
      </w:r>
      <w:r w:rsidR="00791946" w:rsidRPr="002C7D8D">
        <w:rPr>
          <w:rFonts w:ascii="Times New Roman" w:hAnsi="Times New Roman" w:cs="Times New Roman"/>
          <w:sz w:val="24"/>
          <w:szCs w:val="24"/>
        </w:rPr>
        <w:t xml:space="preserve">decrease the effects of eating disorders through understanding the root cause of the eating issues and changing patients’ relationship with food so a healthy weight can be reached </w:t>
      </w:r>
      <w:r w:rsidR="003954A6" w:rsidRPr="002C7D8D">
        <w:rPr>
          <w:rFonts w:ascii="Times New Roman" w:hAnsi="Times New Roman" w:cs="Times New Roman"/>
          <w:sz w:val="24"/>
          <w:szCs w:val="24"/>
        </w:rPr>
        <w:t xml:space="preserve">(NHS, 2021).  </w:t>
      </w:r>
      <w:r w:rsidRPr="002C7D8D">
        <w:rPr>
          <w:rFonts w:ascii="Times New Roman" w:hAnsi="Times New Roman" w:cs="Times New Roman"/>
          <w:sz w:val="24"/>
          <w:szCs w:val="24"/>
        </w:rPr>
        <w:t xml:space="preserve">The issue with CBT is that it requires good communication, so this is something that </w:t>
      </w:r>
      <w:proofErr w:type="spellStart"/>
      <w:r w:rsidRPr="002C7D8D">
        <w:rPr>
          <w:rFonts w:ascii="Times New Roman" w:hAnsi="Times New Roman" w:cs="Times New Roman"/>
          <w:sz w:val="24"/>
          <w:szCs w:val="24"/>
        </w:rPr>
        <w:t>Bensusan</w:t>
      </w:r>
      <w:proofErr w:type="spellEnd"/>
      <w:r w:rsidRPr="002C7D8D">
        <w:rPr>
          <w:rFonts w:ascii="Times New Roman" w:hAnsi="Times New Roman" w:cs="Times New Roman"/>
          <w:sz w:val="24"/>
          <w:szCs w:val="24"/>
        </w:rPr>
        <w:t xml:space="preserve"> would need to commit to</w:t>
      </w:r>
      <w:r w:rsidR="00550C7E" w:rsidRPr="002C7D8D">
        <w:rPr>
          <w:rFonts w:ascii="Times New Roman" w:hAnsi="Times New Roman" w:cs="Times New Roman"/>
          <w:sz w:val="24"/>
          <w:szCs w:val="24"/>
        </w:rPr>
        <w:t xml:space="preserve"> </w:t>
      </w:r>
      <w:proofErr w:type="gramStart"/>
      <w:r w:rsidR="00550C7E" w:rsidRPr="002C7D8D">
        <w:rPr>
          <w:rFonts w:ascii="Times New Roman" w:hAnsi="Times New Roman" w:cs="Times New Roman"/>
          <w:sz w:val="24"/>
          <w:szCs w:val="24"/>
        </w:rPr>
        <w:t>in order to</w:t>
      </w:r>
      <w:proofErr w:type="gramEnd"/>
      <w:r w:rsidR="00550C7E" w:rsidRPr="002C7D8D">
        <w:rPr>
          <w:rFonts w:ascii="Times New Roman" w:hAnsi="Times New Roman" w:cs="Times New Roman"/>
          <w:sz w:val="24"/>
          <w:szCs w:val="24"/>
        </w:rPr>
        <w:t xml:space="preserve"> benefit from the treatment.  If she pursued this treatment, she would be required to meet with a CBT therapist weekly</w:t>
      </w:r>
      <w:r w:rsidR="00807DAF" w:rsidRPr="002C7D8D">
        <w:rPr>
          <w:rFonts w:ascii="Times New Roman" w:hAnsi="Times New Roman" w:cs="Times New Roman"/>
          <w:sz w:val="24"/>
          <w:szCs w:val="24"/>
        </w:rPr>
        <w:t>, with whom she would explore her condition, and find ways to cope with her feelings (NHS, 2021)</w:t>
      </w:r>
      <w:r w:rsidR="00553D5D" w:rsidRPr="002C7D8D">
        <w:rPr>
          <w:rFonts w:ascii="Times New Roman" w:hAnsi="Times New Roman" w:cs="Times New Roman"/>
          <w:sz w:val="24"/>
          <w:szCs w:val="24"/>
        </w:rPr>
        <w:t>.</w:t>
      </w:r>
    </w:p>
    <w:p w14:paraId="67B6F7D9" w14:textId="215D53E4" w:rsidR="00016AA1" w:rsidRPr="002C7D8D" w:rsidRDefault="00613DDC" w:rsidP="002C7D8D">
      <w:pPr>
        <w:spacing w:line="480" w:lineRule="auto"/>
        <w:jc w:val="both"/>
        <w:rPr>
          <w:rFonts w:ascii="Times New Roman" w:hAnsi="Times New Roman" w:cs="Times New Roman"/>
          <w:sz w:val="24"/>
          <w:szCs w:val="24"/>
        </w:rPr>
      </w:pPr>
      <w:proofErr w:type="gramStart"/>
      <w:r w:rsidRPr="002C7D8D">
        <w:rPr>
          <w:rFonts w:ascii="Times New Roman" w:hAnsi="Times New Roman" w:cs="Times New Roman"/>
          <w:sz w:val="24"/>
          <w:szCs w:val="24"/>
        </w:rPr>
        <w:t>In order to</w:t>
      </w:r>
      <w:proofErr w:type="gramEnd"/>
      <w:r w:rsidRPr="002C7D8D">
        <w:rPr>
          <w:rFonts w:ascii="Times New Roman" w:hAnsi="Times New Roman" w:cs="Times New Roman"/>
          <w:sz w:val="24"/>
          <w:szCs w:val="24"/>
        </w:rPr>
        <w:t xml:space="preserve"> manage the risk that </w:t>
      </w:r>
      <w:proofErr w:type="spellStart"/>
      <w:r w:rsidRPr="002C7D8D">
        <w:rPr>
          <w:rFonts w:ascii="Times New Roman" w:hAnsi="Times New Roman" w:cs="Times New Roman"/>
          <w:sz w:val="24"/>
          <w:szCs w:val="24"/>
        </w:rPr>
        <w:t>Bensusan</w:t>
      </w:r>
      <w:proofErr w:type="spellEnd"/>
      <w:r w:rsidRPr="002C7D8D">
        <w:rPr>
          <w:rFonts w:ascii="Times New Roman" w:hAnsi="Times New Roman" w:cs="Times New Roman"/>
          <w:sz w:val="24"/>
          <w:szCs w:val="24"/>
        </w:rPr>
        <w:t xml:space="preserve"> presents to herself, it is vital that she is continuously monitored.  </w:t>
      </w:r>
      <w:r w:rsidR="007C416E" w:rsidRPr="002C7D8D">
        <w:rPr>
          <w:rFonts w:ascii="Times New Roman" w:hAnsi="Times New Roman" w:cs="Times New Roman"/>
          <w:sz w:val="24"/>
          <w:szCs w:val="24"/>
        </w:rPr>
        <w:t xml:space="preserve">As an inpatient, </w:t>
      </w:r>
      <w:proofErr w:type="spellStart"/>
      <w:r w:rsidR="00553D5D" w:rsidRPr="002C7D8D">
        <w:rPr>
          <w:rFonts w:ascii="Times New Roman" w:hAnsi="Times New Roman" w:cs="Times New Roman"/>
          <w:sz w:val="24"/>
          <w:szCs w:val="24"/>
        </w:rPr>
        <w:t>Bensusan’s</w:t>
      </w:r>
      <w:proofErr w:type="spellEnd"/>
      <w:r w:rsidR="00553D5D" w:rsidRPr="002C7D8D">
        <w:rPr>
          <w:rFonts w:ascii="Times New Roman" w:hAnsi="Times New Roman" w:cs="Times New Roman"/>
          <w:sz w:val="24"/>
          <w:szCs w:val="24"/>
        </w:rPr>
        <w:t xml:space="preserve"> condition should be reviewed on a regular basis, measuring her symptoms, her weight and BMI, and her response to treatment.</w:t>
      </w:r>
      <w:r w:rsidR="008E5E91" w:rsidRPr="002C7D8D">
        <w:rPr>
          <w:rFonts w:ascii="Times New Roman" w:hAnsi="Times New Roman" w:cs="Times New Roman"/>
          <w:sz w:val="24"/>
          <w:szCs w:val="24"/>
        </w:rPr>
        <w:t xml:space="preserve">  Both </w:t>
      </w:r>
      <w:proofErr w:type="spellStart"/>
      <w:r w:rsidR="008E5E91" w:rsidRPr="002C7D8D">
        <w:rPr>
          <w:rFonts w:ascii="Times New Roman" w:hAnsi="Times New Roman" w:cs="Times New Roman"/>
          <w:sz w:val="24"/>
          <w:szCs w:val="24"/>
        </w:rPr>
        <w:t>Bensusan</w:t>
      </w:r>
      <w:proofErr w:type="spellEnd"/>
      <w:r w:rsidR="008E5E91" w:rsidRPr="002C7D8D">
        <w:rPr>
          <w:rFonts w:ascii="Times New Roman" w:hAnsi="Times New Roman" w:cs="Times New Roman"/>
          <w:sz w:val="24"/>
          <w:szCs w:val="24"/>
        </w:rPr>
        <w:t xml:space="preserve"> and the professionals she is working with should be constantly working towards a successful outcome, and this should guide the way in which they work together.  Any </w:t>
      </w:r>
      <w:r w:rsidR="00337F87" w:rsidRPr="002C7D8D">
        <w:rPr>
          <w:rFonts w:ascii="Times New Roman" w:hAnsi="Times New Roman" w:cs="Times New Roman"/>
          <w:sz w:val="24"/>
          <w:szCs w:val="24"/>
        </w:rPr>
        <w:t xml:space="preserve">necessary </w:t>
      </w:r>
      <w:r w:rsidR="008E5E91" w:rsidRPr="002C7D8D">
        <w:rPr>
          <w:rFonts w:ascii="Times New Roman" w:hAnsi="Times New Roman" w:cs="Times New Roman"/>
          <w:sz w:val="24"/>
          <w:szCs w:val="24"/>
        </w:rPr>
        <w:t>modifications to her support and treatment</w:t>
      </w:r>
      <w:r w:rsidR="00337F87" w:rsidRPr="002C7D8D">
        <w:rPr>
          <w:rFonts w:ascii="Times New Roman" w:hAnsi="Times New Roman" w:cs="Times New Roman"/>
          <w:sz w:val="24"/>
          <w:szCs w:val="24"/>
        </w:rPr>
        <w:t xml:space="preserve"> should be made in a sensible and timely manner</w:t>
      </w:r>
      <w:r w:rsidR="002A55EA" w:rsidRPr="002C7D8D">
        <w:rPr>
          <w:rFonts w:ascii="Times New Roman" w:hAnsi="Times New Roman" w:cs="Times New Roman"/>
          <w:sz w:val="24"/>
          <w:szCs w:val="24"/>
        </w:rPr>
        <w:t xml:space="preserve">, and any unpredictable outcomes should be planned </w:t>
      </w:r>
      <w:proofErr w:type="gramStart"/>
      <w:r w:rsidR="002A55EA" w:rsidRPr="002C7D8D">
        <w:rPr>
          <w:rFonts w:ascii="Times New Roman" w:hAnsi="Times New Roman" w:cs="Times New Roman"/>
          <w:sz w:val="24"/>
          <w:szCs w:val="24"/>
        </w:rPr>
        <w:t>for</w:t>
      </w:r>
      <w:proofErr w:type="gramEnd"/>
      <w:r w:rsidR="002A55EA" w:rsidRPr="002C7D8D">
        <w:rPr>
          <w:rFonts w:ascii="Times New Roman" w:hAnsi="Times New Roman" w:cs="Times New Roman"/>
          <w:sz w:val="24"/>
          <w:szCs w:val="24"/>
        </w:rPr>
        <w:t xml:space="preserve"> if possible, to mitigate the risk of these happening.</w:t>
      </w:r>
    </w:p>
    <w:p w14:paraId="4D4AEDA4" w14:textId="57F2FC96" w:rsidR="00490C7F" w:rsidRPr="002C7D8D" w:rsidRDefault="00CF4C70" w:rsidP="002C7D8D">
      <w:pPr>
        <w:spacing w:line="480" w:lineRule="auto"/>
        <w:jc w:val="both"/>
        <w:rPr>
          <w:rFonts w:ascii="Times New Roman" w:hAnsi="Times New Roman" w:cs="Times New Roman"/>
          <w:b/>
          <w:bCs/>
          <w:sz w:val="24"/>
          <w:szCs w:val="24"/>
          <w:u w:val="single"/>
        </w:rPr>
      </w:pPr>
      <w:r w:rsidRPr="002C7D8D">
        <w:rPr>
          <w:rFonts w:ascii="Times New Roman" w:hAnsi="Times New Roman" w:cs="Times New Roman"/>
          <w:b/>
          <w:bCs/>
          <w:sz w:val="24"/>
          <w:szCs w:val="24"/>
          <w:u w:val="single"/>
        </w:rPr>
        <w:t>Static and dynamic factors</w:t>
      </w:r>
      <w:r w:rsidR="00A55DD1" w:rsidRPr="002C7D8D">
        <w:rPr>
          <w:rFonts w:ascii="Times New Roman" w:hAnsi="Times New Roman" w:cs="Times New Roman"/>
          <w:b/>
          <w:bCs/>
          <w:sz w:val="24"/>
          <w:szCs w:val="24"/>
          <w:u w:val="single"/>
        </w:rPr>
        <w:t xml:space="preserve"> </w:t>
      </w:r>
    </w:p>
    <w:p w14:paraId="0F528C1B" w14:textId="3930B687" w:rsidR="00E2615A" w:rsidRPr="002C7D8D" w:rsidRDefault="00490C7F" w:rsidP="002C7D8D">
      <w:pPr>
        <w:spacing w:line="480" w:lineRule="auto"/>
        <w:jc w:val="both"/>
        <w:rPr>
          <w:rFonts w:ascii="Times New Roman" w:hAnsi="Times New Roman" w:cs="Times New Roman"/>
          <w:sz w:val="24"/>
          <w:szCs w:val="24"/>
        </w:rPr>
      </w:pPr>
      <w:r w:rsidRPr="002C7D8D">
        <w:rPr>
          <w:rFonts w:ascii="Times New Roman" w:hAnsi="Times New Roman" w:cs="Times New Roman"/>
          <w:sz w:val="24"/>
          <w:szCs w:val="24"/>
        </w:rPr>
        <w:t>There are many stable</w:t>
      </w:r>
      <w:r w:rsidR="00245FC5" w:rsidRPr="002C7D8D">
        <w:rPr>
          <w:rFonts w:ascii="Times New Roman" w:hAnsi="Times New Roman" w:cs="Times New Roman"/>
          <w:sz w:val="24"/>
          <w:szCs w:val="24"/>
        </w:rPr>
        <w:t>, long term,</w:t>
      </w:r>
      <w:r w:rsidRPr="002C7D8D">
        <w:rPr>
          <w:rFonts w:ascii="Times New Roman" w:hAnsi="Times New Roman" w:cs="Times New Roman"/>
          <w:sz w:val="24"/>
          <w:szCs w:val="24"/>
        </w:rPr>
        <w:t xml:space="preserve"> factors that affect the risk that </w:t>
      </w:r>
      <w:proofErr w:type="spellStart"/>
      <w:r w:rsidRPr="002C7D8D">
        <w:rPr>
          <w:rFonts w:ascii="Times New Roman" w:hAnsi="Times New Roman" w:cs="Times New Roman"/>
          <w:sz w:val="24"/>
          <w:szCs w:val="24"/>
        </w:rPr>
        <w:t>Bensusan</w:t>
      </w:r>
      <w:proofErr w:type="spellEnd"/>
      <w:r w:rsidRPr="002C7D8D">
        <w:rPr>
          <w:rFonts w:ascii="Times New Roman" w:hAnsi="Times New Roman" w:cs="Times New Roman"/>
          <w:sz w:val="24"/>
          <w:szCs w:val="24"/>
        </w:rPr>
        <w:t xml:space="preserve"> presents.  </w:t>
      </w:r>
      <w:proofErr w:type="spellStart"/>
      <w:r w:rsidRPr="002C7D8D">
        <w:rPr>
          <w:rFonts w:ascii="Times New Roman" w:hAnsi="Times New Roman" w:cs="Times New Roman"/>
          <w:sz w:val="24"/>
          <w:szCs w:val="24"/>
        </w:rPr>
        <w:t>Bensusan</w:t>
      </w:r>
      <w:proofErr w:type="spellEnd"/>
      <w:r w:rsidRPr="002C7D8D">
        <w:rPr>
          <w:rFonts w:ascii="Times New Roman" w:hAnsi="Times New Roman" w:cs="Times New Roman"/>
          <w:sz w:val="24"/>
          <w:szCs w:val="24"/>
        </w:rPr>
        <w:t xml:space="preserve"> is 19 years old</w:t>
      </w:r>
      <w:r w:rsidR="00F40383" w:rsidRPr="002C7D8D">
        <w:rPr>
          <w:rFonts w:ascii="Times New Roman" w:hAnsi="Times New Roman" w:cs="Times New Roman"/>
          <w:sz w:val="24"/>
          <w:szCs w:val="24"/>
        </w:rPr>
        <w:t xml:space="preserve"> and has just moved to university.  This is likely to be a difficult time for her regardless of her eating disorder, so it should be expected that she presents anxiety, </w:t>
      </w:r>
      <w:proofErr w:type="spellStart"/>
      <w:r w:rsidR="00F40383" w:rsidRPr="002C7D8D">
        <w:rPr>
          <w:rFonts w:ascii="Times New Roman" w:hAnsi="Times New Roman" w:cs="Times New Roman"/>
          <w:sz w:val="24"/>
          <w:szCs w:val="24"/>
        </w:rPr>
        <w:t>self esteem</w:t>
      </w:r>
      <w:proofErr w:type="spellEnd"/>
      <w:r w:rsidR="00F40383" w:rsidRPr="002C7D8D">
        <w:rPr>
          <w:rFonts w:ascii="Times New Roman" w:hAnsi="Times New Roman" w:cs="Times New Roman"/>
          <w:sz w:val="24"/>
          <w:szCs w:val="24"/>
        </w:rPr>
        <w:t xml:space="preserve"> issues and potentially depressive symptoms.</w:t>
      </w:r>
      <w:r w:rsidR="009C5DF9" w:rsidRPr="002C7D8D">
        <w:rPr>
          <w:rFonts w:ascii="Times New Roman" w:hAnsi="Times New Roman" w:cs="Times New Roman"/>
          <w:sz w:val="24"/>
          <w:szCs w:val="24"/>
        </w:rPr>
        <w:t xml:space="preserve">  Her gender also suggests a predisposition to eating disorders, </w:t>
      </w:r>
      <w:proofErr w:type="spellStart"/>
      <w:r w:rsidR="009C5DF9" w:rsidRPr="002C7D8D">
        <w:rPr>
          <w:rFonts w:ascii="Times New Roman" w:hAnsi="Times New Roman" w:cs="Times New Roman"/>
          <w:sz w:val="24"/>
          <w:szCs w:val="24"/>
        </w:rPr>
        <w:t>self harm</w:t>
      </w:r>
      <w:proofErr w:type="spellEnd"/>
      <w:r w:rsidR="009C5DF9" w:rsidRPr="002C7D8D">
        <w:rPr>
          <w:rFonts w:ascii="Times New Roman" w:hAnsi="Times New Roman" w:cs="Times New Roman"/>
          <w:sz w:val="24"/>
          <w:szCs w:val="24"/>
        </w:rPr>
        <w:t xml:space="preserve">, and depression, and it is known that </w:t>
      </w:r>
      <w:proofErr w:type="spellStart"/>
      <w:r w:rsidR="009C5DF9" w:rsidRPr="002C7D8D">
        <w:rPr>
          <w:rFonts w:ascii="Times New Roman" w:hAnsi="Times New Roman" w:cs="Times New Roman"/>
          <w:sz w:val="24"/>
          <w:szCs w:val="24"/>
        </w:rPr>
        <w:t>Bensusan</w:t>
      </w:r>
      <w:proofErr w:type="spellEnd"/>
      <w:r w:rsidR="009C5DF9" w:rsidRPr="002C7D8D">
        <w:rPr>
          <w:rFonts w:ascii="Times New Roman" w:hAnsi="Times New Roman" w:cs="Times New Roman"/>
          <w:sz w:val="24"/>
          <w:szCs w:val="24"/>
        </w:rPr>
        <w:t xml:space="preserve"> already experiences </w:t>
      </w:r>
      <w:r w:rsidR="009C5DF9" w:rsidRPr="002C7D8D">
        <w:rPr>
          <w:rFonts w:ascii="Times New Roman" w:hAnsi="Times New Roman" w:cs="Times New Roman"/>
          <w:sz w:val="24"/>
          <w:szCs w:val="24"/>
        </w:rPr>
        <w:lastRenderedPageBreak/>
        <w:t>these from reading her clinical history, so a continuation of these can be expected.</w:t>
      </w:r>
      <w:r w:rsidR="005D3161" w:rsidRPr="002C7D8D">
        <w:rPr>
          <w:rFonts w:ascii="Times New Roman" w:hAnsi="Times New Roman" w:cs="Times New Roman"/>
          <w:sz w:val="24"/>
          <w:szCs w:val="24"/>
        </w:rPr>
        <w:t xml:space="preserve">  Her family is continually present in her support, and this is likely to continue throughout. </w:t>
      </w:r>
    </w:p>
    <w:p w14:paraId="1CD73C53" w14:textId="01A4A915" w:rsidR="00245FC5" w:rsidRPr="002C7D8D" w:rsidRDefault="00245FC5" w:rsidP="002C7D8D">
      <w:pPr>
        <w:spacing w:line="480" w:lineRule="auto"/>
        <w:jc w:val="both"/>
        <w:rPr>
          <w:rFonts w:ascii="Times New Roman" w:hAnsi="Times New Roman" w:cs="Times New Roman"/>
          <w:sz w:val="24"/>
          <w:szCs w:val="24"/>
        </w:rPr>
      </w:pPr>
      <w:r w:rsidRPr="002C7D8D">
        <w:rPr>
          <w:rFonts w:ascii="Times New Roman" w:hAnsi="Times New Roman" w:cs="Times New Roman"/>
          <w:sz w:val="24"/>
          <w:szCs w:val="24"/>
        </w:rPr>
        <w:t xml:space="preserve">The most pertinent dynamic factor in this case if </w:t>
      </w:r>
      <w:proofErr w:type="spellStart"/>
      <w:r w:rsidRPr="002C7D8D">
        <w:rPr>
          <w:rFonts w:ascii="Times New Roman" w:hAnsi="Times New Roman" w:cs="Times New Roman"/>
          <w:sz w:val="24"/>
          <w:szCs w:val="24"/>
        </w:rPr>
        <w:t>Bensusan’s</w:t>
      </w:r>
      <w:proofErr w:type="spellEnd"/>
      <w:r w:rsidRPr="002C7D8D">
        <w:rPr>
          <w:rFonts w:ascii="Times New Roman" w:hAnsi="Times New Roman" w:cs="Times New Roman"/>
          <w:sz w:val="24"/>
          <w:szCs w:val="24"/>
        </w:rPr>
        <w:t xml:space="preserve"> weight.  From her clinical history, </w:t>
      </w:r>
      <w:proofErr w:type="gramStart"/>
      <w:r w:rsidRPr="002C7D8D">
        <w:rPr>
          <w:rFonts w:ascii="Times New Roman" w:hAnsi="Times New Roman" w:cs="Times New Roman"/>
          <w:sz w:val="24"/>
          <w:szCs w:val="24"/>
        </w:rPr>
        <w:t>it is clear that her</w:t>
      </w:r>
      <w:proofErr w:type="gramEnd"/>
      <w:r w:rsidRPr="002C7D8D">
        <w:rPr>
          <w:rFonts w:ascii="Times New Roman" w:hAnsi="Times New Roman" w:cs="Times New Roman"/>
          <w:sz w:val="24"/>
          <w:szCs w:val="24"/>
        </w:rPr>
        <w:t xml:space="preserve"> weight is not stable and is consistently fluctuating.  </w:t>
      </w:r>
      <w:r w:rsidR="002D45D7" w:rsidRPr="002C7D8D">
        <w:rPr>
          <w:rFonts w:ascii="Times New Roman" w:hAnsi="Times New Roman" w:cs="Times New Roman"/>
          <w:sz w:val="24"/>
          <w:szCs w:val="24"/>
        </w:rPr>
        <w:t xml:space="preserve">While her weight has not been healthy for a length of time, it has been close to being healthy after she gained weight, before dropping again.  It is known that </w:t>
      </w:r>
      <w:proofErr w:type="spellStart"/>
      <w:r w:rsidR="002D45D7" w:rsidRPr="002C7D8D">
        <w:rPr>
          <w:rFonts w:ascii="Times New Roman" w:hAnsi="Times New Roman" w:cs="Times New Roman"/>
          <w:sz w:val="24"/>
          <w:szCs w:val="24"/>
        </w:rPr>
        <w:t>Bensusan</w:t>
      </w:r>
      <w:proofErr w:type="spellEnd"/>
      <w:r w:rsidR="002D45D7" w:rsidRPr="002C7D8D">
        <w:rPr>
          <w:rFonts w:ascii="Times New Roman" w:hAnsi="Times New Roman" w:cs="Times New Roman"/>
          <w:sz w:val="24"/>
          <w:szCs w:val="24"/>
        </w:rPr>
        <w:t xml:space="preserve"> has a desire to lose more weight, so it is likely that her weight is going to continue to fluctuate, however when and by how much is unknown.  Whether she gains or loses weight will affect the level of risk – if she loses weight, the risk will be more severe.  It is also unknown how long her fluctuation in weight will last, so it will need to be monitored closely throughout.</w:t>
      </w:r>
    </w:p>
    <w:p w14:paraId="40DFD322" w14:textId="77777777" w:rsidR="00A55DD1" w:rsidRPr="002C7D8D" w:rsidRDefault="00A55DD1" w:rsidP="002C7D8D">
      <w:pPr>
        <w:spacing w:line="480" w:lineRule="auto"/>
        <w:jc w:val="both"/>
        <w:rPr>
          <w:rFonts w:ascii="Times New Roman" w:hAnsi="Times New Roman" w:cs="Times New Roman"/>
          <w:b/>
          <w:bCs/>
          <w:sz w:val="24"/>
          <w:szCs w:val="24"/>
          <w:u w:val="single"/>
        </w:rPr>
      </w:pPr>
    </w:p>
    <w:p w14:paraId="0CA37334" w14:textId="10C0B261" w:rsidR="00393406" w:rsidRPr="002C7D8D" w:rsidRDefault="00CF4C70" w:rsidP="002C7D8D">
      <w:pPr>
        <w:spacing w:line="480" w:lineRule="auto"/>
        <w:jc w:val="both"/>
        <w:rPr>
          <w:rFonts w:ascii="Times New Roman" w:hAnsi="Times New Roman" w:cs="Times New Roman"/>
          <w:b/>
          <w:bCs/>
          <w:sz w:val="24"/>
          <w:szCs w:val="24"/>
          <w:u w:val="single"/>
        </w:rPr>
      </w:pPr>
      <w:r w:rsidRPr="002C7D8D">
        <w:rPr>
          <w:rFonts w:ascii="Times New Roman" w:hAnsi="Times New Roman" w:cs="Times New Roman"/>
          <w:b/>
          <w:bCs/>
          <w:sz w:val="24"/>
          <w:szCs w:val="24"/>
          <w:u w:val="single"/>
        </w:rPr>
        <w:t>Trigger/precipitating factors</w:t>
      </w:r>
      <w:r w:rsidR="00052B4D" w:rsidRPr="002C7D8D">
        <w:rPr>
          <w:rFonts w:ascii="Times New Roman" w:hAnsi="Times New Roman" w:cs="Times New Roman"/>
          <w:b/>
          <w:bCs/>
          <w:sz w:val="24"/>
          <w:szCs w:val="24"/>
          <w:u w:val="single"/>
        </w:rPr>
        <w:t xml:space="preserve"> x</w:t>
      </w:r>
    </w:p>
    <w:p w14:paraId="76FAC444" w14:textId="751DB97F" w:rsidR="005153FD" w:rsidRPr="002C7D8D" w:rsidRDefault="005153FD" w:rsidP="002C7D8D">
      <w:pPr>
        <w:spacing w:line="480" w:lineRule="auto"/>
        <w:jc w:val="both"/>
        <w:rPr>
          <w:rFonts w:ascii="Times New Roman" w:hAnsi="Times New Roman" w:cs="Times New Roman"/>
          <w:sz w:val="24"/>
          <w:szCs w:val="24"/>
        </w:rPr>
      </w:pPr>
      <w:r w:rsidRPr="002C7D8D">
        <w:rPr>
          <w:rFonts w:ascii="Times New Roman" w:hAnsi="Times New Roman" w:cs="Times New Roman"/>
          <w:sz w:val="24"/>
          <w:szCs w:val="24"/>
        </w:rPr>
        <w:t xml:space="preserve">One of the main trigger points for </w:t>
      </w:r>
      <w:proofErr w:type="spellStart"/>
      <w:r w:rsidRPr="002C7D8D">
        <w:rPr>
          <w:rFonts w:ascii="Times New Roman" w:hAnsi="Times New Roman" w:cs="Times New Roman"/>
          <w:sz w:val="24"/>
          <w:szCs w:val="24"/>
        </w:rPr>
        <w:t>Bensusan’s</w:t>
      </w:r>
      <w:proofErr w:type="spellEnd"/>
      <w:r w:rsidRPr="002C7D8D">
        <w:rPr>
          <w:rFonts w:ascii="Times New Roman" w:hAnsi="Times New Roman" w:cs="Times New Roman"/>
          <w:sz w:val="24"/>
          <w:szCs w:val="24"/>
        </w:rPr>
        <w:t xml:space="preserve"> eating disorder was the estrangement of one of her </w:t>
      </w:r>
      <w:proofErr w:type="gramStart"/>
      <w:r w:rsidRPr="002C7D8D">
        <w:rPr>
          <w:rFonts w:ascii="Times New Roman" w:hAnsi="Times New Roman" w:cs="Times New Roman"/>
          <w:sz w:val="24"/>
          <w:szCs w:val="24"/>
        </w:rPr>
        <w:t>long term</w:t>
      </w:r>
      <w:proofErr w:type="gramEnd"/>
      <w:r w:rsidRPr="002C7D8D">
        <w:rPr>
          <w:rFonts w:ascii="Times New Roman" w:hAnsi="Times New Roman" w:cs="Times New Roman"/>
          <w:sz w:val="24"/>
          <w:szCs w:val="24"/>
        </w:rPr>
        <w:t xml:space="preserve"> friends</w:t>
      </w:r>
      <w:r w:rsidR="006F198C" w:rsidRPr="002C7D8D">
        <w:rPr>
          <w:rFonts w:ascii="Times New Roman" w:hAnsi="Times New Roman" w:cs="Times New Roman"/>
          <w:sz w:val="24"/>
          <w:szCs w:val="24"/>
        </w:rPr>
        <w:t xml:space="preserve">.  This distress was heightened upon </w:t>
      </w:r>
      <w:proofErr w:type="spellStart"/>
      <w:r w:rsidR="006F198C" w:rsidRPr="002C7D8D">
        <w:rPr>
          <w:rFonts w:ascii="Times New Roman" w:hAnsi="Times New Roman" w:cs="Times New Roman"/>
          <w:sz w:val="24"/>
          <w:szCs w:val="24"/>
        </w:rPr>
        <w:t>Bensusan</w:t>
      </w:r>
      <w:proofErr w:type="spellEnd"/>
      <w:r w:rsidR="006F198C" w:rsidRPr="002C7D8D">
        <w:rPr>
          <w:rFonts w:ascii="Times New Roman" w:hAnsi="Times New Roman" w:cs="Times New Roman"/>
          <w:sz w:val="24"/>
          <w:szCs w:val="24"/>
        </w:rPr>
        <w:t xml:space="preserve"> learning that her ex-boyfriend had been unfaithful to her while they were in a relationship.  The relationship changes that </w:t>
      </w:r>
      <w:proofErr w:type="spellStart"/>
      <w:r w:rsidR="006F198C" w:rsidRPr="002C7D8D">
        <w:rPr>
          <w:rFonts w:ascii="Times New Roman" w:hAnsi="Times New Roman" w:cs="Times New Roman"/>
          <w:sz w:val="24"/>
          <w:szCs w:val="24"/>
        </w:rPr>
        <w:t>Bensusan</w:t>
      </w:r>
      <w:proofErr w:type="spellEnd"/>
      <w:r w:rsidR="006F198C" w:rsidRPr="002C7D8D">
        <w:rPr>
          <w:rFonts w:ascii="Times New Roman" w:hAnsi="Times New Roman" w:cs="Times New Roman"/>
          <w:sz w:val="24"/>
          <w:szCs w:val="24"/>
        </w:rPr>
        <w:t xml:space="preserve"> has experienced could certainly be seen as the leading cause of her developing an eating disorder.  After the breakdown of two of her most important relationships, </w:t>
      </w:r>
      <w:proofErr w:type="gramStart"/>
      <w:r w:rsidR="006F198C" w:rsidRPr="002C7D8D">
        <w:rPr>
          <w:rFonts w:ascii="Times New Roman" w:hAnsi="Times New Roman" w:cs="Times New Roman"/>
          <w:sz w:val="24"/>
          <w:szCs w:val="24"/>
        </w:rPr>
        <w:t xml:space="preserve">it is clear that </w:t>
      </w:r>
      <w:proofErr w:type="spellStart"/>
      <w:r w:rsidR="006F198C" w:rsidRPr="002C7D8D">
        <w:rPr>
          <w:rFonts w:ascii="Times New Roman" w:hAnsi="Times New Roman" w:cs="Times New Roman"/>
          <w:sz w:val="24"/>
          <w:szCs w:val="24"/>
        </w:rPr>
        <w:t>Bensusan</w:t>
      </w:r>
      <w:proofErr w:type="spellEnd"/>
      <w:proofErr w:type="gramEnd"/>
      <w:r w:rsidR="006F198C" w:rsidRPr="002C7D8D">
        <w:rPr>
          <w:rFonts w:ascii="Times New Roman" w:hAnsi="Times New Roman" w:cs="Times New Roman"/>
          <w:sz w:val="24"/>
          <w:szCs w:val="24"/>
        </w:rPr>
        <w:t xml:space="preserve"> would have felt isolated leading to a reduction in her </w:t>
      </w:r>
      <w:proofErr w:type="spellStart"/>
      <w:r w:rsidR="006F198C" w:rsidRPr="002C7D8D">
        <w:rPr>
          <w:rFonts w:ascii="Times New Roman" w:hAnsi="Times New Roman" w:cs="Times New Roman"/>
          <w:sz w:val="24"/>
          <w:szCs w:val="24"/>
        </w:rPr>
        <w:t>self esteem</w:t>
      </w:r>
      <w:proofErr w:type="spellEnd"/>
      <w:r w:rsidR="006F198C" w:rsidRPr="002C7D8D">
        <w:rPr>
          <w:rFonts w:ascii="Times New Roman" w:hAnsi="Times New Roman" w:cs="Times New Roman"/>
          <w:sz w:val="24"/>
          <w:szCs w:val="24"/>
        </w:rPr>
        <w:t xml:space="preserve">. </w:t>
      </w:r>
      <w:r w:rsidR="00AC60E6" w:rsidRPr="002C7D8D">
        <w:rPr>
          <w:rFonts w:ascii="Times New Roman" w:hAnsi="Times New Roman" w:cs="Times New Roman"/>
          <w:sz w:val="24"/>
          <w:szCs w:val="24"/>
        </w:rPr>
        <w:t xml:space="preserve">Isolation is seen as one of the leading causes of an eating disorder (Blodgett </w:t>
      </w:r>
      <w:proofErr w:type="spellStart"/>
      <w:r w:rsidR="00AC60E6" w:rsidRPr="002C7D8D">
        <w:rPr>
          <w:rFonts w:ascii="Times New Roman" w:hAnsi="Times New Roman" w:cs="Times New Roman"/>
          <w:sz w:val="24"/>
          <w:szCs w:val="24"/>
        </w:rPr>
        <w:t>Salafia</w:t>
      </w:r>
      <w:proofErr w:type="spellEnd"/>
      <w:r w:rsidR="00AC60E6" w:rsidRPr="002C7D8D">
        <w:rPr>
          <w:rFonts w:ascii="Times New Roman" w:hAnsi="Times New Roman" w:cs="Times New Roman"/>
          <w:sz w:val="24"/>
          <w:szCs w:val="24"/>
        </w:rPr>
        <w:t xml:space="preserve">, 2015), so this is likely to have been underpinning the start of </w:t>
      </w:r>
      <w:proofErr w:type="spellStart"/>
      <w:r w:rsidR="00AC60E6" w:rsidRPr="002C7D8D">
        <w:rPr>
          <w:rFonts w:ascii="Times New Roman" w:hAnsi="Times New Roman" w:cs="Times New Roman"/>
          <w:sz w:val="24"/>
          <w:szCs w:val="24"/>
        </w:rPr>
        <w:t>Bensusan’s</w:t>
      </w:r>
      <w:proofErr w:type="spellEnd"/>
      <w:r w:rsidR="00AC60E6" w:rsidRPr="002C7D8D">
        <w:rPr>
          <w:rFonts w:ascii="Times New Roman" w:hAnsi="Times New Roman" w:cs="Times New Roman"/>
          <w:sz w:val="24"/>
          <w:szCs w:val="24"/>
        </w:rPr>
        <w:t xml:space="preserve"> eating disorder.</w:t>
      </w:r>
    </w:p>
    <w:p w14:paraId="60398572" w14:textId="563E8B08" w:rsidR="005153FD" w:rsidRPr="002C7D8D" w:rsidRDefault="005C5327" w:rsidP="002C7D8D">
      <w:pPr>
        <w:spacing w:line="480" w:lineRule="auto"/>
        <w:jc w:val="both"/>
        <w:rPr>
          <w:rFonts w:ascii="Times New Roman" w:hAnsi="Times New Roman" w:cs="Times New Roman"/>
          <w:sz w:val="24"/>
          <w:szCs w:val="24"/>
        </w:rPr>
      </w:pPr>
      <w:proofErr w:type="spellStart"/>
      <w:r w:rsidRPr="002C7D8D">
        <w:rPr>
          <w:rFonts w:ascii="Times New Roman" w:hAnsi="Times New Roman" w:cs="Times New Roman"/>
          <w:sz w:val="24"/>
          <w:szCs w:val="24"/>
        </w:rPr>
        <w:t>Bensusan</w:t>
      </w:r>
      <w:proofErr w:type="spellEnd"/>
      <w:r w:rsidRPr="002C7D8D">
        <w:rPr>
          <w:rFonts w:ascii="Times New Roman" w:hAnsi="Times New Roman" w:cs="Times New Roman"/>
          <w:sz w:val="24"/>
          <w:szCs w:val="24"/>
        </w:rPr>
        <w:t xml:space="preserve"> appears to retreat to isolation when </w:t>
      </w:r>
      <w:r w:rsidR="003114D7" w:rsidRPr="002C7D8D">
        <w:rPr>
          <w:rFonts w:ascii="Times New Roman" w:hAnsi="Times New Roman" w:cs="Times New Roman"/>
          <w:sz w:val="24"/>
          <w:szCs w:val="24"/>
        </w:rPr>
        <w:t xml:space="preserve">her eating disorder symptoms are at their worst.  She will not eat with her parents or with anyone at university, preferring to be by herself as she felt embarrassed eating in front of people.  This is something to monitor, as it is a sign that her eating disorder symptoms are heightened. </w:t>
      </w:r>
      <w:r w:rsidR="00E60BD9" w:rsidRPr="002C7D8D">
        <w:rPr>
          <w:rFonts w:ascii="Times New Roman" w:hAnsi="Times New Roman" w:cs="Times New Roman"/>
          <w:sz w:val="24"/>
          <w:szCs w:val="24"/>
        </w:rPr>
        <w:t xml:space="preserve">Social withdrawal is something that is common </w:t>
      </w:r>
      <w:r w:rsidR="00E60BD9" w:rsidRPr="002C7D8D">
        <w:rPr>
          <w:rFonts w:ascii="Times New Roman" w:hAnsi="Times New Roman" w:cs="Times New Roman"/>
          <w:sz w:val="24"/>
          <w:szCs w:val="24"/>
        </w:rPr>
        <w:lastRenderedPageBreak/>
        <w:t>among people with an eating disorder, particularly females, so this should be monitored (Allisson et al, 2021).</w:t>
      </w:r>
    </w:p>
    <w:p w14:paraId="009F8C1A" w14:textId="6852DE63" w:rsidR="003114D7" w:rsidRPr="002C7D8D" w:rsidRDefault="003114D7" w:rsidP="002C7D8D">
      <w:pPr>
        <w:spacing w:line="480" w:lineRule="auto"/>
        <w:jc w:val="both"/>
        <w:rPr>
          <w:rFonts w:ascii="Times New Roman" w:hAnsi="Times New Roman" w:cs="Times New Roman"/>
          <w:sz w:val="24"/>
          <w:szCs w:val="24"/>
        </w:rPr>
      </w:pPr>
      <w:proofErr w:type="spellStart"/>
      <w:r w:rsidRPr="002C7D8D">
        <w:rPr>
          <w:rFonts w:ascii="Times New Roman" w:hAnsi="Times New Roman" w:cs="Times New Roman"/>
          <w:sz w:val="24"/>
          <w:szCs w:val="24"/>
        </w:rPr>
        <w:t>Bensusan</w:t>
      </w:r>
      <w:proofErr w:type="spellEnd"/>
      <w:r w:rsidRPr="002C7D8D">
        <w:rPr>
          <w:rFonts w:ascii="Times New Roman" w:hAnsi="Times New Roman" w:cs="Times New Roman"/>
          <w:sz w:val="24"/>
          <w:szCs w:val="24"/>
        </w:rPr>
        <w:t xml:space="preserve"> has demonstrated that changes in her sleep/wake patterns are a precipitating factor in her eating disorder symptoms.  When she feels depressed, she has trouble sleeping which led to her being hospitalised previously.</w:t>
      </w:r>
      <w:r w:rsidR="00780E71" w:rsidRPr="002C7D8D">
        <w:rPr>
          <w:rFonts w:ascii="Times New Roman" w:hAnsi="Times New Roman" w:cs="Times New Roman"/>
          <w:sz w:val="24"/>
          <w:szCs w:val="24"/>
        </w:rPr>
        <w:t xml:space="preserve">  It is known that these sleep symptoms are seen regularly in similar cases (Allisson et al, 2016)</w:t>
      </w:r>
      <w:r w:rsidR="00AC60E6" w:rsidRPr="002C7D8D">
        <w:rPr>
          <w:rFonts w:ascii="Times New Roman" w:hAnsi="Times New Roman" w:cs="Times New Roman"/>
          <w:sz w:val="24"/>
          <w:szCs w:val="24"/>
        </w:rPr>
        <w:t>, so this is something that practitioners should keep a close eye on during treatment.</w:t>
      </w:r>
    </w:p>
    <w:p w14:paraId="635BDDC1" w14:textId="7495C1AA" w:rsidR="00016AA1" w:rsidRPr="002C7D8D" w:rsidRDefault="00212408" w:rsidP="002C7D8D">
      <w:pPr>
        <w:spacing w:line="480" w:lineRule="auto"/>
        <w:jc w:val="both"/>
        <w:rPr>
          <w:rFonts w:ascii="Times New Roman" w:hAnsi="Times New Roman" w:cs="Times New Roman"/>
          <w:sz w:val="24"/>
          <w:szCs w:val="24"/>
        </w:rPr>
      </w:pPr>
      <w:proofErr w:type="spellStart"/>
      <w:r w:rsidRPr="002C7D8D">
        <w:rPr>
          <w:rFonts w:ascii="Times New Roman" w:hAnsi="Times New Roman" w:cs="Times New Roman"/>
          <w:sz w:val="24"/>
          <w:szCs w:val="24"/>
        </w:rPr>
        <w:t>Bensusan</w:t>
      </w:r>
      <w:proofErr w:type="spellEnd"/>
      <w:r w:rsidRPr="002C7D8D">
        <w:rPr>
          <w:rFonts w:ascii="Times New Roman" w:hAnsi="Times New Roman" w:cs="Times New Roman"/>
          <w:sz w:val="24"/>
          <w:szCs w:val="24"/>
        </w:rPr>
        <w:t xml:space="preserve"> has also experienced changes to her cognition during her eating disorder, showing a decreased ability to concentrate and </w:t>
      </w:r>
      <w:r w:rsidR="00CB3A4D" w:rsidRPr="002C7D8D">
        <w:rPr>
          <w:rFonts w:ascii="Times New Roman" w:hAnsi="Times New Roman" w:cs="Times New Roman"/>
          <w:sz w:val="24"/>
          <w:szCs w:val="24"/>
        </w:rPr>
        <w:t>a reduction in her attention span.  These symptoms could certainly be seen as a trigger, as well as a response to, her eating disorder, and could cause further adverse changes in her behaviour.</w:t>
      </w:r>
    </w:p>
    <w:p w14:paraId="3BF00C18" w14:textId="2BA49103" w:rsidR="00393406" w:rsidRPr="002C7D8D" w:rsidRDefault="00CF4C70" w:rsidP="002C7D8D">
      <w:pPr>
        <w:spacing w:line="480" w:lineRule="auto"/>
        <w:jc w:val="both"/>
        <w:rPr>
          <w:rFonts w:ascii="Times New Roman" w:hAnsi="Times New Roman" w:cs="Times New Roman"/>
          <w:b/>
          <w:bCs/>
          <w:sz w:val="24"/>
          <w:szCs w:val="24"/>
          <w:u w:val="single"/>
        </w:rPr>
      </w:pPr>
      <w:r w:rsidRPr="002C7D8D">
        <w:rPr>
          <w:rFonts w:ascii="Times New Roman" w:hAnsi="Times New Roman" w:cs="Times New Roman"/>
          <w:b/>
          <w:bCs/>
          <w:sz w:val="24"/>
          <w:szCs w:val="24"/>
          <w:u w:val="single"/>
        </w:rPr>
        <w:t>Maintaining factors</w:t>
      </w:r>
    </w:p>
    <w:p w14:paraId="115F8EB4" w14:textId="08EDB9E3" w:rsidR="00137710" w:rsidRPr="002C7D8D" w:rsidRDefault="00137710" w:rsidP="002C7D8D">
      <w:pPr>
        <w:spacing w:line="480" w:lineRule="auto"/>
        <w:jc w:val="both"/>
        <w:rPr>
          <w:rFonts w:ascii="Times New Roman" w:hAnsi="Times New Roman" w:cs="Times New Roman"/>
          <w:sz w:val="24"/>
          <w:szCs w:val="24"/>
        </w:rPr>
      </w:pPr>
      <w:r w:rsidRPr="002C7D8D">
        <w:rPr>
          <w:rFonts w:ascii="Times New Roman" w:hAnsi="Times New Roman" w:cs="Times New Roman"/>
          <w:sz w:val="24"/>
          <w:szCs w:val="24"/>
        </w:rPr>
        <w:t xml:space="preserve">The most challenging maintain factor being demonstrated by </w:t>
      </w:r>
      <w:proofErr w:type="spellStart"/>
      <w:r w:rsidRPr="002C7D8D">
        <w:rPr>
          <w:rFonts w:ascii="Times New Roman" w:hAnsi="Times New Roman" w:cs="Times New Roman"/>
          <w:sz w:val="24"/>
          <w:szCs w:val="24"/>
        </w:rPr>
        <w:t>Bensusan</w:t>
      </w:r>
      <w:proofErr w:type="spellEnd"/>
      <w:r w:rsidRPr="002C7D8D">
        <w:rPr>
          <w:rFonts w:ascii="Times New Roman" w:hAnsi="Times New Roman" w:cs="Times New Roman"/>
          <w:sz w:val="24"/>
          <w:szCs w:val="24"/>
        </w:rPr>
        <w:t xml:space="preserve"> is her steadfast reluctance to change her behaviour.  Despite the consequences of her behaviour since her eating disorder symptoms began, she still </w:t>
      </w:r>
      <w:proofErr w:type="gramStart"/>
      <w:r w:rsidRPr="002C7D8D">
        <w:rPr>
          <w:rFonts w:ascii="Times New Roman" w:hAnsi="Times New Roman" w:cs="Times New Roman"/>
          <w:sz w:val="24"/>
          <w:szCs w:val="24"/>
        </w:rPr>
        <w:t>has aspirations</w:t>
      </w:r>
      <w:proofErr w:type="gramEnd"/>
      <w:r w:rsidRPr="002C7D8D">
        <w:rPr>
          <w:rFonts w:ascii="Times New Roman" w:hAnsi="Times New Roman" w:cs="Times New Roman"/>
          <w:sz w:val="24"/>
          <w:szCs w:val="24"/>
        </w:rPr>
        <w:t xml:space="preserve"> to lose more weight and continue her unhealthy behaviour.  The case study suggests that a reason for </w:t>
      </w:r>
      <w:proofErr w:type="spellStart"/>
      <w:r w:rsidRPr="002C7D8D">
        <w:rPr>
          <w:rFonts w:ascii="Times New Roman" w:hAnsi="Times New Roman" w:cs="Times New Roman"/>
          <w:sz w:val="24"/>
          <w:szCs w:val="24"/>
        </w:rPr>
        <w:t>Bensusan’s</w:t>
      </w:r>
      <w:proofErr w:type="spellEnd"/>
      <w:r w:rsidRPr="002C7D8D">
        <w:rPr>
          <w:rFonts w:ascii="Times New Roman" w:hAnsi="Times New Roman" w:cs="Times New Roman"/>
          <w:sz w:val="24"/>
          <w:szCs w:val="24"/>
        </w:rPr>
        <w:t xml:space="preserve"> unwillingness to change is because she thinks that if her ex-boyfriend is worried about her, she will get his attention and potentially rekindle their relationship.  While </w:t>
      </w:r>
      <w:proofErr w:type="spellStart"/>
      <w:r w:rsidR="00212408" w:rsidRPr="002C7D8D">
        <w:rPr>
          <w:rFonts w:ascii="Times New Roman" w:hAnsi="Times New Roman" w:cs="Times New Roman"/>
          <w:sz w:val="24"/>
          <w:szCs w:val="24"/>
        </w:rPr>
        <w:t>Bensusan</w:t>
      </w:r>
      <w:proofErr w:type="spellEnd"/>
      <w:r w:rsidR="00212408" w:rsidRPr="002C7D8D">
        <w:rPr>
          <w:rFonts w:ascii="Times New Roman" w:hAnsi="Times New Roman" w:cs="Times New Roman"/>
          <w:sz w:val="24"/>
          <w:szCs w:val="24"/>
        </w:rPr>
        <w:t xml:space="preserve"> believes this to be true, it will be extremely challenging to encourage her to change her behaviour.</w:t>
      </w:r>
    </w:p>
    <w:p w14:paraId="1E0714AC" w14:textId="36EE51E1" w:rsidR="008C166D" w:rsidRPr="002C7D8D" w:rsidRDefault="00212408" w:rsidP="002C7D8D">
      <w:pPr>
        <w:spacing w:line="480" w:lineRule="auto"/>
        <w:jc w:val="both"/>
        <w:rPr>
          <w:rFonts w:ascii="Times New Roman" w:hAnsi="Times New Roman" w:cs="Times New Roman"/>
          <w:sz w:val="24"/>
          <w:szCs w:val="24"/>
        </w:rPr>
      </w:pPr>
      <w:r w:rsidRPr="002C7D8D">
        <w:rPr>
          <w:rFonts w:ascii="Times New Roman" w:hAnsi="Times New Roman" w:cs="Times New Roman"/>
          <w:sz w:val="24"/>
          <w:szCs w:val="24"/>
        </w:rPr>
        <w:t xml:space="preserve">While </w:t>
      </w:r>
      <w:proofErr w:type="spellStart"/>
      <w:r w:rsidRPr="002C7D8D">
        <w:rPr>
          <w:rFonts w:ascii="Times New Roman" w:hAnsi="Times New Roman" w:cs="Times New Roman"/>
          <w:sz w:val="24"/>
          <w:szCs w:val="24"/>
        </w:rPr>
        <w:t>Bensusan</w:t>
      </w:r>
      <w:proofErr w:type="spellEnd"/>
      <w:r w:rsidRPr="002C7D8D">
        <w:rPr>
          <w:rFonts w:ascii="Times New Roman" w:hAnsi="Times New Roman" w:cs="Times New Roman"/>
          <w:sz w:val="24"/>
          <w:szCs w:val="24"/>
        </w:rPr>
        <w:t xml:space="preserve"> clearly has a close relationship with her family</w:t>
      </w:r>
      <w:r w:rsidR="00B66B9A" w:rsidRPr="002C7D8D">
        <w:rPr>
          <w:rFonts w:ascii="Times New Roman" w:hAnsi="Times New Roman" w:cs="Times New Roman"/>
          <w:sz w:val="24"/>
          <w:szCs w:val="24"/>
        </w:rPr>
        <w:t xml:space="preserve">, it seems like she has lost contact with her whole friendship group, not just her </w:t>
      </w:r>
      <w:proofErr w:type="gramStart"/>
      <w:r w:rsidR="00B66B9A" w:rsidRPr="002C7D8D">
        <w:rPr>
          <w:rFonts w:ascii="Times New Roman" w:hAnsi="Times New Roman" w:cs="Times New Roman"/>
          <w:sz w:val="24"/>
          <w:szCs w:val="24"/>
        </w:rPr>
        <w:t>long term</w:t>
      </w:r>
      <w:proofErr w:type="gramEnd"/>
      <w:r w:rsidR="00B66B9A" w:rsidRPr="002C7D8D">
        <w:rPr>
          <w:rFonts w:ascii="Times New Roman" w:hAnsi="Times New Roman" w:cs="Times New Roman"/>
          <w:sz w:val="24"/>
          <w:szCs w:val="24"/>
        </w:rPr>
        <w:t xml:space="preserve"> friend, due to self-isolation and feelings of low self-esteem.  Having a lack of supportive friends in her life may be inhibiting her from feeling better, as she has no one her own age to help get her through this difficult time.  </w:t>
      </w:r>
    </w:p>
    <w:p w14:paraId="655ED669" w14:textId="39121BFD" w:rsidR="00393406" w:rsidRPr="002C7D8D" w:rsidRDefault="00CF4C70" w:rsidP="002C7D8D">
      <w:pPr>
        <w:spacing w:line="480" w:lineRule="auto"/>
        <w:jc w:val="both"/>
        <w:rPr>
          <w:rFonts w:ascii="Times New Roman" w:hAnsi="Times New Roman" w:cs="Times New Roman"/>
          <w:b/>
          <w:bCs/>
          <w:sz w:val="24"/>
          <w:szCs w:val="24"/>
          <w:u w:val="single"/>
        </w:rPr>
      </w:pPr>
      <w:r w:rsidRPr="002C7D8D">
        <w:rPr>
          <w:rFonts w:ascii="Times New Roman" w:hAnsi="Times New Roman" w:cs="Times New Roman"/>
          <w:b/>
          <w:bCs/>
          <w:sz w:val="24"/>
          <w:szCs w:val="24"/>
          <w:u w:val="single"/>
        </w:rPr>
        <w:lastRenderedPageBreak/>
        <w:t>Protective factors</w:t>
      </w:r>
      <w:r w:rsidR="00052B4D" w:rsidRPr="002C7D8D">
        <w:rPr>
          <w:rFonts w:ascii="Times New Roman" w:hAnsi="Times New Roman" w:cs="Times New Roman"/>
          <w:b/>
          <w:bCs/>
          <w:sz w:val="24"/>
          <w:szCs w:val="24"/>
          <w:u w:val="single"/>
        </w:rPr>
        <w:t xml:space="preserve"> x</w:t>
      </w:r>
    </w:p>
    <w:p w14:paraId="2C9DC549" w14:textId="37AD289E" w:rsidR="00B66B9A" w:rsidRPr="002C7D8D" w:rsidRDefault="00AA6EDF" w:rsidP="002C7D8D">
      <w:pPr>
        <w:spacing w:line="480" w:lineRule="auto"/>
        <w:jc w:val="both"/>
        <w:rPr>
          <w:rFonts w:ascii="Times New Roman" w:hAnsi="Times New Roman" w:cs="Times New Roman"/>
          <w:sz w:val="24"/>
          <w:szCs w:val="24"/>
        </w:rPr>
      </w:pPr>
      <w:r w:rsidRPr="002C7D8D">
        <w:rPr>
          <w:rFonts w:ascii="Times New Roman" w:hAnsi="Times New Roman" w:cs="Times New Roman"/>
          <w:sz w:val="24"/>
          <w:szCs w:val="24"/>
        </w:rPr>
        <w:t xml:space="preserve">There is strong evidence to suggest that close relationships with family can be a strong protective </w:t>
      </w:r>
      <w:proofErr w:type="gramStart"/>
      <w:r w:rsidRPr="002C7D8D">
        <w:rPr>
          <w:rFonts w:ascii="Times New Roman" w:hAnsi="Times New Roman" w:cs="Times New Roman"/>
          <w:sz w:val="24"/>
          <w:szCs w:val="24"/>
        </w:rPr>
        <w:t>factor, and</w:t>
      </w:r>
      <w:proofErr w:type="gramEnd"/>
      <w:r w:rsidRPr="002C7D8D">
        <w:rPr>
          <w:rFonts w:ascii="Times New Roman" w:hAnsi="Times New Roman" w:cs="Times New Roman"/>
          <w:sz w:val="24"/>
          <w:szCs w:val="24"/>
        </w:rPr>
        <w:t xml:space="preserve"> can help support those experiencing an eating disorder (</w:t>
      </w:r>
      <w:proofErr w:type="spellStart"/>
      <w:r w:rsidRPr="002C7D8D">
        <w:rPr>
          <w:rFonts w:ascii="Times New Roman" w:hAnsi="Times New Roman" w:cs="Times New Roman"/>
          <w:sz w:val="24"/>
          <w:szCs w:val="24"/>
        </w:rPr>
        <w:t>Pistesky</w:t>
      </w:r>
      <w:proofErr w:type="spellEnd"/>
      <w:r w:rsidRPr="002C7D8D">
        <w:rPr>
          <w:rFonts w:ascii="Times New Roman" w:hAnsi="Times New Roman" w:cs="Times New Roman"/>
          <w:sz w:val="24"/>
          <w:szCs w:val="24"/>
        </w:rPr>
        <w:t xml:space="preserve"> et al, 2016).</w:t>
      </w:r>
      <w:r w:rsidRPr="002C7D8D">
        <w:rPr>
          <w:rFonts w:ascii="Times New Roman" w:hAnsi="Times New Roman" w:cs="Times New Roman"/>
          <w:sz w:val="24"/>
          <w:szCs w:val="24"/>
        </w:rPr>
        <w:t xml:space="preserve">  Therefore, </w:t>
      </w:r>
      <w:proofErr w:type="spellStart"/>
      <w:r w:rsidR="00B66B9A" w:rsidRPr="002C7D8D">
        <w:rPr>
          <w:rFonts w:ascii="Times New Roman" w:hAnsi="Times New Roman" w:cs="Times New Roman"/>
          <w:sz w:val="24"/>
          <w:szCs w:val="24"/>
        </w:rPr>
        <w:t>Bensusan’s</w:t>
      </w:r>
      <w:proofErr w:type="spellEnd"/>
      <w:r w:rsidR="00B66B9A" w:rsidRPr="002C7D8D">
        <w:rPr>
          <w:rFonts w:ascii="Times New Roman" w:hAnsi="Times New Roman" w:cs="Times New Roman"/>
          <w:sz w:val="24"/>
          <w:szCs w:val="24"/>
        </w:rPr>
        <w:t xml:space="preserve"> greatest protective factor </w:t>
      </w:r>
      <w:proofErr w:type="gramStart"/>
      <w:r w:rsidR="00B66B9A" w:rsidRPr="002C7D8D">
        <w:rPr>
          <w:rFonts w:ascii="Times New Roman" w:hAnsi="Times New Roman" w:cs="Times New Roman"/>
          <w:sz w:val="24"/>
          <w:szCs w:val="24"/>
        </w:rPr>
        <w:t>at the moment</w:t>
      </w:r>
      <w:proofErr w:type="gramEnd"/>
      <w:r w:rsidR="00B66B9A" w:rsidRPr="002C7D8D">
        <w:rPr>
          <w:rFonts w:ascii="Times New Roman" w:hAnsi="Times New Roman" w:cs="Times New Roman"/>
          <w:sz w:val="24"/>
          <w:szCs w:val="24"/>
        </w:rPr>
        <w:t xml:space="preserve"> is the close relationship she has with her parents and her sister.  This is a time where this closeness and support should be at their strongest, as having a good network of support will be vital going forward.  </w:t>
      </w:r>
      <w:proofErr w:type="spellStart"/>
      <w:r w:rsidR="00B66B9A" w:rsidRPr="002C7D8D">
        <w:rPr>
          <w:rFonts w:ascii="Times New Roman" w:hAnsi="Times New Roman" w:cs="Times New Roman"/>
          <w:sz w:val="24"/>
          <w:szCs w:val="24"/>
        </w:rPr>
        <w:t>Bensusan’s</w:t>
      </w:r>
      <w:proofErr w:type="spellEnd"/>
      <w:r w:rsidR="00B66B9A" w:rsidRPr="002C7D8D">
        <w:rPr>
          <w:rFonts w:ascii="Times New Roman" w:hAnsi="Times New Roman" w:cs="Times New Roman"/>
          <w:sz w:val="24"/>
          <w:szCs w:val="24"/>
        </w:rPr>
        <w:t xml:space="preserve"> family clear care about her and </w:t>
      </w:r>
      <w:r w:rsidR="00CD1B36" w:rsidRPr="002C7D8D">
        <w:rPr>
          <w:rFonts w:ascii="Times New Roman" w:hAnsi="Times New Roman" w:cs="Times New Roman"/>
          <w:sz w:val="24"/>
          <w:szCs w:val="24"/>
        </w:rPr>
        <w:t>making her feel well again, so this will help her to feel as if she is not alone and people care for her wellbeing.  This may give her a sense of hopefulness which she needs to start changing her behaviour.</w:t>
      </w:r>
      <w:r w:rsidR="007C416E" w:rsidRPr="002C7D8D">
        <w:rPr>
          <w:rFonts w:ascii="Times New Roman" w:hAnsi="Times New Roman" w:cs="Times New Roman"/>
          <w:sz w:val="24"/>
          <w:szCs w:val="24"/>
        </w:rPr>
        <w:t xml:space="preserve">  </w:t>
      </w:r>
    </w:p>
    <w:p w14:paraId="68284875" w14:textId="5C3B9F97" w:rsidR="00E2615A" w:rsidRPr="002C7D8D" w:rsidRDefault="00CD1B36" w:rsidP="002C7D8D">
      <w:pPr>
        <w:spacing w:line="480" w:lineRule="auto"/>
        <w:jc w:val="both"/>
        <w:rPr>
          <w:rFonts w:ascii="Times New Roman" w:hAnsi="Times New Roman" w:cs="Times New Roman"/>
          <w:sz w:val="24"/>
          <w:szCs w:val="24"/>
        </w:rPr>
      </w:pPr>
      <w:proofErr w:type="spellStart"/>
      <w:r w:rsidRPr="002C7D8D">
        <w:rPr>
          <w:rFonts w:ascii="Times New Roman" w:hAnsi="Times New Roman" w:cs="Times New Roman"/>
          <w:sz w:val="24"/>
          <w:szCs w:val="24"/>
        </w:rPr>
        <w:t>Bensusan</w:t>
      </w:r>
      <w:proofErr w:type="spellEnd"/>
      <w:r w:rsidRPr="002C7D8D">
        <w:rPr>
          <w:rFonts w:ascii="Times New Roman" w:hAnsi="Times New Roman" w:cs="Times New Roman"/>
          <w:sz w:val="24"/>
          <w:szCs w:val="24"/>
        </w:rPr>
        <w:t xml:space="preserve"> has also shown a commitment to her </w:t>
      </w:r>
      <w:r w:rsidR="00384B1E" w:rsidRPr="002C7D8D">
        <w:rPr>
          <w:rFonts w:ascii="Times New Roman" w:hAnsi="Times New Roman" w:cs="Times New Roman"/>
          <w:sz w:val="24"/>
          <w:szCs w:val="24"/>
        </w:rPr>
        <w:t xml:space="preserve">education and her sporting hobbies.  The fact that she did gain weight before starting university to </w:t>
      </w:r>
      <w:proofErr w:type="gramStart"/>
      <w:r w:rsidR="00384B1E" w:rsidRPr="002C7D8D">
        <w:rPr>
          <w:rFonts w:ascii="Times New Roman" w:hAnsi="Times New Roman" w:cs="Times New Roman"/>
          <w:sz w:val="24"/>
          <w:szCs w:val="24"/>
        </w:rPr>
        <w:t>actually be</w:t>
      </w:r>
      <w:proofErr w:type="gramEnd"/>
      <w:r w:rsidR="00384B1E" w:rsidRPr="002C7D8D">
        <w:rPr>
          <w:rFonts w:ascii="Times New Roman" w:hAnsi="Times New Roman" w:cs="Times New Roman"/>
          <w:sz w:val="24"/>
          <w:szCs w:val="24"/>
        </w:rPr>
        <w:t xml:space="preserve"> able to start university shows that she clearly does care about her progression.</w:t>
      </w:r>
      <w:r w:rsidR="00B32138" w:rsidRPr="002C7D8D">
        <w:rPr>
          <w:rFonts w:ascii="Times New Roman" w:hAnsi="Times New Roman" w:cs="Times New Roman"/>
          <w:sz w:val="24"/>
          <w:szCs w:val="24"/>
        </w:rPr>
        <w:t xml:space="preserve">  Having hobbies and interests has been shown to be a protective factor against risks associated with eating disorders (</w:t>
      </w:r>
      <w:r w:rsidR="00B32138" w:rsidRPr="002C7D8D">
        <w:rPr>
          <w:rFonts w:ascii="Times New Roman" w:hAnsi="Times New Roman" w:cs="Times New Roman"/>
          <w:color w:val="000000"/>
          <w:sz w:val="24"/>
          <w:szCs w:val="24"/>
        </w:rPr>
        <w:t>‌National Collaborating Centre for Mental Health (UK. (2014)</w:t>
      </w:r>
      <w:r w:rsidR="002C7D8D" w:rsidRPr="002C7D8D">
        <w:rPr>
          <w:rFonts w:ascii="Times New Roman" w:hAnsi="Times New Roman" w:cs="Times New Roman"/>
          <w:color w:val="000000"/>
          <w:sz w:val="24"/>
          <w:szCs w:val="24"/>
        </w:rPr>
        <w:t xml:space="preserve">, so trying to keep </w:t>
      </w:r>
      <w:proofErr w:type="spellStart"/>
      <w:r w:rsidR="002C7D8D" w:rsidRPr="002C7D8D">
        <w:rPr>
          <w:rFonts w:ascii="Times New Roman" w:hAnsi="Times New Roman" w:cs="Times New Roman"/>
          <w:color w:val="000000"/>
          <w:sz w:val="24"/>
          <w:szCs w:val="24"/>
        </w:rPr>
        <w:t>Bensusan</w:t>
      </w:r>
      <w:proofErr w:type="spellEnd"/>
      <w:r w:rsidR="002C7D8D" w:rsidRPr="002C7D8D">
        <w:rPr>
          <w:rFonts w:ascii="Times New Roman" w:hAnsi="Times New Roman" w:cs="Times New Roman"/>
          <w:color w:val="000000"/>
          <w:sz w:val="24"/>
          <w:szCs w:val="24"/>
        </w:rPr>
        <w:t xml:space="preserve"> engaged with her interests in some form would be beneficial to her recovery.</w:t>
      </w:r>
      <w:r w:rsidR="00B32138" w:rsidRPr="002C7D8D">
        <w:rPr>
          <w:rFonts w:ascii="Times New Roman" w:hAnsi="Times New Roman" w:cs="Times New Roman"/>
          <w:color w:val="000000"/>
          <w:sz w:val="24"/>
          <w:szCs w:val="24"/>
        </w:rPr>
        <w:t> </w:t>
      </w:r>
      <w:r w:rsidR="00384B1E" w:rsidRPr="002C7D8D">
        <w:rPr>
          <w:rFonts w:ascii="Times New Roman" w:hAnsi="Times New Roman" w:cs="Times New Roman"/>
          <w:sz w:val="24"/>
          <w:szCs w:val="24"/>
        </w:rPr>
        <w:t xml:space="preserve"> There is also the social element of this – </w:t>
      </w:r>
      <w:proofErr w:type="spellStart"/>
      <w:r w:rsidR="00384B1E" w:rsidRPr="002C7D8D">
        <w:rPr>
          <w:rFonts w:ascii="Times New Roman" w:hAnsi="Times New Roman" w:cs="Times New Roman"/>
          <w:sz w:val="24"/>
          <w:szCs w:val="24"/>
        </w:rPr>
        <w:t>Bensusan</w:t>
      </w:r>
      <w:proofErr w:type="spellEnd"/>
      <w:r w:rsidR="00384B1E" w:rsidRPr="002C7D8D">
        <w:rPr>
          <w:rFonts w:ascii="Times New Roman" w:hAnsi="Times New Roman" w:cs="Times New Roman"/>
          <w:sz w:val="24"/>
          <w:szCs w:val="24"/>
        </w:rPr>
        <w:t xml:space="preserve"> seems as though she wants to keep up with her peers and progress at the same pace as them, so feeling behind could encourage her to change her behaviour.  It is stated that </w:t>
      </w:r>
      <w:proofErr w:type="spellStart"/>
      <w:r w:rsidR="00384B1E" w:rsidRPr="002C7D8D">
        <w:rPr>
          <w:rFonts w:ascii="Times New Roman" w:hAnsi="Times New Roman" w:cs="Times New Roman"/>
          <w:sz w:val="24"/>
          <w:szCs w:val="24"/>
        </w:rPr>
        <w:t>Bensusan</w:t>
      </w:r>
      <w:proofErr w:type="spellEnd"/>
      <w:r w:rsidR="00384B1E" w:rsidRPr="002C7D8D">
        <w:rPr>
          <w:rFonts w:ascii="Times New Roman" w:hAnsi="Times New Roman" w:cs="Times New Roman"/>
          <w:sz w:val="24"/>
          <w:szCs w:val="24"/>
        </w:rPr>
        <w:t xml:space="preserve"> always felt as though she was inferior and behind, compared to her sister, so feeling as though she is moving at a slower progression </w:t>
      </w:r>
      <w:r w:rsidR="00CB3A4D" w:rsidRPr="002C7D8D">
        <w:rPr>
          <w:rFonts w:ascii="Times New Roman" w:hAnsi="Times New Roman" w:cs="Times New Roman"/>
          <w:sz w:val="24"/>
          <w:szCs w:val="24"/>
        </w:rPr>
        <w:t>to</w:t>
      </w:r>
      <w:r w:rsidR="00384B1E" w:rsidRPr="002C7D8D">
        <w:rPr>
          <w:rFonts w:ascii="Times New Roman" w:hAnsi="Times New Roman" w:cs="Times New Roman"/>
          <w:sz w:val="24"/>
          <w:szCs w:val="24"/>
        </w:rPr>
        <w:t xml:space="preserve"> her sister could also encourage changes</w:t>
      </w:r>
      <w:r w:rsidR="00CB3A4D" w:rsidRPr="002C7D8D">
        <w:rPr>
          <w:rFonts w:ascii="Times New Roman" w:hAnsi="Times New Roman" w:cs="Times New Roman"/>
          <w:sz w:val="24"/>
          <w:szCs w:val="24"/>
        </w:rPr>
        <w:t>.</w:t>
      </w:r>
    </w:p>
    <w:p w14:paraId="55254DAF" w14:textId="2CCA4E3D" w:rsidR="00393406" w:rsidRPr="002C7D8D" w:rsidRDefault="00CF4C70" w:rsidP="002C7D8D">
      <w:pPr>
        <w:spacing w:line="480" w:lineRule="auto"/>
        <w:jc w:val="both"/>
        <w:rPr>
          <w:rFonts w:ascii="Times New Roman" w:hAnsi="Times New Roman" w:cs="Times New Roman"/>
          <w:b/>
          <w:bCs/>
          <w:sz w:val="24"/>
          <w:szCs w:val="24"/>
          <w:u w:val="single"/>
        </w:rPr>
      </w:pPr>
      <w:r w:rsidRPr="002C7D8D">
        <w:rPr>
          <w:rFonts w:ascii="Times New Roman" w:hAnsi="Times New Roman" w:cs="Times New Roman"/>
          <w:b/>
          <w:bCs/>
          <w:sz w:val="24"/>
          <w:szCs w:val="24"/>
          <w:u w:val="single"/>
        </w:rPr>
        <w:t>Intervention/management of risk</w:t>
      </w:r>
    </w:p>
    <w:p w14:paraId="59652419" w14:textId="58C5CD57" w:rsidR="002D3863" w:rsidRPr="002C7D8D" w:rsidRDefault="002D3863" w:rsidP="002C7D8D">
      <w:pPr>
        <w:spacing w:line="480" w:lineRule="auto"/>
        <w:jc w:val="both"/>
        <w:rPr>
          <w:rFonts w:ascii="Times New Roman" w:hAnsi="Times New Roman" w:cs="Times New Roman"/>
          <w:sz w:val="24"/>
          <w:szCs w:val="24"/>
        </w:rPr>
      </w:pPr>
      <w:r w:rsidRPr="002C7D8D">
        <w:rPr>
          <w:rFonts w:ascii="Times New Roman" w:hAnsi="Times New Roman" w:cs="Times New Roman"/>
          <w:sz w:val="24"/>
          <w:szCs w:val="24"/>
        </w:rPr>
        <w:t xml:space="preserve">To </w:t>
      </w:r>
      <w:r w:rsidR="00CF4C70" w:rsidRPr="002C7D8D">
        <w:rPr>
          <w:rFonts w:ascii="Times New Roman" w:hAnsi="Times New Roman" w:cs="Times New Roman"/>
          <w:sz w:val="24"/>
          <w:szCs w:val="24"/>
        </w:rPr>
        <w:t xml:space="preserve">reduce the likelihood of risk behaviour occurring, </w:t>
      </w:r>
      <w:r w:rsidRPr="002C7D8D">
        <w:rPr>
          <w:rFonts w:ascii="Times New Roman" w:hAnsi="Times New Roman" w:cs="Times New Roman"/>
          <w:sz w:val="24"/>
          <w:szCs w:val="24"/>
        </w:rPr>
        <w:t xml:space="preserve">it is vitally important that professionals adhere to this risk assessment when working with </w:t>
      </w:r>
      <w:proofErr w:type="spellStart"/>
      <w:r w:rsidRPr="002C7D8D">
        <w:rPr>
          <w:rFonts w:ascii="Times New Roman" w:hAnsi="Times New Roman" w:cs="Times New Roman"/>
          <w:sz w:val="24"/>
          <w:szCs w:val="24"/>
        </w:rPr>
        <w:t>Bensusan</w:t>
      </w:r>
      <w:proofErr w:type="spellEnd"/>
      <w:r w:rsidRPr="002C7D8D">
        <w:rPr>
          <w:rFonts w:ascii="Times New Roman" w:hAnsi="Times New Roman" w:cs="Times New Roman"/>
          <w:sz w:val="24"/>
          <w:szCs w:val="24"/>
        </w:rPr>
        <w:t xml:space="preserve">.  Practitioners should be able to identify the triggers and precipitating factors that have been identified, as well as the maintaining factors that are currently inhibiting </w:t>
      </w:r>
      <w:proofErr w:type="spellStart"/>
      <w:r w:rsidRPr="002C7D8D">
        <w:rPr>
          <w:rFonts w:ascii="Times New Roman" w:hAnsi="Times New Roman" w:cs="Times New Roman"/>
          <w:sz w:val="24"/>
          <w:szCs w:val="24"/>
        </w:rPr>
        <w:t>Bensuan’s</w:t>
      </w:r>
      <w:proofErr w:type="spellEnd"/>
      <w:r w:rsidRPr="002C7D8D">
        <w:rPr>
          <w:rFonts w:ascii="Times New Roman" w:hAnsi="Times New Roman" w:cs="Times New Roman"/>
          <w:sz w:val="24"/>
          <w:szCs w:val="24"/>
        </w:rPr>
        <w:t xml:space="preserve"> recovery.  </w:t>
      </w:r>
      <w:r w:rsidR="00F9141E" w:rsidRPr="002C7D8D">
        <w:rPr>
          <w:rFonts w:ascii="Times New Roman" w:hAnsi="Times New Roman" w:cs="Times New Roman"/>
          <w:sz w:val="24"/>
          <w:szCs w:val="24"/>
        </w:rPr>
        <w:t>Practitioners</w:t>
      </w:r>
      <w:r w:rsidRPr="002C7D8D">
        <w:rPr>
          <w:rFonts w:ascii="Times New Roman" w:hAnsi="Times New Roman" w:cs="Times New Roman"/>
          <w:sz w:val="24"/>
          <w:szCs w:val="24"/>
        </w:rPr>
        <w:t xml:space="preserve"> should use </w:t>
      </w:r>
      <w:r w:rsidRPr="002C7D8D">
        <w:rPr>
          <w:rFonts w:ascii="Times New Roman" w:hAnsi="Times New Roman" w:cs="Times New Roman"/>
          <w:sz w:val="24"/>
          <w:szCs w:val="24"/>
        </w:rPr>
        <w:lastRenderedPageBreak/>
        <w:t>the protective factors identified</w:t>
      </w:r>
      <w:r w:rsidR="00F9141E" w:rsidRPr="002C7D8D">
        <w:rPr>
          <w:rFonts w:ascii="Times New Roman" w:hAnsi="Times New Roman" w:cs="Times New Roman"/>
          <w:sz w:val="24"/>
          <w:szCs w:val="24"/>
        </w:rPr>
        <w:t xml:space="preserve"> as solutions, and these factors should be encouraged further and strengthened.  </w:t>
      </w:r>
    </w:p>
    <w:p w14:paraId="351D86E5" w14:textId="3529D950" w:rsidR="00F9141E" w:rsidRPr="002C7D8D" w:rsidRDefault="00F9141E" w:rsidP="002C7D8D">
      <w:pPr>
        <w:spacing w:line="480" w:lineRule="auto"/>
        <w:jc w:val="both"/>
        <w:rPr>
          <w:rFonts w:ascii="Times New Roman" w:hAnsi="Times New Roman" w:cs="Times New Roman"/>
          <w:sz w:val="24"/>
          <w:szCs w:val="24"/>
        </w:rPr>
      </w:pPr>
      <w:r w:rsidRPr="002C7D8D">
        <w:rPr>
          <w:rFonts w:ascii="Times New Roman" w:hAnsi="Times New Roman" w:cs="Times New Roman"/>
          <w:sz w:val="24"/>
          <w:szCs w:val="24"/>
        </w:rPr>
        <w:t xml:space="preserve">It is also essential that </w:t>
      </w:r>
      <w:proofErr w:type="spellStart"/>
      <w:r w:rsidR="009A7EC5" w:rsidRPr="002C7D8D">
        <w:rPr>
          <w:rFonts w:ascii="Times New Roman" w:hAnsi="Times New Roman" w:cs="Times New Roman"/>
          <w:sz w:val="24"/>
          <w:szCs w:val="24"/>
        </w:rPr>
        <w:t>Bensusan’s</w:t>
      </w:r>
      <w:proofErr w:type="spellEnd"/>
      <w:r w:rsidR="009A7EC5" w:rsidRPr="002C7D8D">
        <w:rPr>
          <w:rFonts w:ascii="Times New Roman" w:hAnsi="Times New Roman" w:cs="Times New Roman"/>
          <w:sz w:val="24"/>
          <w:szCs w:val="24"/>
        </w:rPr>
        <w:t xml:space="preserve"> behaviour</w:t>
      </w:r>
      <w:r w:rsidRPr="002C7D8D">
        <w:rPr>
          <w:rFonts w:ascii="Times New Roman" w:hAnsi="Times New Roman" w:cs="Times New Roman"/>
          <w:sz w:val="24"/>
          <w:szCs w:val="24"/>
        </w:rPr>
        <w:t xml:space="preserve"> is monitored on a regular basis.  Currently, there are many dynamic factors that are causing </w:t>
      </w:r>
      <w:proofErr w:type="spellStart"/>
      <w:r w:rsidRPr="002C7D8D">
        <w:rPr>
          <w:rFonts w:ascii="Times New Roman" w:hAnsi="Times New Roman" w:cs="Times New Roman"/>
          <w:sz w:val="24"/>
          <w:szCs w:val="24"/>
        </w:rPr>
        <w:t>Bensusan’s</w:t>
      </w:r>
      <w:proofErr w:type="spellEnd"/>
      <w:r w:rsidRPr="002C7D8D">
        <w:rPr>
          <w:rFonts w:ascii="Times New Roman" w:hAnsi="Times New Roman" w:cs="Times New Roman"/>
          <w:sz w:val="24"/>
          <w:szCs w:val="24"/>
        </w:rPr>
        <w:t xml:space="preserve"> illness and behaviour to be extremely volatile, and </w:t>
      </w:r>
      <w:r w:rsidR="009A7EC5" w:rsidRPr="002C7D8D">
        <w:rPr>
          <w:rFonts w:ascii="Times New Roman" w:hAnsi="Times New Roman" w:cs="Times New Roman"/>
          <w:sz w:val="24"/>
          <w:szCs w:val="24"/>
        </w:rPr>
        <w:t xml:space="preserve">this has the potential to increase her level of risk.  To keep </w:t>
      </w:r>
      <w:proofErr w:type="spellStart"/>
      <w:r w:rsidR="009A7EC5" w:rsidRPr="002C7D8D">
        <w:rPr>
          <w:rFonts w:ascii="Times New Roman" w:hAnsi="Times New Roman" w:cs="Times New Roman"/>
          <w:sz w:val="24"/>
          <w:szCs w:val="24"/>
        </w:rPr>
        <w:t>Bensusan</w:t>
      </w:r>
      <w:proofErr w:type="spellEnd"/>
      <w:r w:rsidR="009A7EC5" w:rsidRPr="002C7D8D">
        <w:rPr>
          <w:rFonts w:ascii="Times New Roman" w:hAnsi="Times New Roman" w:cs="Times New Roman"/>
          <w:sz w:val="24"/>
          <w:szCs w:val="24"/>
        </w:rPr>
        <w:t xml:space="preserve"> safe and support her recovery, this risk assessment should be reviewed on a regular basis so that it is up to date with </w:t>
      </w:r>
      <w:proofErr w:type="spellStart"/>
      <w:r w:rsidR="009A7EC5" w:rsidRPr="002C7D8D">
        <w:rPr>
          <w:rFonts w:ascii="Times New Roman" w:hAnsi="Times New Roman" w:cs="Times New Roman"/>
          <w:sz w:val="24"/>
          <w:szCs w:val="24"/>
        </w:rPr>
        <w:t>Bensusan’s</w:t>
      </w:r>
      <w:proofErr w:type="spellEnd"/>
      <w:r w:rsidR="009A7EC5" w:rsidRPr="002C7D8D">
        <w:rPr>
          <w:rFonts w:ascii="Times New Roman" w:hAnsi="Times New Roman" w:cs="Times New Roman"/>
          <w:sz w:val="24"/>
          <w:szCs w:val="24"/>
        </w:rPr>
        <w:t xml:space="preserve"> current experience and behaviour.</w:t>
      </w:r>
    </w:p>
    <w:p w14:paraId="218299D9" w14:textId="2FF15BDF" w:rsidR="009A7EC5" w:rsidRPr="002C7D8D" w:rsidRDefault="009A7EC5" w:rsidP="002C7D8D">
      <w:pPr>
        <w:spacing w:line="480" w:lineRule="auto"/>
        <w:jc w:val="both"/>
        <w:rPr>
          <w:rFonts w:ascii="Times New Roman" w:hAnsi="Times New Roman" w:cs="Times New Roman"/>
          <w:sz w:val="24"/>
          <w:szCs w:val="24"/>
        </w:rPr>
      </w:pPr>
      <w:proofErr w:type="spellStart"/>
      <w:r w:rsidRPr="002C7D8D">
        <w:rPr>
          <w:rFonts w:ascii="Times New Roman" w:hAnsi="Times New Roman" w:cs="Times New Roman"/>
          <w:sz w:val="24"/>
          <w:szCs w:val="24"/>
        </w:rPr>
        <w:t>Bensusan</w:t>
      </w:r>
      <w:proofErr w:type="spellEnd"/>
      <w:r w:rsidRPr="002C7D8D">
        <w:rPr>
          <w:rFonts w:ascii="Times New Roman" w:hAnsi="Times New Roman" w:cs="Times New Roman"/>
          <w:sz w:val="24"/>
          <w:szCs w:val="24"/>
        </w:rPr>
        <w:t xml:space="preserve"> should also begin treatment for her eating disorder as soon as possible.  Although she has received hospital care before, </w:t>
      </w:r>
      <w:proofErr w:type="gramStart"/>
      <w:r w:rsidRPr="002C7D8D">
        <w:rPr>
          <w:rFonts w:ascii="Times New Roman" w:hAnsi="Times New Roman" w:cs="Times New Roman"/>
          <w:sz w:val="24"/>
          <w:szCs w:val="24"/>
        </w:rPr>
        <w:t xml:space="preserve">it is clear that </w:t>
      </w:r>
      <w:proofErr w:type="spellStart"/>
      <w:r w:rsidRPr="002C7D8D">
        <w:rPr>
          <w:rFonts w:ascii="Times New Roman" w:hAnsi="Times New Roman" w:cs="Times New Roman"/>
          <w:sz w:val="24"/>
          <w:szCs w:val="24"/>
        </w:rPr>
        <w:t>Bensusan</w:t>
      </w:r>
      <w:proofErr w:type="spellEnd"/>
      <w:proofErr w:type="gramEnd"/>
      <w:r w:rsidRPr="002C7D8D">
        <w:rPr>
          <w:rFonts w:ascii="Times New Roman" w:hAnsi="Times New Roman" w:cs="Times New Roman"/>
          <w:sz w:val="24"/>
          <w:szCs w:val="24"/>
        </w:rPr>
        <w:t xml:space="preserve"> is in need of ongoing </w:t>
      </w:r>
      <w:r w:rsidR="00BE793E" w:rsidRPr="002C7D8D">
        <w:rPr>
          <w:rFonts w:ascii="Times New Roman" w:hAnsi="Times New Roman" w:cs="Times New Roman"/>
          <w:sz w:val="24"/>
          <w:szCs w:val="24"/>
        </w:rPr>
        <w:t>therapeutic</w:t>
      </w:r>
      <w:r w:rsidRPr="002C7D8D">
        <w:rPr>
          <w:rFonts w:ascii="Times New Roman" w:hAnsi="Times New Roman" w:cs="Times New Roman"/>
          <w:sz w:val="24"/>
          <w:szCs w:val="24"/>
        </w:rPr>
        <w:t xml:space="preserve"> intervention</w:t>
      </w:r>
      <w:r w:rsidR="00BE793E" w:rsidRPr="002C7D8D">
        <w:rPr>
          <w:rFonts w:ascii="Times New Roman" w:hAnsi="Times New Roman" w:cs="Times New Roman"/>
          <w:sz w:val="24"/>
          <w:szCs w:val="24"/>
        </w:rPr>
        <w:t xml:space="preserve"> which will help her to understand the causes of her illness as well as coping strategies to help her overcome it.</w:t>
      </w:r>
      <w:r w:rsidR="009D144C" w:rsidRPr="002C7D8D">
        <w:rPr>
          <w:rFonts w:ascii="Times New Roman" w:hAnsi="Times New Roman" w:cs="Times New Roman"/>
          <w:sz w:val="24"/>
          <w:szCs w:val="24"/>
        </w:rPr>
        <w:t xml:space="preserve">  It would also be beneficial to assess </w:t>
      </w:r>
      <w:proofErr w:type="spellStart"/>
      <w:r w:rsidR="009D144C" w:rsidRPr="002C7D8D">
        <w:rPr>
          <w:rFonts w:ascii="Times New Roman" w:hAnsi="Times New Roman" w:cs="Times New Roman"/>
          <w:sz w:val="24"/>
          <w:szCs w:val="24"/>
        </w:rPr>
        <w:t>Bensusan’s</w:t>
      </w:r>
      <w:proofErr w:type="spellEnd"/>
      <w:r w:rsidR="009D144C" w:rsidRPr="002C7D8D">
        <w:rPr>
          <w:rFonts w:ascii="Times New Roman" w:hAnsi="Times New Roman" w:cs="Times New Roman"/>
          <w:sz w:val="24"/>
          <w:szCs w:val="24"/>
        </w:rPr>
        <w:t xml:space="preserve"> mental capacity.</w:t>
      </w:r>
      <w:r w:rsidR="000057C5" w:rsidRPr="002C7D8D">
        <w:rPr>
          <w:rFonts w:ascii="Times New Roman" w:hAnsi="Times New Roman" w:cs="Times New Roman"/>
          <w:sz w:val="24"/>
          <w:szCs w:val="24"/>
        </w:rPr>
        <w:t xml:space="preserve">  There is evidence to suggest that </w:t>
      </w:r>
      <w:proofErr w:type="spellStart"/>
      <w:r w:rsidR="000057C5" w:rsidRPr="002C7D8D">
        <w:rPr>
          <w:rFonts w:ascii="Times New Roman" w:hAnsi="Times New Roman" w:cs="Times New Roman"/>
          <w:sz w:val="24"/>
          <w:szCs w:val="24"/>
        </w:rPr>
        <w:t>Bensusan</w:t>
      </w:r>
      <w:proofErr w:type="spellEnd"/>
      <w:r w:rsidR="000057C5" w:rsidRPr="002C7D8D">
        <w:rPr>
          <w:rFonts w:ascii="Times New Roman" w:hAnsi="Times New Roman" w:cs="Times New Roman"/>
          <w:sz w:val="24"/>
          <w:szCs w:val="24"/>
        </w:rPr>
        <w:t xml:space="preserve"> has diminished mental capacity, as over a third of people experiencing an eating disorder also experience this (Cambridge, 2016).  If </w:t>
      </w:r>
      <w:proofErr w:type="spellStart"/>
      <w:r w:rsidR="000057C5" w:rsidRPr="002C7D8D">
        <w:rPr>
          <w:rFonts w:ascii="Times New Roman" w:hAnsi="Times New Roman" w:cs="Times New Roman"/>
          <w:sz w:val="24"/>
          <w:szCs w:val="24"/>
        </w:rPr>
        <w:t>Bensusan</w:t>
      </w:r>
      <w:proofErr w:type="spellEnd"/>
      <w:r w:rsidR="000057C5" w:rsidRPr="002C7D8D">
        <w:rPr>
          <w:rFonts w:ascii="Times New Roman" w:hAnsi="Times New Roman" w:cs="Times New Roman"/>
          <w:sz w:val="24"/>
          <w:szCs w:val="24"/>
        </w:rPr>
        <w:t xml:space="preserve"> is not engaging with treatment, perhaps best </w:t>
      </w:r>
      <w:proofErr w:type="gramStart"/>
      <w:r w:rsidR="000057C5" w:rsidRPr="002C7D8D">
        <w:rPr>
          <w:rFonts w:ascii="Times New Roman" w:hAnsi="Times New Roman" w:cs="Times New Roman"/>
          <w:sz w:val="24"/>
          <w:szCs w:val="24"/>
        </w:rPr>
        <w:t>interests</w:t>
      </w:r>
      <w:proofErr w:type="gramEnd"/>
      <w:r w:rsidR="000057C5" w:rsidRPr="002C7D8D">
        <w:rPr>
          <w:rFonts w:ascii="Times New Roman" w:hAnsi="Times New Roman" w:cs="Times New Roman"/>
          <w:sz w:val="24"/>
          <w:szCs w:val="24"/>
        </w:rPr>
        <w:t xml:space="preserve"> decisions could be made on her behalf, as per the Mental Capacity Act 2005 (UK Government, 2005).</w:t>
      </w:r>
    </w:p>
    <w:p w14:paraId="20685887" w14:textId="77777777" w:rsidR="002D3863" w:rsidRPr="002C7D8D" w:rsidRDefault="002D3863" w:rsidP="002C7D8D">
      <w:pPr>
        <w:spacing w:line="480" w:lineRule="auto"/>
        <w:jc w:val="both"/>
        <w:rPr>
          <w:rFonts w:ascii="Times New Roman" w:hAnsi="Times New Roman" w:cs="Times New Roman"/>
          <w:sz w:val="24"/>
          <w:szCs w:val="24"/>
        </w:rPr>
      </w:pPr>
    </w:p>
    <w:p w14:paraId="27A22029" w14:textId="77777777" w:rsidR="00A55DD1" w:rsidRPr="002C7D8D" w:rsidRDefault="00A55DD1" w:rsidP="002C7D8D">
      <w:pPr>
        <w:spacing w:line="480" w:lineRule="auto"/>
        <w:jc w:val="both"/>
        <w:rPr>
          <w:rFonts w:ascii="Times New Roman" w:hAnsi="Times New Roman" w:cs="Times New Roman"/>
          <w:b/>
          <w:bCs/>
          <w:sz w:val="24"/>
          <w:szCs w:val="24"/>
          <w:u w:val="single"/>
        </w:rPr>
      </w:pPr>
    </w:p>
    <w:p w14:paraId="5E421979" w14:textId="4D7002CE" w:rsidR="00393406" w:rsidRPr="002C7D8D" w:rsidRDefault="00CF4C70" w:rsidP="002C7D8D">
      <w:pPr>
        <w:spacing w:line="480" w:lineRule="auto"/>
        <w:jc w:val="both"/>
        <w:rPr>
          <w:rFonts w:ascii="Times New Roman" w:hAnsi="Times New Roman" w:cs="Times New Roman"/>
          <w:b/>
          <w:bCs/>
          <w:sz w:val="24"/>
          <w:szCs w:val="24"/>
          <w:u w:val="single"/>
        </w:rPr>
      </w:pPr>
      <w:r w:rsidRPr="002C7D8D">
        <w:rPr>
          <w:rFonts w:ascii="Times New Roman" w:hAnsi="Times New Roman" w:cs="Times New Roman"/>
          <w:b/>
          <w:bCs/>
          <w:sz w:val="24"/>
          <w:szCs w:val="24"/>
          <w:u w:val="single"/>
        </w:rPr>
        <w:t>Self-Reflection</w:t>
      </w:r>
      <w:r w:rsidR="007A7A9D" w:rsidRPr="002C7D8D">
        <w:rPr>
          <w:rFonts w:ascii="Times New Roman" w:hAnsi="Times New Roman" w:cs="Times New Roman"/>
          <w:b/>
          <w:bCs/>
          <w:sz w:val="24"/>
          <w:szCs w:val="24"/>
          <w:u w:val="single"/>
        </w:rPr>
        <w:t xml:space="preserve"> - </w:t>
      </w:r>
      <w:r w:rsidR="00052B4D" w:rsidRPr="002C7D8D">
        <w:rPr>
          <w:rFonts w:ascii="Times New Roman" w:hAnsi="Times New Roman" w:cs="Times New Roman"/>
          <w:b/>
          <w:bCs/>
          <w:sz w:val="24"/>
          <w:szCs w:val="24"/>
          <w:u w:val="single"/>
        </w:rPr>
        <w:t>350</w:t>
      </w:r>
    </w:p>
    <w:p w14:paraId="7C49BAC1" w14:textId="6BAA5E7C" w:rsidR="000F4905" w:rsidRPr="002C7D8D" w:rsidRDefault="000F4905" w:rsidP="002C7D8D">
      <w:pPr>
        <w:spacing w:line="480" w:lineRule="auto"/>
        <w:jc w:val="both"/>
        <w:rPr>
          <w:rFonts w:ascii="Times New Roman" w:hAnsi="Times New Roman" w:cs="Times New Roman"/>
          <w:sz w:val="24"/>
          <w:szCs w:val="24"/>
        </w:rPr>
      </w:pPr>
      <w:r w:rsidRPr="002C7D8D">
        <w:rPr>
          <w:rFonts w:ascii="Times New Roman" w:hAnsi="Times New Roman" w:cs="Times New Roman"/>
          <w:sz w:val="24"/>
          <w:szCs w:val="24"/>
        </w:rPr>
        <w:t xml:space="preserve">Keeping both the patient and the staff working with them safe is something that is a fundamental concern in my own work.  Having risk assessments in place as a practitioner in my previous roles allowed me to carry out my duties and support the people I worked with </w:t>
      </w:r>
      <w:r w:rsidR="00875443" w:rsidRPr="002C7D8D">
        <w:rPr>
          <w:rFonts w:ascii="Times New Roman" w:hAnsi="Times New Roman" w:cs="Times New Roman"/>
          <w:sz w:val="24"/>
          <w:szCs w:val="24"/>
        </w:rPr>
        <w:t>effectively.</w:t>
      </w:r>
      <w:r w:rsidR="006B6226" w:rsidRPr="002C7D8D">
        <w:rPr>
          <w:rFonts w:ascii="Times New Roman" w:hAnsi="Times New Roman" w:cs="Times New Roman"/>
          <w:sz w:val="24"/>
          <w:szCs w:val="24"/>
        </w:rPr>
        <w:t xml:space="preserve">  Now as a manager within mental health, it is my responsibility to design risk assessments.  From my experience, risk assessments have the most success when they are </w:t>
      </w:r>
      <w:proofErr w:type="gramStart"/>
      <w:r w:rsidR="006B6226" w:rsidRPr="002C7D8D">
        <w:rPr>
          <w:rFonts w:ascii="Times New Roman" w:hAnsi="Times New Roman" w:cs="Times New Roman"/>
          <w:sz w:val="24"/>
          <w:szCs w:val="24"/>
        </w:rPr>
        <w:t>positive, and</w:t>
      </w:r>
      <w:proofErr w:type="gramEnd"/>
      <w:r w:rsidR="006B6226" w:rsidRPr="002C7D8D">
        <w:rPr>
          <w:rFonts w:ascii="Times New Roman" w:hAnsi="Times New Roman" w:cs="Times New Roman"/>
          <w:sz w:val="24"/>
          <w:szCs w:val="24"/>
        </w:rPr>
        <w:t xml:space="preserve"> designed in collaboration with the service user where possible.  This also adheres </w:t>
      </w:r>
      <w:r w:rsidR="006B6226" w:rsidRPr="002C7D8D">
        <w:rPr>
          <w:rFonts w:ascii="Times New Roman" w:hAnsi="Times New Roman" w:cs="Times New Roman"/>
          <w:sz w:val="24"/>
          <w:szCs w:val="24"/>
        </w:rPr>
        <w:lastRenderedPageBreak/>
        <w:t xml:space="preserve">to the </w:t>
      </w:r>
      <w:r w:rsidR="007C7739" w:rsidRPr="002C7D8D">
        <w:rPr>
          <w:rFonts w:ascii="Times New Roman" w:hAnsi="Times New Roman" w:cs="Times New Roman"/>
          <w:sz w:val="24"/>
          <w:szCs w:val="24"/>
        </w:rPr>
        <w:t xml:space="preserve">Best Practice in Managing Risk guidance which outlines the importance of co-producing a risk management strategy with the patient (Department of Health, 2007).  </w:t>
      </w:r>
    </w:p>
    <w:p w14:paraId="0C549657" w14:textId="1CA5379D" w:rsidR="001278C6" w:rsidRPr="002C7D8D" w:rsidRDefault="007C7739" w:rsidP="002C7D8D">
      <w:pPr>
        <w:spacing w:line="480" w:lineRule="auto"/>
        <w:jc w:val="both"/>
        <w:rPr>
          <w:rFonts w:ascii="Times New Roman" w:hAnsi="Times New Roman" w:cs="Times New Roman"/>
          <w:sz w:val="24"/>
          <w:szCs w:val="24"/>
        </w:rPr>
      </w:pPr>
      <w:r w:rsidRPr="002C7D8D">
        <w:rPr>
          <w:rFonts w:ascii="Times New Roman" w:hAnsi="Times New Roman" w:cs="Times New Roman"/>
          <w:sz w:val="24"/>
          <w:szCs w:val="24"/>
        </w:rPr>
        <w:t xml:space="preserve">In my opinion, risk assessments should be designed in a way that utilises a service </w:t>
      </w:r>
      <w:proofErr w:type="spellStart"/>
      <w:r w:rsidRPr="002C7D8D">
        <w:rPr>
          <w:rFonts w:ascii="Times New Roman" w:hAnsi="Times New Roman" w:cs="Times New Roman"/>
          <w:sz w:val="24"/>
          <w:szCs w:val="24"/>
        </w:rPr>
        <w:t>usser’s</w:t>
      </w:r>
      <w:proofErr w:type="spellEnd"/>
      <w:r w:rsidRPr="002C7D8D">
        <w:rPr>
          <w:rFonts w:ascii="Times New Roman" w:hAnsi="Times New Roman" w:cs="Times New Roman"/>
          <w:sz w:val="24"/>
          <w:szCs w:val="24"/>
        </w:rPr>
        <w:t xml:space="preserve"> innate strengths and abilities, and these strengths should be used to mitigate risk and move toward recovery.  This is reiterated in the Best Practice guidance, which advocates for a strengths-based and recovery focussed attitude </w:t>
      </w:r>
      <w:proofErr w:type="gramStart"/>
      <w:r w:rsidRPr="002C7D8D">
        <w:rPr>
          <w:rFonts w:ascii="Times New Roman" w:hAnsi="Times New Roman" w:cs="Times New Roman"/>
          <w:sz w:val="24"/>
          <w:szCs w:val="24"/>
        </w:rPr>
        <w:t>toward</w:t>
      </w:r>
      <w:proofErr w:type="gramEnd"/>
      <w:r w:rsidRPr="002C7D8D">
        <w:rPr>
          <w:rFonts w:ascii="Times New Roman" w:hAnsi="Times New Roman" w:cs="Times New Roman"/>
          <w:sz w:val="24"/>
          <w:szCs w:val="24"/>
        </w:rPr>
        <w:t xml:space="preserve"> risk (Department of Health, 2007).</w:t>
      </w:r>
      <w:r w:rsidR="00963487" w:rsidRPr="002C7D8D">
        <w:rPr>
          <w:rFonts w:ascii="Times New Roman" w:hAnsi="Times New Roman" w:cs="Times New Roman"/>
          <w:sz w:val="24"/>
          <w:szCs w:val="24"/>
        </w:rPr>
        <w:t xml:space="preserve">  </w:t>
      </w:r>
      <w:r w:rsidR="00C77DA7" w:rsidRPr="002C7D8D">
        <w:rPr>
          <w:rFonts w:ascii="Times New Roman" w:hAnsi="Times New Roman" w:cs="Times New Roman"/>
          <w:sz w:val="24"/>
          <w:szCs w:val="24"/>
        </w:rPr>
        <w:t xml:space="preserve">The guidance also sets out the importance of managing risk in a way that is inclusive of protective factors.  In my own experience, this has been </w:t>
      </w:r>
      <w:proofErr w:type="gramStart"/>
      <w:r w:rsidR="00C77DA7" w:rsidRPr="002C7D8D">
        <w:rPr>
          <w:rFonts w:ascii="Times New Roman" w:hAnsi="Times New Roman" w:cs="Times New Roman"/>
          <w:sz w:val="24"/>
          <w:szCs w:val="24"/>
        </w:rPr>
        <w:t>really important</w:t>
      </w:r>
      <w:proofErr w:type="gramEnd"/>
      <w:r w:rsidR="00C77DA7" w:rsidRPr="002C7D8D">
        <w:rPr>
          <w:rFonts w:ascii="Times New Roman" w:hAnsi="Times New Roman" w:cs="Times New Roman"/>
          <w:sz w:val="24"/>
          <w:szCs w:val="24"/>
        </w:rPr>
        <w:t xml:space="preserve"> when constructing risk assessments, as they are such personal documents.</w:t>
      </w:r>
      <w:r w:rsidR="001278C6" w:rsidRPr="002C7D8D">
        <w:rPr>
          <w:rFonts w:ascii="Times New Roman" w:hAnsi="Times New Roman" w:cs="Times New Roman"/>
          <w:sz w:val="24"/>
          <w:szCs w:val="24"/>
        </w:rPr>
        <w:t xml:space="preserve">  A risk assessment for an elderly male will not look the same as one for a </w:t>
      </w:r>
      <w:proofErr w:type="gramStart"/>
      <w:r w:rsidR="001278C6" w:rsidRPr="002C7D8D">
        <w:rPr>
          <w:rFonts w:ascii="Times New Roman" w:hAnsi="Times New Roman" w:cs="Times New Roman"/>
          <w:sz w:val="24"/>
          <w:szCs w:val="24"/>
        </w:rPr>
        <w:t>20 year old</w:t>
      </w:r>
      <w:proofErr w:type="gramEnd"/>
      <w:r w:rsidR="001278C6" w:rsidRPr="002C7D8D">
        <w:rPr>
          <w:rFonts w:ascii="Times New Roman" w:hAnsi="Times New Roman" w:cs="Times New Roman"/>
          <w:sz w:val="24"/>
          <w:szCs w:val="24"/>
        </w:rPr>
        <w:t xml:space="preserve"> female, nor should it.  By tailoring risk assessments, it ensures that they work best for the patient, and they can be support them to achieve positive wellbeing outcomes.  The Best Practice guidance supports the idea that assessments should be individualised and take into consideration a person’s protective factors (Department of Health, 2007).</w:t>
      </w:r>
    </w:p>
    <w:p w14:paraId="5030644C" w14:textId="788DE175" w:rsidR="006F6837" w:rsidRDefault="00C77DA7" w:rsidP="002C7D8D">
      <w:pPr>
        <w:spacing w:line="480" w:lineRule="auto"/>
        <w:jc w:val="both"/>
        <w:rPr>
          <w:rFonts w:ascii="Times New Roman" w:hAnsi="Times New Roman" w:cs="Times New Roman"/>
          <w:sz w:val="24"/>
          <w:szCs w:val="24"/>
        </w:rPr>
      </w:pPr>
      <w:r w:rsidRPr="002C7D8D">
        <w:rPr>
          <w:rFonts w:ascii="Times New Roman" w:hAnsi="Times New Roman" w:cs="Times New Roman"/>
          <w:sz w:val="24"/>
          <w:szCs w:val="24"/>
        </w:rPr>
        <w:t xml:space="preserve"> </w:t>
      </w:r>
      <w:r w:rsidR="00963487" w:rsidRPr="002C7D8D">
        <w:rPr>
          <w:rFonts w:ascii="Times New Roman" w:hAnsi="Times New Roman" w:cs="Times New Roman"/>
          <w:sz w:val="24"/>
          <w:szCs w:val="24"/>
        </w:rPr>
        <w:t xml:space="preserve">However, despite the need for a compassionate approach to risk, compliance with proper legislation is essential in keeping people safe </w:t>
      </w:r>
      <w:proofErr w:type="gramStart"/>
      <w:r w:rsidR="00963487" w:rsidRPr="002C7D8D">
        <w:rPr>
          <w:rFonts w:ascii="Times New Roman" w:hAnsi="Times New Roman" w:cs="Times New Roman"/>
          <w:sz w:val="24"/>
          <w:szCs w:val="24"/>
        </w:rPr>
        <w:t>and also</w:t>
      </w:r>
      <w:proofErr w:type="gramEnd"/>
      <w:r w:rsidR="00963487" w:rsidRPr="002C7D8D">
        <w:rPr>
          <w:rFonts w:ascii="Times New Roman" w:hAnsi="Times New Roman" w:cs="Times New Roman"/>
          <w:sz w:val="24"/>
          <w:szCs w:val="24"/>
        </w:rPr>
        <w:t xml:space="preserve"> </w:t>
      </w:r>
      <w:r w:rsidRPr="002C7D8D">
        <w:rPr>
          <w:rFonts w:ascii="Times New Roman" w:hAnsi="Times New Roman" w:cs="Times New Roman"/>
          <w:sz w:val="24"/>
          <w:szCs w:val="24"/>
        </w:rPr>
        <w:t xml:space="preserve">protecting staff.  </w:t>
      </w:r>
      <w:r w:rsidR="001278C6" w:rsidRPr="002C7D8D">
        <w:rPr>
          <w:rFonts w:ascii="Times New Roman" w:hAnsi="Times New Roman" w:cs="Times New Roman"/>
          <w:sz w:val="24"/>
          <w:szCs w:val="24"/>
        </w:rPr>
        <w:t xml:space="preserve">All staff working with people in a professional manner should receive up to date training on </w:t>
      </w:r>
      <w:r w:rsidR="00355BDB" w:rsidRPr="002C7D8D">
        <w:rPr>
          <w:rFonts w:ascii="Times New Roman" w:hAnsi="Times New Roman" w:cs="Times New Roman"/>
          <w:sz w:val="24"/>
          <w:szCs w:val="24"/>
        </w:rPr>
        <w:t>guidance and legislation, so that they understand their responsibilities.  I am always proactive in seeking out training for myself and my team, so that we can all work with people in a compliant, safe, and effective way.</w:t>
      </w:r>
      <w:r w:rsidR="00B46C65">
        <w:rPr>
          <w:rFonts w:ascii="Times New Roman" w:hAnsi="Times New Roman" w:cs="Times New Roman"/>
          <w:sz w:val="24"/>
          <w:szCs w:val="24"/>
        </w:rPr>
        <w:t xml:space="preserve">  Completing this assessment has deepened my understanding of why risk assessments are so important to complete, and I have learned more about how protective factors can help to mitigate risk, which is something I will take forward with me in my current role.</w:t>
      </w:r>
    </w:p>
    <w:p w14:paraId="760F2F4D" w14:textId="3F968918" w:rsidR="00B46C65" w:rsidRDefault="00B46C65" w:rsidP="002C7D8D">
      <w:pPr>
        <w:spacing w:line="480" w:lineRule="auto"/>
        <w:jc w:val="both"/>
        <w:rPr>
          <w:rFonts w:ascii="Times New Roman" w:hAnsi="Times New Roman" w:cs="Times New Roman"/>
          <w:sz w:val="24"/>
          <w:szCs w:val="24"/>
        </w:rPr>
      </w:pPr>
    </w:p>
    <w:p w14:paraId="0D163BC2" w14:textId="77777777" w:rsidR="00B46C65" w:rsidRPr="00B46C65" w:rsidRDefault="00B46C65" w:rsidP="002C7D8D">
      <w:pPr>
        <w:spacing w:line="480" w:lineRule="auto"/>
        <w:jc w:val="both"/>
        <w:rPr>
          <w:rFonts w:ascii="Times New Roman" w:hAnsi="Times New Roman" w:cs="Times New Roman"/>
          <w:sz w:val="24"/>
          <w:szCs w:val="24"/>
        </w:rPr>
      </w:pPr>
    </w:p>
    <w:p w14:paraId="27501B6E" w14:textId="509A72BC" w:rsidR="000A66D3" w:rsidRPr="002C7D8D" w:rsidRDefault="000A66D3" w:rsidP="002C7D8D">
      <w:pPr>
        <w:spacing w:line="480" w:lineRule="auto"/>
        <w:jc w:val="both"/>
        <w:rPr>
          <w:rFonts w:ascii="Times New Roman" w:hAnsi="Times New Roman" w:cs="Times New Roman"/>
          <w:b/>
          <w:bCs/>
          <w:sz w:val="24"/>
          <w:szCs w:val="24"/>
          <w:u w:val="single"/>
        </w:rPr>
      </w:pPr>
      <w:r w:rsidRPr="002C7D8D">
        <w:rPr>
          <w:rFonts w:ascii="Times New Roman" w:hAnsi="Times New Roman" w:cs="Times New Roman"/>
          <w:b/>
          <w:bCs/>
          <w:sz w:val="24"/>
          <w:szCs w:val="24"/>
          <w:u w:val="single"/>
        </w:rPr>
        <w:lastRenderedPageBreak/>
        <w:t>References</w:t>
      </w:r>
    </w:p>
    <w:p w14:paraId="10876178" w14:textId="77777777" w:rsidR="002C7D8D" w:rsidRPr="002C7D8D" w:rsidRDefault="002C7D8D" w:rsidP="002C7D8D">
      <w:pPr>
        <w:pStyle w:val="NormalWeb"/>
        <w:spacing w:before="0" w:beforeAutospacing="0" w:after="0" w:afterAutospacing="0" w:line="480" w:lineRule="auto"/>
        <w:ind w:left="720" w:hanging="720"/>
        <w:rPr>
          <w:color w:val="000000"/>
        </w:rPr>
      </w:pPr>
      <w:r w:rsidRPr="002C7D8D">
        <w:rPr>
          <w:color w:val="000000"/>
        </w:rPr>
        <w:t>‌Allison, K. C., Spaeth, A., &amp; Hopkins, C. M. (2016). Sleep and Eating Disorders. </w:t>
      </w:r>
      <w:r w:rsidRPr="002C7D8D">
        <w:rPr>
          <w:i/>
          <w:iCs/>
          <w:color w:val="000000"/>
        </w:rPr>
        <w:t>Current Psychiatry Reports</w:t>
      </w:r>
      <w:r w:rsidRPr="002C7D8D">
        <w:rPr>
          <w:color w:val="000000"/>
        </w:rPr>
        <w:t>, </w:t>
      </w:r>
      <w:r w:rsidRPr="002C7D8D">
        <w:rPr>
          <w:i/>
          <w:iCs/>
          <w:color w:val="000000"/>
        </w:rPr>
        <w:t>18</w:t>
      </w:r>
      <w:r w:rsidRPr="002C7D8D">
        <w:rPr>
          <w:color w:val="000000"/>
        </w:rPr>
        <w:t>(10). https://doi.org/10.1007/s11920-016-0728-8</w:t>
      </w:r>
    </w:p>
    <w:p w14:paraId="3197DB37" w14:textId="77777777" w:rsidR="002C7D8D" w:rsidRPr="002C7D8D" w:rsidRDefault="002C7D8D" w:rsidP="002C7D8D">
      <w:pPr>
        <w:pStyle w:val="NormalWeb"/>
        <w:spacing w:before="0" w:beforeAutospacing="0" w:after="0" w:afterAutospacing="0" w:line="480" w:lineRule="auto"/>
        <w:ind w:left="720" w:hanging="720"/>
        <w:rPr>
          <w:color w:val="000000"/>
        </w:rPr>
      </w:pPr>
      <w:r w:rsidRPr="002C7D8D">
        <w:rPr>
          <w:color w:val="000000"/>
        </w:rPr>
        <w:t xml:space="preserve">Allison, S., </w:t>
      </w:r>
      <w:proofErr w:type="spellStart"/>
      <w:r w:rsidRPr="002C7D8D">
        <w:rPr>
          <w:color w:val="000000"/>
        </w:rPr>
        <w:t>Warin</w:t>
      </w:r>
      <w:proofErr w:type="spellEnd"/>
      <w:r w:rsidRPr="002C7D8D">
        <w:rPr>
          <w:color w:val="000000"/>
        </w:rPr>
        <w:t xml:space="preserve">, M., </w:t>
      </w:r>
      <w:proofErr w:type="spellStart"/>
      <w:r w:rsidRPr="002C7D8D">
        <w:rPr>
          <w:color w:val="000000"/>
        </w:rPr>
        <w:t>Bastiampillai</w:t>
      </w:r>
      <w:proofErr w:type="spellEnd"/>
      <w:r w:rsidRPr="002C7D8D">
        <w:rPr>
          <w:color w:val="000000"/>
        </w:rPr>
        <w:t xml:space="preserve">, T., </w:t>
      </w:r>
      <w:proofErr w:type="spellStart"/>
      <w:r w:rsidRPr="002C7D8D">
        <w:rPr>
          <w:color w:val="000000"/>
        </w:rPr>
        <w:t>Looi</w:t>
      </w:r>
      <w:proofErr w:type="spellEnd"/>
      <w:r w:rsidRPr="002C7D8D">
        <w:rPr>
          <w:color w:val="000000"/>
        </w:rPr>
        <w:t>, J. C. L., &amp; Strand, M. (2021). Recovery from anorexia nervosa: the influence of women’s sociocultural milieux. </w:t>
      </w:r>
      <w:r w:rsidRPr="002C7D8D">
        <w:rPr>
          <w:i/>
          <w:iCs/>
          <w:color w:val="000000"/>
        </w:rPr>
        <w:t>Australasian Psychiatry</w:t>
      </w:r>
      <w:r w:rsidRPr="002C7D8D">
        <w:rPr>
          <w:color w:val="000000"/>
        </w:rPr>
        <w:t>, 103985622110107. https://doi.org/10.1177/10398562211010796</w:t>
      </w:r>
    </w:p>
    <w:p w14:paraId="1319AF2A" w14:textId="76525952" w:rsidR="00AC60E6" w:rsidRPr="002C7D8D" w:rsidRDefault="00AC60E6" w:rsidP="002C7D8D">
      <w:pPr>
        <w:pStyle w:val="NormalWeb"/>
        <w:spacing w:before="0" w:beforeAutospacing="0" w:after="0" w:afterAutospacing="0" w:line="480" w:lineRule="auto"/>
        <w:ind w:left="720" w:hanging="720"/>
        <w:rPr>
          <w:color w:val="000000"/>
        </w:rPr>
      </w:pPr>
      <w:r w:rsidRPr="002C7D8D">
        <w:rPr>
          <w:color w:val="000000"/>
        </w:rPr>
        <w:t xml:space="preserve">Blodgett </w:t>
      </w:r>
      <w:proofErr w:type="spellStart"/>
      <w:r w:rsidRPr="002C7D8D">
        <w:rPr>
          <w:color w:val="000000"/>
        </w:rPr>
        <w:t>Salafia</w:t>
      </w:r>
      <w:proofErr w:type="spellEnd"/>
      <w:r w:rsidRPr="002C7D8D">
        <w:rPr>
          <w:color w:val="000000"/>
        </w:rPr>
        <w:t>, E. H., Jones, M. E., Haugen, E. C., &amp; Schaefer, M. K. (2015). Perceptions of the causes of eating disorders: a comparison of individuals with and without eating disorders. </w:t>
      </w:r>
      <w:r w:rsidRPr="002C7D8D">
        <w:rPr>
          <w:i/>
          <w:iCs/>
          <w:color w:val="000000"/>
        </w:rPr>
        <w:t>Journal of Eating Disorders</w:t>
      </w:r>
      <w:r w:rsidRPr="002C7D8D">
        <w:rPr>
          <w:color w:val="000000"/>
        </w:rPr>
        <w:t>, </w:t>
      </w:r>
      <w:r w:rsidRPr="002C7D8D">
        <w:rPr>
          <w:i/>
          <w:iCs/>
          <w:color w:val="000000"/>
        </w:rPr>
        <w:t>3</w:t>
      </w:r>
      <w:r w:rsidRPr="002C7D8D">
        <w:rPr>
          <w:color w:val="000000"/>
        </w:rPr>
        <w:t>(1). https://doi.org/10.1186/s40337-015-0069-8</w:t>
      </w:r>
    </w:p>
    <w:p w14:paraId="4E7D69A1" w14:textId="595E51E7" w:rsidR="007A7A9D" w:rsidRPr="002C7D8D" w:rsidRDefault="007A7A9D" w:rsidP="002C7D8D">
      <w:pPr>
        <w:spacing w:line="480" w:lineRule="auto"/>
        <w:jc w:val="both"/>
        <w:rPr>
          <w:rStyle w:val="Hyperlink"/>
          <w:rFonts w:ascii="Times New Roman" w:hAnsi="Times New Roman" w:cs="Times New Roman"/>
          <w:sz w:val="24"/>
          <w:szCs w:val="24"/>
        </w:rPr>
      </w:pPr>
      <w:r w:rsidRPr="002C7D8D">
        <w:rPr>
          <w:rFonts w:ascii="Times New Roman" w:hAnsi="Times New Roman" w:cs="Times New Roman"/>
          <w:sz w:val="24"/>
          <w:szCs w:val="24"/>
        </w:rPr>
        <w:t xml:space="preserve">Department of Health. (2009). Best Practice in Managing Risk Principles and Evidence for Best Practice in the Assessment and Management of Risk to Self and Others in Mental Health Services. </w:t>
      </w:r>
      <w:hyperlink r:id="rId5" w:history="1">
        <w:r w:rsidRPr="002C7D8D">
          <w:rPr>
            <w:rStyle w:val="Hyperlink"/>
            <w:rFonts w:ascii="Times New Roman" w:hAnsi="Times New Roman" w:cs="Times New Roman"/>
            <w:sz w:val="24"/>
            <w:szCs w:val="24"/>
          </w:rPr>
          <w:t>https://assets.publishing.service.gov.uk/government/uploads/system/uploads/attachment_data/file/478595/best-practice-managing-risk-cover-webtagged.pdf</w:t>
        </w:r>
      </w:hyperlink>
    </w:p>
    <w:p w14:paraId="4C7819C8" w14:textId="77777777" w:rsidR="000057C5" w:rsidRPr="002C7D8D" w:rsidRDefault="000057C5" w:rsidP="002C7D8D">
      <w:pPr>
        <w:pStyle w:val="NormalWeb"/>
        <w:spacing w:before="0" w:beforeAutospacing="0" w:after="0" w:afterAutospacing="0" w:line="480" w:lineRule="auto"/>
        <w:ind w:left="720" w:hanging="720"/>
        <w:rPr>
          <w:color w:val="000000"/>
        </w:rPr>
      </w:pPr>
      <w:proofErr w:type="spellStart"/>
      <w:r w:rsidRPr="002C7D8D">
        <w:rPr>
          <w:color w:val="000000"/>
        </w:rPr>
        <w:t>Elzakkers</w:t>
      </w:r>
      <w:proofErr w:type="spellEnd"/>
      <w:r w:rsidRPr="002C7D8D">
        <w:rPr>
          <w:color w:val="000000"/>
        </w:rPr>
        <w:t>, I. F. F. M., Danner, U. N., Hoek, H. W., &amp; van Elburg, A. A. (2016). Mental capacity to consent to treatment in anorexia nervosa: explorative study. </w:t>
      </w:r>
      <w:proofErr w:type="spellStart"/>
      <w:r w:rsidRPr="002C7D8D">
        <w:rPr>
          <w:i/>
          <w:iCs/>
          <w:color w:val="000000"/>
        </w:rPr>
        <w:t>BJPsych</w:t>
      </w:r>
      <w:proofErr w:type="spellEnd"/>
      <w:r w:rsidRPr="002C7D8D">
        <w:rPr>
          <w:i/>
          <w:iCs/>
          <w:color w:val="000000"/>
        </w:rPr>
        <w:t xml:space="preserve"> Open</w:t>
      </w:r>
      <w:r w:rsidRPr="002C7D8D">
        <w:rPr>
          <w:color w:val="000000"/>
        </w:rPr>
        <w:t>, </w:t>
      </w:r>
      <w:r w:rsidRPr="002C7D8D">
        <w:rPr>
          <w:i/>
          <w:iCs/>
          <w:color w:val="000000"/>
        </w:rPr>
        <w:t>2</w:t>
      </w:r>
      <w:r w:rsidRPr="002C7D8D">
        <w:rPr>
          <w:color w:val="000000"/>
        </w:rPr>
        <w:t>(02), 147–153. https://doi.org/10.1192/bjpo.bp.115.002485</w:t>
      </w:r>
    </w:p>
    <w:p w14:paraId="464CD9BC" w14:textId="77777777" w:rsidR="00700BCC" w:rsidRPr="002C7D8D" w:rsidRDefault="000057C5" w:rsidP="002C7D8D">
      <w:pPr>
        <w:pStyle w:val="NormalWeb"/>
        <w:spacing w:before="0" w:beforeAutospacing="0" w:after="0" w:afterAutospacing="0" w:line="480" w:lineRule="auto"/>
        <w:ind w:left="720" w:hanging="720"/>
        <w:rPr>
          <w:color w:val="000000"/>
        </w:rPr>
      </w:pPr>
      <w:r w:rsidRPr="002C7D8D">
        <w:rPr>
          <w:color w:val="000000"/>
        </w:rPr>
        <w:t>‌</w:t>
      </w:r>
      <w:r w:rsidR="00700BCC" w:rsidRPr="002C7D8D">
        <w:rPr>
          <w:color w:val="000000"/>
        </w:rPr>
        <w:t>Mental Capacity Act. (2005). </w:t>
      </w:r>
      <w:r w:rsidR="00700BCC" w:rsidRPr="002C7D8D">
        <w:rPr>
          <w:i/>
          <w:iCs/>
          <w:color w:val="000000"/>
        </w:rPr>
        <w:t>Mental Capacity Act 2005</w:t>
      </w:r>
      <w:r w:rsidR="00700BCC" w:rsidRPr="002C7D8D">
        <w:rPr>
          <w:color w:val="000000"/>
        </w:rPr>
        <w:t>. Legislation.gov.uk. https://www.legislation.gov.uk/ukpga/2005/9/contents</w:t>
      </w:r>
    </w:p>
    <w:p w14:paraId="785E573B" w14:textId="77777777" w:rsidR="007C416E" w:rsidRPr="002C7D8D" w:rsidRDefault="00700BCC" w:rsidP="002C7D8D">
      <w:pPr>
        <w:pStyle w:val="NormalWeb"/>
        <w:spacing w:before="0" w:beforeAutospacing="0" w:after="0" w:afterAutospacing="0" w:line="480" w:lineRule="auto"/>
        <w:ind w:left="720" w:hanging="720"/>
        <w:rPr>
          <w:color w:val="000000"/>
        </w:rPr>
      </w:pPr>
      <w:r w:rsidRPr="002C7D8D">
        <w:rPr>
          <w:color w:val="000000"/>
        </w:rPr>
        <w:t>‌</w:t>
      </w:r>
      <w:r w:rsidR="007C416E" w:rsidRPr="002C7D8D">
        <w:rPr>
          <w:i/>
          <w:iCs/>
          <w:color w:val="000000"/>
        </w:rPr>
        <w:t>Mental Health Act 1983</w:t>
      </w:r>
      <w:r w:rsidR="007C416E" w:rsidRPr="002C7D8D">
        <w:rPr>
          <w:color w:val="000000"/>
        </w:rPr>
        <w:t>. (1983). Legislation.gov.uk. https://www.legislation.gov.uk/ukpga/1983/20/contents</w:t>
      </w:r>
    </w:p>
    <w:p w14:paraId="564566CC" w14:textId="4CC762A7" w:rsidR="007C416E" w:rsidRPr="002C7D8D" w:rsidRDefault="007C416E" w:rsidP="002C7D8D">
      <w:pPr>
        <w:pStyle w:val="NormalWeb"/>
        <w:spacing w:before="0" w:beforeAutospacing="0" w:after="0" w:afterAutospacing="0" w:line="480" w:lineRule="auto"/>
        <w:ind w:left="720" w:hanging="720"/>
        <w:rPr>
          <w:color w:val="000000"/>
        </w:rPr>
      </w:pPr>
      <w:r w:rsidRPr="002C7D8D">
        <w:rPr>
          <w:color w:val="000000"/>
        </w:rPr>
        <w:t>‌</w:t>
      </w:r>
      <w:r w:rsidR="00B32138" w:rsidRPr="002C7D8D">
        <w:rPr>
          <w:color w:val="000000"/>
        </w:rPr>
        <w:t>National Collaborating Centre for Mental Health (UK. (2014). </w:t>
      </w:r>
      <w:r w:rsidR="00B32138" w:rsidRPr="002C7D8D">
        <w:rPr>
          <w:i/>
          <w:iCs/>
          <w:color w:val="000000"/>
        </w:rPr>
        <w:t>Treatment and management of anorexia nervosa</w:t>
      </w:r>
      <w:r w:rsidR="00B32138" w:rsidRPr="002C7D8D">
        <w:rPr>
          <w:color w:val="000000"/>
        </w:rPr>
        <w:t>. Nih.gov; British Psychological Society (UK). https://www.ncbi.nlm.nih.gov/books/NBK49301/</w:t>
      </w:r>
    </w:p>
    <w:p w14:paraId="14FCCF20" w14:textId="77777777" w:rsidR="00AA6EDF" w:rsidRPr="002C7D8D" w:rsidRDefault="00AA6EDF" w:rsidP="002C7D8D">
      <w:pPr>
        <w:pStyle w:val="NormalWeb"/>
        <w:spacing w:before="0" w:beforeAutospacing="0" w:after="0" w:afterAutospacing="0" w:line="480" w:lineRule="auto"/>
        <w:ind w:left="720" w:hanging="720"/>
        <w:rPr>
          <w:color w:val="000000"/>
        </w:rPr>
      </w:pPr>
      <w:proofErr w:type="spellStart"/>
      <w:r w:rsidRPr="002C7D8D">
        <w:rPr>
          <w:color w:val="000000"/>
        </w:rPr>
        <w:lastRenderedPageBreak/>
        <w:t>Pisetsky</w:t>
      </w:r>
      <w:proofErr w:type="spellEnd"/>
      <w:r w:rsidRPr="002C7D8D">
        <w:rPr>
          <w:color w:val="000000"/>
        </w:rPr>
        <w:t xml:space="preserve">, E. M., </w:t>
      </w:r>
      <w:proofErr w:type="spellStart"/>
      <w:r w:rsidRPr="002C7D8D">
        <w:rPr>
          <w:color w:val="000000"/>
        </w:rPr>
        <w:t>Utzinger</w:t>
      </w:r>
      <w:proofErr w:type="spellEnd"/>
      <w:r w:rsidRPr="002C7D8D">
        <w:rPr>
          <w:color w:val="000000"/>
        </w:rPr>
        <w:t>, L. M., &amp; Peterson, C. B. (2016). Incorporating Social Support in the Treatment of Anorexia Nervosa: Special Considerations for Older Adolescents and Young Adults. </w:t>
      </w:r>
      <w:r w:rsidRPr="002C7D8D">
        <w:rPr>
          <w:i/>
          <w:iCs/>
          <w:color w:val="000000"/>
        </w:rPr>
        <w:t xml:space="preserve">Cognitive and </w:t>
      </w:r>
      <w:proofErr w:type="spellStart"/>
      <w:r w:rsidRPr="002C7D8D">
        <w:rPr>
          <w:i/>
          <w:iCs/>
          <w:color w:val="000000"/>
        </w:rPr>
        <w:t>Behavioral</w:t>
      </w:r>
      <w:proofErr w:type="spellEnd"/>
      <w:r w:rsidRPr="002C7D8D">
        <w:rPr>
          <w:i/>
          <w:iCs/>
          <w:color w:val="000000"/>
        </w:rPr>
        <w:t xml:space="preserve"> Practice</w:t>
      </w:r>
      <w:r w:rsidRPr="002C7D8D">
        <w:rPr>
          <w:color w:val="000000"/>
        </w:rPr>
        <w:t>, </w:t>
      </w:r>
      <w:r w:rsidRPr="002C7D8D">
        <w:rPr>
          <w:i/>
          <w:iCs/>
          <w:color w:val="000000"/>
        </w:rPr>
        <w:t>23</w:t>
      </w:r>
      <w:r w:rsidRPr="002C7D8D">
        <w:rPr>
          <w:color w:val="000000"/>
        </w:rPr>
        <w:t>(3), 316–328. https://doi.org/10.1016/j.cbpra.2015.09.002</w:t>
      </w:r>
    </w:p>
    <w:p w14:paraId="1A614BAD" w14:textId="77777777" w:rsidR="00780E71" w:rsidRPr="002C7D8D" w:rsidRDefault="00780E71" w:rsidP="002C7D8D">
      <w:pPr>
        <w:pStyle w:val="NormalWeb"/>
        <w:spacing w:line="480" w:lineRule="auto"/>
        <w:rPr>
          <w:color w:val="000000"/>
        </w:rPr>
      </w:pPr>
      <w:r w:rsidRPr="002C7D8D">
        <w:rPr>
          <w:color w:val="000000"/>
        </w:rPr>
        <w:t>‌</w:t>
      </w:r>
    </w:p>
    <w:p w14:paraId="41A2AD75" w14:textId="21A0FE92" w:rsidR="00AA6EDF" w:rsidRPr="002C7D8D" w:rsidRDefault="00AA6EDF" w:rsidP="002C7D8D">
      <w:pPr>
        <w:pStyle w:val="NormalWeb"/>
        <w:spacing w:line="480" w:lineRule="auto"/>
        <w:rPr>
          <w:color w:val="000000"/>
        </w:rPr>
      </w:pPr>
    </w:p>
    <w:p w14:paraId="4B946185" w14:textId="6B73D0CB" w:rsidR="007A7A9D" w:rsidRPr="002C7D8D" w:rsidRDefault="007A7A9D" w:rsidP="002C7D8D">
      <w:pPr>
        <w:pStyle w:val="NormalWeb"/>
        <w:spacing w:line="480" w:lineRule="auto"/>
        <w:rPr>
          <w:color w:val="000000"/>
        </w:rPr>
      </w:pPr>
    </w:p>
    <w:p w14:paraId="1B9EFE0F" w14:textId="77777777" w:rsidR="007A7A9D" w:rsidRPr="002C7D8D" w:rsidRDefault="007A7A9D" w:rsidP="002C7D8D">
      <w:pPr>
        <w:spacing w:line="480" w:lineRule="auto"/>
        <w:jc w:val="both"/>
        <w:rPr>
          <w:rFonts w:ascii="Times New Roman" w:hAnsi="Times New Roman" w:cs="Times New Roman"/>
          <w:sz w:val="24"/>
          <w:szCs w:val="24"/>
        </w:rPr>
      </w:pPr>
    </w:p>
    <w:sectPr w:rsidR="007A7A9D" w:rsidRPr="002C7D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8424A"/>
    <w:multiLevelType w:val="hybridMultilevel"/>
    <w:tmpl w:val="09C88E2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7B30D2C"/>
    <w:multiLevelType w:val="hybridMultilevel"/>
    <w:tmpl w:val="34866F2C"/>
    <w:lvl w:ilvl="0" w:tplc="74ECF3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31776F"/>
    <w:multiLevelType w:val="hybridMultilevel"/>
    <w:tmpl w:val="49F01216"/>
    <w:lvl w:ilvl="0" w:tplc="E9701622">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901ADB"/>
    <w:multiLevelType w:val="hybridMultilevel"/>
    <w:tmpl w:val="645A36F2"/>
    <w:lvl w:ilvl="0" w:tplc="74ECF3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CD0AC2"/>
    <w:multiLevelType w:val="hybridMultilevel"/>
    <w:tmpl w:val="BA96B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E46487"/>
    <w:multiLevelType w:val="hybridMultilevel"/>
    <w:tmpl w:val="81ECD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F63D48"/>
    <w:multiLevelType w:val="hybridMultilevel"/>
    <w:tmpl w:val="FA9CB93C"/>
    <w:lvl w:ilvl="0" w:tplc="ABB0132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681056"/>
    <w:multiLevelType w:val="hybridMultilevel"/>
    <w:tmpl w:val="B34E5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D837B3"/>
    <w:multiLevelType w:val="hybridMultilevel"/>
    <w:tmpl w:val="0A20AD48"/>
    <w:lvl w:ilvl="0" w:tplc="74ECF3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3D04F68"/>
    <w:multiLevelType w:val="hybridMultilevel"/>
    <w:tmpl w:val="BC42AFCE"/>
    <w:lvl w:ilvl="0" w:tplc="08090001">
      <w:start w:val="1"/>
      <w:numFmt w:val="bullet"/>
      <w:lvlText w:val=""/>
      <w:lvlJc w:val="left"/>
      <w:pPr>
        <w:ind w:left="720" w:hanging="360"/>
      </w:pPr>
      <w:rPr>
        <w:rFonts w:ascii="Symbol" w:hAnsi="Symbol" w:hint="default"/>
      </w:rPr>
    </w:lvl>
    <w:lvl w:ilvl="1" w:tplc="E9701622">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1A2D7F"/>
    <w:multiLevelType w:val="hybridMultilevel"/>
    <w:tmpl w:val="10FE25A6"/>
    <w:lvl w:ilvl="0" w:tplc="74ECF3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266B88"/>
    <w:multiLevelType w:val="hybridMultilevel"/>
    <w:tmpl w:val="3C84D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64203D"/>
    <w:multiLevelType w:val="hybridMultilevel"/>
    <w:tmpl w:val="D4765466"/>
    <w:lvl w:ilvl="0" w:tplc="E9701622">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504756"/>
    <w:multiLevelType w:val="hybridMultilevel"/>
    <w:tmpl w:val="FDAEAC8A"/>
    <w:lvl w:ilvl="0" w:tplc="74ECF3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2094C9D"/>
    <w:multiLevelType w:val="hybridMultilevel"/>
    <w:tmpl w:val="B4A48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12615C"/>
    <w:multiLevelType w:val="hybridMultilevel"/>
    <w:tmpl w:val="836A0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A05EF5"/>
    <w:multiLevelType w:val="hybridMultilevel"/>
    <w:tmpl w:val="4E625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3652531">
    <w:abstractNumId w:val="5"/>
  </w:num>
  <w:num w:numId="2" w16cid:durableId="1350108094">
    <w:abstractNumId w:val="3"/>
  </w:num>
  <w:num w:numId="3" w16cid:durableId="1691638285">
    <w:abstractNumId w:val="13"/>
  </w:num>
  <w:num w:numId="4" w16cid:durableId="1712001543">
    <w:abstractNumId w:val="8"/>
  </w:num>
  <w:num w:numId="5" w16cid:durableId="796336380">
    <w:abstractNumId w:val="10"/>
  </w:num>
  <w:num w:numId="6" w16cid:durableId="1708022789">
    <w:abstractNumId w:val="16"/>
  </w:num>
  <w:num w:numId="7" w16cid:durableId="274216452">
    <w:abstractNumId w:val="15"/>
  </w:num>
  <w:num w:numId="8" w16cid:durableId="1664310810">
    <w:abstractNumId w:val="9"/>
  </w:num>
  <w:num w:numId="9" w16cid:durableId="384762345">
    <w:abstractNumId w:val="1"/>
  </w:num>
  <w:num w:numId="10" w16cid:durableId="789322068">
    <w:abstractNumId w:val="14"/>
  </w:num>
  <w:num w:numId="11" w16cid:durableId="1210604577">
    <w:abstractNumId w:val="4"/>
  </w:num>
  <w:num w:numId="12" w16cid:durableId="400718811">
    <w:abstractNumId w:val="6"/>
  </w:num>
  <w:num w:numId="13" w16cid:durableId="887764199">
    <w:abstractNumId w:val="11"/>
  </w:num>
  <w:num w:numId="14" w16cid:durableId="1992102587">
    <w:abstractNumId w:val="7"/>
  </w:num>
  <w:num w:numId="15" w16cid:durableId="172034365">
    <w:abstractNumId w:val="2"/>
  </w:num>
  <w:num w:numId="16" w16cid:durableId="376509973">
    <w:abstractNumId w:val="12"/>
  </w:num>
  <w:num w:numId="17" w16cid:durableId="17647580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C70"/>
    <w:rsid w:val="000057C5"/>
    <w:rsid w:val="00016AA1"/>
    <w:rsid w:val="00052B4D"/>
    <w:rsid w:val="00055CEE"/>
    <w:rsid w:val="00064578"/>
    <w:rsid w:val="000A66D3"/>
    <w:rsid w:val="000F4905"/>
    <w:rsid w:val="001278C6"/>
    <w:rsid w:val="00137710"/>
    <w:rsid w:val="0020016D"/>
    <w:rsid w:val="00212408"/>
    <w:rsid w:val="00245FC5"/>
    <w:rsid w:val="002A55EA"/>
    <w:rsid w:val="002C7D8D"/>
    <w:rsid w:val="002D3863"/>
    <w:rsid w:val="002D45D7"/>
    <w:rsid w:val="002E3443"/>
    <w:rsid w:val="0030584B"/>
    <w:rsid w:val="003114D7"/>
    <w:rsid w:val="00337F87"/>
    <w:rsid w:val="00355BDB"/>
    <w:rsid w:val="00384B1E"/>
    <w:rsid w:val="00393406"/>
    <w:rsid w:val="003954A6"/>
    <w:rsid w:val="003A6847"/>
    <w:rsid w:val="00490C7F"/>
    <w:rsid w:val="004B474A"/>
    <w:rsid w:val="004C0F67"/>
    <w:rsid w:val="005153FD"/>
    <w:rsid w:val="00550C7E"/>
    <w:rsid w:val="00553D5D"/>
    <w:rsid w:val="005C5327"/>
    <w:rsid w:val="005D3161"/>
    <w:rsid w:val="00613DDC"/>
    <w:rsid w:val="006B6226"/>
    <w:rsid w:val="006F198C"/>
    <w:rsid w:val="006F6837"/>
    <w:rsid w:val="00700BCC"/>
    <w:rsid w:val="00780E71"/>
    <w:rsid w:val="00791946"/>
    <w:rsid w:val="007A7981"/>
    <w:rsid w:val="007A7A9D"/>
    <w:rsid w:val="007C416E"/>
    <w:rsid w:val="007C7739"/>
    <w:rsid w:val="00807DAF"/>
    <w:rsid w:val="00875443"/>
    <w:rsid w:val="00883107"/>
    <w:rsid w:val="008C166D"/>
    <w:rsid w:val="008E5E91"/>
    <w:rsid w:val="00963487"/>
    <w:rsid w:val="009A7EC5"/>
    <w:rsid w:val="009C5DF9"/>
    <w:rsid w:val="009D144C"/>
    <w:rsid w:val="009E50C0"/>
    <w:rsid w:val="00A5158E"/>
    <w:rsid w:val="00A55DD1"/>
    <w:rsid w:val="00AA6EDF"/>
    <w:rsid w:val="00AC60E6"/>
    <w:rsid w:val="00B24354"/>
    <w:rsid w:val="00B32138"/>
    <w:rsid w:val="00B42B2D"/>
    <w:rsid w:val="00B46C65"/>
    <w:rsid w:val="00B66B9A"/>
    <w:rsid w:val="00B87F58"/>
    <w:rsid w:val="00BB48E8"/>
    <w:rsid w:val="00BC34F5"/>
    <w:rsid w:val="00BE793E"/>
    <w:rsid w:val="00C77DA7"/>
    <w:rsid w:val="00CB3A4D"/>
    <w:rsid w:val="00CC6A20"/>
    <w:rsid w:val="00CD1B36"/>
    <w:rsid w:val="00CF4C70"/>
    <w:rsid w:val="00D21707"/>
    <w:rsid w:val="00D72728"/>
    <w:rsid w:val="00E05FFA"/>
    <w:rsid w:val="00E2615A"/>
    <w:rsid w:val="00E43BF5"/>
    <w:rsid w:val="00E50843"/>
    <w:rsid w:val="00E60BD9"/>
    <w:rsid w:val="00E90C52"/>
    <w:rsid w:val="00F226F3"/>
    <w:rsid w:val="00F40383"/>
    <w:rsid w:val="00F9141E"/>
    <w:rsid w:val="00FD1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B81DD"/>
  <w15:chartTrackingRefBased/>
  <w15:docId w15:val="{A76D8AC6-A6A8-4494-922F-8991A139F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474A"/>
    <w:pPr>
      <w:ind w:left="720"/>
      <w:contextualSpacing/>
    </w:pPr>
  </w:style>
  <w:style w:type="character" w:styleId="Hyperlink">
    <w:name w:val="Hyperlink"/>
    <w:basedOn w:val="DefaultParagraphFont"/>
    <w:uiPriority w:val="99"/>
    <w:unhideWhenUsed/>
    <w:rsid w:val="007A7A9D"/>
    <w:rPr>
      <w:color w:val="0563C1" w:themeColor="hyperlink"/>
      <w:u w:val="single"/>
    </w:rPr>
  </w:style>
  <w:style w:type="character" w:styleId="UnresolvedMention">
    <w:name w:val="Unresolved Mention"/>
    <w:basedOn w:val="DefaultParagraphFont"/>
    <w:uiPriority w:val="99"/>
    <w:semiHidden/>
    <w:unhideWhenUsed/>
    <w:rsid w:val="007A7A9D"/>
    <w:rPr>
      <w:color w:val="605E5C"/>
      <w:shd w:val="clear" w:color="auto" w:fill="E1DFDD"/>
    </w:rPr>
  </w:style>
  <w:style w:type="paragraph" w:styleId="NormalWeb">
    <w:name w:val="Normal (Web)"/>
    <w:basedOn w:val="Normal"/>
    <w:uiPriority w:val="99"/>
    <w:unhideWhenUsed/>
    <w:rsid w:val="000057C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C7D8D"/>
    <w:pPr>
      <w:spacing w:after="0" w:line="240" w:lineRule="auto"/>
    </w:pPr>
    <w:rPr>
      <w:rFonts w:eastAsiaTheme="minorEastAsia"/>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61001">
      <w:bodyDiv w:val="1"/>
      <w:marLeft w:val="0"/>
      <w:marRight w:val="0"/>
      <w:marTop w:val="0"/>
      <w:marBottom w:val="0"/>
      <w:divBdr>
        <w:top w:val="none" w:sz="0" w:space="0" w:color="auto"/>
        <w:left w:val="none" w:sz="0" w:space="0" w:color="auto"/>
        <w:bottom w:val="none" w:sz="0" w:space="0" w:color="auto"/>
        <w:right w:val="none" w:sz="0" w:space="0" w:color="auto"/>
      </w:divBdr>
    </w:div>
    <w:div w:id="449280133">
      <w:bodyDiv w:val="1"/>
      <w:marLeft w:val="0"/>
      <w:marRight w:val="0"/>
      <w:marTop w:val="0"/>
      <w:marBottom w:val="0"/>
      <w:divBdr>
        <w:top w:val="none" w:sz="0" w:space="0" w:color="auto"/>
        <w:left w:val="none" w:sz="0" w:space="0" w:color="auto"/>
        <w:bottom w:val="none" w:sz="0" w:space="0" w:color="auto"/>
        <w:right w:val="none" w:sz="0" w:space="0" w:color="auto"/>
      </w:divBdr>
    </w:div>
    <w:div w:id="623079991">
      <w:bodyDiv w:val="1"/>
      <w:marLeft w:val="0"/>
      <w:marRight w:val="0"/>
      <w:marTop w:val="0"/>
      <w:marBottom w:val="0"/>
      <w:divBdr>
        <w:top w:val="none" w:sz="0" w:space="0" w:color="auto"/>
        <w:left w:val="none" w:sz="0" w:space="0" w:color="auto"/>
        <w:bottom w:val="none" w:sz="0" w:space="0" w:color="auto"/>
        <w:right w:val="none" w:sz="0" w:space="0" w:color="auto"/>
      </w:divBdr>
    </w:div>
    <w:div w:id="869997246">
      <w:bodyDiv w:val="1"/>
      <w:marLeft w:val="0"/>
      <w:marRight w:val="0"/>
      <w:marTop w:val="0"/>
      <w:marBottom w:val="0"/>
      <w:divBdr>
        <w:top w:val="none" w:sz="0" w:space="0" w:color="auto"/>
        <w:left w:val="none" w:sz="0" w:space="0" w:color="auto"/>
        <w:bottom w:val="none" w:sz="0" w:space="0" w:color="auto"/>
        <w:right w:val="none" w:sz="0" w:space="0" w:color="auto"/>
      </w:divBdr>
    </w:div>
    <w:div w:id="870610212">
      <w:bodyDiv w:val="1"/>
      <w:marLeft w:val="0"/>
      <w:marRight w:val="0"/>
      <w:marTop w:val="0"/>
      <w:marBottom w:val="0"/>
      <w:divBdr>
        <w:top w:val="none" w:sz="0" w:space="0" w:color="auto"/>
        <w:left w:val="none" w:sz="0" w:space="0" w:color="auto"/>
        <w:bottom w:val="none" w:sz="0" w:space="0" w:color="auto"/>
        <w:right w:val="none" w:sz="0" w:space="0" w:color="auto"/>
      </w:divBdr>
    </w:div>
    <w:div w:id="905796877">
      <w:bodyDiv w:val="1"/>
      <w:marLeft w:val="0"/>
      <w:marRight w:val="0"/>
      <w:marTop w:val="0"/>
      <w:marBottom w:val="0"/>
      <w:divBdr>
        <w:top w:val="none" w:sz="0" w:space="0" w:color="auto"/>
        <w:left w:val="none" w:sz="0" w:space="0" w:color="auto"/>
        <w:bottom w:val="none" w:sz="0" w:space="0" w:color="auto"/>
        <w:right w:val="none" w:sz="0" w:space="0" w:color="auto"/>
      </w:divBdr>
    </w:div>
    <w:div w:id="1399595073">
      <w:bodyDiv w:val="1"/>
      <w:marLeft w:val="0"/>
      <w:marRight w:val="0"/>
      <w:marTop w:val="0"/>
      <w:marBottom w:val="0"/>
      <w:divBdr>
        <w:top w:val="none" w:sz="0" w:space="0" w:color="auto"/>
        <w:left w:val="none" w:sz="0" w:space="0" w:color="auto"/>
        <w:bottom w:val="none" w:sz="0" w:space="0" w:color="auto"/>
        <w:right w:val="none" w:sz="0" w:space="0" w:color="auto"/>
      </w:divBdr>
    </w:div>
    <w:div w:id="1537506538">
      <w:bodyDiv w:val="1"/>
      <w:marLeft w:val="0"/>
      <w:marRight w:val="0"/>
      <w:marTop w:val="0"/>
      <w:marBottom w:val="0"/>
      <w:divBdr>
        <w:top w:val="none" w:sz="0" w:space="0" w:color="auto"/>
        <w:left w:val="none" w:sz="0" w:space="0" w:color="auto"/>
        <w:bottom w:val="none" w:sz="0" w:space="0" w:color="auto"/>
        <w:right w:val="none" w:sz="0" w:space="0" w:color="auto"/>
      </w:divBdr>
    </w:div>
    <w:div w:id="1821114923">
      <w:bodyDiv w:val="1"/>
      <w:marLeft w:val="0"/>
      <w:marRight w:val="0"/>
      <w:marTop w:val="0"/>
      <w:marBottom w:val="0"/>
      <w:divBdr>
        <w:top w:val="none" w:sz="0" w:space="0" w:color="auto"/>
        <w:left w:val="none" w:sz="0" w:space="0" w:color="auto"/>
        <w:bottom w:val="none" w:sz="0" w:space="0" w:color="auto"/>
        <w:right w:val="none" w:sz="0" w:space="0" w:color="auto"/>
      </w:divBdr>
    </w:div>
    <w:div w:id="1966112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ssets.publishing.service.gov.uk/government/uploads/system/uploads/attachment_data/file/478595/best-practice-managing-risk-cover-webtagged.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1104</TotalTime>
  <Pages>11</Pages>
  <Words>2748</Words>
  <Characters>15667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Lewis</dc:creator>
  <cp:keywords/>
  <dc:description/>
  <cp:lastModifiedBy>Natalie Coombs</cp:lastModifiedBy>
  <cp:revision>6</cp:revision>
  <dcterms:created xsi:type="dcterms:W3CDTF">2022-05-10T14:48:00Z</dcterms:created>
  <dcterms:modified xsi:type="dcterms:W3CDTF">2022-05-13T15:48:00Z</dcterms:modified>
</cp:coreProperties>
</file>