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878FB7" w14:textId="7EF44208" w:rsidR="00D077E9" w:rsidRDefault="002D1139" w:rsidP="00D70D02">
      <w:r>
        <w:rPr>
          <w:noProof/>
        </w:rPr>
        <w:drawing>
          <wp:anchor distT="0" distB="0" distL="114300" distR="114300" simplePos="0" relativeHeight="251659776" behindDoc="1" locked="0" layoutInCell="1" allowOverlap="1" wp14:anchorId="41DA6C20" wp14:editId="4A4D8881">
            <wp:simplePos x="0" y="0"/>
            <wp:positionH relativeFrom="page">
              <wp:align>left</wp:align>
            </wp:positionH>
            <wp:positionV relativeFrom="paragraph">
              <wp:posOffset>-927735</wp:posOffset>
            </wp:positionV>
            <wp:extent cx="8963615" cy="6680200"/>
            <wp:effectExtent l="0" t="0" r="9525" b="6350"/>
            <wp:wrapNone/>
            <wp:docPr id="41387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963615" cy="6680200"/>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033AF3D8" w14:textId="77777777" w:rsidTr="00D077E9">
        <w:trPr>
          <w:trHeight w:val="1894"/>
        </w:trPr>
        <w:tc>
          <w:tcPr>
            <w:tcW w:w="5580" w:type="dxa"/>
            <w:tcBorders>
              <w:top w:val="nil"/>
              <w:left w:val="nil"/>
              <w:bottom w:val="nil"/>
              <w:right w:val="nil"/>
            </w:tcBorders>
          </w:tcPr>
          <w:p w14:paraId="58A13622" w14:textId="77777777" w:rsidR="00D077E9" w:rsidRDefault="00D077E9" w:rsidP="00D077E9">
            <w:r>
              <w:rPr>
                <w:noProof/>
              </w:rPr>
              <mc:AlternateContent>
                <mc:Choice Requires="wps">
                  <w:drawing>
                    <wp:inline distT="0" distB="0" distL="0" distR="0" wp14:anchorId="266EB319" wp14:editId="43AC3D6A">
                      <wp:extent cx="3528695" cy="1501140"/>
                      <wp:effectExtent l="0" t="0" r="0" b="3810"/>
                      <wp:docPr id="8" name="Text Box 8"/>
                      <wp:cNvGraphicFramePr/>
                      <a:graphic xmlns:a="http://schemas.openxmlformats.org/drawingml/2006/main">
                        <a:graphicData uri="http://schemas.microsoft.com/office/word/2010/wordprocessingShape">
                          <wps:wsp>
                            <wps:cNvSpPr txBox="1"/>
                            <wps:spPr>
                              <a:xfrm>
                                <a:off x="0" y="0"/>
                                <a:ext cx="3528695" cy="1501140"/>
                              </a:xfrm>
                              <a:prstGeom prst="rect">
                                <a:avLst/>
                              </a:prstGeom>
                              <a:noFill/>
                              <a:ln w="6350">
                                <a:noFill/>
                              </a:ln>
                            </wps:spPr>
                            <wps:txbx>
                              <w:txbxContent>
                                <w:p w14:paraId="28DE2EE7" w14:textId="3C7DD0E1" w:rsidR="00D077E9" w:rsidRPr="002D1139" w:rsidRDefault="002D1139" w:rsidP="00D077E9">
                                  <w:pPr>
                                    <w:pStyle w:val="Title"/>
                                    <w:spacing w:after="0"/>
                                    <w:rPr>
                                      <w:sz w:val="64"/>
                                      <w:szCs w:val="64"/>
                                    </w:rPr>
                                  </w:pPr>
                                  <w:r w:rsidRPr="002D1139">
                                    <w:rPr>
                                      <w:sz w:val="64"/>
                                      <w:szCs w:val="64"/>
                                    </w:rPr>
                                    <w:t>DATA SECURITY AND COMPLIANCE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66EB319" id="_x0000_t202" coordsize="21600,21600" o:spt="202" path="m,l,21600r21600,l21600,xe">
                      <v:stroke joinstyle="miter"/>
                      <v:path gradientshapeok="t" o:connecttype="rect"/>
                    </v:shapetype>
                    <v:shape id="Text Box 8" o:spid="_x0000_s1026" type="#_x0000_t202" style="width:277.85pt;height:118.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" filled="f" stroked="f" strokeweight=".5pt">
                      <v:textbox>
                        <w:txbxContent>
                          <w:p w14:paraId="28DE2EE7" w14:textId="3C7DD0E1" w:rsidR="00D077E9" w:rsidRPr="002D1139" w:rsidRDefault="002D1139" w:rsidP="00D077E9">
                            <w:pPr>
                              <w:pStyle w:val="Title"/>
                              <w:spacing w:after="0"/>
                              <w:rPr>
                                <w:sz w:val="64"/>
                                <w:szCs w:val="64"/>
                              </w:rPr>
                            </w:pPr>
                            <w:r w:rsidRPr="002D1139">
                              <w:rPr>
                                <w:sz w:val="64"/>
                                <w:szCs w:val="64"/>
                              </w:rPr>
                              <w:t>DATA SECURITY AND COMPLIANCE</w:t>
                            </w:r>
                          </w:p>
                        </w:txbxContent>
                      </v:textbox>
                      <w10:anchorlock/>
                    </v:shape>
                  </w:pict>
                </mc:Fallback>
              </mc:AlternateContent>
            </w:r>
          </w:p>
          <w:p w14:paraId="3BA6A5FF" w14:textId="77777777" w:rsidR="00D077E9" w:rsidRDefault="00D077E9" w:rsidP="00D077E9">
            <w:r>
              <w:rPr>
                <w:noProof/>
              </w:rPr>
              <mc:AlternateContent>
                <mc:Choice Requires="wps">
                  <w:drawing>
                    <wp:inline distT="0" distB="0" distL="0" distR="0" wp14:anchorId="5857EF3F" wp14:editId="40821BA1">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21B9723"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05367F92" w14:textId="77777777" w:rsidTr="00D077E9">
        <w:trPr>
          <w:trHeight w:val="7636"/>
        </w:trPr>
        <w:tc>
          <w:tcPr>
            <w:tcW w:w="5580" w:type="dxa"/>
            <w:tcBorders>
              <w:top w:val="nil"/>
              <w:left w:val="nil"/>
              <w:bottom w:val="nil"/>
              <w:right w:val="nil"/>
            </w:tcBorders>
          </w:tcPr>
          <w:p w14:paraId="07A94E89" w14:textId="77777777" w:rsidR="00D077E9" w:rsidRDefault="00D077E9" w:rsidP="00D077E9">
            <w:pPr>
              <w:rPr>
                <w:noProof/>
              </w:rPr>
            </w:pPr>
          </w:p>
        </w:tc>
      </w:tr>
      <w:tr w:rsidR="00D077E9" w14:paraId="1DA39EE7" w14:textId="77777777" w:rsidTr="00D077E9">
        <w:trPr>
          <w:trHeight w:val="2171"/>
        </w:trPr>
        <w:tc>
          <w:tcPr>
            <w:tcW w:w="5580" w:type="dxa"/>
            <w:tcBorders>
              <w:top w:val="nil"/>
              <w:left w:val="nil"/>
              <w:bottom w:val="nil"/>
              <w:right w:val="nil"/>
            </w:tcBorders>
          </w:tcPr>
          <w:sdt>
            <w:sdtPr>
              <w:id w:val="1080870105"/>
              <w:placeholder>
                <w:docPart w:val="F0B5B096743445708918D34A5E1E5317"/>
              </w:placeholder>
              <w15:appearance w15:val="hidden"/>
            </w:sdtPr>
            <w:sdtContent>
              <w:p w14:paraId="16C8A513" w14:textId="589F6A69"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A42BE4">
                  <w:rPr>
                    <w:rStyle w:val="SubtitleChar"/>
                    <w:b w:val="0"/>
                    <w:noProof/>
                  </w:rPr>
                  <w:t>December 12</w:t>
                </w:r>
                <w:r w:rsidRPr="00D86945">
                  <w:rPr>
                    <w:rStyle w:val="SubtitleChar"/>
                    <w:b w:val="0"/>
                  </w:rPr>
                  <w:fldChar w:fldCharType="end"/>
                </w:r>
              </w:p>
            </w:sdtContent>
          </w:sdt>
          <w:p w14:paraId="2A719875"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5A6ABDDD" wp14:editId="4C02A0F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8DC73BD"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62F2892F" w14:textId="77777777" w:rsidR="00D077E9" w:rsidRDefault="00D077E9" w:rsidP="00D077E9">
            <w:pPr>
              <w:rPr>
                <w:noProof/>
                <w:sz w:val="10"/>
                <w:szCs w:val="10"/>
              </w:rPr>
            </w:pPr>
          </w:p>
          <w:p w14:paraId="0D85B142" w14:textId="77777777" w:rsidR="00D077E9" w:rsidRDefault="00D077E9" w:rsidP="00D077E9">
            <w:pPr>
              <w:rPr>
                <w:noProof/>
                <w:sz w:val="10"/>
                <w:szCs w:val="10"/>
              </w:rPr>
            </w:pPr>
          </w:p>
          <w:p w14:paraId="5CEDFB01" w14:textId="14B35E67" w:rsidR="00D077E9" w:rsidRDefault="00000000" w:rsidP="00D077E9">
            <w:sdt>
              <w:sdtPr>
                <w:id w:val="-1740469667"/>
                <w:placeholder>
                  <w:docPart w:val="9F8ABE6B593F4FEE94C6854798B1FD2A"/>
                </w:placeholder>
                <w15:appearance w15:val="hidden"/>
              </w:sdtPr>
              <w:sdtContent>
                <w:r w:rsidR="002D1139">
                  <w:t>UWTSD</w:t>
                </w:r>
              </w:sdtContent>
            </w:sdt>
          </w:p>
          <w:p w14:paraId="30C340E3" w14:textId="79460C88" w:rsidR="00D077E9" w:rsidRDefault="00D077E9" w:rsidP="00D077E9">
            <w:r w:rsidRPr="00B231E5">
              <w:t>Authored by:</w:t>
            </w:r>
            <w:r>
              <w:t xml:space="preserve"> </w:t>
            </w:r>
            <w:sdt>
              <w:sdtPr>
                <w:alias w:val="Your Name"/>
                <w:tag w:val="Your Name"/>
                <w:id w:val="-180584491"/>
                <w:placeholder>
                  <w:docPart w:val="4AEF8435C4F8474E9356C5895C0F4CAC"/>
                </w:placeholder>
                <w:dataBinding w:prefixMappings="xmlns:ns0='http://schemas.microsoft.com/office/2006/coverPageProps' " w:xpath="/ns0:CoverPageProperties[1]/ns0:CompanyFax[1]" w:storeItemID="{55AF091B-3C7A-41E3-B477-F2FDAA23CFDA}"/>
                <w15:appearance w15:val="hidden"/>
                <w:text w:multiLine="1"/>
              </w:sdtPr>
              <w:sdtContent>
                <w:r w:rsidR="002D1139">
                  <w:t>Jake Semmens</w:t>
                </w:r>
              </w:sdtContent>
            </w:sdt>
          </w:p>
          <w:p w14:paraId="4D9D110B" w14:textId="77777777" w:rsidR="00D077E9" w:rsidRPr="00D86945" w:rsidRDefault="00D077E9" w:rsidP="00D077E9">
            <w:pPr>
              <w:rPr>
                <w:noProof/>
                <w:sz w:val="10"/>
                <w:szCs w:val="10"/>
              </w:rPr>
            </w:pPr>
          </w:p>
        </w:tc>
      </w:tr>
    </w:tbl>
    <w:p w14:paraId="45014F78" w14:textId="0CBD023C" w:rsidR="002D1139" w:rsidRPr="00AF75DB" w:rsidRDefault="002D1139">
      <w:pPr>
        <w:spacing w:after="200"/>
      </w:pPr>
      <w:r>
        <w:rPr>
          <w:noProof/>
        </w:rPr>
        <w:drawing>
          <wp:anchor distT="0" distB="0" distL="114300" distR="114300" simplePos="0" relativeHeight="251667968" behindDoc="0" locked="0" layoutInCell="1" allowOverlap="1" wp14:anchorId="207ABA99" wp14:editId="77A8954D">
            <wp:simplePos x="0" y="0"/>
            <wp:positionH relativeFrom="column">
              <wp:posOffset>4221480</wp:posOffset>
            </wp:positionH>
            <wp:positionV relativeFrom="paragraph">
              <wp:posOffset>7192010</wp:posOffset>
            </wp:positionV>
            <wp:extent cx="2336800" cy="773741"/>
            <wp:effectExtent l="0" t="0" r="6350" b="7620"/>
            <wp:wrapNone/>
            <wp:docPr id="1553836049" name="Picture 2"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The World Reimag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36800" cy="7737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1584" behindDoc="1" locked="0" layoutInCell="1" allowOverlap="1" wp14:anchorId="26E2C0D2" wp14:editId="6216EF76">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E7CA0C" id="Rectangle 2" o:spid="_x0000_s1026" alt="colored rectangle" style="position:absolute;margin-left:-58.8pt;margin-top:525.2pt;width:611.1pt;height:265.7pt;z-index:-25166489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Pr>
          <w:noProof/>
        </w:rPr>
        <mc:AlternateContent>
          <mc:Choice Requires="wps">
            <w:drawing>
              <wp:anchor distT="0" distB="0" distL="114300" distR="114300" simplePos="0" relativeHeight="251663872" behindDoc="1" locked="0" layoutInCell="1" allowOverlap="1" wp14:anchorId="3D17D98F" wp14:editId="73C62390">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6B685A" id="Rectangle 3" o:spid="_x0000_s1026" alt="white rectangle for text on cover" style="position:absolute;margin-left:-16.15pt;margin-top:70.9pt;width:310.15pt;height:651pt;z-index:-25165260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br w:type="page"/>
      </w:r>
    </w:p>
    <w:p w14:paraId="758C1791" w14:textId="670861C8" w:rsidR="00AF75DB" w:rsidRPr="00700618" w:rsidRDefault="00CA36AA" w:rsidP="00CA36AA">
      <w:pPr>
        <w:jc w:val="center"/>
        <w:rPr>
          <w:rFonts w:ascii="Times New Roman" w:hAnsi="Times New Roman" w:cs="Times New Roman"/>
          <w:b w:val="0"/>
          <w:color w:val="auto"/>
          <w:szCs w:val="28"/>
        </w:rPr>
      </w:pPr>
      <w:bookmarkStart w:id="0" w:name="_Toc184558858"/>
      <w:r w:rsidRPr="00700618">
        <w:rPr>
          <w:rFonts w:ascii="Times New Roman" w:hAnsi="Times New Roman" w:cs="Times New Roman"/>
          <w:b w:val="0"/>
          <w:color w:val="auto"/>
          <w:szCs w:val="28"/>
        </w:rPr>
        <w:lastRenderedPageBreak/>
        <w:t>A Review of why modern organizations need to create an environment that protect, detect, react and safeguards applications using the organization’s IT systems and infrastructure.</w:t>
      </w:r>
    </w:p>
    <w:p w14:paraId="6653C19A" w14:textId="77777777" w:rsidR="00CA36AA" w:rsidRPr="00CA36AA" w:rsidRDefault="00CA36AA" w:rsidP="00CA36AA">
      <w:pPr>
        <w:jc w:val="center"/>
        <w:rPr>
          <w:rFonts w:ascii="Times New Roman" w:hAnsi="Times New Roman" w:cs="Times New Roman"/>
          <w:b w:val="0"/>
          <w:color w:val="auto"/>
          <w:sz w:val="18"/>
          <w:szCs w:val="18"/>
        </w:rPr>
      </w:pPr>
    </w:p>
    <w:p w14:paraId="7F4D0B50" w14:textId="28AB2674" w:rsidR="00AF75DB" w:rsidRPr="00AF75DB" w:rsidRDefault="00AF75DB" w:rsidP="00AF75DB">
      <w:pPr>
        <w:jc w:val="center"/>
        <w:rPr>
          <w:rFonts w:ascii="Times New Roman" w:hAnsi="Times New Roman" w:cs="Times New Roman"/>
          <w:b w:val="0"/>
          <w:bCs/>
          <w:color w:val="auto"/>
          <w:sz w:val="32"/>
          <w:szCs w:val="32"/>
        </w:rPr>
      </w:pPr>
      <w:r w:rsidRPr="00CA36AA">
        <w:rPr>
          <w:rFonts w:ascii="Times New Roman" w:hAnsi="Times New Roman" w:cs="Times New Roman"/>
          <w:b w:val="0"/>
          <w:bCs/>
          <w:color w:val="auto"/>
          <w:sz w:val="24"/>
          <w:szCs w:val="24"/>
        </w:rPr>
        <w:t xml:space="preserve">Jake </w:t>
      </w:r>
      <w:r w:rsidR="00BD46E8">
        <w:rPr>
          <w:rFonts w:ascii="Times New Roman" w:hAnsi="Times New Roman" w:cs="Times New Roman"/>
          <w:b w:val="0"/>
          <w:bCs/>
          <w:color w:val="auto"/>
          <w:sz w:val="24"/>
          <w:szCs w:val="24"/>
        </w:rPr>
        <w:t xml:space="preserve">R.O </w:t>
      </w:r>
      <w:r w:rsidRPr="00CA36AA">
        <w:rPr>
          <w:rFonts w:ascii="Times New Roman" w:hAnsi="Times New Roman" w:cs="Times New Roman"/>
          <w:b w:val="0"/>
          <w:bCs/>
          <w:color w:val="auto"/>
          <w:sz w:val="24"/>
          <w:szCs w:val="24"/>
        </w:rPr>
        <w:t>Semmens</w:t>
      </w:r>
    </w:p>
    <w:p w14:paraId="2BF4A3C4" w14:textId="12C0F1FE" w:rsidR="00AF75DB" w:rsidRDefault="00AF75DB" w:rsidP="00BD46E8">
      <w:pPr>
        <w:jc w:val="cente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Undergraduate Student</w:t>
      </w:r>
      <w:r w:rsidR="00BD46E8">
        <w:rPr>
          <w:rFonts w:ascii="Times New Roman" w:hAnsi="Times New Roman" w:cs="Times New Roman"/>
          <w:b w:val="0"/>
          <w:bCs/>
          <w:color w:val="auto"/>
          <w:sz w:val="24"/>
          <w:szCs w:val="24"/>
        </w:rPr>
        <w:t xml:space="preserve"> </w:t>
      </w:r>
      <w:r>
        <w:rPr>
          <w:rFonts w:ascii="Times New Roman" w:hAnsi="Times New Roman" w:cs="Times New Roman"/>
          <w:b w:val="0"/>
          <w:bCs/>
          <w:color w:val="auto"/>
          <w:sz w:val="24"/>
          <w:szCs w:val="24"/>
        </w:rPr>
        <w:t>University of Wales Trinity St. David</w:t>
      </w:r>
    </w:p>
    <w:p w14:paraId="3E1CC03B" w14:textId="39953D5A" w:rsidR="00AF75DB" w:rsidRDefault="00BD46E8" w:rsidP="00AF75DB">
      <w:pPr>
        <w:jc w:val="cente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2317063@student.uwtsd.ac.uk</w:t>
      </w:r>
    </w:p>
    <w:p w14:paraId="7E100A04" w14:textId="77777777" w:rsidR="00AF75DB" w:rsidRDefault="00AF75DB" w:rsidP="00CA36AA">
      <w:pPr>
        <w:rPr>
          <w:rFonts w:ascii="Times New Roman" w:hAnsi="Times New Roman" w:cs="Times New Roman"/>
          <w:b w:val="0"/>
          <w:bCs/>
          <w:color w:val="auto"/>
          <w:sz w:val="24"/>
          <w:szCs w:val="24"/>
        </w:rPr>
      </w:pPr>
    </w:p>
    <w:bookmarkStart w:id="1" w:name="_Toc184558859"/>
    <w:bookmarkEnd w:id="0"/>
    <w:p w14:paraId="1FC0C6B2" w14:textId="3BBAD106" w:rsidR="008D3AC4" w:rsidRPr="00F259F6" w:rsidRDefault="00000000" w:rsidP="00CA36AA">
      <w:pPr>
        <w:pStyle w:val="ListParagraph"/>
        <w:numPr>
          <w:ilvl w:val="0"/>
          <w:numId w:val="16"/>
        </w:numPr>
        <w:rPr>
          <w:rFonts w:ascii="Times New Roman" w:hAnsi="Times New Roman" w:cs="Times New Roman"/>
          <w:b w:val="0"/>
          <w:bCs/>
          <w:color w:val="auto"/>
          <w:sz w:val="24"/>
          <w:szCs w:val="24"/>
        </w:rPr>
      </w:pPr>
      <w:sdt>
        <w:sdtPr>
          <w:id w:val="1660650702"/>
          <w:placeholder>
            <w:docPart w:val="6C2F57020F5A4F40B0929A87F5770CD8"/>
          </w:placeholder>
          <w15:dataBinding w:prefixMappings="xmlns:ns0='http://schemas.microsoft.com/temp/samples' " w:xpath="/ns0:employees[1]/ns0:employee[1]/ns0:CompanyName[1]" w:storeItemID="{00000000-0000-0000-0000-000000000000}"/>
          <w15:appearance w15:val="hidden"/>
        </w:sdtPr>
        <w:sdtContent>
          <w:r w:rsidR="00F259F6" w:rsidRPr="00F259F6">
            <w:rPr>
              <w:rFonts w:ascii="Times New Roman" w:hAnsi="Times New Roman" w:cs="Times New Roman"/>
              <w:b w:val="0"/>
              <w:bCs/>
              <w:color w:val="auto"/>
              <w:sz w:val="24"/>
              <w:szCs w:val="24"/>
            </w:rPr>
            <w:t xml:space="preserve"> S</w:t>
          </w:r>
          <w:r w:rsidR="008D3AC4" w:rsidRPr="00F259F6">
            <w:rPr>
              <w:rFonts w:ascii="Times New Roman" w:hAnsi="Times New Roman" w:cs="Times New Roman"/>
              <w:b w:val="0"/>
              <w:bCs/>
              <w:color w:val="auto"/>
              <w:sz w:val="24"/>
              <w:szCs w:val="24"/>
            </w:rPr>
            <w:t>ecurity Frameworks</w:t>
          </w:r>
        </w:sdtContent>
      </w:sdt>
      <w:bookmarkEnd w:id="1"/>
    </w:p>
    <w:p w14:paraId="41935E1A" w14:textId="456B604A" w:rsidR="008D3AC4" w:rsidRDefault="008D3AC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 security framework is a “series of documented processes that define policies and procedures around the implementation and management of information security controls” [1]</w:t>
      </w:r>
      <w:r w:rsidR="00AA2C27" w:rsidRPr="00AF75DB">
        <w:rPr>
          <w:rFonts w:ascii="Times New Roman" w:hAnsi="Times New Roman" w:cs="Times New Roman"/>
          <w:b w:val="0"/>
          <w:bCs/>
          <w:color w:val="auto"/>
          <w:sz w:val="24"/>
          <w:szCs w:val="24"/>
        </w:rPr>
        <w:t>.</w:t>
      </w:r>
      <w:r w:rsidRPr="00AF75DB">
        <w:rPr>
          <w:rFonts w:ascii="Times New Roman" w:hAnsi="Times New Roman" w:cs="Times New Roman"/>
          <w:b w:val="0"/>
          <w:bCs/>
          <w:color w:val="auto"/>
          <w:sz w:val="24"/>
          <w:szCs w:val="24"/>
        </w:rPr>
        <w:t xml:space="preserve"> A framework will act as a blueprint for reducing risks and managing any vulnerabilities.</w:t>
      </w:r>
    </w:p>
    <w:p w14:paraId="72781596" w14:textId="2A60C088" w:rsidR="00AF75DB" w:rsidRPr="00AF75DB" w:rsidRDefault="00AF75DB" w:rsidP="00CA36AA">
      <w:pPr>
        <w:pStyle w:val="ListParagraph"/>
        <w:numPr>
          <w:ilvl w:val="0"/>
          <w:numId w:val="14"/>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ISO 27000 Series</w:t>
      </w:r>
    </w:p>
    <w:p w14:paraId="4D8DD134" w14:textId="73C938FC" w:rsidR="008D3AC4" w:rsidRPr="00AF75DB" w:rsidRDefault="008D3AC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There’s a never-ending variety of frameworks available for organisations to adopt and follow. One of these frameworks is the ISO 27000 series which was published by the International Organisation for Standardisation (ISO) in 2005 through its first standard ISO 27001 which details requirements for implementing an ISMS. The ISO 2700 family of standards is designed to certify a company’s information security policies. The first standard ISO 27001 is the central standard and is “the only standard that companies can be audited and certified against. The remaining standards provide security guidelines that independent auditors and certification bodies can use to certify your internal information security controls” [2]</w:t>
      </w:r>
      <w:r w:rsidR="00AA2C27" w:rsidRPr="00AF75DB">
        <w:rPr>
          <w:rFonts w:ascii="Times New Roman" w:hAnsi="Times New Roman" w:cs="Times New Roman"/>
          <w:b w:val="0"/>
          <w:bCs/>
          <w:color w:val="auto"/>
          <w:sz w:val="24"/>
          <w:szCs w:val="24"/>
        </w:rPr>
        <w:t>.</w:t>
      </w:r>
    </w:p>
    <w:p w14:paraId="6543B0B2" w14:textId="7C4D9AE3" w:rsidR="001728F9" w:rsidRDefault="001728F9" w:rsidP="00CA36AA">
      <w:pPr>
        <w:rPr>
          <w:rFonts w:ascii="Times New Roman" w:hAnsi="Times New Roman" w:cs="Times New Roman"/>
          <w:b w:val="0"/>
          <w:bCs/>
          <w:color w:val="auto"/>
          <w:sz w:val="24"/>
          <w:szCs w:val="24"/>
        </w:rPr>
      </w:pPr>
      <w:r w:rsidRPr="00AF75DB">
        <w:rPr>
          <w:rFonts w:ascii="Times New Roman" w:hAnsi="Times New Roman" w:cs="Times New Roman"/>
          <w:b w:val="0"/>
          <w:bCs/>
          <w:noProof/>
          <w:color w:val="auto"/>
          <w:sz w:val="24"/>
          <w:szCs w:val="24"/>
        </w:rPr>
        <w:drawing>
          <wp:inline distT="0" distB="0" distL="0" distR="0" wp14:anchorId="43591BE4" wp14:editId="4C1BD0D2">
            <wp:extent cx="4292600" cy="2149756"/>
            <wp:effectExtent l="0" t="0" r="0" b="3175"/>
            <wp:docPr id="647165562" name="Picture 6" descr="The chronological evolution of ISO 2700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hronological evolution of ISO 27001.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8510" cy="2157724"/>
                    </a:xfrm>
                    <a:prstGeom prst="rect">
                      <a:avLst/>
                    </a:prstGeom>
                    <a:noFill/>
                    <a:ln>
                      <a:noFill/>
                    </a:ln>
                  </pic:spPr>
                </pic:pic>
              </a:graphicData>
            </a:graphic>
          </wp:inline>
        </w:drawing>
      </w:r>
    </w:p>
    <w:p w14:paraId="58159510" w14:textId="4D755E65" w:rsidR="00AF75DB" w:rsidRDefault="00AF75DB" w:rsidP="00CA36AA">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Figure 1: Timeline of ISO 27001</w:t>
      </w:r>
    </w:p>
    <w:p w14:paraId="447E790E" w14:textId="5CC6FD74" w:rsidR="00F259F6" w:rsidRPr="00F259F6" w:rsidRDefault="00F259F6" w:rsidP="00CA36AA">
      <w:pPr>
        <w:pStyle w:val="ListParagraph"/>
        <w:numPr>
          <w:ilvl w:val="0"/>
          <w:numId w:val="14"/>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Benefits/Negatives of ISO 2700 Series</w:t>
      </w:r>
    </w:p>
    <w:p w14:paraId="0F831D81" w14:textId="61922218" w:rsidR="00790554" w:rsidRPr="00AF75DB" w:rsidRDefault="0079055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There are many benefits that the ISO 27000 series can bring such as reduced risks of data breaches, enhanced information security, and even improved compliance with data protection regulations such as the DPA (Data Protection Act 2018). The ISO certification also demonstrates a commitment to data privacy and security which improves customer trust and confidence in the organisation.</w:t>
      </w:r>
    </w:p>
    <w:p w14:paraId="16B905E4" w14:textId="54FA33EA" w:rsidR="00790554" w:rsidRPr="00AF75DB" w:rsidRDefault="0079055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However, there are a handful of drawbacks which come with the ISO 27000 series, one of which is that there are high initial </w:t>
      </w:r>
      <w:r w:rsidR="000654FD" w:rsidRPr="00AF75DB">
        <w:rPr>
          <w:rFonts w:ascii="Times New Roman" w:hAnsi="Times New Roman" w:cs="Times New Roman"/>
          <w:b w:val="0"/>
          <w:bCs/>
          <w:color w:val="auto"/>
          <w:sz w:val="24"/>
          <w:szCs w:val="24"/>
        </w:rPr>
        <w:t>cost</w:t>
      </w:r>
      <w:r w:rsidRPr="00AF75DB">
        <w:rPr>
          <w:rFonts w:ascii="Times New Roman" w:hAnsi="Times New Roman" w:cs="Times New Roman"/>
          <w:b w:val="0"/>
          <w:bCs/>
          <w:color w:val="auto"/>
          <w:sz w:val="24"/>
          <w:szCs w:val="24"/>
        </w:rPr>
        <w:t xml:space="preserve"> and time commitments during the certification process which requires training, consultancy services and certification audits.</w:t>
      </w:r>
    </w:p>
    <w:p w14:paraId="40FD77AB" w14:textId="5DB97322" w:rsidR="00790554" w:rsidRDefault="0079055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lastRenderedPageBreak/>
        <w:t>Overall, the ISO 27000 series provides str</w:t>
      </w:r>
      <w:r w:rsidR="00DB03A2" w:rsidRPr="00AF75DB">
        <w:rPr>
          <w:rFonts w:ascii="Times New Roman" w:hAnsi="Times New Roman" w:cs="Times New Roman"/>
          <w:b w:val="0"/>
          <w:bCs/>
          <w:color w:val="auto"/>
          <w:sz w:val="24"/>
          <w:szCs w:val="24"/>
        </w:rPr>
        <w:t>ong security guidelines that not only improve the organisations data security compliance but also improves customer trust and confidence.</w:t>
      </w:r>
    </w:p>
    <w:p w14:paraId="34F8B050" w14:textId="58F63DBE" w:rsidR="00AF75DB" w:rsidRPr="00AF75DB" w:rsidRDefault="00AF75DB" w:rsidP="00CA36AA">
      <w:pPr>
        <w:pStyle w:val="ListParagraph"/>
        <w:numPr>
          <w:ilvl w:val="0"/>
          <w:numId w:val="14"/>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NIST Cyber</w:t>
      </w:r>
      <w:r w:rsidR="00F259F6">
        <w:rPr>
          <w:rFonts w:ascii="Times New Roman" w:hAnsi="Times New Roman" w:cs="Times New Roman"/>
          <w:b w:val="0"/>
          <w:bCs/>
          <w:color w:val="auto"/>
          <w:sz w:val="24"/>
          <w:szCs w:val="24"/>
        </w:rPr>
        <w:t xml:space="preserve"> Security Framework</w:t>
      </w:r>
    </w:p>
    <w:p w14:paraId="549F95DA" w14:textId="77777777" w:rsidR="008D3AC4" w:rsidRPr="00AF75DB" w:rsidRDefault="008D3AC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Another framework available is the NIST Cybersecurity Framework which was released in 2014 by the National Institute of Standards and Technology (NIST) to work with the US private sector. The NIST framework consists of four implementation tiers to help the private sector measure their progress towards implementing the NIST framework. These tiers consist of:</w:t>
      </w:r>
    </w:p>
    <w:p w14:paraId="09449D7F" w14:textId="14334278" w:rsidR="008D3AC4" w:rsidRPr="00AF75DB" w:rsidRDefault="008D3AC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Tier 1 – Partial: “The organisation is familiar with the NIST CSF and might have implemented some aspects of control in some areas of the infrastructure” [3]</w:t>
      </w:r>
      <w:r w:rsidR="00AA2C27" w:rsidRPr="00AF75DB">
        <w:rPr>
          <w:rFonts w:ascii="Times New Roman" w:hAnsi="Times New Roman" w:cs="Times New Roman"/>
          <w:b w:val="0"/>
          <w:bCs/>
          <w:color w:val="auto"/>
          <w:sz w:val="24"/>
          <w:szCs w:val="24"/>
        </w:rPr>
        <w:t>.</w:t>
      </w:r>
    </w:p>
    <w:p w14:paraId="285AC7B0" w14:textId="4156449D" w:rsidR="008D3AC4" w:rsidRPr="00AF75DB" w:rsidRDefault="008D3AC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Tier 2 – Risk Informed: “The organisation is more aware of cybersecurity risks and shares information on an informal basis” [3]</w:t>
      </w:r>
      <w:r w:rsidR="00AA2C27" w:rsidRPr="00AF75DB">
        <w:rPr>
          <w:rFonts w:ascii="Times New Roman" w:hAnsi="Times New Roman" w:cs="Times New Roman"/>
          <w:b w:val="0"/>
          <w:bCs/>
          <w:color w:val="auto"/>
          <w:sz w:val="24"/>
          <w:szCs w:val="24"/>
        </w:rPr>
        <w:t>.</w:t>
      </w:r>
    </w:p>
    <w:p w14:paraId="3DAB6768" w14:textId="0BB99502" w:rsidR="008D3AC4" w:rsidRPr="00AF75DB" w:rsidRDefault="008D3AC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Tier 3 – Repeatable: “The organisation and its senior executives are aware of cybersecurity risks and have implemented a repeatable organisation-wide cyber-security risk management plan” [3]</w:t>
      </w:r>
      <w:r w:rsidR="00AA2C27" w:rsidRPr="00AF75DB">
        <w:rPr>
          <w:rFonts w:ascii="Times New Roman" w:hAnsi="Times New Roman" w:cs="Times New Roman"/>
          <w:b w:val="0"/>
          <w:bCs/>
          <w:color w:val="auto"/>
          <w:sz w:val="24"/>
          <w:szCs w:val="24"/>
        </w:rPr>
        <w:t>.</w:t>
      </w:r>
    </w:p>
    <w:p w14:paraId="6804EB39" w14:textId="1BF3C789" w:rsidR="008D3AC4" w:rsidRPr="00AF75DB" w:rsidRDefault="008D3AC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Tier 4 – Adaptive: “The organisation is now cyber resilient and uses lessons learnt and predictive indicators to prevent cyber-attacks. The cybersecurity team continuously improves and advances the organization’s cybersecurity technologies and practices and adapts to changes in threats quickly and efficiently” [3]</w:t>
      </w:r>
      <w:r w:rsidR="00AA2C27" w:rsidRPr="00AF75DB">
        <w:rPr>
          <w:rFonts w:ascii="Times New Roman" w:hAnsi="Times New Roman" w:cs="Times New Roman"/>
          <w:b w:val="0"/>
          <w:bCs/>
          <w:color w:val="auto"/>
          <w:sz w:val="24"/>
          <w:szCs w:val="24"/>
        </w:rPr>
        <w:t>.</w:t>
      </w:r>
    </w:p>
    <w:p w14:paraId="69912CC1" w14:textId="1A1711E4" w:rsidR="00DB03A2" w:rsidRPr="00AF75DB" w:rsidRDefault="00DB03A2"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By implementing the NIST cybersecurity framework an organisation will gain a thorough structure for identifying, protecting against, detecting, responding to, and recovering from cybersecurity threats.</w:t>
      </w:r>
    </w:p>
    <w:p w14:paraId="0E412551" w14:textId="23BC66FF" w:rsidR="001728F9" w:rsidRDefault="001728F9" w:rsidP="00CA36AA">
      <w:pPr>
        <w:rPr>
          <w:rFonts w:ascii="Times New Roman" w:hAnsi="Times New Roman" w:cs="Times New Roman"/>
          <w:b w:val="0"/>
          <w:bCs/>
          <w:color w:val="auto"/>
          <w:sz w:val="24"/>
          <w:szCs w:val="24"/>
        </w:rPr>
      </w:pPr>
      <w:r w:rsidRPr="00AF75DB">
        <w:rPr>
          <w:rFonts w:ascii="Times New Roman" w:hAnsi="Times New Roman" w:cs="Times New Roman"/>
          <w:b w:val="0"/>
          <w:bCs/>
          <w:noProof/>
          <w:color w:val="auto"/>
          <w:sz w:val="24"/>
          <w:szCs w:val="24"/>
        </w:rPr>
        <w:drawing>
          <wp:inline distT="0" distB="0" distL="0" distR="0" wp14:anchorId="750E7258" wp14:editId="1B18DF27">
            <wp:extent cx="2686050" cy="2684159"/>
            <wp:effectExtent l="0" t="0" r="0" b="1905"/>
            <wp:docPr id="1877101489" name="Picture 7" descr="NIST-Cyber 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ST-Cyber Security Framewor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4225" cy="2712314"/>
                    </a:xfrm>
                    <a:prstGeom prst="rect">
                      <a:avLst/>
                    </a:prstGeom>
                    <a:noFill/>
                    <a:ln>
                      <a:noFill/>
                    </a:ln>
                  </pic:spPr>
                </pic:pic>
              </a:graphicData>
            </a:graphic>
          </wp:inline>
        </w:drawing>
      </w:r>
    </w:p>
    <w:p w14:paraId="0E54763C" w14:textId="08649355" w:rsidR="00F259F6" w:rsidRDefault="00F259F6" w:rsidP="00CA36AA">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Figure 2: NIST CSF 5 Functions</w:t>
      </w:r>
    </w:p>
    <w:p w14:paraId="75267196" w14:textId="40AC8304" w:rsidR="00F259F6" w:rsidRPr="00F259F6" w:rsidRDefault="00F259F6" w:rsidP="00CA36AA">
      <w:pPr>
        <w:pStyle w:val="ListParagraph"/>
        <w:numPr>
          <w:ilvl w:val="0"/>
          <w:numId w:val="14"/>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Benefits/Negatives of NIST CSF</w:t>
      </w:r>
    </w:p>
    <w:tbl>
      <w:tblPr>
        <w:tblW w:w="9999" w:type="dxa"/>
        <w:tblInd w:w="40" w:type="dxa"/>
        <w:tblCellMar>
          <w:left w:w="0" w:type="dxa"/>
          <w:right w:w="0" w:type="dxa"/>
        </w:tblCellMar>
        <w:tblLook w:val="0000" w:firstRow="0" w:lastRow="0" w:firstColumn="0" w:lastColumn="0" w:noHBand="0" w:noVBand="0"/>
      </w:tblPr>
      <w:tblGrid>
        <w:gridCol w:w="9999"/>
      </w:tblGrid>
      <w:tr w:rsidR="00F259F6" w:rsidRPr="00AF75DB" w14:paraId="62849322" w14:textId="77777777" w:rsidTr="008D3AC4">
        <w:trPr>
          <w:trHeight w:val="100"/>
        </w:trPr>
        <w:tc>
          <w:tcPr>
            <w:tcW w:w="9999" w:type="dxa"/>
          </w:tcPr>
          <w:p w14:paraId="3086867D" w14:textId="77777777" w:rsidR="00DB03A2" w:rsidRPr="00AF75DB" w:rsidRDefault="00DB03A2"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An organization will also benefit from an improved risk management strategy which is encouraged by the NIST CSF as organisations need to understand their risk environment and prioritise cyber security activities accordingly.</w:t>
            </w:r>
          </w:p>
          <w:p w14:paraId="57CB337D" w14:textId="77777777" w:rsidR="00DB03A2" w:rsidRPr="00AF75DB" w:rsidRDefault="00DB03A2"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 NIST CSF is a flexible framework which can be customized to the needs of the organization. This ensures that the framework is most relevant to the businesses needs and specific risk environment.</w:t>
            </w:r>
          </w:p>
          <w:p w14:paraId="4CB5B957" w14:textId="77777777" w:rsidR="00DB03A2" w:rsidRPr="00AF75DB" w:rsidRDefault="00DB03A2"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lastRenderedPageBreak/>
              <w:t>However,</w:t>
            </w:r>
            <w:r w:rsidR="00021E7E" w:rsidRPr="00AF75DB">
              <w:rPr>
                <w:rFonts w:ascii="Times New Roman" w:hAnsi="Times New Roman" w:cs="Times New Roman"/>
                <w:b w:val="0"/>
                <w:bCs/>
                <w:color w:val="auto"/>
                <w:sz w:val="24"/>
                <w:szCs w:val="24"/>
              </w:rPr>
              <w:t xml:space="preserve"> the NIST CSF NIST CSF may require a significant investment of time, personnel, and finances. This means that smaller organisations with tight budgets may find it challenging to allocate the necessary resources.</w:t>
            </w:r>
          </w:p>
          <w:p w14:paraId="1BFB6CB0" w14:textId="77777777" w:rsidR="00021E7E" w:rsidRDefault="00021E7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Overall, both the ISO 27000 series and the NIST CSF emphasize a risk-based approach to cybersecurity. However, whereas the ISO 27000 series is more focused on establishing and implementing an ISMS covering a broad range of security controls, the NIST CSF offers a more flexible framework which allows organisations to choose the level of cybersecurity maturity that aligns with their specific needs and risk environment. This makes the NIST CSF much more useful and applicable for the majority of organisations.</w:t>
            </w:r>
          </w:p>
          <w:p w14:paraId="78EE2168" w14:textId="0E969FE7" w:rsidR="00BD46E8" w:rsidRPr="00AF75DB" w:rsidRDefault="00BD46E8" w:rsidP="00CA36AA">
            <w:pPr>
              <w:rPr>
                <w:rFonts w:ascii="Times New Roman" w:hAnsi="Times New Roman" w:cs="Times New Roman"/>
                <w:b w:val="0"/>
                <w:bCs/>
                <w:color w:val="auto"/>
                <w:sz w:val="24"/>
                <w:szCs w:val="24"/>
              </w:rPr>
            </w:pPr>
          </w:p>
        </w:tc>
      </w:tr>
    </w:tbl>
    <w:bookmarkStart w:id="2" w:name="_Toc184558860" w:displacedByCustomXml="next"/>
    <w:sdt>
      <w:sdtPr>
        <w:id w:val="1265504072"/>
        <w:placeholder>
          <w:docPart w:val="9B5F0250AD6C4587A7C4F6CF330699D4"/>
        </w:placeholder>
        <w15:dataBinding w:prefixMappings="xmlns:ns0='http://schemas.microsoft.com/temp/samples' " w:xpath="/ns0:employees[1]/ns0:employee[1]/ns0:CompanyName[1]" w:storeItemID="{00000000-0000-0000-0000-000000000000}"/>
        <w15:appearance w15:val="hidden"/>
      </w:sdtPr>
      <w:sdtContent>
        <w:p w14:paraId="0C919AAE" w14:textId="6C4F2D05" w:rsidR="001728F9" w:rsidRPr="00F259F6" w:rsidRDefault="00F259F6" w:rsidP="00CA36AA">
          <w:pPr>
            <w:pStyle w:val="ListParagraph"/>
            <w:numPr>
              <w:ilvl w:val="0"/>
              <w:numId w:val="16"/>
            </w:numPr>
            <w:rPr>
              <w:rFonts w:ascii="Times New Roman" w:hAnsi="Times New Roman" w:cs="Times New Roman"/>
              <w:b w:val="0"/>
              <w:bCs/>
              <w:color w:val="auto"/>
              <w:sz w:val="24"/>
              <w:szCs w:val="24"/>
            </w:rPr>
          </w:pPr>
          <w:r w:rsidRPr="00F259F6">
            <w:rPr>
              <w:rFonts w:ascii="Times New Roman" w:hAnsi="Times New Roman" w:cs="Times New Roman"/>
              <w:b w:val="0"/>
              <w:bCs/>
              <w:color w:val="auto"/>
              <w:sz w:val="24"/>
              <w:szCs w:val="24"/>
            </w:rPr>
            <w:t>Security Technologies</w:t>
          </w:r>
        </w:p>
      </w:sdtContent>
    </w:sdt>
    <w:bookmarkEnd w:id="2" w:displacedByCustomXml="prev"/>
    <w:p w14:paraId="12969C86" w14:textId="75D0EE66" w:rsidR="008D3AC4" w:rsidRDefault="00E36DE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Cybersecurity technolog</w:t>
      </w:r>
      <w:r w:rsidR="004D3E16" w:rsidRPr="00AF75DB">
        <w:rPr>
          <w:rFonts w:ascii="Times New Roman" w:hAnsi="Times New Roman" w:cs="Times New Roman"/>
          <w:b w:val="0"/>
          <w:bCs/>
          <w:color w:val="auto"/>
          <w:sz w:val="24"/>
          <w:szCs w:val="24"/>
        </w:rPr>
        <w:t xml:space="preserve">ies are used to </w:t>
      </w:r>
      <w:r w:rsidR="00857EE2" w:rsidRPr="00AF75DB">
        <w:rPr>
          <w:rFonts w:ascii="Times New Roman" w:hAnsi="Times New Roman" w:cs="Times New Roman"/>
          <w:b w:val="0"/>
          <w:bCs/>
          <w:color w:val="auto"/>
          <w:sz w:val="24"/>
          <w:szCs w:val="24"/>
        </w:rPr>
        <w:t xml:space="preserve">protect computer systems, data, </w:t>
      </w:r>
      <w:r w:rsidR="00A21E9A" w:rsidRPr="00AF75DB">
        <w:rPr>
          <w:rFonts w:ascii="Times New Roman" w:hAnsi="Times New Roman" w:cs="Times New Roman"/>
          <w:b w:val="0"/>
          <w:bCs/>
          <w:color w:val="auto"/>
          <w:sz w:val="24"/>
          <w:szCs w:val="24"/>
        </w:rPr>
        <w:t xml:space="preserve">devices and people against </w:t>
      </w:r>
      <w:proofErr w:type="spellStart"/>
      <w:r w:rsidR="00A21E9A" w:rsidRPr="00AF75DB">
        <w:rPr>
          <w:rFonts w:ascii="Times New Roman" w:hAnsi="Times New Roman" w:cs="Times New Roman"/>
          <w:b w:val="0"/>
          <w:bCs/>
          <w:color w:val="auto"/>
          <w:sz w:val="24"/>
          <w:szCs w:val="24"/>
        </w:rPr>
        <w:t>cyber attacks</w:t>
      </w:r>
      <w:proofErr w:type="spellEnd"/>
      <w:r w:rsidR="00A21E9A" w:rsidRPr="00AF75DB">
        <w:rPr>
          <w:rFonts w:ascii="Times New Roman" w:hAnsi="Times New Roman" w:cs="Times New Roman"/>
          <w:b w:val="0"/>
          <w:bCs/>
          <w:color w:val="auto"/>
          <w:sz w:val="24"/>
          <w:szCs w:val="24"/>
        </w:rPr>
        <w:t xml:space="preserve"> and mitigate any </w:t>
      </w:r>
      <w:r w:rsidR="006A2357" w:rsidRPr="00AF75DB">
        <w:rPr>
          <w:rFonts w:ascii="Times New Roman" w:hAnsi="Times New Roman" w:cs="Times New Roman"/>
          <w:b w:val="0"/>
          <w:bCs/>
          <w:color w:val="auto"/>
          <w:sz w:val="24"/>
          <w:szCs w:val="24"/>
        </w:rPr>
        <w:t>damage</w:t>
      </w:r>
      <w:r w:rsidR="00A21E9A" w:rsidRPr="00AF75DB">
        <w:rPr>
          <w:rFonts w:ascii="Times New Roman" w:hAnsi="Times New Roman" w:cs="Times New Roman"/>
          <w:b w:val="0"/>
          <w:bCs/>
          <w:color w:val="auto"/>
          <w:sz w:val="24"/>
          <w:szCs w:val="24"/>
        </w:rPr>
        <w:t xml:space="preserve"> caused.</w:t>
      </w:r>
    </w:p>
    <w:p w14:paraId="26AD2FF9" w14:textId="6F9AC60B" w:rsidR="00F259F6" w:rsidRPr="00F259F6" w:rsidRDefault="00F259F6" w:rsidP="00CA36AA">
      <w:pPr>
        <w:pStyle w:val="ListParagraph"/>
        <w:numPr>
          <w:ilvl w:val="0"/>
          <w:numId w:val="17"/>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Firewalls</w:t>
      </w:r>
    </w:p>
    <w:p w14:paraId="0B723AAC" w14:textId="64D6E189" w:rsidR="005B30B3" w:rsidRDefault="005B30B3"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One type of cybersecurity technology is a </w:t>
      </w:r>
      <w:r w:rsidR="001A013C" w:rsidRPr="00AF75DB">
        <w:rPr>
          <w:rFonts w:ascii="Times New Roman" w:hAnsi="Times New Roman" w:cs="Times New Roman"/>
          <w:b w:val="0"/>
          <w:bCs/>
          <w:color w:val="auto"/>
          <w:sz w:val="24"/>
          <w:szCs w:val="24"/>
        </w:rPr>
        <w:t>firewall</w:t>
      </w:r>
      <w:r w:rsidRPr="00AF75DB">
        <w:rPr>
          <w:rFonts w:ascii="Times New Roman" w:hAnsi="Times New Roman" w:cs="Times New Roman"/>
          <w:b w:val="0"/>
          <w:bCs/>
          <w:color w:val="auto"/>
          <w:sz w:val="24"/>
          <w:szCs w:val="24"/>
        </w:rPr>
        <w:t xml:space="preserve"> which is a network security device that separates a trusted internal network from an </w:t>
      </w:r>
      <w:r w:rsidR="000479EB" w:rsidRPr="00AF75DB">
        <w:rPr>
          <w:rFonts w:ascii="Times New Roman" w:hAnsi="Times New Roman" w:cs="Times New Roman"/>
          <w:b w:val="0"/>
          <w:bCs/>
          <w:color w:val="auto"/>
          <w:sz w:val="24"/>
          <w:szCs w:val="24"/>
        </w:rPr>
        <w:t xml:space="preserve">untrustworthy </w:t>
      </w:r>
      <w:r w:rsidRPr="00AF75DB">
        <w:rPr>
          <w:rFonts w:ascii="Times New Roman" w:hAnsi="Times New Roman" w:cs="Times New Roman"/>
          <w:b w:val="0"/>
          <w:bCs/>
          <w:color w:val="auto"/>
          <w:sz w:val="24"/>
          <w:szCs w:val="24"/>
        </w:rPr>
        <w:t xml:space="preserve">external network. </w:t>
      </w:r>
      <w:r w:rsidR="001A013C" w:rsidRPr="00AF75DB">
        <w:rPr>
          <w:rFonts w:ascii="Times New Roman" w:hAnsi="Times New Roman" w:cs="Times New Roman"/>
          <w:b w:val="0"/>
          <w:bCs/>
          <w:color w:val="auto"/>
          <w:sz w:val="24"/>
          <w:szCs w:val="24"/>
        </w:rPr>
        <w:t>“</w:t>
      </w:r>
      <w:r w:rsidRPr="00AF75DB">
        <w:rPr>
          <w:rFonts w:ascii="Times New Roman" w:hAnsi="Times New Roman" w:cs="Times New Roman"/>
          <w:b w:val="0"/>
          <w:bCs/>
          <w:color w:val="auto"/>
          <w:sz w:val="24"/>
          <w:szCs w:val="24"/>
        </w:rPr>
        <w:t>It regulates incoming and outgoing network traffic based on preset security rules</w:t>
      </w:r>
      <w:r w:rsidR="00AA75FF" w:rsidRPr="00AF75DB">
        <w:rPr>
          <w:rFonts w:ascii="Times New Roman" w:hAnsi="Times New Roman" w:cs="Times New Roman"/>
          <w:b w:val="0"/>
          <w:bCs/>
          <w:color w:val="auto"/>
          <w:sz w:val="24"/>
          <w:szCs w:val="24"/>
        </w:rPr>
        <w:t>. A firewall can exist as hardware, software</w:t>
      </w:r>
      <w:r w:rsidR="00492E95" w:rsidRPr="00AF75DB">
        <w:rPr>
          <w:rFonts w:ascii="Times New Roman" w:hAnsi="Times New Roman" w:cs="Times New Roman"/>
          <w:b w:val="0"/>
          <w:bCs/>
          <w:color w:val="auto"/>
          <w:sz w:val="24"/>
          <w:szCs w:val="24"/>
        </w:rPr>
        <w:t>, software-as-a-service or public/private cloud”</w:t>
      </w:r>
      <w:r w:rsidR="001A013C" w:rsidRPr="00AF75DB">
        <w:rPr>
          <w:rFonts w:ascii="Times New Roman" w:hAnsi="Times New Roman" w:cs="Times New Roman"/>
          <w:b w:val="0"/>
          <w:bCs/>
          <w:color w:val="auto"/>
          <w:sz w:val="24"/>
          <w:szCs w:val="24"/>
        </w:rPr>
        <w:t xml:space="preserve"> [4]</w:t>
      </w:r>
      <w:r w:rsidR="00AA2C27" w:rsidRPr="00AF75DB">
        <w:rPr>
          <w:rFonts w:ascii="Times New Roman" w:hAnsi="Times New Roman" w:cs="Times New Roman"/>
          <w:b w:val="0"/>
          <w:bCs/>
          <w:color w:val="auto"/>
          <w:sz w:val="24"/>
          <w:szCs w:val="24"/>
        </w:rPr>
        <w:t>.</w:t>
      </w:r>
      <w:r w:rsidR="00FB2F4E" w:rsidRPr="00AF75DB">
        <w:rPr>
          <w:rFonts w:ascii="Times New Roman" w:hAnsi="Times New Roman" w:cs="Times New Roman"/>
          <w:b w:val="0"/>
          <w:bCs/>
          <w:color w:val="auto"/>
          <w:sz w:val="24"/>
          <w:szCs w:val="24"/>
        </w:rPr>
        <w:t xml:space="preserve"> Firewalls serve as a type of gatekeeper which scrutini</w:t>
      </w:r>
      <w:r w:rsidR="0042272B" w:rsidRPr="00AF75DB">
        <w:rPr>
          <w:rFonts w:ascii="Times New Roman" w:hAnsi="Times New Roman" w:cs="Times New Roman"/>
          <w:b w:val="0"/>
          <w:bCs/>
          <w:color w:val="auto"/>
          <w:sz w:val="24"/>
          <w:szCs w:val="24"/>
        </w:rPr>
        <w:t>ses network packets and decides whether to permit or block it based on their pre-set rules.</w:t>
      </w:r>
      <w:r w:rsidR="00C420B6" w:rsidRPr="00AF75DB">
        <w:rPr>
          <w:rFonts w:ascii="Times New Roman" w:hAnsi="Times New Roman" w:cs="Times New Roman"/>
          <w:b w:val="0"/>
          <w:bCs/>
          <w:color w:val="auto"/>
          <w:sz w:val="24"/>
          <w:szCs w:val="24"/>
        </w:rPr>
        <w:t xml:space="preserve"> </w:t>
      </w:r>
      <w:proofErr w:type="spellStart"/>
      <w:r w:rsidR="00D24379" w:rsidRPr="00AF75DB">
        <w:rPr>
          <w:rFonts w:ascii="Times New Roman" w:hAnsi="Times New Roman" w:cs="Times New Roman"/>
          <w:b w:val="0"/>
          <w:bCs/>
          <w:color w:val="auto"/>
          <w:sz w:val="24"/>
          <w:szCs w:val="24"/>
        </w:rPr>
        <w:t>Todays</w:t>
      </w:r>
      <w:proofErr w:type="spellEnd"/>
      <w:r w:rsidR="00D24379" w:rsidRPr="00AF75DB">
        <w:rPr>
          <w:rFonts w:ascii="Times New Roman" w:hAnsi="Times New Roman" w:cs="Times New Roman"/>
          <w:b w:val="0"/>
          <w:bCs/>
          <w:color w:val="auto"/>
          <w:sz w:val="24"/>
          <w:szCs w:val="24"/>
        </w:rPr>
        <w:t xml:space="preserve"> next-generation firewalls</w:t>
      </w:r>
      <w:r w:rsidR="00433D94" w:rsidRPr="00AF75DB">
        <w:rPr>
          <w:rFonts w:ascii="Times New Roman" w:hAnsi="Times New Roman" w:cs="Times New Roman"/>
          <w:b w:val="0"/>
          <w:bCs/>
          <w:color w:val="auto"/>
          <w:sz w:val="24"/>
          <w:szCs w:val="24"/>
        </w:rPr>
        <w:t xml:space="preserve"> have additional features which include “deep packet inspection, application visibility and control, intrusion detection and prevention, malware defense, URL filtering, and more” [</w:t>
      </w:r>
      <w:r w:rsidR="005120E0" w:rsidRPr="00AF75DB">
        <w:rPr>
          <w:rFonts w:ascii="Times New Roman" w:hAnsi="Times New Roman" w:cs="Times New Roman"/>
          <w:b w:val="0"/>
          <w:bCs/>
          <w:color w:val="auto"/>
          <w:sz w:val="24"/>
          <w:szCs w:val="24"/>
        </w:rPr>
        <w:t>4]</w:t>
      </w:r>
      <w:r w:rsidR="00AA2C27" w:rsidRPr="00AF75DB">
        <w:rPr>
          <w:rFonts w:ascii="Times New Roman" w:hAnsi="Times New Roman" w:cs="Times New Roman"/>
          <w:b w:val="0"/>
          <w:bCs/>
          <w:color w:val="auto"/>
          <w:sz w:val="24"/>
          <w:szCs w:val="24"/>
        </w:rPr>
        <w:t>.</w:t>
      </w:r>
    </w:p>
    <w:p w14:paraId="3188035C" w14:textId="3003FE26" w:rsidR="00525B17" w:rsidRDefault="00525B17" w:rsidP="00CA36AA">
      <w:pPr>
        <w:rPr>
          <w:rFonts w:ascii="Times New Roman" w:hAnsi="Times New Roman" w:cs="Times New Roman"/>
          <w:b w:val="0"/>
          <w:bCs/>
          <w:color w:val="auto"/>
          <w:sz w:val="24"/>
          <w:szCs w:val="24"/>
        </w:rPr>
      </w:pPr>
      <w:r>
        <w:rPr>
          <w:noProof/>
        </w:rPr>
        <w:drawing>
          <wp:inline distT="0" distB="0" distL="0" distR="0" wp14:anchorId="209A55AE" wp14:editId="095A4B8C">
            <wp:extent cx="4237990" cy="2162118"/>
            <wp:effectExtent l="0" t="0" r="0" b="0"/>
            <wp:docPr id="124185063" name="Picture 7" descr="Network Firewalls: Network Traffic Security Enforc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twork Firewalls: Network Traffic Security Enforcemen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0506" b="14970"/>
                    <a:stretch/>
                  </pic:blipFill>
                  <pic:spPr bwMode="auto">
                    <a:xfrm>
                      <a:off x="0" y="0"/>
                      <a:ext cx="4244175" cy="2165273"/>
                    </a:xfrm>
                    <a:prstGeom prst="rect">
                      <a:avLst/>
                    </a:prstGeom>
                    <a:noFill/>
                    <a:ln>
                      <a:noFill/>
                    </a:ln>
                    <a:extLst>
                      <a:ext uri="{53640926-AAD7-44D8-BBD7-CCE9431645EC}">
                        <a14:shadowObscured xmlns:a14="http://schemas.microsoft.com/office/drawing/2010/main"/>
                      </a:ext>
                    </a:extLst>
                  </pic:spPr>
                </pic:pic>
              </a:graphicData>
            </a:graphic>
          </wp:inline>
        </w:drawing>
      </w:r>
    </w:p>
    <w:p w14:paraId="3C3C5211" w14:textId="4E95E2D9" w:rsidR="00525B17" w:rsidRDefault="00525B17" w:rsidP="00CA36AA">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Figure 3: Process of a Firewall</w:t>
      </w:r>
    </w:p>
    <w:p w14:paraId="03CE0844" w14:textId="671EE1DE" w:rsidR="00F259F6" w:rsidRPr="00F259F6" w:rsidRDefault="00F259F6" w:rsidP="00CA36AA">
      <w:pPr>
        <w:pStyle w:val="ListParagraph"/>
        <w:numPr>
          <w:ilvl w:val="0"/>
          <w:numId w:val="17"/>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Benefits/Negatives of Firewalls</w:t>
      </w:r>
    </w:p>
    <w:p w14:paraId="56D2BC6E" w14:textId="0C3279DE" w:rsidR="00630C9E" w:rsidRPr="00AF75DB" w:rsidRDefault="00630C9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Firewalls provide a variety of advantages, one of which is that by placing firewalls at perimeter entry points an organization can block incoming cyber-attacks. Another advantage is that firewalls allow centralized management of security policies from a single console, meaning network admins can easily add and modify access rules without touching individual systems.</w:t>
      </w:r>
    </w:p>
    <w:p w14:paraId="6BC9F373" w14:textId="0FB9A53B" w:rsidR="00630C9E" w:rsidRPr="00AF75DB" w:rsidRDefault="00630C9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However, a firewall inspecting all packets can cause a </w:t>
      </w:r>
      <w:r w:rsidR="000654FD" w:rsidRPr="00AF75DB">
        <w:rPr>
          <w:rFonts w:ascii="Times New Roman" w:hAnsi="Times New Roman" w:cs="Times New Roman"/>
          <w:b w:val="0"/>
          <w:bCs/>
          <w:color w:val="auto"/>
          <w:sz w:val="24"/>
          <w:szCs w:val="24"/>
        </w:rPr>
        <w:t>bandwidth</w:t>
      </w:r>
      <w:r w:rsidRPr="00AF75DB">
        <w:rPr>
          <w:rFonts w:ascii="Times New Roman" w:hAnsi="Times New Roman" w:cs="Times New Roman"/>
          <w:b w:val="0"/>
          <w:bCs/>
          <w:color w:val="auto"/>
          <w:sz w:val="24"/>
          <w:szCs w:val="24"/>
        </w:rPr>
        <w:t xml:space="preserve"> bottle neck on large networks which can impede network performance.</w:t>
      </w:r>
    </w:p>
    <w:p w14:paraId="5773745E" w14:textId="54680D16" w:rsidR="00630C9E" w:rsidRDefault="00630C9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lastRenderedPageBreak/>
        <w:t>Overall, firewalls are vital in the protection of data</w:t>
      </w:r>
      <w:r w:rsidR="00B06EF0" w:rsidRPr="00AF75DB">
        <w:rPr>
          <w:rFonts w:ascii="Times New Roman" w:hAnsi="Times New Roman" w:cs="Times New Roman"/>
          <w:b w:val="0"/>
          <w:bCs/>
          <w:color w:val="auto"/>
          <w:sz w:val="24"/>
          <w:szCs w:val="24"/>
        </w:rPr>
        <w:t>,</w:t>
      </w:r>
      <w:r w:rsidRPr="00AF75DB">
        <w:rPr>
          <w:rFonts w:ascii="Times New Roman" w:hAnsi="Times New Roman" w:cs="Times New Roman"/>
          <w:b w:val="0"/>
          <w:bCs/>
          <w:color w:val="auto"/>
          <w:sz w:val="24"/>
          <w:szCs w:val="24"/>
        </w:rPr>
        <w:t xml:space="preserve"> the prevention of cyber-attacks and unauthorized access attempts</w:t>
      </w:r>
      <w:r w:rsidR="00B06EF0" w:rsidRPr="00AF75DB">
        <w:rPr>
          <w:rFonts w:ascii="Times New Roman" w:hAnsi="Times New Roman" w:cs="Times New Roman"/>
          <w:b w:val="0"/>
          <w:bCs/>
          <w:color w:val="auto"/>
          <w:sz w:val="24"/>
          <w:szCs w:val="24"/>
        </w:rPr>
        <w:t>, and allow easy modification of access rules.</w:t>
      </w:r>
    </w:p>
    <w:p w14:paraId="3B1D15EF" w14:textId="08ECE2AD" w:rsidR="00F259F6" w:rsidRPr="00F259F6" w:rsidRDefault="00F259F6" w:rsidP="00CA36AA">
      <w:pPr>
        <w:pStyle w:val="ListParagraph"/>
        <w:numPr>
          <w:ilvl w:val="0"/>
          <w:numId w:val="17"/>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VPN</w:t>
      </w:r>
    </w:p>
    <w:p w14:paraId="1047BFC0" w14:textId="36372D7A" w:rsidR="00F259F6" w:rsidRDefault="00FB7741"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Another form of cybersecurity technology is a virtual private network (VPN)</w:t>
      </w:r>
      <w:r w:rsidR="006F4312" w:rsidRPr="00AF75DB">
        <w:rPr>
          <w:rFonts w:ascii="Times New Roman" w:hAnsi="Times New Roman" w:cs="Times New Roman"/>
          <w:b w:val="0"/>
          <w:bCs/>
          <w:color w:val="auto"/>
          <w:sz w:val="24"/>
          <w:szCs w:val="24"/>
        </w:rPr>
        <w:t xml:space="preserve">, this technology encrypts your internet traffic </w:t>
      </w:r>
      <w:r w:rsidR="004570B6" w:rsidRPr="00AF75DB">
        <w:rPr>
          <w:rFonts w:ascii="Times New Roman" w:hAnsi="Times New Roman" w:cs="Times New Roman"/>
          <w:b w:val="0"/>
          <w:bCs/>
          <w:color w:val="auto"/>
          <w:sz w:val="24"/>
          <w:szCs w:val="24"/>
        </w:rPr>
        <w:t>and routes it through the VPN providers server before</w:t>
      </w:r>
      <w:r w:rsidR="002F3462" w:rsidRPr="00AF75DB">
        <w:rPr>
          <w:rFonts w:ascii="Times New Roman" w:hAnsi="Times New Roman" w:cs="Times New Roman"/>
          <w:b w:val="0"/>
          <w:bCs/>
          <w:color w:val="auto"/>
          <w:sz w:val="24"/>
          <w:szCs w:val="24"/>
        </w:rPr>
        <w:t xml:space="preserve"> you connect to an online service. </w:t>
      </w:r>
      <w:r w:rsidR="00FA0CDA" w:rsidRPr="00AF75DB">
        <w:rPr>
          <w:rFonts w:ascii="Times New Roman" w:hAnsi="Times New Roman" w:cs="Times New Roman"/>
          <w:b w:val="0"/>
          <w:bCs/>
          <w:color w:val="auto"/>
          <w:sz w:val="24"/>
          <w:szCs w:val="24"/>
        </w:rPr>
        <w:t xml:space="preserve">“When you connect your device to a VPN, the computer acts as if </w:t>
      </w:r>
      <w:proofErr w:type="spellStart"/>
      <w:r w:rsidR="00FA0CDA" w:rsidRPr="00AF75DB">
        <w:rPr>
          <w:rFonts w:ascii="Times New Roman" w:hAnsi="Times New Roman" w:cs="Times New Roman"/>
          <w:b w:val="0"/>
          <w:bCs/>
          <w:color w:val="auto"/>
          <w:sz w:val="24"/>
          <w:szCs w:val="24"/>
        </w:rPr>
        <w:t>its</w:t>
      </w:r>
      <w:proofErr w:type="spellEnd"/>
      <w:r w:rsidR="00FA0CDA" w:rsidRPr="00AF75DB">
        <w:rPr>
          <w:rFonts w:ascii="Times New Roman" w:hAnsi="Times New Roman" w:cs="Times New Roman"/>
          <w:b w:val="0"/>
          <w:bCs/>
          <w:color w:val="auto"/>
          <w:sz w:val="24"/>
          <w:szCs w:val="24"/>
        </w:rPr>
        <w:t xml:space="preserve"> on the same local network as the VPN. All your network traffic</w:t>
      </w:r>
      <w:r w:rsidR="0076092F" w:rsidRPr="00AF75DB">
        <w:rPr>
          <w:rFonts w:ascii="Times New Roman" w:hAnsi="Times New Roman" w:cs="Times New Roman"/>
          <w:b w:val="0"/>
          <w:bCs/>
          <w:color w:val="auto"/>
          <w:sz w:val="24"/>
          <w:szCs w:val="24"/>
        </w:rPr>
        <w:t xml:space="preserve"> is sent over a secure connection to the VPN</w:t>
      </w:r>
      <w:r w:rsidR="00CB6B90" w:rsidRPr="00AF75DB">
        <w:rPr>
          <w:rFonts w:ascii="Times New Roman" w:hAnsi="Times New Roman" w:cs="Times New Roman"/>
          <w:b w:val="0"/>
          <w:bCs/>
          <w:color w:val="auto"/>
          <w:sz w:val="24"/>
          <w:szCs w:val="24"/>
        </w:rPr>
        <w:t>”</w:t>
      </w:r>
      <w:r w:rsidR="008614AA" w:rsidRPr="00AF75DB">
        <w:rPr>
          <w:rFonts w:ascii="Times New Roman" w:hAnsi="Times New Roman" w:cs="Times New Roman"/>
          <w:b w:val="0"/>
          <w:bCs/>
          <w:color w:val="auto"/>
          <w:sz w:val="24"/>
          <w:szCs w:val="24"/>
        </w:rPr>
        <w:t xml:space="preserve"> [5]</w:t>
      </w:r>
      <w:r w:rsidR="00AA2C27" w:rsidRPr="00AF75DB">
        <w:rPr>
          <w:rFonts w:ascii="Times New Roman" w:hAnsi="Times New Roman" w:cs="Times New Roman"/>
          <w:b w:val="0"/>
          <w:bCs/>
          <w:color w:val="auto"/>
          <w:sz w:val="24"/>
          <w:szCs w:val="24"/>
        </w:rPr>
        <w:t>.</w:t>
      </w:r>
    </w:p>
    <w:p w14:paraId="61777A1F" w14:textId="6F6E3D2E" w:rsidR="00F259F6" w:rsidRPr="00F259F6" w:rsidRDefault="00F259F6" w:rsidP="00CA36AA">
      <w:pPr>
        <w:pStyle w:val="ListParagraph"/>
        <w:numPr>
          <w:ilvl w:val="0"/>
          <w:numId w:val="17"/>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Benefits/Negatives of VPN.</w:t>
      </w:r>
    </w:p>
    <w:p w14:paraId="68C17F84" w14:textId="2B93D5A2" w:rsidR="002F3462" w:rsidRPr="00AF75DB" w:rsidRDefault="0076092F"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Because your computer behaves as if it’s on the network</w:t>
      </w:r>
      <w:r w:rsidR="00F6418A" w:rsidRPr="00AF75DB">
        <w:rPr>
          <w:rFonts w:ascii="Times New Roman" w:hAnsi="Times New Roman" w:cs="Times New Roman"/>
          <w:b w:val="0"/>
          <w:bCs/>
          <w:color w:val="auto"/>
          <w:sz w:val="24"/>
          <w:szCs w:val="24"/>
        </w:rPr>
        <w:t xml:space="preserve"> </w:t>
      </w:r>
      <w:r w:rsidR="008614AA" w:rsidRPr="00AF75DB">
        <w:rPr>
          <w:rFonts w:ascii="Times New Roman" w:hAnsi="Times New Roman" w:cs="Times New Roman"/>
          <w:b w:val="0"/>
          <w:bCs/>
          <w:color w:val="auto"/>
          <w:sz w:val="24"/>
          <w:szCs w:val="24"/>
        </w:rPr>
        <w:t>“</w:t>
      </w:r>
      <w:r w:rsidR="004428DC" w:rsidRPr="00AF75DB">
        <w:rPr>
          <w:rFonts w:ascii="Times New Roman" w:hAnsi="Times New Roman" w:cs="Times New Roman"/>
          <w:b w:val="0"/>
          <w:bCs/>
          <w:color w:val="auto"/>
          <w:sz w:val="24"/>
          <w:szCs w:val="24"/>
        </w:rPr>
        <w:t>y</w:t>
      </w:r>
      <w:r w:rsidR="002960E3" w:rsidRPr="00AF75DB">
        <w:rPr>
          <w:rFonts w:ascii="Times New Roman" w:hAnsi="Times New Roman" w:cs="Times New Roman"/>
          <w:b w:val="0"/>
          <w:bCs/>
          <w:color w:val="auto"/>
          <w:sz w:val="24"/>
          <w:szCs w:val="24"/>
        </w:rPr>
        <w:t>ou'll be able to use the Internet as if you were present at the VPN's location, which has some benefits if you're using public Wi-Fi or want to access geo-blocked websites.</w:t>
      </w:r>
      <w:r w:rsidR="00CB6B90" w:rsidRPr="00AF75DB">
        <w:rPr>
          <w:rFonts w:ascii="Times New Roman" w:hAnsi="Times New Roman" w:cs="Times New Roman"/>
          <w:b w:val="0"/>
          <w:bCs/>
          <w:color w:val="auto"/>
          <w:sz w:val="24"/>
          <w:szCs w:val="24"/>
        </w:rPr>
        <w:t xml:space="preserve"> When you browse the web while connected to a VPN, your computer contacts the website through the encrypted VPN connection. The VPN forwards the request for you and forwards the response from the website back through the secure connection” [5]</w:t>
      </w:r>
      <w:r w:rsidR="00AA2C27" w:rsidRPr="00AF75DB">
        <w:rPr>
          <w:rFonts w:ascii="Times New Roman" w:hAnsi="Times New Roman" w:cs="Times New Roman"/>
          <w:b w:val="0"/>
          <w:bCs/>
          <w:color w:val="auto"/>
          <w:sz w:val="24"/>
          <w:szCs w:val="24"/>
        </w:rPr>
        <w:t>.</w:t>
      </w:r>
    </w:p>
    <w:p w14:paraId="7607F869" w14:textId="5BF6881D" w:rsidR="00630C9E" w:rsidRPr="00F259F6" w:rsidRDefault="00F259F6" w:rsidP="00CA36AA">
      <w:pPr>
        <w:pStyle w:val="ListParagraph"/>
        <w:numPr>
          <w:ilvl w:val="0"/>
          <w:numId w:val="17"/>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Access Controls</w:t>
      </w:r>
    </w:p>
    <w:p w14:paraId="44D32F5D" w14:textId="563E7421" w:rsidR="00DF35F9" w:rsidRDefault="00DF35F9"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Access control is an essential element of security that determines who is allowed to access certain data, apps, and resources—and in what circumstances. In the same way that keys and preapproved guest lists protect physical spaces, access control policies protect digital spaces. There are various types of access control, one of which is Discretionary Access Control (DAC) in which “every object in a protected system has an owner, and owners grant access to users at their discretion”.</w:t>
      </w:r>
      <w:r w:rsidR="004428DC" w:rsidRPr="00AF75DB">
        <w:rPr>
          <w:rFonts w:ascii="Times New Roman" w:hAnsi="Times New Roman" w:cs="Times New Roman"/>
          <w:b w:val="0"/>
          <w:bCs/>
          <w:color w:val="auto"/>
          <w:sz w:val="24"/>
          <w:szCs w:val="24"/>
        </w:rPr>
        <w:t xml:space="preserve"> Another type is Mandatory Access Control (MAC) where “the users are granted access in the form of a clearance. A central authority regulates access rights and organizes them into tiers, which uniformly expand in scope” [6].</w:t>
      </w:r>
    </w:p>
    <w:p w14:paraId="70D6EE0F" w14:textId="30417EB7" w:rsidR="00525B17" w:rsidRPr="00525B17" w:rsidRDefault="00525B17" w:rsidP="00CA36AA">
      <w:pPr>
        <w:pStyle w:val="ListParagraph"/>
        <w:numPr>
          <w:ilvl w:val="0"/>
          <w:numId w:val="17"/>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Benefits/Negatives of Access Controls</w:t>
      </w:r>
    </w:p>
    <w:p w14:paraId="2220A88B" w14:textId="43439A13" w:rsidR="00B06EF0" w:rsidRPr="00AF75DB" w:rsidRDefault="00186A7A"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Overall, access controls are used to boost overall security levels which is done through the regulation of entry and exit, tracking user activity and the prevention of unauthorized access. However, it is a costly system to implement due to expensive hardware and software which also limits user convenience requiring additional steps to access certain areas. It also requires regular software updates, and even then it is prone to system failures and vulnerable to cyber-attacks which can lead to loss of important data.</w:t>
      </w:r>
    </w:p>
    <w:p w14:paraId="7A9DF13D" w14:textId="7F877F4B" w:rsidR="00BD46E8" w:rsidRDefault="00410062"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Security technologies are a vital part of a cyber-security plan, whether it’s the benefits offered from use of firewalls which regulate incoming and outgoing traffic, or a VPN which encrypts your internet traffic and routes.</w:t>
      </w:r>
    </w:p>
    <w:p w14:paraId="78C0BAB2" w14:textId="77777777" w:rsidR="00BD46E8" w:rsidRPr="00AF75DB" w:rsidRDefault="00BD46E8" w:rsidP="00CA36AA">
      <w:pPr>
        <w:rPr>
          <w:rFonts w:ascii="Times New Roman" w:hAnsi="Times New Roman" w:cs="Times New Roman"/>
          <w:b w:val="0"/>
          <w:bCs/>
          <w:color w:val="auto"/>
          <w:sz w:val="24"/>
          <w:szCs w:val="24"/>
        </w:rPr>
      </w:pPr>
    </w:p>
    <w:bookmarkStart w:id="3" w:name="_Toc184558861" w:displacedByCustomXml="next"/>
    <w:sdt>
      <w:sdtPr>
        <w:id w:val="327018938"/>
        <w:placeholder>
          <w:docPart w:val="E33A44840309460891B6E80CBE4B5A76"/>
        </w:placeholder>
        <w15:dataBinding w:prefixMappings="xmlns:ns0='http://schemas.microsoft.com/temp/samples' " w:xpath="/ns0:employees[1]/ns0:employee[1]/ns0:CompanyName[1]" w:storeItemID="{00000000-0000-0000-0000-000000000000}"/>
        <w15:appearance w15:val="hidden"/>
      </w:sdtPr>
      <w:sdtContent>
        <w:p w14:paraId="00D688F4" w14:textId="01969839" w:rsidR="003B5498" w:rsidRPr="00F259F6" w:rsidRDefault="003B5498" w:rsidP="00CA36AA">
          <w:pPr>
            <w:pStyle w:val="ListParagraph"/>
            <w:numPr>
              <w:ilvl w:val="0"/>
              <w:numId w:val="16"/>
            </w:numPr>
            <w:rPr>
              <w:rFonts w:ascii="Times New Roman" w:hAnsi="Times New Roman" w:cs="Times New Roman"/>
              <w:b w:val="0"/>
              <w:bCs/>
              <w:color w:val="auto"/>
              <w:sz w:val="24"/>
              <w:szCs w:val="24"/>
            </w:rPr>
          </w:pPr>
          <w:r w:rsidRPr="00F259F6">
            <w:rPr>
              <w:rFonts w:ascii="Times New Roman" w:hAnsi="Times New Roman" w:cs="Times New Roman"/>
              <w:b w:val="0"/>
              <w:bCs/>
              <w:color w:val="auto"/>
              <w:sz w:val="24"/>
              <w:szCs w:val="24"/>
            </w:rPr>
            <w:t>Cryptography</w:t>
          </w:r>
        </w:p>
      </w:sdtContent>
    </w:sdt>
    <w:bookmarkEnd w:id="3" w:displacedByCustomXml="prev"/>
    <w:p w14:paraId="5ADFA128" w14:textId="4F93BF34" w:rsidR="00E921EB" w:rsidRPr="00AF75DB" w:rsidRDefault="009F571F"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Cryptography is the develop</w:t>
      </w:r>
      <w:r w:rsidR="00CA00DE" w:rsidRPr="00AF75DB">
        <w:rPr>
          <w:rFonts w:ascii="Times New Roman" w:hAnsi="Times New Roman" w:cs="Times New Roman"/>
          <w:b w:val="0"/>
          <w:bCs/>
          <w:color w:val="auto"/>
          <w:sz w:val="24"/>
          <w:szCs w:val="24"/>
        </w:rPr>
        <w:t>ment</w:t>
      </w:r>
      <w:r w:rsidRPr="00AF75DB">
        <w:rPr>
          <w:rFonts w:ascii="Times New Roman" w:hAnsi="Times New Roman" w:cs="Times New Roman"/>
          <w:b w:val="0"/>
          <w:bCs/>
          <w:color w:val="auto"/>
          <w:sz w:val="24"/>
          <w:szCs w:val="24"/>
        </w:rPr>
        <w:t xml:space="preserve"> and us</w:t>
      </w:r>
      <w:r w:rsidR="00CA00DE" w:rsidRPr="00AF75DB">
        <w:rPr>
          <w:rFonts w:ascii="Times New Roman" w:hAnsi="Times New Roman" w:cs="Times New Roman"/>
          <w:b w:val="0"/>
          <w:bCs/>
          <w:color w:val="auto"/>
          <w:sz w:val="24"/>
          <w:szCs w:val="24"/>
        </w:rPr>
        <w:t>age of</w:t>
      </w:r>
      <w:r w:rsidRPr="00AF75DB">
        <w:rPr>
          <w:rFonts w:ascii="Times New Roman" w:hAnsi="Times New Roman" w:cs="Times New Roman"/>
          <w:b w:val="0"/>
          <w:bCs/>
          <w:color w:val="auto"/>
          <w:sz w:val="24"/>
          <w:szCs w:val="24"/>
        </w:rPr>
        <w:t xml:space="preserve"> coded algorithms to protect and obscure transmitted information so that it may only be read by those with the permission and ability to decrypt it.</w:t>
      </w:r>
    </w:p>
    <w:p w14:paraId="01C659CA" w14:textId="49B7A4E1" w:rsidR="00AF68AE" w:rsidRDefault="00525B17" w:rsidP="00CA36AA">
      <w:pPr>
        <w:rPr>
          <w:rFonts w:ascii="Times New Roman" w:hAnsi="Times New Roman" w:cs="Times New Roman"/>
          <w:b w:val="0"/>
          <w:bCs/>
          <w:color w:val="auto"/>
          <w:sz w:val="24"/>
          <w:szCs w:val="24"/>
        </w:rPr>
      </w:pPr>
      <w:r>
        <w:rPr>
          <w:noProof/>
        </w:rPr>
        <w:lastRenderedPageBreak/>
        <w:drawing>
          <wp:inline distT="0" distB="0" distL="0" distR="0" wp14:anchorId="014FA2A8" wp14:editId="7C1514F3">
            <wp:extent cx="3771900" cy="2514600"/>
            <wp:effectExtent l="0" t="0" r="0" b="0"/>
            <wp:docPr id="1637680462" name="Picture 8" descr="Cryptographic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yptographic process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74708" cy="2516472"/>
                    </a:xfrm>
                    <a:prstGeom prst="rect">
                      <a:avLst/>
                    </a:prstGeom>
                    <a:noFill/>
                    <a:ln>
                      <a:noFill/>
                    </a:ln>
                  </pic:spPr>
                </pic:pic>
              </a:graphicData>
            </a:graphic>
          </wp:inline>
        </w:drawing>
      </w:r>
    </w:p>
    <w:p w14:paraId="5589CAA9" w14:textId="449F4DEE" w:rsidR="002D31DC" w:rsidRDefault="00525B17" w:rsidP="00CA36AA">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Figure 4: Cryptographic Process</w:t>
      </w:r>
    </w:p>
    <w:p w14:paraId="5CDAD9B9" w14:textId="56CD5D3D" w:rsidR="00525B17" w:rsidRPr="00525B17" w:rsidRDefault="00525B17" w:rsidP="00CA36AA">
      <w:pPr>
        <w:pStyle w:val="ListParagraph"/>
        <w:numPr>
          <w:ilvl w:val="0"/>
          <w:numId w:val="19"/>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Symmetric Key Cryptography</w:t>
      </w:r>
    </w:p>
    <w:p w14:paraId="4D308DF2" w14:textId="12337B02" w:rsidR="003514EA" w:rsidRDefault="005B3249"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There are a variety of cryptography</w:t>
      </w:r>
      <w:r w:rsidR="003514EA" w:rsidRPr="00AF75DB">
        <w:rPr>
          <w:rFonts w:ascii="Times New Roman" w:hAnsi="Times New Roman" w:cs="Times New Roman"/>
          <w:b w:val="0"/>
          <w:bCs/>
          <w:color w:val="auto"/>
          <w:sz w:val="24"/>
          <w:szCs w:val="24"/>
        </w:rPr>
        <w:t xml:space="preserve">, one of which is symmetric key cryptography which is an </w:t>
      </w:r>
      <w:r w:rsidR="001974D2" w:rsidRPr="00AF75DB">
        <w:rPr>
          <w:rFonts w:ascii="Times New Roman" w:hAnsi="Times New Roman" w:cs="Times New Roman"/>
          <w:b w:val="0"/>
          <w:bCs/>
          <w:color w:val="auto"/>
          <w:sz w:val="24"/>
          <w:szCs w:val="24"/>
        </w:rPr>
        <w:t xml:space="preserve">encryption system where the sender and receiver of a message use a single common key to encrypt and decrypt messages. </w:t>
      </w:r>
      <w:r w:rsidR="00F25C10" w:rsidRPr="00AF75DB">
        <w:rPr>
          <w:rFonts w:ascii="Times New Roman" w:hAnsi="Times New Roman" w:cs="Times New Roman"/>
          <w:b w:val="0"/>
          <w:bCs/>
          <w:color w:val="auto"/>
          <w:sz w:val="24"/>
          <w:szCs w:val="24"/>
        </w:rPr>
        <w:t>“Symmetric Key cryptography</w:t>
      </w:r>
      <w:r w:rsidR="001974D2" w:rsidRPr="00AF75DB">
        <w:rPr>
          <w:rFonts w:ascii="Times New Roman" w:hAnsi="Times New Roman" w:cs="Times New Roman"/>
          <w:b w:val="0"/>
          <w:bCs/>
          <w:color w:val="auto"/>
          <w:sz w:val="24"/>
          <w:szCs w:val="24"/>
        </w:rPr>
        <w:t xml:space="preserve"> is faster and simpler but the problem is that the sender and receiver have to somehow exchange keys securely. The most popular symmetric key cryptography systems are Data Encryption Systems (DES) and Advanced Encryption Systems (AES)</w:t>
      </w:r>
      <w:r w:rsidR="00C05FC1" w:rsidRPr="00AF75DB">
        <w:rPr>
          <w:rFonts w:ascii="Times New Roman" w:hAnsi="Times New Roman" w:cs="Times New Roman"/>
          <w:b w:val="0"/>
          <w:bCs/>
          <w:color w:val="auto"/>
          <w:sz w:val="24"/>
          <w:szCs w:val="24"/>
        </w:rPr>
        <w:t>”</w:t>
      </w:r>
      <w:r w:rsidR="00D227B1" w:rsidRPr="00AF75DB">
        <w:rPr>
          <w:rFonts w:ascii="Times New Roman" w:hAnsi="Times New Roman" w:cs="Times New Roman"/>
          <w:b w:val="0"/>
          <w:bCs/>
          <w:color w:val="auto"/>
          <w:sz w:val="24"/>
          <w:szCs w:val="24"/>
        </w:rPr>
        <w:t xml:space="preserve"> </w:t>
      </w:r>
      <w:r w:rsidR="002931C8" w:rsidRPr="00AF75DB">
        <w:rPr>
          <w:rFonts w:ascii="Times New Roman" w:hAnsi="Times New Roman" w:cs="Times New Roman"/>
          <w:b w:val="0"/>
          <w:bCs/>
          <w:color w:val="auto"/>
          <w:sz w:val="24"/>
          <w:szCs w:val="24"/>
        </w:rPr>
        <w:t>[</w:t>
      </w:r>
      <w:r w:rsidR="00DF35F9" w:rsidRPr="00AF75DB">
        <w:rPr>
          <w:rFonts w:ascii="Times New Roman" w:hAnsi="Times New Roman" w:cs="Times New Roman"/>
          <w:b w:val="0"/>
          <w:bCs/>
          <w:color w:val="auto"/>
          <w:sz w:val="24"/>
          <w:szCs w:val="24"/>
        </w:rPr>
        <w:t>7</w:t>
      </w:r>
      <w:r w:rsidR="002931C8" w:rsidRPr="00AF75DB">
        <w:rPr>
          <w:rFonts w:ascii="Times New Roman" w:hAnsi="Times New Roman" w:cs="Times New Roman"/>
          <w:b w:val="0"/>
          <w:bCs/>
          <w:color w:val="auto"/>
          <w:sz w:val="24"/>
          <w:szCs w:val="24"/>
        </w:rPr>
        <w:t>]</w:t>
      </w:r>
      <w:r w:rsidR="00C05FC1" w:rsidRPr="00AF75DB">
        <w:rPr>
          <w:rFonts w:ascii="Times New Roman" w:hAnsi="Times New Roman" w:cs="Times New Roman"/>
          <w:b w:val="0"/>
          <w:bCs/>
          <w:color w:val="auto"/>
          <w:sz w:val="24"/>
          <w:szCs w:val="24"/>
        </w:rPr>
        <w:t>.</w:t>
      </w:r>
    </w:p>
    <w:p w14:paraId="5D01440B" w14:textId="09A54D52" w:rsidR="00525B17" w:rsidRPr="00525B17" w:rsidRDefault="00525B17" w:rsidP="00CA36AA">
      <w:pPr>
        <w:pStyle w:val="ListParagraph"/>
        <w:numPr>
          <w:ilvl w:val="0"/>
          <w:numId w:val="19"/>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Hash Value Function</w:t>
      </w:r>
    </w:p>
    <w:p w14:paraId="3690B014" w14:textId="6D2239E8" w:rsidR="00D227B1" w:rsidRDefault="00481E94"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Another ty</w:t>
      </w:r>
      <w:r w:rsidR="009765BF" w:rsidRPr="00AF75DB">
        <w:rPr>
          <w:rFonts w:ascii="Times New Roman" w:hAnsi="Times New Roman" w:cs="Times New Roman"/>
          <w:b w:val="0"/>
          <w:bCs/>
          <w:color w:val="auto"/>
          <w:sz w:val="24"/>
          <w:szCs w:val="24"/>
        </w:rPr>
        <w:t xml:space="preserve">pe of cryptography is hash functions where </w:t>
      </w:r>
      <w:r w:rsidR="00D227B1" w:rsidRPr="00AF75DB">
        <w:rPr>
          <w:rFonts w:ascii="Times New Roman" w:hAnsi="Times New Roman" w:cs="Times New Roman"/>
          <w:b w:val="0"/>
          <w:bCs/>
          <w:color w:val="auto"/>
          <w:sz w:val="24"/>
          <w:szCs w:val="24"/>
        </w:rPr>
        <w:t>there is no usage of any key in this algorithm. “A hash value with a fixed length is calculated as per the plain text which makes it impossible for the contents of plain text to be recovered. Many operating systems use hash functions to encrypt passwords” [</w:t>
      </w:r>
      <w:r w:rsidR="00DF35F9" w:rsidRPr="00AF75DB">
        <w:rPr>
          <w:rFonts w:ascii="Times New Roman" w:hAnsi="Times New Roman" w:cs="Times New Roman"/>
          <w:b w:val="0"/>
          <w:bCs/>
          <w:color w:val="auto"/>
          <w:sz w:val="24"/>
          <w:szCs w:val="24"/>
        </w:rPr>
        <w:t>7</w:t>
      </w:r>
      <w:r w:rsidR="00D227B1" w:rsidRPr="00AF75DB">
        <w:rPr>
          <w:rFonts w:ascii="Times New Roman" w:hAnsi="Times New Roman" w:cs="Times New Roman"/>
          <w:b w:val="0"/>
          <w:bCs/>
          <w:color w:val="auto"/>
          <w:sz w:val="24"/>
          <w:szCs w:val="24"/>
        </w:rPr>
        <w:t>]</w:t>
      </w:r>
      <w:r w:rsidR="00C05FC1" w:rsidRPr="00AF75DB">
        <w:rPr>
          <w:rFonts w:ascii="Times New Roman" w:hAnsi="Times New Roman" w:cs="Times New Roman"/>
          <w:b w:val="0"/>
          <w:bCs/>
          <w:color w:val="auto"/>
          <w:sz w:val="24"/>
          <w:szCs w:val="24"/>
        </w:rPr>
        <w:t>.</w:t>
      </w:r>
    </w:p>
    <w:p w14:paraId="16FF2176" w14:textId="52D7F5D8" w:rsidR="00525B17" w:rsidRPr="00525B17" w:rsidRDefault="00525B17" w:rsidP="00CA36AA">
      <w:pPr>
        <w:pStyle w:val="ListParagraph"/>
        <w:numPr>
          <w:ilvl w:val="0"/>
          <w:numId w:val="19"/>
        </w:numPr>
        <w:rPr>
          <w:rFonts w:ascii="Times New Roman" w:hAnsi="Times New Roman" w:cs="Times New Roman"/>
          <w:b w:val="0"/>
          <w:bCs/>
          <w:color w:val="auto"/>
          <w:sz w:val="24"/>
          <w:szCs w:val="24"/>
        </w:rPr>
      </w:pPr>
      <w:r w:rsidRPr="00525B17">
        <w:rPr>
          <w:rFonts w:ascii="Times New Roman" w:hAnsi="Times New Roman" w:cs="Times New Roman"/>
          <w:b w:val="0"/>
          <w:bCs/>
          <w:color w:val="auto"/>
          <w:sz w:val="24"/>
          <w:szCs w:val="24"/>
        </w:rPr>
        <w:t>Asymmetric Key Cryptography</w:t>
      </w:r>
    </w:p>
    <w:p w14:paraId="59ED93DC" w14:textId="525E1C5D" w:rsidR="00C05FC1" w:rsidRDefault="00C05FC1"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In Asymmetric Key Cryptography, a pair of keys is used to encrypt and decrypt information. “A receiver’s public key is used for encryption and a receiver’s private key is used for decryption. Public keys and Private keys are different. Even if the public key is known by everyone the intended receiver can only decode it because he alone knows his private key. The most popular asymmetric key cryptography algorithm is the RSA algorithm” [</w:t>
      </w:r>
      <w:r w:rsidR="00DF35F9" w:rsidRPr="00AF75DB">
        <w:rPr>
          <w:rFonts w:ascii="Times New Roman" w:hAnsi="Times New Roman" w:cs="Times New Roman"/>
          <w:b w:val="0"/>
          <w:bCs/>
          <w:color w:val="auto"/>
          <w:sz w:val="24"/>
          <w:szCs w:val="24"/>
        </w:rPr>
        <w:t>7</w:t>
      </w:r>
      <w:r w:rsidRPr="00AF75DB">
        <w:rPr>
          <w:rFonts w:ascii="Times New Roman" w:hAnsi="Times New Roman" w:cs="Times New Roman"/>
          <w:b w:val="0"/>
          <w:bCs/>
          <w:color w:val="auto"/>
          <w:sz w:val="24"/>
          <w:szCs w:val="24"/>
        </w:rPr>
        <w:t>].</w:t>
      </w:r>
    </w:p>
    <w:p w14:paraId="14ED2C48" w14:textId="763B35C2" w:rsidR="00525B17" w:rsidRPr="00525B17" w:rsidRDefault="00525B17" w:rsidP="00CA36AA">
      <w:pPr>
        <w:pStyle w:val="ListParagraph"/>
        <w:numPr>
          <w:ilvl w:val="0"/>
          <w:numId w:val="19"/>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Uses of Cryptography</w:t>
      </w:r>
    </w:p>
    <w:p w14:paraId="3DE0B757" w14:textId="7C4815A1" w:rsidR="00D75AD0" w:rsidRPr="00AF75DB" w:rsidRDefault="00D75AD0"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Cryptography </w:t>
      </w:r>
      <w:r w:rsidR="00AB2D04" w:rsidRPr="00AF75DB">
        <w:rPr>
          <w:rFonts w:ascii="Times New Roman" w:hAnsi="Times New Roman" w:cs="Times New Roman"/>
          <w:b w:val="0"/>
          <w:bCs/>
          <w:color w:val="auto"/>
          <w:sz w:val="24"/>
          <w:szCs w:val="24"/>
        </w:rPr>
        <w:t>is widely used in computer security, the main use is the creation and maintenance of passwords. “</w:t>
      </w:r>
      <w:r w:rsidR="00392434" w:rsidRPr="00AF75DB">
        <w:rPr>
          <w:rFonts w:ascii="Times New Roman" w:hAnsi="Times New Roman" w:cs="Times New Roman"/>
          <w:b w:val="0"/>
          <w:bCs/>
          <w:color w:val="auto"/>
          <w:sz w:val="24"/>
          <w:szCs w:val="24"/>
        </w:rPr>
        <w:t>Passwords are hashed and encrypted before being stored. In this technique, the passwords are encrypted so that even if a hacker gains access to the password database, they cannot read the passwords”</w:t>
      </w:r>
      <w:r w:rsidR="00F25C10" w:rsidRPr="00AF75DB">
        <w:rPr>
          <w:rFonts w:ascii="Times New Roman" w:hAnsi="Times New Roman" w:cs="Times New Roman"/>
          <w:b w:val="0"/>
          <w:bCs/>
          <w:color w:val="auto"/>
          <w:sz w:val="24"/>
          <w:szCs w:val="24"/>
        </w:rPr>
        <w:t xml:space="preserve"> [</w:t>
      </w:r>
      <w:r w:rsidR="00DF35F9" w:rsidRPr="00AF75DB">
        <w:rPr>
          <w:rFonts w:ascii="Times New Roman" w:hAnsi="Times New Roman" w:cs="Times New Roman"/>
          <w:b w:val="0"/>
          <w:bCs/>
          <w:color w:val="auto"/>
          <w:sz w:val="24"/>
          <w:szCs w:val="24"/>
        </w:rPr>
        <w:t>7</w:t>
      </w:r>
      <w:r w:rsidR="00F25C10" w:rsidRPr="00AF75DB">
        <w:rPr>
          <w:rFonts w:ascii="Times New Roman" w:hAnsi="Times New Roman" w:cs="Times New Roman"/>
          <w:b w:val="0"/>
          <w:bCs/>
          <w:color w:val="auto"/>
          <w:sz w:val="24"/>
          <w:szCs w:val="24"/>
        </w:rPr>
        <w:t>]</w:t>
      </w:r>
      <w:r w:rsidR="00392434" w:rsidRPr="00AF75DB">
        <w:rPr>
          <w:rFonts w:ascii="Times New Roman" w:hAnsi="Times New Roman" w:cs="Times New Roman"/>
          <w:b w:val="0"/>
          <w:bCs/>
          <w:color w:val="auto"/>
          <w:sz w:val="24"/>
          <w:szCs w:val="24"/>
        </w:rPr>
        <w:t>.</w:t>
      </w:r>
    </w:p>
    <w:p w14:paraId="70444883" w14:textId="6E139C5C" w:rsidR="00F25C10" w:rsidRPr="00AF75DB" w:rsidRDefault="00F25C10"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Cryptography is also used to protect digital currencies such as Bitcoin. “Complex algorithms and cryptographic keys are used to safeguard transactions, making it nearly hard to tamper with or forge the transactions” [</w:t>
      </w:r>
      <w:r w:rsidR="00DF35F9" w:rsidRPr="00AF75DB">
        <w:rPr>
          <w:rFonts w:ascii="Times New Roman" w:hAnsi="Times New Roman" w:cs="Times New Roman"/>
          <w:b w:val="0"/>
          <w:bCs/>
          <w:color w:val="auto"/>
          <w:sz w:val="24"/>
          <w:szCs w:val="24"/>
        </w:rPr>
        <w:t>7</w:t>
      </w:r>
      <w:r w:rsidRPr="00AF75DB">
        <w:rPr>
          <w:rFonts w:ascii="Times New Roman" w:hAnsi="Times New Roman" w:cs="Times New Roman"/>
          <w:b w:val="0"/>
          <w:bCs/>
          <w:color w:val="auto"/>
          <w:sz w:val="24"/>
          <w:szCs w:val="24"/>
        </w:rPr>
        <w:t>].</w:t>
      </w:r>
    </w:p>
    <w:p w14:paraId="49B42E4B" w14:textId="3568865A" w:rsidR="00AF68AE" w:rsidRDefault="00F25C10"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Online browsing security is provided by the use of cryptography, which shields users from eavesdropping and man-in-the-middle assaults. “Public key cryptography is used by the Secure </w:t>
      </w:r>
      <w:r w:rsidRPr="00AF75DB">
        <w:rPr>
          <w:rFonts w:ascii="Times New Roman" w:hAnsi="Times New Roman" w:cs="Times New Roman"/>
          <w:b w:val="0"/>
          <w:bCs/>
          <w:color w:val="auto"/>
          <w:sz w:val="24"/>
          <w:szCs w:val="24"/>
        </w:rPr>
        <w:lastRenderedPageBreak/>
        <w:t>Sockets Layer (SSL) and Transport Layer Security (TLS) protocols to encrypt data sent between the web server and the client, establishing a secure channel for communication” [</w:t>
      </w:r>
      <w:r w:rsidR="00DF35F9" w:rsidRPr="00AF75DB">
        <w:rPr>
          <w:rFonts w:ascii="Times New Roman" w:hAnsi="Times New Roman" w:cs="Times New Roman"/>
          <w:b w:val="0"/>
          <w:bCs/>
          <w:color w:val="auto"/>
          <w:sz w:val="24"/>
          <w:szCs w:val="24"/>
        </w:rPr>
        <w:t>7</w:t>
      </w:r>
      <w:r w:rsidRPr="00AF75DB">
        <w:rPr>
          <w:rFonts w:ascii="Times New Roman" w:hAnsi="Times New Roman" w:cs="Times New Roman"/>
          <w:b w:val="0"/>
          <w:bCs/>
          <w:color w:val="auto"/>
          <w:sz w:val="24"/>
          <w:szCs w:val="24"/>
        </w:rPr>
        <w:t>].</w:t>
      </w:r>
    </w:p>
    <w:p w14:paraId="4D854E49" w14:textId="516147C8" w:rsidR="00525B17" w:rsidRPr="00525B17" w:rsidRDefault="00525B17" w:rsidP="00CA36AA">
      <w:pPr>
        <w:pStyle w:val="ListParagraph"/>
        <w:numPr>
          <w:ilvl w:val="0"/>
          <w:numId w:val="19"/>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Benefits/Negatives of Cryptography</w:t>
      </w:r>
    </w:p>
    <w:p w14:paraId="137DECF0" w14:textId="027E3C48" w:rsidR="00255392" w:rsidRPr="00AF75DB" w:rsidRDefault="00255392"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Cryptography offers various advantages, one of which is that it can be used for access control which ensures that only parties with the correct permission can access the specific resources.</w:t>
      </w:r>
    </w:p>
    <w:p w14:paraId="59A1E92A" w14:textId="06138D74" w:rsidR="00255392" w:rsidRPr="00AF75DB" w:rsidRDefault="00255392"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Another advantage is that it offers a secure mechanism </w:t>
      </w:r>
      <w:r w:rsidR="00574409" w:rsidRPr="00AF75DB">
        <w:rPr>
          <w:rFonts w:ascii="Times New Roman" w:hAnsi="Times New Roman" w:cs="Times New Roman"/>
          <w:b w:val="0"/>
          <w:bCs/>
          <w:color w:val="auto"/>
          <w:sz w:val="24"/>
          <w:szCs w:val="24"/>
        </w:rPr>
        <w:t>in regard to</w:t>
      </w:r>
      <w:r w:rsidRPr="00AF75DB">
        <w:rPr>
          <w:rFonts w:ascii="Times New Roman" w:hAnsi="Times New Roman" w:cs="Times New Roman"/>
          <w:b w:val="0"/>
          <w:bCs/>
          <w:color w:val="auto"/>
          <w:sz w:val="24"/>
          <w:szCs w:val="24"/>
        </w:rPr>
        <w:t xml:space="preserve"> transmitting private information </w:t>
      </w:r>
      <w:r w:rsidR="00823D48" w:rsidRPr="00AF75DB">
        <w:rPr>
          <w:rFonts w:ascii="Times New Roman" w:hAnsi="Times New Roman" w:cs="Times New Roman"/>
          <w:b w:val="0"/>
          <w:bCs/>
          <w:color w:val="auto"/>
          <w:sz w:val="24"/>
          <w:szCs w:val="24"/>
        </w:rPr>
        <w:t>like passwords over the internet.</w:t>
      </w:r>
    </w:p>
    <w:p w14:paraId="2E7CCD6A" w14:textId="2EA56418" w:rsidR="00823D48" w:rsidRPr="00AF75DB" w:rsidRDefault="00823D48"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 further advantage is that it aids in the defence against a wide range of assaults such as replay and man-in-the-middle attacks.</w:t>
      </w:r>
    </w:p>
    <w:p w14:paraId="54FC0052" w14:textId="1E09E3D2" w:rsidR="00574409" w:rsidRPr="00AF75DB" w:rsidRDefault="00574409"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One drawback of cryptography is that cryptographic systems are not easy to implement and manage, meaning that a high level of knowledge is required.</w:t>
      </w:r>
    </w:p>
    <w:p w14:paraId="4C5E97EC" w14:textId="4D7ECFC1" w:rsidR="00574409" w:rsidRPr="00AF75DB" w:rsidRDefault="00574409"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Overall, cryptography is essential in protecting data and communications, </w:t>
      </w:r>
      <w:r w:rsidR="00021E7E" w:rsidRPr="00AF75DB">
        <w:rPr>
          <w:rFonts w:ascii="Times New Roman" w:hAnsi="Times New Roman" w:cs="Times New Roman"/>
          <w:b w:val="0"/>
          <w:bCs/>
          <w:color w:val="auto"/>
          <w:sz w:val="24"/>
          <w:szCs w:val="24"/>
        </w:rPr>
        <w:t>it provides</w:t>
      </w:r>
      <w:r w:rsidRPr="00AF75DB">
        <w:rPr>
          <w:rFonts w:ascii="Times New Roman" w:hAnsi="Times New Roman" w:cs="Times New Roman"/>
          <w:b w:val="0"/>
          <w:bCs/>
          <w:color w:val="auto"/>
          <w:sz w:val="24"/>
          <w:szCs w:val="24"/>
        </w:rPr>
        <w:t xml:space="preserve"> secure mechanisms for data transmission, it uses both symmetric and asymmetric key systems, as well as hash functions, and overall provides strong protection against any unauthorized access and attacks.</w:t>
      </w:r>
    </w:p>
    <w:bookmarkStart w:id="4" w:name="_Toc184558862" w:displacedByCustomXml="next"/>
    <w:sdt>
      <w:sdtPr>
        <w:id w:val="850380190"/>
        <w:placeholder>
          <w:docPart w:val="DE2FA919B6D348488A59E8C19D72ECB7"/>
        </w:placeholder>
        <w15:dataBinding w:prefixMappings="xmlns:ns0='http://schemas.microsoft.com/temp/samples' " w:xpath="/ns0:employees[1]/ns0:employee[1]/ns0:CompanyName[1]" w:storeItemID="{00000000-0000-0000-0000-000000000000}"/>
        <w15:appearance w15:val="hidden"/>
      </w:sdtPr>
      <w:sdtContent>
        <w:p w14:paraId="389DD097" w14:textId="658A4A92" w:rsidR="00A17102" w:rsidRPr="002D31DC" w:rsidRDefault="00A17102" w:rsidP="00CA36AA">
          <w:pPr>
            <w:pStyle w:val="ListParagraph"/>
            <w:numPr>
              <w:ilvl w:val="0"/>
              <w:numId w:val="16"/>
            </w:numPr>
            <w:rPr>
              <w:rFonts w:ascii="Times New Roman" w:hAnsi="Times New Roman" w:cs="Times New Roman"/>
              <w:b w:val="0"/>
              <w:bCs/>
              <w:color w:val="auto"/>
              <w:sz w:val="24"/>
              <w:szCs w:val="24"/>
            </w:rPr>
          </w:pPr>
          <w:r w:rsidRPr="002D31DC">
            <w:rPr>
              <w:rFonts w:ascii="Times New Roman" w:hAnsi="Times New Roman" w:cs="Times New Roman"/>
              <w:b w:val="0"/>
              <w:bCs/>
              <w:color w:val="auto"/>
              <w:sz w:val="24"/>
              <w:szCs w:val="24"/>
            </w:rPr>
            <w:t>Intrusion Detection and Prevention Systems</w:t>
          </w:r>
        </w:p>
      </w:sdtContent>
    </w:sdt>
    <w:bookmarkEnd w:id="4" w:displacedByCustomXml="prev"/>
    <w:p w14:paraId="25E549B9" w14:textId="6CA3FD87" w:rsidR="00896690" w:rsidRDefault="006E14CC"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An intrusion detection and prevention system (IDPS) is a solution that monitors a network for threats and then takes action to stop any threats that are detected</w:t>
      </w:r>
      <w:r w:rsidR="007111FE" w:rsidRPr="00AF75DB">
        <w:rPr>
          <w:rFonts w:ascii="Times New Roman" w:hAnsi="Times New Roman" w:cs="Times New Roman"/>
          <w:b w:val="0"/>
          <w:bCs/>
          <w:color w:val="auto"/>
          <w:sz w:val="24"/>
          <w:szCs w:val="24"/>
        </w:rPr>
        <w:t>. There are various types of IDPS which have been listed below.</w:t>
      </w:r>
    </w:p>
    <w:p w14:paraId="025DA7B6" w14:textId="2F80F85C" w:rsidR="002D31DC" w:rsidRPr="002D31DC" w:rsidRDefault="002D31DC" w:rsidP="00CA36AA">
      <w:pPr>
        <w:pStyle w:val="ListParagraph"/>
        <w:numPr>
          <w:ilvl w:val="0"/>
          <w:numId w:val="20"/>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NIPS</w:t>
      </w:r>
    </w:p>
    <w:p w14:paraId="1B251163" w14:textId="208E195B" w:rsidR="007111FE" w:rsidRPr="00AF75DB" w:rsidRDefault="007111F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One type of IDPS is a network-based IDPS which is “installed at specific points within a network to monitor all of that network’s traffic and scan for threats. The NIPS does this by analyzing activity and matching it against a database of known. If the activity matches a known threat in the database, it isn’t allowed to proceed through the network” [9]. A NIPS has 2 subcategories which include:</w:t>
      </w:r>
    </w:p>
    <w:p w14:paraId="79BDC1BD" w14:textId="7431DB49" w:rsidR="00896690" w:rsidRPr="00AF75DB" w:rsidRDefault="007111F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Wireless Intrusion Prevention Systems (WIPS) – “This monitors wireless networks for the presence of rouge access points and unrecognized devices by analyzing the network's radio frequencies” [9].</w:t>
      </w:r>
    </w:p>
    <w:p w14:paraId="65837CD1" w14:textId="41000FA7" w:rsidR="001728F9" w:rsidRPr="00AF75DB" w:rsidRDefault="007111F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Network behavior analysis (NBA) – “Checks network traffic for unusual patterns of activity. For example, in a distributed denial of service attack (DDOS), thousands of requests are sent to the network to overwhelm it. Any of these requests alone might look valid, but together illustrate a problem” [9].</w:t>
      </w:r>
    </w:p>
    <w:p w14:paraId="5C0DCD3A" w14:textId="26F9231D" w:rsidR="001728F9" w:rsidRDefault="002D31DC" w:rsidP="00CA36AA">
      <w:pPr>
        <w:rPr>
          <w:rFonts w:ascii="Times New Roman" w:hAnsi="Times New Roman" w:cs="Times New Roman"/>
          <w:b w:val="0"/>
          <w:bCs/>
          <w:color w:val="auto"/>
          <w:sz w:val="24"/>
          <w:szCs w:val="24"/>
        </w:rPr>
      </w:pPr>
      <w:r>
        <w:rPr>
          <w:noProof/>
        </w:rPr>
        <w:drawing>
          <wp:inline distT="0" distB="0" distL="0" distR="0" wp14:anchorId="0B41E59B" wp14:editId="32599E55">
            <wp:extent cx="3556000" cy="1801621"/>
            <wp:effectExtent l="0" t="0" r="0" b="0"/>
            <wp:docPr id="1324264294" name="Picture 9" descr="Intrusion Prevention System: What Is An IPS? How Do They Work? | Okt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rusion Prevention System: What Is An IPS? How Do They Work? | Okta U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62472" cy="1804900"/>
                    </a:xfrm>
                    <a:prstGeom prst="rect">
                      <a:avLst/>
                    </a:prstGeom>
                    <a:noFill/>
                    <a:ln>
                      <a:noFill/>
                    </a:ln>
                  </pic:spPr>
                </pic:pic>
              </a:graphicData>
            </a:graphic>
          </wp:inline>
        </w:drawing>
      </w:r>
    </w:p>
    <w:p w14:paraId="73E3646A" w14:textId="21D289B7" w:rsidR="002D31DC" w:rsidRDefault="002D31DC" w:rsidP="00CA36AA">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Figure 5: IPS Process</w:t>
      </w:r>
    </w:p>
    <w:p w14:paraId="4A7D867C" w14:textId="77777777" w:rsidR="00BD46E8" w:rsidRDefault="00BD46E8" w:rsidP="00CA36AA">
      <w:pPr>
        <w:rPr>
          <w:rFonts w:ascii="Times New Roman" w:hAnsi="Times New Roman" w:cs="Times New Roman"/>
          <w:b w:val="0"/>
          <w:bCs/>
          <w:color w:val="auto"/>
          <w:sz w:val="24"/>
          <w:szCs w:val="24"/>
        </w:rPr>
      </w:pPr>
    </w:p>
    <w:p w14:paraId="41812C9D" w14:textId="77777777" w:rsidR="00BD46E8" w:rsidRDefault="00BD46E8" w:rsidP="00CA36AA">
      <w:pPr>
        <w:rPr>
          <w:rFonts w:ascii="Times New Roman" w:hAnsi="Times New Roman" w:cs="Times New Roman"/>
          <w:b w:val="0"/>
          <w:bCs/>
          <w:color w:val="auto"/>
          <w:sz w:val="24"/>
          <w:szCs w:val="24"/>
        </w:rPr>
      </w:pPr>
    </w:p>
    <w:p w14:paraId="2435A122" w14:textId="724DCA20" w:rsidR="002D31DC" w:rsidRPr="002D31DC" w:rsidRDefault="002D31DC" w:rsidP="00CA36AA">
      <w:pPr>
        <w:pStyle w:val="ListParagraph"/>
        <w:numPr>
          <w:ilvl w:val="0"/>
          <w:numId w:val="20"/>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lastRenderedPageBreak/>
        <w:t>HIPS</w:t>
      </w:r>
    </w:p>
    <w:p w14:paraId="6FFF5910" w14:textId="00308272" w:rsidR="007111FE" w:rsidRDefault="007111FE"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Host-based IDPS (HIPS) are “deployed on a single host which is often a key server with critical </w:t>
      </w:r>
      <w:r w:rsidR="000654FD" w:rsidRPr="00AF75DB">
        <w:rPr>
          <w:rFonts w:ascii="Times New Roman" w:hAnsi="Times New Roman" w:cs="Times New Roman"/>
          <w:b w:val="0"/>
          <w:bCs/>
          <w:color w:val="auto"/>
          <w:sz w:val="24"/>
          <w:szCs w:val="24"/>
        </w:rPr>
        <w:t>data, or</w:t>
      </w:r>
      <w:r w:rsidRPr="00AF75DB">
        <w:rPr>
          <w:rFonts w:ascii="Times New Roman" w:hAnsi="Times New Roman" w:cs="Times New Roman"/>
          <w:b w:val="0"/>
          <w:bCs/>
          <w:color w:val="auto"/>
          <w:sz w:val="24"/>
          <w:szCs w:val="24"/>
        </w:rPr>
        <w:t xml:space="preserve"> public servers that are gateways to an organization’s internal network. A HIPS specifically monitors traffic flow on its host system. HIPS are generally set to detect host operating system activity and internet protocol suite (TCP/IP) activity” [9].</w:t>
      </w:r>
    </w:p>
    <w:p w14:paraId="77263954" w14:textId="7A82EFC7" w:rsidR="002D31DC" w:rsidRPr="002D31DC" w:rsidRDefault="002D31DC" w:rsidP="00CA36AA">
      <w:pPr>
        <w:pStyle w:val="ListParagraph"/>
        <w:numPr>
          <w:ilvl w:val="0"/>
          <w:numId w:val="20"/>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Benefits/Negatives of IPS</w:t>
      </w:r>
    </w:p>
    <w:p w14:paraId="498B2F60" w14:textId="43E640F0" w:rsidR="00896690" w:rsidRPr="00AF75DB" w:rsidRDefault="003C0D6D"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There are various advantages and disadvantages to IDPS, one benefit is that an IDPS enables rapid response to threats. This is vital as cyber security is a time sensitive task which must be dealt with in an adequate speed.</w:t>
      </w:r>
    </w:p>
    <w:p w14:paraId="47623084" w14:textId="57823AAD" w:rsidR="003C0D6D" w:rsidRPr="00AF75DB" w:rsidRDefault="003C0D6D"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Another advantage is that an IDPS can flag threats that human security experts may potentially miss, this is important as human error is one of the largest risks associated with cyber security.</w:t>
      </w:r>
    </w:p>
    <w:p w14:paraId="5A6D8134" w14:textId="02443496" w:rsidR="003C0D6D" w:rsidRPr="00AF75DB" w:rsidRDefault="003C0D6D" w:rsidP="00CA36AA">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However, although IDPS provides a rapid response to threats, when more complex threats occur human intervention is nearly always required as the threat is simply </w:t>
      </w:r>
      <w:r w:rsidR="000654FD" w:rsidRPr="00AF75DB">
        <w:rPr>
          <w:rFonts w:ascii="Times New Roman" w:hAnsi="Times New Roman" w:cs="Times New Roman"/>
          <w:b w:val="0"/>
          <w:bCs/>
          <w:color w:val="auto"/>
          <w:sz w:val="24"/>
          <w:szCs w:val="24"/>
        </w:rPr>
        <w:t>too</w:t>
      </w:r>
      <w:r w:rsidRPr="00AF75DB">
        <w:rPr>
          <w:rFonts w:ascii="Times New Roman" w:hAnsi="Times New Roman" w:cs="Times New Roman"/>
          <w:b w:val="0"/>
          <w:bCs/>
          <w:color w:val="auto"/>
          <w:sz w:val="24"/>
          <w:szCs w:val="24"/>
        </w:rPr>
        <w:t xml:space="preserve"> difficult and complex for the IDPS to deal with.</w:t>
      </w:r>
    </w:p>
    <w:p w14:paraId="088F1D41" w14:textId="3C33FDCF" w:rsidR="003C0D6D" w:rsidRDefault="003C0D6D"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Overall, IDPS is a strong cybersecurity tool which can help lighten a cyber security officers work load, it also provides a form of proof reading of a cyber security experts response to the threats.</w:t>
      </w:r>
    </w:p>
    <w:p w14:paraId="7BC3C39B" w14:textId="77777777" w:rsidR="00BD46E8" w:rsidRDefault="00BD46E8" w:rsidP="00AF75DB">
      <w:pPr>
        <w:rPr>
          <w:rFonts w:ascii="Times New Roman" w:hAnsi="Times New Roman" w:cs="Times New Roman"/>
          <w:b w:val="0"/>
          <w:bCs/>
          <w:color w:val="auto"/>
          <w:sz w:val="24"/>
          <w:szCs w:val="24"/>
        </w:rPr>
      </w:pPr>
    </w:p>
    <w:p w14:paraId="67231442" w14:textId="69A827A0" w:rsidR="002C1CEE" w:rsidRDefault="002C1CEE" w:rsidP="002C1CEE">
      <w:pPr>
        <w:pStyle w:val="ListParagraph"/>
        <w:numPr>
          <w:ilvl w:val="0"/>
          <w:numId w:val="16"/>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RESULT</w:t>
      </w:r>
    </w:p>
    <w:p w14:paraId="41F41EAD" w14:textId="64E0468C" w:rsidR="00503B3C" w:rsidRPr="00AF75DB" w:rsidRDefault="002C1CEE" w:rsidP="00503B3C">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 xml:space="preserve">After reviewing and scrutinising four information security instruments, this research paper has shown the good and bad of information security tools and who benefits from each of them. The two security frameworks included in the paper (ISO 2700 + NIST CSF) have been shown to </w:t>
      </w:r>
      <w:proofErr w:type="spellStart"/>
      <w:r>
        <w:rPr>
          <w:rFonts w:ascii="Times New Roman" w:hAnsi="Times New Roman" w:cs="Times New Roman"/>
          <w:b w:val="0"/>
          <w:bCs/>
          <w:color w:val="auto"/>
          <w:sz w:val="24"/>
          <w:szCs w:val="24"/>
        </w:rPr>
        <w:t>favour</w:t>
      </w:r>
      <w:proofErr w:type="spellEnd"/>
      <w:r>
        <w:rPr>
          <w:rFonts w:ascii="Times New Roman" w:hAnsi="Times New Roman" w:cs="Times New Roman"/>
          <w:b w:val="0"/>
          <w:bCs/>
          <w:color w:val="auto"/>
          <w:sz w:val="24"/>
          <w:szCs w:val="24"/>
        </w:rPr>
        <w:t xml:space="preserve"> different </w:t>
      </w:r>
      <w:proofErr w:type="spellStart"/>
      <w:r>
        <w:rPr>
          <w:rFonts w:ascii="Times New Roman" w:hAnsi="Times New Roman" w:cs="Times New Roman"/>
          <w:b w:val="0"/>
          <w:bCs/>
          <w:color w:val="auto"/>
          <w:sz w:val="24"/>
          <w:szCs w:val="24"/>
        </w:rPr>
        <w:t>organi</w:t>
      </w:r>
      <w:r w:rsidR="00EF1918">
        <w:rPr>
          <w:rFonts w:ascii="Times New Roman" w:hAnsi="Times New Roman" w:cs="Times New Roman"/>
          <w:b w:val="0"/>
          <w:bCs/>
          <w:color w:val="auto"/>
          <w:sz w:val="24"/>
          <w:szCs w:val="24"/>
        </w:rPr>
        <w:t>s</w:t>
      </w:r>
      <w:r>
        <w:rPr>
          <w:rFonts w:ascii="Times New Roman" w:hAnsi="Times New Roman" w:cs="Times New Roman"/>
          <w:b w:val="0"/>
          <w:bCs/>
          <w:color w:val="auto"/>
          <w:sz w:val="24"/>
          <w:szCs w:val="24"/>
        </w:rPr>
        <w:t>ation</w:t>
      </w:r>
      <w:proofErr w:type="spellEnd"/>
      <w:r>
        <w:rPr>
          <w:rFonts w:ascii="Times New Roman" w:hAnsi="Times New Roman" w:cs="Times New Roman"/>
          <w:b w:val="0"/>
          <w:bCs/>
          <w:color w:val="auto"/>
          <w:sz w:val="24"/>
          <w:szCs w:val="24"/>
        </w:rPr>
        <w:t xml:space="preserve"> types. Where</w:t>
      </w:r>
      <w:r w:rsidR="00EF1918">
        <w:rPr>
          <w:rFonts w:ascii="Times New Roman" w:hAnsi="Times New Roman" w:cs="Times New Roman"/>
          <w:b w:val="0"/>
          <w:bCs/>
          <w:color w:val="auto"/>
          <w:sz w:val="24"/>
          <w:szCs w:val="24"/>
        </w:rPr>
        <w:t>as</w:t>
      </w:r>
      <w:r>
        <w:rPr>
          <w:rFonts w:ascii="Times New Roman" w:hAnsi="Times New Roman" w:cs="Times New Roman"/>
          <w:b w:val="0"/>
          <w:bCs/>
          <w:color w:val="auto"/>
          <w:sz w:val="24"/>
          <w:szCs w:val="24"/>
        </w:rPr>
        <w:t xml:space="preserve"> </w:t>
      </w:r>
      <w:r w:rsidR="00EF1918">
        <w:rPr>
          <w:rFonts w:ascii="Times New Roman" w:hAnsi="Times New Roman" w:cs="Times New Roman"/>
          <w:b w:val="0"/>
          <w:bCs/>
          <w:color w:val="auto"/>
          <w:sz w:val="24"/>
          <w:szCs w:val="24"/>
        </w:rPr>
        <w:t xml:space="preserve">the NIST CSF works well for organisations looking for actionable guidance when building a cyber security program, the NIST ISO 27001 is </w:t>
      </w:r>
      <w:r w:rsidR="00503B3C">
        <w:rPr>
          <w:rFonts w:ascii="Times New Roman" w:hAnsi="Times New Roman" w:cs="Times New Roman"/>
          <w:b w:val="0"/>
          <w:bCs/>
          <w:color w:val="auto"/>
          <w:sz w:val="24"/>
          <w:szCs w:val="24"/>
        </w:rPr>
        <w:t xml:space="preserve">better equipped to a business looking to enhance their current cyber security program. The paper also points out which security technologies are more desirable for an organization, the technology which stands out the most is a firewall which </w:t>
      </w:r>
      <w:r w:rsidR="00503B3C" w:rsidRPr="00AF75DB">
        <w:rPr>
          <w:rFonts w:ascii="Times New Roman" w:hAnsi="Times New Roman" w:cs="Times New Roman"/>
          <w:b w:val="0"/>
          <w:bCs/>
          <w:color w:val="auto"/>
          <w:sz w:val="24"/>
          <w:szCs w:val="24"/>
        </w:rPr>
        <w:t>can block incoming cyber-attacks</w:t>
      </w:r>
      <w:r w:rsidR="00503B3C">
        <w:rPr>
          <w:rFonts w:ascii="Times New Roman" w:hAnsi="Times New Roman" w:cs="Times New Roman"/>
          <w:b w:val="0"/>
          <w:bCs/>
          <w:color w:val="auto"/>
          <w:sz w:val="24"/>
          <w:szCs w:val="24"/>
        </w:rPr>
        <w:t xml:space="preserve"> while also</w:t>
      </w:r>
      <w:r w:rsidR="00503B3C" w:rsidRPr="00AF75DB">
        <w:rPr>
          <w:rFonts w:ascii="Times New Roman" w:hAnsi="Times New Roman" w:cs="Times New Roman"/>
          <w:b w:val="0"/>
          <w:bCs/>
          <w:color w:val="auto"/>
          <w:sz w:val="24"/>
          <w:szCs w:val="24"/>
        </w:rPr>
        <w:t xml:space="preserve"> allow</w:t>
      </w:r>
      <w:r w:rsidR="00503B3C">
        <w:rPr>
          <w:rFonts w:ascii="Times New Roman" w:hAnsi="Times New Roman" w:cs="Times New Roman"/>
          <w:b w:val="0"/>
          <w:bCs/>
          <w:color w:val="auto"/>
          <w:sz w:val="24"/>
          <w:szCs w:val="24"/>
        </w:rPr>
        <w:t>ing</w:t>
      </w:r>
      <w:r w:rsidR="00503B3C" w:rsidRPr="00AF75DB">
        <w:rPr>
          <w:rFonts w:ascii="Times New Roman" w:hAnsi="Times New Roman" w:cs="Times New Roman"/>
          <w:b w:val="0"/>
          <w:bCs/>
          <w:color w:val="auto"/>
          <w:sz w:val="24"/>
          <w:szCs w:val="24"/>
        </w:rPr>
        <w:t xml:space="preserve"> centralized management of security policies from a single console.</w:t>
      </w:r>
      <w:r w:rsidR="00503B3C">
        <w:rPr>
          <w:rFonts w:ascii="Times New Roman" w:hAnsi="Times New Roman" w:cs="Times New Roman"/>
          <w:b w:val="0"/>
          <w:bCs/>
          <w:color w:val="auto"/>
          <w:sz w:val="24"/>
          <w:szCs w:val="24"/>
        </w:rPr>
        <w:t xml:space="preserve"> The paper also shows the actual process of how these security technologies </w:t>
      </w:r>
    </w:p>
    <w:p w14:paraId="5CEEEB03" w14:textId="4D49A80A" w:rsidR="002C1CEE" w:rsidRDefault="002C1CEE" w:rsidP="002C1CEE">
      <w:pPr>
        <w:rPr>
          <w:rFonts w:ascii="Times New Roman" w:hAnsi="Times New Roman" w:cs="Times New Roman"/>
          <w:b w:val="0"/>
          <w:bCs/>
          <w:color w:val="auto"/>
          <w:sz w:val="24"/>
          <w:szCs w:val="24"/>
        </w:rPr>
      </w:pPr>
    </w:p>
    <w:p w14:paraId="010AA133" w14:textId="65E499BA" w:rsidR="002C1CEE" w:rsidRDefault="002C1CEE" w:rsidP="002C1CEE">
      <w:pPr>
        <w:pStyle w:val="ListParagraph"/>
        <w:numPr>
          <w:ilvl w:val="0"/>
          <w:numId w:val="16"/>
        </w:num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CONCLUSION</w:t>
      </w:r>
    </w:p>
    <w:p w14:paraId="6B8A51E9" w14:textId="044B729C" w:rsidR="002C1CEE" w:rsidRDefault="00C52C80" w:rsidP="00C52C80">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 xml:space="preserve">It is vital that </w:t>
      </w:r>
      <w:r w:rsidRPr="00C52C80">
        <w:rPr>
          <w:rFonts w:ascii="Times New Roman" w:hAnsi="Times New Roman" w:cs="Times New Roman"/>
          <w:b w:val="0"/>
          <w:bCs/>
          <w:color w:val="auto"/>
          <w:sz w:val="24"/>
          <w:szCs w:val="24"/>
        </w:rPr>
        <w:t>modern organizations create an environment that protect</w:t>
      </w:r>
      <w:r>
        <w:rPr>
          <w:rFonts w:ascii="Times New Roman" w:hAnsi="Times New Roman" w:cs="Times New Roman"/>
          <w:b w:val="0"/>
          <w:bCs/>
          <w:color w:val="auto"/>
          <w:sz w:val="24"/>
          <w:szCs w:val="24"/>
        </w:rPr>
        <w:t>s</w:t>
      </w:r>
      <w:r w:rsidRPr="00C52C80">
        <w:rPr>
          <w:rFonts w:ascii="Times New Roman" w:hAnsi="Times New Roman" w:cs="Times New Roman"/>
          <w:b w:val="0"/>
          <w:bCs/>
          <w:color w:val="auto"/>
          <w:sz w:val="24"/>
          <w:szCs w:val="24"/>
        </w:rPr>
        <w:t>, detect</w:t>
      </w:r>
      <w:r>
        <w:rPr>
          <w:rFonts w:ascii="Times New Roman" w:hAnsi="Times New Roman" w:cs="Times New Roman"/>
          <w:b w:val="0"/>
          <w:bCs/>
          <w:color w:val="auto"/>
          <w:sz w:val="24"/>
          <w:szCs w:val="24"/>
        </w:rPr>
        <w:t>s</w:t>
      </w:r>
      <w:r w:rsidRPr="00C52C80">
        <w:rPr>
          <w:rFonts w:ascii="Times New Roman" w:hAnsi="Times New Roman" w:cs="Times New Roman"/>
          <w:b w:val="0"/>
          <w:bCs/>
          <w:color w:val="auto"/>
          <w:sz w:val="24"/>
          <w:szCs w:val="24"/>
        </w:rPr>
        <w:t>, reac</w:t>
      </w:r>
      <w:r>
        <w:rPr>
          <w:rFonts w:ascii="Times New Roman" w:hAnsi="Times New Roman" w:cs="Times New Roman"/>
          <w:b w:val="0"/>
          <w:bCs/>
          <w:color w:val="auto"/>
          <w:sz w:val="24"/>
          <w:szCs w:val="24"/>
        </w:rPr>
        <w:t>ts</w:t>
      </w:r>
      <w:r w:rsidRPr="00C52C80">
        <w:rPr>
          <w:rFonts w:ascii="Times New Roman" w:hAnsi="Times New Roman" w:cs="Times New Roman"/>
          <w:b w:val="0"/>
          <w:bCs/>
          <w:color w:val="auto"/>
          <w:sz w:val="24"/>
          <w:szCs w:val="24"/>
        </w:rPr>
        <w:t xml:space="preserve"> and safeguards applications using the </w:t>
      </w:r>
      <w:proofErr w:type="spellStart"/>
      <w:r w:rsidRPr="00C52C80">
        <w:rPr>
          <w:rFonts w:ascii="Times New Roman" w:hAnsi="Times New Roman" w:cs="Times New Roman"/>
          <w:b w:val="0"/>
          <w:bCs/>
          <w:color w:val="auto"/>
          <w:sz w:val="24"/>
          <w:szCs w:val="24"/>
        </w:rPr>
        <w:t>organi</w:t>
      </w:r>
      <w:r w:rsidR="00A34A8E">
        <w:rPr>
          <w:rFonts w:ascii="Times New Roman" w:hAnsi="Times New Roman" w:cs="Times New Roman"/>
          <w:b w:val="0"/>
          <w:bCs/>
          <w:color w:val="auto"/>
          <w:sz w:val="24"/>
          <w:szCs w:val="24"/>
        </w:rPr>
        <w:t>s</w:t>
      </w:r>
      <w:r w:rsidRPr="00C52C80">
        <w:rPr>
          <w:rFonts w:ascii="Times New Roman" w:hAnsi="Times New Roman" w:cs="Times New Roman"/>
          <w:b w:val="0"/>
          <w:bCs/>
          <w:color w:val="auto"/>
          <w:sz w:val="24"/>
          <w:szCs w:val="24"/>
        </w:rPr>
        <w:t>ation’s</w:t>
      </w:r>
      <w:proofErr w:type="spellEnd"/>
      <w:r w:rsidRPr="00C52C80">
        <w:rPr>
          <w:rFonts w:ascii="Times New Roman" w:hAnsi="Times New Roman" w:cs="Times New Roman"/>
          <w:b w:val="0"/>
          <w:bCs/>
          <w:color w:val="auto"/>
          <w:sz w:val="24"/>
          <w:szCs w:val="24"/>
        </w:rPr>
        <w:t xml:space="preserve"> IT systems and infrastructure.</w:t>
      </w:r>
      <w:r>
        <w:rPr>
          <w:rFonts w:ascii="Times New Roman" w:hAnsi="Times New Roman" w:cs="Times New Roman"/>
          <w:b w:val="0"/>
          <w:bCs/>
          <w:color w:val="auto"/>
          <w:sz w:val="24"/>
          <w:szCs w:val="24"/>
        </w:rPr>
        <w:t xml:space="preserve"> Cybersecurity is an industry which is evolving every day, whether that’s updates to frameworks or new technologies, however, along with it cyberthreats are evolving at a rapid rate to the point where half of all businesses in the UK report having some form of cyber security breach/attack </w:t>
      </w:r>
      <w:r w:rsidR="00A34A8E">
        <w:rPr>
          <w:rFonts w:ascii="Times New Roman" w:hAnsi="Times New Roman" w:cs="Times New Roman"/>
          <w:b w:val="0"/>
          <w:bCs/>
          <w:color w:val="auto"/>
          <w:sz w:val="24"/>
          <w:szCs w:val="24"/>
        </w:rPr>
        <w:t>in the last calendar year. If an organisation fails to create an environment which protects its applications and data they are opening themselves up to cyberattacks and data breaches which would not only damage the organisations infrastructure and ability to function, but also their reputation amongst customers and competitors while also labeling themselves as an easy target for hackers.</w:t>
      </w:r>
    </w:p>
    <w:p w14:paraId="08F53BE4" w14:textId="77777777" w:rsidR="00BD46E8" w:rsidRDefault="00BD46E8" w:rsidP="00C52C80">
      <w:pPr>
        <w:rPr>
          <w:rFonts w:ascii="Times New Roman" w:hAnsi="Times New Roman" w:cs="Times New Roman"/>
          <w:b w:val="0"/>
          <w:bCs/>
          <w:color w:val="auto"/>
          <w:sz w:val="24"/>
          <w:szCs w:val="24"/>
        </w:rPr>
      </w:pPr>
    </w:p>
    <w:p w14:paraId="07D4B60A" w14:textId="77777777" w:rsidR="00BD46E8" w:rsidRDefault="00BD46E8" w:rsidP="00C52C80">
      <w:pPr>
        <w:rPr>
          <w:rFonts w:ascii="Times New Roman" w:hAnsi="Times New Roman" w:cs="Times New Roman"/>
          <w:b w:val="0"/>
          <w:bCs/>
          <w:color w:val="auto"/>
          <w:sz w:val="24"/>
          <w:szCs w:val="24"/>
        </w:rPr>
      </w:pPr>
    </w:p>
    <w:p w14:paraId="07B333C0" w14:textId="77777777" w:rsidR="00BD46E8" w:rsidRPr="002C1CEE" w:rsidRDefault="00BD46E8" w:rsidP="00C52C80">
      <w:pPr>
        <w:rPr>
          <w:rFonts w:ascii="Times New Roman" w:hAnsi="Times New Roman" w:cs="Times New Roman"/>
          <w:b w:val="0"/>
          <w:bCs/>
          <w:color w:val="auto"/>
          <w:sz w:val="24"/>
          <w:szCs w:val="24"/>
        </w:rPr>
      </w:pPr>
    </w:p>
    <w:p w14:paraId="54E191C3" w14:textId="2F97E9A5" w:rsidR="002C1CEE" w:rsidRPr="00AF75DB" w:rsidRDefault="002C1CEE" w:rsidP="002C1CEE">
      <w:pPr>
        <w:jc w:val="cente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lastRenderedPageBreak/>
        <w:t>REFERENCES</w:t>
      </w:r>
    </w:p>
    <w:p w14:paraId="6CA1D46E"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[1] P. Kirvan, Top 12 IT security frameworks and standards explained, 2023.</w:t>
      </w:r>
    </w:p>
    <w:p w14:paraId="175F8410"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[2] E. Bonnie, ISO 27000 Series: What the Standards Are + Their Purpose, 2023.</w:t>
      </w:r>
    </w:p>
    <w:p w14:paraId="465A1648"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[3] IBM, What is the NIST Cybersecurity Framework?, 2023.</w:t>
      </w:r>
    </w:p>
    <w:p w14:paraId="0915920A"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[4] CISCO, What is a firewall?, 2023.</w:t>
      </w:r>
    </w:p>
    <w:p w14:paraId="1B9040DC"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[5] C. Hoffman &amp; N. Lewis, What Is a VPN, and Why Would I Need One?, 2023.</w:t>
      </w:r>
    </w:p>
    <w:p w14:paraId="0814E662"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[6] Microsoft, What is access control?, 2023.</w:t>
      </w:r>
    </w:p>
    <w:p w14:paraId="24D6E265"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[7] </w:t>
      </w:r>
      <w:proofErr w:type="spellStart"/>
      <w:r w:rsidRPr="00AF75DB">
        <w:rPr>
          <w:rFonts w:ascii="Times New Roman" w:hAnsi="Times New Roman" w:cs="Times New Roman"/>
          <w:b w:val="0"/>
          <w:bCs/>
          <w:color w:val="auto"/>
          <w:sz w:val="24"/>
          <w:szCs w:val="24"/>
        </w:rPr>
        <w:t>GeeksForGeeks</w:t>
      </w:r>
      <w:proofErr w:type="spellEnd"/>
      <w:r w:rsidRPr="00AF75DB">
        <w:rPr>
          <w:rFonts w:ascii="Times New Roman" w:hAnsi="Times New Roman" w:cs="Times New Roman"/>
          <w:b w:val="0"/>
          <w:bCs/>
          <w:color w:val="auto"/>
          <w:sz w:val="24"/>
          <w:szCs w:val="24"/>
        </w:rPr>
        <w:t>, Cryptography and its Types, 2024.</w:t>
      </w:r>
    </w:p>
    <w:p w14:paraId="62B7F749"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[8] Lenels2, Physical Security and Cybersecurity: How They Work Together, 2023.</w:t>
      </w:r>
    </w:p>
    <w:p w14:paraId="46968702" w14:textId="77777777" w:rsidR="002C1CEE" w:rsidRPr="00AF75DB" w:rsidRDefault="002C1CEE" w:rsidP="002C1CEE">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[9] RedHat, What is an intrusion detection and prevention system (IDPS)?, 2023.</w:t>
      </w:r>
    </w:p>
    <w:p w14:paraId="25313350" w14:textId="77777777" w:rsidR="002C1CEE" w:rsidRPr="002C1CEE" w:rsidRDefault="002C1CEE" w:rsidP="002C1CEE">
      <w:pPr>
        <w:rPr>
          <w:rFonts w:ascii="Times New Roman" w:hAnsi="Times New Roman" w:cs="Times New Roman"/>
          <w:b w:val="0"/>
          <w:bCs/>
          <w:color w:val="auto"/>
          <w:sz w:val="24"/>
          <w:szCs w:val="24"/>
        </w:rPr>
      </w:pPr>
    </w:p>
    <w:p w14:paraId="056B2EC6" w14:textId="77777777" w:rsidR="00BD46E8" w:rsidRDefault="00BD46E8" w:rsidP="00AF75DB">
      <w:pPr>
        <w:rPr>
          <w:rFonts w:ascii="Times New Roman" w:hAnsi="Times New Roman" w:cs="Times New Roman"/>
          <w:b w:val="0"/>
          <w:bCs/>
          <w:color w:val="auto"/>
          <w:sz w:val="32"/>
          <w:szCs w:val="32"/>
        </w:rPr>
      </w:pPr>
      <w:bookmarkStart w:id="5" w:name="_Toc184558863"/>
    </w:p>
    <w:p w14:paraId="7798755F" w14:textId="77777777" w:rsidR="00BD46E8" w:rsidRDefault="00BD46E8" w:rsidP="00AF75DB">
      <w:pPr>
        <w:rPr>
          <w:rFonts w:ascii="Times New Roman" w:hAnsi="Times New Roman" w:cs="Times New Roman"/>
          <w:b w:val="0"/>
          <w:bCs/>
          <w:color w:val="auto"/>
          <w:sz w:val="32"/>
          <w:szCs w:val="32"/>
        </w:rPr>
      </w:pPr>
    </w:p>
    <w:p w14:paraId="3B5551E8" w14:textId="77777777" w:rsidR="00BD46E8" w:rsidRDefault="00BD46E8" w:rsidP="00AF75DB">
      <w:pPr>
        <w:rPr>
          <w:rFonts w:ascii="Times New Roman" w:hAnsi="Times New Roman" w:cs="Times New Roman"/>
          <w:b w:val="0"/>
          <w:bCs/>
          <w:color w:val="auto"/>
          <w:sz w:val="32"/>
          <w:szCs w:val="32"/>
        </w:rPr>
      </w:pPr>
    </w:p>
    <w:p w14:paraId="0C6AEF28" w14:textId="77777777" w:rsidR="00BD46E8" w:rsidRDefault="00BD46E8" w:rsidP="00AF75DB">
      <w:pPr>
        <w:rPr>
          <w:rFonts w:ascii="Times New Roman" w:hAnsi="Times New Roman" w:cs="Times New Roman"/>
          <w:b w:val="0"/>
          <w:bCs/>
          <w:color w:val="auto"/>
          <w:sz w:val="32"/>
          <w:szCs w:val="32"/>
        </w:rPr>
      </w:pPr>
    </w:p>
    <w:p w14:paraId="3A4D93AB" w14:textId="77777777" w:rsidR="00BD46E8" w:rsidRDefault="00BD46E8" w:rsidP="00AF75DB">
      <w:pPr>
        <w:rPr>
          <w:rFonts w:ascii="Times New Roman" w:hAnsi="Times New Roman" w:cs="Times New Roman"/>
          <w:b w:val="0"/>
          <w:bCs/>
          <w:color w:val="auto"/>
          <w:sz w:val="32"/>
          <w:szCs w:val="32"/>
        </w:rPr>
      </w:pPr>
    </w:p>
    <w:p w14:paraId="64E4EDD1" w14:textId="77777777" w:rsidR="00BD46E8" w:rsidRDefault="00BD46E8" w:rsidP="00AF75DB">
      <w:pPr>
        <w:rPr>
          <w:rFonts w:ascii="Times New Roman" w:hAnsi="Times New Roman" w:cs="Times New Roman"/>
          <w:b w:val="0"/>
          <w:bCs/>
          <w:color w:val="auto"/>
          <w:sz w:val="32"/>
          <w:szCs w:val="32"/>
        </w:rPr>
      </w:pPr>
    </w:p>
    <w:p w14:paraId="197F4026" w14:textId="77777777" w:rsidR="00BD46E8" w:rsidRDefault="00BD46E8" w:rsidP="00AF75DB">
      <w:pPr>
        <w:rPr>
          <w:rFonts w:ascii="Times New Roman" w:hAnsi="Times New Roman" w:cs="Times New Roman"/>
          <w:b w:val="0"/>
          <w:bCs/>
          <w:color w:val="auto"/>
          <w:sz w:val="32"/>
          <w:szCs w:val="32"/>
        </w:rPr>
      </w:pPr>
    </w:p>
    <w:p w14:paraId="65B0AD03" w14:textId="77777777" w:rsidR="00BD46E8" w:rsidRDefault="00BD46E8" w:rsidP="00AF75DB">
      <w:pPr>
        <w:rPr>
          <w:rFonts w:ascii="Times New Roman" w:hAnsi="Times New Roman" w:cs="Times New Roman"/>
          <w:b w:val="0"/>
          <w:bCs/>
          <w:color w:val="auto"/>
          <w:sz w:val="32"/>
          <w:szCs w:val="32"/>
        </w:rPr>
      </w:pPr>
    </w:p>
    <w:p w14:paraId="45F9C7E3" w14:textId="77777777" w:rsidR="00BD46E8" w:rsidRDefault="00BD46E8" w:rsidP="00AF75DB">
      <w:pPr>
        <w:rPr>
          <w:rFonts w:ascii="Times New Roman" w:hAnsi="Times New Roman" w:cs="Times New Roman"/>
          <w:b w:val="0"/>
          <w:bCs/>
          <w:color w:val="auto"/>
          <w:sz w:val="32"/>
          <w:szCs w:val="32"/>
        </w:rPr>
      </w:pPr>
    </w:p>
    <w:p w14:paraId="426623A5" w14:textId="77777777" w:rsidR="00BD46E8" w:rsidRDefault="00BD46E8" w:rsidP="00AF75DB">
      <w:pPr>
        <w:rPr>
          <w:rFonts w:ascii="Times New Roman" w:hAnsi="Times New Roman" w:cs="Times New Roman"/>
          <w:b w:val="0"/>
          <w:bCs/>
          <w:color w:val="auto"/>
          <w:sz w:val="32"/>
          <w:szCs w:val="32"/>
        </w:rPr>
      </w:pPr>
    </w:p>
    <w:p w14:paraId="33CB1F66" w14:textId="77777777" w:rsidR="00BD46E8" w:rsidRDefault="00BD46E8" w:rsidP="00AF75DB">
      <w:pPr>
        <w:rPr>
          <w:rFonts w:ascii="Times New Roman" w:hAnsi="Times New Roman" w:cs="Times New Roman"/>
          <w:b w:val="0"/>
          <w:bCs/>
          <w:color w:val="auto"/>
          <w:sz w:val="32"/>
          <w:szCs w:val="32"/>
        </w:rPr>
      </w:pPr>
    </w:p>
    <w:p w14:paraId="5E7C45C8" w14:textId="77777777" w:rsidR="00BD46E8" w:rsidRDefault="00BD46E8" w:rsidP="00AF75DB">
      <w:pPr>
        <w:rPr>
          <w:rFonts w:ascii="Times New Roman" w:hAnsi="Times New Roman" w:cs="Times New Roman"/>
          <w:b w:val="0"/>
          <w:bCs/>
          <w:color w:val="auto"/>
          <w:sz w:val="32"/>
          <w:szCs w:val="32"/>
        </w:rPr>
      </w:pPr>
    </w:p>
    <w:p w14:paraId="40F832CE" w14:textId="77777777" w:rsidR="00BD46E8" w:rsidRDefault="00BD46E8" w:rsidP="00AF75DB">
      <w:pPr>
        <w:rPr>
          <w:rFonts w:ascii="Times New Roman" w:hAnsi="Times New Roman" w:cs="Times New Roman"/>
          <w:b w:val="0"/>
          <w:bCs/>
          <w:color w:val="auto"/>
          <w:sz w:val="32"/>
          <w:szCs w:val="32"/>
        </w:rPr>
      </w:pPr>
    </w:p>
    <w:p w14:paraId="05839420" w14:textId="77777777" w:rsidR="00BD46E8" w:rsidRDefault="00BD46E8" w:rsidP="00AF75DB">
      <w:pPr>
        <w:rPr>
          <w:rFonts w:ascii="Times New Roman" w:hAnsi="Times New Roman" w:cs="Times New Roman"/>
          <w:b w:val="0"/>
          <w:bCs/>
          <w:color w:val="auto"/>
          <w:sz w:val="32"/>
          <w:szCs w:val="32"/>
        </w:rPr>
      </w:pPr>
    </w:p>
    <w:p w14:paraId="6FC777DF" w14:textId="77777777" w:rsidR="00BD46E8" w:rsidRDefault="00BD46E8" w:rsidP="00AF75DB">
      <w:pPr>
        <w:rPr>
          <w:rFonts w:ascii="Times New Roman" w:hAnsi="Times New Roman" w:cs="Times New Roman"/>
          <w:b w:val="0"/>
          <w:bCs/>
          <w:color w:val="auto"/>
          <w:sz w:val="32"/>
          <w:szCs w:val="32"/>
        </w:rPr>
      </w:pPr>
    </w:p>
    <w:p w14:paraId="2B7CBE0F" w14:textId="77777777" w:rsidR="00BD46E8" w:rsidRDefault="00BD46E8" w:rsidP="00AF75DB">
      <w:pPr>
        <w:rPr>
          <w:rFonts w:ascii="Times New Roman" w:hAnsi="Times New Roman" w:cs="Times New Roman"/>
          <w:b w:val="0"/>
          <w:bCs/>
          <w:color w:val="auto"/>
          <w:sz w:val="32"/>
          <w:szCs w:val="32"/>
        </w:rPr>
      </w:pPr>
    </w:p>
    <w:p w14:paraId="2CA689E0" w14:textId="77777777" w:rsidR="00BD46E8" w:rsidRDefault="00BD46E8" w:rsidP="00AF75DB">
      <w:pPr>
        <w:rPr>
          <w:rFonts w:ascii="Times New Roman" w:hAnsi="Times New Roman" w:cs="Times New Roman"/>
          <w:b w:val="0"/>
          <w:bCs/>
          <w:color w:val="auto"/>
          <w:sz w:val="32"/>
          <w:szCs w:val="32"/>
        </w:rPr>
      </w:pPr>
    </w:p>
    <w:p w14:paraId="15649A8E" w14:textId="77777777" w:rsidR="00BD46E8" w:rsidRDefault="00BD46E8" w:rsidP="00AF75DB">
      <w:pPr>
        <w:rPr>
          <w:rFonts w:ascii="Times New Roman" w:hAnsi="Times New Roman" w:cs="Times New Roman"/>
          <w:b w:val="0"/>
          <w:bCs/>
          <w:color w:val="auto"/>
          <w:sz w:val="32"/>
          <w:szCs w:val="32"/>
        </w:rPr>
      </w:pPr>
    </w:p>
    <w:p w14:paraId="7B40FA7F" w14:textId="77777777" w:rsidR="00BD46E8" w:rsidRDefault="00BD46E8" w:rsidP="00AF75DB">
      <w:pPr>
        <w:rPr>
          <w:rFonts w:ascii="Times New Roman" w:hAnsi="Times New Roman" w:cs="Times New Roman"/>
          <w:b w:val="0"/>
          <w:bCs/>
          <w:color w:val="auto"/>
          <w:sz w:val="32"/>
          <w:szCs w:val="32"/>
        </w:rPr>
      </w:pPr>
    </w:p>
    <w:p w14:paraId="79F09F74" w14:textId="77777777" w:rsidR="00BD46E8" w:rsidRDefault="00BD46E8" w:rsidP="00AF75DB">
      <w:pPr>
        <w:rPr>
          <w:rFonts w:ascii="Times New Roman" w:hAnsi="Times New Roman" w:cs="Times New Roman"/>
          <w:b w:val="0"/>
          <w:bCs/>
          <w:color w:val="auto"/>
          <w:sz w:val="32"/>
          <w:szCs w:val="32"/>
        </w:rPr>
      </w:pPr>
    </w:p>
    <w:p w14:paraId="7D3304F3" w14:textId="77777777" w:rsidR="00BD46E8" w:rsidRDefault="00BD46E8" w:rsidP="00AF75DB">
      <w:pPr>
        <w:rPr>
          <w:rFonts w:ascii="Times New Roman" w:hAnsi="Times New Roman" w:cs="Times New Roman"/>
          <w:b w:val="0"/>
          <w:bCs/>
          <w:color w:val="auto"/>
          <w:sz w:val="32"/>
          <w:szCs w:val="32"/>
        </w:rPr>
      </w:pPr>
    </w:p>
    <w:p w14:paraId="43FF0FF2" w14:textId="77777777" w:rsidR="00BD46E8" w:rsidRDefault="00BD46E8" w:rsidP="00AF75DB">
      <w:pPr>
        <w:rPr>
          <w:rFonts w:ascii="Times New Roman" w:hAnsi="Times New Roman" w:cs="Times New Roman"/>
          <w:b w:val="0"/>
          <w:bCs/>
          <w:color w:val="auto"/>
          <w:sz w:val="32"/>
          <w:szCs w:val="32"/>
        </w:rPr>
      </w:pPr>
    </w:p>
    <w:p w14:paraId="0080936C" w14:textId="77777777" w:rsidR="00BD46E8" w:rsidRDefault="00BD46E8" w:rsidP="00AF75DB">
      <w:pPr>
        <w:rPr>
          <w:rFonts w:ascii="Times New Roman" w:hAnsi="Times New Roman" w:cs="Times New Roman"/>
          <w:b w:val="0"/>
          <w:bCs/>
          <w:color w:val="auto"/>
          <w:sz w:val="32"/>
          <w:szCs w:val="32"/>
        </w:rPr>
      </w:pPr>
    </w:p>
    <w:p w14:paraId="0EE16CBC" w14:textId="54F71D2A" w:rsidR="00965994" w:rsidRDefault="00083EE3" w:rsidP="00965994">
      <w:pPr>
        <w:rPr>
          <w:rFonts w:ascii="Times New Roman" w:hAnsi="Times New Roman" w:cs="Times New Roman"/>
          <w:b w:val="0"/>
          <w:bCs/>
          <w:color w:val="auto"/>
          <w:sz w:val="32"/>
          <w:szCs w:val="32"/>
        </w:rPr>
      </w:pPr>
      <w:r w:rsidRPr="00BD46E8">
        <w:rPr>
          <w:rFonts w:ascii="Times New Roman" w:hAnsi="Times New Roman" w:cs="Times New Roman"/>
          <w:b w:val="0"/>
          <w:bCs/>
          <w:color w:val="auto"/>
          <w:sz w:val="32"/>
          <w:szCs w:val="32"/>
        </w:rPr>
        <w:lastRenderedPageBreak/>
        <w:t xml:space="preserve">Task </w:t>
      </w:r>
      <w:r w:rsidR="00A42BE4">
        <w:rPr>
          <w:rFonts w:ascii="Times New Roman" w:hAnsi="Times New Roman" w:cs="Times New Roman"/>
          <w:b w:val="0"/>
          <w:bCs/>
          <w:color w:val="auto"/>
          <w:sz w:val="32"/>
          <w:szCs w:val="32"/>
        </w:rPr>
        <w:t>2</w:t>
      </w:r>
      <w:r w:rsidRPr="00BD46E8">
        <w:rPr>
          <w:rFonts w:ascii="Times New Roman" w:hAnsi="Times New Roman" w:cs="Times New Roman"/>
          <w:b w:val="0"/>
          <w:bCs/>
          <w:color w:val="auto"/>
          <w:sz w:val="32"/>
          <w:szCs w:val="32"/>
        </w:rPr>
        <w:t xml:space="preserve"> – Case Scenario</w:t>
      </w:r>
      <w:bookmarkEnd w:id="5"/>
    </w:p>
    <w:sdt>
      <w:sdtPr>
        <w:id w:val="880596960"/>
        <w:placeholder>
          <w:docPart w:val="D14BFD6D9F1444A292F2C5EE6796009B"/>
        </w:placeholder>
        <w15:dataBinding w:prefixMappings="xmlns:ns0='http://schemas.microsoft.com/temp/samples' " w:xpath="/ns0:employees[1]/ns0:employee[1]/ns0:CompanyName[1]" w:storeItemID="{00000000-0000-0000-0000-000000000000}"/>
        <w15:appearance w15:val="hidden"/>
      </w:sdtPr>
      <w:sdtContent>
        <w:p w14:paraId="45C3D877" w14:textId="6A530B32" w:rsidR="00BD46E8" w:rsidRPr="00CE258B" w:rsidRDefault="00BD46E8" w:rsidP="00965994">
          <w:pPr>
            <w:pStyle w:val="ListParagraph"/>
            <w:numPr>
              <w:ilvl w:val="0"/>
              <w:numId w:val="23"/>
            </w:numPr>
            <w:rPr>
              <w:rFonts w:ascii="Times New Roman" w:hAnsi="Times New Roman" w:cs="Times New Roman"/>
              <w:color w:val="auto"/>
              <w:sz w:val="32"/>
              <w:szCs w:val="32"/>
            </w:rPr>
          </w:pPr>
          <w:r w:rsidRPr="00CE258B">
            <w:rPr>
              <w:rFonts w:ascii="Times New Roman" w:hAnsi="Times New Roman" w:cs="Times New Roman"/>
              <w:color w:val="auto"/>
              <w:sz w:val="24"/>
              <w:szCs w:val="24"/>
            </w:rPr>
            <w:t>Introduction</w:t>
          </w:r>
        </w:p>
        <w:p w14:paraId="4A93AE79" w14:textId="77777777" w:rsidR="00965994" w:rsidRDefault="009322F7" w:rsidP="00965994">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 xml:space="preserve">The focus of this </w:t>
          </w:r>
          <w:r w:rsidR="00965994">
            <w:rPr>
              <w:rFonts w:ascii="Times New Roman" w:hAnsi="Times New Roman" w:cs="Times New Roman"/>
              <w:b w:val="0"/>
              <w:bCs/>
              <w:color w:val="auto"/>
              <w:sz w:val="24"/>
              <w:szCs w:val="24"/>
            </w:rPr>
            <w:t>case study</w:t>
          </w:r>
          <w:r>
            <w:rPr>
              <w:rFonts w:ascii="Times New Roman" w:hAnsi="Times New Roman" w:cs="Times New Roman"/>
              <w:b w:val="0"/>
              <w:bCs/>
              <w:color w:val="auto"/>
              <w:sz w:val="24"/>
              <w:szCs w:val="24"/>
            </w:rPr>
            <w:t xml:space="preserve"> is to provide a detailed approach to the creation of an information security unit while also providing pre-existing frameworks, protection mechanisms and contingency plans to aid the organisation. The </w:t>
          </w:r>
          <w:r w:rsidR="00965994">
            <w:rPr>
              <w:rFonts w:ascii="Times New Roman" w:hAnsi="Times New Roman" w:cs="Times New Roman"/>
              <w:b w:val="0"/>
              <w:bCs/>
              <w:color w:val="auto"/>
              <w:sz w:val="24"/>
              <w:szCs w:val="24"/>
            </w:rPr>
            <w:t>case study</w:t>
          </w:r>
          <w:r>
            <w:rPr>
              <w:rFonts w:ascii="Times New Roman" w:hAnsi="Times New Roman" w:cs="Times New Roman"/>
              <w:b w:val="0"/>
              <w:bCs/>
              <w:color w:val="auto"/>
              <w:sz w:val="24"/>
              <w:szCs w:val="24"/>
            </w:rPr>
            <w:t xml:space="preserve"> will also include certain government legislation which the organisation will have to follow when handling data, which can also be used during their consultancy services.</w:t>
          </w:r>
        </w:p>
        <w:p w14:paraId="1A337D23" w14:textId="6B249664" w:rsidR="00D4613B" w:rsidRPr="00CE258B" w:rsidRDefault="00D4613B" w:rsidP="00965994">
          <w:pPr>
            <w:pStyle w:val="ListParagraph"/>
            <w:numPr>
              <w:ilvl w:val="0"/>
              <w:numId w:val="23"/>
            </w:numPr>
            <w:rPr>
              <w:rFonts w:ascii="Times New Roman" w:hAnsi="Times New Roman" w:cs="Times New Roman"/>
              <w:color w:val="auto"/>
              <w:sz w:val="24"/>
              <w:szCs w:val="24"/>
            </w:rPr>
          </w:pPr>
          <w:proofErr w:type="spellStart"/>
          <w:r w:rsidRPr="00CE258B">
            <w:rPr>
              <w:rFonts w:ascii="Times New Roman" w:hAnsi="Times New Roman" w:cs="Times New Roman"/>
              <w:color w:val="auto"/>
              <w:sz w:val="24"/>
              <w:szCs w:val="24"/>
            </w:rPr>
            <w:t>Organisational</w:t>
          </w:r>
          <w:proofErr w:type="spellEnd"/>
          <w:r w:rsidRPr="00CE258B">
            <w:rPr>
              <w:rFonts w:ascii="Times New Roman" w:hAnsi="Times New Roman" w:cs="Times New Roman"/>
              <w:color w:val="auto"/>
              <w:sz w:val="24"/>
              <w:szCs w:val="24"/>
            </w:rPr>
            <w:t xml:space="preserve"> Structure</w:t>
          </w:r>
        </w:p>
      </w:sdtContent>
    </w:sdt>
    <w:p w14:paraId="2A590578" w14:textId="0DB2AA14" w:rsidR="00952D8F" w:rsidRPr="00AF75DB" w:rsidRDefault="00083EE3"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 first area to discuss when creating an information security unit is the </w:t>
      </w:r>
      <w:r w:rsidR="004368BA" w:rsidRPr="00AF75DB">
        <w:rPr>
          <w:rFonts w:ascii="Times New Roman" w:hAnsi="Times New Roman" w:cs="Times New Roman"/>
          <w:b w:val="0"/>
          <w:bCs/>
          <w:color w:val="auto"/>
          <w:sz w:val="24"/>
          <w:szCs w:val="24"/>
        </w:rPr>
        <w:t>structure of the department and the roles of each member and their responsibilities.</w:t>
      </w:r>
    </w:p>
    <w:p w14:paraId="3737FF0A" w14:textId="77B46417" w:rsidR="00952D8F" w:rsidRDefault="00952D8F" w:rsidP="00AF75DB">
      <w:pPr>
        <w:rPr>
          <w:rFonts w:ascii="Times New Roman" w:hAnsi="Times New Roman" w:cs="Times New Roman"/>
          <w:b w:val="0"/>
          <w:bCs/>
          <w:color w:val="auto"/>
          <w:sz w:val="24"/>
          <w:szCs w:val="24"/>
        </w:rPr>
      </w:pPr>
      <w:r w:rsidRPr="00AF75DB">
        <w:rPr>
          <w:rFonts w:ascii="Times New Roman" w:hAnsi="Times New Roman" w:cs="Times New Roman"/>
          <w:b w:val="0"/>
          <w:bCs/>
          <w:noProof/>
          <w:color w:val="auto"/>
          <w:sz w:val="24"/>
          <w:szCs w:val="24"/>
        </w:rPr>
        <w:drawing>
          <wp:inline distT="0" distB="0" distL="0" distR="0" wp14:anchorId="5E70AEBB" wp14:editId="33345CCB">
            <wp:extent cx="5353797" cy="3801005"/>
            <wp:effectExtent l="0" t="0" r="0" b="9525"/>
            <wp:docPr id="72098436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984366" name="Picture 1" descr="A diagram of a company&#10;&#10;Description automatically generated"/>
                    <pic:cNvPicPr/>
                  </pic:nvPicPr>
                  <pic:blipFill>
                    <a:blip r:embed="rId18"/>
                    <a:stretch>
                      <a:fillRect/>
                    </a:stretch>
                  </pic:blipFill>
                  <pic:spPr>
                    <a:xfrm>
                      <a:off x="0" y="0"/>
                      <a:ext cx="5353797" cy="3801005"/>
                    </a:xfrm>
                    <a:prstGeom prst="rect">
                      <a:avLst/>
                    </a:prstGeom>
                  </pic:spPr>
                </pic:pic>
              </a:graphicData>
            </a:graphic>
          </wp:inline>
        </w:drawing>
      </w:r>
    </w:p>
    <w:p w14:paraId="4D836187" w14:textId="2E8E7665" w:rsidR="009322F7" w:rsidRPr="00CE258B" w:rsidRDefault="009322F7" w:rsidP="00AF75DB">
      <w:pPr>
        <w:rPr>
          <w:rFonts w:ascii="Times New Roman" w:hAnsi="Times New Roman" w:cs="Times New Roman"/>
          <w:color w:val="auto"/>
          <w:sz w:val="24"/>
          <w:szCs w:val="24"/>
        </w:rPr>
      </w:pPr>
      <w:r w:rsidRPr="00CE258B">
        <w:rPr>
          <w:rFonts w:ascii="Times New Roman" w:hAnsi="Times New Roman" w:cs="Times New Roman"/>
          <w:color w:val="auto"/>
          <w:sz w:val="24"/>
          <w:szCs w:val="24"/>
        </w:rPr>
        <w:t>Figure 1: Department Structure:</w:t>
      </w:r>
    </w:p>
    <w:p w14:paraId="39AB1CC4" w14:textId="34338311" w:rsidR="00083EE3" w:rsidRPr="00AF75DB" w:rsidRDefault="004368BA"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 The first role to discuss is the team leader who is the leader of the department and is responsible for providing direction and guidance within the team </w:t>
      </w:r>
      <w:r w:rsidR="009A64C4" w:rsidRPr="00AF75DB">
        <w:rPr>
          <w:rFonts w:ascii="Times New Roman" w:hAnsi="Times New Roman" w:cs="Times New Roman"/>
          <w:b w:val="0"/>
          <w:bCs/>
          <w:color w:val="auto"/>
          <w:sz w:val="24"/>
          <w:szCs w:val="24"/>
        </w:rPr>
        <w:t>as well as understanding each team members strengths and weaknesses to ensure that each member is in the correct position.</w:t>
      </w:r>
    </w:p>
    <w:p w14:paraId="39007549" w14:textId="4C740FBB" w:rsidR="00083EE3" w:rsidRPr="00AF75DB" w:rsidRDefault="00952D8F"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 second role to discuss is the security policy developers who are responsible for overseeing the development of the information security policy. They are also responsible for regularly testing their policies to uncover vulnerabilities while also adhering to coding standards and guidelines.</w:t>
      </w:r>
    </w:p>
    <w:p w14:paraId="6FAF7A5A" w14:textId="2CCE20CC" w:rsidR="00952D8F" w:rsidRPr="00AF75DB" w:rsidRDefault="00952D8F"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 next role is the </w:t>
      </w:r>
      <w:r w:rsidR="00775624" w:rsidRPr="00AF75DB">
        <w:rPr>
          <w:rFonts w:ascii="Times New Roman" w:hAnsi="Times New Roman" w:cs="Times New Roman"/>
          <w:b w:val="0"/>
          <w:bCs/>
          <w:color w:val="auto"/>
          <w:sz w:val="24"/>
          <w:szCs w:val="24"/>
        </w:rPr>
        <w:t xml:space="preserve">risk assessment specialist whose main role is to “identify the sources and impacts of risk, and to develop strategies to reduce the damage those risks may cause”. They are also responsible for monitoring and reporting on the risk exposure and performance of </w:t>
      </w:r>
      <w:proofErr w:type="spellStart"/>
      <w:r w:rsidR="00775624" w:rsidRPr="00AF75DB">
        <w:rPr>
          <w:rFonts w:ascii="Times New Roman" w:hAnsi="Times New Roman" w:cs="Times New Roman"/>
          <w:b w:val="0"/>
          <w:bCs/>
          <w:color w:val="auto"/>
          <w:sz w:val="24"/>
          <w:szCs w:val="24"/>
        </w:rPr>
        <w:t>CyStresSolution</w:t>
      </w:r>
      <w:proofErr w:type="spellEnd"/>
      <w:r w:rsidR="00775624" w:rsidRPr="00AF75DB">
        <w:rPr>
          <w:rFonts w:ascii="Times New Roman" w:hAnsi="Times New Roman" w:cs="Times New Roman"/>
          <w:b w:val="0"/>
          <w:bCs/>
          <w:color w:val="auto"/>
          <w:sz w:val="24"/>
          <w:szCs w:val="24"/>
        </w:rPr>
        <w:t>.</w:t>
      </w:r>
    </w:p>
    <w:p w14:paraId="75440F51" w14:textId="75A98B1D" w:rsidR="00775624" w:rsidRPr="00AF75DB" w:rsidRDefault="00775624"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Another role is the security professionals who are responsible for identifying, preventing, and responding to various types of threats, such as malware, phishing, ransomware, denial-of-service etc. </w:t>
      </w:r>
      <w:r w:rsidRPr="00AF75DB">
        <w:rPr>
          <w:rFonts w:ascii="Times New Roman" w:hAnsi="Times New Roman" w:cs="Times New Roman"/>
          <w:b w:val="0"/>
          <w:bCs/>
          <w:color w:val="auto"/>
          <w:sz w:val="24"/>
          <w:szCs w:val="24"/>
        </w:rPr>
        <w:lastRenderedPageBreak/>
        <w:t xml:space="preserve">They are responsible for the overall security and protection of the data/information </w:t>
      </w:r>
      <w:r w:rsidR="008171DE" w:rsidRPr="00AF75DB">
        <w:rPr>
          <w:rFonts w:ascii="Times New Roman" w:hAnsi="Times New Roman" w:cs="Times New Roman"/>
          <w:b w:val="0"/>
          <w:bCs/>
          <w:color w:val="auto"/>
          <w:sz w:val="24"/>
          <w:szCs w:val="24"/>
        </w:rPr>
        <w:t>held by</w:t>
      </w:r>
      <w:r w:rsidRPr="00AF75DB">
        <w:rPr>
          <w:rFonts w:ascii="Times New Roman" w:hAnsi="Times New Roman" w:cs="Times New Roman"/>
          <w:b w:val="0"/>
          <w:bCs/>
          <w:color w:val="auto"/>
          <w:sz w:val="24"/>
          <w:szCs w:val="24"/>
        </w:rPr>
        <w:t xml:space="preserve"> </w:t>
      </w:r>
      <w:proofErr w:type="spellStart"/>
      <w:r w:rsidRPr="00AF75DB">
        <w:rPr>
          <w:rFonts w:ascii="Times New Roman" w:hAnsi="Times New Roman" w:cs="Times New Roman"/>
          <w:b w:val="0"/>
          <w:bCs/>
          <w:color w:val="auto"/>
          <w:sz w:val="24"/>
          <w:szCs w:val="24"/>
        </w:rPr>
        <w:t>CyStresSolutions</w:t>
      </w:r>
      <w:proofErr w:type="spellEnd"/>
      <w:r w:rsidR="008171DE" w:rsidRPr="00AF75DB">
        <w:rPr>
          <w:rFonts w:ascii="Times New Roman" w:hAnsi="Times New Roman" w:cs="Times New Roman"/>
          <w:b w:val="0"/>
          <w:bCs/>
          <w:color w:val="auto"/>
          <w:sz w:val="24"/>
          <w:szCs w:val="24"/>
        </w:rPr>
        <w:t>.</w:t>
      </w:r>
    </w:p>
    <w:p w14:paraId="448B7345" w14:textId="499918B5" w:rsidR="008171DE" w:rsidRPr="00AF75DB" w:rsidRDefault="008171DE"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 final role in the departments structure is the system administrators who are responsible for the configuration, upkeep and reliable operation of a </w:t>
      </w:r>
      <w:proofErr w:type="spellStart"/>
      <w:r w:rsidRPr="00AF75DB">
        <w:rPr>
          <w:rFonts w:ascii="Times New Roman" w:hAnsi="Times New Roman" w:cs="Times New Roman"/>
          <w:b w:val="0"/>
          <w:bCs/>
          <w:color w:val="auto"/>
          <w:sz w:val="24"/>
          <w:szCs w:val="24"/>
        </w:rPr>
        <w:t>CyStresSolutions</w:t>
      </w:r>
      <w:proofErr w:type="spellEnd"/>
      <w:r w:rsidRPr="00AF75DB">
        <w:rPr>
          <w:rFonts w:ascii="Times New Roman" w:hAnsi="Times New Roman" w:cs="Times New Roman"/>
          <w:b w:val="0"/>
          <w:bCs/>
          <w:color w:val="auto"/>
          <w:sz w:val="24"/>
          <w:szCs w:val="24"/>
        </w:rPr>
        <w:t xml:space="preserve"> network and computer systems. They are required to manage the IT infrastructure within </w:t>
      </w:r>
      <w:proofErr w:type="spellStart"/>
      <w:r w:rsidRPr="00AF75DB">
        <w:rPr>
          <w:rFonts w:ascii="Times New Roman" w:hAnsi="Times New Roman" w:cs="Times New Roman"/>
          <w:b w:val="0"/>
          <w:bCs/>
          <w:color w:val="auto"/>
          <w:sz w:val="24"/>
          <w:szCs w:val="24"/>
        </w:rPr>
        <w:t>CyStresSolutions</w:t>
      </w:r>
      <w:proofErr w:type="spellEnd"/>
      <w:r w:rsidRPr="00AF75DB">
        <w:rPr>
          <w:rFonts w:ascii="Times New Roman" w:hAnsi="Times New Roman" w:cs="Times New Roman"/>
          <w:b w:val="0"/>
          <w:bCs/>
          <w:color w:val="auto"/>
          <w:sz w:val="24"/>
          <w:szCs w:val="24"/>
        </w:rPr>
        <w:t>, including their servers and storage, terminals, server applications and software.</w:t>
      </w:r>
    </w:p>
    <w:sdt>
      <w:sdtPr>
        <w:id w:val="-517769956"/>
        <w:placeholder>
          <w:docPart w:val="48A063B83E5F4E61862BFFDB43066AD8"/>
        </w:placeholder>
        <w15:dataBinding w:prefixMappings="xmlns:ns0='http://schemas.microsoft.com/temp/samples' " w:xpath="/ns0:employees[1]/ns0:employee[1]/ns0:CompanyName[1]" w:storeItemID="{00000000-0000-0000-0000-000000000000}"/>
        <w15:appearance w15:val="hidden"/>
      </w:sdtPr>
      <w:sdtContent>
        <w:p w14:paraId="45C9FA41" w14:textId="08436176" w:rsidR="00D4613B" w:rsidRPr="00CE258B" w:rsidRDefault="00D4613B" w:rsidP="00FB60C0">
          <w:pPr>
            <w:pStyle w:val="ListParagraph"/>
            <w:numPr>
              <w:ilvl w:val="0"/>
              <w:numId w:val="23"/>
            </w:numPr>
            <w:rPr>
              <w:rFonts w:ascii="Times New Roman" w:hAnsi="Times New Roman" w:cs="Times New Roman"/>
              <w:color w:val="auto"/>
              <w:sz w:val="24"/>
              <w:szCs w:val="24"/>
            </w:rPr>
          </w:pPr>
          <w:r w:rsidRPr="00CE258B">
            <w:rPr>
              <w:rFonts w:ascii="Times New Roman" w:hAnsi="Times New Roman" w:cs="Times New Roman"/>
              <w:color w:val="auto"/>
              <w:sz w:val="24"/>
              <w:szCs w:val="24"/>
            </w:rPr>
            <w:t>Policies and Procedures</w:t>
          </w:r>
        </w:p>
      </w:sdtContent>
    </w:sdt>
    <w:p w14:paraId="4593A0D6" w14:textId="25D845E4" w:rsidR="00C3443A" w:rsidRPr="00AF75DB" w:rsidRDefault="00C3443A"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 next area to discuss is the policies and procedures to be followed by team members. To plan this the NIST cybersecurity framework should be used to set the foundation for these policies and procedures</w:t>
      </w:r>
      <w:r w:rsidR="00D4613B" w:rsidRPr="00AF75DB">
        <w:rPr>
          <w:rFonts w:ascii="Times New Roman" w:hAnsi="Times New Roman" w:cs="Times New Roman"/>
          <w:b w:val="0"/>
          <w:bCs/>
          <w:color w:val="auto"/>
          <w:sz w:val="24"/>
          <w:szCs w:val="24"/>
        </w:rPr>
        <w:t xml:space="preserve"> through the use of the</w:t>
      </w:r>
      <w:r w:rsidRPr="00AF75DB">
        <w:rPr>
          <w:rFonts w:ascii="Times New Roman" w:hAnsi="Times New Roman" w:cs="Times New Roman"/>
          <w:b w:val="0"/>
          <w:bCs/>
          <w:color w:val="auto"/>
          <w:sz w:val="24"/>
          <w:szCs w:val="24"/>
        </w:rPr>
        <w:t xml:space="preserve"> comprehensive set of guidelines, best practices, and recommendations</w:t>
      </w:r>
      <w:r w:rsidR="00D4613B" w:rsidRPr="00AF75DB">
        <w:rPr>
          <w:rFonts w:ascii="Times New Roman" w:hAnsi="Times New Roman" w:cs="Times New Roman"/>
          <w:b w:val="0"/>
          <w:bCs/>
          <w:color w:val="auto"/>
          <w:sz w:val="24"/>
          <w:szCs w:val="24"/>
        </w:rPr>
        <w:t xml:space="preserve"> which it offers.</w:t>
      </w:r>
    </w:p>
    <w:p w14:paraId="4D67AAA3" w14:textId="533E7FCB" w:rsidR="00D4613B" w:rsidRDefault="00D4613B" w:rsidP="00AF75DB">
      <w:pPr>
        <w:rPr>
          <w:rFonts w:ascii="Times New Roman" w:hAnsi="Times New Roman" w:cs="Times New Roman"/>
          <w:b w:val="0"/>
          <w:bCs/>
          <w:color w:val="auto"/>
          <w:sz w:val="24"/>
          <w:szCs w:val="24"/>
        </w:rPr>
      </w:pPr>
      <w:r w:rsidRPr="00AF75DB">
        <w:rPr>
          <w:rFonts w:ascii="Times New Roman" w:hAnsi="Times New Roman" w:cs="Times New Roman"/>
          <w:b w:val="0"/>
          <w:bCs/>
          <w:noProof/>
          <w:color w:val="auto"/>
          <w:sz w:val="24"/>
          <w:szCs w:val="24"/>
        </w:rPr>
        <w:drawing>
          <wp:inline distT="0" distB="0" distL="0" distR="0" wp14:anchorId="71AC5011" wp14:editId="6B23B0B2">
            <wp:extent cx="2009775" cy="2228850"/>
            <wp:effectExtent l="0" t="0" r="9525" b="0"/>
            <wp:docPr id="1362436797" name="Picture 7" descr="Image result for nist cyber 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ist cyber security framewor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09775" cy="2228850"/>
                    </a:xfrm>
                    <a:prstGeom prst="rect">
                      <a:avLst/>
                    </a:prstGeom>
                    <a:noFill/>
                    <a:ln>
                      <a:noFill/>
                    </a:ln>
                  </pic:spPr>
                </pic:pic>
              </a:graphicData>
            </a:graphic>
          </wp:inline>
        </w:drawing>
      </w:r>
    </w:p>
    <w:p w14:paraId="5B0B6FA6" w14:textId="10835E9C" w:rsidR="00FB60C0" w:rsidRPr="00CE258B" w:rsidRDefault="00FB60C0" w:rsidP="00AF75DB">
      <w:pPr>
        <w:rPr>
          <w:rFonts w:ascii="Times New Roman" w:hAnsi="Times New Roman" w:cs="Times New Roman"/>
          <w:color w:val="auto"/>
          <w:sz w:val="24"/>
          <w:szCs w:val="24"/>
        </w:rPr>
      </w:pPr>
      <w:r w:rsidRPr="00CE258B">
        <w:rPr>
          <w:rFonts w:ascii="Times New Roman" w:hAnsi="Times New Roman" w:cs="Times New Roman"/>
          <w:color w:val="auto"/>
          <w:sz w:val="24"/>
          <w:szCs w:val="24"/>
        </w:rPr>
        <w:t>Figure 2: NIST CSF Five Functions</w:t>
      </w:r>
    </w:p>
    <w:p w14:paraId="71B145F4" w14:textId="345466C7" w:rsidR="00D4613B" w:rsidRPr="00AF75DB" w:rsidRDefault="00D4613B"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 NIST CSF has five functions which are to be followed, these include:</w:t>
      </w:r>
    </w:p>
    <w:p w14:paraId="6AD8B90E" w14:textId="54E292E8" w:rsidR="00D4613B" w:rsidRPr="00AF75DB" w:rsidRDefault="00D4613B" w:rsidP="00AF75DB">
      <w:pPr>
        <w:rPr>
          <w:rFonts w:ascii="Times New Roman" w:hAnsi="Times New Roman" w:cs="Times New Roman"/>
          <w:b w:val="0"/>
          <w:bCs/>
          <w:color w:val="auto"/>
          <w:sz w:val="24"/>
          <w:szCs w:val="24"/>
        </w:rPr>
      </w:pPr>
      <w:r w:rsidRPr="00CE258B">
        <w:rPr>
          <w:rFonts w:ascii="Times New Roman" w:hAnsi="Times New Roman" w:cs="Times New Roman"/>
          <w:color w:val="auto"/>
          <w:sz w:val="24"/>
          <w:szCs w:val="24"/>
        </w:rPr>
        <w:t>Identify</w:t>
      </w:r>
      <w:r w:rsidRPr="00AF75DB">
        <w:rPr>
          <w:rFonts w:ascii="Times New Roman" w:hAnsi="Times New Roman" w:cs="Times New Roman"/>
          <w:b w:val="0"/>
          <w:bCs/>
          <w:color w:val="auto"/>
          <w:sz w:val="24"/>
          <w:szCs w:val="24"/>
        </w:rPr>
        <w:t xml:space="preserve"> </w:t>
      </w:r>
      <w:r w:rsidR="00781C47" w:rsidRPr="00AF75DB">
        <w:rPr>
          <w:rFonts w:ascii="Times New Roman" w:hAnsi="Times New Roman" w:cs="Times New Roman"/>
          <w:b w:val="0"/>
          <w:bCs/>
          <w:color w:val="auto"/>
          <w:sz w:val="24"/>
          <w:szCs w:val="24"/>
        </w:rPr>
        <w:t>–</w:t>
      </w:r>
      <w:r w:rsidRPr="00AF75DB">
        <w:rPr>
          <w:rFonts w:ascii="Times New Roman" w:hAnsi="Times New Roman" w:cs="Times New Roman"/>
          <w:b w:val="0"/>
          <w:bCs/>
          <w:color w:val="auto"/>
          <w:sz w:val="24"/>
          <w:szCs w:val="24"/>
        </w:rPr>
        <w:t xml:space="preserve"> </w:t>
      </w:r>
      <w:r w:rsidR="00FB60C0">
        <w:rPr>
          <w:rFonts w:ascii="Times New Roman" w:hAnsi="Times New Roman" w:cs="Times New Roman"/>
          <w:b w:val="0"/>
          <w:bCs/>
          <w:color w:val="auto"/>
          <w:sz w:val="24"/>
          <w:szCs w:val="24"/>
        </w:rPr>
        <w:t xml:space="preserve">Physical devices and systems within the organisation are to be inventoried (ID.AM-1) along with software platforms and applications (ID.AM-2). External information systems are to be catalogued (ID.AM-4), with resources being </w:t>
      </w:r>
      <w:proofErr w:type="spellStart"/>
      <w:r w:rsidR="00FB60C0">
        <w:rPr>
          <w:rFonts w:ascii="Times New Roman" w:hAnsi="Times New Roman" w:cs="Times New Roman"/>
          <w:b w:val="0"/>
          <w:bCs/>
          <w:color w:val="auto"/>
          <w:sz w:val="24"/>
          <w:szCs w:val="24"/>
        </w:rPr>
        <w:t>prioritised</w:t>
      </w:r>
      <w:proofErr w:type="spellEnd"/>
      <w:r w:rsidR="00FB60C0">
        <w:rPr>
          <w:rFonts w:ascii="Times New Roman" w:hAnsi="Times New Roman" w:cs="Times New Roman"/>
          <w:b w:val="0"/>
          <w:bCs/>
          <w:color w:val="auto"/>
          <w:sz w:val="24"/>
          <w:szCs w:val="24"/>
        </w:rPr>
        <w:t xml:space="preserve"> based on their classification, criticality, and business value (ID.AM-5). Cybersecurity roles and responsibilities are to be established for the entire workforce, including third party stakeholders (ID.AM-6).</w:t>
      </w:r>
    </w:p>
    <w:p w14:paraId="6F62B03A" w14:textId="6D4FA22B" w:rsidR="00781C47" w:rsidRPr="00AF75DB" w:rsidRDefault="00781C47" w:rsidP="00700618">
      <w:pPr>
        <w:rPr>
          <w:rFonts w:ascii="Times New Roman" w:hAnsi="Times New Roman" w:cs="Times New Roman"/>
          <w:b w:val="0"/>
          <w:bCs/>
          <w:color w:val="auto"/>
          <w:sz w:val="24"/>
          <w:szCs w:val="24"/>
        </w:rPr>
      </w:pPr>
      <w:r w:rsidRPr="00CE258B">
        <w:rPr>
          <w:rFonts w:ascii="Times New Roman" w:hAnsi="Times New Roman" w:cs="Times New Roman"/>
          <w:color w:val="auto"/>
          <w:sz w:val="24"/>
          <w:szCs w:val="24"/>
        </w:rPr>
        <w:t>Protect</w:t>
      </w:r>
      <w:r w:rsidRPr="00AF75DB">
        <w:rPr>
          <w:rFonts w:ascii="Times New Roman" w:hAnsi="Times New Roman" w:cs="Times New Roman"/>
          <w:b w:val="0"/>
          <w:bCs/>
          <w:color w:val="auto"/>
          <w:sz w:val="24"/>
          <w:szCs w:val="24"/>
        </w:rPr>
        <w:t xml:space="preserve"> – </w:t>
      </w:r>
      <w:r w:rsidR="00700618">
        <w:rPr>
          <w:rFonts w:ascii="Times New Roman" w:hAnsi="Times New Roman" w:cs="Times New Roman"/>
          <w:b w:val="0"/>
          <w:bCs/>
          <w:color w:val="auto"/>
          <w:sz w:val="24"/>
          <w:szCs w:val="24"/>
        </w:rPr>
        <w:t>Requires data-at-rest (PR.DS-1) as well as data-in-transit (PR.DS-2) to be protected. Assets are to be formally managed throughout removal, transfers and disposition (PR.DS-3), with integrity checking mechanisms to be used to verify hardware integrity. It is also required for a baseline configuration</w:t>
      </w:r>
      <w:r w:rsidR="00700618" w:rsidRPr="00700618">
        <w:rPr>
          <w:rFonts w:ascii="Times New Roman" w:hAnsi="Times New Roman" w:cs="Times New Roman"/>
          <w:b w:val="0"/>
          <w:bCs/>
          <w:color w:val="auto"/>
          <w:sz w:val="24"/>
          <w:szCs w:val="24"/>
        </w:rPr>
        <w:t xml:space="preserve"> of information technology control systems </w:t>
      </w:r>
      <w:r w:rsidR="00700618">
        <w:rPr>
          <w:rFonts w:ascii="Times New Roman" w:hAnsi="Times New Roman" w:cs="Times New Roman"/>
          <w:b w:val="0"/>
          <w:bCs/>
          <w:color w:val="auto"/>
          <w:sz w:val="24"/>
          <w:szCs w:val="24"/>
        </w:rPr>
        <w:t xml:space="preserve">to be </w:t>
      </w:r>
      <w:r w:rsidR="00700618" w:rsidRPr="00700618">
        <w:rPr>
          <w:rFonts w:ascii="Times New Roman" w:hAnsi="Times New Roman" w:cs="Times New Roman"/>
          <w:b w:val="0"/>
          <w:bCs/>
          <w:color w:val="auto"/>
          <w:sz w:val="24"/>
          <w:szCs w:val="24"/>
        </w:rPr>
        <w:t>created and maintained</w:t>
      </w:r>
      <w:r w:rsidR="00700618">
        <w:rPr>
          <w:rFonts w:ascii="Times New Roman" w:hAnsi="Times New Roman" w:cs="Times New Roman"/>
          <w:b w:val="0"/>
          <w:bCs/>
          <w:color w:val="auto"/>
          <w:sz w:val="24"/>
          <w:szCs w:val="24"/>
        </w:rPr>
        <w:t xml:space="preserve"> (PR.IP-1). Backups of information are to be conducted, maintained, and tested (PR.IP-4), with data destroyed according to policy and government legislation (PR.IP-6). Response and recovery plans are to be in place, managed (PR.IP-9) and tested (PR.IP-10).</w:t>
      </w:r>
    </w:p>
    <w:p w14:paraId="1A343075" w14:textId="5AC7FBDE" w:rsidR="00781C47" w:rsidRPr="00AF75DB" w:rsidRDefault="00781C47" w:rsidP="00AF75DB">
      <w:pPr>
        <w:rPr>
          <w:rFonts w:ascii="Times New Roman" w:hAnsi="Times New Roman" w:cs="Times New Roman"/>
          <w:b w:val="0"/>
          <w:bCs/>
          <w:color w:val="auto"/>
          <w:sz w:val="24"/>
          <w:szCs w:val="24"/>
        </w:rPr>
      </w:pPr>
      <w:r w:rsidRPr="00CE258B">
        <w:rPr>
          <w:rFonts w:ascii="Times New Roman" w:hAnsi="Times New Roman" w:cs="Times New Roman"/>
          <w:color w:val="auto"/>
          <w:sz w:val="24"/>
          <w:szCs w:val="24"/>
        </w:rPr>
        <w:t>Detect</w:t>
      </w:r>
      <w:r w:rsidRPr="00AF75DB">
        <w:rPr>
          <w:rFonts w:ascii="Times New Roman" w:hAnsi="Times New Roman" w:cs="Times New Roman"/>
          <w:b w:val="0"/>
          <w:bCs/>
          <w:color w:val="auto"/>
          <w:sz w:val="24"/>
          <w:szCs w:val="24"/>
        </w:rPr>
        <w:t xml:space="preserve"> – </w:t>
      </w:r>
      <w:r w:rsidR="00995272">
        <w:rPr>
          <w:rFonts w:ascii="Times New Roman" w:hAnsi="Times New Roman" w:cs="Times New Roman"/>
          <w:b w:val="0"/>
          <w:bCs/>
          <w:color w:val="auto"/>
          <w:sz w:val="24"/>
          <w:szCs w:val="24"/>
        </w:rPr>
        <w:t xml:space="preserve">Event data is to be collected and correlated from multiple sources and sensors (DE.AE-3). The network is to be monitored to detect potential cyber security events (DE.CM-1), any malicious code is to be detected through monitoring (DE.CM-4) as well as </w:t>
      </w:r>
      <w:proofErr w:type="spellStart"/>
      <w:r w:rsidR="00995272">
        <w:rPr>
          <w:rFonts w:ascii="Times New Roman" w:hAnsi="Times New Roman" w:cs="Times New Roman"/>
          <w:b w:val="0"/>
          <w:bCs/>
          <w:color w:val="auto"/>
          <w:sz w:val="24"/>
          <w:szCs w:val="24"/>
        </w:rPr>
        <w:t>unauthorised</w:t>
      </w:r>
      <w:proofErr w:type="spellEnd"/>
      <w:r w:rsidR="00995272">
        <w:rPr>
          <w:rFonts w:ascii="Times New Roman" w:hAnsi="Times New Roman" w:cs="Times New Roman"/>
          <w:b w:val="0"/>
          <w:bCs/>
          <w:color w:val="auto"/>
          <w:sz w:val="24"/>
          <w:szCs w:val="24"/>
        </w:rPr>
        <w:t xml:space="preserve"> personnel, connections, devices and software (DE.CM-7). Roles and responsibilities for det</w:t>
      </w:r>
      <w:r w:rsidR="002F61F7">
        <w:rPr>
          <w:rFonts w:ascii="Times New Roman" w:hAnsi="Times New Roman" w:cs="Times New Roman"/>
          <w:b w:val="0"/>
          <w:bCs/>
          <w:color w:val="auto"/>
          <w:sz w:val="24"/>
          <w:szCs w:val="24"/>
        </w:rPr>
        <w:t>ection are to be well defined to ensure accountability (DE.DP-1) with event detection information to be communicated (DE.DP-4).</w:t>
      </w:r>
    </w:p>
    <w:p w14:paraId="70128F11" w14:textId="73893C12" w:rsidR="00781C47" w:rsidRPr="00AF75DB" w:rsidRDefault="00781C47" w:rsidP="00AF75DB">
      <w:pPr>
        <w:rPr>
          <w:rFonts w:ascii="Times New Roman" w:hAnsi="Times New Roman" w:cs="Times New Roman"/>
          <w:b w:val="0"/>
          <w:bCs/>
          <w:color w:val="auto"/>
          <w:sz w:val="24"/>
          <w:szCs w:val="24"/>
        </w:rPr>
      </w:pPr>
      <w:r w:rsidRPr="00CE258B">
        <w:rPr>
          <w:rFonts w:ascii="Times New Roman" w:hAnsi="Times New Roman" w:cs="Times New Roman"/>
          <w:color w:val="auto"/>
          <w:sz w:val="24"/>
          <w:szCs w:val="24"/>
        </w:rPr>
        <w:lastRenderedPageBreak/>
        <w:t>Respond</w:t>
      </w:r>
      <w:r w:rsidRPr="00AF75DB">
        <w:rPr>
          <w:rFonts w:ascii="Times New Roman" w:hAnsi="Times New Roman" w:cs="Times New Roman"/>
          <w:b w:val="0"/>
          <w:bCs/>
          <w:color w:val="auto"/>
          <w:sz w:val="24"/>
          <w:szCs w:val="24"/>
        </w:rPr>
        <w:t xml:space="preserve"> – </w:t>
      </w:r>
      <w:r w:rsidR="002F61F7">
        <w:rPr>
          <w:rFonts w:ascii="Times New Roman" w:hAnsi="Times New Roman" w:cs="Times New Roman"/>
          <w:b w:val="0"/>
          <w:bCs/>
          <w:color w:val="auto"/>
          <w:sz w:val="24"/>
          <w:szCs w:val="24"/>
        </w:rPr>
        <w:t xml:space="preserve">Response plans are to be executed during or after an event (RS.RP-1) with personnel to know their role and the order of operations when a response is needed (RS.CO-1). Incidents are to be reported consistently with the established criteria (RS.CO-2), information is also to be shared consistently with response plans. Incidents are to be </w:t>
      </w:r>
      <w:proofErr w:type="spellStart"/>
      <w:r w:rsidR="002F61F7">
        <w:rPr>
          <w:rFonts w:ascii="Times New Roman" w:hAnsi="Times New Roman" w:cs="Times New Roman"/>
          <w:b w:val="0"/>
          <w:bCs/>
          <w:color w:val="auto"/>
          <w:sz w:val="24"/>
          <w:szCs w:val="24"/>
        </w:rPr>
        <w:t>categorised</w:t>
      </w:r>
      <w:proofErr w:type="spellEnd"/>
      <w:r w:rsidR="002F61F7">
        <w:rPr>
          <w:rFonts w:ascii="Times New Roman" w:hAnsi="Times New Roman" w:cs="Times New Roman"/>
          <w:b w:val="0"/>
          <w:bCs/>
          <w:color w:val="auto"/>
          <w:sz w:val="24"/>
          <w:szCs w:val="24"/>
        </w:rPr>
        <w:t xml:space="preserve"> consistently with response plans (RS.AN-4). Response plans (RS.IM-1) and strategies are to be updated with lessons learned being incorporated (RS.IM-2). Public relations are to be managed (RC.CO-1) with reputation to be repaired after an incident (RC.CO-2).</w:t>
      </w:r>
    </w:p>
    <w:p w14:paraId="66A7A49F" w14:textId="3C961B6D" w:rsidR="00781C47" w:rsidRPr="00AF75DB" w:rsidRDefault="00781C47" w:rsidP="00AF75DB">
      <w:pPr>
        <w:rPr>
          <w:rFonts w:ascii="Times New Roman" w:hAnsi="Times New Roman" w:cs="Times New Roman"/>
          <w:b w:val="0"/>
          <w:bCs/>
          <w:color w:val="auto"/>
          <w:sz w:val="24"/>
          <w:szCs w:val="24"/>
        </w:rPr>
      </w:pPr>
      <w:r w:rsidRPr="00CE258B">
        <w:rPr>
          <w:rFonts w:ascii="Times New Roman" w:hAnsi="Times New Roman" w:cs="Times New Roman"/>
          <w:color w:val="auto"/>
          <w:sz w:val="24"/>
          <w:szCs w:val="24"/>
        </w:rPr>
        <w:t>Recover</w:t>
      </w:r>
      <w:r w:rsidRPr="00AF75DB">
        <w:rPr>
          <w:rFonts w:ascii="Times New Roman" w:hAnsi="Times New Roman" w:cs="Times New Roman"/>
          <w:b w:val="0"/>
          <w:bCs/>
          <w:color w:val="auto"/>
          <w:sz w:val="24"/>
          <w:szCs w:val="24"/>
        </w:rPr>
        <w:t xml:space="preserve"> – </w:t>
      </w:r>
      <w:r w:rsidR="002F61F7">
        <w:rPr>
          <w:rFonts w:ascii="Times New Roman" w:hAnsi="Times New Roman" w:cs="Times New Roman"/>
          <w:b w:val="0"/>
          <w:bCs/>
          <w:color w:val="auto"/>
          <w:sz w:val="24"/>
          <w:szCs w:val="24"/>
        </w:rPr>
        <w:t>The recovery plan is to be executed during or after a cybersecurity incident (RC.RP-1). Recovery strategies (RC.IM-2) and plans are to be updated, incorporating lesson learned from prior events (RC.IM-1).</w:t>
      </w:r>
    </w:p>
    <w:sdt>
      <w:sdtPr>
        <w:id w:val="939270708"/>
        <w:placeholder>
          <w:docPart w:val="0076F9191DAC4AECBF0D43DCB077DE63"/>
        </w:placeholder>
        <w15:dataBinding w:prefixMappings="xmlns:ns0='http://schemas.microsoft.com/temp/samples' " w:xpath="/ns0:employees[1]/ns0:employee[1]/ns0:CompanyName[1]" w:storeItemID="{00000000-0000-0000-0000-000000000000}"/>
        <w15:appearance w15:val="hidden"/>
      </w:sdtPr>
      <w:sdtContent>
        <w:p w14:paraId="301717AF" w14:textId="77777777" w:rsidR="00D4613B" w:rsidRPr="00CE258B" w:rsidRDefault="00D4613B" w:rsidP="002F61F7">
          <w:pPr>
            <w:pStyle w:val="ListParagraph"/>
            <w:numPr>
              <w:ilvl w:val="0"/>
              <w:numId w:val="23"/>
            </w:numPr>
            <w:rPr>
              <w:rFonts w:ascii="Times New Roman" w:hAnsi="Times New Roman" w:cs="Times New Roman"/>
              <w:color w:val="auto"/>
              <w:sz w:val="24"/>
              <w:szCs w:val="24"/>
            </w:rPr>
          </w:pPr>
          <w:r w:rsidRPr="00CE258B">
            <w:rPr>
              <w:rFonts w:ascii="Times New Roman" w:hAnsi="Times New Roman" w:cs="Times New Roman"/>
              <w:color w:val="auto"/>
              <w:sz w:val="24"/>
              <w:szCs w:val="24"/>
            </w:rPr>
            <w:t>Compliance</w:t>
          </w:r>
        </w:p>
      </w:sdtContent>
    </w:sdt>
    <w:p w14:paraId="48CED086" w14:textId="397143B0" w:rsidR="00FF37BE" w:rsidRPr="00AF75DB" w:rsidRDefault="00D4613B"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When it comes to data management there are a variety of </w:t>
      </w:r>
      <w:r w:rsidR="008907EB" w:rsidRPr="00AF75DB">
        <w:rPr>
          <w:rFonts w:ascii="Times New Roman" w:hAnsi="Times New Roman" w:cs="Times New Roman"/>
          <w:b w:val="0"/>
          <w:bCs/>
          <w:color w:val="auto"/>
          <w:sz w:val="24"/>
          <w:szCs w:val="24"/>
        </w:rPr>
        <w:t xml:space="preserve">laws and regulations which </w:t>
      </w:r>
      <w:proofErr w:type="spellStart"/>
      <w:r w:rsidR="008907EB" w:rsidRPr="00AF75DB">
        <w:rPr>
          <w:rFonts w:ascii="Times New Roman" w:hAnsi="Times New Roman" w:cs="Times New Roman"/>
          <w:b w:val="0"/>
          <w:bCs/>
          <w:color w:val="auto"/>
          <w:sz w:val="24"/>
          <w:szCs w:val="24"/>
        </w:rPr>
        <w:t>CyStresSolutions</w:t>
      </w:r>
      <w:proofErr w:type="spellEnd"/>
      <w:r w:rsidR="008907EB" w:rsidRPr="00AF75DB">
        <w:rPr>
          <w:rFonts w:ascii="Times New Roman" w:hAnsi="Times New Roman" w:cs="Times New Roman"/>
          <w:b w:val="0"/>
          <w:bCs/>
          <w:color w:val="auto"/>
          <w:sz w:val="24"/>
          <w:szCs w:val="24"/>
        </w:rPr>
        <w:t xml:space="preserve"> must follow when operating within the UK. The main law governing data usage is the Data Protection Act 2018 (DPA 2018) which controls how personal information is used by organisations, businesses and the government. </w:t>
      </w:r>
    </w:p>
    <w:p w14:paraId="7B96E946" w14:textId="680F12C0" w:rsidR="008907EB" w:rsidRPr="00AF75DB" w:rsidRDefault="008907EB"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 DPA (2018) requires that everyone responsible for using personal data to follow strict data protection principles. </w:t>
      </w:r>
      <w:proofErr w:type="spellStart"/>
      <w:r w:rsidRPr="00AF75DB">
        <w:rPr>
          <w:rFonts w:ascii="Times New Roman" w:hAnsi="Times New Roman" w:cs="Times New Roman"/>
          <w:b w:val="0"/>
          <w:bCs/>
          <w:color w:val="auto"/>
          <w:sz w:val="24"/>
          <w:szCs w:val="24"/>
        </w:rPr>
        <w:t>CyStresSolutions</w:t>
      </w:r>
      <w:proofErr w:type="spellEnd"/>
      <w:r w:rsidRPr="00AF75DB">
        <w:rPr>
          <w:rFonts w:ascii="Times New Roman" w:hAnsi="Times New Roman" w:cs="Times New Roman"/>
          <w:b w:val="0"/>
          <w:bCs/>
          <w:color w:val="auto"/>
          <w:sz w:val="24"/>
          <w:szCs w:val="24"/>
        </w:rPr>
        <w:t xml:space="preserve"> must ensure that information is:</w:t>
      </w:r>
    </w:p>
    <w:p w14:paraId="6A7F6611" w14:textId="23A77AE0" w:rsidR="008907EB" w:rsidRPr="00FF37BE" w:rsidRDefault="008907EB" w:rsidP="00FF37BE">
      <w:pPr>
        <w:pStyle w:val="ListParagraph"/>
        <w:numPr>
          <w:ilvl w:val="0"/>
          <w:numId w:val="29"/>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Used fairly, lawfully and transparently.</w:t>
      </w:r>
    </w:p>
    <w:p w14:paraId="068D4DDE" w14:textId="7B7041AB" w:rsidR="008907EB" w:rsidRPr="00FF37BE" w:rsidRDefault="008907EB" w:rsidP="00FF37BE">
      <w:pPr>
        <w:pStyle w:val="ListParagraph"/>
        <w:numPr>
          <w:ilvl w:val="0"/>
          <w:numId w:val="29"/>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Used for specified, explicit purposes.</w:t>
      </w:r>
    </w:p>
    <w:p w14:paraId="7CF8F6CB" w14:textId="7B8218C5" w:rsidR="008907EB" w:rsidRPr="00FF37BE" w:rsidRDefault="008907EB" w:rsidP="00FF37BE">
      <w:pPr>
        <w:pStyle w:val="ListParagraph"/>
        <w:numPr>
          <w:ilvl w:val="0"/>
          <w:numId w:val="29"/>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Used in a way that is adequate, relevant and limited to only what is necessary.</w:t>
      </w:r>
    </w:p>
    <w:p w14:paraId="35D8A4A8" w14:textId="4EAE0325" w:rsidR="008907EB" w:rsidRPr="00FF37BE" w:rsidRDefault="008907EB" w:rsidP="00FF37BE">
      <w:pPr>
        <w:pStyle w:val="ListParagraph"/>
        <w:numPr>
          <w:ilvl w:val="0"/>
          <w:numId w:val="29"/>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Accurate and, where necessary, kept up to date.</w:t>
      </w:r>
    </w:p>
    <w:p w14:paraId="1FAA9393" w14:textId="5822CEA5" w:rsidR="008907EB" w:rsidRPr="00FF37BE" w:rsidRDefault="00FF37BE" w:rsidP="00FF37BE">
      <w:pPr>
        <w:pStyle w:val="ListParagraph"/>
        <w:numPr>
          <w:ilvl w:val="0"/>
          <w:numId w:val="29"/>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H</w:t>
      </w:r>
      <w:r w:rsidR="008907EB" w:rsidRPr="00FF37BE">
        <w:rPr>
          <w:rFonts w:ascii="Times New Roman" w:hAnsi="Times New Roman" w:cs="Times New Roman"/>
          <w:b w:val="0"/>
          <w:bCs/>
          <w:color w:val="auto"/>
          <w:sz w:val="24"/>
          <w:szCs w:val="24"/>
        </w:rPr>
        <w:t xml:space="preserve">andled in a way that ensures appropriate security, including protection against unlawful or </w:t>
      </w:r>
      <w:proofErr w:type="spellStart"/>
      <w:r w:rsidR="008907EB" w:rsidRPr="00FF37BE">
        <w:rPr>
          <w:rFonts w:ascii="Times New Roman" w:hAnsi="Times New Roman" w:cs="Times New Roman"/>
          <w:b w:val="0"/>
          <w:bCs/>
          <w:color w:val="auto"/>
          <w:sz w:val="24"/>
          <w:szCs w:val="24"/>
        </w:rPr>
        <w:t>unauthorised</w:t>
      </w:r>
      <w:proofErr w:type="spellEnd"/>
      <w:r w:rsidR="008907EB" w:rsidRPr="00FF37BE">
        <w:rPr>
          <w:rFonts w:ascii="Times New Roman" w:hAnsi="Times New Roman" w:cs="Times New Roman"/>
          <w:b w:val="0"/>
          <w:bCs/>
          <w:color w:val="auto"/>
          <w:sz w:val="24"/>
          <w:szCs w:val="24"/>
        </w:rPr>
        <w:t xml:space="preserve"> processing, access, loss, destruction or damage</w:t>
      </w:r>
    </w:p>
    <w:p w14:paraId="28847D5B" w14:textId="674F3E29" w:rsidR="008907EB" w:rsidRPr="00AF75DB" w:rsidRDefault="008907EB"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There </w:t>
      </w:r>
      <w:r w:rsidR="0061353C" w:rsidRPr="00AF75DB">
        <w:rPr>
          <w:rFonts w:ascii="Times New Roman" w:hAnsi="Times New Roman" w:cs="Times New Roman"/>
          <w:b w:val="0"/>
          <w:bCs/>
          <w:color w:val="auto"/>
          <w:sz w:val="24"/>
          <w:szCs w:val="24"/>
        </w:rPr>
        <w:t>are</w:t>
      </w:r>
      <w:r w:rsidRPr="00AF75DB">
        <w:rPr>
          <w:rFonts w:ascii="Times New Roman" w:hAnsi="Times New Roman" w:cs="Times New Roman"/>
          <w:b w:val="0"/>
          <w:bCs/>
          <w:color w:val="auto"/>
          <w:sz w:val="24"/>
          <w:szCs w:val="24"/>
        </w:rPr>
        <w:t xml:space="preserve"> also stronger legal protection for more sensitive information, such as race, ethnic background, political opinions, religious beliefs, trade union membership, genetics, biometrics, health, and sex life/orientation.</w:t>
      </w:r>
    </w:p>
    <w:p w14:paraId="2516D712" w14:textId="4C40E819" w:rsidR="0061353C" w:rsidRPr="00AF75DB" w:rsidRDefault="0061353C"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Depending on the nature of the breach, there are two tiers of fines that could be imposed on </w:t>
      </w:r>
      <w:proofErr w:type="spellStart"/>
      <w:r w:rsidRPr="00AF75DB">
        <w:rPr>
          <w:rFonts w:ascii="Times New Roman" w:hAnsi="Times New Roman" w:cs="Times New Roman"/>
          <w:b w:val="0"/>
          <w:bCs/>
          <w:color w:val="auto"/>
          <w:sz w:val="24"/>
          <w:szCs w:val="24"/>
        </w:rPr>
        <w:t>CyStresSolutions</w:t>
      </w:r>
      <w:proofErr w:type="spellEnd"/>
      <w:r w:rsidRPr="00AF75DB">
        <w:rPr>
          <w:rFonts w:ascii="Times New Roman" w:hAnsi="Times New Roman" w:cs="Times New Roman"/>
          <w:b w:val="0"/>
          <w:bCs/>
          <w:color w:val="auto"/>
          <w:sz w:val="24"/>
          <w:szCs w:val="24"/>
        </w:rPr>
        <w:t xml:space="preserve"> if they breach any of the outlined data protection principles.</w:t>
      </w:r>
    </w:p>
    <w:p w14:paraId="4C2A6B32" w14:textId="5ACF480D" w:rsidR="0061353C" w:rsidRPr="00AF75DB" w:rsidRDefault="0061353C"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Tier 1 – Up to £10 million or 2% of annual global turnover, whichever is greater.</w:t>
      </w:r>
    </w:p>
    <w:p w14:paraId="3094F442" w14:textId="02158911" w:rsidR="0061353C" w:rsidRPr="00AF75DB" w:rsidRDefault="0061353C"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Tier 2 – Up to £20 million or 4% of annual global turnover, whichever is greater.</w:t>
      </w:r>
    </w:p>
    <w:p w14:paraId="5163CB63" w14:textId="71780224" w:rsidR="00B603C7" w:rsidRPr="00AF75DB" w:rsidRDefault="00B603C7"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To avoid any breaches it is vital that </w:t>
      </w:r>
      <w:proofErr w:type="spellStart"/>
      <w:r w:rsidRPr="00AF75DB">
        <w:rPr>
          <w:rFonts w:ascii="Times New Roman" w:hAnsi="Times New Roman" w:cs="Times New Roman"/>
          <w:b w:val="0"/>
          <w:bCs/>
          <w:color w:val="auto"/>
          <w:sz w:val="24"/>
          <w:szCs w:val="24"/>
        </w:rPr>
        <w:t>CyStresSolutions</w:t>
      </w:r>
      <w:proofErr w:type="spellEnd"/>
      <w:r w:rsidRPr="00AF75DB">
        <w:rPr>
          <w:rFonts w:ascii="Times New Roman" w:hAnsi="Times New Roman" w:cs="Times New Roman"/>
          <w:b w:val="0"/>
          <w:bCs/>
          <w:color w:val="auto"/>
          <w:sz w:val="24"/>
          <w:szCs w:val="24"/>
        </w:rPr>
        <w:t xml:space="preserve"> focus on preventing data breaches which is essential for protecting personal data and avoiding legal </w:t>
      </w:r>
      <w:proofErr w:type="spellStart"/>
      <w:r w:rsidRPr="00AF75DB">
        <w:rPr>
          <w:rFonts w:ascii="Times New Roman" w:hAnsi="Times New Roman" w:cs="Times New Roman"/>
          <w:b w:val="0"/>
          <w:bCs/>
          <w:color w:val="auto"/>
          <w:sz w:val="24"/>
          <w:szCs w:val="24"/>
        </w:rPr>
        <w:t>consuquences</w:t>
      </w:r>
      <w:proofErr w:type="spellEnd"/>
      <w:r w:rsidRPr="00AF75DB">
        <w:rPr>
          <w:rFonts w:ascii="Times New Roman" w:hAnsi="Times New Roman" w:cs="Times New Roman"/>
          <w:b w:val="0"/>
          <w:bCs/>
          <w:color w:val="auto"/>
          <w:sz w:val="24"/>
          <w:szCs w:val="24"/>
        </w:rPr>
        <w:t>. There are many best practices to prevent data breaches, these include:</w:t>
      </w:r>
    </w:p>
    <w:p w14:paraId="76AD36CF" w14:textId="2815D99F" w:rsidR="00B603C7" w:rsidRPr="00FF37BE" w:rsidRDefault="00B603C7" w:rsidP="00FF37BE">
      <w:pPr>
        <w:pStyle w:val="ListParagraph"/>
        <w:numPr>
          <w:ilvl w:val="0"/>
          <w:numId w:val="28"/>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Using strong passwords and two-factor authentication</w:t>
      </w:r>
    </w:p>
    <w:p w14:paraId="6E1C8FEB" w14:textId="77777777" w:rsidR="00B603C7" w:rsidRPr="00FF37BE" w:rsidRDefault="00B603C7" w:rsidP="00FF37BE">
      <w:pPr>
        <w:pStyle w:val="ListParagraph"/>
        <w:numPr>
          <w:ilvl w:val="0"/>
          <w:numId w:val="28"/>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Regularly update software and install security patches</w:t>
      </w:r>
    </w:p>
    <w:p w14:paraId="58CA19CA" w14:textId="56136A7D" w:rsidR="00B603C7" w:rsidRPr="00FF37BE" w:rsidRDefault="00B603C7" w:rsidP="00FF37BE">
      <w:pPr>
        <w:pStyle w:val="ListParagraph"/>
        <w:numPr>
          <w:ilvl w:val="0"/>
          <w:numId w:val="28"/>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Training staff on data protection best practices</w:t>
      </w:r>
    </w:p>
    <w:p w14:paraId="5C4C381E" w14:textId="1D61FCAC" w:rsidR="00B603C7" w:rsidRPr="00FF37BE" w:rsidRDefault="00B603C7" w:rsidP="00FF37BE">
      <w:pPr>
        <w:pStyle w:val="ListParagraph"/>
        <w:numPr>
          <w:ilvl w:val="0"/>
          <w:numId w:val="28"/>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Encrypting personal data when it is being transferred or stored</w:t>
      </w:r>
    </w:p>
    <w:p w14:paraId="7311B9A7" w14:textId="32BA2CB9" w:rsidR="00B603C7" w:rsidRPr="00FF37BE" w:rsidRDefault="00B603C7" w:rsidP="00FF37BE">
      <w:pPr>
        <w:pStyle w:val="ListParagraph"/>
        <w:numPr>
          <w:ilvl w:val="0"/>
          <w:numId w:val="28"/>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Conducting regular risk assessments to identify and address vulnerabilities</w:t>
      </w:r>
    </w:p>
    <w:p w14:paraId="58B49348" w14:textId="6512BB54" w:rsidR="00B603C7" w:rsidRDefault="00B603C7" w:rsidP="00FF37BE">
      <w:pPr>
        <w:pStyle w:val="ListParagraph"/>
        <w:numPr>
          <w:ilvl w:val="0"/>
          <w:numId w:val="28"/>
        </w:numPr>
        <w:rPr>
          <w:rFonts w:ascii="Times New Roman" w:hAnsi="Times New Roman" w:cs="Times New Roman"/>
          <w:b w:val="0"/>
          <w:bCs/>
          <w:color w:val="auto"/>
          <w:sz w:val="24"/>
          <w:szCs w:val="24"/>
        </w:rPr>
      </w:pPr>
      <w:r w:rsidRPr="00FF37BE">
        <w:rPr>
          <w:rFonts w:ascii="Times New Roman" w:hAnsi="Times New Roman" w:cs="Times New Roman"/>
          <w:b w:val="0"/>
          <w:bCs/>
          <w:color w:val="auto"/>
          <w:sz w:val="24"/>
          <w:szCs w:val="24"/>
        </w:rPr>
        <w:t xml:space="preserve">Implementing cyber security technologies such as firewalls and </w:t>
      </w:r>
      <w:r w:rsidR="00781C47" w:rsidRPr="00FF37BE">
        <w:rPr>
          <w:rFonts w:ascii="Times New Roman" w:hAnsi="Times New Roman" w:cs="Times New Roman"/>
          <w:b w:val="0"/>
          <w:bCs/>
          <w:color w:val="auto"/>
          <w:sz w:val="24"/>
          <w:szCs w:val="24"/>
        </w:rPr>
        <w:t>intrusion detection and prevention systems.</w:t>
      </w:r>
    </w:p>
    <w:p w14:paraId="3B8984C0" w14:textId="77777777" w:rsidR="00174563" w:rsidRPr="00FF37BE" w:rsidRDefault="00174563" w:rsidP="00174563">
      <w:pPr>
        <w:pStyle w:val="ListParagraph"/>
        <w:rPr>
          <w:rFonts w:ascii="Times New Roman" w:hAnsi="Times New Roman" w:cs="Times New Roman"/>
          <w:b w:val="0"/>
          <w:bCs/>
          <w:color w:val="auto"/>
          <w:sz w:val="24"/>
          <w:szCs w:val="24"/>
        </w:rPr>
      </w:pPr>
    </w:p>
    <w:sdt>
      <w:sdtPr>
        <w:id w:val="707834457"/>
        <w:placeholder>
          <w:docPart w:val="7473E14A8A094F10B4F2AE06EBDCF7C6"/>
        </w:placeholder>
        <w15:dataBinding w:prefixMappings="xmlns:ns0='http://schemas.microsoft.com/temp/samples' " w:xpath="/ns0:employees[1]/ns0:employee[1]/ns0:CompanyName[1]" w:storeItemID="{00000000-0000-0000-0000-000000000000}"/>
        <w15:appearance w15:val="hidden"/>
      </w:sdtPr>
      <w:sdtContent>
        <w:p w14:paraId="2E0E34A4" w14:textId="588A97EB" w:rsidR="00D4613B" w:rsidRPr="00CE258B" w:rsidRDefault="00D4613B" w:rsidP="00FF37BE">
          <w:pPr>
            <w:pStyle w:val="ListParagraph"/>
            <w:numPr>
              <w:ilvl w:val="0"/>
              <w:numId w:val="23"/>
            </w:numPr>
            <w:rPr>
              <w:rFonts w:ascii="Times New Roman" w:hAnsi="Times New Roman" w:cs="Times New Roman"/>
              <w:color w:val="auto"/>
              <w:sz w:val="24"/>
              <w:szCs w:val="24"/>
            </w:rPr>
          </w:pPr>
          <w:r w:rsidRPr="00CE258B">
            <w:rPr>
              <w:rFonts w:ascii="Times New Roman" w:hAnsi="Times New Roman" w:cs="Times New Roman"/>
              <w:color w:val="auto"/>
              <w:sz w:val="24"/>
              <w:szCs w:val="24"/>
            </w:rPr>
            <w:t>Governance and Strategic Planning for Security</w:t>
          </w:r>
        </w:p>
      </w:sdtContent>
    </w:sdt>
    <w:p w14:paraId="75388A21" w14:textId="6F658A41" w:rsidR="00D4613B" w:rsidRDefault="00174563" w:rsidP="00AF75DB">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Information security governance is a vital aspect of ensuring information security</w:t>
      </w:r>
      <w:r w:rsidR="0016037C">
        <w:rPr>
          <w:rFonts w:ascii="Times New Roman" w:hAnsi="Times New Roman" w:cs="Times New Roman"/>
          <w:b w:val="0"/>
          <w:bCs/>
          <w:color w:val="auto"/>
          <w:sz w:val="24"/>
          <w:szCs w:val="24"/>
        </w:rPr>
        <w:t xml:space="preserve"> and the mitigation of cybersecurity risks within CSS and its customers organisations. A key framework to follow is the ISO 27000 series, in particular the ISO 27014 section which focuses on information security governance.</w:t>
      </w:r>
    </w:p>
    <w:p w14:paraId="7A551F91" w14:textId="77777777" w:rsidR="0016037C" w:rsidRDefault="0016037C" w:rsidP="0016037C">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The standard goes through four key aspects of governance:</w:t>
      </w:r>
    </w:p>
    <w:p w14:paraId="04745848" w14:textId="3FB4DFCD" w:rsidR="0016037C" w:rsidRDefault="0016037C" w:rsidP="0016037C">
      <w:pPr>
        <w:rPr>
          <w:rFonts w:ascii="Times New Roman" w:hAnsi="Times New Roman" w:cs="Times New Roman"/>
          <w:b w:val="0"/>
          <w:bCs/>
          <w:color w:val="auto"/>
          <w:sz w:val="24"/>
          <w:szCs w:val="24"/>
          <w:lang w:val="en-GB"/>
        </w:rPr>
      </w:pPr>
      <w:r w:rsidRPr="0016037C">
        <w:rPr>
          <w:rFonts w:ascii="Times New Roman" w:hAnsi="Times New Roman" w:cs="Times New Roman"/>
          <w:bCs/>
          <w:color w:val="auto"/>
          <w:sz w:val="24"/>
          <w:szCs w:val="24"/>
          <w:lang w:val="en-GB"/>
        </w:rPr>
        <w:t>Evaluation</w:t>
      </w:r>
      <w:r>
        <w:rPr>
          <w:rFonts w:ascii="Times New Roman" w:hAnsi="Times New Roman" w:cs="Times New Roman"/>
          <w:bCs/>
          <w:color w:val="auto"/>
          <w:sz w:val="24"/>
          <w:szCs w:val="24"/>
          <w:lang w:val="en-GB"/>
        </w:rPr>
        <w:t xml:space="preserve"> -</w:t>
      </w:r>
      <w:r w:rsidRPr="0016037C">
        <w:rPr>
          <w:rFonts w:ascii="Times New Roman" w:hAnsi="Times New Roman" w:cs="Times New Roman"/>
          <w:bCs/>
          <w:color w:val="auto"/>
          <w:sz w:val="24"/>
          <w:szCs w:val="24"/>
          <w:lang w:val="en-GB"/>
        </w:rPr>
        <w:t> </w:t>
      </w:r>
      <w:r>
        <w:rPr>
          <w:rFonts w:ascii="Times New Roman" w:hAnsi="Times New Roman" w:cs="Times New Roman"/>
          <w:b w:val="0"/>
          <w:bCs/>
          <w:color w:val="auto"/>
          <w:sz w:val="24"/>
          <w:szCs w:val="24"/>
          <w:lang w:val="en-GB"/>
        </w:rPr>
        <w:t>S</w:t>
      </w:r>
      <w:r w:rsidRPr="0016037C">
        <w:rPr>
          <w:rFonts w:ascii="Times New Roman" w:hAnsi="Times New Roman" w:cs="Times New Roman"/>
          <w:b w:val="0"/>
          <w:bCs/>
          <w:color w:val="auto"/>
          <w:sz w:val="24"/>
          <w:szCs w:val="24"/>
          <w:lang w:val="en-GB"/>
        </w:rPr>
        <w:t xml:space="preserve">enior management </w:t>
      </w:r>
      <w:r>
        <w:rPr>
          <w:rFonts w:ascii="Times New Roman" w:hAnsi="Times New Roman" w:cs="Times New Roman"/>
          <w:b w:val="0"/>
          <w:bCs/>
          <w:color w:val="auto"/>
          <w:sz w:val="24"/>
          <w:szCs w:val="24"/>
          <w:lang w:val="en-GB"/>
        </w:rPr>
        <w:t>is to consider</w:t>
      </w:r>
      <w:r w:rsidRPr="0016037C">
        <w:rPr>
          <w:rFonts w:ascii="Times New Roman" w:hAnsi="Times New Roman" w:cs="Times New Roman"/>
          <w:b w:val="0"/>
          <w:bCs/>
          <w:color w:val="auto"/>
          <w:sz w:val="24"/>
          <w:szCs w:val="24"/>
          <w:lang w:val="en-GB"/>
        </w:rPr>
        <w:t xml:space="preserve"> proposals and plans for information security management</w:t>
      </w:r>
      <w:r>
        <w:rPr>
          <w:rFonts w:ascii="Times New Roman" w:hAnsi="Times New Roman" w:cs="Times New Roman"/>
          <w:b w:val="0"/>
          <w:bCs/>
          <w:color w:val="auto"/>
          <w:sz w:val="24"/>
          <w:szCs w:val="24"/>
          <w:lang w:val="en-GB"/>
        </w:rPr>
        <w:t>.</w:t>
      </w:r>
    </w:p>
    <w:p w14:paraId="3FF3CA13" w14:textId="7811F115" w:rsidR="0016037C" w:rsidRDefault="0016037C" w:rsidP="0016037C">
      <w:pPr>
        <w:rPr>
          <w:rFonts w:ascii="Times New Roman" w:hAnsi="Times New Roman" w:cs="Times New Roman"/>
          <w:b w:val="0"/>
          <w:bCs/>
          <w:color w:val="auto"/>
          <w:sz w:val="24"/>
          <w:szCs w:val="24"/>
        </w:rPr>
      </w:pPr>
      <w:r w:rsidRPr="0016037C">
        <w:rPr>
          <w:rFonts w:ascii="Times New Roman" w:hAnsi="Times New Roman" w:cs="Times New Roman"/>
          <w:bCs/>
          <w:color w:val="auto"/>
          <w:sz w:val="24"/>
          <w:szCs w:val="24"/>
          <w:lang w:val="en-GB"/>
        </w:rPr>
        <w:t>Direction: </w:t>
      </w:r>
      <w:r>
        <w:rPr>
          <w:rFonts w:ascii="Times New Roman" w:hAnsi="Times New Roman" w:cs="Times New Roman"/>
          <w:b w:val="0"/>
          <w:bCs/>
          <w:color w:val="auto"/>
          <w:sz w:val="24"/>
          <w:szCs w:val="24"/>
          <w:lang w:val="en-GB"/>
        </w:rPr>
        <w:t>Strategies are to be prepared</w:t>
      </w:r>
      <w:r w:rsidRPr="0016037C">
        <w:rPr>
          <w:rFonts w:ascii="Times New Roman" w:hAnsi="Times New Roman" w:cs="Times New Roman"/>
          <w:b w:val="0"/>
          <w:bCs/>
          <w:color w:val="auto"/>
          <w:sz w:val="24"/>
          <w:szCs w:val="24"/>
          <w:lang w:val="en-GB"/>
        </w:rPr>
        <w:t>, policies and objectives for </w:t>
      </w:r>
      <w:r w:rsidRPr="0016037C">
        <w:rPr>
          <w:rFonts w:ascii="Times New Roman" w:hAnsi="Times New Roman" w:cs="Times New Roman"/>
          <w:b w:val="0"/>
          <w:bCs/>
          <w:i/>
          <w:iCs/>
          <w:color w:val="auto"/>
          <w:sz w:val="24"/>
          <w:szCs w:val="24"/>
          <w:lang w:val="en-GB"/>
        </w:rPr>
        <w:t>information security </w:t>
      </w:r>
      <w:r>
        <w:rPr>
          <w:rFonts w:ascii="Times New Roman" w:hAnsi="Times New Roman" w:cs="Times New Roman"/>
          <w:b w:val="0"/>
          <w:bCs/>
          <w:color w:val="auto"/>
          <w:sz w:val="24"/>
          <w:szCs w:val="24"/>
          <w:lang w:val="en-GB"/>
        </w:rPr>
        <w:t>are to</w:t>
      </w:r>
      <w:r w:rsidRPr="0016037C">
        <w:rPr>
          <w:rFonts w:ascii="Times New Roman" w:hAnsi="Times New Roman" w:cs="Times New Roman"/>
          <w:b w:val="0"/>
          <w:bCs/>
          <w:color w:val="auto"/>
          <w:sz w:val="24"/>
          <w:szCs w:val="24"/>
          <w:lang w:val="en-GB"/>
        </w:rPr>
        <w:t xml:space="preserve"> align with and support the achievement of the organisation’s </w:t>
      </w:r>
      <w:r w:rsidRPr="0016037C">
        <w:rPr>
          <w:rFonts w:ascii="Times New Roman" w:hAnsi="Times New Roman" w:cs="Times New Roman"/>
          <w:b w:val="0"/>
          <w:bCs/>
          <w:i/>
          <w:iCs/>
          <w:color w:val="auto"/>
          <w:sz w:val="24"/>
          <w:szCs w:val="24"/>
          <w:lang w:val="en-GB"/>
        </w:rPr>
        <w:t>business</w:t>
      </w:r>
      <w:r w:rsidRPr="0016037C">
        <w:rPr>
          <w:rFonts w:ascii="Times New Roman" w:hAnsi="Times New Roman" w:cs="Times New Roman"/>
          <w:b w:val="0"/>
          <w:bCs/>
          <w:color w:val="auto"/>
          <w:sz w:val="24"/>
          <w:szCs w:val="24"/>
          <w:lang w:val="en-GB"/>
        </w:rPr>
        <w:t> objectives</w:t>
      </w:r>
      <w:r>
        <w:rPr>
          <w:rFonts w:ascii="Times New Roman" w:hAnsi="Times New Roman" w:cs="Times New Roman"/>
          <w:b w:val="0"/>
          <w:bCs/>
          <w:color w:val="auto"/>
          <w:sz w:val="24"/>
          <w:szCs w:val="24"/>
          <w:lang w:val="en-GB"/>
        </w:rPr>
        <w:t>.</w:t>
      </w:r>
    </w:p>
    <w:p w14:paraId="0532B356" w14:textId="11A37114" w:rsidR="0016037C" w:rsidRDefault="0016037C" w:rsidP="0016037C">
      <w:pPr>
        <w:rPr>
          <w:rFonts w:ascii="Times New Roman" w:hAnsi="Times New Roman" w:cs="Times New Roman"/>
          <w:b w:val="0"/>
          <w:bCs/>
          <w:color w:val="auto"/>
          <w:sz w:val="24"/>
          <w:szCs w:val="24"/>
        </w:rPr>
      </w:pPr>
      <w:r w:rsidRPr="0016037C">
        <w:rPr>
          <w:rFonts w:ascii="Times New Roman" w:hAnsi="Times New Roman" w:cs="Times New Roman"/>
          <w:bCs/>
          <w:color w:val="auto"/>
          <w:sz w:val="24"/>
          <w:szCs w:val="24"/>
          <w:lang w:val="en-GB"/>
        </w:rPr>
        <w:t>Monitoring</w:t>
      </w:r>
      <w:r w:rsidR="00EE5E51">
        <w:rPr>
          <w:rFonts w:ascii="Times New Roman" w:hAnsi="Times New Roman" w:cs="Times New Roman"/>
          <w:bCs/>
          <w:color w:val="auto"/>
          <w:sz w:val="24"/>
          <w:szCs w:val="24"/>
          <w:lang w:val="en-GB"/>
        </w:rPr>
        <w:t xml:space="preserve">: </w:t>
      </w:r>
      <w:r w:rsidR="00EE5E51">
        <w:rPr>
          <w:rFonts w:ascii="Times New Roman" w:hAnsi="Times New Roman" w:cs="Times New Roman"/>
          <w:b w:val="0"/>
          <w:color w:val="auto"/>
          <w:sz w:val="24"/>
          <w:szCs w:val="24"/>
          <w:lang w:val="en-GB"/>
        </w:rPr>
        <w:t>T</w:t>
      </w:r>
      <w:r w:rsidRPr="0016037C">
        <w:rPr>
          <w:rFonts w:ascii="Times New Roman" w:hAnsi="Times New Roman" w:cs="Times New Roman"/>
          <w:b w:val="0"/>
          <w:bCs/>
          <w:color w:val="auto"/>
          <w:sz w:val="24"/>
          <w:szCs w:val="24"/>
          <w:lang w:val="en-GB"/>
        </w:rPr>
        <w:t>he performance of information security</w:t>
      </w:r>
      <w:r w:rsidR="00EE5E51">
        <w:rPr>
          <w:rFonts w:ascii="Times New Roman" w:hAnsi="Times New Roman" w:cs="Times New Roman"/>
          <w:b w:val="0"/>
          <w:bCs/>
          <w:color w:val="auto"/>
          <w:sz w:val="24"/>
          <w:szCs w:val="24"/>
          <w:lang w:val="en-GB"/>
        </w:rPr>
        <w:t xml:space="preserve"> is to be monitored</w:t>
      </w:r>
      <w:r w:rsidRPr="0016037C">
        <w:rPr>
          <w:rFonts w:ascii="Times New Roman" w:hAnsi="Times New Roman" w:cs="Times New Roman"/>
          <w:b w:val="0"/>
          <w:bCs/>
          <w:color w:val="auto"/>
          <w:sz w:val="24"/>
          <w:szCs w:val="24"/>
          <w:lang w:val="en-GB"/>
        </w:rPr>
        <w:t xml:space="preserve"> through management information flows and internal reporting arrangements</w:t>
      </w:r>
      <w:r w:rsidR="00EE5E51">
        <w:rPr>
          <w:rFonts w:ascii="Times New Roman" w:hAnsi="Times New Roman" w:cs="Times New Roman"/>
          <w:b w:val="0"/>
          <w:bCs/>
          <w:color w:val="auto"/>
          <w:sz w:val="24"/>
          <w:szCs w:val="24"/>
          <w:lang w:val="en-GB"/>
        </w:rPr>
        <w:t>.</w:t>
      </w:r>
    </w:p>
    <w:p w14:paraId="7049DC93" w14:textId="3E8B7D22" w:rsidR="0016037C" w:rsidRPr="0016037C" w:rsidRDefault="0016037C" w:rsidP="0016037C">
      <w:pPr>
        <w:rPr>
          <w:rFonts w:ascii="Times New Roman" w:hAnsi="Times New Roman" w:cs="Times New Roman"/>
          <w:b w:val="0"/>
          <w:bCs/>
          <w:color w:val="auto"/>
          <w:sz w:val="24"/>
          <w:szCs w:val="24"/>
        </w:rPr>
      </w:pPr>
      <w:r w:rsidRPr="0016037C">
        <w:rPr>
          <w:rFonts w:ascii="Times New Roman" w:hAnsi="Times New Roman" w:cs="Times New Roman"/>
          <w:bCs/>
          <w:color w:val="auto"/>
          <w:sz w:val="24"/>
          <w:szCs w:val="24"/>
          <w:lang w:val="en-GB"/>
        </w:rPr>
        <w:t>Communication:</w:t>
      </w:r>
      <w:r w:rsidRPr="0016037C">
        <w:rPr>
          <w:rFonts w:ascii="Times New Roman" w:hAnsi="Times New Roman" w:cs="Times New Roman"/>
          <w:b w:val="0"/>
          <w:bCs/>
          <w:color w:val="auto"/>
          <w:sz w:val="24"/>
          <w:szCs w:val="24"/>
          <w:lang w:val="en-GB"/>
        </w:rPr>
        <w:t> </w:t>
      </w:r>
      <w:r w:rsidR="00EE5E51">
        <w:rPr>
          <w:rFonts w:ascii="Times New Roman" w:hAnsi="Times New Roman" w:cs="Times New Roman"/>
          <w:b w:val="0"/>
          <w:bCs/>
          <w:color w:val="auto"/>
          <w:sz w:val="24"/>
          <w:szCs w:val="24"/>
          <w:lang w:val="en-GB"/>
        </w:rPr>
        <w:t>A</w:t>
      </w:r>
      <w:r w:rsidRPr="0016037C">
        <w:rPr>
          <w:rFonts w:ascii="Times New Roman" w:hAnsi="Times New Roman" w:cs="Times New Roman"/>
          <w:b w:val="0"/>
          <w:bCs/>
          <w:color w:val="auto"/>
          <w:sz w:val="24"/>
          <w:szCs w:val="24"/>
          <w:lang w:val="en-GB"/>
        </w:rPr>
        <w:t xml:space="preserve">ll those within the organisation who are actively involved in directing, overseeing, driving, guiding and monitoring information security are </w:t>
      </w:r>
      <w:r w:rsidR="00EE5E51">
        <w:rPr>
          <w:rFonts w:ascii="Times New Roman" w:hAnsi="Times New Roman" w:cs="Times New Roman"/>
          <w:b w:val="0"/>
          <w:bCs/>
          <w:color w:val="auto"/>
          <w:sz w:val="24"/>
          <w:szCs w:val="24"/>
          <w:lang w:val="en-GB"/>
        </w:rPr>
        <w:t>to have clear instructions on what needs to be done and who is responsible for doing it</w:t>
      </w:r>
      <w:r w:rsidRPr="0016037C">
        <w:rPr>
          <w:rFonts w:ascii="Times New Roman" w:hAnsi="Times New Roman" w:cs="Times New Roman"/>
          <w:b w:val="0"/>
          <w:bCs/>
          <w:color w:val="auto"/>
          <w:sz w:val="24"/>
          <w:szCs w:val="24"/>
          <w:lang w:val="en-GB"/>
        </w:rPr>
        <w:t>, while external stakeholders are</w:t>
      </w:r>
      <w:r w:rsidR="00EE5E51">
        <w:rPr>
          <w:rFonts w:ascii="Times New Roman" w:hAnsi="Times New Roman" w:cs="Times New Roman"/>
          <w:b w:val="0"/>
          <w:bCs/>
          <w:color w:val="auto"/>
          <w:sz w:val="24"/>
          <w:szCs w:val="24"/>
          <w:lang w:val="en-GB"/>
        </w:rPr>
        <w:t xml:space="preserve"> to be</w:t>
      </w:r>
      <w:r w:rsidRPr="0016037C">
        <w:rPr>
          <w:rFonts w:ascii="Times New Roman" w:hAnsi="Times New Roman" w:cs="Times New Roman"/>
          <w:b w:val="0"/>
          <w:bCs/>
          <w:color w:val="auto"/>
          <w:sz w:val="24"/>
          <w:szCs w:val="24"/>
          <w:lang w:val="en-GB"/>
        </w:rPr>
        <w:t xml:space="preserve"> assured that information risk is being competently managed.</w:t>
      </w:r>
    </w:p>
    <w:sdt>
      <w:sdtPr>
        <w:id w:val="261658459"/>
        <w:placeholder>
          <w:docPart w:val="2F25EB7F7A944773BB9447F11F258BE9"/>
        </w:placeholder>
        <w15:dataBinding w:prefixMappings="xmlns:ns0='http://schemas.microsoft.com/temp/samples' " w:xpath="/ns0:employees[1]/ns0:employee[1]/ns0:CompanyName[1]" w:storeItemID="{00000000-0000-0000-0000-000000000000}"/>
        <w15:appearance w15:val="hidden"/>
      </w:sdtPr>
      <w:sdtContent>
        <w:p w14:paraId="783D7204" w14:textId="4F6803CA" w:rsidR="00D4613B" w:rsidRPr="00CE258B" w:rsidRDefault="00D4613B" w:rsidP="00FF37BE">
          <w:pPr>
            <w:pStyle w:val="ListParagraph"/>
            <w:numPr>
              <w:ilvl w:val="0"/>
              <w:numId w:val="23"/>
            </w:numPr>
            <w:rPr>
              <w:rFonts w:ascii="Times New Roman" w:hAnsi="Times New Roman" w:cs="Times New Roman"/>
              <w:color w:val="auto"/>
              <w:sz w:val="24"/>
              <w:szCs w:val="24"/>
            </w:rPr>
          </w:pPr>
          <w:r w:rsidRPr="00CE258B">
            <w:rPr>
              <w:rFonts w:ascii="Times New Roman" w:hAnsi="Times New Roman" w:cs="Times New Roman"/>
              <w:color w:val="auto"/>
              <w:sz w:val="24"/>
              <w:szCs w:val="24"/>
            </w:rPr>
            <w:t>Risk Management</w:t>
          </w:r>
        </w:p>
      </w:sdtContent>
    </w:sdt>
    <w:p w14:paraId="13CCA1E3" w14:textId="180F8E4B" w:rsidR="00781C47" w:rsidRPr="00AF75DB" w:rsidRDefault="00127A44"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In regard to</w:t>
      </w:r>
      <w:r w:rsidR="00781C47" w:rsidRPr="00AF75DB">
        <w:rPr>
          <w:rFonts w:ascii="Times New Roman" w:hAnsi="Times New Roman" w:cs="Times New Roman"/>
          <w:b w:val="0"/>
          <w:bCs/>
          <w:color w:val="auto"/>
          <w:sz w:val="24"/>
          <w:szCs w:val="24"/>
        </w:rPr>
        <w:t xml:space="preserve"> risk management it is advised that the</w:t>
      </w:r>
      <w:r w:rsidR="00FF37BE">
        <w:rPr>
          <w:rFonts w:ascii="Times New Roman" w:hAnsi="Times New Roman" w:cs="Times New Roman"/>
          <w:b w:val="0"/>
          <w:bCs/>
          <w:color w:val="auto"/>
          <w:sz w:val="24"/>
          <w:szCs w:val="24"/>
        </w:rPr>
        <w:t xml:space="preserve"> NIST</w:t>
      </w:r>
      <w:r w:rsidR="00781C47" w:rsidRPr="00AF75DB">
        <w:rPr>
          <w:rFonts w:ascii="Times New Roman" w:hAnsi="Times New Roman" w:cs="Times New Roman"/>
          <w:b w:val="0"/>
          <w:bCs/>
          <w:color w:val="auto"/>
          <w:sz w:val="24"/>
          <w:szCs w:val="24"/>
        </w:rPr>
        <w:t xml:space="preserve"> Risk Management Framework is followed. This framework offers a comprehensive, flexible, risk-based approach which provides a process which integrates security, privacy, and cyber supply chain risk management activities into the system development life cycle.</w:t>
      </w:r>
    </w:p>
    <w:p w14:paraId="06CD29E2" w14:textId="2D32E01E" w:rsidR="00D4613B" w:rsidRDefault="00781C47" w:rsidP="00AF75DB">
      <w:pPr>
        <w:rPr>
          <w:rFonts w:ascii="Times New Roman" w:hAnsi="Times New Roman" w:cs="Times New Roman"/>
          <w:b w:val="0"/>
          <w:bCs/>
          <w:color w:val="auto"/>
          <w:sz w:val="24"/>
          <w:szCs w:val="24"/>
        </w:rPr>
      </w:pPr>
      <w:r w:rsidRPr="00AF75DB">
        <w:rPr>
          <w:rFonts w:ascii="Times New Roman" w:hAnsi="Times New Roman" w:cs="Times New Roman"/>
          <w:b w:val="0"/>
          <w:bCs/>
          <w:noProof/>
          <w:color w:val="auto"/>
          <w:sz w:val="24"/>
          <w:szCs w:val="24"/>
        </w:rPr>
        <w:drawing>
          <wp:inline distT="0" distB="0" distL="0" distR="0" wp14:anchorId="31FD3FE7" wp14:editId="25FE1799">
            <wp:extent cx="1809750" cy="1809750"/>
            <wp:effectExtent l="0" t="0" r="0" b="0"/>
            <wp:docPr id="1227689872" name="Picture 8" descr="NIST Risk Management Framework (NIST RMF) - Recon 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ST Risk Management Framework (NIST RMF) - Recon Be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9750" cy="1809750"/>
                    </a:xfrm>
                    <a:prstGeom prst="rect">
                      <a:avLst/>
                    </a:prstGeom>
                    <a:noFill/>
                    <a:ln>
                      <a:noFill/>
                    </a:ln>
                  </pic:spPr>
                </pic:pic>
              </a:graphicData>
            </a:graphic>
          </wp:inline>
        </w:drawing>
      </w:r>
    </w:p>
    <w:p w14:paraId="6371E29E" w14:textId="3AF43A92" w:rsidR="00A838AA" w:rsidRPr="00CE258B" w:rsidRDefault="00A838AA" w:rsidP="00AF75DB">
      <w:pPr>
        <w:rPr>
          <w:rFonts w:ascii="Times New Roman" w:hAnsi="Times New Roman" w:cs="Times New Roman"/>
          <w:color w:val="auto"/>
          <w:sz w:val="24"/>
          <w:szCs w:val="24"/>
        </w:rPr>
      </w:pPr>
      <w:r w:rsidRPr="00CE258B">
        <w:rPr>
          <w:rFonts w:ascii="Times New Roman" w:hAnsi="Times New Roman" w:cs="Times New Roman"/>
          <w:color w:val="auto"/>
          <w:sz w:val="24"/>
          <w:szCs w:val="24"/>
        </w:rPr>
        <w:t>Figure 3: NIST RMF Seven Principles</w:t>
      </w:r>
    </w:p>
    <w:p w14:paraId="4999596E" w14:textId="4F823606" w:rsidR="00781C47" w:rsidRPr="00AF75DB" w:rsidRDefault="00781C47"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There are seven key principles within the framework, these include:</w:t>
      </w:r>
    </w:p>
    <w:p w14:paraId="27673F7D" w14:textId="48590959" w:rsidR="00781C47" w:rsidRPr="00AF75DB" w:rsidRDefault="00127A44"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Preparing is the first stage where the department would carry out essential activities to help prepare all levels of </w:t>
      </w:r>
      <w:proofErr w:type="spellStart"/>
      <w:r w:rsidRPr="00AF75DB">
        <w:rPr>
          <w:rFonts w:ascii="Times New Roman" w:hAnsi="Times New Roman" w:cs="Times New Roman"/>
          <w:b w:val="0"/>
          <w:bCs/>
          <w:color w:val="auto"/>
          <w:sz w:val="24"/>
          <w:szCs w:val="24"/>
        </w:rPr>
        <w:t>CyStresSolutions</w:t>
      </w:r>
      <w:proofErr w:type="spellEnd"/>
      <w:r w:rsidRPr="00AF75DB">
        <w:rPr>
          <w:rFonts w:ascii="Times New Roman" w:hAnsi="Times New Roman" w:cs="Times New Roman"/>
          <w:b w:val="0"/>
          <w:bCs/>
          <w:color w:val="auto"/>
          <w:sz w:val="24"/>
          <w:szCs w:val="24"/>
        </w:rPr>
        <w:t xml:space="preserve"> to manage its security and privacy risks using the RMF. The end goal of this stage is to identify key risk management roles, to establish an organizational risk management strategy, and to carry out an organization-wide risk assessment. </w:t>
      </w:r>
    </w:p>
    <w:p w14:paraId="14B6AC52" w14:textId="57F1E8BC" w:rsidR="00781C47" w:rsidRPr="00AF75DB" w:rsidRDefault="00781C47" w:rsidP="00AF75DB">
      <w:pPr>
        <w:rPr>
          <w:rFonts w:ascii="Times New Roman" w:hAnsi="Times New Roman" w:cs="Times New Roman"/>
          <w:b w:val="0"/>
          <w:bCs/>
          <w:color w:val="auto"/>
          <w:sz w:val="24"/>
          <w:szCs w:val="24"/>
        </w:rPr>
      </w:pPr>
      <w:proofErr w:type="spellStart"/>
      <w:r w:rsidRPr="00AF75DB">
        <w:rPr>
          <w:rFonts w:ascii="Times New Roman" w:hAnsi="Times New Roman" w:cs="Times New Roman"/>
          <w:b w:val="0"/>
          <w:bCs/>
          <w:color w:val="auto"/>
          <w:sz w:val="24"/>
          <w:szCs w:val="24"/>
        </w:rPr>
        <w:t>Categoris</w:t>
      </w:r>
      <w:r w:rsidR="00127A44" w:rsidRPr="00AF75DB">
        <w:rPr>
          <w:rFonts w:ascii="Times New Roman" w:hAnsi="Times New Roman" w:cs="Times New Roman"/>
          <w:b w:val="0"/>
          <w:bCs/>
          <w:color w:val="auto"/>
          <w:sz w:val="24"/>
          <w:szCs w:val="24"/>
        </w:rPr>
        <w:t>ing</w:t>
      </w:r>
      <w:proofErr w:type="spellEnd"/>
      <w:r w:rsidR="00127A44" w:rsidRPr="00AF75DB">
        <w:rPr>
          <w:rFonts w:ascii="Times New Roman" w:hAnsi="Times New Roman" w:cs="Times New Roman"/>
          <w:b w:val="0"/>
          <w:bCs/>
          <w:color w:val="auto"/>
          <w:sz w:val="24"/>
          <w:szCs w:val="24"/>
        </w:rPr>
        <w:t xml:space="preserve"> is the second stage which involves informing organizational risk management processes and tasks by </w:t>
      </w:r>
      <w:r w:rsidR="008D4E09" w:rsidRPr="00AF75DB">
        <w:rPr>
          <w:rFonts w:ascii="Times New Roman" w:hAnsi="Times New Roman" w:cs="Times New Roman"/>
          <w:b w:val="0"/>
          <w:bCs/>
          <w:color w:val="auto"/>
          <w:sz w:val="24"/>
          <w:szCs w:val="24"/>
        </w:rPr>
        <w:t xml:space="preserve">determining the adverse impact with respect to the loss of confidentiality, integrity, and availability of systems and the information processed, stored, and transmitted by those systems. The outcome of this stage should be that system characteristics are documented, security categorization of the system and information are completed, and categorization decisions have been reviewed and approved by an </w:t>
      </w:r>
      <w:proofErr w:type="spellStart"/>
      <w:r w:rsidR="008D4E09" w:rsidRPr="00AF75DB">
        <w:rPr>
          <w:rFonts w:ascii="Times New Roman" w:hAnsi="Times New Roman" w:cs="Times New Roman"/>
          <w:b w:val="0"/>
          <w:bCs/>
          <w:color w:val="auto"/>
          <w:sz w:val="24"/>
          <w:szCs w:val="24"/>
        </w:rPr>
        <w:t>authorising</w:t>
      </w:r>
      <w:proofErr w:type="spellEnd"/>
      <w:r w:rsidR="008D4E09" w:rsidRPr="00AF75DB">
        <w:rPr>
          <w:rFonts w:ascii="Times New Roman" w:hAnsi="Times New Roman" w:cs="Times New Roman"/>
          <w:b w:val="0"/>
          <w:bCs/>
          <w:color w:val="auto"/>
          <w:sz w:val="24"/>
          <w:szCs w:val="24"/>
        </w:rPr>
        <w:t xml:space="preserve"> official. </w:t>
      </w:r>
    </w:p>
    <w:p w14:paraId="79FF80E7" w14:textId="7786C63F" w:rsidR="00781C47" w:rsidRPr="00AF75DB" w:rsidRDefault="008D4E09"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lastRenderedPageBreak/>
        <w:t>The select step is supposed to select, tailor, and document the controls necessary to protect the system and organization commensurate with risk. This should lead to control baselines being selected and tailored, controls designated as system-specific, hybrid, or common, controls allocated to specific system components, and the development of a system-level continuous monitoring strategy.</w:t>
      </w:r>
    </w:p>
    <w:p w14:paraId="21921BEB" w14:textId="31BFD615" w:rsidR="00614064" w:rsidRPr="00AF75DB" w:rsidRDefault="00C425F1"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 next stage is where the department implements</w:t>
      </w:r>
      <w:r w:rsidR="00614064" w:rsidRPr="00AF75DB">
        <w:rPr>
          <w:rFonts w:ascii="Times New Roman" w:hAnsi="Times New Roman" w:cs="Times New Roman"/>
          <w:b w:val="0"/>
          <w:bCs/>
          <w:color w:val="auto"/>
          <w:sz w:val="24"/>
          <w:szCs w:val="24"/>
        </w:rPr>
        <w:t xml:space="preserve"> </w:t>
      </w:r>
      <w:r w:rsidR="00A86A58" w:rsidRPr="00AF75DB">
        <w:rPr>
          <w:rFonts w:ascii="Times New Roman" w:hAnsi="Times New Roman" w:cs="Times New Roman"/>
          <w:b w:val="0"/>
          <w:bCs/>
          <w:color w:val="auto"/>
          <w:sz w:val="24"/>
          <w:szCs w:val="24"/>
        </w:rPr>
        <w:t>controls</w:t>
      </w:r>
      <w:r w:rsidRPr="00AF75DB">
        <w:rPr>
          <w:rFonts w:ascii="Times New Roman" w:hAnsi="Times New Roman" w:cs="Times New Roman"/>
          <w:b w:val="0"/>
          <w:bCs/>
          <w:color w:val="auto"/>
          <w:sz w:val="24"/>
          <w:szCs w:val="24"/>
        </w:rPr>
        <w:t xml:space="preserve"> in the security and privacy plans for the system and CSS. The outcome of this stage is that controls </w:t>
      </w:r>
      <w:r w:rsidR="00C24561" w:rsidRPr="00AF75DB">
        <w:rPr>
          <w:rFonts w:ascii="Times New Roman" w:hAnsi="Times New Roman" w:cs="Times New Roman"/>
          <w:b w:val="0"/>
          <w:bCs/>
          <w:color w:val="auto"/>
          <w:sz w:val="24"/>
          <w:szCs w:val="24"/>
        </w:rPr>
        <w:t xml:space="preserve">will be </w:t>
      </w:r>
      <w:r w:rsidRPr="00AF75DB">
        <w:rPr>
          <w:rFonts w:ascii="Times New Roman" w:hAnsi="Times New Roman" w:cs="Times New Roman"/>
          <w:b w:val="0"/>
          <w:bCs/>
          <w:color w:val="auto"/>
          <w:sz w:val="24"/>
          <w:szCs w:val="24"/>
        </w:rPr>
        <w:t>specified in security</w:t>
      </w:r>
      <w:r w:rsidR="00C24561" w:rsidRPr="00AF75DB">
        <w:rPr>
          <w:rFonts w:ascii="Times New Roman" w:hAnsi="Times New Roman" w:cs="Times New Roman"/>
          <w:b w:val="0"/>
          <w:bCs/>
          <w:color w:val="auto"/>
          <w:sz w:val="24"/>
          <w:szCs w:val="24"/>
        </w:rPr>
        <w:t xml:space="preserve">, </w:t>
      </w:r>
      <w:r w:rsidRPr="00AF75DB">
        <w:rPr>
          <w:rFonts w:ascii="Times New Roman" w:hAnsi="Times New Roman" w:cs="Times New Roman"/>
          <w:b w:val="0"/>
          <w:bCs/>
          <w:color w:val="auto"/>
          <w:sz w:val="24"/>
          <w:szCs w:val="24"/>
        </w:rPr>
        <w:t xml:space="preserve">privacy plans </w:t>
      </w:r>
      <w:r w:rsidR="00C24561" w:rsidRPr="00AF75DB">
        <w:rPr>
          <w:rFonts w:ascii="Times New Roman" w:hAnsi="Times New Roman" w:cs="Times New Roman"/>
          <w:b w:val="0"/>
          <w:bCs/>
          <w:color w:val="auto"/>
          <w:sz w:val="24"/>
          <w:szCs w:val="24"/>
        </w:rPr>
        <w:t>will be implemented, and both will be</w:t>
      </w:r>
      <w:r w:rsidRPr="00AF75DB">
        <w:rPr>
          <w:rFonts w:ascii="Times New Roman" w:hAnsi="Times New Roman" w:cs="Times New Roman"/>
          <w:b w:val="0"/>
          <w:bCs/>
          <w:color w:val="auto"/>
          <w:sz w:val="24"/>
          <w:szCs w:val="24"/>
        </w:rPr>
        <w:t xml:space="preserve"> updated to reflect controls as implemented</w:t>
      </w:r>
      <w:r w:rsidR="00C24561" w:rsidRPr="00AF75DB">
        <w:rPr>
          <w:rFonts w:ascii="Times New Roman" w:hAnsi="Times New Roman" w:cs="Times New Roman"/>
          <w:b w:val="0"/>
          <w:bCs/>
          <w:color w:val="auto"/>
          <w:sz w:val="24"/>
          <w:szCs w:val="24"/>
        </w:rPr>
        <w:t>.</w:t>
      </w:r>
    </w:p>
    <w:p w14:paraId="7D45C4C8" w14:textId="366FEEFA" w:rsidR="00614064" w:rsidRPr="00AF75DB" w:rsidRDefault="00C24561"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 assessment </w:t>
      </w:r>
      <w:r w:rsidR="00A86A58" w:rsidRPr="00AF75DB">
        <w:rPr>
          <w:rFonts w:ascii="Times New Roman" w:hAnsi="Times New Roman" w:cs="Times New Roman"/>
          <w:b w:val="0"/>
          <w:bCs/>
          <w:color w:val="auto"/>
          <w:sz w:val="24"/>
          <w:szCs w:val="24"/>
        </w:rPr>
        <w:t xml:space="preserve">stage </w:t>
      </w:r>
      <w:r w:rsidRPr="00AF75DB">
        <w:rPr>
          <w:rFonts w:ascii="Times New Roman" w:hAnsi="Times New Roman" w:cs="Times New Roman"/>
          <w:b w:val="0"/>
          <w:bCs/>
          <w:color w:val="auto"/>
          <w:sz w:val="24"/>
          <w:szCs w:val="24"/>
        </w:rPr>
        <w:t>determines if the controls are implemented correctly, operating as intended, and producing the desired outcome with respect to meeting the security and privacy requirements for the system and the organization. The outcome of this stage should be that an assessment team should be selected, assessment plans should be developed, planned and approved, assessments should be conducted in accordance with assessment plans, and assessment reports should be developed.</w:t>
      </w:r>
    </w:p>
    <w:p w14:paraId="789B389F" w14:textId="2701AC87" w:rsidR="00614064" w:rsidRPr="00AF75DB" w:rsidRDefault="00C24561"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 </w:t>
      </w:r>
      <w:proofErr w:type="spellStart"/>
      <w:r w:rsidRPr="00AF75DB">
        <w:rPr>
          <w:rFonts w:ascii="Times New Roman" w:hAnsi="Times New Roman" w:cs="Times New Roman"/>
          <w:b w:val="0"/>
          <w:bCs/>
          <w:color w:val="auto"/>
          <w:sz w:val="24"/>
          <w:szCs w:val="24"/>
        </w:rPr>
        <w:t>authorise</w:t>
      </w:r>
      <w:proofErr w:type="spellEnd"/>
      <w:r w:rsidRPr="00AF75DB">
        <w:rPr>
          <w:rFonts w:ascii="Times New Roman" w:hAnsi="Times New Roman" w:cs="Times New Roman"/>
          <w:b w:val="0"/>
          <w:bCs/>
          <w:color w:val="auto"/>
          <w:sz w:val="24"/>
          <w:szCs w:val="24"/>
        </w:rPr>
        <w:t xml:space="preserve"> stage should provide accountability by requiring a senior official to determine if the security and privacy risk based on the operation of a system or the use of common controls, is acceptable. Once this stage has been carried out</w:t>
      </w:r>
      <w:r w:rsidR="00A86A58" w:rsidRPr="00AF75DB">
        <w:rPr>
          <w:rFonts w:ascii="Times New Roman" w:hAnsi="Times New Roman" w:cs="Times New Roman"/>
          <w:b w:val="0"/>
          <w:bCs/>
          <w:color w:val="auto"/>
          <w:sz w:val="24"/>
          <w:szCs w:val="24"/>
        </w:rPr>
        <w:t>, risk determination should be rendered, risk responses should be provided, and authorization for the system should be approved or denied.</w:t>
      </w:r>
    </w:p>
    <w:p w14:paraId="3A533AA8" w14:textId="1281BD16" w:rsidR="00781C47" w:rsidRPr="00AF75DB" w:rsidRDefault="00A86A58"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The final stage involves maintaining ongoing situational awareness about the security and privacy posture of the system and organization to support risk management decisions. This should allow ongoing assessments of control effectiveness to be conducted in accordance with continuous monitoring strategy, processes should be put in place to report security and privacy posture to management, and ongoing </w:t>
      </w:r>
      <w:proofErr w:type="spellStart"/>
      <w:r w:rsidRPr="00AF75DB">
        <w:rPr>
          <w:rFonts w:ascii="Times New Roman" w:hAnsi="Times New Roman" w:cs="Times New Roman"/>
          <w:b w:val="0"/>
          <w:bCs/>
          <w:color w:val="auto"/>
          <w:sz w:val="24"/>
          <w:szCs w:val="24"/>
        </w:rPr>
        <w:t>authorisations</w:t>
      </w:r>
      <w:proofErr w:type="spellEnd"/>
      <w:r w:rsidRPr="00AF75DB">
        <w:rPr>
          <w:rFonts w:ascii="Times New Roman" w:hAnsi="Times New Roman" w:cs="Times New Roman"/>
          <w:b w:val="0"/>
          <w:bCs/>
          <w:color w:val="auto"/>
          <w:sz w:val="24"/>
          <w:szCs w:val="24"/>
        </w:rPr>
        <w:t xml:space="preserve"> should be conducted using results of continuous monitoring activities.</w:t>
      </w:r>
    </w:p>
    <w:p w14:paraId="19DAD920" w14:textId="693C9BE1" w:rsidR="00127A44" w:rsidRPr="00AF75DB" w:rsidRDefault="00A86A58"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Once all 7 stages of the NIST RMF have been followed, a disciplined, structured and flexible process for managing security and privacy risk should be established with all departments involved having a clear understanding of their roles and responsibilities in regard to risk management within CSS.</w:t>
      </w:r>
    </w:p>
    <w:sdt>
      <w:sdtPr>
        <w:rPr>
          <w:rFonts w:ascii="Times New Roman" w:hAnsi="Times New Roman" w:cs="Times New Roman"/>
          <w:b w:val="0"/>
          <w:bCs/>
          <w:color w:val="auto"/>
          <w:sz w:val="24"/>
          <w:szCs w:val="24"/>
        </w:rPr>
        <w:id w:val="-1771152185"/>
        <w:placeholder>
          <w:docPart w:val="9F17FFDDD94F43B5A17AD3CCD8DFD304"/>
        </w:placeholder>
        <w15:dataBinding w:prefixMappings="xmlns:ns0='http://schemas.microsoft.com/temp/samples' " w:xpath="/ns0:employees[1]/ns0:employee[1]/ns0:CompanyName[1]" w:storeItemID="{00000000-0000-0000-0000-000000000000}"/>
        <w15:appearance w15:val="hidden"/>
      </w:sdtPr>
      <w:sdtEndPr>
        <w:rPr>
          <w:rFonts w:asciiTheme="minorHAnsi" w:hAnsiTheme="minorHAnsi" w:cstheme="minorBidi"/>
          <w:b/>
          <w:bCs w:val="0"/>
          <w:color w:val="082A75" w:themeColor="text2"/>
          <w:sz w:val="28"/>
          <w:szCs w:val="22"/>
        </w:rPr>
      </w:sdtEndPr>
      <w:sdtContent>
        <w:p w14:paraId="69DA50F3" w14:textId="77777777" w:rsidR="00FF37BE" w:rsidRDefault="00FF37BE" w:rsidP="00AF75DB">
          <w:pPr>
            <w:rPr>
              <w:rFonts w:ascii="Times New Roman" w:hAnsi="Times New Roman" w:cs="Times New Roman"/>
              <w:b w:val="0"/>
              <w:bCs/>
              <w:color w:val="auto"/>
              <w:sz w:val="24"/>
              <w:szCs w:val="24"/>
            </w:rPr>
          </w:pPr>
        </w:p>
        <w:p w14:paraId="406058B3" w14:textId="5534E8F8" w:rsidR="00D4613B" w:rsidRPr="00CE258B" w:rsidRDefault="00D4613B" w:rsidP="00FF37BE">
          <w:pPr>
            <w:pStyle w:val="ListParagraph"/>
            <w:numPr>
              <w:ilvl w:val="0"/>
              <w:numId w:val="23"/>
            </w:numPr>
            <w:rPr>
              <w:rFonts w:ascii="Times New Roman" w:hAnsi="Times New Roman" w:cs="Times New Roman"/>
              <w:color w:val="auto"/>
              <w:sz w:val="24"/>
              <w:szCs w:val="24"/>
            </w:rPr>
          </w:pPr>
          <w:r w:rsidRPr="00CE258B">
            <w:rPr>
              <w:rFonts w:ascii="Times New Roman" w:hAnsi="Times New Roman" w:cs="Times New Roman"/>
              <w:color w:val="auto"/>
              <w:sz w:val="24"/>
              <w:szCs w:val="24"/>
            </w:rPr>
            <w:t>Contingencies Planning</w:t>
          </w:r>
        </w:p>
      </w:sdtContent>
    </w:sdt>
    <w:p w14:paraId="2F474710" w14:textId="22CC4E73" w:rsidR="00C3443A" w:rsidRPr="00AF75DB" w:rsidRDefault="0032471A"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Contingency plans are vital in minimizing the impact of disruptions and damage caused during cyber-attacks, they provide a coordinated strategy involving plans, procedures, and technical measures that enable the recovery of information systems, operations, and data after a disruption. </w:t>
      </w:r>
    </w:p>
    <w:p w14:paraId="4040326B" w14:textId="7B1C033C" w:rsidR="0032471A" w:rsidRPr="00AF75DB" w:rsidRDefault="0032471A"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The NIST SP 800-34 Rev.1 is a contingency planning guide for information systems which provides instructions and recommendations for information systems contingency planning.</w:t>
      </w:r>
    </w:p>
    <w:p w14:paraId="0C9E3AAD" w14:textId="7C3FCE5C" w:rsidR="00AB339C" w:rsidRDefault="00AE1E3D" w:rsidP="00AF75DB">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There are a variety of plans provided by the NIST SP 800-34 Rev.1 guide which include:</w:t>
      </w:r>
    </w:p>
    <w:p w14:paraId="4991071D" w14:textId="39A51A94" w:rsidR="00AE1E3D" w:rsidRPr="00174563" w:rsidRDefault="00174563" w:rsidP="00AF75DB">
      <w:pPr>
        <w:rPr>
          <w:rFonts w:ascii="Times New Roman" w:hAnsi="Times New Roman" w:cs="Times New Roman"/>
          <w:b w:val="0"/>
          <w:bCs/>
          <w:color w:val="auto"/>
          <w:sz w:val="24"/>
          <w:szCs w:val="24"/>
        </w:rPr>
      </w:pPr>
      <w:r w:rsidRPr="00174563">
        <w:rPr>
          <w:rFonts w:ascii="Times New Roman" w:hAnsi="Times New Roman" w:cs="Times New Roman"/>
          <w:b w:val="0"/>
          <w:bCs/>
          <w:color w:val="auto"/>
          <w:sz w:val="24"/>
          <w:szCs w:val="24"/>
        </w:rPr>
        <w:t>Business Continuity plan – Provides procedures for sustaining mission/business operations while recovering from a significant disruption.</w:t>
      </w:r>
    </w:p>
    <w:p w14:paraId="70C3F5AF" w14:textId="7A8A5BB7" w:rsidR="00174563" w:rsidRPr="00174563" w:rsidRDefault="00174563" w:rsidP="00AF75DB">
      <w:pPr>
        <w:rPr>
          <w:b w:val="0"/>
        </w:rPr>
      </w:pPr>
      <w:r w:rsidRPr="00174563">
        <w:rPr>
          <w:rFonts w:ascii="Times New Roman" w:hAnsi="Times New Roman" w:cs="Times New Roman"/>
          <w:b w:val="0"/>
          <w:color w:val="auto"/>
          <w:sz w:val="24"/>
          <w:szCs w:val="24"/>
        </w:rPr>
        <w:t>Continuity of Operations Plan-</w:t>
      </w:r>
      <w:r w:rsidRPr="00174563">
        <w:rPr>
          <w:b w:val="0"/>
        </w:rPr>
        <w:t xml:space="preserve"> </w:t>
      </w:r>
      <w:r w:rsidRPr="00174563">
        <w:rPr>
          <w:rFonts w:ascii="Times New Roman" w:hAnsi="Times New Roman" w:cs="Times New Roman"/>
          <w:b w:val="0"/>
          <w:color w:val="auto"/>
          <w:sz w:val="24"/>
          <w:szCs w:val="24"/>
        </w:rPr>
        <w:t>Provides procedures and guidance to sustain an organization’s MEFs at an alternate site for up to 30 days</w:t>
      </w:r>
    </w:p>
    <w:p w14:paraId="55C8A417" w14:textId="7339E25D" w:rsidR="00174563" w:rsidRPr="00174563" w:rsidRDefault="00174563" w:rsidP="00AF75DB">
      <w:pPr>
        <w:rPr>
          <w:rFonts w:ascii="Times New Roman" w:hAnsi="Times New Roman" w:cs="Times New Roman"/>
          <w:b w:val="0"/>
          <w:color w:val="auto"/>
          <w:sz w:val="24"/>
          <w:szCs w:val="24"/>
        </w:rPr>
      </w:pPr>
      <w:r w:rsidRPr="00174563">
        <w:rPr>
          <w:rFonts w:ascii="Times New Roman" w:hAnsi="Times New Roman" w:cs="Times New Roman"/>
          <w:b w:val="0"/>
          <w:color w:val="auto"/>
          <w:sz w:val="24"/>
          <w:szCs w:val="24"/>
        </w:rPr>
        <w:t>Crisis Communication Plan -</w:t>
      </w:r>
      <w:r w:rsidRPr="00174563">
        <w:rPr>
          <w:b w:val="0"/>
        </w:rPr>
        <w:t xml:space="preserve"> </w:t>
      </w:r>
      <w:r w:rsidRPr="00174563">
        <w:rPr>
          <w:rFonts w:ascii="Times New Roman" w:hAnsi="Times New Roman" w:cs="Times New Roman"/>
          <w:b w:val="0"/>
          <w:color w:val="auto"/>
          <w:sz w:val="24"/>
          <w:szCs w:val="24"/>
        </w:rPr>
        <w:t xml:space="preserve">Provides procedures for disseminating internal and external communications; means to provide critical status information and control rumors </w:t>
      </w:r>
    </w:p>
    <w:p w14:paraId="5004549D" w14:textId="5A3FC084" w:rsidR="00174563" w:rsidRPr="00174563" w:rsidRDefault="00174563" w:rsidP="00174563">
      <w:pPr>
        <w:rPr>
          <w:rFonts w:ascii="Times New Roman" w:hAnsi="Times New Roman" w:cs="Times New Roman"/>
          <w:b w:val="0"/>
          <w:color w:val="auto"/>
          <w:sz w:val="24"/>
          <w:szCs w:val="24"/>
        </w:rPr>
      </w:pPr>
      <w:r w:rsidRPr="00174563">
        <w:rPr>
          <w:rFonts w:ascii="Times New Roman" w:hAnsi="Times New Roman" w:cs="Times New Roman"/>
          <w:b w:val="0"/>
          <w:color w:val="auto"/>
          <w:sz w:val="24"/>
          <w:szCs w:val="24"/>
        </w:rPr>
        <w:t xml:space="preserve">Cyber Incident Response Plan – Provides procedures for mitigating and correcting a </w:t>
      </w:r>
      <w:proofErr w:type="spellStart"/>
      <w:r w:rsidRPr="00174563">
        <w:rPr>
          <w:rFonts w:ascii="Times New Roman" w:hAnsi="Times New Roman" w:cs="Times New Roman"/>
          <w:b w:val="0"/>
          <w:color w:val="auto"/>
          <w:sz w:val="24"/>
          <w:szCs w:val="24"/>
        </w:rPr>
        <w:t>cyber attack</w:t>
      </w:r>
      <w:proofErr w:type="spellEnd"/>
      <w:r w:rsidRPr="00174563">
        <w:rPr>
          <w:rFonts w:ascii="Times New Roman" w:hAnsi="Times New Roman" w:cs="Times New Roman"/>
          <w:b w:val="0"/>
          <w:color w:val="auto"/>
          <w:sz w:val="24"/>
          <w:szCs w:val="24"/>
        </w:rPr>
        <w:t>, such as a virus, worm, or Trojan horse.</w:t>
      </w:r>
    </w:p>
    <w:p w14:paraId="07077FD2" w14:textId="260EF502" w:rsidR="00174563" w:rsidRPr="00174563" w:rsidRDefault="00174563" w:rsidP="00174563">
      <w:pPr>
        <w:rPr>
          <w:rFonts w:ascii="Times New Roman" w:hAnsi="Times New Roman" w:cs="Times New Roman"/>
          <w:b w:val="0"/>
          <w:color w:val="auto"/>
          <w:sz w:val="24"/>
          <w:szCs w:val="24"/>
        </w:rPr>
      </w:pPr>
      <w:r w:rsidRPr="00174563">
        <w:rPr>
          <w:rFonts w:ascii="Times New Roman" w:hAnsi="Times New Roman" w:cs="Times New Roman"/>
          <w:b w:val="0"/>
          <w:color w:val="auto"/>
          <w:sz w:val="24"/>
          <w:szCs w:val="24"/>
        </w:rPr>
        <w:lastRenderedPageBreak/>
        <w:t>Disaster Recovery Plan – Provides procedures for relocating information systems operations to an alternate location.</w:t>
      </w:r>
    </w:p>
    <w:p w14:paraId="1D5C1554" w14:textId="663A777C" w:rsidR="00174563" w:rsidRPr="00174563" w:rsidRDefault="00174563" w:rsidP="00174563">
      <w:pPr>
        <w:rPr>
          <w:rFonts w:ascii="Times New Roman" w:hAnsi="Times New Roman" w:cs="Times New Roman"/>
          <w:b w:val="0"/>
          <w:color w:val="auto"/>
          <w:sz w:val="24"/>
          <w:szCs w:val="24"/>
        </w:rPr>
      </w:pPr>
      <w:r w:rsidRPr="00174563">
        <w:rPr>
          <w:rFonts w:ascii="Times New Roman" w:hAnsi="Times New Roman" w:cs="Times New Roman"/>
          <w:b w:val="0"/>
          <w:color w:val="auto"/>
          <w:sz w:val="24"/>
          <w:szCs w:val="24"/>
        </w:rPr>
        <w:t>Information System Contingency Plan - Provides procedures and capabilities for recovering an information system.</w:t>
      </w:r>
    </w:p>
    <w:p w14:paraId="2F3843EA" w14:textId="0827042A" w:rsidR="00A838AA" w:rsidRDefault="00A838AA" w:rsidP="00AF75DB">
      <w:pPr>
        <w:rPr>
          <w:rFonts w:ascii="Times New Roman" w:hAnsi="Times New Roman" w:cs="Times New Roman"/>
          <w:b w:val="0"/>
          <w:bCs/>
          <w:color w:val="auto"/>
          <w:sz w:val="24"/>
          <w:szCs w:val="24"/>
        </w:rPr>
      </w:pPr>
      <w:r w:rsidRPr="00A838AA">
        <w:rPr>
          <w:rFonts w:ascii="Times New Roman" w:hAnsi="Times New Roman" w:cs="Times New Roman"/>
          <w:b w:val="0"/>
          <w:bCs/>
          <w:noProof/>
          <w:color w:val="auto"/>
          <w:sz w:val="24"/>
          <w:szCs w:val="24"/>
        </w:rPr>
        <w:drawing>
          <wp:inline distT="0" distB="0" distL="0" distR="0" wp14:anchorId="5BD768D7" wp14:editId="5CCB2348">
            <wp:extent cx="5153025" cy="5855758"/>
            <wp:effectExtent l="0" t="0" r="0" b="0"/>
            <wp:docPr id="599818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818155" name=""/>
                    <pic:cNvPicPr/>
                  </pic:nvPicPr>
                  <pic:blipFill>
                    <a:blip r:embed="rId21"/>
                    <a:stretch>
                      <a:fillRect/>
                    </a:stretch>
                  </pic:blipFill>
                  <pic:spPr>
                    <a:xfrm>
                      <a:off x="0" y="0"/>
                      <a:ext cx="5172447" cy="5877829"/>
                    </a:xfrm>
                    <a:prstGeom prst="rect">
                      <a:avLst/>
                    </a:prstGeom>
                  </pic:spPr>
                </pic:pic>
              </a:graphicData>
            </a:graphic>
          </wp:inline>
        </w:drawing>
      </w:r>
    </w:p>
    <w:p w14:paraId="696CF67C" w14:textId="182BB58C" w:rsidR="00A838AA" w:rsidRPr="00CE258B" w:rsidRDefault="00A838AA" w:rsidP="00AF75DB">
      <w:pPr>
        <w:rPr>
          <w:rFonts w:ascii="Times New Roman" w:hAnsi="Times New Roman" w:cs="Times New Roman"/>
          <w:color w:val="auto"/>
          <w:sz w:val="24"/>
          <w:szCs w:val="24"/>
        </w:rPr>
      </w:pPr>
      <w:r w:rsidRPr="00CE258B">
        <w:rPr>
          <w:rFonts w:ascii="Times New Roman" w:hAnsi="Times New Roman" w:cs="Times New Roman"/>
          <w:color w:val="auto"/>
          <w:sz w:val="24"/>
          <w:szCs w:val="24"/>
        </w:rPr>
        <w:t>Figure 4: NIST SP 800-34 Rev.1 Types of Plans</w:t>
      </w:r>
    </w:p>
    <w:p w14:paraId="6CF7CC3E" w14:textId="77777777" w:rsidR="00AB339C" w:rsidRPr="00AF75DB" w:rsidRDefault="00AB339C" w:rsidP="00AF75DB">
      <w:pPr>
        <w:rPr>
          <w:rFonts w:ascii="Times New Roman" w:hAnsi="Times New Roman" w:cs="Times New Roman"/>
          <w:b w:val="0"/>
          <w:bCs/>
          <w:color w:val="auto"/>
          <w:sz w:val="24"/>
          <w:szCs w:val="24"/>
        </w:rPr>
      </w:pPr>
    </w:p>
    <w:sdt>
      <w:sdtPr>
        <w:id w:val="1965622578"/>
        <w:placeholder>
          <w:docPart w:val="1B7DDF0EB4F54411BAA25E32956128C9"/>
        </w:placeholder>
        <w15:dataBinding w:prefixMappings="xmlns:ns0='http://schemas.microsoft.com/temp/samples' " w:xpath="/ns0:employees[1]/ns0:employee[1]/ns0:CompanyName[1]" w:storeItemID="{00000000-0000-0000-0000-000000000000}"/>
        <w15:appearance w15:val="hidden"/>
      </w:sdtPr>
      <w:sdtContent>
        <w:p w14:paraId="437BA9D2" w14:textId="43D01272" w:rsidR="00D4613B" w:rsidRPr="00CE258B" w:rsidRDefault="00D4613B" w:rsidP="00CE258B">
          <w:pPr>
            <w:pStyle w:val="ListParagraph"/>
            <w:numPr>
              <w:ilvl w:val="0"/>
              <w:numId w:val="23"/>
            </w:numPr>
            <w:rPr>
              <w:rFonts w:ascii="Times New Roman" w:hAnsi="Times New Roman" w:cs="Times New Roman"/>
              <w:color w:val="auto"/>
              <w:sz w:val="24"/>
              <w:szCs w:val="24"/>
            </w:rPr>
          </w:pPr>
          <w:r w:rsidRPr="00CE258B">
            <w:rPr>
              <w:rFonts w:ascii="Times New Roman" w:hAnsi="Times New Roman" w:cs="Times New Roman"/>
              <w:color w:val="auto"/>
              <w:sz w:val="24"/>
              <w:szCs w:val="24"/>
            </w:rPr>
            <w:t>Protection Mechanisms</w:t>
          </w:r>
        </w:p>
      </w:sdtContent>
    </w:sdt>
    <w:p w14:paraId="3A6E7541" w14:textId="6840321B" w:rsidR="00D4613B" w:rsidRPr="00AF75DB" w:rsidRDefault="007D53BC"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Protection Mechanisms are vitally important in protecting CSS and its customers, there are a variety of mechanisms which can not only just be used to protect CSS files and data, but also be recommended for their customers to use during their consultancy with CSS.</w:t>
      </w:r>
    </w:p>
    <w:p w14:paraId="0164104A" w14:textId="22E91EA2" w:rsidR="007D53BC" w:rsidRPr="00AF75DB" w:rsidRDefault="007D53BC"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One protection mechanism which is recommended is encipherment which deals with the hiding and covering of data</w:t>
      </w:r>
      <w:r w:rsidR="007D68D7">
        <w:rPr>
          <w:rFonts w:ascii="Times New Roman" w:hAnsi="Times New Roman" w:cs="Times New Roman"/>
          <w:b w:val="0"/>
          <w:bCs/>
          <w:color w:val="auto"/>
          <w:sz w:val="24"/>
          <w:szCs w:val="24"/>
        </w:rPr>
        <w:t>.</w:t>
      </w:r>
      <w:r w:rsidRPr="00AF75DB">
        <w:rPr>
          <w:rFonts w:ascii="Times New Roman" w:hAnsi="Times New Roman" w:cs="Times New Roman"/>
          <w:b w:val="0"/>
          <w:bCs/>
          <w:color w:val="auto"/>
          <w:sz w:val="24"/>
          <w:szCs w:val="24"/>
        </w:rPr>
        <w:t xml:space="preserve"> this helps data become confidential and is achieved by applying mathematical </w:t>
      </w:r>
      <w:r w:rsidRPr="00AF75DB">
        <w:rPr>
          <w:rFonts w:ascii="Times New Roman" w:hAnsi="Times New Roman" w:cs="Times New Roman"/>
          <w:b w:val="0"/>
          <w:bCs/>
          <w:color w:val="auto"/>
          <w:sz w:val="24"/>
          <w:szCs w:val="24"/>
        </w:rPr>
        <w:lastRenderedPageBreak/>
        <w:t>calculations or algorithms which reconstruct information into not readable</w:t>
      </w:r>
      <w:r w:rsidR="007D68D7">
        <w:rPr>
          <w:rFonts w:ascii="Times New Roman" w:hAnsi="Times New Roman" w:cs="Times New Roman"/>
          <w:b w:val="0"/>
          <w:bCs/>
          <w:color w:val="auto"/>
          <w:sz w:val="24"/>
          <w:szCs w:val="24"/>
        </w:rPr>
        <w:t>,</w:t>
      </w:r>
      <w:r w:rsidRPr="00AF75DB">
        <w:rPr>
          <w:rFonts w:ascii="Times New Roman" w:hAnsi="Times New Roman" w:cs="Times New Roman"/>
          <w:b w:val="0"/>
          <w:bCs/>
          <w:color w:val="auto"/>
          <w:sz w:val="24"/>
          <w:szCs w:val="24"/>
        </w:rPr>
        <w:t xml:space="preserve"> </w:t>
      </w:r>
      <w:r w:rsidR="007D68D7">
        <w:rPr>
          <w:rFonts w:ascii="Times New Roman" w:hAnsi="Times New Roman" w:cs="Times New Roman"/>
          <w:b w:val="0"/>
          <w:bCs/>
          <w:color w:val="auto"/>
          <w:sz w:val="24"/>
          <w:szCs w:val="24"/>
        </w:rPr>
        <w:t>this is vital for anyone selling an online service like CSS</w:t>
      </w:r>
      <w:r w:rsidRPr="00AF75DB">
        <w:rPr>
          <w:rFonts w:ascii="Times New Roman" w:hAnsi="Times New Roman" w:cs="Times New Roman"/>
          <w:b w:val="0"/>
          <w:bCs/>
          <w:color w:val="auto"/>
          <w:sz w:val="24"/>
          <w:szCs w:val="24"/>
        </w:rPr>
        <w:t xml:space="preserve">. There are two common techniques used to go about this which are cryptography and encipherment. </w:t>
      </w:r>
    </w:p>
    <w:p w14:paraId="579C7E81" w14:textId="4ABA1436" w:rsidR="007D53BC" w:rsidRPr="00AF75DB" w:rsidRDefault="007D53BC"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Access controls are also another mechanism which is recommended to CSS and their customers as it is used to stop unattended access to data which the user is sending. It can be achieved by various techniques such as applying passwords, using firewall, or even something as simple as adding a password to data.</w:t>
      </w:r>
    </w:p>
    <w:p w14:paraId="1DDC8E52" w14:textId="5353A3A7" w:rsidR="003624EA" w:rsidRPr="00AF75DB" w:rsidRDefault="003624EA" w:rsidP="00AF75DB">
      <w:pPr>
        <w:rPr>
          <w:rFonts w:ascii="Times New Roman" w:hAnsi="Times New Roman" w:cs="Times New Roman"/>
          <w:b w:val="0"/>
          <w:bCs/>
          <w:color w:val="auto"/>
          <w:sz w:val="24"/>
          <w:szCs w:val="24"/>
        </w:rPr>
      </w:pPr>
      <w:r w:rsidRPr="00AF75DB">
        <w:rPr>
          <w:rFonts w:ascii="Times New Roman" w:hAnsi="Times New Roman" w:cs="Times New Roman"/>
          <w:b w:val="0"/>
          <w:bCs/>
          <w:color w:val="auto"/>
          <w:sz w:val="24"/>
          <w:szCs w:val="24"/>
        </w:rPr>
        <w:t xml:space="preserve">A further protection mechanism is </w:t>
      </w:r>
      <w:proofErr w:type="spellStart"/>
      <w:r w:rsidRPr="00AF75DB">
        <w:rPr>
          <w:rFonts w:ascii="Times New Roman" w:hAnsi="Times New Roman" w:cs="Times New Roman"/>
          <w:b w:val="0"/>
          <w:bCs/>
          <w:color w:val="auto"/>
          <w:sz w:val="24"/>
          <w:szCs w:val="24"/>
        </w:rPr>
        <w:t>notirisation</w:t>
      </w:r>
      <w:proofErr w:type="spellEnd"/>
      <w:r w:rsidRPr="00AF75DB">
        <w:rPr>
          <w:rFonts w:ascii="Times New Roman" w:hAnsi="Times New Roman" w:cs="Times New Roman"/>
          <w:b w:val="0"/>
          <w:bCs/>
          <w:color w:val="auto"/>
          <w:sz w:val="24"/>
          <w:szCs w:val="24"/>
        </w:rPr>
        <w:t xml:space="preserve"> which involves the use of trusted third party in communication. It acts as mediator between sender and receiver so that if any chance of conflict is reduced. This mediator keeps record of requests made by sender to receiver for later denied.</w:t>
      </w:r>
    </w:p>
    <w:p w14:paraId="60B3DB3C" w14:textId="42E7C7B6" w:rsidR="006E14CC" w:rsidRDefault="006E14CC" w:rsidP="00AF75DB">
      <w:pPr>
        <w:rPr>
          <w:rFonts w:ascii="Times New Roman" w:hAnsi="Times New Roman" w:cs="Times New Roman"/>
          <w:b w:val="0"/>
          <w:bCs/>
          <w:color w:val="auto"/>
          <w:sz w:val="24"/>
          <w:szCs w:val="24"/>
        </w:rPr>
      </w:pPr>
    </w:p>
    <w:p w14:paraId="602604A2" w14:textId="34819AB3" w:rsidR="00EE5E51" w:rsidRPr="00CE258B" w:rsidRDefault="007D68D7" w:rsidP="00EE5E51">
      <w:pPr>
        <w:pStyle w:val="ListParagraph"/>
        <w:numPr>
          <w:ilvl w:val="0"/>
          <w:numId w:val="23"/>
        </w:numPr>
        <w:rPr>
          <w:rFonts w:ascii="Times New Roman" w:hAnsi="Times New Roman" w:cs="Times New Roman"/>
          <w:color w:val="auto"/>
          <w:sz w:val="24"/>
          <w:szCs w:val="24"/>
        </w:rPr>
      </w:pPr>
      <w:r w:rsidRPr="00CE258B">
        <w:rPr>
          <w:rFonts w:ascii="Times New Roman" w:hAnsi="Times New Roman" w:cs="Times New Roman"/>
          <w:color w:val="auto"/>
          <w:sz w:val="24"/>
          <w:szCs w:val="24"/>
        </w:rPr>
        <w:t>Conclusion</w:t>
      </w:r>
    </w:p>
    <w:p w14:paraId="2584CA5C" w14:textId="16D8D6F3" w:rsidR="00EE5E51" w:rsidRPr="00EE5E51" w:rsidRDefault="00EE5E51" w:rsidP="00EE5E51">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 xml:space="preserve">The provided case study will outline the relevant structure, frameworks, mechanisms and government legislation to enable CSS to create an effective information security unit. The information provided throughout this case study can also be used during CSS’ consultancy services as it will provide the right tools and frameworks </w:t>
      </w:r>
      <w:r w:rsidR="008C29C1">
        <w:rPr>
          <w:rFonts w:ascii="Times New Roman" w:hAnsi="Times New Roman" w:cs="Times New Roman"/>
          <w:b w:val="0"/>
          <w:bCs/>
          <w:color w:val="auto"/>
          <w:sz w:val="24"/>
          <w:szCs w:val="24"/>
        </w:rPr>
        <w:t>for</w:t>
      </w:r>
      <w:r>
        <w:rPr>
          <w:rFonts w:ascii="Times New Roman" w:hAnsi="Times New Roman" w:cs="Times New Roman"/>
          <w:b w:val="0"/>
          <w:bCs/>
          <w:color w:val="auto"/>
          <w:sz w:val="24"/>
          <w:szCs w:val="24"/>
        </w:rPr>
        <w:t xml:space="preserve"> their customers </w:t>
      </w:r>
      <w:proofErr w:type="spellStart"/>
      <w:r>
        <w:rPr>
          <w:rFonts w:ascii="Times New Roman" w:hAnsi="Times New Roman" w:cs="Times New Roman"/>
          <w:b w:val="0"/>
          <w:bCs/>
          <w:color w:val="auto"/>
          <w:sz w:val="24"/>
          <w:szCs w:val="24"/>
        </w:rPr>
        <w:t>organisation</w:t>
      </w:r>
      <w:proofErr w:type="spellEnd"/>
      <w:r>
        <w:rPr>
          <w:rFonts w:ascii="Times New Roman" w:hAnsi="Times New Roman" w:cs="Times New Roman"/>
          <w:b w:val="0"/>
          <w:bCs/>
          <w:color w:val="auto"/>
          <w:sz w:val="24"/>
          <w:szCs w:val="24"/>
        </w:rPr>
        <w:t>.</w:t>
      </w:r>
    </w:p>
    <w:p w14:paraId="082FFB36" w14:textId="77777777" w:rsidR="00EE5E51" w:rsidRPr="00EE5E51" w:rsidRDefault="00EE5E51" w:rsidP="00EE5E51">
      <w:pPr>
        <w:pStyle w:val="ListParagraph"/>
        <w:rPr>
          <w:rFonts w:ascii="Times New Roman" w:hAnsi="Times New Roman" w:cs="Times New Roman"/>
          <w:b w:val="0"/>
          <w:bCs/>
          <w:color w:val="auto"/>
          <w:sz w:val="24"/>
          <w:szCs w:val="24"/>
        </w:rPr>
      </w:pPr>
    </w:p>
    <w:sectPr w:rsidR="00EE5E51" w:rsidRPr="00EE5E51" w:rsidSect="00DF027C">
      <w:headerReference w:type="default" r:id="rId22"/>
      <w:footerReference w:type="default" r:id="rId23"/>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B11D4E" w14:textId="77777777" w:rsidR="005E4774" w:rsidRDefault="005E4774">
      <w:r>
        <w:separator/>
      </w:r>
    </w:p>
    <w:p w14:paraId="03BE3A11" w14:textId="77777777" w:rsidR="005E4774" w:rsidRDefault="005E4774"/>
  </w:endnote>
  <w:endnote w:type="continuationSeparator" w:id="0">
    <w:p w14:paraId="5A934133" w14:textId="77777777" w:rsidR="005E4774" w:rsidRDefault="005E4774">
      <w:r>
        <w:continuationSeparator/>
      </w:r>
    </w:p>
    <w:p w14:paraId="5E39307F" w14:textId="77777777" w:rsidR="005E4774" w:rsidRDefault="005E47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8748919"/>
      <w:docPartObj>
        <w:docPartGallery w:val="Page Numbers (Bottom of Page)"/>
        <w:docPartUnique/>
      </w:docPartObj>
    </w:sdtPr>
    <w:sdtEndPr>
      <w:rPr>
        <w:noProof/>
      </w:rPr>
    </w:sdtEndPr>
    <w:sdtContent>
      <w:p w14:paraId="5477FE32"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1A5FA739"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347FFA" w14:textId="77777777" w:rsidR="005E4774" w:rsidRDefault="005E4774">
      <w:r>
        <w:separator/>
      </w:r>
    </w:p>
    <w:p w14:paraId="4C1E9C1F" w14:textId="77777777" w:rsidR="005E4774" w:rsidRDefault="005E4774"/>
  </w:footnote>
  <w:footnote w:type="continuationSeparator" w:id="0">
    <w:p w14:paraId="49C25E65" w14:textId="77777777" w:rsidR="005E4774" w:rsidRDefault="005E4774">
      <w:r>
        <w:continuationSeparator/>
      </w:r>
    </w:p>
    <w:p w14:paraId="40AC1D49" w14:textId="77777777" w:rsidR="005E4774" w:rsidRDefault="005E47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32F50BD6" w14:textId="77777777" w:rsidTr="00D077E9">
      <w:trPr>
        <w:trHeight w:val="978"/>
      </w:trPr>
      <w:tc>
        <w:tcPr>
          <w:tcW w:w="9990" w:type="dxa"/>
          <w:tcBorders>
            <w:top w:val="nil"/>
            <w:left w:val="nil"/>
            <w:bottom w:val="single" w:sz="36" w:space="0" w:color="34ABA2" w:themeColor="accent3"/>
            <w:right w:val="nil"/>
          </w:tcBorders>
        </w:tcPr>
        <w:p w14:paraId="61988361" w14:textId="77777777" w:rsidR="00D077E9" w:rsidRDefault="00D077E9">
          <w:pPr>
            <w:pStyle w:val="Header"/>
          </w:pPr>
        </w:p>
      </w:tc>
    </w:tr>
  </w:tbl>
  <w:p w14:paraId="7DD3E449"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80C72"/>
    <w:multiLevelType w:val="hybridMultilevel"/>
    <w:tmpl w:val="5858A6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00DD0"/>
    <w:multiLevelType w:val="hybridMultilevel"/>
    <w:tmpl w:val="82A212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C2747"/>
    <w:multiLevelType w:val="hybridMultilevel"/>
    <w:tmpl w:val="F968A65A"/>
    <w:lvl w:ilvl="0" w:tplc="82C67CE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5788E"/>
    <w:multiLevelType w:val="hybridMultilevel"/>
    <w:tmpl w:val="EB5A9A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ED61C8"/>
    <w:multiLevelType w:val="multilevel"/>
    <w:tmpl w:val="10FC120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AD34193"/>
    <w:multiLevelType w:val="hybridMultilevel"/>
    <w:tmpl w:val="BD9CA2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DA61F5"/>
    <w:multiLevelType w:val="hybridMultilevel"/>
    <w:tmpl w:val="86A849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2C62CA"/>
    <w:multiLevelType w:val="hybridMultilevel"/>
    <w:tmpl w:val="311C55DE"/>
    <w:lvl w:ilvl="0" w:tplc="481A7DE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E45A2"/>
    <w:multiLevelType w:val="hybridMultilevel"/>
    <w:tmpl w:val="1D800700"/>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7714674"/>
    <w:multiLevelType w:val="multilevel"/>
    <w:tmpl w:val="3370B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22207B"/>
    <w:multiLevelType w:val="hybridMultilevel"/>
    <w:tmpl w:val="AAD0698E"/>
    <w:lvl w:ilvl="0" w:tplc="7F123AE4">
      <w:start w:val="1"/>
      <w:numFmt w:val="upperRoman"/>
      <w:lvlText w:val="%1."/>
      <w:lvlJc w:val="left"/>
      <w:pPr>
        <w:ind w:left="1080" w:hanging="720"/>
      </w:pPr>
      <w:rPr>
        <w:rFonts w:asciiTheme="minorHAnsi" w:hAnsiTheme="minorHAnsi" w:cstheme="minorBidi" w:hint="default"/>
        <w:b/>
        <w:color w:val="082A75" w:themeColor="text2"/>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CA6057"/>
    <w:multiLevelType w:val="hybridMultilevel"/>
    <w:tmpl w:val="3CE0EF7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A45FD6"/>
    <w:multiLevelType w:val="multilevel"/>
    <w:tmpl w:val="D068A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030DED"/>
    <w:multiLevelType w:val="multilevel"/>
    <w:tmpl w:val="F42A9F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2423BFB"/>
    <w:multiLevelType w:val="hybridMultilevel"/>
    <w:tmpl w:val="979E2CD2"/>
    <w:lvl w:ilvl="0" w:tplc="82C67CE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1717FE"/>
    <w:multiLevelType w:val="multilevel"/>
    <w:tmpl w:val="47B08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42299E"/>
    <w:multiLevelType w:val="hybridMultilevel"/>
    <w:tmpl w:val="AA6C6E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E82777"/>
    <w:multiLevelType w:val="multilevel"/>
    <w:tmpl w:val="5C8249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409B4BE9"/>
    <w:multiLevelType w:val="hybridMultilevel"/>
    <w:tmpl w:val="FE82839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0D506E"/>
    <w:multiLevelType w:val="hybridMultilevel"/>
    <w:tmpl w:val="1986AF00"/>
    <w:lvl w:ilvl="0" w:tplc="5BE613F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5C4EC7"/>
    <w:multiLevelType w:val="multilevel"/>
    <w:tmpl w:val="CD9EC6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51ED46B8"/>
    <w:multiLevelType w:val="hybridMultilevel"/>
    <w:tmpl w:val="9886F4E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5E382C"/>
    <w:multiLevelType w:val="multilevel"/>
    <w:tmpl w:val="42FAD07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5AFF2FD2"/>
    <w:multiLevelType w:val="hybridMultilevel"/>
    <w:tmpl w:val="7D162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6F4949"/>
    <w:multiLevelType w:val="hybridMultilevel"/>
    <w:tmpl w:val="944E1E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AA01DA"/>
    <w:multiLevelType w:val="hybridMultilevel"/>
    <w:tmpl w:val="CCB0F3E0"/>
    <w:lvl w:ilvl="0" w:tplc="46BCEA64">
      <w:start w:val="1"/>
      <w:numFmt w:val="upperRoman"/>
      <w:lvlText w:val="%1."/>
      <w:lvlJc w:val="righ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302D4B"/>
    <w:multiLevelType w:val="hybridMultilevel"/>
    <w:tmpl w:val="9F4C96E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FD4F89"/>
    <w:multiLevelType w:val="hybridMultilevel"/>
    <w:tmpl w:val="0AE40D08"/>
    <w:lvl w:ilvl="0" w:tplc="9802F0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2E733B"/>
    <w:multiLevelType w:val="multilevel"/>
    <w:tmpl w:val="C3984A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72591E9B"/>
    <w:multiLevelType w:val="hybridMultilevel"/>
    <w:tmpl w:val="D1AA12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5A0"/>
    <w:multiLevelType w:val="hybridMultilevel"/>
    <w:tmpl w:val="8F6829CA"/>
    <w:lvl w:ilvl="0" w:tplc="22765B8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C10CE5"/>
    <w:multiLevelType w:val="hybridMultilevel"/>
    <w:tmpl w:val="A0F432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CC3016"/>
    <w:multiLevelType w:val="multilevel"/>
    <w:tmpl w:val="E18404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7D562803"/>
    <w:multiLevelType w:val="hybridMultilevel"/>
    <w:tmpl w:val="3EB89306"/>
    <w:lvl w:ilvl="0" w:tplc="82C67CE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7B5BC5"/>
    <w:multiLevelType w:val="multilevel"/>
    <w:tmpl w:val="D6F64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6154308">
    <w:abstractNumId w:val="7"/>
  </w:num>
  <w:num w:numId="2" w16cid:durableId="1430540217">
    <w:abstractNumId w:val="33"/>
  </w:num>
  <w:num w:numId="3" w16cid:durableId="945961204">
    <w:abstractNumId w:val="22"/>
  </w:num>
  <w:num w:numId="4" w16cid:durableId="366226640">
    <w:abstractNumId w:val="13"/>
  </w:num>
  <w:num w:numId="5" w16cid:durableId="1675257491">
    <w:abstractNumId w:val="28"/>
  </w:num>
  <w:num w:numId="6" w16cid:durableId="441876293">
    <w:abstractNumId w:val="20"/>
  </w:num>
  <w:num w:numId="7" w16cid:durableId="719937531">
    <w:abstractNumId w:val="17"/>
  </w:num>
  <w:num w:numId="8" w16cid:durableId="646015166">
    <w:abstractNumId w:val="32"/>
  </w:num>
  <w:num w:numId="9" w16cid:durableId="1609465476">
    <w:abstractNumId w:val="4"/>
  </w:num>
  <w:num w:numId="10" w16cid:durableId="646324475">
    <w:abstractNumId w:val="12"/>
  </w:num>
  <w:num w:numId="11" w16cid:durableId="1494488513">
    <w:abstractNumId w:val="34"/>
  </w:num>
  <w:num w:numId="12" w16cid:durableId="1272662273">
    <w:abstractNumId w:val="15"/>
  </w:num>
  <w:num w:numId="13" w16cid:durableId="1448506150">
    <w:abstractNumId w:val="23"/>
  </w:num>
  <w:num w:numId="14" w16cid:durableId="41096025">
    <w:abstractNumId w:val="3"/>
  </w:num>
  <w:num w:numId="15" w16cid:durableId="1075591946">
    <w:abstractNumId w:val="10"/>
  </w:num>
  <w:num w:numId="16" w16cid:durableId="1610235856">
    <w:abstractNumId w:val="27"/>
  </w:num>
  <w:num w:numId="17" w16cid:durableId="1529874773">
    <w:abstractNumId w:val="6"/>
  </w:num>
  <w:num w:numId="18" w16cid:durableId="688481788">
    <w:abstractNumId w:val="1"/>
  </w:num>
  <w:num w:numId="19" w16cid:durableId="2002613044">
    <w:abstractNumId w:val="5"/>
  </w:num>
  <w:num w:numId="20" w16cid:durableId="1683245171">
    <w:abstractNumId w:val="11"/>
  </w:num>
  <w:num w:numId="21" w16cid:durableId="504133530">
    <w:abstractNumId w:val="30"/>
  </w:num>
  <w:num w:numId="22" w16cid:durableId="410205172">
    <w:abstractNumId w:val="19"/>
  </w:num>
  <w:num w:numId="23" w16cid:durableId="90515544">
    <w:abstractNumId w:val="25"/>
  </w:num>
  <w:num w:numId="24" w16cid:durableId="1268734127">
    <w:abstractNumId w:val="24"/>
  </w:num>
  <w:num w:numId="25" w16cid:durableId="1144270477">
    <w:abstractNumId w:val="0"/>
  </w:num>
  <w:num w:numId="26" w16cid:durableId="518815439">
    <w:abstractNumId w:val="8"/>
  </w:num>
  <w:num w:numId="27" w16cid:durableId="298995880">
    <w:abstractNumId w:val="31"/>
  </w:num>
  <w:num w:numId="28" w16cid:durableId="208959006">
    <w:abstractNumId w:val="14"/>
  </w:num>
  <w:num w:numId="29" w16cid:durableId="16583159">
    <w:abstractNumId w:val="2"/>
  </w:num>
  <w:num w:numId="30" w16cid:durableId="2142113037">
    <w:abstractNumId w:val="21"/>
  </w:num>
  <w:num w:numId="31" w16cid:durableId="1462533230">
    <w:abstractNumId w:val="26"/>
  </w:num>
  <w:num w:numId="32" w16cid:durableId="726684415">
    <w:abstractNumId w:val="18"/>
  </w:num>
  <w:num w:numId="33" w16cid:durableId="19281395">
    <w:abstractNumId w:val="9"/>
  </w:num>
  <w:num w:numId="34" w16cid:durableId="929895834">
    <w:abstractNumId w:val="29"/>
  </w:num>
  <w:num w:numId="35" w16cid:durableId="7479656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139"/>
    <w:rsid w:val="00007B3C"/>
    <w:rsid w:val="00021E7E"/>
    <w:rsid w:val="0002482E"/>
    <w:rsid w:val="000479EB"/>
    <w:rsid w:val="00050141"/>
    <w:rsid w:val="00050324"/>
    <w:rsid w:val="000654FD"/>
    <w:rsid w:val="00083EE3"/>
    <w:rsid w:val="000A0150"/>
    <w:rsid w:val="000B5D9F"/>
    <w:rsid w:val="000E127A"/>
    <w:rsid w:val="000E63C9"/>
    <w:rsid w:val="001027F0"/>
    <w:rsid w:val="00103985"/>
    <w:rsid w:val="00120DCE"/>
    <w:rsid w:val="00127A44"/>
    <w:rsid w:val="00130480"/>
    <w:rsid w:val="00130E9D"/>
    <w:rsid w:val="00142909"/>
    <w:rsid w:val="00150A6D"/>
    <w:rsid w:val="00152E18"/>
    <w:rsid w:val="0016037C"/>
    <w:rsid w:val="001728F9"/>
    <w:rsid w:val="00174563"/>
    <w:rsid w:val="00185B35"/>
    <w:rsid w:val="00186A7A"/>
    <w:rsid w:val="001974D2"/>
    <w:rsid w:val="001A013C"/>
    <w:rsid w:val="001D6C32"/>
    <w:rsid w:val="001F2BC8"/>
    <w:rsid w:val="001F5F6B"/>
    <w:rsid w:val="00243EBC"/>
    <w:rsid w:val="00246A35"/>
    <w:rsid w:val="00255392"/>
    <w:rsid w:val="002564CB"/>
    <w:rsid w:val="00271C93"/>
    <w:rsid w:val="00284348"/>
    <w:rsid w:val="00290612"/>
    <w:rsid w:val="002931C8"/>
    <w:rsid w:val="002960E3"/>
    <w:rsid w:val="002C1CEE"/>
    <w:rsid w:val="002D1139"/>
    <w:rsid w:val="002D31DC"/>
    <w:rsid w:val="002F3462"/>
    <w:rsid w:val="002F51F5"/>
    <w:rsid w:val="002F612F"/>
    <w:rsid w:val="002F61F7"/>
    <w:rsid w:val="0030525B"/>
    <w:rsid w:val="00312137"/>
    <w:rsid w:val="0032471A"/>
    <w:rsid w:val="00330359"/>
    <w:rsid w:val="0033762F"/>
    <w:rsid w:val="0035044E"/>
    <w:rsid w:val="003514EA"/>
    <w:rsid w:val="00361C94"/>
    <w:rsid w:val="003624EA"/>
    <w:rsid w:val="00366C7E"/>
    <w:rsid w:val="003772D3"/>
    <w:rsid w:val="00384EA3"/>
    <w:rsid w:val="00392434"/>
    <w:rsid w:val="003A39A1"/>
    <w:rsid w:val="003B5498"/>
    <w:rsid w:val="003C0D6D"/>
    <w:rsid w:val="003C2191"/>
    <w:rsid w:val="003D3863"/>
    <w:rsid w:val="00410062"/>
    <w:rsid w:val="004110DE"/>
    <w:rsid w:val="0042272B"/>
    <w:rsid w:val="00430DFF"/>
    <w:rsid w:val="00433D94"/>
    <w:rsid w:val="004368BA"/>
    <w:rsid w:val="0044085A"/>
    <w:rsid w:val="004428DC"/>
    <w:rsid w:val="004570B6"/>
    <w:rsid w:val="0048010C"/>
    <w:rsid w:val="00481E94"/>
    <w:rsid w:val="00492E95"/>
    <w:rsid w:val="004B21A5"/>
    <w:rsid w:val="004D3E16"/>
    <w:rsid w:val="005037F0"/>
    <w:rsid w:val="00503B3C"/>
    <w:rsid w:val="005120E0"/>
    <w:rsid w:val="00516A86"/>
    <w:rsid w:val="00525B17"/>
    <w:rsid w:val="005275F6"/>
    <w:rsid w:val="00553694"/>
    <w:rsid w:val="00571489"/>
    <w:rsid w:val="00572102"/>
    <w:rsid w:val="00574409"/>
    <w:rsid w:val="0058433D"/>
    <w:rsid w:val="005A4EB7"/>
    <w:rsid w:val="005B30B3"/>
    <w:rsid w:val="005B3249"/>
    <w:rsid w:val="005C64DE"/>
    <w:rsid w:val="005E017F"/>
    <w:rsid w:val="005E4774"/>
    <w:rsid w:val="005F1BB0"/>
    <w:rsid w:val="005F33AC"/>
    <w:rsid w:val="00603E0F"/>
    <w:rsid w:val="0061353C"/>
    <w:rsid w:val="00614064"/>
    <w:rsid w:val="00627BF5"/>
    <w:rsid w:val="00630751"/>
    <w:rsid w:val="00630C9E"/>
    <w:rsid w:val="00631BD5"/>
    <w:rsid w:val="00656C4D"/>
    <w:rsid w:val="0066140E"/>
    <w:rsid w:val="006A02DD"/>
    <w:rsid w:val="006A2357"/>
    <w:rsid w:val="006B4C8C"/>
    <w:rsid w:val="006D40E0"/>
    <w:rsid w:val="006D4F48"/>
    <w:rsid w:val="006E14CC"/>
    <w:rsid w:val="006E1EC3"/>
    <w:rsid w:val="006E518B"/>
    <w:rsid w:val="006E5716"/>
    <w:rsid w:val="006F4312"/>
    <w:rsid w:val="00700618"/>
    <w:rsid w:val="007107A0"/>
    <w:rsid w:val="007111FE"/>
    <w:rsid w:val="007302B3"/>
    <w:rsid w:val="00730733"/>
    <w:rsid w:val="00730E3A"/>
    <w:rsid w:val="00736AAF"/>
    <w:rsid w:val="0076092F"/>
    <w:rsid w:val="00765B2A"/>
    <w:rsid w:val="00775624"/>
    <w:rsid w:val="00781C47"/>
    <w:rsid w:val="007829F5"/>
    <w:rsid w:val="00783A34"/>
    <w:rsid w:val="00790554"/>
    <w:rsid w:val="00794863"/>
    <w:rsid w:val="007C355F"/>
    <w:rsid w:val="007C6B52"/>
    <w:rsid w:val="007D16C5"/>
    <w:rsid w:val="007D53BC"/>
    <w:rsid w:val="007D68D7"/>
    <w:rsid w:val="007F598B"/>
    <w:rsid w:val="008171DE"/>
    <w:rsid w:val="00823D48"/>
    <w:rsid w:val="00830171"/>
    <w:rsid w:val="00857EE2"/>
    <w:rsid w:val="008614AA"/>
    <w:rsid w:val="00862FE4"/>
    <w:rsid w:val="0086389A"/>
    <w:rsid w:val="00874E97"/>
    <w:rsid w:val="0087605E"/>
    <w:rsid w:val="0087768F"/>
    <w:rsid w:val="008907EB"/>
    <w:rsid w:val="00896690"/>
    <w:rsid w:val="008B1FEE"/>
    <w:rsid w:val="008C29C1"/>
    <w:rsid w:val="008D3AC4"/>
    <w:rsid w:val="008D4E09"/>
    <w:rsid w:val="00903C32"/>
    <w:rsid w:val="00916B16"/>
    <w:rsid w:val="009173B9"/>
    <w:rsid w:val="009322F7"/>
    <w:rsid w:val="00932A6D"/>
    <w:rsid w:val="0093335D"/>
    <w:rsid w:val="0093613E"/>
    <w:rsid w:val="00943026"/>
    <w:rsid w:val="00950924"/>
    <w:rsid w:val="00952D8F"/>
    <w:rsid w:val="00965994"/>
    <w:rsid w:val="00966B81"/>
    <w:rsid w:val="00971641"/>
    <w:rsid w:val="009765BF"/>
    <w:rsid w:val="00995272"/>
    <w:rsid w:val="00995E72"/>
    <w:rsid w:val="009A64C4"/>
    <w:rsid w:val="009C7720"/>
    <w:rsid w:val="009E0967"/>
    <w:rsid w:val="009F5451"/>
    <w:rsid w:val="009F571F"/>
    <w:rsid w:val="00A17102"/>
    <w:rsid w:val="00A21E9A"/>
    <w:rsid w:val="00A23AFA"/>
    <w:rsid w:val="00A31B3E"/>
    <w:rsid w:val="00A34A8E"/>
    <w:rsid w:val="00A42BE4"/>
    <w:rsid w:val="00A514D2"/>
    <w:rsid w:val="00A532F3"/>
    <w:rsid w:val="00A838AA"/>
    <w:rsid w:val="00A8489E"/>
    <w:rsid w:val="00A86A58"/>
    <w:rsid w:val="00AA2C27"/>
    <w:rsid w:val="00AA3EF5"/>
    <w:rsid w:val="00AA75FF"/>
    <w:rsid w:val="00AB2D04"/>
    <w:rsid w:val="00AB339C"/>
    <w:rsid w:val="00AC29F3"/>
    <w:rsid w:val="00AE1E3D"/>
    <w:rsid w:val="00AF68AE"/>
    <w:rsid w:val="00AF75DB"/>
    <w:rsid w:val="00B06EF0"/>
    <w:rsid w:val="00B231E5"/>
    <w:rsid w:val="00B564DB"/>
    <w:rsid w:val="00B603C7"/>
    <w:rsid w:val="00B71D65"/>
    <w:rsid w:val="00BA18BE"/>
    <w:rsid w:val="00BC7DED"/>
    <w:rsid w:val="00BD46E8"/>
    <w:rsid w:val="00C02B87"/>
    <w:rsid w:val="00C05FC1"/>
    <w:rsid w:val="00C24561"/>
    <w:rsid w:val="00C3443A"/>
    <w:rsid w:val="00C4086D"/>
    <w:rsid w:val="00C420B6"/>
    <w:rsid w:val="00C425F1"/>
    <w:rsid w:val="00C52C80"/>
    <w:rsid w:val="00CA00DE"/>
    <w:rsid w:val="00CA1896"/>
    <w:rsid w:val="00CA36AA"/>
    <w:rsid w:val="00CB5B28"/>
    <w:rsid w:val="00CB6B90"/>
    <w:rsid w:val="00CC26BA"/>
    <w:rsid w:val="00CE201E"/>
    <w:rsid w:val="00CE258B"/>
    <w:rsid w:val="00CF5371"/>
    <w:rsid w:val="00D00593"/>
    <w:rsid w:val="00D0323A"/>
    <w:rsid w:val="00D0559F"/>
    <w:rsid w:val="00D077E9"/>
    <w:rsid w:val="00D227B1"/>
    <w:rsid w:val="00D24379"/>
    <w:rsid w:val="00D307A4"/>
    <w:rsid w:val="00D42CB7"/>
    <w:rsid w:val="00D4613B"/>
    <w:rsid w:val="00D5413D"/>
    <w:rsid w:val="00D570A9"/>
    <w:rsid w:val="00D70D02"/>
    <w:rsid w:val="00D75AD0"/>
    <w:rsid w:val="00D770C7"/>
    <w:rsid w:val="00D86945"/>
    <w:rsid w:val="00D90290"/>
    <w:rsid w:val="00DB03A2"/>
    <w:rsid w:val="00DB7AA2"/>
    <w:rsid w:val="00DD0595"/>
    <w:rsid w:val="00DD152F"/>
    <w:rsid w:val="00DE213F"/>
    <w:rsid w:val="00DF027C"/>
    <w:rsid w:val="00DF35F9"/>
    <w:rsid w:val="00E00A32"/>
    <w:rsid w:val="00E22ACD"/>
    <w:rsid w:val="00E3655C"/>
    <w:rsid w:val="00E36DE4"/>
    <w:rsid w:val="00E6099A"/>
    <w:rsid w:val="00E620B0"/>
    <w:rsid w:val="00E72CDB"/>
    <w:rsid w:val="00E81B40"/>
    <w:rsid w:val="00E921EB"/>
    <w:rsid w:val="00EA281C"/>
    <w:rsid w:val="00EE5E51"/>
    <w:rsid w:val="00EF1918"/>
    <w:rsid w:val="00EF555B"/>
    <w:rsid w:val="00F027BB"/>
    <w:rsid w:val="00F11DCF"/>
    <w:rsid w:val="00F162EA"/>
    <w:rsid w:val="00F259F6"/>
    <w:rsid w:val="00F25C10"/>
    <w:rsid w:val="00F3733D"/>
    <w:rsid w:val="00F5143C"/>
    <w:rsid w:val="00F52D27"/>
    <w:rsid w:val="00F6418A"/>
    <w:rsid w:val="00F72234"/>
    <w:rsid w:val="00F83527"/>
    <w:rsid w:val="00FA0CDA"/>
    <w:rsid w:val="00FA7E91"/>
    <w:rsid w:val="00FB2F4E"/>
    <w:rsid w:val="00FB39AC"/>
    <w:rsid w:val="00FB60C0"/>
    <w:rsid w:val="00FB7741"/>
    <w:rsid w:val="00FD583F"/>
    <w:rsid w:val="00FD7488"/>
    <w:rsid w:val="00FF16B4"/>
    <w:rsid w:val="00FF37BE"/>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F8E76"/>
  <w15:docId w15:val="{A382D504-942F-422E-89CA-2C907664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semiHidden/>
    <w:unhideWhenUsed/>
    <w:qFormat/>
    <w:rsid w:val="006E14CC"/>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2D1139"/>
    <w:pPr>
      <w:keepLines/>
      <w:spacing w:after="0" w:line="259" w:lineRule="auto"/>
      <w:outlineLvl w:val="9"/>
    </w:pPr>
    <w:rPr>
      <w:b w:val="0"/>
      <w:color w:val="013A57" w:themeColor="accent1" w:themeShade="BF"/>
      <w:kern w:val="0"/>
      <w:sz w:val="32"/>
      <w:lang w:val="en-GB" w:eastAsia="en-GB"/>
    </w:rPr>
  </w:style>
  <w:style w:type="paragraph" w:styleId="TOC1">
    <w:name w:val="toc 1"/>
    <w:basedOn w:val="Normal"/>
    <w:next w:val="Normal"/>
    <w:autoRedefine/>
    <w:uiPriority w:val="39"/>
    <w:unhideWhenUsed/>
    <w:rsid w:val="002D1139"/>
    <w:pPr>
      <w:spacing w:after="100"/>
    </w:pPr>
  </w:style>
  <w:style w:type="paragraph" w:styleId="TOC2">
    <w:name w:val="toc 2"/>
    <w:basedOn w:val="Normal"/>
    <w:next w:val="Normal"/>
    <w:autoRedefine/>
    <w:uiPriority w:val="39"/>
    <w:unhideWhenUsed/>
    <w:rsid w:val="002D1139"/>
    <w:pPr>
      <w:spacing w:after="100"/>
      <w:ind w:left="280"/>
    </w:pPr>
  </w:style>
  <w:style w:type="character" w:styleId="Hyperlink">
    <w:name w:val="Hyperlink"/>
    <w:basedOn w:val="DefaultParagraphFont"/>
    <w:uiPriority w:val="99"/>
    <w:unhideWhenUsed/>
    <w:rsid w:val="002D1139"/>
    <w:rPr>
      <w:color w:val="3592CF" w:themeColor="hyperlink"/>
      <w:u w:val="single"/>
    </w:rPr>
  </w:style>
  <w:style w:type="character" w:styleId="UnresolvedMention">
    <w:name w:val="Unresolved Mention"/>
    <w:basedOn w:val="DefaultParagraphFont"/>
    <w:uiPriority w:val="99"/>
    <w:semiHidden/>
    <w:unhideWhenUsed/>
    <w:rsid w:val="00631BD5"/>
    <w:rPr>
      <w:color w:val="605E5C"/>
      <w:shd w:val="clear" w:color="auto" w:fill="E1DFDD"/>
    </w:rPr>
  </w:style>
  <w:style w:type="character" w:customStyle="1" w:styleId="Heading3Char">
    <w:name w:val="Heading 3 Char"/>
    <w:basedOn w:val="DefaultParagraphFont"/>
    <w:link w:val="Heading3"/>
    <w:uiPriority w:val="5"/>
    <w:semiHidden/>
    <w:rsid w:val="006E14CC"/>
    <w:rPr>
      <w:rFonts w:asciiTheme="majorHAnsi" w:eastAsiaTheme="majorEastAsia" w:hAnsiTheme="majorHAnsi" w:cstheme="majorBidi"/>
      <w:b/>
      <w:color w:val="012639" w:themeColor="accent1" w:themeShade="7F"/>
    </w:rPr>
  </w:style>
  <w:style w:type="paragraph" w:styleId="ListParagraph">
    <w:name w:val="List Paragraph"/>
    <w:basedOn w:val="Normal"/>
    <w:uiPriority w:val="34"/>
    <w:unhideWhenUsed/>
    <w:qFormat/>
    <w:rsid w:val="008907EB"/>
    <w:pPr>
      <w:ind w:left="720"/>
      <w:contextualSpacing/>
    </w:pPr>
  </w:style>
  <w:style w:type="paragraph" w:styleId="NormalWeb">
    <w:name w:val="Normal (Web)"/>
    <w:basedOn w:val="Normal"/>
    <w:uiPriority w:val="99"/>
    <w:semiHidden/>
    <w:unhideWhenUsed/>
    <w:rsid w:val="00B603C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82923">
      <w:bodyDiv w:val="1"/>
      <w:marLeft w:val="0"/>
      <w:marRight w:val="0"/>
      <w:marTop w:val="0"/>
      <w:marBottom w:val="0"/>
      <w:divBdr>
        <w:top w:val="none" w:sz="0" w:space="0" w:color="auto"/>
        <w:left w:val="none" w:sz="0" w:space="0" w:color="auto"/>
        <w:bottom w:val="none" w:sz="0" w:space="0" w:color="auto"/>
        <w:right w:val="none" w:sz="0" w:space="0" w:color="auto"/>
      </w:divBdr>
    </w:div>
    <w:div w:id="49118831">
      <w:bodyDiv w:val="1"/>
      <w:marLeft w:val="0"/>
      <w:marRight w:val="0"/>
      <w:marTop w:val="0"/>
      <w:marBottom w:val="0"/>
      <w:divBdr>
        <w:top w:val="none" w:sz="0" w:space="0" w:color="auto"/>
        <w:left w:val="none" w:sz="0" w:space="0" w:color="auto"/>
        <w:bottom w:val="none" w:sz="0" w:space="0" w:color="auto"/>
        <w:right w:val="none" w:sz="0" w:space="0" w:color="auto"/>
      </w:divBdr>
    </w:div>
    <w:div w:id="79450446">
      <w:bodyDiv w:val="1"/>
      <w:marLeft w:val="0"/>
      <w:marRight w:val="0"/>
      <w:marTop w:val="0"/>
      <w:marBottom w:val="0"/>
      <w:divBdr>
        <w:top w:val="none" w:sz="0" w:space="0" w:color="auto"/>
        <w:left w:val="none" w:sz="0" w:space="0" w:color="auto"/>
        <w:bottom w:val="none" w:sz="0" w:space="0" w:color="auto"/>
        <w:right w:val="none" w:sz="0" w:space="0" w:color="auto"/>
      </w:divBdr>
    </w:div>
    <w:div w:id="95948645">
      <w:bodyDiv w:val="1"/>
      <w:marLeft w:val="0"/>
      <w:marRight w:val="0"/>
      <w:marTop w:val="0"/>
      <w:marBottom w:val="0"/>
      <w:divBdr>
        <w:top w:val="none" w:sz="0" w:space="0" w:color="auto"/>
        <w:left w:val="none" w:sz="0" w:space="0" w:color="auto"/>
        <w:bottom w:val="none" w:sz="0" w:space="0" w:color="auto"/>
        <w:right w:val="none" w:sz="0" w:space="0" w:color="auto"/>
      </w:divBdr>
    </w:div>
    <w:div w:id="127017743">
      <w:bodyDiv w:val="1"/>
      <w:marLeft w:val="0"/>
      <w:marRight w:val="0"/>
      <w:marTop w:val="0"/>
      <w:marBottom w:val="0"/>
      <w:divBdr>
        <w:top w:val="none" w:sz="0" w:space="0" w:color="auto"/>
        <w:left w:val="none" w:sz="0" w:space="0" w:color="auto"/>
        <w:bottom w:val="none" w:sz="0" w:space="0" w:color="auto"/>
        <w:right w:val="none" w:sz="0" w:space="0" w:color="auto"/>
      </w:divBdr>
    </w:div>
    <w:div w:id="132527132">
      <w:bodyDiv w:val="1"/>
      <w:marLeft w:val="0"/>
      <w:marRight w:val="0"/>
      <w:marTop w:val="0"/>
      <w:marBottom w:val="0"/>
      <w:divBdr>
        <w:top w:val="none" w:sz="0" w:space="0" w:color="auto"/>
        <w:left w:val="none" w:sz="0" w:space="0" w:color="auto"/>
        <w:bottom w:val="none" w:sz="0" w:space="0" w:color="auto"/>
        <w:right w:val="none" w:sz="0" w:space="0" w:color="auto"/>
      </w:divBdr>
    </w:div>
    <w:div w:id="144125445">
      <w:bodyDiv w:val="1"/>
      <w:marLeft w:val="0"/>
      <w:marRight w:val="0"/>
      <w:marTop w:val="0"/>
      <w:marBottom w:val="0"/>
      <w:divBdr>
        <w:top w:val="none" w:sz="0" w:space="0" w:color="auto"/>
        <w:left w:val="none" w:sz="0" w:space="0" w:color="auto"/>
        <w:bottom w:val="none" w:sz="0" w:space="0" w:color="auto"/>
        <w:right w:val="none" w:sz="0" w:space="0" w:color="auto"/>
      </w:divBdr>
    </w:div>
    <w:div w:id="144587974">
      <w:bodyDiv w:val="1"/>
      <w:marLeft w:val="0"/>
      <w:marRight w:val="0"/>
      <w:marTop w:val="0"/>
      <w:marBottom w:val="0"/>
      <w:divBdr>
        <w:top w:val="none" w:sz="0" w:space="0" w:color="auto"/>
        <w:left w:val="none" w:sz="0" w:space="0" w:color="auto"/>
        <w:bottom w:val="none" w:sz="0" w:space="0" w:color="auto"/>
        <w:right w:val="none" w:sz="0" w:space="0" w:color="auto"/>
      </w:divBdr>
    </w:div>
    <w:div w:id="165826527">
      <w:bodyDiv w:val="1"/>
      <w:marLeft w:val="0"/>
      <w:marRight w:val="0"/>
      <w:marTop w:val="0"/>
      <w:marBottom w:val="0"/>
      <w:divBdr>
        <w:top w:val="none" w:sz="0" w:space="0" w:color="auto"/>
        <w:left w:val="none" w:sz="0" w:space="0" w:color="auto"/>
        <w:bottom w:val="none" w:sz="0" w:space="0" w:color="auto"/>
        <w:right w:val="none" w:sz="0" w:space="0" w:color="auto"/>
      </w:divBdr>
    </w:div>
    <w:div w:id="197856934">
      <w:bodyDiv w:val="1"/>
      <w:marLeft w:val="0"/>
      <w:marRight w:val="0"/>
      <w:marTop w:val="0"/>
      <w:marBottom w:val="0"/>
      <w:divBdr>
        <w:top w:val="none" w:sz="0" w:space="0" w:color="auto"/>
        <w:left w:val="none" w:sz="0" w:space="0" w:color="auto"/>
        <w:bottom w:val="none" w:sz="0" w:space="0" w:color="auto"/>
        <w:right w:val="none" w:sz="0" w:space="0" w:color="auto"/>
      </w:divBdr>
      <w:divsChild>
        <w:div w:id="446975566">
          <w:marLeft w:val="0"/>
          <w:marRight w:val="0"/>
          <w:marTop w:val="0"/>
          <w:marBottom w:val="0"/>
          <w:divBdr>
            <w:top w:val="none" w:sz="0" w:space="0" w:color="auto"/>
            <w:left w:val="none" w:sz="0" w:space="0" w:color="auto"/>
            <w:bottom w:val="none" w:sz="0" w:space="0" w:color="auto"/>
            <w:right w:val="none" w:sz="0" w:space="0" w:color="auto"/>
          </w:divBdr>
        </w:div>
      </w:divsChild>
    </w:div>
    <w:div w:id="215892829">
      <w:bodyDiv w:val="1"/>
      <w:marLeft w:val="0"/>
      <w:marRight w:val="0"/>
      <w:marTop w:val="0"/>
      <w:marBottom w:val="0"/>
      <w:divBdr>
        <w:top w:val="none" w:sz="0" w:space="0" w:color="auto"/>
        <w:left w:val="none" w:sz="0" w:space="0" w:color="auto"/>
        <w:bottom w:val="none" w:sz="0" w:space="0" w:color="auto"/>
        <w:right w:val="none" w:sz="0" w:space="0" w:color="auto"/>
      </w:divBdr>
    </w:div>
    <w:div w:id="219950016">
      <w:bodyDiv w:val="1"/>
      <w:marLeft w:val="0"/>
      <w:marRight w:val="0"/>
      <w:marTop w:val="0"/>
      <w:marBottom w:val="0"/>
      <w:divBdr>
        <w:top w:val="none" w:sz="0" w:space="0" w:color="auto"/>
        <w:left w:val="none" w:sz="0" w:space="0" w:color="auto"/>
        <w:bottom w:val="none" w:sz="0" w:space="0" w:color="auto"/>
        <w:right w:val="none" w:sz="0" w:space="0" w:color="auto"/>
      </w:divBdr>
    </w:div>
    <w:div w:id="250437186">
      <w:bodyDiv w:val="1"/>
      <w:marLeft w:val="0"/>
      <w:marRight w:val="0"/>
      <w:marTop w:val="0"/>
      <w:marBottom w:val="0"/>
      <w:divBdr>
        <w:top w:val="none" w:sz="0" w:space="0" w:color="auto"/>
        <w:left w:val="none" w:sz="0" w:space="0" w:color="auto"/>
        <w:bottom w:val="none" w:sz="0" w:space="0" w:color="auto"/>
        <w:right w:val="none" w:sz="0" w:space="0" w:color="auto"/>
      </w:divBdr>
    </w:div>
    <w:div w:id="367070445">
      <w:bodyDiv w:val="1"/>
      <w:marLeft w:val="0"/>
      <w:marRight w:val="0"/>
      <w:marTop w:val="0"/>
      <w:marBottom w:val="0"/>
      <w:divBdr>
        <w:top w:val="none" w:sz="0" w:space="0" w:color="auto"/>
        <w:left w:val="none" w:sz="0" w:space="0" w:color="auto"/>
        <w:bottom w:val="none" w:sz="0" w:space="0" w:color="auto"/>
        <w:right w:val="none" w:sz="0" w:space="0" w:color="auto"/>
      </w:divBdr>
    </w:div>
    <w:div w:id="369183500">
      <w:bodyDiv w:val="1"/>
      <w:marLeft w:val="0"/>
      <w:marRight w:val="0"/>
      <w:marTop w:val="0"/>
      <w:marBottom w:val="0"/>
      <w:divBdr>
        <w:top w:val="none" w:sz="0" w:space="0" w:color="auto"/>
        <w:left w:val="none" w:sz="0" w:space="0" w:color="auto"/>
        <w:bottom w:val="none" w:sz="0" w:space="0" w:color="auto"/>
        <w:right w:val="none" w:sz="0" w:space="0" w:color="auto"/>
      </w:divBdr>
    </w:div>
    <w:div w:id="400711521">
      <w:bodyDiv w:val="1"/>
      <w:marLeft w:val="0"/>
      <w:marRight w:val="0"/>
      <w:marTop w:val="0"/>
      <w:marBottom w:val="0"/>
      <w:divBdr>
        <w:top w:val="none" w:sz="0" w:space="0" w:color="auto"/>
        <w:left w:val="none" w:sz="0" w:space="0" w:color="auto"/>
        <w:bottom w:val="none" w:sz="0" w:space="0" w:color="auto"/>
        <w:right w:val="none" w:sz="0" w:space="0" w:color="auto"/>
      </w:divBdr>
    </w:div>
    <w:div w:id="441075842">
      <w:bodyDiv w:val="1"/>
      <w:marLeft w:val="0"/>
      <w:marRight w:val="0"/>
      <w:marTop w:val="0"/>
      <w:marBottom w:val="0"/>
      <w:divBdr>
        <w:top w:val="none" w:sz="0" w:space="0" w:color="auto"/>
        <w:left w:val="none" w:sz="0" w:space="0" w:color="auto"/>
        <w:bottom w:val="none" w:sz="0" w:space="0" w:color="auto"/>
        <w:right w:val="none" w:sz="0" w:space="0" w:color="auto"/>
      </w:divBdr>
    </w:div>
    <w:div w:id="481242152">
      <w:bodyDiv w:val="1"/>
      <w:marLeft w:val="0"/>
      <w:marRight w:val="0"/>
      <w:marTop w:val="0"/>
      <w:marBottom w:val="0"/>
      <w:divBdr>
        <w:top w:val="none" w:sz="0" w:space="0" w:color="auto"/>
        <w:left w:val="none" w:sz="0" w:space="0" w:color="auto"/>
        <w:bottom w:val="none" w:sz="0" w:space="0" w:color="auto"/>
        <w:right w:val="none" w:sz="0" w:space="0" w:color="auto"/>
      </w:divBdr>
    </w:div>
    <w:div w:id="533008439">
      <w:bodyDiv w:val="1"/>
      <w:marLeft w:val="0"/>
      <w:marRight w:val="0"/>
      <w:marTop w:val="0"/>
      <w:marBottom w:val="0"/>
      <w:divBdr>
        <w:top w:val="none" w:sz="0" w:space="0" w:color="auto"/>
        <w:left w:val="none" w:sz="0" w:space="0" w:color="auto"/>
        <w:bottom w:val="none" w:sz="0" w:space="0" w:color="auto"/>
        <w:right w:val="none" w:sz="0" w:space="0" w:color="auto"/>
      </w:divBdr>
    </w:div>
    <w:div w:id="537860404">
      <w:bodyDiv w:val="1"/>
      <w:marLeft w:val="0"/>
      <w:marRight w:val="0"/>
      <w:marTop w:val="0"/>
      <w:marBottom w:val="0"/>
      <w:divBdr>
        <w:top w:val="none" w:sz="0" w:space="0" w:color="auto"/>
        <w:left w:val="none" w:sz="0" w:space="0" w:color="auto"/>
        <w:bottom w:val="none" w:sz="0" w:space="0" w:color="auto"/>
        <w:right w:val="none" w:sz="0" w:space="0" w:color="auto"/>
      </w:divBdr>
    </w:div>
    <w:div w:id="548614849">
      <w:bodyDiv w:val="1"/>
      <w:marLeft w:val="0"/>
      <w:marRight w:val="0"/>
      <w:marTop w:val="0"/>
      <w:marBottom w:val="0"/>
      <w:divBdr>
        <w:top w:val="none" w:sz="0" w:space="0" w:color="auto"/>
        <w:left w:val="none" w:sz="0" w:space="0" w:color="auto"/>
        <w:bottom w:val="none" w:sz="0" w:space="0" w:color="auto"/>
        <w:right w:val="none" w:sz="0" w:space="0" w:color="auto"/>
      </w:divBdr>
    </w:div>
    <w:div w:id="588126505">
      <w:bodyDiv w:val="1"/>
      <w:marLeft w:val="0"/>
      <w:marRight w:val="0"/>
      <w:marTop w:val="0"/>
      <w:marBottom w:val="0"/>
      <w:divBdr>
        <w:top w:val="none" w:sz="0" w:space="0" w:color="auto"/>
        <w:left w:val="none" w:sz="0" w:space="0" w:color="auto"/>
        <w:bottom w:val="none" w:sz="0" w:space="0" w:color="auto"/>
        <w:right w:val="none" w:sz="0" w:space="0" w:color="auto"/>
      </w:divBdr>
      <w:divsChild>
        <w:div w:id="1225720518">
          <w:marLeft w:val="0"/>
          <w:marRight w:val="0"/>
          <w:marTop w:val="0"/>
          <w:marBottom w:val="0"/>
          <w:divBdr>
            <w:top w:val="none" w:sz="0" w:space="0" w:color="auto"/>
            <w:left w:val="none" w:sz="0" w:space="0" w:color="auto"/>
            <w:bottom w:val="none" w:sz="0" w:space="0" w:color="auto"/>
            <w:right w:val="none" w:sz="0" w:space="0" w:color="auto"/>
          </w:divBdr>
        </w:div>
      </w:divsChild>
    </w:div>
    <w:div w:id="619073016">
      <w:bodyDiv w:val="1"/>
      <w:marLeft w:val="0"/>
      <w:marRight w:val="0"/>
      <w:marTop w:val="0"/>
      <w:marBottom w:val="0"/>
      <w:divBdr>
        <w:top w:val="none" w:sz="0" w:space="0" w:color="auto"/>
        <w:left w:val="none" w:sz="0" w:space="0" w:color="auto"/>
        <w:bottom w:val="none" w:sz="0" w:space="0" w:color="auto"/>
        <w:right w:val="none" w:sz="0" w:space="0" w:color="auto"/>
      </w:divBdr>
    </w:div>
    <w:div w:id="628634872">
      <w:bodyDiv w:val="1"/>
      <w:marLeft w:val="0"/>
      <w:marRight w:val="0"/>
      <w:marTop w:val="0"/>
      <w:marBottom w:val="0"/>
      <w:divBdr>
        <w:top w:val="none" w:sz="0" w:space="0" w:color="auto"/>
        <w:left w:val="none" w:sz="0" w:space="0" w:color="auto"/>
        <w:bottom w:val="none" w:sz="0" w:space="0" w:color="auto"/>
        <w:right w:val="none" w:sz="0" w:space="0" w:color="auto"/>
      </w:divBdr>
      <w:divsChild>
        <w:div w:id="905863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45669058">
      <w:bodyDiv w:val="1"/>
      <w:marLeft w:val="0"/>
      <w:marRight w:val="0"/>
      <w:marTop w:val="0"/>
      <w:marBottom w:val="0"/>
      <w:divBdr>
        <w:top w:val="none" w:sz="0" w:space="0" w:color="auto"/>
        <w:left w:val="none" w:sz="0" w:space="0" w:color="auto"/>
        <w:bottom w:val="none" w:sz="0" w:space="0" w:color="auto"/>
        <w:right w:val="none" w:sz="0" w:space="0" w:color="auto"/>
      </w:divBdr>
    </w:div>
    <w:div w:id="680353378">
      <w:bodyDiv w:val="1"/>
      <w:marLeft w:val="0"/>
      <w:marRight w:val="0"/>
      <w:marTop w:val="0"/>
      <w:marBottom w:val="0"/>
      <w:divBdr>
        <w:top w:val="none" w:sz="0" w:space="0" w:color="auto"/>
        <w:left w:val="none" w:sz="0" w:space="0" w:color="auto"/>
        <w:bottom w:val="none" w:sz="0" w:space="0" w:color="auto"/>
        <w:right w:val="none" w:sz="0" w:space="0" w:color="auto"/>
      </w:divBdr>
      <w:divsChild>
        <w:div w:id="1292058803">
          <w:marLeft w:val="0"/>
          <w:marRight w:val="0"/>
          <w:marTop w:val="0"/>
          <w:marBottom w:val="0"/>
          <w:divBdr>
            <w:top w:val="none" w:sz="0" w:space="0" w:color="auto"/>
            <w:left w:val="none" w:sz="0" w:space="0" w:color="auto"/>
            <w:bottom w:val="none" w:sz="0" w:space="0" w:color="auto"/>
            <w:right w:val="none" w:sz="0" w:space="0" w:color="auto"/>
          </w:divBdr>
        </w:div>
      </w:divsChild>
    </w:div>
    <w:div w:id="729572046">
      <w:bodyDiv w:val="1"/>
      <w:marLeft w:val="0"/>
      <w:marRight w:val="0"/>
      <w:marTop w:val="0"/>
      <w:marBottom w:val="0"/>
      <w:divBdr>
        <w:top w:val="none" w:sz="0" w:space="0" w:color="auto"/>
        <w:left w:val="none" w:sz="0" w:space="0" w:color="auto"/>
        <w:bottom w:val="none" w:sz="0" w:space="0" w:color="auto"/>
        <w:right w:val="none" w:sz="0" w:space="0" w:color="auto"/>
      </w:divBdr>
    </w:div>
    <w:div w:id="898250095">
      <w:bodyDiv w:val="1"/>
      <w:marLeft w:val="0"/>
      <w:marRight w:val="0"/>
      <w:marTop w:val="0"/>
      <w:marBottom w:val="0"/>
      <w:divBdr>
        <w:top w:val="none" w:sz="0" w:space="0" w:color="auto"/>
        <w:left w:val="none" w:sz="0" w:space="0" w:color="auto"/>
        <w:bottom w:val="none" w:sz="0" w:space="0" w:color="auto"/>
        <w:right w:val="none" w:sz="0" w:space="0" w:color="auto"/>
      </w:divBdr>
    </w:div>
    <w:div w:id="918293096">
      <w:bodyDiv w:val="1"/>
      <w:marLeft w:val="0"/>
      <w:marRight w:val="0"/>
      <w:marTop w:val="0"/>
      <w:marBottom w:val="0"/>
      <w:divBdr>
        <w:top w:val="none" w:sz="0" w:space="0" w:color="auto"/>
        <w:left w:val="none" w:sz="0" w:space="0" w:color="auto"/>
        <w:bottom w:val="none" w:sz="0" w:space="0" w:color="auto"/>
        <w:right w:val="none" w:sz="0" w:space="0" w:color="auto"/>
      </w:divBdr>
      <w:divsChild>
        <w:div w:id="12666933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37102207">
      <w:bodyDiv w:val="1"/>
      <w:marLeft w:val="0"/>
      <w:marRight w:val="0"/>
      <w:marTop w:val="0"/>
      <w:marBottom w:val="0"/>
      <w:divBdr>
        <w:top w:val="none" w:sz="0" w:space="0" w:color="auto"/>
        <w:left w:val="none" w:sz="0" w:space="0" w:color="auto"/>
        <w:bottom w:val="none" w:sz="0" w:space="0" w:color="auto"/>
        <w:right w:val="none" w:sz="0" w:space="0" w:color="auto"/>
      </w:divBdr>
    </w:div>
    <w:div w:id="942955984">
      <w:bodyDiv w:val="1"/>
      <w:marLeft w:val="0"/>
      <w:marRight w:val="0"/>
      <w:marTop w:val="0"/>
      <w:marBottom w:val="0"/>
      <w:divBdr>
        <w:top w:val="none" w:sz="0" w:space="0" w:color="auto"/>
        <w:left w:val="none" w:sz="0" w:space="0" w:color="auto"/>
        <w:bottom w:val="none" w:sz="0" w:space="0" w:color="auto"/>
        <w:right w:val="none" w:sz="0" w:space="0" w:color="auto"/>
      </w:divBdr>
    </w:div>
    <w:div w:id="1015616690">
      <w:bodyDiv w:val="1"/>
      <w:marLeft w:val="0"/>
      <w:marRight w:val="0"/>
      <w:marTop w:val="0"/>
      <w:marBottom w:val="0"/>
      <w:divBdr>
        <w:top w:val="none" w:sz="0" w:space="0" w:color="auto"/>
        <w:left w:val="none" w:sz="0" w:space="0" w:color="auto"/>
        <w:bottom w:val="none" w:sz="0" w:space="0" w:color="auto"/>
        <w:right w:val="none" w:sz="0" w:space="0" w:color="auto"/>
      </w:divBdr>
    </w:div>
    <w:div w:id="1022784884">
      <w:bodyDiv w:val="1"/>
      <w:marLeft w:val="0"/>
      <w:marRight w:val="0"/>
      <w:marTop w:val="0"/>
      <w:marBottom w:val="0"/>
      <w:divBdr>
        <w:top w:val="none" w:sz="0" w:space="0" w:color="auto"/>
        <w:left w:val="none" w:sz="0" w:space="0" w:color="auto"/>
        <w:bottom w:val="none" w:sz="0" w:space="0" w:color="auto"/>
        <w:right w:val="none" w:sz="0" w:space="0" w:color="auto"/>
      </w:divBdr>
    </w:div>
    <w:div w:id="1037705713">
      <w:bodyDiv w:val="1"/>
      <w:marLeft w:val="0"/>
      <w:marRight w:val="0"/>
      <w:marTop w:val="0"/>
      <w:marBottom w:val="0"/>
      <w:divBdr>
        <w:top w:val="none" w:sz="0" w:space="0" w:color="auto"/>
        <w:left w:val="none" w:sz="0" w:space="0" w:color="auto"/>
        <w:bottom w:val="none" w:sz="0" w:space="0" w:color="auto"/>
        <w:right w:val="none" w:sz="0" w:space="0" w:color="auto"/>
      </w:divBdr>
    </w:div>
    <w:div w:id="1107696132">
      <w:bodyDiv w:val="1"/>
      <w:marLeft w:val="0"/>
      <w:marRight w:val="0"/>
      <w:marTop w:val="0"/>
      <w:marBottom w:val="0"/>
      <w:divBdr>
        <w:top w:val="none" w:sz="0" w:space="0" w:color="auto"/>
        <w:left w:val="none" w:sz="0" w:space="0" w:color="auto"/>
        <w:bottom w:val="none" w:sz="0" w:space="0" w:color="auto"/>
        <w:right w:val="none" w:sz="0" w:space="0" w:color="auto"/>
      </w:divBdr>
    </w:div>
    <w:div w:id="1109399358">
      <w:bodyDiv w:val="1"/>
      <w:marLeft w:val="0"/>
      <w:marRight w:val="0"/>
      <w:marTop w:val="0"/>
      <w:marBottom w:val="0"/>
      <w:divBdr>
        <w:top w:val="none" w:sz="0" w:space="0" w:color="auto"/>
        <w:left w:val="none" w:sz="0" w:space="0" w:color="auto"/>
        <w:bottom w:val="none" w:sz="0" w:space="0" w:color="auto"/>
        <w:right w:val="none" w:sz="0" w:space="0" w:color="auto"/>
      </w:divBdr>
    </w:div>
    <w:div w:id="1115366109">
      <w:bodyDiv w:val="1"/>
      <w:marLeft w:val="0"/>
      <w:marRight w:val="0"/>
      <w:marTop w:val="0"/>
      <w:marBottom w:val="0"/>
      <w:divBdr>
        <w:top w:val="none" w:sz="0" w:space="0" w:color="auto"/>
        <w:left w:val="none" w:sz="0" w:space="0" w:color="auto"/>
        <w:bottom w:val="none" w:sz="0" w:space="0" w:color="auto"/>
        <w:right w:val="none" w:sz="0" w:space="0" w:color="auto"/>
      </w:divBdr>
    </w:div>
    <w:div w:id="1147627875">
      <w:bodyDiv w:val="1"/>
      <w:marLeft w:val="0"/>
      <w:marRight w:val="0"/>
      <w:marTop w:val="0"/>
      <w:marBottom w:val="0"/>
      <w:divBdr>
        <w:top w:val="none" w:sz="0" w:space="0" w:color="auto"/>
        <w:left w:val="none" w:sz="0" w:space="0" w:color="auto"/>
        <w:bottom w:val="none" w:sz="0" w:space="0" w:color="auto"/>
        <w:right w:val="none" w:sz="0" w:space="0" w:color="auto"/>
      </w:divBdr>
      <w:divsChild>
        <w:div w:id="1787848373">
          <w:marLeft w:val="0"/>
          <w:marRight w:val="0"/>
          <w:marTop w:val="0"/>
          <w:marBottom w:val="0"/>
          <w:divBdr>
            <w:top w:val="none" w:sz="0" w:space="0" w:color="auto"/>
            <w:left w:val="none" w:sz="0" w:space="0" w:color="auto"/>
            <w:bottom w:val="none" w:sz="0" w:space="0" w:color="auto"/>
            <w:right w:val="none" w:sz="0" w:space="0" w:color="auto"/>
          </w:divBdr>
        </w:div>
      </w:divsChild>
    </w:div>
    <w:div w:id="1149512877">
      <w:bodyDiv w:val="1"/>
      <w:marLeft w:val="0"/>
      <w:marRight w:val="0"/>
      <w:marTop w:val="0"/>
      <w:marBottom w:val="0"/>
      <w:divBdr>
        <w:top w:val="none" w:sz="0" w:space="0" w:color="auto"/>
        <w:left w:val="none" w:sz="0" w:space="0" w:color="auto"/>
        <w:bottom w:val="none" w:sz="0" w:space="0" w:color="auto"/>
        <w:right w:val="none" w:sz="0" w:space="0" w:color="auto"/>
      </w:divBdr>
    </w:div>
    <w:div w:id="1160341744">
      <w:bodyDiv w:val="1"/>
      <w:marLeft w:val="0"/>
      <w:marRight w:val="0"/>
      <w:marTop w:val="0"/>
      <w:marBottom w:val="0"/>
      <w:divBdr>
        <w:top w:val="none" w:sz="0" w:space="0" w:color="auto"/>
        <w:left w:val="none" w:sz="0" w:space="0" w:color="auto"/>
        <w:bottom w:val="none" w:sz="0" w:space="0" w:color="auto"/>
        <w:right w:val="none" w:sz="0" w:space="0" w:color="auto"/>
      </w:divBdr>
    </w:div>
    <w:div w:id="1185289494">
      <w:bodyDiv w:val="1"/>
      <w:marLeft w:val="0"/>
      <w:marRight w:val="0"/>
      <w:marTop w:val="0"/>
      <w:marBottom w:val="0"/>
      <w:divBdr>
        <w:top w:val="none" w:sz="0" w:space="0" w:color="auto"/>
        <w:left w:val="none" w:sz="0" w:space="0" w:color="auto"/>
        <w:bottom w:val="none" w:sz="0" w:space="0" w:color="auto"/>
        <w:right w:val="none" w:sz="0" w:space="0" w:color="auto"/>
      </w:divBdr>
    </w:div>
    <w:div w:id="1247543596">
      <w:bodyDiv w:val="1"/>
      <w:marLeft w:val="0"/>
      <w:marRight w:val="0"/>
      <w:marTop w:val="0"/>
      <w:marBottom w:val="0"/>
      <w:divBdr>
        <w:top w:val="none" w:sz="0" w:space="0" w:color="auto"/>
        <w:left w:val="none" w:sz="0" w:space="0" w:color="auto"/>
        <w:bottom w:val="none" w:sz="0" w:space="0" w:color="auto"/>
        <w:right w:val="none" w:sz="0" w:space="0" w:color="auto"/>
      </w:divBdr>
    </w:div>
    <w:div w:id="1289900555">
      <w:bodyDiv w:val="1"/>
      <w:marLeft w:val="0"/>
      <w:marRight w:val="0"/>
      <w:marTop w:val="0"/>
      <w:marBottom w:val="0"/>
      <w:divBdr>
        <w:top w:val="none" w:sz="0" w:space="0" w:color="auto"/>
        <w:left w:val="none" w:sz="0" w:space="0" w:color="auto"/>
        <w:bottom w:val="none" w:sz="0" w:space="0" w:color="auto"/>
        <w:right w:val="none" w:sz="0" w:space="0" w:color="auto"/>
      </w:divBdr>
      <w:divsChild>
        <w:div w:id="618725981">
          <w:marLeft w:val="0"/>
          <w:marRight w:val="0"/>
          <w:marTop w:val="0"/>
          <w:marBottom w:val="0"/>
          <w:divBdr>
            <w:top w:val="none" w:sz="0" w:space="0" w:color="auto"/>
            <w:left w:val="none" w:sz="0" w:space="0" w:color="auto"/>
            <w:bottom w:val="none" w:sz="0" w:space="0" w:color="auto"/>
            <w:right w:val="none" w:sz="0" w:space="0" w:color="auto"/>
          </w:divBdr>
        </w:div>
      </w:divsChild>
    </w:div>
    <w:div w:id="1316490858">
      <w:bodyDiv w:val="1"/>
      <w:marLeft w:val="0"/>
      <w:marRight w:val="0"/>
      <w:marTop w:val="0"/>
      <w:marBottom w:val="0"/>
      <w:divBdr>
        <w:top w:val="none" w:sz="0" w:space="0" w:color="auto"/>
        <w:left w:val="none" w:sz="0" w:space="0" w:color="auto"/>
        <w:bottom w:val="none" w:sz="0" w:space="0" w:color="auto"/>
        <w:right w:val="none" w:sz="0" w:space="0" w:color="auto"/>
      </w:divBdr>
      <w:divsChild>
        <w:div w:id="2010135009">
          <w:marLeft w:val="0"/>
          <w:marRight w:val="0"/>
          <w:marTop w:val="0"/>
          <w:marBottom w:val="0"/>
          <w:divBdr>
            <w:top w:val="none" w:sz="0" w:space="0" w:color="auto"/>
            <w:left w:val="none" w:sz="0" w:space="0" w:color="auto"/>
            <w:bottom w:val="none" w:sz="0" w:space="0" w:color="auto"/>
            <w:right w:val="none" w:sz="0" w:space="0" w:color="auto"/>
          </w:divBdr>
        </w:div>
      </w:divsChild>
    </w:div>
    <w:div w:id="1336571024">
      <w:bodyDiv w:val="1"/>
      <w:marLeft w:val="0"/>
      <w:marRight w:val="0"/>
      <w:marTop w:val="0"/>
      <w:marBottom w:val="0"/>
      <w:divBdr>
        <w:top w:val="none" w:sz="0" w:space="0" w:color="auto"/>
        <w:left w:val="none" w:sz="0" w:space="0" w:color="auto"/>
        <w:bottom w:val="none" w:sz="0" w:space="0" w:color="auto"/>
        <w:right w:val="none" w:sz="0" w:space="0" w:color="auto"/>
      </w:divBdr>
    </w:div>
    <w:div w:id="1372875039">
      <w:bodyDiv w:val="1"/>
      <w:marLeft w:val="0"/>
      <w:marRight w:val="0"/>
      <w:marTop w:val="0"/>
      <w:marBottom w:val="0"/>
      <w:divBdr>
        <w:top w:val="none" w:sz="0" w:space="0" w:color="auto"/>
        <w:left w:val="none" w:sz="0" w:space="0" w:color="auto"/>
        <w:bottom w:val="none" w:sz="0" w:space="0" w:color="auto"/>
        <w:right w:val="none" w:sz="0" w:space="0" w:color="auto"/>
      </w:divBdr>
    </w:div>
    <w:div w:id="1381243329">
      <w:bodyDiv w:val="1"/>
      <w:marLeft w:val="0"/>
      <w:marRight w:val="0"/>
      <w:marTop w:val="0"/>
      <w:marBottom w:val="0"/>
      <w:divBdr>
        <w:top w:val="none" w:sz="0" w:space="0" w:color="auto"/>
        <w:left w:val="none" w:sz="0" w:space="0" w:color="auto"/>
        <w:bottom w:val="none" w:sz="0" w:space="0" w:color="auto"/>
        <w:right w:val="none" w:sz="0" w:space="0" w:color="auto"/>
      </w:divBdr>
      <w:divsChild>
        <w:div w:id="210850014">
          <w:marLeft w:val="0"/>
          <w:marRight w:val="0"/>
          <w:marTop w:val="0"/>
          <w:marBottom w:val="0"/>
          <w:divBdr>
            <w:top w:val="none" w:sz="0" w:space="0" w:color="auto"/>
            <w:left w:val="none" w:sz="0" w:space="0" w:color="auto"/>
            <w:bottom w:val="none" w:sz="0" w:space="0" w:color="auto"/>
            <w:right w:val="none" w:sz="0" w:space="0" w:color="auto"/>
          </w:divBdr>
        </w:div>
      </w:divsChild>
    </w:div>
    <w:div w:id="1481658519">
      <w:bodyDiv w:val="1"/>
      <w:marLeft w:val="0"/>
      <w:marRight w:val="0"/>
      <w:marTop w:val="0"/>
      <w:marBottom w:val="0"/>
      <w:divBdr>
        <w:top w:val="none" w:sz="0" w:space="0" w:color="auto"/>
        <w:left w:val="none" w:sz="0" w:space="0" w:color="auto"/>
        <w:bottom w:val="none" w:sz="0" w:space="0" w:color="auto"/>
        <w:right w:val="none" w:sz="0" w:space="0" w:color="auto"/>
      </w:divBdr>
    </w:div>
    <w:div w:id="1482652063">
      <w:bodyDiv w:val="1"/>
      <w:marLeft w:val="0"/>
      <w:marRight w:val="0"/>
      <w:marTop w:val="0"/>
      <w:marBottom w:val="0"/>
      <w:divBdr>
        <w:top w:val="none" w:sz="0" w:space="0" w:color="auto"/>
        <w:left w:val="none" w:sz="0" w:space="0" w:color="auto"/>
        <w:bottom w:val="none" w:sz="0" w:space="0" w:color="auto"/>
        <w:right w:val="none" w:sz="0" w:space="0" w:color="auto"/>
      </w:divBdr>
    </w:div>
    <w:div w:id="1485316713">
      <w:bodyDiv w:val="1"/>
      <w:marLeft w:val="0"/>
      <w:marRight w:val="0"/>
      <w:marTop w:val="0"/>
      <w:marBottom w:val="0"/>
      <w:divBdr>
        <w:top w:val="none" w:sz="0" w:space="0" w:color="auto"/>
        <w:left w:val="none" w:sz="0" w:space="0" w:color="auto"/>
        <w:bottom w:val="none" w:sz="0" w:space="0" w:color="auto"/>
        <w:right w:val="none" w:sz="0" w:space="0" w:color="auto"/>
      </w:divBdr>
    </w:div>
    <w:div w:id="1504929336">
      <w:bodyDiv w:val="1"/>
      <w:marLeft w:val="0"/>
      <w:marRight w:val="0"/>
      <w:marTop w:val="0"/>
      <w:marBottom w:val="0"/>
      <w:divBdr>
        <w:top w:val="none" w:sz="0" w:space="0" w:color="auto"/>
        <w:left w:val="none" w:sz="0" w:space="0" w:color="auto"/>
        <w:bottom w:val="none" w:sz="0" w:space="0" w:color="auto"/>
        <w:right w:val="none" w:sz="0" w:space="0" w:color="auto"/>
      </w:divBdr>
    </w:div>
    <w:div w:id="1528761039">
      <w:bodyDiv w:val="1"/>
      <w:marLeft w:val="0"/>
      <w:marRight w:val="0"/>
      <w:marTop w:val="0"/>
      <w:marBottom w:val="0"/>
      <w:divBdr>
        <w:top w:val="none" w:sz="0" w:space="0" w:color="auto"/>
        <w:left w:val="none" w:sz="0" w:space="0" w:color="auto"/>
        <w:bottom w:val="none" w:sz="0" w:space="0" w:color="auto"/>
        <w:right w:val="none" w:sz="0" w:space="0" w:color="auto"/>
      </w:divBdr>
    </w:div>
    <w:div w:id="1594974094">
      <w:bodyDiv w:val="1"/>
      <w:marLeft w:val="0"/>
      <w:marRight w:val="0"/>
      <w:marTop w:val="0"/>
      <w:marBottom w:val="0"/>
      <w:divBdr>
        <w:top w:val="none" w:sz="0" w:space="0" w:color="auto"/>
        <w:left w:val="none" w:sz="0" w:space="0" w:color="auto"/>
        <w:bottom w:val="none" w:sz="0" w:space="0" w:color="auto"/>
        <w:right w:val="none" w:sz="0" w:space="0" w:color="auto"/>
      </w:divBdr>
    </w:div>
    <w:div w:id="1646475135">
      <w:bodyDiv w:val="1"/>
      <w:marLeft w:val="0"/>
      <w:marRight w:val="0"/>
      <w:marTop w:val="0"/>
      <w:marBottom w:val="0"/>
      <w:divBdr>
        <w:top w:val="none" w:sz="0" w:space="0" w:color="auto"/>
        <w:left w:val="none" w:sz="0" w:space="0" w:color="auto"/>
        <w:bottom w:val="none" w:sz="0" w:space="0" w:color="auto"/>
        <w:right w:val="none" w:sz="0" w:space="0" w:color="auto"/>
      </w:divBdr>
    </w:div>
    <w:div w:id="1661351873">
      <w:bodyDiv w:val="1"/>
      <w:marLeft w:val="0"/>
      <w:marRight w:val="0"/>
      <w:marTop w:val="0"/>
      <w:marBottom w:val="0"/>
      <w:divBdr>
        <w:top w:val="none" w:sz="0" w:space="0" w:color="auto"/>
        <w:left w:val="none" w:sz="0" w:space="0" w:color="auto"/>
        <w:bottom w:val="none" w:sz="0" w:space="0" w:color="auto"/>
        <w:right w:val="none" w:sz="0" w:space="0" w:color="auto"/>
      </w:divBdr>
      <w:divsChild>
        <w:div w:id="857887302">
          <w:marLeft w:val="0"/>
          <w:marRight w:val="0"/>
          <w:marTop w:val="0"/>
          <w:marBottom w:val="0"/>
          <w:divBdr>
            <w:top w:val="none" w:sz="0" w:space="0" w:color="auto"/>
            <w:left w:val="none" w:sz="0" w:space="0" w:color="auto"/>
            <w:bottom w:val="none" w:sz="0" w:space="0" w:color="auto"/>
            <w:right w:val="none" w:sz="0" w:space="0" w:color="auto"/>
          </w:divBdr>
        </w:div>
      </w:divsChild>
    </w:div>
    <w:div w:id="1739522132">
      <w:bodyDiv w:val="1"/>
      <w:marLeft w:val="0"/>
      <w:marRight w:val="0"/>
      <w:marTop w:val="0"/>
      <w:marBottom w:val="0"/>
      <w:divBdr>
        <w:top w:val="none" w:sz="0" w:space="0" w:color="auto"/>
        <w:left w:val="none" w:sz="0" w:space="0" w:color="auto"/>
        <w:bottom w:val="none" w:sz="0" w:space="0" w:color="auto"/>
        <w:right w:val="none" w:sz="0" w:space="0" w:color="auto"/>
      </w:divBdr>
    </w:div>
    <w:div w:id="1748763545">
      <w:bodyDiv w:val="1"/>
      <w:marLeft w:val="0"/>
      <w:marRight w:val="0"/>
      <w:marTop w:val="0"/>
      <w:marBottom w:val="0"/>
      <w:divBdr>
        <w:top w:val="none" w:sz="0" w:space="0" w:color="auto"/>
        <w:left w:val="none" w:sz="0" w:space="0" w:color="auto"/>
        <w:bottom w:val="none" w:sz="0" w:space="0" w:color="auto"/>
        <w:right w:val="none" w:sz="0" w:space="0" w:color="auto"/>
      </w:divBdr>
    </w:div>
    <w:div w:id="1771317315">
      <w:bodyDiv w:val="1"/>
      <w:marLeft w:val="0"/>
      <w:marRight w:val="0"/>
      <w:marTop w:val="0"/>
      <w:marBottom w:val="0"/>
      <w:divBdr>
        <w:top w:val="none" w:sz="0" w:space="0" w:color="auto"/>
        <w:left w:val="none" w:sz="0" w:space="0" w:color="auto"/>
        <w:bottom w:val="none" w:sz="0" w:space="0" w:color="auto"/>
        <w:right w:val="none" w:sz="0" w:space="0" w:color="auto"/>
      </w:divBdr>
    </w:div>
    <w:div w:id="1808164856">
      <w:bodyDiv w:val="1"/>
      <w:marLeft w:val="0"/>
      <w:marRight w:val="0"/>
      <w:marTop w:val="0"/>
      <w:marBottom w:val="0"/>
      <w:divBdr>
        <w:top w:val="none" w:sz="0" w:space="0" w:color="auto"/>
        <w:left w:val="none" w:sz="0" w:space="0" w:color="auto"/>
        <w:bottom w:val="none" w:sz="0" w:space="0" w:color="auto"/>
        <w:right w:val="none" w:sz="0" w:space="0" w:color="auto"/>
      </w:divBdr>
    </w:div>
    <w:div w:id="1820262751">
      <w:bodyDiv w:val="1"/>
      <w:marLeft w:val="0"/>
      <w:marRight w:val="0"/>
      <w:marTop w:val="0"/>
      <w:marBottom w:val="0"/>
      <w:divBdr>
        <w:top w:val="none" w:sz="0" w:space="0" w:color="auto"/>
        <w:left w:val="none" w:sz="0" w:space="0" w:color="auto"/>
        <w:bottom w:val="none" w:sz="0" w:space="0" w:color="auto"/>
        <w:right w:val="none" w:sz="0" w:space="0" w:color="auto"/>
      </w:divBdr>
    </w:div>
    <w:div w:id="1835604979">
      <w:bodyDiv w:val="1"/>
      <w:marLeft w:val="0"/>
      <w:marRight w:val="0"/>
      <w:marTop w:val="0"/>
      <w:marBottom w:val="0"/>
      <w:divBdr>
        <w:top w:val="none" w:sz="0" w:space="0" w:color="auto"/>
        <w:left w:val="none" w:sz="0" w:space="0" w:color="auto"/>
        <w:bottom w:val="none" w:sz="0" w:space="0" w:color="auto"/>
        <w:right w:val="none" w:sz="0" w:space="0" w:color="auto"/>
      </w:divBdr>
    </w:div>
    <w:div w:id="1857036901">
      <w:bodyDiv w:val="1"/>
      <w:marLeft w:val="0"/>
      <w:marRight w:val="0"/>
      <w:marTop w:val="0"/>
      <w:marBottom w:val="0"/>
      <w:divBdr>
        <w:top w:val="none" w:sz="0" w:space="0" w:color="auto"/>
        <w:left w:val="none" w:sz="0" w:space="0" w:color="auto"/>
        <w:bottom w:val="none" w:sz="0" w:space="0" w:color="auto"/>
        <w:right w:val="none" w:sz="0" w:space="0" w:color="auto"/>
      </w:divBdr>
    </w:div>
    <w:div w:id="1898973619">
      <w:bodyDiv w:val="1"/>
      <w:marLeft w:val="0"/>
      <w:marRight w:val="0"/>
      <w:marTop w:val="0"/>
      <w:marBottom w:val="0"/>
      <w:divBdr>
        <w:top w:val="none" w:sz="0" w:space="0" w:color="auto"/>
        <w:left w:val="none" w:sz="0" w:space="0" w:color="auto"/>
        <w:bottom w:val="none" w:sz="0" w:space="0" w:color="auto"/>
        <w:right w:val="none" w:sz="0" w:space="0" w:color="auto"/>
      </w:divBdr>
    </w:div>
    <w:div w:id="1915700439">
      <w:bodyDiv w:val="1"/>
      <w:marLeft w:val="0"/>
      <w:marRight w:val="0"/>
      <w:marTop w:val="0"/>
      <w:marBottom w:val="0"/>
      <w:divBdr>
        <w:top w:val="none" w:sz="0" w:space="0" w:color="auto"/>
        <w:left w:val="none" w:sz="0" w:space="0" w:color="auto"/>
        <w:bottom w:val="none" w:sz="0" w:space="0" w:color="auto"/>
        <w:right w:val="none" w:sz="0" w:space="0" w:color="auto"/>
      </w:divBdr>
    </w:div>
    <w:div w:id="1939679077">
      <w:bodyDiv w:val="1"/>
      <w:marLeft w:val="0"/>
      <w:marRight w:val="0"/>
      <w:marTop w:val="0"/>
      <w:marBottom w:val="0"/>
      <w:divBdr>
        <w:top w:val="none" w:sz="0" w:space="0" w:color="auto"/>
        <w:left w:val="none" w:sz="0" w:space="0" w:color="auto"/>
        <w:bottom w:val="none" w:sz="0" w:space="0" w:color="auto"/>
        <w:right w:val="none" w:sz="0" w:space="0" w:color="auto"/>
      </w:divBdr>
    </w:div>
    <w:div w:id="1958633223">
      <w:bodyDiv w:val="1"/>
      <w:marLeft w:val="0"/>
      <w:marRight w:val="0"/>
      <w:marTop w:val="0"/>
      <w:marBottom w:val="0"/>
      <w:divBdr>
        <w:top w:val="none" w:sz="0" w:space="0" w:color="auto"/>
        <w:left w:val="none" w:sz="0" w:space="0" w:color="auto"/>
        <w:bottom w:val="none" w:sz="0" w:space="0" w:color="auto"/>
        <w:right w:val="none" w:sz="0" w:space="0" w:color="auto"/>
      </w:divBdr>
    </w:div>
    <w:div w:id="2048874795">
      <w:bodyDiv w:val="1"/>
      <w:marLeft w:val="0"/>
      <w:marRight w:val="0"/>
      <w:marTop w:val="0"/>
      <w:marBottom w:val="0"/>
      <w:divBdr>
        <w:top w:val="none" w:sz="0" w:space="0" w:color="auto"/>
        <w:left w:val="none" w:sz="0" w:space="0" w:color="auto"/>
        <w:bottom w:val="none" w:sz="0" w:space="0" w:color="auto"/>
        <w:right w:val="none" w:sz="0" w:space="0" w:color="auto"/>
      </w:divBdr>
    </w:div>
    <w:div w:id="2069454020">
      <w:bodyDiv w:val="1"/>
      <w:marLeft w:val="0"/>
      <w:marRight w:val="0"/>
      <w:marTop w:val="0"/>
      <w:marBottom w:val="0"/>
      <w:divBdr>
        <w:top w:val="none" w:sz="0" w:space="0" w:color="auto"/>
        <w:left w:val="none" w:sz="0" w:space="0" w:color="auto"/>
        <w:bottom w:val="none" w:sz="0" w:space="0" w:color="auto"/>
        <w:right w:val="none" w:sz="0" w:space="0" w:color="auto"/>
      </w:divBdr>
    </w:div>
    <w:div w:id="2072121035">
      <w:bodyDiv w:val="1"/>
      <w:marLeft w:val="0"/>
      <w:marRight w:val="0"/>
      <w:marTop w:val="0"/>
      <w:marBottom w:val="0"/>
      <w:divBdr>
        <w:top w:val="none" w:sz="0" w:space="0" w:color="auto"/>
        <w:left w:val="none" w:sz="0" w:space="0" w:color="auto"/>
        <w:bottom w:val="none" w:sz="0" w:space="0" w:color="auto"/>
        <w:right w:val="none" w:sz="0" w:space="0" w:color="auto"/>
      </w:divBdr>
    </w:div>
    <w:div w:id="2088265079">
      <w:bodyDiv w:val="1"/>
      <w:marLeft w:val="0"/>
      <w:marRight w:val="0"/>
      <w:marTop w:val="0"/>
      <w:marBottom w:val="0"/>
      <w:divBdr>
        <w:top w:val="none" w:sz="0" w:space="0" w:color="auto"/>
        <w:left w:val="none" w:sz="0" w:space="0" w:color="auto"/>
        <w:bottom w:val="none" w:sz="0" w:space="0" w:color="auto"/>
        <w:right w:val="none" w:sz="0" w:space="0" w:color="auto"/>
      </w:divBdr>
    </w:div>
    <w:div w:id="2100327108">
      <w:bodyDiv w:val="1"/>
      <w:marLeft w:val="0"/>
      <w:marRight w:val="0"/>
      <w:marTop w:val="0"/>
      <w:marBottom w:val="0"/>
      <w:divBdr>
        <w:top w:val="none" w:sz="0" w:space="0" w:color="auto"/>
        <w:left w:val="none" w:sz="0" w:space="0" w:color="auto"/>
        <w:bottom w:val="none" w:sz="0" w:space="0" w:color="auto"/>
        <w:right w:val="none" w:sz="0" w:space="0" w:color="auto"/>
      </w:divBdr>
    </w:div>
    <w:div w:id="211374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m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0B5B096743445708918D34A5E1E5317"/>
        <w:category>
          <w:name w:val="General"/>
          <w:gallery w:val="placeholder"/>
        </w:category>
        <w:types>
          <w:type w:val="bbPlcHdr"/>
        </w:types>
        <w:behaviors>
          <w:behavior w:val="content"/>
        </w:behaviors>
        <w:guid w:val="{38115740-B57F-4CEA-9332-FDD59B82A484}"/>
      </w:docPartPr>
      <w:docPartBody>
        <w:p w:rsidR="006C69A8" w:rsidRDefault="00000000">
          <w:pPr>
            <w:pStyle w:val="F0B5B096743445708918D34A5E1E5317"/>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18</w:t>
          </w:r>
          <w:r w:rsidRPr="00D86945">
            <w:rPr>
              <w:rStyle w:val="SubtitleChar"/>
              <w:b/>
            </w:rPr>
            <w:fldChar w:fldCharType="end"/>
          </w:r>
        </w:p>
      </w:docPartBody>
    </w:docPart>
    <w:docPart>
      <w:docPartPr>
        <w:name w:val="9F8ABE6B593F4FEE94C6854798B1FD2A"/>
        <w:category>
          <w:name w:val="General"/>
          <w:gallery w:val="placeholder"/>
        </w:category>
        <w:types>
          <w:type w:val="bbPlcHdr"/>
        </w:types>
        <w:behaviors>
          <w:behavior w:val="content"/>
        </w:behaviors>
        <w:guid w:val="{2A5550A6-FE54-434D-9C8A-D16736450C59}"/>
      </w:docPartPr>
      <w:docPartBody>
        <w:p w:rsidR="006C69A8" w:rsidRDefault="00000000">
          <w:pPr>
            <w:pStyle w:val="9F8ABE6B593F4FEE94C6854798B1FD2A"/>
          </w:pPr>
          <w:r>
            <w:t>COMPANY NAME</w:t>
          </w:r>
        </w:p>
      </w:docPartBody>
    </w:docPart>
    <w:docPart>
      <w:docPartPr>
        <w:name w:val="4AEF8435C4F8474E9356C5895C0F4CAC"/>
        <w:category>
          <w:name w:val="General"/>
          <w:gallery w:val="placeholder"/>
        </w:category>
        <w:types>
          <w:type w:val="bbPlcHdr"/>
        </w:types>
        <w:behaviors>
          <w:behavior w:val="content"/>
        </w:behaviors>
        <w:guid w:val="{7A690310-0D4F-46DB-9688-2DE492629F0E}"/>
      </w:docPartPr>
      <w:docPartBody>
        <w:p w:rsidR="006C69A8" w:rsidRDefault="00000000">
          <w:pPr>
            <w:pStyle w:val="4AEF8435C4F8474E9356C5895C0F4CAC"/>
          </w:pPr>
          <w:r>
            <w:t>Your Name</w:t>
          </w:r>
        </w:p>
      </w:docPartBody>
    </w:docPart>
    <w:docPart>
      <w:docPartPr>
        <w:name w:val="6C2F57020F5A4F40B0929A87F5770CD8"/>
        <w:category>
          <w:name w:val="General"/>
          <w:gallery w:val="placeholder"/>
        </w:category>
        <w:types>
          <w:type w:val="bbPlcHdr"/>
        </w:types>
        <w:behaviors>
          <w:behavior w:val="content"/>
        </w:behaviors>
        <w:guid w:val="{6AA1DC6E-558B-4344-8BE9-8FD5AE835B02}"/>
      </w:docPartPr>
      <w:docPartBody>
        <w:p w:rsidR="006C69A8" w:rsidRDefault="00D64D0C" w:rsidP="00D64D0C">
          <w:pPr>
            <w:pStyle w:val="6C2F57020F5A4F40B0929A87F5770CD8"/>
          </w:pPr>
          <w:r w:rsidRPr="00DF027C">
            <w:t>Subtitle Text Here</w:t>
          </w:r>
        </w:p>
      </w:docPartBody>
    </w:docPart>
    <w:docPart>
      <w:docPartPr>
        <w:name w:val="E33A44840309460891B6E80CBE4B5A76"/>
        <w:category>
          <w:name w:val="General"/>
          <w:gallery w:val="placeholder"/>
        </w:category>
        <w:types>
          <w:type w:val="bbPlcHdr"/>
        </w:types>
        <w:behaviors>
          <w:behavior w:val="content"/>
        </w:behaviors>
        <w:guid w:val="{9205254B-A377-44E3-A027-AFE12556E2B9}"/>
      </w:docPartPr>
      <w:docPartBody>
        <w:p w:rsidR="006C69A8" w:rsidRDefault="00D64D0C" w:rsidP="00D64D0C">
          <w:pPr>
            <w:pStyle w:val="E33A44840309460891B6E80CBE4B5A76"/>
          </w:pPr>
          <w:r w:rsidRPr="00DF027C">
            <w:t>Subtitle Text Here</w:t>
          </w:r>
        </w:p>
      </w:docPartBody>
    </w:docPart>
    <w:docPart>
      <w:docPartPr>
        <w:name w:val="DE2FA919B6D348488A59E8C19D72ECB7"/>
        <w:category>
          <w:name w:val="General"/>
          <w:gallery w:val="placeholder"/>
        </w:category>
        <w:types>
          <w:type w:val="bbPlcHdr"/>
        </w:types>
        <w:behaviors>
          <w:behavior w:val="content"/>
        </w:behaviors>
        <w:guid w:val="{5E7B1FD8-6C43-416B-B419-E843622D85F8}"/>
      </w:docPartPr>
      <w:docPartBody>
        <w:p w:rsidR="006C69A8" w:rsidRDefault="00D64D0C" w:rsidP="00D64D0C">
          <w:pPr>
            <w:pStyle w:val="DE2FA919B6D348488A59E8C19D72ECB7"/>
          </w:pPr>
          <w:r w:rsidRPr="00DF027C">
            <w:t>Subtitle Text Here</w:t>
          </w:r>
        </w:p>
      </w:docPartBody>
    </w:docPart>
    <w:docPart>
      <w:docPartPr>
        <w:name w:val="D14BFD6D9F1444A292F2C5EE6796009B"/>
        <w:category>
          <w:name w:val="General"/>
          <w:gallery w:val="placeholder"/>
        </w:category>
        <w:types>
          <w:type w:val="bbPlcHdr"/>
        </w:types>
        <w:behaviors>
          <w:behavior w:val="content"/>
        </w:behaviors>
        <w:guid w:val="{1AC3AE60-0892-4309-8AE6-DED284472DB7}"/>
      </w:docPartPr>
      <w:docPartBody>
        <w:p w:rsidR="00B1334C" w:rsidRDefault="00246629" w:rsidP="00246629">
          <w:pPr>
            <w:pStyle w:val="D14BFD6D9F1444A292F2C5EE6796009B"/>
          </w:pPr>
          <w:r w:rsidRPr="00DF027C">
            <w:t>Subtitle Text Here</w:t>
          </w:r>
        </w:p>
      </w:docPartBody>
    </w:docPart>
    <w:docPart>
      <w:docPartPr>
        <w:name w:val="48A063B83E5F4E61862BFFDB43066AD8"/>
        <w:category>
          <w:name w:val="General"/>
          <w:gallery w:val="placeholder"/>
        </w:category>
        <w:types>
          <w:type w:val="bbPlcHdr"/>
        </w:types>
        <w:behaviors>
          <w:behavior w:val="content"/>
        </w:behaviors>
        <w:guid w:val="{A3074FFB-9B66-4F9F-A55D-6BA8DC888B90}"/>
      </w:docPartPr>
      <w:docPartBody>
        <w:p w:rsidR="00B1334C" w:rsidRDefault="00246629" w:rsidP="00246629">
          <w:pPr>
            <w:pStyle w:val="48A063B83E5F4E61862BFFDB43066AD8"/>
          </w:pPr>
          <w:r w:rsidRPr="00DF027C">
            <w:t>Subtitle Text Here</w:t>
          </w:r>
        </w:p>
      </w:docPartBody>
    </w:docPart>
    <w:docPart>
      <w:docPartPr>
        <w:name w:val="0076F9191DAC4AECBF0D43DCB077DE63"/>
        <w:category>
          <w:name w:val="General"/>
          <w:gallery w:val="placeholder"/>
        </w:category>
        <w:types>
          <w:type w:val="bbPlcHdr"/>
        </w:types>
        <w:behaviors>
          <w:behavior w:val="content"/>
        </w:behaviors>
        <w:guid w:val="{9E036FF7-E0D7-4ED8-A061-B1D86290EFD1}"/>
      </w:docPartPr>
      <w:docPartBody>
        <w:p w:rsidR="00B1334C" w:rsidRDefault="00246629" w:rsidP="00246629">
          <w:pPr>
            <w:pStyle w:val="0076F9191DAC4AECBF0D43DCB077DE63"/>
          </w:pPr>
          <w:r w:rsidRPr="00DF027C">
            <w:t>Subtitle Text Here</w:t>
          </w:r>
        </w:p>
      </w:docPartBody>
    </w:docPart>
    <w:docPart>
      <w:docPartPr>
        <w:name w:val="7473E14A8A094F10B4F2AE06EBDCF7C6"/>
        <w:category>
          <w:name w:val="General"/>
          <w:gallery w:val="placeholder"/>
        </w:category>
        <w:types>
          <w:type w:val="bbPlcHdr"/>
        </w:types>
        <w:behaviors>
          <w:behavior w:val="content"/>
        </w:behaviors>
        <w:guid w:val="{D0963BDE-94FB-4408-82A9-31BB4B27A1F4}"/>
      </w:docPartPr>
      <w:docPartBody>
        <w:p w:rsidR="00B1334C" w:rsidRDefault="00246629" w:rsidP="00246629">
          <w:pPr>
            <w:pStyle w:val="7473E14A8A094F10B4F2AE06EBDCF7C6"/>
          </w:pPr>
          <w:r w:rsidRPr="00DF027C">
            <w:t>Subtitle Text Here</w:t>
          </w:r>
        </w:p>
      </w:docPartBody>
    </w:docPart>
    <w:docPart>
      <w:docPartPr>
        <w:name w:val="2F25EB7F7A944773BB9447F11F258BE9"/>
        <w:category>
          <w:name w:val="General"/>
          <w:gallery w:val="placeholder"/>
        </w:category>
        <w:types>
          <w:type w:val="bbPlcHdr"/>
        </w:types>
        <w:behaviors>
          <w:behavior w:val="content"/>
        </w:behaviors>
        <w:guid w:val="{CE485E5B-30C7-4BE9-A89D-97ADC98A77ED}"/>
      </w:docPartPr>
      <w:docPartBody>
        <w:p w:rsidR="00B1334C" w:rsidRDefault="00246629" w:rsidP="00246629">
          <w:pPr>
            <w:pStyle w:val="2F25EB7F7A944773BB9447F11F258BE9"/>
          </w:pPr>
          <w:r w:rsidRPr="00DF027C">
            <w:t>Subtitle Text Here</w:t>
          </w:r>
        </w:p>
      </w:docPartBody>
    </w:docPart>
    <w:docPart>
      <w:docPartPr>
        <w:name w:val="9F17FFDDD94F43B5A17AD3CCD8DFD304"/>
        <w:category>
          <w:name w:val="General"/>
          <w:gallery w:val="placeholder"/>
        </w:category>
        <w:types>
          <w:type w:val="bbPlcHdr"/>
        </w:types>
        <w:behaviors>
          <w:behavior w:val="content"/>
        </w:behaviors>
        <w:guid w:val="{E006CAF2-F8FF-4E22-8C88-A833FDA010C7}"/>
      </w:docPartPr>
      <w:docPartBody>
        <w:p w:rsidR="00B1334C" w:rsidRDefault="00246629" w:rsidP="00246629">
          <w:pPr>
            <w:pStyle w:val="9F17FFDDD94F43B5A17AD3CCD8DFD304"/>
          </w:pPr>
          <w:r w:rsidRPr="00DF027C">
            <w:t>Subtitle Text Here</w:t>
          </w:r>
        </w:p>
      </w:docPartBody>
    </w:docPart>
    <w:docPart>
      <w:docPartPr>
        <w:name w:val="1B7DDF0EB4F54411BAA25E32956128C9"/>
        <w:category>
          <w:name w:val="General"/>
          <w:gallery w:val="placeholder"/>
        </w:category>
        <w:types>
          <w:type w:val="bbPlcHdr"/>
        </w:types>
        <w:behaviors>
          <w:behavior w:val="content"/>
        </w:behaviors>
        <w:guid w:val="{A8D12AB1-9D23-451E-AAB2-DF03CF70DB40}"/>
      </w:docPartPr>
      <w:docPartBody>
        <w:p w:rsidR="00B1334C" w:rsidRDefault="00246629" w:rsidP="00246629">
          <w:pPr>
            <w:pStyle w:val="1B7DDF0EB4F54411BAA25E32956128C9"/>
          </w:pPr>
          <w:r w:rsidRPr="00DF027C">
            <w:t>Subtitle Text Here</w:t>
          </w:r>
        </w:p>
      </w:docPartBody>
    </w:docPart>
    <w:docPart>
      <w:docPartPr>
        <w:name w:val="9B5F0250AD6C4587A7C4F6CF330699D4"/>
        <w:category>
          <w:name w:val="General"/>
          <w:gallery w:val="placeholder"/>
        </w:category>
        <w:types>
          <w:type w:val="bbPlcHdr"/>
        </w:types>
        <w:behaviors>
          <w:behavior w:val="content"/>
        </w:behaviors>
        <w:guid w:val="{D7AB4D23-4EE1-432D-B9F2-A8D6032D5BF3}"/>
      </w:docPartPr>
      <w:docPartBody>
        <w:p w:rsidR="004B033E" w:rsidRDefault="00D34962" w:rsidP="00D34962">
          <w:pPr>
            <w:pStyle w:val="9B5F0250AD6C4587A7C4F6CF330699D4"/>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D0C"/>
    <w:rsid w:val="000B5D9F"/>
    <w:rsid w:val="000F7246"/>
    <w:rsid w:val="001027F0"/>
    <w:rsid w:val="0021604B"/>
    <w:rsid w:val="00246629"/>
    <w:rsid w:val="002564CB"/>
    <w:rsid w:val="0030525B"/>
    <w:rsid w:val="003473CE"/>
    <w:rsid w:val="00353EE3"/>
    <w:rsid w:val="00367526"/>
    <w:rsid w:val="004B033E"/>
    <w:rsid w:val="00520776"/>
    <w:rsid w:val="00627BF5"/>
    <w:rsid w:val="0066140E"/>
    <w:rsid w:val="006C69A8"/>
    <w:rsid w:val="006E518B"/>
    <w:rsid w:val="00874E97"/>
    <w:rsid w:val="00A37D9F"/>
    <w:rsid w:val="00B1334C"/>
    <w:rsid w:val="00B60631"/>
    <w:rsid w:val="00D34962"/>
    <w:rsid w:val="00D64D0C"/>
    <w:rsid w:val="00E029FB"/>
    <w:rsid w:val="00FF5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szCs w:val="22"/>
      <w:lang w:val="en-US" w:eastAsia="en-US"/>
      <w14:ligatures w14:val="none"/>
    </w:rPr>
  </w:style>
  <w:style w:type="paragraph" w:customStyle="1" w:styleId="F0B5B096743445708918D34A5E1E5317">
    <w:name w:val="F0B5B096743445708918D34A5E1E5317"/>
  </w:style>
  <w:style w:type="paragraph" w:customStyle="1" w:styleId="9F8ABE6B593F4FEE94C6854798B1FD2A">
    <w:name w:val="9F8ABE6B593F4FEE94C6854798B1FD2A"/>
  </w:style>
  <w:style w:type="paragraph" w:customStyle="1" w:styleId="4AEF8435C4F8474E9356C5895C0F4CAC">
    <w:name w:val="4AEF8435C4F8474E9356C5895C0F4CAC"/>
  </w:style>
  <w:style w:type="paragraph" w:customStyle="1" w:styleId="6C2F57020F5A4F40B0929A87F5770CD8">
    <w:name w:val="6C2F57020F5A4F40B0929A87F5770CD8"/>
    <w:rsid w:val="00D64D0C"/>
  </w:style>
  <w:style w:type="paragraph" w:customStyle="1" w:styleId="E33A44840309460891B6E80CBE4B5A76">
    <w:name w:val="E33A44840309460891B6E80CBE4B5A76"/>
    <w:rsid w:val="00D64D0C"/>
  </w:style>
  <w:style w:type="paragraph" w:customStyle="1" w:styleId="DE2FA919B6D348488A59E8C19D72ECB7">
    <w:name w:val="DE2FA919B6D348488A59E8C19D72ECB7"/>
    <w:rsid w:val="00D64D0C"/>
  </w:style>
  <w:style w:type="paragraph" w:customStyle="1" w:styleId="D14BFD6D9F1444A292F2C5EE6796009B">
    <w:name w:val="D14BFD6D9F1444A292F2C5EE6796009B"/>
    <w:rsid w:val="00246629"/>
  </w:style>
  <w:style w:type="paragraph" w:customStyle="1" w:styleId="48A063B83E5F4E61862BFFDB43066AD8">
    <w:name w:val="48A063B83E5F4E61862BFFDB43066AD8"/>
    <w:rsid w:val="00246629"/>
  </w:style>
  <w:style w:type="paragraph" w:customStyle="1" w:styleId="0076F9191DAC4AECBF0D43DCB077DE63">
    <w:name w:val="0076F9191DAC4AECBF0D43DCB077DE63"/>
    <w:rsid w:val="00246629"/>
  </w:style>
  <w:style w:type="paragraph" w:customStyle="1" w:styleId="7473E14A8A094F10B4F2AE06EBDCF7C6">
    <w:name w:val="7473E14A8A094F10B4F2AE06EBDCF7C6"/>
    <w:rsid w:val="00246629"/>
  </w:style>
  <w:style w:type="paragraph" w:customStyle="1" w:styleId="2F25EB7F7A944773BB9447F11F258BE9">
    <w:name w:val="2F25EB7F7A944773BB9447F11F258BE9"/>
    <w:rsid w:val="00246629"/>
  </w:style>
  <w:style w:type="paragraph" w:customStyle="1" w:styleId="9F17FFDDD94F43B5A17AD3CCD8DFD304">
    <w:name w:val="9F17FFDDD94F43B5A17AD3CCD8DFD304"/>
    <w:rsid w:val="00246629"/>
  </w:style>
  <w:style w:type="paragraph" w:customStyle="1" w:styleId="1B7DDF0EB4F54411BAA25E32956128C9">
    <w:name w:val="1B7DDF0EB4F54411BAA25E32956128C9"/>
    <w:rsid w:val="00246629"/>
  </w:style>
  <w:style w:type="paragraph" w:customStyle="1" w:styleId="9B5F0250AD6C4587A7C4F6CF330699D4">
    <w:name w:val="9B5F0250AD6C4587A7C4F6CF330699D4"/>
    <w:rsid w:val="00D349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Jake Semmens</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443c5116f90807b23740e8ecf0b3bf6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0f92d796ab201311fff36c8b14ddf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DD126C-962C-42FD-9D5E-6ADE4A992A57}">
  <ds:schemaRefs>
    <ds:schemaRef ds:uri="http://schemas.microsoft.com/sharepoint/v3/contenttype/forms"/>
  </ds:schemaRefs>
</ds:datastoreItem>
</file>

<file path=customXml/itemProps3.xml><?xml version="1.0" encoding="utf-8"?>
<ds:datastoreItem xmlns:ds="http://schemas.openxmlformats.org/officeDocument/2006/customXml" ds:itemID="{B0C6F11C-C70B-42FC-97A0-E959B09C50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8D415E-8D26-4F5F-97CB-F0CC134B4A83}">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Report </Template>
  <TotalTime>802</TotalTime>
  <Pages>16</Pages>
  <Words>4819</Words>
  <Characters>27473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Semmens</dc:creator>
  <cp:keywords/>
  <dc:description/>
  <cp:lastModifiedBy>Jake Semmens (2317063)</cp:lastModifiedBy>
  <cp:revision>20</cp:revision>
  <cp:lastPrinted>2006-08-01T17:47:00Z</cp:lastPrinted>
  <dcterms:created xsi:type="dcterms:W3CDTF">2024-11-18T11:03:00Z</dcterms:created>
  <dcterms:modified xsi:type="dcterms:W3CDTF">2024-12-12T14:10:00Z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0x01010096C48B67E562FF45ADD1FE43E2BC7706</vt:lpwstr>
  </property>
</Properties>
</file>