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0A159A" w:rsidRDefault="00734653" w14:paraId="672A6659" wp14:textId="77777777"/>
    <w:p xmlns:wp14="http://schemas.microsoft.com/office/word/2010/wordml" w:rsidRPr="00734653" w:rsidR="001745B3" w:rsidP="00734653" w:rsidRDefault="00734653" w14:paraId="1B0A8223" wp14:textId="77777777">
      <w:pPr>
        <w:jc w:val="center"/>
        <w:rPr>
          <w:b/>
          <w:i/>
          <w:sz w:val="40"/>
        </w:rPr>
      </w:pPr>
      <w:r w:rsidRPr="0CCFD87F" w:rsidR="00734653">
        <w:rPr>
          <w:b w:val="1"/>
          <w:bCs w:val="1"/>
          <w:i w:val="1"/>
          <w:iCs w:val="1"/>
          <w:sz w:val="40"/>
          <w:szCs w:val="40"/>
        </w:rPr>
        <w:t>Global Leaders</w:t>
      </w:r>
      <w:bookmarkStart w:name="_GoBack" w:id="0"/>
      <w:bookmarkEnd w:id="0"/>
      <w:r w:rsidRPr="0CCFD87F" w:rsidR="00734653">
        <w:rPr>
          <w:b w:val="1"/>
          <w:bCs w:val="1"/>
          <w:i w:val="1"/>
          <w:iCs w:val="1"/>
          <w:sz w:val="40"/>
          <w:szCs w:val="40"/>
        </w:rPr>
        <w:t>hip</w:t>
      </w:r>
    </w:p>
    <w:p w:rsidR="0CCFD87F" w:rsidP="0CCFD87F" w:rsidRDefault="0CCFD87F" w14:paraId="36B8C4A6" w14:textId="0B310310">
      <w:pPr>
        <w:pStyle w:val="Normal"/>
        <w:jc w:val="center"/>
        <w:rPr>
          <w:b w:val="1"/>
          <w:bCs w:val="1"/>
          <w:i w:val="1"/>
          <w:iCs w:val="1"/>
          <w:sz w:val="40"/>
          <w:szCs w:val="40"/>
        </w:rPr>
      </w:pPr>
    </w:p>
    <w:p w:rsidR="0CCFD87F" w:rsidP="0CCFD87F" w:rsidRDefault="0CCFD87F" w14:paraId="17713D95" w14:textId="0DE1134D">
      <w:pPr>
        <w:pStyle w:val="Normal"/>
        <w:jc w:val="center"/>
        <w:rPr>
          <w:b w:val="1"/>
          <w:bCs w:val="1"/>
          <w:i w:val="1"/>
          <w:iCs w:val="1"/>
          <w:sz w:val="40"/>
          <w:szCs w:val="40"/>
        </w:rPr>
      </w:pPr>
    </w:p>
    <w:p w:rsidR="0CCFD87F" w:rsidP="0CCFD87F" w:rsidRDefault="0CCFD87F" w14:paraId="0A5E2E8C" w14:textId="10845494">
      <w:pPr>
        <w:pStyle w:val="Normal"/>
        <w:jc w:val="center"/>
        <w:rPr>
          <w:b w:val="1"/>
          <w:bCs w:val="1"/>
          <w:i w:val="1"/>
          <w:iCs w:val="1"/>
          <w:sz w:val="40"/>
          <w:szCs w:val="40"/>
        </w:rPr>
      </w:pPr>
    </w:p>
    <w:p w:rsidR="0CCFD87F" w:rsidP="0CCFD87F" w:rsidRDefault="0CCFD87F" w14:paraId="3819235D" w14:textId="2A0BC1EC">
      <w:pPr>
        <w:pStyle w:val="Normal"/>
        <w:jc w:val="center"/>
        <w:rPr>
          <w:b w:val="1"/>
          <w:bCs w:val="1"/>
          <w:i w:val="1"/>
          <w:iCs w:val="1"/>
          <w:sz w:val="40"/>
          <w:szCs w:val="40"/>
        </w:rPr>
      </w:pPr>
    </w:p>
    <w:p w:rsidR="0CCFD87F" w:rsidP="0CCFD87F" w:rsidRDefault="0CCFD87F" w14:paraId="2143F73E" w14:textId="2609D8BD">
      <w:pPr>
        <w:pStyle w:val="Normal"/>
        <w:jc w:val="center"/>
        <w:rPr>
          <w:b w:val="1"/>
          <w:bCs w:val="1"/>
          <w:i w:val="1"/>
          <w:iCs w:val="1"/>
          <w:sz w:val="40"/>
          <w:szCs w:val="40"/>
        </w:rPr>
      </w:pPr>
    </w:p>
    <w:p w:rsidR="0CCFD87F" w:rsidP="0CCFD87F" w:rsidRDefault="0CCFD87F" w14:paraId="0AD08424" w14:textId="521B71DF">
      <w:pPr>
        <w:pStyle w:val="Normal"/>
        <w:jc w:val="center"/>
        <w:rPr>
          <w:b w:val="1"/>
          <w:bCs w:val="1"/>
          <w:i w:val="1"/>
          <w:iCs w:val="1"/>
          <w:sz w:val="40"/>
          <w:szCs w:val="40"/>
        </w:rPr>
      </w:pPr>
    </w:p>
    <w:p w:rsidR="0CCFD87F" w:rsidP="0CCFD87F" w:rsidRDefault="0CCFD87F" w14:paraId="3E997FA9" w14:textId="7951F8EE">
      <w:pPr>
        <w:pStyle w:val="Normal"/>
        <w:jc w:val="center"/>
        <w:rPr>
          <w:b w:val="1"/>
          <w:bCs w:val="1"/>
          <w:i w:val="1"/>
          <w:iCs w:val="1"/>
          <w:sz w:val="40"/>
          <w:szCs w:val="40"/>
        </w:rPr>
      </w:pPr>
    </w:p>
    <w:p w:rsidR="0CCFD87F" w:rsidP="0CCFD87F" w:rsidRDefault="0CCFD87F" w14:paraId="4B867597" w14:textId="2C8DD3BD">
      <w:pPr>
        <w:pStyle w:val="Normal"/>
        <w:jc w:val="center"/>
        <w:rPr>
          <w:b w:val="1"/>
          <w:bCs w:val="1"/>
          <w:i w:val="1"/>
          <w:iCs w:val="1"/>
          <w:sz w:val="40"/>
          <w:szCs w:val="40"/>
        </w:rPr>
      </w:pPr>
    </w:p>
    <w:p w:rsidR="0CCFD87F" w:rsidP="0CCFD87F" w:rsidRDefault="0CCFD87F" w14:paraId="5C5DC6A2" w14:textId="76108125">
      <w:pPr>
        <w:pStyle w:val="Normal"/>
        <w:jc w:val="center"/>
        <w:rPr>
          <w:b w:val="1"/>
          <w:bCs w:val="1"/>
          <w:i w:val="1"/>
          <w:iCs w:val="1"/>
          <w:sz w:val="40"/>
          <w:szCs w:val="40"/>
        </w:rPr>
      </w:pPr>
    </w:p>
    <w:p w:rsidR="0CCFD87F" w:rsidP="0CCFD87F" w:rsidRDefault="0CCFD87F" w14:paraId="7DB1A429" w14:textId="53B3E179">
      <w:pPr>
        <w:pStyle w:val="Normal"/>
        <w:jc w:val="center"/>
        <w:rPr>
          <w:b w:val="1"/>
          <w:bCs w:val="1"/>
          <w:i w:val="1"/>
          <w:iCs w:val="1"/>
          <w:sz w:val="40"/>
          <w:szCs w:val="40"/>
        </w:rPr>
      </w:pPr>
    </w:p>
    <w:p w:rsidR="0CCFD87F" w:rsidP="0CCFD87F" w:rsidRDefault="0CCFD87F" w14:paraId="53EB4FD8" w14:textId="486062FC">
      <w:pPr>
        <w:pStyle w:val="Normal"/>
        <w:jc w:val="center"/>
        <w:rPr>
          <w:b w:val="1"/>
          <w:bCs w:val="1"/>
          <w:i w:val="1"/>
          <w:iCs w:val="1"/>
          <w:sz w:val="40"/>
          <w:szCs w:val="40"/>
        </w:rPr>
      </w:pPr>
    </w:p>
    <w:p w:rsidR="0CCFD87F" w:rsidP="0CCFD87F" w:rsidRDefault="0CCFD87F" w14:paraId="50FC56E3" w14:textId="34158E48">
      <w:pPr>
        <w:pStyle w:val="Normal"/>
        <w:jc w:val="center"/>
        <w:rPr>
          <w:b w:val="1"/>
          <w:bCs w:val="1"/>
          <w:i w:val="1"/>
          <w:iCs w:val="1"/>
          <w:sz w:val="40"/>
          <w:szCs w:val="40"/>
        </w:rPr>
      </w:pPr>
    </w:p>
    <w:p w:rsidR="0CCFD87F" w:rsidP="0CCFD87F" w:rsidRDefault="0CCFD87F" w14:paraId="28E5419D" w14:textId="6C80D9ED">
      <w:pPr>
        <w:pStyle w:val="Normal"/>
        <w:jc w:val="center"/>
        <w:rPr>
          <w:b w:val="1"/>
          <w:bCs w:val="1"/>
          <w:i w:val="1"/>
          <w:iCs w:val="1"/>
          <w:sz w:val="40"/>
          <w:szCs w:val="40"/>
        </w:rPr>
      </w:pPr>
    </w:p>
    <w:p w:rsidR="65C35229" w:rsidP="0CCFD87F" w:rsidRDefault="65C35229" w14:paraId="059614DA" w14:textId="5B4CA330">
      <w:pPr>
        <w:pStyle w:val="Normal"/>
        <w:jc w:val="center"/>
        <w:rPr>
          <w:b w:val="1"/>
          <w:bCs w:val="1"/>
          <w:i w:val="1"/>
          <w:iCs w:val="1"/>
          <w:sz w:val="40"/>
          <w:szCs w:val="40"/>
        </w:rPr>
      </w:pPr>
      <w:r w:rsidRPr="0CCFD87F" w:rsidR="65C35229">
        <w:rPr>
          <w:b w:val="1"/>
          <w:bCs w:val="1"/>
          <w:i w:val="1"/>
          <w:iCs w:val="1"/>
          <w:sz w:val="40"/>
          <w:szCs w:val="40"/>
        </w:rPr>
        <w:t>Rahima Akther Khanom</w:t>
      </w:r>
    </w:p>
    <w:p w:rsidR="65C35229" w:rsidP="0CCFD87F" w:rsidRDefault="65C35229" w14:paraId="3AAC8985" w14:textId="739B90DC">
      <w:pPr>
        <w:pStyle w:val="Normal"/>
        <w:jc w:val="center"/>
        <w:rPr>
          <w:b w:val="1"/>
          <w:bCs w:val="1"/>
          <w:i w:val="1"/>
          <w:iCs w:val="1"/>
          <w:sz w:val="40"/>
          <w:szCs w:val="40"/>
        </w:rPr>
        <w:sectPr w:rsidRPr="00734653" w:rsidR="001745B3">
          <w:pgSz w:w="12240" w:h="15840" w:orient="portrait"/>
          <w:pgMar w:top="1440" w:right="1440" w:bottom="1440" w:left="1440" w:header="720" w:footer="720" w:gutter="0"/>
          <w:cols w:space="720"/>
          <w:docGrid w:linePitch="360"/>
        </w:sectPr>
      </w:pPr>
      <w:r w:rsidRPr="0CCFD87F" w:rsidR="65C35229">
        <w:rPr>
          <w:b w:val="1"/>
          <w:bCs w:val="1"/>
          <w:i w:val="1"/>
          <w:iCs w:val="1"/>
          <w:sz w:val="40"/>
          <w:szCs w:val="40"/>
        </w:rPr>
        <w:t>SN 18</w:t>
      </w:r>
      <w:r w:rsidRPr="0CCFD87F" w:rsidR="57C555CC">
        <w:rPr>
          <w:b w:val="1"/>
          <w:bCs w:val="1"/>
          <w:i w:val="1"/>
          <w:iCs w:val="1"/>
          <w:sz w:val="40"/>
          <w:szCs w:val="40"/>
        </w:rPr>
        <w:t>0</w:t>
      </w:r>
      <w:r w:rsidRPr="0CCFD87F" w:rsidR="65C35229">
        <w:rPr>
          <w:b w:val="1"/>
          <w:bCs w:val="1"/>
          <w:i w:val="1"/>
          <w:iCs w:val="1"/>
          <w:sz w:val="40"/>
          <w:szCs w:val="40"/>
        </w:rPr>
        <w:t>6290</w:t>
      </w:r>
    </w:p>
    <w:sdt>
      <w:sdtPr>
        <w:id w:val="-500583029"/>
        <w:docPartObj>
          <w:docPartGallery w:val="Table of Contents"/>
          <w:docPartUnique/>
        </w:docPartObj>
      </w:sdtPr>
      <w:sdtEndPr>
        <w:rPr>
          <w:rFonts w:ascii="Times New Roman" w:hAnsi="Times New Roman" w:eastAsiaTheme="minorHAnsi" w:cstheme="minorBidi"/>
          <w:b/>
          <w:bCs/>
          <w:noProof/>
          <w:color w:val="auto"/>
          <w:sz w:val="24"/>
          <w:szCs w:val="22"/>
          <w:lang w:val="en-GB"/>
        </w:rPr>
      </w:sdtEndPr>
      <w:sdtContent>
        <w:p xmlns:wp14="http://schemas.microsoft.com/office/word/2010/wordml" w:rsidRPr="001745B3" w:rsidR="001745B3" w:rsidP="001745B3" w:rsidRDefault="001745B3" w14:paraId="22E0FC93" wp14:textId="77777777">
          <w:pPr>
            <w:pStyle w:val="TOCHeading"/>
            <w:jc w:val="center"/>
            <w:rPr>
              <w:rFonts w:ascii="Times New Roman" w:hAnsi="Times New Roman" w:cs="Times New Roman"/>
              <w:b/>
              <w:color w:val="auto"/>
            </w:rPr>
          </w:pPr>
          <w:r w:rsidRPr="001745B3">
            <w:rPr>
              <w:rFonts w:ascii="Times New Roman" w:hAnsi="Times New Roman" w:cs="Times New Roman"/>
              <w:b/>
              <w:color w:val="auto"/>
            </w:rPr>
            <w:t>Table of Contents</w:t>
          </w:r>
        </w:p>
        <w:p xmlns:wp14="http://schemas.microsoft.com/office/word/2010/wordml" w:rsidR="001745B3" w:rsidRDefault="001745B3" w14:paraId="7EC6FE31" wp14:textId="77777777">
          <w:pPr>
            <w:pStyle w:val="TOC1"/>
            <w:tabs>
              <w:tab w:val="right" w:leader="dot" w:pos="9350"/>
            </w:tabs>
            <w:rPr>
              <w:noProof/>
            </w:rPr>
          </w:pPr>
          <w:r>
            <w:fldChar w:fldCharType="begin"/>
          </w:r>
          <w:r>
            <w:instrText xml:space="preserve"> TOC \o "1-3" \h \z \u </w:instrText>
          </w:r>
          <w:r>
            <w:fldChar w:fldCharType="separate"/>
          </w:r>
          <w:hyperlink w:history="1" w:anchor="_Toc145341484">
            <w:r w:rsidRPr="00522256">
              <w:rPr>
                <w:rStyle w:val="Hyperlink"/>
                <w:noProof/>
              </w:rPr>
              <w:t>Global business environment</w:t>
            </w:r>
            <w:r>
              <w:rPr>
                <w:noProof/>
                <w:webHidden/>
              </w:rPr>
              <w:tab/>
            </w:r>
            <w:r>
              <w:rPr>
                <w:noProof/>
                <w:webHidden/>
              </w:rPr>
              <w:fldChar w:fldCharType="begin"/>
            </w:r>
            <w:r>
              <w:rPr>
                <w:noProof/>
                <w:webHidden/>
              </w:rPr>
              <w:instrText xml:space="preserve"> PAGEREF _Toc145341484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1745B3" w:rsidRDefault="001745B3" w14:paraId="2E721D35" wp14:textId="77777777">
          <w:pPr>
            <w:pStyle w:val="TOC1"/>
            <w:tabs>
              <w:tab w:val="right" w:leader="dot" w:pos="9350"/>
            </w:tabs>
            <w:rPr>
              <w:noProof/>
            </w:rPr>
          </w:pPr>
          <w:hyperlink w:history="1" w:anchor="_Toc145341485">
            <w:r w:rsidRPr="00522256">
              <w:rPr>
                <w:rStyle w:val="Hyperlink"/>
                <w:noProof/>
              </w:rPr>
              <w:t>Global business characteristics</w:t>
            </w:r>
            <w:r>
              <w:rPr>
                <w:noProof/>
                <w:webHidden/>
              </w:rPr>
              <w:tab/>
            </w:r>
            <w:r>
              <w:rPr>
                <w:noProof/>
                <w:webHidden/>
              </w:rPr>
              <w:fldChar w:fldCharType="begin"/>
            </w:r>
            <w:r>
              <w:rPr>
                <w:noProof/>
                <w:webHidden/>
              </w:rPr>
              <w:instrText xml:space="preserve"> PAGEREF _Toc145341485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1745B3" w:rsidRDefault="001745B3" w14:paraId="79F13C9B" wp14:textId="77777777">
          <w:pPr>
            <w:pStyle w:val="TOC1"/>
            <w:tabs>
              <w:tab w:val="right" w:leader="dot" w:pos="9350"/>
            </w:tabs>
            <w:rPr>
              <w:noProof/>
            </w:rPr>
          </w:pPr>
          <w:hyperlink w:history="1" w:anchor="_Toc145341486">
            <w:r w:rsidRPr="00522256">
              <w:rPr>
                <w:rStyle w:val="Hyperlink"/>
                <w:noProof/>
              </w:rPr>
              <w:t>Global and local business competency</w:t>
            </w:r>
            <w:r>
              <w:rPr>
                <w:noProof/>
                <w:webHidden/>
              </w:rPr>
              <w:tab/>
            </w:r>
            <w:r>
              <w:rPr>
                <w:noProof/>
                <w:webHidden/>
              </w:rPr>
              <w:fldChar w:fldCharType="begin"/>
            </w:r>
            <w:r>
              <w:rPr>
                <w:noProof/>
                <w:webHidden/>
              </w:rPr>
              <w:instrText xml:space="preserve"> PAGEREF _Toc145341486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1745B3" w:rsidRDefault="001745B3" w14:paraId="2259291A" wp14:textId="77777777">
          <w:pPr>
            <w:pStyle w:val="TOC2"/>
            <w:tabs>
              <w:tab w:val="right" w:leader="dot" w:pos="9350"/>
            </w:tabs>
            <w:rPr>
              <w:noProof/>
            </w:rPr>
          </w:pPr>
          <w:hyperlink w:history="1" w:anchor="_Toc145341487">
            <w:r w:rsidRPr="00522256">
              <w:rPr>
                <w:rStyle w:val="Hyperlink"/>
                <w:noProof/>
              </w:rPr>
              <w:t>Global business responsibilities</w:t>
            </w:r>
            <w:r>
              <w:rPr>
                <w:noProof/>
                <w:webHidden/>
              </w:rPr>
              <w:tab/>
            </w:r>
            <w:r>
              <w:rPr>
                <w:noProof/>
                <w:webHidden/>
              </w:rPr>
              <w:fldChar w:fldCharType="begin"/>
            </w:r>
            <w:r>
              <w:rPr>
                <w:noProof/>
                <w:webHidden/>
              </w:rPr>
              <w:instrText xml:space="preserve"> PAGEREF _Toc145341487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1745B3" w:rsidRDefault="001745B3" w14:paraId="6618751B" wp14:textId="77777777">
          <w:pPr>
            <w:pStyle w:val="TOC1"/>
            <w:tabs>
              <w:tab w:val="right" w:leader="dot" w:pos="9350"/>
            </w:tabs>
            <w:rPr>
              <w:noProof/>
            </w:rPr>
          </w:pPr>
          <w:hyperlink w:history="1" w:anchor="_Toc145341488">
            <w:r w:rsidRPr="00522256">
              <w:rPr>
                <w:rStyle w:val="Hyperlink"/>
                <w:noProof/>
              </w:rPr>
              <w:t>Future global business</w:t>
            </w:r>
            <w:r>
              <w:rPr>
                <w:noProof/>
                <w:webHidden/>
              </w:rPr>
              <w:tab/>
            </w:r>
            <w:r>
              <w:rPr>
                <w:noProof/>
                <w:webHidden/>
              </w:rPr>
              <w:fldChar w:fldCharType="begin"/>
            </w:r>
            <w:r>
              <w:rPr>
                <w:noProof/>
                <w:webHidden/>
              </w:rPr>
              <w:instrText xml:space="preserve"> PAGEREF _Toc145341488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1745B3" w:rsidRDefault="001745B3" w14:paraId="62299D57" wp14:textId="77777777">
          <w:pPr>
            <w:pStyle w:val="TOC1"/>
            <w:tabs>
              <w:tab w:val="right" w:leader="dot" w:pos="9350"/>
            </w:tabs>
            <w:rPr>
              <w:noProof/>
            </w:rPr>
          </w:pPr>
          <w:hyperlink w:history="1" w:anchor="_Toc145341489">
            <w:r w:rsidRPr="00522256">
              <w:rPr>
                <w:rStyle w:val="Hyperlink"/>
                <w:noProof/>
              </w:rPr>
              <w:t>Global leadership</w:t>
            </w:r>
            <w:r>
              <w:rPr>
                <w:noProof/>
                <w:webHidden/>
              </w:rPr>
              <w:tab/>
            </w:r>
            <w:r>
              <w:rPr>
                <w:noProof/>
                <w:webHidden/>
              </w:rPr>
              <w:fldChar w:fldCharType="begin"/>
            </w:r>
            <w:r>
              <w:rPr>
                <w:noProof/>
                <w:webHidden/>
              </w:rPr>
              <w:instrText xml:space="preserve"> PAGEREF _Toc145341489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1745B3" w:rsidRDefault="001745B3" w14:paraId="1FF348BA" wp14:textId="77777777">
          <w:pPr>
            <w:pStyle w:val="TOC2"/>
            <w:tabs>
              <w:tab w:val="right" w:leader="dot" w:pos="9350"/>
            </w:tabs>
            <w:rPr>
              <w:noProof/>
            </w:rPr>
          </w:pPr>
          <w:hyperlink w:history="1" w:anchor="_Toc145341490">
            <w:r w:rsidRPr="00522256">
              <w:rPr>
                <w:rStyle w:val="Hyperlink"/>
                <w:noProof/>
              </w:rPr>
              <w:t>Global leadership and success of organisation</w:t>
            </w:r>
            <w:r>
              <w:rPr>
                <w:noProof/>
                <w:webHidden/>
              </w:rPr>
              <w:tab/>
            </w:r>
            <w:r>
              <w:rPr>
                <w:noProof/>
                <w:webHidden/>
              </w:rPr>
              <w:fldChar w:fldCharType="begin"/>
            </w:r>
            <w:r>
              <w:rPr>
                <w:noProof/>
                <w:webHidden/>
              </w:rPr>
              <w:instrText xml:space="preserve"> PAGEREF _Toc145341490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1745B3" w:rsidRDefault="001745B3" w14:paraId="2152DCDA" wp14:textId="77777777">
          <w:pPr>
            <w:pStyle w:val="TOC1"/>
            <w:tabs>
              <w:tab w:val="right" w:leader="dot" w:pos="9350"/>
            </w:tabs>
            <w:rPr>
              <w:noProof/>
            </w:rPr>
          </w:pPr>
          <w:hyperlink w:history="1" w:anchor="_Toc145341491">
            <w:r w:rsidRPr="00522256">
              <w:rPr>
                <w:rStyle w:val="Hyperlink"/>
                <w:noProof/>
                <w:lang w:val="en-US"/>
              </w:rPr>
              <w:t>Reference</w:t>
            </w:r>
            <w:r>
              <w:rPr>
                <w:noProof/>
                <w:webHidden/>
              </w:rPr>
              <w:tab/>
            </w:r>
            <w:r>
              <w:rPr>
                <w:noProof/>
                <w:webHidden/>
              </w:rPr>
              <w:fldChar w:fldCharType="begin"/>
            </w:r>
            <w:r>
              <w:rPr>
                <w:noProof/>
                <w:webHidden/>
              </w:rPr>
              <w:instrText xml:space="preserve"> PAGEREF _Toc145341491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1745B3" w:rsidRDefault="001745B3" w14:paraId="0A37501D" wp14:textId="77777777">
          <w:r>
            <w:rPr>
              <w:b/>
              <w:bCs/>
              <w:noProof/>
            </w:rPr>
            <w:fldChar w:fldCharType="end"/>
          </w:r>
        </w:p>
      </w:sdtContent>
    </w:sdt>
    <w:p xmlns:wp14="http://schemas.microsoft.com/office/word/2010/wordml" w:rsidR="001745B3" w:rsidP="001745B3" w:rsidRDefault="001745B3" w14:paraId="5DAB6C7B" wp14:textId="77777777">
      <w:pPr>
        <w:pStyle w:val="Heading1"/>
        <w:spacing w:line="360" w:lineRule="auto"/>
        <w:sectPr w:rsidR="001745B3">
          <w:pgSz w:w="12240" w:h="15840" w:orient="portrait"/>
          <w:pgMar w:top="1440" w:right="1440" w:bottom="1440" w:left="1440" w:header="720" w:footer="720" w:gutter="0"/>
          <w:cols w:space="720"/>
          <w:docGrid w:linePitch="360"/>
        </w:sectPr>
      </w:pPr>
    </w:p>
    <w:p xmlns:wp14="http://schemas.microsoft.com/office/word/2010/wordml" w:rsidR="00BB6271" w:rsidP="001745B3" w:rsidRDefault="00BB6271" w14:paraId="1AB94C71" wp14:textId="77777777">
      <w:pPr>
        <w:pStyle w:val="Heading1"/>
        <w:spacing w:line="360" w:lineRule="auto"/>
      </w:pPr>
      <w:bookmarkStart w:name="_Toc145341484" w:id="1"/>
      <w:r>
        <w:t>Global business environment</w:t>
      </w:r>
      <w:bookmarkEnd w:id="1"/>
    </w:p>
    <w:p xmlns:wp14="http://schemas.microsoft.com/office/word/2010/wordml" w:rsidR="00631A4D" w:rsidP="001745B3" w:rsidRDefault="00631A4D" w14:paraId="31C831B2" wp14:textId="77777777">
      <w:pPr>
        <w:spacing w:line="360" w:lineRule="auto"/>
      </w:pPr>
      <w:r>
        <w:t>The global business landscape is created by the cross-border interaction of a wide range of economic, political, social, technological, and environmental elements, making it both complicated and interdependent</w:t>
      </w:r>
      <w:r w:rsidR="00A462B5">
        <w:t xml:space="preserve"> (</w:t>
      </w:r>
      <w:r w:rsidR="00A462B5">
        <w:rPr>
          <w:rFonts w:cs="Times New Roman"/>
        </w:rPr>
        <w:t>Abrahams</w:t>
      </w:r>
      <w:r w:rsidRPr="00555C46" w:rsidR="00A462B5">
        <w:rPr>
          <w:rFonts w:cs="Times New Roman"/>
        </w:rPr>
        <w:t xml:space="preserve"> and </w:t>
      </w:r>
      <w:r w:rsidR="00A462B5">
        <w:rPr>
          <w:rFonts w:cs="Times New Roman"/>
        </w:rPr>
        <w:t xml:space="preserve">Morgan, </w:t>
      </w:r>
      <w:r w:rsidRPr="00555C46" w:rsidR="00A462B5">
        <w:rPr>
          <w:rFonts w:cs="Times New Roman"/>
        </w:rPr>
        <w:t>2017)</w:t>
      </w:r>
      <w:r>
        <w:t>. The effects of trade policies, geopolitical conflicts, and regulatory changes, the rapid rate of technical innovation, altering consumer preferences, and sustainability issues are only some of the difficulties and opportunities that are explored</w:t>
      </w:r>
      <w:r w:rsidR="00A462B5">
        <w:t xml:space="preserve"> (</w:t>
      </w:r>
      <w:r w:rsidR="00A462B5">
        <w:rPr>
          <w:rFonts w:cs="Times New Roman"/>
        </w:rPr>
        <w:t xml:space="preserve">Liddle, </w:t>
      </w:r>
      <w:r w:rsidRPr="00555C46" w:rsidR="00A462B5">
        <w:rPr>
          <w:rFonts w:cs="Times New Roman"/>
        </w:rPr>
        <w:t>2021)</w:t>
      </w:r>
      <w:r>
        <w:t>. Businesses today face a complex maze of regulations, markets, and cultural norms on their way to global competitiveness and long-term success in an uncertain economy</w:t>
      </w:r>
      <w:r w:rsidR="00A462B5">
        <w:t xml:space="preserve"> (</w:t>
      </w:r>
      <w:r w:rsidR="00A462B5">
        <w:rPr>
          <w:rFonts w:cs="Times New Roman"/>
        </w:rPr>
        <w:t xml:space="preserve">Morrison, </w:t>
      </w:r>
      <w:r w:rsidRPr="00555C46" w:rsidR="00A462B5">
        <w:rPr>
          <w:rFonts w:cs="Times New Roman"/>
        </w:rPr>
        <w:t>2016)</w:t>
      </w:r>
      <w:r>
        <w:t>. Successful multinational corporations recognise the importance of flexibility, adaptability, and an in-depth understanding of both local and global dynamics in today's competitive business environment.</w:t>
      </w:r>
    </w:p>
    <w:p xmlns:wp14="http://schemas.microsoft.com/office/word/2010/wordml" w:rsidR="00BB6271" w:rsidP="001745B3" w:rsidRDefault="00BB6271" w14:paraId="2CA7B9BF" wp14:textId="77777777">
      <w:pPr>
        <w:pStyle w:val="Heading1"/>
        <w:spacing w:line="360" w:lineRule="auto"/>
      </w:pPr>
      <w:bookmarkStart w:name="_Toc145341485" w:id="2"/>
      <w:r>
        <w:t>Global business characteristics</w:t>
      </w:r>
      <w:bookmarkEnd w:id="2"/>
    </w:p>
    <w:p xmlns:wp14="http://schemas.microsoft.com/office/word/2010/wordml" w:rsidR="00201261" w:rsidP="001745B3" w:rsidRDefault="00631A4D" w14:paraId="7103FE4F" wp14:textId="77777777">
      <w:pPr>
        <w:spacing w:line="360" w:lineRule="auto"/>
      </w:pPr>
      <w:r>
        <w:t>The transnational activities, international presence, varied clientele, complex supply chains, and imperative for efficient currency exchange and risk management are all hallmarks of global corporations</w:t>
      </w:r>
      <w:r w:rsidR="00A462B5">
        <w:t xml:space="preserve"> (</w:t>
      </w:r>
      <w:r w:rsidR="00A462B5">
        <w:rPr>
          <w:rFonts w:cs="Times New Roman"/>
        </w:rPr>
        <w:t xml:space="preserve">Mullins, </w:t>
      </w:r>
      <w:r w:rsidRPr="00555C46" w:rsidR="00A462B5">
        <w:rPr>
          <w:rFonts w:cs="Times New Roman"/>
        </w:rPr>
        <w:t>2019)</w:t>
      </w:r>
      <w:r>
        <w:t>. These businesses need to be culturally sensitive as they traverse a tangled web of laws and regulations</w:t>
      </w:r>
      <w:r w:rsidR="00A462B5">
        <w:t xml:space="preserve"> (</w:t>
      </w:r>
      <w:proofErr w:type="spellStart"/>
      <w:r w:rsidR="00A462B5">
        <w:rPr>
          <w:rFonts w:cs="Times New Roman"/>
        </w:rPr>
        <w:t>Ramakrishnan</w:t>
      </w:r>
      <w:proofErr w:type="spellEnd"/>
      <w:r w:rsidR="00A462B5">
        <w:rPr>
          <w:rFonts w:cs="Times New Roman"/>
        </w:rPr>
        <w:t xml:space="preserve">, </w:t>
      </w:r>
      <w:r w:rsidRPr="00555C46" w:rsidR="00A462B5">
        <w:rPr>
          <w:rFonts w:cs="Times New Roman"/>
        </w:rPr>
        <w:t>2013)</w:t>
      </w:r>
      <w:r>
        <w:t>. They use digital tools to increase their reach and enhance the efficiency of their supply chains to accommodate their global workforce and technological requirements</w:t>
      </w:r>
      <w:r w:rsidR="00A462B5">
        <w:t xml:space="preserve"> (</w:t>
      </w:r>
      <w:proofErr w:type="spellStart"/>
      <w:r w:rsidR="00A462B5">
        <w:rPr>
          <w:rFonts w:cs="Times New Roman"/>
        </w:rPr>
        <w:t>Pullan</w:t>
      </w:r>
      <w:proofErr w:type="spellEnd"/>
      <w:r w:rsidR="00A462B5">
        <w:rPr>
          <w:rFonts w:cs="Times New Roman"/>
        </w:rPr>
        <w:t>, 2022</w:t>
      </w:r>
      <w:r w:rsidR="00A462B5">
        <w:t>)</w:t>
      </w:r>
      <w:r>
        <w:t>. Sustainability and CSR (Corporate Social Responsibility) are also often highly valued. Successful firms in today's uncertain world demonstrate adaptable leadership and a global perspective in order to seize opportunities and face the obstacles of conducting business on a global scale</w:t>
      </w:r>
      <w:r w:rsidR="00A462B5">
        <w:t xml:space="preserve"> (</w:t>
      </w:r>
      <w:r w:rsidRPr="00555C46" w:rsidR="00A462B5">
        <w:rPr>
          <w:rFonts w:cs="Times New Roman"/>
        </w:rPr>
        <w:t>Spencer</w:t>
      </w:r>
      <w:r w:rsidR="00A462B5">
        <w:rPr>
          <w:rFonts w:cs="Times New Roman"/>
        </w:rPr>
        <w:t>-</w:t>
      </w:r>
      <w:proofErr w:type="spellStart"/>
      <w:r w:rsidR="00A462B5">
        <w:rPr>
          <w:rFonts w:cs="Times New Roman"/>
        </w:rPr>
        <w:t>Oatey</w:t>
      </w:r>
      <w:proofErr w:type="spellEnd"/>
      <w:r w:rsidR="00A462B5">
        <w:rPr>
          <w:rFonts w:cs="Times New Roman"/>
        </w:rPr>
        <w:t xml:space="preserve">, </w:t>
      </w:r>
      <w:r w:rsidRPr="00555C46" w:rsidR="00A462B5">
        <w:rPr>
          <w:rFonts w:cs="Times New Roman"/>
        </w:rPr>
        <w:t>2020)</w:t>
      </w:r>
      <w:r>
        <w:t>. Multinational firms have to adapt to an ever-changing environment, which includes fluctuating currency values, shifting trade regulations, and geopolitical crises. Recognising the value of brand recognition and trust in different areas, they work tirelessly to develop a strong global brand presence.</w:t>
      </w:r>
    </w:p>
    <w:p xmlns:wp14="http://schemas.microsoft.com/office/word/2010/wordml" w:rsidR="00BB6271" w:rsidP="001745B3" w:rsidRDefault="00BB6271" w14:paraId="27FB5674" wp14:textId="77777777">
      <w:pPr>
        <w:pStyle w:val="Heading1"/>
        <w:spacing w:line="360" w:lineRule="auto"/>
      </w:pPr>
      <w:bookmarkStart w:name="_Toc145341486" w:id="3"/>
      <w:r>
        <w:t xml:space="preserve">Global </w:t>
      </w:r>
      <w:r w:rsidR="00F96F6A">
        <w:t xml:space="preserve">and local </w:t>
      </w:r>
      <w:r>
        <w:t>business competency</w:t>
      </w:r>
      <w:bookmarkEnd w:id="3"/>
    </w:p>
    <w:p xmlns:wp14="http://schemas.microsoft.com/office/word/2010/wordml" w:rsidRPr="00201261" w:rsidR="00201261" w:rsidP="001745B3" w:rsidRDefault="00631A4D" w14:paraId="3E8DAFE1" wp14:textId="77777777">
      <w:pPr>
        <w:spacing w:line="360" w:lineRule="auto"/>
        <w:rPr>
          <w:lang w:val="en-US"/>
        </w:rPr>
      </w:pPr>
      <w:r>
        <w:t>Competencies in global business are the set of skills, knowledge, and abilities necessary for success in today's interconnected corporate world and global marketplace. These skills are crucial for succeeding in today's interconnected business world. The following are crucial components of international business proficiency: cultural awareness and sensitivity</w:t>
      </w:r>
      <w:r w:rsidRPr="00201261" w:rsidR="00201261">
        <w:rPr>
          <w:lang w:val="en-US"/>
        </w:rPr>
        <w:t>:</w:t>
      </w:r>
    </w:p>
    <w:p xmlns:wp14="http://schemas.microsoft.com/office/word/2010/wordml" w:rsidRPr="00201261" w:rsidR="00201261" w:rsidP="001745B3" w:rsidRDefault="00201261" w14:paraId="10127B86" wp14:textId="77777777">
      <w:pPr>
        <w:spacing w:line="360" w:lineRule="auto"/>
        <w:ind w:left="360"/>
        <w:rPr>
          <w:lang w:val="en-US"/>
        </w:rPr>
      </w:pPr>
      <w:r w:rsidRPr="00201261">
        <w:rPr>
          <w:b/>
          <w:bCs/>
          <w:lang w:val="en-US"/>
        </w:rPr>
        <w:t xml:space="preserve">Cultural Awareness and </w:t>
      </w:r>
      <w:r w:rsidRPr="00201261" w:rsidR="00C43D23">
        <w:rPr>
          <w:b/>
          <w:bCs/>
          <w:lang w:val="en-US"/>
        </w:rPr>
        <w:t>Language Proficiency</w:t>
      </w:r>
      <w:r w:rsidRPr="00201261">
        <w:rPr>
          <w:b/>
          <w:bCs/>
          <w:lang w:val="en-US"/>
        </w:rPr>
        <w:t>:</w:t>
      </w:r>
      <w:r w:rsidRPr="00201261">
        <w:rPr>
          <w:lang w:val="en-US"/>
        </w:rPr>
        <w:t xml:space="preserve"> </w:t>
      </w:r>
      <w:r w:rsidR="00631A4D">
        <w:t>Competent persons and businesses in the global business arena are familiar with a wide range of cultural practises and norms</w:t>
      </w:r>
      <w:r w:rsidR="00421C00">
        <w:t xml:space="preserve"> </w:t>
      </w:r>
      <w:r w:rsidR="00421C00">
        <w:fldChar w:fldCharType="begin"/>
      </w:r>
      <w:r w:rsidR="00421C00">
        <w:instrText xml:space="preserve"> ADDIN ZOTERO_ITEM CSL_CITATION {"citationID":"JCeHlJlT","properties":{"formattedCitation":"(Garven and Scarlata, 2020)","plainCitation":"(Garven and Scarlata, 2020)","noteIndex":0},"citationItems":[{"id":1020,"uris":["http://zotero.org/users/local/VI6nOlso/items/D2R8IIWT"],"itemData":{"id":1020,"type":"article-journal","container-title":"Managerial Auditing Journal","issue":"7","note":"publisher: Emerald Publishing Limited","page":"955–978","source":"Google Scholar","title":"An examination of factors associated with investment in internal auditing technology","volume":"35","author":[{"family":"Garven","given":"Sarah"},{"family":"Scarlata","given":"Audrey"}],"issued":{"date-parts":[["2020"]]}}}],"schema":"https://github.com/citation-style-language/schema/raw/master/csl-citation.json"}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Garven</w:t>
      </w:r>
      <w:proofErr w:type="spellEnd"/>
      <w:r w:rsidRPr="00421C00" w:rsidR="00421C00">
        <w:rPr>
          <w:rFonts w:cs="Times New Roman"/>
        </w:rPr>
        <w:t xml:space="preserve"> and </w:t>
      </w:r>
      <w:proofErr w:type="spellStart"/>
      <w:r w:rsidRPr="00421C00" w:rsidR="00421C00">
        <w:rPr>
          <w:rFonts w:cs="Times New Roman"/>
        </w:rPr>
        <w:t>Scarlata</w:t>
      </w:r>
      <w:proofErr w:type="spellEnd"/>
      <w:r w:rsidRPr="00421C00" w:rsidR="00421C00">
        <w:rPr>
          <w:rFonts w:cs="Times New Roman"/>
        </w:rPr>
        <w:t>, 2020)</w:t>
      </w:r>
      <w:r w:rsidR="00421C00">
        <w:fldChar w:fldCharType="end"/>
      </w:r>
      <w:r w:rsidR="00631A4D">
        <w:t>. Their cultural sensitivity and openness to other perspectives make them excellent communicators and relationship builders in global contexts</w:t>
      </w:r>
      <w:r w:rsidRPr="00201261">
        <w:rPr>
          <w:lang w:val="en-US"/>
        </w:rPr>
        <w:t>.</w:t>
      </w:r>
      <w:r w:rsidR="00C43D23">
        <w:rPr>
          <w:lang w:val="en-US"/>
        </w:rPr>
        <w:t xml:space="preserve"> </w:t>
      </w:r>
      <w:r w:rsidR="00631A4D">
        <w:t>The ability to speak more than one language is widely regarded as a plus in the business world. Speaking a customer's or partner's native language can boost confidence and lead to more fruitful interactions in business</w:t>
      </w:r>
      <w:r w:rsidRPr="00201261">
        <w:rPr>
          <w:lang w:val="en-US"/>
        </w:rPr>
        <w:t>.</w:t>
      </w:r>
    </w:p>
    <w:p xmlns:wp14="http://schemas.microsoft.com/office/word/2010/wordml" w:rsidRPr="00201261" w:rsidR="00201261" w:rsidP="001745B3" w:rsidRDefault="00201261" w14:paraId="46F38ABC" wp14:textId="77777777">
      <w:pPr>
        <w:spacing w:line="360" w:lineRule="auto"/>
        <w:ind w:left="360"/>
        <w:rPr>
          <w:lang w:val="en-US"/>
        </w:rPr>
      </w:pPr>
      <w:r w:rsidRPr="00201261">
        <w:rPr>
          <w:b/>
          <w:bCs/>
          <w:lang w:val="en-US"/>
        </w:rPr>
        <w:t xml:space="preserve">Global Market </w:t>
      </w:r>
      <w:r w:rsidR="00C43D23">
        <w:rPr>
          <w:b/>
          <w:bCs/>
          <w:lang w:val="en-US"/>
        </w:rPr>
        <w:t xml:space="preserve">and </w:t>
      </w:r>
      <w:r w:rsidRPr="00201261" w:rsidR="00C43D23">
        <w:rPr>
          <w:b/>
          <w:bCs/>
          <w:lang w:val="en-US"/>
        </w:rPr>
        <w:t>Communication Skills</w:t>
      </w:r>
      <w:r w:rsidRPr="00201261">
        <w:rPr>
          <w:b/>
          <w:bCs/>
          <w:lang w:val="en-US"/>
        </w:rPr>
        <w:t>:</w:t>
      </w:r>
      <w:r w:rsidRPr="00201261">
        <w:rPr>
          <w:lang w:val="en-US"/>
        </w:rPr>
        <w:t xml:space="preserve"> </w:t>
      </w:r>
      <w:r w:rsidR="00631A4D">
        <w:t>Those who make it in the field of global business need an in-depth familiarity with foreign markets, customs, and consumer tastes</w:t>
      </w:r>
      <w:r w:rsidR="00421C00">
        <w:t xml:space="preserve"> </w:t>
      </w:r>
      <w:r w:rsidR="00421C00">
        <w:fldChar w:fldCharType="begin"/>
      </w:r>
      <w:r w:rsidR="00421C00">
        <w:instrText xml:space="preserve"> ADDIN ZOTERO_ITEM CSL_CITATION {"citationID":"w9ImFhKY","properties":{"formattedCitation":"(Wang et al., 2021)","plainCitation":"(Wang et al., 2021)","noteIndex":0},"citationItems":[{"id":1011,"uris":["http://zotero.org/users/local/VI6nOlso/items/LX8TIC9W"],"itemData":{"id":1011,"type":"article-journal","container-title":"Computers &amp; Industrial Engineering","note":"publisher: Elsevier","page":"107012","source":"Google Scholar","title":"An integrated FAHP-MCGP approach to project selection and resource allocation in risk-based internal audit planning: A case study","title-short":"An integrated FAHP-MCGP approach to project selection and resource allocation in risk-based internal audit planning","volume":"152","author":[{"family":"Wang","given":"Xiong"},{"family":"Zhao","given":"Tong"},{"family":"Chang","given":"Ching-Ter"}],"issued":{"date-parts":[["2021"]]}}}],"schema":"https://github.com/citation-style-language/schema/raw/master/csl-citation.json"} </w:instrText>
      </w:r>
      <w:r w:rsidR="00421C00">
        <w:fldChar w:fldCharType="separate"/>
      </w:r>
      <w:r w:rsidRPr="00421C00" w:rsidR="00421C00">
        <w:rPr>
          <w:rFonts w:cs="Times New Roman"/>
        </w:rPr>
        <w:t>(Wang et al., 2021)</w:t>
      </w:r>
      <w:r w:rsidR="00421C00">
        <w:fldChar w:fldCharType="end"/>
      </w:r>
      <w:r w:rsidR="00631A4D">
        <w:t>. They keep an eye on political, social, and economic developments in other countries that could have an impact on the company</w:t>
      </w:r>
      <w:r w:rsidRPr="00201261">
        <w:rPr>
          <w:lang w:val="en-US"/>
        </w:rPr>
        <w:t>.</w:t>
      </w:r>
      <w:r w:rsidR="00C43D23">
        <w:rPr>
          <w:lang w:val="en-US"/>
        </w:rPr>
        <w:t xml:space="preserve"> </w:t>
      </w:r>
      <w:r w:rsidR="00631A4D">
        <w:t>Ability to adjust one's communication style to a variety of cultural settings is a key component of effective cross-cultural communication</w:t>
      </w:r>
      <w:r w:rsidRPr="00201261">
        <w:rPr>
          <w:lang w:val="en-US"/>
        </w:rPr>
        <w:t>.</w:t>
      </w:r>
    </w:p>
    <w:p xmlns:wp14="http://schemas.microsoft.com/office/word/2010/wordml" w:rsidRPr="00201261" w:rsidR="00201261" w:rsidP="001745B3" w:rsidRDefault="00201261" w14:paraId="313E1697" wp14:textId="77777777">
      <w:pPr>
        <w:spacing w:line="360" w:lineRule="auto"/>
        <w:ind w:left="360"/>
        <w:rPr>
          <w:lang w:val="en-US"/>
        </w:rPr>
      </w:pPr>
      <w:r w:rsidRPr="00201261">
        <w:rPr>
          <w:b/>
          <w:bCs/>
          <w:lang w:val="en-US"/>
        </w:rPr>
        <w:t xml:space="preserve">Negotiation and </w:t>
      </w:r>
      <w:r w:rsidRPr="00201261" w:rsidR="00C43D23">
        <w:rPr>
          <w:b/>
          <w:bCs/>
          <w:lang w:val="en-US"/>
        </w:rPr>
        <w:t>Risk Management</w:t>
      </w:r>
      <w:r w:rsidRPr="00201261">
        <w:rPr>
          <w:b/>
          <w:bCs/>
          <w:lang w:val="en-US"/>
        </w:rPr>
        <w:t>:</w:t>
      </w:r>
      <w:r w:rsidRPr="00201261">
        <w:rPr>
          <w:lang w:val="en-US"/>
        </w:rPr>
        <w:t xml:space="preserve"> </w:t>
      </w:r>
      <w:r w:rsidR="00631A4D">
        <w:t>Effective negotiation skills and the ability to build and sustain relationships with international partners, suppliers, and customers are essential for success in today's global marketplace</w:t>
      </w:r>
      <w:r w:rsidR="00421C00">
        <w:t xml:space="preserve"> </w:t>
      </w:r>
      <w:r w:rsidR="00421C00">
        <w:fldChar w:fldCharType="begin"/>
      </w:r>
      <w:r w:rsidR="00421C00">
        <w:instrText xml:space="preserve"> ADDIN ZOTERO_ITEM CSL_CITATION {"citationID":"AWPrQB0d","properties":{"formattedCitation":"(Boenner, 2020)","plainCitation":"(Boenner, 2020)","noteIndex":0},"citationItems":[{"id":1017,"uris":["http://zotero.org/users/local/VI6nOlso/items/ISQJIEIY"],"itemData":{"id":1017,"type":"article-journal","container-title":"Process Mining in Action: Principles, Use Cases and Outlook","note":"publisher: Springer","page":"159–168","source":"Google Scholar","title":"Bayer: process mining supports digital transformation in internal audit","title-short":"Bayer","author":[{"family":"Boenner","given":"Arno"}],"issued":{"date-parts":[["2020"]]}}}],"schema":"https://github.com/citation-style-language/schema/raw/master/csl-citation.json"}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Boenner</w:t>
      </w:r>
      <w:proofErr w:type="spellEnd"/>
      <w:r w:rsidRPr="00421C00" w:rsidR="00421C00">
        <w:rPr>
          <w:rFonts w:cs="Times New Roman"/>
        </w:rPr>
        <w:t>, 2020)</w:t>
      </w:r>
      <w:r w:rsidR="00421C00">
        <w:fldChar w:fldCharType="end"/>
      </w:r>
      <w:r w:rsidR="00631A4D">
        <w:t>. Negotiators are skilled at finding common ground because they are familiar with the nuances of other cultures</w:t>
      </w:r>
      <w:r w:rsidRPr="00201261">
        <w:rPr>
          <w:lang w:val="en-US"/>
        </w:rPr>
        <w:t>.</w:t>
      </w:r>
      <w:r w:rsidR="00C43D23">
        <w:rPr>
          <w:lang w:val="en-US"/>
        </w:rPr>
        <w:t xml:space="preserve"> </w:t>
      </w:r>
      <w:r w:rsidR="00631A4D">
        <w:t>Competent global business executives are experts in developing worldwide strategies that support organisational objectives while also taking into consideration foreign risks such as those posed by the economy, government, and regulations</w:t>
      </w:r>
      <w:r w:rsidRPr="00201261">
        <w:rPr>
          <w:lang w:val="en-US"/>
        </w:rPr>
        <w:t>.</w:t>
      </w:r>
    </w:p>
    <w:p xmlns:wp14="http://schemas.microsoft.com/office/word/2010/wordml" w:rsidRPr="00201261" w:rsidR="00201261" w:rsidP="001745B3" w:rsidRDefault="00201261" w14:paraId="74742811" wp14:textId="77777777">
      <w:pPr>
        <w:spacing w:line="360" w:lineRule="auto"/>
        <w:ind w:left="360"/>
        <w:rPr>
          <w:lang w:val="en-US"/>
        </w:rPr>
      </w:pPr>
      <w:r w:rsidRPr="00201261">
        <w:rPr>
          <w:b/>
          <w:bCs/>
          <w:lang w:val="en-US"/>
        </w:rPr>
        <w:t xml:space="preserve">International </w:t>
      </w:r>
      <w:r w:rsidRPr="00201261" w:rsidR="00C43D23">
        <w:rPr>
          <w:b/>
          <w:bCs/>
          <w:lang w:val="en-US"/>
        </w:rPr>
        <w:t xml:space="preserve">Logistics </w:t>
      </w:r>
      <w:r w:rsidR="00C43D23">
        <w:rPr>
          <w:b/>
          <w:bCs/>
          <w:lang w:val="en-US"/>
        </w:rPr>
        <w:t xml:space="preserve">and </w:t>
      </w:r>
      <w:r w:rsidRPr="00201261">
        <w:rPr>
          <w:b/>
          <w:bCs/>
          <w:lang w:val="en-US"/>
        </w:rPr>
        <w:t>Finance Knowledge:</w:t>
      </w:r>
      <w:r w:rsidRPr="00201261">
        <w:rPr>
          <w:lang w:val="en-US"/>
        </w:rPr>
        <w:t xml:space="preserve"> </w:t>
      </w:r>
      <w:r w:rsidR="00631A4D">
        <w:t>Decisions on the global economy should only be made after careful consideration of international finance topics such as currency exchange rates, currency risk management, and international banking</w:t>
      </w:r>
      <w:r w:rsidR="00421C00">
        <w:t xml:space="preserve"> </w:t>
      </w:r>
      <w:r w:rsidR="00421C00">
        <w:fldChar w:fldCharType="begin"/>
      </w:r>
      <w:r w:rsidR="00421C00">
        <w:instrText xml:space="preserve"> ADDIN ZOTERO_ITEM CSL_CITATION {"citationID":"E6bX0rd7","properties":{"formattedCitation":"(Sheth, 2020)","plainCitation":"(Sheth, 2020)","noteIndex":0},"citationItems":[{"id":1009,"uris":["http://zotero.org/users/local/VI6nOlso/items/29FYDVA2"],"itemData":{"id":1009,"type":"article-journal","container-title":"Industrial Marketing Management","note":"publisher: Elsevier","page":"261–264","source":"Google Scholar","title":"Business of business is more than business: Managing during the Covid crisis","title-short":"Business of business is more than business","volume":"88","author":[{"family":"Sheth","given":"Jagdish"}],"issued":{"date-parts":[["2020"]]}}}],"schema":"https://github.com/citation-style-language/schema/raw/master/csl-citation.json"}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Sheth</w:t>
      </w:r>
      <w:proofErr w:type="spellEnd"/>
      <w:r w:rsidRPr="00421C00" w:rsidR="00421C00">
        <w:rPr>
          <w:rFonts w:cs="Times New Roman"/>
        </w:rPr>
        <w:t>, 2020)</w:t>
      </w:r>
      <w:r w:rsidR="00421C00">
        <w:fldChar w:fldCharType="end"/>
      </w:r>
      <w:r w:rsidRPr="00201261">
        <w:rPr>
          <w:lang w:val="en-US"/>
        </w:rPr>
        <w:t>.</w:t>
      </w:r>
      <w:r w:rsidR="00C43D23">
        <w:rPr>
          <w:lang w:val="en-US"/>
        </w:rPr>
        <w:t xml:space="preserve"> </w:t>
      </w:r>
      <w:r w:rsidR="00631A4D">
        <w:t>Successful worldwide corporate operations require careful management of intricate global supply chains and logistical processes in order to guarantee punctual product delivery at the lowest possible cost</w:t>
      </w:r>
      <w:r w:rsidRPr="00201261">
        <w:rPr>
          <w:lang w:val="en-US"/>
        </w:rPr>
        <w:t>.</w:t>
      </w:r>
    </w:p>
    <w:p xmlns:wp14="http://schemas.microsoft.com/office/word/2010/wordml" w:rsidRPr="00201261" w:rsidR="00201261" w:rsidP="001745B3" w:rsidRDefault="00201261" w14:paraId="71E6CB93" wp14:textId="77777777">
      <w:pPr>
        <w:spacing w:line="360" w:lineRule="auto"/>
        <w:ind w:left="360"/>
        <w:rPr>
          <w:lang w:val="en-US"/>
        </w:rPr>
      </w:pPr>
      <w:r w:rsidRPr="00201261">
        <w:rPr>
          <w:b/>
          <w:bCs/>
          <w:lang w:val="en-US"/>
        </w:rPr>
        <w:t>Global Leadership and Team Management:</w:t>
      </w:r>
      <w:r w:rsidRPr="00201261">
        <w:rPr>
          <w:lang w:val="en-US"/>
        </w:rPr>
        <w:t xml:space="preserve"> </w:t>
      </w:r>
      <w:r w:rsidR="00631A4D">
        <w:t>Competent global CEOs may successfully manage teams that are both geographically and culturally scattered</w:t>
      </w:r>
      <w:r w:rsidR="00421C00">
        <w:t xml:space="preserve"> </w:t>
      </w:r>
      <w:r w:rsidR="00421C00">
        <w:fldChar w:fldCharType="begin"/>
      </w:r>
      <w:r w:rsidR="00421C00">
        <w:instrText xml:space="preserve"> ADDIN ZOTERO_ITEM CSL_CITATION {"citationID":"iAwSQZUP","properties":{"formattedCitation":"(Ponte, 2019)","plainCitation":"(Ponte, 2019)","noteIndex":0},"citationItems":[{"id":995,"uris":["http://zotero.org/users/local/VI6nOlso/items/CBUG4SFK"],"itemData":{"id":995,"type":"book","publisher":"Bloomsbury Publishing","source":"Google Scholar","title":"Business, power and sustainability in a world of global value chains","author":[{"family":"Ponte","given":"Stefano"}],"issued":{"date-parts":[["2019"]]}}}],"schema":"https://github.com/citation-style-language/schema/raw/master/csl-citation.json"} </w:instrText>
      </w:r>
      <w:r w:rsidR="00421C00">
        <w:fldChar w:fldCharType="separate"/>
      </w:r>
      <w:r w:rsidRPr="00421C00" w:rsidR="00421C00">
        <w:rPr>
          <w:rFonts w:cs="Times New Roman"/>
        </w:rPr>
        <w:t>(Ponte, 2019)</w:t>
      </w:r>
      <w:r w:rsidR="00421C00">
        <w:fldChar w:fldCharType="end"/>
      </w:r>
      <w:r w:rsidR="00631A4D">
        <w:t>. They provide an environment where people from all over the world work together and are inspired to do their best</w:t>
      </w:r>
      <w:r w:rsidRPr="00201261">
        <w:rPr>
          <w:lang w:val="en-US"/>
        </w:rPr>
        <w:t>.</w:t>
      </w:r>
    </w:p>
    <w:p xmlns:wp14="http://schemas.microsoft.com/office/word/2010/wordml" w:rsidRPr="00201261" w:rsidR="00201261" w:rsidP="001745B3" w:rsidRDefault="00C43D23" w14:paraId="3AA7EC43" wp14:textId="77777777">
      <w:pPr>
        <w:spacing w:line="360" w:lineRule="auto"/>
        <w:ind w:left="360"/>
        <w:rPr>
          <w:lang w:val="en-US"/>
        </w:rPr>
      </w:pPr>
      <w:r w:rsidRPr="00201261">
        <w:rPr>
          <w:b/>
          <w:bCs/>
          <w:lang w:val="en-US"/>
        </w:rPr>
        <w:t xml:space="preserve">Social Responsibility </w:t>
      </w:r>
      <w:r w:rsidRPr="00201261" w:rsidR="00201261">
        <w:rPr>
          <w:b/>
          <w:bCs/>
          <w:lang w:val="en-US"/>
        </w:rPr>
        <w:t>and Resilience:</w:t>
      </w:r>
      <w:r w:rsidRPr="00201261" w:rsidR="00201261">
        <w:rPr>
          <w:lang w:val="en-US"/>
        </w:rPr>
        <w:t xml:space="preserve"> </w:t>
      </w:r>
      <w:r w:rsidR="00631A4D">
        <w:t>Global business competency necessitates adaptability and resilience to overcome unanticipated challenges and changes in the global business environment, such as economic downturns and geopolitical shifts</w:t>
      </w:r>
      <w:r w:rsidR="00421C00">
        <w:t xml:space="preserve"> </w:t>
      </w:r>
      <w:r w:rsidR="00421C00">
        <w:fldChar w:fldCharType="begin"/>
      </w:r>
      <w:r w:rsidR="00421C00">
        <w:instrText xml:space="preserve"> ADDIN ZOTERO_ITEM CSL_CITATION {"citationID":"kY6UuQzT","properties":{"formattedCitation":"(Chowdhury et al., 2022)","plainCitation":"(Chowdhury et al., 2022)","noteIndex":0},"citationItems":[{"id":1008,"uris":["http://zotero.org/users/local/VI6nOlso/items/TX5BI8MS"],"itemData":{"id":1008,"type":"article-journal","container-title":"Business and Society Review","issue":"2","note":"publisher: Wiley Online Library","page":"437–460","source":"Google Scholar","title":"Catastrophic impact of Covid-19 on the global stock markets and economic activities","volume":"127","author":[{"family":"Chowdhury","given":"Emon Kalyan"},{"family":"Khan","given":"Iffat Ishrat"},{"family":"Dhar","given":"Bablu Kumar"}],"issued":{"date-parts":[["2022"]]}}}],"schema":"https://github.com/citation-style-language/schema/raw/master/csl-citation.json"} </w:instrText>
      </w:r>
      <w:r w:rsidR="00421C00">
        <w:fldChar w:fldCharType="separate"/>
      </w:r>
      <w:r w:rsidRPr="00421C00" w:rsidR="00421C00">
        <w:rPr>
          <w:rFonts w:cs="Times New Roman"/>
        </w:rPr>
        <w:t>(Chowdhury et al., 2022)</w:t>
      </w:r>
      <w:r w:rsidR="00421C00">
        <w:fldChar w:fldCharType="end"/>
      </w:r>
      <w:r w:rsidRPr="00201261" w:rsidR="00201261">
        <w:rPr>
          <w:lang w:val="en-US"/>
        </w:rPr>
        <w:t>.</w:t>
      </w:r>
      <w:r>
        <w:rPr>
          <w:lang w:val="en-US"/>
        </w:rPr>
        <w:t xml:space="preserve"> </w:t>
      </w:r>
      <w:r w:rsidR="00631A4D">
        <w:t>Competent multinational corporations place a premium on doing the right thing by society. They are dedicated to sustainable, ethical business practises that meet or exceed global norms</w:t>
      </w:r>
      <w:r w:rsidRPr="00201261" w:rsidR="00201261">
        <w:rPr>
          <w:lang w:val="en-US"/>
        </w:rPr>
        <w:t>.</w:t>
      </w:r>
    </w:p>
    <w:p xmlns:wp14="http://schemas.microsoft.com/office/word/2010/wordml" w:rsidRPr="00201261" w:rsidR="00201261" w:rsidP="001745B3" w:rsidRDefault="00201261" w14:paraId="01701518" wp14:textId="77777777">
      <w:pPr>
        <w:spacing w:line="360" w:lineRule="auto"/>
        <w:ind w:left="360"/>
        <w:rPr>
          <w:lang w:val="en-US"/>
        </w:rPr>
      </w:pPr>
      <w:r w:rsidRPr="00201261">
        <w:rPr>
          <w:b/>
          <w:bCs/>
          <w:lang w:val="en-US"/>
        </w:rPr>
        <w:t>Technology Proficiency</w:t>
      </w:r>
      <w:r w:rsidR="00C43D23">
        <w:rPr>
          <w:b/>
          <w:bCs/>
          <w:lang w:val="en-US"/>
        </w:rPr>
        <w:t xml:space="preserve"> and </w:t>
      </w:r>
      <w:r w:rsidRPr="00201261" w:rsidR="00C43D23">
        <w:rPr>
          <w:b/>
          <w:bCs/>
          <w:lang w:val="en-US"/>
        </w:rPr>
        <w:t>Intercultural Leadership</w:t>
      </w:r>
      <w:r w:rsidRPr="00201261">
        <w:rPr>
          <w:b/>
          <w:bCs/>
          <w:lang w:val="en-US"/>
        </w:rPr>
        <w:t>:</w:t>
      </w:r>
      <w:r w:rsidRPr="00201261">
        <w:rPr>
          <w:lang w:val="en-US"/>
        </w:rPr>
        <w:t xml:space="preserve"> </w:t>
      </w:r>
      <w:r w:rsidR="00631A4D">
        <w:t>E-commerce, data analytics, and virtual collaboration are just a few examples of how crucial it is for businesses to be able to keep up with, and even lead, technological developments</w:t>
      </w:r>
      <w:r w:rsidR="00421C00">
        <w:t xml:space="preserve"> </w:t>
      </w:r>
      <w:r w:rsidR="00421C00">
        <w:fldChar w:fldCharType="begin"/>
      </w:r>
      <w:r w:rsidR="00421C00">
        <w:instrText xml:space="preserve"> ADDIN ZOTERO_ITEM CSL_CITATION {"citationID":"FZIHiDIX","properties":{"formattedCitation":"(Kgoadi, 2022)","plainCitation":"(Kgoadi, 2022)","noteIndex":0},"citationItems":[{"id":1012,"uris":["http://zotero.org/users/local/VI6nOlso/items/8VQX6KV5"],"itemData":{"id":1012,"type":"thesis","genre":"PhD Thesis","publisher":"University of Johannesburg","source":"Google Scholar","title":"Competencies required for internal audit graduates","author":[{"family":"Kgoadi","given":"Tlou Ivy"}],"issued":{"date-parts":[["2022"]]}}}],"schema":"https://github.com/citation-style-language/schema/raw/master/csl-citation.json"}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Kgoadi</w:t>
      </w:r>
      <w:proofErr w:type="spellEnd"/>
      <w:r w:rsidRPr="00421C00" w:rsidR="00421C00">
        <w:rPr>
          <w:rFonts w:cs="Times New Roman"/>
        </w:rPr>
        <w:t>, 2022)</w:t>
      </w:r>
      <w:r w:rsidR="00421C00">
        <w:fldChar w:fldCharType="end"/>
      </w:r>
      <w:r w:rsidRPr="00201261">
        <w:rPr>
          <w:lang w:val="en-US"/>
        </w:rPr>
        <w:t>.</w:t>
      </w:r>
      <w:r w:rsidR="00C43D23">
        <w:rPr>
          <w:lang w:val="en-US"/>
        </w:rPr>
        <w:t xml:space="preserve"> </w:t>
      </w:r>
      <w:r w:rsidR="00631A4D">
        <w:t>Appreciating cultural differences as strengths, fostering tolerance, and encouraging innovation through varied perspectives are all hallmarks of effective intercultural leadership</w:t>
      </w:r>
      <w:r w:rsidRPr="00201261">
        <w:rPr>
          <w:lang w:val="en-US"/>
        </w:rPr>
        <w:t>.</w:t>
      </w:r>
    </w:p>
    <w:p xmlns:wp14="http://schemas.microsoft.com/office/word/2010/wordml" w:rsidRPr="00631A4D" w:rsidR="00BB6271" w:rsidP="001745B3" w:rsidRDefault="00BB6271" w14:paraId="6F1C1F5F" wp14:textId="77777777">
      <w:pPr>
        <w:pStyle w:val="Heading2"/>
        <w:spacing w:line="360" w:lineRule="auto"/>
      </w:pPr>
      <w:bookmarkStart w:name="_Toc145341487" w:id="4"/>
      <w:r w:rsidRPr="00631A4D">
        <w:t>Global business responsibilities</w:t>
      </w:r>
      <w:bookmarkEnd w:id="4"/>
    </w:p>
    <w:p xmlns:wp14="http://schemas.microsoft.com/office/word/2010/wordml" w:rsidRPr="00201261" w:rsidR="00201261" w:rsidP="001745B3" w:rsidRDefault="008A24F6" w14:paraId="52555DD3" wp14:textId="77777777">
      <w:pPr>
        <w:spacing w:line="360" w:lineRule="auto"/>
        <w:rPr>
          <w:lang w:val="en-US"/>
        </w:rPr>
      </w:pPr>
      <w:r>
        <w:t>Multinational firms and organisations have ethical, social, and environmental responsibilities to society as a whole when they operate on a worldwide scale. More than just making a profit, a company has obligations to its stakeholders and to society at large. Important tasks that multinational firms must perform include the following</w:t>
      </w:r>
      <w:r w:rsidRPr="00201261" w:rsidR="00201261">
        <w:rPr>
          <w:lang w:val="en-US"/>
        </w:rPr>
        <w:t>:</w:t>
      </w:r>
    </w:p>
    <w:p xmlns:wp14="http://schemas.microsoft.com/office/word/2010/wordml" w:rsidRPr="00201261" w:rsidR="00201261" w:rsidP="001745B3" w:rsidRDefault="00201261" w14:paraId="182FA9D9" wp14:textId="77777777">
      <w:pPr>
        <w:spacing w:line="360" w:lineRule="auto"/>
        <w:ind w:left="360"/>
        <w:rPr>
          <w:lang w:val="en-US"/>
        </w:rPr>
      </w:pPr>
      <w:r w:rsidRPr="00201261">
        <w:rPr>
          <w:b/>
          <w:bCs/>
          <w:lang w:val="en-US"/>
        </w:rPr>
        <w:t>Ethical Conduct</w:t>
      </w:r>
      <w:r w:rsidR="00C43D23">
        <w:rPr>
          <w:b/>
          <w:bCs/>
          <w:lang w:val="en-US"/>
        </w:rPr>
        <w:t xml:space="preserve"> </w:t>
      </w:r>
      <w:r w:rsidRPr="00201261" w:rsidR="00C43D23">
        <w:rPr>
          <w:b/>
          <w:bCs/>
          <w:lang w:val="en-US"/>
        </w:rPr>
        <w:t>for Human Rights</w:t>
      </w:r>
      <w:r w:rsidRPr="00201261">
        <w:rPr>
          <w:b/>
          <w:bCs/>
          <w:lang w:val="en-US"/>
        </w:rPr>
        <w:t>:</w:t>
      </w:r>
      <w:r w:rsidRPr="00201261">
        <w:rPr>
          <w:lang w:val="en-US"/>
        </w:rPr>
        <w:t xml:space="preserve"> </w:t>
      </w:r>
      <w:r w:rsidR="008A24F6">
        <w:t>Multinational firms should always be honest, open, and committed to fair dealings in all of their dealings with others</w:t>
      </w:r>
      <w:r w:rsidR="00421C00">
        <w:t xml:space="preserve"> </w:t>
      </w:r>
      <w:r w:rsidR="00421C00">
        <w:fldChar w:fldCharType="begin"/>
      </w:r>
      <w:r w:rsidR="00421C00">
        <w:instrText xml:space="preserve"> ADDIN ZOTERO_ITEM CSL_CITATION {"citationID":"TCWJkXCk","properties":{"formattedCitation":"(Rakipi et al., 2021)","plainCitation":"(Rakipi et al., 2021)","noteIndex":0},"citationItems":[{"id":1000,"uris":["http://zotero.org/users/local/VI6nOlso/items/GU4SQHHQ"],"itemData":{"id":1000,"type":"article-journal","container-title":"Journal of International Accounting, Auditing and Taxation","note":"publisher: Elsevier","page":"100357","source":"Google Scholar","title":"Correlates of the internal audit function’s use of data analytics in the big data era: Global evidence","title-short":"Correlates of the internal audit function’s use of data analytics in the big data era","volume":"42","author":[{"family":"Rakipi","given":"Romina"},{"family":"De Santis","given":"Federica"},{"family":"D'Onza","given":"Giuseppe"}],"issued":{"date-parts":[["2021"]]}}}],"schema":"https://github.com/citation-style-language/schema/raw/master/csl-citation.json"}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Rakipi</w:t>
      </w:r>
      <w:proofErr w:type="spellEnd"/>
      <w:r w:rsidRPr="00421C00" w:rsidR="00421C00">
        <w:rPr>
          <w:rFonts w:cs="Times New Roman"/>
        </w:rPr>
        <w:t xml:space="preserve"> et al., 2021)</w:t>
      </w:r>
      <w:r w:rsidR="00421C00">
        <w:fldChar w:fldCharType="end"/>
      </w:r>
      <w:r w:rsidR="008A24F6">
        <w:t>.</w:t>
      </w:r>
      <w:r w:rsidR="00421C00">
        <w:t xml:space="preserve"> </w:t>
      </w:r>
      <w:r w:rsidR="008A24F6">
        <w:t>They have a responsibility to act in accordance with all applicable laws and ethical norms</w:t>
      </w:r>
      <w:r w:rsidRPr="00201261">
        <w:rPr>
          <w:lang w:val="en-US"/>
        </w:rPr>
        <w:t>.</w:t>
      </w:r>
      <w:r w:rsidR="00C43D23">
        <w:rPr>
          <w:lang w:val="en-US"/>
        </w:rPr>
        <w:t xml:space="preserve"> </w:t>
      </w:r>
      <w:r w:rsidR="008A24F6">
        <w:t>Companies with a global reach have a responsibility to uphold the human rights of their employees, vendors, and the communities in which they operate. Human rights protection and diversity advocacy fall under this category</w:t>
      </w:r>
      <w:r w:rsidRPr="00201261">
        <w:rPr>
          <w:lang w:val="en-US"/>
        </w:rPr>
        <w:t>.</w:t>
      </w:r>
    </w:p>
    <w:p xmlns:wp14="http://schemas.microsoft.com/office/word/2010/wordml" w:rsidRPr="00201261" w:rsidR="00201261" w:rsidP="001745B3" w:rsidRDefault="00C43D23" w14:paraId="29FC6AF5" wp14:textId="77777777">
      <w:pPr>
        <w:spacing w:line="360" w:lineRule="auto"/>
        <w:ind w:left="360"/>
        <w:rPr>
          <w:lang w:val="en-US"/>
        </w:rPr>
      </w:pPr>
      <w:r w:rsidRPr="00201261">
        <w:rPr>
          <w:b/>
          <w:bCs/>
          <w:lang w:val="en-US"/>
        </w:rPr>
        <w:t xml:space="preserve">Community Engagement </w:t>
      </w:r>
      <w:r>
        <w:rPr>
          <w:b/>
          <w:bCs/>
          <w:lang w:val="en-US"/>
        </w:rPr>
        <w:t xml:space="preserve">with </w:t>
      </w:r>
      <w:r w:rsidRPr="00201261" w:rsidR="00201261">
        <w:rPr>
          <w:b/>
          <w:bCs/>
          <w:lang w:val="en-US"/>
        </w:rPr>
        <w:t>Environmental Stewardship:</w:t>
      </w:r>
      <w:r w:rsidRPr="00201261" w:rsidR="00201261">
        <w:rPr>
          <w:lang w:val="en-US"/>
        </w:rPr>
        <w:t xml:space="preserve"> </w:t>
      </w:r>
      <w:r w:rsidR="008A24F6">
        <w:t>Honest multinational firms recognise their influence on the environment and work to lessen any bad effects they may have</w:t>
      </w:r>
      <w:r w:rsidR="00421C00">
        <w:t xml:space="preserve"> </w:t>
      </w:r>
      <w:r w:rsidR="00421C00">
        <w:fldChar w:fldCharType="begin"/>
      </w:r>
      <w:r w:rsidR="00421C00">
        <w:instrText xml:space="preserve"> ADDIN ZOTERO_ITEM CSL_CITATION {"citationID":"kMRD5zTc","properties":{"formattedCitation":"(Dube et al., 2021)","plainCitation":"(Dube et al., 2021)","noteIndex":0},"citationItems":[{"id":1006,"uris":["http://zotero.org/users/local/VI6nOlso/items/AJQX9GQI"],"itemData":{"id":1006,"type":"article-journal","container-title":"Journal of Air Transport Management","note":"publisher: Elsevier","page":"102022","source":"Google Scholar","title":"COVID-19 pandemic and prospects for recovery of the global aviation industry","volume":"92","author":[{"family":"Dube","given":"Kaitano"},{"family":"Nhamo","given":"Godwell"},{"family":"Chikodzi","given":"David"}],"issued":{"date-parts":[["2021"]]}}}],"schema":"https://github.com/citation-style-language/schema/raw/master/csl-citation.json"}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Dube</w:t>
      </w:r>
      <w:proofErr w:type="spellEnd"/>
      <w:r w:rsidRPr="00421C00" w:rsidR="00421C00">
        <w:rPr>
          <w:rFonts w:cs="Times New Roman"/>
        </w:rPr>
        <w:t xml:space="preserve"> et al., 2021)</w:t>
      </w:r>
      <w:r w:rsidR="00421C00">
        <w:fldChar w:fldCharType="end"/>
      </w:r>
      <w:r w:rsidR="008A24F6">
        <w:t>. This includes enacting environmentally responsible industrial and supply chain practises including lowering carbon emissions and conserving natural resources</w:t>
      </w:r>
      <w:r w:rsidRPr="00201261" w:rsidR="00201261">
        <w:rPr>
          <w:lang w:val="en-US"/>
        </w:rPr>
        <w:t>.</w:t>
      </w:r>
      <w:r>
        <w:rPr>
          <w:lang w:val="en-US"/>
        </w:rPr>
        <w:t xml:space="preserve"> </w:t>
      </w:r>
      <w:r w:rsidR="008A24F6">
        <w:t>Multinational firms have a responsibility to get involved with and make a positive difference in the neighbourhoods where they have operations. One might show they care about their neighbourhood by lending a hand to local revitalization initiatives, funding schools and hospitals, and showing up to community activities</w:t>
      </w:r>
      <w:r w:rsidRPr="00201261" w:rsidR="00201261">
        <w:rPr>
          <w:lang w:val="en-US"/>
        </w:rPr>
        <w:t>.</w:t>
      </w:r>
    </w:p>
    <w:p xmlns:wp14="http://schemas.microsoft.com/office/word/2010/wordml" w:rsidRPr="00201261" w:rsidR="00201261" w:rsidP="001745B3" w:rsidRDefault="00201261" w14:paraId="5EEFE1EA" wp14:textId="77777777">
      <w:pPr>
        <w:spacing w:line="360" w:lineRule="auto"/>
        <w:ind w:left="360"/>
        <w:rPr>
          <w:lang w:val="en-US"/>
        </w:rPr>
      </w:pPr>
      <w:r w:rsidRPr="00201261">
        <w:rPr>
          <w:b/>
          <w:bCs/>
          <w:lang w:val="en-US"/>
        </w:rPr>
        <w:t xml:space="preserve">Supply Chain </w:t>
      </w:r>
      <w:r w:rsidR="00426853">
        <w:rPr>
          <w:b/>
          <w:bCs/>
          <w:lang w:val="en-US"/>
        </w:rPr>
        <w:t xml:space="preserve">&amp; </w:t>
      </w:r>
      <w:r w:rsidRPr="00201261" w:rsidR="00426853">
        <w:rPr>
          <w:b/>
          <w:bCs/>
          <w:lang w:val="en-US"/>
        </w:rPr>
        <w:t>Corporate Governance</w:t>
      </w:r>
      <w:r w:rsidRPr="00201261">
        <w:rPr>
          <w:b/>
          <w:bCs/>
          <w:lang w:val="en-US"/>
        </w:rPr>
        <w:t>:</w:t>
      </w:r>
      <w:r w:rsidRPr="00201261">
        <w:rPr>
          <w:lang w:val="en-US"/>
        </w:rPr>
        <w:t xml:space="preserve"> </w:t>
      </w:r>
      <w:r w:rsidR="008A24F6">
        <w:t>Multinational firms have a responsibility to guarantee that their supply chains are conducted in an honest and transparent manner</w:t>
      </w:r>
      <w:r w:rsidR="00421C00">
        <w:t xml:space="preserve"> </w:t>
      </w:r>
      <w:r w:rsidR="00421C00">
        <w:fldChar w:fldCharType="begin"/>
      </w:r>
      <w:r w:rsidR="00421C00">
        <w:instrText xml:space="preserve"> ADDIN ZOTERO_ITEM CSL_CITATION {"citationID":"nTflplxo","properties":{"formattedCitation":"(Akpan et al., 2021)","plainCitation":"(Akpan et al., 2021)","noteIndex":0},"citationItems":[{"id":999,"uris":["http://zotero.org/users/local/VI6nOlso/items/G2UHDYDK"],"itemData":{"id":999,"type":"article-journal","container-title":"Journal of Small Business &amp; Entrepreneurship","issue":"6","note":"publisher: Taylor &amp; Francis","page":"607–617","source":"Google Scholar","title":"Cutting-edge technologies for small business and innovation in the era of COVID-19 global health pandemic","volume":"33","author":[{"family":"Akpan","given":"Ikpe Justice"},{"family":"Soopramanien","given":"Didier"},{"family":"Kwak","given":"Dong-Heon"}],"issued":{"date-parts":[["2021"]]}}}],"schema":"https://github.com/citation-style-language/schema/raw/master/csl-citation.json"}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Akpan</w:t>
      </w:r>
      <w:proofErr w:type="spellEnd"/>
      <w:r w:rsidRPr="00421C00" w:rsidR="00421C00">
        <w:rPr>
          <w:rFonts w:cs="Times New Roman"/>
        </w:rPr>
        <w:t xml:space="preserve"> et al., 2021)</w:t>
      </w:r>
      <w:r w:rsidR="00421C00">
        <w:fldChar w:fldCharType="end"/>
      </w:r>
      <w:r w:rsidR="008A24F6">
        <w:t>. This involves providing safe working conditions, paying workers a living wage, and doing away with child labour in the supply chain</w:t>
      </w:r>
      <w:r w:rsidRPr="00201261">
        <w:rPr>
          <w:lang w:val="en-US"/>
        </w:rPr>
        <w:t>.</w:t>
      </w:r>
      <w:r w:rsidR="00426853">
        <w:rPr>
          <w:lang w:val="en-US"/>
        </w:rPr>
        <w:t xml:space="preserve"> </w:t>
      </w:r>
      <w:r w:rsidR="008A24F6">
        <w:t>Global firms with a conscience use sound corporate governance practises to increase openness, accountability, and objectivity in decision making. This includes shareholders and boards of directors exercising proper control</w:t>
      </w:r>
      <w:r w:rsidRPr="00201261">
        <w:rPr>
          <w:lang w:val="en-US"/>
        </w:rPr>
        <w:t>.</w:t>
      </w:r>
    </w:p>
    <w:p xmlns:wp14="http://schemas.microsoft.com/office/word/2010/wordml" w:rsidRPr="00201261" w:rsidR="00201261" w:rsidP="001745B3" w:rsidRDefault="00201261" w14:paraId="7440B9DB" wp14:textId="77777777">
      <w:pPr>
        <w:spacing w:line="360" w:lineRule="auto"/>
        <w:ind w:left="360"/>
        <w:rPr>
          <w:lang w:val="en-US"/>
        </w:rPr>
      </w:pPr>
      <w:r w:rsidRPr="00201261">
        <w:rPr>
          <w:b/>
          <w:bCs/>
          <w:lang w:val="en-US"/>
        </w:rPr>
        <w:t>International Laws and Regulations:</w:t>
      </w:r>
      <w:r w:rsidRPr="00201261">
        <w:rPr>
          <w:lang w:val="en-US"/>
        </w:rPr>
        <w:t xml:space="preserve"> </w:t>
      </w:r>
      <w:r w:rsidR="008A24F6">
        <w:t>International rules and regulations pertaining to a company's particular business and location must be followed. Examples of compliance include following anti-corruption laws and international trade agreements</w:t>
      </w:r>
      <w:r w:rsidRPr="00201261">
        <w:rPr>
          <w:lang w:val="en-US"/>
        </w:rPr>
        <w:t>.</w:t>
      </w:r>
    </w:p>
    <w:p xmlns:wp14="http://schemas.microsoft.com/office/word/2010/wordml" w:rsidRPr="00201261" w:rsidR="00201261" w:rsidP="001745B3" w:rsidRDefault="00426853" w14:paraId="1D77D5E9" wp14:textId="77777777">
      <w:pPr>
        <w:spacing w:line="360" w:lineRule="auto"/>
        <w:ind w:left="360"/>
        <w:rPr>
          <w:lang w:val="en-US"/>
        </w:rPr>
      </w:pPr>
      <w:r w:rsidRPr="00201261">
        <w:rPr>
          <w:b/>
          <w:bCs/>
          <w:lang w:val="en-US"/>
        </w:rPr>
        <w:t xml:space="preserve">Global Health </w:t>
      </w:r>
      <w:r w:rsidRPr="00201261" w:rsidR="00201261">
        <w:rPr>
          <w:b/>
          <w:bCs/>
          <w:lang w:val="en-US"/>
        </w:rPr>
        <w:t>and Product Responsibility:</w:t>
      </w:r>
      <w:r w:rsidRPr="00201261" w:rsidR="00201261">
        <w:rPr>
          <w:lang w:val="en-US"/>
        </w:rPr>
        <w:t xml:space="preserve"> </w:t>
      </w:r>
      <w:r w:rsidR="008A24F6">
        <w:t>These companies have an obligation to practise responsible innovation by guaranteeing that their goods and services are of the highest quality, safety, and moral standing</w:t>
      </w:r>
      <w:r w:rsidR="00421C00">
        <w:t xml:space="preserve"> </w:t>
      </w:r>
      <w:r w:rsidR="00421C00">
        <w:fldChar w:fldCharType="begin"/>
      </w:r>
      <w:r w:rsidR="00421C00">
        <w:instrText xml:space="preserve"> ADDIN ZOTERO_ITEM CSL_CITATION {"citationID":"f1ZJHmkx","properties":{"formattedCitation":"(Bento and Gianfrate, 2020)","plainCitation":"(Bento and Gianfrate, 2020)","noteIndex":0},"citationItems":[{"id":1010,"uris":["http://zotero.org/users/local/VI6nOlso/items/MUI5S26H"],"itemData":{"id":1010,"type":"article-journal","container-title":"Energy Policy","note":"publisher: Elsevier","page":"111499","source":"Google Scholar","title":"Determinants of internal carbon pricing","volume":"143","author":[{"family":"Bento","given":"Nuno"},{"family":"Gianfrate","given":"Gianfranco"}],"issued":{"date-parts":[["2020"]]}}}],"schema":"https://github.com/citation-style-language/schema/raw/master/csl-citation.json"} </w:instrText>
      </w:r>
      <w:r w:rsidR="00421C00">
        <w:fldChar w:fldCharType="separate"/>
      </w:r>
      <w:r w:rsidRPr="00421C00" w:rsidR="00421C00">
        <w:rPr>
          <w:rFonts w:cs="Times New Roman"/>
        </w:rPr>
        <w:t xml:space="preserve">(Bento and </w:t>
      </w:r>
      <w:proofErr w:type="spellStart"/>
      <w:r w:rsidRPr="00421C00" w:rsidR="00421C00">
        <w:rPr>
          <w:rFonts w:cs="Times New Roman"/>
        </w:rPr>
        <w:t>Gianfrate</w:t>
      </w:r>
      <w:proofErr w:type="spellEnd"/>
      <w:r w:rsidRPr="00421C00" w:rsidR="00421C00">
        <w:rPr>
          <w:rFonts w:cs="Times New Roman"/>
        </w:rPr>
        <w:t>, 2020)</w:t>
      </w:r>
      <w:r w:rsidR="00421C00">
        <w:fldChar w:fldCharType="end"/>
      </w:r>
      <w:r w:rsidR="008A24F6">
        <w:t>. They also need to be honest about the benefits and drawbacks of their products</w:t>
      </w:r>
      <w:r w:rsidRPr="00201261" w:rsidR="00201261">
        <w:rPr>
          <w:lang w:val="en-US"/>
        </w:rPr>
        <w:t>.</w:t>
      </w:r>
      <w:r>
        <w:rPr>
          <w:lang w:val="en-US"/>
        </w:rPr>
        <w:t xml:space="preserve"> </w:t>
      </w:r>
      <w:r w:rsidR="008A24F6">
        <w:t>Multinational firms have a responsibility to put the health and safety of their employees, customers, and communities first and to contribute to public health solutions in the face of global health crises like pandemics</w:t>
      </w:r>
      <w:r w:rsidRPr="00201261" w:rsidR="00201261">
        <w:rPr>
          <w:lang w:val="en-US"/>
        </w:rPr>
        <w:t>.</w:t>
      </w:r>
    </w:p>
    <w:p xmlns:wp14="http://schemas.microsoft.com/office/word/2010/wordml" w:rsidRPr="00201261" w:rsidR="00201261" w:rsidP="001745B3" w:rsidRDefault="00201261" w14:paraId="0F82CA99" wp14:textId="77777777">
      <w:pPr>
        <w:spacing w:line="360" w:lineRule="auto"/>
        <w:ind w:left="360"/>
        <w:rPr>
          <w:lang w:val="en-US"/>
        </w:rPr>
      </w:pPr>
      <w:r w:rsidRPr="00201261">
        <w:rPr>
          <w:b/>
          <w:bCs/>
          <w:lang w:val="en-US"/>
        </w:rPr>
        <w:t xml:space="preserve">Philanthropy and </w:t>
      </w:r>
      <w:r w:rsidRPr="00201261" w:rsidR="00426853">
        <w:rPr>
          <w:b/>
          <w:bCs/>
          <w:lang w:val="en-US"/>
        </w:rPr>
        <w:t>Data Privacy</w:t>
      </w:r>
      <w:r w:rsidRPr="00201261">
        <w:rPr>
          <w:b/>
          <w:bCs/>
          <w:lang w:val="en-US"/>
        </w:rPr>
        <w:t>:</w:t>
      </w:r>
      <w:r w:rsidRPr="00201261">
        <w:rPr>
          <w:lang w:val="en-US"/>
        </w:rPr>
        <w:t xml:space="preserve"> </w:t>
      </w:r>
      <w:r w:rsidR="008A24F6">
        <w:t>Charity and community service projects benefiting people all around the world are common corporate activities for multinational firms</w:t>
      </w:r>
      <w:r w:rsidR="00421C00">
        <w:t xml:space="preserve"> </w:t>
      </w:r>
      <w:r w:rsidR="00421C00">
        <w:fldChar w:fldCharType="begin"/>
      </w:r>
      <w:r w:rsidR="00421C00">
        <w:instrText xml:space="preserve"> ADDIN ZOTERO_ITEM CSL_CITATION {"citationID":"kxoBRN9W","properties":{"formattedCitation":"(Thiha, n.d.)","plainCitation":"(Thiha, n.d.)","noteIndex":0},"citationItems":[{"id":1001,"uris":["http://zotero.org/users/local/VI6nOlso/items/M3JGSWXH"],"itemData":{"id":1001,"type":"thesis","genre":"PhD Thesis","publisher":"MERAL Portal","source":"Google Scholar","title":"Effect of Internal Control System on Operational Performance of Pro1 Global Co. Ltd","author":[{"family":"Thiha","given":"Kyaw"}]}}],"schema":"https://github.com/citation-style-language/schema/raw/master/csl-citation.json"}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Thiha</w:t>
      </w:r>
      <w:proofErr w:type="spellEnd"/>
      <w:r w:rsidRPr="00421C00" w:rsidR="00421C00">
        <w:rPr>
          <w:rFonts w:cs="Times New Roman"/>
        </w:rPr>
        <w:t xml:space="preserve">, </w:t>
      </w:r>
      <w:r w:rsidR="00421C00">
        <w:rPr>
          <w:rFonts w:cs="Times New Roman"/>
        </w:rPr>
        <w:t>2019</w:t>
      </w:r>
      <w:r w:rsidRPr="00421C00" w:rsidR="00421C00">
        <w:rPr>
          <w:rFonts w:cs="Times New Roman"/>
        </w:rPr>
        <w:t>)</w:t>
      </w:r>
      <w:r w:rsidR="00421C00">
        <w:fldChar w:fldCharType="end"/>
      </w:r>
      <w:r w:rsidR="008A24F6">
        <w:t>. Contributions to charity, aid in times of crisis, and backing of social causes are all examples</w:t>
      </w:r>
      <w:r w:rsidRPr="00201261">
        <w:rPr>
          <w:lang w:val="en-US"/>
        </w:rPr>
        <w:t>.</w:t>
      </w:r>
      <w:r w:rsidR="00426853">
        <w:rPr>
          <w:lang w:val="en-US"/>
        </w:rPr>
        <w:t xml:space="preserve"> </w:t>
      </w:r>
      <w:r w:rsidR="008A24F6">
        <w:t>In today's increasingly digital environment, it's more important than ever for multinational corporations to preserve the privacy and security of their customers and employees by following the rules set forth by data protection laws</w:t>
      </w:r>
      <w:r w:rsidRPr="00201261">
        <w:rPr>
          <w:lang w:val="en-US"/>
        </w:rPr>
        <w:t>.</w:t>
      </w:r>
    </w:p>
    <w:p xmlns:wp14="http://schemas.microsoft.com/office/word/2010/wordml" w:rsidR="008A24F6" w:rsidP="001745B3" w:rsidRDefault="00201261" w14:paraId="070826C1" wp14:textId="77777777">
      <w:pPr>
        <w:spacing w:line="360" w:lineRule="auto"/>
        <w:ind w:left="360"/>
      </w:pPr>
      <w:r w:rsidRPr="00201261">
        <w:rPr>
          <w:b/>
          <w:bCs/>
          <w:lang w:val="en-US"/>
        </w:rPr>
        <w:t xml:space="preserve">Ethical Marketing and </w:t>
      </w:r>
      <w:r w:rsidRPr="00201261" w:rsidR="00426853">
        <w:rPr>
          <w:b/>
          <w:bCs/>
          <w:lang w:val="en-US"/>
        </w:rPr>
        <w:t>Peacebuilding</w:t>
      </w:r>
      <w:r w:rsidRPr="00201261">
        <w:rPr>
          <w:b/>
          <w:bCs/>
          <w:lang w:val="en-US"/>
        </w:rPr>
        <w:t>:</w:t>
      </w:r>
      <w:r w:rsidRPr="00201261">
        <w:rPr>
          <w:lang w:val="en-US"/>
        </w:rPr>
        <w:t xml:space="preserve"> </w:t>
      </w:r>
      <w:r w:rsidR="008A24F6">
        <w:t>Marketers and advertisers of ethical multinational firms would never knowingly mislead customers or distort the truth about their products</w:t>
      </w:r>
      <w:r w:rsidR="00421C00">
        <w:t xml:space="preserve"> </w:t>
      </w:r>
      <w:r w:rsidR="00421C00">
        <w:fldChar w:fldCharType="begin"/>
      </w:r>
      <w:r w:rsidR="00421C00">
        <w:instrText xml:space="preserve"> ADDIN ZOTERO_ITEM CSL_CITATION {"citationID":"OAfCftZp","properties":{"formattedCitation":"(Aksoy and Aksoy, 2020)","plainCitation":"(Aksoy and Aksoy, 2020)","noteIndex":0},"citationItems":[{"id":994,"uris":["http://zotero.org/users/local/VI6nOlso/items/875K5KNK"],"itemData":{"id":994,"type":"article-journal","container-title":"Sayıştay Dergisi","issue":"118","note":"publisher: TC Sayıştay Başkanlığı","page":"9–40","source":"Google Scholar","title":"Increasing importance of internal control in the light of global developments, national and international standards and regulations","author":[{"family":"Aksoy","given":"Tamer"},{"family":"Aksoy","given":"Latif"}],"issued":{"date-parts":[["2020"]]}}}],"schema":"https://github.com/citation-style-language/schema/raw/master/csl-citation.json"}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Aksoy</w:t>
      </w:r>
      <w:proofErr w:type="spellEnd"/>
      <w:r w:rsidRPr="00421C00" w:rsidR="00421C00">
        <w:rPr>
          <w:rFonts w:cs="Times New Roman"/>
        </w:rPr>
        <w:t xml:space="preserve"> and </w:t>
      </w:r>
      <w:proofErr w:type="spellStart"/>
      <w:r w:rsidRPr="00421C00" w:rsidR="00421C00">
        <w:rPr>
          <w:rFonts w:cs="Times New Roman"/>
        </w:rPr>
        <w:t>Aksoy</w:t>
      </w:r>
      <w:proofErr w:type="spellEnd"/>
      <w:r w:rsidRPr="00421C00" w:rsidR="00421C00">
        <w:rPr>
          <w:rFonts w:cs="Times New Roman"/>
        </w:rPr>
        <w:t>, 2020)</w:t>
      </w:r>
      <w:r w:rsidR="00421C00">
        <w:fldChar w:fldCharType="end"/>
      </w:r>
      <w:r w:rsidRPr="00201261">
        <w:rPr>
          <w:lang w:val="en-US"/>
        </w:rPr>
        <w:t>.</w:t>
      </w:r>
      <w:r w:rsidR="00426853">
        <w:rPr>
          <w:lang w:val="en-US"/>
        </w:rPr>
        <w:t xml:space="preserve"> </w:t>
      </w:r>
      <w:r w:rsidR="008A24F6">
        <w:t>Multinational firms can aid in fostering peace and stability in war zones by lending support to efforts to bring about a peaceful resolution to local conflicts and avoiding actions that could inflame the situation.</w:t>
      </w:r>
    </w:p>
    <w:p xmlns:wp14="http://schemas.microsoft.com/office/word/2010/wordml" w:rsidR="00BB6271" w:rsidP="001745B3" w:rsidRDefault="00BB6271" w14:paraId="2476B86A" wp14:textId="77777777">
      <w:pPr>
        <w:pStyle w:val="Heading1"/>
        <w:spacing w:line="360" w:lineRule="auto"/>
      </w:pPr>
      <w:bookmarkStart w:name="_Toc145341488" w:id="5"/>
      <w:r>
        <w:t>Future global business</w:t>
      </w:r>
      <w:bookmarkEnd w:id="5"/>
    </w:p>
    <w:p xmlns:wp14="http://schemas.microsoft.com/office/word/2010/wordml" w:rsidRPr="00C22FB6" w:rsidR="00C22FB6" w:rsidP="001745B3" w:rsidRDefault="008A24F6" w14:paraId="63482E26" wp14:textId="77777777">
      <w:pPr>
        <w:spacing w:line="360" w:lineRule="auto"/>
        <w:rPr>
          <w:lang w:val="en-US"/>
        </w:rPr>
      </w:pPr>
      <w:r>
        <w:t>Several major shifts and changes are having an impact on the future of international trade. The following elements are expected to have a substantial impact on the future of global business, although the precise path may alter over time</w:t>
      </w:r>
      <w:r w:rsidRPr="00C22FB6" w:rsidR="00C22FB6">
        <w:rPr>
          <w:lang w:val="en-US"/>
        </w:rPr>
        <w:t>:</w:t>
      </w:r>
    </w:p>
    <w:p xmlns:wp14="http://schemas.microsoft.com/office/word/2010/wordml" w:rsidRPr="00C22FB6" w:rsidR="00C22FB6" w:rsidP="001745B3" w:rsidRDefault="00C22FB6" w14:paraId="7845182D" wp14:textId="77777777">
      <w:pPr>
        <w:spacing w:line="360" w:lineRule="auto"/>
        <w:ind w:left="360"/>
        <w:rPr>
          <w:lang w:val="en-US"/>
        </w:rPr>
      </w:pPr>
      <w:r w:rsidRPr="00C22FB6">
        <w:rPr>
          <w:b/>
          <w:bCs/>
          <w:lang w:val="en-US"/>
        </w:rPr>
        <w:t>Digital Transformation</w:t>
      </w:r>
      <w:r w:rsidR="00426853">
        <w:rPr>
          <w:b/>
          <w:bCs/>
          <w:lang w:val="en-US"/>
        </w:rPr>
        <w:t xml:space="preserve"> with Global supply chain</w:t>
      </w:r>
      <w:r w:rsidRPr="00C22FB6">
        <w:rPr>
          <w:b/>
          <w:bCs/>
          <w:lang w:val="en-US"/>
        </w:rPr>
        <w:t>:</w:t>
      </w:r>
      <w:r w:rsidRPr="00C22FB6">
        <w:rPr>
          <w:lang w:val="en-US"/>
        </w:rPr>
        <w:t xml:space="preserve"> </w:t>
      </w:r>
      <w:r w:rsidR="008A24F6">
        <w:t xml:space="preserve">The global corporate landscape will continue to be affected by the digital revolution. Future supply chain management, consumer involvement, and decision making will be governed by e-commerce, data analytics, artificial intelligence, and </w:t>
      </w:r>
      <w:proofErr w:type="spellStart"/>
      <w:r w:rsidR="008A24F6">
        <w:t>blockchain</w:t>
      </w:r>
      <w:proofErr w:type="spellEnd"/>
      <w:r w:rsidR="00421C00">
        <w:t xml:space="preserve"> </w:t>
      </w:r>
      <w:r w:rsidR="00421C00">
        <w:fldChar w:fldCharType="begin"/>
      </w:r>
      <w:r w:rsidR="00421C00">
        <w:instrText xml:space="preserve"> ADDIN ZOTERO_ITEM CSL_CITATION {"citationID":"UixCirxL","properties":{"formattedCitation":"(Scarlata et al., 2019)","plainCitation":"(Scarlata et al., 2019)","noteIndex":0},"citationItems":[{"id":1021,"uris":["http://zotero.org/users/local/VI6nOlso/items/2XWWCPBD"],"itemData":{"id":1021,"type":"article-journal","container-title":"Journal of Small Business Strategy (archive only)","issue":"2","page":"44–57","source":"Google Scholar","title":"Internal audit outsourcing in small organizations: An exploratory study","title-short":"Internal audit outsourcing in small organizations","volume":"29","author":[{"family":"Scarlata","given":"Audrey N."},{"family":"Garven","given":"Sarah"},{"family":"Vagner","given":"Brandon"},{"family":"Bahmanziari","given":"Tammy"}],"issued":{"date-parts":[["2019"]]}}}],"schema":"https://github.com/citation-style-language/schema/raw/master/csl-citation.json"}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Scarlata</w:t>
      </w:r>
      <w:proofErr w:type="spellEnd"/>
      <w:r w:rsidRPr="00421C00" w:rsidR="00421C00">
        <w:rPr>
          <w:rFonts w:cs="Times New Roman"/>
        </w:rPr>
        <w:t xml:space="preserve"> et al., 2019)</w:t>
      </w:r>
      <w:r w:rsidR="00421C00">
        <w:fldChar w:fldCharType="end"/>
      </w:r>
      <w:r w:rsidR="008A24F6">
        <w:t>. Companies must train their employees to use digital tools and adapt to the ever-changing technology landscape</w:t>
      </w:r>
      <w:r w:rsidRPr="00C22FB6">
        <w:rPr>
          <w:lang w:val="en-US"/>
        </w:rPr>
        <w:t>.</w:t>
      </w:r>
      <w:r w:rsidR="00426853">
        <w:rPr>
          <w:lang w:val="en-US"/>
        </w:rPr>
        <w:t xml:space="preserve"> </w:t>
      </w:r>
      <w:r w:rsidR="008A24F6">
        <w:t>Recent events, like as the COVID-19 epidemic, have revealed weaknesses in global supply systems. The success of global companies in the future will depend in large part on their ability to build supply networks that can withstand disruptions and evolve to meet changing demands</w:t>
      </w:r>
      <w:r w:rsidRPr="00C22FB6">
        <w:rPr>
          <w:lang w:val="en-US"/>
        </w:rPr>
        <w:t>.</w:t>
      </w:r>
    </w:p>
    <w:p xmlns:wp14="http://schemas.microsoft.com/office/word/2010/wordml" w:rsidRPr="00C22FB6" w:rsidR="00C22FB6" w:rsidP="001745B3" w:rsidRDefault="00426853" w14:paraId="4FB3C582" wp14:textId="77777777">
      <w:pPr>
        <w:spacing w:line="360" w:lineRule="auto"/>
        <w:ind w:left="360"/>
        <w:rPr>
          <w:lang w:val="en-US"/>
        </w:rPr>
      </w:pPr>
      <w:r w:rsidRPr="00C22FB6">
        <w:rPr>
          <w:b/>
          <w:bCs/>
          <w:lang w:val="en-US"/>
        </w:rPr>
        <w:t xml:space="preserve">Geopolitical Shifts </w:t>
      </w:r>
      <w:r>
        <w:rPr>
          <w:b/>
          <w:bCs/>
          <w:lang w:val="en-US"/>
        </w:rPr>
        <w:t xml:space="preserve">with </w:t>
      </w:r>
      <w:r w:rsidRPr="00C22FB6" w:rsidR="00C22FB6">
        <w:rPr>
          <w:b/>
          <w:bCs/>
          <w:lang w:val="en-US"/>
        </w:rPr>
        <w:t>Sustainability and ESG:</w:t>
      </w:r>
      <w:r w:rsidRPr="00C22FB6" w:rsidR="00C22FB6">
        <w:rPr>
          <w:lang w:val="en-US"/>
        </w:rPr>
        <w:t xml:space="preserve"> </w:t>
      </w:r>
      <w:r w:rsidR="008A24F6">
        <w:t>As time goes on, ESG (environmental, social, and governance) concerns will become more critical for MNCs. Sustainable practises, the use of renewable energy, the development of circular economies, and corporate social responsibility will grow in importance as the demands of consumers and regulators rise</w:t>
      </w:r>
      <w:r w:rsidR="00421C00">
        <w:t xml:space="preserve"> </w:t>
      </w:r>
      <w:r w:rsidR="00421C00">
        <w:fldChar w:fldCharType="begin"/>
      </w:r>
      <w:r w:rsidR="00421C00">
        <w:instrText xml:space="preserve"> ADDIN ZOTERO_ITEM CSL_CITATION {"citationID":"RTslvMk0","properties":{"formattedCitation":"(Agarwal et al., 2023)","plainCitation":"(Agarwal et al., 2023)","noteIndex":0},"citationItems":[{"id":1016,"uris":["http://zotero.org/users/local/VI6nOlso/items/IIRNRSLG"],"itemData":{"id":1016,"type":"article-journal","container-title":"Observer Research Foundation","page":"22","source":"Google Scholar","title":"Internal Carbon Pricing: Aligning Business Priorities with Climate Action","title-short":"Internal Carbon Pricing","author":[{"family":"Agarwal","given":"Varun"},{"family":"Hingne","given":"Ashwini"},{"family":"Gupta","given":"Shubhangi"}],"issued":{"date-parts":[["2023"]]}}}],"schema":"https://github.com/citation-style-language/schema/raw/master/csl-citation.json"} </w:instrText>
      </w:r>
      <w:r w:rsidR="00421C00">
        <w:fldChar w:fldCharType="separate"/>
      </w:r>
      <w:r w:rsidRPr="00421C00" w:rsidR="00421C00">
        <w:rPr>
          <w:rFonts w:cs="Times New Roman"/>
        </w:rPr>
        <w:t>(Agarwal et al., 2023)</w:t>
      </w:r>
      <w:r w:rsidR="00421C00">
        <w:fldChar w:fldCharType="end"/>
      </w:r>
      <w:r w:rsidRPr="00C22FB6" w:rsidR="00C22FB6">
        <w:rPr>
          <w:lang w:val="en-US"/>
        </w:rPr>
        <w:t>.</w:t>
      </w:r>
      <w:r>
        <w:rPr>
          <w:lang w:val="en-US"/>
        </w:rPr>
        <w:t xml:space="preserve"> </w:t>
      </w:r>
      <w:r w:rsidR="008A24F6">
        <w:t>The effects of geopolitical tensions and trade battles on international trade will persist. Businesses will have to deal with the unpredictable nature of international relations, tariffs, and regulatory frameworks as they hunt for stable markets and trade possibilities</w:t>
      </w:r>
      <w:r w:rsidRPr="00C22FB6" w:rsidR="00C22FB6">
        <w:rPr>
          <w:lang w:val="en-US"/>
        </w:rPr>
        <w:t>.</w:t>
      </w:r>
    </w:p>
    <w:p xmlns:wp14="http://schemas.microsoft.com/office/word/2010/wordml" w:rsidRPr="00C22FB6" w:rsidR="00C22FB6" w:rsidP="001745B3" w:rsidRDefault="00426853" w14:paraId="23431839" wp14:textId="77777777">
      <w:pPr>
        <w:spacing w:line="360" w:lineRule="auto"/>
        <w:ind w:left="360"/>
        <w:rPr>
          <w:lang w:val="en-US"/>
        </w:rPr>
      </w:pPr>
      <w:r w:rsidRPr="00C22FB6">
        <w:rPr>
          <w:b/>
          <w:bCs/>
          <w:lang w:val="en-US"/>
        </w:rPr>
        <w:t xml:space="preserve">Emerging </w:t>
      </w:r>
      <w:r w:rsidRPr="00C22FB6" w:rsidR="00C22FB6">
        <w:rPr>
          <w:b/>
          <w:bCs/>
          <w:lang w:val="en-US"/>
        </w:rPr>
        <w:t>Remote Work and Global Talent:</w:t>
      </w:r>
      <w:r w:rsidRPr="00C22FB6" w:rsidR="00C22FB6">
        <w:rPr>
          <w:lang w:val="en-US"/>
        </w:rPr>
        <w:t xml:space="preserve"> </w:t>
      </w:r>
      <w:r w:rsidR="008A24F6">
        <w:t>The globalisation of the labour force will be aided by the rise of remote work and online cooperation. Employers will seek candidates from all over the world, requiring innovative methods of team management and cyber security to accommodate a workforce that is both culturally diverse and geographically dispersed</w:t>
      </w:r>
      <w:r w:rsidR="00421C00">
        <w:t xml:space="preserve"> </w:t>
      </w:r>
      <w:r w:rsidR="00421C00">
        <w:fldChar w:fldCharType="begin"/>
      </w:r>
      <w:r w:rsidR="00421C00">
        <w:instrText xml:space="preserve"> ADDIN ZOTERO_ITEM CSL_CITATION {"citationID":"8xOXfojy","properties":{"formattedCitation":"(Wang et al., 2020)","plainCitation":"(Wang et al., 2020)","noteIndex":0},"citationItems":[{"id":998,"uris":["http://zotero.org/users/local/VI6nOlso/items/X6NDC4PV"],"itemData":{"id":998,"type":"article-journal","container-title":"Journal of business research","note":"publisher: Elsevier","page":"214–220","source":"Google Scholar","title":"Marketing innovations during a global crisis: A study of China firms’ response to COVID-19","title-short":"Marketing innovations during a global crisis","volume":"116","author":[{"family":"Wang","given":"Yonggui"},{"family":"Hong","given":"Aoran"},{"family":"Li","given":"Xia"},{"family":"Gao","given":"Jia"}],"issued":{"date-parts":[["2020"]]}}}],"schema":"https://github.com/citation-style-language/schema/raw/master/csl-citation.json"} </w:instrText>
      </w:r>
      <w:r w:rsidR="00421C00">
        <w:fldChar w:fldCharType="separate"/>
      </w:r>
      <w:r w:rsidRPr="00421C00" w:rsidR="00421C00">
        <w:rPr>
          <w:rFonts w:cs="Times New Roman"/>
        </w:rPr>
        <w:t>(Wang et al., 2020)</w:t>
      </w:r>
      <w:r w:rsidR="00421C00">
        <w:fldChar w:fldCharType="end"/>
      </w:r>
      <w:r w:rsidRPr="00C22FB6" w:rsidR="00C22FB6">
        <w:rPr>
          <w:lang w:val="en-US"/>
        </w:rPr>
        <w:t>.</w:t>
      </w:r>
      <w:r>
        <w:rPr>
          <w:lang w:val="en-US"/>
        </w:rPr>
        <w:t xml:space="preserve"> </w:t>
      </w:r>
      <w:r w:rsidR="008A24F6">
        <w:t>There will be a growing importance of emerging markets to the expansion of multinational corporations. Market expansion and penetration depend on businesses' ability to recognise and cater to local tastes and customs</w:t>
      </w:r>
      <w:r w:rsidRPr="00C22FB6" w:rsidR="00C22FB6">
        <w:rPr>
          <w:lang w:val="en-US"/>
        </w:rPr>
        <w:t>.</w:t>
      </w:r>
    </w:p>
    <w:p xmlns:wp14="http://schemas.microsoft.com/office/word/2010/wordml" w:rsidRPr="00C22FB6" w:rsidR="00C22FB6" w:rsidP="001745B3" w:rsidRDefault="00426853" w14:paraId="45ABBBCA" wp14:textId="77777777">
      <w:pPr>
        <w:spacing w:line="360" w:lineRule="auto"/>
        <w:ind w:left="360"/>
        <w:rPr>
          <w:lang w:val="en-US"/>
        </w:rPr>
      </w:pPr>
      <w:r w:rsidRPr="00C22FB6">
        <w:rPr>
          <w:b/>
          <w:bCs/>
          <w:lang w:val="en-US"/>
        </w:rPr>
        <w:t xml:space="preserve">Climate Transition </w:t>
      </w:r>
      <w:r w:rsidRPr="00C22FB6" w:rsidR="00C22FB6">
        <w:rPr>
          <w:b/>
          <w:bCs/>
          <w:lang w:val="en-US"/>
        </w:rPr>
        <w:t>and Biotechnology:</w:t>
      </w:r>
      <w:r w:rsidRPr="00C22FB6" w:rsidR="00C22FB6">
        <w:rPr>
          <w:lang w:val="en-US"/>
        </w:rPr>
        <w:t xml:space="preserve"> </w:t>
      </w:r>
      <w:r w:rsidR="008A24F6">
        <w:t>Global healthcare will experience a surge in innovation and investment as a result of rising need for pandemic preparedness, telemedicine, and cutting-edge biotechnologies</w:t>
      </w:r>
      <w:r w:rsidR="00421C00">
        <w:t xml:space="preserve"> </w:t>
      </w:r>
      <w:r w:rsidR="00421C00">
        <w:fldChar w:fldCharType="begin"/>
      </w:r>
      <w:r w:rsidR="00421C00">
        <w:instrText xml:space="preserve"> ADDIN ZOTERO_ITEM CSL_CITATION {"citationID":"H2g8Wfyz","properties":{"formattedCitation":"(Panteleiev, 2019)","plainCitation":"(Panteleiev, 2019)","noteIndex":0},"citationItems":[{"id":997,"uris":["http://zotero.org/users/local/VI6nOlso/items/I7IS9IWR"],"itemData":{"id":997,"type":"article-journal","container-title":"«Актуальні проблеми та перспективи розвитку обліку, аналізу та контролю в соціально-орієнтованій системі управління підприємством»: Матеріали ІІ Всеукраїнської науково-практичної конференції. Частина 1 (м. Полтава, 23 квітня 2019 року).–Полтава, 2019.–416 с.","page":"381","source":"Google Scholar","title":"MODERN FACTORS OF THE DEVELOPMENT OF INTERNAL AUDIT","author":[{"family":"Panteleiev","given":"V. P."}],"issued":{"date-parts":[["2019"]]}}}],"schema":"https://github.com/citation-style-language/schema/raw/master/csl-citation.json"}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Panteleiev</w:t>
      </w:r>
      <w:proofErr w:type="spellEnd"/>
      <w:r w:rsidRPr="00421C00" w:rsidR="00421C00">
        <w:rPr>
          <w:rFonts w:cs="Times New Roman"/>
        </w:rPr>
        <w:t>, 2019)</w:t>
      </w:r>
      <w:r w:rsidR="00421C00">
        <w:fldChar w:fldCharType="end"/>
      </w:r>
      <w:r w:rsidR="008A24F6">
        <w:t xml:space="preserve">. This could affect the medical device, </w:t>
      </w:r>
      <w:r w:rsidR="008A24F6">
        <w:t>pharmaceutical, and healthcare sectors</w:t>
      </w:r>
      <w:r w:rsidRPr="00C22FB6" w:rsidR="00C22FB6">
        <w:rPr>
          <w:lang w:val="en-US"/>
        </w:rPr>
        <w:t>.</w:t>
      </w:r>
      <w:r>
        <w:rPr>
          <w:lang w:val="en-US"/>
        </w:rPr>
        <w:t xml:space="preserve"> </w:t>
      </w:r>
      <w:r w:rsidR="008A24F6">
        <w:t>There will be new business openings and consumer demographics made possible by the shift to renewable energy and a low-carbon economy. Businesses that adopt eco-friendly procedures and renewable energy sources in order to stay competitive will benefit from these shifts</w:t>
      </w:r>
      <w:r w:rsidRPr="00C22FB6" w:rsidR="00C22FB6">
        <w:rPr>
          <w:lang w:val="en-US"/>
        </w:rPr>
        <w:t>.</w:t>
      </w:r>
    </w:p>
    <w:p xmlns:wp14="http://schemas.microsoft.com/office/word/2010/wordml" w:rsidRPr="00C22FB6" w:rsidR="00C22FB6" w:rsidP="001745B3" w:rsidRDefault="00C22FB6" w14:paraId="5CCA15F9" wp14:textId="77777777">
      <w:pPr>
        <w:spacing w:line="360" w:lineRule="auto"/>
        <w:ind w:left="360"/>
        <w:rPr>
          <w:lang w:val="en-US"/>
        </w:rPr>
      </w:pPr>
      <w:r w:rsidRPr="00C22FB6">
        <w:rPr>
          <w:b/>
          <w:bCs/>
          <w:lang w:val="en-US"/>
        </w:rPr>
        <w:t xml:space="preserve">Data Privacy and </w:t>
      </w:r>
      <w:r w:rsidRPr="00C22FB6" w:rsidR="00426853">
        <w:rPr>
          <w:b/>
          <w:bCs/>
          <w:lang w:val="en-US"/>
        </w:rPr>
        <w:t>Personalization</w:t>
      </w:r>
      <w:r w:rsidRPr="00C22FB6">
        <w:rPr>
          <w:b/>
          <w:bCs/>
          <w:lang w:val="en-US"/>
        </w:rPr>
        <w:t>:</w:t>
      </w:r>
      <w:r w:rsidRPr="00C22FB6">
        <w:rPr>
          <w:lang w:val="en-US"/>
        </w:rPr>
        <w:t xml:space="preserve"> </w:t>
      </w:r>
      <w:r w:rsidR="008A24F6">
        <w:t>Multinational firms will prioritise data privacy and cybersecurity as the frequency of data exposures rises. Robust security measures and compliance initiatives will be required to comply with tougher rules and customer expectations surrounding data protection</w:t>
      </w:r>
      <w:r w:rsidR="00421C00">
        <w:t xml:space="preserve"> </w:t>
      </w:r>
      <w:r w:rsidR="00421C00">
        <w:fldChar w:fldCharType="begin"/>
      </w:r>
      <w:r w:rsidR="00421C00">
        <w:instrText xml:space="preserve"> ADDIN ZOTERO_ITEM CSL_CITATION {"citationID":"mIX3xLzz","properties":{"formattedCitation":"(Vasu, 2021)","plainCitation":"(Vasu, 2021)","noteIndex":0},"citationItems":[{"id":1015,"uris":["http://zotero.org/users/local/VI6nOlso/items/QFC3Y2ZP"],"itemData":{"id":1015,"type":"article-journal","container-title":"European Journal of Management and Marketing Studies","issue":"2","source":"Google Scholar","title":"Rapid Internationalisation: The Critical Role Of Internal And External Factors On Capabilities And Business Strategy","title-short":"Rapid Internationalisation","volume":"6","author":[{"family":"Vasu","given":"Sharmila Devi"}],"issued":{"date-parts":[["2021"]]}}}],"schema":"https://github.com/citation-style-language/schema/raw/master/csl-citation.json"} </w:instrText>
      </w:r>
      <w:r w:rsidR="00421C00">
        <w:fldChar w:fldCharType="separate"/>
      </w:r>
      <w:r w:rsidRPr="00421C00" w:rsidR="00421C00">
        <w:rPr>
          <w:rFonts w:cs="Times New Roman"/>
        </w:rPr>
        <w:t>(Vasu, 2021)</w:t>
      </w:r>
      <w:r w:rsidR="00421C00">
        <w:fldChar w:fldCharType="end"/>
      </w:r>
      <w:r w:rsidRPr="00C22FB6">
        <w:rPr>
          <w:lang w:val="en-US"/>
        </w:rPr>
        <w:t>.</w:t>
      </w:r>
      <w:r w:rsidR="00426853">
        <w:rPr>
          <w:lang w:val="en-US"/>
        </w:rPr>
        <w:t xml:space="preserve"> </w:t>
      </w:r>
      <w:r w:rsidR="008A24F6">
        <w:t>Personalization of experiences and services will play an increasingly important role in the success of companies around the world in the near future. Finding and addressing customer needs will be impossible without data analytics and AI</w:t>
      </w:r>
      <w:r w:rsidRPr="00C22FB6">
        <w:rPr>
          <w:lang w:val="en-US"/>
        </w:rPr>
        <w:t>.</w:t>
      </w:r>
    </w:p>
    <w:p xmlns:wp14="http://schemas.microsoft.com/office/word/2010/wordml" w:rsidRPr="00C22FB6" w:rsidR="00C22FB6" w:rsidP="001745B3" w:rsidRDefault="00C22FB6" w14:paraId="2D3830D1" wp14:textId="77777777">
      <w:pPr>
        <w:spacing w:line="360" w:lineRule="auto"/>
        <w:ind w:left="360"/>
        <w:rPr>
          <w:lang w:val="en-US"/>
        </w:rPr>
      </w:pPr>
      <w:r w:rsidRPr="00C22FB6">
        <w:rPr>
          <w:b/>
          <w:bCs/>
          <w:lang w:val="en-US"/>
        </w:rPr>
        <w:t>Regulatory Compliance</w:t>
      </w:r>
      <w:r w:rsidR="00426853">
        <w:rPr>
          <w:b/>
          <w:bCs/>
          <w:lang w:val="en-US"/>
        </w:rPr>
        <w:t xml:space="preserve"> </w:t>
      </w:r>
      <w:r w:rsidRPr="00C22FB6" w:rsidR="00426853">
        <w:rPr>
          <w:b/>
          <w:bCs/>
          <w:lang w:val="en-US"/>
        </w:rPr>
        <w:t>of Industries</w:t>
      </w:r>
      <w:r w:rsidRPr="00C22FB6">
        <w:rPr>
          <w:b/>
          <w:bCs/>
          <w:lang w:val="en-US"/>
        </w:rPr>
        <w:t>:</w:t>
      </w:r>
      <w:r w:rsidRPr="00C22FB6">
        <w:rPr>
          <w:lang w:val="en-US"/>
        </w:rPr>
        <w:t xml:space="preserve"> </w:t>
      </w:r>
      <w:r w:rsidR="008A24F6">
        <w:t>International legislation in areas like data protection, antitrust, and tax law are always evolving, and businesses must be flexible enough to keep up. Maintaining worldwide operations while reducing legal risks would necessitate a focus on compliance</w:t>
      </w:r>
      <w:r w:rsidR="00421C00">
        <w:t xml:space="preserve"> </w:t>
      </w:r>
      <w:r w:rsidR="00421C00">
        <w:fldChar w:fldCharType="begin"/>
      </w:r>
      <w:r w:rsidR="00421C00">
        <w:instrText xml:space="preserve"> ADDIN ZOTERO_ITEM CSL_CITATION {"citationID":"nypO7f1f","properties":{"formattedCitation":"(Ghauri et al., 2021)","plainCitation":"(Ghauri et al., 2021)","noteIndex":0},"citationItems":[{"id":992,"uris":["http://zotero.org/users/local/VI6nOlso/items/LVH4ZC4H"],"itemData":{"id":992,"type":"article-journal","container-title":"International Business Review","issue":"2","note":"publisher: Elsevier","page":"101794","source":"Google Scholar","title":"Research on international business: The new realities","title-short":"Research on international business","volume":"30","author":[{"family":"Ghauri","given":"Pervez"},{"family":"Strange","given":"Roger"},{"family":"Cooke","given":"Fang Lee"}],"issued":{"date-parts":[["2021"]]}}}],"schema":"https://github.com/citation-style-language/schema/raw/master/csl-citation.json"}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Ghauri</w:t>
      </w:r>
      <w:proofErr w:type="spellEnd"/>
      <w:r w:rsidRPr="00421C00" w:rsidR="00421C00">
        <w:rPr>
          <w:rFonts w:cs="Times New Roman"/>
        </w:rPr>
        <w:t xml:space="preserve"> et al., 2021)</w:t>
      </w:r>
      <w:r w:rsidR="00421C00">
        <w:fldChar w:fldCharType="end"/>
      </w:r>
      <w:r w:rsidRPr="00C22FB6">
        <w:rPr>
          <w:lang w:val="en-US"/>
        </w:rPr>
        <w:t>.</w:t>
      </w:r>
      <w:r w:rsidR="00426853">
        <w:rPr>
          <w:lang w:val="en-US"/>
        </w:rPr>
        <w:t xml:space="preserve"> </w:t>
      </w:r>
      <w:r w:rsidR="008A24F6">
        <w:t xml:space="preserve">Disruptive technology and business models will revolutionise several industries, including transportation (e.g., electric and autonomous vehicles), finance (e.g., </w:t>
      </w:r>
      <w:proofErr w:type="spellStart"/>
      <w:r w:rsidR="008A24F6">
        <w:t>fintech</w:t>
      </w:r>
      <w:proofErr w:type="spellEnd"/>
      <w:r w:rsidR="008A24F6">
        <w:t xml:space="preserve"> and digital currencies), and healthcare (e.g., telemedicine and biotechnology)</w:t>
      </w:r>
      <w:r w:rsidRPr="00C22FB6">
        <w:rPr>
          <w:lang w:val="en-US"/>
        </w:rPr>
        <w:t>.</w:t>
      </w:r>
    </w:p>
    <w:p xmlns:wp14="http://schemas.microsoft.com/office/word/2010/wordml" w:rsidR="00BB6271" w:rsidP="001745B3" w:rsidRDefault="00BB6271" w14:paraId="113C6C20" wp14:textId="77777777">
      <w:pPr>
        <w:pStyle w:val="Heading1"/>
        <w:spacing w:line="360" w:lineRule="auto"/>
      </w:pPr>
      <w:bookmarkStart w:name="_Toc145341489" w:id="6"/>
      <w:r>
        <w:t>Global leadership</w:t>
      </w:r>
      <w:bookmarkEnd w:id="6"/>
      <w:r>
        <w:t xml:space="preserve"> </w:t>
      </w:r>
    </w:p>
    <w:p xmlns:wp14="http://schemas.microsoft.com/office/word/2010/wordml" w:rsidRPr="00C22FB6" w:rsidR="00C22FB6" w:rsidP="001745B3" w:rsidRDefault="008A24F6" w14:paraId="0E1A137D" wp14:textId="77777777">
      <w:pPr>
        <w:spacing w:line="360" w:lineRule="auto"/>
        <w:rPr>
          <w:lang w:val="en-US"/>
        </w:rPr>
      </w:pPr>
      <w:r>
        <w:t>Individuals or groups within an organisation can be said to demonstrate global leadership if they are able to successfully lead, manage, and exercise influence despite the presence of significant cultural and geographical boundaries. It's a set of knowledge, abilities, and habits essential for directing a company's worldwide efforts and teams. Some of the most important traits of a global leader are as follows</w:t>
      </w:r>
      <w:r w:rsidRPr="00C22FB6" w:rsidR="00C22FB6">
        <w:rPr>
          <w:lang w:val="en-US"/>
        </w:rPr>
        <w:t>:</w:t>
      </w:r>
    </w:p>
    <w:p xmlns:wp14="http://schemas.microsoft.com/office/word/2010/wordml" w:rsidRPr="00C22FB6" w:rsidR="00C22FB6" w:rsidP="001745B3" w:rsidRDefault="00426853" w14:paraId="523E0FE8" wp14:textId="77777777">
      <w:pPr>
        <w:spacing w:line="360" w:lineRule="auto"/>
        <w:ind w:left="360"/>
        <w:rPr>
          <w:lang w:val="en-US"/>
        </w:rPr>
      </w:pPr>
      <w:r w:rsidRPr="00C22FB6">
        <w:rPr>
          <w:b/>
          <w:bCs/>
          <w:lang w:val="en-US"/>
        </w:rPr>
        <w:t>Cross-Cultural Communication</w:t>
      </w:r>
      <w:r w:rsidRPr="00C22FB6" w:rsidR="00C22FB6">
        <w:rPr>
          <w:b/>
          <w:bCs/>
          <w:lang w:val="en-US"/>
        </w:rPr>
        <w:t>:</w:t>
      </w:r>
      <w:r w:rsidRPr="00C22FB6" w:rsidR="00C22FB6">
        <w:rPr>
          <w:lang w:val="en-US"/>
        </w:rPr>
        <w:t xml:space="preserve"> </w:t>
      </w:r>
      <w:r w:rsidR="008A24F6">
        <w:t>Leaders around the world need to be well-versed in the beliefs, practises, and norms of many different societies</w:t>
      </w:r>
      <w:r w:rsidR="00421C00">
        <w:t xml:space="preserve"> </w:t>
      </w:r>
      <w:r w:rsidR="00421C00">
        <w:fldChar w:fldCharType="begin"/>
      </w:r>
      <w:r w:rsidR="00421C00">
        <w:instrText xml:space="preserve"> ADDIN ZOTERO_ITEM CSL_CITATION {"citationID":"MZ22Yljy","properties":{"formattedCitation":"(Kzykeyeva, 2022)","plainCitation":"(Kzykeyeva, 2022)","noteIndex":0},"citationItems":[{"id":1005,"uris":["http://zotero.org/users/local/VI6nOlso/items/MKPS36F8"],"itemData":{"id":1005,"type":"article-journal","container-title":"Quality-Access to Success","issue":"189","source":"Google Scholar","title":"Risk-Based Approach to Improving the Quality of Internal Audit.","volume":"23","author":[{"family":"Kzykeyeva","given":"Aiganym"}],"issued":{"date-parts":[["2022"]]}}}],"schema":"https://github.com/citation-style-language/schema/raw/master/csl-citation.json"} </w:instrText>
      </w:r>
      <w:r w:rsidR="00421C00">
        <w:fldChar w:fldCharType="separate"/>
      </w:r>
      <w:r w:rsidRPr="00421C00" w:rsidR="00421C00">
        <w:rPr>
          <w:rFonts w:cs="Times New Roman"/>
        </w:rPr>
        <w:t>(</w:t>
      </w:r>
      <w:proofErr w:type="spellStart"/>
      <w:r w:rsidRPr="00421C00" w:rsidR="00421C00">
        <w:rPr>
          <w:rFonts w:cs="Times New Roman"/>
        </w:rPr>
        <w:t>Kzykeyeva</w:t>
      </w:r>
      <w:proofErr w:type="spellEnd"/>
      <w:r w:rsidRPr="00421C00" w:rsidR="00421C00">
        <w:rPr>
          <w:rFonts w:cs="Times New Roman"/>
        </w:rPr>
        <w:t>, 2022)</w:t>
      </w:r>
      <w:r w:rsidR="00421C00">
        <w:fldChar w:fldCharType="end"/>
      </w:r>
      <w:r w:rsidR="008A24F6">
        <w:t>. Leadership must be adapted to be more welcoming and respectful of many cultures</w:t>
      </w:r>
      <w:r w:rsidRPr="00C22FB6" w:rsidR="00C22FB6">
        <w:rPr>
          <w:lang w:val="en-US"/>
        </w:rPr>
        <w:t>.</w:t>
      </w:r>
      <w:r>
        <w:rPr>
          <w:lang w:val="en-US"/>
        </w:rPr>
        <w:t xml:space="preserve"> </w:t>
      </w:r>
      <w:r w:rsidR="008A24F6">
        <w:t>Cross-cultural communication abilities are essential for world leaders. To improve communication and understanding among the team's many members, they should be skilled at bridging linguistic and cultural gaps</w:t>
      </w:r>
      <w:r w:rsidRPr="00C22FB6" w:rsidR="00C22FB6">
        <w:rPr>
          <w:lang w:val="en-US"/>
        </w:rPr>
        <w:t>.</w:t>
      </w:r>
    </w:p>
    <w:p xmlns:wp14="http://schemas.microsoft.com/office/word/2010/wordml" w:rsidRPr="00C22FB6" w:rsidR="00C22FB6" w:rsidP="001745B3" w:rsidRDefault="00C22FB6" w14:paraId="39513E0B" wp14:textId="77777777">
      <w:pPr>
        <w:spacing w:line="360" w:lineRule="auto"/>
        <w:ind w:left="360"/>
        <w:rPr>
          <w:lang w:val="en-US"/>
        </w:rPr>
      </w:pPr>
      <w:r w:rsidRPr="00C22FB6">
        <w:rPr>
          <w:b/>
          <w:bCs/>
          <w:lang w:val="en-US"/>
        </w:rPr>
        <w:t xml:space="preserve">Global Business </w:t>
      </w:r>
      <w:r w:rsidRPr="00C22FB6" w:rsidR="00426853">
        <w:rPr>
          <w:b/>
          <w:bCs/>
          <w:lang w:val="en-US"/>
        </w:rPr>
        <w:t>Adaptability</w:t>
      </w:r>
      <w:r w:rsidRPr="00C22FB6">
        <w:rPr>
          <w:b/>
          <w:bCs/>
          <w:lang w:val="en-US"/>
        </w:rPr>
        <w:t>:</w:t>
      </w:r>
      <w:r w:rsidRPr="00C22FB6">
        <w:rPr>
          <w:lang w:val="en-US"/>
        </w:rPr>
        <w:t xml:space="preserve"> </w:t>
      </w:r>
      <w:r w:rsidR="008A24F6">
        <w:t>In order to make educated judgements in a global business environment, global executives need a deep understanding of international markets, global economic trends, and industry-specific insights</w:t>
      </w:r>
      <w:r w:rsidR="00421C00">
        <w:t xml:space="preserve"> </w:t>
      </w:r>
      <w:r w:rsidR="00421C00">
        <w:fldChar w:fldCharType="begin"/>
      </w:r>
      <w:r w:rsidR="00421C00">
        <w:instrText xml:space="preserve"> ADDIN ZOTERO_ITEM CSL_CITATION {"citationID":"TcP9zxOd","properties":{"formattedCitation":"(Samagaio and Fel\\uc0\\u237{}cio, 2023)","plainCitation":"(Samagaio and Felício, 2023)","noteIndex":0},"citationItems":[{"id":1018,"uris":["http://zotero.org/users/local/VI6nOlso/items/Z38JPZIJ"],"itemData":{"id":1018,"type":"article-journal","container-title":"European Journal of Management and Business Economics","note":"publisher: Emerald Publishing Limited","source":"Google Scholar","title":"The determinants of internal audit quality","author":[{"family":"Samagaio","given":"António"},{"family":"Felício","given":"Teresa"}],"issued":{"date-parts":[["2023"]]}}}],"schema":"https://github.com/citation-style-language/schema/raw/master/csl-citation.json"} </w:instrText>
      </w:r>
      <w:r w:rsidR="00421C00">
        <w:fldChar w:fldCharType="separate"/>
      </w:r>
      <w:r w:rsidRPr="00421C00" w:rsidR="00421C00">
        <w:rPr>
          <w:rFonts w:cs="Times New Roman"/>
          <w:szCs w:val="24"/>
        </w:rPr>
        <w:t>(</w:t>
      </w:r>
      <w:proofErr w:type="spellStart"/>
      <w:r w:rsidRPr="00421C00" w:rsidR="00421C00">
        <w:rPr>
          <w:rFonts w:cs="Times New Roman"/>
          <w:szCs w:val="24"/>
        </w:rPr>
        <w:t>Samagaio</w:t>
      </w:r>
      <w:proofErr w:type="spellEnd"/>
      <w:r w:rsidRPr="00421C00" w:rsidR="00421C00">
        <w:rPr>
          <w:rFonts w:cs="Times New Roman"/>
          <w:szCs w:val="24"/>
        </w:rPr>
        <w:t xml:space="preserve"> and </w:t>
      </w:r>
      <w:proofErr w:type="spellStart"/>
      <w:r w:rsidRPr="00421C00" w:rsidR="00421C00">
        <w:rPr>
          <w:rFonts w:cs="Times New Roman"/>
          <w:szCs w:val="24"/>
        </w:rPr>
        <w:t>Felício</w:t>
      </w:r>
      <w:proofErr w:type="spellEnd"/>
      <w:r w:rsidRPr="00421C00" w:rsidR="00421C00">
        <w:rPr>
          <w:rFonts w:cs="Times New Roman"/>
          <w:szCs w:val="24"/>
        </w:rPr>
        <w:t>, 2023)</w:t>
      </w:r>
      <w:r w:rsidR="00421C00">
        <w:fldChar w:fldCharType="end"/>
      </w:r>
      <w:r w:rsidRPr="00C22FB6">
        <w:rPr>
          <w:lang w:val="en-US"/>
        </w:rPr>
        <w:t>.</w:t>
      </w:r>
      <w:r w:rsidR="00426853">
        <w:rPr>
          <w:lang w:val="en-US"/>
        </w:rPr>
        <w:t xml:space="preserve"> </w:t>
      </w:r>
      <w:r w:rsidR="008A24F6">
        <w:t>Global leaders need the flexibility to deal with unexpected setbacks, shifting priorities, and new opportunities. They need to be adaptable and ready to deal with uncertainty</w:t>
      </w:r>
      <w:r w:rsidRPr="00C22FB6">
        <w:rPr>
          <w:lang w:val="en-US"/>
        </w:rPr>
        <w:t>.</w:t>
      </w:r>
    </w:p>
    <w:p xmlns:wp14="http://schemas.microsoft.com/office/word/2010/wordml" w:rsidRPr="00C22FB6" w:rsidR="00C22FB6" w:rsidP="001745B3" w:rsidRDefault="00C22FB6" w14:paraId="43653852" wp14:textId="77777777">
      <w:pPr>
        <w:spacing w:line="360" w:lineRule="auto"/>
        <w:ind w:left="360"/>
        <w:rPr>
          <w:lang w:val="en-US"/>
        </w:rPr>
      </w:pPr>
      <w:r w:rsidRPr="00C22FB6">
        <w:rPr>
          <w:b/>
          <w:bCs/>
          <w:lang w:val="en-US"/>
        </w:rPr>
        <w:t xml:space="preserve">Empathy and </w:t>
      </w:r>
      <w:r w:rsidRPr="00C22FB6" w:rsidR="00426853">
        <w:rPr>
          <w:b/>
          <w:bCs/>
          <w:lang w:val="en-US"/>
        </w:rPr>
        <w:t>Conflict Resolution</w:t>
      </w:r>
      <w:r w:rsidRPr="00C22FB6">
        <w:rPr>
          <w:b/>
          <w:bCs/>
          <w:lang w:val="en-US"/>
        </w:rPr>
        <w:t>:</w:t>
      </w:r>
      <w:r w:rsidRPr="00C22FB6">
        <w:rPr>
          <w:lang w:val="en-US"/>
        </w:rPr>
        <w:t xml:space="preserve"> </w:t>
      </w:r>
      <w:r w:rsidR="008A24F6">
        <w:t>Leaders on a global scale should be compassionate and welcoming, celebrating the unique experiences and insights of all their constituents</w:t>
      </w:r>
      <w:r w:rsidR="001745B3">
        <w:t xml:space="preserve"> </w:t>
      </w:r>
      <w:r w:rsidR="001745B3">
        <w:fldChar w:fldCharType="begin"/>
      </w:r>
      <w:r w:rsidR="001745B3">
        <w:instrText xml:space="preserve"> ADDIN ZOTERO_ITEM CSL_CITATION {"citationID":"PAAo8Q70","properties":{"formattedCitation":"(Lenz and Jeppesen, 2022)","plainCitation":"(Lenz and Jeppesen, 2022)","noteIndex":0},"citationItems":[{"id":1007,"uris":["http://zotero.org/users/local/VI6nOlso/items/3BKCA2GE"],"itemData":{"id":1007,"type":"article-journal","container-title":"EDPACS","issue":"5","note":"publisher: Taylor &amp; Francis","page":"1–21","source":"Google Scholar","title":"The future of internal auditing: Gardener of governance","title-short":"The future of internal auditing","volume":"66","author":[{"family":"Lenz","given":"Rainer"},{"family":"Jeppesen","given":"Kim K."}],"issued":{"date-parts":[["2022"]]}}}],"schema":"https://github.com/citation-style-language/schema/raw/master/csl-citation.json"} </w:instrText>
      </w:r>
      <w:r w:rsidR="001745B3">
        <w:fldChar w:fldCharType="separate"/>
      </w:r>
      <w:r w:rsidRPr="001745B3" w:rsidR="001745B3">
        <w:rPr>
          <w:rFonts w:cs="Times New Roman"/>
        </w:rPr>
        <w:t xml:space="preserve">(Lenz and </w:t>
      </w:r>
      <w:proofErr w:type="spellStart"/>
      <w:r w:rsidRPr="001745B3" w:rsidR="001745B3">
        <w:rPr>
          <w:rFonts w:cs="Times New Roman"/>
        </w:rPr>
        <w:t>Jeppesen</w:t>
      </w:r>
      <w:proofErr w:type="spellEnd"/>
      <w:r w:rsidRPr="001745B3" w:rsidR="001745B3">
        <w:rPr>
          <w:rFonts w:cs="Times New Roman"/>
        </w:rPr>
        <w:t>, 2022)</w:t>
      </w:r>
      <w:r w:rsidR="001745B3">
        <w:fldChar w:fldCharType="end"/>
      </w:r>
      <w:r w:rsidR="008A24F6">
        <w:t>. Making teams more open and varied encourages original thinking</w:t>
      </w:r>
      <w:r w:rsidRPr="00C22FB6">
        <w:rPr>
          <w:lang w:val="en-US"/>
        </w:rPr>
        <w:t>.</w:t>
      </w:r>
      <w:r w:rsidR="00426853">
        <w:rPr>
          <w:lang w:val="en-US"/>
        </w:rPr>
        <w:t xml:space="preserve"> </w:t>
      </w:r>
      <w:r w:rsidR="008A24F6">
        <w:t>The ability to effectively navigate cultural differences, opposing interests, and geopolitical complexities is essential for global leaders</w:t>
      </w:r>
      <w:r w:rsidR="001745B3">
        <w:t xml:space="preserve"> </w:t>
      </w:r>
      <w:r w:rsidR="001745B3">
        <w:fldChar w:fldCharType="begin"/>
      </w:r>
      <w:r w:rsidR="001745B3">
        <w:instrText xml:space="preserve"> ADDIN ZOTERO_ITEM CSL_CITATION {"citationID":"MLNgRVEd","properties":{"formattedCitation":"(Ang et al., 2020)","plainCitation":"(Ang et al., 2020)","noteIndex":0},"citationItems":[{"id":993,"uris":["http://zotero.org/users/local/VI6nOlso/items/GEJ3MMZM"],"itemData":{"id":993,"type":"article-journal","source":"Google Scholar","title":"Where Do Internal Capital Markets Matter? Evidence from Business Groups’ Responses to the Global Financial Crisis","title-short":"Where Do Internal Capital Markets Matter?","author":[{"family":"Ang","given":"Alvin ES"},{"family":"Masulis","given":"Ronald W."},{"family":"Pham","given":"Peter Kien"},{"family":"Zein","given":"Jason"}],"issued":{"date-parts":[["2020"]]}}}],"schema":"https://github.com/citation-style-language/schema/raw/master/csl-citation.json"} </w:instrText>
      </w:r>
      <w:r w:rsidR="001745B3">
        <w:fldChar w:fldCharType="separate"/>
      </w:r>
      <w:r w:rsidRPr="001745B3" w:rsidR="001745B3">
        <w:rPr>
          <w:rFonts w:cs="Times New Roman"/>
        </w:rPr>
        <w:t>(</w:t>
      </w:r>
      <w:proofErr w:type="spellStart"/>
      <w:r w:rsidRPr="001745B3" w:rsidR="001745B3">
        <w:rPr>
          <w:rFonts w:cs="Times New Roman"/>
        </w:rPr>
        <w:t>Ang</w:t>
      </w:r>
      <w:proofErr w:type="spellEnd"/>
      <w:r w:rsidRPr="001745B3" w:rsidR="001745B3">
        <w:rPr>
          <w:rFonts w:cs="Times New Roman"/>
        </w:rPr>
        <w:t xml:space="preserve"> et al., 2020)</w:t>
      </w:r>
      <w:r w:rsidR="001745B3">
        <w:fldChar w:fldCharType="end"/>
      </w:r>
      <w:r w:rsidR="008A24F6">
        <w:t>. Relationship maintenance needs the ability to resolve conflicts peacefully</w:t>
      </w:r>
      <w:r w:rsidRPr="00C22FB6">
        <w:rPr>
          <w:lang w:val="en-US"/>
        </w:rPr>
        <w:t>.</w:t>
      </w:r>
    </w:p>
    <w:p xmlns:wp14="http://schemas.microsoft.com/office/word/2010/wordml" w:rsidRPr="00C22FB6" w:rsidR="00C22FB6" w:rsidP="001745B3" w:rsidRDefault="00C22FB6" w14:paraId="73375073" wp14:textId="77777777">
      <w:pPr>
        <w:spacing w:line="360" w:lineRule="auto"/>
        <w:ind w:left="360"/>
        <w:rPr>
          <w:lang w:val="en-US"/>
        </w:rPr>
      </w:pPr>
      <w:r w:rsidRPr="00C22FB6">
        <w:rPr>
          <w:b/>
          <w:bCs/>
          <w:lang w:val="en-US"/>
        </w:rPr>
        <w:t>Global Strategy</w:t>
      </w:r>
      <w:r w:rsidR="00426853">
        <w:rPr>
          <w:b/>
          <w:bCs/>
          <w:lang w:val="en-US"/>
        </w:rPr>
        <w:t xml:space="preserve"> &amp; </w:t>
      </w:r>
      <w:r w:rsidRPr="00C22FB6" w:rsidR="00426853">
        <w:rPr>
          <w:b/>
          <w:bCs/>
          <w:lang w:val="en-US"/>
        </w:rPr>
        <w:t>Talent Management</w:t>
      </w:r>
      <w:r w:rsidRPr="00C22FB6">
        <w:rPr>
          <w:b/>
          <w:bCs/>
          <w:lang w:val="en-US"/>
        </w:rPr>
        <w:t>:</w:t>
      </w:r>
      <w:r w:rsidRPr="00C22FB6">
        <w:rPr>
          <w:lang w:val="en-US"/>
        </w:rPr>
        <w:t xml:space="preserve"> </w:t>
      </w:r>
      <w:r w:rsidR="008A24F6">
        <w:t>Leaders need to be able to develop and implement global strategies that are consistent with the organization's goals and that account for potential threats and opportunities on a global scale</w:t>
      </w:r>
      <w:r w:rsidR="001745B3">
        <w:t xml:space="preserve"> </w:t>
      </w:r>
      <w:r w:rsidR="001745B3">
        <w:fldChar w:fldCharType="begin"/>
      </w:r>
      <w:r w:rsidR="001745B3">
        <w:instrText xml:space="preserve"> ADDIN ZOTERO_ITEM CSL_CITATION {"citationID":"LQWB9utm","properties":{"formattedCitation":"(Jarah et al., 2022)","plainCitation":"(Jarah et al., 2022)","noteIndex":0},"citationItems":[{"id":1022,"uris":["http://zotero.org/users/local/VI6nOlso/items/QCIMXNSQ"],"itemData":{"id":1022,"type":"article-journal","container-title":"Uncertain Supply Chain Management","issue":"3","page":"1023–1028","source":"Google Scholar","title":"The role of internal audit in improving supply chain management in shipping companies","volume":"10","author":[{"family":"Jarah","given":"B."},{"family":"Jarrah","given":"MAAL"},{"family":"Al-Zaqeba","given":"M."}],"issued":{"date-parts":[["2022"]]}}}],"schema":"https://github.com/citation-style-language/schema/raw/master/csl-citation.json"} </w:instrText>
      </w:r>
      <w:r w:rsidR="001745B3">
        <w:fldChar w:fldCharType="separate"/>
      </w:r>
      <w:r w:rsidRPr="001745B3" w:rsidR="001745B3">
        <w:rPr>
          <w:rFonts w:cs="Times New Roman"/>
        </w:rPr>
        <w:t>(</w:t>
      </w:r>
      <w:proofErr w:type="spellStart"/>
      <w:r w:rsidRPr="001745B3" w:rsidR="001745B3">
        <w:rPr>
          <w:rFonts w:cs="Times New Roman"/>
        </w:rPr>
        <w:t>Jarah</w:t>
      </w:r>
      <w:proofErr w:type="spellEnd"/>
      <w:r w:rsidRPr="001745B3" w:rsidR="001745B3">
        <w:rPr>
          <w:rFonts w:cs="Times New Roman"/>
        </w:rPr>
        <w:t xml:space="preserve"> et al., 2022)</w:t>
      </w:r>
      <w:r w:rsidR="001745B3">
        <w:fldChar w:fldCharType="end"/>
      </w:r>
      <w:r w:rsidRPr="00C22FB6">
        <w:rPr>
          <w:lang w:val="en-US"/>
        </w:rPr>
        <w:t>.</w:t>
      </w:r>
      <w:r w:rsidR="00426853">
        <w:rPr>
          <w:lang w:val="en-US"/>
        </w:rPr>
        <w:t xml:space="preserve"> </w:t>
      </w:r>
      <w:r w:rsidR="008A24F6">
        <w:t>Strategies for spotting, cultivating, and keeping top employees around the world are essential for managing a diverse workforce</w:t>
      </w:r>
      <w:r w:rsidRPr="00C22FB6">
        <w:rPr>
          <w:lang w:val="en-US"/>
        </w:rPr>
        <w:t>.</w:t>
      </w:r>
    </w:p>
    <w:p xmlns:wp14="http://schemas.microsoft.com/office/word/2010/wordml" w:rsidRPr="00C22FB6" w:rsidR="00C22FB6" w:rsidP="001745B3" w:rsidRDefault="00C22FB6" w14:paraId="3F7CCA91" wp14:textId="77777777">
      <w:pPr>
        <w:spacing w:line="360" w:lineRule="auto"/>
        <w:ind w:left="360"/>
        <w:rPr>
          <w:lang w:val="en-US"/>
        </w:rPr>
      </w:pPr>
      <w:r w:rsidRPr="00C22FB6">
        <w:rPr>
          <w:b/>
          <w:bCs/>
          <w:lang w:val="en-US"/>
        </w:rPr>
        <w:t>Ethical Leadership</w:t>
      </w:r>
      <w:r w:rsidR="00426853">
        <w:rPr>
          <w:b/>
          <w:bCs/>
          <w:lang w:val="en-US"/>
        </w:rPr>
        <w:t xml:space="preserve"> &amp; </w:t>
      </w:r>
      <w:r w:rsidRPr="00C22FB6" w:rsidR="00426853">
        <w:rPr>
          <w:b/>
          <w:bCs/>
          <w:lang w:val="en-US"/>
        </w:rPr>
        <w:t>Technology Proficiency</w:t>
      </w:r>
      <w:r w:rsidRPr="00C22FB6">
        <w:rPr>
          <w:b/>
          <w:bCs/>
          <w:lang w:val="en-US"/>
        </w:rPr>
        <w:t>:</w:t>
      </w:r>
      <w:r w:rsidRPr="00C22FB6">
        <w:rPr>
          <w:lang w:val="en-US"/>
        </w:rPr>
        <w:t xml:space="preserve"> </w:t>
      </w:r>
      <w:r w:rsidR="008A24F6">
        <w:t>Executives at the global level have a special responsibility to model ethical behaviour and advocate for responsible business policies for the entire organisation</w:t>
      </w:r>
      <w:r w:rsidR="001745B3">
        <w:t xml:space="preserve"> </w:t>
      </w:r>
      <w:r w:rsidR="001745B3">
        <w:fldChar w:fldCharType="begin"/>
      </w:r>
      <w:r w:rsidR="001745B3">
        <w:instrText xml:space="preserve"> ADDIN ZOTERO_ITEM CSL_CITATION {"citationID":"ddqB5G2Q","properties":{"formattedCitation":"(Mexmonov, 2020)","plainCitation":"(Mexmonov, 2020)","noteIndex":0},"citationItems":[{"id":1004,"uris":["http://zotero.org/users/local/VI6nOlso/items/5LQUTPH3"],"itemData":{"id":1004,"type":"article-journal","container-title":"Архив научных исследований","issue":"1","source":"Google Scholar","title":"The role of the internal audit based international internal audit standards in Uzbekistan","volume":"33","author":[{"family":"Mexmonov","given":"Sultonali"}],"issued":{"date-parts":[["2020"]]}}}],"schema":"https://github.com/citation-style-language/schema/raw/master/csl-citation.json"} </w:instrText>
      </w:r>
      <w:r w:rsidR="001745B3">
        <w:fldChar w:fldCharType="separate"/>
      </w:r>
      <w:r w:rsidRPr="001745B3" w:rsidR="001745B3">
        <w:rPr>
          <w:rFonts w:cs="Times New Roman"/>
        </w:rPr>
        <w:t>(</w:t>
      </w:r>
      <w:proofErr w:type="spellStart"/>
      <w:r w:rsidRPr="001745B3" w:rsidR="001745B3">
        <w:rPr>
          <w:rFonts w:cs="Times New Roman"/>
        </w:rPr>
        <w:t>Mexmonov</w:t>
      </w:r>
      <w:proofErr w:type="spellEnd"/>
      <w:r w:rsidRPr="001745B3" w:rsidR="001745B3">
        <w:rPr>
          <w:rFonts w:cs="Times New Roman"/>
        </w:rPr>
        <w:t>, 2020)</w:t>
      </w:r>
      <w:r w:rsidR="001745B3">
        <w:fldChar w:fldCharType="end"/>
      </w:r>
      <w:r w:rsidRPr="00C22FB6">
        <w:rPr>
          <w:lang w:val="en-US"/>
        </w:rPr>
        <w:t>.</w:t>
      </w:r>
      <w:r w:rsidR="00426853">
        <w:rPr>
          <w:lang w:val="en-US"/>
        </w:rPr>
        <w:t xml:space="preserve"> </w:t>
      </w:r>
      <w:r w:rsidR="008A24F6">
        <w:t>To be a world leader, you need to be able to adapt to new technologies and use them for things like communication, cooperation, and data analysis</w:t>
      </w:r>
      <w:r w:rsidRPr="00C22FB6">
        <w:rPr>
          <w:lang w:val="en-US"/>
        </w:rPr>
        <w:t>.</w:t>
      </w:r>
    </w:p>
    <w:p xmlns:wp14="http://schemas.microsoft.com/office/word/2010/wordml" w:rsidR="00C22FB6" w:rsidP="001745B3" w:rsidRDefault="00C22FB6" w14:paraId="7EC94E45" wp14:textId="77777777">
      <w:pPr>
        <w:pStyle w:val="Heading2"/>
        <w:spacing w:line="360" w:lineRule="auto"/>
      </w:pPr>
      <w:bookmarkStart w:name="_Toc145341490" w:id="7"/>
      <w:r>
        <w:t>Global leadership and success of organisation</w:t>
      </w:r>
      <w:bookmarkEnd w:id="7"/>
    </w:p>
    <w:p xmlns:wp14="http://schemas.microsoft.com/office/word/2010/wordml" w:rsidRPr="00C22FB6" w:rsidR="00C22FB6" w:rsidP="001745B3" w:rsidRDefault="008A24F6" w14:paraId="070FC5C8" wp14:textId="77777777">
      <w:pPr>
        <w:spacing w:line="360" w:lineRule="auto"/>
        <w:rPr>
          <w:lang w:val="en-US"/>
        </w:rPr>
      </w:pPr>
      <w:r>
        <w:t>Leadership on a global scale is crucial to the prosperity of multinational corporations. A company's worldwide competitiveness can benefit greatly by having strong global leadership that</w:t>
      </w:r>
      <w:r w:rsidRPr="00C22FB6" w:rsidR="00C22FB6">
        <w:rPr>
          <w:lang w:val="en-US"/>
        </w:rPr>
        <w:t>:</w:t>
      </w:r>
    </w:p>
    <w:p xmlns:wp14="http://schemas.microsoft.com/office/word/2010/wordml" w:rsidRPr="00C22FB6" w:rsidR="00C22FB6" w:rsidP="001745B3" w:rsidRDefault="00C22FB6" w14:paraId="24EFABB9" wp14:textId="77777777">
      <w:pPr>
        <w:spacing w:line="360" w:lineRule="auto"/>
        <w:ind w:left="360"/>
        <w:rPr>
          <w:lang w:val="en-US"/>
        </w:rPr>
      </w:pPr>
      <w:r w:rsidRPr="00C22FB6">
        <w:rPr>
          <w:b/>
          <w:bCs/>
          <w:lang w:val="en-US"/>
        </w:rPr>
        <w:t>International</w:t>
      </w:r>
      <w:r w:rsidR="008F0F8C">
        <w:rPr>
          <w:b/>
          <w:bCs/>
          <w:lang w:val="en-US"/>
        </w:rPr>
        <w:t xml:space="preserve"> </w:t>
      </w:r>
      <w:r w:rsidRPr="00C22FB6" w:rsidR="008F0F8C">
        <w:rPr>
          <w:b/>
          <w:bCs/>
          <w:lang w:val="en-US"/>
        </w:rPr>
        <w:t>Navigate Complexities</w:t>
      </w:r>
      <w:r w:rsidRPr="00C22FB6">
        <w:rPr>
          <w:b/>
          <w:bCs/>
          <w:lang w:val="en-US"/>
        </w:rPr>
        <w:t>:</w:t>
      </w:r>
      <w:r w:rsidRPr="00C22FB6">
        <w:rPr>
          <w:lang w:val="en-US"/>
        </w:rPr>
        <w:t xml:space="preserve"> </w:t>
      </w:r>
      <w:r w:rsidR="008A24F6">
        <w:t>Executives with global expertise can spot expansion opportunities in foreign markets and formulate plans to capitalise on them</w:t>
      </w:r>
      <w:r w:rsidR="001745B3">
        <w:t xml:space="preserve"> </w:t>
      </w:r>
      <w:r w:rsidR="001745B3">
        <w:fldChar w:fldCharType="begin"/>
      </w:r>
      <w:r w:rsidR="001745B3">
        <w:instrText xml:space="preserve"> ADDIN ZOTERO_ITEM CSL_CITATION {"citationID":"HRnr2g8p","properties":{"formattedCitation":"(Chowdhury, 2022)","plainCitation":"(Chowdhury, 2022)","noteIndex":0},"citationItems":[{"id":1003,"uris":["http://zotero.org/users/local/VI6nOlso/items/QBYFMXRE"],"itemData":{"id":1003,"type":"article-journal","container-title":"The Management Accountant Journal","issue":"7","page":"39–42","source":"Google Scholar","title":"Transformation of Internal Audit with the Global Technology Wave","volume":"57","author":[{"family":"Chowdhury","given":"Subhasish Roy"}],"issued":{"date-parts":[["2022"]]}}}],"schema":"https://github.com/citation-style-language/schema/raw/master/csl-citation.json"} </w:instrText>
      </w:r>
      <w:r w:rsidR="001745B3">
        <w:fldChar w:fldCharType="separate"/>
      </w:r>
      <w:r w:rsidRPr="001745B3" w:rsidR="001745B3">
        <w:rPr>
          <w:rFonts w:cs="Times New Roman"/>
        </w:rPr>
        <w:t>(Chowdhury, 2022)</w:t>
      </w:r>
      <w:r w:rsidR="001745B3">
        <w:fldChar w:fldCharType="end"/>
      </w:r>
      <w:r w:rsidRPr="00C22FB6">
        <w:rPr>
          <w:lang w:val="en-US"/>
        </w:rPr>
        <w:t>.</w:t>
      </w:r>
      <w:r w:rsidR="008F0F8C">
        <w:rPr>
          <w:lang w:val="en-US"/>
        </w:rPr>
        <w:t xml:space="preserve"> </w:t>
      </w:r>
      <w:r w:rsidR="008A24F6">
        <w:t>They are able to function effectively in a wide variety of cultural, regulatory, and economic settings</w:t>
      </w:r>
      <w:r w:rsidRPr="00C22FB6">
        <w:rPr>
          <w:lang w:val="en-US"/>
        </w:rPr>
        <w:t>.</w:t>
      </w:r>
    </w:p>
    <w:p xmlns:wp14="http://schemas.microsoft.com/office/word/2010/wordml" w:rsidRPr="00C22FB6" w:rsidR="00C22FB6" w:rsidP="001745B3" w:rsidRDefault="00C22FB6" w14:paraId="4F7FAA17" wp14:textId="77777777">
      <w:pPr>
        <w:spacing w:line="360" w:lineRule="auto"/>
        <w:ind w:left="360"/>
        <w:rPr>
          <w:lang w:val="en-US"/>
        </w:rPr>
      </w:pPr>
      <w:r w:rsidRPr="00C22FB6">
        <w:rPr>
          <w:b/>
          <w:bCs/>
          <w:lang w:val="en-US"/>
        </w:rPr>
        <w:t xml:space="preserve">Drive </w:t>
      </w:r>
      <w:r w:rsidR="008F0F8C">
        <w:rPr>
          <w:b/>
          <w:bCs/>
          <w:lang w:val="en-US"/>
        </w:rPr>
        <w:t xml:space="preserve">global </w:t>
      </w:r>
      <w:r w:rsidRPr="00C22FB6">
        <w:rPr>
          <w:b/>
          <w:bCs/>
          <w:lang w:val="en-US"/>
        </w:rPr>
        <w:t>Innovation</w:t>
      </w:r>
      <w:r w:rsidR="008F0F8C">
        <w:rPr>
          <w:b/>
          <w:bCs/>
          <w:lang w:val="en-US"/>
        </w:rPr>
        <w:t xml:space="preserve"> &amp; </w:t>
      </w:r>
      <w:r w:rsidRPr="00C22FB6" w:rsidR="008F0F8C">
        <w:rPr>
          <w:b/>
          <w:bCs/>
          <w:lang w:val="en-US"/>
        </w:rPr>
        <w:t>Mitigate Risks</w:t>
      </w:r>
      <w:r w:rsidRPr="00C22FB6">
        <w:rPr>
          <w:b/>
          <w:bCs/>
          <w:lang w:val="en-US"/>
        </w:rPr>
        <w:t>:</w:t>
      </w:r>
      <w:r w:rsidRPr="00C22FB6">
        <w:rPr>
          <w:lang w:val="en-US"/>
        </w:rPr>
        <w:t xml:space="preserve"> </w:t>
      </w:r>
      <w:r w:rsidR="008A24F6">
        <w:t>Leaders around the world may give their companies a leg up in the marketplace by encouraging a more diverse and inclusive workforce</w:t>
      </w:r>
      <w:r w:rsidR="001745B3">
        <w:t xml:space="preserve"> </w:t>
      </w:r>
      <w:r w:rsidR="001745B3">
        <w:fldChar w:fldCharType="begin"/>
      </w:r>
      <w:r w:rsidR="001745B3">
        <w:instrText xml:space="preserve"> ADDIN ZOTERO_ITEM CSL_CITATION {"citationID":"mAQXUNYN","properties":{"formattedCitation":"(Sporsem et al., 2021)","plainCitation":"(Sporsem et al., 2021)","noteIndex":0},"citationItems":[{"id":996,"uris":["http://zotero.org/users/local/VI6nOlso/items/MQBTELDW"],"itemData":{"id":996,"type":"paper-conference","container-title":"2021 IEEE/ACM Joint 15th International Conference on Software and System Processes (ICSSP) and 16th ACM/IEEE International Conference on Global Software Engineering (ICGSE)","page":"12–21","publisher":"IEEE","source":"Google Scholar","title":"Understanding barriers to internal startups in large organizations: evidence from a globally distributed company","title-short":"Understanding barriers to internal startups in large organizations","author":[{"family":"Sporsem","given":"Tor"},{"family":"Tkalich","given":"Anastasiia"},{"family":"Moe","given":"Nils Brede"},{"family":"Mikalsen","given":"Marius"}],"issued":{"date-parts":[["2021"]]}}}],"schema":"https://github.com/citation-style-language/schema/raw/master/csl-citation.json"} </w:instrText>
      </w:r>
      <w:r w:rsidR="001745B3">
        <w:fldChar w:fldCharType="separate"/>
      </w:r>
      <w:r w:rsidRPr="001745B3" w:rsidR="001745B3">
        <w:rPr>
          <w:rFonts w:cs="Times New Roman"/>
        </w:rPr>
        <w:t>(</w:t>
      </w:r>
      <w:proofErr w:type="spellStart"/>
      <w:r w:rsidRPr="001745B3" w:rsidR="001745B3">
        <w:rPr>
          <w:rFonts w:cs="Times New Roman"/>
        </w:rPr>
        <w:t>Sporsem</w:t>
      </w:r>
      <w:proofErr w:type="spellEnd"/>
      <w:r w:rsidRPr="001745B3" w:rsidR="001745B3">
        <w:rPr>
          <w:rFonts w:cs="Times New Roman"/>
        </w:rPr>
        <w:t xml:space="preserve"> et al., 2021)</w:t>
      </w:r>
      <w:r w:rsidR="001745B3">
        <w:fldChar w:fldCharType="end"/>
      </w:r>
      <w:r w:rsidRPr="00C22FB6">
        <w:rPr>
          <w:lang w:val="en-US"/>
        </w:rPr>
        <w:t>.</w:t>
      </w:r>
      <w:r w:rsidR="008F0F8C">
        <w:rPr>
          <w:lang w:val="en-US"/>
        </w:rPr>
        <w:t xml:space="preserve"> </w:t>
      </w:r>
      <w:r w:rsidR="008A24F6">
        <w:t>Organisational interests can be safeguarded by their ability to recognise and respond to global dangers like political unrest and currency changes</w:t>
      </w:r>
      <w:r w:rsidRPr="00C22FB6">
        <w:rPr>
          <w:lang w:val="en-US"/>
        </w:rPr>
        <w:t>.</w:t>
      </w:r>
      <w:r w:rsidR="008F0F8C">
        <w:rPr>
          <w:lang w:val="en-US"/>
        </w:rPr>
        <w:t xml:space="preserve"> </w:t>
      </w:r>
      <w:r w:rsidR="008A24F6">
        <w:t>Leadership that is both ethical and responsible on a global scale can help build a strong reputation for a company and inspire trust among its clientele</w:t>
      </w:r>
      <w:r w:rsidRPr="00C22FB6">
        <w:rPr>
          <w:lang w:val="en-US"/>
        </w:rPr>
        <w:t>.</w:t>
      </w:r>
    </w:p>
    <w:p xmlns:wp14="http://schemas.microsoft.com/office/word/2010/wordml" w:rsidRPr="008A24F6" w:rsidR="00BB6271" w:rsidP="001745B3" w:rsidRDefault="00BB6271" w14:paraId="0DABC45A" wp14:textId="77777777">
      <w:pPr>
        <w:spacing w:line="360" w:lineRule="auto"/>
        <w:rPr>
          <w:b/>
        </w:rPr>
      </w:pPr>
      <w:r w:rsidRPr="008A24F6">
        <w:rPr>
          <w:b/>
        </w:rPr>
        <w:t>Recommendation for global leadership development programme</w:t>
      </w:r>
    </w:p>
    <w:p xmlns:wp14="http://schemas.microsoft.com/office/word/2010/wordml" w:rsidRPr="00C22FB6" w:rsidR="00C22FB6" w:rsidP="001745B3" w:rsidRDefault="008A24F6" w14:paraId="08D9CBB1" wp14:textId="77777777">
      <w:pPr>
        <w:spacing w:line="360" w:lineRule="auto"/>
        <w:rPr>
          <w:lang w:val="en-US"/>
        </w:rPr>
      </w:pPr>
      <w:r>
        <w:t>An all-encompassing strategy that takes into account all facets of global leadership is important for designing an efficient global leadership development programme. Some tips for creating an effective worldwide leadership training programme</w:t>
      </w:r>
      <w:r w:rsidRPr="00C22FB6" w:rsidR="00C22FB6">
        <w:rPr>
          <w:lang w:val="en-US"/>
        </w:rPr>
        <w:t>:</w:t>
      </w:r>
    </w:p>
    <w:p xmlns:wp14="http://schemas.microsoft.com/office/word/2010/wordml" w:rsidRPr="00F96F6A" w:rsidR="00C22FB6" w:rsidP="001745B3" w:rsidRDefault="00C22FB6" w14:paraId="48D1A229" wp14:textId="77777777">
      <w:pPr>
        <w:numPr>
          <w:ilvl w:val="1"/>
          <w:numId w:val="6"/>
        </w:numPr>
        <w:spacing w:line="360" w:lineRule="auto"/>
        <w:rPr>
          <w:lang w:val="en-US"/>
        </w:rPr>
      </w:pPr>
      <w:r w:rsidRPr="00F96F6A">
        <w:rPr>
          <w:b/>
          <w:bCs/>
          <w:lang w:val="en-US"/>
        </w:rPr>
        <w:t>Assessment and Analysis</w:t>
      </w:r>
      <w:r w:rsidRPr="00F96F6A" w:rsidR="008F0F8C">
        <w:rPr>
          <w:b/>
          <w:bCs/>
          <w:lang w:val="en-US"/>
        </w:rPr>
        <w:t xml:space="preserve"> in objectives</w:t>
      </w:r>
      <w:r w:rsidRPr="00F96F6A">
        <w:rPr>
          <w:b/>
          <w:bCs/>
          <w:lang w:val="en-US"/>
        </w:rPr>
        <w:t>:</w:t>
      </w:r>
      <w:r w:rsidR="00F96F6A">
        <w:rPr>
          <w:b/>
          <w:bCs/>
          <w:lang w:val="en-US"/>
        </w:rPr>
        <w:t xml:space="preserve"> </w:t>
      </w:r>
      <w:r w:rsidR="008A24F6">
        <w:t>To start, your organisation has to do a thorough assessment of its current leadership skills and pinpoint its global leadership skill gaps</w:t>
      </w:r>
      <w:r w:rsidRPr="00F96F6A">
        <w:rPr>
          <w:lang w:val="en-US"/>
        </w:rPr>
        <w:t>.</w:t>
      </w:r>
      <w:r w:rsidRPr="00F96F6A" w:rsidR="008F0F8C">
        <w:rPr>
          <w:lang w:val="en-US"/>
        </w:rPr>
        <w:t xml:space="preserve"> </w:t>
      </w:r>
      <w:r w:rsidR="008A24F6">
        <w:t>To learn more about the issues facing today's world leaders and rising stars, it's important to hear their perspectives</w:t>
      </w:r>
      <w:r w:rsidRPr="00F96F6A">
        <w:rPr>
          <w:lang w:val="en-US"/>
        </w:rPr>
        <w:t>.</w:t>
      </w:r>
      <w:r w:rsidRPr="00F96F6A" w:rsidR="008F0F8C">
        <w:rPr>
          <w:lang w:val="en-US"/>
        </w:rPr>
        <w:t xml:space="preserve"> </w:t>
      </w:r>
      <w:r w:rsidR="008A24F6">
        <w:t>Outline clear and measurable goals for the programme. They should also be in line with the company's overarching business goals and the planned leadership changes</w:t>
      </w:r>
      <w:r w:rsidRPr="00F96F6A">
        <w:rPr>
          <w:lang w:val="en-US"/>
        </w:rPr>
        <w:t>.</w:t>
      </w:r>
    </w:p>
    <w:p xmlns:wp14="http://schemas.microsoft.com/office/word/2010/wordml" w:rsidRPr="00F96F6A" w:rsidR="00C22FB6" w:rsidP="001745B3" w:rsidRDefault="00C22FB6" w14:paraId="0E50F7D5" wp14:textId="77777777">
      <w:pPr>
        <w:numPr>
          <w:ilvl w:val="1"/>
          <w:numId w:val="6"/>
        </w:numPr>
        <w:spacing w:line="360" w:lineRule="auto"/>
        <w:rPr>
          <w:lang w:val="en-US"/>
        </w:rPr>
      </w:pPr>
      <w:r w:rsidRPr="00F96F6A">
        <w:rPr>
          <w:b/>
          <w:bCs/>
          <w:lang w:val="en-US"/>
        </w:rPr>
        <w:t>Customization and Tailoring:</w:t>
      </w:r>
      <w:r w:rsidR="00F96F6A">
        <w:rPr>
          <w:b/>
          <w:bCs/>
          <w:lang w:val="en-US"/>
        </w:rPr>
        <w:t xml:space="preserve"> </w:t>
      </w:r>
      <w:r w:rsidR="008A24F6">
        <w:t>Admit that one-size-fits-all approaches aren't always the best option. Changes should be made so that the programme can be implemented successfully in all of the countries and cultures in which the company operates</w:t>
      </w:r>
      <w:r w:rsidRPr="00F96F6A">
        <w:rPr>
          <w:lang w:val="en-US"/>
        </w:rPr>
        <w:t>.</w:t>
      </w:r>
      <w:r w:rsidRPr="00F96F6A" w:rsidR="008F0F8C">
        <w:rPr>
          <w:lang w:val="en-US"/>
        </w:rPr>
        <w:t xml:space="preserve"> </w:t>
      </w:r>
      <w:r w:rsidR="008A24F6">
        <w:t>Give people lessons on understanding other cultures. This should involve familiarity with the many cultural influences on managerial and interpersonal skills</w:t>
      </w:r>
      <w:r w:rsidRPr="00F96F6A">
        <w:rPr>
          <w:lang w:val="en-US"/>
        </w:rPr>
        <w:t>.</w:t>
      </w:r>
    </w:p>
    <w:p xmlns:wp14="http://schemas.microsoft.com/office/word/2010/wordml" w:rsidRPr="00F96F6A" w:rsidR="00C22FB6" w:rsidP="001745B3" w:rsidRDefault="00C22FB6" w14:paraId="0D8F3017" wp14:textId="77777777">
      <w:pPr>
        <w:numPr>
          <w:ilvl w:val="1"/>
          <w:numId w:val="6"/>
        </w:numPr>
        <w:spacing w:line="360" w:lineRule="auto"/>
        <w:rPr>
          <w:lang w:val="en-US"/>
        </w:rPr>
      </w:pPr>
      <w:r w:rsidRPr="00F96F6A">
        <w:rPr>
          <w:b/>
          <w:bCs/>
          <w:lang w:val="en-US"/>
        </w:rPr>
        <w:t xml:space="preserve">Cross-Cultural </w:t>
      </w:r>
      <w:r w:rsidRPr="00F96F6A" w:rsidR="008F0F8C">
        <w:rPr>
          <w:b/>
          <w:bCs/>
          <w:lang w:val="en-US"/>
        </w:rPr>
        <w:t xml:space="preserve">Global </w:t>
      </w:r>
      <w:r w:rsidRPr="00F96F6A">
        <w:rPr>
          <w:b/>
          <w:bCs/>
          <w:lang w:val="en-US"/>
        </w:rPr>
        <w:t>Communication Skills:</w:t>
      </w:r>
      <w:r w:rsidRPr="00F96F6A" w:rsidR="00F96F6A">
        <w:rPr>
          <w:b/>
          <w:bCs/>
          <w:lang w:val="en-US"/>
        </w:rPr>
        <w:t xml:space="preserve"> </w:t>
      </w:r>
      <w:r w:rsidR="008A24F6">
        <w:t>Stress the importance of developing abilities in cross-cultural communication, such as active listening, nonverbal expression, and adjusting one's communication style to fit a variety of cultural settings</w:t>
      </w:r>
      <w:r w:rsidRPr="00F96F6A">
        <w:rPr>
          <w:lang w:val="en-US"/>
        </w:rPr>
        <w:t>.</w:t>
      </w:r>
      <w:r w:rsidRPr="00F96F6A" w:rsidR="008F0F8C">
        <w:rPr>
          <w:lang w:val="en-US"/>
        </w:rPr>
        <w:t xml:space="preserve"> </w:t>
      </w:r>
      <w:r w:rsidR="008A24F6">
        <w:t>Participants will have a deeper understanding of worldwide business practises after receiving instruction on international markets, international business trends, and sector-specific insights</w:t>
      </w:r>
      <w:r w:rsidRPr="00F96F6A">
        <w:rPr>
          <w:lang w:val="en-US"/>
        </w:rPr>
        <w:t>.</w:t>
      </w:r>
    </w:p>
    <w:p xmlns:wp14="http://schemas.microsoft.com/office/word/2010/wordml" w:rsidRPr="00F96F6A" w:rsidR="00C22FB6" w:rsidP="001745B3" w:rsidRDefault="00C22FB6" w14:paraId="7DC380D6" wp14:textId="77777777">
      <w:pPr>
        <w:numPr>
          <w:ilvl w:val="1"/>
          <w:numId w:val="6"/>
        </w:numPr>
        <w:spacing w:line="360" w:lineRule="auto"/>
        <w:rPr>
          <w:lang w:val="en-US"/>
        </w:rPr>
      </w:pPr>
      <w:r w:rsidRPr="00F96F6A">
        <w:rPr>
          <w:b/>
          <w:bCs/>
          <w:lang w:val="en-US"/>
        </w:rPr>
        <w:t>Experiential Learning:</w:t>
      </w:r>
      <w:r w:rsidRPr="00F96F6A" w:rsidR="00F96F6A">
        <w:rPr>
          <w:b/>
          <w:bCs/>
          <w:lang w:val="en-US"/>
        </w:rPr>
        <w:t xml:space="preserve"> </w:t>
      </w:r>
      <w:r w:rsidR="008A24F6">
        <w:t>Incorporate opportunities for participants to put their knowledge into practise in simulated or real-world settings, such as international assignments, cross-functional projects, and simulations</w:t>
      </w:r>
      <w:r w:rsidRPr="00F96F6A">
        <w:rPr>
          <w:lang w:val="en-US"/>
        </w:rPr>
        <w:t>.</w:t>
      </w:r>
      <w:r w:rsidRPr="00F96F6A" w:rsidR="008F0F8C">
        <w:rPr>
          <w:lang w:val="en-US"/>
        </w:rPr>
        <w:t xml:space="preserve"> </w:t>
      </w:r>
      <w:r w:rsidR="008A24F6">
        <w:t xml:space="preserve">Mentoring and coaching provided by experienced, company-wide executives. Participants can gain </w:t>
      </w:r>
      <w:r w:rsidR="008A24F6">
        <w:t>direction, inspiration, and support from their mentors</w:t>
      </w:r>
      <w:r w:rsidRPr="00F96F6A">
        <w:rPr>
          <w:lang w:val="en-US"/>
        </w:rPr>
        <w:t>.</w:t>
      </w:r>
      <w:r w:rsidRPr="00F96F6A" w:rsidR="008F0F8C">
        <w:rPr>
          <w:lang w:val="en-US"/>
        </w:rPr>
        <w:t xml:space="preserve"> </w:t>
      </w:r>
      <w:r w:rsidR="008A24F6">
        <w:t>Stress the value of a diverse and inclusive leadership team in the global arena. Promote leadership actions that value and respect differences of opinion</w:t>
      </w:r>
      <w:r w:rsidRPr="00F96F6A">
        <w:rPr>
          <w:lang w:val="en-US"/>
        </w:rPr>
        <w:t>.</w:t>
      </w:r>
    </w:p>
    <w:p xmlns:wp14="http://schemas.microsoft.com/office/word/2010/wordml" w:rsidRPr="00F96F6A" w:rsidR="00C22FB6" w:rsidP="001745B3" w:rsidRDefault="00C22FB6" w14:paraId="4CFBCFE7" wp14:textId="77777777">
      <w:pPr>
        <w:numPr>
          <w:ilvl w:val="1"/>
          <w:numId w:val="6"/>
        </w:numPr>
        <w:spacing w:line="360" w:lineRule="auto"/>
        <w:rPr>
          <w:lang w:val="en-US"/>
        </w:rPr>
      </w:pPr>
      <w:r w:rsidRPr="00F96F6A">
        <w:rPr>
          <w:b/>
          <w:bCs/>
          <w:lang w:val="en-US"/>
        </w:rPr>
        <w:t>Ethical Leadership</w:t>
      </w:r>
      <w:r w:rsidRPr="00F96F6A" w:rsidR="008F0F8C">
        <w:rPr>
          <w:b/>
          <w:bCs/>
          <w:lang w:val="en-US"/>
        </w:rPr>
        <w:t xml:space="preserve"> &amp; Technology Proficiency</w:t>
      </w:r>
      <w:r w:rsidRPr="00F96F6A">
        <w:rPr>
          <w:b/>
          <w:bCs/>
          <w:lang w:val="en-US"/>
        </w:rPr>
        <w:t>:</w:t>
      </w:r>
      <w:r w:rsidRPr="00F96F6A" w:rsidR="00F96F6A">
        <w:rPr>
          <w:b/>
          <w:bCs/>
          <w:lang w:val="en-US"/>
        </w:rPr>
        <w:t xml:space="preserve"> </w:t>
      </w:r>
      <w:r w:rsidR="008A24F6">
        <w:t>Leaders and businesspeople should be required to complete modules on ethical behaviour. Leaders might be inspired to set a good example by fostering a culture of ethics in their organisations</w:t>
      </w:r>
      <w:r w:rsidRPr="00F96F6A">
        <w:rPr>
          <w:lang w:val="en-US"/>
        </w:rPr>
        <w:t>.</w:t>
      </w:r>
      <w:r w:rsidRPr="00F96F6A" w:rsidR="008F0F8C">
        <w:rPr>
          <w:lang w:val="en-US"/>
        </w:rPr>
        <w:t xml:space="preserve"> </w:t>
      </w:r>
      <w:r w:rsidR="008A24F6">
        <w:t>Show people how to use technologies like teleconferencing and data mining to advance their careers on a worldwide scale</w:t>
      </w:r>
      <w:r w:rsidRPr="00F96F6A">
        <w:rPr>
          <w:lang w:val="en-US"/>
        </w:rPr>
        <w:t>.</w:t>
      </w:r>
    </w:p>
    <w:p xmlns:wp14="http://schemas.microsoft.com/office/word/2010/wordml" w:rsidRPr="00F96F6A" w:rsidR="00C22FB6" w:rsidP="001745B3" w:rsidRDefault="00C22FB6" w14:paraId="195905B6" wp14:textId="77777777">
      <w:pPr>
        <w:numPr>
          <w:ilvl w:val="1"/>
          <w:numId w:val="6"/>
        </w:numPr>
        <w:spacing w:line="360" w:lineRule="auto"/>
        <w:rPr>
          <w:lang w:val="en-US"/>
        </w:rPr>
      </w:pPr>
      <w:r w:rsidRPr="00F96F6A">
        <w:rPr>
          <w:b/>
          <w:bCs/>
          <w:lang w:val="en-US"/>
        </w:rPr>
        <w:t>Global Team Projects:</w:t>
      </w:r>
      <w:r w:rsidRPr="00F96F6A" w:rsidR="00F96F6A">
        <w:rPr>
          <w:b/>
          <w:bCs/>
          <w:lang w:val="en-US"/>
        </w:rPr>
        <w:t xml:space="preserve"> </w:t>
      </w:r>
      <w:r w:rsidR="008A24F6">
        <w:t>Organise individuals from different cultural backgrounds into global teams to complete strategic projects. This education promotes group work and the resolution of problems in a wide range of situations</w:t>
      </w:r>
      <w:r w:rsidRPr="00F96F6A">
        <w:rPr>
          <w:lang w:val="en-US"/>
        </w:rPr>
        <w:t>.</w:t>
      </w:r>
      <w:r w:rsidRPr="00F96F6A" w:rsidR="008F0F8C">
        <w:rPr>
          <w:lang w:val="en-US"/>
        </w:rPr>
        <w:t xml:space="preserve"> </w:t>
      </w:r>
      <w:r w:rsidR="008A24F6">
        <w:t>Establish a procedure for continuous evaluation and feed-back throughout the duration of the programme. Adjust the programming as needed based on regular participant evaluations</w:t>
      </w:r>
      <w:r w:rsidRPr="00F96F6A">
        <w:rPr>
          <w:lang w:val="en-US"/>
        </w:rPr>
        <w:t>.</w:t>
      </w:r>
    </w:p>
    <w:p xmlns:wp14="http://schemas.microsoft.com/office/word/2010/wordml" w:rsidRPr="00F96F6A" w:rsidR="00C22FB6" w:rsidP="001745B3" w:rsidRDefault="00C22FB6" w14:paraId="504FCE06" wp14:textId="77777777">
      <w:pPr>
        <w:numPr>
          <w:ilvl w:val="1"/>
          <w:numId w:val="6"/>
        </w:numPr>
        <w:spacing w:line="360" w:lineRule="auto"/>
        <w:rPr>
          <w:lang w:val="en-US"/>
        </w:rPr>
      </w:pPr>
      <w:r w:rsidRPr="00F96F6A">
        <w:rPr>
          <w:b/>
          <w:bCs/>
          <w:lang w:val="en-US"/>
        </w:rPr>
        <w:t>Measureable Outcomes:</w:t>
      </w:r>
      <w:r w:rsidRPr="00F96F6A" w:rsidR="00F96F6A">
        <w:rPr>
          <w:b/>
          <w:bCs/>
          <w:lang w:val="en-US"/>
        </w:rPr>
        <w:t xml:space="preserve"> </w:t>
      </w:r>
      <w:r w:rsidR="008A24F6">
        <w:t>Create metrics to track progress and determine the program's success. Analyse how the leadership programme has improved business results and the leaders' abilities</w:t>
      </w:r>
      <w:r w:rsidRPr="00F96F6A">
        <w:rPr>
          <w:lang w:val="en-US"/>
        </w:rPr>
        <w:t>.</w:t>
      </w:r>
    </w:p>
    <w:p xmlns:wp14="http://schemas.microsoft.com/office/word/2010/wordml" w:rsidRPr="00F96F6A" w:rsidR="00C22FB6" w:rsidP="001745B3" w:rsidRDefault="00C22FB6" w14:paraId="3725D045" wp14:textId="77777777">
      <w:pPr>
        <w:pStyle w:val="ListParagraph"/>
        <w:numPr>
          <w:ilvl w:val="1"/>
          <w:numId w:val="6"/>
        </w:numPr>
        <w:spacing w:line="360" w:lineRule="auto"/>
        <w:rPr>
          <w:lang w:val="en-US"/>
        </w:rPr>
      </w:pPr>
      <w:r w:rsidRPr="00F96F6A">
        <w:rPr>
          <w:b/>
          <w:bCs/>
          <w:lang w:val="en-US"/>
        </w:rPr>
        <w:t>Senior Leadership Support:</w:t>
      </w:r>
      <w:r w:rsidRPr="00F96F6A" w:rsidR="00F96F6A">
        <w:rPr>
          <w:b/>
          <w:bCs/>
          <w:lang w:val="en-US"/>
        </w:rPr>
        <w:t xml:space="preserve"> </w:t>
      </w:r>
      <w:r w:rsidR="008A24F6">
        <w:t>Get the approval and backing of higher-ups. Their dedication shows how seriously they take the programme and serves as an example to the rest of the company</w:t>
      </w:r>
      <w:r w:rsidRPr="00F96F6A">
        <w:rPr>
          <w:lang w:val="en-US"/>
        </w:rPr>
        <w:t>.</w:t>
      </w:r>
      <w:r w:rsidRPr="00F96F6A" w:rsidR="00F96F6A">
        <w:rPr>
          <w:lang w:val="en-US"/>
        </w:rPr>
        <w:t xml:space="preserve"> </w:t>
      </w:r>
      <w:r w:rsidR="008A24F6">
        <w:t>Promote participant interaction and networking. Inspire future world leaders to share their knowledge and expertise</w:t>
      </w:r>
      <w:r w:rsidRPr="00F96F6A">
        <w:rPr>
          <w:lang w:val="en-US"/>
        </w:rPr>
        <w:t>.</w:t>
      </w:r>
    </w:p>
    <w:p xmlns:wp14="http://schemas.microsoft.com/office/word/2010/wordml" w:rsidRPr="00F96F6A" w:rsidR="00C22FB6" w:rsidP="001745B3" w:rsidRDefault="00C22FB6" w14:paraId="72F81C7F" wp14:textId="77777777">
      <w:pPr>
        <w:pStyle w:val="ListParagraph"/>
        <w:numPr>
          <w:ilvl w:val="1"/>
          <w:numId w:val="6"/>
        </w:numPr>
        <w:spacing w:line="360" w:lineRule="auto"/>
        <w:rPr>
          <w:lang w:val="en-US"/>
        </w:rPr>
      </w:pPr>
      <w:r w:rsidRPr="00F96F6A">
        <w:rPr>
          <w:b/>
          <w:bCs/>
          <w:lang w:val="en-US"/>
        </w:rPr>
        <w:t>Sustainability and Reinforcement:</w:t>
      </w:r>
      <w:r w:rsidRPr="00F96F6A" w:rsidR="00F96F6A">
        <w:rPr>
          <w:b/>
          <w:bCs/>
          <w:lang w:val="en-US"/>
        </w:rPr>
        <w:t xml:space="preserve"> </w:t>
      </w:r>
      <w:r w:rsidR="008A24F6">
        <w:t>Make sure that growth and learning don't stop when the course does. Incorporate ideas of global leadership and provide resources for continual education</w:t>
      </w:r>
      <w:r w:rsidRPr="00F96F6A">
        <w:rPr>
          <w:lang w:val="en-US"/>
        </w:rPr>
        <w:t>.</w:t>
      </w:r>
    </w:p>
    <w:p xmlns:wp14="http://schemas.microsoft.com/office/word/2010/wordml" w:rsidRPr="00F96F6A" w:rsidR="00C22FB6" w:rsidP="001745B3" w:rsidRDefault="00C22FB6" w14:paraId="20CB0920" wp14:textId="77777777">
      <w:pPr>
        <w:pStyle w:val="ListParagraph"/>
        <w:numPr>
          <w:ilvl w:val="1"/>
          <w:numId w:val="6"/>
        </w:numPr>
        <w:spacing w:line="360" w:lineRule="auto"/>
        <w:rPr>
          <w:lang w:val="en-US"/>
        </w:rPr>
      </w:pPr>
      <w:r w:rsidRPr="00F96F6A">
        <w:rPr>
          <w:b/>
          <w:bCs/>
          <w:lang w:val="en-US"/>
        </w:rPr>
        <w:t>Evaluation and Iteration:</w:t>
      </w:r>
      <w:r w:rsidRPr="00F96F6A" w:rsidR="00F96F6A">
        <w:rPr>
          <w:b/>
          <w:bCs/>
          <w:lang w:val="en-US"/>
        </w:rPr>
        <w:t xml:space="preserve"> </w:t>
      </w:r>
      <w:r w:rsidR="008A24F6">
        <w:t>In order to improve future versions of the programme, it is important to regularly assess its efficacy and collect participant input</w:t>
      </w:r>
      <w:r w:rsidRPr="00F96F6A">
        <w:rPr>
          <w:lang w:val="en-US"/>
        </w:rPr>
        <w:t>.</w:t>
      </w:r>
    </w:p>
    <w:p xmlns:wp14="http://schemas.microsoft.com/office/word/2010/wordml" w:rsidRPr="00F96F6A" w:rsidR="00C22FB6" w:rsidP="001745B3" w:rsidRDefault="00C22FB6" w14:paraId="671C7A5E" wp14:textId="77777777">
      <w:pPr>
        <w:pStyle w:val="ListParagraph"/>
        <w:numPr>
          <w:ilvl w:val="1"/>
          <w:numId w:val="6"/>
        </w:numPr>
        <w:spacing w:line="360" w:lineRule="auto"/>
        <w:rPr>
          <w:lang w:val="en-US"/>
        </w:rPr>
      </w:pPr>
      <w:r w:rsidRPr="00F96F6A">
        <w:rPr>
          <w:b/>
          <w:bCs/>
          <w:lang w:val="en-US"/>
        </w:rPr>
        <w:t>Accessibility and Inclusivity:</w:t>
      </w:r>
      <w:r w:rsidRPr="00F96F6A" w:rsidR="00F96F6A">
        <w:rPr>
          <w:b/>
          <w:bCs/>
          <w:lang w:val="en-US"/>
        </w:rPr>
        <w:t xml:space="preserve"> </w:t>
      </w:r>
      <w:r w:rsidR="008A24F6">
        <w:t>Make the training available to a wide range of prospective world leaders by catering to their specific needs in terms of geography, language, and other factors</w:t>
      </w:r>
      <w:r w:rsidRPr="00F96F6A">
        <w:rPr>
          <w:lang w:val="en-US"/>
        </w:rPr>
        <w:t>.</w:t>
      </w:r>
    </w:p>
    <w:p xmlns:wp14="http://schemas.microsoft.com/office/word/2010/wordml" w:rsidRPr="00F96F6A" w:rsidR="00C22FB6" w:rsidP="001745B3" w:rsidRDefault="00C22FB6" w14:paraId="72D45016" wp14:textId="77777777">
      <w:pPr>
        <w:pStyle w:val="ListParagraph"/>
        <w:numPr>
          <w:ilvl w:val="1"/>
          <w:numId w:val="6"/>
        </w:numPr>
        <w:spacing w:line="360" w:lineRule="auto"/>
        <w:rPr>
          <w:lang w:val="en-US"/>
        </w:rPr>
      </w:pPr>
      <w:r w:rsidRPr="00F96F6A">
        <w:rPr>
          <w:b/>
          <w:bCs/>
          <w:lang w:val="en-US"/>
        </w:rPr>
        <w:t>Global Mindset Development:</w:t>
      </w:r>
      <w:r w:rsidRPr="00F96F6A" w:rsidR="00F96F6A">
        <w:rPr>
          <w:b/>
          <w:bCs/>
          <w:lang w:val="en-US"/>
        </w:rPr>
        <w:t xml:space="preserve"> </w:t>
      </w:r>
      <w:r w:rsidR="008A24F6">
        <w:t>Participants can acquire a more global outlook if they are encouraged to be open-minded, flexible, and inquisitive</w:t>
      </w:r>
      <w:r w:rsidRPr="00F96F6A">
        <w:rPr>
          <w:lang w:val="en-US"/>
        </w:rPr>
        <w:t>.</w:t>
      </w:r>
    </w:p>
    <w:p xmlns:wp14="http://schemas.microsoft.com/office/word/2010/wordml" w:rsidR="001745B3" w:rsidP="00C22FB6" w:rsidRDefault="001745B3" w14:paraId="02EB378F" wp14:textId="77777777">
      <w:pPr>
        <w:rPr>
          <w:lang w:val="en-US"/>
        </w:rPr>
        <w:sectPr w:rsidR="001745B3">
          <w:pgSz w:w="12240" w:h="15840" w:orient="portrait"/>
          <w:pgMar w:top="1440" w:right="1440" w:bottom="1440" w:left="1440" w:header="720" w:footer="720" w:gutter="0"/>
          <w:cols w:space="720"/>
          <w:docGrid w:linePitch="360"/>
        </w:sectPr>
      </w:pPr>
    </w:p>
    <w:p xmlns:wp14="http://schemas.microsoft.com/office/word/2010/wordml" w:rsidR="00C22FB6" w:rsidP="00C22FB6" w:rsidRDefault="00C22FB6" w14:paraId="6A05A809" wp14:textId="77777777">
      <w:pPr>
        <w:rPr>
          <w:lang w:val="en-US"/>
        </w:rPr>
      </w:pPr>
    </w:p>
    <w:p xmlns:wp14="http://schemas.microsoft.com/office/word/2010/wordml" w:rsidR="001745B3" w:rsidP="001745B3" w:rsidRDefault="001745B3" w14:paraId="6F3B69C3" wp14:textId="77777777">
      <w:pPr>
        <w:pStyle w:val="Heading1"/>
        <w:spacing w:line="360" w:lineRule="auto"/>
        <w:rPr>
          <w:lang w:val="en-US"/>
        </w:rPr>
      </w:pPr>
      <w:bookmarkStart w:name="_Toc145341491" w:id="8"/>
      <w:r>
        <w:rPr>
          <w:lang w:val="en-US"/>
        </w:rPr>
        <w:t>Reference</w:t>
      </w:r>
      <w:bookmarkEnd w:id="8"/>
    </w:p>
    <w:p xmlns:wp14="http://schemas.microsoft.com/office/word/2010/wordml" w:rsidR="001745B3" w:rsidP="001745B3" w:rsidRDefault="001745B3" w14:paraId="5483510C" wp14:textId="77777777">
      <w:pPr>
        <w:spacing w:line="360" w:lineRule="auto"/>
        <w:ind w:firstLine="720"/>
      </w:pPr>
      <w:r>
        <w:t>Abrahams, N.R. and Morgan. (2017), Managing Cultural Differences: Global Leadership for the 21st Century, UK: Routledge</w:t>
      </w:r>
    </w:p>
    <w:p xmlns:wp14="http://schemas.microsoft.com/office/word/2010/wordml" w:rsidR="001745B3" w:rsidP="001745B3" w:rsidRDefault="001745B3" w14:paraId="50F7BC2E" wp14:textId="77777777">
      <w:pPr>
        <w:spacing w:line="360" w:lineRule="auto"/>
        <w:ind w:firstLine="720"/>
      </w:pPr>
      <w:r>
        <w:t xml:space="preserve">Agarwal, V., </w:t>
      </w:r>
      <w:proofErr w:type="spellStart"/>
      <w:r>
        <w:t>Hingne</w:t>
      </w:r>
      <w:proofErr w:type="spellEnd"/>
      <w:r>
        <w:t>, A., Gupta, S., 2023. Internal Carbon Pricing: Aligning Business Priorities with Climate Action. Observer Research Foundation 22.</w:t>
      </w:r>
    </w:p>
    <w:p xmlns:wp14="http://schemas.microsoft.com/office/word/2010/wordml" w:rsidR="001745B3" w:rsidP="001745B3" w:rsidRDefault="001745B3" w14:paraId="57A1FC4A" wp14:textId="77777777">
      <w:pPr>
        <w:spacing w:line="360" w:lineRule="auto"/>
        <w:ind w:firstLine="720"/>
      </w:pPr>
      <w:proofErr w:type="spellStart"/>
      <w:r>
        <w:t>Akpan</w:t>
      </w:r>
      <w:proofErr w:type="spellEnd"/>
      <w:r>
        <w:t xml:space="preserve">, I.J., </w:t>
      </w:r>
      <w:proofErr w:type="spellStart"/>
      <w:r>
        <w:t>Soopramanien</w:t>
      </w:r>
      <w:proofErr w:type="spellEnd"/>
      <w:r>
        <w:t xml:space="preserve">, D., </w:t>
      </w:r>
      <w:proofErr w:type="spellStart"/>
      <w:r>
        <w:t>Kwak</w:t>
      </w:r>
      <w:proofErr w:type="spellEnd"/>
      <w:r>
        <w:t>, D.-H., 2021. Cutting-edge technologies for small business and innovation in the era of COVID-19 global health pandemic. Journal of Small Business &amp; Entrepreneurship 33, 607–617.</w:t>
      </w:r>
    </w:p>
    <w:p xmlns:wp14="http://schemas.microsoft.com/office/word/2010/wordml" w:rsidR="001745B3" w:rsidP="001745B3" w:rsidRDefault="001745B3" w14:paraId="7156599F" wp14:textId="77777777">
      <w:pPr>
        <w:spacing w:line="360" w:lineRule="auto"/>
        <w:ind w:firstLine="720"/>
      </w:pPr>
      <w:proofErr w:type="spellStart"/>
      <w:r>
        <w:t>Aksoy</w:t>
      </w:r>
      <w:proofErr w:type="spellEnd"/>
      <w:r>
        <w:t xml:space="preserve">, T., </w:t>
      </w:r>
      <w:proofErr w:type="spellStart"/>
      <w:r>
        <w:t>Aksoy</w:t>
      </w:r>
      <w:proofErr w:type="spellEnd"/>
      <w:r>
        <w:t xml:space="preserve">, L., 2020. Increasing importance of internal control in the light of global developments, national and international standards and regulations. </w:t>
      </w:r>
      <w:proofErr w:type="spellStart"/>
      <w:r>
        <w:t>Sayıştay</w:t>
      </w:r>
      <w:proofErr w:type="spellEnd"/>
      <w:r>
        <w:t xml:space="preserve"> </w:t>
      </w:r>
      <w:proofErr w:type="spellStart"/>
      <w:r>
        <w:t>Dergisi</w:t>
      </w:r>
      <w:proofErr w:type="spellEnd"/>
      <w:r>
        <w:t xml:space="preserve"> 9–40.</w:t>
      </w:r>
    </w:p>
    <w:p xmlns:wp14="http://schemas.microsoft.com/office/word/2010/wordml" w:rsidR="001745B3" w:rsidP="001745B3" w:rsidRDefault="001745B3" w14:paraId="3A51F6CC" wp14:textId="77777777">
      <w:pPr>
        <w:spacing w:line="360" w:lineRule="auto"/>
        <w:ind w:firstLine="720"/>
      </w:pPr>
      <w:proofErr w:type="spellStart"/>
      <w:r>
        <w:t>Ang</w:t>
      </w:r>
      <w:proofErr w:type="spellEnd"/>
      <w:r>
        <w:t xml:space="preserve">, A.E., </w:t>
      </w:r>
      <w:proofErr w:type="spellStart"/>
      <w:r>
        <w:t>Masulis</w:t>
      </w:r>
      <w:proofErr w:type="spellEnd"/>
      <w:r>
        <w:t xml:space="preserve">, R.W., Pham, P.K., </w:t>
      </w:r>
      <w:proofErr w:type="spellStart"/>
      <w:r>
        <w:t>Zein</w:t>
      </w:r>
      <w:proofErr w:type="spellEnd"/>
      <w:r>
        <w:t>, J., 2020. Where Do Internal Capital Markets Matter? Evidence from Business Groups’ Responses to the Global Financial Crisis.</w:t>
      </w:r>
    </w:p>
    <w:p xmlns:wp14="http://schemas.microsoft.com/office/word/2010/wordml" w:rsidR="001745B3" w:rsidP="001745B3" w:rsidRDefault="001745B3" w14:paraId="7B72E901" wp14:textId="77777777">
      <w:pPr>
        <w:spacing w:line="360" w:lineRule="auto"/>
        <w:ind w:firstLine="720"/>
      </w:pPr>
      <w:r>
        <w:t xml:space="preserve">Bento, N., </w:t>
      </w:r>
      <w:proofErr w:type="spellStart"/>
      <w:r>
        <w:t>Gianfrate</w:t>
      </w:r>
      <w:proofErr w:type="spellEnd"/>
      <w:r>
        <w:t>, G., 2020. Determinants of internal carbon pricing. Energy Policy 143, 111499.</w:t>
      </w:r>
    </w:p>
    <w:p xmlns:wp14="http://schemas.microsoft.com/office/word/2010/wordml" w:rsidR="001745B3" w:rsidP="001745B3" w:rsidRDefault="001745B3" w14:paraId="69FC4448" wp14:textId="77777777">
      <w:pPr>
        <w:spacing w:line="360" w:lineRule="auto"/>
        <w:ind w:firstLine="720"/>
      </w:pPr>
      <w:proofErr w:type="spellStart"/>
      <w:r>
        <w:t>Boenner</w:t>
      </w:r>
      <w:proofErr w:type="spellEnd"/>
      <w:r>
        <w:t>, A., 2020. Bayer: process mining supports digital transformation in internal audit. Process Mining in Action: Principles, Use Cases and Outlook 159–168.</w:t>
      </w:r>
    </w:p>
    <w:p xmlns:wp14="http://schemas.microsoft.com/office/word/2010/wordml" w:rsidR="001745B3" w:rsidP="001745B3" w:rsidRDefault="001745B3" w14:paraId="6F473BD3" wp14:textId="77777777">
      <w:pPr>
        <w:spacing w:line="360" w:lineRule="auto"/>
        <w:ind w:firstLine="720"/>
      </w:pPr>
      <w:r>
        <w:t xml:space="preserve">Chowdhury, E.K., Khan, I.I., </w:t>
      </w:r>
      <w:proofErr w:type="spellStart"/>
      <w:r>
        <w:t>Dhar</w:t>
      </w:r>
      <w:proofErr w:type="spellEnd"/>
      <w:r>
        <w:t>, B.K., 2022. Catastrophic impact of Covid-19 on the global stock markets and economic activities. Business and Society Review 127, 437–460.</w:t>
      </w:r>
    </w:p>
    <w:p xmlns:wp14="http://schemas.microsoft.com/office/word/2010/wordml" w:rsidR="001745B3" w:rsidP="001745B3" w:rsidRDefault="001745B3" w14:paraId="50B3A12B" wp14:textId="77777777">
      <w:pPr>
        <w:spacing w:line="360" w:lineRule="auto"/>
        <w:ind w:firstLine="720"/>
      </w:pPr>
      <w:r>
        <w:t>Chowdhury, S.R., 2022. Transformation of Internal Audit with the Global Technology Wave. The Management Accountant Journal 57, 39–42.</w:t>
      </w:r>
    </w:p>
    <w:p xmlns:wp14="http://schemas.microsoft.com/office/word/2010/wordml" w:rsidR="001745B3" w:rsidP="001745B3" w:rsidRDefault="001745B3" w14:paraId="07D462DA" wp14:textId="77777777">
      <w:pPr>
        <w:spacing w:line="360" w:lineRule="auto"/>
        <w:ind w:firstLine="720"/>
      </w:pPr>
      <w:proofErr w:type="spellStart"/>
      <w:r>
        <w:t>Dube</w:t>
      </w:r>
      <w:proofErr w:type="spellEnd"/>
      <w:r>
        <w:t xml:space="preserve">, K., </w:t>
      </w:r>
      <w:proofErr w:type="spellStart"/>
      <w:r>
        <w:t>Nhamo</w:t>
      </w:r>
      <w:proofErr w:type="spellEnd"/>
      <w:r>
        <w:t xml:space="preserve">, G., </w:t>
      </w:r>
      <w:proofErr w:type="spellStart"/>
      <w:r>
        <w:t>Chikodzi</w:t>
      </w:r>
      <w:proofErr w:type="spellEnd"/>
      <w:r>
        <w:t>, D., 2021. COVID-19 pandemic and prospects for recovery of the global aviation industry. Journal of Air Transport Management 92, 102022.</w:t>
      </w:r>
    </w:p>
    <w:p xmlns:wp14="http://schemas.microsoft.com/office/word/2010/wordml" w:rsidR="001745B3" w:rsidP="001745B3" w:rsidRDefault="001745B3" w14:paraId="3F77F545" wp14:textId="77777777">
      <w:pPr>
        <w:spacing w:line="360" w:lineRule="auto"/>
        <w:ind w:firstLine="720"/>
      </w:pPr>
      <w:proofErr w:type="spellStart"/>
      <w:r>
        <w:t>Garven</w:t>
      </w:r>
      <w:proofErr w:type="spellEnd"/>
      <w:r>
        <w:t xml:space="preserve">, S., </w:t>
      </w:r>
      <w:proofErr w:type="spellStart"/>
      <w:r>
        <w:t>Scarlata</w:t>
      </w:r>
      <w:proofErr w:type="spellEnd"/>
      <w:r>
        <w:t>, A., 2020. An examination of factors associated with investment in internal auditing technology. Managerial Auditing Journal 35, 955–978.</w:t>
      </w:r>
    </w:p>
    <w:p xmlns:wp14="http://schemas.microsoft.com/office/word/2010/wordml" w:rsidR="001745B3" w:rsidP="001745B3" w:rsidRDefault="001745B3" w14:paraId="38E6708B" wp14:textId="77777777">
      <w:pPr>
        <w:spacing w:line="360" w:lineRule="auto"/>
        <w:ind w:firstLine="720"/>
      </w:pPr>
      <w:proofErr w:type="spellStart"/>
      <w:r>
        <w:t>Ghauri</w:t>
      </w:r>
      <w:proofErr w:type="spellEnd"/>
      <w:r>
        <w:t>, P., Strange, R., Cooke, F.L., 2021. Research on international business: The new realities. International Business Review 30, 101794.</w:t>
      </w:r>
    </w:p>
    <w:p xmlns:wp14="http://schemas.microsoft.com/office/word/2010/wordml" w:rsidR="001745B3" w:rsidP="001745B3" w:rsidRDefault="001745B3" w14:paraId="4B019E6C" wp14:textId="77777777">
      <w:pPr>
        <w:spacing w:line="360" w:lineRule="auto"/>
        <w:ind w:firstLine="720"/>
      </w:pPr>
      <w:proofErr w:type="spellStart"/>
      <w:r>
        <w:t>Jarah</w:t>
      </w:r>
      <w:proofErr w:type="spellEnd"/>
      <w:r>
        <w:t>, B., Jarrah, M., Al-</w:t>
      </w:r>
      <w:proofErr w:type="spellStart"/>
      <w:r>
        <w:t>Zaqeba</w:t>
      </w:r>
      <w:proofErr w:type="spellEnd"/>
      <w:r>
        <w:t>, M., 2022. The role of internal audit in improving supply chain management in shipping companies. Uncertain Supply Chain Management 10, 1023–1028.</w:t>
      </w:r>
    </w:p>
    <w:p xmlns:wp14="http://schemas.microsoft.com/office/word/2010/wordml" w:rsidR="001745B3" w:rsidP="001745B3" w:rsidRDefault="001745B3" w14:paraId="663E4C26" wp14:textId="77777777">
      <w:pPr>
        <w:spacing w:line="360" w:lineRule="auto"/>
        <w:ind w:firstLine="720"/>
      </w:pPr>
      <w:proofErr w:type="spellStart"/>
      <w:r>
        <w:t>Kgoadi</w:t>
      </w:r>
      <w:proofErr w:type="spellEnd"/>
      <w:r>
        <w:t>, T.I., 2022. Competencies required for internal audit graduates (PhD Thesis). University of Johannesburg.</w:t>
      </w:r>
    </w:p>
    <w:p xmlns:wp14="http://schemas.microsoft.com/office/word/2010/wordml" w:rsidR="001745B3" w:rsidP="001745B3" w:rsidRDefault="001745B3" w14:paraId="3C5B0F97" wp14:textId="77777777">
      <w:pPr>
        <w:spacing w:line="360" w:lineRule="auto"/>
        <w:ind w:firstLine="720"/>
      </w:pPr>
      <w:proofErr w:type="spellStart"/>
      <w:r>
        <w:t>Kzykeyeva</w:t>
      </w:r>
      <w:proofErr w:type="spellEnd"/>
      <w:r>
        <w:t>, A., 2022. Risk-Based Approach to Improving the Quality of Internal Audit. Quality-Access to Success 23.</w:t>
      </w:r>
    </w:p>
    <w:p xmlns:wp14="http://schemas.microsoft.com/office/word/2010/wordml" w:rsidR="001745B3" w:rsidP="001745B3" w:rsidRDefault="001745B3" w14:paraId="4C392403" wp14:textId="77777777">
      <w:pPr>
        <w:spacing w:line="360" w:lineRule="auto"/>
        <w:ind w:firstLine="720"/>
      </w:pPr>
      <w:r>
        <w:t xml:space="preserve">Lenz, R., </w:t>
      </w:r>
      <w:proofErr w:type="spellStart"/>
      <w:r>
        <w:t>Jeppesen</w:t>
      </w:r>
      <w:proofErr w:type="spellEnd"/>
      <w:r>
        <w:t>, K.K., 2022. The future of internal auditing: Gardener of governance. EDPACS 66, 1–21.</w:t>
      </w:r>
    </w:p>
    <w:p xmlns:wp14="http://schemas.microsoft.com/office/word/2010/wordml" w:rsidR="001745B3" w:rsidP="001745B3" w:rsidRDefault="001745B3" w14:paraId="6099BC2B" wp14:textId="77777777">
      <w:pPr>
        <w:spacing w:line="360" w:lineRule="auto"/>
        <w:ind w:firstLine="720"/>
      </w:pPr>
      <w:r>
        <w:t xml:space="preserve">Liddle, D. (2021), Transformational Culture, UK: </w:t>
      </w:r>
      <w:proofErr w:type="spellStart"/>
      <w:r>
        <w:t>Kogan</w:t>
      </w:r>
      <w:proofErr w:type="spellEnd"/>
    </w:p>
    <w:p xmlns:wp14="http://schemas.microsoft.com/office/word/2010/wordml" w:rsidR="001745B3" w:rsidP="001745B3" w:rsidRDefault="001745B3" w14:paraId="0E01E47F" wp14:textId="77777777">
      <w:pPr>
        <w:spacing w:line="360" w:lineRule="auto"/>
        <w:ind w:firstLine="720"/>
      </w:pPr>
      <w:proofErr w:type="spellStart"/>
      <w:r>
        <w:t>Mexmonov</w:t>
      </w:r>
      <w:proofErr w:type="spellEnd"/>
      <w:r>
        <w:t xml:space="preserve">, S., 2020. The role of the internal audit based international internal audit standards in Uzbekistan. </w:t>
      </w:r>
      <w:proofErr w:type="spellStart"/>
      <w:r>
        <w:t>Архив</w:t>
      </w:r>
      <w:proofErr w:type="spellEnd"/>
      <w:r>
        <w:t xml:space="preserve"> </w:t>
      </w:r>
      <w:proofErr w:type="spellStart"/>
      <w:r>
        <w:t>научных</w:t>
      </w:r>
      <w:proofErr w:type="spellEnd"/>
      <w:r>
        <w:t xml:space="preserve"> </w:t>
      </w:r>
      <w:proofErr w:type="spellStart"/>
      <w:r>
        <w:t>исследований</w:t>
      </w:r>
      <w:proofErr w:type="spellEnd"/>
      <w:r>
        <w:t xml:space="preserve"> 33.</w:t>
      </w:r>
    </w:p>
    <w:p xmlns:wp14="http://schemas.microsoft.com/office/word/2010/wordml" w:rsidR="001745B3" w:rsidP="001745B3" w:rsidRDefault="001745B3" w14:paraId="2A8777A7" wp14:textId="77777777">
      <w:pPr>
        <w:spacing w:line="360" w:lineRule="auto"/>
        <w:ind w:firstLine="720"/>
      </w:pPr>
      <w:r>
        <w:t>Morrison, J. (2016), The Global Business Environment, (Fourth Edition), UK: Palgrave</w:t>
      </w:r>
    </w:p>
    <w:p xmlns:wp14="http://schemas.microsoft.com/office/word/2010/wordml" w:rsidR="001745B3" w:rsidP="001745B3" w:rsidRDefault="001745B3" w14:paraId="3C690873" wp14:textId="77777777">
      <w:pPr>
        <w:spacing w:line="360" w:lineRule="auto"/>
        <w:ind w:firstLine="720"/>
      </w:pPr>
      <w:r>
        <w:t>Mullins, L.J. (2019), Organisational Behaviour in the Workplace, (Twelfth Edition), Harlow: Pearson</w:t>
      </w:r>
    </w:p>
    <w:p xmlns:wp14="http://schemas.microsoft.com/office/word/2010/wordml" w:rsidR="001745B3" w:rsidP="001745B3" w:rsidRDefault="001745B3" w14:paraId="44B24952" wp14:textId="77777777">
      <w:pPr>
        <w:spacing w:line="360" w:lineRule="auto"/>
        <w:ind w:firstLine="720"/>
      </w:pPr>
      <w:proofErr w:type="spellStart"/>
      <w:r>
        <w:t>Panteleiev</w:t>
      </w:r>
      <w:proofErr w:type="spellEnd"/>
      <w:r>
        <w:t>, V.P., 2019. MODERN FACTORS OF THE DEVELOPMENT OF INTERNAL AUDIT. «</w:t>
      </w:r>
      <w:proofErr w:type="spellStart"/>
      <w:r>
        <w:t>Актуальні</w:t>
      </w:r>
      <w:proofErr w:type="spellEnd"/>
      <w:r>
        <w:t xml:space="preserve"> </w:t>
      </w:r>
      <w:proofErr w:type="spellStart"/>
      <w:r>
        <w:t>проблеми</w:t>
      </w:r>
      <w:proofErr w:type="spellEnd"/>
      <w:r>
        <w:t xml:space="preserve"> </w:t>
      </w:r>
      <w:proofErr w:type="spellStart"/>
      <w:r>
        <w:t>та</w:t>
      </w:r>
      <w:proofErr w:type="spellEnd"/>
      <w:r>
        <w:t xml:space="preserve"> </w:t>
      </w:r>
      <w:proofErr w:type="spellStart"/>
      <w:r>
        <w:t>перспективи</w:t>
      </w:r>
      <w:proofErr w:type="spellEnd"/>
      <w:r>
        <w:t xml:space="preserve"> </w:t>
      </w:r>
      <w:proofErr w:type="spellStart"/>
      <w:r>
        <w:t>розвитку</w:t>
      </w:r>
      <w:proofErr w:type="spellEnd"/>
      <w:r>
        <w:t xml:space="preserve"> </w:t>
      </w:r>
      <w:proofErr w:type="spellStart"/>
      <w:r>
        <w:t>обліку</w:t>
      </w:r>
      <w:proofErr w:type="spellEnd"/>
      <w:r>
        <w:t xml:space="preserve">, </w:t>
      </w:r>
      <w:proofErr w:type="spellStart"/>
      <w:r>
        <w:t>аналізу</w:t>
      </w:r>
      <w:proofErr w:type="spellEnd"/>
      <w:r>
        <w:t xml:space="preserve"> </w:t>
      </w:r>
      <w:proofErr w:type="spellStart"/>
      <w:r>
        <w:t>та</w:t>
      </w:r>
      <w:proofErr w:type="spellEnd"/>
      <w:r>
        <w:t xml:space="preserve"> </w:t>
      </w:r>
      <w:proofErr w:type="spellStart"/>
      <w:r>
        <w:t>контролю</w:t>
      </w:r>
      <w:proofErr w:type="spellEnd"/>
      <w:r>
        <w:t xml:space="preserve"> в </w:t>
      </w:r>
      <w:proofErr w:type="spellStart"/>
      <w:r>
        <w:t>соціально-орієнтованій</w:t>
      </w:r>
      <w:proofErr w:type="spellEnd"/>
      <w:r>
        <w:t xml:space="preserve"> </w:t>
      </w:r>
      <w:proofErr w:type="spellStart"/>
      <w:r>
        <w:t>системі</w:t>
      </w:r>
      <w:proofErr w:type="spellEnd"/>
      <w:r>
        <w:t xml:space="preserve"> </w:t>
      </w:r>
      <w:proofErr w:type="spellStart"/>
      <w:r>
        <w:t>управління</w:t>
      </w:r>
      <w:proofErr w:type="spellEnd"/>
      <w:r>
        <w:t xml:space="preserve"> </w:t>
      </w:r>
      <w:proofErr w:type="spellStart"/>
      <w:r>
        <w:t>підприємством</w:t>
      </w:r>
      <w:proofErr w:type="spellEnd"/>
      <w:r>
        <w:t xml:space="preserve">»: </w:t>
      </w:r>
      <w:proofErr w:type="spellStart"/>
      <w:r>
        <w:t>Матеріали</w:t>
      </w:r>
      <w:proofErr w:type="spellEnd"/>
      <w:r>
        <w:t xml:space="preserve"> ІІ </w:t>
      </w:r>
      <w:proofErr w:type="spellStart"/>
      <w:r>
        <w:t>Всеукраїнської</w:t>
      </w:r>
      <w:proofErr w:type="spellEnd"/>
      <w:r>
        <w:t xml:space="preserve"> </w:t>
      </w:r>
      <w:proofErr w:type="spellStart"/>
      <w:r>
        <w:t>науково-практичної</w:t>
      </w:r>
      <w:proofErr w:type="spellEnd"/>
      <w:r>
        <w:t xml:space="preserve"> </w:t>
      </w:r>
      <w:proofErr w:type="spellStart"/>
      <w:r>
        <w:t>конференції</w:t>
      </w:r>
      <w:proofErr w:type="spellEnd"/>
      <w:r>
        <w:t xml:space="preserve">. </w:t>
      </w:r>
      <w:proofErr w:type="spellStart"/>
      <w:r>
        <w:t>Частина</w:t>
      </w:r>
      <w:proofErr w:type="spellEnd"/>
      <w:r>
        <w:t xml:space="preserve"> 1 (м. </w:t>
      </w:r>
      <w:proofErr w:type="spellStart"/>
      <w:r>
        <w:t>Полтава</w:t>
      </w:r>
      <w:proofErr w:type="spellEnd"/>
      <w:r>
        <w:t xml:space="preserve">, 23 </w:t>
      </w:r>
      <w:proofErr w:type="spellStart"/>
      <w:r>
        <w:t>квітня</w:t>
      </w:r>
      <w:proofErr w:type="spellEnd"/>
      <w:r>
        <w:t xml:space="preserve"> 2019 </w:t>
      </w:r>
      <w:proofErr w:type="spellStart"/>
      <w:r>
        <w:t>року</w:t>
      </w:r>
      <w:proofErr w:type="spellEnd"/>
      <w:proofErr w:type="gramStart"/>
      <w:r>
        <w:t>).–</w:t>
      </w:r>
      <w:proofErr w:type="spellStart"/>
      <w:proofErr w:type="gramEnd"/>
      <w:r>
        <w:t>Полтава</w:t>
      </w:r>
      <w:proofErr w:type="spellEnd"/>
      <w:r>
        <w:t>, 2019.–416 с. 381.</w:t>
      </w:r>
    </w:p>
    <w:p xmlns:wp14="http://schemas.microsoft.com/office/word/2010/wordml" w:rsidR="001745B3" w:rsidP="001745B3" w:rsidRDefault="001745B3" w14:paraId="7563E5DC" wp14:textId="77777777">
      <w:pPr>
        <w:spacing w:line="360" w:lineRule="auto"/>
        <w:ind w:firstLine="720"/>
      </w:pPr>
      <w:r>
        <w:t>Ponte, S., 2019. Business, power and sustainability in a world of global value chains. Bloomsbury Publishing.</w:t>
      </w:r>
    </w:p>
    <w:p xmlns:wp14="http://schemas.microsoft.com/office/word/2010/wordml" w:rsidR="001745B3" w:rsidP="001745B3" w:rsidRDefault="001745B3" w14:paraId="25F7CF63" wp14:textId="77777777">
      <w:pPr>
        <w:spacing w:line="360" w:lineRule="auto"/>
        <w:ind w:firstLine="720"/>
      </w:pPr>
      <w:proofErr w:type="spellStart"/>
      <w:r>
        <w:t>Pullan</w:t>
      </w:r>
      <w:proofErr w:type="spellEnd"/>
      <w:r>
        <w:t xml:space="preserve">, P. (2022), Virtual Leadership, (Second Edition), UK: </w:t>
      </w:r>
      <w:proofErr w:type="spellStart"/>
      <w:r>
        <w:t>Kogan</w:t>
      </w:r>
      <w:proofErr w:type="spellEnd"/>
    </w:p>
    <w:p xmlns:wp14="http://schemas.microsoft.com/office/word/2010/wordml" w:rsidR="001745B3" w:rsidP="001745B3" w:rsidRDefault="001745B3" w14:paraId="4D12E528" wp14:textId="77777777">
      <w:pPr>
        <w:spacing w:line="360" w:lineRule="auto"/>
        <w:ind w:firstLine="720"/>
      </w:pPr>
      <w:proofErr w:type="spellStart"/>
      <w:r>
        <w:t>Rakipi</w:t>
      </w:r>
      <w:proofErr w:type="spellEnd"/>
      <w:r>
        <w:t xml:space="preserve">, R., De </w:t>
      </w:r>
      <w:proofErr w:type="spellStart"/>
      <w:r>
        <w:t>Santis</w:t>
      </w:r>
      <w:proofErr w:type="spellEnd"/>
      <w:r>
        <w:t xml:space="preserve">, F., </w:t>
      </w:r>
      <w:proofErr w:type="spellStart"/>
      <w:r>
        <w:t>D’Onza</w:t>
      </w:r>
      <w:proofErr w:type="spellEnd"/>
      <w:r>
        <w:t>, G., 2021. Correlates of the internal audit function’s use of data analytics in the big data era: Global evidence. Journal of International Accounting, Auditing and Taxation 42, 100357.</w:t>
      </w:r>
    </w:p>
    <w:p xmlns:wp14="http://schemas.microsoft.com/office/word/2010/wordml" w:rsidR="001745B3" w:rsidP="001745B3" w:rsidRDefault="001745B3" w14:paraId="6B6BCD9C" wp14:textId="77777777">
      <w:pPr>
        <w:spacing w:line="360" w:lineRule="auto"/>
        <w:ind w:firstLine="720"/>
      </w:pPr>
      <w:proofErr w:type="spellStart"/>
      <w:r>
        <w:t>Ramakrishnan</w:t>
      </w:r>
      <w:proofErr w:type="spellEnd"/>
      <w:r>
        <w:t xml:space="preserve">, K. (2013), Managerial Leadership in Multicultural Organisations, </w:t>
      </w:r>
      <w:proofErr w:type="spellStart"/>
      <w:r>
        <w:t>uk</w:t>
      </w:r>
      <w:proofErr w:type="spellEnd"/>
      <w:r>
        <w:t>: Prentice-Hall</w:t>
      </w:r>
    </w:p>
    <w:p xmlns:wp14="http://schemas.microsoft.com/office/word/2010/wordml" w:rsidR="001745B3" w:rsidP="001745B3" w:rsidRDefault="001745B3" w14:paraId="4B2906B8" wp14:textId="77777777">
      <w:pPr>
        <w:spacing w:line="360" w:lineRule="auto"/>
        <w:ind w:firstLine="720"/>
      </w:pPr>
      <w:proofErr w:type="spellStart"/>
      <w:r>
        <w:t>Samagaio</w:t>
      </w:r>
      <w:proofErr w:type="spellEnd"/>
      <w:r>
        <w:t xml:space="preserve">, A., </w:t>
      </w:r>
      <w:proofErr w:type="spellStart"/>
      <w:r>
        <w:t>Felício</w:t>
      </w:r>
      <w:proofErr w:type="spellEnd"/>
      <w:r>
        <w:t>, T., 2023. The determinants of internal audit quality. European Journal of Management and Business Economics.</w:t>
      </w:r>
    </w:p>
    <w:p xmlns:wp14="http://schemas.microsoft.com/office/word/2010/wordml" w:rsidR="001745B3" w:rsidP="001745B3" w:rsidRDefault="001745B3" w14:paraId="3A699453" wp14:textId="77777777">
      <w:pPr>
        <w:spacing w:line="360" w:lineRule="auto"/>
        <w:ind w:firstLine="720"/>
      </w:pPr>
      <w:proofErr w:type="spellStart"/>
      <w:r>
        <w:t>Scarlata</w:t>
      </w:r>
      <w:proofErr w:type="spellEnd"/>
      <w:r>
        <w:t xml:space="preserve">, A.N., </w:t>
      </w:r>
      <w:proofErr w:type="spellStart"/>
      <w:r>
        <w:t>Garven</w:t>
      </w:r>
      <w:proofErr w:type="spellEnd"/>
      <w:r>
        <w:t xml:space="preserve">, S., </w:t>
      </w:r>
      <w:proofErr w:type="spellStart"/>
      <w:r>
        <w:t>Vagner</w:t>
      </w:r>
      <w:proofErr w:type="spellEnd"/>
      <w:r>
        <w:t xml:space="preserve">, B., </w:t>
      </w:r>
      <w:proofErr w:type="spellStart"/>
      <w:r>
        <w:t>Bahmanziari</w:t>
      </w:r>
      <w:proofErr w:type="spellEnd"/>
      <w:r>
        <w:t>, T., 2019. Internal audit outsourcing in small organizations: An exploratory study. Journal of Small Business Strategy (archive only) 29, 44–57.</w:t>
      </w:r>
    </w:p>
    <w:p xmlns:wp14="http://schemas.microsoft.com/office/word/2010/wordml" w:rsidR="001745B3" w:rsidP="001745B3" w:rsidRDefault="001745B3" w14:paraId="08EFEB28" wp14:textId="77777777">
      <w:pPr>
        <w:spacing w:line="360" w:lineRule="auto"/>
        <w:ind w:firstLine="720"/>
      </w:pPr>
      <w:proofErr w:type="spellStart"/>
      <w:r>
        <w:t>Sheth</w:t>
      </w:r>
      <w:proofErr w:type="spellEnd"/>
      <w:r>
        <w:t xml:space="preserve">, J., 2020. Business of business is more than business: Managing during the </w:t>
      </w:r>
      <w:proofErr w:type="spellStart"/>
      <w:r>
        <w:t>Covid</w:t>
      </w:r>
      <w:proofErr w:type="spellEnd"/>
      <w:r>
        <w:t xml:space="preserve"> crisis. Industrial Marketing Management 88, 261–264.</w:t>
      </w:r>
    </w:p>
    <w:p xmlns:wp14="http://schemas.microsoft.com/office/word/2010/wordml" w:rsidR="001745B3" w:rsidP="001745B3" w:rsidRDefault="001745B3" w14:paraId="196C3A9A" wp14:textId="77777777">
      <w:pPr>
        <w:spacing w:line="360" w:lineRule="auto"/>
        <w:ind w:firstLine="720"/>
      </w:pPr>
      <w:r>
        <w:t>Spencer-</w:t>
      </w:r>
      <w:proofErr w:type="spellStart"/>
      <w:r>
        <w:t>Oatey</w:t>
      </w:r>
      <w:proofErr w:type="spellEnd"/>
      <w:r>
        <w:t xml:space="preserve">, H (2020) Global Leadership: Key Concepts and Frameworks, in </w:t>
      </w:r>
      <w:proofErr w:type="spellStart"/>
      <w:proofErr w:type="gramStart"/>
      <w:r>
        <w:t>E.Jordans</w:t>
      </w:r>
      <w:proofErr w:type="spellEnd"/>
      <w:proofErr w:type="gramEnd"/>
      <w:r>
        <w:t xml:space="preserve">, B. </w:t>
      </w:r>
      <w:proofErr w:type="spellStart"/>
      <w:r>
        <w:t>Ng'weno</w:t>
      </w:r>
      <w:proofErr w:type="spellEnd"/>
      <w:r>
        <w:t xml:space="preserve"> and H. Spencer-</w:t>
      </w:r>
      <w:proofErr w:type="spellStart"/>
      <w:r>
        <w:t>Oatey</w:t>
      </w:r>
      <w:proofErr w:type="spellEnd"/>
      <w:r>
        <w:t>, Developing Global Leaders:</w:t>
      </w:r>
    </w:p>
    <w:p xmlns:wp14="http://schemas.microsoft.com/office/word/2010/wordml" w:rsidR="001745B3" w:rsidP="001745B3" w:rsidRDefault="001745B3" w14:paraId="47A5CBD9" wp14:textId="77777777">
      <w:pPr>
        <w:spacing w:line="360" w:lineRule="auto"/>
        <w:ind w:firstLine="720"/>
      </w:pPr>
      <w:proofErr w:type="spellStart"/>
      <w:r>
        <w:t>Sporsem</w:t>
      </w:r>
      <w:proofErr w:type="spellEnd"/>
      <w:r>
        <w:t xml:space="preserve">, T., </w:t>
      </w:r>
      <w:proofErr w:type="spellStart"/>
      <w:r>
        <w:t>Tkalich</w:t>
      </w:r>
      <w:proofErr w:type="spellEnd"/>
      <w:r>
        <w:t xml:space="preserve">, A., Moe, N.B., </w:t>
      </w:r>
      <w:proofErr w:type="spellStart"/>
      <w:r>
        <w:t>Mikalsen</w:t>
      </w:r>
      <w:proofErr w:type="spellEnd"/>
      <w:r>
        <w:t xml:space="preserve">, M., 2021. Understanding barriers to internal </w:t>
      </w:r>
      <w:proofErr w:type="spellStart"/>
      <w:r>
        <w:t>startups</w:t>
      </w:r>
      <w:proofErr w:type="spellEnd"/>
      <w:r>
        <w:t xml:space="preserve"> in large organizations: evidence from a globally distributed company, in: 2021 IEEE/ACM Joint 15th International Conference on Software and System Processes (ICSSP) and 16th ACM/IEEE International Conference on Global Software Engineering (ICGSE). IEEE, pp. 12–21.</w:t>
      </w:r>
    </w:p>
    <w:p xmlns:wp14="http://schemas.microsoft.com/office/word/2010/wordml" w:rsidR="001745B3" w:rsidP="001745B3" w:rsidRDefault="001745B3" w14:paraId="1D298C94" wp14:textId="77777777">
      <w:pPr>
        <w:spacing w:line="360" w:lineRule="auto"/>
        <w:ind w:firstLine="720"/>
      </w:pPr>
      <w:proofErr w:type="spellStart"/>
      <w:r>
        <w:t>Thiha</w:t>
      </w:r>
      <w:proofErr w:type="spellEnd"/>
      <w:r>
        <w:t xml:space="preserve">, K., </w:t>
      </w:r>
      <w:proofErr w:type="spellStart"/>
      <w:r>
        <w:t>n.d.</w:t>
      </w:r>
      <w:proofErr w:type="spellEnd"/>
      <w:r>
        <w:t xml:space="preserve"> Effect of Internal Control System on Operational Performance of Pro1 Global Co. Ltd (PhD Thesis). MERAL Portal.</w:t>
      </w:r>
    </w:p>
    <w:p xmlns:wp14="http://schemas.microsoft.com/office/word/2010/wordml" w:rsidR="001745B3" w:rsidP="001745B3" w:rsidRDefault="001745B3" w14:paraId="24471AE7" wp14:textId="77777777">
      <w:pPr>
        <w:spacing w:line="360" w:lineRule="auto"/>
        <w:ind w:firstLine="720"/>
      </w:pPr>
      <w:r>
        <w:t xml:space="preserve">Vasu, S.D., 2021. Rapid Internationalisation: The Critical Role </w:t>
      </w:r>
      <w:proofErr w:type="gramStart"/>
      <w:r>
        <w:t>Of</w:t>
      </w:r>
      <w:proofErr w:type="gramEnd"/>
      <w:r>
        <w:t xml:space="preserve"> Internal And External Factors On Capabilities And Business Strategy. European Journal of Management and Marketing Studies 6.</w:t>
      </w:r>
    </w:p>
    <w:p xmlns:wp14="http://schemas.microsoft.com/office/word/2010/wordml" w:rsidR="001745B3" w:rsidP="001745B3" w:rsidRDefault="001745B3" w14:paraId="7A82E032" wp14:textId="77777777">
      <w:pPr>
        <w:spacing w:line="360" w:lineRule="auto"/>
        <w:ind w:firstLine="720"/>
      </w:pPr>
      <w:r>
        <w:t>Wang, X., Zhao, T., Chang, C.-T., 2021. An integrated FAHP-MCGP approach to project selection and resource allocation in risk-based internal audit planning: A case study. Computers &amp; Industrial Engineering 152, 107012.</w:t>
      </w:r>
    </w:p>
    <w:p xmlns:wp14="http://schemas.microsoft.com/office/word/2010/wordml" w:rsidR="001745B3" w:rsidP="001745B3" w:rsidRDefault="001745B3" w14:paraId="6682C8E3" wp14:textId="77777777">
      <w:pPr>
        <w:spacing w:line="360" w:lineRule="auto"/>
        <w:ind w:firstLine="720"/>
      </w:pPr>
      <w:r>
        <w:t>Wang, Y., Hong, A., Li, X., Gao, J., 2020. Marketing innovations during a global crisis: A study of China firms’ response to COVID-19. Journal of business research 116, 214–220.</w:t>
      </w:r>
    </w:p>
    <w:p xmlns:wp14="http://schemas.microsoft.com/office/word/2010/wordml" w:rsidRPr="00C22FB6" w:rsidR="001745B3" w:rsidP="00C22FB6" w:rsidRDefault="001745B3" w14:paraId="5A39BBE3" wp14:textId="77777777">
      <w:pPr>
        <w:rPr>
          <w:lang w:val="en-US"/>
        </w:rPr>
      </w:pPr>
    </w:p>
    <w:p xmlns:wp14="http://schemas.microsoft.com/office/word/2010/wordml" w:rsidR="00BB6271" w:rsidP="002A52F6" w:rsidRDefault="00BB6271" w14:paraId="41C8F396" wp14:textId="77777777"/>
    <w:sectPr w:rsidR="00BB627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8125FC"/>
    <w:multiLevelType w:val="multilevel"/>
    <w:tmpl w:val="F5347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395E08"/>
    <w:multiLevelType w:val="multilevel"/>
    <w:tmpl w:val="47EEC9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4ED74F69"/>
    <w:multiLevelType w:val="multilevel"/>
    <w:tmpl w:val="7CFAF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EB51B6"/>
    <w:multiLevelType w:val="multilevel"/>
    <w:tmpl w:val="D60AC78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734D48"/>
    <w:multiLevelType w:val="multilevel"/>
    <w:tmpl w:val="17F20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C00378"/>
    <w:multiLevelType w:val="multilevel"/>
    <w:tmpl w:val="A1E42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rAwMjc3MLU0NrW0NLRU0lEKTi0uzszPAykwrgUA5kH56ywAAAA="/>
  </w:docVars>
  <w:rsids>
    <w:rsidRoot w:val="002A52F6"/>
    <w:rsid w:val="000628FB"/>
    <w:rsid w:val="001745B3"/>
    <w:rsid w:val="00201261"/>
    <w:rsid w:val="002A52F6"/>
    <w:rsid w:val="00341E95"/>
    <w:rsid w:val="00421C00"/>
    <w:rsid w:val="00426853"/>
    <w:rsid w:val="00631A4D"/>
    <w:rsid w:val="00734653"/>
    <w:rsid w:val="00773993"/>
    <w:rsid w:val="008A24F6"/>
    <w:rsid w:val="008F0F8C"/>
    <w:rsid w:val="009C5236"/>
    <w:rsid w:val="00A462B5"/>
    <w:rsid w:val="00BB6271"/>
    <w:rsid w:val="00C22FB6"/>
    <w:rsid w:val="00C43D23"/>
    <w:rsid w:val="00C910B9"/>
    <w:rsid w:val="00F96F6A"/>
    <w:rsid w:val="03F2198A"/>
    <w:rsid w:val="0B34081E"/>
    <w:rsid w:val="0CCFD87F"/>
    <w:rsid w:val="1E89BA30"/>
    <w:rsid w:val="57C555CC"/>
    <w:rsid w:val="65C35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A12E7"/>
  <w15:chartTrackingRefBased/>
  <w15:docId w15:val="{1E8505AB-25D5-4443-8129-512CEBF974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41E95"/>
    <w:pPr>
      <w:jc w:val="both"/>
    </w:pPr>
    <w:rPr>
      <w:rFonts w:ascii="Times New Roman" w:hAnsi="Times New Roman"/>
      <w:sz w:val="24"/>
      <w:lang w:val="en-GB"/>
    </w:rPr>
  </w:style>
  <w:style w:type="paragraph" w:styleId="Heading1">
    <w:name w:val="heading 1"/>
    <w:basedOn w:val="Normal"/>
    <w:next w:val="Normal"/>
    <w:link w:val="Heading1Char"/>
    <w:uiPriority w:val="9"/>
    <w:qFormat/>
    <w:rsid w:val="009C5236"/>
    <w:pPr>
      <w:keepNext/>
      <w:keepLines/>
      <w:spacing w:before="240" w:after="0"/>
      <w:jc w:val="left"/>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C5236"/>
    <w:pPr>
      <w:keepNext/>
      <w:keepLines/>
      <w:spacing w:before="40" w:after="0"/>
      <w:jc w:val="left"/>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341E95"/>
    <w:pPr>
      <w:keepNext/>
      <w:keepLines/>
      <w:spacing w:before="40" w:after="0"/>
      <w:jc w:val="center"/>
      <w:outlineLvl w:val="2"/>
    </w:pPr>
    <w:rPr>
      <w:rFonts w:eastAsiaTheme="majorEastAsia" w:cstheme="majorBidi"/>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C5236"/>
    <w:rPr>
      <w:rFonts w:ascii="Times New Roman" w:hAnsi="Times New Roman" w:eastAsiaTheme="majorEastAsia" w:cstheme="majorBidi"/>
      <w:b/>
      <w:i/>
      <w:sz w:val="24"/>
      <w:szCs w:val="32"/>
      <w:lang w:val="en-GB"/>
    </w:rPr>
  </w:style>
  <w:style w:type="character" w:styleId="Heading2Char" w:customStyle="1">
    <w:name w:val="Heading 2 Char"/>
    <w:basedOn w:val="DefaultParagraphFont"/>
    <w:link w:val="Heading2"/>
    <w:uiPriority w:val="9"/>
    <w:rsid w:val="009C5236"/>
    <w:rPr>
      <w:rFonts w:ascii="Times New Roman" w:hAnsi="Times New Roman" w:eastAsiaTheme="majorEastAsia" w:cstheme="majorBidi"/>
      <w:i/>
      <w:sz w:val="24"/>
      <w:szCs w:val="26"/>
      <w:lang w:val="en-GB"/>
    </w:rPr>
  </w:style>
  <w:style w:type="character" w:styleId="Heading3Char" w:customStyle="1">
    <w:name w:val="Heading 3 Char"/>
    <w:basedOn w:val="DefaultParagraphFont"/>
    <w:link w:val="Heading3"/>
    <w:uiPriority w:val="9"/>
    <w:semiHidden/>
    <w:rsid w:val="00341E95"/>
    <w:rPr>
      <w:rFonts w:ascii="Times New Roman" w:hAnsi="Times New Roman" w:eastAsiaTheme="majorEastAsia" w:cstheme="majorBidi"/>
      <w:sz w:val="24"/>
      <w:szCs w:val="24"/>
    </w:rPr>
  </w:style>
  <w:style w:type="paragraph" w:styleId="ListParagraph">
    <w:name w:val="List Paragraph"/>
    <w:basedOn w:val="Normal"/>
    <w:uiPriority w:val="34"/>
    <w:qFormat/>
    <w:rsid w:val="00C22FB6"/>
    <w:pPr>
      <w:ind w:left="720"/>
      <w:contextualSpacing/>
    </w:pPr>
  </w:style>
  <w:style w:type="paragraph" w:styleId="Bibliography">
    <w:name w:val="Bibliography"/>
    <w:basedOn w:val="Normal"/>
    <w:next w:val="Normal"/>
    <w:uiPriority w:val="37"/>
    <w:unhideWhenUsed/>
    <w:rsid w:val="00421C00"/>
  </w:style>
  <w:style w:type="paragraph" w:styleId="TOCHeading">
    <w:name w:val="TOC Heading"/>
    <w:basedOn w:val="Heading1"/>
    <w:next w:val="Normal"/>
    <w:uiPriority w:val="39"/>
    <w:unhideWhenUsed/>
    <w:qFormat/>
    <w:rsid w:val="001745B3"/>
    <w:pPr>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1745B3"/>
    <w:pPr>
      <w:spacing w:after="100"/>
    </w:pPr>
  </w:style>
  <w:style w:type="paragraph" w:styleId="TOC2">
    <w:name w:val="toc 2"/>
    <w:basedOn w:val="Normal"/>
    <w:next w:val="Normal"/>
    <w:autoRedefine/>
    <w:uiPriority w:val="39"/>
    <w:unhideWhenUsed/>
    <w:rsid w:val="001745B3"/>
    <w:pPr>
      <w:spacing w:after="100"/>
      <w:ind w:left="240"/>
    </w:pPr>
  </w:style>
  <w:style w:type="character" w:styleId="Hyperlink">
    <w:name w:val="Hyperlink"/>
    <w:basedOn w:val="DefaultParagraphFont"/>
    <w:uiPriority w:val="99"/>
    <w:unhideWhenUsed/>
    <w:rsid w:val="001745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075973">
      <w:bodyDiv w:val="1"/>
      <w:marLeft w:val="0"/>
      <w:marRight w:val="0"/>
      <w:marTop w:val="0"/>
      <w:marBottom w:val="0"/>
      <w:divBdr>
        <w:top w:val="none" w:sz="0" w:space="0" w:color="auto"/>
        <w:left w:val="none" w:sz="0" w:space="0" w:color="auto"/>
        <w:bottom w:val="none" w:sz="0" w:space="0" w:color="auto"/>
        <w:right w:val="none" w:sz="0" w:space="0" w:color="auto"/>
      </w:divBdr>
    </w:div>
    <w:div w:id="1724983081">
      <w:bodyDiv w:val="1"/>
      <w:marLeft w:val="0"/>
      <w:marRight w:val="0"/>
      <w:marTop w:val="0"/>
      <w:marBottom w:val="0"/>
      <w:divBdr>
        <w:top w:val="none" w:sz="0" w:space="0" w:color="auto"/>
        <w:left w:val="none" w:sz="0" w:space="0" w:color="auto"/>
        <w:bottom w:val="none" w:sz="0" w:space="0" w:color="auto"/>
        <w:right w:val="none" w:sz="0" w:space="0" w:color="auto"/>
      </w:divBdr>
    </w:div>
    <w:div w:id="1777940959">
      <w:bodyDiv w:val="1"/>
      <w:marLeft w:val="0"/>
      <w:marRight w:val="0"/>
      <w:marTop w:val="0"/>
      <w:marBottom w:val="0"/>
      <w:divBdr>
        <w:top w:val="none" w:sz="0" w:space="0" w:color="auto"/>
        <w:left w:val="none" w:sz="0" w:space="0" w:color="auto"/>
        <w:bottom w:val="none" w:sz="0" w:space="0" w:color="auto"/>
        <w:right w:val="none" w:sz="0" w:space="0" w:color="auto"/>
      </w:divBdr>
    </w:div>
    <w:div w:id="1869490003">
      <w:bodyDiv w:val="1"/>
      <w:marLeft w:val="0"/>
      <w:marRight w:val="0"/>
      <w:marTop w:val="0"/>
      <w:marBottom w:val="0"/>
      <w:divBdr>
        <w:top w:val="none" w:sz="0" w:space="0" w:color="auto"/>
        <w:left w:val="none" w:sz="0" w:space="0" w:color="auto"/>
        <w:bottom w:val="none" w:sz="0" w:space="0" w:color="auto"/>
        <w:right w:val="none" w:sz="0" w:space="0" w:color="auto"/>
      </w:divBdr>
    </w:div>
    <w:div w:id="199748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9278B-0290-4EFF-A28D-5A082D351BF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user121</dc:creator>
  <keywords/>
  <dc:description/>
  <lastModifiedBy>Rahima Akther Khanom (1806290)</lastModifiedBy>
  <revision>9</revision>
  <dcterms:created xsi:type="dcterms:W3CDTF">2023-09-10T13:55:00.0000000Z</dcterms:created>
  <dcterms:modified xsi:type="dcterms:W3CDTF">2023-12-01T19:12:33.1805062Z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id="UaBvpF5l"/&gt;&lt;style id="http://www.zotero.org/styles/elsevier-harvard" hasBibliography="1" bibliographyStyleHasBeenSet="1"/&gt;&lt;prefs&gt;&lt;pref name="fieldType" value="Field"/&gt;&lt;/prefs&gt;&lt;/data&gt;</vt:lpwstr>
  </property>
</Properties>
</file>