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C2484" w:rsidP="00A46C1D" w:rsidRDefault="00D13FB6" w14:paraId="6A74FE62" w14:textId="759E9C27">
      <w:pPr>
        <w:spacing w:line="360" w:lineRule="auto"/>
        <w:rPr>
          <w:rFonts w:ascii="Arial" w:hAnsi="Arial" w:cs="Arial"/>
        </w:rPr>
      </w:pPr>
      <w:r w:rsidRPr="05DD92DD" w:rsidR="00D13FB6">
        <w:rPr>
          <w:rFonts w:ascii="Arial" w:hAnsi="Arial" w:cs="Arial"/>
        </w:rPr>
        <w:t>Principles of health and social care</w:t>
      </w:r>
      <w:r w:rsidRPr="05DD92DD" w:rsidR="00C65127">
        <w:rPr>
          <w:rFonts w:ascii="Arial" w:hAnsi="Arial" w:cs="Arial"/>
        </w:rPr>
        <w:t xml:space="preserve"> practise report</w:t>
      </w:r>
    </w:p>
    <w:p w:rsidR="05DD92DD" w:rsidP="05DD92DD" w:rsidRDefault="05DD92DD" w14:paraId="10E90D61" w14:textId="129311CD">
      <w:pPr>
        <w:spacing w:line="360" w:lineRule="auto"/>
        <w:rPr>
          <w:rFonts w:ascii="Arial" w:hAnsi="Arial" w:cs="Arial"/>
        </w:rPr>
      </w:pPr>
    </w:p>
    <w:p w:rsidRPr="00D13FB6" w:rsidR="00D13FB6" w:rsidP="00A46C1D" w:rsidRDefault="00D13FB6" w14:paraId="297B26D2" w14:textId="77777777">
      <w:pPr>
        <w:spacing w:line="360" w:lineRule="auto"/>
        <w:rPr>
          <w:rFonts w:ascii="Arial" w:hAnsi="Arial" w:cs="Arial"/>
        </w:rPr>
      </w:pPr>
      <w:r w:rsidRPr="00D13FB6">
        <w:rPr>
          <w:rFonts w:ascii="Arial" w:hAnsi="Arial" w:cs="Arial"/>
        </w:rPr>
        <w:t xml:space="preserve">Name: Iesa Zaman    </w:t>
      </w:r>
    </w:p>
    <w:p w:rsidRPr="00D13FB6" w:rsidR="00D13FB6" w:rsidP="00A46C1D" w:rsidRDefault="00D13FB6" w14:paraId="0BFC53A6" w14:textId="18005F1F">
      <w:pPr>
        <w:spacing w:line="360" w:lineRule="auto"/>
        <w:rPr>
          <w:rFonts w:ascii="Arial" w:hAnsi="Arial" w:cs="Arial"/>
        </w:rPr>
      </w:pPr>
    </w:p>
    <w:p w:rsidRPr="00D13FB6" w:rsidR="00D13FB6" w:rsidP="00A46C1D" w:rsidRDefault="00D13FB6" w14:paraId="6A21B575" w14:textId="77777777">
      <w:pPr>
        <w:spacing w:line="360" w:lineRule="auto"/>
        <w:rPr>
          <w:rFonts w:ascii="Arial" w:hAnsi="Arial" w:cs="Arial"/>
        </w:rPr>
      </w:pPr>
      <w:r w:rsidRPr="00D13FB6">
        <w:rPr>
          <w:rFonts w:ascii="Arial" w:hAnsi="Arial" w:cs="Arial"/>
        </w:rPr>
        <w:t xml:space="preserve">Student number: 2421796    </w:t>
      </w:r>
    </w:p>
    <w:p w:rsidRPr="00D13FB6" w:rsidR="00D13FB6" w:rsidP="00A46C1D" w:rsidRDefault="00D13FB6" w14:paraId="12022225" w14:textId="312DEFF8">
      <w:pPr>
        <w:spacing w:line="360" w:lineRule="auto"/>
        <w:rPr>
          <w:rFonts w:ascii="Arial" w:hAnsi="Arial" w:cs="Arial"/>
        </w:rPr>
      </w:pPr>
    </w:p>
    <w:p w:rsidR="00D13FB6" w:rsidP="00A46C1D" w:rsidRDefault="00D13FB6" w14:paraId="7BB5D49D" w14:textId="129B8BA3">
      <w:pPr>
        <w:spacing w:line="360" w:lineRule="auto"/>
        <w:rPr>
          <w:rFonts w:ascii="Arial" w:hAnsi="Arial" w:cs="Arial"/>
        </w:rPr>
      </w:pPr>
      <w:r w:rsidRPr="00D13FB6">
        <w:rPr>
          <w:rFonts w:ascii="Arial" w:hAnsi="Arial" w:cs="Arial"/>
        </w:rPr>
        <w:t>Module Title</w:t>
      </w:r>
      <w:r>
        <w:rPr>
          <w:rFonts w:ascii="Arial" w:hAnsi="Arial" w:cs="Arial"/>
        </w:rPr>
        <w:t xml:space="preserve"> and code</w:t>
      </w:r>
      <w:r w:rsidRPr="00D13FB6">
        <w:rPr>
          <w:rFonts w:ascii="Arial" w:hAnsi="Arial" w:cs="Arial"/>
        </w:rPr>
        <w:t xml:space="preserve">: </w:t>
      </w:r>
      <w:r>
        <w:rPr>
          <w:rFonts w:ascii="Arial" w:hAnsi="Arial" w:cs="Arial"/>
        </w:rPr>
        <w:t>(BMHP5016)</w:t>
      </w:r>
    </w:p>
    <w:p w:rsidR="00A46C1D" w:rsidP="00A46C1D" w:rsidRDefault="00A46C1D" w14:paraId="23D7DBCF" w14:textId="77777777">
      <w:pPr>
        <w:spacing w:line="360" w:lineRule="auto"/>
        <w:rPr>
          <w:rFonts w:ascii="Arial" w:hAnsi="Arial" w:cs="Arial"/>
        </w:rPr>
      </w:pPr>
    </w:p>
    <w:p w:rsidR="00D13FB6" w:rsidP="00A46C1D" w:rsidRDefault="00D13FB6" w14:paraId="35F78D90" w14:textId="505FAA7E">
      <w:pPr>
        <w:spacing w:line="360" w:lineRule="auto"/>
        <w:rPr>
          <w:rFonts w:ascii="Arial" w:hAnsi="Arial" w:cs="Arial"/>
        </w:rPr>
      </w:pPr>
      <w:r>
        <w:rPr>
          <w:rFonts w:ascii="Arial" w:hAnsi="Arial" w:cs="Arial"/>
        </w:rPr>
        <w:t>Assignment title:(Component 1: Reflective Report)</w:t>
      </w:r>
    </w:p>
    <w:p w:rsidR="00D13FB6" w:rsidP="00A46C1D" w:rsidRDefault="00D13FB6" w14:paraId="643204F2" w14:textId="77777777">
      <w:pPr>
        <w:spacing w:line="360" w:lineRule="auto"/>
        <w:rPr>
          <w:rFonts w:ascii="Arial" w:hAnsi="Arial" w:cs="Arial"/>
        </w:rPr>
      </w:pPr>
    </w:p>
    <w:p w:rsidR="00D13FB6" w:rsidP="05DD92DD" w:rsidRDefault="00D13FB6" w14:paraId="527B3143" w14:textId="54D5BA4F">
      <w:pPr>
        <w:spacing w:line="360" w:lineRule="auto"/>
        <w:rPr>
          <w:rFonts w:ascii="Arial" w:hAnsi="Arial" w:cs="Arial"/>
          <w:b w:val="0"/>
          <w:bCs w:val="0"/>
          <w:u w:val="none"/>
        </w:rPr>
      </w:pPr>
      <w:r w:rsidRPr="05DD92DD" w:rsidR="00D13FB6">
        <w:rPr>
          <w:rFonts w:ascii="Arial" w:hAnsi="Arial" w:cs="Arial"/>
          <w:b w:val="1"/>
          <w:bCs w:val="1"/>
          <w:u w:val="single"/>
        </w:rPr>
        <w:t>Introduction</w:t>
      </w:r>
      <w:r w:rsidRPr="05DD92DD" w:rsidR="04D7ACD5">
        <w:rPr>
          <w:rFonts w:ascii="Arial" w:hAnsi="Arial" w:cs="Arial"/>
          <w:b w:val="1"/>
          <w:bCs w:val="1"/>
          <w:u w:val="single"/>
        </w:rPr>
        <w:t xml:space="preserve"> </w:t>
      </w:r>
    </w:p>
    <w:p w:rsidR="00D13FB6" w:rsidP="00A46C1D" w:rsidRDefault="00D13FB6" w14:paraId="60032BAC" w14:textId="130B23A9">
      <w:pPr>
        <w:spacing w:line="360" w:lineRule="auto"/>
        <w:rPr>
          <w:rFonts w:ascii="Arial" w:hAnsi="Arial" w:cs="Arial"/>
        </w:rPr>
      </w:pPr>
      <w:r w:rsidRPr="05DD92DD" w:rsidR="00D13FB6">
        <w:rPr>
          <w:rFonts w:ascii="Arial" w:hAnsi="Arial" w:cs="Arial"/>
        </w:rPr>
        <w:t xml:space="preserve"> </w:t>
      </w:r>
      <w:r w:rsidRPr="05DD92DD" w:rsidR="00D910DB">
        <w:rPr>
          <w:rFonts w:ascii="Arial" w:hAnsi="Arial" w:cs="Arial"/>
        </w:rPr>
        <w:t>T</w:t>
      </w:r>
      <w:r w:rsidRPr="05DD92DD" w:rsidR="00D13FB6">
        <w:rPr>
          <w:rFonts w:ascii="Arial" w:hAnsi="Arial" w:cs="Arial"/>
        </w:rPr>
        <w:t xml:space="preserve">he focus on the report </w:t>
      </w:r>
      <w:r w:rsidRPr="05DD92DD" w:rsidR="00065877">
        <w:rPr>
          <w:rFonts w:ascii="Arial" w:hAnsi="Arial" w:cs="Arial"/>
        </w:rPr>
        <w:t xml:space="preserve">(principles of health and social care practise) is to ensure care is person centred, promoting dignity, independence, and human rights for individuals while also being ethical, and having safety standards. </w:t>
      </w:r>
    </w:p>
    <w:p w:rsidR="00065877" w:rsidP="00A46C1D" w:rsidRDefault="00065877" w14:paraId="4CA9991B" w14:textId="21B75DE0">
      <w:pPr>
        <w:spacing w:line="360" w:lineRule="auto"/>
        <w:rPr>
          <w:rFonts w:ascii="Arial" w:hAnsi="Arial" w:cs="Arial"/>
        </w:rPr>
      </w:pPr>
      <w:r>
        <w:rPr>
          <w:rFonts w:ascii="Arial" w:hAnsi="Arial" w:cs="Arial"/>
        </w:rPr>
        <w:t xml:space="preserve">The purpose of this report principles of health and social care practise is to analyse the core principles of health and social care practise which will include such as person-centred care, dignity, equality, and safety and how these principles </w:t>
      </w:r>
      <w:r w:rsidR="00D910DB">
        <w:rPr>
          <w:rFonts w:ascii="Arial" w:hAnsi="Arial" w:cs="Arial"/>
        </w:rPr>
        <w:t xml:space="preserve">are informed ethical, compliant, and high-quality care delivery. As examining how these values, policies, and regulations support professional practise to ensure the service users rights are upheld, and risks are managed, and care is tailored to all individual needs. </w:t>
      </w:r>
    </w:p>
    <w:p w:rsidR="00093D75" w:rsidP="00A46C1D" w:rsidRDefault="00D910DB" w14:paraId="3D755B93" w14:textId="47130436">
      <w:pPr>
        <w:spacing w:line="360" w:lineRule="auto"/>
        <w:rPr>
          <w:rFonts w:ascii="Arial" w:hAnsi="Arial" w:cs="Arial"/>
        </w:rPr>
      </w:pPr>
      <w:r w:rsidRPr="05DD92DD" w:rsidR="00D910DB">
        <w:rPr>
          <w:rFonts w:ascii="Arial" w:hAnsi="Arial" w:cs="Arial"/>
        </w:rPr>
        <w:t xml:space="preserve">Person centred care in real life practise involves holistic, individualized care that considers a </w:t>
      </w:r>
      <w:r w:rsidRPr="05DD92DD" w:rsidR="41F1936C">
        <w:rPr>
          <w:rFonts w:ascii="Arial" w:hAnsi="Arial" w:cs="Arial"/>
        </w:rPr>
        <w:t>person's</w:t>
      </w:r>
      <w:r w:rsidRPr="05DD92DD" w:rsidR="00D910DB">
        <w:rPr>
          <w:rFonts w:ascii="Arial" w:hAnsi="Arial" w:cs="Arial"/>
        </w:rPr>
        <w:t xml:space="preserve"> life story, culture, and their aspirations in life rather than just their diagnosis</w:t>
      </w:r>
      <w:r w:rsidRPr="05DD92DD" w:rsidR="000F0BE4">
        <w:rPr>
          <w:rFonts w:ascii="Arial" w:hAnsi="Arial" w:cs="Arial"/>
        </w:rPr>
        <w:t xml:space="preserve">, this is done by empowering independence in individuals as rather yourself doing everything for a person to save time, carers provide support such as helping individuals to grab rails for example to enable individuals to do task by themselves resulting in the having a boosted self-esteem, partnership working involves breaking down between health professionals, social care, family, and the individual, treating everyone as co experts. Ethics in real life practise </w:t>
      </w:r>
      <w:r w:rsidRPr="05DD92DD" w:rsidR="0076098E">
        <w:rPr>
          <w:rFonts w:ascii="Arial" w:hAnsi="Arial" w:cs="Arial"/>
        </w:rPr>
        <w:t xml:space="preserve">involves requiring </w:t>
      </w:r>
      <w:r w:rsidRPr="05DD92DD" w:rsidR="00C30567">
        <w:rPr>
          <w:rFonts w:ascii="Arial" w:hAnsi="Arial" w:cs="Arial"/>
        </w:rPr>
        <w:t xml:space="preserve">balancing </w:t>
      </w:r>
      <w:r w:rsidRPr="05DD92DD" w:rsidR="00E11149">
        <w:rPr>
          <w:rFonts w:ascii="Arial" w:hAnsi="Arial" w:cs="Arial"/>
        </w:rPr>
        <w:t>autonomy (</w:t>
      </w:r>
      <w:r w:rsidRPr="05DD92DD" w:rsidR="00093D75">
        <w:rPr>
          <w:rFonts w:ascii="Arial" w:hAnsi="Arial" w:cs="Arial"/>
        </w:rPr>
        <w:t>the</w:t>
      </w:r>
      <w:r w:rsidRPr="05DD92DD" w:rsidR="00C30567">
        <w:rPr>
          <w:rFonts w:ascii="Arial" w:hAnsi="Arial" w:cs="Arial"/>
        </w:rPr>
        <w:t xml:space="preserve"> </w:t>
      </w:r>
      <w:r w:rsidRPr="05DD92DD" w:rsidR="00093D75">
        <w:rPr>
          <w:rFonts w:ascii="Arial" w:hAnsi="Arial" w:cs="Arial"/>
        </w:rPr>
        <w:t>person’s</w:t>
      </w:r>
      <w:r w:rsidRPr="05DD92DD" w:rsidR="00C30567">
        <w:rPr>
          <w:rFonts w:ascii="Arial" w:hAnsi="Arial" w:cs="Arial"/>
        </w:rPr>
        <w:t xml:space="preserve"> right to choose) with</w:t>
      </w:r>
      <w:r w:rsidRPr="05DD92DD" w:rsidR="00A90ED4">
        <w:rPr>
          <w:rFonts w:ascii="Arial" w:hAnsi="Arial" w:cs="Arial"/>
        </w:rPr>
        <w:t xml:space="preserve"> </w:t>
      </w:r>
      <w:r w:rsidRPr="05DD92DD" w:rsidR="00A90ED4">
        <w:rPr>
          <w:rFonts w:ascii="Arial" w:hAnsi="Arial" w:cs="Arial"/>
        </w:rPr>
        <w:t>benefiting</w:t>
      </w:r>
      <w:r w:rsidRPr="05DD92DD" w:rsidR="00A90ED4">
        <w:rPr>
          <w:rFonts w:ascii="Arial" w:hAnsi="Arial" w:cs="Arial"/>
        </w:rPr>
        <w:t xml:space="preserve"> the individual (doing good) and </w:t>
      </w:r>
      <w:r w:rsidRPr="05DD92DD" w:rsidR="00BC2E1F">
        <w:rPr>
          <w:rFonts w:ascii="Arial" w:hAnsi="Arial" w:cs="Arial"/>
        </w:rPr>
        <w:t xml:space="preserve">being non maleficence (doing no harm) to the individual. </w:t>
      </w:r>
    </w:p>
    <w:p w:rsidR="00093D75" w:rsidP="00A46C1D" w:rsidRDefault="00093D75" w14:paraId="484D599F" w14:textId="77777777">
      <w:pPr>
        <w:spacing w:line="360" w:lineRule="auto"/>
        <w:rPr>
          <w:rFonts w:ascii="Arial" w:hAnsi="Arial" w:cs="Arial"/>
        </w:rPr>
      </w:pPr>
    </w:p>
    <w:p w:rsidR="00093D75" w:rsidP="00A46C1D" w:rsidRDefault="007A2F20" w14:paraId="2D139C75" w14:textId="55F603A0">
      <w:pPr>
        <w:spacing w:line="360" w:lineRule="auto"/>
        <w:rPr>
          <w:rFonts w:ascii="Arial" w:hAnsi="Arial" w:cs="Arial"/>
          <w:b/>
          <w:bCs/>
          <w:u w:val="single"/>
        </w:rPr>
      </w:pPr>
      <w:r w:rsidRPr="007A2F20">
        <w:rPr>
          <w:rFonts w:ascii="Arial" w:hAnsi="Arial" w:cs="Arial"/>
          <w:b/>
          <w:bCs/>
          <w:u w:val="single"/>
        </w:rPr>
        <w:t>Task 1</w:t>
      </w:r>
    </w:p>
    <w:p w:rsidR="00832653" w:rsidP="00A46C1D" w:rsidRDefault="002C12BD" w14:paraId="7D50131E" w14:textId="77777777">
      <w:pPr>
        <w:spacing w:line="360" w:lineRule="auto"/>
        <w:rPr>
          <w:rFonts w:ascii="Arial" w:hAnsi="Arial" w:cs="Arial"/>
        </w:rPr>
      </w:pPr>
      <w:r>
        <w:rPr>
          <w:rFonts w:ascii="Arial" w:hAnsi="Arial" w:cs="Arial"/>
        </w:rPr>
        <w:t xml:space="preserve">Person centred care </w:t>
      </w:r>
      <w:r w:rsidR="002B092E">
        <w:rPr>
          <w:rFonts w:ascii="Arial" w:hAnsi="Arial" w:cs="Arial"/>
        </w:rPr>
        <w:t xml:space="preserve">is an approach to health and social care that places </w:t>
      </w:r>
      <w:r w:rsidR="00BB6625">
        <w:rPr>
          <w:rFonts w:ascii="Arial" w:hAnsi="Arial" w:cs="Arial"/>
        </w:rPr>
        <w:t xml:space="preserve">the individual at the heart </w:t>
      </w:r>
      <w:r w:rsidR="00C7047D">
        <w:rPr>
          <w:rFonts w:ascii="Arial" w:hAnsi="Arial" w:cs="Arial"/>
        </w:rPr>
        <w:t xml:space="preserve">of all the decisions they </w:t>
      </w:r>
      <w:r w:rsidR="0071362F">
        <w:rPr>
          <w:rFonts w:ascii="Arial" w:hAnsi="Arial" w:cs="Arial"/>
        </w:rPr>
        <w:t>would</w:t>
      </w:r>
      <w:r w:rsidR="00C7047D">
        <w:rPr>
          <w:rFonts w:ascii="Arial" w:hAnsi="Arial" w:cs="Arial"/>
        </w:rPr>
        <w:t xml:space="preserve"> like to make</w:t>
      </w:r>
      <w:r w:rsidR="003C7F07">
        <w:rPr>
          <w:rFonts w:ascii="Arial" w:hAnsi="Arial" w:cs="Arial"/>
        </w:rPr>
        <w:t>, focusing on their unique needs, values</w:t>
      </w:r>
      <w:r w:rsidR="0030255F">
        <w:rPr>
          <w:rFonts w:ascii="Arial" w:hAnsi="Arial" w:cs="Arial"/>
        </w:rPr>
        <w:t xml:space="preserve"> and preferences rather than just their illness or tasks</w:t>
      </w:r>
      <w:r w:rsidR="00C7402E">
        <w:rPr>
          <w:rFonts w:ascii="Arial" w:hAnsi="Arial" w:cs="Arial"/>
        </w:rPr>
        <w:t xml:space="preserve">. This involves working with people </w:t>
      </w:r>
      <w:r w:rsidR="00E65550">
        <w:rPr>
          <w:rFonts w:ascii="Arial" w:hAnsi="Arial" w:cs="Arial"/>
        </w:rPr>
        <w:t xml:space="preserve">as </w:t>
      </w:r>
      <w:r w:rsidR="0071362F">
        <w:rPr>
          <w:rFonts w:ascii="Arial" w:hAnsi="Arial" w:cs="Arial"/>
        </w:rPr>
        <w:t>an</w:t>
      </w:r>
      <w:r w:rsidR="00E65550">
        <w:rPr>
          <w:rFonts w:ascii="Arial" w:hAnsi="Arial" w:cs="Arial"/>
        </w:rPr>
        <w:t xml:space="preserve"> </w:t>
      </w:r>
      <w:r w:rsidR="00744220">
        <w:rPr>
          <w:rFonts w:ascii="Arial" w:hAnsi="Arial" w:cs="Arial"/>
        </w:rPr>
        <w:t>equal partner</w:t>
      </w:r>
      <w:r w:rsidR="00A161E8">
        <w:rPr>
          <w:rFonts w:ascii="Arial" w:hAnsi="Arial" w:cs="Arial"/>
        </w:rPr>
        <w:t xml:space="preserve"> to </w:t>
      </w:r>
      <w:r w:rsidR="0071362F">
        <w:rPr>
          <w:rFonts w:ascii="Arial" w:hAnsi="Arial" w:cs="Arial"/>
        </w:rPr>
        <w:t>co-produce</w:t>
      </w:r>
      <w:r w:rsidR="00080B16">
        <w:rPr>
          <w:rFonts w:ascii="Arial" w:hAnsi="Arial" w:cs="Arial"/>
        </w:rPr>
        <w:t xml:space="preserve"> tailored, compassionate care that will promote </w:t>
      </w:r>
      <w:r w:rsidR="00EB7473">
        <w:rPr>
          <w:rFonts w:ascii="Arial" w:hAnsi="Arial" w:cs="Arial"/>
        </w:rPr>
        <w:t>the independence dignity and quality of life for all indiv</w:t>
      </w:r>
      <w:r w:rsidR="00041365">
        <w:rPr>
          <w:rFonts w:ascii="Arial" w:hAnsi="Arial" w:cs="Arial"/>
        </w:rPr>
        <w:t xml:space="preserve">iduals. As one of the core principles of </w:t>
      </w:r>
      <w:r w:rsidR="00696B00">
        <w:rPr>
          <w:rFonts w:ascii="Arial" w:hAnsi="Arial" w:cs="Arial"/>
        </w:rPr>
        <w:t>person-centred</w:t>
      </w:r>
      <w:r w:rsidR="00041365">
        <w:rPr>
          <w:rFonts w:ascii="Arial" w:hAnsi="Arial" w:cs="Arial"/>
        </w:rPr>
        <w:t xml:space="preserve"> care </w:t>
      </w:r>
      <w:r w:rsidR="00E166B2">
        <w:rPr>
          <w:rFonts w:ascii="Arial" w:hAnsi="Arial" w:cs="Arial"/>
        </w:rPr>
        <w:t xml:space="preserve">is respect and dignity meaning valuing </w:t>
      </w:r>
      <w:r w:rsidR="00FC2474">
        <w:rPr>
          <w:rFonts w:ascii="Arial" w:hAnsi="Arial" w:cs="Arial"/>
        </w:rPr>
        <w:t xml:space="preserve">the persons beliefs, identity, and choices without making any </w:t>
      </w:r>
      <w:r w:rsidR="00683D5D">
        <w:rPr>
          <w:rFonts w:ascii="Arial" w:hAnsi="Arial" w:cs="Arial"/>
        </w:rPr>
        <w:t xml:space="preserve">judgement on what the individual wants and respecting their choice doing so. </w:t>
      </w:r>
      <w:r w:rsidR="00FA466E">
        <w:rPr>
          <w:rFonts w:ascii="Arial" w:hAnsi="Arial" w:cs="Arial"/>
        </w:rPr>
        <w:t xml:space="preserve">Another core principle of </w:t>
      </w:r>
      <w:r w:rsidR="00744220">
        <w:rPr>
          <w:rFonts w:ascii="Arial" w:hAnsi="Arial" w:cs="Arial"/>
        </w:rPr>
        <w:t>person-centred</w:t>
      </w:r>
      <w:r w:rsidR="00FA466E">
        <w:rPr>
          <w:rFonts w:ascii="Arial" w:hAnsi="Arial" w:cs="Arial"/>
        </w:rPr>
        <w:t xml:space="preserve"> care is </w:t>
      </w:r>
      <w:r w:rsidR="0068723F">
        <w:rPr>
          <w:rFonts w:ascii="Arial" w:hAnsi="Arial" w:cs="Arial"/>
        </w:rPr>
        <w:t>benefits and application</w:t>
      </w:r>
      <w:r w:rsidR="001A030A">
        <w:rPr>
          <w:rFonts w:ascii="Arial" w:hAnsi="Arial" w:cs="Arial"/>
        </w:rPr>
        <w:t xml:space="preserve"> this approach aims to enhance user experience</w:t>
      </w:r>
      <w:r w:rsidR="0021115F">
        <w:rPr>
          <w:rFonts w:ascii="Arial" w:hAnsi="Arial" w:cs="Arial"/>
        </w:rPr>
        <w:t xml:space="preserve">, to improve health outcomes, and ultimately increasing </w:t>
      </w:r>
      <w:r w:rsidR="00A474FD">
        <w:rPr>
          <w:rFonts w:ascii="Arial" w:hAnsi="Arial" w:cs="Arial"/>
        </w:rPr>
        <w:t>the satisfaction of the individual. As this requires</w:t>
      </w:r>
      <w:r w:rsidR="00EA68E8">
        <w:rPr>
          <w:rFonts w:ascii="Arial" w:hAnsi="Arial" w:cs="Arial"/>
        </w:rPr>
        <w:t xml:space="preserve"> systemic</w:t>
      </w:r>
      <w:r w:rsidR="00D47EE8">
        <w:rPr>
          <w:rFonts w:ascii="Arial" w:hAnsi="Arial" w:cs="Arial"/>
        </w:rPr>
        <w:t>, compassionate culture where communication is open</w:t>
      </w:r>
      <w:r w:rsidR="007615A8">
        <w:rPr>
          <w:rFonts w:ascii="Arial" w:hAnsi="Arial" w:cs="Arial"/>
        </w:rPr>
        <w:t xml:space="preserve">, and care is coordinated across services </w:t>
      </w:r>
      <w:r w:rsidR="00744220">
        <w:rPr>
          <w:rFonts w:ascii="Arial" w:hAnsi="Arial" w:cs="Arial"/>
        </w:rPr>
        <w:t xml:space="preserve">for all individuals. </w:t>
      </w:r>
      <w:r w:rsidR="00CC2A31">
        <w:rPr>
          <w:rFonts w:ascii="Arial" w:hAnsi="Arial" w:cs="Arial"/>
        </w:rPr>
        <w:t xml:space="preserve">The </w:t>
      </w:r>
      <w:r w:rsidR="00AF44DB">
        <w:rPr>
          <w:rFonts w:ascii="Arial" w:hAnsi="Arial" w:cs="Arial"/>
        </w:rPr>
        <w:t>significance</w:t>
      </w:r>
      <w:r w:rsidR="00CC2A31">
        <w:rPr>
          <w:rFonts w:ascii="Arial" w:hAnsi="Arial" w:cs="Arial"/>
        </w:rPr>
        <w:t xml:space="preserve"> of </w:t>
      </w:r>
      <w:r w:rsidR="00744220">
        <w:rPr>
          <w:rFonts w:ascii="Arial" w:hAnsi="Arial" w:cs="Arial"/>
        </w:rPr>
        <w:t xml:space="preserve"> </w:t>
      </w:r>
      <w:r w:rsidR="00AF44DB">
        <w:rPr>
          <w:rFonts w:ascii="Arial" w:hAnsi="Arial" w:cs="Arial"/>
        </w:rPr>
        <w:t xml:space="preserve">person centred </w:t>
      </w:r>
      <w:r w:rsidR="006E74B1">
        <w:rPr>
          <w:rFonts w:ascii="Arial" w:hAnsi="Arial" w:cs="Arial"/>
        </w:rPr>
        <w:t>care in health and social care is to transfo</w:t>
      </w:r>
      <w:r w:rsidR="00AD7480">
        <w:rPr>
          <w:rFonts w:ascii="Arial" w:hAnsi="Arial" w:cs="Arial"/>
        </w:rPr>
        <w:t>rms traditional</w:t>
      </w:r>
      <w:r w:rsidR="003774AE">
        <w:rPr>
          <w:rFonts w:ascii="Arial" w:hAnsi="Arial" w:cs="Arial"/>
        </w:rPr>
        <w:t>,</w:t>
      </w:r>
      <w:r w:rsidR="00AD7480">
        <w:rPr>
          <w:rFonts w:ascii="Arial" w:hAnsi="Arial" w:cs="Arial"/>
        </w:rPr>
        <w:t xml:space="preserve"> task</w:t>
      </w:r>
      <w:r w:rsidR="003774AE">
        <w:rPr>
          <w:rFonts w:ascii="Arial" w:hAnsi="Arial" w:cs="Arial"/>
        </w:rPr>
        <w:t xml:space="preserve">-oriented care into </w:t>
      </w:r>
      <w:r w:rsidR="00B14AEB">
        <w:rPr>
          <w:rFonts w:ascii="Arial" w:hAnsi="Arial" w:cs="Arial"/>
        </w:rPr>
        <w:t>collaborative, partnership-driven approach</w:t>
      </w:r>
      <w:r w:rsidR="001419D1">
        <w:rPr>
          <w:rFonts w:ascii="Arial" w:hAnsi="Arial" w:cs="Arial"/>
        </w:rPr>
        <w:t xml:space="preserve">, that will place the </w:t>
      </w:r>
      <w:r w:rsidR="000F61D4">
        <w:rPr>
          <w:rFonts w:ascii="Arial" w:hAnsi="Arial" w:cs="Arial"/>
        </w:rPr>
        <w:t>individual’s</w:t>
      </w:r>
      <w:r w:rsidR="001419D1">
        <w:rPr>
          <w:rFonts w:ascii="Arial" w:hAnsi="Arial" w:cs="Arial"/>
        </w:rPr>
        <w:t xml:space="preserve"> needs, </w:t>
      </w:r>
      <w:r w:rsidR="000F61D4">
        <w:rPr>
          <w:rFonts w:ascii="Arial" w:hAnsi="Arial" w:cs="Arial"/>
        </w:rPr>
        <w:t>preferences</w:t>
      </w:r>
      <w:r w:rsidR="00B14979">
        <w:rPr>
          <w:rFonts w:ascii="Arial" w:hAnsi="Arial" w:cs="Arial"/>
        </w:rPr>
        <w:t xml:space="preserve">, and values at the heart </w:t>
      </w:r>
      <w:r w:rsidR="000F61D4">
        <w:rPr>
          <w:rFonts w:ascii="Arial" w:hAnsi="Arial" w:cs="Arial"/>
        </w:rPr>
        <w:t>of all decisions made</w:t>
      </w:r>
      <w:r w:rsidR="004C6AC3">
        <w:rPr>
          <w:rFonts w:ascii="Arial" w:hAnsi="Arial" w:cs="Arial"/>
        </w:rPr>
        <w:t xml:space="preserve">, it is also crucial for promoting such things as </w:t>
      </w:r>
      <w:r w:rsidR="00937584">
        <w:rPr>
          <w:rFonts w:ascii="Arial" w:hAnsi="Arial" w:cs="Arial"/>
        </w:rPr>
        <w:t>dignity, independence, and improved health outcomes while</w:t>
      </w:r>
      <w:r w:rsidR="00D54687">
        <w:rPr>
          <w:rFonts w:ascii="Arial" w:hAnsi="Arial" w:cs="Arial"/>
        </w:rPr>
        <w:t xml:space="preserve"> </w:t>
      </w:r>
      <w:r w:rsidR="00CC704C">
        <w:rPr>
          <w:rFonts w:ascii="Arial" w:hAnsi="Arial" w:cs="Arial"/>
        </w:rPr>
        <w:t>enhancing</w:t>
      </w:r>
      <w:r w:rsidR="00D54687">
        <w:rPr>
          <w:rFonts w:ascii="Arial" w:hAnsi="Arial" w:cs="Arial"/>
        </w:rPr>
        <w:t xml:space="preserve"> the patient satisfaction a</w:t>
      </w:r>
      <w:r w:rsidR="00CC704C">
        <w:rPr>
          <w:rFonts w:ascii="Arial" w:hAnsi="Arial" w:cs="Arial"/>
        </w:rPr>
        <w:t>n</w:t>
      </w:r>
      <w:r w:rsidR="00D54687">
        <w:rPr>
          <w:rFonts w:ascii="Arial" w:hAnsi="Arial" w:cs="Arial"/>
        </w:rPr>
        <w:t>d reducing re</w:t>
      </w:r>
      <w:r w:rsidR="00DE391E">
        <w:rPr>
          <w:rFonts w:ascii="Arial" w:hAnsi="Arial" w:cs="Arial"/>
        </w:rPr>
        <w:t xml:space="preserve">liance on intensive services </w:t>
      </w:r>
      <w:r w:rsidR="00CC704C">
        <w:rPr>
          <w:rFonts w:ascii="Arial" w:hAnsi="Arial" w:cs="Arial"/>
        </w:rPr>
        <w:t xml:space="preserve">that are available. </w:t>
      </w:r>
      <w:r w:rsidR="004C298B">
        <w:rPr>
          <w:rFonts w:ascii="Arial" w:hAnsi="Arial" w:cs="Arial"/>
        </w:rPr>
        <w:t xml:space="preserve">The </w:t>
      </w:r>
      <w:r w:rsidR="00E52976">
        <w:rPr>
          <w:rFonts w:ascii="Arial" w:hAnsi="Arial" w:cs="Arial"/>
        </w:rPr>
        <w:t>benefit</w:t>
      </w:r>
      <w:r w:rsidR="004C298B">
        <w:rPr>
          <w:rFonts w:ascii="Arial" w:hAnsi="Arial" w:cs="Arial"/>
        </w:rPr>
        <w:t xml:space="preserve"> of </w:t>
      </w:r>
      <w:r w:rsidR="00E52976">
        <w:rPr>
          <w:rFonts w:ascii="Arial" w:hAnsi="Arial" w:cs="Arial"/>
        </w:rPr>
        <w:t>person-centred</w:t>
      </w:r>
      <w:r w:rsidR="00950DCA">
        <w:rPr>
          <w:rFonts w:ascii="Arial" w:hAnsi="Arial" w:cs="Arial"/>
        </w:rPr>
        <w:t xml:space="preserve"> care is Implementing </w:t>
      </w:r>
      <w:r w:rsidR="00942CF4">
        <w:rPr>
          <w:rFonts w:ascii="Arial" w:hAnsi="Arial" w:cs="Arial"/>
        </w:rPr>
        <w:t xml:space="preserve">person centred care provides a </w:t>
      </w:r>
      <w:r w:rsidR="00454912">
        <w:rPr>
          <w:rFonts w:ascii="Arial" w:hAnsi="Arial" w:cs="Arial"/>
        </w:rPr>
        <w:t>substantial advantage</w:t>
      </w:r>
      <w:r w:rsidR="002C7FA5">
        <w:rPr>
          <w:rFonts w:ascii="Arial" w:hAnsi="Arial" w:cs="Arial"/>
        </w:rPr>
        <w:t xml:space="preserve"> to service users, staff and the whole health system</w:t>
      </w:r>
      <w:r w:rsidR="00454912">
        <w:rPr>
          <w:rFonts w:ascii="Arial" w:hAnsi="Arial" w:cs="Arial"/>
        </w:rPr>
        <w:t xml:space="preserve">. Whereas the challenges faced in person centred care </w:t>
      </w:r>
      <w:r w:rsidR="0044172A">
        <w:rPr>
          <w:rFonts w:ascii="Arial" w:hAnsi="Arial" w:cs="Arial"/>
        </w:rPr>
        <w:t xml:space="preserve">is despite the benefits </w:t>
      </w:r>
      <w:r w:rsidR="000A6625">
        <w:rPr>
          <w:rFonts w:ascii="Arial" w:hAnsi="Arial" w:cs="Arial"/>
        </w:rPr>
        <w:t xml:space="preserve">the transitioning to a fully </w:t>
      </w:r>
      <w:r w:rsidR="00E52976">
        <w:rPr>
          <w:rFonts w:ascii="Arial" w:hAnsi="Arial" w:cs="Arial"/>
        </w:rPr>
        <w:t>person-centred</w:t>
      </w:r>
      <w:r w:rsidR="000A6625">
        <w:rPr>
          <w:rFonts w:ascii="Arial" w:hAnsi="Arial" w:cs="Arial"/>
        </w:rPr>
        <w:t xml:space="preserve"> care system requires </w:t>
      </w:r>
      <w:r w:rsidR="00264287">
        <w:rPr>
          <w:rFonts w:ascii="Arial" w:hAnsi="Arial" w:cs="Arial"/>
        </w:rPr>
        <w:t xml:space="preserve">overcoming deeply rooted barriers along the way. </w:t>
      </w:r>
    </w:p>
    <w:p w:rsidR="00F30D96" w:rsidP="00A46C1D" w:rsidRDefault="00212106" w14:paraId="74D9CFB9" w14:textId="632B5EDB">
      <w:pPr>
        <w:spacing w:line="360" w:lineRule="auto"/>
        <w:rPr>
          <w:rFonts w:ascii="Arial" w:hAnsi="Arial" w:cs="Arial"/>
        </w:rPr>
      </w:pPr>
      <w:r>
        <w:rPr>
          <w:rFonts w:ascii="Arial" w:hAnsi="Arial" w:cs="Arial"/>
        </w:rPr>
        <w:t xml:space="preserve">Partnership working in the health and social care sector is the </w:t>
      </w:r>
      <w:r w:rsidR="00CA0210">
        <w:rPr>
          <w:rFonts w:ascii="Arial" w:hAnsi="Arial" w:cs="Arial"/>
        </w:rPr>
        <w:t>collaboration between different organizations such as the NHS</w:t>
      </w:r>
      <w:r w:rsidR="0056274B">
        <w:rPr>
          <w:rFonts w:ascii="Arial" w:hAnsi="Arial" w:cs="Arial"/>
        </w:rPr>
        <w:t xml:space="preserve">, local councils, and </w:t>
      </w:r>
      <w:r w:rsidR="00D458BE">
        <w:rPr>
          <w:rFonts w:ascii="Arial" w:hAnsi="Arial" w:cs="Arial"/>
        </w:rPr>
        <w:t xml:space="preserve">other voluntary groups </w:t>
      </w:r>
      <w:r w:rsidR="00C7515B">
        <w:rPr>
          <w:rFonts w:ascii="Arial" w:hAnsi="Arial" w:cs="Arial"/>
        </w:rPr>
        <w:t xml:space="preserve">efforts to deliver seamless, efficient and </w:t>
      </w:r>
      <w:r w:rsidR="00832653">
        <w:rPr>
          <w:rFonts w:ascii="Arial" w:hAnsi="Arial" w:cs="Arial"/>
        </w:rPr>
        <w:t>person-centred</w:t>
      </w:r>
      <w:r w:rsidR="000728CB">
        <w:rPr>
          <w:rFonts w:ascii="Arial" w:hAnsi="Arial" w:cs="Arial"/>
        </w:rPr>
        <w:t xml:space="preserve"> care. </w:t>
      </w:r>
      <w:r w:rsidR="00172008">
        <w:rPr>
          <w:rFonts w:ascii="Arial" w:hAnsi="Arial" w:cs="Arial"/>
        </w:rPr>
        <w:t xml:space="preserve">The significance of partnership working </w:t>
      </w:r>
      <w:r w:rsidR="007706ED">
        <w:rPr>
          <w:rFonts w:ascii="Arial" w:hAnsi="Arial" w:cs="Arial"/>
        </w:rPr>
        <w:t>in health and social care is to integrate services</w:t>
      </w:r>
      <w:r w:rsidR="0061142C">
        <w:rPr>
          <w:rFonts w:ascii="Arial" w:hAnsi="Arial" w:cs="Arial"/>
        </w:rPr>
        <w:t xml:space="preserve">, specialist and the community resources to deliver person centred care </w:t>
      </w:r>
      <w:r w:rsidR="00832653">
        <w:rPr>
          <w:rFonts w:ascii="Arial" w:hAnsi="Arial" w:cs="Arial"/>
        </w:rPr>
        <w:t>and</w:t>
      </w:r>
      <w:r w:rsidR="002501D6">
        <w:rPr>
          <w:rFonts w:ascii="Arial" w:hAnsi="Arial" w:cs="Arial"/>
        </w:rPr>
        <w:t xml:space="preserve"> significantly improving </w:t>
      </w:r>
      <w:r w:rsidR="00001142">
        <w:rPr>
          <w:rFonts w:ascii="Arial" w:hAnsi="Arial" w:cs="Arial"/>
        </w:rPr>
        <w:t xml:space="preserve">the </w:t>
      </w:r>
      <w:r w:rsidR="00832653">
        <w:rPr>
          <w:rFonts w:ascii="Arial" w:hAnsi="Arial" w:cs="Arial"/>
        </w:rPr>
        <w:t xml:space="preserve">patients’ outcomes and their overall safety and experience. </w:t>
      </w:r>
      <w:r w:rsidR="000536EC">
        <w:rPr>
          <w:rFonts w:ascii="Arial" w:hAnsi="Arial" w:cs="Arial"/>
        </w:rPr>
        <w:t xml:space="preserve">The benefits of partnership working </w:t>
      </w:r>
      <w:r w:rsidR="00A17293">
        <w:rPr>
          <w:rFonts w:ascii="Arial" w:hAnsi="Arial" w:cs="Arial"/>
        </w:rPr>
        <w:t>in health and social care will result in</w:t>
      </w:r>
      <w:r w:rsidR="00B31680">
        <w:rPr>
          <w:rFonts w:ascii="Arial" w:hAnsi="Arial" w:cs="Arial"/>
        </w:rPr>
        <w:t xml:space="preserve"> improved patient </w:t>
      </w:r>
      <w:r w:rsidR="00B31680">
        <w:rPr>
          <w:rFonts w:ascii="Arial" w:hAnsi="Arial" w:cs="Arial"/>
        </w:rPr>
        <w:lastRenderedPageBreak/>
        <w:t xml:space="preserve">outcomes, safety and experiences </w:t>
      </w:r>
      <w:r w:rsidR="004142BC">
        <w:rPr>
          <w:rFonts w:ascii="Arial" w:hAnsi="Arial" w:cs="Arial"/>
        </w:rPr>
        <w:t xml:space="preserve">as by fostering and </w:t>
      </w:r>
      <w:r w:rsidR="0072524D">
        <w:rPr>
          <w:rFonts w:ascii="Arial" w:hAnsi="Arial" w:cs="Arial"/>
        </w:rPr>
        <w:t>integrated</w:t>
      </w:r>
      <w:r w:rsidR="004142BC">
        <w:rPr>
          <w:rFonts w:ascii="Arial" w:hAnsi="Arial" w:cs="Arial"/>
        </w:rPr>
        <w:t xml:space="preserve"> </w:t>
      </w:r>
      <w:r w:rsidR="00A90366">
        <w:rPr>
          <w:rFonts w:ascii="Arial" w:hAnsi="Arial" w:cs="Arial"/>
        </w:rPr>
        <w:t>person-centred</w:t>
      </w:r>
      <w:r w:rsidR="004142BC">
        <w:rPr>
          <w:rFonts w:ascii="Arial" w:hAnsi="Arial" w:cs="Arial"/>
        </w:rPr>
        <w:t xml:space="preserve"> care </w:t>
      </w:r>
      <w:r w:rsidR="00E042C0">
        <w:rPr>
          <w:rFonts w:ascii="Arial" w:hAnsi="Arial" w:cs="Arial"/>
        </w:rPr>
        <w:t xml:space="preserve">that this will reduce duplication and tackle complex needs </w:t>
      </w:r>
      <w:r w:rsidR="005E352E">
        <w:rPr>
          <w:rFonts w:ascii="Arial" w:hAnsi="Arial" w:cs="Arial"/>
        </w:rPr>
        <w:t xml:space="preserve">in this field. Whereas the </w:t>
      </w:r>
      <w:r w:rsidR="00E304F9">
        <w:rPr>
          <w:rFonts w:ascii="Arial" w:hAnsi="Arial" w:cs="Arial"/>
        </w:rPr>
        <w:t xml:space="preserve">challenges of partnership working </w:t>
      </w:r>
      <w:r w:rsidR="007B2E9A">
        <w:rPr>
          <w:rFonts w:ascii="Arial" w:hAnsi="Arial" w:cs="Arial"/>
        </w:rPr>
        <w:t xml:space="preserve">in health and social care </w:t>
      </w:r>
      <w:r w:rsidR="00722B07">
        <w:rPr>
          <w:rFonts w:ascii="Arial" w:hAnsi="Arial" w:cs="Arial"/>
        </w:rPr>
        <w:t xml:space="preserve">are primarily driven by poor communication </w:t>
      </w:r>
      <w:r w:rsidR="00F92AA7">
        <w:rPr>
          <w:rFonts w:ascii="Arial" w:hAnsi="Arial" w:cs="Arial"/>
        </w:rPr>
        <w:t xml:space="preserve">and </w:t>
      </w:r>
      <w:r w:rsidR="006F66BC">
        <w:rPr>
          <w:rFonts w:ascii="Arial" w:hAnsi="Arial" w:cs="Arial"/>
        </w:rPr>
        <w:t xml:space="preserve">information sharing as a result </w:t>
      </w:r>
      <w:r w:rsidR="004C11B9">
        <w:rPr>
          <w:rFonts w:ascii="Arial" w:hAnsi="Arial" w:cs="Arial"/>
        </w:rPr>
        <w:t xml:space="preserve">poor communication and lack of shared data systems </w:t>
      </w:r>
      <w:r w:rsidR="00E44DD1">
        <w:rPr>
          <w:rFonts w:ascii="Arial" w:hAnsi="Arial" w:cs="Arial"/>
        </w:rPr>
        <w:t>lead to missed details, slow care and fragment</w:t>
      </w:r>
      <w:r w:rsidR="007B1AF6">
        <w:rPr>
          <w:rFonts w:ascii="Arial" w:hAnsi="Arial" w:cs="Arial"/>
        </w:rPr>
        <w:t xml:space="preserve">ed services. </w:t>
      </w:r>
    </w:p>
    <w:p w:rsidR="00046566" w:rsidP="00A46C1D" w:rsidRDefault="00046566" w14:paraId="0DBA5500" w14:textId="6EA51500">
      <w:pPr>
        <w:spacing w:line="360" w:lineRule="auto"/>
        <w:rPr>
          <w:rFonts w:ascii="Arial" w:hAnsi="Arial" w:cs="Arial"/>
        </w:rPr>
      </w:pPr>
      <w:r w:rsidRPr="05DD92DD" w:rsidR="00B2673A">
        <w:rPr>
          <w:rFonts w:ascii="Arial" w:hAnsi="Arial" w:cs="Arial"/>
        </w:rPr>
        <w:t xml:space="preserve">Ethics in health and social care </w:t>
      </w:r>
      <w:r w:rsidRPr="05DD92DD" w:rsidR="00212AE6">
        <w:rPr>
          <w:rFonts w:ascii="Arial" w:hAnsi="Arial" w:cs="Arial"/>
        </w:rPr>
        <w:t xml:space="preserve">are more about </w:t>
      </w:r>
      <w:r w:rsidRPr="05DD92DD" w:rsidR="002D1B96">
        <w:rPr>
          <w:rFonts w:ascii="Arial" w:hAnsi="Arial" w:cs="Arial"/>
        </w:rPr>
        <w:t xml:space="preserve">moral principles that are centred on </w:t>
      </w:r>
      <w:r w:rsidRPr="05DD92DD" w:rsidR="00850499">
        <w:rPr>
          <w:rFonts w:ascii="Arial" w:hAnsi="Arial" w:cs="Arial"/>
        </w:rPr>
        <w:t>autonomy</w:t>
      </w:r>
      <w:r w:rsidRPr="05DD92DD" w:rsidR="002D1B96">
        <w:rPr>
          <w:rFonts w:ascii="Arial" w:hAnsi="Arial" w:cs="Arial"/>
        </w:rPr>
        <w:t>, beneficence</w:t>
      </w:r>
      <w:r w:rsidRPr="05DD92DD" w:rsidR="009B2A11">
        <w:rPr>
          <w:rFonts w:ascii="Arial" w:hAnsi="Arial" w:cs="Arial"/>
        </w:rPr>
        <w:t>, non-</w:t>
      </w:r>
      <w:r w:rsidRPr="05DD92DD" w:rsidR="00850499">
        <w:rPr>
          <w:rFonts w:ascii="Arial" w:hAnsi="Arial" w:cs="Arial"/>
        </w:rPr>
        <w:t>maleficence</w:t>
      </w:r>
      <w:r w:rsidRPr="05DD92DD" w:rsidR="009B2A11">
        <w:rPr>
          <w:rFonts w:ascii="Arial" w:hAnsi="Arial" w:cs="Arial"/>
        </w:rPr>
        <w:t>, and justice that will guide professional</w:t>
      </w:r>
      <w:r w:rsidRPr="05DD92DD" w:rsidR="00C65BB7">
        <w:rPr>
          <w:rFonts w:ascii="Arial" w:hAnsi="Arial" w:cs="Arial"/>
        </w:rPr>
        <w:t xml:space="preserve"> behaviour to ensure respectful</w:t>
      </w:r>
      <w:r w:rsidRPr="05DD92DD" w:rsidR="00850499">
        <w:rPr>
          <w:rFonts w:ascii="Arial" w:hAnsi="Arial" w:cs="Arial"/>
        </w:rPr>
        <w:t xml:space="preserve">, </w:t>
      </w:r>
      <w:r w:rsidRPr="05DD92DD" w:rsidR="00850499">
        <w:rPr>
          <w:rFonts w:ascii="Arial" w:hAnsi="Arial" w:cs="Arial"/>
        </w:rPr>
        <w:t>dignified</w:t>
      </w:r>
      <w:r w:rsidRPr="05DD92DD" w:rsidR="00850499">
        <w:rPr>
          <w:rFonts w:ascii="Arial" w:hAnsi="Arial" w:cs="Arial"/>
        </w:rPr>
        <w:t xml:space="preserve"> and </w:t>
      </w:r>
      <w:r w:rsidRPr="05DD92DD" w:rsidR="00A00410">
        <w:rPr>
          <w:rFonts w:ascii="Arial" w:hAnsi="Arial" w:cs="Arial"/>
        </w:rPr>
        <w:t>person-centred</w:t>
      </w:r>
      <w:r w:rsidRPr="05DD92DD" w:rsidR="00850499">
        <w:rPr>
          <w:rFonts w:ascii="Arial" w:hAnsi="Arial" w:cs="Arial"/>
        </w:rPr>
        <w:t xml:space="preserve"> care.</w:t>
      </w:r>
      <w:r w:rsidRPr="05DD92DD" w:rsidR="00B65FC1">
        <w:rPr>
          <w:rFonts w:ascii="Arial" w:hAnsi="Arial" w:cs="Arial"/>
        </w:rPr>
        <w:t xml:space="preserve"> As these frameworks ensure patient safety </w:t>
      </w:r>
      <w:r w:rsidRPr="05DD92DD" w:rsidR="00A16AF5">
        <w:rPr>
          <w:rFonts w:ascii="Arial" w:hAnsi="Arial" w:cs="Arial"/>
        </w:rPr>
        <w:t>are uphold rights, protect confidentiality, and foster</w:t>
      </w:r>
      <w:r w:rsidRPr="05DD92DD" w:rsidR="00BC5A7D">
        <w:rPr>
          <w:rFonts w:ascii="Arial" w:hAnsi="Arial" w:cs="Arial"/>
        </w:rPr>
        <w:t xml:space="preserve"> trust, bridging legal duties with compassionate, and </w:t>
      </w:r>
      <w:r w:rsidRPr="05DD92DD" w:rsidR="00A00410">
        <w:rPr>
          <w:rFonts w:ascii="Arial" w:hAnsi="Arial" w:cs="Arial"/>
        </w:rPr>
        <w:t>high-quality</w:t>
      </w:r>
      <w:r w:rsidRPr="05DD92DD" w:rsidR="00BC5A7D">
        <w:rPr>
          <w:rFonts w:ascii="Arial" w:hAnsi="Arial" w:cs="Arial"/>
        </w:rPr>
        <w:t xml:space="preserve"> </w:t>
      </w:r>
      <w:r w:rsidRPr="05DD92DD" w:rsidR="00A00410">
        <w:rPr>
          <w:rFonts w:ascii="Arial" w:hAnsi="Arial" w:cs="Arial"/>
        </w:rPr>
        <w:t xml:space="preserve">care. </w:t>
      </w:r>
      <w:r w:rsidRPr="05DD92DD" w:rsidR="000E56EC">
        <w:rPr>
          <w:rFonts w:ascii="Arial" w:hAnsi="Arial" w:cs="Arial"/>
        </w:rPr>
        <w:t xml:space="preserve">The </w:t>
      </w:r>
      <w:r w:rsidRPr="05DD92DD" w:rsidR="003261F7">
        <w:rPr>
          <w:rFonts w:ascii="Arial" w:hAnsi="Arial" w:cs="Arial"/>
        </w:rPr>
        <w:t xml:space="preserve">significance of ethics in health and social care is </w:t>
      </w:r>
      <w:r w:rsidRPr="05DD92DD" w:rsidR="009A5CB6">
        <w:rPr>
          <w:rFonts w:ascii="Arial" w:hAnsi="Arial" w:cs="Arial"/>
        </w:rPr>
        <w:t xml:space="preserve">the foundation for ensuring patients safety, dignity and high quality of care </w:t>
      </w:r>
      <w:r w:rsidRPr="05DD92DD" w:rsidR="00890EA5">
        <w:rPr>
          <w:rFonts w:ascii="Arial" w:hAnsi="Arial" w:cs="Arial"/>
        </w:rPr>
        <w:t xml:space="preserve">are trusted </w:t>
      </w:r>
      <w:r w:rsidRPr="05DD92DD" w:rsidR="002C47FE">
        <w:rPr>
          <w:rFonts w:ascii="Arial" w:hAnsi="Arial" w:cs="Arial"/>
        </w:rPr>
        <w:t xml:space="preserve">between both service users and health care professionals. </w:t>
      </w:r>
      <w:r w:rsidRPr="05DD92DD" w:rsidR="00EA244A">
        <w:rPr>
          <w:rFonts w:ascii="Arial" w:hAnsi="Arial" w:cs="Arial"/>
        </w:rPr>
        <w:t xml:space="preserve">The benefits of ethics in health and social care </w:t>
      </w:r>
      <w:r w:rsidRPr="05DD92DD" w:rsidR="000C3FFD">
        <w:rPr>
          <w:rFonts w:ascii="Arial" w:hAnsi="Arial" w:cs="Arial"/>
        </w:rPr>
        <w:t xml:space="preserve">practise </w:t>
      </w:r>
      <w:r w:rsidRPr="05DD92DD" w:rsidR="0015165C">
        <w:rPr>
          <w:rFonts w:ascii="Arial" w:hAnsi="Arial" w:cs="Arial"/>
        </w:rPr>
        <w:t>is</w:t>
      </w:r>
      <w:r w:rsidRPr="05DD92DD" w:rsidR="0015165C">
        <w:rPr>
          <w:rFonts w:ascii="Arial" w:hAnsi="Arial" w:cs="Arial"/>
        </w:rPr>
        <w:t xml:space="preserve"> to reduce legal risks, promote autonomy and ensure fair treatment </w:t>
      </w:r>
      <w:r w:rsidRPr="05DD92DD" w:rsidR="007E61F4">
        <w:rPr>
          <w:rFonts w:ascii="Arial" w:hAnsi="Arial" w:cs="Arial"/>
        </w:rPr>
        <w:t xml:space="preserve">to everyone leading to better personalized </w:t>
      </w:r>
      <w:r w:rsidRPr="05DD92DD" w:rsidR="007D4E46">
        <w:rPr>
          <w:rFonts w:ascii="Arial" w:hAnsi="Arial" w:cs="Arial"/>
        </w:rPr>
        <w:t>and, in many cases,</w:t>
      </w:r>
      <w:r w:rsidRPr="05DD92DD" w:rsidR="005E3045">
        <w:rPr>
          <w:rFonts w:ascii="Arial" w:hAnsi="Arial" w:cs="Arial"/>
        </w:rPr>
        <w:t xml:space="preserve"> result in more efficient health outcomes</w:t>
      </w:r>
      <w:r w:rsidRPr="05DD92DD" w:rsidR="007D4E46">
        <w:rPr>
          <w:rFonts w:ascii="Arial" w:hAnsi="Arial" w:cs="Arial"/>
        </w:rPr>
        <w:t xml:space="preserve">. Whereas the challenges faced </w:t>
      </w:r>
      <w:r w:rsidRPr="05DD92DD" w:rsidR="0089043E">
        <w:rPr>
          <w:rFonts w:ascii="Arial" w:hAnsi="Arial" w:cs="Arial"/>
        </w:rPr>
        <w:t xml:space="preserve">with ethics in health and social care </w:t>
      </w:r>
      <w:r w:rsidRPr="05DD92DD" w:rsidR="001A6DF6">
        <w:rPr>
          <w:rFonts w:ascii="Arial" w:hAnsi="Arial" w:cs="Arial"/>
        </w:rPr>
        <w:t>are such things like patient autonomy</w:t>
      </w:r>
      <w:r w:rsidRPr="05DD92DD" w:rsidR="00885116">
        <w:rPr>
          <w:rFonts w:ascii="Arial" w:hAnsi="Arial" w:cs="Arial"/>
        </w:rPr>
        <w:t xml:space="preserve">, beneficence and resource constraints which often lead </w:t>
      </w:r>
      <w:r w:rsidRPr="05DD92DD" w:rsidR="001D0D8A">
        <w:rPr>
          <w:rFonts w:ascii="Arial" w:hAnsi="Arial" w:cs="Arial"/>
        </w:rPr>
        <w:t>to moral distress. Key issues that in</w:t>
      </w:r>
      <w:r w:rsidRPr="05DD92DD" w:rsidR="00616EF7">
        <w:rPr>
          <w:rFonts w:ascii="Arial" w:hAnsi="Arial" w:cs="Arial"/>
        </w:rPr>
        <w:t xml:space="preserve">clude managing end of life </w:t>
      </w:r>
      <w:r w:rsidRPr="05DD92DD" w:rsidR="007628F0">
        <w:rPr>
          <w:rFonts w:ascii="Arial" w:hAnsi="Arial" w:cs="Arial"/>
        </w:rPr>
        <w:t xml:space="preserve">care, respecting confidentiality </w:t>
      </w:r>
      <w:r w:rsidRPr="05DD92DD" w:rsidR="007507E2">
        <w:rPr>
          <w:rFonts w:ascii="Arial" w:hAnsi="Arial" w:cs="Arial"/>
        </w:rPr>
        <w:t xml:space="preserve">and obtaining informed </w:t>
      </w:r>
      <w:r w:rsidRPr="05DD92DD" w:rsidR="00F56D9E">
        <w:rPr>
          <w:rFonts w:ascii="Arial" w:hAnsi="Arial" w:cs="Arial"/>
        </w:rPr>
        <w:t>consent and in some cases potential abuse cases</w:t>
      </w:r>
      <w:r w:rsidRPr="05DD92DD" w:rsidR="00F56D9E">
        <w:rPr>
          <w:rFonts w:ascii="Arial" w:hAnsi="Arial" w:cs="Arial"/>
        </w:rPr>
        <w:t xml:space="preserve">. </w:t>
      </w:r>
      <w:r w:rsidRPr="05DD92DD" w:rsidR="007D4E46">
        <w:rPr>
          <w:rFonts w:ascii="Arial" w:hAnsi="Arial" w:cs="Arial"/>
        </w:rPr>
        <w:t xml:space="preserve"> </w:t>
      </w:r>
    </w:p>
    <w:p w:rsidR="05DD92DD" w:rsidP="05DD92DD" w:rsidRDefault="05DD92DD" w14:paraId="5136F6FC" w14:textId="1B509F42">
      <w:pPr>
        <w:spacing w:line="360" w:lineRule="auto"/>
        <w:rPr>
          <w:rFonts w:ascii="Arial" w:hAnsi="Arial" w:cs="Arial"/>
        </w:rPr>
      </w:pPr>
    </w:p>
    <w:p w:rsidR="00046566" w:rsidP="00A46C1D" w:rsidRDefault="008E0834" w14:paraId="123C9670" w14:textId="0645FD5D">
      <w:pPr>
        <w:spacing w:line="360" w:lineRule="auto"/>
        <w:rPr>
          <w:rFonts w:ascii="Arial" w:hAnsi="Arial" w:cs="Arial"/>
          <w:b w:val="1"/>
          <w:bCs w:val="1"/>
          <w:u w:val="single"/>
        </w:rPr>
      </w:pPr>
      <w:r w:rsidRPr="05DD92DD" w:rsidR="008E0834">
        <w:rPr>
          <w:rFonts w:ascii="Arial" w:hAnsi="Arial" w:cs="Arial"/>
          <w:b w:val="1"/>
          <w:bCs w:val="1"/>
          <w:u w:val="single"/>
        </w:rPr>
        <w:t>Task 2</w:t>
      </w:r>
    </w:p>
    <w:p w:rsidR="008E0834" w:rsidP="05DD92DD" w:rsidRDefault="008E0834" w14:paraId="611EAB27" w14:textId="032007D9">
      <w:pPr>
        <w:spacing w:line="360" w:lineRule="auto"/>
        <w:rPr>
          <w:rFonts w:ascii="Arial" w:hAnsi="Arial" w:cs="Arial"/>
          <w:b w:val="0"/>
          <w:bCs w:val="0"/>
          <w:u w:val="none"/>
        </w:rPr>
      </w:pPr>
      <w:r w:rsidRPr="05DD92DD" w:rsidR="0F2E0911">
        <w:rPr>
          <w:rFonts w:ascii="Arial" w:hAnsi="Arial" w:cs="Arial"/>
          <w:b w:val="0"/>
          <w:bCs w:val="0"/>
          <w:u w:val="none"/>
        </w:rPr>
        <w:t xml:space="preserve">From the three real world case studies from the </w:t>
      </w:r>
      <w:r w:rsidRPr="05DD92DD" w:rsidR="5A224B00">
        <w:rPr>
          <w:rFonts w:ascii="Arial" w:hAnsi="Arial" w:cs="Arial"/>
          <w:b w:val="0"/>
          <w:bCs w:val="0"/>
          <w:u w:val="none"/>
        </w:rPr>
        <w:t>UK,</w:t>
      </w:r>
      <w:r w:rsidRPr="05DD92DD" w:rsidR="0F2E0911">
        <w:rPr>
          <w:rFonts w:ascii="Arial" w:hAnsi="Arial" w:cs="Arial"/>
          <w:b w:val="0"/>
          <w:bCs w:val="0"/>
          <w:u w:val="none"/>
        </w:rPr>
        <w:t xml:space="preserve"> </w:t>
      </w:r>
      <w:r w:rsidRPr="05DD92DD" w:rsidR="58461722">
        <w:rPr>
          <w:rFonts w:ascii="Arial" w:hAnsi="Arial" w:cs="Arial"/>
          <w:b w:val="0"/>
          <w:bCs w:val="0"/>
          <w:u w:val="none"/>
        </w:rPr>
        <w:t>I</w:t>
      </w:r>
      <w:r w:rsidRPr="05DD92DD" w:rsidR="0F2E0911">
        <w:rPr>
          <w:rFonts w:ascii="Arial" w:hAnsi="Arial" w:cs="Arial"/>
          <w:b w:val="0"/>
          <w:bCs w:val="0"/>
          <w:u w:val="none"/>
        </w:rPr>
        <w:t xml:space="preserve"> believe that </w:t>
      </w:r>
      <w:r w:rsidRPr="05DD92DD" w:rsidR="59E1BB9F">
        <w:rPr>
          <w:rFonts w:ascii="Arial" w:hAnsi="Arial" w:cs="Arial"/>
          <w:b w:val="0"/>
          <w:bCs w:val="0"/>
          <w:u w:val="none"/>
        </w:rPr>
        <w:t>Robyn's story</w:t>
      </w:r>
      <w:r w:rsidRPr="05DD92DD" w:rsidR="59E1BB9F">
        <w:rPr>
          <w:rFonts w:ascii="Arial" w:hAnsi="Arial" w:cs="Arial"/>
          <w:b w:val="0"/>
          <w:bCs w:val="0"/>
          <w:u w:val="none"/>
        </w:rPr>
        <w:t xml:space="preserve"> covers all three principles of partnership working, ethics, and person-centred care</w:t>
      </w:r>
      <w:r w:rsidRPr="05DD92DD" w:rsidR="5202887E">
        <w:rPr>
          <w:rFonts w:ascii="Arial" w:hAnsi="Arial" w:cs="Arial"/>
          <w:b w:val="0"/>
          <w:bCs w:val="0"/>
          <w:u w:val="none"/>
        </w:rPr>
        <w:t xml:space="preserve">. These three </w:t>
      </w:r>
      <w:bookmarkStart w:name="_Int_UMhcimOd" w:id="1905126503"/>
      <w:r w:rsidRPr="05DD92DD" w:rsidR="5202887E">
        <w:rPr>
          <w:rFonts w:ascii="Arial" w:hAnsi="Arial" w:cs="Arial"/>
          <w:b w:val="0"/>
          <w:bCs w:val="0"/>
          <w:u w:val="none"/>
        </w:rPr>
        <w:t>principles</w:t>
      </w:r>
      <w:bookmarkEnd w:id="1905126503"/>
      <w:r w:rsidRPr="05DD92DD" w:rsidR="5202887E">
        <w:rPr>
          <w:rFonts w:ascii="Arial" w:hAnsi="Arial" w:cs="Arial"/>
          <w:b w:val="0"/>
          <w:bCs w:val="0"/>
          <w:u w:val="none"/>
        </w:rPr>
        <w:t xml:space="preserve"> were applied effectively as when </w:t>
      </w:r>
      <w:r w:rsidRPr="05DD92DD" w:rsidR="118DDBAE">
        <w:rPr>
          <w:rFonts w:ascii="Arial" w:hAnsi="Arial" w:cs="Arial"/>
          <w:b w:val="0"/>
          <w:bCs w:val="0"/>
          <w:u w:val="none"/>
        </w:rPr>
        <w:t xml:space="preserve">Robyn's came out of hospital from here spinal </w:t>
      </w:r>
      <w:r w:rsidRPr="05DD92DD" w:rsidR="6307F4D5">
        <w:rPr>
          <w:rFonts w:ascii="Arial" w:hAnsi="Arial" w:cs="Arial"/>
          <w:b w:val="0"/>
          <w:bCs w:val="0"/>
          <w:u w:val="none"/>
        </w:rPr>
        <w:t>injury,</w:t>
      </w:r>
      <w:r w:rsidRPr="05DD92DD" w:rsidR="118DDBAE">
        <w:rPr>
          <w:rFonts w:ascii="Arial" w:hAnsi="Arial" w:cs="Arial"/>
          <w:b w:val="0"/>
          <w:bCs w:val="0"/>
          <w:u w:val="none"/>
        </w:rPr>
        <w:t xml:space="preserve"> she had received </w:t>
      </w:r>
      <w:r w:rsidRPr="05DD92DD" w:rsidR="6AF02E24">
        <w:rPr>
          <w:rFonts w:ascii="Arial" w:hAnsi="Arial" w:cs="Arial"/>
          <w:b w:val="0"/>
          <w:bCs w:val="0"/>
          <w:u w:val="none"/>
        </w:rPr>
        <w:t xml:space="preserve">personal assistants from </w:t>
      </w:r>
      <w:r w:rsidRPr="05DD92DD" w:rsidR="118DDBAE">
        <w:rPr>
          <w:rFonts w:ascii="Arial" w:hAnsi="Arial" w:cs="Arial"/>
          <w:b w:val="0"/>
          <w:bCs w:val="0"/>
          <w:u w:val="none"/>
        </w:rPr>
        <w:t xml:space="preserve">24 </w:t>
      </w:r>
      <w:r w:rsidRPr="05DD92DD" w:rsidR="250EFC56">
        <w:rPr>
          <w:rFonts w:ascii="Arial" w:hAnsi="Arial" w:cs="Arial"/>
          <w:b w:val="0"/>
          <w:bCs w:val="0"/>
          <w:u w:val="none"/>
        </w:rPr>
        <w:t>hours</w:t>
      </w:r>
      <w:r w:rsidRPr="05DD92DD" w:rsidR="118DDBAE">
        <w:rPr>
          <w:rFonts w:ascii="Arial" w:hAnsi="Arial" w:cs="Arial"/>
          <w:b w:val="0"/>
          <w:bCs w:val="0"/>
          <w:u w:val="none"/>
        </w:rPr>
        <w:t xml:space="preserve"> </w:t>
      </w:r>
      <w:r w:rsidRPr="05DD92DD" w:rsidR="7C30A20F">
        <w:rPr>
          <w:rFonts w:ascii="Arial" w:hAnsi="Arial" w:cs="Arial"/>
          <w:b w:val="0"/>
          <w:bCs w:val="0"/>
          <w:u w:val="none"/>
        </w:rPr>
        <w:t>a</w:t>
      </w:r>
      <w:r w:rsidRPr="05DD92DD" w:rsidR="101E1FFC">
        <w:rPr>
          <w:rFonts w:ascii="Arial" w:hAnsi="Arial" w:cs="Arial"/>
          <w:b w:val="0"/>
          <w:bCs w:val="0"/>
          <w:u w:val="none"/>
        </w:rPr>
        <w:t xml:space="preserve">nd for three </w:t>
      </w:r>
      <w:r w:rsidRPr="05DD92DD" w:rsidR="2D494874">
        <w:rPr>
          <w:rFonts w:ascii="Arial" w:hAnsi="Arial" w:cs="Arial"/>
          <w:b w:val="0"/>
          <w:bCs w:val="0"/>
          <w:u w:val="none"/>
        </w:rPr>
        <w:t>weeks</w:t>
      </w:r>
      <w:r w:rsidRPr="05DD92DD" w:rsidR="101E1FFC">
        <w:rPr>
          <w:rFonts w:ascii="Arial" w:hAnsi="Arial" w:cs="Arial"/>
          <w:b w:val="0"/>
          <w:bCs w:val="0"/>
          <w:u w:val="none"/>
        </w:rPr>
        <w:t xml:space="preserve"> at a time this shows the </w:t>
      </w:r>
      <w:r w:rsidRPr="05DD92DD" w:rsidR="2A2A0F8B">
        <w:rPr>
          <w:rFonts w:ascii="Arial" w:hAnsi="Arial" w:cs="Arial"/>
          <w:b w:val="0"/>
          <w:bCs w:val="0"/>
          <w:u w:val="none"/>
        </w:rPr>
        <w:t>person-centred</w:t>
      </w:r>
      <w:r w:rsidRPr="05DD92DD" w:rsidR="101E1FFC">
        <w:rPr>
          <w:rFonts w:ascii="Arial" w:hAnsi="Arial" w:cs="Arial"/>
          <w:b w:val="0"/>
          <w:bCs w:val="0"/>
          <w:u w:val="none"/>
        </w:rPr>
        <w:t xml:space="preserve"> care she received </w:t>
      </w:r>
      <w:r w:rsidRPr="05DD92DD" w:rsidR="44CFCCEF">
        <w:rPr>
          <w:rFonts w:ascii="Arial" w:hAnsi="Arial" w:cs="Arial"/>
          <w:b w:val="0"/>
          <w:bCs w:val="0"/>
          <w:u w:val="none"/>
        </w:rPr>
        <w:t xml:space="preserve"> </w:t>
      </w:r>
      <w:r w:rsidRPr="05DD92DD" w:rsidR="23EF2588">
        <w:rPr>
          <w:rFonts w:ascii="Arial" w:hAnsi="Arial" w:cs="Arial"/>
          <w:b w:val="0"/>
          <w:bCs w:val="0"/>
          <w:u w:val="none"/>
        </w:rPr>
        <w:t>Aswell</w:t>
      </w:r>
      <w:r w:rsidRPr="05DD92DD" w:rsidR="64E86BA3">
        <w:rPr>
          <w:rFonts w:ascii="Arial" w:hAnsi="Arial" w:cs="Arial"/>
          <w:b w:val="0"/>
          <w:bCs w:val="0"/>
          <w:u w:val="none"/>
        </w:rPr>
        <w:t xml:space="preserve"> as ethics as she is provide care in her personal space being her home </w:t>
      </w:r>
      <w:r w:rsidRPr="05DD92DD" w:rsidR="091AAC84">
        <w:rPr>
          <w:rFonts w:ascii="Arial" w:hAnsi="Arial" w:cs="Arial"/>
          <w:b w:val="0"/>
          <w:bCs w:val="0"/>
          <w:u w:val="none"/>
        </w:rPr>
        <w:t xml:space="preserve">and the third principle partnership working this is conducted in </w:t>
      </w:r>
      <w:r w:rsidRPr="05DD92DD" w:rsidR="117976A2">
        <w:rPr>
          <w:rFonts w:ascii="Arial" w:hAnsi="Arial" w:cs="Arial"/>
          <w:b w:val="0"/>
          <w:bCs w:val="0"/>
          <w:u w:val="none"/>
        </w:rPr>
        <w:t>Robyn's</w:t>
      </w:r>
      <w:r w:rsidRPr="05DD92DD" w:rsidR="091AAC84">
        <w:rPr>
          <w:rFonts w:ascii="Arial" w:hAnsi="Arial" w:cs="Arial"/>
          <w:b w:val="0"/>
          <w:bCs w:val="0"/>
          <w:u w:val="none"/>
        </w:rPr>
        <w:t xml:space="preserve"> home as </w:t>
      </w:r>
      <w:r w:rsidRPr="05DD92DD" w:rsidR="716921E9">
        <w:rPr>
          <w:rFonts w:ascii="Arial" w:hAnsi="Arial" w:cs="Arial"/>
          <w:b w:val="0"/>
          <w:bCs w:val="0"/>
          <w:u w:val="none"/>
        </w:rPr>
        <w:t>her outcomes improve by coordinating with her personal assistant for a better outcome for he</w:t>
      </w:r>
      <w:r w:rsidRPr="05DD92DD" w:rsidR="1D552049">
        <w:rPr>
          <w:rFonts w:ascii="Arial" w:hAnsi="Arial" w:cs="Arial"/>
          <w:b w:val="0"/>
          <w:bCs w:val="0"/>
          <w:u w:val="none"/>
        </w:rPr>
        <w:t xml:space="preserve">r. </w:t>
      </w:r>
    </w:p>
    <w:p w:rsidR="008E0834" w:rsidP="05DD92DD" w:rsidRDefault="008E0834" w14:paraId="56AA43E9" w14:textId="73C2B7FB">
      <w:pPr>
        <w:spacing w:line="360" w:lineRule="auto"/>
        <w:rPr>
          <w:rFonts w:ascii="Arial" w:hAnsi="Arial" w:cs="Arial"/>
          <w:b w:val="0"/>
          <w:bCs w:val="0"/>
          <w:u w:val="none"/>
        </w:rPr>
      </w:pPr>
      <w:r w:rsidRPr="05DD92DD" w:rsidR="1852CD0A">
        <w:rPr>
          <w:rFonts w:ascii="Arial" w:hAnsi="Arial" w:cs="Arial"/>
          <w:b w:val="0"/>
          <w:bCs w:val="0"/>
          <w:u w:val="none"/>
        </w:rPr>
        <w:t xml:space="preserve">The impact </w:t>
      </w:r>
      <w:r w:rsidRPr="05DD92DD" w:rsidR="49AC9DFD">
        <w:rPr>
          <w:rFonts w:ascii="Arial" w:hAnsi="Arial" w:cs="Arial"/>
          <w:b w:val="0"/>
          <w:bCs w:val="0"/>
          <w:u w:val="none"/>
        </w:rPr>
        <w:t xml:space="preserve">of person-centred care has for Robyn's case as a service user </w:t>
      </w:r>
      <w:r w:rsidRPr="05DD92DD" w:rsidR="6B3874E0">
        <w:rPr>
          <w:rFonts w:ascii="Arial" w:hAnsi="Arial" w:cs="Arial"/>
          <w:b w:val="0"/>
          <w:bCs w:val="0"/>
          <w:u w:val="none"/>
        </w:rPr>
        <w:t xml:space="preserve">as an individual who has a spinal injury at home fundamentally shifts </w:t>
      </w:r>
      <w:r w:rsidRPr="05DD92DD" w:rsidR="7E2D8515">
        <w:rPr>
          <w:rFonts w:ascii="Arial" w:hAnsi="Arial" w:cs="Arial"/>
          <w:b w:val="0"/>
          <w:bCs w:val="0"/>
          <w:u w:val="none"/>
        </w:rPr>
        <w:t xml:space="preserve">the focus from managing a disability to enabling a fulfilling life, as a result in </w:t>
      </w:r>
      <w:r w:rsidRPr="05DD92DD" w:rsidR="34121E27">
        <w:rPr>
          <w:rFonts w:ascii="Arial" w:hAnsi="Arial" w:cs="Arial"/>
          <w:b w:val="0"/>
          <w:bCs w:val="0"/>
          <w:u w:val="none"/>
        </w:rPr>
        <w:t>Robyn's</w:t>
      </w:r>
      <w:r w:rsidRPr="05DD92DD" w:rsidR="7E2D8515">
        <w:rPr>
          <w:rFonts w:ascii="Arial" w:hAnsi="Arial" w:cs="Arial"/>
          <w:b w:val="0"/>
          <w:bCs w:val="0"/>
          <w:u w:val="none"/>
        </w:rPr>
        <w:t xml:space="preserve"> will h</w:t>
      </w:r>
      <w:r w:rsidRPr="05DD92DD" w:rsidR="3858D08B">
        <w:rPr>
          <w:rFonts w:ascii="Arial" w:hAnsi="Arial" w:cs="Arial"/>
          <w:b w:val="0"/>
          <w:bCs w:val="0"/>
          <w:u w:val="none"/>
        </w:rPr>
        <w:t xml:space="preserve">ave a </w:t>
      </w:r>
      <w:r w:rsidRPr="05DD92DD" w:rsidR="72D07D3E">
        <w:rPr>
          <w:rFonts w:ascii="Arial" w:hAnsi="Arial" w:cs="Arial"/>
          <w:b w:val="0"/>
          <w:bCs w:val="0"/>
          <w:u w:val="none"/>
        </w:rPr>
        <w:t>increased</w:t>
      </w:r>
      <w:r w:rsidRPr="05DD92DD" w:rsidR="3858D08B">
        <w:rPr>
          <w:rFonts w:ascii="Arial" w:hAnsi="Arial" w:cs="Arial"/>
          <w:b w:val="0"/>
          <w:bCs w:val="0"/>
          <w:u w:val="none"/>
        </w:rPr>
        <w:t xml:space="preserve"> independence, higher life </w:t>
      </w:r>
      <w:r w:rsidRPr="05DD92DD" w:rsidR="06803722">
        <w:rPr>
          <w:rFonts w:ascii="Arial" w:hAnsi="Arial" w:cs="Arial"/>
          <w:b w:val="0"/>
          <w:bCs w:val="0"/>
          <w:u w:val="none"/>
        </w:rPr>
        <w:t>satisfaction</w:t>
      </w:r>
      <w:r w:rsidRPr="05DD92DD" w:rsidR="3858D08B">
        <w:rPr>
          <w:rFonts w:ascii="Arial" w:hAnsi="Arial" w:cs="Arial"/>
          <w:b w:val="0"/>
          <w:bCs w:val="0"/>
          <w:u w:val="none"/>
        </w:rPr>
        <w:t xml:space="preserve"> and reduced secondary complications. As by tailoring the suppor</w:t>
      </w:r>
      <w:r w:rsidRPr="05DD92DD" w:rsidR="6C5A6DC0">
        <w:rPr>
          <w:rFonts w:ascii="Arial" w:hAnsi="Arial" w:cs="Arial"/>
          <w:b w:val="0"/>
          <w:bCs w:val="0"/>
          <w:u w:val="none"/>
        </w:rPr>
        <w:t xml:space="preserve">t Robyn's specific needs her preferences and goals within her own home </w:t>
      </w:r>
      <w:r w:rsidRPr="05DD92DD" w:rsidR="04E9497C">
        <w:rPr>
          <w:rFonts w:ascii="Arial" w:hAnsi="Arial" w:cs="Arial"/>
          <w:b w:val="0"/>
          <w:bCs w:val="0"/>
          <w:u w:val="none"/>
        </w:rPr>
        <w:t>environment</w:t>
      </w:r>
      <w:r w:rsidRPr="05DD92DD" w:rsidR="6C5A6DC0">
        <w:rPr>
          <w:rFonts w:ascii="Arial" w:hAnsi="Arial" w:cs="Arial"/>
          <w:b w:val="0"/>
          <w:bCs w:val="0"/>
          <w:u w:val="none"/>
        </w:rPr>
        <w:t xml:space="preserve">. </w:t>
      </w:r>
      <w:r w:rsidRPr="05DD92DD" w:rsidR="6F805CB7">
        <w:rPr>
          <w:rFonts w:ascii="Arial" w:hAnsi="Arial" w:cs="Arial"/>
          <w:b w:val="0"/>
          <w:bCs w:val="0"/>
          <w:u w:val="none"/>
        </w:rPr>
        <w:t xml:space="preserve">As these approaches foster well with psychological well-being and will help Robyn's </w:t>
      </w:r>
      <w:r w:rsidRPr="05DD92DD" w:rsidR="12CC7287">
        <w:rPr>
          <w:rFonts w:ascii="Arial" w:hAnsi="Arial" w:cs="Arial"/>
          <w:b w:val="0"/>
          <w:bCs w:val="0"/>
          <w:u w:val="none"/>
        </w:rPr>
        <w:t>rebuild her confidence after a life altering injury.</w:t>
      </w:r>
      <w:r w:rsidRPr="05DD92DD" w:rsidR="5EBB1F5E">
        <w:rPr>
          <w:rFonts w:ascii="Arial" w:hAnsi="Arial" w:cs="Arial"/>
          <w:b w:val="0"/>
          <w:bCs w:val="0"/>
          <w:u w:val="none"/>
        </w:rPr>
        <w:t xml:space="preserve"> The impact of partnership working for Robyn's case as </w:t>
      </w:r>
      <w:r w:rsidRPr="05DD92DD" w:rsidR="3D3F3BD2">
        <w:rPr>
          <w:rFonts w:ascii="Arial" w:hAnsi="Arial" w:cs="Arial"/>
          <w:b w:val="0"/>
          <w:bCs w:val="0"/>
          <w:u w:val="none"/>
        </w:rPr>
        <w:t>a</w:t>
      </w:r>
      <w:r w:rsidRPr="05DD92DD" w:rsidR="5EBB1F5E">
        <w:rPr>
          <w:rFonts w:ascii="Arial" w:hAnsi="Arial" w:cs="Arial"/>
          <w:b w:val="0"/>
          <w:bCs w:val="0"/>
          <w:u w:val="none"/>
        </w:rPr>
        <w:t xml:space="preserve"> service user </w:t>
      </w:r>
      <w:r w:rsidRPr="05DD92DD" w:rsidR="4DB8377A">
        <w:rPr>
          <w:rFonts w:ascii="Arial" w:hAnsi="Arial" w:cs="Arial"/>
          <w:b w:val="0"/>
          <w:bCs w:val="0"/>
          <w:u w:val="none"/>
        </w:rPr>
        <w:t xml:space="preserve">involves around </w:t>
      </w:r>
      <w:r w:rsidRPr="05DD92DD" w:rsidR="006FF117">
        <w:rPr>
          <w:rFonts w:ascii="Arial" w:hAnsi="Arial" w:cs="Arial"/>
          <w:b w:val="0"/>
          <w:bCs w:val="0"/>
          <w:u w:val="none"/>
        </w:rPr>
        <w:t>collaborative</w:t>
      </w:r>
      <w:r w:rsidRPr="05DD92DD" w:rsidR="4DB8377A">
        <w:rPr>
          <w:rFonts w:ascii="Arial" w:hAnsi="Arial" w:cs="Arial"/>
          <w:b w:val="0"/>
          <w:bCs w:val="0"/>
          <w:u w:val="none"/>
        </w:rPr>
        <w:t xml:space="preserve"> work multidisciplinary approach </w:t>
      </w:r>
      <w:r w:rsidRPr="05DD92DD" w:rsidR="5CC5BDE2">
        <w:rPr>
          <w:rFonts w:ascii="Arial" w:hAnsi="Arial" w:cs="Arial"/>
          <w:b w:val="0"/>
          <w:bCs w:val="0"/>
          <w:u w:val="none"/>
        </w:rPr>
        <w:t xml:space="preserve">where healthcare professionals such as physicians, nurses, and therapist </w:t>
      </w:r>
      <w:r w:rsidRPr="05DD92DD" w:rsidR="1EA6F4A7">
        <w:rPr>
          <w:rFonts w:ascii="Arial" w:hAnsi="Arial" w:cs="Arial"/>
          <w:b w:val="0"/>
          <w:bCs w:val="0"/>
          <w:u w:val="none"/>
        </w:rPr>
        <w:t>the service user and their families will work together to create a personalized holistic care plan</w:t>
      </w:r>
      <w:r w:rsidRPr="05DD92DD" w:rsidR="6B4F9217">
        <w:rPr>
          <w:rFonts w:ascii="Arial" w:hAnsi="Arial" w:cs="Arial"/>
          <w:b w:val="0"/>
          <w:bCs w:val="0"/>
          <w:u w:val="none"/>
        </w:rPr>
        <w:t xml:space="preserve">. The impact of ethics on spinal </w:t>
      </w:r>
      <w:r w:rsidRPr="05DD92DD" w:rsidR="153653B3">
        <w:rPr>
          <w:rFonts w:ascii="Arial" w:hAnsi="Arial" w:cs="Arial"/>
          <w:b w:val="0"/>
          <w:bCs w:val="0"/>
          <w:u w:val="none"/>
        </w:rPr>
        <w:t xml:space="preserve">injury care at home centres on the balancing of the patient autonomy, </w:t>
      </w:r>
      <w:r w:rsidRPr="05DD92DD" w:rsidR="153653B3">
        <w:rPr>
          <w:rFonts w:ascii="Arial" w:hAnsi="Arial" w:cs="Arial"/>
          <w:b w:val="0"/>
          <w:bCs w:val="0"/>
          <w:u w:val="none"/>
        </w:rPr>
        <w:t>dignity</w:t>
      </w:r>
      <w:r w:rsidRPr="05DD92DD" w:rsidR="153653B3">
        <w:rPr>
          <w:rFonts w:ascii="Arial" w:hAnsi="Arial" w:cs="Arial"/>
          <w:b w:val="0"/>
          <w:bCs w:val="0"/>
          <w:u w:val="none"/>
        </w:rPr>
        <w:t xml:space="preserve"> and safety with the professional </w:t>
      </w:r>
      <w:r w:rsidRPr="05DD92DD" w:rsidR="3BC2E880">
        <w:rPr>
          <w:rFonts w:ascii="Arial" w:hAnsi="Arial" w:cs="Arial"/>
          <w:b w:val="0"/>
          <w:bCs w:val="0"/>
          <w:u w:val="none"/>
        </w:rPr>
        <w:t xml:space="preserve">duty of care as well as the limitations of family caregivers. </w:t>
      </w:r>
    </w:p>
    <w:p w:rsidR="008E0834" w:rsidP="05DD92DD" w:rsidRDefault="008E0834" w14:paraId="779580D4" w14:textId="025172A1">
      <w:pPr>
        <w:pStyle w:val="Normal"/>
        <w:spacing w:line="360" w:lineRule="auto"/>
        <w:rPr>
          <w:rFonts w:ascii="Arial" w:hAnsi="Arial" w:cs="Arial"/>
          <w:b w:val="0"/>
          <w:bCs w:val="0"/>
          <w:u w:val="none"/>
        </w:rPr>
      </w:pPr>
      <w:r w:rsidRPr="05DD92DD" w:rsidR="6FA01734">
        <w:rPr>
          <w:rFonts w:ascii="Arial" w:hAnsi="Arial" w:cs="Arial"/>
          <w:b w:val="0"/>
          <w:bCs w:val="0"/>
          <w:u w:val="none"/>
        </w:rPr>
        <w:t>One of the challen</w:t>
      </w:r>
      <w:r w:rsidRPr="05DD92DD" w:rsidR="4733263D">
        <w:rPr>
          <w:rFonts w:ascii="Arial" w:hAnsi="Arial" w:cs="Arial"/>
          <w:b w:val="0"/>
          <w:bCs w:val="0"/>
          <w:u w:val="none"/>
        </w:rPr>
        <w:t xml:space="preserve">ges of </w:t>
      </w:r>
      <w:r w:rsidRPr="05DD92DD" w:rsidR="4818755F">
        <w:rPr>
          <w:rFonts w:ascii="Arial" w:hAnsi="Arial" w:cs="Arial"/>
          <w:b w:val="0"/>
          <w:bCs w:val="0"/>
          <w:u w:val="none"/>
        </w:rPr>
        <w:t>person-centred</w:t>
      </w:r>
      <w:r w:rsidRPr="05DD92DD" w:rsidR="4733263D">
        <w:rPr>
          <w:rFonts w:ascii="Arial" w:hAnsi="Arial" w:cs="Arial"/>
          <w:b w:val="0"/>
          <w:bCs w:val="0"/>
          <w:u w:val="none"/>
        </w:rPr>
        <w:t xml:space="preserve"> care with the case study of </w:t>
      </w:r>
      <w:r w:rsidRPr="05DD92DD" w:rsidR="57D27784">
        <w:rPr>
          <w:rFonts w:ascii="Arial" w:hAnsi="Arial" w:cs="Arial"/>
          <w:b w:val="0"/>
          <w:bCs w:val="0"/>
          <w:u w:val="none"/>
        </w:rPr>
        <w:t>Robyn's</w:t>
      </w:r>
      <w:r w:rsidRPr="05DD92DD" w:rsidR="4733263D">
        <w:rPr>
          <w:rFonts w:ascii="Arial" w:hAnsi="Arial" w:cs="Arial"/>
          <w:b w:val="0"/>
          <w:bCs w:val="0"/>
          <w:u w:val="none"/>
        </w:rPr>
        <w:t xml:space="preserve"> is emotional and </w:t>
      </w:r>
      <w:r w:rsidRPr="05DD92DD" w:rsidR="448BB8DA">
        <w:rPr>
          <w:rFonts w:ascii="Arial" w:hAnsi="Arial" w:cs="Arial"/>
          <w:b w:val="0"/>
          <w:bCs w:val="0"/>
          <w:u w:val="none"/>
        </w:rPr>
        <w:t xml:space="preserve">psychological challenges as with a lot of people </w:t>
      </w:r>
      <w:r w:rsidRPr="05DD92DD" w:rsidR="2551F0F9">
        <w:rPr>
          <w:rFonts w:ascii="Arial" w:hAnsi="Arial" w:cs="Arial"/>
          <w:b w:val="0"/>
          <w:bCs w:val="0"/>
          <w:u w:val="none"/>
        </w:rPr>
        <w:t>who have life altering injuries the rates of depression, anxiety, and PTSD</w:t>
      </w:r>
      <w:r w:rsidRPr="05DD92DD" w:rsidR="6EF80EFE">
        <w:rPr>
          <w:rFonts w:ascii="Arial" w:hAnsi="Arial" w:cs="Arial"/>
          <w:b w:val="0"/>
          <w:bCs w:val="0"/>
          <w:u w:val="none"/>
        </w:rPr>
        <w:t xml:space="preserve"> as a sense of hidden grief might be felt on how their former life's were before the injury in </w:t>
      </w:r>
      <w:r w:rsidRPr="05DD92DD" w:rsidR="04949ED2">
        <w:rPr>
          <w:rFonts w:ascii="Arial" w:hAnsi="Arial" w:cs="Arial"/>
          <w:b w:val="0"/>
          <w:bCs w:val="0"/>
          <w:u w:val="none"/>
        </w:rPr>
        <w:t>Robyn's</w:t>
      </w:r>
      <w:r w:rsidRPr="05DD92DD" w:rsidR="6EF80EFE">
        <w:rPr>
          <w:rFonts w:ascii="Arial" w:hAnsi="Arial" w:cs="Arial"/>
          <w:b w:val="0"/>
          <w:bCs w:val="0"/>
          <w:u w:val="none"/>
        </w:rPr>
        <w:t xml:space="preserve"> case her spinal injury</w:t>
      </w:r>
      <w:r w:rsidRPr="05DD92DD" w:rsidR="67010E35">
        <w:rPr>
          <w:rFonts w:ascii="Arial" w:hAnsi="Arial" w:cs="Arial"/>
          <w:b w:val="0"/>
          <w:bCs w:val="0"/>
          <w:u w:val="none"/>
        </w:rPr>
        <w:t xml:space="preserve"> to overcome this problem psychological support can be accessed, counsell</w:t>
      </w:r>
      <w:r w:rsidRPr="05DD92DD" w:rsidR="25DB4FDC">
        <w:rPr>
          <w:rFonts w:ascii="Arial" w:hAnsi="Arial" w:cs="Arial"/>
          <w:b w:val="0"/>
          <w:bCs w:val="0"/>
          <w:u w:val="none"/>
        </w:rPr>
        <w:t xml:space="preserve">ing, peer support groups, and mental health professionals to help individuals talk about their </w:t>
      </w:r>
      <w:r w:rsidRPr="05DD92DD" w:rsidR="2B9D6D85">
        <w:rPr>
          <w:rFonts w:ascii="Arial" w:hAnsi="Arial" w:cs="Arial"/>
          <w:b w:val="0"/>
          <w:bCs w:val="0"/>
          <w:u w:val="none"/>
        </w:rPr>
        <w:t>trauma</w:t>
      </w:r>
      <w:r w:rsidRPr="05DD92DD" w:rsidR="25DB4FDC">
        <w:rPr>
          <w:rFonts w:ascii="Arial" w:hAnsi="Arial" w:cs="Arial"/>
          <w:b w:val="0"/>
          <w:bCs w:val="0"/>
          <w:u w:val="none"/>
        </w:rPr>
        <w:t xml:space="preserve"> and b</w:t>
      </w:r>
      <w:r w:rsidRPr="05DD92DD" w:rsidR="7E4A55A2">
        <w:rPr>
          <w:rFonts w:ascii="Arial" w:hAnsi="Arial" w:cs="Arial"/>
          <w:b w:val="0"/>
          <w:bCs w:val="0"/>
          <w:u w:val="none"/>
        </w:rPr>
        <w:t xml:space="preserve">uild their </w:t>
      </w:r>
      <w:r w:rsidRPr="05DD92DD" w:rsidR="319F718C">
        <w:rPr>
          <w:rFonts w:ascii="Arial" w:hAnsi="Arial" w:cs="Arial"/>
          <w:b w:val="0"/>
          <w:bCs w:val="0"/>
          <w:u w:val="none"/>
        </w:rPr>
        <w:t>resilience</w:t>
      </w:r>
      <w:r w:rsidRPr="05DD92DD" w:rsidR="7E4A55A2">
        <w:rPr>
          <w:rFonts w:ascii="Arial" w:hAnsi="Arial" w:cs="Arial"/>
          <w:b w:val="0"/>
          <w:bCs w:val="0"/>
          <w:u w:val="none"/>
        </w:rPr>
        <w:t xml:space="preserve"> back up</w:t>
      </w:r>
      <w:r w:rsidRPr="05DD92DD" w:rsidR="6EF80EFE">
        <w:rPr>
          <w:rFonts w:ascii="Arial" w:hAnsi="Arial" w:cs="Arial"/>
          <w:b w:val="0"/>
          <w:bCs w:val="0"/>
          <w:u w:val="none"/>
        </w:rPr>
        <w:t xml:space="preserve">. </w:t>
      </w:r>
      <w:r w:rsidRPr="05DD92DD" w:rsidR="6F6ACCE3">
        <w:rPr>
          <w:rFonts w:ascii="Arial" w:hAnsi="Arial" w:cs="Arial"/>
          <w:b w:val="0"/>
          <w:bCs w:val="0"/>
          <w:u w:val="none"/>
        </w:rPr>
        <w:t>O</w:t>
      </w:r>
      <w:r w:rsidRPr="05DD92DD" w:rsidR="5FC21313">
        <w:rPr>
          <w:rFonts w:ascii="Arial" w:hAnsi="Arial" w:cs="Arial"/>
          <w:b w:val="0"/>
          <w:bCs w:val="0"/>
          <w:u w:val="none"/>
        </w:rPr>
        <w:t xml:space="preserve">ne of the challenges of </w:t>
      </w:r>
      <w:r w:rsidRPr="05DD92DD" w:rsidR="47234AE7">
        <w:rPr>
          <w:rFonts w:ascii="Arial" w:hAnsi="Arial" w:cs="Arial"/>
          <w:b w:val="0"/>
          <w:bCs w:val="0"/>
          <w:u w:val="none"/>
        </w:rPr>
        <w:t>partnership working</w:t>
      </w:r>
      <w:r w:rsidRPr="05DD92DD" w:rsidR="340E3412">
        <w:rPr>
          <w:rFonts w:ascii="Arial" w:hAnsi="Arial" w:cs="Arial"/>
          <w:b w:val="0"/>
          <w:bCs w:val="0"/>
          <w:u w:val="none"/>
        </w:rPr>
        <w:t xml:space="preserve"> with the case study of Robyn's </w:t>
      </w:r>
      <w:r w:rsidRPr="05DD92DD" w:rsidR="47234AE7">
        <w:rPr>
          <w:rFonts w:ascii="Arial" w:hAnsi="Arial" w:cs="Arial"/>
          <w:b w:val="0"/>
          <w:bCs w:val="0"/>
          <w:u w:val="none"/>
        </w:rPr>
        <w:t xml:space="preserve">is </w:t>
      </w:r>
      <w:r w:rsidRPr="05DD92DD" w:rsidR="7BA116B7">
        <w:rPr>
          <w:rFonts w:ascii="Arial" w:hAnsi="Arial" w:cs="Arial"/>
          <w:b w:val="0"/>
          <w:bCs w:val="0"/>
          <w:u w:val="none"/>
        </w:rPr>
        <w:t xml:space="preserve">defining roles and responsibilities this is a significant challenge </w:t>
      </w:r>
      <w:r w:rsidRPr="05DD92DD" w:rsidR="7BA116B7">
        <w:rPr>
          <w:rFonts w:ascii="Arial" w:hAnsi="Arial" w:cs="Arial"/>
          <w:b w:val="0"/>
          <w:bCs w:val="0"/>
          <w:u w:val="none"/>
        </w:rPr>
        <w:t>regarding</w:t>
      </w:r>
      <w:r w:rsidRPr="05DD92DD" w:rsidR="7BA116B7">
        <w:rPr>
          <w:rFonts w:ascii="Arial" w:hAnsi="Arial" w:cs="Arial"/>
          <w:b w:val="0"/>
          <w:bCs w:val="0"/>
          <w:u w:val="none"/>
        </w:rPr>
        <w:t xml:space="preserve"> </w:t>
      </w:r>
      <w:r w:rsidRPr="05DD92DD" w:rsidR="2CEE1777">
        <w:rPr>
          <w:rFonts w:ascii="Arial" w:hAnsi="Arial" w:cs="Arial"/>
          <w:b w:val="0"/>
          <w:bCs w:val="0"/>
          <w:u w:val="none"/>
        </w:rPr>
        <w:t>partnership</w:t>
      </w:r>
      <w:r w:rsidRPr="05DD92DD" w:rsidR="7BA116B7">
        <w:rPr>
          <w:rFonts w:ascii="Arial" w:hAnsi="Arial" w:cs="Arial"/>
          <w:b w:val="0"/>
          <w:bCs w:val="0"/>
          <w:u w:val="none"/>
        </w:rPr>
        <w:t xml:space="preserve"> working </w:t>
      </w:r>
      <w:r w:rsidRPr="05DD92DD" w:rsidR="288CAC4D">
        <w:rPr>
          <w:rFonts w:ascii="Arial" w:hAnsi="Arial" w:cs="Arial"/>
          <w:b w:val="0"/>
          <w:bCs w:val="0"/>
          <w:u w:val="none"/>
        </w:rPr>
        <w:t xml:space="preserve">as for who </w:t>
      </w:r>
      <w:r w:rsidRPr="05DD92DD" w:rsidR="288CAC4D">
        <w:rPr>
          <w:rFonts w:ascii="Arial" w:hAnsi="Arial" w:cs="Arial"/>
          <w:b w:val="0"/>
          <w:bCs w:val="0"/>
          <w:u w:val="none"/>
        </w:rPr>
        <w:t>is responsible for</w:t>
      </w:r>
      <w:r w:rsidRPr="05DD92DD" w:rsidR="288CAC4D">
        <w:rPr>
          <w:rFonts w:ascii="Arial" w:hAnsi="Arial" w:cs="Arial"/>
          <w:b w:val="0"/>
          <w:bCs w:val="0"/>
          <w:u w:val="none"/>
        </w:rPr>
        <w:t xml:space="preserve"> certain tasks such as bowel/bladder care, which can often lead to conflict between family </w:t>
      </w:r>
      <w:r w:rsidRPr="05DD92DD" w:rsidR="580C29C8">
        <w:rPr>
          <w:rFonts w:ascii="Arial" w:hAnsi="Arial" w:cs="Arial"/>
          <w:b w:val="0"/>
          <w:bCs w:val="0"/>
          <w:u w:val="none"/>
        </w:rPr>
        <w:t xml:space="preserve">members and professional careers. This can be overcome by </w:t>
      </w:r>
      <w:r w:rsidRPr="05DD92DD" w:rsidR="2EF87707">
        <w:rPr>
          <w:rFonts w:ascii="Arial" w:hAnsi="Arial" w:cs="Arial"/>
          <w:b w:val="0"/>
          <w:bCs w:val="0"/>
          <w:u w:val="none"/>
        </w:rPr>
        <w:t xml:space="preserve">specialized training and mentorship as implementing a </w:t>
      </w:r>
      <w:r w:rsidRPr="05DD92DD" w:rsidR="10601D1D">
        <w:rPr>
          <w:rFonts w:ascii="Arial" w:hAnsi="Arial" w:cs="Arial"/>
          <w:b w:val="0"/>
          <w:bCs w:val="0"/>
          <w:u w:val="none"/>
        </w:rPr>
        <w:t>competency-based</w:t>
      </w:r>
      <w:r w:rsidRPr="05DD92DD" w:rsidR="2EF87707">
        <w:rPr>
          <w:rFonts w:ascii="Arial" w:hAnsi="Arial" w:cs="Arial"/>
          <w:b w:val="0"/>
          <w:bCs w:val="0"/>
          <w:u w:val="none"/>
        </w:rPr>
        <w:t xml:space="preserve"> training for home carers such as</w:t>
      </w:r>
      <w:r w:rsidRPr="05DD92DD" w:rsidR="30D9482F">
        <w:rPr>
          <w:rFonts w:ascii="Arial" w:hAnsi="Arial" w:cs="Arial"/>
          <w:b w:val="0"/>
          <w:bCs w:val="0"/>
          <w:u w:val="none"/>
        </w:rPr>
        <w:t xml:space="preserve"> in pressure area care, </w:t>
      </w:r>
      <w:r w:rsidRPr="05DD92DD" w:rsidR="49D53937">
        <w:rPr>
          <w:rFonts w:ascii="Arial" w:hAnsi="Arial" w:cs="Arial"/>
          <w:b w:val="0"/>
          <w:bCs w:val="0"/>
          <w:u w:val="none"/>
        </w:rPr>
        <w:t xml:space="preserve">catheter management as </w:t>
      </w:r>
      <w:r w:rsidRPr="05DD92DD" w:rsidR="7127670C">
        <w:rPr>
          <w:rFonts w:ascii="Arial" w:hAnsi="Arial" w:cs="Arial"/>
          <w:b w:val="0"/>
          <w:bCs w:val="0"/>
          <w:u w:val="none"/>
        </w:rPr>
        <w:t>utilizing</w:t>
      </w:r>
      <w:r w:rsidRPr="05DD92DD" w:rsidR="49D53937">
        <w:rPr>
          <w:rFonts w:ascii="Arial" w:hAnsi="Arial" w:cs="Arial"/>
          <w:b w:val="0"/>
          <w:bCs w:val="0"/>
          <w:u w:val="none"/>
        </w:rPr>
        <w:t xml:space="preserve"> specialist nurses </w:t>
      </w:r>
      <w:r w:rsidRPr="05DD92DD" w:rsidR="56591EE8">
        <w:rPr>
          <w:rFonts w:ascii="Arial" w:hAnsi="Arial" w:cs="Arial"/>
          <w:b w:val="0"/>
          <w:bCs w:val="0"/>
          <w:u w:val="none"/>
        </w:rPr>
        <w:t>ensures</w:t>
      </w:r>
      <w:r w:rsidRPr="05DD92DD" w:rsidR="49D53937">
        <w:rPr>
          <w:rFonts w:ascii="Arial" w:hAnsi="Arial" w:cs="Arial"/>
          <w:b w:val="0"/>
          <w:bCs w:val="0"/>
          <w:u w:val="none"/>
        </w:rPr>
        <w:t xml:space="preserve"> the workforce can meet the specific needs for spinal inj</w:t>
      </w:r>
      <w:r w:rsidRPr="05DD92DD" w:rsidR="69B3A11D">
        <w:rPr>
          <w:rFonts w:ascii="Arial" w:hAnsi="Arial" w:cs="Arial"/>
          <w:b w:val="0"/>
          <w:bCs w:val="0"/>
          <w:u w:val="none"/>
        </w:rPr>
        <w:t xml:space="preserve">ury users at home. </w:t>
      </w:r>
      <w:r w:rsidRPr="05DD92DD" w:rsidR="26FF1FAE">
        <w:rPr>
          <w:rFonts w:ascii="Arial" w:hAnsi="Arial" w:cs="Arial"/>
          <w:b w:val="0"/>
          <w:bCs w:val="0"/>
          <w:u w:val="none"/>
        </w:rPr>
        <w:t xml:space="preserve">One of the challenges of ethics </w:t>
      </w:r>
      <w:r w:rsidRPr="05DD92DD" w:rsidR="3E7F60F9">
        <w:rPr>
          <w:rFonts w:ascii="Arial" w:hAnsi="Arial" w:cs="Arial"/>
          <w:b w:val="0"/>
          <w:bCs w:val="0"/>
          <w:u w:val="none"/>
        </w:rPr>
        <w:t xml:space="preserve">with the case study of Robyn's can be physical </w:t>
      </w:r>
      <w:r w:rsidRPr="05DD92DD" w:rsidR="26AB6FFE">
        <w:rPr>
          <w:rFonts w:ascii="Arial" w:hAnsi="Arial" w:cs="Arial"/>
          <w:b w:val="0"/>
          <w:bCs w:val="0"/>
          <w:u w:val="none"/>
        </w:rPr>
        <w:t xml:space="preserve">and mobility limitations as reduced </w:t>
      </w:r>
      <w:r w:rsidRPr="05DD92DD" w:rsidR="34224968">
        <w:rPr>
          <w:rFonts w:ascii="Arial" w:hAnsi="Arial" w:cs="Arial"/>
          <w:b w:val="0"/>
          <w:bCs w:val="0"/>
          <w:u w:val="none"/>
        </w:rPr>
        <w:t>mobility</w:t>
      </w:r>
      <w:r w:rsidRPr="05DD92DD" w:rsidR="26AB6FFE">
        <w:rPr>
          <w:rFonts w:ascii="Arial" w:hAnsi="Arial" w:cs="Arial"/>
          <w:b w:val="0"/>
          <w:bCs w:val="0"/>
          <w:u w:val="none"/>
        </w:rPr>
        <w:t xml:space="preserve"> pain and for many other reasons such a spinal injury </w:t>
      </w:r>
      <w:r w:rsidRPr="05DD92DD" w:rsidR="6C561B52">
        <w:rPr>
          <w:rFonts w:ascii="Arial" w:hAnsi="Arial" w:cs="Arial"/>
          <w:b w:val="0"/>
          <w:bCs w:val="0"/>
          <w:u w:val="none"/>
        </w:rPr>
        <w:t xml:space="preserve">the need for a wheelchair </w:t>
      </w:r>
      <w:r w:rsidRPr="05DD92DD" w:rsidR="5BDFF1A8">
        <w:rPr>
          <w:rFonts w:ascii="Arial" w:hAnsi="Arial" w:cs="Arial"/>
          <w:b w:val="0"/>
          <w:bCs w:val="0"/>
          <w:u w:val="none"/>
        </w:rPr>
        <w:t xml:space="preserve">use can make daily routines tasks a lot more difficult to overcome this issue </w:t>
      </w:r>
      <w:r w:rsidRPr="05DD92DD" w:rsidR="374F58C5">
        <w:rPr>
          <w:rFonts w:ascii="Arial" w:hAnsi="Arial" w:cs="Arial"/>
          <w:b w:val="0"/>
          <w:bCs w:val="0"/>
          <w:u w:val="none"/>
        </w:rPr>
        <w:t>home modifications and technology such as installing ramps, widening doors, adaptin</w:t>
      </w:r>
      <w:r w:rsidRPr="05DD92DD" w:rsidR="42764794">
        <w:rPr>
          <w:rFonts w:ascii="Arial" w:hAnsi="Arial" w:cs="Arial"/>
          <w:b w:val="0"/>
          <w:bCs w:val="0"/>
          <w:u w:val="none"/>
        </w:rPr>
        <w:t xml:space="preserve">g kitchens and also installing lifts for bathroom and with the use of technology </w:t>
      </w:r>
      <w:r w:rsidRPr="05DD92DD" w:rsidR="100FDF01">
        <w:rPr>
          <w:rFonts w:ascii="Arial" w:hAnsi="Arial" w:cs="Arial"/>
          <w:b w:val="0"/>
          <w:bCs w:val="0"/>
          <w:u w:val="none"/>
        </w:rPr>
        <w:t xml:space="preserve">smart home devices and smart wheelchairs for service users like </w:t>
      </w:r>
      <w:r w:rsidRPr="05DD92DD" w:rsidR="6A44686A">
        <w:rPr>
          <w:rFonts w:ascii="Arial" w:hAnsi="Arial" w:cs="Arial"/>
          <w:b w:val="0"/>
          <w:bCs w:val="0"/>
          <w:u w:val="none"/>
        </w:rPr>
        <w:t>Robyn's</w:t>
      </w:r>
      <w:r w:rsidRPr="05DD92DD" w:rsidR="100FDF01">
        <w:rPr>
          <w:rFonts w:ascii="Arial" w:hAnsi="Arial" w:cs="Arial"/>
          <w:b w:val="0"/>
          <w:bCs w:val="0"/>
          <w:u w:val="none"/>
        </w:rPr>
        <w:t xml:space="preserve"> who has spinal injury can make life a lot easie</w:t>
      </w:r>
      <w:r w:rsidRPr="05DD92DD" w:rsidR="37C25D4C">
        <w:rPr>
          <w:rFonts w:ascii="Arial" w:hAnsi="Arial" w:cs="Arial"/>
          <w:b w:val="0"/>
          <w:bCs w:val="0"/>
          <w:u w:val="none"/>
        </w:rPr>
        <w:t xml:space="preserve">r for people like her. </w:t>
      </w:r>
    </w:p>
    <w:p w:rsidR="008E0834" w:rsidP="42D43CA9" w:rsidRDefault="008E0834" w14:paraId="08986C49" w14:textId="1763A7CF">
      <w:pPr>
        <w:pStyle w:val="Normal"/>
        <w:spacing w:line="360" w:lineRule="auto"/>
        <w:rPr>
          <w:rFonts w:ascii="Arial" w:hAnsi="Arial" w:cs="Arial"/>
          <w:b w:val="1"/>
          <w:bCs w:val="1"/>
          <w:u w:val="single"/>
        </w:rPr>
      </w:pPr>
    </w:p>
    <w:p w:rsidR="42D43CA9" w:rsidP="42D43CA9" w:rsidRDefault="42D43CA9" w14:paraId="6DB7CE31" w14:textId="0FEE0302">
      <w:pPr>
        <w:pStyle w:val="Normal"/>
        <w:spacing w:line="360" w:lineRule="auto"/>
        <w:rPr>
          <w:rFonts w:ascii="Arial" w:hAnsi="Arial" w:cs="Arial"/>
          <w:b w:val="1"/>
          <w:bCs w:val="1"/>
          <w:u w:val="single"/>
        </w:rPr>
      </w:pPr>
    </w:p>
    <w:p w:rsidR="008E0834" w:rsidP="00A46C1D" w:rsidRDefault="008E0834" w14:paraId="4FBD52CF" w14:textId="5F8C43E1">
      <w:pPr>
        <w:spacing w:line="360" w:lineRule="auto"/>
        <w:rPr>
          <w:rFonts w:ascii="Arial" w:hAnsi="Arial" w:cs="Arial"/>
          <w:b w:val="1"/>
          <w:bCs w:val="1"/>
          <w:u w:val="single"/>
        </w:rPr>
      </w:pPr>
      <w:r w:rsidRPr="42D43CA9" w:rsidR="008E0834">
        <w:rPr>
          <w:rFonts w:ascii="Arial" w:hAnsi="Arial" w:cs="Arial"/>
          <w:b w:val="1"/>
          <w:bCs w:val="1"/>
          <w:u w:val="single"/>
        </w:rPr>
        <w:t>Task 3</w:t>
      </w:r>
    </w:p>
    <w:p w:rsidR="05DD92DD" w:rsidP="42D43CA9" w:rsidRDefault="05DD92DD" w14:paraId="3540CFC0" w14:textId="02CB8A98">
      <w:pPr>
        <w:spacing w:line="360" w:lineRule="auto"/>
        <w:rPr>
          <w:rFonts w:ascii="Arial" w:hAnsi="Arial" w:cs="Arial"/>
          <w:b w:val="0"/>
          <w:bCs w:val="0"/>
          <w:u w:val="none"/>
        </w:rPr>
      </w:pPr>
      <w:r w:rsidRPr="42D43CA9" w:rsidR="39929971">
        <w:rPr>
          <w:rFonts w:ascii="Arial" w:hAnsi="Arial" w:cs="Arial"/>
          <w:b w:val="0"/>
          <w:bCs w:val="0"/>
          <w:u w:val="none"/>
        </w:rPr>
        <w:t>I will make it a pr</w:t>
      </w:r>
      <w:r w:rsidRPr="42D43CA9" w:rsidR="0D189720">
        <w:rPr>
          <w:rFonts w:ascii="Arial" w:hAnsi="Arial" w:cs="Arial"/>
          <w:b w:val="0"/>
          <w:bCs w:val="0"/>
          <w:u w:val="none"/>
        </w:rPr>
        <w:t xml:space="preserve">iority to sit down with the individual </w:t>
      </w:r>
      <w:r w:rsidRPr="42D43CA9" w:rsidR="5B3F334D">
        <w:rPr>
          <w:rFonts w:ascii="Arial" w:hAnsi="Arial" w:cs="Arial"/>
          <w:b w:val="0"/>
          <w:bCs w:val="0"/>
          <w:u w:val="none"/>
        </w:rPr>
        <w:t>I</w:t>
      </w:r>
      <w:r w:rsidRPr="42D43CA9" w:rsidR="0D189720">
        <w:rPr>
          <w:rFonts w:ascii="Arial" w:hAnsi="Arial" w:cs="Arial"/>
          <w:b w:val="0"/>
          <w:bCs w:val="0"/>
          <w:u w:val="none"/>
        </w:rPr>
        <w:t xml:space="preserve"> am dealing with by making good eye contact and listening to them for what they have to say</w:t>
      </w:r>
      <w:r w:rsidRPr="42D43CA9" w:rsidR="0F4E807D">
        <w:rPr>
          <w:rFonts w:ascii="Arial" w:hAnsi="Arial" w:cs="Arial"/>
          <w:b w:val="0"/>
          <w:bCs w:val="0"/>
          <w:u w:val="none"/>
        </w:rPr>
        <w:t>, rather than myself rushing through a list of tasks I must do</w:t>
      </w:r>
      <w:r w:rsidRPr="42D43CA9" w:rsidR="0EEC1F00">
        <w:rPr>
          <w:rFonts w:ascii="Arial" w:hAnsi="Arial" w:cs="Arial"/>
          <w:b w:val="0"/>
          <w:bCs w:val="0"/>
          <w:u w:val="none"/>
        </w:rPr>
        <w:t xml:space="preserve">. </w:t>
      </w:r>
      <w:r w:rsidRPr="42D43CA9" w:rsidR="2F8124D7">
        <w:rPr>
          <w:rFonts w:ascii="Arial" w:hAnsi="Arial" w:cs="Arial"/>
          <w:b w:val="0"/>
          <w:bCs w:val="0"/>
          <w:u w:val="none"/>
        </w:rPr>
        <w:t>Also,</w:t>
      </w:r>
      <w:r w:rsidRPr="42D43CA9" w:rsidR="0EEC1F00">
        <w:rPr>
          <w:rFonts w:ascii="Arial" w:hAnsi="Arial" w:cs="Arial"/>
          <w:b w:val="0"/>
          <w:bCs w:val="0"/>
          <w:u w:val="none"/>
        </w:rPr>
        <w:t xml:space="preserve"> instead of me assuming what is right for the service user and thinking </w:t>
      </w:r>
      <w:r w:rsidRPr="42D43CA9" w:rsidR="0841710B">
        <w:rPr>
          <w:rFonts w:ascii="Arial" w:hAnsi="Arial" w:cs="Arial"/>
          <w:b w:val="0"/>
          <w:bCs w:val="0"/>
          <w:u w:val="none"/>
        </w:rPr>
        <w:t>I</w:t>
      </w:r>
      <w:r w:rsidRPr="42D43CA9" w:rsidR="0EEC1F00">
        <w:rPr>
          <w:rFonts w:ascii="Arial" w:hAnsi="Arial" w:cs="Arial"/>
          <w:b w:val="0"/>
          <w:bCs w:val="0"/>
          <w:u w:val="none"/>
        </w:rPr>
        <w:t xml:space="preserve"> know best </w:t>
      </w:r>
      <w:r w:rsidRPr="42D43CA9" w:rsidR="29DA35FB">
        <w:rPr>
          <w:rFonts w:ascii="Arial" w:hAnsi="Arial" w:cs="Arial"/>
          <w:b w:val="0"/>
          <w:bCs w:val="0"/>
          <w:u w:val="none"/>
        </w:rPr>
        <w:t>I</w:t>
      </w:r>
      <w:r w:rsidRPr="42D43CA9" w:rsidR="260C4DA5">
        <w:rPr>
          <w:rFonts w:ascii="Arial" w:hAnsi="Arial" w:cs="Arial"/>
          <w:b w:val="0"/>
          <w:bCs w:val="0"/>
          <w:u w:val="none"/>
        </w:rPr>
        <w:t xml:space="preserve"> will ask a question as </w:t>
      </w:r>
      <w:r w:rsidRPr="42D43CA9" w:rsidR="260C4DA5">
        <w:rPr>
          <w:rFonts w:ascii="Arial" w:hAnsi="Arial" w:cs="Arial"/>
          <w:b w:val="0"/>
          <w:bCs w:val="0"/>
          <w:u w:val="none"/>
        </w:rPr>
        <w:t>what make today</w:t>
      </w:r>
      <w:r w:rsidRPr="42D43CA9" w:rsidR="260C4DA5">
        <w:rPr>
          <w:rFonts w:ascii="Arial" w:hAnsi="Arial" w:cs="Arial"/>
          <w:b w:val="0"/>
          <w:bCs w:val="0"/>
          <w:u w:val="none"/>
        </w:rPr>
        <w:t xml:space="preserve"> a good day for </w:t>
      </w:r>
      <w:r w:rsidRPr="42D43CA9" w:rsidR="612F06EB">
        <w:rPr>
          <w:rFonts w:ascii="Arial" w:hAnsi="Arial" w:cs="Arial"/>
          <w:b w:val="0"/>
          <w:bCs w:val="0"/>
          <w:u w:val="none"/>
        </w:rPr>
        <w:t>you,</w:t>
      </w:r>
      <w:r w:rsidRPr="42D43CA9" w:rsidR="260C4DA5">
        <w:rPr>
          <w:rFonts w:ascii="Arial" w:hAnsi="Arial" w:cs="Arial"/>
          <w:b w:val="0"/>
          <w:bCs w:val="0"/>
          <w:u w:val="none"/>
        </w:rPr>
        <w:t xml:space="preserve"> </w:t>
      </w:r>
      <w:r w:rsidRPr="42D43CA9" w:rsidR="35590A73">
        <w:rPr>
          <w:rFonts w:ascii="Arial" w:hAnsi="Arial" w:cs="Arial"/>
          <w:b w:val="0"/>
          <w:bCs w:val="0"/>
          <w:u w:val="none"/>
        </w:rPr>
        <w:t>I</w:t>
      </w:r>
      <w:r w:rsidRPr="42D43CA9" w:rsidR="260C4DA5">
        <w:rPr>
          <w:rFonts w:ascii="Arial" w:hAnsi="Arial" w:cs="Arial"/>
          <w:b w:val="0"/>
          <w:bCs w:val="0"/>
          <w:u w:val="none"/>
        </w:rPr>
        <w:t xml:space="preserve"> will adjust my support </w:t>
      </w:r>
      <w:r w:rsidRPr="42D43CA9" w:rsidR="180046EB">
        <w:rPr>
          <w:rFonts w:ascii="Arial" w:hAnsi="Arial" w:cs="Arial"/>
          <w:b w:val="0"/>
          <w:bCs w:val="0"/>
          <w:u w:val="none"/>
        </w:rPr>
        <w:t xml:space="preserve">to fit the service users answer. </w:t>
      </w:r>
      <w:r w:rsidRPr="42D43CA9" w:rsidR="7F6DB36E">
        <w:rPr>
          <w:rFonts w:ascii="Arial" w:hAnsi="Arial" w:cs="Arial"/>
          <w:b w:val="0"/>
          <w:bCs w:val="0"/>
          <w:u w:val="none"/>
        </w:rPr>
        <w:t xml:space="preserve">My focus is on the core principles of person-centred care </w:t>
      </w:r>
      <w:r w:rsidRPr="42D43CA9" w:rsidR="44B5BD28">
        <w:rPr>
          <w:rFonts w:ascii="Arial" w:hAnsi="Arial" w:cs="Arial"/>
          <w:b w:val="0"/>
          <w:bCs w:val="0"/>
          <w:u w:val="none"/>
        </w:rPr>
        <w:t>dignity, compassion</w:t>
      </w:r>
      <w:r w:rsidRPr="42D43CA9" w:rsidR="7F6DB36E">
        <w:rPr>
          <w:rFonts w:ascii="Arial" w:hAnsi="Arial" w:cs="Arial"/>
          <w:b w:val="0"/>
          <w:bCs w:val="0"/>
          <w:u w:val="none"/>
        </w:rPr>
        <w:t xml:space="preserve">, and respect </w:t>
      </w:r>
      <w:r w:rsidRPr="42D43CA9" w:rsidR="614882C0">
        <w:rPr>
          <w:rFonts w:ascii="Arial" w:hAnsi="Arial" w:cs="Arial"/>
          <w:b w:val="0"/>
          <w:bCs w:val="0"/>
          <w:u w:val="none"/>
        </w:rPr>
        <w:t xml:space="preserve">I will treat the person as an equal partner and nothing less </w:t>
      </w:r>
      <w:r w:rsidRPr="42D43CA9" w:rsidR="614882C0">
        <w:rPr>
          <w:rFonts w:ascii="Arial" w:hAnsi="Arial" w:cs="Arial"/>
          <w:b w:val="0"/>
          <w:bCs w:val="0"/>
          <w:u w:val="none"/>
        </w:rPr>
        <w:t xml:space="preserve">rather </w:t>
      </w:r>
      <w:r w:rsidRPr="42D43CA9" w:rsidR="4C83BA9A">
        <w:rPr>
          <w:rFonts w:ascii="Arial" w:hAnsi="Arial" w:cs="Arial"/>
          <w:b w:val="0"/>
          <w:bCs w:val="0"/>
          <w:u w:val="none"/>
        </w:rPr>
        <w:t>respecting</w:t>
      </w:r>
      <w:r w:rsidRPr="42D43CA9" w:rsidR="4C83BA9A">
        <w:rPr>
          <w:rFonts w:ascii="Arial" w:hAnsi="Arial" w:cs="Arial"/>
          <w:b w:val="0"/>
          <w:bCs w:val="0"/>
          <w:u w:val="none"/>
        </w:rPr>
        <w:t xml:space="preserve"> their personal </w:t>
      </w:r>
      <w:r w:rsidRPr="42D43CA9" w:rsidR="2AA199DC">
        <w:rPr>
          <w:rFonts w:ascii="Arial" w:hAnsi="Arial" w:cs="Arial"/>
          <w:b w:val="0"/>
          <w:bCs w:val="0"/>
          <w:u w:val="none"/>
        </w:rPr>
        <w:t xml:space="preserve">history and their cultural beliefs. </w:t>
      </w:r>
      <w:r w:rsidRPr="42D43CA9" w:rsidR="768C4309">
        <w:rPr>
          <w:rFonts w:ascii="Arial" w:hAnsi="Arial" w:cs="Arial"/>
          <w:b w:val="0"/>
          <w:bCs w:val="0"/>
          <w:u w:val="none"/>
        </w:rPr>
        <w:t>My</w:t>
      </w:r>
      <w:r w:rsidRPr="42D43CA9" w:rsidR="38530BE7">
        <w:rPr>
          <w:rFonts w:ascii="Arial" w:hAnsi="Arial" w:cs="Arial"/>
          <w:b w:val="0"/>
          <w:bCs w:val="0"/>
          <w:u w:val="none"/>
        </w:rPr>
        <w:t xml:space="preserve"> core</w:t>
      </w:r>
      <w:r w:rsidRPr="42D43CA9" w:rsidR="768C4309">
        <w:rPr>
          <w:rFonts w:ascii="Arial" w:hAnsi="Arial" w:cs="Arial"/>
          <w:b w:val="0"/>
          <w:bCs w:val="0"/>
          <w:u w:val="none"/>
        </w:rPr>
        <w:t xml:space="preserve"> strength with person centred care </w:t>
      </w:r>
      <w:r w:rsidRPr="42D43CA9" w:rsidR="6D2245DF">
        <w:rPr>
          <w:rFonts w:ascii="Arial" w:hAnsi="Arial" w:cs="Arial"/>
          <w:b w:val="0"/>
          <w:bCs w:val="0"/>
          <w:u w:val="none"/>
        </w:rPr>
        <w:t xml:space="preserve">is I actively listen and value the person voice as I </w:t>
      </w:r>
      <w:r w:rsidRPr="42D43CA9" w:rsidR="2008DEB0">
        <w:rPr>
          <w:rFonts w:ascii="Arial" w:hAnsi="Arial" w:cs="Arial"/>
          <w:b w:val="0"/>
          <w:bCs w:val="0"/>
          <w:u w:val="none"/>
        </w:rPr>
        <w:t>don't</w:t>
      </w:r>
      <w:r w:rsidRPr="42D43CA9" w:rsidR="6D2245DF">
        <w:rPr>
          <w:rFonts w:ascii="Arial" w:hAnsi="Arial" w:cs="Arial"/>
          <w:b w:val="0"/>
          <w:bCs w:val="0"/>
          <w:u w:val="none"/>
        </w:rPr>
        <w:t xml:space="preserve"> just hear for what the person says </w:t>
      </w:r>
      <w:r w:rsidRPr="42D43CA9" w:rsidR="6D2245DF">
        <w:rPr>
          <w:rFonts w:ascii="Arial" w:hAnsi="Arial" w:cs="Arial"/>
          <w:b w:val="0"/>
          <w:bCs w:val="0"/>
          <w:u w:val="none"/>
        </w:rPr>
        <w:t xml:space="preserve">rather </w:t>
      </w:r>
      <w:r w:rsidRPr="42D43CA9" w:rsidR="14106929">
        <w:rPr>
          <w:rFonts w:ascii="Arial" w:hAnsi="Arial" w:cs="Arial"/>
          <w:b w:val="0"/>
          <w:bCs w:val="0"/>
          <w:u w:val="none"/>
        </w:rPr>
        <w:t>I</w:t>
      </w:r>
      <w:r w:rsidRPr="42D43CA9" w:rsidR="14106929">
        <w:rPr>
          <w:rFonts w:ascii="Arial" w:hAnsi="Arial" w:cs="Arial"/>
          <w:b w:val="0"/>
          <w:bCs w:val="0"/>
          <w:u w:val="none"/>
        </w:rPr>
        <w:t xml:space="preserve"> listen and understand their preferences life history and their goals. As I treat the person as the expert for their own life ensuring their voice will guide them </w:t>
      </w:r>
      <w:r w:rsidRPr="42D43CA9" w:rsidR="559FD4D8">
        <w:rPr>
          <w:rFonts w:ascii="Arial" w:hAnsi="Arial" w:cs="Arial"/>
          <w:b w:val="0"/>
          <w:bCs w:val="0"/>
          <w:u w:val="none"/>
        </w:rPr>
        <w:t>through</w:t>
      </w:r>
      <w:r w:rsidRPr="42D43CA9" w:rsidR="6A70D9E3">
        <w:rPr>
          <w:rFonts w:ascii="Arial" w:hAnsi="Arial" w:cs="Arial"/>
          <w:b w:val="0"/>
          <w:bCs w:val="0"/>
          <w:u w:val="none"/>
        </w:rPr>
        <w:t xml:space="preserve"> a care plan than relying on </w:t>
      </w:r>
      <w:r w:rsidRPr="42D43CA9" w:rsidR="2B8FE459">
        <w:rPr>
          <w:rFonts w:ascii="Arial" w:hAnsi="Arial" w:cs="Arial"/>
          <w:b w:val="0"/>
          <w:bCs w:val="0"/>
          <w:u w:val="none"/>
        </w:rPr>
        <w:t>an</w:t>
      </w:r>
      <w:r w:rsidRPr="42D43CA9" w:rsidR="6A70D9E3">
        <w:rPr>
          <w:rFonts w:ascii="Arial" w:hAnsi="Arial" w:cs="Arial"/>
          <w:b w:val="0"/>
          <w:bCs w:val="0"/>
          <w:u w:val="none"/>
        </w:rPr>
        <w:t xml:space="preserve"> approach </w:t>
      </w:r>
      <w:r w:rsidRPr="42D43CA9" w:rsidR="1C4E9755">
        <w:rPr>
          <w:rFonts w:ascii="Arial" w:hAnsi="Arial" w:cs="Arial"/>
          <w:b w:val="0"/>
          <w:bCs w:val="0"/>
          <w:u w:val="none"/>
        </w:rPr>
        <w:t>where</w:t>
      </w:r>
      <w:r w:rsidRPr="42D43CA9" w:rsidR="6A70D9E3">
        <w:rPr>
          <w:rFonts w:ascii="Arial" w:hAnsi="Arial" w:cs="Arial"/>
          <w:b w:val="0"/>
          <w:bCs w:val="0"/>
          <w:u w:val="none"/>
        </w:rPr>
        <w:t xml:space="preserve"> </w:t>
      </w:r>
      <w:r w:rsidRPr="42D43CA9" w:rsidR="3B721C5C">
        <w:rPr>
          <w:rFonts w:ascii="Arial" w:hAnsi="Arial" w:cs="Arial"/>
          <w:b w:val="0"/>
          <w:bCs w:val="0"/>
          <w:u w:val="none"/>
        </w:rPr>
        <w:t xml:space="preserve">generic treatment is given. </w:t>
      </w:r>
      <w:r w:rsidRPr="42D43CA9" w:rsidR="37906C5E">
        <w:rPr>
          <w:rFonts w:ascii="Arial" w:hAnsi="Arial" w:cs="Arial"/>
          <w:b w:val="0"/>
          <w:bCs w:val="0"/>
          <w:u w:val="none"/>
        </w:rPr>
        <w:t xml:space="preserve">My area for improvement when regarding person centred care will be improving my communication with service users who are </w:t>
      </w:r>
      <w:r w:rsidRPr="42D43CA9" w:rsidR="495F563E">
        <w:rPr>
          <w:rFonts w:ascii="Arial" w:hAnsi="Arial" w:cs="Arial"/>
          <w:b w:val="0"/>
          <w:bCs w:val="0"/>
          <w:u w:val="none"/>
        </w:rPr>
        <w:t>non-verbal</w:t>
      </w:r>
      <w:r w:rsidRPr="42D43CA9" w:rsidR="37906C5E">
        <w:rPr>
          <w:rFonts w:ascii="Arial" w:hAnsi="Arial" w:cs="Arial"/>
          <w:b w:val="0"/>
          <w:bCs w:val="0"/>
          <w:u w:val="none"/>
        </w:rPr>
        <w:t xml:space="preserve"> </w:t>
      </w:r>
      <w:r w:rsidRPr="42D43CA9" w:rsidR="5700507E">
        <w:rPr>
          <w:rFonts w:ascii="Arial" w:hAnsi="Arial" w:cs="Arial"/>
          <w:b w:val="0"/>
          <w:bCs w:val="0"/>
          <w:u w:val="none"/>
        </w:rPr>
        <w:t xml:space="preserve">as </w:t>
      </w:r>
      <w:r w:rsidRPr="42D43CA9" w:rsidR="5700507E">
        <w:rPr>
          <w:rFonts w:ascii="Arial" w:hAnsi="Arial" w:cs="Arial"/>
          <w:b w:val="0"/>
          <w:bCs w:val="0"/>
          <w:u w:val="none"/>
        </w:rPr>
        <w:t>i</w:t>
      </w:r>
      <w:r w:rsidRPr="42D43CA9" w:rsidR="5700507E">
        <w:rPr>
          <w:rFonts w:ascii="Arial" w:hAnsi="Arial" w:cs="Arial"/>
          <w:b w:val="0"/>
          <w:bCs w:val="0"/>
          <w:u w:val="none"/>
        </w:rPr>
        <w:t xml:space="preserve"> need to </w:t>
      </w:r>
      <w:r w:rsidRPr="42D43CA9" w:rsidR="5700507E">
        <w:rPr>
          <w:rFonts w:ascii="Arial" w:hAnsi="Arial" w:cs="Arial"/>
          <w:b w:val="0"/>
          <w:bCs w:val="0"/>
          <w:u w:val="none"/>
        </w:rPr>
        <w:t>pick up on</w:t>
      </w:r>
      <w:r w:rsidRPr="42D43CA9" w:rsidR="5700507E">
        <w:rPr>
          <w:rFonts w:ascii="Arial" w:hAnsi="Arial" w:cs="Arial"/>
          <w:b w:val="0"/>
          <w:bCs w:val="0"/>
          <w:u w:val="none"/>
        </w:rPr>
        <w:t xml:space="preserve"> </w:t>
      </w:r>
      <w:r w:rsidRPr="42D43CA9" w:rsidR="3529C05A">
        <w:rPr>
          <w:rFonts w:ascii="Arial" w:hAnsi="Arial" w:cs="Arial"/>
          <w:b w:val="0"/>
          <w:bCs w:val="0"/>
          <w:u w:val="none"/>
        </w:rPr>
        <w:t>non-verbal</w:t>
      </w:r>
      <w:r w:rsidRPr="42D43CA9" w:rsidR="5700507E">
        <w:rPr>
          <w:rFonts w:ascii="Arial" w:hAnsi="Arial" w:cs="Arial"/>
          <w:b w:val="0"/>
          <w:bCs w:val="0"/>
          <w:u w:val="none"/>
        </w:rPr>
        <w:t xml:space="preserve"> signals, especially with from certain residents who are with dementia or other learning disabilitie</w:t>
      </w:r>
      <w:r w:rsidRPr="42D43CA9" w:rsidR="0CC60C24">
        <w:rPr>
          <w:rFonts w:ascii="Arial" w:hAnsi="Arial" w:cs="Arial"/>
          <w:b w:val="0"/>
          <w:bCs w:val="0"/>
          <w:u w:val="none"/>
        </w:rPr>
        <w:t xml:space="preserve">s, rather than assuming their needs for them. </w:t>
      </w:r>
    </w:p>
    <w:p w:rsidR="05DD92DD" w:rsidP="42D43CA9" w:rsidRDefault="05DD92DD" w14:paraId="6B8F96C9" w14:textId="3F0576FB">
      <w:pPr>
        <w:spacing w:line="360" w:lineRule="auto"/>
        <w:rPr>
          <w:rFonts w:ascii="Arial" w:hAnsi="Arial" w:cs="Arial"/>
          <w:b w:val="0"/>
          <w:bCs w:val="0"/>
          <w:u w:val="none"/>
        </w:rPr>
      </w:pPr>
      <w:r w:rsidRPr="42D43CA9" w:rsidR="7B4904E3">
        <w:rPr>
          <w:rFonts w:ascii="Arial" w:hAnsi="Arial" w:cs="Arial"/>
          <w:b w:val="0"/>
          <w:bCs w:val="0"/>
          <w:u w:val="none"/>
        </w:rPr>
        <w:t xml:space="preserve">Partnership working </w:t>
      </w:r>
      <w:r w:rsidRPr="42D43CA9" w:rsidR="1B3952F1">
        <w:rPr>
          <w:rFonts w:ascii="Arial" w:hAnsi="Arial" w:cs="Arial"/>
          <w:b w:val="0"/>
          <w:bCs w:val="0"/>
          <w:u w:val="none"/>
        </w:rPr>
        <w:t xml:space="preserve">in my experience in health and social care means moving away </w:t>
      </w:r>
      <w:r w:rsidRPr="42D43CA9" w:rsidR="349E36A3">
        <w:rPr>
          <w:rFonts w:ascii="Arial" w:hAnsi="Arial" w:cs="Arial"/>
          <w:b w:val="0"/>
          <w:bCs w:val="0"/>
          <w:u w:val="none"/>
        </w:rPr>
        <w:t xml:space="preserve">from a siloed approach to a </w:t>
      </w:r>
      <w:r w:rsidRPr="42D43CA9" w:rsidR="14FBED3E">
        <w:rPr>
          <w:rFonts w:ascii="Arial" w:hAnsi="Arial" w:cs="Arial"/>
          <w:b w:val="0"/>
          <w:bCs w:val="0"/>
          <w:u w:val="none"/>
        </w:rPr>
        <w:t>one-man</w:t>
      </w:r>
      <w:r w:rsidRPr="42D43CA9" w:rsidR="349E36A3">
        <w:rPr>
          <w:rFonts w:ascii="Arial" w:hAnsi="Arial" w:cs="Arial"/>
          <w:b w:val="0"/>
          <w:bCs w:val="0"/>
          <w:u w:val="none"/>
        </w:rPr>
        <w:t xml:space="preserve"> team mentality, where I would treat the </w:t>
      </w:r>
      <w:r w:rsidRPr="42D43CA9" w:rsidR="3A4B46DB">
        <w:rPr>
          <w:rFonts w:ascii="Arial" w:hAnsi="Arial" w:cs="Arial"/>
          <w:b w:val="0"/>
          <w:bCs w:val="0"/>
          <w:u w:val="none"/>
        </w:rPr>
        <w:t>individual</w:t>
      </w:r>
      <w:r w:rsidRPr="42D43CA9" w:rsidR="5821844E">
        <w:rPr>
          <w:rFonts w:ascii="Arial" w:hAnsi="Arial" w:cs="Arial"/>
          <w:b w:val="0"/>
          <w:bCs w:val="0"/>
          <w:u w:val="none"/>
        </w:rPr>
        <w:t xml:space="preserve"> and their family and other professionals as equal partners in care. As my primary goal is </w:t>
      </w:r>
      <w:r w:rsidRPr="42D43CA9" w:rsidR="6E42D343">
        <w:rPr>
          <w:rFonts w:ascii="Arial" w:hAnsi="Arial" w:cs="Arial"/>
          <w:b w:val="0"/>
          <w:bCs w:val="0"/>
          <w:u w:val="none"/>
        </w:rPr>
        <w:t>to ensure care is person centred care and reduces the need for the individual to repeat their own story.</w:t>
      </w:r>
    </w:p>
    <w:p w:rsidR="05DD92DD" w:rsidP="05DD92DD" w:rsidRDefault="05DD92DD" w14:paraId="46A54A95" w14:textId="51E78CFB">
      <w:pPr>
        <w:spacing w:line="360" w:lineRule="auto"/>
        <w:rPr>
          <w:rFonts w:ascii="Arial" w:hAnsi="Arial" w:cs="Arial"/>
          <w:b w:val="0"/>
          <w:bCs w:val="0"/>
          <w:u w:val="none"/>
        </w:rPr>
      </w:pPr>
      <w:r w:rsidRPr="42D43CA9" w:rsidR="6E42D343">
        <w:rPr>
          <w:rFonts w:ascii="Arial" w:hAnsi="Arial" w:cs="Arial"/>
          <w:b w:val="0"/>
          <w:bCs w:val="0"/>
          <w:u w:val="none"/>
        </w:rPr>
        <w:t xml:space="preserve"> </w:t>
      </w:r>
      <w:r w:rsidRPr="42D43CA9" w:rsidR="1E5348D0">
        <w:rPr>
          <w:rFonts w:ascii="Arial" w:hAnsi="Arial" w:cs="Arial"/>
          <w:b w:val="0"/>
          <w:bCs w:val="0"/>
          <w:u w:val="none"/>
        </w:rPr>
        <w:t>My strength with partnership working is effective communication and active listening</w:t>
      </w:r>
      <w:r w:rsidRPr="42D43CA9" w:rsidR="1EF4F73B">
        <w:rPr>
          <w:rFonts w:ascii="Arial" w:hAnsi="Arial" w:cs="Arial"/>
          <w:b w:val="0"/>
          <w:bCs w:val="0"/>
          <w:u w:val="none"/>
        </w:rPr>
        <w:t xml:space="preserve"> as </w:t>
      </w:r>
      <w:r w:rsidRPr="42D43CA9" w:rsidR="0C63D93F">
        <w:rPr>
          <w:rFonts w:ascii="Arial" w:hAnsi="Arial" w:cs="Arial"/>
          <w:b w:val="0"/>
          <w:bCs w:val="0"/>
          <w:u w:val="none"/>
        </w:rPr>
        <w:t>I</w:t>
      </w:r>
      <w:r w:rsidRPr="42D43CA9" w:rsidR="1EF4F73B">
        <w:rPr>
          <w:rFonts w:ascii="Arial" w:hAnsi="Arial" w:cs="Arial"/>
          <w:b w:val="0"/>
          <w:bCs w:val="0"/>
          <w:u w:val="none"/>
        </w:rPr>
        <w:t xml:space="preserve"> </w:t>
      </w:r>
      <w:r w:rsidRPr="42D43CA9" w:rsidR="58BCF788">
        <w:rPr>
          <w:rFonts w:ascii="Arial" w:hAnsi="Arial" w:cs="Arial"/>
          <w:b w:val="0"/>
          <w:bCs w:val="0"/>
          <w:u w:val="none"/>
        </w:rPr>
        <w:t>can</w:t>
      </w:r>
      <w:r w:rsidRPr="42D43CA9" w:rsidR="1EF4F73B">
        <w:rPr>
          <w:rFonts w:ascii="Arial" w:hAnsi="Arial" w:cs="Arial"/>
          <w:b w:val="0"/>
          <w:bCs w:val="0"/>
          <w:u w:val="none"/>
        </w:rPr>
        <w:t xml:space="preserve"> communicate complex information clearly and listen actively, which will result in less errors </w:t>
      </w:r>
      <w:r w:rsidRPr="42D43CA9" w:rsidR="2C1CFF65">
        <w:rPr>
          <w:rFonts w:ascii="Arial" w:hAnsi="Arial" w:cs="Arial"/>
          <w:b w:val="0"/>
          <w:bCs w:val="0"/>
          <w:u w:val="none"/>
        </w:rPr>
        <w:t>from happening and ensures that all parties are working towards the same</w:t>
      </w:r>
      <w:r w:rsidRPr="42D43CA9" w:rsidR="50E3BCC4">
        <w:rPr>
          <w:rFonts w:ascii="Arial" w:hAnsi="Arial" w:cs="Arial"/>
          <w:b w:val="0"/>
          <w:bCs w:val="0"/>
          <w:u w:val="none"/>
        </w:rPr>
        <w:t xml:space="preserve"> thing that was </w:t>
      </w:r>
      <w:r w:rsidRPr="42D43CA9" w:rsidR="2C1CFF65">
        <w:rPr>
          <w:rFonts w:ascii="Arial" w:hAnsi="Arial" w:cs="Arial"/>
          <w:b w:val="0"/>
          <w:bCs w:val="0"/>
          <w:u w:val="none"/>
        </w:rPr>
        <w:t>agreed</w:t>
      </w:r>
      <w:r w:rsidRPr="42D43CA9" w:rsidR="2C1CFF65">
        <w:rPr>
          <w:rFonts w:ascii="Arial" w:hAnsi="Arial" w:cs="Arial"/>
          <w:b w:val="0"/>
          <w:bCs w:val="0"/>
          <w:u w:val="none"/>
        </w:rPr>
        <w:t xml:space="preserve"> upon all outcomes. </w:t>
      </w:r>
      <w:r w:rsidRPr="42D43CA9" w:rsidR="6F15992D">
        <w:rPr>
          <w:rFonts w:ascii="Arial" w:hAnsi="Arial" w:cs="Arial"/>
          <w:b w:val="0"/>
          <w:bCs w:val="0"/>
          <w:u w:val="none"/>
        </w:rPr>
        <w:t xml:space="preserve">My area for improvement for partnership working will be managing conflict as </w:t>
      </w:r>
      <w:r w:rsidRPr="42D43CA9" w:rsidR="51B81F39">
        <w:rPr>
          <w:rFonts w:ascii="Arial" w:hAnsi="Arial" w:cs="Arial"/>
          <w:b w:val="0"/>
          <w:bCs w:val="0"/>
          <w:u w:val="none"/>
        </w:rPr>
        <w:t>I</w:t>
      </w:r>
      <w:r w:rsidRPr="42D43CA9" w:rsidR="6F15992D">
        <w:rPr>
          <w:rFonts w:ascii="Arial" w:hAnsi="Arial" w:cs="Arial"/>
          <w:b w:val="0"/>
          <w:bCs w:val="0"/>
          <w:u w:val="none"/>
        </w:rPr>
        <w:t xml:space="preserve"> need to be more proactive in addressing with disagreements</w:t>
      </w:r>
      <w:r w:rsidRPr="42D43CA9" w:rsidR="13909AD2">
        <w:rPr>
          <w:rFonts w:ascii="Arial" w:hAnsi="Arial" w:cs="Arial"/>
          <w:b w:val="0"/>
          <w:bCs w:val="0"/>
          <w:u w:val="none"/>
        </w:rPr>
        <w:t xml:space="preserve"> openly and rather than avoiding them to prevent tensions from hindering the care of a service user. </w:t>
      </w:r>
    </w:p>
    <w:p w:rsidR="00DB4D10" w:rsidP="42D43CA9" w:rsidRDefault="00DB4D10" w14:paraId="4D0A3AFF" w14:textId="3DEAE85A">
      <w:pPr>
        <w:spacing w:line="360" w:lineRule="auto"/>
        <w:rPr>
          <w:rFonts w:ascii="Arial" w:hAnsi="Arial" w:cs="Arial"/>
          <w:b w:val="0"/>
          <w:bCs w:val="0"/>
          <w:u w:val="none"/>
        </w:rPr>
      </w:pPr>
      <w:r w:rsidRPr="42D43CA9" w:rsidR="105CEECF">
        <w:rPr>
          <w:rFonts w:ascii="Arial" w:hAnsi="Arial" w:cs="Arial"/>
          <w:b w:val="0"/>
          <w:bCs w:val="0"/>
          <w:u w:val="none"/>
        </w:rPr>
        <w:t xml:space="preserve">Ethics in health and social care </w:t>
      </w:r>
      <w:r w:rsidRPr="42D43CA9" w:rsidR="105CEECF">
        <w:rPr>
          <w:rFonts w:ascii="Arial" w:hAnsi="Arial" w:cs="Arial"/>
          <w:b w:val="0"/>
          <w:bCs w:val="0"/>
          <w:u w:val="none"/>
        </w:rPr>
        <w:t>I believe that every individual</w:t>
      </w:r>
      <w:r w:rsidRPr="42D43CA9" w:rsidR="105CEECF">
        <w:rPr>
          <w:rFonts w:ascii="Arial" w:hAnsi="Arial" w:cs="Arial"/>
          <w:b w:val="0"/>
          <w:bCs w:val="0"/>
          <w:u w:val="none"/>
        </w:rPr>
        <w:t xml:space="preserve"> has their right to make decisions </w:t>
      </w:r>
      <w:r w:rsidRPr="42D43CA9" w:rsidR="3F994951">
        <w:rPr>
          <w:rFonts w:ascii="Arial" w:hAnsi="Arial" w:cs="Arial"/>
          <w:b w:val="0"/>
          <w:bCs w:val="0"/>
          <w:u w:val="none"/>
        </w:rPr>
        <w:t xml:space="preserve">about their own life and care. As before any procedures or support </w:t>
      </w:r>
      <w:r w:rsidRPr="42D43CA9" w:rsidR="3F994951">
        <w:rPr>
          <w:rFonts w:ascii="Arial" w:hAnsi="Arial" w:cs="Arial"/>
          <w:b w:val="0"/>
          <w:bCs w:val="0"/>
          <w:u w:val="none"/>
        </w:rPr>
        <w:t>i</w:t>
      </w:r>
      <w:r w:rsidRPr="42D43CA9" w:rsidR="3F994951">
        <w:rPr>
          <w:rFonts w:ascii="Arial" w:hAnsi="Arial" w:cs="Arial"/>
          <w:b w:val="0"/>
          <w:bCs w:val="0"/>
          <w:u w:val="none"/>
        </w:rPr>
        <w:t xml:space="preserve"> will ensure that the person has all </w:t>
      </w:r>
      <w:r w:rsidRPr="42D43CA9" w:rsidR="420B3C3A">
        <w:rPr>
          <w:rFonts w:ascii="Arial" w:hAnsi="Arial" w:cs="Arial"/>
          <w:b w:val="0"/>
          <w:bCs w:val="0"/>
          <w:u w:val="none"/>
        </w:rPr>
        <w:t xml:space="preserve">the relevant information risks, benefits, and alternatives in a way where the service user will understand. </w:t>
      </w:r>
      <w:r w:rsidRPr="42D43CA9" w:rsidR="2B97041E">
        <w:rPr>
          <w:rFonts w:ascii="Arial" w:hAnsi="Arial" w:cs="Arial"/>
          <w:b w:val="0"/>
          <w:bCs w:val="0"/>
          <w:u w:val="none"/>
        </w:rPr>
        <w:t>My strength for ethics in health and social care is I act with honesty, taking responsibility for my own</w:t>
      </w:r>
      <w:r w:rsidRPr="42D43CA9" w:rsidR="03172048">
        <w:rPr>
          <w:rFonts w:ascii="Arial" w:hAnsi="Arial" w:cs="Arial"/>
          <w:b w:val="0"/>
          <w:bCs w:val="0"/>
          <w:u w:val="none"/>
        </w:rPr>
        <w:t xml:space="preserve"> actions and upholding the professional boundaries doing so. My area of improvement for ethics in health and social care</w:t>
      </w:r>
      <w:r w:rsidRPr="42D43CA9" w:rsidR="415A9066">
        <w:rPr>
          <w:rFonts w:ascii="Arial" w:hAnsi="Arial" w:cs="Arial"/>
          <w:b w:val="0"/>
          <w:bCs w:val="0"/>
          <w:u w:val="none"/>
        </w:rPr>
        <w:t xml:space="preserve"> will be I sometimes struggle when a service users choice conflicts with what I</w:t>
      </w:r>
      <w:r w:rsidRPr="42D43CA9" w:rsidR="66147321">
        <w:rPr>
          <w:rFonts w:ascii="Arial" w:hAnsi="Arial" w:cs="Arial"/>
          <w:b w:val="0"/>
          <w:bCs w:val="0"/>
          <w:u w:val="none"/>
        </w:rPr>
        <w:t xml:space="preserve"> believe is in their best and safest interests. As I may </w:t>
      </w:r>
      <w:r w:rsidRPr="42D43CA9" w:rsidR="2E575070">
        <w:rPr>
          <w:rFonts w:ascii="Arial" w:hAnsi="Arial" w:cs="Arial"/>
          <w:b w:val="0"/>
          <w:bCs w:val="0"/>
          <w:u w:val="none"/>
        </w:rPr>
        <w:t xml:space="preserve">feel </w:t>
      </w:r>
      <w:r w:rsidRPr="42D43CA9" w:rsidR="57D6A91E">
        <w:rPr>
          <w:rFonts w:ascii="Arial" w:hAnsi="Arial" w:cs="Arial"/>
          <w:b w:val="0"/>
          <w:bCs w:val="0"/>
          <w:u w:val="none"/>
        </w:rPr>
        <w:t>tempted</w:t>
      </w:r>
      <w:r w:rsidRPr="42D43CA9" w:rsidR="2E575070">
        <w:rPr>
          <w:rFonts w:ascii="Arial" w:hAnsi="Arial" w:cs="Arial"/>
          <w:b w:val="0"/>
          <w:bCs w:val="0"/>
          <w:u w:val="none"/>
        </w:rPr>
        <w:t xml:space="preserve"> for overrule the service </w:t>
      </w:r>
      <w:r w:rsidRPr="42D43CA9" w:rsidR="316564FC">
        <w:rPr>
          <w:rFonts w:ascii="Arial" w:hAnsi="Arial" w:cs="Arial"/>
          <w:b w:val="0"/>
          <w:bCs w:val="0"/>
          <w:u w:val="none"/>
        </w:rPr>
        <w:t>user's</w:t>
      </w:r>
      <w:r w:rsidRPr="42D43CA9" w:rsidR="2E575070">
        <w:rPr>
          <w:rFonts w:ascii="Arial" w:hAnsi="Arial" w:cs="Arial"/>
          <w:b w:val="0"/>
          <w:bCs w:val="0"/>
          <w:u w:val="none"/>
        </w:rPr>
        <w:t xml:space="preserve"> decision to prevent harm non </w:t>
      </w:r>
      <w:r w:rsidRPr="42D43CA9" w:rsidR="537C8723">
        <w:rPr>
          <w:rFonts w:ascii="Arial" w:hAnsi="Arial" w:cs="Arial"/>
          <w:b w:val="0"/>
          <w:bCs w:val="0"/>
          <w:u w:val="none"/>
        </w:rPr>
        <w:t>maleficence</w:t>
      </w:r>
      <w:r w:rsidRPr="42D43CA9" w:rsidR="2E575070">
        <w:rPr>
          <w:rFonts w:ascii="Arial" w:hAnsi="Arial" w:cs="Arial"/>
          <w:b w:val="0"/>
          <w:bCs w:val="0"/>
          <w:u w:val="none"/>
        </w:rPr>
        <w:t xml:space="preserve"> rather than </w:t>
      </w:r>
      <w:r w:rsidRPr="42D43CA9" w:rsidR="75C4800C">
        <w:rPr>
          <w:rFonts w:ascii="Arial" w:hAnsi="Arial" w:cs="Arial"/>
          <w:b w:val="0"/>
          <w:bCs w:val="0"/>
          <w:u w:val="none"/>
        </w:rPr>
        <w:t xml:space="preserve">respecting the service user from making a </w:t>
      </w:r>
      <w:r w:rsidRPr="42D43CA9" w:rsidR="7CE32C38">
        <w:rPr>
          <w:rFonts w:ascii="Arial" w:hAnsi="Arial" w:cs="Arial"/>
          <w:b w:val="0"/>
          <w:bCs w:val="0"/>
          <w:u w:val="none"/>
        </w:rPr>
        <w:t>risky decision</w:t>
      </w:r>
      <w:r w:rsidRPr="42D43CA9" w:rsidR="75C4800C">
        <w:rPr>
          <w:rFonts w:ascii="Arial" w:hAnsi="Arial" w:cs="Arial"/>
          <w:b w:val="0"/>
          <w:bCs w:val="0"/>
          <w:u w:val="none"/>
        </w:rPr>
        <w:t xml:space="preserve"> that </w:t>
      </w:r>
      <w:r w:rsidRPr="42D43CA9" w:rsidR="64F800F7">
        <w:rPr>
          <w:rFonts w:ascii="Arial" w:hAnsi="Arial" w:cs="Arial"/>
          <w:b w:val="0"/>
          <w:bCs w:val="0"/>
          <w:u w:val="none"/>
        </w:rPr>
        <w:t xml:space="preserve">could affect the service user. </w:t>
      </w:r>
    </w:p>
    <w:p w:rsidR="42D43CA9" w:rsidP="42D43CA9" w:rsidRDefault="42D43CA9" w14:paraId="2892AF34" w14:textId="715B82EA">
      <w:pPr>
        <w:spacing w:line="360" w:lineRule="auto"/>
        <w:rPr>
          <w:rFonts w:ascii="Arial" w:hAnsi="Arial" w:cs="Arial"/>
        </w:rPr>
      </w:pPr>
    </w:p>
    <w:p w:rsidR="00683E93" w:rsidP="42D43CA9" w:rsidRDefault="00DB4D10" w14:paraId="0D9BE005" w14:textId="005CD32D">
      <w:pPr>
        <w:spacing w:line="360" w:lineRule="auto"/>
        <w:rPr>
          <w:rFonts w:ascii="Arial" w:hAnsi="Arial" w:cs="Arial"/>
          <w:b w:val="1"/>
          <w:bCs w:val="1"/>
          <w:u w:val="single"/>
        </w:rPr>
      </w:pPr>
      <w:r w:rsidRPr="42D43CA9" w:rsidR="00DB4D10">
        <w:rPr>
          <w:rFonts w:ascii="Arial" w:hAnsi="Arial" w:cs="Arial"/>
          <w:b w:val="1"/>
          <w:bCs w:val="1"/>
          <w:u w:val="single"/>
        </w:rPr>
        <w:t>Conclusion</w:t>
      </w:r>
      <w:r w:rsidRPr="42D43CA9" w:rsidR="00683E93">
        <w:rPr>
          <w:rFonts w:ascii="Arial" w:hAnsi="Arial" w:cs="Arial"/>
          <w:b w:val="1"/>
          <w:bCs w:val="1"/>
          <w:u w:val="single"/>
        </w:rPr>
        <w:t>:</w:t>
      </w:r>
    </w:p>
    <w:p w:rsidR="690A9FF3" w:rsidP="42D43CA9" w:rsidRDefault="690A9FF3" w14:paraId="031131DB" w14:textId="272493E8">
      <w:pPr>
        <w:pStyle w:val="Normal"/>
        <w:spacing w:line="360" w:lineRule="auto"/>
        <w:rPr>
          <w:rFonts w:ascii="Arial" w:hAnsi="Arial" w:cs="Arial"/>
        </w:rPr>
      </w:pPr>
      <w:r w:rsidRPr="42D43CA9" w:rsidR="690A9FF3">
        <w:rPr>
          <w:rFonts w:ascii="Arial" w:hAnsi="Arial" w:cs="Arial"/>
          <w:b w:val="0"/>
          <w:bCs w:val="0"/>
          <w:u w:val="none"/>
        </w:rPr>
        <w:t>The importance of person centred care as a principle of health and social care</w:t>
      </w:r>
      <w:r w:rsidRPr="42D43CA9" w:rsidR="7059CC19">
        <w:rPr>
          <w:rFonts w:ascii="Arial" w:hAnsi="Arial" w:cs="Arial"/>
        </w:rPr>
        <w:t xml:space="preserve"> is an approach to health and social care that places the individual at the heart of all the decisions they would like to make, focusing on their unique needs, values and preferences rather than just their illness or tasks. </w:t>
      </w:r>
      <w:r w:rsidRPr="42D43CA9" w:rsidR="400EBACA">
        <w:rPr>
          <w:rFonts w:ascii="Arial" w:hAnsi="Arial" w:cs="Arial"/>
        </w:rPr>
        <w:t>Person centred care support quality care as they give the service user the right to say what they want f</w:t>
      </w:r>
      <w:r w:rsidRPr="42D43CA9" w:rsidR="073EC4C9">
        <w:rPr>
          <w:rFonts w:ascii="Arial" w:hAnsi="Arial" w:cs="Arial"/>
        </w:rPr>
        <w:t>or their own needs</w:t>
      </w:r>
      <w:r w:rsidRPr="42D43CA9" w:rsidR="6D26FA7E">
        <w:rPr>
          <w:rFonts w:ascii="Arial" w:hAnsi="Arial" w:cs="Arial"/>
        </w:rPr>
        <w:t xml:space="preserve">. </w:t>
      </w:r>
    </w:p>
    <w:p w:rsidR="6D26FA7E" w:rsidP="42D43CA9" w:rsidRDefault="6D26FA7E" w14:paraId="40FDCF66" w14:textId="73CC8A08">
      <w:pPr>
        <w:pStyle w:val="Normal"/>
        <w:spacing w:line="360" w:lineRule="auto"/>
        <w:rPr>
          <w:rFonts w:ascii="Arial" w:hAnsi="Arial" w:cs="Arial"/>
        </w:rPr>
      </w:pPr>
      <w:r w:rsidRPr="42D43CA9" w:rsidR="6D26FA7E">
        <w:rPr>
          <w:rFonts w:ascii="Arial" w:hAnsi="Arial" w:cs="Arial"/>
        </w:rPr>
        <w:t xml:space="preserve">The importance of partnership working </w:t>
      </w:r>
      <w:r w:rsidRPr="42D43CA9" w:rsidR="5CAA1A09">
        <w:rPr>
          <w:rFonts w:ascii="Arial" w:hAnsi="Arial" w:cs="Arial"/>
        </w:rPr>
        <w:t xml:space="preserve">in the health and social care sector is the collaboration between different organizations such as the NHS, local councils, and other voluntary groups efforts to deliver seamless, </w:t>
      </w:r>
      <w:r w:rsidRPr="42D43CA9" w:rsidR="5CAA1A09">
        <w:rPr>
          <w:rFonts w:ascii="Arial" w:hAnsi="Arial" w:cs="Arial"/>
        </w:rPr>
        <w:t>efficient</w:t>
      </w:r>
      <w:r w:rsidRPr="42D43CA9" w:rsidR="5CAA1A09">
        <w:rPr>
          <w:rFonts w:ascii="Arial" w:hAnsi="Arial" w:cs="Arial"/>
        </w:rPr>
        <w:t xml:space="preserve"> and person-centred care. The significance of partnership working in health and social care </w:t>
      </w:r>
      <w:r w:rsidRPr="42D43CA9" w:rsidR="117A1401">
        <w:rPr>
          <w:rFonts w:ascii="Arial" w:hAnsi="Arial" w:cs="Arial"/>
        </w:rPr>
        <w:t xml:space="preserve">show how they support quality care and professional development </w:t>
      </w:r>
      <w:r w:rsidRPr="42D43CA9" w:rsidR="5CAA1A09">
        <w:rPr>
          <w:rFonts w:ascii="Arial" w:hAnsi="Arial" w:cs="Arial"/>
        </w:rPr>
        <w:t xml:space="preserve">is to integrate services, </w:t>
      </w:r>
      <w:r w:rsidRPr="42D43CA9" w:rsidR="5CAA1A09">
        <w:rPr>
          <w:rFonts w:ascii="Arial" w:hAnsi="Arial" w:cs="Arial"/>
        </w:rPr>
        <w:t>specialist</w:t>
      </w:r>
      <w:r w:rsidRPr="42D43CA9" w:rsidR="5CAA1A09">
        <w:rPr>
          <w:rFonts w:ascii="Arial" w:hAnsi="Arial" w:cs="Arial"/>
        </w:rPr>
        <w:t xml:space="preserve"> and the community resources to deliver person centred care and significantly improving the patients’ outcomes and their overall safety and experience.</w:t>
      </w:r>
      <w:r w:rsidRPr="42D43CA9" w:rsidR="6D970C1D">
        <w:rPr>
          <w:rFonts w:ascii="Arial" w:hAnsi="Arial" w:cs="Arial"/>
        </w:rPr>
        <w:t xml:space="preserve"> The importance of ethics in health and social care </w:t>
      </w:r>
      <w:r w:rsidRPr="42D43CA9" w:rsidR="7301BEA0">
        <w:rPr>
          <w:rFonts w:ascii="Arial" w:hAnsi="Arial" w:cs="Arial"/>
        </w:rPr>
        <w:t xml:space="preserve">is more about moral principles that are centred on autonomy, beneficence, non-maleficence, and justice that will guide professional behaviour to ensure respectful, </w:t>
      </w:r>
      <w:r w:rsidRPr="42D43CA9" w:rsidR="7301BEA0">
        <w:rPr>
          <w:rFonts w:ascii="Arial" w:hAnsi="Arial" w:cs="Arial"/>
        </w:rPr>
        <w:t>dignified</w:t>
      </w:r>
      <w:r w:rsidRPr="42D43CA9" w:rsidR="7301BEA0">
        <w:rPr>
          <w:rFonts w:ascii="Arial" w:hAnsi="Arial" w:cs="Arial"/>
        </w:rPr>
        <w:t xml:space="preserve"> and person-centred care. The support quality care and professional development in ethics in health and social care</w:t>
      </w:r>
      <w:r w:rsidRPr="42D43CA9" w:rsidR="302100EC">
        <w:rPr>
          <w:rFonts w:ascii="Arial" w:hAnsi="Arial" w:cs="Arial"/>
        </w:rPr>
        <w:t xml:space="preserve"> are shown </w:t>
      </w:r>
      <w:r w:rsidRPr="42D43CA9" w:rsidR="59792EE2">
        <w:rPr>
          <w:rFonts w:ascii="Arial" w:hAnsi="Arial" w:cs="Arial"/>
        </w:rPr>
        <w:t xml:space="preserve">in </w:t>
      </w:r>
      <w:r w:rsidRPr="42D43CA9" w:rsidR="2F02A650">
        <w:rPr>
          <w:rFonts w:ascii="Arial" w:hAnsi="Arial" w:cs="Arial"/>
        </w:rPr>
        <w:t>frameworks</w:t>
      </w:r>
      <w:r w:rsidRPr="42D43CA9" w:rsidR="568AFA3D">
        <w:rPr>
          <w:rFonts w:ascii="Arial" w:hAnsi="Arial" w:cs="Arial"/>
        </w:rPr>
        <w:t xml:space="preserve"> as this</w:t>
      </w:r>
      <w:r w:rsidRPr="42D43CA9" w:rsidR="2F02A650">
        <w:rPr>
          <w:rFonts w:ascii="Arial" w:hAnsi="Arial" w:cs="Arial"/>
        </w:rPr>
        <w:t xml:space="preserve"> </w:t>
      </w:r>
      <w:r w:rsidRPr="42D43CA9" w:rsidR="2F02A650">
        <w:rPr>
          <w:rFonts w:ascii="Arial" w:hAnsi="Arial" w:cs="Arial"/>
        </w:rPr>
        <w:t>ensure patient safety are uphold rights, protect confidentiality, and foster trust, bridging legal duties with compassionate, and high-quality care.</w:t>
      </w:r>
    </w:p>
    <w:p w:rsidR="42D43CA9" w:rsidP="42D43CA9" w:rsidRDefault="42D43CA9" w14:paraId="3EDA4799" w14:textId="7AF094B9">
      <w:pPr>
        <w:spacing w:line="360" w:lineRule="auto"/>
        <w:rPr>
          <w:rFonts w:ascii="Arial" w:hAnsi="Arial" w:cs="Arial"/>
        </w:rPr>
      </w:pPr>
    </w:p>
    <w:p w:rsidR="00683E93" w:rsidP="00A46C1D" w:rsidRDefault="00683E93" w14:paraId="00896B8C" w14:textId="6B82A48B">
      <w:pPr>
        <w:spacing w:line="360" w:lineRule="auto"/>
        <w:rPr>
          <w:rFonts w:ascii="Arial" w:hAnsi="Arial" w:cs="Arial"/>
        </w:rPr>
      </w:pPr>
    </w:p>
    <w:p w:rsidRPr="00683E93" w:rsidR="00683E93" w:rsidP="00A46C1D" w:rsidRDefault="00683E93" w14:paraId="2A89B3DE" w14:textId="704E661E">
      <w:pPr>
        <w:spacing w:line="360" w:lineRule="auto"/>
        <w:rPr>
          <w:rFonts w:ascii="Arial" w:hAnsi="Arial" w:cs="Arial"/>
        </w:rPr>
      </w:pPr>
      <w:r>
        <w:rPr>
          <w:rFonts w:ascii="Arial" w:hAnsi="Arial" w:cs="Arial"/>
        </w:rPr>
        <w:t xml:space="preserve">Reference list: </w:t>
      </w:r>
    </w:p>
    <w:p w:rsidRPr="008040C6" w:rsidR="00603BEE" w:rsidP="00A46C1D" w:rsidRDefault="00A03C13" w14:paraId="1C63234A" w14:textId="3FE77FD9">
      <w:pPr>
        <w:spacing w:line="360" w:lineRule="auto"/>
        <w:rPr>
          <w:rFonts w:ascii="Arial" w:hAnsi="Arial" w:cs="Arial"/>
          <w:color w:val="000000" w:themeColor="text1"/>
        </w:rPr>
      </w:pPr>
      <w:r>
        <w:rPr>
          <w:rFonts w:ascii="Arial" w:hAnsi="Arial" w:cs="Arial"/>
          <w:color w:val="000000" w:themeColor="text1"/>
        </w:rPr>
        <w:t xml:space="preserve">Alison Petch PhD </w:t>
      </w:r>
      <w:r w:rsidR="00E63CE8">
        <w:rPr>
          <w:rFonts w:ascii="Arial" w:hAnsi="Arial" w:cs="Arial"/>
          <w:color w:val="000000" w:themeColor="text1"/>
        </w:rPr>
        <w:t xml:space="preserve">Ailsa cook PhD, Emma Miller PhD, </w:t>
      </w:r>
      <w:r w:rsidR="00855B45">
        <w:rPr>
          <w:rFonts w:ascii="Arial" w:hAnsi="Arial" w:cs="Arial"/>
          <w:color w:val="000000" w:themeColor="text1"/>
        </w:rPr>
        <w:t xml:space="preserve">(2013) partnership working and outcomes: do health and social </w:t>
      </w:r>
      <w:r w:rsidR="007164A5">
        <w:rPr>
          <w:rFonts w:ascii="Arial" w:hAnsi="Arial" w:cs="Arial"/>
          <w:color w:val="000000" w:themeColor="text1"/>
        </w:rPr>
        <w:t xml:space="preserve">care partnerships deliver for users and carers? Available at: </w:t>
      </w:r>
      <w:hyperlink w:history="1" r:id="rId9">
        <w:r w:rsidRPr="008040C6" w:rsidR="008040C6">
          <w:rPr>
            <w:rStyle w:val="Hyperlink"/>
            <w:rFonts w:ascii="Arial" w:hAnsi="Arial" w:cs="Arial"/>
            <w:color w:val="000000" w:themeColor="text1"/>
          </w:rPr>
          <w:t>https://onlinelibrary.wiley.com/doi/abs/10.1111/hsc.12050</w:t>
        </w:r>
      </w:hyperlink>
      <w:r w:rsidRPr="008040C6" w:rsidR="008040C6">
        <w:rPr>
          <w:rFonts w:ascii="Arial" w:hAnsi="Arial" w:cs="Arial"/>
          <w:color w:val="000000" w:themeColor="text1"/>
        </w:rPr>
        <w:t xml:space="preserve"> </w:t>
      </w:r>
      <w:r w:rsidRPr="008040C6" w:rsidR="008040C6">
        <w:rPr>
          <w:rFonts w:ascii="Arial" w:hAnsi="Arial" w:cs="Arial"/>
          <w:color w:val="000000" w:themeColor="text1"/>
        </w:rPr>
        <w:t>Accessed:(09/02/2026)</w:t>
      </w:r>
      <w:r w:rsidR="008040C6">
        <w:rPr>
          <w:rFonts w:ascii="Arial" w:hAnsi="Arial" w:cs="Arial"/>
          <w:color w:val="000000" w:themeColor="text1"/>
        </w:rPr>
        <w:t xml:space="preserve"> </w:t>
      </w:r>
    </w:p>
    <w:p w:rsidR="008040C6" w:rsidP="00A46C1D" w:rsidRDefault="0002158C" w14:paraId="0DFBAB12" w14:textId="0A923F91">
      <w:pPr>
        <w:spacing w:line="360" w:lineRule="auto"/>
        <w:rPr>
          <w:rFonts w:ascii="Arial" w:hAnsi="Arial" w:cs="Arial"/>
          <w:color w:val="000000" w:themeColor="text1"/>
        </w:rPr>
      </w:pPr>
      <w:r w:rsidRPr="00541892">
        <w:rPr>
          <w:rFonts w:ascii="Arial" w:hAnsi="Arial" w:cs="Arial"/>
          <w:color w:val="000000" w:themeColor="text1"/>
        </w:rPr>
        <w:t>Amy-Louise B,</w:t>
      </w:r>
      <w:r w:rsidRPr="00541892" w:rsidR="008C1A57">
        <w:rPr>
          <w:rFonts w:ascii="Arial" w:hAnsi="Arial" w:cs="Arial"/>
          <w:color w:val="000000" w:themeColor="text1"/>
        </w:rPr>
        <w:t xml:space="preserve"> Adele B, Clare H,</w:t>
      </w:r>
      <w:r w:rsidRPr="00541892" w:rsidR="005D5D5F">
        <w:rPr>
          <w:rFonts w:ascii="Arial" w:hAnsi="Arial" w:cs="Arial"/>
          <w:color w:val="000000" w:themeColor="text1"/>
        </w:rPr>
        <w:t xml:space="preserve"> (2020) whose centre is it anyway defining person centred care in nursing an </w:t>
      </w:r>
      <w:r w:rsidRPr="00541892" w:rsidR="00032E8D">
        <w:rPr>
          <w:rFonts w:ascii="Arial" w:hAnsi="Arial" w:cs="Arial"/>
          <w:color w:val="000000" w:themeColor="text1"/>
        </w:rPr>
        <w:t>integrative review</w:t>
      </w:r>
      <w:r w:rsidRPr="00541892" w:rsidR="00376FD1">
        <w:rPr>
          <w:rFonts w:ascii="Arial" w:hAnsi="Arial" w:cs="Arial"/>
          <w:color w:val="000000" w:themeColor="text1"/>
        </w:rPr>
        <w:t>? Available at:</w:t>
      </w:r>
      <w:r w:rsidRPr="00541892" w:rsidR="00541892">
        <w:rPr>
          <w:color w:val="000000" w:themeColor="text1"/>
        </w:rPr>
        <w:t xml:space="preserve"> </w:t>
      </w:r>
      <w:hyperlink w:history="1" r:id="rId10">
        <w:r w:rsidRPr="00541892" w:rsidR="00541892">
          <w:rPr>
            <w:rStyle w:val="Hyperlink"/>
            <w:rFonts w:ascii="Arial" w:hAnsi="Arial" w:cs="Arial"/>
            <w:color w:val="000000" w:themeColor="text1"/>
          </w:rPr>
          <w:t>https://journals.plos.org/plosone/article?id=10.1371/journal.pone.0229923</w:t>
        </w:r>
      </w:hyperlink>
      <w:r w:rsidRPr="00541892" w:rsidR="00541892">
        <w:rPr>
          <w:rFonts w:ascii="Arial" w:hAnsi="Arial" w:cs="Arial"/>
          <w:color w:val="000000" w:themeColor="text1"/>
        </w:rPr>
        <w:t xml:space="preserve"> </w:t>
      </w:r>
      <w:r w:rsidRPr="00541892" w:rsidR="00541892">
        <w:rPr>
          <w:rFonts w:ascii="Arial" w:hAnsi="Arial" w:cs="Arial"/>
          <w:color w:val="000000" w:themeColor="text1"/>
        </w:rPr>
        <w:t>Accessed:(09/02/2026)</w:t>
      </w:r>
      <w:r w:rsidR="00541892">
        <w:rPr>
          <w:rFonts w:ascii="Arial" w:hAnsi="Arial" w:cs="Arial"/>
          <w:color w:val="000000" w:themeColor="text1"/>
        </w:rPr>
        <w:t xml:space="preserve"> </w:t>
      </w:r>
    </w:p>
    <w:p w:rsidRPr="000A1DE4" w:rsidR="006912BF" w:rsidP="00A46C1D" w:rsidRDefault="006912BF" w14:paraId="31F796C9" w14:textId="0036FB34">
      <w:pPr>
        <w:spacing w:line="360" w:lineRule="auto"/>
        <w:rPr>
          <w:rFonts w:ascii="Arial" w:hAnsi="Arial" w:cs="Arial"/>
          <w:color w:val="000000" w:themeColor="text1"/>
        </w:rPr>
      </w:pPr>
      <w:r>
        <w:rPr>
          <w:rFonts w:ascii="Arial" w:hAnsi="Arial" w:cs="Arial"/>
          <w:color w:val="000000" w:themeColor="text1"/>
        </w:rPr>
        <w:t>Camilla K, Monika K, Maria K</w:t>
      </w:r>
      <w:r w:rsidR="00B56CF1">
        <w:rPr>
          <w:rFonts w:ascii="Arial" w:hAnsi="Arial" w:cs="Arial"/>
          <w:color w:val="000000" w:themeColor="text1"/>
        </w:rPr>
        <w:t xml:space="preserve">, (2019) health and social care </w:t>
      </w:r>
      <w:r w:rsidR="00F55CD2">
        <w:rPr>
          <w:rFonts w:ascii="Arial" w:hAnsi="Arial" w:cs="Arial"/>
          <w:color w:val="000000" w:themeColor="text1"/>
        </w:rPr>
        <w:t>educators’</w:t>
      </w:r>
      <w:r w:rsidR="00B56CF1">
        <w:rPr>
          <w:rFonts w:ascii="Arial" w:hAnsi="Arial" w:cs="Arial"/>
          <w:color w:val="000000" w:themeColor="text1"/>
        </w:rPr>
        <w:t xml:space="preserve"> ethical competence</w:t>
      </w:r>
      <w:r w:rsidR="000A1DE4">
        <w:rPr>
          <w:rFonts w:ascii="Arial" w:hAnsi="Arial" w:cs="Arial"/>
          <w:color w:val="000000" w:themeColor="text1"/>
        </w:rPr>
        <w:t xml:space="preserve">? Available at: </w:t>
      </w:r>
      <w:hyperlink w:history="1" r:id="rId11">
        <w:r w:rsidRPr="000A1DE4" w:rsidR="000A1DE4">
          <w:rPr>
            <w:rStyle w:val="Hyperlink"/>
            <w:rFonts w:ascii="Arial" w:hAnsi="Arial" w:cs="Arial"/>
            <w:color w:val="000000" w:themeColor="text1"/>
          </w:rPr>
          <w:t>https://journals.sagepub.com/doi/abs/10.1177/0969733019871678</w:t>
        </w:r>
      </w:hyperlink>
      <w:r w:rsidRPr="000A1DE4" w:rsidR="000A1DE4">
        <w:rPr>
          <w:rFonts w:ascii="Arial" w:hAnsi="Arial" w:cs="Arial"/>
          <w:color w:val="000000" w:themeColor="text1"/>
        </w:rPr>
        <w:t xml:space="preserve"> </w:t>
      </w:r>
      <w:r w:rsidR="00F55CD2">
        <w:rPr>
          <w:rFonts w:ascii="Arial" w:hAnsi="Arial" w:cs="Arial"/>
          <w:color w:val="000000" w:themeColor="text1"/>
        </w:rPr>
        <w:t>Accessed: (09/02/2026)</w:t>
      </w:r>
    </w:p>
    <w:p w:rsidRPr="00541892" w:rsidR="00FE4534" w:rsidP="00A46C1D" w:rsidRDefault="00FE4534" w14:paraId="126408CD" w14:textId="6C166397">
      <w:pPr>
        <w:spacing w:line="360" w:lineRule="auto"/>
        <w:rPr>
          <w:rFonts w:ascii="Arial" w:hAnsi="Arial" w:cs="Arial"/>
          <w:color w:val="000000" w:themeColor="text1"/>
        </w:rPr>
      </w:pPr>
      <w:r w:rsidRPr="00FE4534">
        <w:rPr>
          <w:rFonts w:ascii="Arial" w:hAnsi="Arial" w:cs="Arial"/>
          <w:color w:val="000000" w:themeColor="text1"/>
        </w:rPr>
        <w:t>Coventry P, Gask L,(2012) person centred mental care: the challenge of implementing</w:t>
      </w:r>
      <w:r w:rsidR="001318C0">
        <w:rPr>
          <w:rFonts w:ascii="Arial" w:hAnsi="Arial" w:cs="Arial"/>
          <w:color w:val="000000" w:themeColor="text1"/>
        </w:rPr>
        <w:t>?</w:t>
      </w:r>
      <w:r w:rsidRPr="00FE4534">
        <w:rPr>
          <w:rFonts w:ascii="Arial" w:hAnsi="Arial" w:cs="Arial"/>
          <w:color w:val="000000" w:themeColor="text1"/>
        </w:rPr>
        <w:t xml:space="preserve"> </w:t>
      </w:r>
      <w:r w:rsidR="0022043C">
        <w:rPr>
          <w:rFonts w:ascii="Arial" w:hAnsi="Arial" w:cs="Arial"/>
          <w:color w:val="000000" w:themeColor="text1"/>
        </w:rPr>
        <w:t>A</w:t>
      </w:r>
      <w:r w:rsidRPr="00FE4534">
        <w:rPr>
          <w:rFonts w:ascii="Arial" w:hAnsi="Arial" w:cs="Arial"/>
          <w:color w:val="000000" w:themeColor="text1"/>
        </w:rPr>
        <w:t>vailable at:</w:t>
      </w:r>
      <w:r>
        <w:rPr>
          <w:rFonts w:ascii="Arial" w:hAnsi="Arial" w:cs="Arial"/>
          <w:color w:val="000000" w:themeColor="text1"/>
        </w:rPr>
        <w:t xml:space="preserve"> </w:t>
      </w:r>
      <w:hyperlink w:history="1" r:id="rId12">
        <w:r w:rsidRPr="0022043C" w:rsidR="0022043C">
          <w:rPr>
            <w:rStyle w:val="Hyperlink"/>
            <w:rFonts w:ascii="Arial" w:hAnsi="Arial" w:cs="Arial"/>
            <w:color w:val="000000" w:themeColor="text1"/>
          </w:rPr>
          <w:t>https://www.cambridge.org/core/journals/epidemiology-and-psychiatric-sciences/article/personcentred-mental-health-care-the-challenge-of-implementation/9C4AC61C22BD0DDC936F08BF7EF7B30F</w:t>
        </w:r>
      </w:hyperlink>
      <w:r w:rsidRPr="0022043C" w:rsidR="0022043C">
        <w:rPr>
          <w:rFonts w:ascii="Arial" w:hAnsi="Arial" w:cs="Arial"/>
          <w:color w:val="000000" w:themeColor="text1"/>
        </w:rPr>
        <w:t xml:space="preserve"> </w:t>
      </w:r>
      <w:r w:rsidRPr="0022043C" w:rsidR="0022043C">
        <w:rPr>
          <w:rFonts w:ascii="Arial" w:hAnsi="Arial" w:cs="Arial"/>
          <w:color w:val="000000" w:themeColor="text1"/>
        </w:rPr>
        <w:t>Accessed:(09/02/2026)</w:t>
      </w:r>
      <w:r w:rsidR="0022043C">
        <w:rPr>
          <w:rFonts w:ascii="Arial" w:hAnsi="Arial" w:cs="Arial"/>
          <w:color w:val="000000" w:themeColor="text1"/>
        </w:rPr>
        <w:t xml:space="preserve"> </w:t>
      </w:r>
    </w:p>
    <w:p w:rsidR="00514C1B" w:rsidP="00A46C1D" w:rsidRDefault="00514C1B" w14:paraId="1D42A550" w14:textId="6A3683CB">
      <w:pPr>
        <w:spacing w:line="360" w:lineRule="auto"/>
        <w:rPr>
          <w:rFonts w:ascii="Arial" w:hAnsi="Arial" w:cs="Arial"/>
          <w:color w:val="000000" w:themeColor="text1"/>
        </w:rPr>
      </w:pPr>
      <w:r>
        <w:rPr>
          <w:rFonts w:ascii="Arial" w:hAnsi="Arial" w:cs="Arial"/>
        </w:rPr>
        <w:t xml:space="preserve">Helen D, Jon </w:t>
      </w:r>
      <w:r w:rsidR="006F7F44">
        <w:rPr>
          <w:rFonts w:ascii="Arial" w:hAnsi="Arial" w:cs="Arial"/>
        </w:rPr>
        <w:t>G, (2010) why partnership working doesn’t work</w:t>
      </w:r>
      <w:r w:rsidR="001318C0">
        <w:rPr>
          <w:rFonts w:ascii="Arial" w:hAnsi="Arial" w:cs="Arial"/>
        </w:rPr>
        <w:t xml:space="preserve">? Available at: </w:t>
      </w:r>
      <w:hyperlink w:history="1" r:id="rId13">
        <w:r w:rsidRPr="00C158B0" w:rsidR="00C158B0">
          <w:rPr>
            <w:rStyle w:val="Hyperlink"/>
            <w:rFonts w:ascii="Arial" w:hAnsi="Arial" w:cs="Arial"/>
            <w:color w:val="000000" w:themeColor="text1"/>
          </w:rPr>
          <w:t>https://www.tandfonline.com/doi/abs/10.1080/14719037.2010.488861</w:t>
        </w:r>
      </w:hyperlink>
      <w:r w:rsidRPr="00C158B0" w:rsidR="00C158B0">
        <w:rPr>
          <w:rFonts w:ascii="Arial" w:hAnsi="Arial" w:cs="Arial"/>
          <w:color w:val="000000" w:themeColor="text1"/>
        </w:rPr>
        <w:t xml:space="preserve"> </w:t>
      </w:r>
      <w:r w:rsidR="00C158B0">
        <w:rPr>
          <w:rFonts w:ascii="Arial" w:hAnsi="Arial" w:cs="Arial"/>
          <w:color w:val="000000" w:themeColor="text1"/>
        </w:rPr>
        <w:t>Accessed: (09/02/2026)</w:t>
      </w:r>
    </w:p>
    <w:p w:rsidRPr="00C158B0" w:rsidR="002F54E6" w:rsidP="00A46C1D" w:rsidRDefault="002F54E6" w14:paraId="52338344" w14:textId="66653412">
      <w:pPr>
        <w:spacing w:line="360" w:lineRule="auto"/>
        <w:rPr>
          <w:rFonts w:ascii="Arial" w:hAnsi="Arial" w:cs="Arial"/>
          <w:color w:val="000000" w:themeColor="text1"/>
        </w:rPr>
      </w:pPr>
      <w:r>
        <w:rPr>
          <w:rFonts w:ascii="Arial" w:hAnsi="Arial" w:cs="Arial"/>
          <w:color w:val="000000" w:themeColor="text1"/>
        </w:rPr>
        <w:lastRenderedPageBreak/>
        <w:t xml:space="preserve">Hem </w:t>
      </w:r>
      <w:r w:rsidR="005B212A">
        <w:rPr>
          <w:rFonts w:ascii="Arial" w:hAnsi="Arial" w:cs="Arial"/>
          <w:color w:val="000000" w:themeColor="text1"/>
        </w:rPr>
        <w:t>M.H., Mole</w:t>
      </w:r>
      <w:r w:rsidR="009D185F">
        <w:rPr>
          <w:rFonts w:ascii="Arial" w:hAnsi="Arial" w:cs="Arial"/>
          <w:color w:val="000000" w:themeColor="text1"/>
        </w:rPr>
        <w:t>wij</w:t>
      </w:r>
      <w:r w:rsidR="005B212A">
        <w:rPr>
          <w:rFonts w:ascii="Arial" w:hAnsi="Arial" w:cs="Arial"/>
          <w:color w:val="000000" w:themeColor="text1"/>
        </w:rPr>
        <w:t>k</w:t>
      </w:r>
      <w:r w:rsidR="009D185F">
        <w:rPr>
          <w:rFonts w:ascii="Arial" w:hAnsi="Arial" w:cs="Arial"/>
          <w:color w:val="000000" w:themeColor="text1"/>
        </w:rPr>
        <w:t xml:space="preserve"> B, Gjerberg E,</w:t>
      </w:r>
      <w:r w:rsidR="005B212A">
        <w:rPr>
          <w:rFonts w:ascii="Arial" w:hAnsi="Arial" w:cs="Arial"/>
          <w:color w:val="000000" w:themeColor="text1"/>
        </w:rPr>
        <w:t xml:space="preserve"> </w:t>
      </w:r>
      <w:r w:rsidR="007C28B6">
        <w:rPr>
          <w:rFonts w:ascii="Arial" w:hAnsi="Arial" w:cs="Arial"/>
          <w:color w:val="000000" w:themeColor="text1"/>
        </w:rPr>
        <w:t xml:space="preserve">(2018) </w:t>
      </w:r>
      <w:r w:rsidRPr="00DD7A47" w:rsidR="00DD7A47">
        <w:rPr>
          <w:rFonts w:ascii="Arial" w:hAnsi="Arial" w:cs="Arial"/>
          <w:color w:val="000000" w:themeColor="text1"/>
        </w:rPr>
        <w:t>The significance of ethics reflection groups in mental health care: a focus group study among health care professionals</w:t>
      </w:r>
      <w:r w:rsidR="00DD7A47">
        <w:rPr>
          <w:rFonts w:ascii="Arial" w:hAnsi="Arial" w:cs="Arial"/>
          <w:color w:val="000000" w:themeColor="text1"/>
        </w:rPr>
        <w:t>?</w:t>
      </w:r>
      <w:r w:rsidR="00925A1A">
        <w:rPr>
          <w:rFonts w:ascii="Arial" w:hAnsi="Arial" w:cs="Arial"/>
          <w:color w:val="000000" w:themeColor="text1"/>
        </w:rPr>
        <w:t xml:space="preserve"> Available at: </w:t>
      </w:r>
      <w:hyperlink w:history="1" r:id="rId14">
        <w:r w:rsidRPr="00925A1A" w:rsidR="00925A1A">
          <w:rPr>
            <w:rStyle w:val="Hyperlink"/>
            <w:rFonts w:ascii="Arial" w:hAnsi="Arial" w:cs="Arial"/>
            <w:color w:val="000000" w:themeColor="text1"/>
          </w:rPr>
          <w:t>https://link.springer.com/article/10.1186/s12910-018-0297-y</w:t>
        </w:r>
      </w:hyperlink>
      <w:r w:rsidRPr="00925A1A" w:rsidR="00925A1A">
        <w:rPr>
          <w:rFonts w:ascii="Arial" w:hAnsi="Arial" w:cs="Arial"/>
          <w:color w:val="000000" w:themeColor="text1"/>
        </w:rPr>
        <w:t xml:space="preserve"> </w:t>
      </w:r>
      <w:r w:rsidR="00925A1A">
        <w:rPr>
          <w:rFonts w:ascii="Arial" w:hAnsi="Arial" w:cs="Arial"/>
          <w:color w:val="000000" w:themeColor="text1"/>
        </w:rPr>
        <w:t>Accessed:(09/02/2026)</w:t>
      </w:r>
    </w:p>
    <w:p w:rsidR="006C7ACB" w:rsidP="00A46C1D" w:rsidRDefault="006C7ACB" w14:paraId="246496BC" w14:textId="60BF12D7">
      <w:pPr>
        <w:spacing w:line="360" w:lineRule="auto"/>
        <w:rPr>
          <w:rFonts w:ascii="Arial" w:hAnsi="Arial" w:cs="Arial"/>
          <w:color w:val="000000" w:themeColor="text1"/>
        </w:rPr>
      </w:pPr>
      <w:r>
        <w:rPr>
          <w:rFonts w:ascii="Arial" w:hAnsi="Arial" w:cs="Arial"/>
        </w:rPr>
        <w:t xml:space="preserve">Jon </w:t>
      </w:r>
      <w:r w:rsidR="008360DB">
        <w:rPr>
          <w:rFonts w:ascii="Arial" w:hAnsi="Arial" w:cs="Arial"/>
        </w:rPr>
        <w:t>G, (2017)</w:t>
      </w:r>
      <w:r w:rsidR="00F9549F">
        <w:rPr>
          <w:rFonts w:ascii="Arial" w:hAnsi="Arial" w:cs="Arial"/>
        </w:rPr>
        <w:t xml:space="preserve"> four: partnership working in health and social care</w:t>
      </w:r>
      <w:r w:rsidR="001A3495">
        <w:rPr>
          <w:rFonts w:ascii="Arial" w:hAnsi="Arial" w:cs="Arial"/>
        </w:rPr>
        <w:t>? Available at:</w:t>
      </w:r>
      <w:r w:rsidRPr="008C16AF" w:rsidR="008C16AF">
        <w:t xml:space="preserve"> </w:t>
      </w:r>
      <w:hyperlink w:history="1" r:id="rId15">
        <w:r w:rsidRPr="008C16AF" w:rsidR="008C16AF">
          <w:rPr>
            <w:rStyle w:val="Hyperlink"/>
            <w:rFonts w:ascii="Arial" w:hAnsi="Arial" w:cs="Arial"/>
            <w:color w:val="000000" w:themeColor="text1"/>
          </w:rPr>
          <w:t>https://bristoluniversitypressdigital.com/display/book/9781447331247/ch004.xml</w:t>
        </w:r>
      </w:hyperlink>
      <w:r w:rsidRPr="008C16AF" w:rsidR="008C16AF">
        <w:rPr>
          <w:rFonts w:ascii="Arial" w:hAnsi="Arial" w:cs="Arial"/>
          <w:color w:val="000000" w:themeColor="text1"/>
        </w:rPr>
        <w:t xml:space="preserve"> </w:t>
      </w:r>
      <w:r w:rsidR="008C16AF">
        <w:rPr>
          <w:rFonts w:ascii="Arial" w:hAnsi="Arial" w:cs="Arial"/>
          <w:color w:val="000000" w:themeColor="text1"/>
        </w:rPr>
        <w:t>Accessed:(09/02/2026)</w:t>
      </w:r>
    </w:p>
    <w:p w:rsidR="0012613D" w:rsidP="00A46C1D" w:rsidRDefault="00030223" w14:paraId="3817F937" w14:textId="2DD1FC9D">
      <w:pPr>
        <w:spacing w:line="360" w:lineRule="auto"/>
        <w:rPr>
          <w:rFonts w:ascii="Arial" w:hAnsi="Arial" w:cs="Arial"/>
          <w:color w:val="000000" w:themeColor="text1"/>
        </w:rPr>
      </w:pPr>
      <w:r>
        <w:rPr>
          <w:rFonts w:ascii="Arial" w:hAnsi="Arial" w:cs="Arial"/>
          <w:color w:val="000000" w:themeColor="text1"/>
        </w:rPr>
        <w:t>Kuipers, Cramm, Nieboer,</w:t>
      </w:r>
      <w:r w:rsidR="007A2B53">
        <w:rPr>
          <w:rFonts w:ascii="Arial" w:hAnsi="Arial" w:cs="Arial"/>
          <w:color w:val="000000" w:themeColor="text1"/>
        </w:rPr>
        <w:t xml:space="preserve"> (2019)</w:t>
      </w:r>
      <w:r>
        <w:rPr>
          <w:rFonts w:ascii="Arial" w:hAnsi="Arial" w:cs="Arial"/>
          <w:color w:val="000000" w:themeColor="text1"/>
        </w:rPr>
        <w:t xml:space="preserve"> </w:t>
      </w:r>
      <w:r w:rsidRPr="007A2B53" w:rsidR="007A2B53">
        <w:rPr>
          <w:rFonts w:ascii="Arial" w:hAnsi="Arial" w:cs="Arial"/>
          <w:color w:val="000000" w:themeColor="text1"/>
        </w:rPr>
        <w:t>The importance of patient-</w:t>
      </w:r>
      <w:r w:rsidRPr="007A2B53" w:rsidR="007A2B53">
        <w:rPr>
          <w:rFonts w:ascii="Arial" w:hAnsi="Arial" w:cs="Arial"/>
          <w:color w:val="000000" w:themeColor="text1"/>
        </w:rPr>
        <w:t>centred</w:t>
      </w:r>
      <w:r w:rsidRPr="007A2B53" w:rsidR="007A2B53">
        <w:rPr>
          <w:rFonts w:ascii="Arial" w:hAnsi="Arial" w:cs="Arial"/>
          <w:color w:val="000000" w:themeColor="text1"/>
        </w:rPr>
        <w:t xml:space="preserve"> care and co-creation of care for satisfaction with care and physical and social well-being of patients with multi-morbidity in the primary care setting</w:t>
      </w:r>
      <w:r w:rsidR="00C571A6">
        <w:rPr>
          <w:rFonts w:ascii="Arial" w:hAnsi="Arial" w:cs="Arial"/>
          <w:color w:val="000000" w:themeColor="text1"/>
        </w:rPr>
        <w:t>?</w:t>
      </w:r>
      <w:r w:rsidR="00AC5B0E">
        <w:rPr>
          <w:rFonts w:ascii="Arial" w:hAnsi="Arial" w:cs="Arial"/>
          <w:color w:val="000000" w:themeColor="text1"/>
        </w:rPr>
        <w:t xml:space="preserve"> available at:</w:t>
      </w:r>
      <w:r w:rsidRPr="004A7AFB" w:rsidR="004A7AFB">
        <w:t xml:space="preserve"> </w:t>
      </w:r>
      <w:hyperlink w:history="1" r:id="rId16">
        <w:r w:rsidRPr="004A7AFB" w:rsidR="004A7AFB">
          <w:rPr>
            <w:rStyle w:val="Hyperlink"/>
            <w:rFonts w:ascii="Arial" w:hAnsi="Arial" w:cs="Arial"/>
            <w:color w:val="000000" w:themeColor="text1"/>
          </w:rPr>
          <w:t>https://link.springer.com/article/10.1186/s12913-018-3818-y#citeas</w:t>
        </w:r>
      </w:hyperlink>
      <w:r w:rsidRPr="004A7AFB" w:rsidR="004A7AFB">
        <w:rPr>
          <w:rFonts w:ascii="Arial" w:hAnsi="Arial" w:cs="Arial"/>
          <w:color w:val="000000" w:themeColor="text1"/>
        </w:rPr>
        <w:t xml:space="preserve"> </w:t>
      </w:r>
      <w:r w:rsidRPr="004A7AFB" w:rsidR="004A7AFB">
        <w:rPr>
          <w:rFonts w:ascii="Arial" w:hAnsi="Arial" w:cs="Arial"/>
          <w:color w:val="000000" w:themeColor="text1"/>
        </w:rPr>
        <w:t>Accessed:(09/02/2026)</w:t>
      </w:r>
      <w:r w:rsidR="004A7AFB">
        <w:rPr>
          <w:rFonts w:ascii="Arial" w:hAnsi="Arial" w:cs="Arial"/>
          <w:color w:val="000000" w:themeColor="text1"/>
        </w:rPr>
        <w:t xml:space="preserve"> </w:t>
      </w:r>
    </w:p>
    <w:p w:rsidRPr="004A7AFB" w:rsidR="00394EB3" w:rsidP="00A46C1D" w:rsidRDefault="00EE327D" w14:paraId="3C82BDC7" w14:textId="184FACA8">
      <w:pPr>
        <w:spacing w:line="360" w:lineRule="auto"/>
        <w:rPr>
          <w:rFonts w:ascii="Arial" w:hAnsi="Arial" w:cs="Arial"/>
          <w:color w:val="000000" w:themeColor="text1"/>
        </w:rPr>
      </w:pPr>
      <w:r w:rsidRPr="42D43CA9" w:rsidR="00EE327D">
        <w:rPr>
          <w:rFonts w:ascii="Arial" w:hAnsi="Arial" w:cs="Arial"/>
          <w:color w:val="000000" w:themeColor="text1" w:themeTint="FF" w:themeShade="FF"/>
        </w:rPr>
        <w:t>L</w:t>
      </w:r>
      <w:r w:rsidRPr="42D43CA9" w:rsidR="00394EB3">
        <w:rPr>
          <w:rFonts w:ascii="Arial" w:hAnsi="Arial" w:cs="Arial"/>
          <w:color w:val="000000" w:themeColor="text1" w:themeTint="FF" w:themeShade="FF"/>
        </w:rPr>
        <w:t>eath</w:t>
      </w:r>
      <w:r w:rsidRPr="42D43CA9" w:rsidR="00EE327D">
        <w:rPr>
          <w:rFonts w:ascii="Arial" w:hAnsi="Arial" w:cs="Arial"/>
          <w:color w:val="000000" w:themeColor="text1" w:themeTint="FF" w:themeShade="FF"/>
        </w:rPr>
        <w:t>ard A, McLaren S,</w:t>
      </w:r>
      <w:r w:rsidRPr="42D43CA9" w:rsidR="00C07204">
        <w:rPr>
          <w:rFonts w:ascii="Arial" w:hAnsi="Arial" w:cs="Arial"/>
          <w:color w:val="000000" w:themeColor="text1" w:themeTint="FF" w:themeShade="FF"/>
        </w:rPr>
        <w:t>(</w:t>
      </w:r>
      <w:r w:rsidRPr="42D43CA9" w:rsidR="00EE327D">
        <w:rPr>
          <w:rFonts w:ascii="Arial" w:hAnsi="Arial" w:cs="Arial"/>
          <w:color w:val="000000" w:themeColor="text1" w:themeTint="FF" w:themeShade="FF"/>
        </w:rPr>
        <w:t xml:space="preserve"> </w:t>
      </w:r>
      <w:r w:rsidRPr="42D43CA9" w:rsidR="00C07204">
        <w:rPr>
          <w:rFonts w:ascii="Arial" w:hAnsi="Arial" w:cs="Arial"/>
          <w:color w:val="000000" w:themeColor="text1" w:themeTint="FF" w:themeShade="FF"/>
        </w:rPr>
        <w:t xml:space="preserve">2007) </w:t>
      </w:r>
      <w:r w:rsidRPr="42D43CA9" w:rsidR="00F7183F">
        <w:rPr>
          <w:rFonts w:ascii="Arial" w:hAnsi="Arial" w:cs="Arial"/>
          <w:color w:val="000000" w:themeColor="text1" w:themeTint="FF" w:themeShade="FF"/>
        </w:rPr>
        <w:t>Ethics: Contemporary challenges in health and social care</w:t>
      </w:r>
      <w:r w:rsidRPr="42D43CA9" w:rsidR="00C571A6">
        <w:rPr>
          <w:rFonts w:ascii="Arial" w:hAnsi="Arial" w:cs="Arial"/>
          <w:color w:val="000000" w:themeColor="text1" w:themeTint="FF" w:themeShade="FF"/>
        </w:rPr>
        <w:t xml:space="preserve">? Available at: </w:t>
      </w:r>
      <w:hyperlink r:id="R37ba5cd3576a43b6">
        <w:r w:rsidRPr="42D43CA9" w:rsidR="0056640F">
          <w:rPr>
            <w:rStyle w:val="Hyperlink"/>
            <w:rFonts w:ascii="Arial" w:hAnsi="Arial" w:cs="Arial"/>
            <w:color w:val="000000" w:themeColor="text1" w:themeTint="FF" w:themeShade="FF"/>
          </w:rPr>
          <w:t>https://books.google.co.uk/books?hl=en&amp;lr=&amp;id=mXNoDwAAQBAJ&amp;oi=fnd&amp;pg=PR3&amp;dq=benefits+and+challenges+of+ethics+in+health+and+social+care+&amp;ots=doEdiXxqA&amp;sig=hVDP6umWFbed0oOg7mbU_MGCyKc&amp;redir_esc=y#v=onepage&amp;q=benefits%20and%20challenges%20of%20ethics%20in%20health%20and%20social%20care&amp;f=false</w:t>
        </w:r>
      </w:hyperlink>
      <w:r w:rsidRPr="42D43CA9" w:rsidR="0056640F">
        <w:rPr>
          <w:rFonts w:ascii="Arial" w:hAnsi="Arial" w:cs="Arial"/>
          <w:color w:val="000000" w:themeColor="text1" w:themeTint="FF" w:themeShade="FF"/>
        </w:rPr>
        <w:t xml:space="preserve"> </w:t>
      </w:r>
      <w:r w:rsidRPr="42D43CA9" w:rsidR="0056640F">
        <w:rPr>
          <w:rFonts w:ascii="Arial" w:hAnsi="Arial" w:cs="Arial"/>
          <w:color w:val="000000" w:themeColor="text1" w:themeTint="FF" w:themeShade="FF"/>
        </w:rPr>
        <w:t>Accessed: (09/02/2026)</w:t>
      </w:r>
    </w:p>
    <w:p w:rsidR="42D43CA9" w:rsidP="42D43CA9" w:rsidRDefault="42D43CA9" w14:paraId="15A31A5D" w14:textId="53A64AEA">
      <w:pPr>
        <w:spacing w:line="360" w:lineRule="auto"/>
        <w:rPr>
          <w:rFonts w:ascii="Arial" w:hAnsi="Arial" w:cs="Arial"/>
        </w:rPr>
      </w:pPr>
    </w:p>
    <w:p w:rsidR="00A02F62" w:rsidP="00A46C1D" w:rsidRDefault="003C5BCD" w14:paraId="71FB1729" w14:textId="6A4E1B40">
      <w:pPr>
        <w:spacing w:line="360" w:lineRule="auto"/>
        <w:rPr>
          <w:rFonts w:ascii="Arial" w:hAnsi="Arial" w:cs="Arial"/>
        </w:rPr>
      </w:pPr>
      <w:r w:rsidRPr="003C5BCD">
        <w:rPr>
          <w:rFonts w:ascii="Arial" w:hAnsi="Arial" w:cs="Arial"/>
        </w:rPr>
        <w:t>Ma</w:t>
      </w:r>
      <w:r>
        <w:rPr>
          <w:rFonts w:ascii="Arial" w:hAnsi="Arial" w:cs="Arial"/>
        </w:rPr>
        <w:t xml:space="preserve">ria </w:t>
      </w:r>
      <w:r w:rsidR="00D262FF">
        <w:rPr>
          <w:rFonts w:ascii="Arial" w:hAnsi="Arial" w:cs="Arial"/>
        </w:rPr>
        <w:t xml:space="preserve">J, Sanatana </w:t>
      </w:r>
      <w:r w:rsidR="001360C9">
        <w:rPr>
          <w:rFonts w:ascii="Arial" w:hAnsi="Arial" w:cs="Arial"/>
        </w:rPr>
        <w:t>phD</w:t>
      </w:r>
      <w:r w:rsidR="00D262FF">
        <w:rPr>
          <w:rFonts w:ascii="Arial" w:hAnsi="Arial" w:cs="Arial"/>
        </w:rPr>
        <w:t>,</w:t>
      </w:r>
      <w:r w:rsidR="00FA4BC6">
        <w:rPr>
          <w:rFonts w:ascii="Arial" w:hAnsi="Arial" w:cs="Arial"/>
        </w:rPr>
        <w:t xml:space="preserve"> Kimberly Manalil MPH,</w:t>
      </w:r>
      <w:r w:rsidR="00A25811">
        <w:rPr>
          <w:rFonts w:ascii="Arial" w:hAnsi="Arial" w:cs="Arial"/>
        </w:rPr>
        <w:t xml:space="preserve"> Racheal J, Jolley MSc</w:t>
      </w:r>
      <w:r w:rsidR="00D30490">
        <w:rPr>
          <w:rFonts w:ascii="Arial" w:hAnsi="Arial" w:cs="Arial"/>
        </w:rPr>
        <w:t>, Sandra Zelinsky, Hude Quan</w:t>
      </w:r>
      <w:r w:rsidR="005E3592">
        <w:rPr>
          <w:rFonts w:ascii="Arial" w:hAnsi="Arial" w:cs="Arial"/>
        </w:rPr>
        <w:t xml:space="preserve"> phD</w:t>
      </w:r>
      <w:r w:rsidR="00983239">
        <w:rPr>
          <w:rFonts w:ascii="Arial" w:hAnsi="Arial" w:cs="Arial"/>
        </w:rPr>
        <w:t xml:space="preserve">, Mingshan Lu </w:t>
      </w:r>
      <w:r w:rsidR="005069BA">
        <w:rPr>
          <w:rFonts w:ascii="Arial" w:hAnsi="Arial" w:cs="Arial"/>
        </w:rPr>
        <w:t>PhD</w:t>
      </w:r>
      <w:r w:rsidR="00983239">
        <w:rPr>
          <w:rFonts w:ascii="Arial" w:hAnsi="Arial" w:cs="Arial"/>
        </w:rPr>
        <w:t xml:space="preserve">, </w:t>
      </w:r>
      <w:r w:rsidR="008355BE">
        <w:rPr>
          <w:rFonts w:ascii="Arial" w:hAnsi="Arial" w:cs="Arial"/>
        </w:rPr>
        <w:t>(2017) how to practise person centred care</w:t>
      </w:r>
      <w:r w:rsidR="000A6934">
        <w:rPr>
          <w:rFonts w:ascii="Arial" w:hAnsi="Arial" w:cs="Arial"/>
        </w:rPr>
        <w:t>: a conceptual framework</w:t>
      </w:r>
      <w:r w:rsidR="00184737">
        <w:rPr>
          <w:rFonts w:ascii="Arial" w:hAnsi="Arial" w:cs="Arial"/>
        </w:rPr>
        <w:t>? Available at:</w:t>
      </w:r>
      <w:r w:rsidR="00184737">
        <w:t xml:space="preserve"> </w:t>
      </w:r>
      <w:hyperlink w:history="1" r:id="rId18">
        <w:r w:rsidRPr="00810B61" w:rsidR="00046271">
          <w:rPr>
            <w:rStyle w:val="Hyperlink"/>
            <w:rFonts w:ascii="Arial" w:hAnsi="Arial" w:cs="Arial"/>
            <w:color w:val="000000" w:themeColor="text1"/>
          </w:rPr>
          <w:t>https://onlinelibrary.wiley.com/doi/full/10.1111/hex.12640</w:t>
        </w:r>
      </w:hyperlink>
      <w:r w:rsidRPr="00810B61" w:rsidR="00184737">
        <w:rPr>
          <w:rFonts w:ascii="Arial" w:hAnsi="Arial" w:cs="Arial"/>
          <w:color w:val="000000" w:themeColor="text1"/>
        </w:rPr>
        <w:t xml:space="preserve"> </w:t>
      </w:r>
      <w:r w:rsidR="00046271">
        <w:rPr>
          <w:rFonts w:ascii="Arial" w:hAnsi="Arial" w:cs="Arial"/>
        </w:rPr>
        <w:t xml:space="preserve"> </w:t>
      </w:r>
      <w:r w:rsidR="008C16AF">
        <w:rPr>
          <w:rFonts w:ascii="Arial" w:hAnsi="Arial" w:cs="Arial"/>
        </w:rPr>
        <w:t>A</w:t>
      </w:r>
      <w:r w:rsidR="00046271">
        <w:rPr>
          <w:rFonts w:ascii="Arial" w:hAnsi="Arial" w:cs="Arial"/>
        </w:rPr>
        <w:t>ccessed: (</w:t>
      </w:r>
      <w:r w:rsidR="008C16AF">
        <w:rPr>
          <w:rFonts w:ascii="Arial" w:hAnsi="Arial" w:cs="Arial"/>
        </w:rPr>
        <w:t>0</w:t>
      </w:r>
      <w:r w:rsidR="00810B61">
        <w:rPr>
          <w:rFonts w:ascii="Arial" w:hAnsi="Arial" w:cs="Arial"/>
        </w:rPr>
        <w:t>9/02/2026)</w:t>
      </w:r>
    </w:p>
    <w:p w:rsidR="004D66F1" w:rsidP="00A46C1D" w:rsidRDefault="004D66F1" w14:paraId="38D78C91" w14:textId="7A61CBAC">
      <w:pPr>
        <w:spacing w:line="360" w:lineRule="auto"/>
        <w:rPr>
          <w:rFonts w:ascii="Arial" w:hAnsi="Arial" w:cs="Arial"/>
        </w:rPr>
      </w:pPr>
      <w:r>
        <w:rPr>
          <w:rFonts w:ascii="Arial" w:hAnsi="Arial" w:cs="Arial"/>
        </w:rPr>
        <w:t xml:space="preserve">Richard </w:t>
      </w:r>
      <w:r w:rsidR="000C03A1">
        <w:rPr>
          <w:rFonts w:ascii="Arial" w:hAnsi="Arial" w:cs="Arial"/>
        </w:rPr>
        <w:t xml:space="preserve">P, </w:t>
      </w:r>
      <w:r w:rsidR="00300B33">
        <w:rPr>
          <w:rFonts w:ascii="Arial" w:hAnsi="Arial" w:cs="Arial"/>
        </w:rPr>
        <w:t xml:space="preserve">(2002) </w:t>
      </w:r>
      <w:r w:rsidR="00FA2EC1">
        <w:rPr>
          <w:rFonts w:ascii="Arial" w:hAnsi="Arial" w:cs="Arial"/>
        </w:rPr>
        <w:t>what makes effective partnerships between health and social care? Available at:</w:t>
      </w:r>
      <w:r w:rsidR="001A08D7">
        <w:rPr>
          <w:rFonts w:ascii="Arial" w:hAnsi="Arial" w:cs="Arial"/>
        </w:rPr>
        <w:t xml:space="preserve"> </w:t>
      </w:r>
      <w:hyperlink w:history="1" r:id="rId19">
        <w:r w:rsidRPr="001A08D7" w:rsidR="001A08D7">
          <w:rPr>
            <w:rStyle w:val="Hyperlink"/>
            <w:rFonts w:ascii="Arial" w:hAnsi="Arial" w:cs="Arial"/>
            <w:color w:val="000000" w:themeColor="text1"/>
          </w:rPr>
          <w:t>https://www.taylorfrancis.com/chapters/edit/10.1201/9781315375601-9/makes-effective-partnerships-health-social-care-richard-poxton</w:t>
        </w:r>
      </w:hyperlink>
      <w:r w:rsidRPr="001A08D7" w:rsidR="001A08D7">
        <w:rPr>
          <w:rFonts w:ascii="Arial" w:hAnsi="Arial" w:cs="Arial"/>
          <w:color w:val="000000" w:themeColor="text1"/>
        </w:rPr>
        <w:t xml:space="preserve"> </w:t>
      </w:r>
      <w:r w:rsidR="00A80F1D">
        <w:rPr>
          <w:rFonts w:ascii="Arial" w:hAnsi="Arial" w:cs="Arial"/>
          <w:color w:val="000000" w:themeColor="text1"/>
        </w:rPr>
        <w:t>A</w:t>
      </w:r>
      <w:r w:rsidR="001A08D7">
        <w:rPr>
          <w:rFonts w:ascii="Arial" w:hAnsi="Arial" w:cs="Arial"/>
          <w:color w:val="000000" w:themeColor="text1"/>
        </w:rPr>
        <w:t xml:space="preserve">ccessed: </w:t>
      </w:r>
      <w:r w:rsidR="00A80F1D">
        <w:rPr>
          <w:rFonts w:ascii="Arial" w:hAnsi="Arial" w:cs="Arial"/>
          <w:color w:val="000000" w:themeColor="text1"/>
        </w:rPr>
        <w:t>(0</w:t>
      </w:r>
      <w:r w:rsidR="001A08D7">
        <w:rPr>
          <w:rFonts w:ascii="Arial" w:hAnsi="Arial" w:cs="Arial"/>
          <w:color w:val="000000" w:themeColor="text1"/>
        </w:rPr>
        <w:t>9</w:t>
      </w:r>
      <w:r w:rsidR="00A80F1D">
        <w:rPr>
          <w:rFonts w:ascii="Arial" w:hAnsi="Arial" w:cs="Arial"/>
          <w:color w:val="000000" w:themeColor="text1"/>
        </w:rPr>
        <w:t>/02/2026)</w:t>
      </w:r>
    </w:p>
    <w:p w:rsidRPr="003C5BCD" w:rsidR="00D13E71" w:rsidP="00A46C1D" w:rsidRDefault="00BA25A9" w14:paraId="6C24D8A0" w14:textId="67300909">
      <w:pPr>
        <w:spacing w:line="360" w:lineRule="auto"/>
        <w:rPr>
          <w:rFonts w:ascii="Arial" w:hAnsi="Arial" w:cs="Arial"/>
        </w:rPr>
      </w:pPr>
      <w:r>
        <w:rPr>
          <w:rFonts w:ascii="Arial" w:hAnsi="Arial" w:cs="Arial"/>
        </w:rPr>
        <w:t>Sarah B, Ann G,</w:t>
      </w:r>
      <w:r w:rsidR="00E36AB0">
        <w:rPr>
          <w:rFonts w:ascii="Arial" w:hAnsi="Arial" w:cs="Arial"/>
        </w:rPr>
        <w:t xml:space="preserve"> (2008) </w:t>
      </w:r>
      <w:r w:rsidR="005069BA">
        <w:rPr>
          <w:rFonts w:ascii="Arial" w:hAnsi="Arial" w:cs="Arial"/>
        </w:rPr>
        <w:t>ethics in professional</w:t>
      </w:r>
      <w:r w:rsidR="00682E11">
        <w:rPr>
          <w:rFonts w:ascii="Arial" w:hAnsi="Arial" w:cs="Arial"/>
        </w:rPr>
        <w:t xml:space="preserve"> life: virtues for health and social care</w:t>
      </w:r>
      <w:r w:rsidR="006C0664">
        <w:rPr>
          <w:rFonts w:ascii="Arial" w:hAnsi="Arial" w:cs="Arial"/>
        </w:rPr>
        <w:t xml:space="preserve">? Available at: </w:t>
      </w:r>
      <w:hyperlink w:history="1" r:id="rId20">
        <w:r w:rsidRPr="00261AFF" w:rsidR="006C0664">
          <w:rPr>
            <w:rStyle w:val="Hyperlink"/>
            <w:rFonts w:ascii="Arial" w:hAnsi="Arial" w:cs="Arial"/>
            <w:color w:val="000000" w:themeColor="text1"/>
          </w:rPr>
          <w:t>https://books.google.co.uk/books?hl=en&amp;lr=&amp;id=eiFHEAAAQBAJ&amp;oi=fnd&amp;pg=PR11&amp;dq=ethics+in+real+life+health+and+social+care+practises&amp;ots=QEeoYmktvw&amp;sig=</w:t>
        </w:r>
        <w:r w:rsidRPr="00261AFF" w:rsidR="006C0664">
          <w:rPr>
            <w:rStyle w:val="Hyperlink"/>
            <w:rFonts w:ascii="Arial" w:hAnsi="Arial" w:cs="Arial"/>
            <w:color w:val="000000" w:themeColor="text1"/>
          </w:rPr>
          <w:lastRenderedPageBreak/>
          <w:t>sUSK-K_nWET4G7cSsZWo2apUHXQ&amp;redir_esc=y#v=onepage&amp;q=ethics%20in%20real%20life%20health%20and%20social%20care%20practises&amp;f=false</w:t>
        </w:r>
      </w:hyperlink>
      <w:r w:rsidRPr="00261AFF" w:rsidR="006C0664">
        <w:rPr>
          <w:rFonts w:ascii="Arial" w:hAnsi="Arial" w:cs="Arial"/>
          <w:color w:val="000000" w:themeColor="text1"/>
        </w:rPr>
        <w:t xml:space="preserve"> </w:t>
      </w:r>
      <w:r w:rsidR="00261AFF">
        <w:rPr>
          <w:rFonts w:ascii="Arial" w:hAnsi="Arial" w:cs="Arial"/>
          <w:color w:val="000000" w:themeColor="text1"/>
        </w:rPr>
        <w:t>Accessed:09/02/2026)</w:t>
      </w:r>
    </w:p>
    <w:p w:rsidR="00683E93" w:rsidP="00D13FB6" w:rsidRDefault="00683E93" w14:paraId="395E79BD" w14:textId="77777777">
      <w:pPr>
        <w:rPr>
          <w:rFonts w:ascii="Arial" w:hAnsi="Arial" w:cs="Arial"/>
          <w:b/>
          <w:bCs/>
          <w:u w:val="single"/>
        </w:rPr>
      </w:pPr>
    </w:p>
    <w:p w:rsidR="00683E93" w:rsidP="00D13FB6" w:rsidRDefault="00683E93" w14:paraId="274CFB1B" w14:textId="77777777">
      <w:pPr>
        <w:rPr>
          <w:rFonts w:ascii="Arial" w:hAnsi="Arial" w:cs="Arial"/>
          <w:b/>
          <w:bCs/>
          <w:u w:val="single"/>
        </w:rPr>
      </w:pPr>
    </w:p>
    <w:p w:rsidR="00683E93" w:rsidP="00D13FB6" w:rsidRDefault="00683E93" w14:paraId="63D9A615" w14:textId="77777777">
      <w:pPr>
        <w:rPr>
          <w:rFonts w:ascii="Arial" w:hAnsi="Arial" w:cs="Arial"/>
          <w:b/>
          <w:bCs/>
          <w:u w:val="single"/>
        </w:rPr>
      </w:pPr>
    </w:p>
    <w:p w:rsidR="00683E93" w:rsidP="00D13FB6" w:rsidRDefault="00683E93" w14:paraId="44AEC76A" w14:textId="77777777">
      <w:pPr>
        <w:rPr>
          <w:rFonts w:ascii="Arial" w:hAnsi="Arial" w:cs="Arial"/>
          <w:b/>
          <w:bCs/>
          <w:u w:val="single"/>
        </w:rPr>
      </w:pPr>
    </w:p>
    <w:p w:rsidRPr="008E0834" w:rsidR="008E0834" w:rsidP="00D13FB6" w:rsidRDefault="008E0834" w14:paraId="0D89A7D3" w14:textId="77777777">
      <w:pPr>
        <w:rPr>
          <w:rFonts w:ascii="Arial" w:hAnsi="Arial" w:cs="Arial"/>
          <w:b/>
          <w:bCs/>
          <w:u w:val="single"/>
        </w:rPr>
      </w:pPr>
    </w:p>
    <w:p w:rsidR="00093D75" w:rsidP="00D13FB6" w:rsidRDefault="00093D75" w14:paraId="6B9B6D4D" w14:textId="77777777">
      <w:pPr>
        <w:rPr>
          <w:rFonts w:ascii="Arial" w:hAnsi="Arial" w:cs="Arial"/>
        </w:rPr>
      </w:pPr>
    </w:p>
    <w:p w:rsidR="00093D75" w:rsidP="00D13FB6" w:rsidRDefault="00093D75" w14:paraId="240A28FB" w14:textId="77777777">
      <w:pPr>
        <w:rPr>
          <w:rFonts w:ascii="Arial" w:hAnsi="Arial" w:cs="Arial"/>
        </w:rPr>
      </w:pPr>
    </w:p>
    <w:p w:rsidR="00D910DB" w:rsidP="00D13FB6" w:rsidRDefault="000F0BE4" w14:paraId="1C28B117" w14:textId="44BD0F8B">
      <w:pPr>
        <w:rPr>
          <w:rFonts w:ascii="Arial" w:hAnsi="Arial" w:cs="Arial"/>
        </w:rPr>
      </w:pPr>
      <w:r>
        <w:rPr>
          <w:rFonts w:ascii="Arial" w:hAnsi="Arial" w:cs="Arial"/>
        </w:rPr>
        <w:t xml:space="preserve"> </w:t>
      </w:r>
    </w:p>
    <w:p w:rsidR="00D910DB" w:rsidP="00D13FB6" w:rsidRDefault="00D910DB" w14:paraId="15842C8F" w14:textId="77777777">
      <w:pPr>
        <w:rPr>
          <w:rFonts w:ascii="Arial" w:hAnsi="Arial" w:cs="Arial"/>
        </w:rPr>
      </w:pPr>
    </w:p>
    <w:p w:rsidR="00D13FB6" w:rsidP="00D13FB6" w:rsidRDefault="00D13FB6" w14:paraId="44A897F7" w14:textId="77777777">
      <w:pPr>
        <w:rPr>
          <w:rFonts w:ascii="Arial" w:hAnsi="Arial" w:cs="Arial"/>
        </w:rPr>
      </w:pPr>
    </w:p>
    <w:p w:rsidR="00D13FB6" w:rsidP="00D13FB6" w:rsidRDefault="00D13FB6" w14:paraId="6CA2624D" w14:textId="77777777">
      <w:pPr>
        <w:rPr>
          <w:rFonts w:ascii="Arial" w:hAnsi="Arial" w:cs="Arial"/>
        </w:rPr>
      </w:pPr>
    </w:p>
    <w:p w:rsidRPr="00D13FB6" w:rsidR="00D13FB6" w:rsidP="00D13FB6" w:rsidRDefault="00D13FB6" w14:paraId="635B43C8" w14:textId="77777777">
      <w:pPr>
        <w:rPr>
          <w:rFonts w:ascii="Arial" w:hAnsi="Arial" w:cs="Arial"/>
        </w:rPr>
      </w:pPr>
    </w:p>
    <w:sectPr w:rsidRPr="00D13FB6" w:rsidR="00D13FB6">
      <w:headerReference w:type="default" r:id="rI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A0540" w:rsidP="00D13FB6" w:rsidRDefault="008A0540" w14:paraId="260C6478" w14:textId="77777777">
      <w:pPr>
        <w:spacing w:after="0" w:line="240" w:lineRule="auto"/>
      </w:pPr>
      <w:r>
        <w:separator/>
      </w:r>
    </w:p>
  </w:endnote>
  <w:endnote w:type="continuationSeparator" w:id="0">
    <w:p w:rsidR="008A0540" w:rsidP="00D13FB6" w:rsidRDefault="008A0540" w14:paraId="2966858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A0540" w:rsidP="00D13FB6" w:rsidRDefault="008A0540" w14:paraId="299B11AA" w14:textId="77777777">
      <w:pPr>
        <w:spacing w:after="0" w:line="240" w:lineRule="auto"/>
      </w:pPr>
      <w:r>
        <w:separator/>
      </w:r>
    </w:p>
  </w:footnote>
  <w:footnote w:type="continuationSeparator" w:id="0">
    <w:p w:rsidR="008A0540" w:rsidP="00D13FB6" w:rsidRDefault="008A0540" w14:paraId="792313A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089316"/>
      <w:docPartObj>
        <w:docPartGallery w:val="Page Numbers (Top of Page)"/>
        <w:docPartUnique/>
      </w:docPartObj>
    </w:sdtPr>
    <w:sdtContent>
      <w:p w:rsidR="00D13FB6" w:rsidRDefault="00D13FB6" w14:paraId="18C1F224" w14:textId="502FBC7F">
        <w:pPr>
          <w:pStyle w:val="Header"/>
        </w:pPr>
        <w:r>
          <w:fldChar w:fldCharType="begin"/>
        </w:r>
        <w:r>
          <w:instrText>PAGE   \* MERGEFORMAT</w:instrText>
        </w:r>
        <w:r>
          <w:fldChar w:fldCharType="separate"/>
        </w:r>
        <w:r>
          <w:t>2</w:t>
        </w:r>
        <w:r>
          <w:fldChar w:fldCharType="end"/>
        </w:r>
      </w:p>
    </w:sdtContent>
  </w:sdt>
  <w:p w:rsidR="00D13FB6" w:rsidRDefault="00D13FB6" w14:paraId="301DAF7E" w14:textId="77777777">
    <w:pPr>
      <w:pStyle w:val="Header"/>
    </w:pPr>
  </w:p>
</w:hdr>
</file>

<file path=word/intelligence2.xml><?xml version="1.0" encoding="utf-8"?>
<int2:intelligence xmlns:int2="http://schemas.microsoft.com/office/intelligence/2020/intelligence">
  <int2:observations>
    <int2:bookmark int2:bookmarkName="_Int_UMhcimOd" int2:invalidationBookmarkName="" int2:hashCode="k98rX0Gs2KXTNT" int2:id="J8QVE8uG">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FB6"/>
    <w:rsid w:val="00001142"/>
    <w:rsid w:val="0001911B"/>
    <w:rsid w:val="0002158C"/>
    <w:rsid w:val="00030223"/>
    <w:rsid w:val="00032E8D"/>
    <w:rsid w:val="00041365"/>
    <w:rsid w:val="00046271"/>
    <w:rsid w:val="00046566"/>
    <w:rsid w:val="000536EC"/>
    <w:rsid w:val="00054B25"/>
    <w:rsid w:val="00065877"/>
    <w:rsid w:val="000728CB"/>
    <w:rsid w:val="00080B16"/>
    <w:rsid w:val="00093D75"/>
    <w:rsid w:val="000A1DE4"/>
    <w:rsid w:val="000A6625"/>
    <w:rsid w:val="000A6934"/>
    <w:rsid w:val="000C03A1"/>
    <w:rsid w:val="000C3FFD"/>
    <w:rsid w:val="000E56EC"/>
    <w:rsid w:val="000F0BE4"/>
    <w:rsid w:val="000F61D4"/>
    <w:rsid w:val="0012613D"/>
    <w:rsid w:val="001318C0"/>
    <w:rsid w:val="001360C9"/>
    <w:rsid w:val="001419D1"/>
    <w:rsid w:val="0015165C"/>
    <w:rsid w:val="00172008"/>
    <w:rsid w:val="00184737"/>
    <w:rsid w:val="001A030A"/>
    <w:rsid w:val="001A08D7"/>
    <w:rsid w:val="001A3495"/>
    <w:rsid w:val="001A6DF6"/>
    <w:rsid w:val="001D0D8A"/>
    <w:rsid w:val="0021115F"/>
    <w:rsid w:val="00212106"/>
    <w:rsid w:val="00212AE6"/>
    <w:rsid w:val="0022043C"/>
    <w:rsid w:val="002501D6"/>
    <w:rsid w:val="002508CE"/>
    <w:rsid w:val="00261AFF"/>
    <w:rsid w:val="00264287"/>
    <w:rsid w:val="002B092E"/>
    <w:rsid w:val="002C12BD"/>
    <w:rsid w:val="002C47FE"/>
    <w:rsid w:val="002C7FA5"/>
    <w:rsid w:val="002D1B96"/>
    <w:rsid w:val="002F54E6"/>
    <w:rsid w:val="00300B33"/>
    <w:rsid w:val="0030255F"/>
    <w:rsid w:val="003261F7"/>
    <w:rsid w:val="00376FD1"/>
    <w:rsid w:val="003774AE"/>
    <w:rsid w:val="00394EB3"/>
    <w:rsid w:val="003C5BCD"/>
    <w:rsid w:val="003C7F07"/>
    <w:rsid w:val="004142BC"/>
    <w:rsid w:val="0044172A"/>
    <w:rsid w:val="00454912"/>
    <w:rsid w:val="004A7AFB"/>
    <w:rsid w:val="004C11B9"/>
    <w:rsid w:val="004C2484"/>
    <w:rsid w:val="004C298B"/>
    <w:rsid w:val="004C6AC3"/>
    <w:rsid w:val="004D66F1"/>
    <w:rsid w:val="004E53C9"/>
    <w:rsid w:val="005069BA"/>
    <w:rsid w:val="00514C1B"/>
    <w:rsid w:val="00541892"/>
    <w:rsid w:val="0056274B"/>
    <w:rsid w:val="0056640F"/>
    <w:rsid w:val="005B212A"/>
    <w:rsid w:val="005D24F9"/>
    <w:rsid w:val="005D5D5F"/>
    <w:rsid w:val="005E3045"/>
    <w:rsid w:val="005E352E"/>
    <w:rsid w:val="005E3592"/>
    <w:rsid w:val="00603BEE"/>
    <w:rsid w:val="0061142C"/>
    <w:rsid w:val="00616EF7"/>
    <w:rsid w:val="00682E11"/>
    <w:rsid w:val="00683D5D"/>
    <w:rsid w:val="00683E93"/>
    <w:rsid w:val="0068723F"/>
    <w:rsid w:val="006912BF"/>
    <w:rsid w:val="00696B00"/>
    <w:rsid w:val="006C0664"/>
    <w:rsid w:val="006C7ACB"/>
    <w:rsid w:val="006E74B1"/>
    <w:rsid w:val="006F66BC"/>
    <w:rsid w:val="006F7F44"/>
    <w:rsid w:val="006FF117"/>
    <w:rsid w:val="0071362F"/>
    <w:rsid w:val="007164A5"/>
    <w:rsid w:val="00722B07"/>
    <w:rsid w:val="0072524D"/>
    <w:rsid w:val="00726793"/>
    <w:rsid w:val="00744220"/>
    <w:rsid w:val="007507E2"/>
    <w:rsid w:val="0076098E"/>
    <w:rsid w:val="007615A8"/>
    <w:rsid w:val="007628F0"/>
    <w:rsid w:val="007706ED"/>
    <w:rsid w:val="007A2B53"/>
    <w:rsid w:val="007A2F20"/>
    <w:rsid w:val="007B1AF6"/>
    <w:rsid w:val="007B2E9A"/>
    <w:rsid w:val="007C28B6"/>
    <w:rsid w:val="007D4E46"/>
    <w:rsid w:val="007E61F4"/>
    <w:rsid w:val="008040C6"/>
    <w:rsid w:val="00810B61"/>
    <w:rsid w:val="00832653"/>
    <w:rsid w:val="008355BE"/>
    <w:rsid w:val="008360DB"/>
    <w:rsid w:val="00850499"/>
    <w:rsid w:val="00855B45"/>
    <w:rsid w:val="00885116"/>
    <w:rsid w:val="0089043E"/>
    <w:rsid w:val="00890EA5"/>
    <w:rsid w:val="008A0540"/>
    <w:rsid w:val="008C16AF"/>
    <w:rsid w:val="008C1A57"/>
    <w:rsid w:val="008E0834"/>
    <w:rsid w:val="00925A1A"/>
    <w:rsid w:val="00937584"/>
    <w:rsid w:val="00942CF4"/>
    <w:rsid w:val="00950DCA"/>
    <w:rsid w:val="00965E38"/>
    <w:rsid w:val="00983239"/>
    <w:rsid w:val="009A5CB6"/>
    <w:rsid w:val="009B2A11"/>
    <w:rsid w:val="009D185F"/>
    <w:rsid w:val="00A00410"/>
    <w:rsid w:val="00A02F62"/>
    <w:rsid w:val="00A03C13"/>
    <w:rsid w:val="00A161E8"/>
    <w:rsid w:val="00A16AF5"/>
    <w:rsid w:val="00A17293"/>
    <w:rsid w:val="00A25811"/>
    <w:rsid w:val="00A26647"/>
    <w:rsid w:val="00A41D6D"/>
    <w:rsid w:val="00A46C1D"/>
    <w:rsid w:val="00A474FD"/>
    <w:rsid w:val="00A80F1D"/>
    <w:rsid w:val="00A90366"/>
    <w:rsid w:val="00A90ED4"/>
    <w:rsid w:val="00AA4729"/>
    <w:rsid w:val="00AC5B0E"/>
    <w:rsid w:val="00AD7480"/>
    <w:rsid w:val="00AF44DB"/>
    <w:rsid w:val="00B14979"/>
    <w:rsid w:val="00B14AEB"/>
    <w:rsid w:val="00B2673A"/>
    <w:rsid w:val="00B31680"/>
    <w:rsid w:val="00B56CF1"/>
    <w:rsid w:val="00B65FC1"/>
    <w:rsid w:val="00BA25A9"/>
    <w:rsid w:val="00BB6625"/>
    <w:rsid w:val="00BC2E1F"/>
    <w:rsid w:val="00BC5A7D"/>
    <w:rsid w:val="00BC7B4E"/>
    <w:rsid w:val="00BD54BA"/>
    <w:rsid w:val="00C07204"/>
    <w:rsid w:val="00C158B0"/>
    <w:rsid w:val="00C30567"/>
    <w:rsid w:val="00C44ABF"/>
    <w:rsid w:val="00C571A6"/>
    <w:rsid w:val="00C65127"/>
    <w:rsid w:val="00C65BB7"/>
    <w:rsid w:val="00C7047D"/>
    <w:rsid w:val="00C7402E"/>
    <w:rsid w:val="00C7515B"/>
    <w:rsid w:val="00CA0210"/>
    <w:rsid w:val="00CC2A31"/>
    <w:rsid w:val="00CC704C"/>
    <w:rsid w:val="00CF6477"/>
    <w:rsid w:val="00D13E71"/>
    <w:rsid w:val="00D13FB6"/>
    <w:rsid w:val="00D262FF"/>
    <w:rsid w:val="00D30490"/>
    <w:rsid w:val="00D458BE"/>
    <w:rsid w:val="00D47EE8"/>
    <w:rsid w:val="00D54687"/>
    <w:rsid w:val="00D910DB"/>
    <w:rsid w:val="00DB4D10"/>
    <w:rsid w:val="00DD7A47"/>
    <w:rsid w:val="00DE391E"/>
    <w:rsid w:val="00E042C0"/>
    <w:rsid w:val="00E07E02"/>
    <w:rsid w:val="00E11149"/>
    <w:rsid w:val="00E166B2"/>
    <w:rsid w:val="00E304F9"/>
    <w:rsid w:val="00E36AB0"/>
    <w:rsid w:val="00E44DD1"/>
    <w:rsid w:val="00E52976"/>
    <w:rsid w:val="00E63CE8"/>
    <w:rsid w:val="00E65550"/>
    <w:rsid w:val="00EA244A"/>
    <w:rsid w:val="00EA68E8"/>
    <w:rsid w:val="00EB7473"/>
    <w:rsid w:val="00EE327D"/>
    <w:rsid w:val="00F30D96"/>
    <w:rsid w:val="00F55CD2"/>
    <w:rsid w:val="00F56D9E"/>
    <w:rsid w:val="00F7183F"/>
    <w:rsid w:val="00F92AA7"/>
    <w:rsid w:val="00F9549F"/>
    <w:rsid w:val="00FA2EC1"/>
    <w:rsid w:val="00FA466E"/>
    <w:rsid w:val="00FA4BC6"/>
    <w:rsid w:val="00FC2474"/>
    <w:rsid w:val="00FE4534"/>
    <w:rsid w:val="03172048"/>
    <w:rsid w:val="045F5CFD"/>
    <w:rsid w:val="04901EE8"/>
    <w:rsid w:val="04949ED2"/>
    <w:rsid w:val="04D7ACD5"/>
    <w:rsid w:val="04E9497C"/>
    <w:rsid w:val="051ECA4B"/>
    <w:rsid w:val="05D0010F"/>
    <w:rsid w:val="05DD92DD"/>
    <w:rsid w:val="065C7EE5"/>
    <w:rsid w:val="06803722"/>
    <w:rsid w:val="06843017"/>
    <w:rsid w:val="073EC4C9"/>
    <w:rsid w:val="0753C4BD"/>
    <w:rsid w:val="07A88143"/>
    <w:rsid w:val="0841710B"/>
    <w:rsid w:val="08E08A30"/>
    <w:rsid w:val="091AAC84"/>
    <w:rsid w:val="09FB6D13"/>
    <w:rsid w:val="0AF79DA1"/>
    <w:rsid w:val="0C63D93F"/>
    <w:rsid w:val="0CC60C24"/>
    <w:rsid w:val="0CE093EA"/>
    <w:rsid w:val="0D189720"/>
    <w:rsid w:val="0E150C45"/>
    <w:rsid w:val="0EEC1F00"/>
    <w:rsid w:val="0F103846"/>
    <w:rsid w:val="0F2E0911"/>
    <w:rsid w:val="0F4E807D"/>
    <w:rsid w:val="0FEA6BFE"/>
    <w:rsid w:val="100FDF01"/>
    <w:rsid w:val="101E1FFC"/>
    <w:rsid w:val="105CEECF"/>
    <w:rsid w:val="10601D1D"/>
    <w:rsid w:val="106F99D4"/>
    <w:rsid w:val="10C3E3AB"/>
    <w:rsid w:val="114605B0"/>
    <w:rsid w:val="117976A2"/>
    <w:rsid w:val="117A1401"/>
    <w:rsid w:val="118DDBAE"/>
    <w:rsid w:val="11ACFD7B"/>
    <w:rsid w:val="11B4CE96"/>
    <w:rsid w:val="11CED59B"/>
    <w:rsid w:val="124B87A3"/>
    <w:rsid w:val="127DDD92"/>
    <w:rsid w:val="1297967D"/>
    <w:rsid w:val="129DBC0D"/>
    <w:rsid w:val="12B34BD7"/>
    <w:rsid w:val="12CC7287"/>
    <w:rsid w:val="13083B58"/>
    <w:rsid w:val="1373521F"/>
    <w:rsid w:val="13909AD2"/>
    <w:rsid w:val="14106929"/>
    <w:rsid w:val="14DA718A"/>
    <w:rsid w:val="14FBED3E"/>
    <w:rsid w:val="153653B3"/>
    <w:rsid w:val="1735B125"/>
    <w:rsid w:val="1783482D"/>
    <w:rsid w:val="17EC9933"/>
    <w:rsid w:val="180046EB"/>
    <w:rsid w:val="1852CD0A"/>
    <w:rsid w:val="18597C28"/>
    <w:rsid w:val="18AEB13B"/>
    <w:rsid w:val="18E2429A"/>
    <w:rsid w:val="18E4B59C"/>
    <w:rsid w:val="19086595"/>
    <w:rsid w:val="1A054DE7"/>
    <w:rsid w:val="1B3952F1"/>
    <w:rsid w:val="1C22A9E6"/>
    <w:rsid w:val="1C4E9755"/>
    <w:rsid w:val="1C8F9947"/>
    <w:rsid w:val="1D430A04"/>
    <w:rsid w:val="1D5454DD"/>
    <w:rsid w:val="1D552049"/>
    <w:rsid w:val="1D6981BE"/>
    <w:rsid w:val="1D7830B9"/>
    <w:rsid w:val="1E5348D0"/>
    <w:rsid w:val="1EA6F4A7"/>
    <w:rsid w:val="1EDD9B34"/>
    <w:rsid w:val="1EF4F73B"/>
    <w:rsid w:val="1F63DB31"/>
    <w:rsid w:val="2008DEB0"/>
    <w:rsid w:val="2061BF6B"/>
    <w:rsid w:val="217F5288"/>
    <w:rsid w:val="236F82CD"/>
    <w:rsid w:val="23D858B8"/>
    <w:rsid w:val="23EF2588"/>
    <w:rsid w:val="250EFC56"/>
    <w:rsid w:val="2551F0F9"/>
    <w:rsid w:val="25DB4FDC"/>
    <w:rsid w:val="25EBA3F4"/>
    <w:rsid w:val="260C4DA5"/>
    <w:rsid w:val="2699867C"/>
    <w:rsid w:val="26AB6FFE"/>
    <w:rsid w:val="26FF1FAE"/>
    <w:rsid w:val="274727AB"/>
    <w:rsid w:val="277333DA"/>
    <w:rsid w:val="2814EC48"/>
    <w:rsid w:val="287A3419"/>
    <w:rsid w:val="288CAC4D"/>
    <w:rsid w:val="28A38C6A"/>
    <w:rsid w:val="29DA35FB"/>
    <w:rsid w:val="29E48E08"/>
    <w:rsid w:val="29E7AF25"/>
    <w:rsid w:val="2A2A0F8B"/>
    <w:rsid w:val="2A656DB7"/>
    <w:rsid w:val="2A73E398"/>
    <w:rsid w:val="2A85B3E0"/>
    <w:rsid w:val="2AA199DC"/>
    <w:rsid w:val="2B8FE459"/>
    <w:rsid w:val="2B97041E"/>
    <w:rsid w:val="2B9D6D85"/>
    <w:rsid w:val="2C1CFF65"/>
    <w:rsid w:val="2C6B2853"/>
    <w:rsid w:val="2CEE1777"/>
    <w:rsid w:val="2D494874"/>
    <w:rsid w:val="2E575070"/>
    <w:rsid w:val="2E6F490E"/>
    <w:rsid w:val="2EE2D389"/>
    <w:rsid w:val="2EF87707"/>
    <w:rsid w:val="2F02A650"/>
    <w:rsid w:val="2F8124D7"/>
    <w:rsid w:val="2FFCEF13"/>
    <w:rsid w:val="302100EC"/>
    <w:rsid w:val="309648DF"/>
    <w:rsid w:val="30D9482F"/>
    <w:rsid w:val="3161FA14"/>
    <w:rsid w:val="316564FC"/>
    <w:rsid w:val="31798AC5"/>
    <w:rsid w:val="319F718C"/>
    <w:rsid w:val="340E3412"/>
    <w:rsid w:val="34121E27"/>
    <w:rsid w:val="34224968"/>
    <w:rsid w:val="349E36A3"/>
    <w:rsid w:val="34CD71E1"/>
    <w:rsid w:val="3529C05A"/>
    <w:rsid w:val="35590A73"/>
    <w:rsid w:val="35B29218"/>
    <w:rsid w:val="35E1F5CA"/>
    <w:rsid w:val="37123B7A"/>
    <w:rsid w:val="37212085"/>
    <w:rsid w:val="374F58C5"/>
    <w:rsid w:val="37627E8B"/>
    <w:rsid w:val="37906C5E"/>
    <w:rsid w:val="37C25D4C"/>
    <w:rsid w:val="38530BE7"/>
    <w:rsid w:val="3858D08B"/>
    <w:rsid w:val="388885D5"/>
    <w:rsid w:val="39929971"/>
    <w:rsid w:val="3A4B46DB"/>
    <w:rsid w:val="3A4C0103"/>
    <w:rsid w:val="3B4CEFEB"/>
    <w:rsid w:val="3B721C5C"/>
    <w:rsid w:val="3B808CD0"/>
    <w:rsid w:val="3BC2E880"/>
    <w:rsid w:val="3BF6F9D7"/>
    <w:rsid w:val="3C2829EF"/>
    <w:rsid w:val="3C9F47EE"/>
    <w:rsid w:val="3D3F3BD2"/>
    <w:rsid w:val="3DD62F39"/>
    <w:rsid w:val="3E7F60F9"/>
    <w:rsid w:val="3F994951"/>
    <w:rsid w:val="400EBACA"/>
    <w:rsid w:val="402D0C20"/>
    <w:rsid w:val="415A9066"/>
    <w:rsid w:val="4186BAAD"/>
    <w:rsid w:val="41F1936C"/>
    <w:rsid w:val="420B3C3A"/>
    <w:rsid w:val="42764794"/>
    <w:rsid w:val="4285EF23"/>
    <w:rsid w:val="42D43CA9"/>
    <w:rsid w:val="43720053"/>
    <w:rsid w:val="43794E25"/>
    <w:rsid w:val="448BB8DA"/>
    <w:rsid w:val="44B5BD28"/>
    <w:rsid w:val="44CFCCEF"/>
    <w:rsid w:val="450BF5B3"/>
    <w:rsid w:val="47234AE7"/>
    <w:rsid w:val="4733263D"/>
    <w:rsid w:val="4799BC1D"/>
    <w:rsid w:val="47C733A2"/>
    <w:rsid w:val="4818755F"/>
    <w:rsid w:val="49206350"/>
    <w:rsid w:val="495F563E"/>
    <w:rsid w:val="4962BA63"/>
    <w:rsid w:val="497378C0"/>
    <w:rsid w:val="49AC9DFD"/>
    <w:rsid w:val="49D53937"/>
    <w:rsid w:val="4A56D1CC"/>
    <w:rsid w:val="4B46D3E2"/>
    <w:rsid w:val="4B5EDFD7"/>
    <w:rsid w:val="4C83BA9A"/>
    <w:rsid w:val="4C9DABBE"/>
    <w:rsid w:val="4DB8377A"/>
    <w:rsid w:val="4E82B26F"/>
    <w:rsid w:val="4FAD67B5"/>
    <w:rsid w:val="5041B264"/>
    <w:rsid w:val="50E3BCC4"/>
    <w:rsid w:val="511CD8BF"/>
    <w:rsid w:val="51B81F39"/>
    <w:rsid w:val="5202887E"/>
    <w:rsid w:val="52178491"/>
    <w:rsid w:val="537C8723"/>
    <w:rsid w:val="53BFD607"/>
    <w:rsid w:val="54167CFF"/>
    <w:rsid w:val="54ACFC72"/>
    <w:rsid w:val="54D9BA47"/>
    <w:rsid w:val="559FD4D8"/>
    <w:rsid w:val="55DE2573"/>
    <w:rsid w:val="5602E8CE"/>
    <w:rsid w:val="56513873"/>
    <w:rsid w:val="56591EE8"/>
    <w:rsid w:val="568AFA3D"/>
    <w:rsid w:val="5700507E"/>
    <w:rsid w:val="572844FB"/>
    <w:rsid w:val="57D27784"/>
    <w:rsid w:val="57D6A91E"/>
    <w:rsid w:val="57E7474F"/>
    <w:rsid w:val="580C29C8"/>
    <w:rsid w:val="5821844E"/>
    <w:rsid w:val="58461722"/>
    <w:rsid w:val="5849393C"/>
    <w:rsid w:val="58BCF788"/>
    <w:rsid w:val="59792EE2"/>
    <w:rsid w:val="59E1BB9F"/>
    <w:rsid w:val="59F721E2"/>
    <w:rsid w:val="5A224B00"/>
    <w:rsid w:val="5A2FA026"/>
    <w:rsid w:val="5A4848DC"/>
    <w:rsid w:val="5A567802"/>
    <w:rsid w:val="5B12C004"/>
    <w:rsid w:val="5B3F334D"/>
    <w:rsid w:val="5BDFF1A8"/>
    <w:rsid w:val="5C51484F"/>
    <w:rsid w:val="5C914B2F"/>
    <w:rsid w:val="5CAA1A09"/>
    <w:rsid w:val="5CC5BDE2"/>
    <w:rsid w:val="5D0DB7C4"/>
    <w:rsid w:val="5DEAA70C"/>
    <w:rsid w:val="5E35B454"/>
    <w:rsid w:val="5E760CC9"/>
    <w:rsid w:val="5EBB1F5E"/>
    <w:rsid w:val="5FC21313"/>
    <w:rsid w:val="60CBEF74"/>
    <w:rsid w:val="612F06EB"/>
    <w:rsid w:val="614882C0"/>
    <w:rsid w:val="61742BE3"/>
    <w:rsid w:val="629D9D42"/>
    <w:rsid w:val="6307F4D5"/>
    <w:rsid w:val="64E86BA3"/>
    <w:rsid w:val="64F800F7"/>
    <w:rsid w:val="656E10E0"/>
    <w:rsid w:val="657B2F2E"/>
    <w:rsid w:val="657E535B"/>
    <w:rsid w:val="65B9D387"/>
    <w:rsid w:val="66147321"/>
    <w:rsid w:val="661844B8"/>
    <w:rsid w:val="66B7E661"/>
    <w:rsid w:val="67010E35"/>
    <w:rsid w:val="67248796"/>
    <w:rsid w:val="6777CAA5"/>
    <w:rsid w:val="690A9FF3"/>
    <w:rsid w:val="697443B4"/>
    <w:rsid w:val="699207F5"/>
    <w:rsid w:val="69B3A11D"/>
    <w:rsid w:val="69E40C6F"/>
    <w:rsid w:val="6A0852B2"/>
    <w:rsid w:val="6A44686A"/>
    <w:rsid w:val="6A70D9E3"/>
    <w:rsid w:val="6AF02E24"/>
    <w:rsid w:val="6B3874E0"/>
    <w:rsid w:val="6B4F9217"/>
    <w:rsid w:val="6C561B52"/>
    <w:rsid w:val="6C5A6DC0"/>
    <w:rsid w:val="6D2245DF"/>
    <w:rsid w:val="6D26FA7E"/>
    <w:rsid w:val="6D2F443A"/>
    <w:rsid w:val="6D970C1D"/>
    <w:rsid w:val="6DAF6BA0"/>
    <w:rsid w:val="6DF380DE"/>
    <w:rsid w:val="6E42D343"/>
    <w:rsid w:val="6EF80EFE"/>
    <w:rsid w:val="6F15992D"/>
    <w:rsid w:val="6F6ACCE3"/>
    <w:rsid w:val="6F805CB7"/>
    <w:rsid w:val="6FA01734"/>
    <w:rsid w:val="6FC204ED"/>
    <w:rsid w:val="6FFC5F9A"/>
    <w:rsid w:val="7059CC19"/>
    <w:rsid w:val="7127670C"/>
    <w:rsid w:val="716921E9"/>
    <w:rsid w:val="716C5AF0"/>
    <w:rsid w:val="71C61996"/>
    <w:rsid w:val="71E3319D"/>
    <w:rsid w:val="72D07D3E"/>
    <w:rsid w:val="7301BEA0"/>
    <w:rsid w:val="7355793D"/>
    <w:rsid w:val="746078BE"/>
    <w:rsid w:val="75C4800C"/>
    <w:rsid w:val="76870948"/>
    <w:rsid w:val="768C4309"/>
    <w:rsid w:val="76DD4857"/>
    <w:rsid w:val="76E0B2BB"/>
    <w:rsid w:val="7722E3B8"/>
    <w:rsid w:val="7855E4B6"/>
    <w:rsid w:val="78A6B3BD"/>
    <w:rsid w:val="78EA23FA"/>
    <w:rsid w:val="78F25152"/>
    <w:rsid w:val="78F32CF5"/>
    <w:rsid w:val="79AE351E"/>
    <w:rsid w:val="79D00D6D"/>
    <w:rsid w:val="79E84E7A"/>
    <w:rsid w:val="7A156184"/>
    <w:rsid w:val="7A55C5E3"/>
    <w:rsid w:val="7A967FA9"/>
    <w:rsid w:val="7B4904E3"/>
    <w:rsid w:val="7BA10C44"/>
    <w:rsid w:val="7BA116B7"/>
    <w:rsid w:val="7BFA0BD7"/>
    <w:rsid w:val="7C30A20F"/>
    <w:rsid w:val="7C50FC8B"/>
    <w:rsid w:val="7CE32C38"/>
    <w:rsid w:val="7D072C6A"/>
    <w:rsid w:val="7DB35E42"/>
    <w:rsid w:val="7DB5F6FE"/>
    <w:rsid w:val="7E2D8515"/>
    <w:rsid w:val="7E4A55A2"/>
    <w:rsid w:val="7F0CD82A"/>
    <w:rsid w:val="7F2BBDB1"/>
    <w:rsid w:val="7F6DB36E"/>
    <w:rsid w:val="7FE44119"/>
    <w:rsid w:val="7FFC7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61768"/>
  <w15:chartTrackingRefBased/>
  <w15:docId w15:val="{D9098669-D874-40C9-AC39-E25576582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13FB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FB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F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F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F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F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F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F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FB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13FB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13FB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13FB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13FB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13FB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13FB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13FB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13FB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13FB6"/>
    <w:rPr>
      <w:rFonts w:eastAsiaTheme="majorEastAsia" w:cstheme="majorBidi"/>
      <w:color w:val="272727" w:themeColor="text1" w:themeTint="D8"/>
    </w:rPr>
  </w:style>
  <w:style w:type="paragraph" w:styleId="Title">
    <w:name w:val="Title"/>
    <w:basedOn w:val="Normal"/>
    <w:next w:val="Normal"/>
    <w:link w:val="TitleChar"/>
    <w:uiPriority w:val="10"/>
    <w:qFormat/>
    <w:rsid w:val="00D13FB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13FB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13FB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13F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FB6"/>
    <w:pPr>
      <w:spacing w:before="160"/>
      <w:jc w:val="center"/>
    </w:pPr>
    <w:rPr>
      <w:i/>
      <w:iCs/>
      <w:color w:val="404040" w:themeColor="text1" w:themeTint="BF"/>
    </w:rPr>
  </w:style>
  <w:style w:type="character" w:styleId="QuoteChar" w:customStyle="1">
    <w:name w:val="Quote Char"/>
    <w:basedOn w:val="DefaultParagraphFont"/>
    <w:link w:val="Quote"/>
    <w:uiPriority w:val="29"/>
    <w:rsid w:val="00D13FB6"/>
    <w:rPr>
      <w:i/>
      <w:iCs/>
      <w:color w:val="404040" w:themeColor="text1" w:themeTint="BF"/>
    </w:rPr>
  </w:style>
  <w:style w:type="paragraph" w:styleId="ListParagraph">
    <w:name w:val="List Paragraph"/>
    <w:basedOn w:val="Normal"/>
    <w:uiPriority w:val="34"/>
    <w:qFormat/>
    <w:rsid w:val="00D13FB6"/>
    <w:pPr>
      <w:ind w:left="720"/>
      <w:contextualSpacing/>
    </w:pPr>
  </w:style>
  <w:style w:type="character" w:styleId="IntenseEmphasis">
    <w:name w:val="Intense Emphasis"/>
    <w:basedOn w:val="DefaultParagraphFont"/>
    <w:uiPriority w:val="21"/>
    <w:qFormat/>
    <w:rsid w:val="00D13FB6"/>
    <w:rPr>
      <w:i/>
      <w:iCs/>
      <w:color w:val="0F4761" w:themeColor="accent1" w:themeShade="BF"/>
    </w:rPr>
  </w:style>
  <w:style w:type="paragraph" w:styleId="IntenseQuote">
    <w:name w:val="Intense Quote"/>
    <w:basedOn w:val="Normal"/>
    <w:next w:val="Normal"/>
    <w:link w:val="IntenseQuoteChar"/>
    <w:uiPriority w:val="30"/>
    <w:qFormat/>
    <w:rsid w:val="00D13FB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13FB6"/>
    <w:rPr>
      <w:i/>
      <w:iCs/>
      <w:color w:val="0F4761" w:themeColor="accent1" w:themeShade="BF"/>
    </w:rPr>
  </w:style>
  <w:style w:type="character" w:styleId="IntenseReference">
    <w:name w:val="Intense Reference"/>
    <w:basedOn w:val="DefaultParagraphFont"/>
    <w:uiPriority w:val="32"/>
    <w:qFormat/>
    <w:rsid w:val="00D13FB6"/>
    <w:rPr>
      <w:b/>
      <w:bCs/>
      <w:smallCaps/>
      <w:color w:val="0F4761" w:themeColor="accent1" w:themeShade="BF"/>
      <w:spacing w:val="5"/>
    </w:rPr>
  </w:style>
  <w:style w:type="paragraph" w:styleId="Header">
    <w:name w:val="header"/>
    <w:basedOn w:val="Normal"/>
    <w:link w:val="HeaderChar"/>
    <w:uiPriority w:val="99"/>
    <w:unhideWhenUsed/>
    <w:rsid w:val="00D13F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D13FB6"/>
  </w:style>
  <w:style w:type="paragraph" w:styleId="Footer">
    <w:name w:val="footer"/>
    <w:basedOn w:val="Normal"/>
    <w:link w:val="FooterChar"/>
    <w:uiPriority w:val="99"/>
    <w:unhideWhenUsed/>
    <w:rsid w:val="00D13F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D13FB6"/>
  </w:style>
  <w:style w:type="character" w:styleId="Hyperlink">
    <w:name w:val="Hyperlink"/>
    <w:basedOn w:val="DefaultParagraphFont"/>
    <w:uiPriority w:val="99"/>
    <w:unhideWhenUsed/>
    <w:rsid w:val="00184737"/>
    <w:rPr>
      <w:color w:val="467886" w:themeColor="hyperlink"/>
      <w:u w:val="single"/>
    </w:rPr>
  </w:style>
  <w:style w:type="character" w:styleId="UnresolvedMention">
    <w:name w:val="Unresolved Mention"/>
    <w:basedOn w:val="DefaultParagraphFont"/>
    <w:uiPriority w:val="99"/>
    <w:semiHidden/>
    <w:unhideWhenUsed/>
    <w:rsid w:val="00184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tandfonline.com/doi/abs/10.1080/14719037.2010.488861" TargetMode="External" Id="rId13" /><Relationship Type="http://schemas.openxmlformats.org/officeDocument/2006/relationships/hyperlink" Target="https://onlinelibrary.wiley.com/doi/full/10.1111/hex.12640"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footnotes" Target="footnotes.xml" Id="rId7" /><Relationship Type="http://schemas.openxmlformats.org/officeDocument/2006/relationships/hyperlink" Target="https://www.cambridge.org/core/journals/epidemiology-and-psychiatric-sciences/article/personcentred-mental-health-care-the-challenge-of-implementation/9C4AC61C22BD0DDC936F08BF7EF7B30F" TargetMode="External" Id="rId12" /><Relationship Type="http://schemas.openxmlformats.org/officeDocument/2006/relationships/customXml" Target="../customXml/item2.xml" Id="rId2" /><Relationship Type="http://schemas.openxmlformats.org/officeDocument/2006/relationships/hyperlink" Target="https://link.springer.com/article/10.1186/s12913-018-3818-y#citeas" TargetMode="External" Id="rId16" /><Relationship Type="http://schemas.openxmlformats.org/officeDocument/2006/relationships/hyperlink" Target="https://books.google.co.uk/books?hl=en&amp;lr=&amp;id=eiFHEAAAQBAJ&amp;oi=fnd&amp;pg=PR11&amp;dq=ethics+in+real+life+health+and+social+care+practises&amp;ots=QEeoYmktvw&amp;sig=sUSK-K_nWET4G7cSsZWo2apUHXQ&amp;redir_esc=y#v=onepage&amp;q=ethics%20in%20real%20life%20health%20and%20social%20care%20practises&amp;f=false"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journals.sagepub.com/doi/abs/10.1177/0969733019871678" TargetMode="External" Id="rId11" /><Relationship Type="http://schemas.openxmlformats.org/officeDocument/2006/relationships/settings" Target="settings.xml" Id="rId5" /><Relationship Type="http://schemas.openxmlformats.org/officeDocument/2006/relationships/hyperlink" Target="https://bristoluniversitypressdigital.com/display/book/9781447331247/ch004.xml" TargetMode="External" Id="rId15" /><Relationship Type="http://schemas.openxmlformats.org/officeDocument/2006/relationships/theme" Target="theme/theme1.xml" Id="rId23" /><Relationship Type="http://schemas.openxmlformats.org/officeDocument/2006/relationships/hyperlink" Target="https://journals.plos.org/plosone/article?id=10.1371/journal.pone.0229923" TargetMode="External" Id="rId10" /><Relationship Type="http://schemas.openxmlformats.org/officeDocument/2006/relationships/hyperlink" Target="https://www.taylorfrancis.com/chapters/edit/10.1201/9781315375601-9/makes-effective-partnerships-health-social-care-richard-poxton" TargetMode="External" Id="rId19" /><Relationship Type="http://schemas.openxmlformats.org/officeDocument/2006/relationships/styles" Target="styles.xml" Id="rId4" /><Relationship Type="http://schemas.openxmlformats.org/officeDocument/2006/relationships/hyperlink" Target="https://onlinelibrary.wiley.com/doi/abs/10.1111/hsc.12050" TargetMode="External" Id="rId9" /><Relationship Type="http://schemas.openxmlformats.org/officeDocument/2006/relationships/hyperlink" Target="https://link.springer.com/article/10.1186/s12910-018-0297-y" TargetMode="External" Id="rId14" /><Relationship Type="http://schemas.openxmlformats.org/officeDocument/2006/relationships/fontTable" Target="fontTable.xml" Id="rId22" /><Relationship Type="http://schemas.microsoft.com/office/2020/10/relationships/intelligence" Target="intelligence2.xml" Id="R0472a8b80ea04cd2" /><Relationship Type="http://schemas.openxmlformats.org/officeDocument/2006/relationships/hyperlink" Target="https://books.google.co.uk/books?hl=en&amp;lr=&amp;id=mXNoDwAAQBAJ&amp;oi=fnd&amp;pg=PR3&amp;dq=benefits+and+challenges+of+ethics+in+health+and+social+care+&amp;ots=doEdiXxqA&amp;sig=hVDP6umWFbed0oOg7mbU_MGCyKc&amp;redir_esc=y#v=onepage&amp;q=benefits%20and%20challenges%20of%20ethics%20in%20health%20and%20social%20care&amp;f=false" TargetMode="External" Id="R37ba5cd3576a43b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4309d0b5a61060511c9dad64b50f8872">
  <xsd:schema xmlns:xsd="http://www.w3.org/2001/XMLSchema" xmlns:xs="http://www.w3.org/2001/XMLSchema" xmlns:p="http://schemas.microsoft.com/office/2006/metadata/properties" xmlns:ns3="ccfc14db-0f45-423b-b2f5-752f8f8a0ada" targetNamespace="http://schemas.microsoft.com/office/2006/metadata/properties" ma:root="true" ma:fieldsID="c9398e52553096b25b14b62e711adb4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6B9767ED-4D25-4EF0-96FA-08D374A1C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F52F10-DDD7-408A-A7D0-4A3916E00B47}">
  <ds:schemaRefs>
    <ds:schemaRef ds:uri="http://schemas.microsoft.com/sharepoint/v3/contenttype/forms"/>
  </ds:schemaRefs>
</ds:datastoreItem>
</file>

<file path=customXml/itemProps3.xml><?xml version="1.0" encoding="utf-8"?>
<ds:datastoreItem xmlns:ds="http://schemas.openxmlformats.org/officeDocument/2006/customXml" ds:itemID="{B1ED1773-C731-410D-BA63-18C7670163CB}">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Iesa Zaman (2421796)</dc:creator>
  <keywords/>
  <dc:description/>
  <lastModifiedBy>Iesa Zaman (2421796)</lastModifiedBy>
  <revision>204</revision>
  <dcterms:created xsi:type="dcterms:W3CDTF">2026-02-09T11:02:00.0000000Z</dcterms:created>
  <dcterms:modified xsi:type="dcterms:W3CDTF">2026-02-11T12:30:06.3664143Z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