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8C6B555" w14:textId="77777777" w:rsidR="00E877DC" w:rsidRDefault="00E877DC"/>
    <w:p w14:paraId="5AD1566C" w14:textId="77777777" w:rsidR="00E877DC" w:rsidRDefault="00E877DC"/>
    <w:p w14:paraId="49CF29EF" w14:textId="296500FB" w:rsidR="00E877DC" w:rsidRPr="00E22D36" w:rsidRDefault="00E877DC" w:rsidP="00E877DC">
      <w:pPr>
        <w:jc w:val="center"/>
        <w:rPr>
          <w:rFonts w:ascii="Arial" w:hAnsi="Arial" w:cs="Arial"/>
          <w:u w:val="single"/>
        </w:rPr>
      </w:pPr>
      <w:r w:rsidRPr="00E22D36">
        <w:rPr>
          <w:rFonts w:ascii="Arial" w:hAnsi="Arial" w:cs="Arial"/>
          <w:u w:val="single"/>
        </w:rPr>
        <w:t>Where Youth Work Happens</w:t>
      </w:r>
    </w:p>
    <w:p w14:paraId="32D3A939" w14:textId="77777777" w:rsidR="00E877DC" w:rsidRPr="00E22D36" w:rsidRDefault="00E877DC">
      <w:pPr>
        <w:rPr>
          <w:rFonts w:ascii="Arial" w:hAnsi="Arial" w:cs="Arial"/>
        </w:rPr>
      </w:pPr>
    </w:p>
    <w:p w14:paraId="5E163B2C" w14:textId="77777777" w:rsidR="00E877DC" w:rsidRPr="00E22D36" w:rsidRDefault="00E877DC">
      <w:pPr>
        <w:rPr>
          <w:rFonts w:ascii="Arial" w:hAnsi="Arial" w:cs="Arial"/>
        </w:rPr>
      </w:pPr>
    </w:p>
    <w:p w14:paraId="2558AA0C" w14:textId="77777777" w:rsidR="00E877DC" w:rsidRPr="00E22D36" w:rsidRDefault="00E877DC">
      <w:pPr>
        <w:rPr>
          <w:rFonts w:ascii="Arial" w:hAnsi="Arial" w:cs="Arial"/>
        </w:rPr>
      </w:pPr>
    </w:p>
    <w:p w14:paraId="4E1329DA" w14:textId="733BEA98" w:rsidR="000F19D4" w:rsidRDefault="00E877DC" w:rsidP="00E877DC">
      <w:pPr>
        <w:spacing w:line="480" w:lineRule="auto"/>
        <w:rPr>
          <w:rFonts w:ascii="Arial" w:hAnsi="Arial" w:cs="Arial"/>
        </w:rPr>
      </w:pPr>
      <w:r w:rsidRPr="00E22D36">
        <w:rPr>
          <w:rFonts w:ascii="Arial" w:hAnsi="Arial" w:cs="Arial"/>
        </w:rPr>
        <w:t>For the purpose of this essay the author is going to discuss the role of the youth worker within contemporary society and how this role has changed in recent years.</w:t>
      </w:r>
    </w:p>
    <w:p w14:paraId="4FBA857E" w14:textId="2661B823" w:rsidR="009800AC" w:rsidRDefault="009800AC" w:rsidP="009800AC">
      <w:pPr>
        <w:spacing w:line="480" w:lineRule="auto"/>
        <w:jc w:val="both"/>
        <w:rPr>
          <w:rFonts w:ascii="Arial" w:hAnsi="Arial" w:cs="Arial"/>
        </w:rPr>
      </w:pPr>
      <w:r>
        <w:rPr>
          <w:rFonts w:ascii="Arial" w:hAnsi="Arial" w:cs="Arial"/>
        </w:rPr>
        <w:t xml:space="preserve">Youth workers play a key role when supporting young people within society, they are talented practitioners who use a multitude of skills to build relationships with young people regardless of where they should be. Harris &amp; Wise (2008) perfectly summarise that youth work happens </w:t>
      </w:r>
      <w:r w:rsidR="008F43F7">
        <w:rPr>
          <w:rFonts w:ascii="Arial" w:hAnsi="Arial" w:cs="Arial"/>
        </w:rPr>
        <w:t>wherever</w:t>
      </w:r>
      <w:r>
        <w:rPr>
          <w:rFonts w:ascii="Arial" w:hAnsi="Arial" w:cs="Arial"/>
        </w:rPr>
        <w:t xml:space="preserve"> young people are.</w:t>
      </w:r>
    </w:p>
    <w:p w14:paraId="5B332A8F" w14:textId="1827F334" w:rsidR="005044E9" w:rsidRDefault="00620975" w:rsidP="00E877DC">
      <w:pPr>
        <w:spacing w:line="480" w:lineRule="auto"/>
        <w:rPr>
          <w:rFonts w:ascii="Arial" w:hAnsi="Arial" w:cs="Arial"/>
        </w:rPr>
      </w:pPr>
      <w:r w:rsidRPr="00E22D36">
        <w:rPr>
          <w:rFonts w:ascii="Arial" w:hAnsi="Arial" w:cs="Arial"/>
        </w:rPr>
        <w:t xml:space="preserve">Youth work happens in a variety of </w:t>
      </w:r>
      <w:r w:rsidR="009558B0" w:rsidRPr="00E22D36">
        <w:rPr>
          <w:rFonts w:ascii="Arial" w:hAnsi="Arial" w:cs="Arial"/>
        </w:rPr>
        <w:t>settings, places and locations</w:t>
      </w:r>
      <w:r w:rsidR="00C276E8">
        <w:rPr>
          <w:rFonts w:ascii="Arial" w:hAnsi="Arial" w:cs="Arial"/>
        </w:rPr>
        <w:t>,</w:t>
      </w:r>
      <w:r w:rsidR="0031134C" w:rsidRPr="00E22D36">
        <w:rPr>
          <w:rFonts w:ascii="Arial" w:hAnsi="Arial" w:cs="Arial"/>
        </w:rPr>
        <w:t xml:space="preserve"> Lewis</w:t>
      </w:r>
      <w:r w:rsidR="003B655A">
        <w:rPr>
          <w:rFonts w:ascii="Arial" w:hAnsi="Arial" w:cs="Arial"/>
        </w:rPr>
        <w:t xml:space="preserve"> (</w:t>
      </w:r>
      <w:r w:rsidR="0031134C" w:rsidRPr="00E22D36">
        <w:rPr>
          <w:rFonts w:ascii="Arial" w:hAnsi="Arial" w:cs="Arial"/>
        </w:rPr>
        <w:t>2020)</w:t>
      </w:r>
      <w:r w:rsidR="00D85397" w:rsidRPr="00E22D36">
        <w:rPr>
          <w:rFonts w:ascii="Arial" w:hAnsi="Arial" w:cs="Arial"/>
        </w:rPr>
        <w:t xml:space="preserve"> </w:t>
      </w:r>
      <w:r w:rsidR="00C276E8">
        <w:rPr>
          <w:rFonts w:ascii="Arial" w:hAnsi="Arial" w:cs="Arial"/>
        </w:rPr>
        <w:t xml:space="preserve">notes </w:t>
      </w:r>
      <w:r w:rsidR="00FE03A9" w:rsidRPr="00E22D36">
        <w:rPr>
          <w:rFonts w:ascii="Arial" w:hAnsi="Arial" w:cs="Arial"/>
        </w:rPr>
        <w:t>such</w:t>
      </w:r>
      <w:r w:rsidR="002B0BBD">
        <w:rPr>
          <w:rFonts w:ascii="Arial" w:hAnsi="Arial" w:cs="Arial"/>
        </w:rPr>
        <w:t xml:space="preserve"> settings</w:t>
      </w:r>
      <w:r w:rsidR="00FE03A9" w:rsidRPr="00E22D36">
        <w:rPr>
          <w:rFonts w:ascii="Arial" w:hAnsi="Arial" w:cs="Arial"/>
        </w:rPr>
        <w:t xml:space="preserve"> </w:t>
      </w:r>
      <w:r w:rsidR="0055607A">
        <w:rPr>
          <w:rFonts w:ascii="Arial" w:hAnsi="Arial" w:cs="Arial"/>
        </w:rPr>
        <w:t xml:space="preserve">can be </w:t>
      </w:r>
      <w:r w:rsidR="00FE03A9" w:rsidRPr="00E22D36">
        <w:rPr>
          <w:rFonts w:ascii="Arial" w:hAnsi="Arial" w:cs="Arial"/>
        </w:rPr>
        <w:t xml:space="preserve">club based, </w:t>
      </w:r>
      <w:r w:rsidR="00C20374" w:rsidRPr="00E22D36">
        <w:rPr>
          <w:rFonts w:ascii="Arial" w:hAnsi="Arial" w:cs="Arial"/>
        </w:rPr>
        <w:t>schools, churches, street based</w:t>
      </w:r>
      <w:r w:rsidR="003775B1" w:rsidRPr="00E22D36">
        <w:rPr>
          <w:rFonts w:ascii="Arial" w:hAnsi="Arial" w:cs="Arial"/>
        </w:rPr>
        <w:t xml:space="preserve">, </w:t>
      </w:r>
      <w:r w:rsidR="00DF60D8">
        <w:rPr>
          <w:rFonts w:ascii="Arial" w:hAnsi="Arial" w:cs="Arial"/>
        </w:rPr>
        <w:t>residential</w:t>
      </w:r>
      <w:r w:rsidR="001E79CA">
        <w:rPr>
          <w:rFonts w:ascii="Arial" w:hAnsi="Arial" w:cs="Arial"/>
        </w:rPr>
        <w:t>,</w:t>
      </w:r>
      <w:r w:rsidR="00DF60D8">
        <w:rPr>
          <w:rFonts w:ascii="Arial" w:hAnsi="Arial" w:cs="Arial"/>
        </w:rPr>
        <w:t xml:space="preserve"> </w:t>
      </w:r>
      <w:r w:rsidR="003775B1" w:rsidRPr="00E22D36">
        <w:rPr>
          <w:rFonts w:ascii="Arial" w:hAnsi="Arial" w:cs="Arial"/>
        </w:rPr>
        <w:t xml:space="preserve">health settings and </w:t>
      </w:r>
      <w:r w:rsidR="0031134C" w:rsidRPr="00E22D36">
        <w:rPr>
          <w:rFonts w:ascii="Arial" w:hAnsi="Arial" w:cs="Arial"/>
        </w:rPr>
        <w:t>outreach to name a few.</w:t>
      </w:r>
      <w:r w:rsidR="00C76F99">
        <w:rPr>
          <w:rFonts w:ascii="Arial" w:hAnsi="Arial" w:cs="Arial"/>
        </w:rPr>
        <w:t xml:space="preserve"> With rapid changes within society</w:t>
      </w:r>
      <w:r w:rsidR="00480C28">
        <w:rPr>
          <w:rFonts w:ascii="Arial" w:hAnsi="Arial" w:cs="Arial"/>
        </w:rPr>
        <w:t xml:space="preserve"> young people are expected to adapt with the moving times </w:t>
      </w:r>
      <w:r w:rsidR="00390512">
        <w:rPr>
          <w:rFonts w:ascii="Arial" w:hAnsi="Arial" w:cs="Arial"/>
        </w:rPr>
        <w:t xml:space="preserve">of citizenship </w:t>
      </w:r>
      <w:r w:rsidR="00480C28">
        <w:rPr>
          <w:rFonts w:ascii="Arial" w:hAnsi="Arial" w:cs="Arial"/>
        </w:rPr>
        <w:t>and this can be quite daunting in the eyes of a young person</w:t>
      </w:r>
      <w:r w:rsidR="000E2EFE">
        <w:rPr>
          <w:rFonts w:ascii="Arial" w:hAnsi="Arial" w:cs="Arial"/>
        </w:rPr>
        <w:t xml:space="preserve"> going through </w:t>
      </w:r>
      <w:r w:rsidR="002B732B">
        <w:rPr>
          <w:rFonts w:ascii="Arial" w:hAnsi="Arial" w:cs="Arial"/>
        </w:rPr>
        <w:t xml:space="preserve">adolescence. This </w:t>
      </w:r>
      <w:r w:rsidR="000E13FB">
        <w:rPr>
          <w:rFonts w:ascii="Arial" w:hAnsi="Arial" w:cs="Arial"/>
        </w:rPr>
        <w:t>time has been described</w:t>
      </w:r>
      <w:r w:rsidR="00886EB5">
        <w:rPr>
          <w:rFonts w:ascii="Arial" w:hAnsi="Arial" w:cs="Arial"/>
        </w:rPr>
        <w:t xml:space="preserve"> as:</w:t>
      </w:r>
    </w:p>
    <w:p w14:paraId="6BCAB516" w14:textId="6F42812A" w:rsidR="00886EB5" w:rsidRDefault="005C66BF" w:rsidP="005C66BF">
      <w:pPr>
        <w:spacing w:line="480" w:lineRule="auto"/>
        <w:ind w:left="567" w:right="567"/>
        <w:rPr>
          <w:rFonts w:ascii="Arial" w:hAnsi="Arial" w:cs="Arial"/>
        </w:rPr>
      </w:pPr>
      <w:r>
        <w:rPr>
          <w:rFonts w:ascii="Arial" w:hAnsi="Arial" w:cs="Arial"/>
        </w:rPr>
        <w:t>Adolescence</w:t>
      </w:r>
      <w:r w:rsidR="00AF3A7E">
        <w:rPr>
          <w:rFonts w:ascii="Arial" w:hAnsi="Arial" w:cs="Arial"/>
        </w:rPr>
        <w:t xml:space="preserve"> is best understood as a complex transition between the states </w:t>
      </w:r>
      <w:r w:rsidR="00767834">
        <w:rPr>
          <w:rFonts w:ascii="Arial" w:hAnsi="Arial" w:cs="Arial"/>
        </w:rPr>
        <w:t>of</w:t>
      </w:r>
      <w:r w:rsidR="00AF3A7E">
        <w:rPr>
          <w:rFonts w:ascii="Arial" w:hAnsi="Arial" w:cs="Arial"/>
        </w:rPr>
        <w:t xml:space="preserve"> childhood dependence </w:t>
      </w:r>
      <w:r w:rsidR="00AC786F">
        <w:rPr>
          <w:rFonts w:ascii="Arial" w:hAnsi="Arial" w:cs="Arial"/>
        </w:rPr>
        <w:t xml:space="preserve">and adult interdependence. Transitions are never easy, </w:t>
      </w:r>
      <w:r w:rsidR="002C18F8">
        <w:rPr>
          <w:rFonts w:ascii="Arial" w:hAnsi="Arial" w:cs="Arial"/>
        </w:rPr>
        <w:t>but there are some unique characteristics of this transition which make it</w:t>
      </w:r>
      <w:r>
        <w:rPr>
          <w:rFonts w:ascii="Arial" w:hAnsi="Arial" w:cs="Arial"/>
        </w:rPr>
        <w:t xml:space="preserve"> and unusually problematic one.</w:t>
      </w:r>
    </w:p>
    <w:p w14:paraId="3F846931" w14:textId="776EC121" w:rsidR="005C66BF" w:rsidRDefault="000431BC" w:rsidP="005C66BF">
      <w:pPr>
        <w:spacing w:line="480" w:lineRule="auto"/>
        <w:jc w:val="right"/>
        <w:rPr>
          <w:rFonts w:ascii="Arial" w:hAnsi="Arial" w:cs="Arial"/>
        </w:rPr>
      </w:pPr>
      <w:r>
        <w:rPr>
          <w:rFonts w:ascii="Arial" w:hAnsi="Arial" w:cs="Arial"/>
        </w:rPr>
        <w:t>(Coleman</w:t>
      </w:r>
      <w:r w:rsidR="003213A8">
        <w:rPr>
          <w:rFonts w:ascii="Arial" w:hAnsi="Arial" w:cs="Arial"/>
        </w:rPr>
        <w:t xml:space="preserve"> et al. 2009, p227)</w:t>
      </w:r>
    </w:p>
    <w:p w14:paraId="7A626332" w14:textId="77777777" w:rsidR="00033108" w:rsidRDefault="00033108" w:rsidP="00C47D41">
      <w:pPr>
        <w:spacing w:line="480" w:lineRule="auto"/>
        <w:jc w:val="both"/>
        <w:rPr>
          <w:rFonts w:ascii="Arial" w:hAnsi="Arial" w:cs="Arial"/>
        </w:rPr>
      </w:pPr>
    </w:p>
    <w:p w14:paraId="6452AD88" w14:textId="72B54074" w:rsidR="009B242F" w:rsidRDefault="00E15ED0" w:rsidP="00C47D41">
      <w:pPr>
        <w:spacing w:line="480" w:lineRule="auto"/>
        <w:jc w:val="both"/>
        <w:rPr>
          <w:rFonts w:ascii="Arial" w:hAnsi="Arial" w:cs="Arial"/>
        </w:rPr>
      </w:pPr>
      <w:r>
        <w:rPr>
          <w:rFonts w:ascii="Arial" w:hAnsi="Arial" w:cs="Arial"/>
        </w:rPr>
        <w:t>Youth work is governed by many</w:t>
      </w:r>
      <w:r w:rsidR="00F774D0">
        <w:rPr>
          <w:rFonts w:ascii="Arial" w:hAnsi="Arial" w:cs="Arial"/>
        </w:rPr>
        <w:t xml:space="preserve"> policies and</w:t>
      </w:r>
      <w:r w:rsidR="00737C32">
        <w:rPr>
          <w:rFonts w:ascii="Arial" w:hAnsi="Arial" w:cs="Arial"/>
        </w:rPr>
        <w:t xml:space="preserve"> guidelines </w:t>
      </w:r>
      <w:r w:rsidR="00CE23F6">
        <w:rPr>
          <w:rFonts w:ascii="Arial" w:hAnsi="Arial" w:cs="Arial"/>
        </w:rPr>
        <w:t xml:space="preserve">on </w:t>
      </w:r>
      <w:r w:rsidR="00510A93">
        <w:rPr>
          <w:rFonts w:ascii="Arial" w:hAnsi="Arial" w:cs="Arial"/>
        </w:rPr>
        <w:t>a</w:t>
      </w:r>
      <w:r w:rsidR="00CE23F6">
        <w:rPr>
          <w:rFonts w:ascii="Arial" w:hAnsi="Arial" w:cs="Arial"/>
        </w:rPr>
        <w:t xml:space="preserve"> local and national level in order for youth workers</w:t>
      </w:r>
      <w:r w:rsidR="00D0374F">
        <w:rPr>
          <w:rFonts w:ascii="Arial" w:hAnsi="Arial" w:cs="Arial"/>
        </w:rPr>
        <w:t xml:space="preserve"> practice safely</w:t>
      </w:r>
      <w:r w:rsidR="00CE23F6">
        <w:rPr>
          <w:rFonts w:ascii="Arial" w:hAnsi="Arial" w:cs="Arial"/>
        </w:rPr>
        <w:t xml:space="preserve"> </w:t>
      </w:r>
      <w:r w:rsidR="00E642B2">
        <w:rPr>
          <w:rFonts w:ascii="Arial" w:hAnsi="Arial" w:cs="Arial"/>
        </w:rPr>
        <w:t>within the contemp</w:t>
      </w:r>
      <w:r w:rsidR="009B242F">
        <w:rPr>
          <w:rFonts w:ascii="Arial" w:hAnsi="Arial" w:cs="Arial"/>
        </w:rPr>
        <w:t>or</w:t>
      </w:r>
      <w:r w:rsidR="00E642B2">
        <w:rPr>
          <w:rFonts w:ascii="Arial" w:hAnsi="Arial" w:cs="Arial"/>
        </w:rPr>
        <w:t>ary</w:t>
      </w:r>
      <w:r w:rsidR="009B242F">
        <w:rPr>
          <w:rFonts w:ascii="Arial" w:hAnsi="Arial" w:cs="Arial"/>
        </w:rPr>
        <w:t xml:space="preserve"> society.</w:t>
      </w:r>
    </w:p>
    <w:p w14:paraId="013F28AB" w14:textId="77777777" w:rsidR="001C6ABA" w:rsidRDefault="001C6ABA" w:rsidP="00C47D41">
      <w:pPr>
        <w:spacing w:line="480" w:lineRule="auto"/>
        <w:jc w:val="both"/>
        <w:rPr>
          <w:rFonts w:ascii="Arial" w:hAnsi="Arial" w:cs="Arial"/>
        </w:rPr>
      </w:pPr>
    </w:p>
    <w:p w14:paraId="19E540C0" w14:textId="77777777" w:rsidR="001C6ABA" w:rsidRDefault="001C6ABA" w:rsidP="00C47D41">
      <w:pPr>
        <w:spacing w:line="480" w:lineRule="auto"/>
        <w:jc w:val="both"/>
        <w:rPr>
          <w:rFonts w:ascii="Arial" w:hAnsi="Arial" w:cs="Arial"/>
        </w:rPr>
      </w:pPr>
    </w:p>
    <w:p w14:paraId="6EF401B3" w14:textId="6F07D0E1" w:rsidR="00C47D41" w:rsidRPr="00DD2A24" w:rsidRDefault="00114C4C" w:rsidP="00C47D41">
      <w:pPr>
        <w:spacing w:line="480" w:lineRule="auto"/>
        <w:jc w:val="both"/>
        <w:rPr>
          <w:rFonts w:ascii="Arial" w:hAnsi="Arial" w:cs="Arial"/>
        </w:rPr>
      </w:pPr>
      <w:r w:rsidRPr="00DD2A24">
        <w:rPr>
          <w:rFonts w:ascii="Arial" w:hAnsi="Arial" w:cs="Arial"/>
        </w:rPr>
        <w:lastRenderedPageBreak/>
        <w:t>Contemporary society is</w:t>
      </w:r>
      <w:r w:rsidR="00DA677D">
        <w:rPr>
          <w:rFonts w:ascii="Arial" w:hAnsi="Arial" w:cs="Arial"/>
        </w:rPr>
        <w:t xml:space="preserve"> interoperated</w:t>
      </w:r>
      <w:r w:rsidRPr="00DD2A24">
        <w:rPr>
          <w:rFonts w:ascii="Arial" w:hAnsi="Arial" w:cs="Arial"/>
        </w:rPr>
        <w:t xml:space="preserve"> by </w:t>
      </w:r>
      <w:proofErr w:type="spellStart"/>
      <w:r w:rsidR="002451E5" w:rsidRPr="00DD2A24">
        <w:rPr>
          <w:rFonts w:ascii="Arial" w:hAnsi="Arial" w:cs="Arial"/>
        </w:rPr>
        <w:t>Pricopie</w:t>
      </w:r>
      <w:proofErr w:type="spellEnd"/>
      <w:r w:rsidR="00B93FEA" w:rsidRPr="00DD2A24">
        <w:rPr>
          <w:rFonts w:ascii="Arial" w:hAnsi="Arial" w:cs="Arial"/>
        </w:rPr>
        <w:t xml:space="preserve"> (No Date) as:</w:t>
      </w:r>
    </w:p>
    <w:p w14:paraId="27CDFA9F" w14:textId="47C4FD8A" w:rsidR="00DD2A24" w:rsidRPr="00B93FEA" w:rsidRDefault="00DD2A24" w:rsidP="00033108">
      <w:pPr>
        <w:ind w:left="567" w:right="567"/>
        <w:rPr>
          <w:rFonts w:ascii="Arial" w:eastAsia="Times New Roman" w:hAnsi="Arial" w:cs="Arial"/>
          <w:color w:val="000000"/>
          <w:bdr w:val="none" w:sz="0" w:space="0" w:color="auto" w:frame="1"/>
          <w:lang w:eastAsia="en-GB"/>
        </w:rPr>
      </w:pPr>
      <w:r>
        <w:rPr>
          <w:rFonts w:ascii="Arial" w:eastAsia="Times New Roman" w:hAnsi="Arial" w:cs="Arial"/>
          <w:color w:val="000000"/>
          <w:bdr w:val="none" w:sz="0" w:space="0" w:color="auto" w:frame="1"/>
          <w:lang w:eastAsia="en-GB"/>
        </w:rPr>
        <w:t>A</w:t>
      </w:r>
      <w:r w:rsidR="00B93FEA" w:rsidRPr="00B93FEA">
        <w:rPr>
          <w:rFonts w:ascii="Arial" w:eastAsia="Times New Roman" w:hAnsi="Arial" w:cs="Arial"/>
          <w:color w:val="000000"/>
          <w:bdr w:val="none" w:sz="0" w:space="0" w:color="auto" w:frame="1"/>
          <w:lang w:eastAsia="en-GB"/>
        </w:rPr>
        <w:t xml:space="preserve"> setting characterized by technological innovation and increasing human interconnection and globalization. It brings about changes such as increased life expectancy, literacy and gender equality, bringing a natural equilibrium.</w:t>
      </w:r>
    </w:p>
    <w:p w14:paraId="73EA1B6E" w14:textId="2B5CF7CF" w:rsidR="00B93FEA" w:rsidRDefault="00033108" w:rsidP="00033108">
      <w:pPr>
        <w:jc w:val="right"/>
        <w:rPr>
          <w:rFonts w:ascii="Arial" w:hAnsi="Arial" w:cs="Arial"/>
        </w:rPr>
      </w:pPr>
      <w:r>
        <w:rPr>
          <w:rFonts w:ascii="Arial" w:hAnsi="Arial" w:cs="Arial"/>
        </w:rPr>
        <w:t>(</w:t>
      </w:r>
      <w:proofErr w:type="spellStart"/>
      <w:r>
        <w:rPr>
          <w:rFonts w:ascii="Arial" w:hAnsi="Arial" w:cs="Arial"/>
        </w:rPr>
        <w:t>Pr</w:t>
      </w:r>
      <w:r w:rsidR="00D93467">
        <w:rPr>
          <w:rFonts w:ascii="Arial" w:hAnsi="Arial" w:cs="Arial"/>
        </w:rPr>
        <w:t>icopie</w:t>
      </w:r>
      <w:proofErr w:type="spellEnd"/>
      <w:r w:rsidR="00385A41">
        <w:rPr>
          <w:rFonts w:ascii="Arial" w:hAnsi="Arial" w:cs="Arial"/>
        </w:rPr>
        <w:t xml:space="preserve">. </w:t>
      </w:r>
      <w:r w:rsidR="00510A93">
        <w:rPr>
          <w:rFonts w:ascii="Arial" w:hAnsi="Arial" w:cs="Arial"/>
        </w:rPr>
        <w:t xml:space="preserve">Scribd. </w:t>
      </w:r>
      <w:r w:rsidR="00385A41">
        <w:rPr>
          <w:rFonts w:ascii="Arial" w:hAnsi="Arial" w:cs="Arial"/>
        </w:rPr>
        <w:t>No Date)</w:t>
      </w:r>
    </w:p>
    <w:p w14:paraId="289B8B0E" w14:textId="72325D2B" w:rsidR="00510A93" w:rsidRDefault="00510A93" w:rsidP="00033108">
      <w:pPr>
        <w:jc w:val="right"/>
        <w:rPr>
          <w:rFonts w:ascii="Arial" w:hAnsi="Arial" w:cs="Arial"/>
        </w:rPr>
      </w:pPr>
    </w:p>
    <w:p w14:paraId="112D2699" w14:textId="0ABD9253" w:rsidR="00510A93" w:rsidRDefault="00510A93" w:rsidP="00510A93">
      <w:pPr>
        <w:jc w:val="both"/>
        <w:rPr>
          <w:rFonts w:ascii="Arial" w:hAnsi="Arial" w:cs="Arial"/>
        </w:rPr>
      </w:pPr>
    </w:p>
    <w:p w14:paraId="25A323AA" w14:textId="64175162" w:rsidR="004A2C8E" w:rsidRDefault="004A2C8E" w:rsidP="00AF0441">
      <w:pPr>
        <w:spacing w:line="480" w:lineRule="auto"/>
        <w:jc w:val="both"/>
        <w:rPr>
          <w:rFonts w:ascii="Arial" w:hAnsi="Arial" w:cs="Arial"/>
        </w:rPr>
      </w:pPr>
      <w:r>
        <w:rPr>
          <w:rFonts w:ascii="Arial" w:hAnsi="Arial" w:cs="Arial"/>
        </w:rPr>
        <w:t xml:space="preserve">The role of the youth worker in varying </w:t>
      </w:r>
      <w:r w:rsidR="00AF0441">
        <w:rPr>
          <w:rFonts w:ascii="Arial" w:hAnsi="Arial" w:cs="Arial"/>
        </w:rPr>
        <w:t>arenas will be discussed by the author and will note how their role has changed over the recent years.</w:t>
      </w:r>
    </w:p>
    <w:p w14:paraId="452C6AC0" w14:textId="5B82DFD2" w:rsidR="00F72036" w:rsidRDefault="00C3170F" w:rsidP="00AF0441">
      <w:pPr>
        <w:spacing w:line="480" w:lineRule="auto"/>
        <w:jc w:val="both"/>
        <w:rPr>
          <w:rFonts w:ascii="Arial" w:hAnsi="Arial" w:cs="Arial"/>
        </w:rPr>
      </w:pPr>
      <w:r>
        <w:rPr>
          <w:rFonts w:ascii="Arial" w:hAnsi="Arial" w:cs="Arial"/>
        </w:rPr>
        <w:t>The National Occupational Standards</w:t>
      </w:r>
      <w:r w:rsidR="003B00F7">
        <w:rPr>
          <w:rFonts w:ascii="Arial" w:hAnsi="Arial" w:cs="Arial"/>
        </w:rPr>
        <w:t xml:space="preserve"> (NOS)</w:t>
      </w:r>
      <w:r w:rsidR="008D3941">
        <w:rPr>
          <w:rFonts w:ascii="Arial" w:hAnsi="Arial" w:cs="Arial"/>
        </w:rPr>
        <w:t xml:space="preserve"> best describes the key purposes of youth work as to:</w:t>
      </w:r>
    </w:p>
    <w:p w14:paraId="07D0D1D0" w14:textId="77777777" w:rsidR="003B6296" w:rsidRDefault="003B6296" w:rsidP="008D3941">
      <w:pPr>
        <w:autoSpaceDE w:val="0"/>
        <w:autoSpaceDN w:val="0"/>
        <w:adjustRightInd w:val="0"/>
        <w:ind w:left="567" w:right="567"/>
        <w:jc w:val="both"/>
        <w:rPr>
          <w:rFonts w:ascii="Arial" w:hAnsi="Arial" w:cs="Arial"/>
          <w:iCs/>
          <w:color w:val="000000" w:themeColor="text1"/>
        </w:rPr>
      </w:pPr>
      <w:r w:rsidRPr="00EB6591">
        <w:rPr>
          <w:rFonts w:ascii="Arial" w:hAnsi="Arial" w:cs="Arial"/>
          <w:iCs/>
          <w:color w:val="000000" w:themeColor="text1"/>
        </w:rPr>
        <w:t xml:space="preserve">Enable young people to develop holistically, working with them to facilitate their personal, social and educational development, to enable them to develop their voice, influence and place in society and to reach their full potential </w:t>
      </w:r>
    </w:p>
    <w:p w14:paraId="3E5E2FC7" w14:textId="32A53AE2" w:rsidR="003B6296" w:rsidRPr="00EB6591" w:rsidRDefault="003B6296" w:rsidP="003B6296">
      <w:pPr>
        <w:autoSpaceDE w:val="0"/>
        <w:autoSpaceDN w:val="0"/>
        <w:adjustRightInd w:val="0"/>
        <w:spacing w:line="480" w:lineRule="auto"/>
        <w:jc w:val="right"/>
        <w:rPr>
          <w:rFonts w:ascii="Arial" w:hAnsi="Arial" w:cs="Arial"/>
          <w:iCs/>
          <w:color w:val="000000" w:themeColor="text1"/>
        </w:rPr>
      </w:pPr>
      <w:r w:rsidRPr="00EB6591">
        <w:rPr>
          <w:rFonts w:ascii="Arial" w:hAnsi="Arial" w:cs="Arial"/>
          <w:iCs/>
          <w:color w:val="000000" w:themeColor="text1"/>
        </w:rPr>
        <w:t>(LSIS, 2012. p.4).</w:t>
      </w:r>
    </w:p>
    <w:p w14:paraId="077E6031" w14:textId="0CC141E2" w:rsidR="00837576" w:rsidRDefault="00837576" w:rsidP="00AF0441">
      <w:pPr>
        <w:spacing w:line="480" w:lineRule="auto"/>
        <w:jc w:val="both"/>
        <w:rPr>
          <w:rFonts w:ascii="Arial" w:hAnsi="Arial" w:cs="Arial"/>
        </w:rPr>
      </w:pPr>
      <w:r>
        <w:rPr>
          <w:rFonts w:ascii="Arial" w:hAnsi="Arial" w:cs="Arial"/>
        </w:rPr>
        <w:t>Davies (2010) notes d</w:t>
      </w:r>
      <w:r w:rsidR="00842B21">
        <w:rPr>
          <w:rFonts w:ascii="Arial" w:hAnsi="Arial" w:cs="Arial"/>
        </w:rPr>
        <w:t>efining youth work has always been quite a difficult challenge faced by many in the fiel</w:t>
      </w:r>
      <w:r>
        <w:rPr>
          <w:rFonts w:ascii="Arial" w:hAnsi="Arial" w:cs="Arial"/>
        </w:rPr>
        <w:t>d.</w:t>
      </w:r>
      <w:r w:rsidR="00DA371F">
        <w:rPr>
          <w:rFonts w:ascii="Arial" w:hAnsi="Arial" w:cs="Arial"/>
        </w:rPr>
        <w:t xml:space="preserve"> </w:t>
      </w:r>
      <w:r w:rsidR="003B3972">
        <w:rPr>
          <w:rFonts w:ascii="Arial" w:hAnsi="Arial" w:cs="Arial"/>
        </w:rPr>
        <w:t>The purp</w:t>
      </w:r>
      <w:r w:rsidR="00871A95">
        <w:rPr>
          <w:rFonts w:ascii="Arial" w:hAnsi="Arial" w:cs="Arial"/>
        </w:rPr>
        <w:t>ose and value of youth work</w:t>
      </w:r>
      <w:r w:rsidR="004052ED">
        <w:rPr>
          <w:rFonts w:ascii="Arial" w:hAnsi="Arial" w:cs="Arial"/>
        </w:rPr>
        <w:t xml:space="preserve"> </w:t>
      </w:r>
      <w:r w:rsidR="00871A95">
        <w:rPr>
          <w:rFonts w:ascii="Arial" w:hAnsi="Arial" w:cs="Arial"/>
        </w:rPr>
        <w:t xml:space="preserve">takes place in many contexts </w:t>
      </w:r>
      <w:r w:rsidR="00A075C8">
        <w:rPr>
          <w:rFonts w:ascii="Arial" w:hAnsi="Arial" w:cs="Arial"/>
        </w:rPr>
        <w:t xml:space="preserve">and youth workers use a range of activities and skills in order to deliver their </w:t>
      </w:r>
      <w:r w:rsidR="008D3226">
        <w:rPr>
          <w:rFonts w:ascii="Arial" w:hAnsi="Arial" w:cs="Arial"/>
        </w:rPr>
        <w:t>sessions. It is important to note however</w:t>
      </w:r>
      <w:r w:rsidR="00E10C65">
        <w:rPr>
          <w:rFonts w:ascii="Arial" w:hAnsi="Arial" w:cs="Arial"/>
        </w:rPr>
        <w:t>,</w:t>
      </w:r>
      <w:r w:rsidR="008D3226">
        <w:rPr>
          <w:rFonts w:ascii="Arial" w:hAnsi="Arial" w:cs="Arial"/>
        </w:rPr>
        <w:t xml:space="preserve"> that education is at the core of all work undertaken with young people. Participation from young people should be </w:t>
      </w:r>
      <w:r w:rsidR="00934CD6">
        <w:rPr>
          <w:rFonts w:ascii="Arial" w:hAnsi="Arial" w:cs="Arial"/>
        </w:rPr>
        <w:t xml:space="preserve">entered </w:t>
      </w:r>
      <w:r w:rsidR="008D3226">
        <w:rPr>
          <w:rFonts w:ascii="Arial" w:hAnsi="Arial" w:cs="Arial"/>
        </w:rPr>
        <w:t xml:space="preserve">voluntary and </w:t>
      </w:r>
      <w:r w:rsidR="00E10C65">
        <w:rPr>
          <w:rFonts w:ascii="Arial" w:hAnsi="Arial" w:cs="Arial"/>
        </w:rPr>
        <w:t>not forced upon them</w:t>
      </w:r>
      <w:r w:rsidR="009B1705">
        <w:rPr>
          <w:rFonts w:ascii="Arial" w:hAnsi="Arial" w:cs="Arial"/>
        </w:rPr>
        <w:t>, they also have the choice to end any sort of relationship between them and the youth worker at any time</w:t>
      </w:r>
      <w:r w:rsidR="00DD3C37">
        <w:rPr>
          <w:rFonts w:ascii="Arial" w:hAnsi="Arial" w:cs="Arial"/>
        </w:rPr>
        <w:t>.</w:t>
      </w:r>
      <w:r w:rsidR="007D5795">
        <w:rPr>
          <w:rFonts w:ascii="Arial" w:hAnsi="Arial" w:cs="Arial"/>
        </w:rPr>
        <w:t xml:space="preserve"> Lewis (2018)</w:t>
      </w:r>
      <w:r w:rsidR="00776D55">
        <w:rPr>
          <w:rFonts w:ascii="Arial" w:hAnsi="Arial" w:cs="Arial"/>
        </w:rPr>
        <w:t>.</w:t>
      </w:r>
    </w:p>
    <w:p w14:paraId="2B19DF00" w14:textId="77777777" w:rsidR="00776D55" w:rsidRDefault="00776D55" w:rsidP="00776D55">
      <w:pPr>
        <w:spacing w:line="480" w:lineRule="auto"/>
        <w:jc w:val="both"/>
        <w:rPr>
          <w:rFonts w:ascii="Arial" w:hAnsi="Arial" w:cs="Arial"/>
        </w:rPr>
      </w:pPr>
    </w:p>
    <w:p w14:paraId="15C8245F" w14:textId="478029B0" w:rsidR="00776D55" w:rsidRDefault="00776D55" w:rsidP="00776D55">
      <w:pPr>
        <w:spacing w:line="480" w:lineRule="auto"/>
        <w:jc w:val="both"/>
        <w:rPr>
          <w:rFonts w:ascii="Arial" w:hAnsi="Arial" w:cs="Arial"/>
        </w:rPr>
      </w:pPr>
      <w:r>
        <w:rPr>
          <w:rFonts w:ascii="Arial" w:hAnsi="Arial" w:cs="Arial"/>
        </w:rPr>
        <w:t>Youth work is intertwined with many other disciplines such as social work, education, psychology and others. Borden et al (2011).</w:t>
      </w:r>
      <w:r w:rsidR="00960005">
        <w:rPr>
          <w:rFonts w:ascii="Arial" w:hAnsi="Arial" w:cs="Arial"/>
        </w:rPr>
        <w:t xml:space="preserve"> </w:t>
      </w:r>
      <w:r w:rsidR="00611575">
        <w:rPr>
          <w:rFonts w:ascii="Arial" w:hAnsi="Arial" w:cs="Arial"/>
        </w:rPr>
        <w:t xml:space="preserve">Their role in turn also means that youth workers </w:t>
      </w:r>
      <w:r w:rsidR="00F854A4">
        <w:rPr>
          <w:rFonts w:ascii="Arial" w:hAnsi="Arial" w:cs="Arial"/>
        </w:rPr>
        <w:t xml:space="preserve">need to adapt their role </w:t>
      </w:r>
      <w:r w:rsidR="001F7887">
        <w:rPr>
          <w:rFonts w:ascii="Arial" w:hAnsi="Arial" w:cs="Arial"/>
        </w:rPr>
        <w:t xml:space="preserve">to respond to the demands from society. </w:t>
      </w:r>
      <w:r w:rsidR="009735D5">
        <w:rPr>
          <w:rFonts w:ascii="Arial" w:hAnsi="Arial" w:cs="Arial"/>
        </w:rPr>
        <w:t>Borden et a</w:t>
      </w:r>
      <w:r w:rsidR="00280B47">
        <w:rPr>
          <w:rFonts w:ascii="Arial" w:hAnsi="Arial" w:cs="Arial"/>
        </w:rPr>
        <w:t>l’s Journal</w:t>
      </w:r>
      <w:r w:rsidR="00610923">
        <w:rPr>
          <w:rFonts w:ascii="Arial" w:hAnsi="Arial" w:cs="Arial"/>
        </w:rPr>
        <w:t xml:space="preserve"> of Youth Development </w:t>
      </w:r>
      <w:r w:rsidR="000169B5">
        <w:rPr>
          <w:rFonts w:ascii="Arial" w:hAnsi="Arial" w:cs="Arial"/>
        </w:rPr>
        <w:t xml:space="preserve">article </w:t>
      </w:r>
      <w:r w:rsidR="00610923">
        <w:rPr>
          <w:rFonts w:ascii="Arial" w:hAnsi="Arial" w:cs="Arial"/>
        </w:rPr>
        <w:t>notes that:</w:t>
      </w:r>
    </w:p>
    <w:p w14:paraId="00B840A2" w14:textId="77777777" w:rsidR="009735D5" w:rsidRDefault="009735D5" w:rsidP="00776D55">
      <w:pPr>
        <w:spacing w:line="480" w:lineRule="auto"/>
        <w:jc w:val="both"/>
        <w:rPr>
          <w:rFonts w:ascii="Arial" w:hAnsi="Arial" w:cs="Arial"/>
        </w:rPr>
      </w:pPr>
    </w:p>
    <w:p w14:paraId="56187B48" w14:textId="2713FAD0" w:rsidR="00776D55" w:rsidRDefault="00076485" w:rsidP="00076485">
      <w:pPr>
        <w:ind w:left="567" w:right="567"/>
        <w:jc w:val="both"/>
        <w:rPr>
          <w:rFonts w:ascii="Arial" w:hAnsi="Arial" w:cs="Arial"/>
        </w:rPr>
      </w:pPr>
      <w:r w:rsidRPr="00076485">
        <w:rPr>
          <w:rFonts w:ascii="Arial" w:hAnsi="Arial" w:cs="Arial"/>
        </w:rPr>
        <w:lastRenderedPageBreak/>
        <w:t>Youth programs of the past were often seen exclusively as a place to play and have fun; however, today the expectations for youth workers and programs include the promotion of the overall positive development of the young people within the program.</w:t>
      </w:r>
    </w:p>
    <w:p w14:paraId="4489CAD0" w14:textId="6941AD86" w:rsidR="00076485" w:rsidRDefault="00076485" w:rsidP="00076485">
      <w:pPr>
        <w:spacing w:line="480" w:lineRule="auto"/>
        <w:jc w:val="right"/>
        <w:rPr>
          <w:rFonts w:ascii="Arial" w:hAnsi="Arial" w:cs="Arial"/>
        </w:rPr>
      </w:pPr>
      <w:r>
        <w:rPr>
          <w:rFonts w:ascii="Arial" w:hAnsi="Arial" w:cs="Arial"/>
        </w:rPr>
        <w:t>(Bo</w:t>
      </w:r>
      <w:r w:rsidR="00175495">
        <w:rPr>
          <w:rFonts w:ascii="Arial" w:hAnsi="Arial" w:cs="Arial"/>
        </w:rPr>
        <w:t>rden et. Al. 2020)</w:t>
      </w:r>
    </w:p>
    <w:p w14:paraId="44B93A1D" w14:textId="77777777" w:rsidR="00076485" w:rsidRDefault="00076485" w:rsidP="00076485">
      <w:pPr>
        <w:ind w:left="567" w:right="567"/>
        <w:jc w:val="both"/>
        <w:rPr>
          <w:rFonts w:ascii="Arial" w:hAnsi="Arial" w:cs="Arial"/>
        </w:rPr>
      </w:pPr>
    </w:p>
    <w:p w14:paraId="01112027" w14:textId="637E2386" w:rsidR="00F17B65" w:rsidRDefault="00F700C0" w:rsidP="00AF0441">
      <w:pPr>
        <w:spacing w:line="480" w:lineRule="auto"/>
        <w:jc w:val="both"/>
        <w:rPr>
          <w:rFonts w:ascii="Arial" w:hAnsi="Arial" w:cs="Arial"/>
        </w:rPr>
      </w:pPr>
      <w:r>
        <w:rPr>
          <w:rFonts w:ascii="Arial" w:hAnsi="Arial" w:cs="Arial"/>
        </w:rPr>
        <w:t xml:space="preserve">In order for youth workers to provide </w:t>
      </w:r>
      <w:r w:rsidR="006F2BA6">
        <w:rPr>
          <w:rFonts w:ascii="Arial" w:hAnsi="Arial" w:cs="Arial"/>
        </w:rPr>
        <w:t>a service to young people</w:t>
      </w:r>
      <w:r w:rsidR="00ED5F49">
        <w:rPr>
          <w:rFonts w:ascii="Arial" w:hAnsi="Arial" w:cs="Arial"/>
        </w:rPr>
        <w:t xml:space="preserve"> aged 11-25</w:t>
      </w:r>
      <w:r w:rsidR="006F2BA6">
        <w:rPr>
          <w:rFonts w:ascii="Arial" w:hAnsi="Arial" w:cs="Arial"/>
        </w:rPr>
        <w:t xml:space="preserve"> they inevitably use a wide range of skills </w:t>
      </w:r>
      <w:r w:rsidR="003E2D56">
        <w:rPr>
          <w:rFonts w:ascii="Arial" w:hAnsi="Arial" w:cs="Arial"/>
        </w:rPr>
        <w:t xml:space="preserve">in which they deliver their programmes. </w:t>
      </w:r>
      <w:r w:rsidR="005B3FA2">
        <w:rPr>
          <w:rFonts w:ascii="Arial" w:hAnsi="Arial" w:cs="Arial"/>
        </w:rPr>
        <w:t xml:space="preserve">Ultimately, and </w:t>
      </w:r>
      <w:r w:rsidR="008A3943">
        <w:rPr>
          <w:rFonts w:ascii="Arial" w:hAnsi="Arial" w:cs="Arial"/>
        </w:rPr>
        <w:t xml:space="preserve">rightly foremost, building a relationship with a young person is the very starting block on </w:t>
      </w:r>
      <w:r w:rsidR="003659E6">
        <w:rPr>
          <w:rFonts w:ascii="Arial" w:hAnsi="Arial" w:cs="Arial"/>
        </w:rPr>
        <w:t>which to build a positive connection.</w:t>
      </w:r>
      <w:r w:rsidR="00F17B65">
        <w:rPr>
          <w:rFonts w:ascii="Arial" w:hAnsi="Arial" w:cs="Arial"/>
        </w:rPr>
        <w:t xml:space="preserve"> If no relationship can be </w:t>
      </w:r>
      <w:r w:rsidR="00E70C13">
        <w:rPr>
          <w:rFonts w:ascii="Arial" w:hAnsi="Arial" w:cs="Arial"/>
        </w:rPr>
        <w:t>formed,</w:t>
      </w:r>
      <w:r w:rsidR="00F17B65">
        <w:rPr>
          <w:rFonts w:ascii="Arial" w:hAnsi="Arial" w:cs="Arial"/>
        </w:rPr>
        <w:t xml:space="preserve"> then effective youth work cannot take place</w:t>
      </w:r>
      <w:r w:rsidR="00D13177">
        <w:rPr>
          <w:rFonts w:ascii="Arial" w:hAnsi="Arial" w:cs="Arial"/>
        </w:rPr>
        <w:t>, this notion is backed up</w:t>
      </w:r>
      <w:r w:rsidR="002B06E4">
        <w:rPr>
          <w:rFonts w:ascii="Arial" w:hAnsi="Arial" w:cs="Arial"/>
        </w:rPr>
        <w:t xml:space="preserve"> and cited in a journal</w:t>
      </w:r>
      <w:r w:rsidR="00D13177">
        <w:rPr>
          <w:rFonts w:ascii="Arial" w:hAnsi="Arial" w:cs="Arial"/>
        </w:rPr>
        <w:t xml:space="preserve"> by another youth worker</w:t>
      </w:r>
      <w:r w:rsidR="00E119AD">
        <w:rPr>
          <w:rFonts w:ascii="Arial" w:hAnsi="Arial" w:cs="Arial"/>
        </w:rPr>
        <w:t xml:space="preserve"> </w:t>
      </w:r>
      <w:r w:rsidR="003E418A">
        <w:rPr>
          <w:rFonts w:ascii="Arial" w:hAnsi="Arial" w:cs="Arial"/>
        </w:rPr>
        <w:t xml:space="preserve">where she notes that </w:t>
      </w:r>
      <w:r w:rsidR="007E4D2F">
        <w:rPr>
          <w:rFonts w:ascii="Arial" w:hAnsi="Arial" w:cs="Arial"/>
        </w:rPr>
        <w:t xml:space="preserve">good </w:t>
      </w:r>
      <w:r w:rsidR="003E418A">
        <w:rPr>
          <w:rFonts w:ascii="Arial" w:hAnsi="Arial" w:cs="Arial"/>
        </w:rPr>
        <w:t>relationships are the prereq</w:t>
      </w:r>
      <w:r w:rsidR="007E4D2F">
        <w:rPr>
          <w:rFonts w:ascii="Arial" w:hAnsi="Arial" w:cs="Arial"/>
        </w:rPr>
        <w:t>uisite to making things happen</w:t>
      </w:r>
      <w:r w:rsidR="004140B6">
        <w:rPr>
          <w:rFonts w:ascii="Arial" w:hAnsi="Arial" w:cs="Arial"/>
        </w:rPr>
        <w:t xml:space="preserve">. </w:t>
      </w:r>
      <w:r w:rsidR="00760251">
        <w:rPr>
          <w:rFonts w:ascii="Arial" w:hAnsi="Arial" w:cs="Arial"/>
        </w:rPr>
        <w:t xml:space="preserve">Rodd &amp;Stewart </w:t>
      </w:r>
      <w:r w:rsidR="009E20A9">
        <w:rPr>
          <w:rFonts w:ascii="Arial" w:hAnsi="Arial" w:cs="Arial"/>
        </w:rPr>
        <w:t xml:space="preserve">(2009). </w:t>
      </w:r>
    </w:p>
    <w:p w14:paraId="313DB047" w14:textId="77777777" w:rsidR="00116791" w:rsidRDefault="00116791" w:rsidP="00AF0441">
      <w:pPr>
        <w:spacing w:line="480" w:lineRule="auto"/>
        <w:jc w:val="both"/>
        <w:rPr>
          <w:rFonts w:ascii="Arial" w:hAnsi="Arial" w:cs="Arial"/>
        </w:rPr>
      </w:pPr>
    </w:p>
    <w:p w14:paraId="7BB56F82" w14:textId="16561FDD" w:rsidR="00F700C0" w:rsidRDefault="002C1222" w:rsidP="00AF0441">
      <w:pPr>
        <w:spacing w:line="480" w:lineRule="auto"/>
        <w:jc w:val="both"/>
        <w:rPr>
          <w:rFonts w:ascii="Arial" w:hAnsi="Arial" w:cs="Arial"/>
        </w:rPr>
      </w:pPr>
      <w:r>
        <w:rPr>
          <w:rFonts w:ascii="Arial" w:hAnsi="Arial" w:cs="Arial"/>
        </w:rPr>
        <w:t xml:space="preserve">Helping a young </w:t>
      </w:r>
      <w:r w:rsidR="00C66824">
        <w:rPr>
          <w:rFonts w:ascii="Arial" w:hAnsi="Arial" w:cs="Arial"/>
        </w:rPr>
        <w:t>person’s</w:t>
      </w:r>
      <w:r>
        <w:rPr>
          <w:rFonts w:ascii="Arial" w:hAnsi="Arial" w:cs="Arial"/>
        </w:rPr>
        <w:t xml:space="preserve"> social development can </w:t>
      </w:r>
      <w:r w:rsidR="00BC41A5">
        <w:rPr>
          <w:rFonts w:ascii="Arial" w:hAnsi="Arial" w:cs="Arial"/>
        </w:rPr>
        <w:t xml:space="preserve">be done in many different ways and youth workers will use a range of </w:t>
      </w:r>
      <w:r w:rsidR="00942D7D">
        <w:rPr>
          <w:rFonts w:ascii="Arial" w:hAnsi="Arial" w:cs="Arial"/>
        </w:rPr>
        <w:t xml:space="preserve">methods to develop </w:t>
      </w:r>
      <w:r w:rsidR="00C66824">
        <w:rPr>
          <w:rFonts w:ascii="Arial" w:hAnsi="Arial" w:cs="Arial"/>
        </w:rPr>
        <w:t>such life changing and</w:t>
      </w:r>
      <w:r w:rsidR="00E918F0">
        <w:rPr>
          <w:rFonts w:ascii="Arial" w:hAnsi="Arial" w:cs="Arial"/>
        </w:rPr>
        <w:t xml:space="preserve"> future aspiration</w:t>
      </w:r>
      <w:r w:rsidR="003F331B">
        <w:rPr>
          <w:rFonts w:ascii="Arial" w:hAnsi="Arial" w:cs="Arial"/>
        </w:rPr>
        <w:t>al</w:t>
      </w:r>
      <w:r w:rsidR="00C66824">
        <w:rPr>
          <w:rFonts w:ascii="Arial" w:hAnsi="Arial" w:cs="Arial"/>
        </w:rPr>
        <w:t xml:space="preserve"> </w:t>
      </w:r>
      <w:r w:rsidR="007C52FA">
        <w:rPr>
          <w:rFonts w:ascii="Arial" w:hAnsi="Arial" w:cs="Arial"/>
        </w:rPr>
        <w:t>goals</w:t>
      </w:r>
      <w:r w:rsidR="00EA6B5D">
        <w:rPr>
          <w:rFonts w:ascii="Arial" w:hAnsi="Arial" w:cs="Arial"/>
        </w:rPr>
        <w:t xml:space="preserve">. </w:t>
      </w:r>
    </w:p>
    <w:p w14:paraId="503C7D20" w14:textId="77777777" w:rsidR="00C065C5" w:rsidRDefault="003F331B" w:rsidP="00AF0441">
      <w:pPr>
        <w:spacing w:line="480" w:lineRule="auto"/>
        <w:jc w:val="both"/>
        <w:rPr>
          <w:rFonts w:ascii="Arial" w:hAnsi="Arial" w:cs="Arial"/>
        </w:rPr>
      </w:pPr>
      <w:r>
        <w:rPr>
          <w:rFonts w:ascii="Arial" w:hAnsi="Arial" w:cs="Arial"/>
        </w:rPr>
        <w:t>Depending on an area where young people reside the needs of the young person can vary</w:t>
      </w:r>
      <w:r w:rsidR="00002633">
        <w:rPr>
          <w:rFonts w:ascii="Arial" w:hAnsi="Arial" w:cs="Arial"/>
        </w:rPr>
        <w:t xml:space="preserve">, for instance the dilemma’s a young person faces within an inner city </w:t>
      </w:r>
      <w:r w:rsidR="002F52BF">
        <w:rPr>
          <w:rFonts w:ascii="Arial" w:hAnsi="Arial" w:cs="Arial"/>
        </w:rPr>
        <w:t>can be completely different from a young person who lives in a rural community</w:t>
      </w:r>
      <w:r w:rsidR="009A7E0A">
        <w:rPr>
          <w:rFonts w:ascii="Arial" w:hAnsi="Arial" w:cs="Arial"/>
        </w:rPr>
        <w:t>. This can have an impact on how two youth workers carry out their</w:t>
      </w:r>
      <w:r w:rsidR="00815510">
        <w:rPr>
          <w:rFonts w:ascii="Arial" w:hAnsi="Arial" w:cs="Arial"/>
        </w:rPr>
        <w:t xml:space="preserve"> practice, however </w:t>
      </w:r>
      <w:r w:rsidR="00B661AC">
        <w:rPr>
          <w:rFonts w:ascii="Arial" w:hAnsi="Arial" w:cs="Arial"/>
        </w:rPr>
        <w:t>regardless of where th</w:t>
      </w:r>
      <w:r w:rsidR="00477E1F">
        <w:rPr>
          <w:rFonts w:ascii="Arial" w:hAnsi="Arial" w:cs="Arial"/>
        </w:rPr>
        <w:t>ey are based the principles of youth work remain the same.</w:t>
      </w:r>
      <w:r w:rsidR="00DC5514">
        <w:rPr>
          <w:rFonts w:ascii="Arial" w:hAnsi="Arial" w:cs="Arial"/>
        </w:rPr>
        <w:t xml:space="preserve"> Youth workers </w:t>
      </w:r>
      <w:r w:rsidR="00713287">
        <w:rPr>
          <w:rFonts w:ascii="Arial" w:hAnsi="Arial" w:cs="Arial"/>
        </w:rPr>
        <w:t>who work in such settings even have the opportunity to work together in order to bridge the gaps</w:t>
      </w:r>
      <w:r w:rsidR="009E2A98">
        <w:rPr>
          <w:rFonts w:ascii="Arial" w:hAnsi="Arial" w:cs="Arial"/>
        </w:rPr>
        <w:t xml:space="preserve"> between </w:t>
      </w:r>
      <w:r w:rsidR="006E31B7">
        <w:rPr>
          <w:rFonts w:ascii="Arial" w:hAnsi="Arial" w:cs="Arial"/>
        </w:rPr>
        <w:t xml:space="preserve">urban and rural areas offering cultural and </w:t>
      </w:r>
      <w:r w:rsidR="00C8233D">
        <w:rPr>
          <w:rFonts w:ascii="Arial" w:hAnsi="Arial" w:cs="Arial"/>
        </w:rPr>
        <w:t xml:space="preserve">diverse experiences for the young people in each environment. </w:t>
      </w:r>
    </w:p>
    <w:p w14:paraId="1D656CA2" w14:textId="57030BDB" w:rsidR="00BF531B" w:rsidRDefault="00C96564" w:rsidP="00BF531B">
      <w:pPr>
        <w:spacing w:line="480" w:lineRule="auto"/>
        <w:jc w:val="both"/>
        <w:rPr>
          <w:rFonts w:ascii="Arial" w:hAnsi="Arial" w:cs="Arial"/>
        </w:rPr>
      </w:pPr>
      <w:r>
        <w:rPr>
          <w:rFonts w:ascii="Arial" w:hAnsi="Arial" w:cs="Arial"/>
        </w:rPr>
        <w:t>S</w:t>
      </w:r>
      <w:r w:rsidR="00B225B6">
        <w:rPr>
          <w:rFonts w:ascii="Arial" w:hAnsi="Arial" w:cs="Arial"/>
        </w:rPr>
        <w:t>imilar</w:t>
      </w:r>
      <w:r>
        <w:rPr>
          <w:rFonts w:ascii="Arial" w:hAnsi="Arial" w:cs="Arial"/>
        </w:rPr>
        <w:t xml:space="preserve"> opportunities have taken place in the authors local town</w:t>
      </w:r>
      <w:r w:rsidR="00405278">
        <w:rPr>
          <w:rFonts w:ascii="Arial" w:hAnsi="Arial" w:cs="Arial"/>
        </w:rPr>
        <w:t xml:space="preserve">, Dr </w:t>
      </w:r>
      <w:proofErr w:type="spellStart"/>
      <w:r w:rsidR="00405278">
        <w:rPr>
          <w:rFonts w:ascii="Arial" w:hAnsi="Arial" w:cs="Arial"/>
        </w:rPr>
        <w:t>M’z</w:t>
      </w:r>
      <w:proofErr w:type="spellEnd"/>
      <w:r w:rsidR="00405278">
        <w:rPr>
          <w:rFonts w:ascii="Arial" w:hAnsi="Arial" w:cs="Arial"/>
        </w:rPr>
        <w:t xml:space="preserve"> a Carmarthen</w:t>
      </w:r>
      <w:r w:rsidR="006251A2">
        <w:rPr>
          <w:rFonts w:ascii="Arial" w:hAnsi="Arial" w:cs="Arial"/>
        </w:rPr>
        <w:t xml:space="preserve"> </w:t>
      </w:r>
      <w:r w:rsidR="00A500A9">
        <w:rPr>
          <w:rFonts w:ascii="Arial" w:hAnsi="Arial" w:cs="Arial"/>
        </w:rPr>
        <w:t>town-based</w:t>
      </w:r>
      <w:r w:rsidR="00405278">
        <w:rPr>
          <w:rFonts w:ascii="Arial" w:hAnsi="Arial" w:cs="Arial"/>
        </w:rPr>
        <w:t xml:space="preserve"> youth club arranged </w:t>
      </w:r>
      <w:r w:rsidR="006251A2">
        <w:rPr>
          <w:rFonts w:ascii="Arial" w:hAnsi="Arial" w:cs="Arial"/>
        </w:rPr>
        <w:t xml:space="preserve">a get together with a rural youth club from Ceredigion. </w:t>
      </w:r>
      <w:r w:rsidR="00A500A9">
        <w:rPr>
          <w:rFonts w:ascii="Arial" w:hAnsi="Arial" w:cs="Arial"/>
        </w:rPr>
        <w:t>The two clubs met up and played a game of rounder</w:t>
      </w:r>
      <w:r w:rsidR="002218DD">
        <w:rPr>
          <w:rFonts w:ascii="Arial" w:hAnsi="Arial" w:cs="Arial"/>
        </w:rPr>
        <w:t>s</w:t>
      </w:r>
      <w:r w:rsidR="00A500A9">
        <w:rPr>
          <w:rFonts w:ascii="Arial" w:hAnsi="Arial" w:cs="Arial"/>
        </w:rPr>
        <w:t xml:space="preserve"> in Carmarthen Park,</w:t>
      </w:r>
      <w:r w:rsidR="002218DD">
        <w:rPr>
          <w:rFonts w:ascii="Arial" w:hAnsi="Arial" w:cs="Arial"/>
        </w:rPr>
        <w:t xml:space="preserve"> this gave </w:t>
      </w:r>
      <w:r w:rsidR="002218DD">
        <w:rPr>
          <w:rFonts w:ascii="Arial" w:hAnsi="Arial" w:cs="Arial"/>
        </w:rPr>
        <w:lastRenderedPageBreak/>
        <w:t xml:space="preserve">the young people from both clubs a chance to engage with each other promoting </w:t>
      </w:r>
      <w:r w:rsidR="003C3B85">
        <w:rPr>
          <w:rFonts w:ascii="Arial" w:hAnsi="Arial" w:cs="Arial"/>
        </w:rPr>
        <w:t xml:space="preserve">social integration, </w:t>
      </w:r>
      <w:r w:rsidR="002218DD">
        <w:rPr>
          <w:rFonts w:ascii="Arial" w:hAnsi="Arial" w:cs="Arial"/>
        </w:rPr>
        <w:t>friendship</w:t>
      </w:r>
      <w:r w:rsidR="00FC434A">
        <w:rPr>
          <w:rFonts w:ascii="Arial" w:hAnsi="Arial" w:cs="Arial"/>
        </w:rPr>
        <w:t xml:space="preserve">, sporting activities, </w:t>
      </w:r>
      <w:r w:rsidR="00B74BC5">
        <w:rPr>
          <w:rFonts w:ascii="Arial" w:hAnsi="Arial" w:cs="Arial"/>
        </w:rPr>
        <w:t xml:space="preserve">positivity and growth. </w:t>
      </w:r>
      <w:r w:rsidR="001729DC">
        <w:rPr>
          <w:rFonts w:ascii="Arial" w:hAnsi="Arial" w:cs="Arial"/>
        </w:rPr>
        <w:t xml:space="preserve">Opening up such </w:t>
      </w:r>
      <w:r w:rsidR="000F1606">
        <w:rPr>
          <w:rFonts w:ascii="Arial" w:hAnsi="Arial" w:cs="Arial"/>
        </w:rPr>
        <w:t>opportunities</w:t>
      </w:r>
      <w:r w:rsidR="001729DC">
        <w:rPr>
          <w:rFonts w:ascii="Arial" w:hAnsi="Arial" w:cs="Arial"/>
        </w:rPr>
        <w:t xml:space="preserve"> </w:t>
      </w:r>
      <w:r w:rsidR="00FF7AE9">
        <w:rPr>
          <w:rFonts w:ascii="Arial" w:hAnsi="Arial" w:cs="Arial"/>
        </w:rPr>
        <w:t xml:space="preserve">enables the youth worker to </w:t>
      </w:r>
      <w:r w:rsidR="001729DC">
        <w:rPr>
          <w:rFonts w:ascii="Arial" w:hAnsi="Arial" w:cs="Arial"/>
        </w:rPr>
        <w:t>promote</w:t>
      </w:r>
      <w:r w:rsidR="00FF7AE9">
        <w:rPr>
          <w:rFonts w:ascii="Arial" w:hAnsi="Arial" w:cs="Arial"/>
        </w:rPr>
        <w:t xml:space="preserve"> the </w:t>
      </w:r>
      <w:r w:rsidR="008E575B">
        <w:rPr>
          <w:rFonts w:ascii="Arial" w:hAnsi="Arial" w:cs="Arial"/>
        </w:rPr>
        <w:t xml:space="preserve">five pillars of youth work that </w:t>
      </w:r>
      <w:r w:rsidR="00514472">
        <w:rPr>
          <w:rFonts w:ascii="Arial" w:hAnsi="Arial" w:cs="Arial"/>
        </w:rPr>
        <w:t xml:space="preserve">is </w:t>
      </w:r>
      <w:r w:rsidR="00BF531B">
        <w:rPr>
          <w:rFonts w:ascii="Arial" w:hAnsi="Arial" w:cs="Arial"/>
        </w:rPr>
        <w:t xml:space="preserve">“Educative, Expressive, Participative, Inclusive and empowering” (CWVYS, 2013 p.6). </w:t>
      </w:r>
    </w:p>
    <w:p w14:paraId="626A26F5" w14:textId="57053E58" w:rsidR="00BF531B" w:rsidRDefault="00BF531B" w:rsidP="00AF0441">
      <w:pPr>
        <w:spacing w:line="480" w:lineRule="auto"/>
        <w:jc w:val="both"/>
        <w:rPr>
          <w:rFonts w:ascii="Arial" w:hAnsi="Arial" w:cs="Arial"/>
        </w:rPr>
      </w:pPr>
    </w:p>
    <w:p w14:paraId="768223CA" w14:textId="79B08D1A" w:rsidR="009F4231" w:rsidRDefault="007B3C65" w:rsidP="00AF0441">
      <w:pPr>
        <w:spacing w:line="480" w:lineRule="auto"/>
        <w:jc w:val="both"/>
        <w:rPr>
          <w:rFonts w:ascii="Arial" w:hAnsi="Arial" w:cs="Arial"/>
        </w:rPr>
      </w:pPr>
      <w:r>
        <w:rPr>
          <w:rFonts w:ascii="Arial" w:hAnsi="Arial" w:cs="Arial"/>
        </w:rPr>
        <w:t xml:space="preserve">Similarly, </w:t>
      </w:r>
      <w:r w:rsidR="00640721">
        <w:rPr>
          <w:rFonts w:ascii="Arial" w:hAnsi="Arial" w:cs="Arial"/>
        </w:rPr>
        <w:t>school-based</w:t>
      </w:r>
      <w:r>
        <w:rPr>
          <w:rFonts w:ascii="Arial" w:hAnsi="Arial" w:cs="Arial"/>
        </w:rPr>
        <w:t xml:space="preserve"> youth workers also have </w:t>
      </w:r>
      <w:r w:rsidR="00A8216B">
        <w:rPr>
          <w:rFonts w:ascii="Arial" w:hAnsi="Arial" w:cs="Arial"/>
        </w:rPr>
        <w:t xml:space="preserve">the advantage of </w:t>
      </w:r>
      <w:r w:rsidR="00BA200F">
        <w:rPr>
          <w:rFonts w:ascii="Arial" w:hAnsi="Arial" w:cs="Arial"/>
        </w:rPr>
        <w:t xml:space="preserve">working with </w:t>
      </w:r>
      <w:r w:rsidR="00390279">
        <w:rPr>
          <w:rFonts w:ascii="Arial" w:hAnsi="Arial" w:cs="Arial"/>
        </w:rPr>
        <w:t xml:space="preserve">and alongside </w:t>
      </w:r>
      <w:r w:rsidR="00BA200F">
        <w:rPr>
          <w:rFonts w:ascii="Arial" w:hAnsi="Arial" w:cs="Arial"/>
        </w:rPr>
        <w:t xml:space="preserve">external agencies </w:t>
      </w:r>
      <w:r w:rsidR="00E202D2">
        <w:rPr>
          <w:rFonts w:ascii="Arial" w:hAnsi="Arial" w:cs="Arial"/>
        </w:rPr>
        <w:t xml:space="preserve">to provide young people with experiences that they may not be able to have access to. </w:t>
      </w:r>
      <w:r w:rsidR="000F138C">
        <w:rPr>
          <w:rFonts w:ascii="Arial" w:hAnsi="Arial" w:cs="Arial"/>
        </w:rPr>
        <w:t xml:space="preserve">A perfect example of this is </w:t>
      </w:r>
      <w:r w:rsidR="003A5A64">
        <w:rPr>
          <w:rFonts w:ascii="Arial" w:hAnsi="Arial" w:cs="Arial"/>
        </w:rPr>
        <w:t xml:space="preserve">joining the Duke of Edinburgh scheme or the Princes Trust. </w:t>
      </w:r>
      <w:r w:rsidR="0048344C">
        <w:rPr>
          <w:rFonts w:ascii="Arial" w:hAnsi="Arial" w:cs="Arial"/>
        </w:rPr>
        <w:t xml:space="preserve">The Princes Trust </w:t>
      </w:r>
      <w:r w:rsidR="00AF7EA4">
        <w:rPr>
          <w:rFonts w:ascii="Arial" w:hAnsi="Arial" w:cs="Arial"/>
        </w:rPr>
        <w:t xml:space="preserve">(2020) boasts that </w:t>
      </w:r>
      <w:r w:rsidR="0001181D">
        <w:rPr>
          <w:rFonts w:ascii="Arial" w:hAnsi="Arial" w:cs="Arial"/>
        </w:rPr>
        <w:t xml:space="preserve">they provide activities and offer young people a chance to experience </w:t>
      </w:r>
      <w:r w:rsidR="000B1F02">
        <w:rPr>
          <w:rFonts w:ascii="Arial" w:hAnsi="Arial" w:cs="Arial"/>
        </w:rPr>
        <w:t xml:space="preserve">exciting </w:t>
      </w:r>
      <w:r w:rsidR="00735E8D">
        <w:rPr>
          <w:rFonts w:ascii="Arial" w:hAnsi="Arial" w:cs="Arial"/>
        </w:rPr>
        <w:t>courses</w:t>
      </w:r>
      <w:r w:rsidR="000B25F6">
        <w:rPr>
          <w:rFonts w:ascii="Arial" w:hAnsi="Arial" w:cs="Arial"/>
        </w:rPr>
        <w:t>, transforming their lives</w:t>
      </w:r>
      <w:r w:rsidR="00390279">
        <w:rPr>
          <w:rFonts w:ascii="Arial" w:hAnsi="Arial" w:cs="Arial"/>
        </w:rPr>
        <w:t xml:space="preserve">, therefore </w:t>
      </w:r>
      <w:r w:rsidR="00AF1998">
        <w:rPr>
          <w:rFonts w:ascii="Arial" w:hAnsi="Arial" w:cs="Arial"/>
        </w:rPr>
        <w:t>building their confidence to reach their full potential.</w:t>
      </w:r>
    </w:p>
    <w:p w14:paraId="05220A1F" w14:textId="7D3E34DE" w:rsidR="00E95527" w:rsidRDefault="00E95527" w:rsidP="00AF0441">
      <w:pPr>
        <w:spacing w:line="480" w:lineRule="auto"/>
        <w:jc w:val="both"/>
        <w:rPr>
          <w:rFonts w:ascii="Arial" w:hAnsi="Arial" w:cs="Arial"/>
        </w:rPr>
      </w:pPr>
    </w:p>
    <w:p w14:paraId="0133E824" w14:textId="47D0FDBD" w:rsidR="002812E4" w:rsidRDefault="000E580F" w:rsidP="002812E4">
      <w:pPr>
        <w:spacing w:line="480" w:lineRule="auto"/>
        <w:jc w:val="both"/>
        <w:rPr>
          <w:rFonts w:ascii="Arial" w:hAnsi="Arial" w:cs="Arial"/>
        </w:rPr>
      </w:pPr>
      <w:r>
        <w:rPr>
          <w:rFonts w:ascii="Arial" w:hAnsi="Arial" w:cs="Arial"/>
        </w:rPr>
        <w:t>Youth workers may also come across young people who are going through traumatic experiences such as</w:t>
      </w:r>
      <w:r w:rsidR="007559E7">
        <w:rPr>
          <w:rFonts w:ascii="Arial" w:hAnsi="Arial" w:cs="Arial"/>
        </w:rPr>
        <w:t xml:space="preserve"> homelessness, bullying, </w:t>
      </w:r>
      <w:r w:rsidR="0049199B">
        <w:rPr>
          <w:rFonts w:ascii="Arial" w:hAnsi="Arial" w:cs="Arial"/>
        </w:rPr>
        <w:t>dysfunctional backgrounds and drug abuse.</w:t>
      </w:r>
      <w:r w:rsidR="00135557">
        <w:rPr>
          <w:rFonts w:ascii="Arial" w:hAnsi="Arial" w:cs="Arial"/>
        </w:rPr>
        <w:t xml:space="preserve"> </w:t>
      </w:r>
      <w:r w:rsidR="00B14A06">
        <w:rPr>
          <w:rFonts w:ascii="Arial" w:hAnsi="Arial" w:cs="Arial"/>
        </w:rPr>
        <w:t xml:space="preserve">In a </w:t>
      </w:r>
      <w:r w:rsidR="00862A05">
        <w:rPr>
          <w:rFonts w:ascii="Arial" w:hAnsi="Arial" w:cs="Arial"/>
        </w:rPr>
        <w:t>youth club setting youth workers</w:t>
      </w:r>
      <w:r w:rsidR="00B14A06">
        <w:rPr>
          <w:rFonts w:ascii="Arial" w:hAnsi="Arial" w:cs="Arial"/>
        </w:rPr>
        <w:t xml:space="preserve"> can use activities such</w:t>
      </w:r>
      <w:r w:rsidR="00862A05">
        <w:rPr>
          <w:rFonts w:ascii="Arial" w:hAnsi="Arial" w:cs="Arial"/>
        </w:rPr>
        <w:t xml:space="preserve"> 1:1 meetings in order to establish their needs. </w:t>
      </w:r>
      <w:r w:rsidR="000F313D">
        <w:rPr>
          <w:rFonts w:ascii="Arial" w:hAnsi="Arial" w:cs="Arial"/>
        </w:rPr>
        <w:t xml:space="preserve">The </w:t>
      </w:r>
      <w:r w:rsidR="00862A05">
        <w:rPr>
          <w:rFonts w:ascii="Arial" w:hAnsi="Arial" w:cs="Arial"/>
        </w:rPr>
        <w:t>NAOMIE model</w:t>
      </w:r>
      <w:r w:rsidR="00CF36AC">
        <w:rPr>
          <w:rFonts w:ascii="Arial" w:hAnsi="Arial" w:cs="Arial"/>
        </w:rPr>
        <w:t xml:space="preserve"> of </w:t>
      </w:r>
      <w:r w:rsidR="0005001F">
        <w:rPr>
          <w:rFonts w:ascii="Arial" w:hAnsi="Arial" w:cs="Arial"/>
        </w:rPr>
        <w:t xml:space="preserve">decision making is a useful tool in order for youth workers to decide </w:t>
      </w:r>
      <w:r w:rsidR="00D71624">
        <w:rPr>
          <w:rFonts w:ascii="Arial" w:hAnsi="Arial" w:cs="Arial"/>
        </w:rPr>
        <w:t xml:space="preserve">of a logical plan to assist the young person. </w:t>
      </w:r>
      <w:r w:rsidR="00327815">
        <w:rPr>
          <w:rFonts w:ascii="Arial" w:hAnsi="Arial" w:cs="Arial"/>
        </w:rPr>
        <w:t xml:space="preserve">This model can also help the youth worker to prioritise their </w:t>
      </w:r>
      <w:r w:rsidR="00757172">
        <w:rPr>
          <w:rFonts w:ascii="Arial" w:hAnsi="Arial" w:cs="Arial"/>
        </w:rPr>
        <w:t>tasks</w:t>
      </w:r>
      <w:r w:rsidR="002A5FE2">
        <w:rPr>
          <w:rFonts w:ascii="Arial" w:hAnsi="Arial" w:cs="Arial"/>
        </w:rPr>
        <w:t>,</w:t>
      </w:r>
      <w:r w:rsidR="00757172">
        <w:rPr>
          <w:rFonts w:ascii="Arial" w:hAnsi="Arial" w:cs="Arial"/>
        </w:rPr>
        <w:t xml:space="preserve"> </w:t>
      </w:r>
      <w:r w:rsidR="002A5FE2">
        <w:rPr>
          <w:rFonts w:ascii="Arial" w:hAnsi="Arial" w:cs="Arial"/>
        </w:rPr>
        <w:t xml:space="preserve">planning a </w:t>
      </w:r>
      <w:r w:rsidR="009872E7">
        <w:rPr>
          <w:rFonts w:ascii="Arial" w:hAnsi="Arial" w:cs="Arial"/>
        </w:rPr>
        <w:t>to do list</w:t>
      </w:r>
      <w:r w:rsidR="00831361">
        <w:rPr>
          <w:rFonts w:ascii="Arial" w:hAnsi="Arial" w:cs="Arial"/>
        </w:rPr>
        <w:t xml:space="preserve"> ensuring that the immediate need is addressed and worked </w:t>
      </w:r>
      <w:r w:rsidR="002A5FE2">
        <w:rPr>
          <w:rFonts w:ascii="Arial" w:hAnsi="Arial" w:cs="Arial"/>
        </w:rPr>
        <w:t>upon.</w:t>
      </w:r>
      <w:r w:rsidR="007038EF">
        <w:rPr>
          <w:rFonts w:ascii="Arial" w:hAnsi="Arial" w:cs="Arial"/>
        </w:rPr>
        <w:t xml:space="preserve"> </w:t>
      </w:r>
      <w:r w:rsidR="002812E4">
        <w:rPr>
          <w:rFonts w:ascii="Arial" w:hAnsi="Arial" w:cs="Arial"/>
        </w:rPr>
        <w:t xml:space="preserve">Involving young people in their </w:t>
      </w:r>
      <w:r w:rsidR="00DE3760">
        <w:rPr>
          <w:rFonts w:ascii="Arial" w:hAnsi="Arial" w:cs="Arial"/>
        </w:rPr>
        <w:t>short-term</w:t>
      </w:r>
      <w:r w:rsidR="00134ADF">
        <w:rPr>
          <w:rFonts w:ascii="Arial" w:hAnsi="Arial" w:cs="Arial"/>
        </w:rPr>
        <w:t xml:space="preserve"> plans </w:t>
      </w:r>
      <w:r w:rsidR="0000209D">
        <w:rPr>
          <w:rFonts w:ascii="Arial" w:hAnsi="Arial" w:cs="Arial"/>
        </w:rPr>
        <w:t>also promotes</w:t>
      </w:r>
      <w:r w:rsidR="00077BF5">
        <w:rPr>
          <w:rFonts w:ascii="Arial" w:hAnsi="Arial" w:cs="Arial"/>
        </w:rPr>
        <w:t xml:space="preserve"> the sense of ownership to their progression.</w:t>
      </w:r>
    </w:p>
    <w:p w14:paraId="130C395A" w14:textId="3F5D6E91" w:rsidR="002812E4" w:rsidRDefault="002812E4" w:rsidP="00AF0441">
      <w:pPr>
        <w:spacing w:line="480" w:lineRule="auto"/>
        <w:jc w:val="both"/>
        <w:rPr>
          <w:rFonts w:ascii="Arial" w:hAnsi="Arial" w:cs="Arial"/>
        </w:rPr>
      </w:pPr>
    </w:p>
    <w:p w14:paraId="01AB9D9C" w14:textId="125DE579" w:rsidR="000E580F" w:rsidRDefault="00C40230" w:rsidP="00AF0441">
      <w:pPr>
        <w:spacing w:line="480" w:lineRule="auto"/>
        <w:jc w:val="both"/>
        <w:rPr>
          <w:rFonts w:ascii="Arial" w:hAnsi="Arial" w:cs="Arial"/>
        </w:rPr>
      </w:pPr>
      <w:r>
        <w:rPr>
          <w:rFonts w:ascii="Arial" w:hAnsi="Arial" w:cs="Arial"/>
        </w:rPr>
        <w:t xml:space="preserve">Other session plans are also </w:t>
      </w:r>
      <w:r w:rsidR="00A01F5E">
        <w:rPr>
          <w:rFonts w:ascii="Arial" w:hAnsi="Arial" w:cs="Arial"/>
        </w:rPr>
        <w:t xml:space="preserve">utilised within this area, </w:t>
      </w:r>
      <w:r w:rsidR="00111B90">
        <w:rPr>
          <w:rFonts w:ascii="Arial" w:hAnsi="Arial" w:cs="Arial"/>
        </w:rPr>
        <w:t xml:space="preserve">encouraging the young person </w:t>
      </w:r>
      <w:r w:rsidR="00BF066D">
        <w:rPr>
          <w:rFonts w:ascii="Arial" w:hAnsi="Arial" w:cs="Arial"/>
        </w:rPr>
        <w:t xml:space="preserve">to engage with </w:t>
      </w:r>
      <w:r w:rsidR="00A01F5E">
        <w:rPr>
          <w:rFonts w:ascii="Arial" w:hAnsi="Arial" w:cs="Arial"/>
        </w:rPr>
        <w:t>drama groups and group activities</w:t>
      </w:r>
      <w:r w:rsidR="00BD006B">
        <w:rPr>
          <w:rFonts w:ascii="Arial" w:hAnsi="Arial" w:cs="Arial"/>
        </w:rPr>
        <w:t xml:space="preserve"> can</w:t>
      </w:r>
      <w:r w:rsidR="00A01F5E">
        <w:rPr>
          <w:rFonts w:ascii="Arial" w:hAnsi="Arial" w:cs="Arial"/>
        </w:rPr>
        <w:t xml:space="preserve"> enable the young person </w:t>
      </w:r>
      <w:r w:rsidR="00211700">
        <w:rPr>
          <w:rFonts w:ascii="Arial" w:hAnsi="Arial" w:cs="Arial"/>
        </w:rPr>
        <w:t>to feel</w:t>
      </w:r>
      <w:r w:rsidR="00AE1387">
        <w:rPr>
          <w:rFonts w:ascii="Arial" w:hAnsi="Arial" w:cs="Arial"/>
        </w:rPr>
        <w:t xml:space="preserve"> connected to those around them</w:t>
      </w:r>
      <w:r w:rsidR="00BD006B">
        <w:rPr>
          <w:rFonts w:ascii="Arial" w:hAnsi="Arial" w:cs="Arial"/>
        </w:rPr>
        <w:t xml:space="preserve"> making them feel worthy and listened to.</w:t>
      </w:r>
      <w:r w:rsidR="002812E4">
        <w:rPr>
          <w:rFonts w:ascii="Arial" w:hAnsi="Arial" w:cs="Arial"/>
        </w:rPr>
        <w:t xml:space="preserve"> </w:t>
      </w:r>
    </w:p>
    <w:p w14:paraId="6948896E" w14:textId="1ECD38D9" w:rsidR="00211700" w:rsidRDefault="00211700" w:rsidP="00AF0441">
      <w:pPr>
        <w:spacing w:line="480" w:lineRule="auto"/>
        <w:jc w:val="both"/>
        <w:rPr>
          <w:rFonts w:ascii="Arial" w:hAnsi="Arial" w:cs="Arial"/>
        </w:rPr>
      </w:pPr>
    </w:p>
    <w:p w14:paraId="3ABBEE5E" w14:textId="2DBF57D1" w:rsidR="00831361" w:rsidRDefault="0099096A" w:rsidP="00AF0441">
      <w:pPr>
        <w:spacing w:line="480" w:lineRule="auto"/>
        <w:jc w:val="both"/>
        <w:rPr>
          <w:rFonts w:ascii="Arial" w:hAnsi="Arial" w:cs="Arial"/>
        </w:rPr>
      </w:pPr>
      <w:r>
        <w:rPr>
          <w:rFonts w:ascii="Arial" w:hAnsi="Arial" w:cs="Arial"/>
        </w:rPr>
        <w:t>Detached youth work</w:t>
      </w:r>
      <w:r w:rsidR="002F0671">
        <w:rPr>
          <w:rFonts w:ascii="Arial" w:hAnsi="Arial" w:cs="Arial"/>
        </w:rPr>
        <w:t xml:space="preserve"> or </w:t>
      </w:r>
      <w:r w:rsidR="0040188F">
        <w:rPr>
          <w:rFonts w:ascii="Arial" w:hAnsi="Arial" w:cs="Arial"/>
        </w:rPr>
        <w:t>street-based</w:t>
      </w:r>
      <w:r w:rsidR="002F0671">
        <w:rPr>
          <w:rFonts w:ascii="Arial" w:hAnsi="Arial" w:cs="Arial"/>
        </w:rPr>
        <w:t xml:space="preserve"> youth work differs from many other contexts a</w:t>
      </w:r>
      <w:r w:rsidR="00AD1922">
        <w:rPr>
          <w:rFonts w:ascii="Arial" w:hAnsi="Arial" w:cs="Arial"/>
        </w:rPr>
        <w:t>s the youth worker goes to where the young people are.</w:t>
      </w:r>
      <w:r w:rsidR="0040188F">
        <w:rPr>
          <w:rFonts w:ascii="Arial" w:hAnsi="Arial" w:cs="Arial"/>
        </w:rPr>
        <w:t xml:space="preserve"> The success of detached youth work again rel</w:t>
      </w:r>
      <w:r w:rsidR="005A583B">
        <w:rPr>
          <w:rFonts w:ascii="Arial" w:hAnsi="Arial" w:cs="Arial"/>
        </w:rPr>
        <w:t>ies</w:t>
      </w:r>
      <w:r w:rsidR="0040188F">
        <w:rPr>
          <w:rFonts w:ascii="Arial" w:hAnsi="Arial" w:cs="Arial"/>
        </w:rPr>
        <w:t xml:space="preserve"> heavily on building a good relationship </w:t>
      </w:r>
      <w:r w:rsidR="00E204B2">
        <w:rPr>
          <w:rFonts w:ascii="Arial" w:hAnsi="Arial" w:cs="Arial"/>
        </w:rPr>
        <w:t xml:space="preserve">with the youth in that specific area. </w:t>
      </w:r>
      <w:r w:rsidR="00DE222B">
        <w:rPr>
          <w:rFonts w:ascii="Arial" w:hAnsi="Arial" w:cs="Arial"/>
        </w:rPr>
        <w:t>Many youth workers work in conjunction with the local police in order to identify areas of a vicinity where crime</w:t>
      </w:r>
      <w:r w:rsidR="00585405">
        <w:rPr>
          <w:rFonts w:ascii="Arial" w:hAnsi="Arial" w:cs="Arial"/>
        </w:rPr>
        <w:t>,</w:t>
      </w:r>
      <w:r w:rsidR="00DE222B">
        <w:rPr>
          <w:rFonts w:ascii="Arial" w:hAnsi="Arial" w:cs="Arial"/>
        </w:rPr>
        <w:t xml:space="preserve"> </w:t>
      </w:r>
      <w:r w:rsidR="005A583B">
        <w:rPr>
          <w:rFonts w:ascii="Arial" w:hAnsi="Arial" w:cs="Arial"/>
        </w:rPr>
        <w:t>anti-social behaviour</w:t>
      </w:r>
      <w:r w:rsidR="00842C3E">
        <w:rPr>
          <w:rFonts w:ascii="Arial" w:hAnsi="Arial" w:cs="Arial"/>
        </w:rPr>
        <w:t xml:space="preserve"> or acts of terrorism</w:t>
      </w:r>
      <w:r w:rsidR="005A583B">
        <w:rPr>
          <w:rFonts w:ascii="Arial" w:hAnsi="Arial" w:cs="Arial"/>
        </w:rPr>
        <w:t xml:space="preserve"> is an issue. </w:t>
      </w:r>
      <w:r w:rsidR="002D56E3">
        <w:rPr>
          <w:rFonts w:ascii="Arial" w:hAnsi="Arial" w:cs="Arial"/>
        </w:rPr>
        <w:t xml:space="preserve"> Whelan (</w:t>
      </w:r>
      <w:r w:rsidR="00B70D78">
        <w:rPr>
          <w:rFonts w:ascii="Arial" w:hAnsi="Arial" w:cs="Arial"/>
        </w:rPr>
        <w:t>2011</w:t>
      </w:r>
      <w:r w:rsidR="005650A1">
        <w:rPr>
          <w:rFonts w:ascii="Arial" w:hAnsi="Arial" w:cs="Arial"/>
        </w:rPr>
        <w:t>) notes</w:t>
      </w:r>
      <w:r w:rsidR="002D56E3">
        <w:rPr>
          <w:rFonts w:ascii="Arial" w:hAnsi="Arial" w:cs="Arial"/>
        </w:rPr>
        <w:t xml:space="preserve"> </w:t>
      </w:r>
      <w:r w:rsidR="00B70D78">
        <w:rPr>
          <w:rFonts w:ascii="Arial" w:hAnsi="Arial" w:cs="Arial"/>
        </w:rPr>
        <w:t>b</w:t>
      </w:r>
      <w:r w:rsidR="008273AA">
        <w:rPr>
          <w:rFonts w:ascii="Arial" w:hAnsi="Arial" w:cs="Arial"/>
        </w:rPr>
        <w:t xml:space="preserve">y engaging with young people in this area it </w:t>
      </w:r>
      <w:r w:rsidR="006937F5">
        <w:rPr>
          <w:rFonts w:ascii="Arial" w:hAnsi="Arial" w:cs="Arial"/>
        </w:rPr>
        <w:t>highlights</w:t>
      </w:r>
      <w:r w:rsidR="008273AA">
        <w:rPr>
          <w:rFonts w:ascii="Arial" w:hAnsi="Arial" w:cs="Arial"/>
        </w:rPr>
        <w:t xml:space="preserve"> and identif</w:t>
      </w:r>
      <w:r w:rsidR="006937F5">
        <w:rPr>
          <w:rFonts w:ascii="Arial" w:hAnsi="Arial" w:cs="Arial"/>
        </w:rPr>
        <w:t>ies</w:t>
      </w:r>
      <w:r w:rsidR="008273AA">
        <w:rPr>
          <w:rFonts w:ascii="Arial" w:hAnsi="Arial" w:cs="Arial"/>
        </w:rPr>
        <w:t xml:space="preserve"> </w:t>
      </w:r>
      <w:r w:rsidR="004F2511">
        <w:rPr>
          <w:rFonts w:ascii="Arial" w:hAnsi="Arial" w:cs="Arial"/>
        </w:rPr>
        <w:t>key issues that need addressing</w:t>
      </w:r>
      <w:r w:rsidR="00B43304">
        <w:rPr>
          <w:rFonts w:ascii="Arial" w:hAnsi="Arial" w:cs="Arial"/>
        </w:rPr>
        <w:t>, empath</w:t>
      </w:r>
      <w:r w:rsidR="006937F5">
        <w:rPr>
          <w:rFonts w:ascii="Arial" w:hAnsi="Arial" w:cs="Arial"/>
        </w:rPr>
        <w:t xml:space="preserve">y and listening skills is the youth workers </w:t>
      </w:r>
      <w:r w:rsidR="00AF6528">
        <w:rPr>
          <w:rFonts w:ascii="Arial" w:hAnsi="Arial" w:cs="Arial"/>
        </w:rPr>
        <w:t>ally</w:t>
      </w:r>
      <w:r w:rsidR="00EC15BF">
        <w:rPr>
          <w:rFonts w:ascii="Arial" w:hAnsi="Arial" w:cs="Arial"/>
        </w:rPr>
        <w:t xml:space="preserve"> when</w:t>
      </w:r>
      <w:r w:rsidR="0049206B">
        <w:rPr>
          <w:rFonts w:ascii="Arial" w:hAnsi="Arial" w:cs="Arial"/>
        </w:rPr>
        <w:t xml:space="preserve"> understanding subjectively</w:t>
      </w:r>
      <w:r w:rsidR="00C16EB4">
        <w:rPr>
          <w:rFonts w:ascii="Arial" w:hAnsi="Arial" w:cs="Arial"/>
        </w:rPr>
        <w:t xml:space="preserve"> to their concerns. </w:t>
      </w:r>
      <w:r w:rsidR="0058719D">
        <w:rPr>
          <w:rFonts w:ascii="Arial" w:hAnsi="Arial" w:cs="Arial"/>
        </w:rPr>
        <w:t xml:space="preserve">Similarly, outreach workers look to bring </w:t>
      </w:r>
      <w:r w:rsidR="00945F78">
        <w:rPr>
          <w:rFonts w:ascii="Arial" w:hAnsi="Arial" w:cs="Arial"/>
        </w:rPr>
        <w:t xml:space="preserve">young people into </w:t>
      </w:r>
      <w:r w:rsidR="00E611F0">
        <w:rPr>
          <w:rFonts w:ascii="Arial" w:hAnsi="Arial" w:cs="Arial"/>
        </w:rPr>
        <w:t>building-based</w:t>
      </w:r>
      <w:r w:rsidR="00121173">
        <w:rPr>
          <w:rFonts w:ascii="Arial" w:hAnsi="Arial" w:cs="Arial"/>
        </w:rPr>
        <w:t xml:space="preserve"> locations, they can offer them a place of warmth, food and support</w:t>
      </w:r>
      <w:r w:rsidR="00A31943">
        <w:rPr>
          <w:rFonts w:ascii="Arial" w:hAnsi="Arial" w:cs="Arial"/>
        </w:rPr>
        <w:t xml:space="preserve"> to promote engagement and accessibility to available resources</w:t>
      </w:r>
      <w:r w:rsidR="00E611F0">
        <w:rPr>
          <w:rFonts w:ascii="Arial" w:hAnsi="Arial" w:cs="Arial"/>
        </w:rPr>
        <w:t xml:space="preserve"> should they require it. </w:t>
      </w:r>
      <w:r w:rsidR="00C830FB">
        <w:rPr>
          <w:rFonts w:ascii="Arial" w:hAnsi="Arial" w:cs="Arial"/>
        </w:rPr>
        <w:t xml:space="preserve">Sign posting the young person to the plethora of services within the local community </w:t>
      </w:r>
      <w:r w:rsidR="00D50E33">
        <w:rPr>
          <w:rFonts w:ascii="Arial" w:hAnsi="Arial" w:cs="Arial"/>
        </w:rPr>
        <w:t xml:space="preserve">can also enable them to be proactive </w:t>
      </w:r>
      <w:r w:rsidR="00200C7D">
        <w:rPr>
          <w:rFonts w:ascii="Arial" w:hAnsi="Arial" w:cs="Arial"/>
        </w:rPr>
        <w:t>with</w:t>
      </w:r>
      <w:r w:rsidR="00D50E33">
        <w:rPr>
          <w:rFonts w:ascii="Arial" w:hAnsi="Arial" w:cs="Arial"/>
        </w:rPr>
        <w:t xml:space="preserve"> their future objectives</w:t>
      </w:r>
      <w:r w:rsidR="00200C7D">
        <w:rPr>
          <w:rFonts w:ascii="Arial" w:hAnsi="Arial" w:cs="Arial"/>
        </w:rPr>
        <w:t xml:space="preserve"> which in turn improves their well-being.</w:t>
      </w:r>
    </w:p>
    <w:p w14:paraId="6EF456A0" w14:textId="20BF62A7" w:rsidR="00E611F0" w:rsidRDefault="00E611F0" w:rsidP="00AF0441">
      <w:pPr>
        <w:spacing w:line="480" w:lineRule="auto"/>
        <w:jc w:val="both"/>
        <w:rPr>
          <w:rFonts w:ascii="Arial" w:hAnsi="Arial" w:cs="Arial"/>
        </w:rPr>
      </w:pPr>
    </w:p>
    <w:p w14:paraId="26867731" w14:textId="309A94D5" w:rsidR="00A804A5" w:rsidRPr="00B351F2" w:rsidRDefault="00E611F0" w:rsidP="00B80FAF">
      <w:pPr>
        <w:spacing w:line="480" w:lineRule="auto"/>
        <w:jc w:val="both"/>
        <w:rPr>
          <w:rFonts w:ascii="Arial" w:hAnsi="Arial" w:cs="Arial"/>
        </w:rPr>
      </w:pPr>
      <w:r>
        <w:rPr>
          <w:rFonts w:ascii="Arial" w:hAnsi="Arial" w:cs="Arial"/>
        </w:rPr>
        <w:t xml:space="preserve">The author has had </w:t>
      </w:r>
      <w:r w:rsidR="002830EE">
        <w:rPr>
          <w:rFonts w:ascii="Arial" w:hAnsi="Arial" w:cs="Arial"/>
        </w:rPr>
        <w:t>experiential learning opportunities in the residential sector of youth work, this type of work is reactive to the young person’s situation which is usually homelessness, family disputes, drug abuse</w:t>
      </w:r>
      <w:r w:rsidR="00165996">
        <w:rPr>
          <w:rFonts w:ascii="Arial" w:hAnsi="Arial" w:cs="Arial"/>
        </w:rPr>
        <w:t xml:space="preserve"> and debt. </w:t>
      </w:r>
      <w:r w:rsidR="005D7AC0">
        <w:rPr>
          <w:rFonts w:ascii="Arial" w:hAnsi="Arial" w:cs="Arial"/>
        </w:rPr>
        <w:t>Typically,</w:t>
      </w:r>
      <w:r w:rsidR="003A79BD">
        <w:rPr>
          <w:rFonts w:ascii="Arial" w:hAnsi="Arial" w:cs="Arial"/>
        </w:rPr>
        <w:t xml:space="preserve"> we work alongside multi</w:t>
      </w:r>
      <w:r w:rsidR="00BA6CDA">
        <w:rPr>
          <w:rFonts w:ascii="Arial" w:hAnsi="Arial" w:cs="Arial"/>
        </w:rPr>
        <w:t>-</w:t>
      </w:r>
      <w:r w:rsidR="003A79BD">
        <w:rPr>
          <w:rFonts w:ascii="Arial" w:hAnsi="Arial" w:cs="Arial"/>
        </w:rPr>
        <w:t xml:space="preserve">agency </w:t>
      </w:r>
      <w:r w:rsidR="00BA6CDA">
        <w:rPr>
          <w:rFonts w:ascii="Arial" w:hAnsi="Arial" w:cs="Arial"/>
        </w:rPr>
        <w:t>sectors</w:t>
      </w:r>
      <w:r w:rsidR="004A0B89">
        <w:rPr>
          <w:rFonts w:ascii="Arial" w:hAnsi="Arial" w:cs="Arial"/>
        </w:rPr>
        <w:t>.</w:t>
      </w:r>
      <w:r w:rsidR="00BA6CDA">
        <w:rPr>
          <w:rFonts w:ascii="Arial" w:hAnsi="Arial" w:cs="Arial"/>
        </w:rPr>
        <w:t xml:space="preserve"> </w:t>
      </w:r>
      <w:r w:rsidR="004A0B89">
        <w:rPr>
          <w:rFonts w:ascii="Arial" w:hAnsi="Arial" w:cs="Arial"/>
        </w:rPr>
        <w:t>M</w:t>
      </w:r>
      <w:r w:rsidR="00BA6CDA">
        <w:rPr>
          <w:rFonts w:ascii="Arial" w:hAnsi="Arial" w:cs="Arial"/>
        </w:rPr>
        <w:t xml:space="preserve">ulti-agency meetings are paramount within </w:t>
      </w:r>
      <w:r w:rsidR="0015179C">
        <w:rPr>
          <w:rFonts w:ascii="Arial" w:hAnsi="Arial" w:cs="Arial"/>
        </w:rPr>
        <w:t>this area</w:t>
      </w:r>
      <w:r w:rsidR="00CA273F">
        <w:rPr>
          <w:rFonts w:ascii="Arial" w:hAnsi="Arial" w:cs="Arial"/>
        </w:rPr>
        <w:t xml:space="preserve"> of support</w:t>
      </w:r>
      <w:r w:rsidR="004872B5">
        <w:rPr>
          <w:rFonts w:ascii="Arial" w:hAnsi="Arial" w:cs="Arial"/>
        </w:rPr>
        <w:t>. Such</w:t>
      </w:r>
      <w:r w:rsidR="002D241E">
        <w:rPr>
          <w:rFonts w:ascii="Arial" w:hAnsi="Arial" w:cs="Arial"/>
        </w:rPr>
        <w:t xml:space="preserve"> complex needs</w:t>
      </w:r>
      <w:r w:rsidR="0055780F">
        <w:rPr>
          <w:rFonts w:ascii="Arial" w:hAnsi="Arial" w:cs="Arial"/>
        </w:rPr>
        <w:t xml:space="preserve"> </w:t>
      </w:r>
      <w:r w:rsidR="00C10A68">
        <w:rPr>
          <w:rFonts w:ascii="Arial" w:hAnsi="Arial" w:cs="Arial"/>
        </w:rPr>
        <w:t>cannot be ‘fixed’ by a solely a youth worker</w:t>
      </w:r>
      <w:r w:rsidR="00941DDF">
        <w:rPr>
          <w:rFonts w:ascii="Arial" w:hAnsi="Arial" w:cs="Arial"/>
        </w:rPr>
        <w:t xml:space="preserve">, however it is important to add that such meetings do focus on the youth workers skills to build meaningful </w:t>
      </w:r>
      <w:r w:rsidR="00E61083">
        <w:rPr>
          <w:rFonts w:ascii="Arial" w:hAnsi="Arial" w:cs="Arial"/>
        </w:rPr>
        <w:t>relationships</w:t>
      </w:r>
      <w:r w:rsidR="00941DDF">
        <w:rPr>
          <w:rFonts w:ascii="Arial" w:hAnsi="Arial" w:cs="Arial"/>
        </w:rPr>
        <w:t xml:space="preserve"> to promote</w:t>
      </w:r>
      <w:r w:rsidR="00AE4BF4">
        <w:rPr>
          <w:rFonts w:ascii="Arial" w:hAnsi="Arial" w:cs="Arial"/>
        </w:rPr>
        <w:t xml:space="preserve"> successful outcomes</w:t>
      </w:r>
      <w:r w:rsidR="00B87C48">
        <w:rPr>
          <w:rFonts w:ascii="Arial" w:hAnsi="Arial" w:cs="Arial"/>
        </w:rPr>
        <w:t xml:space="preserve"> with other members of the multidisciplinary team.</w:t>
      </w:r>
      <w:r w:rsidR="00B351F2">
        <w:rPr>
          <w:rFonts w:ascii="Arial" w:hAnsi="Arial" w:cs="Arial"/>
        </w:rPr>
        <w:t xml:space="preserve"> Blacker (2010) </w:t>
      </w:r>
      <w:r w:rsidR="00915187">
        <w:rPr>
          <w:rFonts w:ascii="Arial" w:hAnsi="Arial" w:cs="Arial"/>
        </w:rPr>
        <w:t>supports such theory by stating effective and valuable relationships</w:t>
      </w:r>
      <w:r w:rsidR="0096703F">
        <w:rPr>
          <w:rFonts w:ascii="Arial" w:hAnsi="Arial" w:cs="Arial"/>
        </w:rPr>
        <w:t xml:space="preserve"> is the heart of a youth workers practice, </w:t>
      </w:r>
      <w:r w:rsidR="00524818">
        <w:rPr>
          <w:rFonts w:ascii="Arial" w:hAnsi="Arial" w:cs="Arial"/>
        </w:rPr>
        <w:t xml:space="preserve">furthermore </w:t>
      </w:r>
      <w:r w:rsidR="00E97C24">
        <w:rPr>
          <w:rFonts w:ascii="Arial" w:hAnsi="Arial" w:cs="Arial"/>
        </w:rPr>
        <w:t xml:space="preserve">Jolly (2010) </w:t>
      </w:r>
      <w:r w:rsidR="00E97C24">
        <w:rPr>
          <w:rFonts w:ascii="Arial" w:hAnsi="Arial" w:cs="Arial"/>
        </w:rPr>
        <w:lastRenderedPageBreak/>
        <w:t>notes that</w:t>
      </w:r>
      <w:r w:rsidR="00812F5B">
        <w:rPr>
          <w:rFonts w:ascii="Arial" w:hAnsi="Arial" w:cs="Arial"/>
        </w:rPr>
        <w:t xml:space="preserve"> how a worker engages with young people</w:t>
      </w:r>
      <w:r w:rsidR="008130FA">
        <w:rPr>
          <w:rFonts w:ascii="Arial" w:hAnsi="Arial" w:cs="Arial"/>
        </w:rPr>
        <w:t xml:space="preserve"> will determine the</w:t>
      </w:r>
      <w:r w:rsidR="004178A4">
        <w:rPr>
          <w:rFonts w:ascii="Arial" w:hAnsi="Arial" w:cs="Arial"/>
        </w:rPr>
        <w:t xml:space="preserve"> </w:t>
      </w:r>
      <w:r w:rsidR="00B80FAF">
        <w:rPr>
          <w:rFonts w:ascii="Arial" w:hAnsi="Arial" w:cs="Arial"/>
        </w:rPr>
        <w:t xml:space="preserve">overall outcome, </w:t>
      </w:r>
      <w:r w:rsidR="003840C0">
        <w:rPr>
          <w:rFonts w:ascii="Arial" w:hAnsi="Arial" w:cs="Arial"/>
        </w:rPr>
        <w:t>ultimately,</w:t>
      </w:r>
      <w:r w:rsidR="00B80FAF">
        <w:rPr>
          <w:rFonts w:ascii="Arial" w:hAnsi="Arial" w:cs="Arial"/>
        </w:rPr>
        <w:t xml:space="preserve"> they will vote with their feet.</w:t>
      </w:r>
    </w:p>
    <w:p w14:paraId="62FE372D" w14:textId="5AEA5185" w:rsidR="00C811EC" w:rsidRPr="00C811EC" w:rsidRDefault="00C811EC" w:rsidP="001A4611">
      <w:pPr>
        <w:ind w:left="567" w:right="567"/>
        <w:jc w:val="both"/>
        <w:rPr>
          <w:rFonts w:ascii="Arial" w:hAnsi="Arial" w:cs="Arial"/>
        </w:rPr>
      </w:pPr>
    </w:p>
    <w:p w14:paraId="1DDA1AD6" w14:textId="4D979236" w:rsidR="00C811EC" w:rsidRDefault="00C811EC" w:rsidP="00AF0441">
      <w:pPr>
        <w:spacing w:line="480" w:lineRule="auto"/>
        <w:jc w:val="both"/>
        <w:rPr>
          <w:rFonts w:ascii="Arial" w:hAnsi="Arial" w:cs="Arial"/>
        </w:rPr>
      </w:pPr>
    </w:p>
    <w:p w14:paraId="74B64568" w14:textId="16BC14F8" w:rsidR="0066118D" w:rsidRDefault="003840C0" w:rsidP="00AF0441">
      <w:pPr>
        <w:spacing w:line="480" w:lineRule="auto"/>
        <w:jc w:val="both"/>
        <w:rPr>
          <w:rFonts w:ascii="Arial" w:hAnsi="Arial" w:cs="Arial"/>
        </w:rPr>
      </w:pPr>
      <w:r>
        <w:rPr>
          <w:rFonts w:ascii="Arial" w:hAnsi="Arial" w:cs="Arial"/>
        </w:rPr>
        <w:t>T</w:t>
      </w:r>
      <w:r w:rsidR="005D712D">
        <w:rPr>
          <w:rFonts w:ascii="Arial" w:hAnsi="Arial" w:cs="Arial"/>
        </w:rPr>
        <w:t>he participation in time credits</w:t>
      </w:r>
      <w:r>
        <w:rPr>
          <w:rFonts w:ascii="Arial" w:hAnsi="Arial" w:cs="Arial"/>
        </w:rPr>
        <w:t xml:space="preserve"> is also a tool utilised by the author to open up </w:t>
      </w:r>
      <w:r w:rsidR="00F47E64">
        <w:rPr>
          <w:rFonts w:ascii="Arial" w:hAnsi="Arial" w:cs="Arial"/>
        </w:rPr>
        <w:t>opportunities</w:t>
      </w:r>
      <w:r w:rsidR="005D712D">
        <w:rPr>
          <w:rFonts w:ascii="Arial" w:hAnsi="Arial" w:cs="Arial"/>
        </w:rPr>
        <w:t xml:space="preserve">, this </w:t>
      </w:r>
      <w:r w:rsidR="007B28C0">
        <w:rPr>
          <w:rFonts w:ascii="Arial" w:hAnsi="Arial" w:cs="Arial"/>
        </w:rPr>
        <w:t>enables young and old people to volunteer within their community</w:t>
      </w:r>
      <w:r w:rsidR="00310BB0">
        <w:rPr>
          <w:rFonts w:ascii="Arial" w:hAnsi="Arial" w:cs="Arial"/>
        </w:rPr>
        <w:t xml:space="preserve"> which in turn they get awarded with credits to use</w:t>
      </w:r>
      <w:r w:rsidR="00C02344">
        <w:rPr>
          <w:rFonts w:ascii="Arial" w:hAnsi="Arial" w:cs="Arial"/>
        </w:rPr>
        <w:t xml:space="preserve"> either in the gym, cinema or other venues that support this</w:t>
      </w:r>
      <w:r w:rsidR="00485A0F">
        <w:rPr>
          <w:rFonts w:ascii="Arial" w:hAnsi="Arial" w:cs="Arial"/>
        </w:rPr>
        <w:t>.</w:t>
      </w:r>
      <w:r w:rsidR="00F978CD">
        <w:rPr>
          <w:rFonts w:ascii="Arial" w:hAnsi="Arial" w:cs="Arial"/>
        </w:rPr>
        <w:t xml:space="preserve"> </w:t>
      </w:r>
      <w:r w:rsidR="00D32311">
        <w:rPr>
          <w:rFonts w:ascii="Arial" w:hAnsi="Arial" w:cs="Arial"/>
        </w:rPr>
        <w:t>The National Youth</w:t>
      </w:r>
      <w:r w:rsidR="008917A1">
        <w:rPr>
          <w:rFonts w:ascii="Arial" w:hAnsi="Arial" w:cs="Arial"/>
        </w:rPr>
        <w:t xml:space="preserve"> Service Strategy for Wales </w:t>
      </w:r>
      <w:r w:rsidR="0016320E">
        <w:rPr>
          <w:rFonts w:ascii="Arial" w:hAnsi="Arial" w:cs="Arial"/>
        </w:rPr>
        <w:t xml:space="preserve">(2014-2018) outcomes for young people support this ethos by saying </w:t>
      </w:r>
      <w:r w:rsidR="00A225D5">
        <w:rPr>
          <w:rFonts w:ascii="Arial" w:hAnsi="Arial" w:cs="Arial"/>
        </w:rPr>
        <w:t xml:space="preserve">young people can feel they can ‘enjoy and achieve’ and also make a ‘positive contribution’ to their </w:t>
      </w:r>
      <w:r w:rsidR="0065125B">
        <w:rPr>
          <w:rFonts w:ascii="Arial" w:hAnsi="Arial" w:cs="Arial"/>
        </w:rPr>
        <w:t xml:space="preserve">community. </w:t>
      </w:r>
    </w:p>
    <w:p w14:paraId="69386D9E" w14:textId="78CFF213" w:rsidR="00E611F0" w:rsidRDefault="0048253E" w:rsidP="00AF0441">
      <w:pPr>
        <w:spacing w:line="480" w:lineRule="auto"/>
        <w:jc w:val="both"/>
        <w:rPr>
          <w:rFonts w:ascii="Arial" w:hAnsi="Arial" w:cs="Arial"/>
        </w:rPr>
      </w:pPr>
      <w:r>
        <w:rPr>
          <w:rFonts w:ascii="Arial" w:hAnsi="Arial" w:cs="Arial"/>
        </w:rPr>
        <w:t>Enabling the young person to budget and cook for themselves is another</w:t>
      </w:r>
      <w:r w:rsidR="008C6AC3">
        <w:rPr>
          <w:rFonts w:ascii="Arial" w:hAnsi="Arial" w:cs="Arial"/>
        </w:rPr>
        <w:t xml:space="preserve"> aspect</w:t>
      </w:r>
      <w:r>
        <w:rPr>
          <w:rFonts w:ascii="Arial" w:hAnsi="Arial" w:cs="Arial"/>
        </w:rPr>
        <w:t xml:space="preserve"> the author enjoyed</w:t>
      </w:r>
      <w:r w:rsidR="00ED5F49">
        <w:rPr>
          <w:rFonts w:ascii="Arial" w:hAnsi="Arial" w:cs="Arial"/>
        </w:rPr>
        <w:t xml:space="preserve">, </w:t>
      </w:r>
      <w:r>
        <w:rPr>
          <w:rFonts w:ascii="Arial" w:hAnsi="Arial" w:cs="Arial"/>
        </w:rPr>
        <w:t xml:space="preserve">they could see </w:t>
      </w:r>
      <w:r w:rsidR="00011546">
        <w:rPr>
          <w:rFonts w:ascii="Arial" w:hAnsi="Arial" w:cs="Arial"/>
        </w:rPr>
        <w:t>the young person problem solve, make decisions and improve</w:t>
      </w:r>
      <w:r w:rsidR="002F4477">
        <w:rPr>
          <w:rFonts w:ascii="Arial" w:hAnsi="Arial" w:cs="Arial"/>
        </w:rPr>
        <w:t xml:space="preserve"> levels of confidence</w:t>
      </w:r>
      <w:r w:rsidR="00CA2899">
        <w:rPr>
          <w:rFonts w:ascii="Arial" w:hAnsi="Arial" w:cs="Arial"/>
        </w:rPr>
        <w:t>, life skills</w:t>
      </w:r>
      <w:r w:rsidR="002F4477">
        <w:rPr>
          <w:rFonts w:ascii="Arial" w:hAnsi="Arial" w:cs="Arial"/>
        </w:rPr>
        <w:t xml:space="preserve"> and self-motivation which again is supported by the </w:t>
      </w:r>
      <w:r w:rsidR="003F48EE">
        <w:rPr>
          <w:rFonts w:ascii="Arial" w:hAnsi="Arial" w:cs="Arial"/>
        </w:rPr>
        <w:t>wider skills outcome for young people, National Youth Service Strategy for Wales. (2014-2018).</w:t>
      </w:r>
    </w:p>
    <w:p w14:paraId="7BBF94CA" w14:textId="77777777" w:rsidR="00347196" w:rsidRDefault="00347196" w:rsidP="00AF0441">
      <w:pPr>
        <w:spacing w:line="480" w:lineRule="auto"/>
        <w:jc w:val="both"/>
        <w:rPr>
          <w:rFonts w:ascii="Arial" w:hAnsi="Arial" w:cs="Arial"/>
        </w:rPr>
      </w:pPr>
    </w:p>
    <w:p w14:paraId="6B97B383" w14:textId="2406DA1B" w:rsidR="00347196" w:rsidRDefault="00347196" w:rsidP="00AF0441">
      <w:pPr>
        <w:spacing w:line="480" w:lineRule="auto"/>
        <w:jc w:val="both"/>
        <w:rPr>
          <w:rFonts w:ascii="Arial" w:hAnsi="Arial" w:cs="Arial"/>
        </w:rPr>
      </w:pPr>
      <w:r>
        <w:rPr>
          <w:rFonts w:ascii="Arial" w:hAnsi="Arial" w:cs="Arial"/>
        </w:rPr>
        <w:t>Although youth work is primarily work</w:t>
      </w:r>
      <w:r w:rsidR="00622A4D">
        <w:rPr>
          <w:rFonts w:ascii="Arial" w:hAnsi="Arial" w:cs="Arial"/>
        </w:rPr>
        <w:t>ing</w:t>
      </w:r>
      <w:r>
        <w:rPr>
          <w:rFonts w:ascii="Arial" w:hAnsi="Arial" w:cs="Arial"/>
        </w:rPr>
        <w:t xml:space="preserve"> with young people in varying </w:t>
      </w:r>
      <w:r w:rsidR="00622A4D">
        <w:rPr>
          <w:rFonts w:ascii="Arial" w:hAnsi="Arial" w:cs="Arial"/>
        </w:rPr>
        <w:t>contexts</w:t>
      </w:r>
      <w:r w:rsidR="00D25483">
        <w:rPr>
          <w:rFonts w:ascii="Arial" w:hAnsi="Arial" w:cs="Arial"/>
        </w:rPr>
        <w:t>, youth worker</w:t>
      </w:r>
      <w:r w:rsidR="004D6E11">
        <w:rPr>
          <w:rFonts w:ascii="Arial" w:hAnsi="Arial" w:cs="Arial"/>
        </w:rPr>
        <w:t>s</w:t>
      </w:r>
      <w:r w:rsidR="00D25483">
        <w:rPr>
          <w:rFonts w:ascii="Arial" w:hAnsi="Arial" w:cs="Arial"/>
        </w:rPr>
        <w:t xml:space="preserve"> also </w:t>
      </w:r>
      <w:r w:rsidR="00D2555F">
        <w:rPr>
          <w:rFonts w:ascii="Arial" w:hAnsi="Arial" w:cs="Arial"/>
        </w:rPr>
        <w:t>ha</w:t>
      </w:r>
      <w:r w:rsidR="004D6E11">
        <w:rPr>
          <w:rFonts w:ascii="Arial" w:hAnsi="Arial" w:cs="Arial"/>
        </w:rPr>
        <w:t>ve</w:t>
      </w:r>
      <w:r w:rsidR="00D25483">
        <w:rPr>
          <w:rFonts w:ascii="Arial" w:hAnsi="Arial" w:cs="Arial"/>
        </w:rPr>
        <w:t xml:space="preserve"> </w:t>
      </w:r>
      <w:r w:rsidR="00622A4D">
        <w:rPr>
          <w:rFonts w:ascii="Arial" w:hAnsi="Arial" w:cs="Arial"/>
        </w:rPr>
        <w:t xml:space="preserve">a phenomenal amount of </w:t>
      </w:r>
      <w:r w:rsidR="00D2555F">
        <w:rPr>
          <w:rFonts w:ascii="Arial" w:hAnsi="Arial" w:cs="Arial"/>
        </w:rPr>
        <w:t>paperwork</w:t>
      </w:r>
      <w:r w:rsidR="00622A4D">
        <w:rPr>
          <w:rFonts w:ascii="Arial" w:hAnsi="Arial" w:cs="Arial"/>
        </w:rPr>
        <w:t xml:space="preserve"> to complete. </w:t>
      </w:r>
      <w:r w:rsidR="00D2555F">
        <w:rPr>
          <w:rFonts w:ascii="Arial" w:hAnsi="Arial" w:cs="Arial"/>
        </w:rPr>
        <w:t>Evaluation</w:t>
      </w:r>
      <w:r w:rsidR="004D6E11">
        <w:rPr>
          <w:rFonts w:ascii="Arial" w:hAnsi="Arial" w:cs="Arial"/>
        </w:rPr>
        <w:t>s</w:t>
      </w:r>
      <w:r w:rsidR="00D2555F">
        <w:rPr>
          <w:rFonts w:ascii="Arial" w:hAnsi="Arial" w:cs="Arial"/>
        </w:rPr>
        <w:t xml:space="preserve">, </w:t>
      </w:r>
      <w:r w:rsidR="00A969AA">
        <w:rPr>
          <w:rFonts w:ascii="Arial" w:hAnsi="Arial" w:cs="Arial"/>
        </w:rPr>
        <w:t xml:space="preserve">documentation of daily logs, </w:t>
      </w:r>
      <w:r w:rsidR="00D2555F">
        <w:rPr>
          <w:rFonts w:ascii="Arial" w:hAnsi="Arial" w:cs="Arial"/>
        </w:rPr>
        <w:t>session plans</w:t>
      </w:r>
      <w:r w:rsidR="005747BB">
        <w:rPr>
          <w:rFonts w:ascii="Arial" w:hAnsi="Arial" w:cs="Arial"/>
        </w:rPr>
        <w:t xml:space="preserve"> and</w:t>
      </w:r>
      <w:r w:rsidR="004D6E11">
        <w:rPr>
          <w:rFonts w:ascii="Arial" w:hAnsi="Arial" w:cs="Arial"/>
        </w:rPr>
        <w:t xml:space="preserve"> </w:t>
      </w:r>
      <w:r w:rsidR="00DA4344">
        <w:rPr>
          <w:rFonts w:ascii="Arial" w:hAnsi="Arial" w:cs="Arial"/>
        </w:rPr>
        <w:t>managing and applying for finances</w:t>
      </w:r>
      <w:r w:rsidR="00E74180">
        <w:rPr>
          <w:rFonts w:ascii="Arial" w:hAnsi="Arial" w:cs="Arial"/>
        </w:rPr>
        <w:t xml:space="preserve"> are another key component to </w:t>
      </w:r>
      <w:r w:rsidR="005747BB">
        <w:rPr>
          <w:rFonts w:ascii="Arial" w:hAnsi="Arial" w:cs="Arial"/>
        </w:rPr>
        <w:t>their role.</w:t>
      </w:r>
    </w:p>
    <w:p w14:paraId="61CB62C6" w14:textId="77777777" w:rsidR="0066118D" w:rsidRDefault="0066118D" w:rsidP="00AF0441">
      <w:pPr>
        <w:spacing w:line="480" w:lineRule="auto"/>
        <w:jc w:val="both"/>
        <w:rPr>
          <w:rFonts w:ascii="Arial" w:hAnsi="Arial" w:cs="Arial"/>
        </w:rPr>
      </w:pPr>
    </w:p>
    <w:p w14:paraId="0253655A" w14:textId="77777777" w:rsidR="00604DCC" w:rsidRDefault="007F19A8" w:rsidP="00AF0441">
      <w:pPr>
        <w:spacing w:line="480" w:lineRule="auto"/>
        <w:jc w:val="both"/>
        <w:rPr>
          <w:rFonts w:ascii="Arial" w:hAnsi="Arial" w:cs="Arial"/>
        </w:rPr>
      </w:pPr>
      <w:r>
        <w:rPr>
          <w:rFonts w:ascii="Arial" w:hAnsi="Arial" w:cs="Arial"/>
        </w:rPr>
        <w:t xml:space="preserve">As stated previously, contemporary society </w:t>
      </w:r>
      <w:r w:rsidR="00E50114">
        <w:rPr>
          <w:rFonts w:ascii="Arial" w:hAnsi="Arial" w:cs="Arial"/>
        </w:rPr>
        <w:t>from</w:t>
      </w:r>
      <w:r w:rsidR="00496862">
        <w:rPr>
          <w:rFonts w:ascii="Arial" w:hAnsi="Arial" w:cs="Arial"/>
        </w:rPr>
        <w:t xml:space="preserve"> a young person’s eyes must be quit</w:t>
      </w:r>
      <w:r w:rsidR="00E50114">
        <w:rPr>
          <w:rFonts w:ascii="Arial" w:hAnsi="Arial" w:cs="Arial"/>
        </w:rPr>
        <w:t>e disheartening</w:t>
      </w:r>
      <w:r w:rsidR="00DE42AC">
        <w:rPr>
          <w:rFonts w:ascii="Arial" w:hAnsi="Arial" w:cs="Arial"/>
        </w:rPr>
        <w:t xml:space="preserve">, especially if they have limited support from their families or through austerity. </w:t>
      </w:r>
      <w:proofErr w:type="spellStart"/>
      <w:r w:rsidR="00F400AD">
        <w:rPr>
          <w:rFonts w:ascii="Arial" w:hAnsi="Arial" w:cs="Arial"/>
        </w:rPr>
        <w:t>Full</w:t>
      </w:r>
      <w:r w:rsidR="00F55C3A">
        <w:rPr>
          <w:rFonts w:ascii="Arial" w:hAnsi="Arial" w:cs="Arial"/>
        </w:rPr>
        <w:t>fact</w:t>
      </w:r>
      <w:proofErr w:type="spellEnd"/>
      <w:r w:rsidR="00FA4337">
        <w:rPr>
          <w:rFonts w:ascii="Arial" w:hAnsi="Arial" w:cs="Arial"/>
        </w:rPr>
        <w:t xml:space="preserve"> (2019)</w:t>
      </w:r>
      <w:r w:rsidR="00F55C3A">
        <w:rPr>
          <w:rFonts w:ascii="Arial" w:hAnsi="Arial" w:cs="Arial"/>
        </w:rPr>
        <w:t xml:space="preserve">, a UK independent fact checking charity notes that </w:t>
      </w:r>
      <w:r w:rsidR="00B12643">
        <w:rPr>
          <w:rFonts w:ascii="Arial" w:hAnsi="Arial" w:cs="Arial"/>
        </w:rPr>
        <w:t>“</w:t>
      </w:r>
      <w:r w:rsidR="00F55C3A">
        <w:rPr>
          <w:rFonts w:ascii="Arial" w:hAnsi="Arial" w:cs="Arial"/>
        </w:rPr>
        <w:t>14.3 million people are in poverty in the UK</w:t>
      </w:r>
      <w:r w:rsidR="00706CAB">
        <w:rPr>
          <w:rFonts w:ascii="Arial" w:hAnsi="Arial" w:cs="Arial"/>
        </w:rPr>
        <w:t xml:space="preserve"> (…) of which 4.6 million a</w:t>
      </w:r>
      <w:r w:rsidR="001D6E56">
        <w:rPr>
          <w:rFonts w:ascii="Arial" w:hAnsi="Arial" w:cs="Arial"/>
        </w:rPr>
        <w:t>re children”</w:t>
      </w:r>
      <w:r w:rsidR="00AB5359">
        <w:rPr>
          <w:rFonts w:ascii="Arial" w:hAnsi="Arial" w:cs="Arial"/>
        </w:rPr>
        <w:t xml:space="preserve"> (</w:t>
      </w:r>
      <w:proofErr w:type="spellStart"/>
      <w:r w:rsidR="00AB5359">
        <w:rPr>
          <w:rFonts w:ascii="Arial" w:hAnsi="Arial" w:cs="Arial"/>
        </w:rPr>
        <w:t>Fullfact</w:t>
      </w:r>
      <w:proofErr w:type="spellEnd"/>
      <w:r w:rsidR="00AB5359">
        <w:rPr>
          <w:rFonts w:ascii="Arial" w:hAnsi="Arial" w:cs="Arial"/>
        </w:rPr>
        <w:t xml:space="preserve">. </w:t>
      </w:r>
      <w:r w:rsidR="00AB5359">
        <w:rPr>
          <w:rFonts w:ascii="Arial" w:hAnsi="Arial" w:cs="Arial"/>
        </w:rPr>
        <w:lastRenderedPageBreak/>
        <w:t xml:space="preserve">2019). </w:t>
      </w:r>
      <w:r w:rsidR="00096A27">
        <w:rPr>
          <w:rFonts w:ascii="Arial" w:hAnsi="Arial" w:cs="Arial"/>
        </w:rPr>
        <w:t xml:space="preserve">Living in such conditions could </w:t>
      </w:r>
      <w:r w:rsidR="00A453EC">
        <w:rPr>
          <w:rFonts w:ascii="Arial" w:hAnsi="Arial" w:cs="Arial"/>
        </w:rPr>
        <w:t xml:space="preserve">lead a young person to commit crime in order to </w:t>
      </w:r>
      <w:r w:rsidR="00605078">
        <w:rPr>
          <w:rFonts w:ascii="Arial" w:hAnsi="Arial" w:cs="Arial"/>
        </w:rPr>
        <w:t xml:space="preserve">support themselves or their family. </w:t>
      </w:r>
    </w:p>
    <w:p w14:paraId="440F8E4B" w14:textId="51BE8AF0" w:rsidR="005F19BA" w:rsidRDefault="00605078" w:rsidP="00AF0441">
      <w:pPr>
        <w:spacing w:line="480" w:lineRule="auto"/>
        <w:jc w:val="both"/>
        <w:rPr>
          <w:rFonts w:ascii="Arial" w:hAnsi="Arial" w:cs="Arial"/>
        </w:rPr>
      </w:pPr>
      <w:r>
        <w:rPr>
          <w:rFonts w:ascii="Arial" w:hAnsi="Arial" w:cs="Arial"/>
        </w:rPr>
        <w:t>Bullying in school</w:t>
      </w:r>
      <w:r w:rsidR="00B129C2">
        <w:rPr>
          <w:rFonts w:ascii="Arial" w:hAnsi="Arial" w:cs="Arial"/>
        </w:rPr>
        <w:t>s</w:t>
      </w:r>
      <w:r>
        <w:rPr>
          <w:rFonts w:ascii="Arial" w:hAnsi="Arial" w:cs="Arial"/>
        </w:rPr>
        <w:t xml:space="preserve"> maybe </w:t>
      </w:r>
      <w:r w:rsidR="00AE1A9C">
        <w:rPr>
          <w:rFonts w:ascii="Arial" w:hAnsi="Arial" w:cs="Arial"/>
        </w:rPr>
        <w:t>commonplace due to the fact the</w:t>
      </w:r>
      <w:r w:rsidR="00E85A11">
        <w:rPr>
          <w:rFonts w:ascii="Arial" w:hAnsi="Arial" w:cs="Arial"/>
        </w:rPr>
        <w:t>y</w:t>
      </w:r>
      <w:r w:rsidR="00AE1A9C">
        <w:rPr>
          <w:rFonts w:ascii="Arial" w:hAnsi="Arial" w:cs="Arial"/>
        </w:rPr>
        <w:t xml:space="preserve"> do not have the best clothes or trainers as their peers</w:t>
      </w:r>
      <w:r w:rsidR="00E85A11">
        <w:rPr>
          <w:rFonts w:ascii="Arial" w:hAnsi="Arial" w:cs="Arial"/>
        </w:rPr>
        <w:t xml:space="preserve">, </w:t>
      </w:r>
      <w:r w:rsidR="00AD19C0">
        <w:rPr>
          <w:rFonts w:ascii="Arial" w:hAnsi="Arial" w:cs="Arial"/>
        </w:rPr>
        <w:t xml:space="preserve">social media such as Facebook or Instagram may compound </w:t>
      </w:r>
      <w:r w:rsidR="005762B1">
        <w:rPr>
          <w:rFonts w:ascii="Arial" w:hAnsi="Arial" w:cs="Arial"/>
        </w:rPr>
        <w:t xml:space="preserve">the young </w:t>
      </w:r>
      <w:r w:rsidR="00FA4337">
        <w:rPr>
          <w:rFonts w:ascii="Arial" w:hAnsi="Arial" w:cs="Arial"/>
        </w:rPr>
        <w:t>person’s</w:t>
      </w:r>
      <w:r w:rsidR="005762B1">
        <w:rPr>
          <w:rFonts w:ascii="Arial" w:hAnsi="Arial" w:cs="Arial"/>
        </w:rPr>
        <w:t xml:space="preserve"> idea of what is </w:t>
      </w:r>
      <w:r w:rsidR="00420BD6">
        <w:rPr>
          <w:rFonts w:ascii="Arial" w:hAnsi="Arial" w:cs="Arial"/>
        </w:rPr>
        <w:t>considered ‘normal’</w:t>
      </w:r>
      <w:r w:rsidR="000F75A1">
        <w:rPr>
          <w:rFonts w:ascii="Arial" w:hAnsi="Arial" w:cs="Arial"/>
        </w:rPr>
        <w:t xml:space="preserve">. </w:t>
      </w:r>
    </w:p>
    <w:p w14:paraId="6BAC8272" w14:textId="77777777" w:rsidR="00247198" w:rsidRDefault="00F1695D" w:rsidP="00AF0441">
      <w:pPr>
        <w:spacing w:line="480" w:lineRule="auto"/>
        <w:jc w:val="both"/>
        <w:rPr>
          <w:rFonts w:ascii="Arial" w:hAnsi="Arial" w:cs="Arial"/>
        </w:rPr>
      </w:pPr>
      <w:r>
        <w:rPr>
          <w:rFonts w:ascii="Arial" w:hAnsi="Arial" w:cs="Arial"/>
        </w:rPr>
        <w:t xml:space="preserve">Depressive symptoms seem to be on the rise among young people, </w:t>
      </w:r>
      <w:r w:rsidR="001B5564">
        <w:rPr>
          <w:rFonts w:ascii="Arial" w:hAnsi="Arial" w:cs="Arial"/>
        </w:rPr>
        <w:t>the mental health foundation</w:t>
      </w:r>
      <w:r w:rsidR="003A44EE">
        <w:rPr>
          <w:rFonts w:ascii="Arial" w:hAnsi="Arial" w:cs="Arial"/>
        </w:rPr>
        <w:t xml:space="preserve"> cites a</w:t>
      </w:r>
      <w:r w:rsidR="001B5564">
        <w:rPr>
          <w:rFonts w:ascii="Arial" w:hAnsi="Arial" w:cs="Arial"/>
        </w:rPr>
        <w:t xml:space="preserve"> support</w:t>
      </w:r>
      <w:r w:rsidR="003A44EE">
        <w:rPr>
          <w:rFonts w:ascii="Arial" w:hAnsi="Arial" w:cs="Arial"/>
        </w:rPr>
        <w:t>ing</w:t>
      </w:r>
      <w:r w:rsidR="001B5564">
        <w:rPr>
          <w:rFonts w:ascii="Arial" w:hAnsi="Arial" w:cs="Arial"/>
        </w:rPr>
        <w:t xml:space="preserve"> theory by</w:t>
      </w:r>
      <w:r w:rsidR="00427BFD">
        <w:rPr>
          <w:rFonts w:ascii="Arial" w:hAnsi="Arial" w:cs="Arial"/>
        </w:rPr>
        <w:t xml:space="preserve"> the YMCA, World of Good</w:t>
      </w:r>
      <w:r w:rsidR="001B5564">
        <w:rPr>
          <w:rFonts w:ascii="Arial" w:hAnsi="Arial" w:cs="Arial"/>
        </w:rPr>
        <w:t xml:space="preserve"> </w:t>
      </w:r>
      <w:r w:rsidR="00247198">
        <w:rPr>
          <w:rFonts w:ascii="Arial" w:hAnsi="Arial" w:cs="Arial"/>
        </w:rPr>
        <w:t>noting</w:t>
      </w:r>
      <w:r w:rsidR="00D538CE">
        <w:rPr>
          <w:rFonts w:ascii="Arial" w:hAnsi="Arial" w:cs="Arial"/>
        </w:rPr>
        <w:t xml:space="preserve">: </w:t>
      </w:r>
    </w:p>
    <w:p w14:paraId="10E89D74" w14:textId="53D5B4EB" w:rsidR="00ED5F49" w:rsidRDefault="001F2CA8" w:rsidP="00247198">
      <w:pPr>
        <w:spacing w:line="480" w:lineRule="auto"/>
        <w:ind w:left="567" w:right="567"/>
        <w:jc w:val="both"/>
        <w:rPr>
          <w:rFonts w:ascii="Arial" w:hAnsi="Arial" w:cs="Arial"/>
        </w:rPr>
      </w:pPr>
      <w:r>
        <w:rPr>
          <w:rFonts w:ascii="Arial" w:hAnsi="Arial" w:cs="Arial"/>
        </w:rPr>
        <w:t>Young people also tell us that</w:t>
      </w:r>
      <w:r w:rsidR="00426BD3">
        <w:rPr>
          <w:rFonts w:ascii="Arial" w:hAnsi="Arial" w:cs="Arial"/>
        </w:rPr>
        <w:t xml:space="preserve"> body image is a substantial concern, with </w:t>
      </w:r>
      <w:r w:rsidR="00247198">
        <w:rPr>
          <w:rFonts w:ascii="Arial" w:hAnsi="Arial" w:cs="Arial"/>
        </w:rPr>
        <w:t>16-25-year</w:t>
      </w:r>
      <w:r w:rsidR="00426BD3">
        <w:rPr>
          <w:rFonts w:ascii="Arial" w:hAnsi="Arial" w:cs="Arial"/>
        </w:rPr>
        <w:t xml:space="preserve"> olds identifying it as the third biggest challenge currently causing harm to young people, with lack of employment opportunities and failure to succeed </w:t>
      </w:r>
      <w:r w:rsidR="006F596F">
        <w:rPr>
          <w:rFonts w:ascii="Arial" w:hAnsi="Arial" w:cs="Arial"/>
        </w:rPr>
        <w:t>within the education system being the first two.</w:t>
      </w:r>
    </w:p>
    <w:p w14:paraId="060C8445" w14:textId="3220D741" w:rsidR="00247198" w:rsidRDefault="001B5B79" w:rsidP="00247198">
      <w:pPr>
        <w:spacing w:line="480" w:lineRule="auto"/>
        <w:jc w:val="right"/>
        <w:rPr>
          <w:rFonts w:ascii="Arial" w:hAnsi="Arial" w:cs="Arial"/>
        </w:rPr>
      </w:pPr>
      <w:r>
        <w:rPr>
          <w:rFonts w:ascii="Arial" w:hAnsi="Arial" w:cs="Arial"/>
        </w:rPr>
        <w:t>(Mental Health Foundation. 2020)</w:t>
      </w:r>
    </w:p>
    <w:p w14:paraId="50BF581F" w14:textId="77777777" w:rsidR="001B5B79" w:rsidRDefault="001B5B79" w:rsidP="001B5B79">
      <w:pPr>
        <w:spacing w:line="480" w:lineRule="auto"/>
        <w:jc w:val="both"/>
        <w:rPr>
          <w:rFonts w:ascii="Arial" w:hAnsi="Arial" w:cs="Arial"/>
        </w:rPr>
      </w:pPr>
    </w:p>
    <w:p w14:paraId="042F2D94" w14:textId="3CF56DFB" w:rsidR="00247198" w:rsidRDefault="00040122" w:rsidP="00267F8A">
      <w:pPr>
        <w:spacing w:line="480" w:lineRule="auto"/>
        <w:ind w:right="567"/>
        <w:jc w:val="both"/>
        <w:rPr>
          <w:rFonts w:ascii="Arial" w:hAnsi="Arial" w:cs="Arial"/>
        </w:rPr>
      </w:pPr>
      <w:r>
        <w:rPr>
          <w:rFonts w:ascii="Arial" w:hAnsi="Arial" w:cs="Arial"/>
        </w:rPr>
        <w:t xml:space="preserve">Many young people use </w:t>
      </w:r>
      <w:r w:rsidR="00955B8F">
        <w:rPr>
          <w:rFonts w:ascii="Arial" w:hAnsi="Arial" w:cs="Arial"/>
        </w:rPr>
        <w:t>mobile phones to keep in touch with family and friends, but this has also opened up a gateway for cyber bullying, sex exploitation</w:t>
      </w:r>
      <w:r w:rsidR="006F47EB">
        <w:rPr>
          <w:rFonts w:ascii="Arial" w:hAnsi="Arial" w:cs="Arial"/>
        </w:rPr>
        <w:t>, harassment</w:t>
      </w:r>
      <w:r w:rsidR="008B46CA">
        <w:rPr>
          <w:rFonts w:ascii="Arial" w:hAnsi="Arial" w:cs="Arial"/>
        </w:rPr>
        <w:t xml:space="preserve"> and </w:t>
      </w:r>
      <w:r w:rsidR="00A267B8">
        <w:rPr>
          <w:rFonts w:ascii="Arial" w:hAnsi="Arial" w:cs="Arial"/>
        </w:rPr>
        <w:t xml:space="preserve">recruiting for terrorism. </w:t>
      </w:r>
      <w:r w:rsidR="00283386">
        <w:rPr>
          <w:rFonts w:ascii="Arial" w:hAnsi="Arial" w:cs="Arial"/>
        </w:rPr>
        <w:t>The use of social media platforms also enables the perpetrators to act anonymously, making it difficult for the said individuals to be prosec</w:t>
      </w:r>
      <w:r w:rsidR="00F96E60">
        <w:rPr>
          <w:rFonts w:ascii="Arial" w:hAnsi="Arial" w:cs="Arial"/>
        </w:rPr>
        <w:t xml:space="preserve">uted. </w:t>
      </w:r>
    </w:p>
    <w:p w14:paraId="3FB6A85E" w14:textId="77777777" w:rsidR="00194D82" w:rsidRDefault="00194D82" w:rsidP="00247198">
      <w:pPr>
        <w:spacing w:line="480" w:lineRule="auto"/>
        <w:ind w:left="567" w:right="567"/>
        <w:jc w:val="both"/>
        <w:rPr>
          <w:rFonts w:ascii="Arial" w:hAnsi="Arial" w:cs="Arial"/>
        </w:rPr>
      </w:pPr>
    </w:p>
    <w:p w14:paraId="7BEEC1B7" w14:textId="5A788D34" w:rsidR="005F3285" w:rsidRDefault="00194D82" w:rsidP="005F3285">
      <w:pPr>
        <w:spacing w:line="480" w:lineRule="auto"/>
        <w:rPr>
          <w:rFonts w:ascii="Arial" w:eastAsia="Times New Roman" w:hAnsi="Arial" w:cs="Arial"/>
          <w:color w:val="121212"/>
          <w:shd w:val="clear" w:color="auto" w:fill="FFFFFF"/>
          <w:lang w:eastAsia="en-GB"/>
        </w:rPr>
      </w:pPr>
      <w:r>
        <w:rPr>
          <w:rFonts w:ascii="Arial" w:hAnsi="Arial" w:cs="Arial"/>
        </w:rPr>
        <w:t xml:space="preserve">Knife crime in cities and towns have </w:t>
      </w:r>
      <w:r w:rsidR="00A61E82">
        <w:rPr>
          <w:rFonts w:ascii="Arial" w:hAnsi="Arial" w:cs="Arial"/>
        </w:rPr>
        <w:t>reached a record high within England and Wales</w:t>
      </w:r>
      <w:r w:rsidR="003A0784">
        <w:rPr>
          <w:rFonts w:ascii="Arial" w:hAnsi="Arial" w:cs="Arial"/>
        </w:rPr>
        <w:t xml:space="preserve"> and the Guardian notes </w:t>
      </w:r>
      <w:r w:rsidR="000D3804">
        <w:rPr>
          <w:rFonts w:ascii="Arial" w:hAnsi="Arial" w:cs="Arial"/>
        </w:rPr>
        <w:t>“</w:t>
      </w:r>
      <w:r w:rsidR="005F3285">
        <w:rPr>
          <w:rFonts w:ascii="Arial" w:eastAsia="Times New Roman" w:hAnsi="Arial" w:cs="Arial"/>
          <w:color w:val="121212"/>
          <w:shd w:val="clear" w:color="auto" w:fill="FFFFFF"/>
          <w:lang w:eastAsia="en-GB"/>
        </w:rPr>
        <w:t>t</w:t>
      </w:r>
      <w:r w:rsidR="005F3285" w:rsidRPr="005F3285">
        <w:rPr>
          <w:rFonts w:ascii="Arial" w:eastAsia="Times New Roman" w:hAnsi="Arial" w:cs="Arial"/>
          <w:color w:val="121212"/>
          <w:shd w:val="clear" w:color="auto" w:fill="FFFFFF"/>
          <w:lang w:eastAsia="en-GB"/>
        </w:rPr>
        <w:t>here were 45,627 offences involving knives or sharp instruments recorded by police in 2019, a 7% rise year on year, and 49% higher than 2011 when comparable records began</w:t>
      </w:r>
      <w:r w:rsidR="000D3804">
        <w:rPr>
          <w:rFonts w:ascii="Arial" w:eastAsia="Times New Roman" w:hAnsi="Arial" w:cs="Arial"/>
          <w:color w:val="121212"/>
          <w:shd w:val="clear" w:color="auto" w:fill="FFFFFF"/>
          <w:lang w:eastAsia="en-GB"/>
        </w:rPr>
        <w:t xml:space="preserve">” </w:t>
      </w:r>
      <w:r w:rsidR="00B222B4">
        <w:rPr>
          <w:rFonts w:ascii="Arial" w:eastAsia="Times New Roman" w:hAnsi="Arial" w:cs="Arial"/>
          <w:color w:val="121212"/>
          <w:shd w:val="clear" w:color="auto" w:fill="FFFFFF"/>
          <w:lang w:eastAsia="en-GB"/>
        </w:rPr>
        <w:t>(Grierson</w:t>
      </w:r>
      <w:r w:rsidR="00BD15FF">
        <w:rPr>
          <w:rFonts w:ascii="Arial" w:eastAsia="Times New Roman" w:hAnsi="Arial" w:cs="Arial"/>
          <w:color w:val="121212"/>
          <w:shd w:val="clear" w:color="auto" w:fill="FFFFFF"/>
          <w:lang w:eastAsia="en-GB"/>
        </w:rPr>
        <w:t xml:space="preserve">. 2020). </w:t>
      </w:r>
      <w:r w:rsidR="00115C2B">
        <w:rPr>
          <w:rFonts w:ascii="Arial" w:eastAsia="Times New Roman" w:hAnsi="Arial" w:cs="Arial"/>
          <w:color w:val="121212"/>
          <w:shd w:val="clear" w:color="auto" w:fill="FFFFFF"/>
          <w:lang w:eastAsia="en-GB"/>
        </w:rPr>
        <w:t>In turn the government has stepped up</w:t>
      </w:r>
      <w:r w:rsidR="00501C29">
        <w:rPr>
          <w:rFonts w:ascii="Arial" w:eastAsia="Times New Roman" w:hAnsi="Arial" w:cs="Arial"/>
          <w:color w:val="121212"/>
          <w:shd w:val="clear" w:color="auto" w:fill="FFFFFF"/>
          <w:lang w:eastAsia="en-GB"/>
        </w:rPr>
        <w:t xml:space="preserve"> the number of police officer recruited</w:t>
      </w:r>
      <w:r w:rsidR="00780061">
        <w:rPr>
          <w:rFonts w:ascii="Arial" w:eastAsia="Times New Roman" w:hAnsi="Arial" w:cs="Arial"/>
          <w:color w:val="121212"/>
          <w:shd w:val="clear" w:color="auto" w:fill="FFFFFF"/>
          <w:lang w:eastAsia="en-GB"/>
        </w:rPr>
        <w:t xml:space="preserve"> and announced the available funding will be increased to </w:t>
      </w:r>
      <w:r w:rsidR="009D7400">
        <w:rPr>
          <w:rFonts w:ascii="Arial" w:eastAsia="Times New Roman" w:hAnsi="Arial" w:cs="Arial"/>
          <w:color w:val="121212"/>
          <w:shd w:val="clear" w:color="auto" w:fill="FFFFFF"/>
          <w:lang w:eastAsia="en-GB"/>
        </w:rPr>
        <w:t>accommodate such provisions</w:t>
      </w:r>
      <w:r w:rsidR="00BB7E70">
        <w:rPr>
          <w:rFonts w:ascii="Arial" w:eastAsia="Times New Roman" w:hAnsi="Arial" w:cs="Arial"/>
          <w:color w:val="121212"/>
          <w:shd w:val="clear" w:color="auto" w:fill="FFFFFF"/>
          <w:lang w:eastAsia="en-GB"/>
        </w:rPr>
        <w:t xml:space="preserve"> to tackle violent crime</w:t>
      </w:r>
      <w:r w:rsidR="009D7400">
        <w:rPr>
          <w:rFonts w:ascii="Arial" w:eastAsia="Times New Roman" w:hAnsi="Arial" w:cs="Arial"/>
          <w:color w:val="121212"/>
          <w:shd w:val="clear" w:color="auto" w:fill="FFFFFF"/>
          <w:lang w:eastAsia="en-GB"/>
        </w:rPr>
        <w:t xml:space="preserve">. </w:t>
      </w:r>
      <w:r w:rsidR="006A1B12">
        <w:rPr>
          <w:rFonts w:ascii="Arial" w:eastAsia="Times New Roman" w:hAnsi="Arial" w:cs="Arial"/>
          <w:color w:val="121212"/>
          <w:shd w:val="clear" w:color="auto" w:fill="FFFFFF"/>
          <w:lang w:eastAsia="en-GB"/>
        </w:rPr>
        <w:lastRenderedPageBreak/>
        <w:t xml:space="preserve">Home office (2020). </w:t>
      </w:r>
      <w:r w:rsidR="00CB0162">
        <w:rPr>
          <w:rFonts w:ascii="Arial" w:eastAsia="Times New Roman" w:hAnsi="Arial" w:cs="Arial"/>
          <w:color w:val="121212"/>
          <w:shd w:val="clear" w:color="auto" w:fill="FFFFFF"/>
          <w:lang w:eastAsia="en-GB"/>
        </w:rPr>
        <w:t xml:space="preserve">Detached and outreach youth work can also have a huge impact in this area when collaborating with external agencies to combat </w:t>
      </w:r>
      <w:r w:rsidR="00D73346">
        <w:rPr>
          <w:rFonts w:ascii="Arial" w:eastAsia="Times New Roman" w:hAnsi="Arial" w:cs="Arial"/>
          <w:color w:val="121212"/>
          <w:shd w:val="clear" w:color="auto" w:fill="FFFFFF"/>
          <w:lang w:eastAsia="en-GB"/>
        </w:rPr>
        <w:t>youth crime.</w:t>
      </w:r>
    </w:p>
    <w:p w14:paraId="5DCDDDCE" w14:textId="77777777" w:rsidR="00AB51E9" w:rsidRDefault="00AB51E9" w:rsidP="005F3285">
      <w:pPr>
        <w:spacing w:line="480" w:lineRule="auto"/>
        <w:rPr>
          <w:rFonts w:ascii="Arial" w:eastAsia="Times New Roman" w:hAnsi="Arial" w:cs="Arial"/>
          <w:color w:val="121212"/>
          <w:shd w:val="clear" w:color="auto" w:fill="FFFFFF"/>
          <w:lang w:eastAsia="en-GB"/>
        </w:rPr>
      </w:pPr>
    </w:p>
    <w:p w14:paraId="68FA19B2" w14:textId="05C833D9" w:rsidR="00244B8D" w:rsidRDefault="00286739" w:rsidP="005F3285">
      <w:pPr>
        <w:spacing w:line="480" w:lineRule="auto"/>
        <w:rPr>
          <w:rFonts w:ascii="Arial" w:eastAsia="Times New Roman" w:hAnsi="Arial" w:cs="Arial"/>
          <w:color w:val="121212"/>
          <w:shd w:val="clear" w:color="auto" w:fill="FFFFFF"/>
          <w:lang w:eastAsia="en-GB"/>
        </w:rPr>
      </w:pPr>
      <w:r>
        <w:rPr>
          <w:rFonts w:ascii="Arial" w:eastAsia="Times New Roman" w:hAnsi="Arial" w:cs="Arial"/>
          <w:color w:val="121212"/>
          <w:shd w:val="clear" w:color="auto" w:fill="FFFFFF"/>
          <w:lang w:eastAsia="en-GB"/>
        </w:rPr>
        <w:t xml:space="preserve">A </w:t>
      </w:r>
      <w:r w:rsidR="00B34DE1">
        <w:rPr>
          <w:rFonts w:ascii="Arial" w:eastAsia="Times New Roman" w:hAnsi="Arial" w:cs="Arial"/>
          <w:color w:val="121212"/>
          <w:shd w:val="clear" w:color="auto" w:fill="FFFFFF"/>
          <w:lang w:eastAsia="en-GB"/>
        </w:rPr>
        <w:t>faith-based</w:t>
      </w:r>
      <w:r>
        <w:rPr>
          <w:rFonts w:ascii="Arial" w:eastAsia="Times New Roman" w:hAnsi="Arial" w:cs="Arial"/>
          <w:color w:val="121212"/>
          <w:shd w:val="clear" w:color="auto" w:fill="FFFFFF"/>
          <w:lang w:eastAsia="en-GB"/>
        </w:rPr>
        <w:t xml:space="preserve"> youth worker when asked</w:t>
      </w:r>
      <w:r w:rsidR="00B34DE1">
        <w:rPr>
          <w:rFonts w:ascii="Arial" w:eastAsia="Times New Roman" w:hAnsi="Arial" w:cs="Arial"/>
          <w:color w:val="121212"/>
          <w:shd w:val="clear" w:color="auto" w:fill="FFFFFF"/>
          <w:lang w:eastAsia="en-GB"/>
        </w:rPr>
        <w:t>,</w:t>
      </w:r>
      <w:r>
        <w:rPr>
          <w:rFonts w:ascii="Arial" w:eastAsia="Times New Roman" w:hAnsi="Arial" w:cs="Arial"/>
          <w:color w:val="121212"/>
          <w:shd w:val="clear" w:color="auto" w:fill="FFFFFF"/>
          <w:lang w:eastAsia="en-GB"/>
        </w:rPr>
        <w:t xml:space="preserve"> also noted that within the last 5 years </w:t>
      </w:r>
      <w:r w:rsidR="002755A0">
        <w:rPr>
          <w:rFonts w:ascii="Arial" w:eastAsia="Times New Roman" w:hAnsi="Arial" w:cs="Arial"/>
          <w:color w:val="121212"/>
          <w:shd w:val="clear" w:color="auto" w:fill="FFFFFF"/>
          <w:lang w:eastAsia="en-GB"/>
        </w:rPr>
        <w:t>they ha</w:t>
      </w:r>
      <w:r w:rsidR="00B34DE1">
        <w:rPr>
          <w:rFonts w:ascii="Arial" w:eastAsia="Times New Roman" w:hAnsi="Arial" w:cs="Arial"/>
          <w:color w:val="121212"/>
          <w:shd w:val="clear" w:color="auto" w:fill="FFFFFF"/>
          <w:lang w:eastAsia="en-GB"/>
        </w:rPr>
        <w:t>d</w:t>
      </w:r>
      <w:r w:rsidR="002755A0">
        <w:rPr>
          <w:rFonts w:ascii="Arial" w:eastAsia="Times New Roman" w:hAnsi="Arial" w:cs="Arial"/>
          <w:color w:val="121212"/>
          <w:shd w:val="clear" w:color="auto" w:fill="FFFFFF"/>
          <w:lang w:eastAsia="en-GB"/>
        </w:rPr>
        <w:t xml:space="preserve"> seen a rise in self harm, depression, impact of </w:t>
      </w:r>
      <w:r w:rsidR="00B7652F">
        <w:rPr>
          <w:rFonts w:ascii="Arial" w:eastAsia="Times New Roman" w:hAnsi="Arial" w:cs="Arial"/>
          <w:color w:val="121212"/>
          <w:shd w:val="clear" w:color="auto" w:fill="FFFFFF"/>
          <w:lang w:eastAsia="en-GB"/>
        </w:rPr>
        <w:t xml:space="preserve">county lines on drug abuse </w:t>
      </w:r>
      <w:r w:rsidR="00B34DE1">
        <w:rPr>
          <w:rFonts w:ascii="Arial" w:eastAsia="Times New Roman" w:hAnsi="Arial" w:cs="Arial"/>
          <w:color w:val="121212"/>
          <w:shd w:val="clear" w:color="auto" w:fill="FFFFFF"/>
          <w:lang w:eastAsia="en-GB"/>
        </w:rPr>
        <w:t>amongst</w:t>
      </w:r>
      <w:r w:rsidR="00B7652F">
        <w:rPr>
          <w:rFonts w:ascii="Arial" w:eastAsia="Times New Roman" w:hAnsi="Arial" w:cs="Arial"/>
          <w:color w:val="121212"/>
          <w:shd w:val="clear" w:color="auto" w:fill="FFFFFF"/>
          <w:lang w:eastAsia="en-GB"/>
        </w:rPr>
        <w:t xml:space="preserve"> young people and</w:t>
      </w:r>
      <w:r w:rsidR="00B34DE1">
        <w:rPr>
          <w:rFonts w:ascii="Arial" w:eastAsia="Times New Roman" w:hAnsi="Arial" w:cs="Arial"/>
          <w:color w:val="121212"/>
          <w:shd w:val="clear" w:color="auto" w:fill="FFFFFF"/>
          <w:lang w:eastAsia="en-GB"/>
        </w:rPr>
        <w:t xml:space="preserve"> cyber bullying. This </w:t>
      </w:r>
      <w:r w:rsidR="00A97716">
        <w:rPr>
          <w:rFonts w:ascii="Arial" w:eastAsia="Times New Roman" w:hAnsi="Arial" w:cs="Arial"/>
          <w:color w:val="121212"/>
          <w:shd w:val="clear" w:color="auto" w:fill="FFFFFF"/>
          <w:lang w:eastAsia="en-GB"/>
        </w:rPr>
        <w:t>ultimately has changed how they deliver their work</w:t>
      </w:r>
      <w:r w:rsidR="00AB51E9">
        <w:rPr>
          <w:rFonts w:ascii="Arial" w:eastAsia="Times New Roman" w:hAnsi="Arial" w:cs="Arial"/>
          <w:color w:val="121212"/>
          <w:shd w:val="clear" w:color="auto" w:fill="FFFFFF"/>
          <w:lang w:eastAsia="en-GB"/>
        </w:rPr>
        <w:t xml:space="preserve"> within this sector in order to support vulnerable young people</w:t>
      </w:r>
      <w:r w:rsidR="00451BA0">
        <w:rPr>
          <w:rFonts w:ascii="Arial" w:eastAsia="Times New Roman" w:hAnsi="Arial" w:cs="Arial"/>
          <w:color w:val="121212"/>
          <w:shd w:val="clear" w:color="auto" w:fill="FFFFFF"/>
          <w:lang w:eastAsia="en-GB"/>
        </w:rPr>
        <w:t>.</w:t>
      </w:r>
    </w:p>
    <w:p w14:paraId="3E2CE1AE" w14:textId="5ADAA7A7" w:rsidR="000F36AE" w:rsidRDefault="000F36AE" w:rsidP="005F3285">
      <w:pPr>
        <w:spacing w:line="480" w:lineRule="auto"/>
        <w:rPr>
          <w:rFonts w:ascii="Arial" w:eastAsia="Times New Roman" w:hAnsi="Arial" w:cs="Arial"/>
          <w:color w:val="121212"/>
          <w:shd w:val="clear" w:color="auto" w:fill="FFFFFF"/>
          <w:lang w:eastAsia="en-GB"/>
        </w:rPr>
      </w:pPr>
    </w:p>
    <w:p w14:paraId="72F56D94" w14:textId="65DD6314" w:rsidR="000F36AE" w:rsidRDefault="000F36AE" w:rsidP="000F36AE">
      <w:pPr>
        <w:spacing w:line="480" w:lineRule="auto"/>
        <w:rPr>
          <w:rFonts w:ascii="Arial" w:eastAsia="Times New Roman" w:hAnsi="Arial" w:cs="Arial"/>
          <w:lang w:eastAsia="en-GB"/>
        </w:rPr>
      </w:pPr>
      <w:r>
        <w:rPr>
          <w:rFonts w:ascii="Arial" w:eastAsia="Times New Roman" w:hAnsi="Arial" w:cs="Arial"/>
          <w:lang w:eastAsia="en-GB"/>
        </w:rPr>
        <w:t xml:space="preserve">The Lord Laming report into the tragic death of Victoria Climbie noted she had suffered an immeasurable amount of neglect and abuse during her young life Laming (2003). The report also highlights that whilst Victoria was seen by a multitude of professionals during her short life the “agencies with responsibility for Victoria gave low priority to the task of protecting children” (Laming, 2003. p.3). </w:t>
      </w:r>
      <w:r w:rsidR="00FE11AD">
        <w:rPr>
          <w:rFonts w:ascii="Arial" w:eastAsia="Times New Roman" w:hAnsi="Arial" w:cs="Arial"/>
          <w:lang w:eastAsia="en-GB"/>
        </w:rPr>
        <w:t>The report also drove significant change</w:t>
      </w:r>
      <w:r w:rsidR="00200F1E">
        <w:rPr>
          <w:rFonts w:ascii="Arial" w:eastAsia="Times New Roman" w:hAnsi="Arial" w:cs="Arial"/>
          <w:lang w:eastAsia="en-GB"/>
        </w:rPr>
        <w:t>s within the safeguarding arena for children</w:t>
      </w:r>
      <w:r w:rsidR="00F8745B">
        <w:rPr>
          <w:rFonts w:ascii="Arial" w:eastAsia="Times New Roman" w:hAnsi="Arial" w:cs="Arial"/>
          <w:lang w:eastAsia="en-GB"/>
        </w:rPr>
        <w:t>, The Children Act 2004 placed a duty on l</w:t>
      </w:r>
      <w:r w:rsidR="00FF7E2C">
        <w:rPr>
          <w:rFonts w:ascii="Arial" w:eastAsia="Times New Roman" w:hAnsi="Arial" w:cs="Arial"/>
          <w:lang w:eastAsia="en-GB"/>
        </w:rPr>
        <w:t xml:space="preserve">ocal authorities to be accountable for </w:t>
      </w:r>
      <w:r w:rsidR="00C551EF">
        <w:rPr>
          <w:rFonts w:ascii="Arial" w:eastAsia="Times New Roman" w:hAnsi="Arial" w:cs="Arial"/>
          <w:lang w:eastAsia="en-GB"/>
        </w:rPr>
        <w:t xml:space="preserve">the delivery of services </w:t>
      </w:r>
      <w:r w:rsidR="00F776AB">
        <w:rPr>
          <w:rFonts w:ascii="Arial" w:eastAsia="Times New Roman" w:hAnsi="Arial" w:cs="Arial"/>
          <w:lang w:eastAsia="en-GB"/>
        </w:rPr>
        <w:t>to young people. Youth workers similarly are involved in ensuring the safeguarding of the young people they work with</w:t>
      </w:r>
      <w:r w:rsidR="00E02384">
        <w:rPr>
          <w:rFonts w:ascii="Arial" w:eastAsia="Times New Roman" w:hAnsi="Arial" w:cs="Arial"/>
          <w:lang w:eastAsia="en-GB"/>
        </w:rPr>
        <w:t>, reporting any concerns to their seniors and or social services</w:t>
      </w:r>
      <w:r w:rsidR="00AA0FD0">
        <w:rPr>
          <w:rFonts w:ascii="Arial" w:eastAsia="Times New Roman" w:hAnsi="Arial" w:cs="Arial"/>
          <w:lang w:eastAsia="en-GB"/>
        </w:rPr>
        <w:t>.</w:t>
      </w:r>
      <w:r w:rsidR="0061103D">
        <w:rPr>
          <w:rFonts w:ascii="Arial" w:eastAsia="Times New Roman" w:hAnsi="Arial" w:cs="Arial"/>
          <w:lang w:eastAsia="en-GB"/>
        </w:rPr>
        <w:t xml:space="preserve"> Multi-agency meetings </w:t>
      </w:r>
      <w:r w:rsidR="00EE55B5">
        <w:rPr>
          <w:rFonts w:ascii="Arial" w:eastAsia="Times New Roman" w:hAnsi="Arial" w:cs="Arial"/>
          <w:lang w:eastAsia="en-GB"/>
        </w:rPr>
        <w:t xml:space="preserve">are now commonplace within youth work, which enables </w:t>
      </w:r>
      <w:r w:rsidR="00677CB0">
        <w:rPr>
          <w:rFonts w:ascii="Arial" w:eastAsia="Times New Roman" w:hAnsi="Arial" w:cs="Arial"/>
          <w:lang w:eastAsia="en-GB"/>
        </w:rPr>
        <w:t xml:space="preserve">professionals from other sectors to come together in order to </w:t>
      </w:r>
      <w:r w:rsidR="001E3D84">
        <w:rPr>
          <w:rFonts w:ascii="Arial" w:eastAsia="Times New Roman" w:hAnsi="Arial" w:cs="Arial"/>
          <w:lang w:eastAsia="en-GB"/>
        </w:rPr>
        <w:t xml:space="preserve">highlight and </w:t>
      </w:r>
      <w:r w:rsidR="002700F3">
        <w:rPr>
          <w:rFonts w:ascii="Arial" w:eastAsia="Times New Roman" w:hAnsi="Arial" w:cs="Arial"/>
          <w:lang w:eastAsia="en-GB"/>
        </w:rPr>
        <w:t xml:space="preserve">action any concerns </w:t>
      </w:r>
      <w:r w:rsidR="00BB57C0">
        <w:rPr>
          <w:rFonts w:ascii="Arial" w:eastAsia="Times New Roman" w:hAnsi="Arial" w:cs="Arial"/>
          <w:lang w:eastAsia="en-GB"/>
        </w:rPr>
        <w:t xml:space="preserve">they may uncover. </w:t>
      </w:r>
    </w:p>
    <w:p w14:paraId="4C79AF5D" w14:textId="77777777" w:rsidR="000F36AE" w:rsidRDefault="000F36AE" w:rsidP="000F36AE">
      <w:pPr>
        <w:spacing w:line="480" w:lineRule="auto"/>
        <w:rPr>
          <w:rFonts w:ascii="Arial" w:eastAsia="Times New Roman" w:hAnsi="Arial" w:cs="Arial"/>
          <w:lang w:eastAsia="en-GB"/>
        </w:rPr>
      </w:pPr>
    </w:p>
    <w:p w14:paraId="431F61FB" w14:textId="7274A63C" w:rsidR="00D73346" w:rsidRDefault="00BB4CFC" w:rsidP="005F3285">
      <w:pPr>
        <w:spacing w:line="480" w:lineRule="auto"/>
        <w:rPr>
          <w:rFonts w:ascii="Arial" w:eastAsia="Times New Roman" w:hAnsi="Arial" w:cs="Arial"/>
          <w:lang w:eastAsia="en-GB"/>
        </w:rPr>
      </w:pPr>
      <w:r>
        <w:rPr>
          <w:rFonts w:ascii="Arial" w:eastAsia="Times New Roman" w:hAnsi="Arial" w:cs="Arial"/>
          <w:lang w:eastAsia="en-GB"/>
        </w:rPr>
        <w:t xml:space="preserve">It is important to mention the </w:t>
      </w:r>
      <w:r w:rsidR="00FE3407">
        <w:rPr>
          <w:rFonts w:ascii="Arial" w:eastAsia="Times New Roman" w:hAnsi="Arial" w:cs="Arial"/>
          <w:lang w:eastAsia="en-GB"/>
        </w:rPr>
        <w:t>recent outbreak of the Coronavirus pandemic throughout the world</w:t>
      </w:r>
      <w:r w:rsidR="00CB21DB">
        <w:rPr>
          <w:rFonts w:ascii="Arial" w:eastAsia="Times New Roman" w:hAnsi="Arial" w:cs="Arial"/>
          <w:lang w:eastAsia="en-GB"/>
        </w:rPr>
        <w:t>, t</w:t>
      </w:r>
      <w:r w:rsidR="00924FCD">
        <w:rPr>
          <w:rFonts w:ascii="Arial" w:eastAsia="Times New Roman" w:hAnsi="Arial" w:cs="Arial"/>
          <w:lang w:eastAsia="en-GB"/>
        </w:rPr>
        <w:t xml:space="preserve">he Government initiated lockdown </w:t>
      </w:r>
      <w:r w:rsidR="00317849">
        <w:rPr>
          <w:rFonts w:ascii="Arial" w:eastAsia="Times New Roman" w:hAnsi="Arial" w:cs="Arial"/>
          <w:lang w:eastAsia="en-GB"/>
        </w:rPr>
        <w:t>has made it near enough impossible for youth workers to engage with young people face to face</w:t>
      </w:r>
      <w:r w:rsidR="00764D2C">
        <w:rPr>
          <w:rFonts w:ascii="Arial" w:eastAsia="Times New Roman" w:hAnsi="Arial" w:cs="Arial"/>
          <w:lang w:eastAsia="en-GB"/>
        </w:rPr>
        <w:t xml:space="preserve">. </w:t>
      </w:r>
      <w:r w:rsidR="00B81A5F">
        <w:rPr>
          <w:rFonts w:ascii="Arial" w:eastAsia="Times New Roman" w:hAnsi="Arial" w:cs="Arial"/>
          <w:lang w:eastAsia="en-GB"/>
        </w:rPr>
        <w:t xml:space="preserve">For many young people staying in can be a paralysing thought, </w:t>
      </w:r>
      <w:r w:rsidR="00606960">
        <w:rPr>
          <w:rFonts w:ascii="Arial" w:eastAsia="Times New Roman" w:hAnsi="Arial" w:cs="Arial"/>
          <w:lang w:eastAsia="en-GB"/>
        </w:rPr>
        <w:t>their empathy is under-</w:t>
      </w:r>
      <w:r w:rsidR="00606960">
        <w:rPr>
          <w:rFonts w:ascii="Arial" w:eastAsia="Times New Roman" w:hAnsi="Arial" w:cs="Arial"/>
          <w:lang w:eastAsia="en-GB"/>
        </w:rPr>
        <w:lastRenderedPageBreak/>
        <w:t xml:space="preserve">developed to understand </w:t>
      </w:r>
      <w:r w:rsidR="00675CB5">
        <w:rPr>
          <w:rFonts w:ascii="Arial" w:eastAsia="Times New Roman" w:hAnsi="Arial" w:cs="Arial"/>
          <w:lang w:eastAsia="en-GB"/>
        </w:rPr>
        <w:t xml:space="preserve">the risks that are out there should they take on a </w:t>
      </w:r>
      <w:r w:rsidR="001A1FAF">
        <w:rPr>
          <w:rFonts w:ascii="Arial" w:eastAsia="Times New Roman" w:hAnsi="Arial" w:cs="Arial"/>
          <w:lang w:eastAsia="en-GB"/>
        </w:rPr>
        <w:t>laissez-faire</w:t>
      </w:r>
      <w:r w:rsidR="00EB4485">
        <w:rPr>
          <w:rFonts w:ascii="Arial" w:eastAsia="Times New Roman" w:hAnsi="Arial" w:cs="Arial"/>
          <w:lang w:eastAsia="en-GB"/>
        </w:rPr>
        <w:t xml:space="preserve"> attitude to the </w:t>
      </w:r>
      <w:r w:rsidR="000B7CDC">
        <w:rPr>
          <w:rFonts w:ascii="Arial" w:eastAsia="Times New Roman" w:hAnsi="Arial" w:cs="Arial"/>
          <w:lang w:eastAsia="en-GB"/>
        </w:rPr>
        <w:t xml:space="preserve">government guidelines. </w:t>
      </w:r>
      <w:proofErr w:type="spellStart"/>
      <w:r w:rsidR="001A1EDE">
        <w:rPr>
          <w:rFonts w:ascii="Arial" w:eastAsia="Times New Roman" w:hAnsi="Arial" w:cs="Arial"/>
          <w:lang w:eastAsia="en-GB"/>
        </w:rPr>
        <w:t>Kirkaldie</w:t>
      </w:r>
      <w:proofErr w:type="spellEnd"/>
      <w:r w:rsidR="001A1EDE">
        <w:rPr>
          <w:rFonts w:ascii="Arial" w:eastAsia="Times New Roman" w:hAnsi="Arial" w:cs="Arial"/>
          <w:lang w:eastAsia="en-GB"/>
        </w:rPr>
        <w:t xml:space="preserve"> (2020). </w:t>
      </w:r>
      <w:r w:rsidR="00157323">
        <w:rPr>
          <w:rFonts w:ascii="Arial" w:eastAsia="Times New Roman" w:hAnsi="Arial" w:cs="Arial"/>
          <w:lang w:eastAsia="en-GB"/>
        </w:rPr>
        <w:t xml:space="preserve">Youth workers however have been extremely resourceful in their approach to maintaining </w:t>
      </w:r>
      <w:r w:rsidR="007739CC">
        <w:rPr>
          <w:rFonts w:ascii="Arial" w:eastAsia="Times New Roman" w:hAnsi="Arial" w:cs="Arial"/>
          <w:lang w:eastAsia="en-GB"/>
        </w:rPr>
        <w:t>social interactions with young people.</w:t>
      </w:r>
      <w:r w:rsidR="00E91D79">
        <w:rPr>
          <w:rFonts w:ascii="Arial" w:eastAsia="Times New Roman" w:hAnsi="Arial" w:cs="Arial"/>
          <w:lang w:eastAsia="en-GB"/>
        </w:rPr>
        <w:t xml:space="preserve"> Zoom calls have been set up for 1:1 </w:t>
      </w:r>
      <w:proofErr w:type="gramStart"/>
      <w:r w:rsidR="00E91D79">
        <w:rPr>
          <w:rFonts w:ascii="Arial" w:eastAsia="Times New Roman" w:hAnsi="Arial" w:cs="Arial"/>
          <w:lang w:eastAsia="en-GB"/>
        </w:rPr>
        <w:t>meeting</w:t>
      </w:r>
      <w:r w:rsidR="00025C7C">
        <w:rPr>
          <w:rFonts w:ascii="Arial" w:eastAsia="Times New Roman" w:hAnsi="Arial" w:cs="Arial"/>
          <w:lang w:eastAsia="en-GB"/>
        </w:rPr>
        <w:t>s</w:t>
      </w:r>
      <w:proofErr w:type="gramEnd"/>
      <w:r w:rsidR="00EA5354">
        <w:rPr>
          <w:rFonts w:ascii="Arial" w:eastAsia="Times New Roman" w:hAnsi="Arial" w:cs="Arial"/>
          <w:lang w:eastAsia="en-GB"/>
        </w:rPr>
        <w:t>,</w:t>
      </w:r>
      <w:r w:rsidR="00E91D79">
        <w:rPr>
          <w:rFonts w:ascii="Arial" w:eastAsia="Times New Roman" w:hAnsi="Arial" w:cs="Arial"/>
          <w:lang w:eastAsia="en-GB"/>
        </w:rPr>
        <w:t xml:space="preserve"> group get </w:t>
      </w:r>
      <w:proofErr w:type="spellStart"/>
      <w:r w:rsidR="00025C7C">
        <w:rPr>
          <w:rFonts w:ascii="Arial" w:eastAsia="Times New Roman" w:hAnsi="Arial" w:cs="Arial"/>
          <w:lang w:eastAsia="en-GB"/>
        </w:rPr>
        <w:t>togethers</w:t>
      </w:r>
      <w:proofErr w:type="spellEnd"/>
      <w:r w:rsidR="00EA5354">
        <w:rPr>
          <w:rFonts w:ascii="Arial" w:eastAsia="Times New Roman" w:hAnsi="Arial" w:cs="Arial"/>
          <w:lang w:eastAsia="en-GB"/>
        </w:rPr>
        <w:t xml:space="preserve"> and interactive activities</w:t>
      </w:r>
      <w:r w:rsidR="00C150D8">
        <w:rPr>
          <w:rFonts w:ascii="Arial" w:eastAsia="Times New Roman" w:hAnsi="Arial" w:cs="Arial"/>
          <w:lang w:eastAsia="en-GB"/>
        </w:rPr>
        <w:t xml:space="preserve">, Lauren </w:t>
      </w:r>
      <w:proofErr w:type="spellStart"/>
      <w:r w:rsidR="00C150D8">
        <w:rPr>
          <w:rFonts w:ascii="Arial" w:eastAsia="Times New Roman" w:hAnsi="Arial" w:cs="Arial"/>
          <w:lang w:eastAsia="en-GB"/>
        </w:rPr>
        <w:t>Barcley</w:t>
      </w:r>
      <w:proofErr w:type="spellEnd"/>
      <w:r w:rsidR="00C150D8">
        <w:rPr>
          <w:rFonts w:ascii="Arial" w:eastAsia="Times New Roman" w:hAnsi="Arial" w:cs="Arial"/>
          <w:lang w:eastAsia="en-GB"/>
        </w:rPr>
        <w:t xml:space="preserve"> a youth worker in </w:t>
      </w:r>
      <w:r w:rsidR="00EA5354">
        <w:rPr>
          <w:rFonts w:ascii="Arial" w:eastAsia="Times New Roman" w:hAnsi="Arial" w:cs="Arial"/>
          <w:lang w:eastAsia="en-GB"/>
        </w:rPr>
        <w:t xml:space="preserve">England </w:t>
      </w:r>
      <w:r w:rsidR="00B466F5">
        <w:rPr>
          <w:rFonts w:ascii="Arial" w:eastAsia="Times New Roman" w:hAnsi="Arial" w:cs="Arial"/>
          <w:lang w:eastAsia="en-GB"/>
        </w:rPr>
        <w:t xml:space="preserve">has utilised such </w:t>
      </w:r>
      <w:r w:rsidR="00315C41">
        <w:rPr>
          <w:rFonts w:ascii="Arial" w:eastAsia="Times New Roman" w:hAnsi="Arial" w:cs="Arial"/>
          <w:lang w:eastAsia="en-GB"/>
        </w:rPr>
        <w:t>recourses</w:t>
      </w:r>
      <w:r w:rsidR="00606960">
        <w:rPr>
          <w:rFonts w:ascii="Arial" w:eastAsia="Times New Roman" w:hAnsi="Arial" w:cs="Arial"/>
          <w:lang w:eastAsia="en-GB"/>
        </w:rPr>
        <w:t xml:space="preserve"> </w:t>
      </w:r>
      <w:r w:rsidR="00EC457C">
        <w:rPr>
          <w:rFonts w:ascii="Arial" w:eastAsia="Times New Roman" w:hAnsi="Arial" w:cs="Arial"/>
          <w:lang w:eastAsia="en-GB"/>
        </w:rPr>
        <w:t>to maintain</w:t>
      </w:r>
      <w:r w:rsidR="00743AC2">
        <w:rPr>
          <w:rFonts w:ascii="Arial" w:eastAsia="Times New Roman" w:hAnsi="Arial" w:cs="Arial"/>
          <w:lang w:eastAsia="en-GB"/>
        </w:rPr>
        <w:t xml:space="preserve"> flexible in her delivery of</w:t>
      </w:r>
      <w:r w:rsidR="00EC457C">
        <w:rPr>
          <w:rFonts w:ascii="Arial" w:eastAsia="Times New Roman" w:hAnsi="Arial" w:cs="Arial"/>
          <w:lang w:eastAsia="en-GB"/>
        </w:rPr>
        <w:t xml:space="preserve"> youth work principles</w:t>
      </w:r>
      <w:r w:rsidR="00315C41">
        <w:rPr>
          <w:rFonts w:ascii="Arial" w:eastAsia="Times New Roman" w:hAnsi="Arial" w:cs="Arial"/>
          <w:lang w:eastAsia="en-GB"/>
        </w:rPr>
        <w:t xml:space="preserve"> within her</w:t>
      </w:r>
      <w:r w:rsidR="008F16C2">
        <w:rPr>
          <w:rFonts w:ascii="Arial" w:eastAsia="Times New Roman" w:hAnsi="Arial" w:cs="Arial"/>
          <w:lang w:eastAsia="en-GB"/>
        </w:rPr>
        <w:t xml:space="preserve"> practice</w:t>
      </w:r>
      <w:r w:rsidR="008C6502">
        <w:rPr>
          <w:rFonts w:ascii="Arial" w:eastAsia="Times New Roman" w:hAnsi="Arial" w:cs="Arial"/>
          <w:lang w:eastAsia="en-GB"/>
        </w:rPr>
        <w:t xml:space="preserve">. She has done so </w:t>
      </w:r>
      <w:r w:rsidR="008F16C2">
        <w:rPr>
          <w:rFonts w:ascii="Arial" w:eastAsia="Times New Roman" w:hAnsi="Arial" w:cs="Arial"/>
          <w:lang w:eastAsia="en-GB"/>
        </w:rPr>
        <w:t>with great success</w:t>
      </w:r>
      <w:r w:rsidR="00A7799A">
        <w:rPr>
          <w:rFonts w:ascii="Arial" w:eastAsia="Times New Roman" w:hAnsi="Arial" w:cs="Arial"/>
          <w:lang w:eastAsia="en-GB"/>
        </w:rPr>
        <w:t xml:space="preserve"> noting you cannot</w:t>
      </w:r>
      <w:r w:rsidR="00C25DDD">
        <w:rPr>
          <w:rFonts w:ascii="Arial" w:eastAsia="Times New Roman" w:hAnsi="Arial" w:cs="Arial"/>
          <w:lang w:eastAsia="en-GB"/>
        </w:rPr>
        <w:t xml:space="preserve"> simply</w:t>
      </w:r>
      <w:r w:rsidR="00A7799A">
        <w:rPr>
          <w:rFonts w:ascii="Arial" w:eastAsia="Times New Roman" w:hAnsi="Arial" w:cs="Arial"/>
          <w:lang w:eastAsia="en-GB"/>
        </w:rPr>
        <w:t xml:space="preserve"> stop because of lockdown.</w:t>
      </w:r>
      <w:r w:rsidR="008F16C2">
        <w:rPr>
          <w:rFonts w:ascii="Arial" w:eastAsia="Times New Roman" w:hAnsi="Arial" w:cs="Arial"/>
          <w:lang w:eastAsia="en-GB"/>
        </w:rPr>
        <w:t xml:space="preserve"> </w:t>
      </w:r>
      <w:proofErr w:type="spellStart"/>
      <w:r w:rsidR="009A57A6">
        <w:rPr>
          <w:rFonts w:ascii="Arial" w:eastAsia="Times New Roman" w:hAnsi="Arial" w:cs="Arial"/>
          <w:lang w:eastAsia="en-GB"/>
        </w:rPr>
        <w:t>Ba</w:t>
      </w:r>
      <w:r w:rsidR="00A119A4">
        <w:rPr>
          <w:rFonts w:ascii="Arial" w:eastAsia="Times New Roman" w:hAnsi="Arial" w:cs="Arial"/>
          <w:lang w:eastAsia="en-GB"/>
        </w:rPr>
        <w:t>rcley</w:t>
      </w:r>
      <w:proofErr w:type="spellEnd"/>
      <w:r w:rsidR="00A119A4">
        <w:rPr>
          <w:rFonts w:ascii="Arial" w:eastAsia="Times New Roman" w:hAnsi="Arial" w:cs="Arial"/>
          <w:lang w:eastAsia="en-GB"/>
        </w:rPr>
        <w:t xml:space="preserve"> (2020).</w:t>
      </w:r>
    </w:p>
    <w:p w14:paraId="001A4F24" w14:textId="0C5ACC4E" w:rsidR="00BB57C0" w:rsidRDefault="00BB57C0" w:rsidP="005F3285">
      <w:pPr>
        <w:spacing w:line="480" w:lineRule="auto"/>
        <w:rPr>
          <w:rFonts w:ascii="Arial" w:eastAsia="Times New Roman" w:hAnsi="Arial" w:cs="Arial"/>
          <w:lang w:eastAsia="en-GB"/>
        </w:rPr>
      </w:pPr>
    </w:p>
    <w:p w14:paraId="5A9FDFC0" w14:textId="2D4BA070" w:rsidR="00FC3094" w:rsidRDefault="009349B2" w:rsidP="005F3285">
      <w:pPr>
        <w:spacing w:line="480" w:lineRule="auto"/>
        <w:rPr>
          <w:rFonts w:ascii="Arial" w:eastAsia="Times New Roman" w:hAnsi="Arial" w:cs="Arial"/>
          <w:lang w:eastAsia="en-GB"/>
        </w:rPr>
      </w:pPr>
      <w:r>
        <w:rPr>
          <w:rFonts w:ascii="Arial" w:eastAsia="Times New Roman" w:hAnsi="Arial" w:cs="Arial"/>
          <w:lang w:eastAsia="en-GB"/>
        </w:rPr>
        <w:t xml:space="preserve">To conclude, it is evident that changes </w:t>
      </w:r>
      <w:r w:rsidR="00C81249">
        <w:rPr>
          <w:rFonts w:ascii="Arial" w:eastAsia="Times New Roman" w:hAnsi="Arial" w:cs="Arial"/>
          <w:lang w:eastAsia="en-GB"/>
        </w:rPr>
        <w:t>with</w:t>
      </w:r>
      <w:r>
        <w:rPr>
          <w:rFonts w:ascii="Arial" w:eastAsia="Times New Roman" w:hAnsi="Arial" w:cs="Arial"/>
          <w:lang w:eastAsia="en-GB"/>
        </w:rPr>
        <w:t xml:space="preserve">in society </w:t>
      </w:r>
      <w:r w:rsidR="00574B15">
        <w:rPr>
          <w:rFonts w:ascii="Arial" w:eastAsia="Times New Roman" w:hAnsi="Arial" w:cs="Arial"/>
          <w:lang w:eastAsia="en-GB"/>
        </w:rPr>
        <w:t>are</w:t>
      </w:r>
      <w:r>
        <w:rPr>
          <w:rFonts w:ascii="Arial" w:eastAsia="Times New Roman" w:hAnsi="Arial" w:cs="Arial"/>
          <w:lang w:eastAsia="en-GB"/>
        </w:rPr>
        <w:t xml:space="preserve"> fast paced and forever evolving</w:t>
      </w:r>
      <w:r w:rsidR="00FE4F68">
        <w:rPr>
          <w:rFonts w:ascii="Arial" w:eastAsia="Times New Roman" w:hAnsi="Arial" w:cs="Arial"/>
          <w:lang w:eastAsia="en-GB"/>
        </w:rPr>
        <w:t>,</w:t>
      </w:r>
      <w:r w:rsidR="00C81249">
        <w:rPr>
          <w:rFonts w:ascii="Arial" w:eastAsia="Times New Roman" w:hAnsi="Arial" w:cs="Arial"/>
          <w:lang w:eastAsia="en-GB"/>
        </w:rPr>
        <w:t xml:space="preserve"> and in turn youth workers need to adapt to </w:t>
      </w:r>
      <w:r w:rsidR="003D6405">
        <w:rPr>
          <w:rFonts w:ascii="Arial" w:eastAsia="Times New Roman" w:hAnsi="Arial" w:cs="Arial"/>
          <w:lang w:eastAsia="en-GB"/>
        </w:rPr>
        <w:t xml:space="preserve">this. </w:t>
      </w:r>
      <w:r w:rsidR="00F0382A">
        <w:rPr>
          <w:rFonts w:ascii="Arial" w:eastAsia="Times New Roman" w:hAnsi="Arial" w:cs="Arial"/>
          <w:lang w:eastAsia="en-GB"/>
        </w:rPr>
        <w:t>Youth work is a u</w:t>
      </w:r>
      <w:r w:rsidR="00870A82">
        <w:rPr>
          <w:rFonts w:ascii="Arial" w:eastAsia="Times New Roman" w:hAnsi="Arial" w:cs="Arial"/>
          <w:lang w:eastAsia="en-GB"/>
        </w:rPr>
        <w:t>nique profession where youth worker</w:t>
      </w:r>
      <w:r w:rsidR="006F7D09">
        <w:rPr>
          <w:rFonts w:ascii="Arial" w:eastAsia="Times New Roman" w:hAnsi="Arial" w:cs="Arial"/>
          <w:lang w:eastAsia="en-GB"/>
        </w:rPr>
        <w:t>s</w:t>
      </w:r>
      <w:r w:rsidR="00870A82">
        <w:rPr>
          <w:rFonts w:ascii="Arial" w:eastAsia="Times New Roman" w:hAnsi="Arial" w:cs="Arial"/>
          <w:lang w:eastAsia="en-GB"/>
        </w:rPr>
        <w:t xml:space="preserve"> </w:t>
      </w:r>
      <w:r w:rsidR="006F7D09">
        <w:rPr>
          <w:rFonts w:ascii="Arial" w:eastAsia="Times New Roman" w:hAnsi="Arial" w:cs="Arial"/>
          <w:lang w:eastAsia="en-GB"/>
        </w:rPr>
        <w:t xml:space="preserve">rely on a multitude of skills </w:t>
      </w:r>
      <w:r w:rsidR="00DA4474">
        <w:rPr>
          <w:rFonts w:ascii="Arial" w:eastAsia="Times New Roman" w:hAnsi="Arial" w:cs="Arial"/>
          <w:lang w:eastAsia="en-GB"/>
        </w:rPr>
        <w:t>to provide a service to young people</w:t>
      </w:r>
      <w:r w:rsidR="00B5118D">
        <w:rPr>
          <w:rFonts w:ascii="Arial" w:eastAsia="Times New Roman" w:hAnsi="Arial" w:cs="Arial"/>
          <w:lang w:eastAsia="en-GB"/>
        </w:rPr>
        <w:t xml:space="preserve"> that’s educational in its delivery</w:t>
      </w:r>
      <w:r w:rsidR="00F742D0">
        <w:rPr>
          <w:rFonts w:ascii="Arial" w:eastAsia="Times New Roman" w:hAnsi="Arial" w:cs="Arial"/>
          <w:lang w:eastAsia="en-GB"/>
        </w:rPr>
        <w:t xml:space="preserve"> but also supportive to young people during adolescence and beyond</w:t>
      </w:r>
      <w:r w:rsidR="0054168F">
        <w:rPr>
          <w:rFonts w:ascii="Arial" w:eastAsia="Times New Roman" w:hAnsi="Arial" w:cs="Arial"/>
          <w:lang w:eastAsia="en-GB"/>
        </w:rPr>
        <w:t xml:space="preserve">. Qualifications in youth work such as </w:t>
      </w:r>
      <w:r w:rsidR="008F4E23">
        <w:rPr>
          <w:rFonts w:ascii="Arial" w:eastAsia="Times New Roman" w:hAnsi="Arial" w:cs="Arial"/>
          <w:lang w:eastAsia="en-GB"/>
        </w:rPr>
        <w:t>bachelor’s</w:t>
      </w:r>
      <w:r w:rsidR="0054168F">
        <w:rPr>
          <w:rFonts w:ascii="Arial" w:eastAsia="Times New Roman" w:hAnsi="Arial" w:cs="Arial"/>
          <w:lang w:eastAsia="en-GB"/>
        </w:rPr>
        <w:t xml:space="preserve"> degree</w:t>
      </w:r>
      <w:r w:rsidR="00893936">
        <w:rPr>
          <w:rFonts w:ascii="Arial" w:eastAsia="Times New Roman" w:hAnsi="Arial" w:cs="Arial"/>
          <w:lang w:eastAsia="en-GB"/>
        </w:rPr>
        <w:t xml:space="preserve"> enables workers to become professionally trained</w:t>
      </w:r>
      <w:r w:rsidR="00096F94">
        <w:rPr>
          <w:rFonts w:ascii="Arial" w:eastAsia="Times New Roman" w:hAnsi="Arial" w:cs="Arial"/>
          <w:lang w:eastAsia="en-GB"/>
        </w:rPr>
        <w:t xml:space="preserve"> to deal with matters arsing within society</w:t>
      </w:r>
      <w:r w:rsidR="008F4E23">
        <w:rPr>
          <w:rFonts w:ascii="Arial" w:eastAsia="Times New Roman" w:hAnsi="Arial" w:cs="Arial"/>
          <w:lang w:eastAsia="en-GB"/>
        </w:rPr>
        <w:t>, and to act on them appropriately.</w:t>
      </w:r>
    </w:p>
    <w:p w14:paraId="0E5C4343" w14:textId="77777777" w:rsidR="008F4E23" w:rsidRDefault="008F4E23" w:rsidP="005F3285">
      <w:pPr>
        <w:spacing w:line="480" w:lineRule="auto"/>
        <w:rPr>
          <w:rFonts w:ascii="Arial" w:eastAsia="Times New Roman" w:hAnsi="Arial" w:cs="Arial"/>
          <w:lang w:eastAsia="en-GB"/>
        </w:rPr>
      </w:pPr>
    </w:p>
    <w:p w14:paraId="125C96F8" w14:textId="51C3ABBA" w:rsidR="00BB57C0" w:rsidRDefault="00D41DFE" w:rsidP="005F3285">
      <w:pPr>
        <w:spacing w:line="480" w:lineRule="auto"/>
        <w:rPr>
          <w:rFonts w:ascii="Arial" w:eastAsia="Times New Roman" w:hAnsi="Arial" w:cs="Arial"/>
          <w:lang w:eastAsia="en-GB"/>
        </w:rPr>
      </w:pPr>
      <w:r>
        <w:rPr>
          <w:rFonts w:ascii="Arial" w:eastAsia="Times New Roman" w:hAnsi="Arial" w:cs="Arial"/>
          <w:lang w:eastAsia="en-GB"/>
        </w:rPr>
        <w:t xml:space="preserve">Youth work simply does </w:t>
      </w:r>
      <w:r w:rsidR="00D14931">
        <w:rPr>
          <w:rFonts w:ascii="Arial" w:eastAsia="Times New Roman" w:hAnsi="Arial" w:cs="Arial"/>
          <w:lang w:eastAsia="en-GB"/>
        </w:rPr>
        <w:t xml:space="preserve">just not happen in youth </w:t>
      </w:r>
      <w:r w:rsidR="00856DC0">
        <w:rPr>
          <w:rFonts w:ascii="Arial" w:eastAsia="Times New Roman" w:hAnsi="Arial" w:cs="Arial"/>
          <w:lang w:eastAsia="en-GB"/>
        </w:rPr>
        <w:t>clubs but</w:t>
      </w:r>
      <w:r w:rsidR="004309D1">
        <w:rPr>
          <w:rFonts w:ascii="Arial" w:eastAsia="Times New Roman" w:hAnsi="Arial" w:cs="Arial"/>
          <w:lang w:eastAsia="en-GB"/>
        </w:rPr>
        <w:t xml:space="preserve"> is available where young people are</w:t>
      </w:r>
      <w:r w:rsidR="00B77FD1">
        <w:rPr>
          <w:rFonts w:ascii="Arial" w:eastAsia="Times New Roman" w:hAnsi="Arial" w:cs="Arial"/>
          <w:lang w:eastAsia="en-GB"/>
        </w:rPr>
        <w:t xml:space="preserve"> in a variety of settings</w:t>
      </w:r>
      <w:r w:rsidR="00856DC0">
        <w:rPr>
          <w:rFonts w:ascii="Arial" w:eastAsia="Times New Roman" w:hAnsi="Arial" w:cs="Arial"/>
          <w:lang w:eastAsia="en-GB"/>
        </w:rPr>
        <w:t>.</w:t>
      </w:r>
      <w:r w:rsidR="00925DF8">
        <w:rPr>
          <w:rFonts w:ascii="Arial" w:eastAsia="Times New Roman" w:hAnsi="Arial" w:cs="Arial"/>
          <w:lang w:eastAsia="en-GB"/>
        </w:rPr>
        <w:t xml:space="preserve"> </w:t>
      </w:r>
      <w:r w:rsidR="00165359">
        <w:rPr>
          <w:rFonts w:ascii="Arial" w:eastAsia="Times New Roman" w:hAnsi="Arial" w:cs="Arial"/>
          <w:lang w:eastAsia="en-GB"/>
        </w:rPr>
        <w:t>Ingram and Harris summarise this by saying</w:t>
      </w:r>
      <w:r w:rsidR="00C70EAE">
        <w:rPr>
          <w:rFonts w:ascii="Arial" w:eastAsia="Times New Roman" w:hAnsi="Arial" w:cs="Arial"/>
          <w:lang w:eastAsia="en-GB"/>
        </w:rPr>
        <w:t xml:space="preserve"> </w:t>
      </w:r>
      <w:r w:rsidR="00FA51C6">
        <w:rPr>
          <w:rFonts w:ascii="Arial" w:eastAsia="Times New Roman" w:hAnsi="Arial" w:cs="Arial"/>
          <w:lang w:eastAsia="en-GB"/>
        </w:rPr>
        <w:t>“</w:t>
      </w:r>
      <w:r w:rsidR="00C70EAE">
        <w:rPr>
          <w:rFonts w:ascii="Arial" w:eastAsia="Times New Roman" w:hAnsi="Arial" w:cs="Arial"/>
          <w:lang w:eastAsia="en-GB"/>
        </w:rPr>
        <w:t>youth workers work wherever young people are: in clubs</w:t>
      </w:r>
      <w:r w:rsidR="001831E6">
        <w:rPr>
          <w:rFonts w:ascii="Arial" w:eastAsia="Times New Roman" w:hAnsi="Arial" w:cs="Arial"/>
          <w:lang w:eastAsia="en-GB"/>
        </w:rPr>
        <w:t>, on the streets, In schools. The work is the same</w:t>
      </w:r>
      <w:r w:rsidR="009C0BF1">
        <w:rPr>
          <w:rFonts w:ascii="Arial" w:eastAsia="Times New Roman" w:hAnsi="Arial" w:cs="Arial"/>
          <w:lang w:eastAsia="en-GB"/>
        </w:rPr>
        <w:t>, it just takes place in a range of settings</w:t>
      </w:r>
      <w:r w:rsidR="00FA51C6">
        <w:rPr>
          <w:rFonts w:ascii="Arial" w:eastAsia="Times New Roman" w:hAnsi="Arial" w:cs="Arial"/>
          <w:lang w:eastAsia="en-GB"/>
        </w:rPr>
        <w:t>” (Ingram and Harris</w:t>
      </w:r>
      <w:r w:rsidR="009B0FD2">
        <w:rPr>
          <w:rFonts w:ascii="Arial" w:eastAsia="Times New Roman" w:hAnsi="Arial" w:cs="Arial"/>
          <w:lang w:eastAsia="en-GB"/>
        </w:rPr>
        <w:t>. 2001. p.18).</w:t>
      </w:r>
    </w:p>
    <w:p w14:paraId="0EEBBBE3" w14:textId="77777777" w:rsidR="00D41DFE" w:rsidRDefault="00D41DFE" w:rsidP="005F3285">
      <w:pPr>
        <w:spacing w:line="480" w:lineRule="auto"/>
        <w:rPr>
          <w:rFonts w:ascii="Arial" w:eastAsia="Times New Roman" w:hAnsi="Arial" w:cs="Arial"/>
          <w:lang w:eastAsia="en-GB"/>
        </w:rPr>
      </w:pPr>
    </w:p>
    <w:p w14:paraId="2C909AF8" w14:textId="4FCC8EF3" w:rsidR="00D84896" w:rsidRDefault="00D84896" w:rsidP="005F3285">
      <w:pPr>
        <w:spacing w:line="480" w:lineRule="auto"/>
        <w:rPr>
          <w:rFonts w:ascii="Arial" w:eastAsia="Times New Roman" w:hAnsi="Arial" w:cs="Arial"/>
          <w:lang w:eastAsia="en-GB"/>
        </w:rPr>
      </w:pPr>
      <w:r>
        <w:rPr>
          <w:rFonts w:ascii="Arial" w:eastAsia="Times New Roman" w:hAnsi="Arial" w:cs="Arial"/>
          <w:lang w:eastAsia="en-GB"/>
        </w:rPr>
        <w:t xml:space="preserve">It is unfortunate that such </w:t>
      </w:r>
      <w:r w:rsidR="003C599A">
        <w:rPr>
          <w:rFonts w:ascii="Arial" w:eastAsia="Times New Roman" w:hAnsi="Arial" w:cs="Arial"/>
          <w:lang w:eastAsia="en-GB"/>
        </w:rPr>
        <w:t xml:space="preserve">tragedies such as the death of Victoria </w:t>
      </w:r>
      <w:proofErr w:type="spellStart"/>
      <w:r w:rsidR="003C599A">
        <w:rPr>
          <w:rFonts w:ascii="Arial" w:eastAsia="Times New Roman" w:hAnsi="Arial" w:cs="Arial"/>
          <w:lang w:eastAsia="en-GB"/>
        </w:rPr>
        <w:t>Climbe</w:t>
      </w:r>
      <w:proofErr w:type="spellEnd"/>
      <w:r w:rsidR="001A66FA">
        <w:rPr>
          <w:rFonts w:ascii="Arial" w:eastAsia="Times New Roman" w:hAnsi="Arial" w:cs="Arial"/>
          <w:lang w:eastAsia="en-GB"/>
        </w:rPr>
        <w:t xml:space="preserve">, </w:t>
      </w:r>
      <w:r w:rsidR="00723AAB">
        <w:rPr>
          <w:rFonts w:ascii="Arial" w:eastAsia="Times New Roman" w:hAnsi="Arial" w:cs="Arial"/>
          <w:lang w:eastAsia="en-GB"/>
        </w:rPr>
        <w:t>B</w:t>
      </w:r>
      <w:r w:rsidR="001A66FA">
        <w:rPr>
          <w:rFonts w:ascii="Arial" w:eastAsia="Times New Roman" w:hAnsi="Arial" w:cs="Arial"/>
          <w:lang w:eastAsia="en-GB"/>
        </w:rPr>
        <w:t>aby P</w:t>
      </w:r>
      <w:r w:rsidR="009B12B9">
        <w:rPr>
          <w:rFonts w:ascii="Arial" w:eastAsia="Times New Roman" w:hAnsi="Arial" w:cs="Arial"/>
          <w:lang w:eastAsia="en-GB"/>
        </w:rPr>
        <w:t>,</w:t>
      </w:r>
      <w:r w:rsidR="001A66FA">
        <w:rPr>
          <w:rFonts w:ascii="Arial" w:eastAsia="Times New Roman" w:hAnsi="Arial" w:cs="Arial"/>
          <w:lang w:eastAsia="en-GB"/>
        </w:rPr>
        <w:t xml:space="preserve"> Holly </w:t>
      </w:r>
      <w:r w:rsidR="00AC5928">
        <w:rPr>
          <w:rFonts w:ascii="Arial" w:eastAsia="Times New Roman" w:hAnsi="Arial" w:cs="Arial"/>
          <w:lang w:eastAsia="en-GB"/>
        </w:rPr>
        <w:t xml:space="preserve">Wells </w:t>
      </w:r>
      <w:r w:rsidR="001A66FA">
        <w:rPr>
          <w:rFonts w:ascii="Arial" w:eastAsia="Times New Roman" w:hAnsi="Arial" w:cs="Arial"/>
          <w:lang w:eastAsia="en-GB"/>
        </w:rPr>
        <w:t xml:space="preserve">and </w:t>
      </w:r>
      <w:r w:rsidR="00325EF2">
        <w:rPr>
          <w:rFonts w:ascii="Arial" w:eastAsia="Times New Roman" w:hAnsi="Arial" w:cs="Arial"/>
          <w:lang w:eastAsia="en-GB"/>
        </w:rPr>
        <w:t xml:space="preserve">Jessica </w:t>
      </w:r>
      <w:r w:rsidR="00AC5928">
        <w:rPr>
          <w:rFonts w:ascii="Arial" w:eastAsia="Times New Roman" w:hAnsi="Arial" w:cs="Arial"/>
          <w:lang w:eastAsia="en-GB"/>
        </w:rPr>
        <w:t>Chapman</w:t>
      </w:r>
      <w:r w:rsidR="009B12B9">
        <w:rPr>
          <w:rFonts w:ascii="Arial" w:eastAsia="Times New Roman" w:hAnsi="Arial" w:cs="Arial"/>
          <w:lang w:eastAsia="en-GB"/>
        </w:rPr>
        <w:t xml:space="preserve"> have had to take place in order for </w:t>
      </w:r>
      <w:r w:rsidR="0051765F">
        <w:rPr>
          <w:rFonts w:ascii="Arial" w:eastAsia="Times New Roman" w:hAnsi="Arial" w:cs="Arial"/>
          <w:lang w:eastAsia="en-GB"/>
        </w:rPr>
        <w:t xml:space="preserve">legislation to </w:t>
      </w:r>
      <w:r w:rsidR="0051765F">
        <w:rPr>
          <w:rFonts w:ascii="Arial" w:eastAsia="Times New Roman" w:hAnsi="Arial" w:cs="Arial"/>
          <w:lang w:eastAsia="en-GB"/>
        </w:rPr>
        <w:lastRenderedPageBreak/>
        <w:t>change, but in doing so i</w:t>
      </w:r>
      <w:r w:rsidR="00F77B96">
        <w:rPr>
          <w:rFonts w:ascii="Arial" w:eastAsia="Times New Roman" w:hAnsi="Arial" w:cs="Arial"/>
          <w:lang w:eastAsia="en-GB"/>
        </w:rPr>
        <w:t xml:space="preserve">t has thrown the need for stringent </w:t>
      </w:r>
      <w:r w:rsidR="00CC4C6B">
        <w:rPr>
          <w:rFonts w:ascii="Arial" w:eastAsia="Times New Roman" w:hAnsi="Arial" w:cs="Arial"/>
          <w:lang w:eastAsia="en-GB"/>
        </w:rPr>
        <w:t xml:space="preserve">and diverse policies </w:t>
      </w:r>
      <w:r w:rsidR="00723AAB">
        <w:rPr>
          <w:rFonts w:ascii="Arial" w:eastAsia="Times New Roman" w:hAnsi="Arial" w:cs="Arial"/>
          <w:lang w:eastAsia="en-GB"/>
        </w:rPr>
        <w:t xml:space="preserve">to be adhered to </w:t>
      </w:r>
      <w:r w:rsidR="00215E34">
        <w:rPr>
          <w:rFonts w:ascii="Arial" w:eastAsia="Times New Roman" w:hAnsi="Arial" w:cs="Arial"/>
          <w:lang w:eastAsia="en-GB"/>
        </w:rPr>
        <w:t xml:space="preserve">by professionals such as youth workers. </w:t>
      </w:r>
    </w:p>
    <w:p w14:paraId="66B984D5" w14:textId="717ECAFE" w:rsidR="00847CDF" w:rsidRDefault="00847CDF" w:rsidP="005F3285">
      <w:pPr>
        <w:spacing w:line="480" w:lineRule="auto"/>
        <w:rPr>
          <w:rFonts w:ascii="Arial" w:eastAsia="Times New Roman" w:hAnsi="Arial" w:cs="Arial"/>
          <w:lang w:eastAsia="en-GB"/>
        </w:rPr>
      </w:pPr>
    </w:p>
    <w:p w14:paraId="283E6D3C" w14:textId="392CCD23" w:rsidR="00847CDF" w:rsidRDefault="00847CDF" w:rsidP="005F3285">
      <w:pPr>
        <w:spacing w:line="480" w:lineRule="auto"/>
        <w:rPr>
          <w:rFonts w:ascii="Arial" w:eastAsia="Times New Roman" w:hAnsi="Arial" w:cs="Arial"/>
          <w:lang w:eastAsia="en-GB"/>
        </w:rPr>
      </w:pPr>
      <w:r>
        <w:rPr>
          <w:rFonts w:ascii="Arial" w:eastAsia="Times New Roman" w:hAnsi="Arial" w:cs="Arial"/>
          <w:lang w:eastAsia="en-GB"/>
        </w:rPr>
        <w:t>Cuts in local and national budgets ultimately</w:t>
      </w:r>
      <w:r w:rsidR="006A50C8">
        <w:rPr>
          <w:rFonts w:ascii="Arial" w:eastAsia="Times New Roman" w:hAnsi="Arial" w:cs="Arial"/>
          <w:lang w:eastAsia="en-GB"/>
        </w:rPr>
        <w:t xml:space="preserve"> affect youth workers as this is the sector that seems to be affected first. This </w:t>
      </w:r>
      <w:r w:rsidR="00D97E15">
        <w:rPr>
          <w:rFonts w:ascii="Arial" w:eastAsia="Times New Roman" w:hAnsi="Arial" w:cs="Arial"/>
          <w:lang w:eastAsia="en-GB"/>
        </w:rPr>
        <w:t xml:space="preserve">in turn challenges youth workers </w:t>
      </w:r>
      <w:r w:rsidR="00D51103">
        <w:rPr>
          <w:rFonts w:ascii="Arial" w:eastAsia="Times New Roman" w:hAnsi="Arial" w:cs="Arial"/>
          <w:lang w:eastAsia="en-GB"/>
        </w:rPr>
        <w:t xml:space="preserve">in how they deliver their work. </w:t>
      </w:r>
      <w:r w:rsidR="00615B3F">
        <w:rPr>
          <w:rFonts w:ascii="Arial" w:eastAsia="Times New Roman" w:hAnsi="Arial" w:cs="Arial"/>
          <w:lang w:eastAsia="en-GB"/>
        </w:rPr>
        <w:t>Pugh (</w:t>
      </w:r>
      <w:r w:rsidR="00E147A5">
        <w:rPr>
          <w:rFonts w:ascii="Arial" w:eastAsia="Times New Roman" w:hAnsi="Arial" w:cs="Arial"/>
          <w:lang w:eastAsia="en-GB"/>
        </w:rPr>
        <w:t xml:space="preserve">2010) </w:t>
      </w:r>
      <w:r w:rsidR="005D5441">
        <w:rPr>
          <w:rFonts w:ascii="Arial" w:eastAsia="Times New Roman" w:hAnsi="Arial" w:cs="Arial"/>
          <w:lang w:eastAsia="en-GB"/>
        </w:rPr>
        <w:t>highlights that</w:t>
      </w:r>
      <w:r w:rsidR="00265CEB">
        <w:rPr>
          <w:rFonts w:ascii="Arial" w:eastAsia="Times New Roman" w:hAnsi="Arial" w:cs="Arial"/>
          <w:lang w:eastAsia="en-GB"/>
        </w:rPr>
        <w:t xml:space="preserve"> many workers become unmotivated and tired</w:t>
      </w:r>
      <w:r w:rsidR="00687C6A">
        <w:rPr>
          <w:rFonts w:ascii="Arial" w:eastAsia="Times New Roman" w:hAnsi="Arial" w:cs="Arial"/>
          <w:lang w:eastAsia="en-GB"/>
        </w:rPr>
        <w:t xml:space="preserve"> as they struggle to do what is expected of them</w:t>
      </w:r>
      <w:r w:rsidR="00997DA7">
        <w:rPr>
          <w:rFonts w:ascii="Arial" w:eastAsia="Times New Roman" w:hAnsi="Arial" w:cs="Arial"/>
          <w:lang w:eastAsia="en-GB"/>
        </w:rPr>
        <w:t>, working long hours in order to complete what is expected of them</w:t>
      </w:r>
      <w:r w:rsidR="00B22004">
        <w:rPr>
          <w:rFonts w:ascii="Arial" w:eastAsia="Times New Roman" w:hAnsi="Arial" w:cs="Arial"/>
          <w:lang w:eastAsia="en-GB"/>
        </w:rPr>
        <w:t>. However</w:t>
      </w:r>
      <w:r w:rsidR="007B4779">
        <w:rPr>
          <w:rFonts w:ascii="Arial" w:eastAsia="Times New Roman" w:hAnsi="Arial" w:cs="Arial"/>
          <w:lang w:eastAsia="en-GB"/>
        </w:rPr>
        <w:t>,</w:t>
      </w:r>
      <w:r w:rsidR="00B22004">
        <w:rPr>
          <w:rFonts w:ascii="Arial" w:eastAsia="Times New Roman" w:hAnsi="Arial" w:cs="Arial"/>
          <w:lang w:eastAsia="en-GB"/>
        </w:rPr>
        <w:t xml:space="preserve"> is it evident that youth workers still manage to </w:t>
      </w:r>
      <w:r w:rsidR="005E4A37">
        <w:rPr>
          <w:rFonts w:ascii="Arial" w:eastAsia="Times New Roman" w:hAnsi="Arial" w:cs="Arial"/>
          <w:lang w:eastAsia="en-GB"/>
        </w:rPr>
        <w:t xml:space="preserve">provide the key principles </w:t>
      </w:r>
      <w:r w:rsidR="00F45AE4">
        <w:rPr>
          <w:rFonts w:ascii="Arial" w:eastAsia="Times New Roman" w:hAnsi="Arial" w:cs="Arial"/>
          <w:lang w:eastAsia="en-GB"/>
        </w:rPr>
        <w:t xml:space="preserve">that drive youth work that being it is educative, expressive, participative, inclusive and empowering. </w:t>
      </w:r>
      <w:r w:rsidR="001B5E5D">
        <w:rPr>
          <w:rFonts w:ascii="Arial" w:hAnsi="Arial" w:cs="Arial"/>
        </w:rPr>
        <w:t xml:space="preserve">CWVYS, </w:t>
      </w:r>
      <w:r w:rsidR="001B5E5D">
        <w:rPr>
          <w:rFonts w:ascii="Arial" w:hAnsi="Arial" w:cs="Arial"/>
        </w:rPr>
        <w:t>(</w:t>
      </w:r>
      <w:r w:rsidR="001B5E5D">
        <w:rPr>
          <w:rFonts w:ascii="Arial" w:hAnsi="Arial" w:cs="Arial"/>
        </w:rPr>
        <w:t>2013</w:t>
      </w:r>
      <w:r w:rsidR="001B5E5D">
        <w:rPr>
          <w:rFonts w:ascii="Arial" w:hAnsi="Arial" w:cs="Arial"/>
        </w:rPr>
        <w:t>).</w:t>
      </w:r>
    </w:p>
    <w:p w14:paraId="075EBF5E" w14:textId="06C64450" w:rsidR="00C25DDD" w:rsidRDefault="00C25DDD" w:rsidP="005F3285">
      <w:pPr>
        <w:spacing w:line="480" w:lineRule="auto"/>
        <w:rPr>
          <w:rFonts w:ascii="Arial" w:eastAsia="Times New Roman" w:hAnsi="Arial" w:cs="Arial"/>
          <w:lang w:eastAsia="en-GB"/>
        </w:rPr>
      </w:pPr>
    </w:p>
    <w:p w14:paraId="736D266B" w14:textId="77777777" w:rsidR="00F54C35" w:rsidRDefault="00F54C35" w:rsidP="005F3285">
      <w:pPr>
        <w:spacing w:line="480" w:lineRule="auto"/>
        <w:rPr>
          <w:rFonts w:ascii="Arial" w:eastAsia="Times New Roman" w:hAnsi="Arial" w:cs="Arial"/>
          <w:lang w:eastAsia="en-GB"/>
        </w:rPr>
      </w:pPr>
    </w:p>
    <w:p w14:paraId="29FA653D" w14:textId="08457826" w:rsidR="00A368E6" w:rsidRDefault="00A368E6" w:rsidP="005F3285">
      <w:pPr>
        <w:spacing w:line="480" w:lineRule="auto"/>
        <w:rPr>
          <w:rFonts w:ascii="Arial" w:eastAsia="Times New Roman" w:hAnsi="Arial" w:cs="Arial"/>
          <w:lang w:eastAsia="en-GB"/>
        </w:rPr>
      </w:pPr>
    </w:p>
    <w:p w14:paraId="6C1EF26A" w14:textId="7A46B794" w:rsidR="00271AC9" w:rsidRDefault="00271AC9" w:rsidP="005F3285">
      <w:pPr>
        <w:spacing w:line="480" w:lineRule="auto"/>
        <w:rPr>
          <w:rFonts w:ascii="Arial" w:eastAsia="Times New Roman" w:hAnsi="Arial" w:cs="Arial"/>
          <w:lang w:eastAsia="en-GB"/>
        </w:rPr>
      </w:pPr>
    </w:p>
    <w:p w14:paraId="05FD9856" w14:textId="6CC9E08C" w:rsidR="00271AC9" w:rsidRDefault="00271AC9" w:rsidP="005F3285">
      <w:pPr>
        <w:spacing w:line="480" w:lineRule="auto"/>
        <w:rPr>
          <w:rFonts w:ascii="Arial" w:eastAsia="Times New Roman" w:hAnsi="Arial" w:cs="Arial"/>
          <w:lang w:eastAsia="en-GB"/>
        </w:rPr>
      </w:pPr>
    </w:p>
    <w:p w14:paraId="17B85BBD" w14:textId="16A42553" w:rsidR="00271AC9" w:rsidRDefault="00271AC9" w:rsidP="005F3285">
      <w:pPr>
        <w:spacing w:line="480" w:lineRule="auto"/>
        <w:rPr>
          <w:rFonts w:ascii="Arial" w:eastAsia="Times New Roman" w:hAnsi="Arial" w:cs="Arial"/>
          <w:lang w:eastAsia="en-GB"/>
        </w:rPr>
      </w:pPr>
    </w:p>
    <w:p w14:paraId="32389574" w14:textId="3FCA54BD" w:rsidR="00271AC9" w:rsidRDefault="00271AC9" w:rsidP="005F3285">
      <w:pPr>
        <w:spacing w:line="480" w:lineRule="auto"/>
        <w:rPr>
          <w:rFonts w:ascii="Arial" w:eastAsia="Times New Roman" w:hAnsi="Arial" w:cs="Arial"/>
          <w:lang w:eastAsia="en-GB"/>
        </w:rPr>
      </w:pPr>
    </w:p>
    <w:p w14:paraId="5021A915" w14:textId="36605CFA" w:rsidR="00271AC9" w:rsidRDefault="00271AC9" w:rsidP="005F3285">
      <w:pPr>
        <w:spacing w:line="480" w:lineRule="auto"/>
        <w:rPr>
          <w:rFonts w:ascii="Arial" w:eastAsia="Times New Roman" w:hAnsi="Arial" w:cs="Arial"/>
          <w:lang w:eastAsia="en-GB"/>
        </w:rPr>
      </w:pPr>
    </w:p>
    <w:p w14:paraId="29DBAE33" w14:textId="6BB6AA06" w:rsidR="00271AC9" w:rsidRDefault="00271AC9" w:rsidP="005F3285">
      <w:pPr>
        <w:spacing w:line="480" w:lineRule="auto"/>
        <w:rPr>
          <w:rFonts w:ascii="Arial" w:eastAsia="Times New Roman" w:hAnsi="Arial" w:cs="Arial"/>
          <w:lang w:eastAsia="en-GB"/>
        </w:rPr>
      </w:pPr>
    </w:p>
    <w:p w14:paraId="59A59DAA" w14:textId="419E7BC4" w:rsidR="00271AC9" w:rsidRDefault="00271AC9" w:rsidP="005F3285">
      <w:pPr>
        <w:spacing w:line="480" w:lineRule="auto"/>
        <w:rPr>
          <w:rFonts w:ascii="Arial" w:eastAsia="Times New Roman" w:hAnsi="Arial" w:cs="Arial"/>
          <w:lang w:eastAsia="en-GB"/>
        </w:rPr>
      </w:pPr>
    </w:p>
    <w:p w14:paraId="77FEF574" w14:textId="0B1B4886" w:rsidR="00271AC9" w:rsidRDefault="00271AC9" w:rsidP="005F3285">
      <w:pPr>
        <w:spacing w:line="480" w:lineRule="auto"/>
        <w:rPr>
          <w:rFonts w:ascii="Arial" w:eastAsia="Times New Roman" w:hAnsi="Arial" w:cs="Arial"/>
          <w:lang w:eastAsia="en-GB"/>
        </w:rPr>
      </w:pPr>
    </w:p>
    <w:p w14:paraId="30B9E704" w14:textId="66E04FFB" w:rsidR="00271AC9" w:rsidRDefault="00271AC9" w:rsidP="005F3285">
      <w:pPr>
        <w:spacing w:line="480" w:lineRule="auto"/>
        <w:rPr>
          <w:rFonts w:ascii="Arial" w:eastAsia="Times New Roman" w:hAnsi="Arial" w:cs="Arial"/>
          <w:lang w:eastAsia="en-GB"/>
        </w:rPr>
      </w:pPr>
    </w:p>
    <w:p w14:paraId="46692D9E" w14:textId="4C07F3A5" w:rsidR="00271AC9" w:rsidRDefault="00271AC9" w:rsidP="005F3285">
      <w:pPr>
        <w:spacing w:line="480" w:lineRule="auto"/>
        <w:rPr>
          <w:rFonts w:ascii="Arial" w:eastAsia="Times New Roman" w:hAnsi="Arial" w:cs="Arial"/>
          <w:lang w:eastAsia="en-GB"/>
        </w:rPr>
      </w:pPr>
    </w:p>
    <w:p w14:paraId="681AD456" w14:textId="6850C773" w:rsidR="00271AC9" w:rsidRDefault="00271AC9" w:rsidP="005F3285">
      <w:pPr>
        <w:spacing w:line="480" w:lineRule="auto"/>
        <w:rPr>
          <w:rFonts w:ascii="Arial" w:eastAsia="Times New Roman" w:hAnsi="Arial" w:cs="Arial"/>
          <w:lang w:eastAsia="en-GB"/>
        </w:rPr>
      </w:pPr>
    </w:p>
    <w:p w14:paraId="7E00694E" w14:textId="70D4D011" w:rsidR="00271AC9" w:rsidRDefault="00271AC9" w:rsidP="005F3285">
      <w:pPr>
        <w:spacing w:line="480" w:lineRule="auto"/>
        <w:rPr>
          <w:rFonts w:ascii="Arial" w:eastAsia="Times New Roman" w:hAnsi="Arial" w:cs="Arial"/>
          <w:lang w:eastAsia="en-GB"/>
        </w:rPr>
      </w:pPr>
    </w:p>
    <w:p w14:paraId="14CDFA8B" w14:textId="5CD8F99E" w:rsidR="00271AC9" w:rsidRPr="00271AC9" w:rsidRDefault="00271AC9" w:rsidP="00271AC9">
      <w:pPr>
        <w:jc w:val="center"/>
        <w:rPr>
          <w:rFonts w:ascii="Arial" w:hAnsi="Arial" w:cs="Arial"/>
          <w:u w:val="single"/>
        </w:rPr>
      </w:pPr>
      <w:r w:rsidRPr="00271AC9">
        <w:rPr>
          <w:rFonts w:ascii="Arial" w:hAnsi="Arial" w:cs="Arial"/>
          <w:u w:val="single"/>
        </w:rPr>
        <w:lastRenderedPageBreak/>
        <w:t>Reference List</w:t>
      </w:r>
    </w:p>
    <w:p w14:paraId="207EA607" w14:textId="77777777" w:rsidR="00271AC9" w:rsidRDefault="00271AC9" w:rsidP="00271AC9">
      <w:pPr>
        <w:jc w:val="center"/>
        <w:rPr>
          <w:rFonts w:ascii="Arial" w:hAnsi="Arial" w:cs="Arial"/>
        </w:rPr>
      </w:pPr>
    </w:p>
    <w:p w14:paraId="35B40C25" w14:textId="77777777" w:rsidR="00271AC9" w:rsidRDefault="00271AC9" w:rsidP="00271AC9">
      <w:pPr>
        <w:jc w:val="center"/>
        <w:rPr>
          <w:rFonts w:ascii="Arial" w:hAnsi="Arial" w:cs="Arial"/>
        </w:rPr>
      </w:pPr>
    </w:p>
    <w:p w14:paraId="280CC684" w14:textId="77777777" w:rsidR="00271AC9" w:rsidRDefault="00271AC9" w:rsidP="00271AC9">
      <w:pPr>
        <w:pStyle w:val="Heading2"/>
        <w:spacing w:before="0" w:beforeAutospacing="0" w:after="300" w:afterAutospacing="0"/>
        <w:rPr>
          <w:rFonts w:ascii="Arial" w:hAnsi="Arial" w:cs="Arial"/>
          <w:b w:val="0"/>
          <w:bCs w:val="0"/>
          <w:color w:val="323232"/>
          <w:sz w:val="24"/>
          <w:szCs w:val="24"/>
        </w:rPr>
      </w:pPr>
      <w:proofErr w:type="spellStart"/>
      <w:r>
        <w:rPr>
          <w:rFonts w:ascii="Arial" w:hAnsi="Arial" w:cs="Arial"/>
          <w:b w:val="0"/>
          <w:bCs w:val="0"/>
          <w:color w:val="323232"/>
          <w:sz w:val="24"/>
          <w:szCs w:val="24"/>
        </w:rPr>
        <w:t>Barcley</w:t>
      </w:r>
      <w:proofErr w:type="spellEnd"/>
      <w:r>
        <w:rPr>
          <w:rFonts w:ascii="Arial" w:hAnsi="Arial" w:cs="Arial"/>
          <w:b w:val="0"/>
          <w:bCs w:val="0"/>
          <w:color w:val="323232"/>
          <w:sz w:val="24"/>
          <w:szCs w:val="24"/>
        </w:rPr>
        <w:t xml:space="preserve">. L. (2020) Youth Work Under Lockdown. So how do we do this? In </w:t>
      </w:r>
      <w:r w:rsidRPr="00866CED">
        <w:rPr>
          <w:rFonts w:ascii="Arial" w:hAnsi="Arial" w:cs="Arial"/>
          <w:b w:val="0"/>
          <w:bCs w:val="0"/>
          <w:i/>
          <w:iCs/>
          <w:color w:val="323232"/>
          <w:sz w:val="24"/>
          <w:szCs w:val="24"/>
        </w:rPr>
        <w:t>Youth and Policy</w:t>
      </w:r>
      <w:r>
        <w:rPr>
          <w:rFonts w:ascii="Arial" w:hAnsi="Arial" w:cs="Arial"/>
          <w:b w:val="0"/>
          <w:bCs w:val="0"/>
          <w:i/>
          <w:iCs/>
          <w:color w:val="323232"/>
          <w:sz w:val="24"/>
          <w:szCs w:val="24"/>
        </w:rPr>
        <w:t xml:space="preserve">. </w:t>
      </w:r>
      <w:r>
        <w:rPr>
          <w:rFonts w:ascii="Arial" w:hAnsi="Arial" w:cs="Arial"/>
          <w:b w:val="0"/>
          <w:bCs w:val="0"/>
          <w:color w:val="323232"/>
          <w:sz w:val="24"/>
          <w:szCs w:val="24"/>
        </w:rPr>
        <w:t xml:space="preserve">Available at: </w:t>
      </w:r>
      <w:hyperlink r:id="rId7" w:history="1">
        <w:r w:rsidRPr="004C2FA3">
          <w:rPr>
            <w:rStyle w:val="Hyperlink"/>
            <w:rFonts w:ascii="Arial" w:hAnsi="Arial" w:cs="Arial"/>
            <w:b w:val="0"/>
            <w:bCs w:val="0"/>
            <w:sz w:val="24"/>
            <w:szCs w:val="24"/>
          </w:rPr>
          <w:t>https://www.youthandpolicy.org/articles/youth-work-under-lockdown</w:t>
        </w:r>
      </w:hyperlink>
      <w:r>
        <w:rPr>
          <w:rFonts w:ascii="Arial" w:hAnsi="Arial" w:cs="Arial"/>
          <w:b w:val="0"/>
          <w:bCs w:val="0"/>
          <w:color w:val="323232"/>
          <w:sz w:val="24"/>
          <w:szCs w:val="24"/>
        </w:rPr>
        <w:t>. (Accessed on 28</w:t>
      </w:r>
      <w:r w:rsidRPr="00AC1800">
        <w:rPr>
          <w:rFonts w:ascii="Arial" w:hAnsi="Arial" w:cs="Arial"/>
          <w:b w:val="0"/>
          <w:bCs w:val="0"/>
          <w:color w:val="323232"/>
          <w:sz w:val="24"/>
          <w:szCs w:val="24"/>
          <w:vertAlign w:val="superscript"/>
        </w:rPr>
        <w:t>th</w:t>
      </w:r>
      <w:r>
        <w:rPr>
          <w:rFonts w:ascii="Arial" w:hAnsi="Arial" w:cs="Arial"/>
          <w:b w:val="0"/>
          <w:bCs w:val="0"/>
          <w:color w:val="323232"/>
          <w:sz w:val="24"/>
          <w:szCs w:val="24"/>
        </w:rPr>
        <w:t xml:space="preserve"> April 2020).</w:t>
      </w:r>
    </w:p>
    <w:p w14:paraId="0D287D70" w14:textId="77777777" w:rsidR="00271AC9" w:rsidRDefault="00271AC9" w:rsidP="00271AC9">
      <w:pPr>
        <w:pStyle w:val="Heading2"/>
        <w:spacing w:before="0" w:beforeAutospacing="0" w:after="300" w:afterAutospacing="0"/>
        <w:rPr>
          <w:rFonts w:ascii="Arial" w:hAnsi="Arial" w:cs="Arial"/>
          <w:b w:val="0"/>
          <w:bCs w:val="0"/>
          <w:color w:val="323232"/>
          <w:sz w:val="24"/>
          <w:szCs w:val="24"/>
        </w:rPr>
      </w:pPr>
      <w:r w:rsidRPr="005767BE">
        <w:rPr>
          <w:rFonts w:ascii="Arial" w:hAnsi="Arial" w:cs="Arial"/>
          <w:b w:val="0"/>
          <w:bCs w:val="0"/>
          <w:color w:val="323232"/>
          <w:sz w:val="24"/>
          <w:szCs w:val="24"/>
        </w:rPr>
        <w:t xml:space="preserve">Blacker, H. (2010) “Relationships, friendships and youth work”, in </w:t>
      </w:r>
      <w:proofErr w:type="spellStart"/>
      <w:r w:rsidRPr="005767BE">
        <w:rPr>
          <w:rFonts w:ascii="Arial" w:hAnsi="Arial" w:cs="Arial"/>
          <w:b w:val="0"/>
          <w:bCs w:val="0"/>
          <w:color w:val="323232"/>
          <w:sz w:val="24"/>
          <w:szCs w:val="24"/>
        </w:rPr>
        <w:t>Jeffs</w:t>
      </w:r>
      <w:proofErr w:type="spellEnd"/>
      <w:r w:rsidRPr="005767BE">
        <w:rPr>
          <w:rFonts w:ascii="Arial" w:hAnsi="Arial" w:cs="Arial"/>
          <w:b w:val="0"/>
          <w:bCs w:val="0"/>
          <w:color w:val="323232"/>
          <w:sz w:val="24"/>
          <w:szCs w:val="24"/>
        </w:rPr>
        <w:t xml:space="preserve">, T. &amp; Smith, M. (eds). (2010) </w:t>
      </w:r>
      <w:r w:rsidRPr="005767BE">
        <w:rPr>
          <w:rFonts w:ascii="Arial" w:hAnsi="Arial" w:cs="Arial"/>
          <w:b w:val="0"/>
          <w:bCs w:val="0"/>
          <w:i/>
          <w:iCs/>
          <w:color w:val="323232"/>
          <w:sz w:val="24"/>
          <w:szCs w:val="24"/>
        </w:rPr>
        <w:t>Youth work Practice</w:t>
      </w:r>
      <w:r w:rsidRPr="005767BE">
        <w:rPr>
          <w:rFonts w:ascii="Arial" w:hAnsi="Arial" w:cs="Arial"/>
          <w:b w:val="0"/>
          <w:bCs w:val="0"/>
          <w:color w:val="323232"/>
          <w:sz w:val="24"/>
          <w:szCs w:val="24"/>
        </w:rPr>
        <w:t>, Basingstoke: Palgrave Macmillan</w:t>
      </w:r>
      <w:r>
        <w:rPr>
          <w:rFonts w:ascii="Arial" w:hAnsi="Arial" w:cs="Arial"/>
          <w:b w:val="0"/>
          <w:bCs w:val="0"/>
          <w:color w:val="323232"/>
          <w:sz w:val="24"/>
          <w:szCs w:val="24"/>
        </w:rPr>
        <w:t>.</w:t>
      </w:r>
    </w:p>
    <w:p w14:paraId="6560F01A" w14:textId="77777777" w:rsidR="00271AC9" w:rsidRDefault="00271AC9" w:rsidP="00271AC9">
      <w:pPr>
        <w:pStyle w:val="Heading2"/>
        <w:spacing w:before="0" w:beforeAutospacing="0" w:after="300" w:afterAutospacing="0"/>
        <w:rPr>
          <w:rFonts w:ascii="Arial" w:hAnsi="Arial" w:cs="Arial"/>
          <w:b w:val="0"/>
          <w:bCs w:val="0"/>
          <w:color w:val="323232"/>
          <w:sz w:val="24"/>
          <w:szCs w:val="24"/>
        </w:rPr>
      </w:pPr>
      <w:r>
        <w:rPr>
          <w:rFonts w:ascii="Arial" w:hAnsi="Arial" w:cs="Arial"/>
          <w:b w:val="0"/>
          <w:bCs w:val="0"/>
          <w:color w:val="323232"/>
          <w:sz w:val="24"/>
          <w:szCs w:val="24"/>
        </w:rPr>
        <w:t xml:space="preserve">Borden. L.M, Wiggs. S, Wiggs. C.B. (2011) </w:t>
      </w:r>
      <w:r w:rsidRPr="00863679">
        <w:rPr>
          <w:rFonts w:ascii="Arial" w:hAnsi="Arial" w:cs="Arial"/>
          <w:b w:val="0"/>
          <w:bCs w:val="0"/>
          <w:color w:val="323232"/>
          <w:sz w:val="24"/>
          <w:szCs w:val="24"/>
        </w:rPr>
        <w:t>‘The Evolving Role of Youth Workers’</w:t>
      </w:r>
      <w:r>
        <w:rPr>
          <w:rFonts w:ascii="Arial" w:hAnsi="Arial" w:cs="Arial"/>
          <w:b w:val="0"/>
          <w:bCs w:val="0"/>
          <w:color w:val="323232"/>
          <w:sz w:val="24"/>
          <w:szCs w:val="24"/>
        </w:rPr>
        <w:t xml:space="preserve"> </w:t>
      </w:r>
      <w:r w:rsidRPr="005B714B">
        <w:rPr>
          <w:rFonts w:ascii="Arial" w:hAnsi="Arial" w:cs="Arial"/>
          <w:b w:val="0"/>
          <w:bCs w:val="0"/>
          <w:i/>
          <w:iCs/>
          <w:color w:val="323232"/>
          <w:sz w:val="24"/>
          <w:szCs w:val="24"/>
        </w:rPr>
        <w:t>Journal of Youth Development.</w:t>
      </w:r>
      <w:r>
        <w:rPr>
          <w:rFonts w:ascii="Arial" w:hAnsi="Arial" w:cs="Arial"/>
          <w:b w:val="0"/>
          <w:bCs w:val="0"/>
          <w:i/>
          <w:iCs/>
          <w:color w:val="323232"/>
          <w:sz w:val="24"/>
          <w:szCs w:val="24"/>
        </w:rPr>
        <w:t xml:space="preserve"> </w:t>
      </w:r>
      <w:r>
        <w:rPr>
          <w:rFonts w:ascii="Arial" w:hAnsi="Arial" w:cs="Arial"/>
          <w:b w:val="0"/>
          <w:bCs w:val="0"/>
          <w:color w:val="323232"/>
          <w:sz w:val="24"/>
          <w:szCs w:val="24"/>
        </w:rPr>
        <w:t>Volume 6, Number 3. DOI: 110603FA008. (Accessed on 25</w:t>
      </w:r>
      <w:r w:rsidRPr="00642508">
        <w:rPr>
          <w:rFonts w:ascii="Arial" w:hAnsi="Arial" w:cs="Arial"/>
          <w:b w:val="0"/>
          <w:bCs w:val="0"/>
          <w:color w:val="323232"/>
          <w:sz w:val="24"/>
          <w:szCs w:val="24"/>
          <w:vertAlign w:val="superscript"/>
        </w:rPr>
        <w:t>th</w:t>
      </w:r>
      <w:r>
        <w:rPr>
          <w:rFonts w:ascii="Arial" w:hAnsi="Arial" w:cs="Arial"/>
          <w:b w:val="0"/>
          <w:bCs w:val="0"/>
          <w:color w:val="323232"/>
          <w:sz w:val="24"/>
          <w:szCs w:val="24"/>
        </w:rPr>
        <w:t xml:space="preserve"> April 2020).</w:t>
      </w:r>
    </w:p>
    <w:p w14:paraId="52E7FB0C" w14:textId="77777777" w:rsidR="00271AC9" w:rsidRPr="00240730" w:rsidRDefault="00271AC9" w:rsidP="00271AC9">
      <w:pPr>
        <w:jc w:val="both"/>
        <w:rPr>
          <w:rFonts w:ascii="Arial" w:eastAsia="Times New Roman" w:hAnsi="Arial" w:cs="Arial"/>
        </w:rPr>
      </w:pPr>
      <w:proofErr w:type="spellStart"/>
      <w:r w:rsidRPr="00CD0694">
        <w:rPr>
          <w:rFonts w:ascii="Arial" w:hAnsi="Arial" w:cs="Arial"/>
          <w:color w:val="000000"/>
        </w:rPr>
        <w:t>Coleman.J</w:t>
      </w:r>
      <w:proofErr w:type="spellEnd"/>
      <w:r w:rsidRPr="00CD0694">
        <w:rPr>
          <w:rFonts w:ascii="Arial" w:hAnsi="Arial" w:cs="Arial"/>
          <w:color w:val="000000"/>
        </w:rPr>
        <w:t xml:space="preserve">. </w:t>
      </w:r>
      <w:proofErr w:type="spellStart"/>
      <w:r w:rsidRPr="00CD0694">
        <w:rPr>
          <w:rFonts w:ascii="Arial" w:hAnsi="Arial" w:cs="Arial"/>
          <w:color w:val="000000"/>
        </w:rPr>
        <w:t>Catan</w:t>
      </w:r>
      <w:proofErr w:type="spellEnd"/>
      <w:r w:rsidRPr="00CD0694">
        <w:rPr>
          <w:rFonts w:ascii="Arial" w:hAnsi="Arial" w:cs="Arial"/>
          <w:color w:val="000000"/>
        </w:rPr>
        <w:t xml:space="preserve">. L. &amp; Dennison. C (2009) </w:t>
      </w:r>
      <w:r>
        <w:rPr>
          <w:rFonts w:ascii="Arial" w:hAnsi="Arial" w:cs="Arial"/>
          <w:color w:val="000000"/>
        </w:rPr>
        <w:t>‘</w:t>
      </w:r>
      <w:r w:rsidRPr="00CD0694">
        <w:rPr>
          <w:rFonts w:ascii="Arial" w:hAnsi="Arial" w:cs="Arial"/>
          <w:i/>
          <w:iCs/>
          <w:color w:val="000000"/>
        </w:rPr>
        <w:t>You’re the Last Person I’d Talk To</w:t>
      </w:r>
      <w:r>
        <w:rPr>
          <w:rFonts w:ascii="Arial" w:hAnsi="Arial" w:cs="Arial"/>
          <w:color w:val="000000"/>
        </w:rPr>
        <w:t xml:space="preserve">’ </w:t>
      </w:r>
      <w:r w:rsidRPr="00CD0694">
        <w:rPr>
          <w:rFonts w:ascii="Arial" w:hAnsi="Arial" w:cs="Arial"/>
          <w:color w:val="000000"/>
        </w:rPr>
        <w:t>in Roche, J., Tucker, S., Thompson, R. and Flynn, R. eds., (2009).</w:t>
      </w:r>
      <w:r w:rsidRPr="00CD0694">
        <w:rPr>
          <w:rStyle w:val="apple-converted-space"/>
          <w:rFonts w:ascii="Arial" w:hAnsi="Arial" w:cs="Arial"/>
          <w:color w:val="000000"/>
        </w:rPr>
        <w:t> </w:t>
      </w:r>
      <w:r w:rsidRPr="00CD0694">
        <w:rPr>
          <w:rFonts w:ascii="Arial" w:hAnsi="Arial" w:cs="Arial"/>
          <w:i/>
          <w:iCs/>
          <w:color w:val="000000"/>
        </w:rPr>
        <w:t>Youth in Society</w:t>
      </w:r>
      <w:r w:rsidRPr="00CD0694">
        <w:rPr>
          <w:rFonts w:ascii="Arial" w:hAnsi="Arial" w:cs="Arial"/>
          <w:color w:val="000000"/>
        </w:rPr>
        <w:t>. 2nd ed. London: SAGE.</w:t>
      </w:r>
    </w:p>
    <w:p w14:paraId="3F3E4306" w14:textId="77777777" w:rsidR="00271AC9" w:rsidRPr="00D85040" w:rsidRDefault="00271AC9" w:rsidP="00271AC9">
      <w:pPr>
        <w:pStyle w:val="NormalWeb"/>
        <w:shd w:val="clear" w:color="auto" w:fill="FFFFFF"/>
        <w:rPr>
          <w:rFonts w:ascii="Arial" w:hAnsi="Arial" w:cs="Arial"/>
          <w:color w:val="000000"/>
        </w:rPr>
      </w:pPr>
      <w:r w:rsidRPr="00D85040">
        <w:rPr>
          <w:rFonts w:ascii="Arial" w:hAnsi="Arial" w:cs="Arial"/>
          <w:color w:val="000000"/>
        </w:rPr>
        <w:t xml:space="preserve">Davies B. (2010) </w:t>
      </w:r>
      <w:r>
        <w:rPr>
          <w:rFonts w:ascii="Arial" w:hAnsi="Arial" w:cs="Arial"/>
          <w:color w:val="000000"/>
        </w:rPr>
        <w:t>‘</w:t>
      </w:r>
      <w:r w:rsidRPr="00D85040">
        <w:rPr>
          <w:rFonts w:ascii="Arial" w:hAnsi="Arial" w:cs="Arial"/>
          <w:i/>
          <w:iCs/>
          <w:color w:val="000000"/>
        </w:rPr>
        <w:t>What do we mean by youth work?</w:t>
      </w:r>
      <w:r>
        <w:rPr>
          <w:rFonts w:ascii="Arial" w:hAnsi="Arial" w:cs="Arial"/>
          <w:i/>
          <w:iCs/>
          <w:color w:val="000000"/>
        </w:rPr>
        <w:t>’</w:t>
      </w:r>
      <w:r w:rsidRPr="00D85040">
        <w:rPr>
          <w:rFonts w:ascii="Arial" w:hAnsi="Arial" w:cs="Arial"/>
          <w:i/>
          <w:iCs/>
          <w:color w:val="000000"/>
        </w:rPr>
        <w:t>.</w:t>
      </w:r>
      <w:r w:rsidRPr="00D85040">
        <w:rPr>
          <w:rFonts w:ascii="Arial" w:hAnsi="Arial" w:cs="Arial"/>
          <w:color w:val="000000"/>
        </w:rPr>
        <w:t xml:space="preserve"> In </w:t>
      </w:r>
      <w:proofErr w:type="spellStart"/>
      <w:r w:rsidRPr="00D85040">
        <w:rPr>
          <w:rFonts w:ascii="Arial" w:hAnsi="Arial" w:cs="Arial"/>
          <w:color w:val="000000"/>
        </w:rPr>
        <w:t>Batsleer</w:t>
      </w:r>
      <w:proofErr w:type="spellEnd"/>
      <w:r w:rsidRPr="00D85040">
        <w:rPr>
          <w:rFonts w:ascii="Arial" w:hAnsi="Arial" w:cs="Arial"/>
          <w:color w:val="000000"/>
        </w:rPr>
        <w:t xml:space="preserve"> J, Davies B., </w:t>
      </w:r>
      <w:r w:rsidRPr="00D85040">
        <w:rPr>
          <w:rFonts w:ascii="Arial" w:hAnsi="Arial" w:cs="Arial"/>
          <w:i/>
          <w:iCs/>
          <w:color w:val="000000"/>
        </w:rPr>
        <w:t xml:space="preserve">What is Youth </w:t>
      </w:r>
      <w:proofErr w:type="gramStart"/>
      <w:r w:rsidRPr="00D85040">
        <w:rPr>
          <w:rFonts w:ascii="Arial" w:hAnsi="Arial" w:cs="Arial"/>
          <w:i/>
          <w:iCs/>
          <w:color w:val="000000"/>
        </w:rPr>
        <w:t>Work?</w:t>
      </w:r>
      <w:r w:rsidRPr="00D85040">
        <w:rPr>
          <w:rFonts w:ascii="Arial" w:hAnsi="Arial" w:cs="Arial"/>
          <w:color w:val="000000"/>
        </w:rPr>
        <w:t>,</w:t>
      </w:r>
      <w:proofErr w:type="gramEnd"/>
      <w:r w:rsidRPr="00D85040">
        <w:rPr>
          <w:rFonts w:ascii="Arial" w:hAnsi="Arial" w:cs="Arial"/>
          <w:color w:val="000000"/>
        </w:rPr>
        <w:t xml:space="preserve"> Exeter: Learning Matters Ltd, pp. 1-6.</w:t>
      </w:r>
    </w:p>
    <w:p w14:paraId="529E1FDC" w14:textId="77777777" w:rsidR="00271AC9" w:rsidRDefault="00271AC9" w:rsidP="00271AC9">
      <w:pPr>
        <w:pStyle w:val="Heading2"/>
        <w:spacing w:before="0" w:beforeAutospacing="0" w:after="300" w:afterAutospacing="0"/>
        <w:rPr>
          <w:rFonts w:ascii="Arial" w:hAnsi="Arial" w:cs="Arial"/>
          <w:b w:val="0"/>
          <w:bCs w:val="0"/>
          <w:color w:val="323232"/>
          <w:sz w:val="24"/>
          <w:szCs w:val="24"/>
        </w:rPr>
      </w:pPr>
      <w:proofErr w:type="spellStart"/>
      <w:r>
        <w:rPr>
          <w:rFonts w:ascii="Arial" w:hAnsi="Arial" w:cs="Arial"/>
          <w:b w:val="0"/>
          <w:bCs w:val="0"/>
          <w:color w:val="323232"/>
          <w:sz w:val="24"/>
          <w:szCs w:val="24"/>
        </w:rPr>
        <w:t>Fullfact</w:t>
      </w:r>
      <w:proofErr w:type="spellEnd"/>
      <w:r>
        <w:rPr>
          <w:rFonts w:ascii="Arial" w:hAnsi="Arial" w:cs="Arial"/>
          <w:b w:val="0"/>
          <w:bCs w:val="0"/>
          <w:color w:val="323232"/>
          <w:sz w:val="24"/>
          <w:szCs w:val="24"/>
        </w:rPr>
        <w:t xml:space="preserve">. (2019). </w:t>
      </w:r>
      <w:r w:rsidRPr="008D46AF">
        <w:rPr>
          <w:rFonts w:ascii="Arial" w:hAnsi="Arial" w:cs="Arial"/>
          <w:b w:val="0"/>
          <w:bCs w:val="0"/>
          <w:i/>
          <w:iCs/>
          <w:color w:val="323232"/>
          <w:sz w:val="24"/>
          <w:szCs w:val="24"/>
        </w:rPr>
        <w:t xml:space="preserve">Poverty in the UK: a guide to the facts and </w:t>
      </w:r>
      <w:proofErr w:type="spellStart"/>
      <w:r w:rsidRPr="008D46AF">
        <w:rPr>
          <w:rFonts w:ascii="Arial" w:hAnsi="Arial" w:cs="Arial"/>
          <w:b w:val="0"/>
          <w:bCs w:val="0"/>
          <w:i/>
          <w:iCs/>
          <w:color w:val="323232"/>
          <w:sz w:val="24"/>
          <w:szCs w:val="24"/>
        </w:rPr>
        <w:t>figues</w:t>
      </w:r>
      <w:proofErr w:type="spellEnd"/>
      <w:r w:rsidRPr="008D46AF">
        <w:rPr>
          <w:rFonts w:ascii="Arial" w:hAnsi="Arial" w:cs="Arial"/>
          <w:b w:val="0"/>
          <w:bCs w:val="0"/>
          <w:i/>
          <w:iCs/>
          <w:color w:val="323232"/>
          <w:sz w:val="24"/>
          <w:szCs w:val="24"/>
        </w:rPr>
        <w:t>.</w:t>
      </w:r>
      <w:r>
        <w:rPr>
          <w:rFonts w:ascii="Arial" w:hAnsi="Arial" w:cs="Arial"/>
          <w:b w:val="0"/>
          <w:bCs w:val="0"/>
          <w:i/>
          <w:iCs/>
          <w:color w:val="323232"/>
          <w:sz w:val="24"/>
          <w:szCs w:val="24"/>
        </w:rPr>
        <w:t xml:space="preserve"> </w:t>
      </w:r>
      <w:r>
        <w:rPr>
          <w:rFonts w:ascii="Arial" w:hAnsi="Arial" w:cs="Arial"/>
          <w:b w:val="0"/>
          <w:bCs w:val="0"/>
          <w:color w:val="323232"/>
          <w:sz w:val="24"/>
          <w:szCs w:val="24"/>
        </w:rPr>
        <w:t xml:space="preserve">Available at: </w:t>
      </w:r>
      <w:hyperlink r:id="rId8" w:history="1">
        <w:r w:rsidRPr="004C2FA3">
          <w:rPr>
            <w:rStyle w:val="Hyperlink"/>
            <w:rFonts w:ascii="Arial" w:hAnsi="Arial" w:cs="Arial"/>
            <w:b w:val="0"/>
            <w:bCs w:val="0"/>
            <w:sz w:val="24"/>
            <w:szCs w:val="24"/>
          </w:rPr>
          <w:t>https://fullfact.org/economy/poverty-uk-guide-facts-and-figures/</w:t>
        </w:r>
      </w:hyperlink>
      <w:r>
        <w:rPr>
          <w:rFonts w:ascii="Arial" w:hAnsi="Arial" w:cs="Arial"/>
          <w:b w:val="0"/>
          <w:bCs w:val="0"/>
          <w:color w:val="323232"/>
          <w:sz w:val="24"/>
          <w:szCs w:val="24"/>
        </w:rPr>
        <w:t xml:space="preserve"> (Accessed on: 27</w:t>
      </w:r>
      <w:r w:rsidRPr="00B7352D">
        <w:rPr>
          <w:rFonts w:ascii="Arial" w:hAnsi="Arial" w:cs="Arial"/>
          <w:b w:val="0"/>
          <w:bCs w:val="0"/>
          <w:color w:val="323232"/>
          <w:sz w:val="24"/>
          <w:szCs w:val="24"/>
          <w:vertAlign w:val="superscript"/>
        </w:rPr>
        <w:t>th</w:t>
      </w:r>
      <w:r>
        <w:rPr>
          <w:rFonts w:ascii="Arial" w:hAnsi="Arial" w:cs="Arial"/>
          <w:b w:val="0"/>
          <w:bCs w:val="0"/>
          <w:color w:val="323232"/>
          <w:sz w:val="24"/>
          <w:szCs w:val="24"/>
        </w:rPr>
        <w:t xml:space="preserve"> April 2020). </w:t>
      </w:r>
    </w:p>
    <w:p w14:paraId="17391D3B" w14:textId="77777777" w:rsidR="00271AC9" w:rsidRDefault="00271AC9" w:rsidP="00271AC9">
      <w:pPr>
        <w:pStyle w:val="Heading2"/>
        <w:spacing w:before="0" w:beforeAutospacing="0" w:after="300" w:afterAutospacing="0"/>
        <w:rPr>
          <w:rFonts w:ascii="Arial" w:hAnsi="Arial" w:cs="Arial"/>
          <w:b w:val="0"/>
          <w:bCs w:val="0"/>
          <w:color w:val="323232"/>
          <w:sz w:val="24"/>
          <w:szCs w:val="24"/>
        </w:rPr>
      </w:pPr>
      <w:r>
        <w:rPr>
          <w:rFonts w:ascii="Arial" w:hAnsi="Arial" w:cs="Arial"/>
          <w:b w:val="0"/>
          <w:bCs w:val="0"/>
          <w:color w:val="323232"/>
          <w:sz w:val="24"/>
          <w:szCs w:val="24"/>
        </w:rPr>
        <w:t xml:space="preserve">Grierson. J. (2020). Knife Offences Hit a Record High in 2019 in England and Wales. </w:t>
      </w:r>
      <w:r w:rsidRPr="00413589">
        <w:rPr>
          <w:rFonts w:ascii="Arial" w:hAnsi="Arial" w:cs="Arial"/>
          <w:b w:val="0"/>
          <w:bCs w:val="0"/>
          <w:i/>
          <w:iCs/>
          <w:color w:val="323232"/>
          <w:sz w:val="24"/>
          <w:szCs w:val="24"/>
        </w:rPr>
        <w:t>The Guardian.</w:t>
      </w:r>
      <w:r>
        <w:rPr>
          <w:rFonts w:ascii="Arial" w:hAnsi="Arial" w:cs="Arial"/>
          <w:b w:val="0"/>
          <w:bCs w:val="0"/>
          <w:i/>
          <w:iCs/>
          <w:color w:val="323232"/>
          <w:sz w:val="24"/>
          <w:szCs w:val="24"/>
        </w:rPr>
        <w:t xml:space="preserve"> </w:t>
      </w:r>
      <w:r>
        <w:rPr>
          <w:rFonts w:ascii="Arial" w:hAnsi="Arial" w:cs="Arial"/>
          <w:b w:val="0"/>
          <w:bCs w:val="0"/>
          <w:color w:val="323232"/>
          <w:sz w:val="24"/>
          <w:szCs w:val="24"/>
        </w:rPr>
        <w:t>23</w:t>
      </w:r>
      <w:r w:rsidRPr="002D1770">
        <w:rPr>
          <w:rFonts w:ascii="Arial" w:hAnsi="Arial" w:cs="Arial"/>
          <w:b w:val="0"/>
          <w:bCs w:val="0"/>
          <w:color w:val="323232"/>
          <w:sz w:val="24"/>
          <w:szCs w:val="24"/>
          <w:vertAlign w:val="superscript"/>
        </w:rPr>
        <w:t>rd</w:t>
      </w:r>
      <w:r>
        <w:rPr>
          <w:rFonts w:ascii="Arial" w:hAnsi="Arial" w:cs="Arial"/>
          <w:b w:val="0"/>
          <w:bCs w:val="0"/>
          <w:color w:val="323232"/>
          <w:sz w:val="24"/>
          <w:szCs w:val="24"/>
        </w:rPr>
        <w:t xml:space="preserve"> April 2020. Available at: </w:t>
      </w:r>
      <w:hyperlink r:id="rId9" w:history="1">
        <w:r w:rsidRPr="004C2FA3">
          <w:rPr>
            <w:rStyle w:val="Hyperlink"/>
            <w:rFonts w:ascii="Arial" w:hAnsi="Arial" w:cs="Arial"/>
            <w:b w:val="0"/>
            <w:bCs w:val="0"/>
            <w:sz w:val="24"/>
            <w:szCs w:val="24"/>
          </w:rPr>
          <w:t>https://www.theguardian.com/uk-news/2020/apr/23/knife-offences-hit-record-high-in-2019-in-england-and-wales</w:t>
        </w:r>
      </w:hyperlink>
      <w:r>
        <w:rPr>
          <w:rFonts w:ascii="Arial" w:hAnsi="Arial" w:cs="Arial"/>
          <w:b w:val="0"/>
          <w:bCs w:val="0"/>
          <w:color w:val="323232"/>
          <w:sz w:val="24"/>
          <w:szCs w:val="24"/>
        </w:rPr>
        <w:t>. (</w:t>
      </w:r>
      <w:proofErr w:type="spellStart"/>
      <w:r>
        <w:rPr>
          <w:rFonts w:ascii="Arial" w:hAnsi="Arial" w:cs="Arial"/>
          <w:b w:val="0"/>
          <w:bCs w:val="0"/>
          <w:color w:val="323232"/>
          <w:sz w:val="24"/>
          <w:szCs w:val="24"/>
        </w:rPr>
        <w:t>Accesed</w:t>
      </w:r>
      <w:proofErr w:type="spellEnd"/>
      <w:r>
        <w:rPr>
          <w:rFonts w:ascii="Arial" w:hAnsi="Arial" w:cs="Arial"/>
          <w:b w:val="0"/>
          <w:bCs w:val="0"/>
          <w:color w:val="323232"/>
          <w:sz w:val="24"/>
          <w:szCs w:val="24"/>
        </w:rPr>
        <w:t xml:space="preserve"> on 28</w:t>
      </w:r>
      <w:r w:rsidRPr="00C657E6">
        <w:rPr>
          <w:rFonts w:ascii="Arial" w:hAnsi="Arial" w:cs="Arial"/>
          <w:b w:val="0"/>
          <w:bCs w:val="0"/>
          <w:color w:val="323232"/>
          <w:sz w:val="24"/>
          <w:szCs w:val="24"/>
          <w:vertAlign w:val="superscript"/>
        </w:rPr>
        <w:t>th</w:t>
      </w:r>
      <w:r>
        <w:rPr>
          <w:rFonts w:ascii="Arial" w:hAnsi="Arial" w:cs="Arial"/>
          <w:b w:val="0"/>
          <w:bCs w:val="0"/>
          <w:color w:val="323232"/>
          <w:sz w:val="24"/>
          <w:szCs w:val="24"/>
        </w:rPr>
        <w:t xml:space="preserve"> April 2020).</w:t>
      </w:r>
    </w:p>
    <w:p w14:paraId="05231FE7" w14:textId="77777777" w:rsidR="00271AC9" w:rsidRDefault="00271AC9" w:rsidP="00271AC9">
      <w:pPr>
        <w:pStyle w:val="Heading2"/>
        <w:spacing w:before="0" w:beforeAutospacing="0" w:after="300" w:afterAutospacing="0"/>
        <w:rPr>
          <w:rFonts w:ascii="Arial" w:hAnsi="Arial" w:cs="Arial"/>
          <w:b w:val="0"/>
          <w:bCs w:val="0"/>
          <w:color w:val="323232"/>
          <w:sz w:val="24"/>
          <w:szCs w:val="24"/>
        </w:rPr>
      </w:pPr>
      <w:r>
        <w:rPr>
          <w:rFonts w:ascii="Arial" w:hAnsi="Arial" w:cs="Arial"/>
          <w:b w:val="0"/>
          <w:bCs w:val="0"/>
          <w:color w:val="323232"/>
          <w:sz w:val="24"/>
          <w:szCs w:val="24"/>
        </w:rPr>
        <w:t xml:space="preserve">Home Office. (2020). What is the Government Doing to Tackle Violent </w:t>
      </w:r>
      <w:proofErr w:type="gramStart"/>
      <w:r>
        <w:rPr>
          <w:rFonts w:ascii="Arial" w:hAnsi="Arial" w:cs="Arial"/>
          <w:b w:val="0"/>
          <w:bCs w:val="0"/>
          <w:color w:val="323232"/>
          <w:sz w:val="24"/>
          <w:szCs w:val="24"/>
        </w:rPr>
        <w:t>Crime.</w:t>
      </w:r>
      <w:proofErr w:type="gramEnd"/>
      <w:r>
        <w:rPr>
          <w:rFonts w:ascii="Arial" w:hAnsi="Arial" w:cs="Arial"/>
          <w:b w:val="0"/>
          <w:bCs w:val="0"/>
          <w:color w:val="323232"/>
          <w:sz w:val="24"/>
          <w:szCs w:val="24"/>
        </w:rPr>
        <w:t xml:space="preserve"> </w:t>
      </w:r>
      <w:r w:rsidRPr="00726875">
        <w:rPr>
          <w:rFonts w:ascii="Arial" w:hAnsi="Arial" w:cs="Arial"/>
          <w:b w:val="0"/>
          <w:bCs w:val="0"/>
          <w:i/>
          <w:iCs/>
          <w:color w:val="323232"/>
          <w:sz w:val="24"/>
          <w:szCs w:val="24"/>
        </w:rPr>
        <w:t>The Home Office Media Blog</w:t>
      </w:r>
      <w:r>
        <w:rPr>
          <w:rFonts w:ascii="Arial" w:hAnsi="Arial" w:cs="Arial"/>
          <w:b w:val="0"/>
          <w:bCs w:val="0"/>
          <w:i/>
          <w:iCs/>
          <w:color w:val="323232"/>
          <w:sz w:val="24"/>
          <w:szCs w:val="24"/>
        </w:rPr>
        <w:t xml:space="preserve">. </w:t>
      </w:r>
      <w:r>
        <w:rPr>
          <w:rFonts w:ascii="Arial" w:hAnsi="Arial" w:cs="Arial"/>
          <w:b w:val="0"/>
          <w:bCs w:val="0"/>
          <w:color w:val="323232"/>
          <w:sz w:val="24"/>
          <w:szCs w:val="24"/>
        </w:rPr>
        <w:t>18</w:t>
      </w:r>
      <w:r w:rsidRPr="00240730">
        <w:rPr>
          <w:rFonts w:ascii="Arial" w:hAnsi="Arial" w:cs="Arial"/>
          <w:b w:val="0"/>
          <w:bCs w:val="0"/>
          <w:color w:val="323232"/>
          <w:sz w:val="24"/>
          <w:szCs w:val="24"/>
          <w:vertAlign w:val="superscript"/>
        </w:rPr>
        <w:t>th</w:t>
      </w:r>
      <w:r>
        <w:rPr>
          <w:rFonts w:ascii="Arial" w:hAnsi="Arial" w:cs="Arial"/>
          <w:b w:val="0"/>
          <w:bCs w:val="0"/>
          <w:color w:val="323232"/>
          <w:sz w:val="24"/>
          <w:szCs w:val="24"/>
        </w:rPr>
        <w:t xml:space="preserve"> June 2019. Available at: </w:t>
      </w:r>
      <w:hyperlink r:id="rId10" w:history="1">
        <w:r w:rsidRPr="004C2FA3">
          <w:rPr>
            <w:rStyle w:val="Hyperlink"/>
            <w:rFonts w:ascii="Arial" w:hAnsi="Arial" w:cs="Arial"/>
            <w:b w:val="0"/>
            <w:bCs w:val="0"/>
            <w:sz w:val="24"/>
            <w:szCs w:val="24"/>
          </w:rPr>
          <w:t>https://homeofficemedia.blog.gov.uk/2019/06/18/what-is-the-government-doing-to-tackle-violent-crime-2/</w:t>
        </w:r>
      </w:hyperlink>
      <w:r>
        <w:rPr>
          <w:rFonts w:ascii="Arial" w:hAnsi="Arial" w:cs="Arial"/>
          <w:b w:val="0"/>
          <w:bCs w:val="0"/>
          <w:color w:val="323232"/>
          <w:sz w:val="24"/>
          <w:szCs w:val="24"/>
        </w:rPr>
        <w:t>. (Accessed on 28</w:t>
      </w:r>
      <w:r w:rsidRPr="00240730">
        <w:rPr>
          <w:rFonts w:ascii="Arial" w:hAnsi="Arial" w:cs="Arial"/>
          <w:b w:val="0"/>
          <w:bCs w:val="0"/>
          <w:color w:val="323232"/>
          <w:sz w:val="24"/>
          <w:szCs w:val="24"/>
          <w:vertAlign w:val="superscript"/>
        </w:rPr>
        <w:t>th</w:t>
      </w:r>
      <w:r>
        <w:rPr>
          <w:rFonts w:ascii="Arial" w:hAnsi="Arial" w:cs="Arial"/>
          <w:b w:val="0"/>
          <w:bCs w:val="0"/>
          <w:color w:val="323232"/>
          <w:sz w:val="24"/>
          <w:szCs w:val="24"/>
        </w:rPr>
        <w:t xml:space="preserve"> April 2020).</w:t>
      </w:r>
    </w:p>
    <w:p w14:paraId="2F8B8EA0" w14:textId="77777777" w:rsidR="00271AC9" w:rsidRDefault="00271AC9" w:rsidP="00271AC9">
      <w:pPr>
        <w:pStyle w:val="Heading2"/>
        <w:spacing w:before="0" w:beforeAutospacing="0" w:after="300" w:afterAutospacing="0"/>
        <w:rPr>
          <w:rFonts w:ascii="Arial" w:hAnsi="Arial" w:cs="Arial"/>
          <w:b w:val="0"/>
          <w:bCs w:val="0"/>
          <w:color w:val="323232"/>
          <w:sz w:val="24"/>
          <w:szCs w:val="24"/>
        </w:rPr>
      </w:pPr>
      <w:r w:rsidRPr="00297706">
        <w:rPr>
          <w:rFonts w:ascii="Arial" w:hAnsi="Arial" w:cs="Arial"/>
          <w:b w:val="0"/>
          <w:bCs w:val="0"/>
          <w:color w:val="323232"/>
          <w:sz w:val="24"/>
          <w:szCs w:val="24"/>
        </w:rPr>
        <w:t>Jolly, J. (2010) “Local Youth Work”, in Rogers, A. &amp; Smith, M. (eds). (2010</w:t>
      </w:r>
      <w:proofErr w:type="gramStart"/>
      <w:r w:rsidRPr="00297706">
        <w:rPr>
          <w:rFonts w:ascii="Arial" w:hAnsi="Arial" w:cs="Arial"/>
          <w:b w:val="0"/>
          <w:bCs w:val="0"/>
          <w:color w:val="323232"/>
          <w:sz w:val="24"/>
          <w:szCs w:val="24"/>
        </w:rPr>
        <w:t xml:space="preserve">)  </w:t>
      </w:r>
      <w:r w:rsidRPr="00297706">
        <w:rPr>
          <w:rFonts w:ascii="Arial" w:hAnsi="Arial" w:cs="Arial"/>
          <w:b w:val="0"/>
          <w:bCs w:val="0"/>
          <w:i/>
          <w:iCs/>
          <w:color w:val="323232"/>
          <w:sz w:val="24"/>
          <w:szCs w:val="24"/>
        </w:rPr>
        <w:t>Journeying</w:t>
      </w:r>
      <w:proofErr w:type="gramEnd"/>
      <w:r w:rsidRPr="00297706">
        <w:rPr>
          <w:rFonts w:ascii="Arial" w:hAnsi="Arial" w:cs="Arial"/>
          <w:b w:val="0"/>
          <w:bCs w:val="0"/>
          <w:i/>
          <w:iCs/>
          <w:color w:val="323232"/>
          <w:sz w:val="24"/>
          <w:szCs w:val="24"/>
        </w:rPr>
        <w:t xml:space="preserve"> Together</w:t>
      </w:r>
      <w:r w:rsidRPr="00297706">
        <w:rPr>
          <w:rFonts w:ascii="Arial" w:hAnsi="Arial" w:cs="Arial"/>
          <w:b w:val="0"/>
          <w:bCs w:val="0"/>
          <w:color w:val="323232"/>
          <w:sz w:val="24"/>
          <w:szCs w:val="24"/>
        </w:rPr>
        <w:t>, Dorset: Russell House Publishing</w:t>
      </w:r>
      <w:r>
        <w:rPr>
          <w:rFonts w:ascii="Arial" w:hAnsi="Arial" w:cs="Arial"/>
          <w:b w:val="0"/>
          <w:bCs w:val="0"/>
          <w:color w:val="323232"/>
          <w:sz w:val="24"/>
          <w:szCs w:val="24"/>
        </w:rPr>
        <w:t>.</w:t>
      </w:r>
    </w:p>
    <w:p w14:paraId="17EB6253" w14:textId="77777777" w:rsidR="00271AC9" w:rsidRDefault="00271AC9" w:rsidP="00271AC9">
      <w:pPr>
        <w:pStyle w:val="Heading2"/>
        <w:spacing w:before="0" w:beforeAutospacing="0" w:after="300" w:afterAutospacing="0"/>
        <w:rPr>
          <w:rFonts w:ascii="Arial" w:hAnsi="Arial" w:cs="Arial"/>
          <w:b w:val="0"/>
          <w:bCs w:val="0"/>
          <w:color w:val="323232"/>
          <w:sz w:val="24"/>
          <w:szCs w:val="24"/>
        </w:rPr>
      </w:pPr>
      <w:proofErr w:type="spellStart"/>
      <w:r>
        <w:rPr>
          <w:rFonts w:ascii="Arial" w:hAnsi="Arial" w:cs="Arial"/>
          <w:b w:val="0"/>
          <w:bCs w:val="0"/>
          <w:color w:val="323232"/>
          <w:sz w:val="24"/>
          <w:szCs w:val="24"/>
        </w:rPr>
        <w:t>Kirkaldie</w:t>
      </w:r>
      <w:proofErr w:type="spellEnd"/>
      <w:r>
        <w:rPr>
          <w:rFonts w:ascii="Arial" w:hAnsi="Arial" w:cs="Arial"/>
          <w:b w:val="0"/>
          <w:bCs w:val="0"/>
          <w:color w:val="323232"/>
          <w:sz w:val="24"/>
          <w:szCs w:val="24"/>
        </w:rPr>
        <w:t xml:space="preserve">. H. (2020) ‘How to support young people who don’t seem to care about staying in and staying safe’ in </w:t>
      </w:r>
      <w:r w:rsidRPr="00810E8A">
        <w:rPr>
          <w:rFonts w:ascii="Arial" w:hAnsi="Arial" w:cs="Arial"/>
          <w:b w:val="0"/>
          <w:bCs w:val="0"/>
          <w:i/>
          <w:iCs/>
          <w:color w:val="323232"/>
          <w:sz w:val="24"/>
          <w:szCs w:val="24"/>
        </w:rPr>
        <w:t>WordPress</w:t>
      </w:r>
      <w:r>
        <w:rPr>
          <w:rFonts w:ascii="Arial" w:hAnsi="Arial" w:cs="Arial"/>
          <w:b w:val="0"/>
          <w:bCs w:val="0"/>
          <w:i/>
          <w:iCs/>
          <w:color w:val="323232"/>
          <w:sz w:val="24"/>
          <w:szCs w:val="24"/>
        </w:rPr>
        <w:t xml:space="preserve">. </w:t>
      </w:r>
      <w:r>
        <w:rPr>
          <w:rFonts w:ascii="Arial" w:hAnsi="Arial" w:cs="Arial"/>
          <w:b w:val="0"/>
          <w:bCs w:val="0"/>
          <w:color w:val="323232"/>
          <w:sz w:val="24"/>
          <w:szCs w:val="24"/>
        </w:rPr>
        <w:t>April 9</w:t>
      </w:r>
      <w:r w:rsidRPr="00320A98">
        <w:rPr>
          <w:rFonts w:ascii="Arial" w:hAnsi="Arial" w:cs="Arial"/>
          <w:b w:val="0"/>
          <w:bCs w:val="0"/>
          <w:color w:val="323232"/>
          <w:sz w:val="24"/>
          <w:szCs w:val="24"/>
          <w:vertAlign w:val="superscript"/>
        </w:rPr>
        <w:t>th</w:t>
      </w:r>
      <w:proofErr w:type="gramStart"/>
      <w:r>
        <w:rPr>
          <w:rFonts w:ascii="Arial" w:hAnsi="Arial" w:cs="Arial"/>
          <w:b w:val="0"/>
          <w:bCs w:val="0"/>
          <w:color w:val="323232"/>
          <w:sz w:val="24"/>
          <w:szCs w:val="24"/>
        </w:rPr>
        <w:t xml:space="preserve"> 2020</w:t>
      </w:r>
      <w:proofErr w:type="gramEnd"/>
      <w:r>
        <w:rPr>
          <w:rFonts w:ascii="Arial" w:hAnsi="Arial" w:cs="Arial"/>
          <w:b w:val="0"/>
          <w:bCs w:val="0"/>
          <w:color w:val="323232"/>
          <w:sz w:val="24"/>
          <w:szCs w:val="24"/>
        </w:rPr>
        <w:t xml:space="preserve">. Available at:  </w:t>
      </w:r>
      <w:hyperlink r:id="rId11" w:history="1">
        <w:r w:rsidRPr="004C2FA3">
          <w:rPr>
            <w:rStyle w:val="Hyperlink"/>
            <w:rFonts w:ascii="Arial" w:hAnsi="Arial" w:cs="Arial"/>
            <w:b w:val="0"/>
            <w:bCs w:val="0"/>
            <w:sz w:val="24"/>
            <w:szCs w:val="24"/>
          </w:rPr>
          <w:t>https://helenkirkaldie.wordpress.com/2020/04/09/how-to-support-young-people-who-dont-seem-to-care-about-staying-in-and-staying-safe/</w:t>
        </w:r>
      </w:hyperlink>
      <w:r>
        <w:rPr>
          <w:rFonts w:ascii="Arial" w:hAnsi="Arial" w:cs="Arial"/>
          <w:b w:val="0"/>
          <w:bCs w:val="0"/>
          <w:color w:val="323232"/>
          <w:sz w:val="24"/>
          <w:szCs w:val="24"/>
        </w:rPr>
        <w:t xml:space="preserve"> (Accessed on 28</w:t>
      </w:r>
      <w:r w:rsidRPr="00D83494">
        <w:rPr>
          <w:rFonts w:ascii="Arial" w:hAnsi="Arial" w:cs="Arial"/>
          <w:b w:val="0"/>
          <w:bCs w:val="0"/>
          <w:color w:val="323232"/>
          <w:sz w:val="24"/>
          <w:szCs w:val="24"/>
          <w:vertAlign w:val="superscript"/>
        </w:rPr>
        <w:t>th</w:t>
      </w:r>
      <w:r>
        <w:rPr>
          <w:rFonts w:ascii="Arial" w:hAnsi="Arial" w:cs="Arial"/>
          <w:b w:val="0"/>
          <w:bCs w:val="0"/>
          <w:color w:val="323232"/>
          <w:sz w:val="24"/>
          <w:szCs w:val="24"/>
        </w:rPr>
        <w:t xml:space="preserve"> April 2020.)</w:t>
      </w:r>
    </w:p>
    <w:p w14:paraId="3C27C798" w14:textId="77777777" w:rsidR="00271AC9" w:rsidRDefault="00271AC9" w:rsidP="00271AC9">
      <w:pPr>
        <w:rPr>
          <w:rFonts w:ascii="Arial" w:eastAsia="Times New Roman" w:hAnsi="Arial" w:cs="Arial"/>
          <w:color w:val="000000" w:themeColor="text1"/>
          <w:lang w:eastAsia="en-GB"/>
        </w:rPr>
      </w:pPr>
      <w:r w:rsidRPr="00375134">
        <w:rPr>
          <w:rFonts w:ascii="Arial" w:eastAsia="Times New Roman" w:hAnsi="Arial" w:cs="Arial"/>
          <w:lang w:eastAsia="en-GB"/>
        </w:rPr>
        <w:t>Laming, W. H. (2003). </w:t>
      </w:r>
      <w:r w:rsidRPr="00375134">
        <w:rPr>
          <w:rFonts w:ascii="Arial" w:eastAsia="Times New Roman" w:hAnsi="Arial" w:cs="Arial"/>
          <w:i/>
          <w:iCs/>
          <w:lang w:eastAsia="en-GB"/>
        </w:rPr>
        <w:t>The Victoria Climbie inquiry: Report of an inquiry by Lord Laming</w:t>
      </w:r>
      <w:r w:rsidRPr="00375134">
        <w:rPr>
          <w:rFonts w:ascii="Arial" w:eastAsia="Times New Roman" w:hAnsi="Arial" w:cs="Arial"/>
          <w:lang w:eastAsia="en-GB"/>
        </w:rPr>
        <w:t xml:space="preserve"> (Cm. 5730). </w:t>
      </w:r>
      <w:r>
        <w:rPr>
          <w:rFonts w:ascii="Arial" w:eastAsia="Times New Roman" w:hAnsi="Arial" w:cs="Arial"/>
          <w:lang w:eastAsia="en-GB"/>
        </w:rPr>
        <w:t xml:space="preserve">Available at: </w:t>
      </w:r>
      <w:hyperlink r:id="rId12" w:history="1">
        <w:r w:rsidRPr="00375134">
          <w:rPr>
            <w:rStyle w:val="Hyperlink"/>
            <w:rFonts w:ascii="Arial" w:eastAsia="Times New Roman" w:hAnsi="Arial" w:cs="Arial"/>
            <w:lang w:eastAsia="en-GB"/>
          </w:rPr>
          <w:t>https://assets.publishing.service.gov.uk/government/uploads/system/uploads/attachment_data/file/273183/5730.pdf</w:t>
        </w:r>
      </w:hyperlink>
      <w:r>
        <w:rPr>
          <w:rFonts w:ascii="Arial" w:eastAsia="Times New Roman" w:hAnsi="Arial" w:cs="Arial"/>
          <w:color w:val="0070C0"/>
          <w:lang w:eastAsia="en-GB"/>
        </w:rPr>
        <w:t xml:space="preserve"> </w:t>
      </w:r>
      <w:r>
        <w:rPr>
          <w:rFonts w:ascii="Arial" w:eastAsia="Times New Roman" w:hAnsi="Arial" w:cs="Arial"/>
          <w:color w:val="000000" w:themeColor="text1"/>
          <w:lang w:eastAsia="en-GB"/>
        </w:rPr>
        <w:t>(Accessed on 10th May 2020).</w:t>
      </w:r>
    </w:p>
    <w:p w14:paraId="5D20E9F5" w14:textId="77777777" w:rsidR="00271AC9" w:rsidRPr="00F9766E" w:rsidRDefault="00271AC9" w:rsidP="00271AC9">
      <w:pPr>
        <w:keepNext/>
        <w:keepLines/>
        <w:spacing w:after="300" w:line="240" w:lineRule="atLeast"/>
        <w:outlineLvl w:val="1"/>
        <w:rPr>
          <w:rFonts w:ascii="Arial" w:eastAsiaTheme="majorEastAsia" w:hAnsi="Arial" w:cs="Arial"/>
          <w:color w:val="000000" w:themeColor="text1"/>
          <w:spacing w:val="-12"/>
        </w:rPr>
      </w:pPr>
      <w:r w:rsidRPr="00F9766E">
        <w:rPr>
          <w:rFonts w:ascii="Arial" w:eastAsiaTheme="minorEastAsia" w:hAnsi="Arial" w:cs="Arial"/>
          <w:color w:val="000000" w:themeColor="text1"/>
        </w:rPr>
        <w:lastRenderedPageBreak/>
        <w:t>Learning and Skills Improvement Service. (2012) Youth Work National Occupational Standards</w:t>
      </w:r>
      <w:r w:rsidRPr="00F9766E">
        <w:rPr>
          <w:rFonts w:ascii="Arial" w:eastAsiaTheme="minorEastAsia" w:hAnsi="Arial" w:cs="Arial"/>
          <w:i/>
          <w:iCs/>
          <w:color w:val="000000" w:themeColor="text1"/>
        </w:rPr>
        <w:t xml:space="preserve">, </w:t>
      </w:r>
      <w:r w:rsidRPr="00F9766E">
        <w:rPr>
          <w:rFonts w:ascii="Arial" w:eastAsiaTheme="minorEastAsia" w:hAnsi="Arial" w:cs="Arial"/>
          <w:color w:val="000000" w:themeColor="text1"/>
        </w:rPr>
        <w:t xml:space="preserve">London: </w:t>
      </w:r>
      <w:r w:rsidRPr="00F9766E">
        <w:rPr>
          <w:rFonts w:ascii="Arial" w:eastAsiaTheme="minorEastAsia" w:hAnsi="Arial" w:cs="Arial"/>
          <w:color w:val="000000" w:themeColor="text1"/>
          <w:lang w:val="en-US"/>
        </w:rPr>
        <w:t>Learning and Skills Improvement Service</w:t>
      </w:r>
      <w:r w:rsidRPr="00F9766E">
        <w:rPr>
          <w:rFonts w:ascii="Arial" w:eastAsiaTheme="minorEastAsia" w:hAnsi="Arial" w:cs="Arial"/>
          <w:color w:val="000000" w:themeColor="text1"/>
        </w:rPr>
        <w:t xml:space="preserve">. </w:t>
      </w:r>
    </w:p>
    <w:p w14:paraId="52BC50BE" w14:textId="77777777" w:rsidR="00271AC9" w:rsidRPr="00D02520" w:rsidRDefault="00271AC9" w:rsidP="00271AC9">
      <w:pPr>
        <w:rPr>
          <w:rFonts w:ascii="Arial" w:hAnsi="Arial" w:cs="Arial"/>
        </w:rPr>
      </w:pPr>
      <w:r w:rsidRPr="006528BD">
        <w:rPr>
          <w:rFonts w:ascii="Arial" w:hAnsi="Arial" w:cs="Arial"/>
        </w:rPr>
        <w:t>Lewis, A. (2018) SJYW4010 ‘</w:t>
      </w:r>
      <w:r w:rsidRPr="006528BD">
        <w:rPr>
          <w:rFonts w:ascii="Arial" w:hAnsi="Arial" w:cs="Arial"/>
          <w:bCs/>
          <w:i/>
        </w:rPr>
        <w:t>Defining the Nature, Purpose, Functions and Characteristics of Youth Work’ Lecture</w:t>
      </w:r>
      <w:r>
        <w:rPr>
          <w:rFonts w:ascii="Arial" w:hAnsi="Arial" w:cs="Arial"/>
          <w:bCs/>
          <w:i/>
        </w:rPr>
        <w:t xml:space="preserve">. </w:t>
      </w:r>
      <w:r>
        <w:rPr>
          <w:rFonts w:ascii="Arial" w:hAnsi="Arial" w:cs="Arial"/>
          <w:bCs/>
        </w:rPr>
        <w:t>9</w:t>
      </w:r>
      <w:r w:rsidRPr="00FA2CC8">
        <w:rPr>
          <w:rFonts w:ascii="Arial" w:hAnsi="Arial" w:cs="Arial"/>
          <w:bCs/>
          <w:vertAlign w:val="superscript"/>
        </w:rPr>
        <w:t>th</w:t>
      </w:r>
      <w:r>
        <w:rPr>
          <w:rFonts w:ascii="Arial" w:hAnsi="Arial" w:cs="Arial"/>
          <w:bCs/>
        </w:rPr>
        <w:t xml:space="preserve"> October 2018. </w:t>
      </w:r>
    </w:p>
    <w:p w14:paraId="14C9953C" w14:textId="77777777" w:rsidR="00271AC9" w:rsidRDefault="00271AC9" w:rsidP="00271AC9">
      <w:pPr>
        <w:rPr>
          <w:rFonts w:ascii="Arial" w:eastAsia="Times New Roman" w:hAnsi="Arial" w:cs="Arial"/>
          <w:color w:val="000000" w:themeColor="text1"/>
          <w:shd w:val="clear" w:color="auto" w:fill="FFFFFF"/>
        </w:rPr>
      </w:pPr>
    </w:p>
    <w:p w14:paraId="1D7262B7" w14:textId="705C021A" w:rsidR="00271AC9" w:rsidRPr="008C0D69" w:rsidRDefault="00271AC9" w:rsidP="00271AC9">
      <w:pPr>
        <w:rPr>
          <w:rFonts w:ascii="Arial" w:eastAsia="Times New Roman" w:hAnsi="Arial" w:cs="Arial"/>
          <w:color w:val="000000" w:themeColor="text1"/>
          <w:lang w:eastAsia="en-GB"/>
        </w:rPr>
      </w:pPr>
      <w:r w:rsidRPr="008C0D69">
        <w:rPr>
          <w:rFonts w:ascii="Arial" w:eastAsia="Times New Roman" w:hAnsi="Arial" w:cs="Arial"/>
          <w:color w:val="000000" w:themeColor="text1"/>
          <w:shd w:val="clear" w:color="auto" w:fill="FFFFFF"/>
        </w:rPr>
        <w:t xml:space="preserve">Lewis, A. (2020) </w:t>
      </w:r>
      <w:r w:rsidRPr="008C0D69">
        <w:rPr>
          <w:rFonts w:ascii="Arial" w:eastAsia="Times New Roman" w:hAnsi="Arial" w:cs="Arial"/>
          <w:color w:val="000000" w:themeColor="text1"/>
          <w:lang w:eastAsia="en-GB"/>
        </w:rPr>
        <w:t xml:space="preserve">SJYW4014 </w:t>
      </w:r>
      <w:r w:rsidRPr="008C0D69">
        <w:rPr>
          <w:rFonts w:ascii="Arial" w:eastAsia="Times New Roman" w:hAnsi="Arial" w:cs="Arial"/>
          <w:i/>
          <w:iCs/>
          <w:color w:val="000000" w:themeColor="text1"/>
          <w:lang w:eastAsia="en-GB"/>
        </w:rPr>
        <w:t xml:space="preserve">Where Youth Work Happens </w:t>
      </w:r>
      <w:r w:rsidRPr="008C0D69">
        <w:rPr>
          <w:rFonts w:ascii="Arial" w:eastAsia="Times New Roman" w:hAnsi="Arial" w:cs="Arial"/>
          <w:color w:val="000000" w:themeColor="text1"/>
          <w:lang w:eastAsia="en-GB"/>
        </w:rPr>
        <w:t xml:space="preserve">Lecture 1. January 2020. </w:t>
      </w:r>
    </w:p>
    <w:p w14:paraId="4841CA37" w14:textId="77777777" w:rsidR="00271AC9" w:rsidRPr="00A17C8F" w:rsidRDefault="00271AC9" w:rsidP="00271AC9">
      <w:pPr>
        <w:pStyle w:val="NormalWeb"/>
        <w:shd w:val="clear" w:color="auto" w:fill="FFFFFF"/>
        <w:spacing w:before="0" w:beforeAutospacing="0" w:after="0" w:afterAutospacing="0" w:line="360" w:lineRule="atLeast"/>
        <w:rPr>
          <w:rFonts w:ascii="Arial" w:hAnsi="Arial" w:cs="Arial"/>
          <w:color w:val="000000"/>
        </w:rPr>
      </w:pPr>
      <w:proofErr w:type="spellStart"/>
      <w:r>
        <w:rPr>
          <w:rFonts w:ascii="Arial" w:hAnsi="Arial" w:cs="Arial"/>
          <w:color w:val="000000"/>
        </w:rPr>
        <w:t>Pricopie</w:t>
      </w:r>
      <w:proofErr w:type="spellEnd"/>
      <w:r>
        <w:rPr>
          <w:rFonts w:ascii="Arial" w:hAnsi="Arial" w:cs="Arial"/>
          <w:color w:val="000000"/>
        </w:rPr>
        <w:t>. R. (No Date) ‘</w:t>
      </w:r>
      <w:r w:rsidRPr="00A17C8F">
        <w:rPr>
          <w:rFonts w:ascii="Arial" w:hAnsi="Arial" w:cs="Arial"/>
          <w:i/>
          <w:iCs/>
          <w:color w:val="000000"/>
        </w:rPr>
        <w:t>What Does Contemporary Society Mean?</w:t>
      </w:r>
      <w:r>
        <w:rPr>
          <w:rFonts w:ascii="Arial" w:hAnsi="Arial" w:cs="Arial"/>
          <w:color w:val="000000"/>
        </w:rPr>
        <w:t xml:space="preserve">’ Available at: </w:t>
      </w:r>
      <w:hyperlink r:id="rId13" w:history="1">
        <w:r w:rsidRPr="004C2FA3">
          <w:rPr>
            <w:rStyle w:val="Hyperlink"/>
            <w:rFonts w:ascii="Arial" w:hAnsi="Arial" w:cs="Arial"/>
          </w:rPr>
          <w:t>https://www.scribd.com/document/224382056/What-Does-Contemporary-Society-Mean</w:t>
        </w:r>
      </w:hyperlink>
      <w:r w:rsidRPr="00A17C8F">
        <w:rPr>
          <w:rFonts w:ascii="Arial" w:hAnsi="Arial" w:cs="Arial"/>
          <w:color w:val="000000"/>
        </w:rPr>
        <w:t xml:space="preserve"> </w:t>
      </w:r>
      <w:r>
        <w:rPr>
          <w:rFonts w:ascii="Arial" w:hAnsi="Arial" w:cs="Arial"/>
          <w:color w:val="000000"/>
        </w:rPr>
        <w:t xml:space="preserve">(Accessed on 21/04/2020. </w:t>
      </w:r>
    </w:p>
    <w:p w14:paraId="4B5E0113" w14:textId="77777777" w:rsidR="00271AC9" w:rsidRDefault="00271AC9" w:rsidP="00271AC9">
      <w:pPr>
        <w:pStyle w:val="Heading2"/>
        <w:spacing w:before="0" w:beforeAutospacing="0" w:after="300" w:afterAutospacing="0"/>
        <w:rPr>
          <w:rFonts w:ascii="Arial" w:hAnsi="Arial" w:cs="Arial"/>
          <w:b w:val="0"/>
          <w:bCs w:val="0"/>
          <w:color w:val="000000"/>
          <w:sz w:val="24"/>
          <w:szCs w:val="24"/>
        </w:rPr>
      </w:pPr>
    </w:p>
    <w:p w14:paraId="1EF7819D" w14:textId="354FA447" w:rsidR="00271AC9" w:rsidRDefault="00271AC9" w:rsidP="00271AC9">
      <w:pPr>
        <w:pStyle w:val="Heading2"/>
        <w:spacing w:before="0" w:beforeAutospacing="0" w:after="300" w:afterAutospacing="0"/>
        <w:rPr>
          <w:rFonts w:ascii="Arial" w:hAnsi="Arial" w:cs="Arial"/>
          <w:b w:val="0"/>
          <w:bCs w:val="0"/>
          <w:color w:val="000000" w:themeColor="text1"/>
          <w:sz w:val="24"/>
          <w:szCs w:val="24"/>
        </w:rPr>
      </w:pPr>
      <w:r w:rsidRPr="00B57308">
        <w:rPr>
          <w:rFonts w:ascii="Arial" w:hAnsi="Arial" w:cs="Arial"/>
          <w:b w:val="0"/>
          <w:bCs w:val="0"/>
          <w:color w:val="000000"/>
          <w:sz w:val="24"/>
          <w:szCs w:val="24"/>
        </w:rPr>
        <w:t xml:space="preserve">Princes Trust (2020) </w:t>
      </w:r>
      <w:r w:rsidRPr="00B57308">
        <w:rPr>
          <w:rFonts w:ascii="Arial" w:hAnsi="Arial" w:cs="Arial"/>
          <w:b w:val="0"/>
          <w:bCs w:val="0"/>
          <w:i/>
          <w:iCs/>
          <w:color w:val="000000" w:themeColor="text1"/>
          <w:sz w:val="24"/>
          <w:szCs w:val="24"/>
        </w:rPr>
        <w:t>How we support young people</w:t>
      </w:r>
      <w:r>
        <w:rPr>
          <w:rFonts w:ascii="Arial" w:hAnsi="Arial" w:cs="Arial"/>
          <w:b w:val="0"/>
          <w:bCs w:val="0"/>
          <w:color w:val="000000" w:themeColor="text1"/>
          <w:sz w:val="24"/>
          <w:szCs w:val="24"/>
        </w:rPr>
        <w:t xml:space="preserve">. Available at: </w:t>
      </w:r>
      <w:hyperlink r:id="rId14" w:history="1">
        <w:r w:rsidRPr="004C2FA3">
          <w:rPr>
            <w:rStyle w:val="Hyperlink"/>
            <w:rFonts w:ascii="Arial" w:hAnsi="Arial" w:cs="Arial"/>
            <w:b w:val="0"/>
            <w:bCs w:val="0"/>
            <w:sz w:val="24"/>
            <w:szCs w:val="24"/>
          </w:rPr>
          <w:t>https://www.princes-trust.org.uk/about-the-trust?gclid=CjwKCAjwnIr1BRAWEiwA6GpwNc7GpA65s5Ztq3buSrFuQfy2homKAB6OfXRD7-m1SJGsOVUdY2YVPRoCjDMQAvD_BwE</w:t>
        </w:r>
      </w:hyperlink>
      <w:r>
        <w:rPr>
          <w:rFonts w:ascii="Arial" w:hAnsi="Arial" w:cs="Arial"/>
          <w:b w:val="0"/>
          <w:bCs w:val="0"/>
          <w:color w:val="000000" w:themeColor="text1"/>
          <w:sz w:val="24"/>
          <w:szCs w:val="24"/>
        </w:rPr>
        <w:t>. (Accessed 24</w:t>
      </w:r>
      <w:r w:rsidRPr="008C0D69">
        <w:rPr>
          <w:rFonts w:ascii="Arial" w:hAnsi="Arial" w:cs="Arial"/>
          <w:b w:val="0"/>
          <w:bCs w:val="0"/>
          <w:color w:val="000000" w:themeColor="text1"/>
          <w:sz w:val="24"/>
          <w:szCs w:val="24"/>
          <w:vertAlign w:val="superscript"/>
        </w:rPr>
        <w:t>th</w:t>
      </w:r>
      <w:r>
        <w:rPr>
          <w:rFonts w:ascii="Arial" w:hAnsi="Arial" w:cs="Arial"/>
          <w:b w:val="0"/>
          <w:bCs w:val="0"/>
          <w:color w:val="000000" w:themeColor="text1"/>
          <w:sz w:val="24"/>
          <w:szCs w:val="24"/>
        </w:rPr>
        <w:t xml:space="preserve"> April 2020)</w:t>
      </w:r>
    </w:p>
    <w:p w14:paraId="18343184" w14:textId="77777777" w:rsidR="00271AC9" w:rsidRPr="00375134" w:rsidRDefault="00271AC9" w:rsidP="00271AC9">
      <w:pPr>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Pugh. C (2010). Sustaining Ourselves and our Enthusiasm. In </w:t>
      </w:r>
      <w:proofErr w:type="spellStart"/>
      <w:r>
        <w:rPr>
          <w:rFonts w:ascii="Arial" w:eastAsia="Times New Roman" w:hAnsi="Arial" w:cs="Arial"/>
          <w:color w:val="000000" w:themeColor="text1"/>
          <w:lang w:eastAsia="en-GB"/>
        </w:rPr>
        <w:t>Jeffs</w:t>
      </w:r>
      <w:proofErr w:type="spellEnd"/>
      <w:r>
        <w:rPr>
          <w:rFonts w:ascii="Arial" w:eastAsia="Times New Roman" w:hAnsi="Arial" w:cs="Arial"/>
          <w:color w:val="000000" w:themeColor="text1"/>
          <w:lang w:eastAsia="en-GB"/>
        </w:rPr>
        <w:t xml:space="preserve">. T &amp; Smith. M. </w:t>
      </w:r>
      <w:r w:rsidRPr="00691742">
        <w:rPr>
          <w:rFonts w:ascii="Arial" w:eastAsia="Times New Roman" w:hAnsi="Arial" w:cs="Arial"/>
          <w:i/>
          <w:iCs/>
          <w:color w:val="000000" w:themeColor="text1"/>
          <w:lang w:eastAsia="en-GB"/>
        </w:rPr>
        <w:t>Youth Work Practice.</w:t>
      </w:r>
      <w:r>
        <w:rPr>
          <w:rFonts w:ascii="Arial" w:eastAsia="Times New Roman" w:hAnsi="Arial" w:cs="Arial"/>
          <w:color w:val="000000" w:themeColor="text1"/>
          <w:lang w:eastAsia="en-GB"/>
        </w:rPr>
        <w:t xml:space="preserve"> London. PALGRAVE MACMILLAN. </w:t>
      </w:r>
    </w:p>
    <w:p w14:paraId="7D9EF567" w14:textId="77777777" w:rsidR="00271AC9" w:rsidRDefault="00271AC9" w:rsidP="00271AC9">
      <w:pPr>
        <w:pStyle w:val="Heading2"/>
        <w:spacing w:before="0" w:beforeAutospacing="0" w:after="300" w:afterAutospacing="0"/>
        <w:rPr>
          <w:rFonts w:ascii="Arial" w:hAnsi="Arial" w:cs="Arial"/>
          <w:b w:val="0"/>
          <w:bCs w:val="0"/>
          <w:color w:val="323232"/>
          <w:sz w:val="24"/>
          <w:szCs w:val="24"/>
        </w:rPr>
      </w:pPr>
    </w:p>
    <w:p w14:paraId="5F4541CA" w14:textId="146EE6F5" w:rsidR="00271AC9" w:rsidRDefault="00271AC9" w:rsidP="00271AC9">
      <w:pPr>
        <w:pStyle w:val="Heading2"/>
        <w:spacing w:before="0" w:beforeAutospacing="0" w:after="300" w:afterAutospacing="0"/>
        <w:rPr>
          <w:rFonts w:ascii="Arial" w:hAnsi="Arial" w:cs="Arial"/>
          <w:b w:val="0"/>
          <w:bCs w:val="0"/>
          <w:color w:val="323232"/>
          <w:sz w:val="24"/>
          <w:szCs w:val="24"/>
        </w:rPr>
      </w:pPr>
      <w:r>
        <w:rPr>
          <w:rFonts w:ascii="Arial" w:hAnsi="Arial" w:cs="Arial"/>
          <w:b w:val="0"/>
          <w:bCs w:val="0"/>
          <w:color w:val="323232"/>
          <w:sz w:val="24"/>
          <w:szCs w:val="24"/>
        </w:rPr>
        <w:t xml:space="preserve">Rodd. H. Stewart. (2009) The Glue That Holds Our Work Together. </w:t>
      </w:r>
      <w:r w:rsidRPr="00AC6D7B">
        <w:rPr>
          <w:rFonts w:ascii="Arial" w:hAnsi="Arial" w:cs="Arial"/>
          <w:b w:val="0"/>
          <w:bCs w:val="0"/>
          <w:i/>
          <w:iCs/>
          <w:color w:val="323232"/>
          <w:sz w:val="24"/>
          <w:szCs w:val="24"/>
        </w:rPr>
        <w:t>Youth Studies in Australia</w:t>
      </w:r>
      <w:r>
        <w:rPr>
          <w:rFonts w:ascii="Arial" w:hAnsi="Arial" w:cs="Arial"/>
          <w:b w:val="0"/>
          <w:bCs w:val="0"/>
          <w:i/>
          <w:iCs/>
          <w:color w:val="323232"/>
          <w:sz w:val="24"/>
          <w:szCs w:val="24"/>
        </w:rPr>
        <w:t>.</w:t>
      </w:r>
      <w:r>
        <w:rPr>
          <w:rFonts w:ascii="Arial" w:hAnsi="Arial" w:cs="Arial"/>
          <w:b w:val="0"/>
          <w:bCs w:val="0"/>
          <w:color w:val="323232"/>
          <w:sz w:val="24"/>
          <w:szCs w:val="24"/>
        </w:rPr>
        <w:t xml:space="preserve"> Volume 28, Issue 4. P4-10. </w:t>
      </w:r>
      <w:proofErr w:type="spellStart"/>
      <w:r>
        <w:rPr>
          <w:rFonts w:ascii="Arial" w:hAnsi="Arial" w:cs="Arial"/>
          <w:b w:val="0"/>
          <w:bCs w:val="0"/>
          <w:color w:val="323232"/>
          <w:sz w:val="24"/>
          <w:szCs w:val="24"/>
        </w:rPr>
        <w:t>Avilable</w:t>
      </w:r>
      <w:proofErr w:type="spellEnd"/>
      <w:r>
        <w:rPr>
          <w:rFonts w:ascii="Arial" w:hAnsi="Arial" w:cs="Arial"/>
          <w:b w:val="0"/>
          <w:bCs w:val="0"/>
          <w:color w:val="323232"/>
          <w:sz w:val="24"/>
          <w:szCs w:val="24"/>
        </w:rPr>
        <w:t xml:space="preserve"> at: </w:t>
      </w:r>
      <w:hyperlink r:id="rId15" w:anchor="AN=45615423&amp;db=eue" w:history="1">
        <w:r w:rsidRPr="004C2FA3">
          <w:rPr>
            <w:rStyle w:val="Hyperlink"/>
            <w:rFonts w:ascii="Arial" w:hAnsi="Arial" w:cs="Arial"/>
            <w:b w:val="0"/>
            <w:bCs w:val="0"/>
            <w:sz w:val="24"/>
            <w:szCs w:val="24"/>
          </w:rPr>
          <w:t>https://web-b-ebscohost-com.ezproxy.uwtsd.ac.uk/ehost/command/detail?vid=3&amp;sid=4ca4ba2d-69b5-4bcd-8862-15b1a2bfad97%40sessionmgr103&amp;bdata=JnNpdGU9ZWhvc3QtbGl2ZQ%3d%3d#AN=45615423&amp;db=eue</w:t>
        </w:r>
      </w:hyperlink>
      <w:r>
        <w:rPr>
          <w:rFonts w:ascii="Arial" w:hAnsi="Arial" w:cs="Arial"/>
          <w:b w:val="0"/>
          <w:bCs w:val="0"/>
          <w:color w:val="323232"/>
          <w:sz w:val="24"/>
          <w:szCs w:val="24"/>
        </w:rPr>
        <w:t xml:space="preserve"> (</w:t>
      </w:r>
      <w:proofErr w:type="spellStart"/>
      <w:r>
        <w:rPr>
          <w:rFonts w:ascii="Arial" w:hAnsi="Arial" w:cs="Arial"/>
          <w:b w:val="0"/>
          <w:bCs w:val="0"/>
          <w:color w:val="323232"/>
          <w:sz w:val="24"/>
          <w:szCs w:val="24"/>
        </w:rPr>
        <w:t>Accesed</w:t>
      </w:r>
      <w:proofErr w:type="spellEnd"/>
      <w:r>
        <w:rPr>
          <w:rFonts w:ascii="Arial" w:hAnsi="Arial" w:cs="Arial"/>
          <w:b w:val="0"/>
          <w:bCs w:val="0"/>
          <w:color w:val="323232"/>
          <w:sz w:val="24"/>
          <w:szCs w:val="24"/>
        </w:rPr>
        <w:t xml:space="preserve"> on 25</w:t>
      </w:r>
      <w:r w:rsidRPr="003F0ADB">
        <w:rPr>
          <w:rFonts w:ascii="Arial" w:hAnsi="Arial" w:cs="Arial"/>
          <w:b w:val="0"/>
          <w:bCs w:val="0"/>
          <w:color w:val="323232"/>
          <w:sz w:val="24"/>
          <w:szCs w:val="24"/>
          <w:vertAlign w:val="superscript"/>
        </w:rPr>
        <w:t>th</w:t>
      </w:r>
      <w:r>
        <w:rPr>
          <w:rFonts w:ascii="Arial" w:hAnsi="Arial" w:cs="Arial"/>
          <w:b w:val="0"/>
          <w:bCs w:val="0"/>
          <w:color w:val="323232"/>
          <w:sz w:val="24"/>
          <w:szCs w:val="24"/>
        </w:rPr>
        <w:t xml:space="preserve"> April 2020).</w:t>
      </w:r>
    </w:p>
    <w:p w14:paraId="7EF9BF84" w14:textId="77777777" w:rsidR="00271AC9" w:rsidRDefault="00271AC9" w:rsidP="00271AC9">
      <w:pPr>
        <w:pStyle w:val="Heading2"/>
        <w:spacing w:before="0" w:beforeAutospacing="0" w:after="300" w:afterAutospacing="0"/>
        <w:rPr>
          <w:rFonts w:ascii="Arial" w:hAnsi="Arial" w:cs="Arial"/>
          <w:b w:val="0"/>
          <w:bCs w:val="0"/>
          <w:color w:val="323232"/>
          <w:sz w:val="24"/>
          <w:szCs w:val="24"/>
        </w:rPr>
      </w:pPr>
      <w:r>
        <w:rPr>
          <w:rFonts w:ascii="Arial" w:hAnsi="Arial" w:cs="Arial"/>
          <w:b w:val="0"/>
          <w:bCs w:val="0"/>
          <w:color w:val="323232"/>
          <w:sz w:val="24"/>
          <w:szCs w:val="24"/>
        </w:rPr>
        <w:t xml:space="preserve">Whelan. M. (2011). Detached Youth Work. </w:t>
      </w:r>
      <w:r w:rsidRPr="00E065EC">
        <w:rPr>
          <w:rFonts w:ascii="Arial" w:hAnsi="Arial" w:cs="Arial"/>
          <w:b w:val="0"/>
          <w:bCs w:val="0"/>
          <w:i/>
          <w:iCs/>
          <w:color w:val="323232"/>
          <w:sz w:val="24"/>
          <w:szCs w:val="24"/>
        </w:rPr>
        <w:t>In What is Youth Work.</w:t>
      </w:r>
      <w:r>
        <w:rPr>
          <w:rFonts w:ascii="Arial" w:hAnsi="Arial" w:cs="Arial"/>
          <w:b w:val="0"/>
          <w:bCs w:val="0"/>
          <w:color w:val="323232"/>
          <w:sz w:val="24"/>
          <w:szCs w:val="24"/>
        </w:rPr>
        <w:t xml:space="preserve"> Exeter. Learning Matters. </w:t>
      </w:r>
    </w:p>
    <w:p w14:paraId="67809DF7" w14:textId="77777777" w:rsidR="00271AC9" w:rsidRPr="00F65E1C" w:rsidRDefault="00271AC9" w:rsidP="00271AC9">
      <w:pPr>
        <w:pStyle w:val="NormalWeb"/>
        <w:shd w:val="clear" w:color="auto" w:fill="FFFFFF"/>
        <w:spacing w:before="0" w:beforeAutospacing="0" w:after="0" w:afterAutospacing="0" w:line="360" w:lineRule="atLeast"/>
        <w:rPr>
          <w:rFonts w:ascii="Arial" w:hAnsi="Arial" w:cs="Arial"/>
          <w:color w:val="000000" w:themeColor="text1"/>
        </w:rPr>
      </w:pPr>
      <w:r>
        <w:rPr>
          <w:rFonts w:ascii="Arial" w:hAnsi="Arial" w:cs="Arial"/>
          <w:color w:val="333333"/>
          <w:spacing w:val="-12"/>
        </w:rPr>
        <w:t>Youth Work in Wales: Principles and Purpose (Youth Work Wales Review Group, 2018)</w:t>
      </w:r>
      <w:r w:rsidRPr="00F65E1C">
        <w:rPr>
          <w:rFonts w:ascii="Arial" w:hAnsi="Arial" w:cs="Arial"/>
          <w:color w:val="333333"/>
          <w:spacing w:val="-12"/>
        </w:rPr>
        <w:t xml:space="preserve"> </w:t>
      </w:r>
      <w:r>
        <w:rPr>
          <w:rFonts w:ascii="Arial" w:hAnsi="Arial" w:cs="Arial"/>
          <w:color w:val="333333"/>
          <w:spacing w:val="-12"/>
        </w:rPr>
        <w:t xml:space="preserve">Available at: </w:t>
      </w:r>
      <w:hyperlink r:id="rId16" w:history="1">
        <w:r w:rsidRPr="00186D64">
          <w:rPr>
            <w:rStyle w:val="Hyperlink"/>
            <w:rFonts w:ascii="Arial" w:hAnsi="Arial" w:cs="Arial"/>
            <w:spacing w:val="-12"/>
          </w:rPr>
          <w:t>http://www.cwvys.org.uk/1835-2/</w:t>
        </w:r>
      </w:hyperlink>
      <w:r>
        <w:rPr>
          <w:rStyle w:val="Hyperlink"/>
          <w:rFonts w:ascii="Arial" w:hAnsi="Arial" w:cs="Arial"/>
          <w:spacing w:val="-12"/>
        </w:rPr>
        <w:t xml:space="preserve"> </w:t>
      </w:r>
      <w:r>
        <w:rPr>
          <w:rStyle w:val="Hyperlink"/>
          <w:rFonts w:ascii="Arial" w:hAnsi="Arial" w:cs="Arial"/>
          <w:color w:val="000000" w:themeColor="text1"/>
          <w:spacing w:val="-12"/>
        </w:rPr>
        <w:t xml:space="preserve"> (Accessed on 24</w:t>
      </w:r>
      <w:r w:rsidRPr="00F65E1C">
        <w:rPr>
          <w:rStyle w:val="Hyperlink"/>
          <w:rFonts w:ascii="Arial" w:hAnsi="Arial" w:cs="Arial"/>
          <w:color w:val="000000" w:themeColor="text1"/>
          <w:spacing w:val="-12"/>
          <w:vertAlign w:val="superscript"/>
        </w:rPr>
        <w:t>th</w:t>
      </w:r>
      <w:r>
        <w:rPr>
          <w:rStyle w:val="Hyperlink"/>
          <w:rFonts w:ascii="Arial" w:hAnsi="Arial" w:cs="Arial"/>
          <w:color w:val="000000" w:themeColor="text1"/>
          <w:spacing w:val="-12"/>
        </w:rPr>
        <w:t xml:space="preserve"> April 2020). </w:t>
      </w:r>
    </w:p>
    <w:p w14:paraId="2F3F0A66" w14:textId="77777777" w:rsidR="00271AC9" w:rsidRDefault="00271AC9" w:rsidP="005F3285">
      <w:pPr>
        <w:spacing w:line="480" w:lineRule="auto"/>
        <w:rPr>
          <w:rFonts w:ascii="Arial" w:eastAsia="Times New Roman" w:hAnsi="Arial" w:cs="Arial"/>
          <w:lang w:eastAsia="en-GB"/>
        </w:rPr>
      </w:pPr>
    </w:p>
    <w:p w14:paraId="62DFD08F" w14:textId="77777777" w:rsidR="00A368E6" w:rsidRDefault="00A368E6" w:rsidP="005F3285">
      <w:pPr>
        <w:spacing w:line="480" w:lineRule="auto"/>
        <w:rPr>
          <w:rFonts w:ascii="Arial" w:eastAsia="Times New Roman" w:hAnsi="Arial" w:cs="Arial"/>
          <w:lang w:eastAsia="en-GB"/>
        </w:rPr>
      </w:pPr>
    </w:p>
    <w:p w14:paraId="463B9D44" w14:textId="77777777" w:rsidR="008C6502" w:rsidRDefault="008C6502" w:rsidP="005F3285">
      <w:pPr>
        <w:spacing w:line="480" w:lineRule="auto"/>
        <w:rPr>
          <w:rFonts w:ascii="Arial" w:eastAsia="Times New Roman" w:hAnsi="Arial" w:cs="Arial"/>
          <w:lang w:eastAsia="en-GB"/>
        </w:rPr>
      </w:pPr>
    </w:p>
    <w:p w14:paraId="60567708" w14:textId="77777777" w:rsidR="00A119A4" w:rsidRPr="005F3285" w:rsidRDefault="00A119A4" w:rsidP="005F3285">
      <w:pPr>
        <w:spacing w:line="480" w:lineRule="auto"/>
        <w:rPr>
          <w:rFonts w:ascii="Arial" w:eastAsia="Times New Roman" w:hAnsi="Arial" w:cs="Arial"/>
          <w:lang w:eastAsia="en-GB"/>
        </w:rPr>
      </w:pPr>
    </w:p>
    <w:p w14:paraId="2BE1B6D8" w14:textId="118A80B2" w:rsidR="00194D82" w:rsidRPr="005F3285" w:rsidRDefault="00194D82" w:rsidP="005F3285">
      <w:pPr>
        <w:spacing w:line="480" w:lineRule="auto"/>
        <w:ind w:left="567" w:right="567"/>
        <w:jc w:val="both"/>
        <w:rPr>
          <w:rFonts w:ascii="Arial" w:hAnsi="Arial" w:cs="Arial"/>
        </w:rPr>
      </w:pPr>
    </w:p>
    <w:p w14:paraId="1346335B" w14:textId="77777777" w:rsidR="00ED5F49" w:rsidRDefault="00ED5F49" w:rsidP="00AF0441">
      <w:pPr>
        <w:spacing w:line="480" w:lineRule="auto"/>
        <w:jc w:val="both"/>
        <w:rPr>
          <w:rFonts w:ascii="Arial" w:hAnsi="Arial" w:cs="Arial"/>
        </w:rPr>
      </w:pPr>
    </w:p>
    <w:p w14:paraId="092C71DD" w14:textId="0918D0FA" w:rsidR="00E611F0" w:rsidRDefault="00E611F0" w:rsidP="00AF0441">
      <w:pPr>
        <w:spacing w:line="480" w:lineRule="auto"/>
        <w:jc w:val="both"/>
        <w:rPr>
          <w:rFonts w:ascii="Arial" w:hAnsi="Arial" w:cs="Arial"/>
        </w:rPr>
      </w:pPr>
    </w:p>
    <w:p w14:paraId="1815C84F" w14:textId="77777777" w:rsidR="00E611F0" w:rsidRDefault="00E611F0" w:rsidP="00AF0441">
      <w:pPr>
        <w:spacing w:line="480" w:lineRule="auto"/>
        <w:jc w:val="both"/>
        <w:rPr>
          <w:rFonts w:ascii="Arial" w:hAnsi="Arial" w:cs="Arial"/>
        </w:rPr>
      </w:pPr>
    </w:p>
    <w:sectPr w:rsidR="00E611F0" w:rsidSect="00406D68">
      <w:headerReference w:type="default" r:id="rId17"/>
      <w:footerReference w:type="default" r:id="rId1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D3834B3" w14:textId="77777777" w:rsidR="00685BB6" w:rsidRDefault="00685BB6" w:rsidP="00E877DC">
      <w:r>
        <w:separator/>
      </w:r>
    </w:p>
  </w:endnote>
  <w:endnote w:type="continuationSeparator" w:id="0">
    <w:p w14:paraId="7D5E6470" w14:textId="77777777" w:rsidR="00685BB6" w:rsidRDefault="00685BB6" w:rsidP="00E877DC">
      <w:r>
        <w:continuationSeparator/>
      </w:r>
    </w:p>
  </w:endnote>
  <w:endnote w:type="continuationNotice" w:id="1">
    <w:p w14:paraId="181A9130" w14:textId="77777777" w:rsidR="00685BB6" w:rsidRDefault="00685BB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37663AD" w14:textId="77777777" w:rsidR="005001D3" w:rsidRDefault="005001D3">
    <w:pPr>
      <w:pStyle w:val="Footer"/>
      <w:tabs>
        <w:tab w:val="clear" w:pos="4680"/>
        <w:tab w:val="clear" w:pos="9360"/>
      </w:tabs>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53B39209" w14:textId="77777777" w:rsidR="005001D3" w:rsidRDefault="005001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0340EB5" w14:textId="77777777" w:rsidR="00685BB6" w:rsidRDefault="00685BB6" w:rsidP="00E877DC">
      <w:r>
        <w:separator/>
      </w:r>
    </w:p>
  </w:footnote>
  <w:footnote w:type="continuationSeparator" w:id="0">
    <w:p w14:paraId="7E89A645" w14:textId="77777777" w:rsidR="00685BB6" w:rsidRDefault="00685BB6" w:rsidP="00E877DC">
      <w:r>
        <w:continuationSeparator/>
      </w:r>
    </w:p>
  </w:footnote>
  <w:footnote w:type="continuationNotice" w:id="1">
    <w:p w14:paraId="3C8D6048" w14:textId="77777777" w:rsidR="00685BB6" w:rsidRDefault="00685BB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4D498AE" w14:textId="4AB57D3A" w:rsidR="00E877DC" w:rsidRDefault="00E877DC">
    <w:pPr>
      <w:pStyle w:val="Header"/>
    </w:pPr>
    <w:r>
      <w:t>Student: 1893484</w:t>
    </w:r>
  </w:p>
  <w:p w14:paraId="4EAF4B63" w14:textId="77777777" w:rsidR="00E877DC" w:rsidRDefault="00E877D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FE22321"/>
    <w:multiLevelType w:val="hybridMultilevel"/>
    <w:tmpl w:val="B3E4CD66"/>
    <w:lvl w:ilvl="0" w:tplc="70DC4AFC">
      <w:start w:val="1"/>
      <w:numFmt w:val="bullet"/>
      <w:lvlText w:val="•"/>
      <w:lvlJc w:val="left"/>
      <w:pPr>
        <w:tabs>
          <w:tab w:val="num" w:pos="720"/>
        </w:tabs>
        <w:ind w:left="720" w:hanging="360"/>
      </w:pPr>
      <w:rPr>
        <w:rFonts w:ascii="Arial" w:hAnsi="Arial" w:hint="default"/>
      </w:rPr>
    </w:lvl>
    <w:lvl w:ilvl="1" w:tplc="21623620" w:tentative="1">
      <w:start w:val="1"/>
      <w:numFmt w:val="bullet"/>
      <w:lvlText w:val="•"/>
      <w:lvlJc w:val="left"/>
      <w:pPr>
        <w:tabs>
          <w:tab w:val="num" w:pos="1440"/>
        </w:tabs>
        <w:ind w:left="1440" w:hanging="360"/>
      </w:pPr>
      <w:rPr>
        <w:rFonts w:ascii="Arial" w:hAnsi="Arial" w:hint="default"/>
      </w:rPr>
    </w:lvl>
    <w:lvl w:ilvl="2" w:tplc="CFD25C5C" w:tentative="1">
      <w:start w:val="1"/>
      <w:numFmt w:val="bullet"/>
      <w:lvlText w:val="•"/>
      <w:lvlJc w:val="left"/>
      <w:pPr>
        <w:tabs>
          <w:tab w:val="num" w:pos="2160"/>
        </w:tabs>
        <w:ind w:left="2160" w:hanging="360"/>
      </w:pPr>
      <w:rPr>
        <w:rFonts w:ascii="Arial" w:hAnsi="Arial" w:hint="default"/>
      </w:rPr>
    </w:lvl>
    <w:lvl w:ilvl="3" w:tplc="917472C2" w:tentative="1">
      <w:start w:val="1"/>
      <w:numFmt w:val="bullet"/>
      <w:lvlText w:val="•"/>
      <w:lvlJc w:val="left"/>
      <w:pPr>
        <w:tabs>
          <w:tab w:val="num" w:pos="2880"/>
        </w:tabs>
        <w:ind w:left="2880" w:hanging="360"/>
      </w:pPr>
      <w:rPr>
        <w:rFonts w:ascii="Arial" w:hAnsi="Arial" w:hint="default"/>
      </w:rPr>
    </w:lvl>
    <w:lvl w:ilvl="4" w:tplc="D97060F0" w:tentative="1">
      <w:start w:val="1"/>
      <w:numFmt w:val="bullet"/>
      <w:lvlText w:val="•"/>
      <w:lvlJc w:val="left"/>
      <w:pPr>
        <w:tabs>
          <w:tab w:val="num" w:pos="3600"/>
        </w:tabs>
        <w:ind w:left="3600" w:hanging="360"/>
      </w:pPr>
      <w:rPr>
        <w:rFonts w:ascii="Arial" w:hAnsi="Arial" w:hint="default"/>
      </w:rPr>
    </w:lvl>
    <w:lvl w:ilvl="5" w:tplc="43E86A7A" w:tentative="1">
      <w:start w:val="1"/>
      <w:numFmt w:val="bullet"/>
      <w:lvlText w:val="•"/>
      <w:lvlJc w:val="left"/>
      <w:pPr>
        <w:tabs>
          <w:tab w:val="num" w:pos="4320"/>
        </w:tabs>
        <w:ind w:left="4320" w:hanging="360"/>
      </w:pPr>
      <w:rPr>
        <w:rFonts w:ascii="Arial" w:hAnsi="Arial" w:hint="default"/>
      </w:rPr>
    </w:lvl>
    <w:lvl w:ilvl="6" w:tplc="2F9CBF34" w:tentative="1">
      <w:start w:val="1"/>
      <w:numFmt w:val="bullet"/>
      <w:lvlText w:val="•"/>
      <w:lvlJc w:val="left"/>
      <w:pPr>
        <w:tabs>
          <w:tab w:val="num" w:pos="5040"/>
        </w:tabs>
        <w:ind w:left="5040" w:hanging="360"/>
      </w:pPr>
      <w:rPr>
        <w:rFonts w:ascii="Arial" w:hAnsi="Arial" w:hint="default"/>
      </w:rPr>
    </w:lvl>
    <w:lvl w:ilvl="7" w:tplc="A6A80438" w:tentative="1">
      <w:start w:val="1"/>
      <w:numFmt w:val="bullet"/>
      <w:lvlText w:val="•"/>
      <w:lvlJc w:val="left"/>
      <w:pPr>
        <w:tabs>
          <w:tab w:val="num" w:pos="5760"/>
        </w:tabs>
        <w:ind w:left="5760" w:hanging="360"/>
      </w:pPr>
      <w:rPr>
        <w:rFonts w:ascii="Arial" w:hAnsi="Arial" w:hint="default"/>
      </w:rPr>
    </w:lvl>
    <w:lvl w:ilvl="8" w:tplc="27703A50"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77DC"/>
    <w:rsid w:val="0000209D"/>
    <w:rsid w:val="00002633"/>
    <w:rsid w:val="00004698"/>
    <w:rsid w:val="00007A65"/>
    <w:rsid w:val="00011546"/>
    <w:rsid w:val="0001181D"/>
    <w:rsid w:val="000118CF"/>
    <w:rsid w:val="000169B5"/>
    <w:rsid w:val="00021F81"/>
    <w:rsid w:val="00022119"/>
    <w:rsid w:val="00025C7C"/>
    <w:rsid w:val="00033108"/>
    <w:rsid w:val="00037710"/>
    <w:rsid w:val="00040122"/>
    <w:rsid w:val="000431BC"/>
    <w:rsid w:val="0005001F"/>
    <w:rsid w:val="000716A0"/>
    <w:rsid w:val="00076485"/>
    <w:rsid w:val="00077BF5"/>
    <w:rsid w:val="00081C5F"/>
    <w:rsid w:val="000934F4"/>
    <w:rsid w:val="00096A27"/>
    <w:rsid w:val="00096F94"/>
    <w:rsid w:val="000A414B"/>
    <w:rsid w:val="000B1F02"/>
    <w:rsid w:val="000B25F6"/>
    <w:rsid w:val="000B4F7A"/>
    <w:rsid w:val="000B7CDC"/>
    <w:rsid w:val="000B7EF7"/>
    <w:rsid w:val="000D335C"/>
    <w:rsid w:val="000D3804"/>
    <w:rsid w:val="000D69D5"/>
    <w:rsid w:val="000E13FB"/>
    <w:rsid w:val="000E2EFE"/>
    <w:rsid w:val="000E580F"/>
    <w:rsid w:val="000F138C"/>
    <w:rsid w:val="000F1606"/>
    <w:rsid w:val="000F313D"/>
    <w:rsid w:val="000F36AE"/>
    <w:rsid w:val="000F75A1"/>
    <w:rsid w:val="001035BE"/>
    <w:rsid w:val="00104552"/>
    <w:rsid w:val="00111B90"/>
    <w:rsid w:val="00114C4C"/>
    <w:rsid w:val="00115C2B"/>
    <w:rsid w:val="00116791"/>
    <w:rsid w:val="0011774E"/>
    <w:rsid w:val="00121173"/>
    <w:rsid w:val="00126A5E"/>
    <w:rsid w:val="00134ADF"/>
    <w:rsid w:val="00134C82"/>
    <w:rsid w:val="00135557"/>
    <w:rsid w:val="0015179C"/>
    <w:rsid w:val="00157323"/>
    <w:rsid w:val="0016320E"/>
    <w:rsid w:val="00165359"/>
    <w:rsid w:val="00165996"/>
    <w:rsid w:val="001729DC"/>
    <w:rsid w:val="00175495"/>
    <w:rsid w:val="001831E6"/>
    <w:rsid w:val="00194D82"/>
    <w:rsid w:val="00195A78"/>
    <w:rsid w:val="001A1EDE"/>
    <w:rsid w:val="001A1FAF"/>
    <w:rsid w:val="001A4611"/>
    <w:rsid w:val="001A66FA"/>
    <w:rsid w:val="001B5564"/>
    <w:rsid w:val="001B5B79"/>
    <w:rsid w:val="001B5E5D"/>
    <w:rsid w:val="001C0C27"/>
    <w:rsid w:val="001C3C1C"/>
    <w:rsid w:val="001C6ABA"/>
    <w:rsid w:val="001C768E"/>
    <w:rsid w:val="001C7829"/>
    <w:rsid w:val="001D1CEA"/>
    <w:rsid w:val="001D6E56"/>
    <w:rsid w:val="001E34EF"/>
    <w:rsid w:val="001E3D84"/>
    <w:rsid w:val="001E79CA"/>
    <w:rsid w:val="001E7F3B"/>
    <w:rsid w:val="001F2CA8"/>
    <w:rsid w:val="001F7887"/>
    <w:rsid w:val="00200C7D"/>
    <w:rsid w:val="00200F1E"/>
    <w:rsid w:val="00211700"/>
    <w:rsid w:val="00215E34"/>
    <w:rsid w:val="002218DD"/>
    <w:rsid w:val="002249DF"/>
    <w:rsid w:val="002406D2"/>
    <w:rsid w:val="00241AE6"/>
    <w:rsid w:val="00244B8D"/>
    <w:rsid w:val="002451E5"/>
    <w:rsid w:val="00245B0F"/>
    <w:rsid w:val="00247198"/>
    <w:rsid w:val="00260EF6"/>
    <w:rsid w:val="00265CEB"/>
    <w:rsid w:val="00267F8A"/>
    <w:rsid w:val="002700F3"/>
    <w:rsid w:val="00271AC9"/>
    <w:rsid w:val="002755A0"/>
    <w:rsid w:val="00280B47"/>
    <w:rsid w:val="002812E4"/>
    <w:rsid w:val="002830EE"/>
    <w:rsid w:val="00283386"/>
    <w:rsid w:val="00286739"/>
    <w:rsid w:val="00292AE3"/>
    <w:rsid w:val="0029417B"/>
    <w:rsid w:val="002A30BC"/>
    <w:rsid w:val="002A5FE2"/>
    <w:rsid w:val="002B06E4"/>
    <w:rsid w:val="002B0BBD"/>
    <w:rsid w:val="002B3E5C"/>
    <w:rsid w:val="002B732B"/>
    <w:rsid w:val="002C1222"/>
    <w:rsid w:val="002C18F8"/>
    <w:rsid w:val="002C52A6"/>
    <w:rsid w:val="002C6959"/>
    <w:rsid w:val="002D241E"/>
    <w:rsid w:val="002D56E3"/>
    <w:rsid w:val="002D5E7F"/>
    <w:rsid w:val="002E3AC6"/>
    <w:rsid w:val="002F0620"/>
    <w:rsid w:val="002F0671"/>
    <w:rsid w:val="002F4477"/>
    <w:rsid w:val="002F52BF"/>
    <w:rsid w:val="0030237C"/>
    <w:rsid w:val="00303E0F"/>
    <w:rsid w:val="00310BB0"/>
    <w:rsid w:val="0031134C"/>
    <w:rsid w:val="00315C41"/>
    <w:rsid w:val="00317849"/>
    <w:rsid w:val="003213A8"/>
    <w:rsid w:val="00321A68"/>
    <w:rsid w:val="003241C2"/>
    <w:rsid w:val="0032567D"/>
    <w:rsid w:val="00325EF2"/>
    <w:rsid w:val="00327815"/>
    <w:rsid w:val="00331833"/>
    <w:rsid w:val="00344C19"/>
    <w:rsid w:val="00346087"/>
    <w:rsid w:val="00347196"/>
    <w:rsid w:val="003659E6"/>
    <w:rsid w:val="003775B1"/>
    <w:rsid w:val="00380913"/>
    <w:rsid w:val="003840C0"/>
    <w:rsid w:val="00385A41"/>
    <w:rsid w:val="0038673A"/>
    <w:rsid w:val="00390279"/>
    <w:rsid w:val="00390512"/>
    <w:rsid w:val="0039268D"/>
    <w:rsid w:val="003A0784"/>
    <w:rsid w:val="003A44EE"/>
    <w:rsid w:val="003A5A64"/>
    <w:rsid w:val="003A79BD"/>
    <w:rsid w:val="003B00F7"/>
    <w:rsid w:val="003B3972"/>
    <w:rsid w:val="003B6296"/>
    <w:rsid w:val="003B655A"/>
    <w:rsid w:val="003C3B85"/>
    <w:rsid w:val="003C599A"/>
    <w:rsid w:val="003D6405"/>
    <w:rsid w:val="003E2D56"/>
    <w:rsid w:val="003E418A"/>
    <w:rsid w:val="003E50E3"/>
    <w:rsid w:val="003F331B"/>
    <w:rsid w:val="003F48EE"/>
    <w:rsid w:val="0040188F"/>
    <w:rsid w:val="00401959"/>
    <w:rsid w:val="00405278"/>
    <w:rsid w:val="004052ED"/>
    <w:rsid w:val="00406D68"/>
    <w:rsid w:val="004140B6"/>
    <w:rsid w:val="00415575"/>
    <w:rsid w:val="004178A4"/>
    <w:rsid w:val="00420BD6"/>
    <w:rsid w:val="00426BD3"/>
    <w:rsid w:val="00427BFD"/>
    <w:rsid w:val="004309D1"/>
    <w:rsid w:val="00430C14"/>
    <w:rsid w:val="0043573A"/>
    <w:rsid w:val="00451BA0"/>
    <w:rsid w:val="00474E51"/>
    <w:rsid w:val="00477E1F"/>
    <w:rsid w:val="00480C28"/>
    <w:rsid w:val="0048253E"/>
    <w:rsid w:val="0048344C"/>
    <w:rsid w:val="00485A0F"/>
    <w:rsid w:val="004872B5"/>
    <w:rsid w:val="0048731C"/>
    <w:rsid w:val="0049199B"/>
    <w:rsid w:val="0049206B"/>
    <w:rsid w:val="00496862"/>
    <w:rsid w:val="004A0B89"/>
    <w:rsid w:val="004A2C8E"/>
    <w:rsid w:val="004A34D5"/>
    <w:rsid w:val="004D4383"/>
    <w:rsid w:val="004D6E11"/>
    <w:rsid w:val="004E65D2"/>
    <w:rsid w:val="004F2511"/>
    <w:rsid w:val="005001D3"/>
    <w:rsid w:val="00501C29"/>
    <w:rsid w:val="005044E9"/>
    <w:rsid w:val="00510A93"/>
    <w:rsid w:val="00514472"/>
    <w:rsid w:val="0051765F"/>
    <w:rsid w:val="00524818"/>
    <w:rsid w:val="0052546F"/>
    <w:rsid w:val="0054168F"/>
    <w:rsid w:val="00554EB2"/>
    <w:rsid w:val="0055607A"/>
    <w:rsid w:val="0055780F"/>
    <w:rsid w:val="005650A1"/>
    <w:rsid w:val="005655E8"/>
    <w:rsid w:val="005747BB"/>
    <w:rsid w:val="00574B15"/>
    <w:rsid w:val="005762B1"/>
    <w:rsid w:val="005823B1"/>
    <w:rsid w:val="00585405"/>
    <w:rsid w:val="0058719D"/>
    <w:rsid w:val="00594B56"/>
    <w:rsid w:val="005A2267"/>
    <w:rsid w:val="005A583B"/>
    <w:rsid w:val="005A5A85"/>
    <w:rsid w:val="005A5A86"/>
    <w:rsid w:val="005B3FA2"/>
    <w:rsid w:val="005C66BF"/>
    <w:rsid w:val="005D4052"/>
    <w:rsid w:val="005D5441"/>
    <w:rsid w:val="005D712D"/>
    <w:rsid w:val="005D7AC0"/>
    <w:rsid w:val="005E0285"/>
    <w:rsid w:val="005E29EC"/>
    <w:rsid w:val="005E4A37"/>
    <w:rsid w:val="005E4DE3"/>
    <w:rsid w:val="005F19BA"/>
    <w:rsid w:val="005F3285"/>
    <w:rsid w:val="0060126E"/>
    <w:rsid w:val="00601D4F"/>
    <w:rsid w:val="00602335"/>
    <w:rsid w:val="00604DCC"/>
    <w:rsid w:val="00605078"/>
    <w:rsid w:val="00606960"/>
    <w:rsid w:val="00610923"/>
    <w:rsid w:val="0061103D"/>
    <w:rsid w:val="00611575"/>
    <w:rsid w:val="006152FA"/>
    <w:rsid w:val="00615B3F"/>
    <w:rsid w:val="00620975"/>
    <w:rsid w:val="00622A4D"/>
    <w:rsid w:val="006251A2"/>
    <w:rsid w:val="00634D8A"/>
    <w:rsid w:val="00640721"/>
    <w:rsid w:val="006471BA"/>
    <w:rsid w:val="0065125B"/>
    <w:rsid w:val="0066118D"/>
    <w:rsid w:val="00675CB5"/>
    <w:rsid w:val="00677CB0"/>
    <w:rsid w:val="00685BB6"/>
    <w:rsid w:val="00686A2F"/>
    <w:rsid w:val="00687C6A"/>
    <w:rsid w:val="006937F5"/>
    <w:rsid w:val="00696569"/>
    <w:rsid w:val="006A13FF"/>
    <w:rsid w:val="006A1B12"/>
    <w:rsid w:val="006A50C8"/>
    <w:rsid w:val="006C14E6"/>
    <w:rsid w:val="006C31F9"/>
    <w:rsid w:val="006E31B7"/>
    <w:rsid w:val="006E575A"/>
    <w:rsid w:val="006F2BA6"/>
    <w:rsid w:val="006F47EB"/>
    <w:rsid w:val="006F596F"/>
    <w:rsid w:val="006F7D09"/>
    <w:rsid w:val="007038EF"/>
    <w:rsid w:val="007056C1"/>
    <w:rsid w:val="00706CAB"/>
    <w:rsid w:val="00713287"/>
    <w:rsid w:val="00723AAB"/>
    <w:rsid w:val="00734CAE"/>
    <w:rsid w:val="00735E8D"/>
    <w:rsid w:val="00737C32"/>
    <w:rsid w:val="00743AC2"/>
    <w:rsid w:val="00743D3B"/>
    <w:rsid w:val="007465AC"/>
    <w:rsid w:val="007559E7"/>
    <w:rsid w:val="00757172"/>
    <w:rsid w:val="00760251"/>
    <w:rsid w:val="00764D2C"/>
    <w:rsid w:val="00767834"/>
    <w:rsid w:val="007739CC"/>
    <w:rsid w:val="007766E5"/>
    <w:rsid w:val="00776D55"/>
    <w:rsid w:val="00780061"/>
    <w:rsid w:val="00784367"/>
    <w:rsid w:val="00786EBE"/>
    <w:rsid w:val="007A222A"/>
    <w:rsid w:val="007A64EB"/>
    <w:rsid w:val="007B28C0"/>
    <w:rsid w:val="007B3C65"/>
    <w:rsid w:val="007B4779"/>
    <w:rsid w:val="007B5D68"/>
    <w:rsid w:val="007C1774"/>
    <w:rsid w:val="007C52FA"/>
    <w:rsid w:val="007D1411"/>
    <w:rsid w:val="007D5795"/>
    <w:rsid w:val="007E4D2F"/>
    <w:rsid w:val="007F0E47"/>
    <w:rsid w:val="007F19A8"/>
    <w:rsid w:val="007F53CD"/>
    <w:rsid w:val="00812F5B"/>
    <w:rsid w:val="008130FA"/>
    <w:rsid w:val="00815510"/>
    <w:rsid w:val="0081797A"/>
    <w:rsid w:val="008263B9"/>
    <w:rsid w:val="008273AA"/>
    <w:rsid w:val="00831361"/>
    <w:rsid w:val="00837576"/>
    <w:rsid w:val="00842B21"/>
    <w:rsid w:val="00842C3E"/>
    <w:rsid w:val="00847CDF"/>
    <w:rsid w:val="00854327"/>
    <w:rsid w:val="00856DC0"/>
    <w:rsid w:val="00862A05"/>
    <w:rsid w:val="00870A82"/>
    <w:rsid w:val="00871A95"/>
    <w:rsid w:val="00886EB5"/>
    <w:rsid w:val="008917A1"/>
    <w:rsid w:val="00893936"/>
    <w:rsid w:val="008A3943"/>
    <w:rsid w:val="008B46CA"/>
    <w:rsid w:val="008C6502"/>
    <w:rsid w:val="008C6AC3"/>
    <w:rsid w:val="008C6E2E"/>
    <w:rsid w:val="008D3226"/>
    <w:rsid w:val="008D3941"/>
    <w:rsid w:val="008E41F4"/>
    <w:rsid w:val="008E575B"/>
    <w:rsid w:val="008F161D"/>
    <w:rsid w:val="008F16C2"/>
    <w:rsid w:val="008F3C53"/>
    <w:rsid w:val="008F43F7"/>
    <w:rsid w:val="008F4E23"/>
    <w:rsid w:val="00904D9D"/>
    <w:rsid w:val="0090563E"/>
    <w:rsid w:val="00915187"/>
    <w:rsid w:val="00924369"/>
    <w:rsid w:val="00924FCD"/>
    <w:rsid w:val="00925DF8"/>
    <w:rsid w:val="009349B2"/>
    <w:rsid w:val="00934CD6"/>
    <w:rsid w:val="00940DE6"/>
    <w:rsid w:val="00941DDF"/>
    <w:rsid w:val="00942D7D"/>
    <w:rsid w:val="00945F78"/>
    <w:rsid w:val="0095329A"/>
    <w:rsid w:val="00953B91"/>
    <w:rsid w:val="009558B0"/>
    <w:rsid w:val="00955B8F"/>
    <w:rsid w:val="00960005"/>
    <w:rsid w:val="00960869"/>
    <w:rsid w:val="00965296"/>
    <w:rsid w:val="0096703F"/>
    <w:rsid w:val="009735D5"/>
    <w:rsid w:val="009800AC"/>
    <w:rsid w:val="009872E7"/>
    <w:rsid w:val="0099096A"/>
    <w:rsid w:val="00997DA7"/>
    <w:rsid w:val="009A57A6"/>
    <w:rsid w:val="009A7E0A"/>
    <w:rsid w:val="009B0FD2"/>
    <w:rsid w:val="009B12B9"/>
    <w:rsid w:val="009B1705"/>
    <w:rsid w:val="009B242F"/>
    <w:rsid w:val="009C0BF1"/>
    <w:rsid w:val="009D7400"/>
    <w:rsid w:val="009E13E8"/>
    <w:rsid w:val="009E20A9"/>
    <w:rsid w:val="009E2A98"/>
    <w:rsid w:val="009F4231"/>
    <w:rsid w:val="00A01F5E"/>
    <w:rsid w:val="00A075C8"/>
    <w:rsid w:val="00A119A4"/>
    <w:rsid w:val="00A16AEF"/>
    <w:rsid w:val="00A204E0"/>
    <w:rsid w:val="00A225D5"/>
    <w:rsid w:val="00A267B8"/>
    <w:rsid w:val="00A30332"/>
    <w:rsid w:val="00A31943"/>
    <w:rsid w:val="00A368E6"/>
    <w:rsid w:val="00A40699"/>
    <w:rsid w:val="00A453EC"/>
    <w:rsid w:val="00A500A9"/>
    <w:rsid w:val="00A50FA2"/>
    <w:rsid w:val="00A60A22"/>
    <w:rsid w:val="00A61E82"/>
    <w:rsid w:val="00A67057"/>
    <w:rsid w:val="00A778A9"/>
    <w:rsid w:val="00A7799A"/>
    <w:rsid w:val="00A804A5"/>
    <w:rsid w:val="00A8216B"/>
    <w:rsid w:val="00A969AA"/>
    <w:rsid w:val="00A97716"/>
    <w:rsid w:val="00AA0FD0"/>
    <w:rsid w:val="00AB51E9"/>
    <w:rsid w:val="00AB5359"/>
    <w:rsid w:val="00AB7A76"/>
    <w:rsid w:val="00AC18A1"/>
    <w:rsid w:val="00AC5928"/>
    <w:rsid w:val="00AC786F"/>
    <w:rsid w:val="00AD1922"/>
    <w:rsid w:val="00AD19C0"/>
    <w:rsid w:val="00AD2A6B"/>
    <w:rsid w:val="00AE1387"/>
    <w:rsid w:val="00AE1A9C"/>
    <w:rsid w:val="00AE4BF4"/>
    <w:rsid w:val="00AE7D98"/>
    <w:rsid w:val="00AF0441"/>
    <w:rsid w:val="00AF1998"/>
    <w:rsid w:val="00AF3A7E"/>
    <w:rsid w:val="00AF6528"/>
    <w:rsid w:val="00AF7EA4"/>
    <w:rsid w:val="00B01574"/>
    <w:rsid w:val="00B016C2"/>
    <w:rsid w:val="00B07EC5"/>
    <w:rsid w:val="00B12643"/>
    <w:rsid w:val="00B129C2"/>
    <w:rsid w:val="00B14A06"/>
    <w:rsid w:val="00B165C9"/>
    <w:rsid w:val="00B22004"/>
    <w:rsid w:val="00B222B4"/>
    <w:rsid w:val="00B225B6"/>
    <w:rsid w:val="00B34DE1"/>
    <w:rsid w:val="00B351F2"/>
    <w:rsid w:val="00B43304"/>
    <w:rsid w:val="00B466F5"/>
    <w:rsid w:val="00B5118D"/>
    <w:rsid w:val="00B631A4"/>
    <w:rsid w:val="00B661AC"/>
    <w:rsid w:val="00B70D78"/>
    <w:rsid w:val="00B72324"/>
    <w:rsid w:val="00B74BC5"/>
    <w:rsid w:val="00B7652F"/>
    <w:rsid w:val="00B77FD1"/>
    <w:rsid w:val="00B80FAF"/>
    <w:rsid w:val="00B81A5F"/>
    <w:rsid w:val="00B81E4C"/>
    <w:rsid w:val="00B87C48"/>
    <w:rsid w:val="00B93FEA"/>
    <w:rsid w:val="00BA200F"/>
    <w:rsid w:val="00BA350E"/>
    <w:rsid w:val="00BA3CC5"/>
    <w:rsid w:val="00BA6CDA"/>
    <w:rsid w:val="00BB28F1"/>
    <w:rsid w:val="00BB45CC"/>
    <w:rsid w:val="00BB4CFC"/>
    <w:rsid w:val="00BB57C0"/>
    <w:rsid w:val="00BB7E70"/>
    <w:rsid w:val="00BC41A5"/>
    <w:rsid w:val="00BC5513"/>
    <w:rsid w:val="00BD006B"/>
    <w:rsid w:val="00BD15FF"/>
    <w:rsid w:val="00BD7B34"/>
    <w:rsid w:val="00BE06C8"/>
    <w:rsid w:val="00BE1F22"/>
    <w:rsid w:val="00BE5EE1"/>
    <w:rsid w:val="00BE7133"/>
    <w:rsid w:val="00BF066D"/>
    <w:rsid w:val="00BF531B"/>
    <w:rsid w:val="00C02344"/>
    <w:rsid w:val="00C056F5"/>
    <w:rsid w:val="00C065C5"/>
    <w:rsid w:val="00C10A68"/>
    <w:rsid w:val="00C150D8"/>
    <w:rsid w:val="00C16EB4"/>
    <w:rsid w:val="00C20374"/>
    <w:rsid w:val="00C25DDD"/>
    <w:rsid w:val="00C276E8"/>
    <w:rsid w:val="00C3170F"/>
    <w:rsid w:val="00C40230"/>
    <w:rsid w:val="00C47D41"/>
    <w:rsid w:val="00C551EF"/>
    <w:rsid w:val="00C66824"/>
    <w:rsid w:val="00C673E5"/>
    <w:rsid w:val="00C70EAE"/>
    <w:rsid w:val="00C76F99"/>
    <w:rsid w:val="00C811EC"/>
    <w:rsid w:val="00C81249"/>
    <w:rsid w:val="00C8233D"/>
    <w:rsid w:val="00C830FB"/>
    <w:rsid w:val="00C83A38"/>
    <w:rsid w:val="00C86F75"/>
    <w:rsid w:val="00C96564"/>
    <w:rsid w:val="00CA273F"/>
    <w:rsid w:val="00CA2899"/>
    <w:rsid w:val="00CB0162"/>
    <w:rsid w:val="00CB1086"/>
    <w:rsid w:val="00CB21DB"/>
    <w:rsid w:val="00CB3AC7"/>
    <w:rsid w:val="00CB743E"/>
    <w:rsid w:val="00CC4C6B"/>
    <w:rsid w:val="00CD73B1"/>
    <w:rsid w:val="00CE0900"/>
    <w:rsid w:val="00CE1B01"/>
    <w:rsid w:val="00CE23F6"/>
    <w:rsid w:val="00CE2D3B"/>
    <w:rsid w:val="00CF36AC"/>
    <w:rsid w:val="00CF6B21"/>
    <w:rsid w:val="00D022A0"/>
    <w:rsid w:val="00D0374F"/>
    <w:rsid w:val="00D13177"/>
    <w:rsid w:val="00D14931"/>
    <w:rsid w:val="00D16FEA"/>
    <w:rsid w:val="00D25483"/>
    <w:rsid w:val="00D2555F"/>
    <w:rsid w:val="00D31D68"/>
    <w:rsid w:val="00D32311"/>
    <w:rsid w:val="00D37CF7"/>
    <w:rsid w:val="00D41DFE"/>
    <w:rsid w:val="00D50E33"/>
    <w:rsid w:val="00D51103"/>
    <w:rsid w:val="00D537BB"/>
    <w:rsid w:val="00D538CE"/>
    <w:rsid w:val="00D5578B"/>
    <w:rsid w:val="00D56D5B"/>
    <w:rsid w:val="00D71624"/>
    <w:rsid w:val="00D73346"/>
    <w:rsid w:val="00D84896"/>
    <w:rsid w:val="00D85397"/>
    <w:rsid w:val="00D86540"/>
    <w:rsid w:val="00D91C4B"/>
    <w:rsid w:val="00D93467"/>
    <w:rsid w:val="00D94A54"/>
    <w:rsid w:val="00D968F6"/>
    <w:rsid w:val="00D97E15"/>
    <w:rsid w:val="00DA371F"/>
    <w:rsid w:val="00DA4344"/>
    <w:rsid w:val="00DA4474"/>
    <w:rsid w:val="00DA677D"/>
    <w:rsid w:val="00DB11C0"/>
    <w:rsid w:val="00DB2C25"/>
    <w:rsid w:val="00DB4918"/>
    <w:rsid w:val="00DB6FBE"/>
    <w:rsid w:val="00DC5514"/>
    <w:rsid w:val="00DD2A24"/>
    <w:rsid w:val="00DD3C37"/>
    <w:rsid w:val="00DE222B"/>
    <w:rsid w:val="00DE3760"/>
    <w:rsid w:val="00DE42AC"/>
    <w:rsid w:val="00DF60D8"/>
    <w:rsid w:val="00E02384"/>
    <w:rsid w:val="00E10C65"/>
    <w:rsid w:val="00E119AD"/>
    <w:rsid w:val="00E147A5"/>
    <w:rsid w:val="00E15ED0"/>
    <w:rsid w:val="00E202D2"/>
    <w:rsid w:val="00E204B2"/>
    <w:rsid w:val="00E22D36"/>
    <w:rsid w:val="00E30618"/>
    <w:rsid w:val="00E3096A"/>
    <w:rsid w:val="00E33B60"/>
    <w:rsid w:val="00E454CD"/>
    <w:rsid w:val="00E46F70"/>
    <w:rsid w:val="00E50114"/>
    <w:rsid w:val="00E50438"/>
    <w:rsid w:val="00E61083"/>
    <w:rsid w:val="00E611F0"/>
    <w:rsid w:val="00E642B2"/>
    <w:rsid w:val="00E660FD"/>
    <w:rsid w:val="00E702F8"/>
    <w:rsid w:val="00E70C13"/>
    <w:rsid w:val="00E74180"/>
    <w:rsid w:val="00E802FB"/>
    <w:rsid w:val="00E85A11"/>
    <w:rsid w:val="00E877DC"/>
    <w:rsid w:val="00E918F0"/>
    <w:rsid w:val="00E91D79"/>
    <w:rsid w:val="00E95527"/>
    <w:rsid w:val="00E97C24"/>
    <w:rsid w:val="00EA5354"/>
    <w:rsid w:val="00EA6B5D"/>
    <w:rsid w:val="00EB2904"/>
    <w:rsid w:val="00EB4485"/>
    <w:rsid w:val="00EC15BF"/>
    <w:rsid w:val="00EC457C"/>
    <w:rsid w:val="00EC5727"/>
    <w:rsid w:val="00ED176C"/>
    <w:rsid w:val="00ED5F49"/>
    <w:rsid w:val="00EE55B5"/>
    <w:rsid w:val="00EF1655"/>
    <w:rsid w:val="00F0382A"/>
    <w:rsid w:val="00F1695D"/>
    <w:rsid w:val="00F17B65"/>
    <w:rsid w:val="00F272B7"/>
    <w:rsid w:val="00F35FDF"/>
    <w:rsid w:val="00F400AD"/>
    <w:rsid w:val="00F40A28"/>
    <w:rsid w:val="00F41BF1"/>
    <w:rsid w:val="00F45AE4"/>
    <w:rsid w:val="00F47E64"/>
    <w:rsid w:val="00F54C35"/>
    <w:rsid w:val="00F55C3A"/>
    <w:rsid w:val="00F620D3"/>
    <w:rsid w:val="00F700C0"/>
    <w:rsid w:val="00F72036"/>
    <w:rsid w:val="00F742D0"/>
    <w:rsid w:val="00F77134"/>
    <w:rsid w:val="00F774D0"/>
    <w:rsid w:val="00F776AB"/>
    <w:rsid w:val="00F77B96"/>
    <w:rsid w:val="00F85353"/>
    <w:rsid w:val="00F854A4"/>
    <w:rsid w:val="00F85F8E"/>
    <w:rsid w:val="00F87254"/>
    <w:rsid w:val="00F8745B"/>
    <w:rsid w:val="00F9350F"/>
    <w:rsid w:val="00F9628D"/>
    <w:rsid w:val="00F96E60"/>
    <w:rsid w:val="00F978CD"/>
    <w:rsid w:val="00FA234F"/>
    <w:rsid w:val="00FA4337"/>
    <w:rsid w:val="00FA51C6"/>
    <w:rsid w:val="00FC06DA"/>
    <w:rsid w:val="00FC3094"/>
    <w:rsid w:val="00FC434A"/>
    <w:rsid w:val="00FD07CA"/>
    <w:rsid w:val="00FD4A58"/>
    <w:rsid w:val="00FE03A9"/>
    <w:rsid w:val="00FE11AD"/>
    <w:rsid w:val="00FE3407"/>
    <w:rsid w:val="00FE4F68"/>
    <w:rsid w:val="00FF7AE9"/>
    <w:rsid w:val="00FF7E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3B2637"/>
  <w15:chartTrackingRefBased/>
  <w15:docId w15:val="{4B0EA41E-A9E0-184E-B4ED-267D5E84D4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271AC9"/>
    <w:pPr>
      <w:spacing w:before="100" w:beforeAutospacing="1" w:after="100" w:afterAutospacing="1"/>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877DC"/>
    <w:pPr>
      <w:tabs>
        <w:tab w:val="center" w:pos="4680"/>
        <w:tab w:val="right" w:pos="9360"/>
      </w:tabs>
    </w:pPr>
  </w:style>
  <w:style w:type="character" w:customStyle="1" w:styleId="HeaderChar">
    <w:name w:val="Header Char"/>
    <w:basedOn w:val="DefaultParagraphFont"/>
    <w:link w:val="Header"/>
    <w:uiPriority w:val="99"/>
    <w:rsid w:val="00E877DC"/>
  </w:style>
  <w:style w:type="paragraph" w:styleId="Footer">
    <w:name w:val="footer"/>
    <w:basedOn w:val="Normal"/>
    <w:link w:val="FooterChar"/>
    <w:uiPriority w:val="99"/>
    <w:unhideWhenUsed/>
    <w:rsid w:val="00E877DC"/>
    <w:pPr>
      <w:tabs>
        <w:tab w:val="center" w:pos="4680"/>
        <w:tab w:val="right" w:pos="9360"/>
      </w:tabs>
    </w:pPr>
  </w:style>
  <w:style w:type="character" w:customStyle="1" w:styleId="FooterChar">
    <w:name w:val="Footer Char"/>
    <w:basedOn w:val="DefaultParagraphFont"/>
    <w:link w:val="Footer"/>
    <w:uiPriority w:val="99"/>
    <w:rsid w:val="00E877DC"/>
  </w:style>
  <w:style w:type="character" w:customStyle="1" w:styleId="a">
    <w:name w:val="a"/>
    <w:basedOn w:val="DefaultParagraphFont"/>
    <w:rsid w:val="00B93FEA"/>
  </w:style>
  <w:style w:type="character" w:customStyle="1" w:styleId="apple-converted-space">
    <w:name w:val="apple-converted-space"/>
    <w:basedOn w:val="DefaultParagraphFont"/>
    <w:rsid w:val="00B93FEA"/>
  </w:style>
  <w:style w:type="paragraph" w:styleId="ListParagraph">
    <w:name w:val="List Paragraph"/>
    <w:basedOn w:val="Normal"/>
    <w:uiPriority w:val="34"/>
    <w:qFormat/>
    <w:rsid w:val="00C811EC"/>
    <w:pPr>
      <w:ind w:left="720"/>
      <w:contextualSpacing/>
    </w:pPr>
    <w:rPr>
      <w:rFonts w:ascii="Times New Roman" w:eastAsia="Times New Roman" w:hAnsi="Times New Roman" w:cs="Times New Roman"/>
      <w:lang w:eastAsia="en-GB"/>
    </w:rPr>
  </w:style>
  <w:style w:type="paragraph" w:styleId="NormalWeb">
    <w:name w:val="Normal (Web)"/>
    <w:basedOn w:val="Normal"/>
    <w:uiPriority w:val="99"/>
    <w:unhideWhenUsed/>
    <w:rsid w:val="00A804A5"/>
    <w:pPr>
      <w:spacing w:before="100" w:beforeAutospacing="1" w:after="100" w:afterAutospacing="1"/>
    </w:pPr>
    <w:rPr>
      <w:rFonts w:ascii="Times New Roman" w:eastAsia="Times New Roman" w:hAnsi="Times New Roman" w:cs="Times New Roman"/>
      <w:lang w:eastAsia="en-GB"/>
    </w:rPr>
  </w:style>
  <w:style w:type="character" w:customStyle="1" w:styleId="Heading2Char">
    <w:name w:val="Heading 2 Char"/>
    <w:basedOn w:val="DefaultParagraphFont"/>
    <w:link w:val="Heading2"/>
    <w:uiPriority w:val="9"/>
    <w:rsid w:val="00271AC9"/>
    <w:rPr>
      <w:rFonts w:ascii="Times New Roman" w:eastAsia="Times New Roman" w:hAnsi="Times New Roman" w:cs="Times New Roman"/>
      <w:b/>
      <w:bCs/>
      <w:sz w:val="36"/>
      <w:szCs w:val="36"/>
      <w:lang w:eastAsia="en-GB"/>
    </w:rPr>
  </w:style>
  <w:style w:type="character" w:styleId="Hyperlink">
    <w:name w:val="Hyperlink"/>
    <w:basedOn w:val="DefaultParagraphFont"/>
    <w:uiPriority w:val="99"/>
    <w:unhideWhenUsed/>
    <w:rsid w:val="00271AC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84535479">
      <w:bodyDiv w:val="1"/>
      <w:marLeft w:val="0"/>
      <w:marRight w:val="0"/>
      <w:marTop w:val="0"/>
      <w:marBottom w:val="0"/>
      <w:divBdr>
        <w:top w:val="none" w:sz="0" w:space="0" w:color="auto"/>
        <w:left w:val="none" w:sz="0" w:space="0" w:color="auto"/>
        <w:bottom w:val="none" w:sz="0" w:space="0" w:color="auto"/>
        <w:right w:val="none" w:sz="0" w:space="0" w:color="auto"/>
      </w:divBdr>
    </w:div>
    <w:div w:id="728503796">
      <w:bodyDiv w:val="1"/>
      <w:marLeft w:val="0"/>
      <w:marRight w:val="0"/>
      <w:marTop w:val="0"/>
      <w:marBottom w:val="0"/>
      <w:divBdr>
        <w:top w:val="none" w:sz="0" w:space="0" w:color="auto"/>
        <w:left w:val="none" w:sz="0" w:space="0" w:color="auto"/>
        <w:bottom w:val="none" w:sz="0" w:space="0" w:color="auto"/>
        <w:right w:val="none" w:sz="0" w:space="0" w:color="auto"/>
      </w:divBdr>
    </w:div>
    <w:div w:id="797263526">
      <w:bodyDiv w:val="1"/>
      <w:marLeft w:val="0"/>
      <w:marRight w:val="0"/>
      <w:marTop w:val="0"/>
      <w:marBottom w:val="0"/>
      <w:divBdr>
        <w:top w:val="none" w:sz="0" w:space="0" w:color="auto"/>
        <w:left w:val="none" w:sz="0" w:space="0" w:color="auto"/>
        <w:bottom w:val="none" w:sz="0" w:space="0" w:color="auto"/>
        <w:right w:val="none" w:sz="0" w:space="0" w:color="auto"/>
      </w:divBdr>
    </w:div>
    <w:div w:id="1134173406">
      <w:bodyDiv w:val="1"/>
      <w:marLeft w:val="0"/>
      <w:marRight w:val="0"/>
      <w:marTop w:val="0"/>
      <w:marBottom w:val="0"/>
      <w:divBdr>
        <w:top w:val="none" w:sz="0" w:space="0" w:color="auto"/>
        <w:left w:val="none" w:sz="0" w:space="0" w:color="auto"/>
        <w:bottom w:val="none" w:sz="0" w:space="0" w:color="auto"/>
        <w:right w:val="none" w:sz="0" w:space="0" w:color="auto"/>
      </w:divBdr>
    </w:div>
    <w:div w:id="2075004434">
      <w:bodyDiv w:val="1"/>
      <w:marLeft w:val="0"/>
      <w:marRight w:val="0"/>
      <w:marTop w:val="0"/>
      <w:marBottom w:val="0"/>
      <w:divBdr>
        <w:top w:val="none" w:sz="0" w:space="0" w:color="auto"/>
        <w:left w:val="none" w:sz="0" w:space="0" w:color="auto"/>
        <w:bottom w:val="none" w:sz="0" w:space="0" w:color="auto"/>
        <w:right w:val="none" w:sz="0" w:space="0" w:color="auto"/>
      </w:divBdr>
      <w:divsChild>
        <w:div w:id="344552820">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ullfact.org/economy/poverty-uk-guide-facts-and-figures/" TargetMode="External"/><Relationship Id="rId13" Type="http://schemas.openxmlformats.org/officeDocument/2006/relationships/hyperlink" Target="https://www.scribd.com/document/224382056/What-Does-Contemporary-Society-Mean"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youthandpolicy.org/articles/youth-work-under-lockdown" TargetMode="External"/><Relationship Id="rId12" Type="http://schemas.openxmlformats.org/officeDocument/2006/relationships/hyperlink" Target="https://assets.publishing.service.gov.uk/government/uploads/system/uploads/attachment_data/file/273183/5730.pdf"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www.cwvys.org.uk/1835-2/"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elenkirkaldie.wordpress.com/2020/04/09/how-to-support-young-people-who-dont-seem-to-care-about-staying-in-and-staying-safe/" TargetMode="External"/><Relationship Id="rId5" Type="http://schemas.openxmlformats.org/officeDocument/2006/relationships/footnotes" Target="footnotes.xml"/><Relationship Id="rId15" Type="http://schemas.openxmlformats.org/officeDocument/2006/relationships/hyperlink" Target="https://web-b-ebscohost-com.ezproxy.uwtsd.ac.uk/ehost/command/detail?vid=3&amp;sid=4ca4ba2d-69b5-4bcd-8862-15b1a2bfad97%40sessionmgr103&amp;bdata=JnNpdGU9ZWhvc3QtbGl2ZQ%3d%3d" TargetMode="External"/><Relationship Id="rId10" Type="http://schemas.openxmlformats.org/officeDocument/2006/relationships/hyperlink" Target="https://homeofficemedia.blog.gov.uk/2019/06/18/what-is-the-government-doing-to-tackle-violent-crime-2/"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theguardian.com/uk-news/2020/apr/23/knife-offences-hit-record-high-in-2019-in-england-and-wales" TargetMode="External"/><Relationship Id="rId14" Type="http://schemas.openxmlformats.org/officeDocument/2006/relationships/hyperlink" Target="https://www.princes-trust.org.uk/about-the-trust?gclid=CjwKCAjwnIr1BRAWEiwA6GpwNc7GpA65s5Ztq3buSrFuQfy2homKAB6OfXRD7-m1SJGsOVUdY2YVPRoCjDMQAvD_Bw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12</Pages>
  <Words>3144</Words>
  <Characters>17927</Characters>
  <Application>Microsoft Office Word</Application>
  <DocSecurity>0</DocSecurity>
  <Lines>149</Lines>
  <Paragraphs>42</Paragraphs>
  <ScaleCrop>false</ScaleCrop>
  <Company/>
  <LinksUpToDate>false</LinksUpToDate>
  <CharactersWithSpaces>21029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Ruth James</dc:creator>
  <cp:keywords/>
  <dc:description/>
  <cp:lastModifiedBy>Ruth James</cp:lastModifiedBy>
  <cp:revision>2</cp:revision>
  <dcterms:created xsi:type="dcterms:W3CDTF">2020-05-10T11:13:00Z</dcterms:created>
  <dcterms:modified xsi:type="dcterms:W3CDTF">2020-05-10T11:13:00Z</dcterms:modified>
</cp:coreProperties>
</file>