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80C92D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B684A">
              <w:rPr>
                <w:rFonts w:ascii="Tahoma" w:hAnsi="Tahoma" w:cs="Tahoma"/>
                <w:b/>
                <w:sz w:val="20"/>
                <w:szCs w:val="20"/>
              </w:rPr>
              <w:t>Bogdan-</w:t>
            </w:r>
            <w:proofErr w:type="spellStart"/>
            <w:r w:rsidR="00FB684A">
              <w:rPr>
                <w:rFonts w:ascii="Tahoma" w:hAnsi="Tahoma" w:cs="Tahoma"/>
                <w:b/>
                <w:sz w:val="20"/>
                <w:szCs w:val="20"/>
              </w:rPr>
              <w:t>Alin</w:t>
            </w:r>
            <w:proofErr w:type="spellEnd"/>
            <w:r w:rsidR="00FB684A">
              <w:rPr>
                <w:rFonts w:ascii="Tahoma" w:hAnsi="Tahoma" w:cs="Tahoma"/>
                <w:b/>
                <w:sz w:val="20"/>
                <w:szCs w:val="20"/>
              </w:rPr>
              <w:t xml:space="preserve"> </w:t>
            </w:r>
            <w:proofErr w:type="spellStart"/>
            <w:r w:rsidR="00FB684A">
              <w:rPr>
                <w:rFonts w:ascii="Tahoma" w:hAnsi="Tahoma" w:cs="Tahoma"/>
                <w:b/>
                <w:sz w:val="20"/>
                <w:szCs w:val="20"/>
              </w:rPr>
              <w:t>Dumitriu</w:t>
            </w:r>
            <w:proofErr w:type="spellEnd"/>
          </w:p>
          <w:p w14:paraId="498F0B10" w14:textId="77777777" w:rsidR="001B69C8" w:rsidRPr="003C3341" w:rsidRDefault="001B69C8">
            <w:pPr>
              <w:rPr>
                <w:rFonts w:ascii="Tahoma" w:hAnsi="Tahoma" w:cs="Tahoma"/>
                <w:b/>
                <w:sz w:val="20"/>
                <w:szCs w:val="20"/>
              </w:rPr>
            </w:pPr>
          </w:p>
          <w:p w14:paraId="69E1F0CF" w14:textId="37200E2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F3EE5">
              <w:rPr>
                <w:rFonts w:ascii="Tahoma" w:hAnsi="Tahoma" w:cs="Tahoma"/>
                <w:b/>
                <w:sz w:val="20"/>
                <w:szCs w:val="20"/>
              </w:rPr>
              <w:t>2025177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3A4E83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F3EE5">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01AF768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24A68">
              <w:rPr>
                <w:rFonts w:ascii="Tahoma" w:hAnsi="Tahoma" w:cs="Tahoma"/>
                <w:b/>
                <w:sz w:val="20"/>
                <w:szCs w:val="20"/>
              </w:rPr>
              <w:t>Melissa John</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2A09192"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7C1061AA" w:rsidR="00B21F2E" w:rsidRDefault="000F2960" w:rsidP="00B945EA">
            <w:pPr>
              <w:rPr>
                <w:rFonts w:ascii="Tahoma" w:hAnsi="Tahoma" w:cs="Tahoma"/>
                <w:b/>
                <w:sz w:val="20"/>
                <w:szCs w:val="20"/>
              </w:rPr>
            </w:pPr>
            <w:r>
              <w:rPr>
                <w:rFonts w:ascii="Calibri" w:hAnsi="Calibri" w:cs="Calibri"/>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1800A62F" w14:textId="77777777" w:rsidR="00EF6248" w:rsidRPr="00356938" w:rsidRDefault="00EF6248" w:rsidP="00EF6248">
            <w:pPr>
              <w:spacing w:line="360" w:lineRule="auto"/>
              <w:jc w:val="both"/>
              <w:rPr>
                <w:rFonts w:ascii="Arial" w:hAnsi="Arial" w:cs="Arial"/>
                <w:b/>
                <w:bCs/>
              </w:rPr>
            </w:pPr>
            <w:r w:rsidRPr="00356938">
              <w:rPr>
                <w:rFonts w:ascii="Arial" w:hAnsi="Arial" w:cs="Arial"/>
                <w:b/>
                <w:bCs/>
              </w:rPr>
              <w:t xml:space="preserve">Summary </w:t>
            </w:r>
          </w:p>
          <w:p w14:paraId="6BF42473" w14:textId="0C4BA183" w:rsidR="00EF6248" w:rsidRDefault="00EF6248" w:rsidP="00EF6248">
            <w:pPr>
              <w:spacing w:line="360" w:lineRule="auto"/>
              <w:jc w:val="both"/>
              <w:rPr>
                <w:rFonts w:ascii="Arial" w:hAnsi="Arial" w:cs="Arial"/>
              </w:rPr>
            </w:pPr>
            <w:r w:rsidRPr="00356938">
              <w:rPr>
                <w:rFonts w:ascii="Arial" w:hAnsi="Arial" w:cs="Arial"/>
              </w:rPr>
              <w:t>The hotel industry faces a range of challenges when it comes to the provision of quality service and great customer experience. Being that hotels operate in one of t</w:t>
            </w:r>
            <w:r w:rsidR="00CF5E2C">
              <w:rPr>
                <w:rFonts w:ascii="Arial" w:hAnsi="Arial" w:cs="Arial"/>
              </w:rPr>
              <w:t>he m</w:t>
            </w:r>
            <w:r w:rsidRPr="00356938">
              <w:rPr>
                <w:rFonts w:ascii="Arial" w:hAnsi="Arial" w:cs="Arial"/>
              </w:rPr>
              <w:t xml:space="preserve">ost sensitive fields as they deal with food, it is important to have in place all the critical measure to ensure that the food is safe for all clients. Allergies and intolerances are common occurrences within the industry whereby a client reacts to a certain food or ingredients within the food (“Be allergy aware,” </w:t>
            </w:r>
            <w:proofErr w:type="spellStart"/>
            <w:r w:rsidRPr="00356938">
              <w:rPr>
                <w:rFonts w:ascii="Arial" w:hAnsi="Arial" w:cs="Arial"/>
              </w:rPr>
              <w:t>n.d</w:t>
            </w:r>
            <w:proofErr w:type="spellEnd"/>
            <w:r w:rsidRPr="00356938">
              <w:rPr>
                <w:rFonts w:ascii="Arial" w:hAnsi="Arial" w:cs="Arial"/>
              </w:rPr>
              <w:t xml:space="preserve">). This can lead to serious consequences for the establishment, thus, the need to always strive to know any food allergies clients may have. Food service professionals need to understand the seriousness of food allergies which can range in intensity from mild to severe (“UK hospitality allergen Q and A,” </w:t>
            </w:r>
            <w:proofErr w:type="spellStart"/>
            <w:r w:rsidRPr="00356938">
              <w:rPr>
                <w:rFonts w:ascii="Arial" w:hAnsi="Arial" w:cs="Arial"/>
              </w:rPr>
              <w:t>n.d</w:t>
            </w:r>
            <w:proofErr w:type="spellEnd"/>
            <w:r w:rsidRPr="00356938">
              <w:rPr>
                <w:rFonts w:ascii="Arial" w:hAnsi="Arial" w:cs="Arial"/>
              </w:rPr>
              <w:t>). Furthermore, a severe reaction to food within a hotel could damage the reputation of the company.</w:t>
            </w:r>
          </w:p>
          <w:p w14:paraId="4C7FD3F0" w14:textId="77777777" w:rsidR="00612366" w:rsidRDefault="00612366" w:rsidP="00EF6248">
            <w:pPr>
              <w:spacing w:line="360" w:lineRule="auto"/>
              <w:jc w:val="both"/>
              <w:rPr>
                <w:rFonts w:ascii="Arial" w:hAnsi="Arial" w:cs="Arial"/>
              </w:rPr>
            </w:pPr>
          </w:p>
          <w:p w14:paraId="102745A5" w14:textId="77777777" w:rsidR="00EF6248" w:rsidRPr="00356938" w:rsidRDefault="00EF6248" w:rsidP="00EF6248">
            <w:pPr>
              <w:spacing w:line="360" w:lineRule="auto"/>
              <w:jc w:val="both"/>
              <w:rPr>
                <w:rFonts w:ascii="Arial" w:hAnsi="Arial" w:cs="Arial"/>
                <w:b/>
                <w:bCs/>
              </w:rPr>
            </w:pPr>
            <w:r w:rsidRPr="00356938">
              <w:rPr>
                <w:rFonts w:ascii="Arial" w:hAnsi="Arial" w:cs="Arial"/>
                <w:b/>
                <w:bCs/>
              </w:rPr>
              <w:t>Knowledge Learned</w:t>
            </w:r>
          </w:p>
          <w:p w14:paraId="4DA773C7" w14:textId="5EF2849D" w:rsidR="00EF6248" w:rsidRDefault="00EF6248" w:rsidP="00EF6248">
            <w:pPr>
              <w:spacing w:line="360" w:lineRule="auto"/>
              <w:jc w:val="both"/>
              <w:rPr>
                <w:rFonts w:ascii="Arial" w:hAnsi="Arial" w:cs="Arial"/>
              </w:rPr>
            </w:pPr>
            <w:r w:rsidRPr="00356938">
              <w:rPr>
                <w:rFonts w:ascii="Arial" w:hAnsi="Arial" w:cs="Arial"/>
              </w:rPr>
              <w:t xml:space="preserve">This topic has equipped </w:t>
            </w:r>
            <w:r w:rsidR="008547C1">
              <w:rPr>
                <w:rFonts w:ascii="Arial" w:hAnsi="Arial" w:cs="Arial"/>
              </w:rPr>
              <w:t xml:space="preserve">me </w:t>
            </w:r>
            <w:r w:rsidRPr="00356938">
              <w:rPr>
                <w:rFonts w:ascii="Arial" w:hAnsi="Arial" w:cs="Arial"/>
              </w:rPr>
              <w:t xml:space="preserve">with the knowledge on the importance of understanding food allergies and intolerances. Indeed, the food industry as earlier mentioned is quite sensitive as it is directly associated with the health and wellbeing of people. As such, concerns of food allergies ought to be addressed by employing strategies such as training employees on the first aid measures to take when a client experiences an allergic reaction and food allergy awareness program that educates on measures to take in the event of an incident (“UK hospitality allergen Q and A,” </w:t>
            </w:r>
            <w:proofErr w:type="spellStart"/>
            <w:r w:rsidRPr="00356938">
              <w:rPr>
                <w:rFonts w:ascii="Arial" w:hAnsi="Arial" w:cs="Arial"/>
              </w:rPr>
              <w:t>n.d.</w:t>
            </w:r>
            <w:proofErr w:type="spellEnd"/>
            <w:r w:rsidRPr="00356938">
              <w:rPr>
                <w:rFonts w:ascii="Arial" w:hAnsi="Arial" w:cs="Arial"/>
              </w:rPr>
              <w:t xml:space="preserve"> Additionally, I have gained skills on </w:t>
            </w:r>
            <w:r w:rsidRPr="00356938">
              <w:rPr>
                <w:rFonts w:ascii="Arial" w:hAnsi="Arial" w:cs="Arial"/>
              </w:rPr>
              <w:lastRenderedPageBreak/>
              <w:t>how to talk to clients and ask them if they have any food allergies or intolerances. Having this information is crucial as it will help me and other staff members prepare the right food that is safe for the client.</w:t>
            </w:r>
          </w:p>
          <w:p w14:paraId="18D6607E" w14:textId="77777777" w:rsidR="00612366" w:rsidRDefault="00612366" w:rsidP="00EF6248">
            <w:pPr>
              <w:spacing w:line="360" w:lineRule="auto"/>
              <w:jc w:val="both"/>
              <w:rPr>
                <w:rFonts w:ascii="Arial" w:hAnsi="Arial" w:cs="Arial"/>
              </w:rPr>
            </w:pPr>
          </w:p>
          <w:p w14:paraId="2C1172E9" w14:textId="77777777" w:rsidR="00EF6248" w:rsidRPr="00356938" w:rsidRDefault="00EF6248" w:rsidP="00EF6248">
            <w:pPr>
              <w:spacing w:line="360" w:lineRule="auto"/>
              <w:jc w:val="both"/>
              <w:rPr>
                <w:rFonts w:ascii="Arial" w:hAnsi="Arial" w:cs="Arial"/>
                <w:b/>
                <w:bCs/>
              </w:rPr>
            </w:pPr>
            <w:r w:rsidRPr="00356938">
              <w:rPr>
                <w:rFonts w:ascii="Arial" w:hAnsi="Arial" w:cs="Arial"/>
                <w:b/>
                <w:bCs/>
              </w:rPr>
              <w:t>Application of Knowledge</w:t>
            </w:r>
          </w:p>
          <w:p w14:paraId="3472116A" w14:textId="73407300" w:rsidR="00EF6248" w:rsidRDefault="00EF6248" w:rsidP="00EF6248">
            <w:pPr>
              <w:spacing w:line="360" w:lineRule="auto"/>
              <w:jc w:val="both"/>
              <w:rPr>
                <w:rFonts w:ascii="Arial" w:hAnsi="Arial" w:cs="Arial"/>
              </w:rPr>
            </w:pPr>
            <w:r w:rsidRPr="00356938">
              <w:rPr>
                <w:rFonts w:ascii="Arial" w:hAnsi="Arial" w:cs="Arial"/>
              </w:rPr>
              <w:t xml:space="preserve">I believe that the knowledge on allergies and intolerances is significant to me as a </w:t>
            </w:r>
            <w:r w:rsidR="003D40FE">
              <w:rPr>
                <w:rFonts w:ascii="Arial" w:hAnsi="Arial" w:cs="Arial"/>
              </w:rPr>
              <w:t>student</w:t>
            </w:r>
            <w:r w:rsidRPr="00356938">
              <w:rPr>
                <w:rFonts w:ascii="Arial" w:hAnsi="Arial" w:cs="Arial"/>
              </w:rPr>
              <w:t xml:space="preserve"> in this industry. I intend to apply this knowledge in the future to improve customer experience and ensure client safety at all times. I will also apply this knowledge to ensure guest satisfaction since clients who feel safe are more likely to come back to the hotel. The knowledge of food allergens will also help me know what ingredients to leave out while serving food to certain clients. I have understood that some clients can be allergic to ingredients such as eggs, milk and flour, therefore, these must be exempted when preparing their food. Having this knowledge at hand is necessary to reduce the risk of customers having health complications due to intolerance or food-related allergies that could present serious problems to my place of work in the future (</w:t>
            </w:r>
            <w:proofErr w:type="spellStart"/>
            <w:r w:rsidRPr="00356938">
              <w:rPr>
                <w:rFonts w:ascii="Arial" w:hAnsi="Arial" w:cs="Arial"/>
              </w:rPr>
              <w:t>Kalenjuk</w:t>
            </w:r>
            <w:proofErr w:type="spellEnd"/>
            <w:r w:rsidRPr="00356938">
              <w:rPr>
                <w:rFonts w:ascii="Arial" w:hAnsi="Arial" w:cs="Arial"/>
              </w:rPr>
              <w:t xml:space="preserve"> et al., 2017). </w:t>
            </w:r>
          </w:p>
          <w:p w14:paraId="0A88ADCE" w14:textId="77777777" w:rsidR="00612366" w:rsidRPr="00356938" w:rsidRDefault="00612366" w:rsidP="00EF6248">
            <w:pPr>
              <w:spacing w:line="360" w:lineRule="auto"/>
              <w:jc w:val="both"/>
              <w:rPr>
                <w:rFonts w:ascii="Arial" w:hAnsi="Arial" w:cs="Arial"/>
              </w:rPr>
            </w:pPr>
          </w:p>
          <w:p w14:paraId="1712CEE6" w14:textId="77777777" w:rsidR="00EF6248" w:rsidRPr="00356938" w:rsidRDefault="00EF6248" w:rsidP="00EF6248">
            <w:pPr>
              <w:spacing w:line="360" w:lineRule="auto"/>
              <w:jc w:val="both"/>
              <w:rPr>
                <w:rFonts w:ascii="Arial" w:hAnsi="Arial" w:cs="Arial"/>
                <w:b/>
                <w:bCs/>
              </w:rPr>
            </w:pPr>
            <w:r w:rsidRPr="00356938">
              <w:rPr>
                <w:rFonts w:ascii="Arial" w:hAnsi="Arial" w:cs="Arial"/>
                <w:b/>
                <w:bCs/>
              </w:rPr>
              <w:t>Personal Reflection</w:t>
            </w:r>
          </w:p>
          <w:p w14:paraId="47981AA8" w14:textId="38807368" w:rsidR="00EF6248" w:rsidRDefault="00EF6248" w:rsidP="00EF6248">
            <w:pPr>
              <w:spacing w:line="360" w:lineRule="auto"/>
              <w:jc w:val="both"/>
              <w:rPr>
                <w:rFonts w:ascii="Arial" w:hAnsi="Arial" w:cs="Arial"/>
              </w:rPr>
            </w:pPr>
            <w:r w:rsidRPr="00356938">
              <w:rPr>
                <w:rFonts w:ascii="Arial" w:hAnsi="Arial" w:cs="Arial"/>
              </w:rPr>
              <w:t>Learning about food allergens and intolerances is quite crucial for me as someone in the hospitality industry. Given that I have had a first-hand experience with food allergies, I would not wish for something similar to happen to a client in a well-known hotel establishment. Therefore, providing training on food allergies and first-aid programs is essential for any business in the hotel sector. This subject is also critical as it enlightens on the food laws that apply to allergen control. Hotel managers should be well versed with such laws and have information on the ingredients present in the food they prepare. Since the food laws provide a list of 14 allergens, the hotel can identify them and eliminate the allergens from their menu or alternatively label them on the menu to inform clients (</w:t>
            </w:r>
            <w:r w:rsidRPr="00356938">
              <w:rPr>
                <w:rFonts w:ascii="Arial" w:hAnsi="Arial" w:cs="Arial"/>
                <w:lang w:val="en-US"/>
              </w:rPr>
              <w:t>Nicholls, 2013)</w:t>
            </w:r>
            <w:r w:rsidRPr="00356938">
              <w:rPr>
                <w:rFonts w:ascii="Arial" w:hAnsi="Arial" w:cs="Arial"/>
              </w:rPr>
              <w:t xml:space="preserve">. This knowledge is essential to keep the hotels in business while ensuring the safety of their clients. </w:t>
            </w:r>
          </w:p>
          <w:p w14:paraId="32D81FC5" w14:textId="77777777" w:rsidR="00612366" w:rsidRDefault="00612366" w:rsidP="00EF6248">
            <w:pPr>
              <w:spacing w:line="360" w:lineRule="auto"/>
              <w:jc w:val="both"/>
              <w:rPr>
                <w:rFonts w:ascii="Arial" w:hAnsi="Arial" w:cs="Arial"/>
              </w:rPr>
            </w:pPr>
          </w:p>
          <w:p w14:paraId="3143755A" w14:textId="77777777" w:rsidR="00EF6248" w:rsidRPr="00356938" w:rsidRDefault="00EF6248" w:rsidP="00EF6248">
            <w:pPr>
              <w:spacing w:line="360" w:lineRule="auto"/>
              <w:jc w:val="both"/>
              <w:rPr>
                <w:rFonts w:ascii="Arial" w:hAnsi="Arial" w:cs="Arial"/>
                <w:b/>
                <w:bCs/>
              </w:rPr>
            </w:pPr>
            <w:r w:rsidRPr="00356938">
              <w:rPr>
                <w:rFonts w:ascii="Arial" w:hAnsi="Arial" w:cs="Arial"/>
                <w:b/>
                <w:bCs/>
              </w:rPr>
              <w:t>Importance of Topic to Industry</w:t>
            </w:r>
          </w:p>
          <w:p w14:paraId="03F9BAC4" w14:textId="77777777" w:rsidR="00EF6248" w:rsidRPr="00356938" w:rsidRDefault="00EF6248" w:rsidP="00EF6248">
            <w:pPr>
              <w:spacing w:line="360" w:lineRule="auto"/>
              <w:jc w:val="both"/>
              <w:rPr>
                <w:rFonts w:ascii="Arial" w:hAnsi="Arial" w:cs="Arial"/>
                <w:lang w:val="en-US"/>
              </w:rPr>
            </w:pPr>
            <w:r w:rsidRPr="00356938">
              <w:rPr>
                <w:rFonts w:ascii="Arial" w:hAnsi="Arial" w:cs="Arial"/>
                <w:lang w:val="en-US"/>
              </w:rPr>
              <w:t xml:space="preserve">The topic on allergies and intolerances is quite important within the hotel industry. As earlier stated, food forms a major part of hotel business and ensuring that what clients consume is safe should be a major priority for these businesses. therefore, every key player in the hotel industry ranging from suppliers to chefs should be well-versed with the knowledge on allergies and intolerances by understanding the food ingredients that could lead to possible allergic reactions (May, 2019). This knowledge is essential and should be disclosed to customers by placing it in the menu or a location where it can be easily seen. Communicating allergy information to customers ensures that hotel businesses serve a purpose of </w:t>
            </w:r>
            <w:r w:rsidRPr="00356938">
              <w:rPr>
                <w:rFonts w:ascii="Arial" w:hAnsi="Arial" w:cs="Arial"/>
                <w:lang w:val="en-US"/>
              </w:rPr>
              <w:lastRenderedPageBreak/>
              <w:t>protecting clients. Likewise, having this information will help the business tailor the appropriate food that meet the needs of those with allergic reactions ensuring they can safely enjoy the services without worrying about a health complication.</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729"/>
        <w:gridCol w:w="453"/>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6BE11AB" w14:textId="020DB3A4" w:rsidR="00EF6248" w:rsidRPr="00356938" w:rsidRDefault="00EF6248" w:rsidP="00EF6248">
            <w:pPr>
              <w:ind w:left="720" w:hanging="720"/>
              <w:jc w:val="both"/>
              <w:rPr>
                <w:rFonts w:ascii="Arial" w:hAnsi="Arial" w:cs="Arial"/>
              </w:rPr>
            </w:pPr>
            <w:r w:rsidRPr="00356938">
              <w:rPr>
                <w:rFonts w:ascii="Arial" w:hAnsi="Arial" w:cs="Arial"/>
              </w:rPr>
              <w:t xml:space="preserve">“Be allergy aware.” </w:t>
            </w:r>
            <w:proofErr w:type="spellStart"/>
            <w:r w:rsidRPr="00356938">
              <w:rPr>
                <w:rFonts w:ascii="Arial" w:hAnsi="Arial" w:cs="Arial"/>
              </w:rPr>
              <w:t>n.d.</w:t>
            </w:r>
            <w:proofErr w:type="spellEnd"/>
            <w:r w:rsidRPr="00356938">
              <w:rPr>
                <w:rFonts w:ascii="Arial" w:hAnsi="Arial" w:cs="Arial"/>
              </w:rPr>
              <w:t xml:space="preserve"> </w:t>
            </w:r>
            <w:r w:rsidRPr="00356938">
              <w:rPr>
                <w:rFonts w:ascii="Arial" w:hAnsi="Arial" w:cs="Arial"/>
                <w:i/>
                <w:iCs/>
              </w:rPr>
              <w:t>Heart Foundation</w:t>
            </w:r>
            <w:r w:rsidRPr="00356938">
              <w:rPr>
                <w:rFonts w:ascii="Arial" w:hAnsi="Arial" w:cs="Arial"/>
              </w:rPr>
              <w:t xml:space="preserve">. </w:t>
            </w:r>
            <w:hyperlink r:id="rId7" w:history="1">
              <w:r w:rsidR="0064073D" w:rsidRPr="00682BB3">
                <w:rPr>
                  <w:rStyle w:val="Hyperlink"/>
                  <w:rFonts w:ascii="Arial" w:hAnsi="Arial" w:cs="Arial"/>
                </w:rPr>
                <w:t>https://www.heartfoundation.org.nz/professionals/food-industry-and-hospitality/hospitality-hub/be-allergy-aware</w:t>
              </w:r>
            </w:hyperlink>
            <w:r w:rsidR="0064073D">
              <w:rPr>
                <w:rFonts w:ascii="Arial" w:hAnsi="Arial" w:cs="Arial"/>
              </w:rPr>
              <w:t xml:space="preserve"> </w:t>
            </w:r>
            <w:r w:rsidR="0064073D">
              <w:rPr>
                <w:rFonts w:ascii="Arial" w:hAnsi="Arial" w:cs="Arial"/>
                <w:color w:val="000000"/>
                <w:shd w:val="clear" w:color="auto" w:fill="FFFFFF"/>
              </w:rPr>
              <w:t>[Accessed 10 February 2022</w:t>
            </w:r>
          </w:p>
          <w:p w14:paraId="54B89FC4" w14:textId="77B9C6EB" w:rsidR="00EF6248" w:rsidRPr="00356938" w:rsidRDefault="00EF6248" w:rsidP="00EF6248">
            <w:pPr>
              <w:ind w:left="720" w:hanging="720"/>
              <w:jc w:val="both"/>
              <w:rPr>
                <w:rFonts w:ascii="Arial" w:hAnsi="Arial" w:cs="Arial"/>
              </w:rPr>
            </w:pPr>
            <w:r w:rsidRPr="00356938">
              <w:rPr>
                <w:rFonts w:ascii="Arial" w:hAnsi="Arial" w:cs="Arial"/>
              </w:rPr>
              <w:t xml:space="preserve">“UK hospitality allergen Q and A.” </w:t>
            </w:r>
            <w:proofErr w:type="spellStart"/>
            <w:r w:rsidRPr="00356938">
              <w:rPr>
                <w:rFonts w:ascii="Arial" w:hAnsi="Arial" w:cs="Arial"/>
              </w:rPr>
              <w:t>n.d.</w:t>
            </w:r>
            <w:proofErr w:type="spellEnd"/>
            <w:r w:rsidRPr="00356938">
              <w:rPr>
                <w:rFonts w:ascii="Arial" w:hAnsi="Arial" w:cs="Arial"/>
              </w:rPr>
              <w:t xml:space="preserve"> </w:t>
            </w:r>
            <w:r w:rsidRPr="00356938">
              <w:rPr>
                <w:rFonts w:ascii="Arial" w:hAnsi="Arial" w:cs="Arial"/>
                <w:i/>
                <w:iCs/>
              </w:rPr>
              <w:t>CDN</w:t>
            </w:r>
            <w:r w:rsidRPr="00356938">
              <w:rPr>
                <w:rFonts w:ascii="Arial" w:hAnsi="Arial" w:cs="Arial"/>
              </w:rPr>
              <w:t xml:space="preserve">. </w:t>
            </w:r>
            <w:hyperlink r:id="rId8" w:history="1">
              <w:r w:rsidR="0064073D" w:rsidRPr="00682BB3">
                <w:rPr>
                  <w:rStyle w:val="Hyperlink"/>
                  <w:rFonts w:ascii="Arial" w:hAnsi="Arial" w:cs="Arial"/>
                </w:rPr>
                <w:t>https://cdn.ymaws.com/www.ukhospitality.org.uk/resource/resmgr/2018/reports/Allergen_Q&amp;A_26102018.pdf</w:t>
              </w:r>
            </w:hyperlink>
            <w:r w:rsidR="0064073D">
              <w:rPr>
                <w:rFonts w:ascii="Arial" w:hAnsi="Arial" w:cs="Arial"/>
              </w:rPr>
              <w:t xml:space="preserve"> </w:t>
            </w:r>
            <w:r w:rsidR="0064073D">
              <w:rPr>
                <w:rFonts w:ascii="Arial" w:hAnsi="Arial" w:cs="Arial"/>
                <w:color w:val="000000"/>
                <w:shd w:val="clear" w:color="auto" w:fill="FFFFFF"/>
              </w:rPr>
              <w:t>[Accessed 10 February 2022</w:t>
            </w:r>
          </w:p>
          <w:p w14:paraId="49D60974" w14:textId="77777777" w:rsidR="00EF6248" w:rsidRPr="00356938" w:rsidRDefault="00EF6248" w:rsidP="00EF6248">
            <w:pPr>
              <w:ind w:left="720" w:hanging="720"/>
              <w:jc w:val="both"/>
              <w:rPr>
                <w:rFonts w:ascii="Arial" w:hAnsi="Arial" w:cs="Arial"/>
                <w:lang w:val="en-US" w:eastAsia="en-US"/>
              </w:rPr>
            </w:pPr>
            <w:proofErr w:type="spellStart"/>
            <w:r w:rsidRPr="00356938">
              <w:rPr>
                <w:rFonts w:ascii="Arial" w:hAnsi="Arial" w:cs="Arial"/>
              </w:rPr>
              <w:t>Kalenjuk</w:t>
            </w:r>
            <w:proofErr w:type="spellEnd"/>
            <w:r w:rsidRPr="00356938">
              <w:rPr>
                <w:rFonts w:ascii="Arial" w:hAnsi="Arial" w:cs="Arial"/>
              </w:rPr>
              <w:t xml:space="preserve">, B., </w:t>
            </w:r>
            <w:proofErr w:type="spellStart"/>
            <w:r w:rsidRPr="00356938">
              <w:rPr>
                <w:rFonts w:ascii="Arial" w:hAnsi="Arial" w:cs="Arial"/>
              </w:rPr>
              <w:t>Grče</w:t>
            </w:r>
            <w:proofErr w:type="spellEnd"/>
            <w:r w:rsidRPr="00356938">
              <w:rPr>
                <w:rFonts w:ascii="Arial" w:hAnsi="Arial" w:cs="Arial"/>
              </w:rPr>
              <w:t xml:space="preserve">, R., </w:t>
            </w:r>
            <w:proofErr w:type="spellStart"/>
            <w:r w:rsidRPr="00356938">
              <w:rPr>
                <w:rFonts w:ascii="Arial" w:hAnsi="Arial" w:cs="Arial"/>
              </w:rPr>
              <w:t>Tošić</w:t>
            </w:r>
            <w:proofErr w:type="spellEnd"/>
            <w:r w:rsidRPr="00356938">
              <w:rPr>
                <w:rFonts w:ascii="Arial" w:hAnsi="Arial" w:cs="Arial"/>
              </w:rPr>
              <w:t xml:space="preserve">, P. and </w:t>
            </w:r>
            <w:proofErr w:type="spellStart"/>
            <w:r w:rsidRPr="00356938">
              <w:rPr>
                <w:rFonts w:ascii="Arial" w:hAnsi="Arial" w:cs="Arial"/>
              </w:rPr>
              <w:t>Tešanović</w:t>
            </w:r>
            <w:proofErr w:type="spellEnd"/>
            <w:r w:rsidRPr="00356938">
              <w:rPr>
                <w:rFonts w:ascii="Arial" w:hAnsi="Arial" w:cs="Arial"/>
              </w:rPr>
              <w:t xml:space="preserve">, D., 2017. Food allergens as an issue of </w:t>
            </w:r>
            <w:proofErr w:type="spellStart"/>
            <w:r w:rsidRPr="00356938">
              <w:rPr>
                <w:rFonts w:ascii="Arial" w:hAnsi="Arial" w:cs="Arial"/>
              </w:rPr>
              <w:t>a'successful'hospitality</w:t>
            </w:r>
            <w:proofErr w:type="spellEnd"/>
            <w:r w:rsidRPr="00356938">
              <w:rPr>
                <w:rFonts w:ascii="Arial" w:hAnsi="Arial" w:cs="Arial"/>
              </w:rPr>
              <w:t xml:space="preserve"> business. </w:t>
            </w:r>
            <w:proofErr w:type="spellStart"/>
            <w:r w:rsidRPr="00356938">
              <w:rPr>
                <w:rFonts w:ascii="Arial" w:hAnsi="Arial" w:cs="Arial"/>
                <w:i/>
                <w:iCs/>
              </w:rPr>
              <w:t>Zbornik</w:t>
            </w:r>
            <w:proofErr w:type="spellEnd"/>
            <w:r w:rsidRPr="00356938">
              <w:rPr>
                <w:rFonts w:ascii="Arial" w:hAnsi="Arial" w:cs="Arial"/>
                <w:i/>
                <w:iCs/>
              </w:rPr>
              <w:t xml:space="preserve"> </w:t>
            </w:r>
            <w:proofErr w:type="spellStart"/>
            <w:r w:rsidRPr="00356938">
              <w:rPr>
                <w:rFonts w:ascii="Arial" w:hAnsi="Arial" w:cs="Arial"/>
                <w:i/>
                <w:iCs/>
              </w:rPr>
              <w:t>radova</w:t>
            </w:r>
            <w:proofErr w:type="spellEnd"/>
            <w:r w:rsidRPr="00356938">
              <w:rPr>
                <w:rFonts w:ascii="Arial" w:hAnsi="Arial" w:cs="Arial"/>
                <w:i/>
                <w:iCs/>
              </w:rPr>
              <w:t xml:space="preserve"> </w:t>
            </w:r>
            <w:proofErr w:type="spellStart"/>
            <w:r w:rsidRPr="00356938">
              <w:rPr>
                <w:rFonts w:ascii="Arial" w:hAnsi="Arial" w:cs="Arial"/>
                <w:i/>
                <w:iCs/>
              </w:rPr>
              <w:t>Departmana</w:t>
            </w:r>
            <w:proofErr w:type="spellEnd"/>
            <w:r w:rsidRPr="00356938">
              <w:rPr>
                <w:rFonts w:ascii="Arial" w:hAnsi="Arial" w:cs="Arial"/>
                <w:i/>
                <w:iCs/>
              </w:rPr>
              <w:t xml:space="preserve"> </w:t>
            </w:r>
            <w:proofErr w:type="spellStart"/>
            <w:r w:rsidRPr="00356938">
              <w:rPr>
                <w:rFonts w:ascii="Arial" w:hAnsi="Arial" w:cs="Arial"/>
                <w:i/>
                <w:iCs/>
              </w:rPr>
              <w:t>za</w:t>
            </w:r>
            <w:proofErr w:type="spellEnd"/>
            <w:r w:rsidRPr="00356938">
              <w:rPr>
                <w:rFonts w:ascii="Arial" w:hAnsi="Arial" w:cs="Arial"/>
                <w:i/>
                <w:iCs/>
              </w:rPr>
              <w:t xml:space="preserve"> </w:t>
            </w:r>
            <w:proofErr w:type="spellStart"/>
            <w:r w:rsidRPr="00356938">
              <w:rPr>
                <w:rFonts w:ascii="Arial" w:hAnsi="Arial" w:cs="Arial"/>
                <w:i/>
                <w:iCs/>
              </w:rPr>
              <w:t>geografiju</w:t>
            </w:r>
            <w:proofErr w:type="spellEnd"/>
            <w:r w:rsidRPr="00356938">
              <w:rPr>
                <w:rFonts w:ascii="Arial" w:hAnsi="Arial" w:cs="Arial"/>
                <w:i/>
                <w:iCs/>
              </w:rPr>
              <w:t xml:space="preserve">, </w:t>
            </w:r>
            <w:proofErr w:type="spellStart"/>
            <w:r w:rsidRPr="00356938">
              <w:rPr>
                <w:rFonts w:ascii="Arial" w:hAnsi="Arial" w:cs="Arial"/>
                <w:i/>
                <w:iCs/>
              </w:rPr>
              <w:t>turizam</w:t>
            </w:r>
            <w:proofErr w:type="spellEnd"/>
            <w:r w:rsidRPr="00356938">
              <w:rPr>
                <w:rFonts w:ascii="Arial" w:hAnsi="Arial" w:cs="Arial"/>
                <w:i/>
                <w:iCs/>
              </w:rPr>
              <w:t xml:space="preserve"> </w:t>
            </w:r>
            <w:proofErr w:type="spellStart"/>
            <w:r w:rsidRPr="00356938">
              <w:rPr>
                <w:rFonts w:ascii="Arial" w:hAnsi="Arial" w:cs="Arial"/>
                <w:i/>
                <w:iCs/>
              </w:rPr>
              <w:t>i</w:t>
            </w:r>
            <w:proofErr w:type="spellEnd"/>
            <w:r w:rsidRPr="00356938">
              <w:rPr>
                <w:rFonts w:ascii="Arial" w:hAnsi="Arial" w:cs="Arial"/>
                <w:i/>
                <w:iCs/>
              </w:rPr>
              <w:t xml:space="preserve"> </w:t>
            </w:r>
            <w:proofErr w:type="spellStart"/>
            <w:r w:rsidRPr="00356938">
              <w:rPr>
                <w:rFonts w:ascii="Arial" w:hAnsi="Arial" w:cs="Arial"/>
                <w:i/>
                <w:iCs/>
              </w:rPr>
              <w:t>hotelijerstvo</w:t>
            </w:r>
            <w:proofErr w:type="spellEnd"/>
            <w:r w:rsidRPr="00356938">
              <w:rPr>
                <w:rFonts w:ascii="Arial" w:hAnsi="Arial" w:cs="Arial"/>
              </w:rPr>
              <w:t>, (46-1), pp.25-35.</w:t>
            </w:r>
          </w:p>
          <w:p w14:paraId="33358C85" w14:textId="7FE766A9" w:rsidR="00EF6248" w:rsidRPr="00356938" w:rsidRDefault="00EF6248" w:rsidP="00EF6248">
            <w:pPr>
              <w:ind w:left="720" w:hanging="720"/>
              <w:jc w:val="both"/>
              <w:rPr>
                <w:rFonts w:ascii="Arial" w:hAnsi="Arial" w:cs="Arial"/>
              </w:rPr>
            </w:pPr>
            <w:r w:rsidRPr="00356938">
              <w:rPr>
                <w:rFonts w:ascii="Arial" w:hAnsi="Arial" w:cs="Arial"/>
                <w:lang w:val="en-US"/>
              </w:rPr>
              <w:t xml:space="preserve">May, M. 2019. </w:t>
            </w:r>
            <w:r w:rsidRPr="00356938">
              <w:rPr>
                <w:rFonts w:ascii="Arial" w:hAnsi="Arial" w:cs="Arial"/>
              </w:rPr>
              <w:t xml:space="preserve">The Importance of Understanding Food Allergies to a Food Service Manager. </w:t>
            </w:r>
            <w:r w:rsidRPr="00356938">
              <w:rPr>
                <w:rFonts w:ascii="Arial" w:hAnsi="Arial" w:cs="Arial"/>
                <w:i/>
                <w:iCs/>
              </w:rPr>
              <w:t>Cha Learning</w:t>
            </w:r>
            <w:r w:rsidRPr="00356938">
              <w:rPr>
                <w:rFonts w:ascii="Arial" w:hAnsi="Arial" w:cs="Arial"/>
              </w:rPr>
              <w:t xml:space="preserve">. </w:t>
            </w:r>
            <w:hyperlink r:id="rId9" w:history="1">
              <w:r w:rsidR="0064073D" w:rsidRPr="00682BB3">
                <w:rPr>
                  <w:rStyle w:val="Hyperlink"/>
                  <w:rFonts w:ascii="Arial" w:hAnsi="Arial" w:cs="Arial"/>
                </w:rPr>
                <w:t>https://www.chalearning.ca/news/the-importance-of-understanding-food-allergies-to-a-food-service-manager/</w:t>
              </w:r>
            </w:hyperlink>
            <w:r w:rsidR="0064073D">
              <w:rPr>
                <w:rFonts w:ascii="Arial" w:hAnsi="Arial" w:cs="Arial"/>
              </w:rPr>
              <w:t xml:space="preserve"> </w:t>
            </w:r>
            <w:r w:rsidR="0064073D">
              <w:rPr>
                <w:rFonts w:ascii="Arial" w:hAnsi="Arial" w:cs="Arial"/>
                <w:color w:val="000000"/>
                <w:shd w:val="clear" w:color="auto" w:fill="FFFFFF"/>
              </w:rPr>
              <w:t>[Accessed 10 February 2022</w:t>
            </w:r>
          </w:p>
          <w:p w14:paraId="285C9AF1" w14:textId="765160D3" w:rsidR="00EF6248" w:rsidRPr="00356938" w:rsidRDefault="00EF6248" w:rsidP="00EF6248">
            <w:pPr>
              <w:spacing w:line="360" w:lineRule="auto"/>
              <w:ind w:left="720" w:hanging="720"/>
              <w:jc w:val="both"/>
              <w:rPr>
                <w:rFonts w:ascii="Arial" w:hAnsi="Arial" w:cs="Arial"/>
                <w:lang w:val="en-US"/>
              </w:rPr>
            </w:pPr>
            <w:r w:rsidRPr="00356938">
              <w:rPr>
                <w:rFonts w:ascii="Arial" w:hAnsi="Arial" w:cs="Arial"/>
                <w:lang w:val="en-US"/>
              </w:rPr>
              <w:lastRenderedPageBreak/>
              <w:t xml:space="preserve">Nicholls, L. 2013. Dietary requirements: Catering for customers with allergies and intolerances. </w:t>
            </w:r>
            <w:r w:rsidRPr="00356938">
              <w:rPr>
                <w:rFonts w:ascii="Arial" w:hAnsi="Arial" w:cs="Arial"/>
                <w:i/>
                <w:iCs/>
                <w:lang w:val="en-US"/>
              </w:rPr>
              <w:t>Big Hospitality</w:t>
            </w:r>
            <w:r w:rsidRPr="00356938">
              <w:rPr>
                <w:rFonts w:ascii="Arial" w:hAnsi="Arial" w:cs="Arial"/>
                <w:lang w:val="en-US"/>
              </w:rPr>
              <w:t xml:space="preserve">. </w:t>
            </w:r>
            <w:hyperlink r:id="rId10" w:history="1">
              <w:r w:rsidR="0064073D" w:rsidRPr="00682BB3">
                <w:rPr>
                  <w:rStyle w:val="Hyperlink"/>
                  <w:rFonts w:ascii="Arial" w:hAnsi="Arial" w:cs="Arial"/>
                  <w:lang w:val="en-US"/>
                </w:rPr>
                <w:t>https://www.bighospitality.co.uk/Article/2013/04/23/Dietary-requirements-Catering-for-customers-with-allergies-and-intolerances</w:t>
              </w:r>
            </w:hyperlink>
            <w:r w:rsidR="0064073D">
              <w:rPr>
                <w:rFonts w:ascii="Arial" w:hAnsi="Arial" w:cs="Arial"/>
                <w:lang w:val="en-US"/>
              </w:rPr>
              <w:t xml:space="preserve"> </w:t>
            </w:r>
            <w:r w:rsidR="0064073D">
              <w:rPr>
                <w:rFonts w:ascii="Arial" w:hAnsi="Arial" w:cs="Arial"/>
                <w:color w:val="000000"/>
                <w:shd w:val="clear" w:color="auto" w:fill="FFFFFF"/>
              </w:rPr>
              <w:t>[Accessed 10 February 2022</w:t>
            </w:r>
          </w:p>
          <w:p w14:paraId="75A84D55" w14:textId="77777777" w:rsidR="00EF6248" w:rsidRPr="00356938" w:rsidRDefault="00EF6248" w:rsidP="00EF6248">
            <w:pPr>
              <w:jc w:val="both"/>
              <w:rPr>
                <w:rFonts w:ascii="Arial" w:hAnsi="Arial" w:cs="Arial"/>
                <w:szCs w:val="48"/>
                <w:lang w:val="en-US" w:eastAsia="en-US"/>
              </w:rPr>
            </w:pPr>
          </w:p>
          <w:p w14:paraId="54AB9D21" w14:textId="77777777" w:rsidR="00EF6248" w:rsidRPr="00356938" w:rsidRDefault="00EF6248" w:rsidP="00EF6248">
            <w:pPr>
              <w:spacing w:line="360" w:lineRule="auto"/>
              <w:jc w:val="both"/>
              <w:rPr>
                <w:rFonts w:ascii="Arial" w:hAnsi="Arial" w:cs="Arial"/>
                <w:lang w:val="en-US"/>
              </w:rPr>
            </w:pPr>
          </w:p>
          <w:p w14:paraId="56B7E084" w14:textId="77777777" w:rsidR="00EF6248" w:rsidRPr="00EF6248" w:rsidRDefault="00EF6248" w:rsidP="00EF6248">
            <w:pPr>
              <w:rPr>
                <w:rFonts w:ascii="Tahoma" w:hAnsi="Tahoma" w:cs="Tahoma"/>
                <w:sz w:val="20"/>
                <w:szCs w:val="20"/>
                <w:lang w:val="en-US"/>
              </w:rPr>
            </w:pPr>
          </w:p>
          <w:p w14:paraId="672D0683" w14:textId="77777777" w:rsidR="00EF6248" w:rsidRDefault="00EF6248" w:rsidP="00EF6248">
            <w:pPr>
              <w:spacing w:line="360" w:lineRule="auto"/>
              <w:jc w:val="both"/>
              <w:rPr>
                <w:rFonts w:ascii="Arial" w:hAnsi="Arial" w:cs="Arial"/>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F27391" w14:textId="77777777" w:rsidR="00DE4033" w:rsidRDefault="00DE4033">
      <w:r>
        <w:separator/>
      </w:r>
    </w:p>
  </w:endnote>
  <w:endnote w:type="continuationSeparator" w:id="0">
    <w:p w14:paraId="78CF6C72" w14:textId="77777777" w:rsidR="00DE4033" w:rsidRDefault="00DE4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Noto Serif Thai"/>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AB3E8" w14:textId="77777777" w:rsidR="00DE4033" w:rsidRDefault="00DE4033">
      <w:r>
        <w:separator/>
      </w:r>
    </w:p>
  </w:footnote>
  <w:footnote w:type="continuationSeparator" w:id="0">
    <w:p w14:paraId="6055CB50" w14:textId="77777777" w:rsidR="00DE4033" w:rsidRDefault="00DE40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37AA"/>
    <w:rsid w:val="000304DF"/>
    <w:rsid w:val="00040CE8"/>
    <w:rsid w:val="0004729E"/>
    <w:rsid w:val="00076F40"/>
    <w:rsid w:val="00077E55"/>
    <w:rsid w:val="00085CFD"/>
    <w:rsid w:val="000A0C53"/>
    <w:rsid w:val="000B2F4F"/>
    <w:rsid w:val="000F2960"/>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06377"/>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D40FE"/>
    <w:rsid w:val="003E36D1"/>
    <w:rsid w:val="003E46A6"/>
    <w:rsid w:val="003F4EB3"/>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12366"/>
    <w:rsid w:val="0062012D"/>
    <w:rsid w:val="0064073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4A68"/>
    <w:rsid w:val="00826699"/>
    <w:rsid w:val="008547C1"/>
    <w:rsid w:val="00895843"/>
    <w:rsid w:val="008B4B9C"/>
    <w:rsid w:val="008B534C"/>
    <w:rsid w:val="008E2A5A"/>
    <w:rsid w:val="008F0B0D"/>
    <w:rsid w:val="008F0D83"/>
    <w:rsid w:val="008F3EE5"/>
    <w:rsid w:val="009061F1"/>
    <w:rsid w:val="00911C43"/>
    <w:rsid w:val="009139BF"/>
    <w:rsid w:val="00923E76"/>
    <w:rsid w:val="009448FE"/>
    <w:rsid w:val="00946B23"/>
    <w:rsid w:val="00985CF1"/>
    <w:rsid w:val="009B1D87"/>
    <w:rsid w:val="009C438C"/>
    <w:rsid w:val="009C6CAE"/>
    <w:rsid w:val="009D0DDA"/>
    <w:rsid w:val="00A02728"/>
    <w:rsid w:val="00A04C05"/>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F5E2C"/>
    <w:rsid w:val="00D1657F"/>
    <w:rsid w:val="00D80D6E"/>
    <w:rsid w:val="00D833FD"/>
    <w:rsid w:val="00D95816"/>
    <w:rsid w:val="00D961BA"/>
    <w:rsid w:val="00DA09FA"/>
    <w:rsid w:val="00DD00CB"/>
    <w:rsid w:val="00DE4033"/>
    <w:rsid w:val="00DE6434"/>
    <w:rsid w:val="00E00580"/>
    <w:rsid w:val="00E26639"/>
    <w:rsid w:val="00E30C3C"/>
    <w:rsid w:val="00E42568"/>
    <w:rsid w:val="00E5194F"/>
    <w:rsid w:val="00E672A4"/>
    <w:rsid w:val="00EB1AD3"/>
    <w:rsid w:val="00EB4BAF"/>
    <w:rsid w:val="00EC294D"/>
    <w:rsid w:val="00ED52B6"/>
    <w:rsid w:val="00EF41E3"/>
    <w:rsid w:val="00EF6248"/>
    <w:rsid w:val="00F007E2"/>
    <w:rsid w:val="00F118EC"/>
    <w:rsid w:val="00F34E01"/>
    <w:rsid w:val="00F37A71"/>
    <w:rsid w:val="00F43CED"/>
    <w:rsid w:val="00F51904"/>
    <w:rsid w:val="00F537E9"/>
    <w:rsid w:val="00F720CF"/>
    <w:rsid w:val="00FB2CA9"/>
    <w:rsid w:val="00FB3B29"/>
    <w:rsid w:val="00FB684A"/>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EF6248"/>
    <w:rPr>
      <w:color w:val="0000FF" w:themeColor="hyperlink"/>
      <w:u w:val="single"/>
    </w:rPr>
  </w:style>
  <w:style w:type="character" w:styleId="UnresolvedMention">
    <w:name w:val="Unresolved Mention"/>
    <w:basedOn w:val="DefaultParagraphFont"/>
    <w:uiPriority w:val="99"/>
    <w:semiHidden/>
    <w:unhideWhenUsed/>
    <w:rsid w:val="006407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n.ymaws.com/www.ukhospitality.org.uk/resource/resmgr/2018/reports/Allergen_Q&amp;A_26102018.pdf"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heartfoundation.org.nz/professionals/food-industry-and-hospitality/hospitality-hub/be-allergy-aware"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bighospitality.co.uk/Article/2013/04/23/Dietary-requirements-Catering-for-customers-with-allergies-and-intolerances" TargetMode="External" /><Relationship Id="rId4" Type="http://schemas.openxmlformats.org/officeDocument/2006/relationships/webSettings" Target="webSettings.xml" /><Relationship Id="rId9" Type="http://schemas.openxmlformats.org/officeDocument/2006/relationships/hyperlink" Target="https://www.chalearning.ca/news/the-importance-of-understanding-food-allergies-to-a-food-service-manager/" TargetMode="External" /><Relationship Id="rId14"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988</Words>
  <Characters>6233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Bogdan Dumitriu</cp:lastModifiedBy>
  <cp:revision>2</cp:revision>
  <cp:lastPrinted>2020-09-28T20:53:00Z</cp:lastPrinted>
  <dcterms:created xsi:type="dcterms:W3CDTF">2022-02-11T10:05:00Z</dcterms:created>
  <dcterms:modified xsi:type="dcterms:W3CDTF">2022-02-11T10:05:00Z</dcterms:modified>
</cp:coreProperties>
</file>