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551CDF" w:rsidRPr="009A5462" w:rsidRDefault="00551CDF" w:rsidP="009A5462">
      <w:pPr>
        <w:spacing w:line="360" w:lineRule="auto"/>
        <w:jc w:val="center"/>
        <w:rPr>
          <w:rFonts w:eastAsia="Times New Roman"/>
          <w:b/>
          <w:color w:val="000000" w:themeColor="text1"/>
          <w:sz w:val="32"/>
          <w:szCs w:val="32"/>
        </w:rPr>
      </w:pPr>
    </w:p>
    <w:p w:rsidR="004149B4" w:rsidRPr="009A5462" w:rsidRDefault="00BE29CC" w:rsidP="009A5462">
      <w:pPr>
        <w:spacing w:line="360" w:lineRule="auto"/>
        <w:jc w:val="center"/>
        <w:rPr>
          <w:rFonts w:eastAsia="Times New Roman"/>
          <w:b/>
          <w:color w:val="000000" w:themeColor="text1"/>
          <w:sz w:val="32"/>
          <w:szCs w:val="32"/>
        </w:rPr>
      </w:pPr>
      <w:r w:rsidRPr="009A5462">
        <w:rPr>
          <w:rFonts w:eastAsia="Times New Roman"/>
          <w:b/>
          <w:color w:val="000000" w:themeColor="text1"/>
          <w:sz w:val="32"/>
          <w:szCs w:val="32"/>
        </w:rPr>
        <w:t>PROFESSIONAL CAREER DEVELOPMENT</w:t>
      </w:r>
    </w:p>
    <w:p w:rsidR="004149B4" w:rsidRPr="009A5462" w:rsidRDefault="004149B4" w:rsidP="009A5462">
      <w:pPr>
        <w:spacing w:line="360" w:lineRule="auto"/>
        <w:jc w:val="center"/>
        <w:rPr>
          <w:rFonts w:eastAsia="Times New Roman"/>
          <w:b/>
          <w:color w:val="000000" w:themeColor="text1"/>
          <w:sz w:val="32"/>
          <w:szCs w:val="32"/>
        </w:rPr>
      </w:pPr>
      <w:r w:rsidRPr="009A5462">
        <w:rPr>
          <w:rFonts w:eastAsia="Times New Roman"/>
          <w:b/>
          <w:color w:val="000000" w:themeColor="text1"/>
          <w:sz w:val="32"/>
          <w:szCs w:val="32"/>
        </w:rPr>
        <w:t xml:space="preserve">Name: Daniela Cristiana </w:t>
      </w:r>
      <w:proofErr w:type="spellStart"/>
      <w:r w:rsidRPr="009A5462">
        <w:rPr>
          <w:rFonts w:eastAsia="Times New Roman"/>
          <w:b/>
          <w:color w:val="000000" w:themeColor="text1"/>
          <w:sz w:val="32"/>
          <w:szCs w:val="32"/>
        </w:rPr>
        <w:t>onoleata</w:t>
      </w:r>
      <w:proofErr w:type="spellEnd"/>
    </w:p>
    <w:p w:rsidR="00551CDF" w:rsidRPr="009A5462" w:rsidRDefault="004149B4" w:rsidP="009A5462">
      <w:pPr>
        <w:spacing w:line="360" w:lineRule="auto"/>
        <w:jc w:val="center"/>
        <w:rPr>
          <w:rFonts w:eastAsia="Times New Roman"/>
          <w:b/>
          <w:color w:val="000000" w:themeColor="text1"/>
          <w:sz w:val="32"/>
          <w:szCs w:val="32"/>
        </w:rPr>
      </w:pPr>
      <w:r w:rsidRPr="009A5462">
        <w:rPr>
          <w:rFonts w:eastAsia="Times New Roman"/>
          <w:b/>
          <w:color w:val="000000" w:themeColor="text1"/>
          <w:sz w:val="32"/>
          <w:szCs w:val="32"/>
        </w:rPr>
        <w:t>Student Number: 2022553</w:t>
      </w:r>
      <w:r w:rsidR="00BE29CC" w:rsidRPr="009A5462">
        <w:rPr>
          <w:rFonts w:eastAsia="Times New Roman"/>
          <w:b/>
          <w:color w:val="000000" w:themeColor="text1"/>
          <w:sz w:val="32"/>
          <w:szCs w:val="32"/>
        </w:rPr>
        <w:t xml:space="preserve"> </w:t>
      </w:r>
      <w:r w:rsidR="00BE29CC" w:rsidRPr="009A5462">
        <w:rPr>
          <w:color w:val="000000" w:themeColor="text1"/>
        </w:rPr>
        <w:br w:type="page"/>
      </w:r>
    </w:p>
    <w:p w:rsidR="00551CDF" w:rsidRPr="009A5462" w:rsidRDefault="00BE29CC" w:rsidP="009A5462">
      <w:pPr>
        <w:keepNext/>
        <w:keepLines/>
        <w:pBdr>
          <w:top w:val="nil"/>
          <w:left w:val="nil"/>
          <w:bottom w:val="nil"/>
          <w:right w:val="nil"/>
          <w:between w:val="nil"/>
        </w:pBdr>
        <w:spacing w:before="480" w:line="360" w:lineRule="auto"/>
        <w:jc w:val="center"/>
        <w:rPr>
          <w:rFonts w:eastAsia="Times New Roman"/>
          <w:b/>
          <w:color w:val="000000" w:themeColor="text1"/>
          <w:sz w:val="24"/>
          <w:szCs w:val="24"/>
        </w:rPr>
      </w:pPr>
      <w:r w:rsidRPr="009A5462">
        <w:rPr>
          <w:rFonts w:eastAsia="Times New Roman"/>
          <w:b/>
          <w:color w:val="000000" w:themeColor="text1"/>
          <w:sz w:val="24"/>
          <w:szCs w:val="24"/>
        </w:rPr>
        <w:lastRenderedPageBreak/>
        <w:t>Table of Contents</w:t>
      </w:r>
    </w:p>
    <w:sdt>
      <w:sdtPr>
        <w:rPr>
          <w:color w:val="000000" w:themeColor="text1"/>
        </w:rPr>
        <w:id w:val="23414464"/>
        <w:docPartObj>
          <w:docPartGallery w:val="Table of Contents"/>
          <w:docPartUnique/>
        </w:docPartObj>
      </w:sdtPr>
      <w:sdtEndPr/>
      <w:sdtContent>
        <w:p w:rsidR="009A5462" w:rsidRPr="009A5462" w:rsidRDefault="00BA5D2A" w:rsidP="009A5462">
          <w:pPr>
            <w:pStyle w:val="TOC1"/>
            <w:tabs>
              <w:tab w:val="right" w:pos="9350"/>
            </w:tabs>
            <w:spacing w:line="360" w:lineRule="auto"/>
            <w:rPr>
              <w:rFonts w:eastAsiaTheme="minorEastAsia"/>
              <w:noProof/>
              <w:lang w:val="en-IN" w:eastAsia="en-IN"/>
            </w:rPr>
          </w:pPr>
          <w:r w:rsidRPr="009A5462">
            <w:rPr>
              <w:color w:val="000000" w:themeColor="text1"/>
            </w:rPr>
            <w:fldChar w:fldCharType="begin"/>
          </w:r>
          <w:r w:rsidR="00BE29CC" w:rsidRPr="009A5462">
            <w:rPr>
              <w:color w:val="000000" w:themeColor="text1"/>
            </w:rPr>
            <w:instrText xml:space="preserve"> TOC \h \u \z </w:instrText>
          </w:r>
          <w:r w:rsidRPr="009A5462">
            <w:rPr>
              <w:color w:val="000000" w:themeColor="text1"/>
            </w:rPr>
            <w:fldChar w:fldCharType="separate"/>
          </w:r>
          <w:hyperlink w:anchor="_Toc102484860" w:history="1">
            <w:r w:rsidR="009A5462" w:rsidRPr="009A5462">
              <w:rPr>
                <w:rStyle w:val="Hyperlink"/>
                <w:noProof/>
              </w:rPr>
              <w:t>Introduction</w:t>
            </w:r>
            <w:r w:rsidR="009A5462" w:rsidRPr="009A5462">
              <w:rPr>
                <w:noProof/>
                <w:webHidden/>
              </w:rPr>
              <w:tab/>
            </w:r>
            <w:r w:rsidR="009A5462" w:rsidRPr="009A5462">
              <w:rPr>
                <w:noProof/>
                <w:webHidden/>
              </w:rPr>
              <w:fldChar w:fldCharType="begin"/>
            </w:r>
            <w:r w:rsidR="009A5462" w:rsidRPr="009A5462">
              <w:rPr>
                <w:noProof/>
                <w:webHidden/>
              </w:rPr>
              <w:instrText xml:space="preserve"> PAGEREF _Toc102484860 \h </w:instrText>
            </w:r>
            <w:r w:rsidR="009A5462" w:rsidRPr="009A5462">
              <w:rPr>
                <w:noProof/>
                <w:webHidden/>
              </w:rPr>
            </w:r>
            <w:r w:rsidR="009A5462" w:rsidRPr="009A5462">
              <w:rPr>
                <w:noProof/>
                <w:webHidden/>
              </w:rPr>
              <w:fldChar w:fldCharType="separate"/>
            </w:r>
            <w:r w:rsidR="009A5462">
              <w:rPr>
                <w:noProof/>
                <w:webHidden/>
              </w:rPr>
              <w:t>2</w:t>
            </w:r>
            <w:r w:rsidR="009A5462" w:rsidRPr="009A5462">
              <w:rPr>
                <w:noProof/>
                <w:webHidden/>
              </w:rPr>
              <w:fldChar w:fldCharType="end"/>
            </w:r>
          </w:hyperlink>
        </w:p>
        <w:p w:rsidR="009A5462" w:rsidRPr="009A5462" w:rsidRDefault="009A5462" w:rsidP="009A5462">
          <w:pPr>
            <w:pStyle w:val="TOC1"/>
            <w:tabs>
              <w:tab w:val="right" w:pos="9350"/>
            </w:tabs>
            <w:spacing w:line="360" w:lineRule="auto"/>
            <w:rPr>
              <w:rFonts w:eastAsiaTheme="minorEastAsia"/>
              <w:noProof/>
              <w:lang w:val="en-IN" w:eastAsia="en-IN"/>
            </w:rPr>
          </w:pPr>
          <w:hyperlink w:anchor="_Toc102484861" w:history="1">
            <w:r w:rsidRPr="009A5462">
              <w:rPr>
                <w:rStyle w:val="Hyperlink"/>
                <w:noProof/>
              </w:rPr>
              <w:t>Reflection on the role play</w:t>
            </w:r>
            <w:r w:rsidRPr="009A5462">
              <w:rPr>
                <w:noProof/>
                <w:webHidden/>
              </w:rPr>
              <w:tab/>
            </w:r>
            <w:r w:rsidRPr="009A5462">
              <w:rPr>
                <w:noProof/>
                <w:webHidden/>
              </w:rPr>
              <w:fldChar w:fldCharType="begin"/>
            </w:r>
            <w:r w:rsidRPr="009A5462">
              <w:rPr>
                <w:noProof/>
                <w:webHidden/>
              </w:rPr>
              <w:instrText xml:space="preserve"> PAGEREF _Toc102484861 \h </w:instrText>
            </w:r>
            <w:r w:rsidRPr="009A5462">
              <w:rPr>
                <w:noProof/>
                <w:webHidden/>
              </w:rPr>
            </w:r>
            <w:r w:rsidRPr="009A5462">
              <w:rPr>
                <w:noProof/>
                <w:webHidden/>
              </w:rPr>
              <w:fldChar w:fldCharType="separate"/>
            </w:r>
            <w:r>
              <w:rPr>
                <w:noProof/>
                <w:webHidden/>
              </w:rPr>
              <w:t>2</w:t>
            </w:r>
            <w:r w:rsidRPr="009A5462">
              <w:rPr>
                <w:noProof/>
                <w:webHidden/>
              </w:rPr>
              <w:fldChar w:fldCharType="end"/>
            </w:r>
          </w:hyperlink>
        </w:p>
        <w:p w:rsidR="009A5462" w:rsidRPr="009A5462" w:rsidRDefault="009A5462" w:rsidP="009A5462">
          <w:pPr>
            <w:pStyle w:val="TOC1"/>
            <w:tabs>
              <w:tab w:val="right" w:pos="9350"/>
            </w:tabs>
            <w:spacing w:line="360" w:lineRule="auto"/>
            <w:rPr>
              <w:rFonts w:eastAsiaTheme="minorEastAsia"/>
              <w:noProof/>
              <w:lang w:val="en-IN" w:eastAsia="en-IN"/>
            </w:rPr>
          </w:pPr>
          <w:hyperlink w:anchor="_Toc102484862" w:history="1">
            <w:r w:rsidRPr="009A5462">
              <w:rPr>
                <w:rStyle w:val="Hyperlink"/>
                <w:noProof/>
              </w:rPr>
              <w:t>Self-evaluation review</w:t>
            </w:r>
            <w:r w:rsidRPr="009A5462">
              <w:rPr>
                <w:noProof/>
                <w:webHidden/>
              </w:rPr>
              <w:tab/>
            </w:r>
            <w:r w:rsidRPr="009A5462">
              <w:rPr>
                <w:noProof/>
                <w:webHidden/>
              </w:rPr>
              <w:fldChar w:fldCharType="begin"/>
            </w:r>
            <w:r w:rsidRPr="009A5462">
              <w:rPr>
                <w:noProof/>
                <w:webHidden/>
              </w:rPr>
              <w:instrText xml:space="preserve"> PAGEREF _Toc102484862 \h </w:instrText>
            </w:r>
            <w:r w:rsidRPr="009A5462">
              <w:rPr>
                <w:noProof/>
                <w:webHidden/>
              </w:rPr>
            </w:r>
            <w:r w:rsidRPr="009A5462">
              <w:rPr>
                <w:noProof/>
                <w:webHidden/>
              </w:rPr>
              <w:fldChar w:fldCharType="separate"/>
            </w:r>
            <w:r>
              <w:rPr>
                <w:noProof/>
                <w:webHidden/>
              </w:rPr>
              <w:t>4</w:t>
            </w:r>
            <w:r w:rsidRPr="009A5462">
              <w:rPr>
                <w:noProof/>
                <w:webHidden/>
              </w:rPr>
              <w:fldChar w:fldCharType="end"/>
            </w:r>
          </w:hyperlink>
        </w:p>
        <w:p w:rsidR="009A5462" w:rsidRPr="009A5462" w:rsidRDefault="009A5462" w:rsidP="009A5462">
          <w:pPr>
            <w:pStyle w:val="TOC1"/>
            <w:tabs>
              <w:tab w:val="right" w:pos="9350"/>
            </w:tabs>
            <w:spacing w:line="360" w:lineRule="auto"/>
            <w:rPr>
              <w:rFonts w:eastAsiaTheme="minorEastAsia"/>
              <w:noProof/>
              <w:lang w:val="en-IN" w:eastAsia="en-IN"/>
            </w:rPr>
          </w:pPr>
          <w:hyperlink w:anchor="_Toc102484863" w:history="1">
            <w:r w:rsidRPr="009A5462">
              <w:rPr>
                <w:rStyle w:val="Hyperlink"/>
                <w:noProof/>
              </w:rPr>
              <w:t>Review of und</w:t>
            </w:r>
            <w:bookmarkStart w:id="0" w:name="_GoBack"/>
            <w:bookmarkEnd w:id="0"/>
            <w:r w:rsidRPr="009A5462">
              <w:rPr>
                <w:rStyle w:val="Hyperlink"/>
                <w:noProof/>
              </w:rPr>
              <w:t>erstanding the world of employment</w:t>
            </w:r>
            <w:r w:rsidRPr="009A5462">
              <w:rPr>
                <w:noProof/>
                <w:webHidden/>
              </w:rPr>
              <w:tab/>
            </w:r>
            <w:r w:rsidRPr="009A5462">
              <w:rPr>
                <w:noProof/>
                <w:webHidden/>
              </w:rPr>
              <w:fldChar w:fldCharType="begin"/>
            </w:r>
            <w:r w:rsidRPr="009A5462">
              <w:rPr>
                <w:noProof/>
                <w:webHidden/>
              </w:rPr>
              <w:instrText xml:space="preserve"> PAGEREF _Toc102484863 \h </w:instrText>
            </w:r>
            <w:r w:rsidRPr="009A5462">
              <w:rPr>
                <w:noProof/>
                <w:webHidden/>
              </w:rPr>
            </w:r>
            <w:r w:rsidRPr="009A5462">
              <w:rPr>
                <w:noProof/>
                <w:webHidden/>
              </w:rPr>
              <w:fldChar w:fldCharType="separate"/>
            </w:r>
            <w:r>
              <w:rPr>
                <w:noProof/>
                <w:webHidden/>
              </w:rPr>
              <w:t>7</w:t>
            </w:r>
            <w:r w:rsidRPr="009A5462">
              <w:rPr>
                <w:noProof/>
                <w:webHidden/>
              </w:rPr>
              <w:fldChar w:fldCharType="end"/>
            </w:r>
          </w:hyperlink>
        </w:p>
        <w:p w:rsidR="009A5462" w:rsidRPr="009A5462" w:rsidRDefault="009A5462" w:rsidP="009A5462">
          <w:pPr>
            <w:pStyle w:val="TOC1"/>
            <w:tabs>
              <w:tab w:val="right" w:pos="9350"/>
            </w:tabs>
            <w:spacing w:line="360" w:lineRule="auto"/>
            <w:rPr>
              <w:rFonts w:eastAsiaTheme="minorEastAsia"/>
              <w:noProof/>
              <w:lang w:val="en-IN" w:eastAsia="en-IN"/>
            </w:rPr>
          </w:pPr>
          <w:hyperlink w:anchor="_Toc102484864" w:history="1">
            <w:r w:rsidRPr="009A5462">
              <w:rPr>
                <w:rStyle w:val="Hyperlink"/>
                <w:noProof/>
              </w:rPr>
              <w:t>Career planning and ambition</w:t>
            </w:r>
            <w:r w:rsidRPr="009A5462">
              <w:rPr>
                <w:noProof/>
                <w:webHidden/>
              </w:rPr>
              <w:tab/>
            </w:r>
            <w:r w:rsidRPr="009A5462">
              <w:rPr>
                <w:noProof/>
                <w:webHidden/>
              </w:rPr>
              <w:fldChar w:fldCharType="begin"/>
            </w:r>
            <w:r w:rsidRPr="009A5462">
              <w:rPr>
                <w:noProof/>
                <w:webHidden/>
              </w:rPr>
              <w:instrText xml:space="preserve"> PAGEREF _Toc102484864 \h </w:instrText>
            </w:r>
            <w:r w:rsidRPr="009A5462">
              <w:rPr>
                <w:noProof/>
                <w:webHidden/>
              </w:rPr>
            </w:r>
            <w:r w:rsidRPr="009A5462">
              <w:rPr>
                <w:noProof/>
                <w:webHidden/>
              </w:rPr>
              <w:fldChar w:fldCharType="separate"/>
            </w:r>
            <w:r>
              <w:rPr>
                <w:noProof/>
                <w:webHidden/>
              </w:rPr>
              <w:t>8</w:t>
            </w:r>
            <w:r w:rsidRPr="009A5462">
              <w:rPr>
                <w:noProof/>
                <w:webHidden/>
              </w:rPr>
              <w:fldChar w:fldCharType="end"/>
            </w:r>
          </w:hyperlink>
        </w:p>
        <w:p w:rsidR="009A5462" w:rsidRPr="009A5462" w:rsidRDefault="009A5462" w:rsidP="009A5462">
          <w:pPr>
            <w:pStyle w:val="TOC1"/>
            <w:tabs>
              <w:tab w:val="right" w:pos="9350"/>
            </w:tabs>
            <w:spacing w:line="360" w:lineRule="auto"/>
            <w:rPr>
              <w:rFonts w:eastAsiaTheme="minorEastAsia"/>
              <w:noProof/>
              <w:lang w:val="en-IN" w:eastAsia="en-IN"/>
            </w:rPr>
          </w:pPr>
          <w:hyperlink w:anchor="_Toc102484865" w:history="1">
            <w:r w:rsidRPr="009A5462">
              <w:rPr>
                <w:rStyle w:val="Hyperlink"/>
                <w:noProof/>
              </w:rPr>
              <w:t>Personal development plan</w:t>
            </w:r>
            <w:r w:rsidRPr="009A5462">
              <w:rPr>
                <w:noProof/>
                <w:webHidden/>
              </w:rPr>
              <w:tab/>
            </w:r>
            <w:r w:rsidRPr="009A5462">
              <w:rPr>
                <w:noProof/>
                <w:webHidden/>
              </w:rPr>
              <w:fldChar w:fldCharType="begin"/>
            </w:r>
            <w:r w:rsidRPr="009A5462">
              <w:rPr>
                <w:noProof/>
                <w:webHidden/>
              </w:rPr>
              <w:instrText xml:space="preserve"> PAGEREF _Toc102484865 \h </w:instrText>
            </w:r>
            <w:r w:rsidRPr="009A5462">
              <w:rPr>
                <w:noProof/>
                <w:webHidden/>
              </w:rPr>
            </w:r>
            <w:r w:rsidRPr="009A5462">
              <w:rPr>
                <w:noProof/>
                <w:webHidden/>
              </w:rPr>
              <w:fldChar w:fldCharType="separate"/>
            </w:r>
            <w:r>
              <w:rPr>
                <w:noProof/>
                <w:webHidden/>
              </w:rPr>
              <w:t>8</w:t>
            </w:r>
            <w:r w:rsidRPr="009A5462">
              <w:rPr>
                <w:noProof/>
                <w:webHidden/>
              </w:rPr>
              <w:fldChar w:fldCharType="end"/>
            </w:r>
          </w:hyperlink>
        </w:p>
        <w:p w:rsidR="009A5462" w:rsidRPr="009A5462" w:rsidRDefault="009A5462" w:rsidP="009A5462">
          <w:pPr>
            <w:pStyle w:val="TOC1"/>
            <w:tabs>
              <w:tab w:val="right" w:pos="9350"/>
            </w:tabs>
            <w:spacing w:line="360" w:lineRule="auto"/>
            <w:rPr>
              <w:rFonts w:eastAsiaTheme="minorEastAsia"/>
              <w:noProof/>
              <w:lang w:val="en-IN" w:eastAsia="en-IN"/>
            </w:rPr>
          </w:pPr>
          <w:hyperlink w:anchor="_Toc102484866" w:history="1">
            <w:r w:rsidRPr="009A5462">
              <w:rPr>
                <w:rStyle w:val="Hyperlink"/>
                <w:noProof/>
              </w:rPr>
              <w:t>Conclusion</w:t>
            </w:r>
            <w:r w:rsidRPr="009A5462">
              <w:rPr>
                <w:noProof/>
                <w:webHidden/>
              </w:rPr>
              <w:tab/>
            </w:r>
            <w:r w:rsidRPr="009A5462">
              <w:rPr>
                <w:noProof/>
                <w:webHidden/>
              </w:rPr>
              <w:fldChar w:fldCharType="begin"/>
            </w:r>
            <w:r w:rsidRPr="009A5462">
              <w:rPr>
                <w:noProof/>
                <w:webHidden/>
              </w:rPr>
              <w:instrText xml:space="preserve"> PAGEREF _Toc102484866 \h </w:instrText>
            </w:r>
            <w:r w:rsidRPr="009A5462">
              <w:rPr>
                <w:noProof/>
                <w:webHidden/>
              </w:rPr>
            </w:r>
            <w:r w:rsidRPr="009A5462">
              <w:rPr>
                <w:noProof/>
                <w:webHidden/>
              </w:rPr>
              <w:fldChar w:fldCharType="separate"/>
            </w:r>
            <w:r>
              <w:rPr>
                <w:noProof/>
                <w:webHidden/>
              </w:rPr>
              <w:t>9</w:t>
            </w:r>
            <w:r w:rsidRPr="009A5462">
              <w:rPr>
                <w:noProof/>
                <w:webHidden/>
              </w:rPr>
              <w:fldChar w:fldCharType="end"/>
            </w:r>
          </w:hyperlink>
        </w:p>
        <w:p w:rsidR="009A5462" w:rsidRPr="009A5462" w:rsidRDefault="009A5462" w:rsidP="009A5462">
          <w:pPr>
            <w:pStyle w:val="TOC1"/>
            <w:tabs>
              <w:tab w:val="right" w:pos="9350"/>
            </w:tabs>
            <w:spacing w:line="360" w:lineRule="auto"/>
            <w:rPr>
              <w:rFonts w:eastAsiaTheme="minorEastAsia"/>
              <w:noProof/>
              <w:lang w:val="en-IN" w:eastAsia="en-IN"/>
            </w:rPr>
          </w:pPr>
          <w:hyperlink w:anchor="_Toc102484867" w:history="1">
            <w:r w:rsidRPr="009A5462">
              <w:rPr>
                <w:rStyle w:val="Hyperlink"/>
                <w:noProof/>
              </w:rPr>
              <w:t>References</w:t>
            </w:r>
            <w:r w:rsidRPr="009A5462">
              <w:rPr>
                <w:noProof/>
                <w:webHidden/>
              </w:rPr>
              <w:tab/>
            </w:r>
            <w:r w:rsidRPr="009A5462">
              <w:rPr>
                <w:noProof/>
                <w:webHidden/>
              </w:rPr>
              <w:fldChar w:fldCharType="begin"/>
            </w:r>
            <w:r w:rsidRPr="009A5462">
              <w:rPr>
                <w:noProof/>
                <w:webHidden/>
              </w:rPr>
              <w:instrText xml:space="preserve"> PAGEREF _Toc102484867 \h </w:instrText>
            </w:r>
            <w:r w:rsidRPr="009A5462">
              <w:rPr>
                <w:noProof/>
                <w:webHidden/>
              </w:rPr>
            </w:r>
            <w:r w:rsidRPr="009A5462">
              <w:rPr>
                <w:noProof/>
                <w:webHidden/>
              </w:rPr>
              <w:fldChar w:fldCharType="separate"/>
            </w:r>
            <w:r>
              <w:rPr>
                <w:noProof/>
                <w:webHidden/>
              </w:rPr>
              <w:t>10</w:t>
            </w:r>
            <w:r w:rsidRPr="009A5462">
              <w:rPr>
                <w:noProof/>
                <w:webHidden/>
              </w:rPr>
              <w:fldChar w:fldCharType="end"/>
            </w:r>
          </w:hyperlink>
        </w:p>
        <w:p w:rsidR="00551CDF" w:rsidRPr="009A5462" w:rsidRDefault="00BA5D2A" w:rsidP="009A5462">
          <w:pPr>
            <w:spacing w:line="360" w:lineRule="auto"/>
            <w:rPr>
              <w:rFonts w:eastAsia="Times New Roman"/>
              <w:color w:val="000000" w:themeColor="text1"/>
            </w:rPr>
          </w:pPr>
          <w:r w:rsidRPr="009A5462">
            <w:rPr>
              <w:color w:val="000000" w:themeColor="text1"/>
            </w:rPr>
            <w:fldChar w:fldCharType="end"/>
          </w:r>
        </w:p>
      </w:sdtContent>
    </w:sdt>
    <w:p w:rsidR="00551CDF" w:rsidRPr="009A5462" w:rsidRDefault="00BE29CC" w:rsidP="009A5462">
      <w:pPr>
        <w:spacing w:line="360" w:lineRule="auto"/>
        <w:rPr>
          <w:rFonts w:eastAsia="Times New Roman"/>
          <w:b/>
          <w:color w:val="000000" w:themeColor="text1"/>
          <w:sz w:val="28"/>
          <w:szCs w:val="28"/>
        </w:rPr>
      </w:pPr>
      <w:r w:rsidRPr="009A5462">
        <w:rPr>
          <w:color w:val="000000" w:themeColor="text1"/>
        </w:rPr>
        <w:br w:type="page"/>
      </w:r>
    </w:p>
    <w:p w:rsidR="00551CDF" w:rsidRPr="009A5462" w:rsidRDefault="00BE29CC" w:rsidP="009A5462">
      <w:pPr>
        <w:pStyle w:val="Heading1"/>
        <w:rPr>
          <w:rFonts w:ascii="Arial" w:hAnsi="Arial" w:cs="Arial"/>
          <w:color w:val="000000" w:themeColor="text1"/>
        </w:rPr>
      </w:pPr>
      <w:bookmarkStart w:id="1" w:name="_Toc102484860"/>
      <w:r w:rsidRPr="009A5462">
        <w:rPr>
          <w:rFonts w:ascii="Arial" w:hAnsi="Arial" w:cs="Arial"/>
          <w:color w:val="000000" w:themeColor="text1"/>
        </w:rPr>
        <w:lastRenderedPageBreak/>
        <w:t>Introduction</w:t>
      </w:r>
      <w:bookmarkEnd w:id="1"/>
      <w:r w:rsidRPr="009A5462">
        <w:rPr>
          <w:rFonts w:ascii="Arial" w:hAnsi="Arial" w:cs="Arial"/>
          <w:color w:val="000000" w:themeColor="text1"/>
        </w:rPr>
        <w:t xml:space="preserve"> </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Professional</w:t>
      </w:r>
      <w:r w:rsidRPr="009A5462">
        <w:rPr>
          <w:rFonts w:eastAsia="Times New Roman"/>
          <w:b/>
          <w:color w:val="000000" w:themeColor="text1"/>
          <w:sz w:val="24"/>
          <w:szCs w:val="24"/>
        </w:rPr>
        <w:t xml:space="preserve"> </w:t>
      </w:r>
      <w:r w:rsidRPr="009A5462">
        <w:rPr>
          <w:rFonts w:eastAsia="Times New Roman"/>
          <w:color w:val="000000" w:themeColor="text1"/>
          <w:sz w:val="24"/>
          <w:szCs w:val="24"/>
        </w:rPr>
        <w:t xml:space="preserve">career development is an important aspect that influences career and personal development in order to concrete the future. In this study, the discussion will be on personal career development that focuses on career opportunities and my experience in interviews. In addition, new skills and knowledge will be present in this report, including the strength and weaknesses that will help me to identify the areas of improvement in further progress. A professional career development plan will be made that helps to recognize the opportunities needed in the professional life as well as the hiring and selection process of the interview are discussed. </w:t>
      </w:r>
    </w:p>
    <w:p w:rsidR="00551CDF" w:rsidRPr="009A5462" w:rsidRDefault="00BE29CC" w:rsidP="009A5462">
      <w:pPr>
        <w:pStyle w:val="Heading1"/>
        <w:rPr>
          <w:rFonts w:ascii="Arial" w:hAnsi="Arial" w:cs="Arial"/>
          <w:color w:val="000000" w:themeColor="text1"/>
        </w:rPr>
      </w:pPr>
      <w:bookmarkStart w:id="2" w:name="_Toc102484861"/>
      <w:r w:rsidRPr="009A5462">
        <w:rPr>
          <w:rFonts w:ascii="Arial" w:hAnsi="Arial" w:cs="Arial"/>
          <w:color w:val="000000" w:themeColor="text1"/>
        </w:rPr>
        <w:t>Reflection on the role play</w:t>
      </w:r>
      <w:bookmarkEnd w:id="2"/>
      <w:r w:rsidRPr="009A5462">
        <w:rPr>
          <w:rFonts w:ascii="Arial" w:hAnsi="Arial" w:cs="Arial"/>
          <w:color w:val="000000" w:themeColor="text1"/>
        </w:rPr>
        <w:t xml:space="preserve"> </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In order to provide a brief reflective experience of an interview, I have used the Gibbs reflective model that helps to make a proper structure in order to provide an accurate experience. The Gibbs model has six steps such as description, feelings, evaluation, analysis, conclusion, and action plan. These steps provide a reflection of the interview process and my performance in it.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t xml:space="preserve">Description </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I was in an interview session where an interviewer took my interview. In the initial stage, I was quite nervous but confident about my skills and knowledge. It is important to maintain proper behaviour and confidence in an interviewee in order to provide a first positive impression (</w:t>
      </w:r>
      <w:proofErr w:type="spellStart"/>
      <w:r w:rsidRPr="009A5462">
        <w:rPr>
          <w:rFonts w:eastAsia="Times New Roman"/>
          <w:color w:val="000000" w:themeColor="text1"/>
          <w:sz w:val="24"/>
          <w:szCs w:val="24"/>
        </w:rPr>
        <w:t>Abun</w:t>
      </w:r>
      <w:proofErr w:type="spellEnd"/>
      <w:r w:rsidRPr="009A5462">
        <w:rPr>
          <w:rFonts w:eastAsia="Times New Roman"/>
          <w:color w:val="000000" w:themeColor="text1"/>
          <w:sz w:val="24"/>
          <w:szCs w:val="24"/>
        </w:rPr>
        <w:t xml:space="preserve"> </w:t>
      </w:r>
      <w:r w:rsidRPr="009A5462">
        <w:rPr>
          <w:rFonts w:eastAsia="Times New Roman"/>
          <w:i/>
          <w:color w:val="000000" w:themeColor="text1"/>
          <w:sz w:val="24"/>
          <w:szCs w:val="24"/>
        </w:rPr>
        <w:t>et al.,</w:t>
      </w:r>
      <w:r w:rsidRPr="009A5462">
        <w:rPr>
          <w:rFonts w:eastAsia="Times New Roman"/>
          <w:color w:val="000000" w:themeColor="text1"/>
          <w:sz w:val="24"/>
          <w:szCs w:val="24"/>
        </w:rPr>
        <w:t xml:space="preserve"> 2020). This interview helps me to analyse my capabilities for career development as well as utilise the understanding to bridge the gap in the strengths and weaknesses. The interview was to focus on the functional process as well as knowledge based on the educational platform. In the interview, I was asked different types of educational questions and other questions related to previous experiences.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t>Feeling</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The feeling was good as I have given all the answers to the question in which I assume that the teachers were satisfied with the answer. The thing that was not good was my confidence level, as I lost my confidence after asking a question that I was not prepared for. After entering the interview room, I felt shy as I had not faced any interviews in the past, and that was my first interview. Thus, I made my self-esteem low. However, after </w:t>
      </w:r>
      <w:r w:rsidRPr="009A5462">
        <w:rPr>
          <w:rFonts w:eastAsia="Times New Roman"/>
          <w:color w:val="000000" w:themeColor="text1"/>
          <w:sz w:val="24"/>
          <w:szCs w:val="24"/>
        </w:rPr>
        <w:lastRenderedPageBreak/>
        <w:t xml:space="preserve">seeing the teachers and focusing on my goals, I became confident. The teachers were very good with friendly behaviour in which I was able to answer all the questions confidently with a smiling face.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t xml:space="preserve">Evaluation </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The interview process made me realise my strengths and weaknesses. There are things that we come to know about ourselves after getting in any situation, and I have realised my confidence and knowledge after giving the interview. This also provides me with the identification of the positive and negative aspects of my career. In addition, I came to know about my potential career and the interview circumstances in which we have to be calm. The thing that can be </w:t>
      </w:r>
      <w:proofErr w:type="gramStart"/>
      <w:r w:rsidRPr="009A5462">
        <w:rPr>
          <w:rFonts w:eastAsia="Times New Roman"/>
          <w:color w:val="000000" w:themeColor="text1"/>
          <w:sz w:val="24"/>
          <w:szCs w:val="24"/>
        </w:rPr>
        <w:t>more good</w:t>
      </w:r>
      <w:proofErr w:type="gramEnd"/>
      <w:r w:rsidRPr="009A5462">
        <w:rPr>
          <w:rFonts w:eastAsia="Times New Roman"/>
          <w:color w:val="000000" w:themeColor="text1"/>
          <w:sz w:val="24"/>
          <w:szCs w:val="24"/>
        </w:rPr>
        <w:t xml:space="preserve"> is my shyness which makes me feel uncomfortable in the initial stage of the interview. On the other hand, I have to focus on my communication skills in which I am able to speak in any nervous situation.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t>Analysis</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The interview could be more accurate if my communication skills and confidence level were higher. As I was asking questions related to the educational background, which I was able to answer confidently, and after that, the teachers were asking the questions related to the experience in which I took much time, and they could recognise the low confidence. As communication skill is one of the most vital aspects, it is needed in professional life in order to communicate effectively to maintain proper relationships with others.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t xml:space="preserve">Conclusion </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As I analyse and evaluate the situation of the interview, I come to know that I have to work on professional career development in order to improve my skills and knowledge. The main thing that I have to focus on is self-confidence which will come after getting more knowledge from my educational background (</w:t>
      </w:r>
      <w:proofErr w:type="spellStart"/>
      <w:r w:rsidRPr="009A5462">
        <w:rPr>
          <w:rFonts w:eastAsia="Times New Roman"/>
          <w:color w:val="000000" w:themeColor="text1"/>
          <w:sz w:val="24"/>
          <w:szCs w:val="24"/>
        </w:rPr>
        <w:t>Scarpena</w:t>
      </w:r>
      <w:proofErr w:type="spellEnd"/>
      <w:r w:rsidRPr="009A5462">
        <w:rPr>
          <w:rFonts w:eastAsia="Times New Roman"/>
          <w:color w:val="000000" w:themeColor="text1"/>
          <w:sz w:val="24"/>
          <w:szCs w:val="24"/>
        </w:rPr>
        <w:t xml:space="preserve"> </w:t>
      </w:r>
      <w:r w:rsidRPr="009A5462">
        <w:rPr>
          <w:rFonts w:eastAsia="Times New Roman"/>
          <w:i/>
          <w:color w:val="000000" w:themeColor="text1"/>
          <w:sz w:val="24"/>
          <w:szCs w:val="24"/>
        </w:rPr>
        <w:t>et al.,</w:t>
      </w:r>
      <w:r w:rsidRPr="009A5462">
        <w:rPr>
          <w:rFonts w:eastAsia="Times New Roman"/>
          <w:color w:val="000000" w:themeColor="text1"/>
          <w:sz w:val="24"/>
          <w:szCs w:val="24"/>
        </w:rPr>
        <w:t xml:space="preserve"> 2018). On the other hand, I have to gather more personal life experiences and real-life experiences, which help to develop my professional skills. The other thing is that I have to develop my body language and eye contact with the interviewers during the interview session.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t xml:space="preserve">Action plan </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Based on the conclusion, it is identified what the key aspects that I need to develop and what skills and knowledge I have to improve are. For the future process, I will focus on </w:t>
      </w:r>
      <w:r w:rsidRPr="009A5462">
        <w:rPr>
          <w:rFonts w:eastAsia="Times New Roman"/>
          <w:color w:val="000000" w:themeColor="text1"/>
          <w:sz w:val="24"/>
          <w:szCs w:val="24"/>
        </w:rPr>
        <w:lastRenderedPageBreak/>
        <w:t>interpersonal skills as well as communication skills in which I am able to communicate with them efficiently.  Curriculum design has been obtained that aims to fill the gap between curriculum implications and intentions (</w:t>
      </w:r>
      <w:proofErr w:type="spellStart"/>
      <w:r w:rsidRPr="009A5462">
        <w:rPr>
          <w:rFonts w:eastAsia="Times New Roman"/>
          <w:color w:val="000000" w:themeColor="text1"/>
          <w:sz w:val="24"/>
          <w:szCs w:val="24"/>
        </w:rPr>
        <w:t>Pieters</w:t>
      </w:r>
      <w:proofErr w:type="spellEnd"/>
      <w:r w:rsidRPr="009A5462">
        <w:rPr>
          <w:rFonts w:eastAsia="Times New Roman"/>
          <w:color w:val="000000" w:themeColor="text1"/>
          <w:sz w:val="24"/>
          <w:szCs w:val="24"/>
        </w:rPr>
        <w:t xml:space="preserve"> </w:t>
      </w:r>
      <w:r w:rsidRPr="009A5462">
        <w:rPr>
          <w:rFonts w:eastAsia="Times New Roman"/>
          <w:i/>
          <w:color w:val="000000" w:themeColor="text1"/>
          <w:sz w:val="24"/>
          <w:szCs w:val="24"/>
        </w:rPr>
        <w:t xml:space="preserve">et al., </w:t>
      </w:r>
      <w:r w:rsidRPr="009A5462">
        <w:rPr>
          <w:rFonts w:eastAsia="Times New Roman"/>
          <w:color w:val="000000" w:themeColor="text1"/>
          <w:sz w:val="24"/>
          <w:szCs w:val="24"/>
        </w:rPr>
        <w:t xml:space="preserve">2019).On the other hand, I improve my real-world experiences that can be improved by reading good and inspiring books as well as interview videos and inspiring speeches on the internet help me to develop my confidence and self-esteem. In addition, I will improve my body language and eye contact that help me in grooming properly.  </w:t>
      </w:r>
    </w:p>
    <w:p w:rsidR="00551CDF" w:rsidRPr="009A5462" w:rsidRDefault="00BE29CC" w:rsidP="009A5462">
      <w:pPr>
        <w:pStyle w:val="Heading1"/>
        <w:rPr>
          <w:rFonts w:ascii="Arial" w:hAnsi="Arial" w:cs="Arial"/>
          <w:color w:val="000000" w:themeColor="text1"/>
        </w:rPr>
      </w:pPr>
      <w:bookmarkStart w:id="3" w:name="_Toc102484862"/>
      <w:r w:rsidRPr="009A5462">
        <w:rPr>
          <w:rFonts w:ascii="Arial" w:hAnsi="Arial" w:cs="Arial"/>
          <w:color w:val="000000" w:themeColor="text1"/>
        </w:rPr>
        <w:t>Self-evaluation review</w:t>
      </w:r>
      <w:bookmarkEnd w:id="3"/>
      <w:r w:rsidRPr="009A5462">
        <w:rPr>
          <w:rFonts w:ascii="Arial" w:hAnsi="Arial" w:cs="Arial"/>
          <w:color w:val="000000" w:themeColor="text1"/>
        </w:rPr>
        <w:t xml:space="preserve">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t xml:space="preserve">Self-motivation </w:t>
      </w:r>
    </w:p>
    <w:p w:rsidR="00551CDF" w:rsidRPr="009A5462" w:rsidRDefault="00BE29CC" w:rsidP="009A5462">
      <w:pPr>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Focus on the strengths and weaknesses </w:t>
      </w:r>
    </w:p>
    <w:p w:rsidR="00551CDF" w:rsidRPr="009A5462" w:rsidRDefault="00BE29CC" w:rsidP="009A5462">
      <w:pPr>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Identifying achievements and success in life</w:t>
      </w:r>
    </w:p>
    <w:p w:rsidR="00551CDF" w:rsidRPr="009A5462" w:rsidRDefault="00BE29CC" w:rsidP="009A5462">
      <w:pPr>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Focusing on the past experiences of difficult conditions </w:t>
      </w:r>
    </w:p>
    <w:p w:rsidR="00551CDF" w:rsidRPr="009A5462" w:rsidRDefault="00BE29CC" w:rsidP="009A5462">
      <w:pPr>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Gathering confidence to conduct interviews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t>Learning style</w:t>
      </w:r>
    </w:p>
    <w:p w:rsidR="003C62A7"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Based on the experience of the interview, I have to focus on my communication skills and self-confidence. In the leading style, I have to enhance my listening skills and verbal skills with proper practical application that makes an accurate difference in my skills. </w:t>
      </w:r>
      <w:proofErr w:type="gramStart"/>
      <w:r w:rsidRPr="009A5462">
        <w:rPr>
          <w:rFonts w:eastAsia="Times New Roman"/>
          <w:color w:val="000000" w:themeColor="text1"/>
          <w:sz w:val="24"/>
          <w:szCs w:val="24"/>
        </w:rPr>
        <w:t>new</w:t>
      </w:r>
      <w:proofErr w:type="gramEnd"/>
      <w:r w:rsidRPr="009A5462">
        <w:rPr>
          <w:rFonts w:eastAsia="Times New Roman"/>
          <w:color w:val="000000" w:themeColor="text1"/>
          <w:sz w:val="24"/>
          <w:szCs w:val="24"/>
        </w:rPr>
        <w:t xml:space="preserve"> experience can be gathered by motivation and engagement that can be obtained from involvement of new technologies in learning. On the other hand, books and technologies such as devices and biographies of famous people and videos of inspirational speech should be utilised. </w:t>
      </w:r>
      <w:r w:rsidR="003C62A7" w:rsidRPr="009A5462">
        <w:rPr>
          <w:rFonts w:eastAsia="Times New Roman"/>
          <w:color w:val="000000" w:themeColor="text1"/>
          <w:sz w:val="24"/>
          <w:szCs w:val="24"/>
        </w:rPr>
        <w:t xml:space="preserve">With the help of the adaptation of the leadership styles considering the learning process of the technology, this can be possible to upgrade the </w:t>
      </w:r>
      <w:r w:rsidR="008A16F8" w:rsidRPr="009A5462">
        <w:rPr>
          <w:rFonts w:eastAsia="Times New Roman"/>
          <w:color w:val="000000" w:themeColor="text1"/>
          <w:sz w:val="24"/>
          <w:szCs w:val="24"/>
        </w:rPr>
        <w:t>organisational performance (</w:t>
      </w:r>
      <w:proofErr w:type="spellStart"/>
      <w:r w:rsidR="00AE4EF8" w:rsidRPr="009A5462">
        <w:rPr>
          <w:rFonts w:eastAsia="Times New Roman"/>
          <w:color w:val="000000" w:themeColor="text1"/>
          <w:sz w:val="24"/>
          <w:szCs w:val="24"/>
        </w:rPr>
        <w:t>Abun</w:t>
      </w:r>
      <w:proofErr w:type="spellEnd"/>
      <w:r w:rsidR="00AE4EF8" w:rsidRPr="009A5462">
        <w:rPr>
          <w:rFonts w:eastAsia="Times New Roman"/>
          <w:color w:val="000000" w:themeColor="text1"/>
          <w:sz w:val="24"/>
          <w:szCs w:val="24"/>
        </w:rPr>
        <w:t xml:space="preserve"> </w:t>
      </w:r>
      <w:r w:rsidR="00AE4EF8" w:rsidRPr="009A5462">
        <w:rPr>
          <w:rFonts w:eastAsia="Times New Roman"/>
          <w:i/>
          <w:iCs/>
          <w:color w:val="000000" w:themeColor="text1"/>
          <w:sz w:val="24"/>
          <w:szCs w:val="24"/>
        </w:rPr>
        <w:t>et al</w:t>
      </w:r>
      <w:r w:rsidR="00AE4EF8" w:rsidRPr="009A5462">
        <w:rPr>
          <w:rFonts w:eastAsia="Times New Roman"/>
          <w:color w:val="000000" w:themeColor="text1"/>
          <w:sz w:val="24"/>
          <w:szCs w:val="24"/>
        </w:rPr>
        <w:t>. 2020</w:t>
      </w:r>
      <w:r w:rsidR="008A16F8" w:rsidRPr="009A5462">
        <w:rPr>
          <w:rFonts w:eastAsia="Times New Roman"/>
          <w:color w:val="000000" w:themeColor="text1"/>
          <w:sz w:val="24"/>
          <w:szCs w:val="24"/>
        </w:rPr>
        <w:t>).</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It is observed that the intention of </w:t>
      </w:r>
      <w:proofErr w:type="spellStart"/>
      <w:r w:rsidRPr="009A5462">
        <w:rPr>
          <w:rFonts w:eastAsia="Times New Roman"/>
          <w:color w:val="000000" w:themeColor="text1"/>
          <w:sz w:val="24"/>
          <w:szCs w:val="24"/>
        </w:rPr>
        <w:t>sensemaking</w:t>
      </w:r>
      <w:proofErr w:type="spellEnd"/>
      <w:r w:rsidRPr="009A5462">
        <w:rPr>
          <w:rFonts w:eastAsia="Times New Roman"/>
          <w:color w:val="000000" w:themeColor="text1"/>
          <w:sz w:val="24"/>
          <w:szCs w:val="24"/>
        </w:rPr>
        <w:t xml:space="preserve"> in curriculum increases the facilities for effective change and distribution of information (</w:t>
      </w:r>
      <w:proofErr w:type="spellStart"/>
      <w:r w:rsidRPr="009A5462">
        <w:rPr>
          <w:rFonts w:eastAsia="Times New Roman"/>
          <w:color w:val="000000" w:themeColor="text1"/>
          <w:sz w:val="24"/>
          <w:szCs w:val="24"/>
        </w:rPr>
        <w:t>Sullanmaa</w:t>
      </w:r>
      <w:proofErr w:type="spellEnd"/>
      <w:r w:rsidRPr="009A5462">
        <w:rPr>
          <w:rFonts w:eastAsia="Times New Roman"/>
          <w:color w:val="000000" w:themeColor="text1"/>
          <w:sz w:val="24"/>
          <w:szCs w:val="24"/>
        </w:rPr>
        <w:t xml:space="preserve"> </w:t>
      </w:r>
      <w:r w:rsidRPr="009A5462">
        <w:rPr>
          <w:rFonts w:eastAsia="Times New Roman"/>
          <w:i/>
          <w:color w:val="000000" w:themeColor="text1"/>
          <w:sz w:val="24"/>
          <w:szCs w:val="24"/>
        </w:rPr>
        <w:t>et al.,</w:t>
      </w:r>
      <w:r w:rsidRPr="009A5462">
        <w:rPr>
          <w:rFonts w:eastAsia="Times New Roman"/>
          <w:color w:val="000000" w:themeColor="text1"/>
          <w:sz w:val="24"/>
          <w:szCs w:val="24"/>
        </w:rPr>
        <w:t xml:space="preserve"> 2021). In addition, I have to gather technical skills that are important in the present situation in order to develop a professional career. Practical application of body language and eye contact needs to be performed in order to make a proper professional career, including technical skills</w:t>
      </w:r>
      <w:r w:rsidR="00FD7C4F" w:rsidRPr="009A5462">
        <w:rPr>
          <w:rFonts w:eastAsia="Times New Roman"/>
          <w:color w:val="000000" w:themeColor="text1"/>
          <w:sz w:val="24"/>
          <w:szCs w:val="24"/>
        </w:rPr>
        <w:t>.</w:t>
      </w:r>
      <w:r w:rsidRPr="009A5462">
        <w:rPr>
          <w:rFonts w:eastAsia="Times New Roman"/>
          <w:color w:val="000000" w:themeColor="text1"/>
          <w:sz w:val="24"/>
          <w:szCs w:val="24"/>
        </w:rPr>
        <w:t xml:space="preserve"> </w:t>
      </w:r>
      <w:r w:rsidR="00AE4EF8" w:rsidRPr="009A5462">
        <w:rPr>
          <w:rFonts w:eastAsia="Times New Roman"/>
          <w:color w:val="000000" w:themeColor="text1"/>
          <w:sz w:val="24"/>
          <w:szCs w:val="24"/>
        </w:rPr>
        <w:t xml:space="preserve">For the development of </w:t>
      </w:r>
      <w:proofErr w:type="gramStart"/>
      <w:r w:rsidR="00AE4EF8" w:rsidRPr="009A5462">
        <w:rPr>
          <w:rFonts w:eastAsia="Times New Roman"/>
          <w:color w:val="000000" w:themeColor="text1"/>
          <w:sz w:val="24"/>
          <w:szCs w:val="24"/>
        </w:rPr>
        <w:t>the  workplace</w:t>
      </w:r>
      <w:proofErr w:type="gramEnd"/>
      <w:r w:rsidR="00AE4EF8" w:rsidRPr="009A5462">
        <w:rPr>
          <w:rFonts w:eastAsia="Times New Roman"/>
          <w:color w:val="000000" w:themeColor="text1"/>
          <w:sz w:val="24"/>
          <w:szCs w:val="24"/>
        </w:rPr>
        <w:t xml:space="preserve"> communicative competence, the application of the intercultural communication is required to be implemented effectively (Chen, 2021).</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lastRenderedPageBreak/>
        <w:t>SWOT analysis</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149B4" w:rsidRPr="009A5462">
        <w:trPr>
          <w:cantSplit/>
          <w:tblHeader/>
        </w:trPr>
        <w:tc>
          <w:tcPr>
            <w:tcW w:w="4680"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b/>
                <w:i/>
                <w:color w:val="000000" w:themeColor="text1"/>
                <w:sz w:val="24"/>
                <w:szCs w:val="24"/>
              </w:rPr>
            </w:pPr>
            <w:r w:rsidRPr="009A5462">
              <w:rPr>
                <w:rFonts w:eastAsia="Times New Roman"/>
                <w:b/>
                <w:i/>
                <w:color w:val="000000" w:themeColor="text1"/>
                <w:sz w:val="24"/>
                <w:szCs w:val="24"/>
              </w:rPr>
              <w:t xml:space="preserve">Strengths </w:t>
            </w:r>
          </w:p>
          <w:p w:rsidR="004149B4" w:rsidRPr="009A5462" w:rsidRDefault="004149B4" w:rsidP="009A5462">
            <w:pPr>
              <w:widowControl w:val="0"/>
              <w:numPr>
                <w:ilvl w:val="0"/>
                <w:numId w:val="2"/>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Getting proper knowledge of the operational and functional system of an organization helps me to provide strength in interviews.</w:t>
            </w:r>
          </w:p>
          <w:p w:rsidR="004149B4" w:rsidRPr="009A5462" w:rsidRDefault="004149B4" w:rsidP="009A5462">
            <w:pPr>
              <w:widowControl w:val="0"/>
              <w:numPr>
                <w:ilvl w:val="0"/>
                <w:numId w:val="2"/>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A high level of confidence helps me to fight all the negativity in the interview process as well as in my professional career.</w:t>
            </w:r>
          </w:p>
          <w:p w:rsidR="004149B4" w:rsidRPr="009A5462" w:rsidRDefault="004149B4" w:rsidP="009A5462">
            <w:pPr>
              <w:widowControl w:val="0"/>
              <w:numPr>
                <w:ilvl w:val="0"/>
                <w:numId w:val="2"/>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Proper questioning skills provide me with the ability to understand the people in my workplace and help me to interrogate people to understand their </w:t>
            </w:r>
            <w:proofErr w:type="spellStart"/>
            <w:r w:rsidRPr="009A5462">
              <w:rPr>
                <w:rFonts w:eastAsia="Times New Roman"/>
                <w:color w:val="000000" w:themeColor="text1"/>
                <w:sz w:val="24"/>
                <w:szCs w:val="24"/>
              </w:rPr>
              <w:t>mindset</w:t>
            </w:r>
            <w:proofErr w:type="spellEnd"/>
            <w:r w:rsidRPr="009A5462">
              <w:rPr>
                <w:rFonts w:eastAsia="Times New Roman"/>
                <w:color w:val="000000" w:themeColor="text1"/>
                <w:sz w:val="24"/>
                <w:szCs w:val="24"/>
              </w:rPr>
              <w:t xml:space="preserve"> (Chen, 2021)</w:t>
            </w:r>
          </w:p>
          <w:p w:rsidR="00551CDF" w:rsidRPr="009A5462" w:rsidRDefault="004149B4" w:rsidP="009A5462">
            <w:pPr>
              <w:widowControl w:val="0"/>
              <w:numPr>
                <w:ilvl w:val="0"/>
                <w:numId w:val="2"/>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  </w:t>
            </w:r>
            <w:r w:rsidRPr="009A5462">
              <w:rPr>
                <w:rFonts w:eastAsia="Times New Roman"/>
                <w:color w:val="000000" w:themeColor="text1"/>
                <w:sz w:val="24"/>
                <w:szCs w:val="24"/>
              </w:rPr>
              <w:t xml:space="preserve">Effective communication skills help me to maintain </w:t>
            </w:r>
            <w:r w:rsidRPr="009A5462">
              <w:rPr>
                <w:rFonts w:eastAsia="Times New Roman"/>
                <w:color w:val="000000" w:themeColor="text1"/>
                <w:sz w:val="24"/>
                <w:szCs w:val="24"/>
              </w:rPr>
              <w:t>proper relationships with other</w:t>
            </w:r>
            <w:r w:rsidR="00BE29CC" w:rsidRPr="009A5462">
              <w:rPr>
                <w:rFonts w:eastAsia="Times New Roman"/>
                <w:color w:val="000000" w:themeColor="text1"/>
                <w:sz w:val="24"/>
                <w:szCs w:val="24"/>
              </w:rPr>
              <w:t xml:space="preserve">s. </w:t>
            </w:r>
          </w:p>
        </w:tc>
        <w:tc>
          <w:tcPr>
            <w:tcW w:w="4680"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b/>
                <w:color w:val="000000" w:themeColor="text1"/>
                <w:sz w:val="24"/>
                <w:szCs w:val="24"/>
              </w:rPr>
            </w:pPr>
            <w:r w:rsidRPr="009A5462">
              <w:rPr>
                <w:rFonts w:eastAsia="Times New Roman"/>
                <w:b/>
                <w:i/>
                <w:color w:val="000000" w:themeColor="text1"/>
                <w:sz w:val="24"/>
                <w:szCs w:val="24"/>
              </w:rPr>
              <w:t>Weaknesses</w:t>
            </w:r>
            <w:r w:rsidRPr="009A5462">
              <w:rPr>
                <w:rFonts w:eastAsia="Times New Roman"/>
                <w:b/>
                <w:color w:val="000000" w:themeColor="text1"/>
                <w:sz w:val="24"/>
                <w:szCs w:val="24"/>
              </w:rPr>
              <w:t xml:space="preserve"> </w:t>
            </w:r>
          </w:p>
          <w:p w:rsidR="004149B4" w:rsidRPr="009A5462" w:rsidRDefault="004149B4" w:rsidP="009A5462">
            <w:pPr>
              <w:widowControl w:val="0"/>
              <w:numPr>
                <w:ilvl w:val="0"/>
                <w:numId w:val="6"/>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Lack of knowledge of technical and communication skills make negative aspects in workplaces and increases conflict and issues that destroy the productivity of the workplace.</w:t>
            </w:r>
          </w:p>
          <w:p w:rsidR="004149B4" w:rsidRPr="009A5462" w:rsidRDefault="004149B4" w:rsidP="009A5462">
            <w:pPr>
              <w:widowControl w:val="0"/>
              <w:numPr>
                <w:ilvl w:val="0"/>
                <w:numId w:val="6"/>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Negative listening skills increase issues in workplaces and hamper the motivation for the work.</w:t>
            </w:r>
          </w:p>
          <w:p w:rsidR="004149B4" w:rsidRPr="009A5462" w:rsidRDefault="004149B4" w:rsidP="009A5462">
            <w:pPr>
              <w:widowControl w:val="0"/>
              <w:numPr>
                <w:ilvl w:val="0"/>
                <w:numId w:val="6"/>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Lack of knowledge of the management system and leadership skills spoil the motivation of the team members and the satisfaction of the job is unstable.</w:t>
            </w:r>
          </w:p>
          <w:p w:rsidR="00551CDF" w:rsidRPr="009A5462" w:rsidRDefault="004149B4" w:rsidP="009A5462">
            <w:pPr>
              <w:widowControl w:val="0"/>
              <w:numPr>
                <w:ilvl w:val="0"/>
                <w:numId w:val="6"/>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Lack of confidence level increases negative impact in workplaces and develops fear and anxiety</w:t>
            </w:r>
            <w:r w:rsidR="00BE29CC" w:rsidRPr="009A5462">
              <w:rPr>
                <w:rFonts w:eastAsia="Times New Roman"/>
                <w:color w:val="000000" w:themeColor="text1"/>
                <w:sz w:val="24"/>
                <w:szCs w:val="24"/>
              </w:rPr>
              <w:t>.</w:t>
            </w:r>
          </w:p>
        </w:tc>
      </w:tr>
      <w:tr w:rsidR="00551CDF" w:rsidRPr="009A5462">
        <w:trPr>
          <w:cantSplit/>
          <w:tblHeader/>
        </w:trPr>
        <w:tc>
          <w:tcPr>
            <w:tcW w:w="4680"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b/>
                <w:color w:val="000000" w:themeColor="text1"/>
                <w:sz w:val="24"/>
                <w:szCs w:val="24"/>
              </w:rPr>
            </w:pPr>
            <w:r w:rsidRPr="009A5462">
              <w:rPr>
                <w:rFonts w:eastAsia="Times New Roman"/>
                <w:b/>
                <w:i/>
                <w:color w:val="000000" w:themeColor="text1"/>
                <w:sz w:val="24"/>
                <w:szCs w:val="24"/>
              </w:rPr>
              <w:lastRenderedPageBreak/>
              <w:t>Opportunities</w:t>
            </w:r>
            <w:r w:rsidRPr="009A5462">
              <w:rPr>
                <w:rFonts w:eastAsia="Times New Roman"/>
                <w:b/>
                <w:color w:val="000000" w:themeColor="text1"/>
                <w:sz w:val="24"/>
                <w:szCs w:val="24"/>
              </w:rPr>
              <w:t xml:space="preserve"> </w:t>
            </w:r>
          </w:p>
          <w:p w:rsidR="00551CDF" w:rsidRPr="009A5462" w:rsidRDefault="00BE29CC" w:rsidP="009A5462">
            <w:pPr>
              <w:widowControl w:val="0"/>
              <w:numPr>
                <w:ilvl w:val="0"/>
                <w:numId w:val="1"/>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Getting good and bad experiences provide opportunities that help in the professional career in which good experience has the proper positive aspect of moving on, and bad experience provides lessons for learning.</w:t>
            </w:r>
          </w:p>
          <w:p w:rsidR="00551CDF" w:rsidRPr="009A5462" w:rsidRDefault="00BE29CC" w:rsidP="009A5462">
            <w:pPr>
              <w:widowControl w:val="0"/>
              <w:numPr>
                <w:ilvl w:val="0"/>
                <w:numId w:val="1"/>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Communication skills are one of the most important things in workplaces that provide various types of opportunities from external and internal places. </w:t>
            </w:r>
          </w:p>
          <w:p w:rsidR="00551CDF" w:rsidRPr="009A5462" w:rsidRDefault="00BE29CC" w:rsidP="009A5462">
            <w:pPr>
              <w:widowControl w:val="0"/>
              <w:numPr>
                <w:ilvl w:val="0"/>
                <w:numId w:val="1"/>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Interest in customer services makes the employees able to get opportunities from workplaces that also provide products to the organisatio</w:t>
            </w:r>
            <w:r w:rsidR="0033772E" w:rsidRPr="009A5462">
              <w:rPr>
                <w:rFonts w:eastAsia="Times New Roman"/>
                <w:color w:val="000000" w:themeColor="text1"/>
                <w:sz w:val="24"/>
                <w:szCs w:val="24"/>
              </w:rPr>
              <w:t>n.</w:t>
            </w:r>
          </w:p>
        </w:tc>
        <w:tc>
          <w:tcPr>
            <w:tcW w:w="4680"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b/>
                <w:color w:val="000000" w:themeColor="text1"/>
                <w:sz w:val="24"/>
                <w:szCs w:val="24"/>
              </w:rPr>
            </w:pPr>
            <w:r w:rsidRPr="009A5462">
              <w:rPr>
                <w:rFonts w:eastAsia="Times New Roman"/>
                <w:b/>
                <w:i/>
                <w:color w:val="000000" w:themeColor="text1"/>
                <w:sz w:val="24"/>
                <w:szCs w:val="24"/>
              </w:rPr>
              <w:t>Threats</w:t>
            </w:r>
            <w:r w:rsidRPr="009A5462">
              <w:rPr>
                <w:rFonts w:eastAsia="Times New Roman"/>
                <w:b/>
                <w:color w:val="000000" w:themeColor="text1"/>
                <w:sz w:val="24"/>
                <w:szCs w:val="24"/>
              </w:rPr>
              <w:t xml:space="preserve"> </w:t>
            </w:r>
          </w:p>
          <w:p w:rsidR="00551CDF" w:rsidRPr="009A5462" w:rsidRDefault="00BE29CC" w:rsidP="009A5462">
            <w:pPr>
              <w:widowControl w:val="0"/>
              <w:numPr>
                <w:ilvl w:val="0"/>
                <w:numId w:val="5"/>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Customer service is difficult for employees as customer behaviour is different for different people, and it changes over time.</w:t>
            </w:r>
          </w:p>
          <w:p w:rsidR="00551CDF" w:rsidRPr="009A5462" w:rsidRDefault="00BE29CC" w:rsidP="009A5462">
            <w:pPr>
              <w:widowControl w:val="0"/>
              <w:numPr>
                <w:ilvl w:val="0"/>
                <w:numId w:val="5"/>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Lack of knowledge of difficult handling situation is not good and reduce confidence which destroys the confidence level for the time being</w:t>
            </w:r>
          </w:p>
          <w:p w:rsidR="00551CDF" w:rsidRPr="009A5462" w:rsidRDefault="00BE29CC" w:rsidP="009A5462">
            <w:pPr>
              <w:widowControl w:val="0"/>
              <w:numPr>
                <w:ilvl w:val="0"/>
                <w:numId w:val="5"/>
              </w:num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Lack of confidence and communication skills act as a threat for an organisation which reduces the motivation level. </w:t>
            </w:r>
          </w:p>
        </w:tc>
      </w:tr>
    </w:tbl>
    <w:p w:rsidR="00551CDF" w:rsidRPr="009A5462" w:rsidRDefault="00551CDF" w:rsidP="009A5462">
      <w:pPr>
        <w:pBdr>
          <w:top w:val="nil"/>
          <w:left w:val="nil"/>
          <w:bottom w:val="nil"/>
          <w:right w:val="nil"/>
          <w:between w:val="nil"/>
        </w:pBdr>
        <w:spacing w:line="360" w:lineRule="auto"/>
        <w:jc w:val="both"/>
        <w:rPr>
          <w:rFonts w:eastAsia="Times New Roman"/>
          <w:b/>
          <w:color w:val="000000" w:themeColor="text1"/>
          <w:sz w:val="24"/>
          <w:szCs w:val="24"/>
        </w:rPr>
      </w:pP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b/>
          <w:color w:val="000000" w:themeColor="text1"/>
          <w:sz w:val="24"/>
          <w:szCs w:val="24"/>
        </w:rPr>
        <w:t>Smart objectives</w:t>
      </w:r>
    </w:p>
    <w:p w:rsidR="00551CDF" w:rsidRPr="009A5462" w:rsidRDefault="00BE29CC" w:rsidP="009A5462">
      <w:pPr>
        <w:numPr>
          <w:ilvl w:val="0"/>
          <w:numId w:val="4"/>
        </w:num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The focus should be on the development of personal skills in order to improve the professional career.</w:t>
      </w:r>
    </w:p>
    <w:p w:rsidR="00551CDF" w:rsidRPr="009A5462" w:rsidRDefault="00BE29CC" w:rsidP="009A5462">
      <w:pPr>
        <w:numPr>
          <w:ilvl w:val="0"/>
          <w:numId w:val="4"/>
        </w:num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The improvement of the application of the operational skills and management skills should be considered within a short period of time.</w:t>
      </w:r>
    </w:p>
    <w:p w:rsidR="00551CDF" w:rsidRPr="009A5462" w:rsidRDefault="00BE29CC" w:rsidP="009A5462">
      <w:pPr>
        <w:numPr>
          <w:ilvl w:val="0"/>
          <w:numId w:val="4"/>
        </w:num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The development of the betterment of the use of communication and listening skills should be used in proper time as well as the use of resources effectively should be improved.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proofErr w:type="spellStart"/>
      <w:r w:rsidRPr="009A5462">
        <w:rPr>
          <w:rFonts w:eastAsia="Times New Roman"/>
          <w:b/>
          <w:color w:val="000000" w:themeColor="text1"/>
          <w:sz w:val="24"/>
          <w:szCs w:val="24"/>
        </w:rPr>
        <w:t>Johari</w:t>
      </w:r>
      <w:proofErr w:type="spellEnd"/>
      <w:r w:rsidRPr="009A5462">
        <w:rPr>
          <w:rFonts w:eastAsia="Times New Roman"/>
          <w:b/>
          <w:color w:val="000000" w:themeColor="text1"/>
          <w:sz w:val="24"/>
          <w:szCs w:val="24"/>
        </w:rPr>
        <w:t xml:space="preserve"> Window </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With the help of the </w:t>
      </w:r>
      <w:proofErr w:type="spellStart"/>
      <w:r w:rsidRPr="009A5462">
        <w:rPr>
          <w:rFonts w:eastAsia="Times New Roman"/>
          <w:color w:val="000000" w:themeColor="text1"/>
          <w:sz w:val="24"/>
          <w:szCs w:val="24"/>
        </w:rPr>
        <w:t>Johari</w:t>
      </w:r>
      <w:proofErr w:type="spellEnd"/>
      <w:r w:rsidRPr="009A5462">
        <w:rPr>
          <w:rFonts w:eastAsia="Times New Roman"/>
          <w:color w:val="000000" w:themeColor="text1"/>
          <w:sz w:val="24"/>
          <w:szCs w:val="24"/>
        </w:rPr>
        <w:t xml:space="preserve"> window, I can find out a better relationship model and techniques relating to the placement procedure. Through the use of this technique, the </w:t>
      </w:r>
      <w:r w:rsidRPr="009A5462">
        <w:rPr>
          <w:rFonts w:eastAsia="Times New Roman"/>
          <w:color w:val="000000" w:themeColor="text1"/>
          <w:sz w:val="24"/>
          <w:szCs w:val="24"/>
        </w:rPr>
        <w:lastRenderedPageBreak/>
        <w:t xml:space="preserve">possible development of the knowledge-based </w:t>
      </w:r>
      <w:proofErr w:type="spellStart"/>
      <w:r w:rsidRPr="009A5462">
        <w:rPr>
          <w:rFonts w:eastAsia="Times New Roman"/>
          <w:color w:val="000000" w:themeColor="text1"/>
          <w:sz w:val="24"/>
          <w:szCs w:val="24"/>
        </w:rPr>
        <w:t>upskill</w:t>
      </w:r>
      <w:proofErr w:type="spellEnd"/>
      <w:r w:rsidRPr="009A5462">
        <w:rPr>
          <w:rFonts w:eastAsia="Times New Roman"/>
          <w:color w:val="000000" w:themeColor="text1"/>
          <w:sz w:val="24"/>
          <w:szCs w:val="24"/>
        </w:rPr>
        <w:t xml:space="preserve"> can be interconnected, which helps to identify the operational </w:t>
      </w:r>
      <w:proofErr w:type="spellStart"/>
      <w:r w:rsidRPr="009A5462">
        <w:rPr>
          <w:rFonts w:eastAsia="Times New Roman"/>
          <w:color w:val="000000" w:themeColor="text1"/>
          <w:sz w:val="24"/>
          <w:szCs w:val="24"/>
        </w:rPr>
        <w:t>gapings</w:t>
      </w:r>
      <w:proofErr w:type="spellEnd"/>
      <w:r w:rsidRPr="009A5462">
        <w:rPr>
          <w:rFonts w:eastAsia="Times New Roman"/>
          <w:color w:val="000000" w:themeColor="text1"/>
          <w:sz w:val="24"/>
          <w:szCs w:val="24"/>
        </w:rPr>
        <w:t xml:space="preserve"> and decision making. </w:t>
      </w:r>
    </w:p>
    <w:p w:rsidR="00551CDF" w:rsidRPr="009A5462" w:rsidRDefault="00BE29CC" w:rsidP="009A5462">
      <w:pPr>
        <w:pBdr>
          <w:top w:val="nil"/>
          <w:left w:val="nil"/>
          <w:bottom w:val="nil"/>
          <w:right w:val="nil"/>
          <w:between w:val="nil"/>
        </w:pBdr>
        <w:spacing w:line="360" w:lineRule="auto"/>
        <w:jc w:val="center"/>
        <w:rPr>
          <w:rFonts w:eastAsia="Times New Roman"/>
          <w:b/>
          <w:color w:val="000000" w:themeColor="text1"/>
          <w:sz w:val="24"/>
          <w:szCs w:val="24"/>
        </w:rPr>
      </w:pPr>
      <w:r w:rsidRPr="009A5462">
        <w:rPr>
          <w:rFonts w:eastAsia="Times New Roman"/>
          <w:b/>
          <w:noProof/>
          <w:color w:val="000000" w:themeColor="text1"/>
          <w:sz w:val="24"/>
          <w:szCs w:val="24"/>
          <w:lang w:val="en-IN" w:eastAsia="en-IN"/>
        </w:rPr>
        <w:drawing>
          <wp:inline distT="114300" distB="114300" distL="114300" distR="114300" wp14:anchorId="101C9695" wp14:editId="33C995DD">
            <wp:extent cx="2852738" cy="23050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52738" cy="2305050"/>
                    </a:xfrm>
                    <a:prstGeom prst="rect">
                      <a:avLst/>
                    </a:prstGeom>
                    <a:ln/>
                  </pic:spPr>
                </pic:pic>
              </a:graphicData>
            </a:graphic>
          </wp:inline>
        </w:drawing>
      </w:r>
    </w:p>
    <w:p w:rsidR="00551CDF" w:rsidRPr="009A5462" w:rsidRDefault="00BE29CC" w:rsidP="009A5462">
      <w:pPr>
        <w:pBdr>
          <w:top w:val="nil"/>
          <w:left w:val="nil"/>
          <w:bottom w:val="nil"/>
          <w:right w:val="nil"/>
          <w:between w:val="nil"/>
        </w:pBdr>
        <w:spacing w:line="360" w:lineRule="auto"/>
        <w:jc w:val="center"/>
        <w:rPr>
          <w:rFonts w:eastAsia="Times New Roman"/>
          <w:b/>
          <w:color w:val="000000" w:themeColor="text1"/>
          <w:sz w:val="24"/>
          <w:szCs w:val="24"/>
        </w:rPr>
      </w:pPr>
      <w:r w:rsidRPr="009A5462">
        <w:rPr>
          <w:rFonts w:eastAsia="Times New Roman"/>
          <w:b/>
          <w:color w:val="000000" w:themeColor="text1"/>
          <w:sz w:val="24"/>
          <w:szCs w:val="24"/>
        </w:rPr>
        <w:t xml:space="preserve">Figure 1: </w:t>
      </w:r>
      <w:proofErr w:type="spellStart"/>
      <w:r w:rsidRPr="009A5462">
        <w:rPr>
          <w:rFonts w:eastAsia="Times New Roman"/>
          <w:b/>
          <w:color w:val="000000" w:themeColor="text1"/>
          <w:sz w:val="24"/>
          <w:szCs w:val="24"/>
        </w:rPr>
        <w:t>Johari</w:t>
      </w:r>
      <w:proofErr w:type="spellEnd"/>
      <w:r w:rsidRPr="009A5462">
        <w:rPr>
          <w:rFonts w:eastAsia="Times New Roman"/>
          <w:b/>
          <w:color w:val="000000" w:themeColor="text1"/>
          <w:sz w:val="24"/>
          <w:szCs w:val="24"/>
        </w:rPr>
        <w:t xml:space="preserve"> Window</w:t>
      </w:r>
    </w:p>
    <w:p w:rsidR="00551CDF" w:rsidRPr="009A5462" w:rsidRDefault="00BE29CC" w:rsidP="009A5462">
      <w:pPr>
        <w:pBdr>
          <w:top w:val="nil"/>
          <w:left w:val="nil"/>
          <w:bottom w:val="nil"/>
          <w:right w:val="nil"/>
          <w:between w:val="nil"/>
        </w:pBdr>
        <w:spacing w:line="360" w:lineRule="auto"/>
        <w:jc w:val="center"/>
        <w:rPr>
          <w:rFonts w:eastAsia="Times New Roman"/>
          <w:color w:val="000000" w:themeColor="text1"/>
          <w:sz w:val="24"/>
          <w:szCs w:val="24"/>
        </w:rPr>
      </w:pPr>
      <w:r w:rsidRPr="009A5462">
        <w:rPr>
          <w:rFonts w:eastAsia="Times New Roman"/>
          <w:color w:val="000000" w:themeColor="text1"/>
          <w:sz w:val="24"/>
          <w:szCs w:val="24"/>
        </w:rPr>
        <w:t>(Source: Ha, 2019)</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With the help of the </w:t>
      </w:r>
      <w:proofErr w:type="spellStart"/>
      <w:r w:rsidRPr="009A5462">
        <w:rPr>
          <w:rFonts w:eastAsia="Times New Roman"/>
          <w:color w:val="000000" w:themeColor="text1"/>
          <w:sz w:val="24"/>
          <w:szCs w:val="24"/>
        </w:rPr>
        <w:t>Johari</w:t>
      </w:r>
      <w:proofErr w:type="spellEnd"/>
      <w:r w:rsidRPr="009A5462">
        <w:rPr>
          <w:rFonts w:eastAsia="Times New Roman"/>
          <w:color w:val="000000" w:themeColor="text1"/>
          <w:sz w:val="24"/>
          <w:szCs w:val="24"/>
        </w:rPr>
        <w:t xml:space="preserve"> window, the information collection process from my end can be developed. This will be helpful for the development of the strategic planning relating to the work process development. In addition, by specifying the blind spot, I can identify my loopholes </w:t>
      </w:r>
      <w:proofErr w:type="gramStart"/>
      <w:r w:rsidRPr="009A5462">
        <w:rPr>
          <w:rFonts w:eastAsia="Times New Roman"/>
          <w:color w:val="000000" w:themeColor="text1"/>
          <w:sz w:val="24"/>
          <w:szCs w:val="24"/>
        </w:rPr>
        <w:t>relating</w:t>
      </w:r>
      <w:proofErr w:type="gramEnd"/>
      <w:r w:rsidRPr="009A5462">
        <w:rPr>
          <w:rFonts w:eastAsia="Times New Roman"/>
          <w:color w:val="000000" w:themeColor="text1"/>
          <w:sz w:val="24"/>
          <w:szCs w:val="24"/>
        </w:rPr>
        <w:t xml:space="preserve"> to the work process.</w:t>
      </w:r>
    </w:p>
    <w:p w:rsidR="00551CDF" w:rsidRPr="009A5462" w:rsidRDefault="00BE29CC" w:rsidP="009A5462">
      <w:pPr>
        <w:pStyle w:val="Heading1"/>
        <w:rPr>
          <w:rFonts w:ascii="Arial" w:hAnsi="Arial" w:cs="Arial"/>
          <w:color w:val="000000" w:themeColor="text1"/>
        </w:rPr>
      </w:pPr>
      <w:bookmarkStart w:id="4" w:name="_Toc102484863"/>
      <w:r w:rsidRPr="009A5462">
        <w:rPr>
          <w:rFonts w:ascii="Arial" w:hAnsi="Arial" w:cs="Arial"/>
          <w:color w:val="000000" w:themeColor="text1"/>
        </w:rPr>
        <w:t>Review of understanding the world of employment</w:t>
      </w:r>
      <w:bookmarkEnd w:id="4"/>
      <w:r w:rsidRPr="009A5462">
        <w:rPr>
          <w:rFonts w:ascii="Arial" w:hAnsi="Arial" w:cs="Arial"/>
          <w:color w:val="000000" w:themeColor="text1"/>
        </w:rPr>
        <w:t xml:space="preserve">  </w:t>
      </w:r>
    </w:p>
    <w:p w:rsidR="00551CDF" w:rsidRPr="009A5462" w:rsidRDefault="004149B4"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color w:val="000000" w:themeColor="text1"/>
          <w:sz w:val="24"/>
          <w:szCs w:val="24"/>
        </w:rPr>
        <w:t xml:space="preserve">Considering the process of being part of the team, this is required to develop the employment capability, which through better output and productivity can be marked. From my self-understanding, I can find out myself as a better observer, which helps me make the learning-based development in the competitive world. Herein, the technique of the learning process also helps me to develop a level of confidence which helps to reduce my level of stress. This also helps to incur the development of the learning values. In addition, I am also required to develop my own skills and capability relating to the discipline, learning the skill, and also the attitudes towards the work. In relation to this, the betterment of the operational visibility and the technological learning skill development can also occur which helps to determine the capability and the skill-based development in the organisation. With the help of experiential learning, the knowledge acquiring and skill development standards can also be upgraded. (Van Wart et al., 2020). I think that the idea of the new application and the software adaptation can </w:t>
      </w:r>
      <w:r w:rsidRPr="009A5462">
        <w:rPr>
          <w:rFonts w:eastAsia="Times New Roman"/>
          <w:color w:val="000000" w:themeColor="text1"/>
          <w:sz w:val="24"/>
          <w:szCs w:val="24"/>
        </w:rPr>
        <w:lastRenderedPageBreak/>
        <w:t>enable better output and keep operational sustainability as well. I think that the development of my confidence level can enable better knowledge acquiring ability in me, and this also facilitates the decision-making process in the workplace. For employment development, I would also require to develop a risk-taking approach as well</w:t>
      </w:r>
      <w:r w:rsidR="00BE29CC" w:rsidRPr="009A5462">
        <w:rPr>
          <w:rFonts w:eastAsia="Times New Roman"/>
          <w:color w:val="000000" w:themeColor="text1"/>
          <w:sz w:val="24"/>
          <w:szCs w:val="24"/>
        </w:rPr>
        <w:t>.</w:t>
      </w:r>
    </w:p>
    <w:p w:rsidR="00551CDF" w:rsidRPr="009A5462" w:rsidRDefault="00BE29CC" w:rsidP="009A5462">
      <w:pPr>
        <w:pStyle w:val="Heading1"/>
        <w:rPr>
          <w:rFonts w:ascii="Arial" w:hAnsi="Arial" w:cs="Arial"/>
          <w:color w:val="000000" w:themeColor="text1"/>
        </w:rPr>
      </w:pPr>
      <w:bookmarkStart w:id="5" w:name="_Toc102484864"/>
      <w:r w:rsidRPr="009A5462">
        <w:rPr>
          <w:rFonts w:ascii="Arial" w:hAnsi="Arial" w:cs="Arial"/>
          <w:color w:val="000000" w:themeColor="text1"/>
        </w:rPr>
        <w:t>Career planning and ambition</w:t>
      </w:r>
      <w:bookmarkEnd w:id="5"/>
      <w:r w:rsidRPr="009A5462">
        <w:rPr>
          <w:rFonts w:ascii="Arial" w:hAnsi="Arial" w:cs="Arial"/>
          <w:color w:val="000000" w:themeColor="text1"/>
        </w:rPr>
        <w:t xml:space="preserve"> </w:t>
      </w:r>
    </w:p>
    <w:p w:rsidR="00551CDF" w:rsidRPr="009A5462" w:rsidRDefault="00BE29CC"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In order to be a part of an organisation, I have to focus on customer services as well as build a strong relationship with people in order to maintain employee engagement. Customer service provides the ability to increase the productivity of the organisation and increase self-motivation after identifying the potenti</w:t>
      </w:r>
      <w:r w:rsidR="00FD7C4F" w:rsidRPr="009A5462">
        <w:rPr>
          <w:rFonts w:eastAsia="Times New Roman"/>
          <w:color w:val="000000" w:themeColor="text1"/>
          <w:sz w:val="24"/>
          <w:szCs w:val="24"/>
        </w:rPr>
        <w:t xml:space="preserve">ality of the customer services. </w:t>
      </w:r>
      <w:r w:rsidRPr="009A5462">
        <w:rPr>
          <w:rFonts w:eastAsia="Times New Roman"/>
          <w:color w:val="000000" w:themeColor="text1"/>
          <w:sz w:val="24"/>
          <w:szCs w:val="24"/>
        </w:rPr>
        <w:t xml:space="preserve">I have to set the improvement of communication skills and leasing skills as my career planning as it enhances </w:t>
      </w:r>
      <w:r w:rsidR="004149B4" w:rsidRPr="009A5462">
        <w:rPr>
          <w:rFonts w:eastAsia="Times New Roman"/>
          <w:color w:val="000000" w:themeColor="text1"/>
          <w:sz w:val="24"/>
          <w:szCs w:val="24"/>
        </w:rPr>
        <w:t>my</w:t>
      </w:r>
      <w:r w:rsidRPr="009A5462">
        <w:rPr>
          <w:rFonts w:eastAsia="Times New Roman"/>
          <w:color w:val="000000" w:themeColor="text1"/>
          <w:sz w:val="24"/>
          <w:szCs w:val="24"/>
        </w:rPr>
        <w:t xml:space="preserve"> capabilities. As a part of an organisation, I have to make sure about my responsibilities in order to maintain these properly and contribute my efforts to achieve the organisational goals and objectives. </w:t>
      </w:r>
    </w:p>
    <w:p w:rsidR="00551CDF" w:rsidRPr="009A5462" w:rsidRDefault="00BE29CC" w:rsidP="009A5462">
      <w:pPr>
        <w:pStyle w:val="Heading1"/>
        <w:rPr>
          <w:rFonts w:ascii="Arial" w:hAnsi="Arial" w:cs="Arial"/>
          <w:color w:val="000000" w:themeColor="text1"/>
        </w:rPr>
      </w:pPr>
      <w:bookmarkStart w:id="6" w:name="_Toc102484865"/>
      <w:r w:rsidRPr="009A5462">
        <w:rPr>
          <w:rFonts w:ascii="Arial" w:hAnsi="Arial" w:cs="Arial"/>
          <w:color w:val="000000" w:themeColor="text1"/>
        </w:rPr>
        <w:t>Personal development plan</w:t>
      </w:r>
      <w:bookmarkEnd w:id="6"/>
      <w:r w:rsidRPr="009A5462">
        <w:rPr>
          <w:rFonts w:ascii="Arial" w:hAnsi="Arial" w:cs="Arial"/>
          <w:color w:val="000000" w:themeColor="text1"/>
        </w:rPr>
        <w:t xml:space="preserve"> </w:t>
      </w:r>
    </w:p>
    <w:p w:rsidR="00551CDF" w:rsidRPr="009A5462" w:rsidRDefault="00551CDF" w:rsidP="009A5462">
      <w:pPr>
        <w:pBdr>
          <w:top w:val="nil"/>
          <w:left w:val="nil"/>
          <w:bottom w:val="nil"/>
          <w:right w:val="nil"/>
          <w:between w:val="nil"/>
        </w:pBdr>
        <w:spacing w:line="360" w:lineRule="auto"/>
        <w:jc w:val="both"/>
        <w:rPr>
          <w:rFonts w:eastAsia="Times New Roman"/>
          <w:color w:val="000000" w:themeColor="text1"/>
          <w:sz w:val="24"/>
          <w:szCs w:val="24"/>
        </w:rPr>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149B4" w:rsidRPr="009A5462">
        <w:trPr>
          <w:cantSplit/>
          <w:tblHeader/>
        </w:trPr>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b/>
                <w:color w:val="000000" w:themeColor="text1"/>
                <w:sz w:val="24"/>
                <w:szCs w:val="24"/>
              </w:rPr>
            </w:pPr>
            <w:r w:rsidRPr="009A5462">
              <w:rPr>
                <w:rFonts w:eastAsia="Times New Roman"/>
                <w:b/>
                <w:color w:val="000000" w:themeColor="text1"/>
                <w:sz w:val="24"/>
                <w:szCs w:val="24"/>
              </w:rPr>
              <w:t xml:space="preserve">Skills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The process of achieving them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Required resources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Barriers to achieving them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Time needed </w:t>
            </w:r>
          </w:p>
        </w:tc>
      </w:tr>
      <w:tr w:rsidR="004149B4" w:rsidRPr="009A5462">
        <w:trPr>
          <w:cantSplit/>
          <w:tblHeader/>
        </w:trPr>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Communication skills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Focusing on the body language and making proper tactical application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Books and videos help to improve communication skills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Lack of attention and motivation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2 months </w:t>
            </w:r>
          </w:p>
        </w:tc>
      </w:tr>
      <w:tr w:rsidR="004149B4" w:rsidRPr="009A5462">
        <w:trPr>
          <w:cantSplit/>
          <w:tblHeader/>
        </w:trPr>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lastRenderedPageBreak/>
              <w:t xml:space="preserve">Leadership and managerial skills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By focusing on identifying and understanding the actions and emotions of employees based on the situations</w:t>
            </w:r>
            <w:r w:rsidR="00C6684A" w:rsidRPr="009A5462">
              <w:rPr>
                <w:rFonts w:eastAsia="Times New Roman"/>
                <w:color w:val="000000" w:themeColor="text1"/>
                <w:sz w:val="24"/>
                <w:szCs w:val="24"/>
              </w:rPr>
              <w:t>.</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Proper attention and understanding of human behaviour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Lack of knowledge on psychological behaviour</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 4 months </w:t>
            </w:r>
          </w:p>
        </w:tc>
      </w:tr>
      <w:tr w:rsidR="00551CDF" w:rsidRPr="009A5462">
        <w:trPr>
          <w:cantSplit/>
          <w:tblHeader/>
        </w:trPr>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Questioning skills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By improving the communication and interaction skills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Videos of inspirational speeches by leaders and entrepreneurs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Lack of listening skills </w:t>
            </w:r>
          </w:p>
        </w:tc>
        <w:tc>
          <w:tcPr>
            <w:tcW w:w="1872" w:type="dxa"/>
            <w:shd w:val="clear" w:color="auto" w:fill="auto"/>
            <w:tcMar>
              <w:top w:w="100" w:type="dxa"/>
              <w:left w:w="100" w:type="dxa"/>
              <w:bottom w:w="100" w:type="dxa"/>
              <w:right w:w="100" w:type="dxa"/>
            </w:tcMar>
          </w:tcPr>
          <w:p w:rsidR="00551CDF" w:rsidRPr="009A5462" w:rsidRDefault="00BE29CC" w:rsidP="009A5462">
            <w:pPr>
              <w:widowControl w:val="0"/>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3 months </w:t>
            </w:r>
          </w:p>
        </w:tc>
      </w:tr>
    </w:tbl>
    <w:p w:rsidR="00551CDF" w:rsidRPr="009A5462" w:rsidRDefault="00551CDF" w:rsidP="009A5462">
      <w:pPr>
        <w:pBdr>
          <w:top w:val="nil"/>
          <w:left w:val="nil"/>
          <w:bottom w:val="nil"/>
          <w:right w:val="nil"/>
          <w:between w:val="nil"/>
        </w:pBdr>
        <w:spacing w:line="360" w:lineRule="auto"/>
        <w:jc w:val="both"/>
        <w:rPr>
          <w:rFonts w:eastAsia="Times New Roman"/>
          <w:color w:val="000000" w:themeColor="text1"/>
          <w:sz w:val="24"/>
          <w:szCs w:val="24"/>
        </w:rPr>
      </w:pPr>
    </w:p>
    <w:p w:rsidR="00551CDF" w:rsidRPr="009A5462" w:rsidRDefault="00BE29CC" w:rsidP="009A5462">
      <w:pPr>
        <w:pStyle w:val="Heading1"/>
        <w:rPr>
          <w:rFonts w:ascii="Arial" w:hAnsi="Arial" w:cs="Arial"/>
          <w:color w:val="000000" w:themeColor="text1"/>
        </w:rPr>
      </w:pPr>
      <w:bookmarkStart w:id="7" w:name="_Toc102484866"/>
      <w:r w:rsidRPr="009A5462">
        <w:rPr>
          <w:rFonts w:ascii="Arial" w:hAnsi="Arial" w:cs="Arial"/>
          <w:color w:val="000000" w:themeColor="text1"/>
        </w:rPr>
        <w:t>Conclusion</w:t>
      </w:r>
      <w:bookmarkEnd w:id="7"/>
      <w:r w:rsidRPr="009A5462">
        <w:rPr>
          <w:rFonts w:ascii="Arial" w:hAnsi="Arial" w:cs="Arial"/>
          <w:color w:val="000000" w:themeColor="text1"/>
        </w:rPr>
        <w:t xml:space="preserve"> </w:t>
      </w:r>
    </w:p>
    <w:p w:rsidR="00551CDF" w:rsidRPr="009A5462" w:rsidRDefault="00BE29CC" w:rsidP="009A5462">
      <w:pPr>
        <w:pBdr>
          <w:top w:val="nil"/>
          <w:left w:val="nil"/>
          <w:bottom w:val="nil"/>
          <w:right w:val="nil"/>
          <w:between w:val="nil"/>
        </w:pBdr>
        <w:spacing w:line="360" w:lineRule="auto"/>
        <w:jc w:val="both"/>
        <w:rPr>
          <w:rFonts w:eastAsia="Times New Roman"/>
          <w:b/>
          <w:color w:val="000000" w:themeColor="text1"/>
          <w:sz w:val="24"/>
          <w:szCs w:val="24"/>
        </w:rPr>
      </w:pPr>
      <w:r w:rsidRPr="009A5462">
        <w:rPr>
          <w:rFonts w:eastAsia="Times New Roman"/>
          <w:color w:val="000000" w:themeColor="text1"/>
          <w:sz w:val="24"/>
          <w:szCs w:val="24"/>
        </w:rPr>
        <w:t xml:space="preserve">In this study, the discussion will be on the professional career development plan in which I have made a professional development plan that helps me to achieve my future goals and shape my future with success and development. </w:t>
      </w:r>
      <w:r w:rsidRPr="009A5462">
        <w:rPr>
          <w:color w:val="000000" w:themeColor="text1"/>
        </w:rPr>
        <w:br w:type="page"/>
      </w:r>
    </w:p>
    <w:p w:rsidR="00551CDF" w:rsidRPr="009A5462" w:rsidRDefault="00BE29CC" w:rsidP="009A5462">
      <w:pPr>
        <w:pStyle w:val="Heading1"/>
        <w:rPr>
          <w:rFonts w:ascii="Arial" w:hAnsi="Arial" w:cs="Arial"/>
          <w:color w:val="000000" w:themeColor="text1"/>
        </w:rPr>
      </w:pPr>
      <w:bookmarkStart w:id="8" w:name="_Toc102484867"/>
      <w:r w:rsidRPr="009A5462">
        <w:rPr>
          <w:rFonts w:ascii="Arial" w:hAnsi="Arial" w:cs="Arial"/>
          <w:color w:val="000000" w:themeColor="text1"/>
        </w:rPr>
        <w:lastRenderedPageBreak/>
        <w:t>References</w:t>
      </w:r>
      <w:bookmarkEnd w:id="8"/>
    </w:p>
    <w:p w:rsidR="00964A85" w:rsidRPr="009A5462" w:rsidRDefault="00964A85" w:rsidP="009A5462">
      <w:pPr>
        <w:pBdr>
          <w:top w:val="nil"/>
          <w:left w:val="nil"/>
          <w:bottom w:val="nil"/>
          <w:right w:val="nil"/>
          <w:between w:val="nil"/>
        </w:pBdr>
        <w:spacing w:line="360" w:lineRule="auto"/>
        <w:jc w:val="both"/>
        <w:rPr>
          <w:rFonts w:eastAsia="Times New Roman"/>
          <w:color w:val="000000" w:themeColor="text1"/>
          <w:sz w:val="24"/>
          <w:szCs w:val="24"/>
        </w:rPr>
      </w:pPr>
      <w:proofErr w:type="spellStart"/>
      <w:proofErr w:type="gramStart"/>
      <w:r w:rsidRPr="009A5462">
        <w:rPr>
          <w:rFonts w:eastAsia="Times New Roman"/>
          <w:color w:val="000000" w:themeColor="text1"/>
          <w:sz w:val="24"/>
          <w:szCs w:val="24"/>
        </w:rPr>
        <w:t>Abun</w:t>
      </w:r>
      <w:proofErr w:type="spellEnd"/>
      <w:r w:rsidRPr="009A5462">
        <w:rPr>
          <w:rFonts w:eastAsia="Times New Roman"/>
          <w:color w:val="000000" w:themeColor="text1"/>
          <w:sz w:val="24"/>
          <w:szCs w:val="24"/>
        </w:rPr>
        <w:t xml:space="preserve">, D., Ballesteros, J.V.A., </w:t>
      </w:r>
      <w:proofErr w:type="spellStart"/>
      <w:r w:rsidRPr="009A5462">
        <w:rPr>
          <w:rFonts w:eastAsia="Times New Roman"/>
          <w:color w:val="000000" w:themeColor="text1"/>
          <w:sz w:val="24"/>
          <w:szCs w:val="24"/>
        </w:rPr>
        <w:t>Magallanes</w:t>
      </w:r>
      <w:proofErr w:type="spellEnd"/>
      <w:r w:rsidRPr="009A5462">
        <w:rPr>
          <w:rFonts w:eastAsia="Times New Roman"/>
          <w:color w:val="000000" w:themeColor="text1"/>
          <w:sz w:val="24"/>
          <w:szCs w:val="24"/>
        </w:rPr>
        <w:t xml:space="preserve">, T. and </w:t>
      </w:r>
      <w:proofErr w:type="spellStart"/>
      <w:r w:rsidRPr="009A5462">
        <w:rPr>
          <w:rFonts w:eastAsia="Times New Roman"/>
          <w:color w:val="000000" w:themeColor="text1"/>
          <w:sz w:val="24"/>
          <w:szCs w:val="24"/>
        </w:rPr>
        <w:t>Encarnacion</w:t>
      </w:r>
      <w:proofErr w:type="spellEnd"/>
      <w:r w:rsidRPr="009A5462">
        <w:rPr>
          <w:rFonts w:eastAsia="Times New Roman"/>
          <w:color w:val="000000" w:themeColor="text1"/>
          <w:sz w:val="24"/>
          <w:szCs w:val="24"/>
        </w:rPr>
        <w:t>, M.J., 2020.</w:t>
      </w:r>
      <w:proofErr w:type="gramEnd"/>
      <w:r w:rsidRPr="009A5462">
        <w:rPr>
          <w:rFonts w:eastAsia="Times New Roman"/>
          <w:color w:val="000000" w:themeColor="text1"/>
          <w:sz w:val="24"/>
          <w:szCs w:val="24"/>
        </w:rPr>
        <w:t xml:space="preserve"> </w:t>
      </w:r>
      <w:proofErr w:type="gramStart"/>
      <w:r w:rsidRPr="009A5462">
        <w:rPr>
          <w:rFonts w:eastAsia="Times New Roman"/>
          <w:color w:val="000000" w:themeColor="text1"/>
          <w:sz w:val="24"/>
          <w:szCs w:val="24"/>
        </w:rPr>
        <w:t>Examining the effect of school administrators’ leadership skills on employees’ work engagement.</w:t>
      </w:r>
      <w:proofErr w:type="gramEnd"/>
      <w:r w:rsidRPr="009A5462">
        <w:rPr>
          <w:rFonts w:eastAsia="Times New Roman"/>
          <w:color w:val="000000" w:themeColor="text1"/>
          <w:sz w:val="24"/>
          <w:szCs w:val="24"/>
        </w:rPr>
        <w:t xml:space="preserve"> </w:t>
      </w:r>
      <w:proofErr w:type="gramStart"/>
      <w:r w:rsidRPr="009A5462">
        <w:rPr>
          <w:rFonts w:eastAsia="Times New Roman"/>
          <w:i/>
          <w:color w:val="000000" w:themeColor="text1"/>
          <w:sz w:val="24"/>
          <w:szCs w:val="24"/>
        </w:rPr>
        <w:t>International Journal of Research in Business and Social Science</w:t>
      </w:r>
      <w:r w:rsidRPr="009A5462">
        <w:rPr>
          <w:rFonts w:eastAsia="Times New Roman"/>
          <w:color w:val="000000" w:themeColor="text1"/>
          <w:sz w:val="24"/>
          <w:szCs w:val="24"/>
        </w:rPr>
        <w:t xml:space="preserve">, </w:t>
      </w:r>
      <w:r w:rsidRPr="009A5462">
        <w:rPr>
          <w:rFonts w:eastAsia="Times New Roman"/>
          <w:i/>
          <w:color w:val="000000" w:themeColor="text1"/>
          <w:sz w:val="24"/>
          <w:szCs w:val="24"/>
        </w:rPr>
        <w:t>9</w:t>
      </w:r>
      <w:r w:rsidRPr="009A5462">
        <w:rPr>
          <w:rFonts w:eastAsia="Times New Roman"/>
          <w:color w:val="000000" w:themeColor="text1"/>
          <w:sz w:val="24"/>
          <w:szCs w:val="24"/>
        </w:rPr>
        <w:t>(7), pp.32-45.</w:t>
      </w:r>
      <w:proofErr w:type="gramEnd"/>
    </w:p>
    <w:p w:rsidR="00964A85" w:rsidRPr="009A5462" w:rsidRDefault="00964A85" w:rsidP="009A5462">
      <w:pP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Al </w:t>
      </w:r>
      <w:proofErr w:type="spellStart"/>
      <w:r w:rsidRPr="009A5462">
        <w:rPr>
          <w:rFonts w:eastAsia="Times New Roman"/>
          <w:color w:val="000000" w:themeColor="text1"/>
          <w:sz w:val="24"/>
          <w:szCs w:val="24"/>
        </w:rPr>
        <w:t>Alharbi</w:t>
      </w:r>
      <w:proofErr w:type="spellEnd"/>
      <w:r w:rsidRPr="009A5462">
        <w:rPr>
          <w:rFonts w:eastAsia="Times New Roman"/>
          <w:color w:val="000000" w:themeColor="text1"/>
          <w:sz w:val="24"/>
          <w:szCs w:val="24"/>
        </w:rPr>
        <w:t xml:space="preserve">, M.A., 2019. </w:t>
      </w:r>
      <w:proofErr w:type="gramStart"/>
      <w:r w:rsidRPr="009A5462">
        <w:rPr>
          <w:rFonts w:eastAsia="Times New Roman"/>
          <w:color w:val="000000" w:themeColor="text1"/>
          <w:sz w:val="24"/>
          <w:szCs w:val="24"/>
        </w:rPr>
        <w:t>Case study of the impact of using technology in Saudi Arabia primary school in support of teaching and learning with regard to the English curriculum.</w:t>
      </w:r>
      <w:proofErr w:type="gramEnd"/>
      <w:r w:rsidRPr="009A5462">
        <w:rPr>
          <w:rFonts w:eastAsia="Times New Roman"/>
          <w:color w:val="000000" w:themeColor="text1"/>
          <w:sz w:val="24"/>
          <w:szCs w:val="24"/>
        </w:rPr>
        <w:t xml:space="preserve"> </w:t>
      </w:r>
      <w:proofErr w:type="gramStart"/>
      <w:r w:rsidRPr="009A5462">
        <w:rPr>
          <w:rFonts w:eastAsia="Times New Roman"/>
          <w:i/>
          <w:color w:val="000000" w:themeColor="text1"/>
          <w:sz w:val="24"/>
          <w:szCs w:val="24"/>
        </w:rPr>
        <w:t>The Online Journal of Science and Technology-April</w:t>
      </w:r>
      <w:r w:rsidRPr="009A5462">
        <w:rPr>
          <w:rFonts w:eastAsia="Times New Roman"/>
          <w:color w:val="000000" w:themeColor="text1"/>
          <w:sz w:val="24"/>
          <w:szCs w:val="24"/>
        </w:rPr>
        <w:t xml:space="preserve">, </w:t>
      </w:r>
      <w:r w:rsidRPr="009A5462">
        <w:rPr>
          <w:rFonts w:eastAsia="Times New Roman"/>
          <w:i/>
          <w:color w:val="000000" w:themeColor="text1"/>
          <w:sz w:val="24"/>
          <w:szCs w:val="24"/>
        </w:rPr>
        <w:t>9</w:t>
      </w:r>
      <w:r w:rsidRPr="009A5462">
        <w:rPr>
          <w:rFonts w:eastAsia="Times New Roman"/>
          <w:color w:val="000000" w:themeColor="text1"/>
          <w:sz w:val="24"/>
          <w:szCs w:val="24"/>
        </w:rPr>
        <w:t>(2).</w:t>
      </w:r>
      <w:proofErr w:type="gramEnd"/>
    </w:p>
    <w:p w:rsidR="00964A85" w:rsidRPr="009A5462" w:rsidRDefault="00964A85" w:rsidP="009A5462">
      <w:pPr>
        <w:pBdr>
          <w:top w:val="nil"/>
          <w:left w:val="nil"/>
          <w:bottom w:val="nil"/>
          <w:right w:val="nil"/>
          <w:between w:val="nil"/>
        </w:pBdr>
        <w:spacing w:line="360" w:lineRule="auto"/>
        <w:jc w:val="both"/>
        <w:rPr>
          <w:rFonts w:eastAsia="Times New Roman"/>
          <w:color w:val="000000" w:themeColor="text1"/>
          <w:sz w:val="24"/>
          <w:szCs w:val="24"/>
        </w:rPr>
      </w:pPr>
      <w:r w:rsidRPr="009A5462">
        <w:rPr>
          <w:rFonts w:eastAsia="Times New Roman"/>
          <w:color w:val="000000" w:themeColor="text1"/>
          <w:sz w:val="24"/>
          <w:szCs w:val="24"/>
        </w:rPr>
        <w:t xml:space="preserve">Chen, R.H., 2021. </w:t>
      </w:r>
      <w:proofErr w:type="gramStart"/>
      <w:r w:rsidRPr="009A5462">
        <w:rPr>
          <w:rFonts w:eastAsia="Times New Roman"/>
          <w:color w:val="000000" w:themeColor="text1"/>
          <w:sz w:val="24"/>
          <w:szCs w:val="24"/>
        </w:rPr>
        <w:t xml:space="preserve">Fostering students’ workplace communicative competence and collaborative </w:t>
      </w:r>
      <w:proofErr w:type="spellStart"/>
      <w:r w:rsidRPr="009A5462">
        <w:rPr>
          <w:rFonts w:eastAsia="Times New Roman"/>
          <w:color w:val="000000" w:themeColor="text1"/>
          <w:sz w:val="24"/>
          <w:szCs w:val="24"/>
        </w:rPr>
        <w:t>mindset</w:t>
      </w:r>
      <w:proofErr w:type="spellEnd"/>
      <w:r w:rsidRPr="009A5462">
        <w:rPr>
          <w:rFonts w:eastAsia="Times New Roman"/>
          <w:color w:val="000000" w:themeColor="text1"/>
          <w:sz w:val="24"/>
          <w:szCs w:val="24"/>
        </w:rPr>
        <w:t xml:space="preserve"> through an inquiry-based learning design.</w:t>
      </w:r>
      <w:proofErr w:type="gramEnd"/>
      <w:r w:rsidRPr="009A5462">
        <w:rPr>
          <w:rFonts w:eastAsia="Times New Roman"/>
          <w:color w:val="000000" w:themeColor="text1"/>
          <w:sz w:val="24"/>
          <w:szCs w:val="24"/>
        </w:rPr>
        <w:t xml:space="preserve"> </w:t>
      </w:r>
      <w:proofErr w:type="gramStart"/>
      <w:r w:rsidRPr="009A5462">
        <w:rPr>
          <w:rFonts w:eastAsia="Times New Roman"/>
          <w:i/>
          <w:color w:val="000000" w:themeColor="text1"/>
          <w:sz w:val="24"/>
          <w:szCs w:val="24"/>
        </w:rPr>
        <w:t>Education sciences</w:t>
      </w:r>
      <w:r w:rsidRPr="009A5462">
        <w:rPr>
          <w:rFonts w:eastAsia="Times New Roman"/>
          <w:color w:val="000000" w:themeColor="text1"/>
          <w:sz w:val="24"/>
          <w:szCs w:val="24"/>
        </w:rPr>
        <w:t xml:space="preserve">, </w:t>
      </w:r>
      <w:r w:rsidRPr="009A5462">
        <w:rPr>
          <w:rFonts w:eastAsia="Times New Roman"/>
          <w:i/>
          <w:color w:val="000000" w:themeColor="text1"/>
          <w:sz w:val="24"/>
          <w:szCs w:val="24"/>
        </w:rPr>
        <w:t>11</w:t>
      </w:r>
      <w:r w:rsidRPr="009A5462">
        <w:rPr>
          <w:rFonts w:eastAsia="Times New Roman"/>
          <w:color w:val="000000" w:themeColor="text1"/>
          <w:sz w:val="24"/>
          <w:szCs w:val="24"/>
        </w:rPr>
        <w:t>(1), p.17.</w:t>
      </w:r>
      <w:proofErr w:type="gramEnd"/>
    </w:p>
    <w:p w:rsidR="00964A85" w:rsidRPr="009A5462" w:rsidRDefault="00964A85" w:rsidP="009A5462">
      <w:pPr>
        <w:pBdr>
          <w:top w:val="nil"/>
          <w:left w:val="nil"/>
          <w:bottom w:val="nil"/>
          <w:right w:val="nil"/>
          <w:between w:val="nil"/>
        </w:pBdr>
        <w:spacing w:line="360" w:lineRule="auto"/>
        <w:rPr>
          <w:rFonts w:eastAsia="Times New Roman"/>
          <w:color w:val="000000" w:themeColor="text1"/>
          <w:sz w:val="24"/>
          <w:szCs w:val="24"/>
        </w:rPr>
      </w:pPr>
      <w:r w:rsidRPr="009A5462">
        <w:rPr>
          <w:rFonts w:eastAsia="Times New Roman"/>
          <w:color w:val="000000" w:themeColor="text1"/>
          <w:sz w:val="24"/>
          <w:szCs w:val="24"/>
        </w:rPr>
        <w:t xml:space="preserve">Ha, K.M., 2019. </w:t>
      </w:r>
      <w:proofErr w:type="gramStart"/>
      <w:r w:rsidRPr="009A5462">
        <w:rPr>
          <w:rFonts w:eastAsia="Times New Roman"/>
          <w:color w:val="000000" w:themeColor="text1"/>
          <w:sz w:val="24"/>
          <w:szCs w:val="24"/>
        </w:rPr>
        <w:t xml:space="preserve">Integrating the resources of Korean disaster management research via the </w:t>
      </w:r>
      <w:proofErr w:type="spellStart"/>
      <w:r w:rsidRPr="009A5462">
        <w:rPr>
          <w:rFonts w:eastAsia="Times New Roman"/>
          <w:color w:val="000000" w:themeColor="text1"/>
          <w:sz w:val="24"/>
          <w:szCs w:val="24"/>
        </w:rPr>
        <w:t>Johari</w:t>
      </w:r>
      <w:proofErr w:type="spellEnd"/>
      <w:r w:rsidRPr="009A5462">
        <w:rPr>
          <w:rFonts w:eastAsia="Times New Roman"/>
          <w:color w:val="000000" w:themeColor="text1"/>
          <w:sz w:val="24"/>
          <w:szCs w:val="24"/>
        </w:rPr>
        <w:t xml:space="preserve"> window.</w:t>
      </w:r>
      <w:proofErr w:type="gramEnd"/>
      <w:r w:rsidRPr="009A5462">
        <w:rPr>
          <w:rFonts w:eastAsia="Times New Roman"/>
          <w:color w:val="000000" w:themeColor="text1"/>
          <w:sz w:val="24"/>
          <w:szCs w:val="24"/>
        </w:rPr>
        <w:t xml:space="preserve"> </w:t>
      </w:r>
      <w:proofErr w:type="gramStart"/>
      <w:r w:rsidRPr="009A5462">
        <w:rPr>
          <w:rFonts w:eastAsia="Times New Roman"/>
          <w:i/>
          <w:color w:val="000000" w:themeColor="text1"/>
          <w:sz w:val="24"/>
          <w:szCs w:val="24"/>
        </w:rPr>
        <w:t>Evaluation and program planning</w:t>
      </w:r>
      <w:r w:rsidRPr="009A5462">
        <w:rPr>
          <w:rFonts w:eastAsia="Times New Roman"/>
          <w:color w:val="000000" w:themeColor="text1"/>
          <w:sz w:val="24"/>
          <w:szCs w:val="24"/>
        </w:rPr>
        <w:t xml:space="preserve">, </w:t>
      </w:r>
      <w:r w:rsidRPr="009A5462">
        <w:rPr>
          <w:rFonts w:eastAsia="Times New Roman"/>
          <w:i/>
          <w:color w:val="000000" w:themeColor="text1"/>
          <w:sz w:val="24"/>
          <w:szCs w:val="24"/>
        </w:rPr>
        <w:t>77</w:t>
      </w:r>
      <w:r w:rsidRPr="009A5462">
        <w:rPr>
          <w:rFonts w:eastAsia="Times New Roman"/>
          <w:color w:val="000000" w:themeColor="text1"/>
          <w:sz w:val="24"/>
          <w:szCs w:val="24"/>
        </w:rPr>
        <w:t>, p.101724.</w:t>
      </w:r>
      <w:proofErr w:type="gramEnd"/>
    </w:p>
    <w:p w:rsidR="00964A85" w:rsidRPr="009A5462" w:rsidRDefault="00964A85" w:rsidP="009A5462">
      <w:pPr>
        <w:spacing w:line="360" w:lineRule="auto"/>
        <w:rPr>
          <w:rFonts w:eastAsia="Times New Roman"/>
          <w:color w:val="000000" w:themeColor="text1"/>
          <w:sz w:val="24"/>
          <w:szCs w:val="24"/>
        </w:rPr>
      </w:pPr>
      <w:proofErr w:type="spellStart"/>
      <w:r w:rsidRPr="009A5462">
        <w:rPr>
          <w:rFonts w:eastAsia="Times New Roman"/>
          <w:color w:val="000000" w:themeColor="text1"/>
          <w:sz w:val="24"/>
          <w:szCs w:val="24"/>
        </w:rPr>
        <w:t>Pieters</w:t>
      </w:r>
      <w:proofErr w:type="spellEnd"/>
      <w:r w:rsidRPr="009A5462">
        <w:rPr>
          <w:rFonts w:eastAsia="Times New Roman"/>
          <w:color w:val="000000" w:themeColor="text1"/>
          <w:sz w:val="24"/>
          <w:szCs w:val="24"/>
        </w:rPr>
        <w:t xml:space="preserve">, J., </w:t>
      </w:r>
      <w:proofErr w:type="spellStart"/>
      <w:r w:rsidRPr="009A5462">
        <w:rPr>
          <w:rFonts w:eastAsia="Times New Roman"/>
          <w:color w:val="000000" w:themeColor="text1"/>
          <w:sz w:val="24"/>
          <w:szCs w:val="24"/>
        </w:rPr>
        <w:t>Voogt</w:t>
      </w:r>
      <w:proofErr w:type="spellEnd"/>
      <w:r w:rsidRPr="009A5462">
        <w:rPr>
          <w:rFonts w:eastAsia="Times New Roman"/>
          <w:color w:val="000000" w:themeColor="text1"/>
          <w:sz w:val="24"/>
          <w:szCs w:val="24"/>
        </w:rPr>
        <w:t xml:space="preserve">, J. and </w:t>
      </w:r>
      <w:proofErr w:type="spellStart"/>
      <w:r w:rsidRPr="009A5462">
        <w:rPr>
          <w:rFonts w:eastAsia="Times New Roman"/>
          <w:color w:val="000000" w:themeColor="text1"/>
          <w:sz w:val="24"/>
          <w:szCs w:val="24"/>
        </w:rPr>
        <w:t>Pareja</w:t>
      </w:r>
      <w:proofErr w:type="spellEnd"/>
      <w:r w:rsidRPr="009A5462">
        <w:rPr>
          <w:rFonts w:eastAsia="Times New Roman"/>
          <w:color w:val="000000" w:themeColor="text1"/>
          <w:sz w:val="24"/>
          <w:szCs w:val="24"/>
        </w:rPr>
        <w:t xml:space="preserve"> </w:t>
      </w:r>
      <w:proofErr w:type="spellStart"/>
      <w:r w:rsidRPr="009A5462">
        <w:rPr>
          <w:rFonts w:eastAsia="Times New Roman"/>
          <w:color w:val="000000" w:themeColor="text1"/>
          <w:sz w:val="24"/>
          <w:szCs w:val="24"/>
        </w:rPr>
        <w:t>Roblin</w:t>
      </w:r>
      <w:proofErr w:type="spellEnd"/>
      <w:r w:rsidRPr="009A5462">
        <w:rPr>
          <w:rFonts w:eastAsia="Times New Roman"/>
          <w:color w:val="000000" w:themeColor="text1"/>
          <w:sz w:val="24"/>
          <w:szCs w:val="24"/>
        </w:rPr>
        <w:t xml:space="preserve">, N., 2019. </w:t>
      </w:r>
      <w:proofErr w:type="gramStart"/>
      <w:r w:rsidRPr="009A5462">
        <w:rPr>
          <w:rFonts w:eastAsia="Times New Roman"/>
          <w:i/>
          <w:color w:val="000000" w:themeColor="text1"/>
          <w:sz w:val="24"/>
          <w:szCs w:val="24"/>
        </w:rPr>
        <w:t>Collaborative curriculum design for sustainable innovation and teacher learning</w:t>
      </w:r>
      <w:r w:rsidRPr="009A5462">
        <w:rPr>
          <w:rFonts w:eastAsia="Times New Roman"/>
          <w:color w:val="000000" w:themeColor="text1"/>
          <w:sz w:val="24"/>
          <w:szCs w:val="24"/>
        </w:rPr>
        <w:t xml:space="preserve"> (p. 424).</w:t>
      </w:r>
      <w:proofErr w:type="gramEnd"/>
      <w:r w:rsidRPr="009A5462">
        <w:rPr>
          <w:rFonts w:eastAsia="Times New Roman"/>
          <w:color w:val="000000" w:themeColor="text1"/>
          <w:sz w:val="24"/>
          <w:szCs w:val="24"/>
        </w:rPr>
        <w:t xml:space="preserve"> </w:t>
      </w:r>
      <w:proofErr w:type="gramStart"/>
      <w:r w:rsidRPr="009A5462">
        <w:rPr>
          <w:rFonts w:eastAsia="Times New Roman"/>
          <w:color w:val="000000" w:themeColor="text1"/>
          <w:sz w:val="24"/>
          <w:szCs w:val="24"/>
        </w:rPr>
        <w:t>Springer Nature.</w:t>
      </w:r>
      <w:proofErr w:type="gramEnd"/>
    </w:p>
    <w:p w:rsidR="00964A85" w:rsidRPr="009A5462" w:rsidRDefault="00964A85" w:rsidP="009A5462">
      <w:pPr>
        <w:pBdr>
          <w:top w:val="nil"/>
          <w:left w:val="nil"/>
          <w:bottom w:val="nil"/>
          <w:right w:val="nil"/>
          <w:between w:val="nil"/>
        </w:pBdr>
        <w:spacing w:line="360" w:lineRule="auto"/>
        <w:jc w:val="both"/>
        <w:rPr>
          <w:rFonts w:eastAsia="Times New Roman"/>
          <w:color w:val="000000" w:themeColor="text1"/>
          <w:sz w:val="24"/>
          <w:szCs w:val="24"/>
        </w:rPr>
      </w:pPr>
      <w:proofErr w:type="spellStart"/>
      <w:proofErr w:type="gramStart"/>
      <w:r w:rsidRPr="009A5462">
        <w:rPr>
          <w:rFonts w:eastAsia="Times New Roman"/>
          <w:color w:val="000000" w:themeColor="text1"/>
          <w:sz w:val="24"/>
          <w:szCs w:val="24"/>
        </w:rPr>
        <w:t>Scarpena</w:t>
      </w:r>
      <w:proofErr w:type="spellEnd"/>
      <w:r w:rsidRPr="009A5462">
        <w:rPr>
          <w:rFonts w:eastAsia="Times New Roman"/>
          <w:color w:val="000000" w:themeColor="text1"/>
          <w:sz w:val="24"/>
          <w:szCs w:val="24"/>
        </w:rPr>
        <w:t xml:space="preserve">, K., Riley, M. and </w:t>
      </w:r>
      <w:proofErr w:type="spellStart"/>
      <w:r w:rsidRPr="009A5462">
        <w:rPr>
          <w:rFonts w:eastAsia="Times New Roman"/>
          <w:color w:val="000000" w:themeColor="text1"/>
          <w:sz w:val="24"/>
          <w:szCs w:val="24"/>
        </w:rPr>
        <w:t>Keathley</w:t>
      </w:r>
      <w:proofErr w:type="spellEnd"/>
      <w:r w:rsidRPr="009A5462">
        <w:rPr>
          <w:rFonts w:eastAsia="Times New Roman"/>
          <w:color w:val="000000" w:themeColor="text1"/>
          <w:sz w:val="24"/>
          <w:szCs w:val="24"/>
        </w:rPr>
        <w:t>, M., 2018.</w:t>
      </w:r>
      <w:proofErr w:type="gramEnd"/>
      <w:r w:rsidRPr="009A5462">
        <w:rPr>
          <w:rFonts w:eastAsia="Times New Roman"/>
          <w:color w:val="000000" w:themeColor="text1"/>
          <w:sz w:val="24"/>
          <w:szCs w:val="24"/>
        </w:rPr>
        <w:t xml:space="preserve"> </w:t>
      </w:r>
      <w:proofErr w:type="gramStart"/>
      <w:r w:rsidRPr="009A5462">
        <w:rPr>
          <w:rFonts w:eastAsia="Times New Roman"/>
          <w:color w:val="000000" w:themeColor="text1"/>
          <w:sz w:val="24"/>
          <w:szCs w:val="24"/>
        </w:rPr>
        <w:t>Creating successful professional development activities for online faculty: A reorganized framework.</w:t>
      </w:r>
      <w:proofErr w:type="gramEnd"/>
    </w:p>
    <w:p w:rsidR="00964A85" w:rsidRPr="009A5462" w:rsidRDefault="00964A85" w:rsidP="009A5462">
      <w:pPr>
        <w:spacing w:line="360" w:lineRule="auto"/>
        <w:rPr>
          <w:rFonts w:eastAsia="Times New Roman"/>
          <w:color w:val="000000" w:themeColor="text1"/>
          <w:sz w:val="24"/>
          <w:szCs w:val="24"/>
        </w:rPr>
      </w:pPr>
      <w:proofErr w:type="spellStart"/>
      <w:proofErr w:type="gramStart"/>
      <w:r w:rsidRPr="009A5462">
        <w:rPr>
          <w:rFonts w:eastAsia="Times New Roman"/>
          <w:color w:val="000000" w:themeColor="text1"/>
          <w:sz w:val="24"/>
          <w:szCs w:val="24"/>
        </w:rPr>
        <w:t>Sullanmaa</w:t>
      </w:r>
      <w:proofErr w:type="spellEnd"/>
      <w:r w:rsidRPr="009A5462">
        <w:rPr>
          <w:rFonts w:eastAsia="Times New Roman"/>
          <w:color w:val="000000" w:themeColor="text1"/>
          <w:sz w:val="24"/>
          <w:szCs w:val="24"/>
        </w:rPr>
        <w:t xml:space="preserve">, J., </w:t>
      </w:r>
      <w:proofErr w:type="spellStart"/>
      <w:r w:rsidRPr="009A5462">
        <w:rPr>
          <w:rFonts w:eastAsia="Times New Roman"/>
          <w:color w:val="000000" w:themeColor="text1"/>
          <w:sz w:val="24"/>
          <w:szCs w:val="24"/>
        </w:rPr>
        <w:t>Pyhältö</w:t>
      </w:r>
      <w:proofErr w:type="spellEnd"/>
      <w:r w:rsidRPr="009A5462">
        <w:rPr>
          <w:rFonts w:eastAsia="Times New Roman"/>
          <w:color w:val="000000" w:themeColor="text1"/>
          <w:sz w:val="24"/>
          <w:szCs w:val="24"/>
        </w:rPr>
        <w:t xml:space="preserve">, K., </w:t>
      </w:r>
      <w:proofErr w:type="spellStart"/>
      <w:r w:rsidRPr="009A5462">
        <w:rPr>
          <w:rFonts w:eastAsia="Times New Roman"/>
          <w:color w:val="000000" w:themeColor="text1"/>
          <w:sz w:val="24"/>
          <w:szCs w:val="24"/>
        </w:rPr>
        <w:t>Pietarinen</w:t>
      </w:r>
      <w:proofErr w:type="spellEnd"/>
      <w:r w:rsidRPr="009A5462">
        <w:rPr>
          <w:rFonts w:eastAsia="Times New Roman"/>
          <w:color w:val="000000" w:themeColor="text1"/>
          <w:sz w:val="24"/>
          <w:szCs w:val="24"/>
        </w:rPr>
        <w:t xml:space="preserve">, J. and </w:t>
      </w:r>
      <w:proofErr w:type="spellStart"/>
      <w:r w:rsidRPr="009A5462">
        <w:rPr>
          <w:rFonts w:eastAsia="Times New Roman"/>
          <w:color w:val="000000" w:themeColor="text1"/>
          <w:sz w:val="24"/>
          <w:szCs w:val="24"/>
        </w:rPr>
        <w:t>Soini</w:t>
      </w:r>
      <w:proofErr w:type="spellEnd"/>
      <w:r w:rsidRPr="009A5462">
        <w:rPr>
          <w:rFonts w:eastAsia="Times New Roman"/>
          <w:color w:val="000000" w:themeColor="text1"/>
          <w:sz w:val="24"/>
          <w:szCs w:val="24"/>
        </w:rPr>
        <w:t>, T., 2021.</w:t>
      </w:r>
      <w:proofErr w:type="gramEnd"/>
      <w:r w:rsidRPr="009A5462">
        <w:rPr>
          <w:rFonts w:eastAsia="Times New Roman"/>
          <w:color w:val="000000" w:themeColor="text1"/>
          <w:sz w:val="24"/>
          <w:szCs w:val="24"/>
        </w:rPr>
        <w:t xml:space="preserve"> Relationships between change management, knowledge sharing, curriculum coherence and school impact in national curriculum reform: a longitudinal approach. </w:t>
      </w:r>
      <w:proofErr w:type="gramStart"/>
      <w:r w:rsidRPr="009A5462">
        <w:rPr>
          <w:rFonts w:eastAsia="Times New Roman"/>
          <w:i/>
          <w:color w:val="000000" w:themeColor="text1"/>
          <w:sz w:val="24"/>
          <w:szCs w:val="24"/>
        </w:rPr>
        <w:t>International Journal of Leadership in Education</w:t>
      </w:r>
      <w:r w:rsidRPr="009A5462">
        <w:rPr>
          <w:rFonts w:eastAsia="Times New Roman"/>
          <w:color w:val="000000" w:themeColor="text1"/>
          <w:sz w:val="24"/>
          <w:szCs w:val="24"/>
        </w:rPr>
        <w:t>, pp.1-25.</w:t>
      </w:r>
      <w:proofErr w:type="gramEnd"/>
    </w:p>
    <w:p w:rsidR="00964A85" w:rsidRPr="009A5462" w:rsidRDefault="00964A85" w:rsidP="009A5462">
      <w:pPr>
        <w:pBdr>
          <w:top w:val="nil"/>
          <w:left w:val="nil"/>
          <w:bottom w:val="nil"/>
          <w:right w:val="nil"/>
          <w:between w:val="nil"/>
        </w:pBdr>
        <w:spacing w:line="360" w:lineRule="auto"/>
        <w:jc w:val="both"/>
        <w:rPr>
          <w:rFonts w:eastAsia="Times New Roman"/>
          <w:color w:val="000000" w:themeColor="text1"/>
          <w:sz w:val="24"/>
          <w:szCs w:val="24"/>
        </w:rPr>
      </w:pPr>
      <w:proofErr w:type="gramStart"/>
      <w:r w:rsidRPr="009A5462">
        <w:rPr>
          <w:rFonts w:eastAsia="Times New Roman"/>
          <w:color w:val="000000" w:themeColor="text1"/>
          <w:sz w:val="24"/>
          <w:szCs w:val="24"/>
        </w:rPr>
        <w:t xml:space="preserve">Van Wart, A., </w:t>
      </w:r>
      <w:proofErr w:type="spellStart"/>
      <w:r w:rsidRPr="009A5462">
        <w:rPr>
          <w:rFonts w:eastAsia="Times New Roman"/>
          <w:color w:val="000000" w:themeColor="text1"/>
          <w:sz w:val="24"/>
          <w:szCs w:val="24"/>
        </w:rPr>
        <w:t>O'brien</w:t>
      </w:r>
      <w:proofErr w:type="spellEnd"/>
      <w:r w:rsidRPr="009A5462">
        <w:rPr>
          <w:rFonts w:eastAsia="Times New Roman"/>
          <w:color w:val="000000" w:themeColor="text1"/>
          <w:sz w:val="24"/>
          <w:szCs w:val="24"/>
        </w:rPr>
        <w:t xml:space="preserve">, T.C., </w:t>
      </w:r>
      <w:proofErr w:type="spellStart"/>
      <w:r w:rsidRPr="009A5462">
        <w:rPr>
          <w:rFonts w:eastAsia="Times New Roman"/>
          <w:color w:val="000000" w:themeColor="text1"/>
          <w:sz w:val="24"/>
          <w:szCs w:val="24"/>
        </w:rPr>
        <w:t>Varvayanis</w:t>
      </w:r>
      <w:proofErr w:type="spellEnd"/>
      <w:r w:rsidRPr="009A5462">
        <w:rPr>
          <w:rFonts w:eastAsia="Times New Roman"/>
          <w:color w:val="000000" w:themeColor="text1"/>
          <w:sz w:val="24"/>
          <w:szCs w:val="24"/>
        </w:rPr>
        <w:t xml:space="preserve">, S., Alder, J., </w:t>
      </w:r>
      <w:proofErr w:type="spellStart"/>
      <w:r w:rsidRPr="009A5462">
        <w:rPr>
          <w:rFonts w:eastAsia="Times New Roman"/>
          <w:color w:val="000000" w:themeColor="text1"/>
          <w:sz w:val="24"/>
          <w:szCs w:val="24"/>
        </w:rPr>
        <w:t>Greenier</w:t>
      </w:r>
      <w:proofErr w:type="spellEnd"/>
      <w:r w:rsidRPr="009A5462">
        <w:rPr>
          <w:rFonts w:eastAsia="Times New Roman"/>
          <w:color w:val="000000" w:themeColor="text1"/>
          <w:sz w:val="24"/>
          <w:szCs w:val="24"/>
        </w:rPr>
        <w:t xml:space="preserve">, J., Layton, R.L., </w:t>
      </w:r>
      <w:proofErr w:type="spellStart"/>
      <w:r w:rsidRPr="009A5462">
        <w:rPr>
          <w:rFonts w:eastAsia="Times New Roman"/>
          <w:color w:val="000000" w:themeColor="text1"/>
          <w:sz w:val="24"/>
          <w:szCs w:val="24"/>
        </w:rPr>
        <w:t>Stayart</w:t>
      </w:r>
      <w:proofErr w:type="spellEnd"/>
      <w:r w:rsidRPr="009A5462">
        <w:rPr>
          <w:rFonts w:eastAsia="Times New Roman"/>
          <w:color w:val="000000" w:themeColor="text1"/>
          <w:sz w:val="24"/>
          <w:szCs w:val="24"/>
        </w:rPr>
        <w:t xml:space="preserve">, C.A., </w:t>
      </w:r>
      <w:proofErr w:type="spellStart"/>
      <w:r w:rsidRPr="009A5462">
        <w:rPr>
          <w:rFonts w:eastAsia="Times New Roman"/>
          <w:color w:val="000000" w:themeColor="text1"/>
          <w:sz w:val="24"/>
          <w:szCs w:val="24"/>
        </w:rPr>
        <w:t>Wefes</w:t>
      </w:r>
      <w:proofErr w:type="spellEnd"/>
      <w:r w:rsidRPr="009A5462">
        <w:rPr>
          <w:rFonts w:eastAsia="Times New Roman"/>
          <w:color w:val="000000" w:themeColor="text1"/>
          <w:sz w:val="24"/>
          <w:szCs w:val="24"/>
        </w:rPr>
        <w:t>, I. and Brady, A.E., 2020.</w:t>
      </w:r>
      <w:proofErr w:type="gramEnd"/>
      <w:r w:rsidRPr="009A5462">
        <w:rPr>
          <w:rFonts w:eastAsia="Times New Roman"/>
          <w:color w:val="000000" w:themeColor="text1"/>
          <w:sz w:val="24"/>
          <w:szCs w:val="24"/>
        </w:rPr>
        <w:t xml:space="preserve"> </w:t>
      </w:r>
      <w:proofErr w:type="gramStart"/>
      <w:r w:rsidRPr="009A5462">
        <w:rPr>
          <w:rFonts w:eastAsia="Times New Roman"/>
          <w:color w:val="000000" w:themeColor="text1"/>
          <w:sz w:val="24"/>
          <w:szCs w:val="24"/>
        </w:rPr>
        <w:t>Applying experiential learning to career development training for biomedical graduate students and postdocs: Perspectives on program development and design.</w:t>
      </w:r>
      <w:proofErr w:type="gramEnd"/>
      <w:r w:rsidRPr="009A5462">
        <w:rPr>
          <w:rFonts w:eastAsia="Times New Roman"/>
          <w:color w:val="000000" w:themeColor="text1"/>
          <w:sz w:val="24"/>
          <w:szCs w:val="24"/>
        </w:rPr>
        <w:t xml:space="preserve"> </w:t>
      </w:r>
      <w:proofErr w:type="gramStart"/>
      <w:r w:rsidRPr="009A5462">
        <w:rPr>
          <w:rFonts w:eastAsia="Times New Roman"/>
          <w:i/>
          <w:color w:val="000000" w:themeColor="text1"/>
          <w:sz w:val="24"/>
          <w:szCs w:val="24"/>
        </w:rPr>
        <w:t>CBE—Life Sciences Education</w:t>
      </w:r>
      <w:r w:rsidRPr="009A5462">
        <w:rPr>
          <w:rFonts w:eastAsia="Times New Roman"/>
          <w:color w:val="000000" w:themeColor="text1"/>
          <w:sz w:val="24"/>
          <w:szCs w:val="24"/>
        </w:rPr>
        <w:t xml:space="preserve">, </w:t>
      </w:r>
      <w:r w:rsidRPr="009A5462">
        <w:rPr>
          <w:rFonts w:eastAsia="Times New Roman"/>
          <w:i/>
          <w:color w:val="000000" w:themeColor="text1"/>
          <w:sz w:val="24"/>
          <w:szCs w:val="24"/>
        </w:rPr>
        <w:t>19</w:t>
      </w:r>
      <w:r w:rsidRPr="009A5462">
        <w:rPr>
          <w:rFonts w:eastAsia="Times New Roman"/>
          <w:color w:val="000000" w:themeColor="text1"/>
          <w:sz w:val="24"/>
          <w:szCs w:val="24"/>
        </w:rPr>
        <w:t>(3), p.es7.).</w:t>
      </w:r>
      <w:proofErr w:type="gramEnd"/>
    </w:p>
    <w:p w:rsidR="00551CDF" w:rsidRPr="009A5462" w:rsidRDefault="00551CDF" w:rsidP="009A5462">
      <w:pPr>
        <w:spacing w:line="360" w:lineRule="auto"/>
        <w:rPr>
          <w:rFonts w:eastAsia="Times New Roman"/>
          <w:color w:val="000000" w:themeColor="text1"/>
          <w:sz w:val="24"/>
          <w:szCs w:val="24"/>
        </w:rPr>
      </w:pPr>
    </w:p>
    <w:sectPr w:rsidR="00551CDF" w:rsidRPr="009A5462" w:rsidSect="00551CDF">
      <w:footerReference w:type="defaul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05DB" w:rsidRDefault="007505DB" w:rsidP="00551CDF">
      <w:pPr>
        <w:spacing w:line="240" w:lineRule="auto"/>
      </w:pPr>
      <w:r>
        <w:separator/>
      </w:r>
    </w:p>
  </w:endnote>
  <w:endnote w:type="continuationSeparator" w:id="0">
    <w:p w:rsidR="007505DB" w:rsidRDefault="007505DB" w:rsidP="00551C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1CDF" w:rsidRDefault="00BE29CC">
    <w:pPr>
      <w:pBdr>
        <w:top w:val="nil"/>
        <w:left w:val="nil"/>
        <w:bottom w:val="nil"/>
        <w:right w:val="nil"/>
        <w:between w:val="nil"/>
      </w:pBdr>
      <w:tabs>
        <w:tab w:val="center" w:pos="4513"/>
        <w:tab w:val="right" w:pos="9026"/>
      </w:tabs>
      <w:spacing w:line="240" w:lineRule="auto"/>
      <w:jc w:val="right"/>
      <w:rPr>
        <w:color w:val="000000"/>
      </w:rPr>
    </w:pPr>
    <w:r>
      <w:rPr>
        <w:rFonts w:ascii="Times New Roman" w:eastAsia="Times New Roman" w:hAnsi="Times New Roman" w:cs="Times New Roman"/>
        <w:color w:val="000000"/>
      </w:rPr>
      <w:t xml:space="preserve">Page </w:t>
    </w:r>
    <w:r w:rsidR="00BA5D2A">
      <w:rPr>
        <w:rFonts w:ascii="Times New Roman" w:eastAsia="Times New Roman" w:hAnsi="Times New Roman" w:cs="Times New Roman"/>
        <w:b/>
        <w:color w:val="000000"/>
      </w:rPr>
      <w:fldChar w:fldCharType="begin"/>
    </w:r>
    <w:r>
      <w:rPr>
        <w:rFonts w:ascii="Times New Roman" w:eastAsia="Times New Roman" w:hAnsi="Times New Roman" w:cs="Times New Roman"/>
        <w:b/>
        <w:color w:val="000000"/>
      </w:rPr>
      <w:instrText>PAGE</w:instrText>
    </w:r>
    <w:r w:rsidR="00BA5D2A">
      <w:rPr>
        <w:rFonts w:ascii="Times New Roman" w:eastAsia="Times New Roman" w:hAnsi="Times New Roman" w:cs="Times New Roman"/>
        <w:b/>
        <w:color w:val="000000"/>
      </w:rPr>
      <w:fldChar w:fldCharType="separate"/>
    </w:r>
    <w:r w:rsidR="009A5462">
      <w:rPr>
        <w:rFonts w:ascii="Times New Roman" w:eastAsia="Times New Roman" w:hAnsi="Times New Roman" w:cs="Times New Roman"/>
        <w:b/>
        <w:noProof/>
        <w:color w:val="000000"/>
      </w:rPr>
      <w:t>1</w:t>
    </w:r>
    <w:r w:rsidR="00BA5D2A">
      <w:rPr>
        <w:rFonts w:ascii="Times New Roman" w:eastAsia="Times New Roman" w:hAnsi="Times New Roman" w:cs="Times New Roman"/>
        <w:b/>
        <w:color w:val="000000"/>
      </w:rPr>
      <w:fldChar w:fldCharType="end"/>
    </w:r>
    <w:r>
      <w:rPr>
        <w:rFonts w:ascii="Times New Roman" w:eastAsia="Times New Roman" w:hAnsi="Times New Roman" w:cs="Times New Roman"/>
        <w:color w:val="000000"/>
      </w:rPr>
      <w:t xml:space="preserve"> of </w:t>
    </w:r>
    <w:r w:rsidR="00BA5D2A">
      <w:rPr>
        <w:rFonts w:ascii="Times New Roman" w:eastAsia="Times New Roman" w:hAnsi="Times New Roman" w:cs="Times New Roman"/>
        <w:b/>
        <w:color w:val="000000"/>
      </w:rPr>
      <w:fldChar w:fldCharType="begin"/>
    </w:r>
    <w:r>
      <w:rPr>
        <w:rFonts w:ascii="Times New Roman" w:eastAsia="Times New Roman" w:hAnsi="Times New Roman" w:cs="Times New Roman"/>
        <w:b/>
        <w:color w:val="000000"/>
      </w:rPr>
      <w:instrText>NUMPAGES</w:instrText>
    </w:r>
    <w:r w:rsidR="00BA5D2A">
      <w:rPr>
        <w:rFonts w:ascii="Times New Roman" w:eastAsia="Times New Roman" w:hAnsi="Times New Roman" w:cs="Times New Roman"/>
        <w:b/>
        <w:color w:val="000000"/>
      </w:rPr>
      <w:fldChar w:fldCharType="separate"/>
    </w:r>
    <w:r w:rsidR="009A5462">
      <w:rPr>
        <w:rFonts w:ascii="Times New Roman" w:eastAsia="Times New Roman" w:hAnsi="Times New Roman" w:cs="Times New Roman"/>
        <w:b/>
        <w:noProof/>
        <w:color w:val="000000"/>
      </w:rPr>
      <w:t>11</w:t>
    </w:r>
    <w:r w:rsidR="00BA5D2A">
      <w:rPr>
        <w:rFonts w:ascii="Times New Roman" w:eastAsia="Times New Roman" w:hAnsi="Times New Roman" w:cs="Times New Roman"/>
        <w:b/>
        <w:color w:val="000000"/>
      </w:rPr>
      <w:fldChar w:fldCharType="end"/>
    </w:r>
  </w:p>
  <w:p w:rsidR="00551CDF" w:rsidRDefault="00551CD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05DB" w:rsidRDefault="007505DB" w:rsidP="00551CDF">
      <w:pPr>
        <w:spacing w:line="240" w:lineRule="auto"/>
      </w:pPr>
      <w:r>
        <w:separator/>
      </w:r>
    </w:p>
  </w:footnote>
  <w:footnote w:type="continuationSeparator" w:id="0">
    <w:p w:rsidR="007505DB" w:rsidRDefault="007505DB" w:rsidP="00551CD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0F24FB"/>
    <w:multiLevelType w:val="multilevel"/>
    <w:tmpl w:val="DE8E8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8524459"/>
    <w:multiLevelType w:val="multilevel"/>
    <w:tmpl w:val="7F1A7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9106A02"/>
    <w:multiLevelType w:val="multilevel"/>
    <w:tmpl w:val="216C9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1627CF3"/>
    <w:multiLevelType w:val="multilevel"/>
    <w:tmpl w:val="A1C47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7287BC7"/>
    <w:multiLevelType w:val="multilevel"/>
    <w:tmpl w:val="92BA76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8F3550C"/>
    <w:multiLevelType w:val="multilevel"/>
    <w:tmpl w:val="ED06B1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51CDF"/>
    <w:rsid w:val="0033772E"/>
    <w:rsid w:val="003C62A7"/>
    <w:rsid w:val="004149B4"/>
    <w:rsid w:val="00551CDF"/>
    <w:rsid w:val="007505DB"/>
    <w:rsid w:val="008058C5"/>
    <w:rsid w:val="008A16F8"/>
    <w:rsid w:val="00950C77"/>
    <w:rsid w:val="00964A85"/>
    <w:rsid w:val="009A5462"/>
    <w:rsid w:val="00AE4EF8"/>
    <w:rsid w:val="00BA5D2A"/>
    <w:rsid w:val="00BE29CC"/>
    <w:rsid w:val="00C6684A"/>
    <w:rsid w:val="00FD7C4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1BC5"/>
  </w:style>
  <w:style w:type="paragraph" w:styleId="Heading1">
    <w:name w:val="heading 1"/>
    <w:basedOn w:val="Normal3"/>
    <w:next w:val="Normal3"/>
    <w:rsid w:val="00784522"/>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3"/>
    <w:next w:val="Normal3"/>
    <w:rsid w:val="00784522"/>
    <w:pPr>
      <w:keepNext/>
      <w:keepLines/>
      <w:spacing w:before="360" w:after="120"/>
      <w:outlineLvl w:val="1"/>
    </w:pPr>
    <w:rPr>
      <w:sz w:val="32"/>
      <w:szCs w:val="32"/>
    </w:rPr>
  </w:style>
  <w:style w:type="paragraph" w:styleId="Heading3">
    <w:name w:val="heading 3"/>
    <w:basedOn w:val="Normal3"/>
    <w:next w:val="Normal3"/>
    <w:rsid w:val="00784522"/>
    <w:pPr>
      <w:keepNext/>
      <w:keepLines/>
      <w:spacing w:before="320" w:after="80"/>
      <w:outlineLvl w:val="2"/>
    </w:pPr>
    <w:rPr>
      <w:color w:val="434343"/>
      <w:sz w:val="28"/>
      <w:szCs w:val="28"/>
    </w:rPr>
  </w:style>
  <w:style w:type="paragraph" w:styleId="Heading4">
    <w:name w:val="heading 4"/>
    <w:basedOn w:val="Normal3"/>
    <w:next w:val="Normal3"/>
    <w:rsid w:val="00784522"/>
    <w:pPr>
      <w:keepNext/>
      <w:keepLines/>
      <w:spacing w:before="280" w:after="80"/>
      <w:outlineLvl w:val="3"/>
    </w:pPr>
    <w:rPr>
      <w:color w:val="666666"/>
      <w:sz w:val="24"/>
      <w:szCs w:val="24"/>
    </w:rPr>
  </w:style>
  <w:style w:type="paragraph" w:styleId="Heading5">
    <w:name w:val="heading 5"/>
    <w:basedOn w:val="Normal3"/>
    <w:next w:val="Normal3"/>
    <w:rsid w:val="00784522"/>
    <w:pPr>
      <w:keepNext/>
      <w:keepLines/>
      <w:spacing w:before="240" w:after="80"/>
      <w:outlineLvl w:val="4"/>
    </w:pPr>
    <w:rPr>
      <w:color w:val="666666"/>
    </w:rPr>
  </w:style>
  <w:style w:type="paragraph" w:styleId="Heading6">
    <w:name w:val="heading 6"/>
    <w:basedOn w:val="Normal3"/>
    <w:next w:val="Normal3"/>
    <w:rsid w:val="007845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51CDF"/>
  </w:style>
  <w:style w:type="paragraph" w:styleId="Title">
    <w:name w:val="Title"/>
    <w:basedOn w:val="Normal3"/>
    <w:next w:val="Normal3"/>
    <w:rsid w:val="00784522"/>
    <w:pPr>
      <w:keepNext/>
      <w:keepLines/>
      <w:spacing w:after="60"/>
    </w:pPr>
    <w:rPr>
      <w:sz w:val="52"/>
      <w:szCs w:val="52"/>
    </w:rPr>
  </w:style>
  <w:style w:type="paragraph" w:customStyle="1" w:styleId="Normal2">
    <w:name w:val="Normal2"/>
    <w:rsid w:val="00FF691D"/>
  </w:style>
  <w:style w:type="paragraph" w:customStyle="1" w:styleId="Normal3">
    <w:name w:val="Normal3"/>
    <w:rsid w:val="00784522"/>
  </w:style>
  <w:style w:type="paragraph" w:styleId="Subtitle">
    <w:name w:val="Subtitle"/>
    <w:basedOn w:val="Normal"/>
    <w:next w:val="Normal"/>
    <w:rsid w:val="00551CDF"/>
    <w:pPr>
      <w:keepNext/>
      <w:keepLines/>
      <w:pBdr>
        <w:top w:val="nil"/>
        <w:left w:val="nil"/>
        <w:bottom w:val="nil"/>
        <w:right w:val="nil"/>
        <w:between w:val="nil"/>
      </w:pBdr>
      <w:spacing w:after="320"/>
    </w:pPr>
    <w:rPr>
      <w:color w:val="666666"/>
      <w:sz w:val="30"/>
      <w:szCs w:val="30"/>
    </w:rPr>
  </w:style>
  <w:style w:type="table" w:customStyle="1" w:styleId="a">
    <w:name w:val="a"/>
    <w:basedOn w:val="TableNormal"/>
    <w:rsid w:val="00784522"/>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784522"/>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E34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3435"/>
    <w:rPr>
      <w:rFonts w:ascii="Tahoma" w:hAnsi="Tahoma" w:cs="Tahoma"/>
      <w:sz w:val="16"/>
      <w:szCs w:val="16"/>
    </w:rPr>
  </w:style>
  <w:style w:type="paragraph" w:styleId="NormalWeb">
    <w:name w:val="Normal (Web)"/>
    <w:basedOn w:val="Normal"/>
    <w:uiPriority w:val="99"/>
    <w:semiHidden/>
    <w:unhideWhenUsed/>
    <w:rsid w:val="00E9104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160ED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60ED0"/>
  </w:style>
  <w:style w:type="paragraph" w:styleId="Footer">
    <w:name w:val="footer"/>
    <w:basedOn w:val="Normal"/>
    <w:link w:val="FooterChar"/>
    <w:uiPriority w:val="99"/>
    <w:unhideWhenUsed/>
    <w:rsid w:val="00160ED0"/>
    <w:pPr>
      <w:tabs>
        <w:tab w:val="center" w:pos="4513"/>
        <w:tab w:val="right" w:pos="9026"/>
      </w:tabs>
      <w:spacing w:line="240" w:lineRule="auto"/>
    </w:pPr>
  </w:style>
  <w:style w:type="character" w:customStyle="1" w:styleId="FooterChar">
    <w:name w:val="Footer Char"/>
    <w:basedOn w:val="DefaultParagraphFont"/>
    <w:link w:val="Footer"/>
    <w:uiPriority w:val="99"/>
    <w:rsid w:val="00160ED0"/>
  </w:style>
  <w:style w:type="paragraph" w:styleId="TOCHeading">
    <w:name w:val="TOC Heading"/>
    <w:basedOn w:val="Heading1"/>
    <w:next w:val="Normal"/>
    <w:uiPriority w:val="39"/>
    <w:semiHidden/>
    <w:unhideWhenUsed/>
    <w:qFormat/>
    <w:rsid w:val="004C7B8F"/>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4C7B8F"/>
    <w:pPr>
      <w:spacing w:after="100"/>
    </w:pPr>
  </w:style>
  <w:style w:type="character" w:styleId="Hyperlink">
    <w:name w:val="Hyperlink"/>
    <w:basedOn w:val="DefaultParagraphFont"/>
    <w:uiPriority w:val="99"/>
    <w:unhideWhenUsed/>
    <w:rsid w:val="004C7B8F"/>
    <w:rPr>
      <w:color w:val="0000FF" w:themeColor="hyperlink"/>
      <w:u w:val="single"/>
    </w:rPr>
  </w:style>
  <w:style w:type="table" w:customStyle="1" w:styleId="a1">
    <w:basedOn w:val="TableNormal"/>
    <w:rsid w:val="00FF691D"/>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FF691D"/>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551CDF"/>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551CDF"/>
    <w:tblPr>
      <w:tblStyleRowBandSize w:val="1"/>
      <w:tblStyleColBandSize w:val="1"/>
      <w:tblInd w:w="0" w:type="dxa"/>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6X/fnPtzBqWvtzfGHTGHYIWA1+w==">AMUW2mVPTzXFlS9WSMnhc5SsjpNLhhZfAh1Jy8D1Gjnq4PI6WoUJ6Vwpgm8LzEjbVFumvFzVqtG9SRMzxRj6GgK4pq6Is1bR9zD8lRbrj35WMa4s1PkABu9Ab0kYVw9FOlPPGqd7hCAn9r5TM0ZtlHlwVEkFFQdtAQ/BTlS4NoDzyIIAA4cHM13Le9PQhCkh9EizRX5bDephuJKBHW+pAnGOCfJdcQTfOTRqf7Lu+2J5hVQYkWCjqrQ=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2321</Words>
  <Characters>13235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cp:lastModifiedBy>
  <cp:revision>16</cp:revision>
  <dcterms:created xsi:type="dcterms:W3CDTF">2022-01-08T15:05:00Z</dcterms:created>
  <dcterms:modified xsi:type="dcterms:W3CDTF">2022-05-03T10:11:00Z</dcterms:modified>
</cp:coreProperties>
</file>